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OSD2025</w:t>
      </w:r>
      <w:r>
        <w:t xml:space="preserve"> </w:t>
      </w:r>
      <w:r>
        <w:t xml:space="preserve">Quarto</w:t>
      </w:r>
      <w:r>
        <w:t xml:space="preserve"> </w:t>
      </w:r>
      <w:r>
        <w:t xml:space="preserve">demo</w:t>
      </w:r>
      <w:r>
        <w:t xml:space="preserve"> </w:t>
      </w:r>
      <w:r>
        <w:t xml:space="preserve">with</w:t>
      </w:r>
      <w:r>
        <w:t xml:space="preserve"> </w:t>
      </w:r>
      <w:r>
        <w:t xml:space="preserve">knitr</w:t>
      </w:r>
      <w:r>
        <w:t xml:space="preserve"> </w:t>
      </w:r>
      <w:r>
        <w:t xml:space="preserve">engine</w:t>
      </w:r>
    </w:p>
    <w:p>
      <w:pPr>
        <w:pStyle w:val="Author"/>
      </w:pPr>
      <w:r>
        <w:t xml:space="preserve">Eline</w:t>
      </w:r>
      <w:r>
        <w:t xml:space="preserve"> </w:t>
      </w:r>
      <w:r>
        <w:t xml:space="preserve">Van</w:t>
      </w:r>
      <w:r>
        <w:t xml:space="preserve"> </w:t>
      </w:r>
      <w:r>
        <w:t xml:space="preserve">Geert</w:t>
      </w:r>
      <w:r>
        <w:t xml:space="preserve"> </w:t>
      </w:r>
      <w:r>
        <w:t xml:space="preserve">and</w:t>
      </w:r>
      <w:r>
        <w:t xml:space="preserve"> </w:t>
      </w:r>
      <w:r>
        <w:t xml:space="preserve">Lisa</w:t>
      </w:r>
      <w:r>
        <w:t xml:space="preserve"> </w:t>
      </w:r>
      <w:r>
        <w:t xml:space="preserve">Koßmann</w:t>
      </w:r>
    </w:p>
    <w:p>
      <w:pPr>
        <w:pStyle w:val="Date"/>
      </w:pPr>
      <w:r>
        <w:t xml:space="preserve">2025-05-02</w:t>
      </w:r>
    </w:p>
    <w:bookmarkStart w:id="27" w:name="add-a-heading-in-your-document"/>
    <w:p>
      <w:pPr>
        <w:pStyle w:val="Heading3"/>
      </w:pPr>
      <w:r>
        <w:t xml:space="preserve">Add a heading in your document</w:t>
      </w:r>
    </w:p>
    <w:p>
      <w:pPr>
        <w:pStyle w:val="FirstParagraph"/>
      </w:pPr>
      <w:r>
        <w:t xml:space="preserve">This is a sentence with some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and a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quarto"/>
          <w:p>
            <w:pPr>
              <w:pStyle w:val="Compact"/>
              <w:jc w:val="left"/>
            </w:pPr>
            <w:r>
              <w:drawing>
                <wp:inline>
                  <wp:extent cx="1066800" cy="256698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figs/quartologo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56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1: The Quarto logo</w:t>
            </w:r>
          </w:p>
          <w:bookmarkEnd w:id="24"/>
        </w:tc>
      </w:tr>
    </w:tbl>
    <w:p>
      <w:pPr>
        <w:pStyle w:val="BodyText"/>
      </w:pPr>
      <w:r>
        <w:t xml:space="preserve">See</w:t>
      </w:r>
      <w:r>
        <w:t xml:space="preserve"> </w:t>
      </w:r>
      <w:hyperlink w:anchor="fig-quarto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Quarto logo.</w:t>
      </w:r>
      <w:r>
        <w:t xml:space="preserve"> </w:t>
      </w:r>
      <w:hyperlink w:anchor="eq-mea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gives the formula for the population mean:</w:t>
      </w:r>
    </w:p>
    <w:p>
      <w:pPr>
        <w:pStyle w:val="BodyText"/>
      </w:pPr>
      <w:bookmarkStart w:id="25" w:name="eq-mean"/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hyperlink w:anchor="sec-code">
        <w:r>
          <w:rPr>
            <w:rStyle w:val="Hyperlink"/>
          </w:rPr>
          <w:t xml:space="preserve">Section 1</w:t>
        </w:r>
      </w:hyperlink>
      <w:r>
        <w:t xml:space="preserve"> </w:t>
      </w:r>
      <w:r>
        <w:t xml:space="preserve">shows how to add R or Python code chunks.</w:t>
      </w:r>
    </w:p>
    <w:p>
      <w:pPr>
        <w:pStyle w:val="BodyText"/>
      </w:pPr>
      <w:r>
        <w:t xml:space="preserve">The palmerpenguins package was developed by</w:t>
      </w:r>
      <w:r>
        <w:t xml:space="preserve"> </w:t>
      </w:r>
      <w:r>
        <w:t xml:space="preserve">Horst, Hill, and Gorman (2020)</w:t>
      </w:r>
      <w:r>
        <w:t xml:space="preserve">. We will create a document using Quarto</w:t>
      </w:r>
      <w:r>
        <w:t xml:space="preserve"> </w:t>
      </w:r>
      <w:r>
        <w:t xml:space="preserve">(Allaire et al. 2025)</w:t>
      </w:r>
      <w:r>
        <w:t xml:space="preserve"> </w:t>
      </w:r>
      <w:r>
        <w:t xml:space="preserve">and R</w:t>
      </w:r>
      <w:r>
        <w:t xml:space="preserve"> </w:t>
      </w:r>
      <w:r>
        <w:t xml:space="preserve">(R Core Team 2024)</w:t>
      </w:r>
      <w:r>
        <w:t xml:space="preserve"> </w:t>
      </w:r>
      <w:r>
        <w:t xml:space="preserve">or Python</w:t>
      </w:r>
      <w:r>
        <w:t xml:space="preserve"> </w:t>
      </w:r>
      <w:r>
        <w:t xml:space="preserve">(Van Rossum and Drake 2009)</w:t>
      </w:r>
      <w:r>
        <w:t xml:space="preserve">.</w:t>
      </w:r>
    </w:p>
    <w:p>
      <w:pPr>
        <w:pStyle w:val="BodyText"/>
      </w:pPr>
      <w:r>
        <w:t xml:space="preserve">This sentence ends with a footnote.</w:t>
      </w:r>
      <w:r>
        <w:rPr>
          <w:rStyle w:val="FootnoteReference"/>
        </w:rPr>
        <w:footnoteReference w:id="26"/>
      </w:r>
    </w:p>
    <w:bookmarkEnd w:id="27"/>
    <w:bookmarkStart w:id="28" w:name="sec-code"/>
    <w:p>
      <w:pPr>
        <w:pStyle w:val="Heading2"/>
      </w:pPr>
      <w:r>
        <w:t xml:space="preserve">Add R/Python code chunks</w:t>
      </w:r>
    </w:p>
    <w:bookmarkEnd w:id="28"/>
    <w:p>
      <w:pPr>
        <w:pStyle w:val="Heading2"/>
      </w:pPr>
      <w:r>
        <w:t xml:space="preserve">Add R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  </w:t>
      </w:r>
      <w:r>
        <w:rPr>
          <w:rStyle w:val="CommentTok"/>
        </w:rPr>
        <w:t xml:space="preserve"># for tables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(IRdisplay)</w:t>
      </w:r>
      <w:r>
        <w:br/>
      </w:r>
      <w:r>
        <w:br/>
      </w:r>
      <w:r>
        <w:rPr>
          <w:rStyle w:val="CommentTok"/>
        </w:rPr>
        <w:t xml:space="preserve">#install.packages("palmerpenguins", repos = "http://cran.us.r-project.org")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species))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atterplot-r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OSD2025_demo_R_ipynb_files/figure-docx/fig-scatterplot-r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flipper and bill lengths in R</w:t>
            </w:r>
          </w:p>
          <w:bookmarkEnd w:id="32"/>
        </w:tc>
      </w:tr>
    </w:tbl>
    <w:bookmarkStart w:id="33" w:name="add-inline-code"/>
    <w:p>
      <w:pPr>
        <w:pStyle w:val="Heading2"/>
      </w:pPr>
      <w:r>
        <w:t xml:space="preserve">Add inline code</w:t>
      </w:r>
    </w:p>
    <w:p>
      <w:pPr>
        <w:pStyle w:val="FirstParagraph"/>
      </w:pPr>
      <w:r>
        <w:t xml:space="preserve">The palmerpenguins package contains data for</w:t>
      </w:r>
      <w:r>
        <w:t xml:space="preserve"> </w:t>
      </w:r>
      <w:r>
        <w:rPr>
          <w:rStyle w:val="VerbatimChar"/>
        </w:rPr>
        <w:t xml:space="preserve">{r} nrow(penguins)</w:t>
      </w:r>
      <w:r>
        <w:t xml:space="preserve"> </w:t>
      </w:r>
      <w:r>
        <w:t xml:space="preserve">penguins.</w:t>
      </w:r>
    </w:p>
    <w:bookmarkEnd w:id="33"/>
    <w:bookmarkStart w:id="34" w:name="add-tables"/>
    <w:p>
      <w:pPr>
        <w:pStyle w:val="Heading2"/>
      </w:pPr>
      <w:r>
        <w:t xml:space="preserve">Add tables</w:t>
      </w:r>
    </w:p>
    <w:p>
      <w:pPr>
        <w:pStyle w:val="FirstParagraph"/>
      </w:pPr>
      <w:hyperlink w:anchor="tbl-md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">
        <w:r>
          <w:rPr>
            <w:rStyle w:val="Hyperlink"/>
          </w:rPr>
          <w:t xml:space="preserve">Table 2</w:t>
        </w:r>
      </w:hyperlink>
      <w:r>
        <w:t xml:space="preserve">, show different table options in Quarto.</w:t>
      </w:r>
    </w:p>
    <w:bookmarkEnd w:id="34"/>
    <w:p>
      <w:pPr>
        <w:pStyle w:val="Heading2"/>
      </w:pPr>
      <w:r>
        <w:t xml:space="preserve">Markdown</w:t>
      </w:r>
    </w:p>
    <w:p>
      <w:pPr>
        <w:pStyle w:val="SourceCode"/>
      </w:pPr>
      <w:r>
        <w:rPr>
          <w:rStyle w:val="NormalTok"/>
        </w:rPr>
        <w:t xml:space="preserve">| fruit  | price |</w:t>
      </w:r>
      <w:r>
        <w:br/>
      </w:r>
      <w:r>
        <w:rPr>
          <w:rStyle w:val="NormalTok"/>
        </w:rPr>
        <w:t xml:space="preserve">|--------|-------|</w:t>
      </w:r>
      <w:r>
        <w:br/>
      </w:r>
      <w:r>
        <w:rPr>
          <w:rStyle w:val="NormalTok"/>
        </w:rPr>
        <w:t xml:space="preserve">| apple  | 2.05  |</w:t>
      </w:r>
      <w:r>
        <w:br/>
      </w:r>
      <w:r>
        <w:rPr>
          <w:rStyle w:val="NormalTok"/>
        </w:rPr>
        <w:t xml:space="preserve">| pear   | 1.37  |</w:t>
      </w:r>
      <w:r>
        <w:br/>
      </w:r>
      <w:r>
        <w:rPr>
          <w:rStyle w:val="NormalTok"/>
        </w:rPr>
        <w:t xml:space="preserve">| orange | 3.09  |</w:t>
      </w:r>
      <w:r>
        <w:br/>
      </w:r>
      <w:r>
        <w:br/>
      </w:r>
      <w:r>
        <w:rPr>
          <w:rStyle w:val="NormalTok"/>
        </w:rPr>
        <w:t xml:space="preserve">: Fruit prices {#tbl-md .striped .hover}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m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Fruit prices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fruit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apple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orange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</w:t>
                  </w:r>
                </w:p>
              </w:tc>
            </w:tr>
          </w:tbl>
          <w:bookmarkEnd w:id="35"/>
          <w:p/>
        </w:tc>
      </w:tr>
    </w:tbl>
    <w:p>
      <w:pPr>
        <w:pStyle w:val="Heading2"/>
      </w:pPr>
      <w:r>
        <w:t xml:space="preserve">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Summary statistics for flipper and bill lengths</w:t>
            </w:r>
          </w:p>
          <w:p>
            <w:pPr>
              <w:pStyle w:val="SourceCode"/>
              <w:jc w:val="center"/>
            </w:pPr>
            <w:r>
              <w:rPr>
                <w:rStyle w:val="NormalTok"/>
              </w:rPr>
              <w:t xml:space="preserve">penguins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(species)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Mean bill length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(bill_length_mm,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T)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Min bill length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min</w:t>
            </w:r>
            <w:r>
              <w:rPr>
                <w:rStyle w:val="NormalTok"/>
              </w:rPr>
              <w:t xml:space="preserve">(bill_length_mm,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T)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Max bill length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max</w:t>
            </w:r>
            <w:r>
              <w:rPr>
                <w:rStyle w:val="NormalTok"/>
              </w:rPr>
              <w:t xml:space="preserve">(bill_length_mm,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T)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Mean flipper length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(flipper_length_mm,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T)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Min flipper length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min</w:t>
            </w:r>
            <w:r>
              <w:rPr>
                <w:rStyle w:val="NormalTok"/>
              </w:rPr>
              <w:t xml:space="preserve">(flipper_length_mm,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T)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Max flipper length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max</w:t>
            </w:r>
            <w:r>
              <w:rPr>
                <w:rStyle w:val="NormalTok"/>
              </w:rPr>
              <w:t xml:space="preserve">(flipper_length_mm,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T)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Correlation, r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cor</w:t>
            </w:r>
            <w:r>
              <w:rPr>
                <w:rStyle w:val="NormalTok"/>
              </w:rPr>
              <w:t xml:space="preserve">(flipper_length_mm, bill_length_mm, </w:t>
            </w:r>
            <w:r>
              <w:rPr>
                <w:rStyle w:val="AttributeTok"/>
              </w:rPr>
              <w:t xml:space="preserve">use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"complete"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  ) 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990"/>
              <w:gridCol w:w="990"/>
              <w:gridCol w:w="990"/>
              <w:gridCol w:w="990"/>
              <w:gridCol w:w="990"/>
              <w:gridCol w:w="990"/>
              <w:gridCol w:w="990"/>
              <w:gridCol w:w="9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Mean bill length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Min bill length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Max bill length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Mean flipper length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Min flipper length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Max flipper length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Correlation, 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38.79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32.1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189.95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48.83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58.0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195.82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47.50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217.19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0.66</w:t>
                  </w:r>
                </w:p>
              </w:tc>
            </w:tr>
          </w:tbl>
          <w:bookmarkEnd w:id="36"/>
          <w:p/>
        </w:tc>
      </w:tr>
    </w:tbl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38" w:name="ref-quarto"/>
    <w:p>
      <w:pPr>
        <w:pStyle w:val="Bibliography"/>
      </w:pPr>
      <w:r>
        <w:t xml:space="preserve">Allaire, J. J., Charles Teague, Carlos Scheidegger, Yihui Xie, Christophe Dervieux, and Gordon Woodhull. 2025.</w:t>
      </w:r>
      <w:r>
        <w:t xml:space="preserve"> </w:t>
      </w:r>
      <w:r>
        <w:t xml:space="preserve">“</w:t>
      </w:r>
      <w:r>
        <w:t xml:space="preserve">Quarto</w:t>
      </w:r>
      <w:r>
        <w:t xml:space="preserve">.”</w:t>
      </w:r>
      <w:r>
        <w:t xml:space="preserve"> </w:t>
      </w:r>
      <w:hyperlink r:id="rId37">
        <w:r>
          <w:rPr>
            <w:rStyle w:val="Hyperlink"/>
          </w:rPr>
          <w:t xml:space="preserve">https://doi.org/10.5281/zenodo.5960048</w:t>
        </w:r>
      </w:hyperlink>
      <w:r>
        <w:t xml:space="preserve">.</w:t>
      </w:r>
    </w:p>
    <w:bookmarkEnd w:id="38"/>
    <w:bookmarkStart w:id="40" w:name="ref-horst2020"/>
    <w:p>
      <w:pPr>
        <w:pStyle w:val="Bibliography"/>
      </w:pPr>
      <w:r>
        <w:t xml:space="preserve">Horst, Allison M, Alison Presmanes Hill, and Kristen B Gorman. 2020.</w:t>
      </w:r>
      <w:r>
        <w:t xml:space="preserve"> </w:t>
      </w:r>
      <w:r>
        <w:rPr>
          <w:i/>
          <w:iCs/>
        </w:rPr>
        <w:t xml:space="preserve">Allisonhorst/Palmerpenguins: V0.1.0</w:t>
      </w:r>
      <w:r>
        <w:t xml:space="preserve">. Zenodo.</w:t>
      </w:r>
      <w:r>
        <w:t xml:space="preserve"> </w:t>
      </w:r>
      <w:hyperlink r:id="rId39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40"/>
    <w:bookmarkStart w:id="42" w:name="ref-R"/>
    <w:p>
      <w:pPr>
        <w:pStyle w:val="Bibliography"/>
      </w:pPr>
      <w:r>
        <w:t xml:space="preserve">R Core Team. 2024.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2"/>
    <w:bookmarkStart w:id="43" w:name="ref-Python"/>
    <w:p>
      <w:pPr>
        <w:pStyle w:val="Bibliography"/>
      </w:pPr>
      <w:r>
        <w:t xml:space="preserve">Van Rossum, Guido, and Fred L. Drake. 2009.</w:t>
      </w:r>
      <w:r>
        <w:t xml:space="preserve"> </w:t>
      </w:r>
      <w:r>
        <w:rPr>
          <w:i/>
          <w:iCs/>
        </w:rPr>
        <w:t xml:space="preserve">Python 3 Reference Manual</w:t>
      </w:r>
      <w:r>
        <w:t xml:space="preserve">. Scotts Valley, CA: CreateSpace.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example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OSD2025 Quarto demo with knitr engine</dc:title>
  <dc:creator>Eline Van Geert and Lisa Koßmann</dc:creator>
  <cp:keywords/>
  <dcterms:created xsi:type="dcterms:W3CDTF">2025-05-02T08:35:57Z</dcterms:created>
  <dcterms:modified xsi:type="dcterms:W3CDTF">2025-05-02T08:35:57Z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2025-05-02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