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3950146" w:displacedByCustomXml="next"/>
    <w:bookmarkStart w:id="1" w:name="_Toc150532622" w:displacedByCustomXml="next"/>
    <w:bookmarkStart w:id="2" w:name="_Toc150555688" w:displacedByCustomXml="next"/>
    <w:bookmarkStart w:id="3" w:name="_Toc163227565" w:displacedByCustomXml="next"/>
    <w:bookmarkStart w:id="4" w:name="_Hlk130591616" w:displacedByCustomXml="next"/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id w:val="893856123"/>
        <w:docPartObj>
          <w:docPartGallery w:val="Table of Contents"/>
          <w:docPartUnique/>
        </w:docPartObj>
      </w:sdtPr>
      <w:sdtEndPr/>
      <w:sdtContent>
        <w:p w14:paraId="484B36A4" w14:textId="6D4CF860" w:rsidR="00767057" w:rsidRPr="00E55348" w:rsidRDefault="00767057" w:rsidP="00767057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5534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CE164AD" w14:textId="77777777" w:rsidR="00767057" w:rsidRPr="00E55348" w:rsidRDefault="00767057" w:rsidP="00767057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4C01EF92" w14:textId="19E41CB5" w:rsidR="00E013C4" w:rsidRPr="00E013C4" w:rsidRDefault="0076705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E55348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E55348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E55348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233409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ВВЕДЕНИЕ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_Toc170233409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9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08F15" w14:textId="06D29C00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0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1. ФОРМИРОВАНИЕ АЛГОРИТМОВ РАЗРАБОТКИ ПРОГРАММНЫХ МОДУЛЕЙ В СООТВЕТСТВИИ С ТЕХНИЧЕСКИМ ЗАДАНИЕМ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_Toc170233410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DC058" w14:textId="0DFEDB2F" w:rsidR="00E013C4" w:rsidRPr="00E013C4" w:rsidRDefault="00083FA0" w:rsidP="00E013C4">
          <w:pPr>
            <w:pStyle w:val="2"/>
            <w:tabs>
              <w:tab w:val="left" w:pos="880"/>
              <w:tab w:val="right" w:leader="dot" w:pos="9344"/>
            </w:tabs>
            <w:ind w:left="0"/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1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1.1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Анализ предметной области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_Toc170233411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8ADC8" w14:textId="6C13CBD2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2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1.2 Постановка задачи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_Toc170233412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45C7B" w14:textId="7DC099B6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4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1.3 Аналоги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_Toc170233414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15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CA708" w14:textId="0793873B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5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1.4 Входные и выходные данные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_Toc170233415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90E1A1" w14:textId="3CBC6945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6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1.5 Построение диаграмм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_Toc170233416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17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CC3EB" w14:textId="0620C095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7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1.6 Вычисление сложности алгоритма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_Toc170233417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20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4CD76" w14:textId="69B15C35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8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2. РАЗРАБОТКА ПРОГРАММНЫХ МОДУЛЕЙ В СООТВЕТСТВИИ С ТЕХНИЧЕСКИМ ЗАДАНИЕМ.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_Toc170233418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21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AFF75" w14:textId="1D40139A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19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2.1 Создание программы по разработанному алгоритму как отдельный модуль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_Toc170233419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21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7124E" w14:textId="3C9CAD22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0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2.2 Осуществление разработки кода программного модуля на языке высокого уровня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_Toc170233420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26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61C44" w14:textId="71EE3533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1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3. ВЫПОЛНЕНИЕ ОТЛАДКИ ПРОГРАММНЫХ МОДУЛЕЙ С ИСПОЛЬЗОВАНИЕМ СПЕЦИАЛИЗИРОВАННЫХ ПРОГРАММНЫХ СРЕДСТВ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_Toc170233421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27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7460E" w14:textId="5E0F29EB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2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3.1 Выполнение отладки и тестирование программы на уровне модулей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_Toc170233422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27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74966" w14:textId="4211D236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3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4. ВЫПОЛНЕНИЕ ТЕСТИРОВАНИЯ ПРОГРАММНЫХ МОДУЛЕЙ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_Toc170233423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31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79E62" w14:textId="40884BB5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4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4.1 Тестирование с помощью </w:t>
            </w:r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en-US"/>
              </w:rPr>
              <w:t>XUnit</w:t>
            </w:r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 xml:space="preserve"> и внутренних средств </w:t>
            </w:r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lang w:val="en-US"/>
              </w:rPr>
              <w:t>VS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_Toc170233424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31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7E88F" w14:textId="251B26C0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6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5. ОСУЩЕСТВЛЕНИЕ РЕФАКТОРИНГА И ОПТИМИЗАЦИИ ПРОГРАММНОГО КОДА.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_Toc170233426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32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1A179" w14:textId="294D244E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7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5.1 Выполнение оптимизации и рефакторинга программного кода.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_Toc170233427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32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C6B9C" w14:textId="4FB6CE89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8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5.2 Работа с системой контроля версий.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_Toc170233428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33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9128A" w14:textId="28E391DF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29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ТЕМА 6. РАЗРАБОТКА МОДУЛЕЙ ПРОГРАММНОГО ОБЕСПЕЧЕНИЯ ДЛЯ МОБИЛЬНЫХ ПЛАТФОРМ.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_Toc170233429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34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93449" w14:textId="235B3A8D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30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6.1 Осуществление разработки кода программного модуля на современных языках программирования.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_Toc170233430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34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4C92F" w14:textId="6338DAB3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34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ЗАКЛЮЧЕНИЕ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_Toc170233434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37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6FF0C" w14:textId="65721CC3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35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СПИСОК ИСПОЛЬЗУЕМЫХ ИСТОЧНИКОВ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_Toc170233435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38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32349" w14:textId="05D7776A" w:rsidR="00E013C4" w:rsidRPr="00E013C4" w:rsidRDefault="00083FA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70233436" w:history="1">
            <w:r w:rsidR="00E013C4" w:rsidRPr="00E013C4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  <w:shd w:val="clear" w:color="auto" w:fill="FFFFFF"/>
              </w:rPr>
              <w:t>ПРИЛОЖЕНИЯ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_Toc170233436 \h </w:instrTex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4B0752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40</w:t>
            </w:r>
            <w:r w:rsidR="00E013C4" w:rsidRPr="00E013C4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697AD" w14:textId="410D7CA3" w:rsidR="004C0A46" w:rsidRDefault="00767057" w:rsidP="004C0A46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55348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7344FEA7" w14:textId="2F28A8E3" w:rsidR="001E5CDE" w:rsidRPr="00E013C4" w:rsidRDefault="00D05BE5" w:rsidP="00E013C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70233409"/>
      <w:r w:rsidRPr="00AF7899">
        <w:rPr>
          <w:rFonts w:ascii="Times New Roman" w:hAnsi="Times New Roman" w:cs="Times New Roman"/>
          <w:color w:val="auto"/>
        </w:rPr>
        <w:lastRenderedPageBreak/>
        <w:t>ВВЕДЕНИЕ</w:t>
      </w:r>
      <w:bookmarkEnd w:id="3"/>
      <w:bookmarkEnd w:id="2"/>
      <w:bookmarkEnd w:id="1"/>
      <w:bookmarkEnd w:id="0"/>
      <w:bookmarkEnd w:id="5"/>
    </w:p>
    <w:bookmarkEnd w:id="4"/>
    <w:p w14:paraId="11A42D4F" w14:textId="371E6E83" w:rsidR="005E0759" w:rsidRDefault="005E0759" w:rsidP="001F4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E0759">
        <w:rPr>
          <w:rFonts w:ascii="Times New Roman" w:hAnsi="Times New Roman" w:cs="Times New Roman"/>
          <w:sz w:val="28"/>
          <w:szCs w:val="28"/>
        </w:rPr>
        <w:t>Производственная практика пройдена в «</w:t>
      </w:r>
      <w:r w:rsidR="00E33273">
        <w:rPr>
          <w:rFonts w:ascii="Times New Roman" w:hAnsi="Times New Roman" w:cs="Times New Roman"/>
          <w:sz w:val="28"/>
          <w:szCs w:val="28"/>
        </w:rPr>
        <w:t>ГАЗПРАГМАТ</w:t>
      </w:r>
      <w:r w:rsidRPr="005E0759">
        <w:rPr>
          <w:rFonts w:ascii="Times New Roman" w:hAnsi="Times New Roman" w:cs="Times New Roman"/>
          <w:sz w:val="28"/>
          <w:szCs w:val="28"/>
        </w:rPr>
        <w:t xml:space="preserve">» по адресу </w:t>
      </w:r>
      <w:r w:rsidRPr="005E0759">
        <w:rPr>
          <w:rFonts w:ascii="Times New Roman" w:hAnsi="Times New Roman" w:cs="Times New Roman"/>
          <w:sz w:val="28"/>
          <w:shd w:val="clear" w:color="auto" w:fill="FFFFFF"/>
        </w:rPr>
        <w:t>4131</w:t>
      </w:r>
      <w:r w:rsidR="00E33273">
        <w:rPr>
          <w:rFonts w:ascii="Times New Roman" w:hAnsi="Times New Roman" w:cs="Times New Roman"/>
          <w:sz w:val="28"/>
          <w:shd w:val="clear" w:color="auto" w:fill="FFFFFF"/>
        </w:rPr>
        <w:t>51</w:t>
      </w:r>
      <w:r w:rsidRPr="005E0759">
        <w:rPr>
          <w:rFonts w:ascii="Times New Roman" w:hAnsi="Times New Roman" w:cs="Times New Roman"/>
          <w:sz w:val="28"/>
          <w:shd w:val="clear" w:color="auto" w:fill="FFFFFF"/>
        </w:rPr>
        <w:t xml:space="preserve">, Саратовская область, </w:t>
      </w:r>
      <w:r w:rsidR="00E33273">
        <w:rPr>
          <w:rFonts w:ascii="Times New Roman" w:hAnsi="Times New Roman" w:cs="Times New Roman"/>
          <w:sz w:val="28"/>
          <w:shd w:val="clear" w:color="auto" w:fill="FFFFFF"/>
        </w:rPr>
        <w:t>Энгельсский р-он.</w:t>
      </w:r>
      <w:r w:rsidRPr="005E0759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 w:rsidR="00E33273">
        <w:rPr>
          <w:rFonts w:ascii="Times New Roman" w:hAnsi="Times New Roman" w:cs="Times New Roman"/>
          <w:sz w:val="28"/>
          <w:shd w:val="clear" w:color="auto" w:fill="FFFFFF"/>
        </w:rPr>
        <w:t>пос. Пробуждение</w:t>
      </w:r>
      <w:r w:rsidRPr="005E0759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 w:rsidR="00E33273">
        <w:rPr>
          <w:rFonts w:ascii="Times New Roman" w:hAnsi="Times New Roman" w:cs="Times New Roman"/>
          <w:sz w:val="28"/>
          <w:shd w:val="clear" w:color="auto" w:fill="FFFFFF"/>
        </w:rPr>
        <w:t>ул. АТХ, д. 52, кв. 21</w:t>
      </w:r>
      <w:r w:rsidRPr="005E0759">
        <w:rPr>
          <w:rFonts w:ascii="Times New Roman" w:hAnsi="Times New Roman" w:cs="Times New Roman"/>
          <w:sz w:val="28"/>
          <w:shd w:val="clear" w:color="auto" w:fill="FFFFFF"/>
        </w:rPr>
        <w:t>.</w:t>
      </w:r>
      <w:r w:rsidRPr="005E0759">
        <w:rPr>
          <w:rFonts w:ascii="Times New Roman" w:hAnsi="Times New Roman" w:cs="Times New Roman"/>
          <w:sz w:val="36"/>
        </w:rPr>
        <w:t xml:space="preserve"> </w:t>
      </w:r>
      <w:r w:rsidRPr="005E0759">
        <w:rPr>
          <w:rFonts w:ascii="Times New Roman" w:hAnsi="Times New Roman" w:cs="Times New Roman"/>
          <w:sz w:val="28"/>
        </w:rPr>
        <w:t>в должности программиста.</w:t>
      </w:r>
    </w:p>
    <w:p w14:paraId="5E443C5B" w14:textId="7283E72D" w:rsidR="001F4C0A" w:rsidRPr="002930E7" w:rsidRDefault="00980A5E" w:rsidP="002930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A5E">
        <w:rPr>
          <w:rFonts w:ascii="Times New Roman" w:hAnsi="Times New Roman" w:cs="Times New Roman"/>
          <w:sz w:val="28"/>
          <w:szCs w:val="28"/>
        </w:rPr>
        <w:t>Основная деятельность предприятия «</w:t>
      </w:r>
      <w:r w:rsidR="00E33273">
        <w:rPr>
          <w:rFonts w:ascii="Times New Roman" w:hAnsi="Times New Roman" w:cs="Times New Roman"/>
          <w:sz w:val="28"/>
          <w:szCs w:val="28"/>
        </w:rPr>
        <w:t>ГАЗПРАГМАТ</w:t>
      </w:r>
      <w:r w:rsidRPr="00980A5E">
        <w:rPr>
          <w:rFonts w:ascii="Times New Roman" w:hAnsi="Times New Roman" w:cs="Times New Roman"/>
          <w:sz w:val="28"/>
          <w:szCs w:val="28"/>
        </w:rPr>
        <w:t xml:space="preserve">» связана с </w:t>
      </w:r>
      <w:r w:rsidR="00E33273">
        <w:rPr>
          <w:rFonts w:ascii="Times New Roman" w:hAnsi="Times New Roman" w:cs="Times New Roman"/>
          <w:sz w:val="28"/>
          <w:szCs w:val="28"/>
        </w:rPr>
        <w:t>производством и продажей газового оборудования</w:t>
      </w:r>
      <w:r w:rsidRPr="00980A5E">
        <w:rPr>
          <w:rFonts w:ascii="Times New Roman" w:hAnsi="Times New Roman" w:cs="Times New Roman"/>
          <w:sz w:val="28"/>
          <w:szCs w:val="28"/>
        </w:rPr>
        <w:t>. В связи с этим необходимо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3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управления инвентарем газового оборудования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эффективного управления </w:t>
      </w:r>
      <w:r w:rsidR="00E3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производства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хранения </w:t>
      </w:r>
      <w:r w:rsidR="00E3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оборудования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Она учитывает </w:t>
      </w:r>
      <w:r w:rsidR="00E3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 и удаление оборудования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предоставляя компаниям полный контроль над своими складскими операциями. Система отслеживает </w:t>
      </w:r>
      <w:r w:rsidR="00E33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вышедшее из строя оборудование и списывает его</w:t>
      </w:r>
      <w:r w:rsidR="001F4C0A" w:rsidRPr="001F4C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90463F" w14:textId="6DCA7AAB" w:rsidR="00D05BE5" w:rsidRPr="007853A2" w:rsidRDefault="00D05BE5" w:rsidP="001F4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 xml:space="preserve">Актуальность проекта связана с </w:t>
      </w:r>
      <w:r w:rsidR="00E33273" w:rsidRPr="00E33273">
        <w:rPr>
          <w:rFonts w:ascii="Times New Roman" w:hAnsi="Times New Roman" w:cs="Times New Roman"/>
          <w:color w:val="000000"/>
          <w:sz w:val="28"/>
          <w:shd w:val="clear" w:color="auto" w:fill="FFFFFF"/>
        </w:rPr>
        <w:t>современной промышленнос</w:t>
      </w:r>
      <w:r w:rsidR="00E33273">
        <w:rPr>
          <w:rFonts w:ascii="Times New Roman" w:hAnsi="Times New Roman" w:cs="Times New Roman"/>
          <w:color w:val="000000"/>
          <w:sz w:val="28"/>
          <w:shd w:val="clear" w:color="auto" w:fill="FFFFFF"/>
        </w:rPr>
        <w:t>тью</w:t>
      </w:r>
      <w:r w:rsidR="00E33273" w:rsidRPr="00E33273">
        <w:rPr>
          <w:rFonts w:ascii="Times New Roman" w:hAnsi="Times New Roman" w:cs="Times New Roman"/>
          <w:color w:val="000000"/>
          <w:sz w:val="28"/>
          <w:shd w:val="clear" w:color="auto" w:fill="FFFFFF"/>
        </w:rPr>
        <w:t>, особенно в условиях стремительного развития технологий и повышенных требований к безопасности и эффективности производственных процессов. Системы управления инвентарем в газовой отрасли играют ключевую роль в обеспечении непрерывности операций, минимизации рисков аварийных ситуаций и оптимизации расходов</w:t>
      </w:r>
      <w:r w:rsidR="001F4C0A" w:rsidRPr="001F4C0A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39E37DD5" w14:textId="2855EC27" w:rsidR="00D05BE5" w:rsidRPr="007853A2" w:rsidRDefault="00D05BE5" w:rsidP="00D0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E204B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787504">
        <w:rPr>
          <w:rFonts w:ascii="Times New Roman" w:hAnsi="Times New Roman" w:cs="Times New Roman"/>
          <w:sz w:val="28"/>
          <w:szCs w:val="28"/>
        </w:rPr>
        <w:t xml:space="preserve"> </w:t>
      </w:r>
      <w:r w:rsidRPr="007853A2">
        <w:rPr>
          <w:rFonts w:ascii="Times New Roman" w:hAnsi="Times New Roman" w:cs="Times New Roman"/>
          <w:sz w:val="28"/>
          <w:szCs w:val="28"/>
        </w:rPr>
        <w:t>пр</w:t>
      </w:r>
      <w:r w:rsidR="00787504">
        <w:rPr>
          <w:rFonts w:ascii="Times New Roman" w:hAnsi="Times New Roman" w:cs="Times New Roman"/>
          <w:sz w:val="28"/>
          <w:szCs w:val="28"/>
        </w:rPr>
        <w:t>актики</w:t>
      </w:r>
      <w:r w:rsidRPr="007853A2"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 w:rsidR="00EB66AA" w:rsidRPr="00EB66AA">
        <w:rPr>
          <w:rFonts w:ascii="Times New Roman" w:hAnsi="Times New Roman" w:cs="Times New Roman"/>
          <w:sz w:val="28"/>
          <w:szCs w:val="24"/>
        </w:rPr>
        <w:t xml:space="preserve">системы </w:t>
      </w:r>
      <w:r w:rsidR="00DF2928">
        <w:rPr>
          <w:rFonts w:ascii="Times New Roman" w:hAnsi="Times New Roman" w:cs="Times New Roman"/>
          <w:sz w:val="28"/>
          <w:szCs w:val="24"/>
        </w:rPr>
        <w:t>управления инвентарем газового оборудования</w:t>
      </w:r>
      <w:r w:rsidR="000C3AE9">
        <w:rPr>
          <w:rFonts w:ascii="Times New Roman" w:hAnsi="Times New Roman" w:cs="Times New Roman"/>
          <w:sz w:val="32"/>
          <w:szCs w:val="28"/>
        </w:rPr>
        <w:t>.</w:t>
      </w:r>
    </w:p>
    <w:p w14:paraId="675F2EE4" w14:textId="77777777" w:rsidR="00D05BE5" w:rsidRPr="007853A2" w:rsidRDefault="00D05BE5" w:rsidP="00D05B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4996D651" w14:textId="77777777" w:rsidR="00D05BE5" w:rsidRPr="007853A2" w:rsidRDefault="00D05BE5" w:rsidP="00D05B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Проанализировать предметную область разработки</w:t>
      </w:r>
    </w:p>
    <w:p w14:paraId="3AA8B413" w14:textId="77777777" w:rsidR="00D05BE5" w:rsidRPr="007853A2" w:rsidRDefault="00D05BE5" w:rsidP="00D05B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Прототипирование интерфейса будущего приложения</w:t>
      </w:r>
    </w:p>
    <w:p w14:paraId="7510FDCA" w14:textId="77777777" w:rsidR="00D05BE5" w:rsidRPr="007853A2" w:rsidRDefault="00D05BE5" w:rsidP="00D05B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Реализация выбранных алгоритмов</w:t>
      </w:r>
    </w:p>
    <w:p w14:paraId="27E513C3" w14:textId="77777777" w:rsidR="00D05BE5" w:rsidRPr="007853A2" w:rsidRDefault="00D05BE5" w:rsidP="00D05B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Тестирование готового программного продукта</w:t>
      </w:r>
    </w:p>
    <w:p w14:paraId="0E9ACEE4" w14:textId="04AAC1D9" w:rsidR="00D05BE5" w:rsidRDefault="00D05BE5" w:rsidP="00D05BE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t>Предмет исследования:</w:t>
      </w:r>
      <w:r w:rsidR="00DB6A48">
        <w:rPr>
          <w:rFonts w:ascii="Times New Roman" w:hAnsi="Times New Roman" w:cs="Times New Roman"/>
          <w:sz w:val="28"/>
          <w:szCs w:val="28"/>
        </w:rPr>
        <w:t xml:space="preserve"> разработка</w:t>
      </w:r>
      <w:r w:rsidRPr="007853A2">
        <w:rPr>
          <w:rFonts w:ascii="Times New Roman" w:hAnsi="Times New Roman" w:cs="Times New Roman"/>
          <w:sz w:val="28"/>
          <w:szCs w:val="28"/>
        </w:rPr>
        <w:t xml:space="preserve"> </w:t>
      </w:r>
      <w:r w:rsidR="00DB6A48">
        <w:rPr>
          <w:rFonts w:ascii="Times New Roman" w:hAnsi="Times New Roman" w:cs="Times New Roman"/>
          <w:sz w:val="28"/>
          <w:szCs w:val="24"/>
        </w:rPr>
        <w:t>с</w:t>
      </w:r>
      <w:r w:rsidR="00DB6A48" w:rsidRPr="00DB6A48">
        <w:rPr>
          <w:rFonts w:ascii="Times New Roman" w:hAnsi="Times New Roman" w:cs="Times New Roman"/>
          <w:sz w:val="28"/>
          <w:szCs w:val="24"/>
        </w:rPr>
        <w:t>истем</w:t>
      </w:r>
      <w:r w:rsidR="00DB6A48">
        <w:rPr>
          <w:rFonts w:ascii="Times New Roman" w:hAnsi="Times New Roman" w:cs="Times New Roman"/>
          <w:sz w:val="28"/>
          <w:szCs w:val="24"/>
        </w:rPr>
        <w:t>ы</w:t>
      </w:r>
      <w:r w:rsidR="00DB6A48" w:rsidRPr="00DB6A48">
        <w:rPr>
          <w:rFonts w:ascii="Times New Roman" w:hAnsi="Times New Roman" w:cs="Times New Roman"/>
          <w:sz w:val="28"/>
          <w:szCs w:val="24"/>
        </w:rPr>
        <w:t xml:space="preserve"> </w:t>
      </w:r>
      <w:r w:rsidR="00DF2928">
        <w:rPr>
          <w:rFonts w:ascii="Times New Roman" w:hAnsi="Times New Roman" w:cs="Times New Roman"/>
          <w:sz w:val="28"/>
          <w:szCs w:val="24"/>
        </w:rPr>
        <w:t>управления инвентарем газового оборудования</w:t>
      </w:r>
      <w:r w:rsidR="006D64C6">
        <w:rPr>
          <w:rFonts w:ascii="Times New Roman" w:hAnsi="Times New Roman" w:cs="Times New Roman"/>
          <w:sz w:val="32"/>
          <w:szCs w:val="28"/>
        </w:rPr>
        <w:t>.</w:t>
      </w:r>
    </w:p>
    <w:p w14:paraId="559FA9A9" w14:textId="4E64713E" w:rsidR="00D05BE5" w:rsidRPr="00D05BE5" w:rsidRDefault="00D05BE5" w:rsidP="00D05BE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4"/>
        </w:rPr>
      </w:pPr>
      <w:r w:rsidRPr="007853A2">
        <w:rPr>
          <w:rFonts w:ascii="Times New Roman" w:hAnsi="Times New Roman" w:cs="Times New Roman"/>
          <w:sz w:val="28"/>
          <w:szCs w:val="28"/>
        </w:rPr>
        <w:t xml:space="preserve">Объект: </w:t>
      </w:r>
      <w:r w:rsidR="00DF2928">
        <w:rPr>
          <w:rFonts w:ascii="Times New Roman" w:hAnsi="Times New Roman" w:cs="Times New Roman"/>
          <w:sz w:val="28"/>
          <w:szCs w:val="24"/>
        </w:rPr>
        <w:t>газовое оборудование.</w:t>
      </w:r>
    </w:p>
    <w:p w14:paraId="45A54AE9" w14:textId="32EEDE6E" w:rsidR="006A26E6" w:rsidRDefault="00D05BE5" w:rsidP="00FB7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A2">
        <w:rPr>
          <w:rFonts w:ascii="Times New Roman" w:hAnsi="Times New Roman" w:cs="Times New Roman"/>
          <w:sz w:val="28"/>
          <w:szCs w:val="28"/>
        </w:rPr>
        <w:lastRenderedPageBreak/>
        <w:t>Методы исследования: разработка, тестирование и обработка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E0B302" w14:textId="10D7F50F" w:rsidR="006A26E6" w:rsidRDefault="00ED24D8" w:rsidP="00FB721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приобретен практический опыт в:</w:t>
      </w:r>
    </w:p>
    <w:p w14:paraId="1E815FAC" w14:textId="77777777" w:rsidR="00FB721B" w:rsidRPr="00FB721B" w:rsidRDefault="00FB721B" w:rsidP="00FB721B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6"/>
          <w:szCs w:val="26"/>
        </w:rPr>
      </w:pPr>
    </w:p>
    <w:tbl>
      <w:tblPr>
        <w:tblStyle w:val="TableNormal"/>
        <w:tblW w:w="9230" w:type="dxa"/>
        <w:tblInd w:w="2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8316"/>
      </w:tblGrid>
      <w:tr w:rsidR="0040463A" w:rsidRPr="00C1606F" w14:paraId="1FF6571A" w14:textId="77777777" w:rsidTr="004F172F">
        <w:trPr>
          <w:trHeight w:val="320"/>
        </w:trPr>
        <w:tc>
          <w:tcPr>
            <w:tcW w:w="91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761C7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b/>
                <w:sz w:val="26"/>
                <w:szCs w:val="26"/>
              </w:rPr>
            </w:pPr>
            <w:proofErr w:type="spellStart"/>
            <w:r w:rsidRPr="00C1606F">
              <w:rPr>
                <w:b/>
                <w:sz w:val="26"/>
                <w:szCs w:val="26"/>
              </w:rPr>
              <w:t>Код</w:t>
            </w:r>
            <w:proofErr w:type="spellEnd"/>
          </w:p>
        </w:tc>
        <w:tc>
          <w:tcPr>
            <w:tcW w:w="831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1EF6FE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b/>
                <w:sz w:val="26"/>
                <w:szCs w:val="26"/>
              </w:rPr>
            </w:pPr>
            <w:proofErr w:type="spellStart"/>
            <w:r w:rsidRPr="00C1606F">
              <w:rPr>
                <w:b/>
                <w:sz w:val="26"/>
                <w:szCs w:val="26"/>
              </w:rPr>
              <w:t>Наименование</w:t>
            </w:r>
            <w:proofErr w:type="spellEnd"/>
            <w:r w:rsidRPr="00C1606F">
              <w:rPr>
                <w:b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C1606F">
              <w:rPr>
                <w:b/>
                <w:sz w:val="26"/>
                <w:szCs w:val="26"/>
              </w:rPr>
              <w:t>результата</w:t>
            </w:r>
            <w:proofErr w:type="spellEnd"/>
            <w:r w:rsidRPr="00C1606F">
              <w:rPr>
                <w:b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C1606F">
              <w:rPr>
                <w:b/>
                <w:sz w:val="26"/>
                <w:szCs w:val="26"/>
              </w:rPr>
              <w:t>практики</w:t>
            </w:r>
            <w:proofErr w:type="spellEnd"/>
          </w:p>
        </w:tc>
      </w:tr>
      <w:tr w:rsidR="0040463A" w:rsidRPr="00C1606F" w14:paraId="3DD8F4B8" w14:textId="77777777" w:rsidTr="004F172F">
        <w:trPr>
          <w:trHeight w:val="633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3857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1.</w:t>
            </w:r>
          </w:p>
        </w:tc>
        <w:tc>
          <w:tcPr>
            <w:tcW w:w="8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7164EC7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 w:rsidR="0040463A" w:rsidRPr="00C1606F" w14:paraId="20BEC1F9" w14:textId="77777777" w:rsidTr="004F172F">
        <w:trPr>
          <w:trHeight w:val="633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1B2C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2.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1EC4924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 xml:space="preserve">Использовать современные средства поиска, анализа и </w:t>
            </w:r>
            <w:proofErr w:type="gramStart"/>
            <w:r w:rsidRPr="00C1606F">
              <w:rPr>
                <w:sz w:val="26"/>
                <w:szCs w:val="26"/>
                <w:lang w:val="ru-RU"/>
              </w:rPr>
              <w:t>интерпретации информации</w:t>
            </w:r>
            <w:proofErr w:type="gramEnd"/>
            <w:r w:rsidRPr="00C1606F">
              <w:rPr>
                <w:sz w:val="26"/>
                <w:szCs w:val="26"/>
                <w:lang w:val="ru-RU"/>
              </w:rPr>
              <w:t xml:space="preserve"> и информационные технологии для выполнения задач профессиональной деятельности;</w:t>
            </w:r>
          </w:p>
        </w:tc>
      </w:tr>
      <w:tr w:rsidR="0040463A" w:rsidRPr="00C1606F" w14:paraId="2BE781EB" w14:textId="77777777" w:rsidTr="004F172F">
        <w:trPr>
          <w:trHeight w:val="638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2368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3.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26F1E3A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</w:tr>
      <w:tr w:rsidR="0040463A" w:rsidRPr="00C1606F" w14:paraId="472B6A1C" w14:textId="77777777" w:rsidTr="004F172F">
        <w:trPr>
          <w:trHeight w:val="633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FEF1B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4.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4034DDBD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Эффективно взаимодействовать и работать в коллективе и команде</w:t>
            </w:r>
          </w:p>
        </w:tc>
      </w:tr>
      <w:tr w:rsidR="0040463A" w:rsidRPr="00C1606F" w14:paraId="1102E848" w14:textId="77777777" w:rsidTr="004F172F">
        <w:trPr>
          <w:trHeight w:val="633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294D4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5.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7D646EFD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</w:tr>
      <w:tr w:rsidR="0040463A" w:rsidRPr="00C1606F" w14:paraId="65B76A44" w14:textId="77777777" w:rsidTr="004F172F">
        <w:trPr>
          <w:trHeight w:val="955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5DC1C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6.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0B2A02BB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</w:tr>
      <w:tr w:rsidR="0040463A" w:rsidRPr="00C1606F" w14:paraId="1E194BEA" w14:textId="77777777" w:rsidTr="004F172F">
        <w:trPr>
          <w:trHeight w:val="633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A498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ОК7.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DDB38A8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</w:tr>
      <w:tr w:rsidR="0040463A" w:rsidRPr="00C1606F" w14:paraId="222C0AA8" w14:textId="77777777" w:rsidTr="004F172F">
        <w:trPr>
          <w:trHeight w:val="950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22367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8.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5A9506A0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</w:tr>
      <w:tr w:rsidR="0040463A" w:rsidRPr="00C1606F" w14:paraId="13BB94F3" w14:textId="77777777" w:rsidTr="004F172F">
        <w:trPr>
          <w:trHeight w:val="321"/>
        </w:trPr>
        <w:tc>
          <w:tcPr>
            <w:tcW w:w="91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A367" w14:textId="77777777" w:rsidR="0040463A" w:rsidRPr="00C1606F" w:rsidRDefault="0040463A" w:rsidP="004F172F">
            <w:pPr>
              <w:pStyle w:val="TableParagraph"/>
              <w:ind w:left="0"/>
              <w:jc w:val="both"/>
              <w:rPr>
                <w:sz w:val="26"/>
                <w:szCs w:val="26"/>
              </w:rPr>
            </w:pPr>
            <w:r w:rsidRPr="00C1606F">
              <w:rPr>
                <w:sz w:val="26"/>
                <w:szCs w:val="26"/>
              </w:rPr>
              <w:t>ОК</w:t>
            </w:r>
            <w:r w:rsidRPr="00C1606F">
              <w:rPr>
                <w:spacing w:val="-2"/>
                <w:sz w:val="26"/>
                <w:szCs w:val="26"/>
              </w:rPr>
              <w:t xml:space="preserve"> </w:t>
            </w:r>
            <w:r w:rsidRPr="00C1606F">
              <w:rPr>
                <w:sz w:val="26"/>
                <w:szCs w:val="26"/>
              </w:rPr>
              <w:t>9.</w:t>
            </w:r>
          </w:p>
        </w:tc>
        <w:tc>
          <w:tcPr>
            <w:tcW w:w="8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6A066E1F" w14:textId="77777777" w:rsidR="0040463A" w:rsidRPr="00C1606F" w:rsidRDefault="0040463A" w:rsidP="004F172F">
            <w:pPr>
              <w:pStyle w:val="TableParagraph"/>
              <w:ind w:left="0" w:firstLine="709"/>
              <w:jc w:val="both"/>
              <w:rPr>
                <w:sz w:val="26"/>
                <w:szCs w:val="26"/>
                <w:lang w:val="ru-RU"/>
              </w:rPr>
            </w:pPr>
            <w:r w:rsidRPr="00C1606F">
              <w:rPr>
                <w:sz w:val="26"/>
                <w:szCs w:val="26"/>
                <w:lang w:val="ru-RU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</w:tbl>
    <w:p w14:paraId="4A1F9C31" w14:textId="77777777" w:rsidR="008D2803" w:rsidRDefault="008D2803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0D5C4" w14:textId="697F0CEC" w:rsidR="00C1606F" w:rsidRPr="00B913DC" w:rsidRDefault="0040463A" w:rsidP="00B913DC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B913DC">
        <w:rPr>
          <w:rFonts w:ascii="Times New Roman" w:hAnsi="Times New Roman" w:cs="Times New Roman"/>
          <w:b/>
          <w:sz w:val="26"/>
          <w:szCs w:val="26"/>
        </w:rPr>
        <w:lastRenderedPageBreak/>
        <w:t>Перечень</w:t>
      </w:r>
      <w:r w:rsidRPr="00B913DC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B913DC">
        <w:rPr>
          <w:rFonts w:ascii="Times New Roman" w:hAnsi="Times New Roman" w:cs="Times New Roman"/>
          <w:b/>
          <w:sz w:val="26"/>
          <w:szCs w:val="26"/>
        </w:rPr>
        <w:t>профессиональных</w:t>
      </w:r>
      <w:r w:rsidRPr="00B913DC">
        <w:rPr>
          <w:rFonts w:ascii="Times New Roman" w:hAnsi="Times New Roman" w:cs="Times New Roman"/>
          <w:b/>
          <w:spacing w:val="-7"/>
          <w:sz w:val="26"/>
          <w:szCs w:val="26"/>
        </w:rPr>
        <w:t xml:space="preserve"> </w:t>
      </w:r>
      <w:r w:rsidRPr="00B913DC">
        <w:rPr>
          <w:rFonts w:ascii="Times New Roman" w:hAnsi="Times New Roman" w:cs="Times New Roman"/>
          <w:b/>
          <w:sz w:val="26"/>
          <w:szCs w:val="26"/>
        </w:rPr>
        <w:t>компетенций</w:t>
      </w:r>
    </w:p>
    <w:p w14:paraId="6271FB48" w14:textId="0731A703" w:rsidR="0040463A" w:rsidRPr="00C1606F" w:rsidRDefault="0040463A" w:rsidP="00B913DC">
      <w:pPr>
        <w:pStyle w:val="a3"/>
        <w:tabs>
          <w:tab w:val="left" w:pos="136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1606F">
        <w:rPr>
          <w:rFonts w:ascii="Times New Roman" w:hAnsi="Times New Roman" w:cs="Times New Roman"/>
          <w:sz w:val="26"/>
          <w:szCs w:val="26"/>
        </w:rPr>
        <w:t>профессиональных</w:t>
      </w:r>
      <w:r w:rsidRPr="00C1606F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C1606F">
        <w:rPr>
          <w:rFonts w:ascii="Times New Roman" w:hAnsi="Times New Roman" w:cs="Times New Roman"/>
          <w:sz w:val="26"/>
          <w:szCs w:val="26"/>
        </w:rPr>
        <w:t>компетенций</w:t>
      </w:r>
      <w:r w:rsidRPr="00C1606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C1606F">
        <w:rPr>
          <w:rFonts w:ascii="Times New Roman" w:hAnsi="Times New Roman" w:cs="Times New Roman"/>
          <w:sz w:val="26"/>
          <w:szCs w:val="26"/>
        </w:rPr>
        <w:t>(ПК):</w:t>
      </w:r>
    </w:p>
    <w:tbl>
      <w:tblPr>
        <w:tblStyle w:val="TableNormal"/>
        <w:tblW w:w="9214" w:type="dxa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1049"/>
        <w:gridCol w:w="5387"/>
      </w:tblGrid>
      <w:tr w:rsidR="0040463A" w:rsidRPr="00C1606F" w14:paraId="2579E2DC" w14:textId="77777777" w:rsidTr="004F172F">
        <w:trPr>
          <w:trHeight w:val="652"/>
        </w:trPr>
        <w:tc>
          <w:tcPr>
            <w:tcW w:w="2778" w:type="dxa"/>
          </w:tcPr>
          <w:p w14:paraId="49C1EABF" w14:textId="77777777" w:rsidR="0040463A" w:rsidRPr="00C1606F" w:rsidRDefault="0040463A" w:rsidP="007F7F87">
            <w:pPr>
              <w:pStyle w:val="TableParagraph"/>
              <w:ind w:left="0"/>
              <w:jc w:val="both"/>
              <w:rPr>
                <w:sz w:val="24"/>
                <w:szCs w:val="26"/>
              </w:rPr>
            </w:pPr>
            <w:proofErr w:type="spellStart"/>
            <w:r w:rsidRPr="00C1606F">
              <w:rPr>
                <w:sz w:val="24"/>
                <w:szCs w:val="26"/>
              </w:rPr>
              <w:t>Вид</w:t>
            </w:r>
            <w:proofErr w:type="spellEnd"/>
            <w:r w:rsidRPr="00C1606F">
              <w:rPr>
                <w:spacing w:val="-2"/>
                <w:sz w:val="24"/>
                <w:szCs w:val="26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</w:rPr>
              <w:t>профессиональной</w:t>
            </w:r>
            <w:proofErr w:type="spellEnd"/>
            <w:r w:rsidRPr="00C1606F">
              <w:rPr>
                <w:spacing w:val="-3"/>
                <w:sz w:val="24"/>
                <w:szCs w:val="26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</w:rPr>
              <w:t>деятельности</w:t>
            </w:r>
            <w:proofErr w:type="spellEnd"/>
          </w:p>
        </w:tc>
        <w:tc>
          <w:tcPr>
            <w:tcW w:w="1049" w:type="dxa"/>
            <w:tcBorders>
              <w:right w:val="single" w:sz="4" w:space="0" w:color="000000"/>
            </w:tcBorders>
          </w:tcPr>
          <w:p w14:paraId="2F578950" w14:textId="77777777" w:rsidR="0040463A" w:rsidRPr="00C1606F" w:rsidRDefault="0040463A" w:rsidP="00C1606F">
            <w:pPr>
              <w:pStyle w:val="TableParagraph"/>
              <w:ind w:left="0"/>
              <w:jc w:val="both"/>
              <w:rPr>
                <w:sz w:val="24"/>
                <w:szCs w:val="26"/>
              </w:rPr>
            </w:pPr>
            <w:proofErr w:type="spellStart"/>
            <w:r w:rsidRPr="00C1606F">
              <w:rPr>
                <w:sz w:val="24"/>
                <w:szCs w:val="26"/>
              </w:rPr>
              <w:t>Код</w:t>
            </w:r>
            <w:proofErr w:type="spellEnd"/>
          </w:p>
        </w:tc>
        <w:tc>
          <w:tcPr>
            <w:tcW w:w="5387" w:type="dxa"/>
            <w:tcBorders>
              <w:left w:val="single" w:sz="4" w:space="0" w:color="000000"/>
            </w:tcBorders>
          </w:tcPr>
          <w:p w14:paraId="4C3B996E" w14:textId="77777777" w:rsidR="0040463A" w:rsidRPr="00C1606F" w:rsidRDefault="0040463A" w:rsidP="007F7F87">
            <w:pPr>
              <w:pStyle w:val="TableParagraph"/>
              <w:ind w:left="0" w:firstLine="709"/>
              <w:jc w:val="both"/>
              <w:rPr>
                <w:sz w:val="24"/>
                <w:szCs w:val="26"/>
              </w:rPr>
            </w:pPr>
            <w:proofErr w:type="spellStart"/>
            <w:r w:rsidRPr="00C1606F">
              <w:rPr>
                <w:sz w:val="24"/>
                <w:szCs w:val="26"/>
              </w:rPr>
              <w:t>Наименование</w:t>
            </w:r>
            <w:proofErr w:type="spellEnd"/>
            <w:r w:rsidRPr="00C1606F">
              <w:rPr>
                <w:spacing w:val="-6"/>
                <w:sz w:val="24"/>
                <w:szCs w:val="26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</w:rPr>
              <w:t>результата</w:t>
            </w:r>
            <w:proofErr w:type="spellEnd"/>
            <w:r w:rsidRPr="00C1606F">
              <w:rPr>
                <w:spacing w:val="-1"/>
                <w:sz w:val="24"/>
                <w:szCs w:val="26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</w:rPr>
              <w:t>обучения</w:t>
            </w:r>
            <w:proofErr w:type="spellEnd"/>
          </w:p>
        </w:tc>
      </w:tr>
      <w:tr w:rsidR="0040463A" w:rsidRPr="00C1606F" w14:paraId="7FDC4DF2" w14:textId="77777777" w:rsidTr="004F172F">
        <w:trPr>
          <w:trHeight w:val="954"/>
        </w:trPr>
        <w:tc>
          <w:tcPr>
            <w:tcW w:w="2778" w:type="dxa"/>
            <w:vMerge w:val="restart"/>
            <w:tcBorders>
              <w:bottom w:val="single" w:sz="4" w:space="0" w:color="000000"/>
            </w:tcBorders>
          </w:tcPr>
          <w:p w14:paraId="5000D9DA" w14:textId="77777777" w:rsidR="0040463A" w:rsidRPr="00C1606F" w:rsidRDefault="0040463A" w:rsidP="00C1606F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 w:rsidRPr="00C1606F">
              <w:rPr>
                <w:sz w:val="24"/>
                <w:szCs w:val="26"/>
                <w:lang w:val="ru-RU"/>
              </w:rPr>
              <w:t>ВД 1. Разработка модулей программного</w:t>
            </w:r>
            <w:r w:rsidRPr="00C1606F">
              <w:rPr>
                <w:spacing w:val="1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обеспечения для компьютерных</w:t>
            </w:r>
            <w:r w:rsidRPr="00C1606F">
              <w:rPr>
                <w:spacing w:val="-4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систем</w:t>
            </w:r>
          </w:p>
        </w:tc>
        <w:tc>
          <w:tcPr>
            <w:tcW w:w="1049" w:type="dxa"/>
          </w:tcPr>
          <w:p w14:paraId="4BB2686C" w14:textId="77777777" w:rsidR="0040463A" w:rsidRPr="00C1606F" w:rsidRDefault="0040463A" w:rsidP="007F7F87">
            <w:pPr>
              <w:pStyle w:val="TableParagraph"/>
              <w:ind w:left="0"/>
              <w:jc w:val="center"/>
              <w:rPr>
                <w:sz w:val="24"/>
                <w:szCs w:val="26"/>
              </w:rPr>
            </w:pPr>
            <w:r w:rsidRPr="00C1606F">
              <w:rPr>
                <w:sz w:val="24"/>
                <w:szCs w:val="26"/>
              </w:rPr>
              <w:t>ПК</w:t>
            </w:r>
            <w:r w:rsidRPr="00C1606F">
              <w:rPr>
                <w:spacing w:val="-1"/>
                <w:sz w:val="24"/>
                <w:szCs w:val="26"/>
              </w:rPr>
              <w:t xml:space="preserve"> </w:t>
            </w:r>
            <w:r w:rsidRPr="00C1606F">
              <w:rPr>
                <w:sz w:val="24"/>
                <w:szCs w:val="26"/>
              </w:rPr>
              <w:t>1.1</w:t>
            </w:r>
          </w:p>
        </w:tc>
        <w:tc>
          <w:tcPr>
            <w:tcW w:w="5387" w:type="dxa"/>
          </w:tcPr>
          <w:p w14:paraId="165CC41D" w14:textId="77777777" w:rsidR="0040463A" w:rsidRPr="00C1606F" w:rsidRDefault="0040463A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 w:rsidRPr="00C1606F">
              <w:rPr>
                <w:sz w:val="24"/>
                <w:szCs w:val="26"/>
                <w:lang w:val="ru-RU"/>
              </w:rPr>
              <w:t>Формировать алгоритмы разработки программных</w:t>
            </w:r>
            <w:r w:rsidRPr="00C1606F">
              <w:rPr>
                <w:spacing w:val="-8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модулей</w:t>
            </w:r>
            <w:r w:rsidRPr="00C1606F">
              <w:rPr>
                <w:spacing w:val="-1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в</w:t>
            </w:r>
            <w:r w:rsidRPr="00C1606F">
              <w:rPr>
                <w:spacing w:val="-1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соответствии</w:t>
            </w:r>
            <w:r w:rsidRPr="00C1606F">
              <w:rPr>
                <w:spacing w:val="-2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с</w:t>
            </w:r>
            <w:r w:rsidRPr="00C1606F">
              <w:rPr>
                <w:spacing w:val="-8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техническим</w:t>
            </w:r>
            <w:r w:rsidRPr="00C1606F">
              <w:rPr>
                <w:spacing w:val="-1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заданием</w:t>
            </w:r>
          </w:p>
        </w:tc>
      </w:tr>
      <w:tr w:rsidR="0040463A" w:rsidRPr="00C1606F" w14:paraId="3BA240C8" w14:textId="77777777" w:rsidTr="004F172F">
        <w:trPr>
          <w:trHeight w:val="680"/>
        </w:trPr>
        <w:tc>
          <w:tcPr>
            <w:tcW w:w="2778" w:type="dxa"/>
            <w:vMerge/>
            <w:tcBorders>
              <w:top w:val="nil"/>
              <w:bottom w:val="single" w:sz="4" w:space="0" w:color="000000"/>
            </w:tcBorders>
          </w:tcPr>
          <w:p w14:paraId="41A72CB5" w14:textId="77777777" w:rsidR="0040463A" w:rsidRPr="00C1606F" w:rsidRDefault="0040463A" w:rsidP="00C1606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1049" w:type="dxa"/>
          </w:tcPr>
          <w:p w14:paraId="456AF5E5" w14:textId="77777777" w:rsidR="0040463A" w:rsidRPr="00C1606F" w:rsidRDefault="0040463A" w:rsidP="007F7F87">
            <w:pPr>
              <w:pStyle w:val="TableParagraph"/>
              <w:ind w:left="0"/>
              <w:jc w:val="center"/>
              <w:rPr>
                <w:sz w:val="24"/>
                <w:szCs w:val="26"/>
              </w:rPr>
            </w:pPr>
            <w:r w:rsidRPr="00C1606F">
              <w:rPr>
                <w:sz w:val="24"/>
                <w:szCs w:val="26"/>
              </w:rPr>
              <w:t>ПК</w:t>
            </w:r>
            <w:r w:rsidRPr="00C1606F">
              <w:rPr>
                <w:spacing w:val="-1"/>
                <w:sz w:val="24"/>
                <w:szCs w:val="26"/>
              </w:rPr>
              <w:t xml:space="preserve"> </w:t>
            </w:r>
            <w:r w:rsidRPr="00C1606F">
              <w:rPr>
                <w:sz w:val="24"/>
                <w:szCs w:val="26"/>
              </w:rPr>
              <w:t>1.2</w:t>
            </w:r>
          </w:p>
        </w:tc>
        <w:tc>
          <w:tcPr>
            <w:tcW w:w="5387" w:type="dxa"/>
          </w:tcPr>
          <w:p w14:paraId="33681960" w14:textId="77777777" w:rsidR="0040463A" w:rsidRPr="00C1606F" w:rsidRDefault="0040463A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 w:rsidRPr="00C1606F">
              <w:rPr>
                <w:sz w:val="24"/>
                <w:szCs w:val="26"/>
                <w:lang w:val="ru-RU"/>
              </w:rPr>
              <w:t>Разрабатывать</w:t>
            </w:r>
            <w:r w:rsidRPr="00C1606F">
              <w:rPr>
                <w:spacing w:val="-3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программные</w:t>
            </w:r>
            <w:r w:rsidRPr="00C1606F">
              <w:rPr>
                <w:spacing w:val="-9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модули</w:t>
            </w:r>
            <w:r w:rsidRPr="00C1606F">
              <w:rPr>
                <w:spacing w:val="-3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в</w:t>
            </w:r>
            <w:r w:rsidRPr="00C1606F">
              <w:rPr>
                <w:spacing w:val="-3"/>
                <w:sz w:val="24"/>
                <w:szCs w:val="26"/>
                <w:lang w:val="ru-RU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  <w:lang w:val="ru-RU"/>
              </w:rPr>
              <w:t>соответ</w:t>
            </w:r>
            <w:proofErr w:type="spellEnd"/>
            <w:r w:rsidRPr="00C1606F">
              <w:rPr>
                <w:spacing w:val="-57"/>
                <w:sz w:val="24"/>
                <w:szCs w:val="26"/>
                <w:lang w:val="ru-RU"/>
              </w:rPr>
              <w:t xml:space="preserve"> </w:t>
            </w:r>
            <w:proofErr w:type="spellStart"/>
            <w:r w:rsidRPr="00C1606F">
              <w:rPr>
                <w:sz w:val="24"/>
                <w:szCs w:val="26"/>
                <w:lang w:val="ru-RU"/>
              </w:rPr>
              <w:t>ствии</w:t>
            </w:r>
            <w:proofErr w:type="spellEnd"/>
            <w:r w:rsidRPr="00C1606F">
              <w:rPr>
                <w:spacing w:val="2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с</w:t>
            </w:r>
            <w:r w:rsidRPr="00C1606F">
              <w:rPr>
                <w:spacing w:val="-4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техническим</w:t>
            </w:r>
            <w:r w:rsidRPr="00C1606F">
              <w:rPr>
                <w:spacing w:val="6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заданием</w:t>
            </w:r>
          </w:p>
        </w:tc>
      </w:tr>
      <w:tr w:rsidR="0040463A" w:rsidRPr="00C1606F" w14:paraId="7F1B84B4" w14:textId="77777777" w:rsidTr="00F1189C">
        <w:trPr>
          <w:trHeight w:val="963"/>
        </w:trPr>
        <w:tc>
          <w:tcPr>
            <w:tcW w:w="2778" w:type="dxa"/>
            <w:vMerge/>
            <w:tcBorders>
              <w:top w:val="nil"/>
              <w:bottom w:val="nil"/>
            </w:tcBorders>
          </w:tcPr>
          <w:p w14:paraId="5A9C0861" w14:textId="77777777" w:rsidR="0040463A" w:rsidRPr="00C1606F" w:rsidRDefault="0040463A" w:rsidP="00C1606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1049" w:type="dxa"/>
          </w:tcPr>
          <w:p w14:paraId="2EFA5545" w14:textId="77777777" w:rsidR="0040463A" w:rsidRPr="00C1606F" w:rsidRDefault="0040463A" w:rsidP="007F7F87">
            <w:pPr>
              <w:pStyle w:val="TableParagraph"/>
              <w:ind w:left="0"/>
              <w:jc w:val="center"/>
              <w:rPr>
                <w:sz w:val="24"/>
                <w:szCs w:val="26"/>
              </w:rPr>
            </w:pPr>
            <w:r w:rsidRPr="00C1606F">
              <w:rPr>
                <w:sz w:val="24"/>
                <w:szCs w:val="26"/>
              </w:rPr>
              <w:t>ПК</w:t>
            </w:r>
            <w:r w:rsidRPr="00C1606F">
              <w:rPr>
                <w:spacing w:val="-1"/>
                <w:sz w:val="24"/>
                <w:szCs w:val="26"/>
              </w:rPr>
              <w:t xml:space="preserve"> </w:t>
            </w:r>
            <w:r w:rsidRPr="00C1606F">
              <w:rPr>
                <w:sz w:val="24"/>
                <w:szCs w:val="26"/>
              </w:rPr>
              <w:t>1.3</w:t>
            </w:r>
          </w:p>
        </w:tc>
        <w:tc>
          <w:tcPr>
            <w:tcW w:w="5387" w:type="dxa"/>
          </w:tcPr>
          <w:p w14:paraId="54A5FE59" w14:textId="77777777" w:rsidR="0040463A" w:rsidRPr="00C1606F" w:rsidRDefault="0040463A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 w:rsidRPr="00C1606F">
              <w:rPr>
                <w:sz w:val="24"/>
                <w:szCs w:val="26"/>
                <w:lang w:val="ru-RU"/>
              </w:rPr>
              <w:t>Выполнять</w:t>
            </w:r>
            <w:r w:rsidRPr="00C1606F">
              <w:rPr>
                <w:spacing w:val="-4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отладку</w:t>
            </w:r>
            <w:r w:rsidRPr="00C1606F">
              <w:rPr>
                <w:spacing w:val="-11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программных</w:t>
            </w:r>
            <w:r w:rsidRPr="00C1606F">
              <w:rPr>
                <w:spacing w:val="-6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модулей с</w:t>
            </w:r>
            <w:r w:rsidRPr="00C1606F">
              <w:rPr>
                <w:spacing w:val="-2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использованием специализированных программных</w:t>
            </w:r>
            <w:r w:rsidRPr="00C1606F">
              <w:rPr>
                <w:spacing w:val="-4"/>
                <w:sz w:val="24"/>
                <w:szCs w:val="26"/>
                <w:lang w:val="ru-RU"/>
              </w:rPr>
              <w:t xml:space="preserve"> </w:t>
            </w:r>
            <w:r w:rsidRPr="00C1606F">
              <w:rPr>
                <w:sz w:val="24"/>
                <w:szCs w:val="26"/>
                <w:lang w:val="ru-RU"/>
              </w:rPr>
              <w:t>средств</w:t>
            </w:r>
          </w:p>
        </w:tc>
      </w:tr>
      <w:tr w:rsidR="00F1189C" w:rsidRPr="00C1606F" w14:paraId="3909B38F" w14:textId="77777777" w:rsidTr="00F1189C">
        <w:trPr>
          <w:trHeight w:val="963"/>
        </w:trPr>
        <w:tc>
          <w:tcPr>
            <w:tcW w:w="2778" w:type="dxa"/>
            <w:tcBorders>
              <w:top w:val="nil"/>
              <w:bottom w:val="nil"/>
            </w:tcBorders>
          </w:tcPr>
          <w:p w14:paraId="659FDD7C" w14:textId="77777777" w:rsidR="00F1189C" w:rsidRPr="00150B15" w:rsidRDefault="00F1189C" w:rsidP="00C1606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1049" w:type="dxa"/>
          </w:tcPr>
          <w:p w14:paraId="4100D45C" w14:textId="3095C364" w:rsidR="00F1189C" w:rsidRPr="00F1189C" w:rsidRDefault="00F1189C" w:rsidP="007F7F87">
            <w:pPr>
              <w:pStyle w:val="TableParagraph"/>
              <w:ind w:left="0"/>
              <w:jc w:val="center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ПК 1.4</w:t>
            </w:r>
          </w:p>
        </w:tc>
        <w:tc>
          <w:tcPr>
            <w:tcW w:w="5387" w:type="dxa"/>
          </w:tcPr>
          <w:p w14:paraId="57DF9FFE" w14:textId="0906F028" w:rsidR="00F1189C" w:rsidRPr="00F1189C" w:rsidRDefault="00F1189C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Выполнять тестирование программных модулей.</w:t>
            </w:r>
          </w:p>
        </w:tc>
      </w:tr>
      <w:tr w:rsidR="00F1189C" w:rsidRPr="00C1606F" w14:paraId="6EEB6B2B" w14:textId="77777777" w:rsidTr="00F1189C">
        <w:trPr>
          <w:trHeight w:val="963"/>
        </w:trPr>
        <w:tc>
          <w:tcPr>
            <w:tcW w:w="2778" w:type="dxa"/>
            <w:tcBorders>
              <w:top w:val="nil"/>
              <w:bottom w:val="nil"/>
            </w:tcBorders>
          </w:tcPr>
          <w:p w14:paraId="3A09A81C" w14:textId="77777777" w:rsidR="00F1189C" w:rsidRPr="00C1606F" w:rsidRDefault="00F1189C" w:rsidP="00C1606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049" w:type="dxa"/>
          </w:tcPr>
          <w:p w14:paraId="1F82FECF" w14:textId="70E921CD" w:rsidR="00F1189C" w:rsidRPr="00F1189C" w:rsidRDefault="00F1189C" w:rsidP="007F7F87">
            <w:pPr>
              <w:pStyle w:val="TableParagraph"/>
              <w:ind w:left="0"/>
              <w:jc w:val="center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ПК 1.5</w:t>
            </w:r>
          </w:p>
        </w:tc>
        <w:tc>
          <w:tcPr>
            <w:tcW w:w="5387" w:type="dxa"/>
          </w:tcPr>
          <w:p w14:paraId="7F760D5B" w14:textId="0D624521" w:rsidR="00F1189C" w:rsidRPr="00F1189C" w:rsidRDefault="00F1189C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Осуществлять рефакторинг и оптимизацию.</w:t>
            </w:r>
          </w:p>
        </w:tc>
      </w:tr>
      <w:tr w:rsidR="00F1189C" w:rsidRPr="00C1606F" w14:paraId="773FE4A6" w14:textId="77777777" w:rsidTr="004F172F">
        <w:trPr>
          <w:trHeight w:val="963"/>
        </w:trPr>
        <w:tc>
          <w:tcPr>
            <w:tcW w:w="2778" w:type="dxa"/>
            <w:tcBorders>
              <w:top w:val="nil"/>
              <w:bottom w:val="single" w:sz="4" w:space="0" w:color="000000"/>
            </w:tcBorders>
          </w:tcPr>
          <w:p w14:paraId="6E600B1F" w14:textId="77777777" w:rsidR="00F1189C" w:rsidRPr="00C1606F" w:rsidRDefault="00F1189C" w:rsidP="00C1606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1049" w:type="dxa"/>
          </w:tcPr>
          <w:p w14:paraId="7597946D" w14:textId="0071F531" w:rsidR="00F1189C" w:rsidRPr="00F1189C" w:rsidRDefault="00F1189C" w:rsidP="007F7F87">
            <w:pPr>
              <w:pStyle w:val="TableParagraph"/>
              <w:ind w:left="0"/>
              <w:jc w:val="center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ПК 1.6</w:t>
            </w:r>
          </w:p>
        </w:tc>
        <w:tc>
          <w:tcPr>
            <w:tcW w:w="5387" w:type="dxa"/>
          </w:tcPr>
          <w:p w14:paraId="532616A7" w14:textId="6B4C093B" w:rsidR="00F1189C" w:rsidRPr="00F1189C" w:rsidRDefault="00F1189C" w:rsidP="007F7F87">
            <w:pPr>
              <w:pStyle w:val="TableParagraph"/>
              <w:ind w:left="0"/>
              <w:jc w:val="both"/>
              <w:rPr>
                <w:sz w:val="24"/>
                <w:szCs w:val="26"/>
                <w:lang w:val="ru-RU"/>
              </w:rPr>
            </w:pPr>
            <w:r>
              <w:rPr>
                <w:sz w:val="24"/>
                <w:szCs w:val="26"/>
                <w:lang w:val="ru-RU"/>
              </w:rPr>
              <w:t>Разрабатывать модели программного обеспечения для мобильных платформ.</w:t>
            </w:r>
          </w:p>
        </w:tc>
      </w:tr>
    </w:tbl>
    <w:p w14:paraId="217802EA" w14:textId="77777777" w:rsidR="00C1606F" w:rsidRDefault="00C1606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A45FC" w14:textId="7DD20028" w:rsidR="00A02C1B" w:rsidRPr="00AF7899" w:rsidRDefault="00F040D4" w:rsidP="00AF5F6B">
      <w:pPr>
        <w:pStyle w:val="1"/>
        <w:jc w:val="center"/>
        <w:rPr>
          <w:rFonts w:ascii="Times New Roman" w:hAnsi="Times New Roman"/>
          <w:b w:val="0"/>
          <w:bCs w:val="0"/>
          <w:color w:val="auto"/>
        </w:rPr>
      </w:pPr>
      <w:bookmarkStart w:id="6" w:name="_Toc150532629"/>
      <w:bookmarkStart w:id="7" w:name="_Toc150555695"/>
      <w:bookmarkStart w:id="8" w:name="_Toc163227566"/>
      <w:bookmarkStart w:id="9" w:name="_Toc170233410"/>
      <w:r w:rsidRPr="00F040D4">
        <w:rPr>
          <w:rFonts w:ascii="Times New Roman" w:hAnsi="Times New Roman"/>
          <w:color w:val="auto"/>
        </w:rPr>
        <w:lastRenderedPageBreak/>
        <w:t xml:space="preserve">ТЕМА </w:t>
      </w:r>
      <w:r w:rsidR="00A02C1B" w:rsidRPr="00AF7899">
        <w:rPr>
          <w:rFonts w:ascii="Times New Roman" w:hAnsi="Times New Roman"/>
          <w:color w:val="auto"/>
        </w:rPr>
        <w:t xml:space="preserve">1. </w:t>
      </w:r>
      <w:bookmarkEnd w:id="6"/>
      <w:bookmarkEnd w:id="7"/>
      <w:bookmarkEnd w:id="8"/>
      <w:r w:rsidR="00AF5F6B" w:rsidRPr="00AF5F6B">
        <w:rPr>
          <w:rFonts w:ascii="Times New Roman" w:hAnsi="Times New Roman"/>
          <w:color w:val="auto"/>
        </w:rPr>
        <w:t>ФОРМИРОВАНИЕ АЛГОРИТМОВ РАЗРАБОТКИ ПРОГРАММНЫХ МОДУЛЕЙ В СООТВЕТСТВИИ С ТЕХНИЧЕСКИМ ЗАДАНИЕМ</w:t>
      </w:r>
      <w:bookmarkEnd w:id="9"/>
    </w:p>
    <w:p w14:paraId="167F1905" w14:textId="33CFF417" w:rsidR="00E86244" w:rsidRDefault="00A02C1B" w:rsidP="00E55348">
      <w:pPr>
        <w:pStyle w:val="26"/>
        <w:numPr>
          <w:ilvl w:val="1"/>
          <w:numId w:val="2"/>
        </w:numPr>
        <w:tabs>
          <w:tab w:val="left" w:pos="2958"/>
          <w:tab w:val="left" w:pos="5794"/>
        </w:tabs>
        <w:spacing w:after="0" w:line="360" w:lineRule="auto"/>
        <w:ind w:left="420"/>
        <w:outlineLvl w:val="1"/>
        <w:rPr>
          <w:b/>
          <w:bCs/>
          <w:sz w:val="28"/>
          <w:szCs w:val="28"/>
        </w:rPr>
      </w:pPr>
      <w:bookmarkStart w:id="10" w:name="_Toc150532630"/>
      <w:bookmarkStart w:id="11" w:name="_Toc150555696"/>
      <w:bookmarkStart w:id="12" w:name="_Toc163227567"/>
      <w:bookmarkStart w:id="13" w:name="_Toc170233411"/>
      <w:r w:rsidRPr="00D07483">
        <w:rPr>
          <w:b/>
          <w:bCs/>
          <w:sz w:val="28"/>
          <w:szCs w:val="28"/>
        </w:rPr>
        <w:t>Анализ предметной области</w:t>
      </w:r>
      <w:bookmarkEnd w:id="10"/>
      <w:bookmarkEnd w:id="11"/>
      <w:bookmarkEnd w:id="12"/>
      <w:bookmarkEnd w:id="13"/>
    </w:p>
    <w:p w14:paraId="4BD3F3A4" w14:textId="77777777" w:rsidR="00E86244" w:rsidRPr="00E86244" w:rsidRDefault="00E86244" w:rsidP="00E86244">
      <w:pPr>
        <w:pStyle w:val="26"/>
        <w:tabs>
          <w:tab w:val="left" w:pos="2958"/>
          <w:tab w:val="left" w:pos="5794"/>
        </w:tabs>
        <w:spacing w:after="0" w:line="360" w:lineRule="auto"/>
        <w:ind w:left="1129" w:firstLine="0"/>
        <w:jc w:val="left"/>
        <w:outlineLvl w:val="0"/>
        <w:rPr>
          <w:b/>
          <w:bCs/>
          <w:sz w:val="28"/>
          <w:szCs w:val="28"/>
        </w:rPr>
      </w:pPr>
    </w:p>
    <w:p w14:paraId="79C4B296" w14:textId="26DE8DA1" w:rsidR="00D064DC" w:rsidRPr="00FB721B" w:rsidRDefault="00907001" w:rsidP="00D064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</w:t>
      </w:r>
      <w:r w:rsidR="00D064DC"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истемы </w:t>
      </w:r>
      <w:r w:rsid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управления инвентарем газового оборудования</w:t>
      </w:r>
      <w:r w:rsidR="00D064DC"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DF2928" w:rsidRP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Газовое оборудование включает разнообразные агрегаты, компрессоры, насосы, трубопроводы и другие компоненты, требующие регулярного технического обслуживания и мониторинга. Каждое устройство имеет свои характеристики, срок службы, требования к эксплуатации и ремонту.</w:t>
      </w:r>
    </w:p>
    <w:p w14:paraId="5BC43533" w14:textId="21EF623B" w:rsidR="00D064DC" w:rsidRPr="00D064DC" w:rsidRDefault="00D064DC" w:rsidP="00D064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>Ключевые аспекты предметной области включают:</w:t>
      </w:r>
    </w:p>
    <w:p w14:paraId="1139D6AC" w14:textId="29E33005" w:rsidR="00D064DC" w:rsidRPr="000B372E" w:rsidRDefault="00D064DC" w:rsidP="00D064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Учет </w:t>
      </w:r>
      <w:r w:rsid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инвентаря</w:t>
      </w:r>
      <w:r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хранение материалов,</w:t>
      </w:r>
      <w:r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используемых в производстве </w:t>
      </w:r>
      <w:r w:rsid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газового оборудования</w:t>
      </w:r>
      <w:r w:rsidR="000B372E"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2ED4299" w14:textId="3C2AF652" w:rsidR="00D064DC" w:rsidRPr="000B372E" w:rsidRDefault="00DF2928" w:rsidP="00D064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отчет</w:t>
      </w:r>
      <w:r w:rsidR="00D064DC"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отчет о состоянии оборудования</w:t>
      </w:r>
      <w:r w:rsidR="000B372E"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320D7AE" w14:textId="5FC00DED" w:rsidR="00D064DC" w:rsidRPr="000B372E" w:rsidRDefault="00DF2928" w:rsidP="00D064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Списание вышедших из строя агрегатов</w:t>
      </w:r>
      <w:r w:rsidR="00D064DC" w:rsidRPr="00D064DC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списания нерабочего оборудования</w:t>
      </w:r>
      <w:r w:rsidR="000B372E"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6A3A871" w14:textId="1C7A6F15" w:rsidR="00A02C1B" w:rsidRPr="00A02C1B" w:rsidRDefault="00A02C1B" w:rsidP="00D064D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2C1B">
        <w:rPr>
          <w:rFonts w:ascii="Times New Roman" w:hAnsi="Times New Roman"/>
          <w:sz w:val="28"/>
          <w:szCs w:val="28"/>
        </w:rPr>
        <w:t>Использование и применение:</w:t>
      </w:r>
    </w:p>
    <w:p w14:paraId="0A8E8898" w14:textId="68EE4512" w:rsidR="000B372E" w:rsidRPr="000B372E" w:rsidRDefault="00DF2928" w:rsidP="000B3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Эффективное управление активами: Системы управления инвентарем помогают организациям точно учитывать и контролировать все свои активы, включая газовое оборудование</w:t>
      </w:r>
      <w:r w:rsidR="000B372E"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1F6E2D5" w14:textId="5768E356" w:rsidR="00DF2928" w:rsidRDefault="00DF2928" w:rsidP="000B3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Планирование технического обслуживания: Регулярное техническое обслуживание и ремонт являются неотъемлемой частью эксплуатации газового оборудования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4B681BB4" w14:textId="77777777" w:rsidR="00DF2928" w:rsidRDefault="00DF2928" w:rsidP="000B3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Соответствие стандартам и безопасности: Газовое оборудование подчиняется строгим нормам и стандартам безопасности.</w:t>
      </w:r>
    </w:p>
    <w:p w14:paraId="37A6CCA6" w14:textId="5E5058B6" w:rsidR="000B372E" w:rsidRPr="000B372E" w:rsidRDefault="000B372E" w:rsidP="000B3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>Контроль и учет складов предприятия</w:t>
      </w:r>
      <w:r w:rsidR="002D2A33" w:rsidRPr="002D2A33">
        <w:rPr>
          <w:rFonts w:ascii="Times New Roman" w:hAnsi="Times New Roman" w:cs="Times New Roman"/>
          <w:color w:val="000000"/>
          <w:sz w:val="28"/>
          <w:shd w:val="clear" w:color="auto" w:fill="FFFFFF"/>
        </w:rPr>
        <w:t>:</w:t>
      </w:r>
      <w:r w:rsidRPr="000B372E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для прозрачности и оптимизации складских процессов</w:t>
      </w:r>
      <w:r w:rsidR="00326C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D518D32" w14:textId="4F4F7E22" w:rsidR="004D578A" w:rsidRPr="00496B0B" w:rsidRDefault="004D578A" w:rsidP="000B372E">
      <w:pPr>
        <w:spacing w:after="0" w:line="360" w:lineRule="auto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3143B3">
        <w:rPr>
          <w:rFonts w:ascii="Times New Roman" w:hAnsi="Times New Roman"/>
          <w:sz w:val="28"/>
          <w:szCs w:val="28"/>
        </w:rPr>
        <w:t>Технические аспекты:</w:t>
      </w:r>
    </w:p>
    <w:p w14:paraId="70F3DABA" w14:textId="51D17281" w:rsidR="008B2465" w:rsidRPr="008B2465" w:rsidRDefault="008B2465" w:rsidP="008B24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8B2465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Программное обеспечение: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</w:t>
      </w:r>
      <w:r w:rsidRPr="008B246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еобходимо разработать специализированное программное обеспечение с удобным пользовательским интерфейсом для ввода и мониторинга </w:t>
      </w:r>
      <w:r w:rsidR="002D2A33">
        <w:rPr>
          <w:rFonts w:ascii="Times New Roman" w:hAnsi="Times New Roman" w:cs="Times New Roman"/>
          <w:color w:val="000000"/>
          <w:sz w:val="28"/>
          <w:shd w:val="clear" w:color="auto" w:fill="FFFFFF"/>
        </w:rPr>
        <w:t>имеющ</w:t>
      </w:r>
      <w:r w:rsidR="00DF2928">
        <w:rPr>
          <w:rFonts w:ascii="Times New Roman" w:hAnsi="Times New Roman" w:cs="Times New Roman"/>
          <w:color w:val="000000"/>
          <w:sz w:val="28"/>
          <w:shd w:val="clear" w:color="auto" w:fill="FFFFFF"/>
        </w:rPr>
        <w:t>егося оборудования</w:t>
      </w:r>
      <w:r w:rsidR="002D2A33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 складе</w:t>
      </w:r>
      <w:r w:rsidRPr="008B246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1EEC455A" w14:textId="353430FA" w:rsidR="008171BB" w:rsidRPr="008171BB" w:rsidRDefault="008171BB" w:rsidP="004D57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База данных: требуется эффективная база данных для хранения информации о </w:t>
      </w:r>
      <w:r w:rsidR="002D2A33"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материалах</w:t>
      </w:r>
      <w:r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, </w:t>
      </w:r>
      <w:r w:rsidR="002D2A33"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назначении ящика</w:t>
      </w:r>
      <w:r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, </w:t>
      </w:r>
      <w:r w:rsidR="002D2A33"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>складах</w:t>
      </w:r>
      <w:r w:rsidRPr="00A52542">
        <w:rPr>
          <w:rFonts w:ascii="Times New Roman" w:hAnsi="Times New Roman" w:cs="Times New Roman"/>
          <w:color w:val="000000"/>
          <w:sz w:val="28"/>
          <w:highlight w:val="yellow"/>
          <w:shd w:val="clear" w:color="auto" w:fill="FFFFFF"/>
        </w:rPr>
        <w:t xml:space="preserve"> и других связанных данных.</w:t>
      </w:r>
    </w:p>
    <w:p w14:paraId="060B1BD2" w14:textId="05E8673A" w:rsidR="00F13934" w:rsidRDefault="00F13934" w:rsidP="004D57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F13934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Доступ к системе: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н</w:t>
      </w:r>
      <w:r w:rsidRPr="00F13934">
        <w:rPr>
          <w:rFonts w:ascii="Times New Roman" w:hAnsi="Times New Roman" w:cs="Times New Roman"/>
          <w:color w:val="000000"/>
          <w:sz w:val="28"/>
          <w:shd w:val="clear" w:color="auto" w:fill="FFFFFF"/>
        </w:rPr>
        <w:t>еобходимо реализовать систему доступа и аутентификации, чтобы обеспечить только авторизованным сотрудникам доступ к данным и возможность внесения изменений в систему.</w:t>
      </w:r>
    </w:p>
    <w:p w14:paraId="3CEC23E0" w14:textId="0CAA8DB5" w:rsidR="004D578A" w:rsidRPr="003143B3" w:rsidRDefault="004D578A" w:rsidP="004D57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3B3">
        <w:rPr>
          <w:rFonts w:ascii="Times New Roman" w:hAnsi="Times New Roman"/>
          <w:sz w:val="28"/>
          <w:szCs w:val="28"/>
        </w:rPr>
        <w:t>Ограничения и безопасность:</w:t>
      </w:r>
    </w:p>
    <w:p w14:paraId="55E9ED66" w14:textId="3B19877A" w:rsidR="00EC2B74" w:rsidRDefault="004D578A" w:rsidP="004D57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3143B3">
        <w:rPr>
          <w:rFonts w:ascii="Times New Roman" w:hAnsi="Times New Roman"/>
          <w:sz w:val="28"/>
          <w:szCs w:val="28"/>
        </w:rPr>
        <w:t xml:space="preserve">Безопасность: </w:t>
      </w:r>
      <w:r w:rsidR="00087E5C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="00EC2B74" w:rsidRPr="00EC2B74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недрение автоматизированной системы должно предусматривать современные технологии защиты данных и информационную безопасность</w:t>
      </w:r>
      <w:r w:rsidR="0087485C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2785647B" w14:textId="57DFDCE4" w:rsidR="004D578A" w:rsidRPr="003143B3" w:rsidRDefault="004D578A" w:rsidP="004D578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3B3">
        <w:rPr>
          <w:rFonts w:ascii="Times New Roman" w:hAnsi="Times New Roman"/>
          <w:sz w:val="28"/>
          <w:szCs w:val="28"/>
        </w:rPr>
        <w:t xml:space="preserve">Ограничение доступа: </w:t>
      </w:r>
      <w:r w:rsidR="00087E5C">
        <w:rPr>
          <w:rFonts w:ascii="Times New Roman" w:hAnsi="Times New Roman"/>
          <w:sz w:val="28"/>
          <w:szCs w:val="28"/>
        </w:rPr>
        <w:t>в</w:t>
      </w:r>
      <w:r w:rsidRPr="003143B3">
        <w:rPr>
          <w:rFonts w:ascii="Times New Roman" w:hAnsi="Times New Roman"/>
          <w:sz w:val="28"/>
          <w:szCs w:val="28"/>
        </w:rPr>
        <w:t xml:space="preserve"> зависимости от целей использования, возможно требование ограниченного доступа к </w:t>
      </w:r>
      <w:r w:rsidR="00496B0B">
        <w:rPr>
          <w:rFonts w:ascii="Times New Roman" w:hAnsi="Times New Roman"/>
          <w:sz w:val="28"/>
          <w:szCs w:val="28"/>
        </w:rPr>
        <w:t>системе</w:t>
      </w:r>
      <w:r w:rsidRPr="003143B3">
        <w:rPr>
          <w:rFonts w:ascii="Times New Roman" w:hAnsi="Times New Roman"/>
          <w:sz w:val="28"/>
          <w:szCs w:val="28"/>
        </w:rPr>
        <w:t xml:space="preserve"> для предотвращения нежелательного использования.</w:t>
      </w:r>
    </w:p>
    <w:p w14:paraId="461A35B5" w14:textId="1CA2506C" w:rsidR="00AE76BD" w:rsidRDefault="004D578A" w:rsidP="00C249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143B3">
        <w:rPr>
          <w:rFonts w:ascii="Times New Roman" w:hAnsi="Times New Roman"/>
          <w:sz w:val="28"/>
          <w:szCs w:val="28"/>
        </w:rPr>
        <w:t xml:space="preserve">Этот анализ предметной области может служить основой для начала процесса разработки </w:t>
      </w:r>
      <w:r w:rsidR="00496B0B" w:rsidRPr="00496B0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системы </w:t>
      </w:r>
      <w:r w:rsidR="00A52542">
        <w:rPr>
          <w:rFonts w:ascii="Times New Roman" w:eastAsia="Times New Roman" w:hAnsi="Times New Roman" w:cs="Times New Roman"/>
          <w:color w:val="000000"/>
          <w:sz w:val="28"/>
          <w:szCs w:val="24"/>
        </w:rPr>
        <w:t>управления инвентарем газового оборудования,</w:t>
      </w:r>
      <w:r w:rsidR="001F768B" w:rsidRPr="001F768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3143B3">
        <w:rPr>
          <w:rFonts w:ascii="Times New Roman" w:hAnsi="Times New Roman"/>
          <w:sz w:val="28"/>
          <w:szCs w:val="28"/>
        </w:rPr>
        <w:t>обозначая ключевые моменты и функциональные возможности, которые следует учесть.</w:t>
      </w:r>
    </w:p>
    <w:p w14:paraId="79AECB80" w14:textId="77777777" w:rsidR="00AE76BD" w:rsidRDefault="00AE76B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3A050F7" w14:textId="77777777" w:rsidR="00AE76BD" w:rsidRDefault="00AE76BD" w:rsidP="002F6061">
      <w:pPr>
        <w:pStyle w:val="26"/>
        <w:tabs>
          <w:tab w:val="left" w:pos="2958"/>
          <w:tab w:val="left" w:pos="5794"/>
        </w:tabs>
        <w:spacing w:after="0" w:line="240" w:lineRule="auto"/>
        <w:ind w:left="0" w:firstLine="709"/>
        <w:outlineLvl w:val="0"/>
        <w:rPr>
          <w:b/>
          <w:bCs/>
          <w:sz w:val="28"/>
          <w:szCs w:val="28"/>
        </w:rPr>
      </w:pPr>
      <w:bookmarkStart w:id="14" w:name="_Toc150532631"/>
      <w:bookmarkStart w:id="15" w:name="_Toc150555697"/>
      <w:bookmarkStart w:id="16" w:name="_Toc163227568"/>
      <w:bookmarkStart w:id="17" w:name="_Toc170233412"/>
      <w:r w:rsidRPr="003143B3">
        <w:rPr>
          <w:b/>
          <w:bCs/>
          <w:sz w:val="28"/>
          <w:szCs w:val="28"/>
        </w:rPr>
        <w:lastRenderedPageBreak/>
        <w:t>1.2 Постановка задачи</w:t>
      </w:r>
      <w:bookmarkEnd w:id="14"/>
      <w:bookmarkEnd w:id="15"/>
      <w:bookmarkEnd w:id="16"/>
      <w:bookmarkEnd w:id="17"/>
    </w:p>
    <w:p w14:paraId="18333DBF" w14:textId="77777777" w:rsidR="00AE76BD" w:rsidRDefault="00AE76BD" w:rsidP="00AE76BD">
      <w:pPr>
        <w:pStyle w:val="26"/>
        <w:tabs>
          <w:tab w:val="left" w:pos="2958"/>
          <w:tab w:val="left" w:pos="5794"/>
        </w:tabs>
        <w:spacing w:after="0" w:line="240" w:lineRule="auto"/>
        <w:ind w:left="0" w:firstLine="709"/>
        <w:outlineLvl w:val="0"/>
        <w:rPr>
          <w:bCs/>
          <w:sz w:val="28"/>
          <w:szCs w:val="28"/>
        </w:rPr>
      </w:pPr>
    </w:p>
    <w:p w14:paraId="09BB7B5C" w14:textId="252D7DC1" w:rsidR="00AE76BD" w:rsidRPr="00AE76BD" w:rsidRDefault="00AE76BD" w:rsidP="00382FC9">
      <w:pPr>
        <w:pStyle w:val="26"/>
        <w:tabs>
          <w:tab w:val="left" w:pos="2958"/>
          <w:tab w:val="left" w:pos="5794"/>
        </w:tabs>
        <w:spacing w:after="0"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8" w:name="_Toc163227569"/>
      <w:bookmarkStart w:id="19" w:name="_Toc163227701"/>
      <w:bookmarkStart w:id="20" w:name="_Toc163228040"/>
      <w:bookmarkStart w:id="21" w:name="_Toc163228189"/>
      <w:bookmarkStart w:id="22" w:name="_Toc165641847"/>
      <w:bookmarkStart w:id="23" w:name="_Toc165911404"/>
      <w:bookmarkStart w:id="24" w:name="_Toc165916049"/>
      <w:bookmarkStart w:id="25" w:name="_Toc165922536"/>
      <w:bookmarkStart w:id="26" w:name="_Toc165979522"/>
      <w:bookmarkStart w:id="27" w:name="_Toc166000477"/>
      <w:bookmarkStart w:id="28" w:name="_Toc166002022"/>
      <w:bookmarkStart w:id="29" w:name="_Toc170233413"/>
      <w:r>
        <w:rPr>
          <w:bCs/>
          <w:sz w:val="28"/>
          <w:szCs w:val="28"/>
        </w:rPr>
        <w:t>Требуется разработать систему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5C2750" w:rsidRPr="005C2750">
        <w:rPr>
          <w:bCs/>
          <w:sz w:val="28"/>
          <w:szCs w:val="28"/>
        </w:rPr>
        <w:t xml:space="preserve"> </w:t>
      </w:r>
      <w:r w:rsidR="00A52542">
        <w:rPr>
          <w:bCs/>
          <w:sz w:val="28"/>
          <w:szCs w:val="28"/>
        </w:rPr>
        <w:t>управления инвентарем газового оборудования</w:t>
      </w:r>
      <w:r w:rsidR="005C2750" w:rsidRPr="005C2750">
        <w:rPr>
          <w:bCs/>
          <w:sz w:val="28"/>
          <w:szCs w:val="28"/>
        </w:rPr>
        <w:t xml:space="preserve">, обеспечивающую эффективное управление запасами, контроль </w:t>
      </w:r>
      <w:r w:rsidR="00A52542">
        <w:rPr>
          <w:bCs/>
          <w:sz w:val="28"/>
          <w:szCs w:val="28"/>
        </w:rPr>
        <w:t>оборудования</w:t>
      </w:r>
      <w:r w:rsidR="005C2750" w:rsidRPr="005C2750">
        <w:rPr>
          <w:bCs/>
          <w:sz w:val="28"/>
          <w:szCs w:val="28"/>
        </w:rPr>
        <w:t>, а также соблюдение требований безопасности.</w:t>
      </w:r>
      <w:bookmarkEnd w:id="29"/>
    </w:p>
    <w:p w14:paraId="116CF2E9" w14:textId="77777777" w:rsidR="00EB54A8" w:rsidRDefault="00AE76BD" w:rsidP="00EB54A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этого были представлены следующие требования:</w:t>
      </w:r>
    </w:p>
    <w:p w14:paraId="04717550" w14:textId="77777777" w:rsidR="00A52542" w:rsidRDefault="00EB54A8" w:rsidP="00EB54A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A52542" w:rsidRPr="00A52542">
        <w:t xml:space="preserve"> </w:t>
      </w:r>
      <w:r w:rsidR="00A52542" w:rsidRPr="00A52542">
        <w:rPr>
          <w:rFonts w:ascii="Times New Roman" w:hAnsi="Times New Roman"/>
          <w:sz w:val="28"/>
          <w:szCs w:val="28"/>
        </w:rPr>
        <w:t>Учет и классификация оборудования: Важным аспектом является точный учет каждого экземпляра газового оборудования, включая его классификацию по типу, модели, серийному номеру и другим характеристикам.</w:t>
      </w:r>
    </w:p>
    <w:p w14:paraId="564A48DB" w14:textId="3D96771D" w:rsidR="00AE76BD" w:rsidRPr="00733FEB" w:rsidRDefault="00B71EA4" w:rsidP="00EB54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2)</w:t>
      </w:r>
      <w:r w:rsidR="00EB54A8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A52542" w:rsidRPr="00A52542">
        <w:rPr>
          <w:rFonts w:ascii="Times New Roman" w:hAnsi="Times New Roman" w:cs="Times New Roman"/>
          <w:color w:val="000000"/>
          <w:sz w:val="28"/>
          <w:shd w:val="clear" w:color="auto" w:fill="FFFFFF"/>
        </w:rPr>
        <w:t>Управление запасами: Система должна эффективно планировать, контролировать и управлять запасами газового оборудования.</w:t>
      </w:r>
    </w:p>
    <w:p w14:paraId="4ADC7106" w14:textId="0200EF6B" w:rsidR="00EB54A8" w:rsidRDefault="00B71EA4" w:rsidP="00EB54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3)</w:t>
      </w:r>
      <w:r w:rsidR="00733FE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A52542" w:rsidRPr="00A52542">
        <w:rPr>
          <w:rFonts w:ascii="Times New Roman" w:hAnsi="Times New Roman" w:cs="Times New Roman"/>
          <w:color w:val="000000"/>
          <w:sz w:val="28"/>
          <w:shd w:val="clear" w:color="auto" w:fill="FFFFFF"/>
        </w:rPr>
        <w:t>Безопасность и соблюдение нормативных требований: Система должна соответствовать всем требованиям безопасности и нормативным стандартам для газового оборудования.</w:t>
      </w:r>
    </w:p>
    <w:p w14:paraId="5EEDC992" w14:textId="33830C56" w:rsidR="00382FC9" w:rsidRPr="00733FEB" w:rsidRDefault="00B71EA4" w:rsidP="00EB54A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4)</w:t>
      </w:r>
      <w:r w:rsidR="006417B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   </w:t>
      </w:r>
      <w:r w:rsidR="00382FC9" w:rsidRPr="00733FE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Тестирование: </w:t>
      </w:r>
      <w:r w:rsidR="00733FEB" w:rsidRPr="00733FEB">
        <w:rPr>
          <w:rFonts w:ascii="Times New Roman" w:hAnsi="Times New Roman" w:cs="Times New Roman"/>
          <w:color w:val="000000"/>
          <w:sz w:val="28"/>
          <w:shd w:val="clear" w:color="auto" w:fill="FFFFFF"/>
        </w:rPr>
        <w:t>п</w:t>
      </w:r>
      <w:r w:rsidR="00382FC9" w:rsidRPr="00733FEB">
        <w:rPr>
          <w:rFonts w:ascii="Times New Roman" w:hAnsi="Times New Roman" w:cs="Times New Roman"/>
          <w:color w:val="000000"/>
          <w:sz w:val="28"/>
          <w:shd w:val="clear" w:color="auto" w:fill="FFFFFF"/>
        </w:rPr>
        <w:t>роведение тестирования разработанной системы.</w:t>
      </w:r>
    </w:p>
    <w:p w14:paraId="4F334B69" w14:textId="77777777" w:rsidR="003475AD" w:rsidRPr="003143B3" w:rsidRDefault="003475AD" w:rsidP="00FC536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143B3">
        <w:rPr>
          <w:rFonts w:ascii="Times New Roman" w:hAnsi="Times New Roman"/>
          <w:sz w:val="28"/>
          <w:szCs w:val="28"/>
        </w:rPr>
        <w:t>Ожидаемые результаты:</w:t>
      </w:r>
    </w:p>
    <w:p w14:paraId="79D2DAC1" w14:textId="06B573AC" w:rsidR="00DD2AFE" w:rsidRDefault="003475AD" w:rsidP="00DD2A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полноценной системы </w:t>
      </w:r>
      <w:r w:rsidR="00A52542">
        <w:rPr>
          <w:rFonts w:ascii="Times New Roman" w:hAnsi="Times New Roman"/>
          <w:sz w:val="28"/>
          <w:szCs w:val="28"/>
        </w:rPr>
        <w:t>управления инвентарем газового оборудования</w:t>
      </w:r>
      <w:r w:rsidR="000E22F5">
        <w:rPr>
          <w:rFonts w:ascii="Times New Roman" w:hAnsi="Times New Roman"/>
          <w:sz w:val="28"/>
          <w:szCs w:val="28"/>
        </w:rPr>
        <w:t>,</w:t>
      </w:r>
      <w:r w:rsidR="00E8608F" w:rsidRPr="00E8608F">
        <w:rPr>
          <w:rFonts w:ascii="Times New Roman" w:hAnsi="Times New Roman"/>
          <w:sz w:val="28"/>
          <w:szCs w:val="28"/>
        </w:rPr>
        <w:t xml:space="preserve"> </w:t>
      </w:r>
      <w:r w:rsidR="00E8608F">
        <w:rPr>
          <w:rFonts w:ascii="Times New Roman" w:hAnsi="Times New Roman"/>
          <w:sz w:val="28"/>
          <w:szCs w:val="28"/>
        </w:rPr>
        <w:t xml:space="preserve">которая </w:t>
      </w:r>
      <w:r>
        <w:rPr>
          <w:rFonts w:ascii="Times New Roman" w:hAnsi="Times New Roman"/>
          <w:sz w:val="28"/>
          <w:szCs w:val="28"/>
        </w:rPr>
        <w:t>будет успешно применяться в</w:t>
      </w:r>
      <w:r w:rsidR="00982E5C" w:rsidRPr="00982E5C">
        <w:rPr>
          <w:rFonts w:ascii="Times New Roman" w:hAnsi="Times New Roman"/>
          <w:sz w:val="28"/>
          <w:szCs w:val="28"/>
        </w:rPr>
        <w:t xml:space="preserve"> специализированных учреждениях.</w:t>
      </w:r>
    </w:p>
    <w:p w14:paraId="61FCB13B" w14:textId="6EC6C556" w:rsidR="00A47945" w:rsidRDefault="00A47945" w:rsidP="00DD2AF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схема алгоритмов, предоставлена в Приложении В.</w:t>
      </w:r>
    </w:p>
    <w:p w14:paraId="2B36D4DF" w14:textId="1BC989E0" w:rsidR="002E794E" w:rsidRDefault="002E794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32A1288" w14:textId="7EAF0FEE" w:rsidR="002E794E" w:rsidRDefault="002E794E" w:rsidP="002E794E">
      <w:pPr>
        <w:pStyle w:val="26"/>
        <w:tabs>
          <w:tab w:val="left" w:pos="2958"/>
          <w:tab w:val="left" w:pos="5794"/>
        </w:tabs>
        <w:spacing w:after="0" w:line="240" w:lineRule="auto"/>
        <w:ind w:left="0" w:firstLine="709"/>
        <w:outlineLvl w:val="0"/>
        <w:rPr>
          <w:b/>
          <w:bCs/>
          <w:sz w:val="28"/>
          <w:szCs w:val="28"/>
        </w:rPr>
      </w:pPr>
      <w:bookmarkStart w:id="30" w:name="_Toc170233414"/>
      <w:r w:rsidRPr="003143B3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3</w:t>
      </w:r>
      <w:r w:rsidRPr="003143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Аналоги</w:t>
      </w:r>
      <w:bookmarkEnd w:id="30"/>
    </w:p>
    <w:p w14:paraId="356C13B3" w14:textId="77777777" w:rsidR="002E794E" w:rsidRDefault="002E794E" w:rsidP="002E79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B5BE308" w14:textId="77B0336C" w:rsidR="002E794E" w:rsidRPr="000852B4" w:rsidRDefault="002E794E" w:rsidP="002E79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852B4">
        <w:rPr>
          <w:rFonts w:ascii="Times New Roman" w:hAnsi="Times New Roman"/>
          <w:sz w:val="28"/>
          <w:szCs w:val="28"/>
        </w:rPr>
        <w:t>Аналоги системы</w:t>
      </w:r>
      <w:r w:rsidR="00296E87">
        <w:rPr>
          <w:rFonts w:ascii="Times New Roman" w:hAnsi="Times New Roman"/>
          <w:sz w:val="28"/>
          <w:szCs w:val="28"/>
        </w:rPr>
        <w:t xml:space="preserve"> </w:t>
      </w:r>
      <w:r w:rsidR="00A52542">
        <w:rPr>
          <w:rFonts w:ascii="Times New Roman" w:hAnsi="Times New Roman"/>
          <w:sz w:val="28"/>
          <w:szCs w:val="28"/>
        </w:rPr>
        <w:t>управления инвентарем газового оборудования</w:t>
      </w:r>
      <w:r w:rsidR="000F3D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2542">
        <w:rPr>
          <w:rFonts w:ascii="Times New Roman" w:hAnsi="Times New Roman"/>
          <w:sz w:val="28"/>
          <w:szCs w:val="28"/>
          <w:lang w:val="en-US"/>
        </w:rPr>
        <w:t>GasEquipment</w:t>
      </w:r>
      <w:proofErr w:type="spellEnd"/>
      <w:r w:rsidRPr="000852B4">
        <w:rPr>
          <w:rFonts w:ascii="Times New Roman" w:hAnsi="Times New Roman"/>
          <w:sz w:val="28"/>
          <w:szCs w:val="28"/>
        </w:rPr>
        <w:t>:</w:t>
      </w:r>
    </w:p>
    <w:p w14:paraId="41972EC9" w14:textId="1C92F189" w:rsidR="00296E87" w:rsidRDefault="00B55F7C" w:rsidP="002E79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DIGITRONIC</w:t>
      </w:r>
      <w:r w:rsidR="00296E87" w:rsidRPr="00296E87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программа для настройки ГБО.</w:t>
      </w:r>
    </w:p>
    <w:p w14:paraId="4385EB08" w14:textId="6AF7DAF1" w:rsidR="002E794E" w:rsidRPr="000852B4" w:rsidRDefault="002E794E" w:rsidP="002E794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852B4">
        <w:rPr>
          <w:rFonts w:ascii="Times New Roman" w:hAnsi="Times New Roman"/>
          <w:sz w:val="28"/>
          <w:szCs w:val="28"/>
        </w:rPr>
        <w:t>Сравнение систем: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854612" w14:paraId="58F3F556" w14:textId="77777777" w:rsidTr="00854612">
        <w:tc>
          <w:tcPr>
            <w:tcW w:w="3190" w:type="dxa"/>
          </w:tcPr>
          <w:p w14:paraId="079D5ABB" w14:textId="4B26BC3A" w:rsidR="00854612" w:rsidRDefault="00854612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Сравнение</w:t>
            </w:r>
          </w:p>
        </w:tc>
        <w:tc>
          <w:tcPr>
            <w:tcW w:w="3190" w:type="dxa"/>
          </w:tcPr>
          <w:p w14:paraId="3AAE5994" w14:textId="222A0E0B" w:rsidR="00854612" w:rsidRPr="00854612" w:rsidRDefault="00B55F7C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GasEquipment</w:t>
            </w:r>
            <w:proofErr w:type="spellEnd"/>
          </w:p>
        </w:tc>
        <w:tc>
          <w:tcPr>
            <w:tcW w:w="3190" w:type="dxa"/>
          </w:tcPr>
          <w:p w14:paraId="4DAF4B98" w14:textId="1FEECB10" w:rsidR="00854612" w:rsidRDefault="00B55F7C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DIGITRONIC</w:t>
            </w:r>
          </w:p>
        </w:tc>
      </w:tr>
      <w:tr w:rsidR="00854612" w14:paraId="2A6330BE" w14:textId="77777777" w:rsidTr="00854612">
        <w:tc>
          <w:tcPr>
            <w:tcW w:w="3190" w:type="dxa"/>
          </w:tcPr>
          <w:p w14:paraId="2217CC65" w14:textId="63250465" w:rsidR="00854612" w:rsidRDefault="00854612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</w:t>
            </w:r>
          </w:p>
        </w:tc>
        <w:tc>
          <w:tcPr>
            <w:tcW w:w="3190" w:type="dxa"/>
          </w:tcPr>
          <w:p w14:paraId="0609049A" w14:textId="201596A4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190" w:type="dxa"/>
          </w:tcPr>
          <w:p w14:paraId="23024D7B" w14:textId="7740DC6E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854612" w14:paraId="61BD4471" w14:textId="77777777" w:rsidTr="00854612">
        <w:tc>
          <w:tcPr>
            <w:tcW w:w="3190" w:type="dxa"/>
          </w:tcPr>
          <w:p w14:paraId="3A51A052" w14:textId="30E43C43" w:rsidR="00854612" w:rsidRDefault="00854612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612">
              <w:rPr>
                <w:rFonts w:ascii="Times New Roman" w:hAnsi="Times New Roman"/>
                <w:sz w:val="28"/>
                <w:szCs w:val="28"/>
              </w:rPr>
              <w:t>Централизованное управление</w:t>
            </w:r>
          </w:p>
        </w:tc>
        <w:tc>
          <w:tcPr>
            <w:tcW w:w="3190" w:type="dxa"/>
          </w:tcPr>
          <w:p w14:paraId="68804593" w14:textId="591895FB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190" w:type="dxa"/>
          </w:tcPr>
          <w:p w14:paraId="1BFA05CD" w14:textId="76954F85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854612" w14:paraId="060CF6FD" w14:textId="77777777" w:rsidTr="00854612">
        <w:tc>
          <w:tcPr>
            <w:tcW w:w="3190" w:type="dxa"/>
          </w:tcPr>
          <w:p w14:paraId="34F77B05" w14:textId="3977AAC6" w:rsidR="00854612" w:rsidRDefault="00854612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54612">
              <w:rPr>
                <w:rFonts w:ascii="Times New Roman" w:hAnsi="Times New Roman"/>
                <w:sz w:val="28"/>
                <w:szCs w:val="28"/>
              </w:rPr>
              <w:t>Прозрачность</w:t>
            </w:r>
          </w:p>
        </w:tc>
        <w:tc>
          <w:tcPr>
            <w:tcW w:w="3190" w:type="dxa"/>
          </w:tcPr>
          <w:p w14:paraId="15372BBC" w14:textId="1F3E90FB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190" w:type="dxa"/>
          </w:tcPr>
          <w:p w14:paraId="009598A1" w14:textId="3E4CBC02" w:rsidR="00854612" w:rsidRDefault="0085461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854612" w14:paraId="4B94E297" w14:textId="77777777" w:rsidTr="00854612">
        <w:tc>
          <w:tcPr>
            <w:tcW w:w="3190" w:type="dxa"/>
          </w:tcPr>
          <w:p w14:paraId="3A6BF89E" w14:textId="098095E0" w:rsidR="00854612" w:rsidRPr="002E4F8B" w:rsidRDefault="00512C82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Использование приложения</w:t>
            </w:r>
          </w:p>
        </w:tc>
        <w:tc>
          <w:tcPr>
            <w:tcW w:w="3190" w:type="dxa"/>
          </w:tcPr>
          <w:p w14:paraId="5B2D86EB" w14:textId="1F8E5759" w:rsidR="00854612" w:rsidRDefault="00512C82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190" w:type="dxa"/>
          </w:tcPr>
          <w:p w14:paraId="7C9DC4D4" w14:textId="38B5B7D5" w:rsidR="00854612" w:rsidRDefault="00296E87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296E87" w14:paraId="43CFC476" w14:textId="77777777" w:rsidTr="00854612">
        <w:tc>
          <w:tcPr>
            <w:tcW w:w="3190" w:type="dxa"/>
          </w:tcPr>
          <w:p w14:paraId="543D8938" w14:textId="58C33A44" w:rsidR="00296E87" w:rsidRDefault="00296E87" w:rsidP="000852B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6E87">
              <w:rPr>
                <w:rFonts w:ascii="Times New Roman" w:hAnsi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3190" w:type="dxa"/>
          </w:tcPr>
          <w:p w14:paraId="57C5FA7D" w14:textId="549F1A5E" w:rsidR="00296E87" w:rsidRDefault="00296E87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3190" w:type="dxa"/>
          </w:tcPr>
          <w:p w14:paraId="612782BF" w14:textId="76C375EA" w:rsidR="00296E87" w:rsidRDefault="00296E87" w:rsidP="00854612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14:paraId="1DBB092E" w14:textId="77777777" w:rsidR="00585B50" w:rsidRDefault="00585B50" w:rsidP="000852B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1CBB388" w14:textId="1C8A2970" w:rsidR="00DD2AFE" w:rsidRDefault="00DD2AFE" w:rsidP="00DF7FE3">
      <w:pPr>
        <w:pStyle w:val="1"/>
        <w:spacing w:before="0" w:line="360" w:lineRule="auto"/>
        <w:jc w:val="center"/>
        <w:rPr>
          <w:rFonts w:ascii="Times New Roman" w:hAnsi="Times New Roman"/>
          <w:color w:val="auto"/>
        </w:rPr>
      </w:pPr>
      <w:r w:rsidRPr="00E86244">
        <w:rPr>
          <w:rFonts w:ascii="Times New Roman" w:hAnsi="Times New Roman"/>
          <w:color w:val="auto"/>
        </w:rPr>
        <w:br w:type="page"/>
      </w:r>
      <w:bookmarkStart w:id="31" w:name="_Toc170233415"/>
      <w:r w:rsidRPr="00E86244">
        <w:rPr>
          <w:rFonts w:ascii="Times New Roman" w:hAnsi="Times New Roman"/>
          <w:color w:val="auto"/>
        </w:rPr>
        <w:lastRenderedPageBreak/>
        <w:t>1.</w:t>
      </w:r>
      <w:r w:rsidR="002E794E">
        <w:rPr>
          <w:rFonts w:ascii="Times New Roman" w:hAnsi="Times New Roman"/>
          <w:color w:val="auto"/>
        </w:rPr>
        <w:t>4</w:t>
      </w:r>
      <w:r w:rsidRPr="00E86244">
        <w:rPr>
          <w:rFonts w:ascii="Times New Roman" w:hAnsi="Times New Roman"/>
          <w:color w:val="auto"/>
        </w:rPr>
        <w:t xml:space="preserve"> </w:t>
      </w:r>
      <w:bookmarkStart w:id="32" w:name="_Toc150532632"/>
      <w:bookmarkStart w:id="33" w:name="_Toc150555698"/>
      <w:r w:rsidRPr="00E86244">
        <w:rPr>
          <w:rFonts w:ascii="Times New Roman" w:hAnsi="Times New Roman"/>
          <w:color w:val="auto"/>
        </w:rPr>
        <w:t>Входные и выходные данные</w:t>
      </w:r>
      <w:bookmarkEnd w:id="31"/>
      <w:bookmarkEnd w:id="32"/>
      <w:bookmarkEnd w:id="33"/>
    </w:p>
    <w:p w14:paraId="63ACF521" w14:textId="77777777" w:rsidR="00B55F7C" w:rsidRDefault="00B55F7C" w:rsidP="00310872">
      <w:pPr>
        <w:spacing w:after="0" w:line="360" w:lineRule="auto"/>
        <w:ind w:firstLine="708"/>
        <w:jc w:val="both"/>
      </w:pPr>
      <w:r w:rsidRPr="00B55F7C">
        <w:rPr>
          <w:rFonts w:ascii="Times New Roman" w:hAnsi="Times New Roman" w:cs="Times New Roman"/>
          <w:sz w:val="28"/>
          <w:szCs w:val="28"/>
        </w:rPr>
        <w:t>Входные данные для системы управления инвентарем газового оборудования включают информацию о типе и характеристиках оборудования, данные о перемещении и назначении, информацию о списании и выводе из эксплуатации, данные о заказах на пополнение запасов, а также данные о безопасности и соблюдении стандартов.</w:t>
      </w:r>
      <w:r w:rsidRPr="00B55F7C">
        <w:t xml:space="preserve"> </w:t>
      </w:r>
    </w:p>
    <w:p w14:paraId="3883D620" w14:textId="2EE0B822" w:rsidR="00310872" w:rsidRPr="00310872" w:rsidRDefault="00B55F7C" w:rsidP="0031087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55F7C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Выходные данные системы управления инвентарем газового оборудования включают отчеты о состоянии запасов, аналитические данные о движении оборудования, сводную информацию о расходе и списании, доступность для заказа и выдачи оборудования, документы о проведенных операциях и интерфейс для управления пользователями.</w:t>
      </w:r>
    </w:p>
    <w:p w14:paraId="01E5AE2C" w14:textId="77777777" w:rsidR="00630E77" w:rsidRDefault="00630E7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br w:type="page"/>
      </w:r>
    </w:p>
    <w:p w14:paraId="6357722C" w14:textId="59DE4128" w:rsidR="00630E77" w:rsidRDefault="00630E77" w:rsidP="002F606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50532633"/>
      <w:bookmarkStart w:id="35" w:name="_Toc150555699"/>
      <w:bookmarkStart w:id="36" w:name="_Toc163227570"/>
      <w:bookmarkStart w:id="37" w:name="_Toc170233416"/>
      <w:r w:rsidRPr="00E86244">
        <w:rPr>
          <w:rFonts w:ascii="Times New Roman" w:hAnsi="Times New Roman"/>
          <w:b/>
          <w:bCs/>
          <w:sz w:val="28"/>
          <w:szCs w:val="28"/>
        </w:rPr>
        <w:lastRenderedPageBreak/>
        <w:t>1.</w:t>
      </w:r>
      <w:r w:rsidR="002E794E">
        <w:rPr>
          <w:rFonts w:ascii="Times New Roman" w:hAnsi="Times New Roman"/>
          <w:b/>
          <w:bCs/>
          <w:sz w:val="28"/>
          <w:szCs w:val="28"/>
        </w:rPr>
        <w:t>5</w:t>
      </w:r>
      <w:r w:rsidRPr="00E8624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86244">
        <w:rPr>
          <w:rFonts w:ascii="Times New Roman" w:hAnsi="Times New Roman" w:cs="Times New Roman"/>
          <w:b/>
          <w:bCs/>
          <w:sz w:val="28"/>
          <w:szCs w:val="28"/>
        </w:rPr>
        <w:t>Построение диаграмм</w:t>
      </w:r>
      <w:bookmarkEnd w:id="34"/>
      <w:bookmarkEnd w:id="35"/>
      <w:bookmarkEnd w:id="36"/>
      <w:bookmarkEnd w:id="37"/>
    </w:p>
    <w:p w14:paraId="2E17B98A" w14:textId="77777777" w:rsidR="001E6EB8" w:rsidRPr="00E86244" w:rsidRDefault="001E6EB8" w:rsidP="002F6061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14:paraId="2CC3F7ED" w14:textId="4980E9FA" w:rsidR="00630E77" w:rsidRDefault="00630E77" w:rsidP="00630E7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моделирования </w:t>
      </w:r>
      <w:r w:rsidR="008302C8">
        <w:rPr>
          <w:rFonts w:ascii="Times New Roman" w:hAnsi="Times New Roman"/>
          <w:sz w:val="28"/>
          <w:szCs w:val="28"/>
        </w:rPr>
        <w:t xml:space="preserve">архитектуры приложения </w:t>
      </w:r>
      <w:r>
        <w:rPr>
          <w:rFonts w:ascii="Times New Roman" w:hAnsi="Times New Roman"/>
          <w:sz w:val="28"/>
          <w:szCs w:val="28"/>
        </w:rPr>
        <w:t>обычно используются следующие диаграммы</w:t>
      </w:r>
      <w:r w:rsidRPr="006A1D1B">
        <w:rPr>
          <w:rFonts w:ascii="Times New Roman" w:hAnsi="Times New Roman"/>
          <w:sz w:val="28"/>
          <w:szCs w:val="28"/>
        </w:rPr>
        <w:t>:</w:t>
      </w:r>
    </w:p>
    <w:p w14:paraId="750B05D4" w14:textId="77777777" w:rsidR="00630E77" w:rsidRDefault="00630E77" w:rsidP="00630E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Диаграмма прецедентов (Рисунок 1)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FE0D744" w14:textId="33872BBC" w:rsidR="00630E77" w:rsidRDefault="00630E77" w:rsidP="00630E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Диаграмма классов (Рисунок </w:t>
      </w:r>
      <w:r w:rsidR="00811E5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  <w:r w:rsidR="003A0E82">
        <w:rPr>
          <w:rFonts w:ascii="Times New Roman" w:hAnsi="Times New Roman"/>
          <w:sz w:val="28"/>
          <w:szCs w:val="28"/>
          <w:lang w:val="en-US"/>
        </w:rPr>
        <w:tab/>
      </w:r>
    </w:p>
    <w:p w14:paraId="4FAF3474" w14:textId="75341734" w:rsidR="00630E77" w:rsidRDefault="00630E77" w:rsidP="00630E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Диаграмма последовательности (Рисунок </w:t>
      </w:r>
      <w:r w:rsidR="00811E52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781F641" w14:textId="2ADDC143" w:rsidR="00630E77" w:rsidRPr="00A24A07" w:rsidRDefault="00630E77" w:rsidP="00630E7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ER-</w:t>
      </w:r>
      <w:r>
        <w:rPr>
          <w:rFonts w:ascii="Times New Roman" w:hAnsi="Times New Roman"/>
          <w:sz w:val="28"/>
          <w:szCs w:val="28"/>
        </w:rPr>
        <w:t xml:space="preserve">диаграмма (Рисунок </w:t>
      </w:r>
      <w:r w:rsidR="00811E52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).</w:t>
      </w:r>
    </w:p>
    <w:p w14:paraId="4B34AF49" w14:textId="0D33633C" w:rsidR="00A24A07" w:rsidRDefault="00A24A07" w:rsidP="00A24A07">
      <w:pPr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72A25B" w14:textId="1E8D993E" w:rsidR="00A24A07" w:rsidRDefault="00BD38C9" w:rsidP="000B76A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93C9ADE" wp14:editId="66CC6664">
            <wp:extent cx="5677692" cy="2438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BBF8" w14:textId="7CB3970D" w:rsidR="00BE14B2" w:rsidRDefault="00A24A07" w:rsidP="000B76AD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en-US"/>
        </w:rPr>
      </w:pPr>
      <w:r w:rsidRPr="00A24A07">
        <w:rPr>
          <w:rFonts w:ascii="Times New Roman" w:hAnsi="Times New Roman"/>
          <w:b/>
          <w:sz w:val="24"/>
          <w:szCs w:val="28"/>
        </w:rPr>
        <w:t>Рисунок 1. Диаграмма прецедентов</w:t>
      </w:r>
    </w:p>
    <w:p w14:paraId="72CAF6BD" w14:textId="2509A23D" w:rsidR="000027C5" w:rsidRDefault="00AD08AB" w:rsidP="000B76AD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noProof/>
          <w:sz w:val="24"/>
          <w:szCs w:val="28"/>
          <w:lang w:val="en-US"/>
        </w:rPr>
        <w:lastRenderedPageBreak/>
        <w:drawing>
          <wp:inline distT="0" distB="0" distL="0" distR="0" wp14:anchorId="7DA1CCAE" wp14:editId="511604DA">
            <wp:extent cx="5506218" cy="42392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B188" w14:textId="0BD8F8B1" w:rsidR="000027C5" w:rsidRDefault="000027C5" w:rsidP="000B76AD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</w:rPr>
        <w:t>Рисунок 2. Диаграмма классов</w:t>
      </w:r>
    </w:p>
    <w:p w14:paraId="17C0D1DD" w14:textId="711BEAD8" w:rsidR="000B76AD" w:rsidRPr="00171940" w:rsidRDefault="00AD08AB" w:rsidP="00171940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w:drawing>
          <wp:inline distT="0" distB="0" distL="0" distR="0" wp14:anchorId="570D49BE" wp14:editId="3BE0BD40">
            <wp:extent cx="5792008" cy="333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D590" w14:textId="1E118429" w:rsidR="000B76AD" w:rsidRPr="000B76AD" w:rsidRDefault="000B76AD" w:rsidP="000B76AD">
      <w:pPr>
        <w:tabs>
          <w:tab w:val="left" w:pos="5610"/>
        </w:tabs>
        <w:jc w:val="center"/>
        <w:rPr>
          <w:rFonts w:ascii="Times New Roman" w:hAnsi="Times New Roman"/>
          <w:b/>
          <w:bCs/>
          <w:sz w:val="24"/>
          <w:szCs w:val="28"/>
        </w:rPr>
      </w:pPr>
      <w:r w:rsidRPr="000B76AD">
        <w:rPr>
          <w:rFonts w:ascii="Times New Roman" w:hAnsi="Times New Roman"/>
          <w:b/>
          <w:bCs/>
          <w:sz w:val="24"/>
          <w:szCs w:val="28"/>
        </w:rPr>
        <w:t>Рисунок 3. Диаграмма последовательности</w:t>
      </w:r>
    </w:p>
    <w:p w14:paraId="63A62DEE" w14:textId="1584A04B" w:rsidR="003A0E82" w:rsidRPr="003A0E82" w:rsidRDefault="00AD08AB" w:rsidP="000B76AD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en-US"/>
        </w:rPr>
      </w:pPr>
      <w:r>
        <w:rPr>
          <w:rFonts w:ascii="Times New Roman" w:hAnsi="Times New Roman"/>
          <w:b/>
          <w:noProof/>
          <w:sz w:val="24"/>
          <w:szCs w:val="28"/>
          <w:lang w:val="en-US"/>
        </w:rPr>
        <w:lastRenderedPageBreak/>
        <w:drawing>
          <wp:inline distT="0" distB="0" distL="0" distR="0" wp14:anchorId="1C0628ED" wp14:editId="1A9220EC">
            <wp:extent cx="5939790" cy="34931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C85" w14:textId="6D79BEFD" w:rsidR="004A204B" w:rsidRDefault="003A0E82" w:rsidP="003A0E82">
      <w:pPr>
        <w:spacing w:after="160" w:line="259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Рисунок 4. </w:t>
      </w:r>
      <w:r>
        <w:rPr>
          <w:rFonts w:ascii="Times New Roman" w:hAnsi="Times New Roman"/>
          <w:b/>
          <w:sz w:val="24"/>
          <w:szCs w:val="28"/>
          <w:lang w:val="en-US"/>
        </w:rPr>
        <w:t>ER</w:t>
      </w:r>
      <w:r w:rsidRPr="00536754">
        <w:rPr>
          <w:rFonts w:ascii="Times New Roman" w:hAnsi="Times New Roman"/>
          <w:b/>
          <w:sz w:val="24"/>
          <w:szCs w:val="28"/>
        </w:rPr>
        <w:t>-</w:t>
      </w:r>
      <w:r>
        <w:rPr>
          <w:rFonts w:ascii="Times New Roman" w:hAnsi="Times New Roman"/>
          <w:b/>
          <w:sz w:val="24"/>
          <w:szCs w:val="28"/>
        </w:rPr>
        <w:t>диаграмма</w:t>
      </w:r>
    </w:p>
    <w:p w14:paraId="72A0DFED" w14:textId="77777777" w:rsidR="004A204B" w:rsidRDefault="004A204B">
      <w:pPr>
        <w:spacing w:after="160" w:line="259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14:paraId="5E141827" w14:textId="608A5A4E" w:rsidR="003B1A7E" w:rsidRDefault="004A204B" w:rsidP="003B1A7E">
      <w:pPr>
        <w:pStyle w:val="1"/>
        <w:jc w:val="center"/>
        <w:rPr>
          <w:rFonts w:ascii="Times New Roman" w:hAnsi="Times New Roman"/>
          <w:color w:val="auto"/>
        </w:rPr>
      </w:pPr>
      <w:bookmarkStart w:id="38" w:name="_Toc170233417"/>
      <w:r w:rsidRPr="003B1A7E">
        <w:rPr>
          <w:rFonts w:ascii="Times New Roman" w:hAnsi="Times New Roman"/>
          <w:color w:val="auto"/>
        </w:rPr>
        <w:lastRenderedPageBreak/>
        <w:t>1.</w:t>
      </w:r>
      <w:r w:rsidR="002E794E">
        <w:rPr>
          <w:rFonts w:ascii="Times New Roman" w:hAnsi="Times New Roman"/>
          <w:color w:val="auto"/>
        </w:rPr>
        <w:t>6</w:t>
      </w:r>
      <w:r w:rsidRPr="00603EB2">
        <w:rPr>
          <w:rFonts w:ascii="Times New Roman" w:hAnsi="Times New Roman"/>
          <w:b w:val="0"/>
          <w:bCs w:val="0"/>
          <w:color w:val="auto"/>
        </w:rPr>
        <w:t xml:space="preserve"> </w:t>
      </w:r>
      <w:bookmarkStart w:id="39" w:name="_Toc153961551"/>
      <w:r w:rsidR="003B1A7E" w:rsidRPr="003B1A7E">
        <w:rPr>
          <w:rFonts w:ascii="Times New Roman" w:hAnsi="Times New Roman"/>
          <w:color w:val="auto"/>
        </w:rPr>
        <w:t>Вычисление сложности алгоритма</w:t>
      </w:r>
      <w:bookmarkEnd w:id="38"/>
      <w:bookmarkEnd w:id="39"/>
    </w:p>
    <w:p w14:paraId="3E6FF45B" w14:textId="77777777" w:rsidR="009418E2" w:rsidRPr="009418E2" w:rsidRDefault="009418E2" w:rsidP="009418E2"/>
    <w:p w14:paraId="77756392" w14:textId="28F4041C" w:rsidR="003A0E82" w:rsidRPr="003B1A7E" w:rsidRDefault="009418E2" w:rsidP="009418E2">
      <w:pPr>
        <w:spacing w:after="160" w:line="259" w:lineRule="auto"/>
        <w:jc w:val="right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Таблица 1. Вычисление сложности алгоритма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2336"/>
        <w:gridCol w:w="2336"/>
        <w:gridCol w:w="2127"/>
        <w:gridCol w:w="2835"/>
      </w:tblGrid>
      <w:tr w:rsidR="004A204B" w:rsidRPr="006E2386" w14:paraId="0CFDEE75" w14:textId="77777777" w:rsidTr="00097E7B">
        <w:tc>
          <w:tcPr>
            <w:tcW w:w="2336" w:type="dxa"/>
          </w:tcPr>
          <w:p w14:paraId="38B53222" w14:textId="77777777" w:rsidR="004A204B" w:rsidRPr="006E2386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386">
              <w:rPr>
                <w:rFonts w:ascii="Times New Roman" w:hAnsi="Times New Roman"/>
                <w:color w:val="000000"/>
                <w:sz w:val="26"/>
                <w:szCs w:val="26"/>
              </w:rPr>
              <w:t>Название метода</w:t>
            </w:r>
          </w:p>
        </w:tc>
        <w:tc>
          <w:tcPr>
            <w:tcW w:w="2336" w:type="dxa"/>
          </w:tcPr>
          <w:p w14:paraId="1A5103C4" w14:textId="77777777" w:rsidR="004A204B" w:rsidRPr="006E2386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386">
              <w:rPr>
                <w:rFonts w:ascii="Times New Roman" w:hAnsi="Times New Roman"/>
                <w:color w:val="000000"/>
                <w:sz w:val="26"/>
                <w:szCs w:val="26"/>
              </w:rPr>
              <w:t>Время выполнения</w:t>
            </w:r>
          </w:p>
        </w:tc>
        <w:tc>
          <w:tcPr>
            <w:tcW w:w="2127" w:type="dxa"/>
          </w:tcPr>
          <w:p w14:paraId="310A3FA2" w14:textId="77777777" w:rsidR="004A204B" w:rsidRPr="006E2386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386">
              <w:rPr>
                <w:rFonts w:ascii="Times New Roman" w:hAnsi="Times New Roman"/>
                <w:color w:val="000000"/>
                <w:sz w:val="26"/>
                <w:szCs w:val="26"/>
              </w:rPr>
              <w:t>Наименование сложности</w:t>
            </w:r>
          </w:p>
        </w:tc>
        <w:tc>
          <w:tcPr>
            <w:tcW w:w="2835" w:type="dxa"/>
          </w:tcPr>
          <w:p w14:paraId="713803FD" w14:textId="77777777" w:rsidR="004A204B" w:rsidRPr="006E2386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E2386">
              <w:rPr>
                <w:rFonts w:ascii="Times New Roman" w:hAnsi="Times New Roman"/>
                <w:color w:val="000000"/>
                <w:sz w:val="26"/>
                <w:szCs w:val="26"/>
              </w:rPr>
              <w:t>Обозначение</w:t>
            </w:r>
          </w:p>
        </w:tc>
      </w:tr>
      <w:tr w:rsidR="004A204B" w:rsidRPr="006E2386" w14:paraId="2DD4E3E3" w14:textId="77777777" w:rsidTr="00097E7B">
        <w:tc>
          <w:tcPr>
            <w:tcW w:w="2336" w:type="dxa"/>
          </w:tcPr>
          <w:p w14:paraId="04B1C790" w14:textId="5E871593" w:rsidR="004A204B" w:rsidRPr="006E2386" w:rsidRDefault="00396AB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396AB8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ViewModelBase</w:t>
            </w:r>
            <w:proofErr w:type="spellEnd"/>
            <w:r w:rsidR="004A204B" w:rsidRPr="004A204B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36" w:type="dxa"/>
          </w:tcPr>
          <w:p w14:paraId="3341969C" w14:textId="1A0C43BF" w:rsidR="004A204B" w:rsidRPr="0014073A" w:rsidRDefault="0014073A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763BBA75" w14:textId="0D06601D" w:rsidR="004A204B" w:rsidRPr="006E2386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Линейная</w:t>
            </w:r>
          </w:p>
        </w:tc>
        <w:tc>
          <w:tcPr>
            <w:tcW w:w="2835" w:type="dxa"/>
          </w:tcPr>
          <w:p w14:paraId="6C6D07E6" w14:textId="250FC2C8" w:rsidR="004A204B" w:rsidRPr="004A204B" w:rsidRDefault="004A204B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O(n)</w:t>
            </w:r>
          </w:p>
        </w:tc>
      </w:tr>
      <w:tr w:rsidR="004A204B" w:rsidRPr="006E2386" w14:paraId="5D820464" w14:textId="77777777" w:rsidTr="00097E7B">
        <w:tc>
          <w:tcPr>
            <w:tcW w:w="2336" w:type="dxa"/>
          </w:tcPr>
          <w:p w14:paraId="5B375381" w14:textId="5EB16853" w:rsidR="004A204B" w:rsidRPr="00396AB8" w:rsidRDefault="00396AB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Search</w:t>
            </w:r>
          </w:p>
        </w:tc>
        <w:tc>
          <w:tcPr>
            <w:tcW w:w="2336" w:type="dxa"/>
          </w:tcPr>
          <w:p w14:paraId="748B661C" w14:textId="6D074BAB" w:rsidR="004A204B" w:rsidRPr="00236F95" w:rsidRDefault="00334E4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7" w:type="dxa"/>
          </w:tcPr>
          <w:p w14:paraId="22D92FBE" w14:textId="77DEE58E" w:rsidR="004A204B" w:rsidRPr="006E2386" w:rsidRDefault="00334E4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Линейная</w:t>
            </w:r>
          </w:p>
        </w:tc>
        <w:tc>
          <w:tcPr>
            <w:tcW w:w="2835" w:type="dxa"/>
          </w:tcPr>
          <w:p w14:paraId="01095156" w14:textId="4FE20A15" w:rsidR="004A204B" w:rsidRPr="006E2386" w:rsidRDefault="00334E4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O(n)</w:t>
            </w:r>
          </w:p>
        </w:tc>
      </w:tr>
      <w:tr w:rsidR="004A204B" w:rsidRPr="006E2386" w14:paraId="2CBE8F46" w14:textId="77777777" w:rsidTr="00097E7B">
        <w:tc>
          <w:tcPr>
            <w:tcW w:w="2336" w:type="dxa"/>
          </w:tcPr>
          <w:p w14:paraId="5FEF5A5A" w14:textId="38678D8B" w:rsidR="004A204B" w:rsidRPr="00396AB8" w:rsidRDefault="00396AB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DBCorpus</w:t>
            </w:r>
            <w:proofErr w:type="spellEnd"/>
          </w:p>
        </w:tc>
        <w:tc>
          <w:tcPr>
            <w:tcW w:w="2336" w:type="dxa"/>
          </w:tcPr>
          <w:p w14:paraId="7C6A14D2" w14:textId="4CF94885" w:rsidR="004A204B" w:rsidRPr="000C1E2F" w:rsidRDefault="0014073A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0CADAC3C" w14:textId="1E3CCFDF" w:rsidR="004A204B" w:rsidRPr="006E2386" w:rsidRDefault="00D51B65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Линейная</w:t>
            </w:r>
          </w:p>
        </w:tc>
        <w:tc>
          <w:tcPr>
            <w:tcW w:w="2835" w:type="dxa"/>
          </w:tcPr>
          <w:p w14:paraId="7DB53BA8" w14:textId="5C9688F3" w:rsidR="004A204B" w:rsidRPr="006E2386" w:rsidRDefault="00334E48" w:rsidP="00097E7B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O(</w:t>
            </w:r>
            <w:r w:rsidR="00D51B65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)</w:t>
            </w:r>
          </w:p>
        </w:tc>
      </w:tr>
      <w:tr w:rsidR="00396AB8" w:rsidRPr="006E2386" w14:paraId="0E348F12" w14:textId="77777777" w:rsidTr="00097E7B">
        <w:tc>
          <w:tcPr>
            <w:tcW w:w="2336" w:type="dxa"/>
          </w:tcPr>
          <w:p w14:paraId="2F6536EE" w14:textId="2D4C831D" w:rsidR="00396AB8" w:rsidRP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ViewModelCombo</w:t>
            </w:r>
            <w:proofErr w:type="spellEnd"/>
          </w:p>
        </w:tc>
        <w:tc>
          <w:tcPr>
            <w:tcW w:w="2336" w:type="dxa"/>
          </w:tcPr>
          <w:p w14:paraId="58F91676" w14:textId="096E96DB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66DF8A13" w14:textId="729E032E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Линейная</w:t>
            </w:r>
          </w:p>
        </w:tc>
        <w:tc>
          <w:tcPr>
            <w:tcW w:w="2835" w:type="dxa"/>
          </w:tcPr>
          <w:p w14:paraId="28C0F99C" w14:textId="32ED01AF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O(n)</w:t>
            </w:r>
          </w:p>
        </w:tc>
      </w:tr>
      <w:tr w:rsidR="00396AB8" w:rsidRPr="006E2386" w14:paraId="1DC25336" w14:textId="77777777" w:rsidTr="00097E7B">
        <w:tc>
          <w:tcPr>
            <w:tcW w:w="2336" w:type="dxa"/>
          </w:tcPr>
          <w:p w14:paraId="7592044D" w14:textId="16D79360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ViewModelListBox</w:t>
            </w:r>
            <w:proofErr w:type="spellEnd"/>
          </w:p>
        </w:tc>
        <w:tc>
          <w:tcPr>
            <w:tcW w:w="2336" w:type="dxa"/>
          </w:tcPr>
          <w:p w14:paraId="7DBBF7E1" w14:textId="63D0A36F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7" w:type="dxa"/>
          </w:tcPr>
          <w:p w14:paraId="2F2160F6" w14:textId="561AC00D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Линейная</w:t>
            </w:r>
          </w:p>
        </w:tc>
        <w:tc>
          <w:tcPr>
            <w:tcW w:w="2835" w:type="dxa"/>
          </w:tcPr>
          <w:p w14:paraId="2E917856" w14:textId="5B468DAF" w:rsidR="00396AB8" w:rsidRDefault="00396AB8" w:rsidP="00396AB8">
            <w:pPr>
              <w:spacing w:after="160" w:line="259" w:lineRule="auto"/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O(n)</w:t>
            </w:r>
          </w:p>
        </w:tc>
      </w:tr>
    </w:tbl>
    <w:p w14:paraId="52B30434" w14:textId="6D383929" w:rsidR="004A204B" w:rsidRPr="001759D5" w:rsidRDefault="001759D5" w:rsidP="001759D5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2"/>
        </w:rPr>
      </w:pPr>
      <w:r>
        <w:rPr>
          <w:rFonts w:ascii="Times New Roman" w:hAnsi="Times New Roman"/>
          <w:bCs/>
          <w:sz w:val="28"/>
          <w:szCs w:val="32"/>
        </w:rPr>
        <w:t>Вывод</w:t>
      </w:r>
      <w:r w:rsidRPr="001759D5">
        <w:rPr>
          <w:rFonts w:ascii="Times New Roman" w:hAnsi="Times New Roman"/>
          <w:bCs/>
          <w:sz w:val="28"/>
          <w:szCs w:val="32"/>
        </w:rPr>
        <w:t>: Данные показывают, что</w:t>
      </w:r>
      <w:r w:rsidR="00396AB8">
        <w:rPr>
          <w:rFonts w:ascii="Times New Roman" w:hAnsi="Times New Roman"/>
          <w:bCs/>
          <w:sz w:val="28"/>
          <w:szCs w:val="32"/>
        </w:rPr>
        <w:t xml:space="preserve"> все методы</w:t>
      </w:r>
      <w:r w:rsidRPr="001759D5">
        <w:rPr>
          <w:rFonts w:ascii="Times New Roman" w:hAnsi="Times New Roman"/>
          <w:bCs/>
          <w:sz w:val="28"/>
          <w:szCs w:val="32"/>
        </w:rPr>
        <w:t xml:space="preserve"> име</w:t>
      </w:r>
      <w:r w:rsidR="00396AB8">
        <w:rPr>
          <w:rFonts w:ascii="Times New Roman" w:hAnsi="Times New Roman"/>
          <w:bCs/>
          <w:sz w:val="28"/>
          <w:szCs w:val="32"/>
        </w:rPr>
        <w:t>ю</w:t>
      </w:r>
      <w:r w:rsidRPr="001759D5">
        <w:rPr>
          <w:rFonts w:ascii="Times New Roman" w:hAnsi="Times New Roman"/>
          <w:bCs/>
          <w:sz w:val="28"/>
          <w:szCs w:val="32"/>
        </w:rPr>
        <w:t>т линейную зависимость от количества вставляемых записей.</w:t>
      </w:r>
    </w:p>
    <w:p w14:paraId="28F93C1B" w14:textId="0E02030A" w:rsidR="00FE68B8" w:rsidRPr="003A0E82" w:rsidRDefault="003A0E82" w:rsidP="003A0E82">
      <w:pPr>
        <w:spacing w:after="160" w:line="259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14:paraId="49FABE64" w14:textId="11ECB51F" w:rsidR="00FE68B8" w:rsidRDefault="00F040D4" w:rsidP="002F6061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0" w:name="_Toc150532634"/>
      <w:bookmarkStart w:id="41" w:name="_Toc150555700"/>
      <w:bookmarkStart w:id="42" w:name="_Toc170233418"/>
      <w:r w:rsidRPr="00F040D4">
        <w:rPr>
          <w:rFonts w:ascii="Times New Roman" w:hAnsi="Times New Roman" w:cs="Times New Roman"/>
          <w:color w:val="auto"/>
        </w:rPr>
        <w:lastRenderedPageBreak/>
        <w:t xml:space="preserve">ТЕМА </w:t>
      </w:r>
      <w:r w:rsidR="00FE68B8" w:rsidRPr="00AF7899">
        <w:rPr>
          <w:rFonts w:ascii="Times New Roman" w:hAnsi="Times New Roman" w:cs="Times New Roman"/>
          <w:color w:val="auto"/>
        </w:rPr>
        <w:t xml:space="preserve">2. </w:t>
      </w:r>
      <w:bookmarkEnd w:id="40"/>
      <w:bookmarkEnd w:id="41"/>
      <w:r w:rsidR="00AF5F6B" w:rsidRPr="00AF5F6B">
        <w:rPr>
          <w:rFonts w:ascii="Times New Roman" w:hAnsi="Times New Roman"/>
          <w:color w:val="auto"/>
        </w:rPr>
        <w:t>РАЗРАБОТКА ПРОГРАММНЫХ МОДУЛЕЙ В СООТВЕТСТВИИ С ТЕХНИЧЕСКИМ ЗАДАНИЕМ.</w:t>
      </w:r>
      <w:bookmarkEnd w:id="42"/>
    </w:p>
    <w:p w14:paraId="17FF2DC0" w14:textId="73F9CAC8" w:rsidR="002B13A4" w:rsidRPr="00F92260" w:rsidRDefault="000F3E22" w:rsidP="00DE307D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3" w:name="_Toc170233419"/>
      <w:r w:rsidRPr="00F92260">
        <w:rPr>
          <w:rFonts w:ascii="Times New Roman" w:hAnsi="Times New Roman" w:cs="Times New Roman"/>
          <w:color w:val="auto"/>
        </w:rPr>
        <w:t>2.1 Создание программы по разработанному алгоритму как отдельный модуль</w:t>
      </w:r>
      <w:bookmarkEnd w:id="43"/>
    </w:p>
    <w:p w14:paraId="32EE8C06" w14:textId="77777777" w:rsidR="000F3E22" w:rsidRPr="000F3E22" w:rsidRDefault="000F3E22" w:rsidP="002B13A4"/>
    <w:p w14:paraId="3A6E1640" w14:textId="3C81A681" w:rsidR="002B13A4" w:rsidRPr="00417951" w:rsidRDefault="002B13A4" w:rsidP="004179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приложения, пользователя встречает </w:t>
      </w:r>
      <w:r w:rsidR="00BB19CB">
        <w:rPr>
          <w:rFonts w:ascii="Times New Roman" w:hAnsi="Times New Roman" w:cs="Times New Roman"/>
          <w:sz w:val="28"/>
          <w:szCs w:val="28"/>
        </w:rPr>
        <w:t xml:space="preserve">главное окно с информацией о компании </w:t>
      </w:r>
      <w:r>
        <w:rPr>
          <w:rFonts w:ascii="Times New Roman" w:hAnsi="Times New Roman" w:cs="Times New Roman"/>
          <w:sz w:val="28"/>
          <w:szCs w:val="28"/>
        </w:rPr>
        <w:t>(Рисунок 5</w:t>
      </w:r>
      <w:r w:rsidR="00417951">
        <w:rPr>
          <w:rFonts w:ascii="Times New Roman" w:hAnsi="Times New Roman" w:cs="Times New Roman"/>
          <w:sz w:val="28"/>
          <w:szCs w:val="28"/>
        </w:rPr>
        <w:t>), присутствует возможность переключения вкладок по кнопкам</w:t>
      </w:r>
      <w:r w:rsidR="00417951" w:rsidRPr="00417951">
        <w:rPr>
          <w:rFonts w:ascii="Times New Roman" w:hAnsi="Times New Roman" w:cs="Times New Roman"/>
          <w:sz w:val="28"/>
          <w:szCs w:val="28"/>
        </w:rPr>
        <w:t xml:space="preserve">: </w:t>
      </w:r>
      <w:r w:rsidR="00417951">
        <w:rPr>
          <w:rFonts w:ascii="Times New Roman" w:hAnsi="Times New Roman" w:cs="Times New Roman"/>
          <w:sz w:val="28"/>
          <w:szCs w:val="28"/>
        </w:rPr>
        <w:t>Материалы, Транспорт, Склады. Кнопки Корпуса и Аккаунты, доступны только работнику или администратору.</w:t>
      </w:r>
    </w:p>
    <w:p w14:paraId="42CC80BB" w14:textId="3FF06064" w:rsidR="000F3E22" w:rsidRPr="00BB19CB" w:rsidRDefault="00BB19CB" w:rsidP="009E30AE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AEA623" wp14:editId="6642C836">
            <wp:extent cx="5939790" cy="3563620"/>
            <wp:effectExtent l="0" t="0" r="3810" b="0"/>
            <wp:docPr id="1932187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87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DB2" w14:textId="64F6546F" w:rsidR="00647AD4" w:rsidRDefault="00BB19CB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B19CB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Рисунок 5. </w:t>
      </w:r>
      <w:r w:rsid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«</w:t>
      </w:r>
      <w:r w:rsidRPr="00BB19CB">
        <w:rPr>
          <w:rFonts w:ascii="Times New Roman" w:eastAsiaTheme="majorEastAsia" w:hAnsi="Times New Roman" w:cs="Times New Roman"/>
          <w:b/>
          <w:bCs/>
          <w:sz w:val="24"/>
          <w:szCs w:val="24"/>
        </w:rPr>
        <w:t>Главное окно</w:t>
      </w:r>
      <w:r w:rsid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65817A6F" w14:textId="77777777" w:rsidR="00647AD4" w:rsidRDefault="00647AD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</w:p>
    <w:p w14:paraId="1479B931" w14:textId="77777777" w:rsidR="00647AD4" w:rsidRDefault="00647AD4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57E2BCE6" w14:textId="4BE69C87" w:rsidR="00647AD4" w:rsidRDefault="00647AD4" w:rsidP="00647AD4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материалы представлен список основных материалов, из которых изготовлены корпуса (Рисунок 6)</w:t>
      </w:r>
    </w:p>
    <w:p w14:paraId="1F52CE27" w14:textId="4C865347" w:rsidR="00647AD4" w:rsidRDefault="00647AD4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835B03F" wp14:editId="08C66838">
            <wp:extent cx="5939790" cy="3563620"/>
            <wp:effectExtent l="0" t="0" r="3810" b="0"/>
            <wp:docPr id="115932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2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6F5E" w14:textId="627CAEE6" w:rsidR="00647AD4" w:rsidRDefault="00647AD4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6. Вкладка «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М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атериал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ы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228B5026" w14:textId="4BC95C6B" w:rsidR="00647AD4" w:rsidRDefault="00647AD4" w:rsidP="00647AD4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транспорт представлен список основных транспортных средств, с описанием примерных габаритов в них корпусов (Рисунок 7).</w:t>
      </w:r>
    </w:p>
    <w:p w14:paraId="54A514F1" w14:textId="0E2E8517" w:rsidR="00647AD4" w:rsidRDefault="00647AD4" w:rsidP="00647AD4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B4843F" wp14:editId="785859F5">
            <wp:extent cx="5939790" cy="3563620"/>
            <wp:effectExtent l="0" t="0" r="3810" b="0"/>
            <wp:docPr id="1945576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6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D996" w14:textId="38B60165" w:rsidR="00647AD4" w:rsidRDefault="00647AD4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6. Вкладка «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Транспорт</w:t>
      </w:r>
      <w:r w:rsidRPr="00647AD4"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101B6A1A" w14:textId="3D6D103E" w:rsidR="00F802F6" w:rsidRPr="00F802F6" w:rsidRDefault="00F802F6" w:rsidP="00F802F6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lastRenderedPageBreak/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склады представлен список имеющихся складов у предприятия, с интерактивной картой, показывающей расположения складов</w:t>
      </w:r>
      <w:r w:rsidR="00E64EE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(Рисунок 8).</w:t>
      </w:r>
    </w:p>
    <w:p w14:paraId="63C1C261" w14:textId="50535DE7" w:rsidR="00F802F6" w:rsidRDefault="00F802F6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4635E5" wp14:editId="03632018">
            <wp:extent cx="5939790" cy="3563620"/>
            <wp:effectExtent l="0" t="0" r="3810" b="0"/>
            <wp:docPr id="139708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89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0E04" w14:textId="28F0E0BF" w:rsidR="00F802F6" w:rsidRDefault="00131C09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8. Вкладка «Склады»</w:t>
      </w:r>
    </w:p>
    <w:p w14:paraId="58BEC6E9" w14:textId="77777777" w:rsidR="00C61D32" w:rsidRDefault="00C61D32" w:rsidP="00647AD4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5052C3AB" w14:textId="3C9A66F8" w:rsidR="00C61D32" w:rsidRPr="00C61D32" w:rsidRDefault="00C61D32" w:rsidP="00BB19CB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>Если пользователь является работником или администратором, то присутствует возможность зайти в рабочий аккаунт или в аккаунт администратора. (Рисунок 9)</w:t>
      </w:r>
    </w:p>
    <w:p w14:paraId="582A66FC" w14:textId="669CE444" w:rsidR="00C61D32" w:rsidRDefault="00C61D32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E0309" wp14:editId="64F72D2F">
            <wp:extent cx="1904762" cy="2476190"/>
            <wp:effectExtent l="0" t="0" r="635" b="635"/>
            <wp:docPr id="203492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23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5207" w14:textId="31D7B4DA" w:rsidR="00C61D32" w:rsidRPr="00FB721B" w:rsidRDefault="00C61D32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C61D32"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9. Окно «Авторизация»</w:t>
      </w:r>
    </w:p>
    <w:p w14:paraId="686E3D19" w14:textId="77777777" w:rsidR="00280FC1" w:rsidRPr="00FB721B" w:rsidRDefault="00280FC1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1F7EF07B" w14:textId="77777777" w:rsidR="00280FC1" w:rsidRPr="00FB721B" w:rsidRDefault="00280FC1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1887A6B4" w14:textId="0570067D" w:rsidR="00280FC1" w:rsidRPr="00FB721B" w:rsidRDefault="00280FC1" w:rsidP="008F75AC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FB721B"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 w:rsidR="008F75AC" w:rsidRPr="00647AD4">
        <w:rPr>
          <w:rFonts w:ascii="Times New Roman" w:eastAsiaTheme="majorEastAsia" w:hAnsi="Times New Roman" w:cs="Times New Roman"/>
          <w:sz w:val="28"/>
          <w:szCs w:val="28"/>
        </w:rPr>
        <w:t>На вкладке</w:t>
      </w:r>
      <w:r w:rsidR="008F75AC">
        <w:rPr>
          <w:rFonts w:ascii="Times New Roman" w:eastAsiaTheme="majorEastAsia" w:hAnsi="Times New Roman" w:cs="Times New Roman"/>
          <w:sz w:val="28"/>
          <w:szCs w:val="28"/>
        </w:rPr>
        <w:t xml:space="preserve"> корпуса «Добавление» представлен список для заполнения основных данных о корпусах (Рисунок 10), а также возможность просмотра списка и использование поиска на вкладке корпуса «Список» (Рисунок 11).</w:t>
      </w:r>
    </w:p>
    <w:p w14:paraId="50AB0F5D" w14:textId="584DA245" w:rsidR="00280FC1" w:rsidRDefault="00280FC1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71206" wp14:editId="6F7DCA1B">
            <wp:extent cx="5939790" cy="3563620"/>
            <wp:effectExtent l="0" t="0" r="3810" b="0"/>
            <wp:docPr id="136066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6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F2F" w14:textId="3E02EC50" w:rsidR="00280FC1" w:rsidRDefault="00280FC1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10. Вкладка «Корпуса</w:t>
      </w:r>
      <w:r w:rsidR="008F75AC">
        <w:rPr>
          <w:rFonts w:ascii="Times New Roman" w:eastAsiaTheme="majorEastAsia" w:hAnsi="Times New Roman" w:cs="Times New Roman"/>
          <w:b/>
          <w:bCs/>
          <w:sz w:val="24"/>
          <w:szCs w:val="24"/>
        </w:rPr>
        <w:t>, добавление</w:t>
      </w: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»</w:t>
      </w:r>
    </w:p>
    <w:p w14:paraId="67277A48" w14:textId="5D58662E" w:rsidR="008F75AC" w:rsidRDefault="008F75AC" w:rsidP="00C61D32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54D94A" wp14:editId="104E199A">
            <wp:extent cx="5939790" cy="3563620"/>
            <wp:effectExtent l="0" t="0" r="3810" b="0"/>
            <wp:docPr id="41895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33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AFB" w14:textId="6BE83958" w:rsidR="008F75AC" w:rsidRPr="00FB721B" w:rsidRDefault="008F75AC" w:rsidP="008F75AC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11. Вкладка «Корпуса, список»</w:t>
      </w:r>
    </w:p>
    <w:p w14:paraId="1A5F62D4" w14:textId="77777777" w:rsidR="00F348DC" w:rsidRDefault="00F348DC" w:rsidP="008F75AC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02356702" w14:textId="4B204D2F" w:rsidR="00F348DC" w:rsidRPr="00F348DC" w:rsidRDefault="00F348DC" w:rsidP="00F348DC">
      <w:pPr>
        <w:spacing w:after="160" w:line="259" w:lineRule="auto"/>
        <w:ind w:firstLine="708"/>
        <w:rPr>
          <w:rFonts w:ascii="Times New Roman" w:eastAsiaTheme="majorEastAsia" w:hAnsi="Times New Roman" w:cs="Times New Roman"/>
          <w:sz w:val="28"/>
          <w:szCs w:val="28"/>
        </w:rPr>
      </w:pPr>
      <w:r w:rsidRPr="00647AD4">
        <w:rPr>
          <w:rFonts w:ascii="Times New Roman" w:eastAsiaTheme="majorEastAsia" w:hAnsi="Times New Roman" w:cs="Times New Roman"/>
          <w:sz w:val="28"/>
          <w:szCs w:val="28"/>
        </w:rPr>
        <w:lastRenderedPageBreak/>
        <w:t>На вкладке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аккаунты представлен список аккаунтов с возможностью добавления нового (Рисунок 12).</w:t>
      </w:r>
    </w:p>
    <w:p w14:paraId="53A2AE71" w14:textId="45A8AAB7" w:rsidR="00F348DC" w:rsidRPr="00F348DC" w:rsidRDefault="00F348DC" w:rsidP="008F75AC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AA1235" wp14:editId="4AD148F0">
            <wp:extent cx="5939790" cy="3563620"/>
            <wp:effectExtent l="0" t="0" r="3810" b="0"/>
            <wp:docPr id="54771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8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0BA9" w14:textId="03466688" w:rsidR="00F348DC" w:rsidRPr="00F348DC" w:rsidRDefault="00F348DC" w:rsidP="00F348DC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t>Рисунок 12. Вкладка «Аккаунты»</w:t>
      </w:r>
    </w:p>
    <w:p w14:paraId="0782B6C7" w14:textId="59E7EADD" w:rsidR="000F3E22" w:rsidRDefault="000F3E22" w:rsidP="00BB19CB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74C9BC25" w14:textId="5B5AB7F1" w:rsidR="000F3E22" w:rsidRDefault="000F3E22" w:rsidP="004E2DD5">
      <w:pPr>
        <w:pStyle w:val="1"/>
        <w:jc w:val="center"/>
        <w:rPr>
          <w:rFonts w:ascii="Times New Roman" w:hAnsi="Times New Roman"/>
          <w:color w:val="auto"/>
        </w:rPr>
      </w:pPr>
      <w:bookmarkStart w:id="44" w:name="_Toc170233420"/>
      <w:r w:rsidRPr="00F92260">
        <w:rPr>
          <w:rFonts w:ascii="Times New Roman" w:hAnsi="Times New Roman" w:cs="Times New Roman"/>
          <w:color w:val="auto"/>
        </w:rPr>
        <w:lastRenderedPageBreak/>
        <w:t xml:space="preserve">2.2 </w:t>
      </w:r>
      <w:r w:rsidRPr="00F92260">
        <w:rPr>
          <w:rFonts w:ascii="Times New Roman" w:hAnsi="Times New Roman"/>
          <w:color w:val="auto"/>
        </w:rPr>
        <w:t>Осуществл</w:t>
      </w:r>
      <w:r w:rsidR="00F27146" w:rsidRPr="00F92260">
        <w:rPr>
          <w:rFonts w:ascii="Times New Roman" w:hAnsi="Times New Roman"/>
          <w:color w:val="auto"/>
        </w:rPr>
        <w:t>ение</w:t>
      </w:r>
      <w:r w:rsidRPr="00F92260">
        <w:rPr>
          <w:rFonts w:ascii="Times New Roman" w:hAnsi="Times New Roman"/>
          <w:color w:val="auto"/>
        </w:rPr>
        <w:t xml:space="preserve"> разработк</w:t>
      </w:r>
      <w:r w:rsidR="00F27146" w:rsidRPr="00F92260">
        <w:rPr>
          <w:rFonts w:ascii="Times New Roman" w:hAnsi="Times New Roman"/>
          <w:color w:val="auto"/>
        </w:rPr>
        <w:t>и</w:t>
      </w:r>
      <w:r w:rsidRPr="00F92260">
        <w:rPr>
          <w:rFonts w:ascii="Times New Roman" w:hAnsi="Times New Roman"/>
          <w:color w:val="auto"/>
        </w:rPr>
        <w:t xml:space="preserve"> кода программного модуля на языке высокого уровня</w:t>
      </w:r>
      <w:bookmarkEnd w:id="44"/>
    </w:p>
    <w:p w14:paraId="391E56AC" w14:textId="77777777" w:rsidR="00F92260" w:rsidRPr="00F92260" w:rsidRDefault="00F92260" w:rsidP="00F92260"/>
    <w:p w14:paraId="65673719" w14:textId="77777777" w:rsidR="00D23AF0" w:rsidRPr="00DE307D" w:rsidRDefault="00D23AF0" w:rsidP="002C41D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23AF0">
        <w:rPr>
          <w:rFonts w:ascii="Times New Roman" w:hAnsi="Times New Roman"/>
          <w:sz w:val="28"/>
          <w:szCs w:val="28"/>
        </w:rPr>
        <w:t xml:space="preserve">Программный модуль разрабатывается на языке </w:t>
      </w:r>
      <w:r w:rsidRPr="00D23AF0">
        <w:rPr>
          <w:rFonts w:ascii="Times New Roman" w:hAnsi="Times New Roman"/>
          <w:sz w:val="28"/>
          <w:szCs w:val="28"/>
          <w:lang w:val="en-US"/>
        </w:rPr>
        <w:t>C</w:t>
      </w:r>
      <w:r w:rsidRPr="00D23AF0">
        <w:rPr>
          <w:rFonts w:ascii="Times New Roman" w:hAnsi="Times New Roman"/>
          <w:sz w:val="28"/>
          <w:szCs w:val="28"/>
        </w:rPr>
        <w:t xml:space="preserve"># с использованием соответствующих инструментов и библиотек. При разработке учитываются требования к функциональности, производительности и безопасности. </w:t>
      </w:r>
    </w:p>
    <w:p w14:paraId="79EACC97" w14:textId="5D8228E1" w:rsidR="000F3E22" w:rsidRPr="00D23AF0" w:rsidRDefault="000F3E22" w:rsidP="00D23AF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 предоставлен в Приложении</w:t>
      </w:r>
      <w:r w:rsidR="00AF5744"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14:paraId="09976952" w14:textId="10B019BA" w:rsidR="000F3E22" w:rsidRPr="00DB5A1F" w:rsidRDefault="002B13A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D851368" w14:textId="4E024DFB" w:rsidR="00315F04" w:rsidRPr="009E30AE" w:rsidRDefault="00315F04" w:rsidP="00645E29">
      <w:pPr>
        <w:pStyle w:val="1"/>
        <w:spacing w:before="0" w:line="360" w:lineRule="auto"/>
        <w:jc w:val="center"/>
        <w:rPr>
          <w:rFonts w:ascii="Times New Roman" w:hAnsi="Times New Roman" w:cs="Times New Roman"/>
          <w:bCs w:val="0"/>
          <w:color w:val="auto"/>
        </w:rPr>
      </w:pPr>
      <w:bookmarkStart w:id="45" w:name="_Toc170233421"/>
      <w:bookmarkStart w:id="46" w:name="_Toc150532635"/>
      <w:bookmarkStart w:id="47" w:name="_Toc150555701"/>
      <w:r w:rsidRPr="00F040D4">
        <w:rPr>
          <w:rFonts w:ascii="Times New Roman" w:hAnsi="Times New Roman" w:cs="Times New Roman"/>
          <w:bCs w:val="0"/>
          <w:color w:val="auto"/>
        </w:rPr>
        <w:lastRenderedPageBreak/>
        <w:t xml:space="preserve">ТЕМА </w:t>
      </w:r>
      <w:r w:rsidRPr="00FE68B8">
        <w:rPr>
          <w:rFonts w:ascii="Times New Roman" w:hAnsi="Times New Roman" w:cs="Times New Roman"/>
          <w:bCs w:val="0"/>
          <w:color w:val="auto"/>
        </w:rPr>
        <w:t xml:space="preserve">3. </w:t>
      </w:r>
      <w:r w:rsidR="00193342" w:rsidRPr="00193342">
        <w:rPr>
          <w:rFonts w:ascii="Times New Roman" w:hAnsi="Times New Roman"/>
          <w:color w:val="auto"/>
        </w:rPr>
        <w:t>ВЫПОЛНЕНИЕ ОТЛАДКИ ПРОГРАММНЫХ МОДУЛЕЙ С ИСПОЛЬЗОВАНИЕМ СПЕЦИАЛИЗИРОВАННЫХ ПРОГРАММНЫХ СРЕДСТВ</w:t>
      </w:r>
      <w:bookmarkEnd w:id="45"/>
    </w:p>
    <w:p w14:paraId="78D976E7" w14:textId="7273FAD8" w:rsidR="00645E29" w:rsidRPr="00F92260" w:rsidRDefault="000F3E22" w:rsidP="00193342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8" w:name="_Toc170233422"/>
      <w:r w:rsidRPr="00F92260">
        <w:rPr>
          <w:rFonts w:ascii="Times New Roman" w:hAnsi="Times New Roman" w:cs="Times New Roman"/>
          <w:color w:val="auto"/>
        </w:rPr>
        <w:t>3.1 Выполнение отладки и тестирование программы на уровне модулей</w:t>
      </w:r>
      <w:bookmarkEnd w:id="48"/>
    </w:p>
    <w:p w14:paraId="2DA5F328" w14:textId="77777777" w:rsidR="000F3E22" w:rsidRPr="000F3E22" w:rsidRDefault="000F3E22" w:rsidP="000F3E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F8DC8" w14:textId="01964FFE" w:rsidR="00E651D2" w:rsidRPr="00E651D2" w:rsidRDefault="00E651D2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1D2">
        <w:rPr>
          <w:rFonts w:ascii="Times New Roman" w:hAnsi="Times New Roman" w:cs="Times New Roman"/>
          <w:sz w:val="28"/>
          <w:szCs w:val="28"/>
        </w:rPr>
        <w:t>Тестовый план</w:t>
      </w:r>
    </w:p>
    <w:p w14:paraId="15463CFF" w14:textId="3BEBA8BF" w:rsidR="00315F04" w:rsidRPr="00F359D3" w:rsidRDefault="00315F04" w:rsidP="00A533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 xml:space="preserve">Название проекта: </w:t>
      </w:r>
      <w:r w:rsidRPr="00D05BE5">
        <w:rPr>
          <w:rFonts w:ascii="Times New Roman" w:hAnsi="Times New Roman" w:cs="Times New Roman"/>
          <w:sz w:val="28"/>
          <w:szCs w:val="24"/>
        </w:rPr>
        <w:t>систем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D05BE5">
        <w:rPr>
          <w:rFonts w:ascii="Times New Roman" w:hAnsi="Times New Roman" w:cs="Times New Roman"/>
          <w:sz w:val="28"/>
          <w:szCs w:val="24"/>
        </w:rPr>
        <w:t xml:space="preserve"> </w:t>
      </w:r>
      <w:r w:rsidR="00DF08EA" w:rsidRPr="00EB66AA">
        <w:rPr>
          <w:rFonts w:ascii="Times New Roman" w:hAnsi="Times New Roman" w:cs="Times New Roman"/>
          <w:sz w:val="28"/>
          <w:szCs w:val="24"/>
        </w:rPr>
        <w:t>для учета и хранения корпусов на складе для литий-ионных аккумуляторов</w:t>
      </w:r>
      <w:r w:rsidRPr="00F359D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85792A">
        <w:rPr>
          <w:rFonts w:ascii="Times New Roman" w:hAnsi="Times New Roman" w:cs="Times New Roman"/>
          <w:sz w:val="28"/>
          <w:szCs w:val="24"/>
          <w:lang w:val="en-US"/>
        </w:rPr>
        <w:t>LeaderSteel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  <w:r w:rsidRPr="00F359D3">
        <w:rPr>
          <w:rFonts w:ascii="Times New Roman" w:hAnsi="Times New Roman" w:cs="Times New Roman"/>
          <w:sz w:val="28"/>
          <w:szCs w:val="24"/>
        </w:rPr>
        <w:t>.</w:t>
      </w:r>
    </w:p>
    <w:p w14:paraId="429ECFAA" w14:textId="16725C4C" w:rsidR="00315F04" w:rsidRPr="00F359D3" w:rsidRDefault="00315F04" w:rsidP="00A533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752FF">
        <w:rPr>
          <w:rFonts w:ascii="Times New Roman" w:hAnsi="Times New Roman" w:cs="Times New Roman"/>
          <w:sz w:val="28"/>
          <w:szCs w:val="28"/>
        </w:rPr>
        <w:t>роверить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2FF">
        <w:rPr>
          <w:rFonts w:ascii="Times New Roman" w:hAnsi="Times New Roman" w:cs="Times New Roman"/>
          <w:sz w:val="28"/>
          <w:szCs w:val="28"/>
        </w:rPr>
        <w:t xml:space="preserve">и безопасность </w:t>
      </w:r>
      <w:r w:rsidR="00A533F1" w:rsidRPr="00EB66AA">
        <w:rPr>
          <w:rFonts w:ascii="Times New Roman" w:hAnsi="Times New Roman" w:cs="Times New Roman"/>
          <w:sz w:val="28"/>
          <w:szCs w:val="24"/>
        </w:rPr>
        <w:t>системы для учета и хранения корпусов на складе для литий-ионных аккумуляторов</w:t>
      </w:r>
      <w:r w:rsidR="00A533F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A533F1">
        <w:rPr>
          <w:rFonts w:ascii="Times New Roman" w:hAnsi="Times New Roman" w:cs="Times New Roman"/>
          <w:sz w:val="28"/>
          <w:szCs w:val="24"/>
          <w:lang w:val="en-US"/>
        </w:rPr>
        <w:t>LeaderSteel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  <w:r w:rsidRPr="00F359D3">
        <w:rPr>
          <w:rFonts w:ascii="Times New Roman" w:hAnsi="Times New Roman" w:cs="Times New Roman"/>
          <w:sz w:val="28"/>
          <w:szCs w:val="24"/>
        </w:rPr>
        <w:t>.</w:t>
      </w:r>
    </w:p>
    <w:p w14:paraId="61917C1B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1. Введение</w:t>
      </w:r>
    </w:p>
    <w:p w14:paraId="2552FF5D" w14:textId="1C7D646D" w:rsidR="00315F04" w:rsidRPr="000752FF" w:rsidRDefault="00315F04" w:rsidP="00A533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Система автоматизированного распределения бюджета между учреждениями —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Pr="000752FF">
        <w:rPr>
          <w:rFonts w:ascii="Times New Roman" w:hAnsi="Times New Roman" w:cs="Times New Roman"/>
          <w:sz w:val="28"/>
          <w:szCs w:val="28"/>
        </w:rPr>
        <w:t>, предназначено</w:t>
      </w:r>
      <w:r w:rsidR="00A533F1">
        <w:rPr>
          <w:rFonts w:ascii="Times New Roman" w:hAnsi="Times New Roman" w:cs="Times New Roman"/>
          <w:sz w:val="28"/>
          <w:szCs w:val="28"/>
        </w:rPr>
        <w:t xml:space="preserve"> </w:t>
      </w:r>
      <w:r w:rsidR="00A533F1" w:rsidRPr="00A533F1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запасами корпусов, их хранения, учета весовой категории и назначения. </w:t>
      </w:r>
      <w:r w:rsidR="00A533F1">
        <w:rPr>
          <w:rFonts w:ascii="Times New Roman" w:hAnsi="Times New Roman" w:cs="Times New Roman"/>
          <w:sz w:val="28"/>
          <w:szCs w:val="28"/>
        </w:rPr>
        <w:t>Ко</w:t>
      </w:r>
      <w:r w:rsidR="00A533F1" w:rsidRPr="00A533F1">
        <w:rPr>
          <w:rFonts w:ascii="Times New Roman" w:hAnsi="Times New Roman" w:cs="Times New Roman"/>
          <w:sz w:val="28"/>
          <w:szCs w:val="28"/>
        </w:rPr>
        <w:t>нтроль имеющиеся материалы, организовывать их хранение на складе и вести учет складских запасов на предприятии.</w:t>
      </w:r>
    </w:p>
    <w:p w14:paraId="230654BB" w14:textId="1607756A" w:rsidR="00C161ED" w:rsidRPr="00F359D3" w:rsidRDefault="00315F04" w:rsidP="00C161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Цель тестирования состоит в том, ч</w:t>
      </w:r>
      <w:r w:rsidR="00E86BEF">
        <w:rPr>
          <w:rFonts w:ascii="Times New Roman" w:hAnsi="Times New Roman" w:cs="Times New Roman"/>
          <w:sz w:val="28"/>
          <w:szCs w:val="28"/>
        </w:rPr>
        <w:t>тобы проверить функциональность</w:t>
      </w:r>
      <w:r w:rsidRPr="000752FF">
        <w:rPr>
          <w:rFonts w:ascii="Times New Roman" w:hAnsi="Times New Roman" w:cs="Times New Roman"/>
          <w:sz w:val="28"/>
          <w:szCs w:val="28"/>
        </w:rPr>
        <w:t xml:space="preserve"> и безопасность </w:t>
      </w:r>
      <w:r w:rsidR="00C161ED" w:rsidRPr="00EB66AA">
        <w:rPr>
          <w:rFonts w:ascii="Times New Roman" w:hAnsi="Times New Roman" w:cs="Times New Roman"/>
          <w:sz w:val="28"/>
          <w:szCs w:val="24"/>
        </w:rPr>
        <w:t>системы для учета и хранения корпусов на складе для литий-ионных аккумуляторов</w:t>
      </w:r>
      <w:r w:rsidR="00C161ED">
        <w:rPr>
          <w:rFonts w:ascii="Times New Roman" w:hAnsi="Times New Roman" w:cs="Times New Roman"/>
          <w:sz w:val="28"/>
          <w:szCs w:val="24"/>
        </w:rPr>
        <w:t>.</w:t>
      </w:r>
    </w:p>
    <w:p w14:paraId="0C70A6B3" w14:textId="44ED59E2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Тестирование будет охватывать следующие аспекты приложения:</w:t>
      </w:r>
    </w:p>
    <w:p w14:paraId="2CF4F8F3" w14:textId="77777777" w:rsidR="00315F04" w:rsidRPr="002F0237" w:rsidRDefault="00315F04" w:rsidP="00315F04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0237">
        <w:rPr>
          <w:rFonts w:ascii="Times New Roman" w:hAnsi="Times New Roman" w:cs="Times New Roman"/>
          <w:sz w:val="28"/>
          <w:szCs w:val="28"/>
        </w:rPr>
        <w:t>Функциональность основных функций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FF55BF" w14:textId="77777777" w:rsidR="00315F04" w:rsidRPr="002F0237" w:rsidRDefault="00315F04" w:rsidP="00315F04">
      <w:pPr>
        <w:pStyle w:val="a3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F0237">
        <w:rPr>
          <w:rFonts w:ascii="Times New Roman" w:hAnsi="Times New Roman" w:cs="Times New Roman"/>
          <w:sz w:val="28"/>
          <w:szCs w:val="28"/>
        </w:rPr>
        <w:t>Защита от уязвимостей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89678F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2. Описание процесса тестирования</w:t>
      </w:r>
    </w:p>
    <w:p w14:paraId="0456DDBA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14:paraId="1384D6F4" w14:textId="77777777" w:rsidR="00315F04" w:rsidRPr="00085E52" w:rsidRDefault="00315F04" w:rsidP="00315F04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85E52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3712D3" w14:textId="77777777" w:rsidR="00315F04" w:rsidRPr="00085E52" w:rsidRDefault="00315F04" w:rsidP="00315F04">
      <w:pPr>
        <w:pStyle w:val="a3"/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85E52">
        <w:rPr>
          <w:rFonts w:ascii="Times New Roman" w:hAnsi="Times New Roman" w:cs="Times New Roman"/>
          <w:sz w:val="28"/>
          <w:szCs w:val="28"/>
        </w:rPr>
        <w:t>Тестирование безопасности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DDA0DBB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3. Функциональное тестирование</w:t>
      </w:r>
    </w:p>
    <w:p w14:paraId="4602E1D6" w14:textId="2EC86629" w:rsidR="003F7D9B" w:rsidRPr="002D31E3" w:rsidRDefault="00315F04" w:rsidP="002D31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10B4">
        <w:rPr>
          <w:rFonts w:ascii="Times New Roman" w:hAnsi="Times New Roman" w:cs="Times New Roman"/>
          <w:sz w:val="28"/>
          <w:szCs w:val="28"/>
        </w:rPr>
        <w:t>Тестовые сценарии:</w:t>
      </w:r>
    </w:p>
    <w:tbl>
      <w:tblPr>
        <w:tblStyle w:val="af3"/>
        <w:tblW w:w="0" w:type="auto"/>
        <w:tblInd w:w="709" w:type="dxa"/>
        <w:tblLook w:val="04A0" w:firstRow="1" w:lastRow="0" w:firstColumn="1" w:lastColumn="0" w:noHBand="0" w:noVBand="1"/>
      </w:tblPr>
      <w:tblGrid>
        <w:gridCol w:w="2981"/>
        <w:gridCol w:w="3001"/>
        <w:gridCol w:w="2879"/>
      </w:tblGrid>
      <w:tr w:rsidR="00CA1F2A" w14:paraId="68E1A4C8" w14:textId="77777777" w:rsidTr="00CA1F2A">
        <w:tc>
          <w:tcPr>
            <w:tcW w:w="2981" w:type="dxa"/>
          </w:tcPr>
          <w:p w14:paraId="077BCDB5" w14:textId="05B6D4B2" w:rsidR="00CA1F2A" w:rsidRPr="00CA1F2A" w:rsidRDefault="00CA1F2A" w:rsidP="00CA1F2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36"/>
              </w:rPr>
            </w:pPr>
            <w:r w:rsidRPr="00CA1F2A">
              <w:rPr>
                <w:rFonts w:ascii="Times New Roman" w:hAnsi="Times New Roman"/>
                <w:b/>
                <w:sz w:val="28"/>
                <w:szCs w:val="36"/>
              </w:rPr>
              <w:lastRenderedPageBreak/>
              <w:t>№ кейса/ название приложения</w:t>
            </w:r>
          </w:p>
        </w:tc>
        <w:tc>
          <w:tcPr>
            <w:tcW w:w="3001" w:type="dxa"/>
          </w:tcPr>
          <w:p w14:paraId="338F3F7E" w14:textId="7465A299" w:rsidR="00CA1F2A" w:rsidRPr="00CA1F2A" w:rsidRDefault="00CA1F2A" w:rsidP="00CA1F2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36"/>
              </w:rPr>
            </w:pPr>
            <w:r w:rsidRPr="00CA1F2A">
              <w:rPr>
                <w:rFonts w:ascii="Times New Roman" w:hAnsi="Times New Roman"/>
                <w:b/>
                <w:sz w:val="28"/>
                <w:szCs w:val="36"/>
              </w:rPr>
              <w:t>Описание</w:t>
            </w:r>
          </w:p>
        </w:tc>
        <w:tc>
          <w:tcPr>
            <w:tcW w:w="2879" w:type="dxa"/>
          </w:tcPr>
          <w:p w14:paraId="19839B18" w14:textId="7A1BD03F" w:rsidR="00CA1F2A" w:rsidRPr="00CA1F2A" w:rsidRDefault="00CA1F2A" w:rsidP="00CA1F2A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36"/>
              </w:rPr>
            </w:pPr>
            <w:r w:rsidRPr="00CA1F2A">
              <w:rPr>
                <w:rFonts w:ascii="Times New Roman" w:hAnsi="Times New Roman"/>
                <w:b/>
                <w:sz w:val="28"/>
                <w:szCs w:val="36"/>
              </w:rPr>
              <w:t>Прохождение</w:t>
            </w:r>
          </w:p>
        </w:tc>
      </w:tr>
      <w:tr w:rsidR="00CA1F2A" w14:paraId="746F4458" w14:textId="77777777" w:rsidTr="002D31E3">
        <w:trPr>
          <w:trHeight w:val="1496"/>
        </w:trPr>
        <w:tc>
          <w:tcPr>
            <w:tcW w:w="2981" w:type="dxa"/>
          </w:tcPr>
          <w:p w14:paraId="461A6B30" w14:textId="64CBFFD7" w:rsidR="00CA1F2A" w:rsidRPr="00CA1F2A" w:rsidRDefault="00CA1F2A" w:rsidP="00CA1F2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№1</w:t>
            </w:r>
            <w:r w:rsidR="002D31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Авторизация работника</w:t>
            </w:r>
          </w:p>
        </w:tc>
        <w:tc>
          <w:tcPr>
            <w:tcW w:w="3001" w:type="dxa"/>
          </w:tcPr>
          <w:p w14:paraId="547DC866" w14:textId="42C13AF8" w:rsidR="00D713BD" w:rsidRDefault="006444E6" w:rsidP="00D713BD">
            <w:pPr>
              <w:pStyle w:val="a3"/>
              <w:numPr>
                <w:ilvl w:val="0"/>
                <w:numId w:val="35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D713BD">
              <w:rPr>
                <w:rFonts w:ascii="Times New Roman" w:hAnsi="Times New Roman"/>
                <w:sz w:val="28"/>
                <w:szCs w:val="28"/>
              </w:rPr>
              <w:t>Ввод допустимых значений во все обязательные поля</w:t>
            </w:r>
          </w:p>
          <w:p w14:paraId="7E8EF61D" w14:textId="11E3FCD6" w:rsidR="00CA1F2A" w:rsidRPr="00200F0C" w:rsidRDefault="00D713BD" w:rsidP="003F7D9B">
            <w:pPr>
              <w:pStyle w:val="a3"/>
              <w:numPr>
                <w:ilvl w:val="0"/>
                <w:numId w:val="35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B7320">
              <w:rPr>
                <w:rFonts w:ascii="Times New Roman" w:hAnsi="Times New Roman"/>
                <w:sz w:val="28"/>
                <w:szCs w:val="28"/>
              </w:rPr>
              <w:t>Ввод недопустимых значений</w:t>
            </w:r>
          </w:p>
        </w:tc>
        <w:tc>
          <w:tcPr>
            <w:tcW w:w="2879" w:type="dxa"/>
          </w:tcPr>
          <w:p w14:paraId="4D84A308" w14:textId="6158B384" w:rsidR="00CA1F2A" w:rsidRDefault="004D7522" w:rsidP="003F7D9B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D7522">
              <w:rPr>
                <w:rFonts w:ascii="Times New Roman" w:hAnsi="Times New Roman"/>
                <w:sz w:val="28"/>
                <w:szCs w:val="36"/>
              </w:rPr>
              <w:t>Все функци</w:t>
            </w:r>
            <w:r>
              <w:rPr>
                <w:rFonts w:ascii="Times New Roman" w:hAnsi="Times New Roman"/>
                <w:sz w:val="28"/>
                <w:szCs w:val="36"/>
              </w:rPr>
              <w:t xml:space="preserve">онирует </w:t>
            </w:r>
            <w:r w:rsidRPr="004D7522">
              <w:rPr>
                <w:rFonts w:ascii="Times New Roman" w:hAnsi="Times New Roman"/>
                <w:sz w:val="28"/>
                <w:szCs w:val="36"/>
              </w:rPr>
              <w:t>корректно.</w:t>
            </w:r>
            <w:r w:rsidR="00964343">
              <w:rPr>
                <w:rFonts w:ascii="Times New Roman" w:hAnsi="Times New Roman"/>
                <w:sz w:val="28"/>
                <w:szCs w:val="36"/>
              </w:rPr>
              <w:t xml:space="preserve"> Однако, при заполнении не верными данными, авторизация сворачивается.</w:t>
            </w:r>
          </w:p>
        </w:tc>
      </w:tr>
      <w:tr w:rsidR="00D713BD" w14:paraId="4EA36919" w14:textId="77777777" w:rsidTr="002D31E3">
        <w:trPr>
          <w:trHeight w:val="1410"/>
        </w:trPr>
        <w:tc>
          <w:tcPr>
            <w:tcW w:w="2981" w:type="dxa"/>
          </w:tcPr>
          <w:p w14:paraId="2815D84B" w14:textId="77777777" w:rsidR="00D713BD" w:rsidRPr="003F7D9B" w:rsidRDefault="00D713BD" w:rsidP="00D713B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№2 </w:t>
            </w:r>
            <w:r w:rsidRPr="00EA10B4">
              <w:rPr>
                <w:rFonts w:ascii="Times New Roman" w:hAnsi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 w:val="28"/>
                <w:szCs w:val="28"/>
              </w:rPr>
              <w:t>нового аккаунта для работника</w:t>
            </w:r>
          </w:p>
          <w:p w14:paraId="7EE4A76D" w14:textId="6917893D" w:rsidR="00D713BD" w:rsidRDefault="00D713BD" w:rsidP="00D713B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01530D4F" w14:textId="7E6DD95A" w:rsidR="00D713BD" w:rsidRPr="00D713BD" w:rsidRDefault="00D713BD" w:rsidP="00D713BD">
            <w:pPr>
              <w:pStyle w:val="a3"/>
              <w:numPr>
                <w:ilvl w:val="0"/>
                <w:numId w:val="36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D713BD">
              <w:rPr>
                <w:rFonts w:ascii="Times New Roman" w:hAnsi="Times New Roman"/>
                <w:sz w:val="28"/>
                <w:szCs w:val="28"/>
              </w:rPr>
              <w:t>Ввод допустимых значений во все обязательные поля</w:t>
            </w:r>
          </w:p>
          <w:p w14:paraId="24F7EBF9" w14:textId="326F3239" w:rsidR="00D713BD" w:rsidRPr="00200F0C" w:rsidRDefault="00D713BD" w:rsidP="00D713BD">
            <w:pPr>
              <w:pStyle w:val="a3"/>
              <w:numPr>
                <w:ilvl w:val="0"/>
                <w:numId w:val="36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2B7320">
              <w:rPr>
                <w:rFonts w:ascii="Times New Roman" w:hAnsi="Times New Roman"/>
                <w:sz w:val="28"/>
                <w:szCs w:val="28"/>
              </w:rPr>
              <w:t>Ввод недопустимых значений</w:t>
            </w:r>
          </w:p>
        </w:tc>
        <w:tc>
          <w:tcPr>
            <w:tcW w:w="2879" w:type="dxa"/>
          </w:tcPr>
          <w:p w14:paraId="56246E2C" w14:textId="7E6B01AC" w:rsidR="00D713BD" w:rsidRDefault="00D713BD" w:rsidP="00D713B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D7522">
              <w:rPr>
                <w:rFonts w:ascii="Times New Roman" w:hAnsi="Times New Roman"/>
                <w:sz w:val="28"/>
                <w:szCs w:val="36"/>
              </w:rPr>
              <w:t>Все функци</w:t>
            </w:r>
            <w:r>
              <w:rPr>
                <w:rFonts w:ascii="Times New Roman" w:hAnsi="Times New Roman"/>
                <w:sz w:val="28"/>
                <w:szCs w:val="36"/>
              </w:rPr>
              <w:t xml:space="preserve">онирует </w:t>
            </w:r>
            <w:r w:rsidRPr="004D7522">
              <w:rPr>
                <w:rFonts w:ascii="Times New Roman" w:hAnsi="Times New Roman"/>
                <w:sz w:val="28"/>
                <w:szCs w:val="36"/>
              </w:rPr>
              <w:t>корректно.</w:t>
            </w:r>
          </w:p>
        </w:tc>
      </w:tr>
      <w:tr w:rsidR="00D713BD" w14:paraId="4574ABE9" w14:textId="77777777" w:rsidTr="00CA1F2A">
        <w:tc>
          <w:tcPr>
            <w:tcW w:w="2981" w:type="dxa"/>
          </w:tcPr>
          <w:p w14:paraId="5656057B" w14:textId="77777777" w:rsidR="00D713BD" w:rsidRPr="002B7320" w:rsidRDefault="00D713BD" w:rsidP="00D713BD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3 Добавление нового корпуса</w:t>
            </w:r>
          </w:p>
          <w:p w14:paraId="4203939E" w14:textId="3D1D36BF" w:rsidR="00D713BD" w:rsidRDefault="00D713BD" w:rsidP="00D713B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1" w:type="dxa"/>
          </w:tcPr>
          <w:p w14:paraId="7D88339A" w14:textId="6A73EF74" w:rsidR="00D713BD" w:rsidRDefault="00D713BD" w:rsidP="00D713BD">
            <w:pPr>
              <w:pStyle w:val="a3"/>
              <w:numPr>
                <w:ilvl w:val="0"/>
                <w:numId w:val="37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 w:rsidRPr="00D713BD">
              <w:rPr>
                <w:rFonts w:ascii="Times New Roman" w:hAnsi="Times New Roman"/>
                <w:sz w:val="28"/>
                <w:szCs w:val="28"/>
              </w:rPr>
              <w:t>Ввод допустимых значений во все обязательные поля</w:t>
            </w:r>
          </w:p>
          <w:p w14:paraId="1E42EF83" w14:textId="028BFCFC" w:rsidR="00D713BD" w:rsidRPr="00200F0C" w:rsidRDefault="00D713BD" w:rsidP="00D713BD">
            <w:pPr>
              <w:pStyle w:val="a3"/>
              <w:numPr>
                <w:ilvl w:val="0"/>
                <w:numId w:val="37"/>
              </w:numPr>
              <w:spacing w:after="0" w:line="36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недопустимых значений</w:t>
            </w:r>
          </w:p>
        </w:tc>
        <w:tc>
          <w:tcPr>
            <w:tcW w:w="2879" w:type="dxa"/>
          </w:tcPr>
          <w:p w14:paraId="08EB49A3" w14:textId="0A2095DF" w:rsidR="00D713BD" w:rsidRDefault="00D713BD" w:rsidP="00D713BD">
            <w:pPr>
              <w:pStyle w:val="a3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D7522">
              <w:rPr>
                <w:rFonts w:ascii="Times New Roman" w:hAnsi="Times New Roman"/>
                <w:sz w:val="28"/>
                <w:szCs w:val="36"/>
              </w:rPr>
              <w:t>Все функци</w:t>
            </w:r>
            <w:r>
              <w:rPr>
                <w:rFonts w:ascii="Times New Roman" w:hAnsi="Times New Roman"/>
                <w:sz w:val="28"/>
                <w:szCs w:val="36"/>
              </w:rPr>
              <w:t xml:space="preserve">онирует </w:t>
            </w:r>
            <w:r w:rsidRPr="004D7522">
              <w:rPr>
                <w:rFonts w:ascii="Times New Roman" w:hAnsi="Times New Roman"/>
                <w:sz w:val="28"/>
                <w:szCs w:val="36"/>
              </w:rPr>
              <w:t>корректно.</w:t>
            </w:r>
          </w:p>
        </w:tc>
      </w:tr>
    </w:tbl>
    <w:p w14:paraId="45A3A6A3" w14:textId="77777777" w:rsidR="001C475E" w:rsidRDefault="001C475E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497A4F" w14:textId="5C47B2CF" w:rsidR="00315F04" w:rsidRPr="00EA10B4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10B4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14:paraId="0BE5FA99" w14:textId="77777777" w:rsidR="00315F04" w:rsidRPr="00E43B66" w:rsidRDefault="00315F04" w:rsidP="00315F04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3B66">
        <w:rPr>
          <w:rFonts w:ascii="Times New Roman" w:hAnsi="Times New Roman" w:cs="Times New Roman"/>
          <w:sz w:val="28"/>
          <w:szCs w:val="28"/>
        </w:rPr>
        <w:t>Приложение должно функционировать без сбоев и ошибок;</w:t>
      </w:r>
    </w:p>
    <w:p w14:paraId="10CB8784" w14:textId="77777777" w:rsidR="00315F04" w:rsidRPr="00E43B66" w:rsidRDefault="00315F04" w:rsidP="00315F04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3B66">
        <w:rPr>
          <w:rFonts w:ascii="Times New Roman" w:hAnsi="Times New Roman" w:cs="Times New Roman"/>
          <w:sz w:val="28"/>
          <w:szCs w:val="28"/>
        </w:rPr>
        <w:t>Приложение должно правильно обрабатывать пользовательский ввод и выдавать соответствующие сообщения об ошибках;</w:t>
      </w:r>
    </w:p>
    <w:p w14:paraId="6B1A94D0" w14:textId="628A4249" w:rsidR="00315F04" w:rsidRPr="00E43B66" w:rsidRDefault="00315F04" w:rsidP="00315F04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43B66">
        <w:rPr>
          <w:rFonts w:ascii="Times New Roman" w:hAnsi="Times New Roman" w:cs="Times New Roman"/>
          <w:sz w:val="28"/>
          <w:szCs w:val="28"/>
        </w:rPr>
        <w:t>Приложение должно правильно</w:t>
      </w:r>
      <w:r w:rsidR="00464114">
        <w:rPr>
          <w:rFonts w:ascii="Times New Roman" w:hAnsi="Times New Roman" w:cs="Times New Roman"/>
          <w:sz w:val="28"/>
          <w:szCs w:val="28"/>
        </w:rPr>
        <w:t xml:space="preserve"> </w:t>
      </w:r>
      <w:r w:rsidR="00650ED0">
        <w:rPr>
          <w:rFonts w:ascii="Times New Roman" w:hAnsi="Times New Roman" w:cs="Times New Roman"/>
          <w:sz w:val="28"/>
          <w:szCs w:val="28"/>
        </w:rPr>
        <w:t>сохранять данные о ящиках</w:t>
      </w:r>
      <w:r w:rsidR="003F7D9B">
        <w:rPr>
          <w:rFonts w:ascii="Times New Roman" w:hAnsi="Times New Roman" w:cs="Times New Roman"/>
          <w:sz w:val="28"/>
          <w:szCs w:val="28"/>
        </w:rPr>
        <w:t xml:space="preserve">, складах, материалах и </w:t>
      </w:r>
      <w:proofErr w:type="spellStart"/>
      <w:r w:rsidR="003F7D9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E43B66">
        <w:rPr>
          <w:rFonts w:ascii="Times New Roman" w:hAnsi="Times New Roman" w:cs="Times New Roman"/>
          <w:sz w:val="28"/>
          <w:szCs w:val="28"/>
        </w:rPr>
        <w:t>;</w:t>
      </w:r>
    </w:p>
    <w:p w14:paraId="29C8BA66" w14:textId="1AA0FECC" w:rsidR="00315F04" w:rsidRPr="00650ED0" w:rsidRDefault="00315F04" w:rsidP="003B6512">
      <w:pPr>
        <w:pStyle w:val="a3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ED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должно </w:t>
      </w:r>
      <w:r w:rsidR="00650ED0" w:rsidRPr="00650ED0">
        <w:rPr>
          <w:rFonts w:ascii="Times New Roman" w:hAnsi="Times New Roman" w:cs="Times New Roman"/>
          <w:sz w:val="28"/>
          <w:szCs w:val="28"/>
        </w:rPr>
        <w:t>отображать список имеющихся данных.</w:t>
      </w:r>
    </w:p>
    <w:p w14:paraId="14A3B280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752FF">
        <w:rPr>
          <w:rFonts w:ascii="Times New Roman" w:hAnsi="Times New Roman" w:cs="Times New Roman"/>
          <w:sz w:val="28"/>
          <w:szCs w:val="28"/>
        </w:rPr>
        <w:t>. Тестирование безопасности</w:t>
      </w:r>
    </w:p>
    <w:p w14:paraId="67038B00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Сценарии тестирования</w:t>
      </w:r>
    </w:p>
    <w:p w14:paraId="0DF8692D" w14:textId="77777777" w:rsidR="00315F04" w:rsidRDefault="00315F04" w:rsidP="00315F04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751032">
        <w:rPr>
          <w:rFonts w:ascii="Times New Roman" w:hAnsi="Times New Roman" w:cs="Times New Roman"/>
          <w:sz w:val="28"/>
          <w:szCs w:val="28"/>
        </w:rPr>
        <w:t>соответствия приложения стандартам и нормативным требованиям безопасности;</w:t>
      </w:r>
    </w:p>
    <w:p w14:paraId="0DE7A596" w14:textId="77777777" w:rsidR="00315F04" w:rsidRPr="004C0A8E" w:rsidRDefault="00315F04" w:rsidP="00315F04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0A8E">
        <w:rPr>
          <w:rFonts w:ascii="Times New Roman" w:hAnsi="Times New Roman" w:cs="Times New Roman"/>
          <w:sz w:val="28"/>
          <w:szCs w:val="28"/>
        </w:rPr>
        <w:t>Проверка аутентификации и 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C834DA" w14:textId="77777777" w:rsidR="00315F04" w:rsidRPr="00E43B66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752FF">
        <w:rPr>
          <w:rFonts w:ascii="Times New Roman" w:hAnsi="Times New Roman" w:cs="Times New Roman"/>
          <w:sz w:val="28"/>
          <w:szCs w:val="28"/>
        </w:rPr>
        <w:t>Ожидаемые результаты</w:t>
      </w:r>
    </w:p>
    <w:p w14:paraId="3DA03C01" w14:textId="77777777" w:rsidR="00315F04" w:rsidRPr="00A4343E" w:rsidRDefault="00315F04" w:rsidP="00315F04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51032">
        <w:rPr>
          <w:rFonts w:ascii="Times New Roman" w:hAnsi="Times New Roman" w:cs="Times New Roman"/>
          <w:sz w:val="28"/>
          <w:szCs w:val="28"/>
        </w:rPr>
        <w:t>риложени</w:t>
      </w:r>
      <w:r>
        <w:rPr>
          <w:rFonts w:ascii="Times New Roman" w:hAnsi="Times New Roman" w:cs="Times New Roman"/>
          <w:sz w:val="28"/>
          <w:szCs w:val="28"/>
        </w:rPr>
        <w:t>е соответствует</w:t>
      </w:r>
      <w:r w:rsidRPr="00751032">
        <w:rPr>
          <w:rFonts w:ascii="Times New Roman" w:hAnsi="Times New Roman" w:cs="Times New Roman"/>
          <w:sz w:val="28"/>
          <w:szCs w:val="28"/>
        </w:rPr>
        <w:t xml:space="preserve"> стандартам и нормативным требованиям безопасности</w:t>
      </w:r>
      <w:r w:rsidRPr="00A4343E">
        <w:rPr>
          <w:rFonts w:ascii="Times New Roman" w:hAnsi="Times New Roman" w:cs="Times New Roman"/>
          <w:sz w:val="28"/>
          <w:szCs w:val="28"/>
        </w:rPr>
        <w:t>;</w:t>
      </w:r>
    </w:p>
    <w:p w14:paraId="472ABDAB" w14:textId="77777777" w:rsidR="00315F04" w:rsidRPr="00D40A74" w:rsidRDefault="00315F04" w:rsidP="00315F04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0A74">
        <w:rPr>
          <w:rFonts w:ascii="Times New Roman" w:hAnsi="Times New Roman" w:cs="Times New Roman"/>
          <w:sz w:val="28"/>
          <w:szCs w:val="28"/>
        </w:rPr>
        <w:t>Система обеспечивает надежную аутентификацию и авторизацию</w:t>
      </w:r>
      <w:r w:rsidRPr="008A040F">
        <w:rPr>
          <w:rFonts w:ascii="Times New Roman" w:hAnsi="Times New Roman" w:cs="Times New Roman"/>
          <w:sz w:val="28"/>
          <w:szCs w:val="28"/>
        </w:rPr>
        <w:t>;</w:t>
      </w:r>
    </w:p>
    <w:p w14:paraId="4DBB11A7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752FF">
        <w:rPr>
          <w:rFonts w:ascii="Times New Roman" w:hAnsi="Times New Roman" w:cs="Times New Roman"/>
          <w:sz w:val="28"/>
          <w:szCs w:val="28"/>
        </w:rPr>
        <w:t>. Риски</w:t>
      </w:r>
    </w:p>
    <w:p w14:paraId="1CA106EA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Потенциальные риски и угрозы безопасности</w:t>
      </w:r>
    </w:p>
    <w:p w14:paraId="68931147" w14:textId="77777777" w:rsidR="00315F04" w:rsidRPr="00966DD3" w:rsidRDefault="00315F04" w:rsidP="00315F04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6DD3">
        <w:rPr>
          <w:rFonts w:ascii="Times New Roman" w:hAnsi="Times New Roman" w:cs="Times New Roman"/>
          <w:sz w:val="28"/>
          <w:szCs w:val="28"/>
        </w:rPr>
        <w:t>Несанкционированный доступ к данным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ABB90" w14:textId="77777777" w:rsidR="00315F04" w:rsidRPr="00966DD3" w:rsidRDefault="00315F04" w:rsidP="00315F04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6DD3">
        <w:rPr>
          <w:rFonts w:ascii="Times New Roman" w:hAnsi="Times New Roman" w:cs="Times New Roman"/>
          <w:sz w:val="28"/>
          <w:szCs w:val="28"/>
        </w:rPr>
        <w:t>Злоупотребление привилегиями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A7D4C" w14:textId="77777777" w:rsidR="00315F04" w:rsidRPr="00966DD3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66DD3">
        <w:rPr>
          <w:rFonts w:ascii="Times New Roman" w:hAnsi="Times New Roman" w:cs="Times New Roman"/>
          <w:sz w:val="28"/>
          <w:szCs w:val="28"/>
        </w:rPr>
        <w:t>Возможные последствия</w:t>
      </w:r>
    </w:p>
    <w:p w14:paraId="26359B5C" w14:textId="77777777" w:rsidR="00315F04" w:rsidRPr="00966DD3" w:rsidRDefault="00315F04" w:rsidP="00315F04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6DD3">
        <w:rPr>
          <w:rFonts w:ascii="Times New Roman" w:hAnsi="Times New Roman" w:cs="Times New Roman"/>
          <w:sz w:val="28"/>
          <w:szCs w:val="28"/>
        </w:rPr>
        <w:t>Финансовые потери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5EE96" w14:textId="77777777" w:rsidR="00315F04" w:rsidRPr="00966DD3" w:rsidRDefault="00315F04" w:rsidP="00315F04">
      <w:pPr>
        <w:pStyle w:val="a3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66DD3">
        <w:rPr>
          <w:rFonts w:ascii="Times New Roman" w:hAnsi="Times New Roman" w:cs="Times New Roman"/>
          <w:sz w:val="28"/>
          <w:szCs w:val="28"/>
        </w:rPr>
        <w:t>Юридические последствия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EEC5A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0752FF">
        <w:rPr>
          <w:rFonts w:ascii="Times New Roman" w:hAnsi="Times New Roman" w:cs="Times New Roman"/>
          <w:sz w:val="28"/>
          <w:szCs w:val="28"/>
        </w:rPr>
        <w:t>. Заключение</w:t>
      </w:r>
    </w:p>
    <w:p w14:paraId="2BEDF5EA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Сводные результаты тестирования</w:t>
      </w:r>
    </w:p>
    <w:p w14:paraId="62FFD4D8" w14:textId="77777777" w:rsidR="00315F04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Тестирование показало, что система автоматизированного распределения бюджета между учреждениями функционирует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52FF">
        <w:rPr>
          <w:rFonts w:ascii="Times New Roman" w:hAnsi="Times New Roman" w:cs="Times New Roman"/>
          <w:sz w:val="28"/>
          <w:szCs w:val="28"/>
        </w:rPr>
        <w:t xml:space="preserve"> является защищенной от уязвимостей безопасности.</w:t>
      </w:r>
    </w:p>
    <w:p w14:paraId="0B953D36" w14:textId="77777777" w:rsidR="00315F04" w:rsidRPr="000752FF" w:rsidRDefault="00315F04" w:rsidP="00315F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52FF">
        <w:rPr>
          <w:rFonts w:ascii="Times New Roman" w:hAnsi="Times New Roman" w:cs="Times New Roman"/>
          <w:sz w:val="28"/>
          <w:szCs w:val="28"/>
        </w:rPr>
        <w:t>Рекомендации по улучшению</w:t>
      </w:r>
    </w:p>
    <w:p w14:paraId="7759F2D1" w14:textId="77777777" w:rsidR="00315F04" w:rsidRDefault="00315F04" w:rsidP="00315F04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67C0">
        <w:rPr>
          <w:rFonts w:ascii="Times New Roman" w:hAnsi="Times New Roman" w:cs="Times New Roman"/>
          <w:sz w:val="28"/>
          <w:szCs w:val="28"/>
        </w:rPr>
        <w:t>Регулярно обновлять программное обеспечение и компоненты системы безопасности;</w:t>
      </w:r>
    </w:p>
    <w:p w14:paraId="50C53097" w14:textId="77777777" w:rsidR="00315F04" w:rsidRPr="007567C0" w:rsidRDefault="00315F04" w:rsidP="00315F04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67C0">
        <w:rPr>
          <w:rFonts w:ascii="Times New Roman" w:hAnsi="Times New Roman" w:cs="Times New Roman"/>
          <w:sz w:val="28"/>
          <w:szCs w:val="28"/>
        </w:rPr>
        <w:t>Проводить периодические проверки безопасности для выявления новых уязвимостей;</w:t>
      </w:r>
    </w:p>
    <w:p w14:paraId="1D754EB5" w14:textId="77777777" w:rsidR="00613142" w:rsidRDefault="00315F04" w:rsidP="00455B3D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3142">
        <w:rPr>
          <w:rFonts w:ascii="Times New Roman" w:hAnsi="Times New Roman" w:cs="Times New Roman"/>
          <w:sz w:val="28"/>
          <w:szCs w:val="28"/>
        </w:rPr>
        <w:lastRenderedPageBreak/>
        <w:t>Обучать персонал мерам безопасности и реагированию на инциденты.</w:t>
      </w:r>
    </w:p>
    <w:p w14:paraId="7CF4CFA6" w14:textId="6CB2ABCA" w:rsidR="00663764" w:rsidRPr="00613142" w:rsidRDefault="00C10084" w:rsidP="00455B3D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13142">
        <w:rPr>
          <w:rFonts w:ascii="Times New Roman" w:hAnsi="Times New Roman" w:cs="Times New Roman"/>
          <w:sz w:val="28"/>
          <w:szCs w:val="28"/>
        </w:rPr>
        <w:t>Отчет о дефект</w:t>
      </w:r>
      <w:r w:rsidR="00E651D2" w:rsidRPr="00613142">
        <w:rPr>
          <w:rFonts w:ascii="Times New Roman" w:hAnsi="Times New Roman" w:cs="Times New Roman"/>
          <w:sz w:val="28"/>
          <w:szCs w:val="28"/>
        </w:rPr>
        <w:t>е</w:t>
      </w:r>
      <w:r w:rsidRPr="00613142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57C89E00" w14:textId="72722EE9" w:rsidR="00DB2063" w:rsidRPr="00AD6BA7" w:rsidRDefault="00DB2063" w:rsidP="00AD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84"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 w:rsidR="00AD6BA7" w:rsidRPr="00EB66AA">
        <w:rPr>
          <w:rFonts w:ascii="Times New Roman" w:hAnsi="Times New Roman" w:cs="Times New Roman"/>
          <w:sz w:val="28"/>
          <w:szCs w:val="24"/>
        </w:rPr>
        <w:t>систем</w:t>
      </w:r>
      <w:r w:rsidR="00AD6BA7">
        <w:rPr>
          <w:rFonts w:ascii="Times New Roman" w:hAnsi="Times New Roman" w:cs="Times New Roman"/>
          <w:sz w:val="28"/>
          <w:szCs w:val="24"/>
        </w:rPr>
        <w:t>а</w:t>
      </w:r>
      <w:r w:rsidR="00AD6BA7" w:rsidRPr="00EB66AA">
        <w:rPr>
          <w:rFonts w:ascii="Times New Roman" w:hAnsi="Times New Roman" w:cs="Times New Roman"/>
          <w:sz w:val="28"/>
          <w:szCs w:val="24"/>
        </w:rPr>
        <w:t xml:space="preserve"> для учета и хранения корпусов на складе для литий-ионных аккумуляторов</w:t>
      </w:r>
      <w:r w:rsidR="00AD6BA7">
        <w:rPr>
          <w:rFonts w:ascii="Times New Roman" w:hAnsi="Times New Roman" w:cs="Times New Roman"/>
          <w:sz w:val="28"/>
          <w:szCs w:val="24"/>
        </w:rPr>
        <w:t xml:space="preserve"> «</w:t>
      </w:r>
      <w:proofErr w:type="spellStart"/>
      <w:r w:rsidR="00AD6BA7">
        <w:rPr>
          <w:rFonts w:ascii="Times New Roman" w:hAnsi="Times New Roman" w:cs="Times New Roman"/>
          <w:sz w:val="28"/>
          <w:szCs w:val="24"/>
          <w:lang w:val="en-US"/>
        </w:rPr>
        <w:t>LeaderSteel</w:t>
      </w:r>
      <w:proofErr w:type="spellEnd"/>
      <w:r w:rsidR="00AD6BA7">
        <w:rPr>
          <w:rFonts w:ascii="Times New Roman" w:hAnsi="Times New Roman" w:cs="Times New Roman"/>
          <w:sz w:val="28"/>
          <w:szCs w:val="24"/>
        </w:rPr>
        <w:t>»</w:t>
      </w:r>
      <w:r w:rsidR="00AD6BA7" w:rsidRPr="00F359D3">
        <w:rPr>
          <w:rFonts w:ascii="Times New Roman" w:hAnsi="Times New Roman" w:cs="Times New Roman"/>
          <w:sz w:val="28"/>
          <w:szCs w:val="24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92"/>
        <w:gridCol w:w="2678"/>
        <w:gridCol w:w="2107"/>
        <w:gridCol w:w="2393"/>
      </w:tblGrid>
      <w:tr w:rsidR="0046406B" w14:paraId="4DB5C57B" w14:textId="77777777" w:rsidTr="007D67CD">
        <w:tc>
          <w:tcPr>
            <w:tcW w:w="2392" w:type="dxa"/>
          </w:tcPr>
          <w:p w14:paraId="2FA7639C" w14:textId="29FA9028" w:rsidR="0046406B" w:rsidRPr="0046406B" w:rsidRDefault="00663764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 w:type="page"/>
            </w:r>
            <w:r w:rsidR="007D67CD">
              <w:rPr>
                <w:rFonts w:ascii="Times New Roman" w:hAnsi="Times New Roman"/>
                <w:sz w:val="28"/>
                <w:szCs w:val="28"/>
              </w:rPr>
              <w:t>Дефект</w:t>
            </w:r>
          </w:p>
        </w:tc>
        <w:tc>
          <w:tcPr>
            <w:tcW w:w="2678" w:type="dxa"/>
          </w:tcPr>
          <w:p w14:paraId="43A52F6A" w14:textId="49C6B22F" w:rsidR="0046406B" w:rsidRDefault="0046406B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Ожидаемое поведение</w:t>
            </w:r>
          </w:p>
        </w:tc>
        <w:tc>
          <w:tcPr>
            <w:tcW w:w="2107" w:type="dxa"/>
          </w:tcPr>
          <w:p w14:paraId="3318C3E2" w14:textId="5702F3DC" w:rsidR="0046406B" w:rsidRDefault="0046406B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Фактическое поведение</w:t>
            </w:r>
          </w:p>
        </w:tc>
        <w:tc>
          <w:tcPr>
            <w:tcW w:w="2393" w:type="dxa"/>
          </w:tcPr>
          <w:p w14:paraId="581F8ECA" w14:textId="1DBB6572" w:rsidR="0046406B" w:rsidRDefault="007D67CD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A674C8">
              <w:rPr>
                <w:rFonts w:ascii="Times New Roman" w:hAnsi="Times New Roman"/>
                <w:sz w:val="28"/>
                <w:szCs w:val="28"/>
              </w:rPr>
              <w:t>Шаги для воспроизведения проблемы</w:t>
            </w:r>
          </w:p>
        </w:tc>
      </w:tr>
      <w:tr w:rsidR="0046406B" w14:paraId="394B8E57" w14:textId="77777777" w:rsidTr="007D67CD">
        <w:tc>
          <w:tcPr>
            <w:tcW w:w="2392" w:type="dxa"/>
          </w:tcPr>
          <w:p w14:paraId="1592B19E" w14:textId="12BB1FD3" w:rsidR="0046406B" w:rsidRDefault="0046406B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78" w:type="dxa"/>
          </w:tcPr>
          <w:p w14:paraId="37B4ACE7" w14:textId="78AA2DD1" w:rsidR="00AD6BA7" w:rsidRPr="00AD6BA7" w:rsidRDefault="00AD6BA7" w:rsidP="00AD6BA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должен закрываться при не верных данных.</w:t>
            </w:r>
          </w:p>
        </w:tc>
        <w:tc>
          <w:tcPr>
            <w:tcW w:w="2107" w:type="dxa"/>
          </w:tcPr>
          <w:p w14:paraId="2959DDBB" w14:textId="60FA05EA" w:rsidR="0046406B" w:rsidRDefault="00AD6BA7" w:rsidP="00AD6BA7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Закрывается при не верных данных.</w:t>
            </w:r>
          </w:p>
        </w:tc>
        <w:tc>
          <w:tcPr>
            <w:tcW w:w="2393" w:type="dxa"/>
          </w:tcPr>
          <w:p w14:paraId="779C112B" w14:textId="5C8B034A" w:rsidR="0046406B" w:rsidRDefault="00AD6BA7">
            <w:pPr>
              <w:spacing w:after="160" w:line="259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на кнопку войти, ввести любые данные</w:t>
            </w:r>
          </w:p>
        </w:tc>
      </w:tr>
    </w:tbl>
    <w:p w14:paraId="5DCB489B" w14:textId="394D7DA8" w:rsidR="00663764" w:rsidRPr="00AD6BA7" w:rsidRDefault="0066376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F043137" w14:textId="69B3649D" w:rsidR="00037CC9" w:rsidRPr="00D474D1" w:rsidRDefault="00037CC9" w:rsidP="00051D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</w:t>
      </w:r>
      <w:r w:rsidRPr="00D474D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F6B377" w14:textId="30F6216D" w:rsidR="00315271" w:rsidRDefault="00315271" w:rsidP="00A1776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85949">
        <w:rPr>
          <w:rFonts w:ascii="Times New Roman" w:hAnsi="Times New Roman" w:cs="Times New Roman"/>
          <w:sz w:val="28"/>
          <w:szCs w:val="28"/>
        </w:rPr>
        <w:t>Дефект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9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  <w:r w:rsidR="009D38B1">
        <w:rPr>
          <w:rFonts w:ascii="Times New Roman" w:hAnsi="Times New Roman" w:cs="Times New Roman"/>
          <w:sz w:val="28"/>
          <w:szCs w:val="28"/>
        </w:rPr>
        <w:t xml:space="preserve"> </w:t>
      </w:r>
      <w:r w:rsidR="009D38B1">
        <w:rPr>
          <w:rFonts w:ascii="Times New Roman" w:hAnsi="Times New Roman"/>
          <w:sz w:val="28"/>
          <w:szCs w:val="28"/>
        </w:rPr>
        <w:t>з</w:t>
      </w:r>
      <w:r w:rsidR="00AD6BA7">
        <w:rPr>
          <w:rFonts w:ascii="Times New Roman" w:hAnsi="Times New Roman"/>
          <w:sz w:val="28"/>
          <w:szCs w:val="28"/>
        </w:rPr>
        <w:t>акрывается при</w:t>
      </w:r>
      <w:r w:rsidR="00A35160">
        <w:rPr>
          <w:rFonts w:ascii="Times New Roman" w:hAnsi="Times New Roman"/>
          <w:sz w:val="28"/>
          <w:szCs w:val="28"/>
        </w:rPr>
        <w:t xml:space="preserve"> введении</w:t>
      </w:r>
      <w:r w:rsidR="00AD6BA7">
        <w:rPr>
          <w:rFonts w:ascii="Times New Roman" w:hAnsi="Times New Roman"/>
          <w:sz w:val="28"/>
          <w:szCs w:val="28"/>
        </w:rPr>
        <w:t xml:space="preserve"> не верных данных.</w:t>
      </w:r>
    </w:p>
    <w:p w14:paraId="5CE3448F" w14:textId="118FE89E" w:rsidR="00AD6BA7" w:rsidRPr="00315271" w:rsidRDefault="00AD6BA7" w:rsidP="004F0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DBB6F6" wp14:editId="5C22A26B">
            <wp:extent cx="5939790" cy="3563620"/>
            <wp:effectExtent l="0" t="0" r="3810" b="0"/>
            <wp:docPr id="15087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8F73" w14:textId="73E95927" w:rsidR="00A674C8" w:rsidRPr="00A674C8" w:rsidRDefault="00A674C8" w:rsidP="00051D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74C8">
        <w:rPr>
          <w:rFonts w:ascii="Times New Roman" w:hAnsi="Times New Roman" w:cs="Times New Roman"/>
          <w:sz w:val="28"/>
          <w:szCs w:val="28"/>
        </w:rPr>
        <w:t>Дополнительные замечания/комментарии:</w:t>
      </w:r>
    </w:p>
    <w:p w14:paraId="1E3373E7" w14:textId="5110C02C" w:rsidR="005B37C8" w:rsidRDefault="00A674C8" w:rsidP="00051D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7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532244">
        <w:rPr>
          <w:rFonts w:ascii="Times New Roman" w:hAnsi="Times New Roman" w:cs="Times New Roman"/>
          <w:sz w:val="28"/>
          <w:szCs w:val="28"/>
        </w:rPr>
        <w:t>Дефекты 1</w:t>
      </w:r>
      <w:r w:rsidR="0036091C">
        <w:rPr>
          <w:rFonts w:ascii="Times New Roman" w:hAnsi="Times New Roman" w:cs="Times New Roman"/>
          <w:sz w:val="28"/>
          <w:szCs w:val="28"/>
        </w:rPr>
        <w:t xml:space="preserve"> не</w:t>
      </w:r>
      <w:r w:rsidRPr="00A674C8">
        <w:rPr>
          <w:rFonts w:ascii="Times New Roman" w:hAnsi="Times New Roman" w:cs="Times New Roman"/>
          <w:sz w:val="28"/>
          <w:szCs w:val="28"/>
        </w:rPr>
        <w:t xml:space="preserve"> явля</w:t>
      </w:r>
      <w:r w:rsidR="0036091C">
        <w:rPr>
          <w:rFonts w:ascii="Times New Roman" w:hAnsi="Times New Roman" w:cs="Times New Roman"/>
          <w:sz w:val="28"/>
          <w:szCs w:val="28"/>
        </w:rPr>
        <w:t>е</w:t>
      </w:r>
      <w:r w:rsidRPr="00A674C8">
        <w:rPr>
          <w:rFonts w:ascii="Times New Roman" w:hAnsi="Times New Roman" w:cs="Times New Roman"/>
          <w:sz w:val="28"/>
          <w:szCs w:val="28"/>
        </w:rPr>
        <w:t>тся критическим, так как он</w:t>
      </w:r>
      <w:r w:rsidR="0036091C">
        <w:rPr>
          <w:rFonts w:ascii="Times New Roman" w:hAnsi="Times New Roman" w:cs="Times New Roman"/>
          <w:sz w:val="28"/>
          <w:szCs w:val="28"/>
        </w:rPr>
        <w:t xml:space="preserve"> не</w:t>
      </w:r>
      <w:r w:rsidRPr="00A674C8">
        <w:rPr>
          <w:rFonts w:ascii="Times New Roman" w:hAnsi="Times New Roman" w:cs="Times New Roman"/>
          <w:sz w:val="28"/>
          <w:szCs w:val="28"/>
        </w:rPr>
        <w:t xml:space="preserve"> прив</w:t>
      </w:r>
      <w:r w:rsidR="0036091C">
        <w:rPr>
          <w:rFonts w:ascii="Times New Roman" w:hAnsi="Times New Roman" w:cs="Times New Roman"/>
          <w:sz w:val="28"/>
          <w:szCs w:val="28"/>
        </w:rPr>
        <w:t>одит</w:t>
      </w:r>
      <w:r w:rsidRPr="00A674C8">
        <w:rPr>
          <w:rFonts w:ascii="Times New Roman" w:hAnsi="Times New Roman" w:cs="Times New Roman"/>
          <w:sz w:val="28"/>
          <w:szCs w:val="28"/>
        </w:rPr>
        <w:t xml:space="preserve"> к потере данных или некорректной работе приложения.</w:t>
      </w:r>
    </w:p>
    <w:p w14:paraId="22DB60AB" w14:textId="77777777" w:rsidR="005B37C8" w:rsidRDefault="005B37C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6BFFAB" w14:textId="7CCE4471" w:rsidR="009556A8" w:rsidRDefault="009556A8" w:rsidP="002857DA">
      <w:pPr>
        <w:pStyle w:val="1"/>
        <w:jc w:val="center"/>
        <w:rPr>
          <w:rFonts w:ascii="Times New Roman" w:hAnsi="Times New Roman"/>
          <w:color w:val="auto"/>
        </w:rPr>
      </w:pPr>
      <w:bookmarkStart w:id="49" w:name="_Toc170233423"/>
      <w:r w:rsidRPr="002857DA">
        <w:rPr>
          <w:rFonts w:ascii="Times New Roman" w:hAnsi="Times New Roman" w:cs="Times New Roman"/>
          <w:color w:val="auto"/>
        </w:rPr>
        <w:lastRenderedPageBreak/>
        <w:t xml:space="preserve">ТЕМА 4. </w:t>
      </w:r>
      <w:r w:rsidR="00193342" w:rsidRPr="00193342">
        <w:rPr>
          <w:rFonts w:ascii="Times New Roman" w:hAnsi="Times New Roman"/>
          <w:color w:val="auto"/>
        </w:rPr>
        <w:t>ВЫПОЛНЕНИЕ ТЕСТИРОВАНИЯ ПРОГРАММНЫХ МОДУЛЕЙ</w:t>
      </w:r>
      <w:bookmarkEnd w:id="49"/>
    </w:p>
    <w:p w14:paraId="385D85FD" w14:textId="0F1498AD" w:rsidR="000F3E22" w:rsidRPr="00F92260" w:rsidRDefault="000F3E22" w:rsidP="00F231E0">
      <w:pPr>
        <w:pStyle w:val="1"/>
        <w:spacing w:before="0" w:line="360" w:lineRule="auto"/>
        <w:jc w:val="center"/>
        <w:rPr>
          <w:rFonts w:ascii="Times New Roman" w:hAnsi="Times New Roman"/>
          <w:color w:val="auto"/>
          <w:lang w:eastAsia="ar-SA"/>
        </w:rPr>
      </w:pPr>
      <w:bookmarkStart w:id="50" w:name="_Toc170233424"/>
      <w:r w:rsidRPr="00F92260">
        <w:rPr>
          <w:rFonts w:ascii="Times New Roman" w:hAnsi="Times New Roman"/>
          <w:color w:val="auto"/>
        </w:rPr>
        <w:t xml:space="preserve">4.1 Тестирование с помощью </w:t>
      </w:r>
      <w:proofErr w:type="spellStart"/>
      <w:r w:rsidRPr="00F92260">
        <w:rPr>
          <w:rFonts w:ascii="Times New Roman" w:hAnsi="Times New Roman"/>
          <w:color w:val="auto"/>
          <w:lang w:val="en-US"/>
        </w:rPr>
        <w:t>XUnit</w:t>
      </w:r>
      <w:proofErr w:type="spellEnd"/>
      <w:r w:rsidRPr="00F92260">
        <w:rPr>
          <w:rFonts w:ascii="Times New Roman" w:hAnsi="Times New Roman"/>
          <w:color w:val="auto"/>
        </w:rPr>
        <w:t xml:space="preserve"> и внутренних средств </w:t>
      </w:r>
      <w:r w:rsidRPr="00F92260">
        <w:rPr>
          <w:rFonts w:ascii="Times New Roman" w:hAnsi="Times New Roman"/>
          <w:color w:val="auto"/>
          <w:lang w:val="en-US"/>
        </w:rPr>
        <w:t>VS</w:t>
      </w:r>
      <w:bookmarkEnd w:id="50"/>
    </w:p>
    <w:p w14:paraId="1F47B49F" w14:textId="77777777" w:rsidR="009556A8" w:rsidRDefault="009556A8" w:rsidP="009556A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F99949" w14:textId="4C45DC37" w:rsidR="009556A8" w:rsidRPr="009556A8" w:rsidRDefault="009556A8" w:rsidP="009556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ab/>
        <w:t xml:space="preserve">В ходе тестирования с </w:t>
      </w:r>
      <w:r w:rsidRPr="009556A8">
        <w:rPr>
          <w:rFonts w:ascii="Times New Roman" w:hAnsi="Times New Roman"/>
          <w:sz w:val="28"/>
          <w:szCs w:val="28"/>
        </w:rPr>
        <w:t xml:space="preserve">помощью внутренних средств </w:t>
      </w:r>
      <w:r w:rsidRPr="009556A8">
        <w:rPr>
          <w:rFonts w:ascii="Times New Roman" w:hAnsi="Times New Roman"/>
          <w:sz w:val="28"/>
          <w:szCs w:val="28"/>
          <w:lang w:val="en-US"/>
        </w:rPr>
        <w:t>VS</w:t>
      </w:r>
      <w:r>
        <w:rPr>
          <w:rFonts w:ascii="Times New Roman" w:hAnsi="Times New Roman"/>
          <w:sz w:val="28"/>
          <w:szCs w:val="28"/>
        </w:rPr>
        <w:t xml:space="preserve">, не было выявлено критических дефектов, все тесты </w:t>
      </w:r>
      <w:r w:rsidR="0044099D">
        <w:rPr>
          <w:rFonts w:ascii="Times New Roman" w:hAnsi="Times New Roman"/>
          <w:sz w:val="28"/>
          <w:szCs w:val="28"/>
        </w:rPr>
        <w:t>прошли успешно</w:t>
      </w:r>
      <w:r w:rsidRPr="009556A8">
        <w:rPr>
          <w:rFonts w:ascii="Times New Roman" w:hAnsi="Times New Roman"/>
          <w:sz w:val="28"/>
          <w:szCs w:val="28"/>
        </w:rPr>
        <w:t>.</w:t>
      </w:r>
    </w:p>
    <w:p w14:paraId="7FCA9B85" w14:textId="34FE7775" w:rsidR="009556A8" w:rsidRPr="009556A8" w:rsidRDefault="00996283" w:rsidP="009556A8">
      <w:pPr>
        <w:pStyle w:val="1"/>
        <w:jc w:val="center"/>
        <w:rPr>
          <w:rFonts w:ascii="Times New Roman" w:hAnsi="Times New Roman"/>
          <w:color w:val="auto"/>
        </w:rPr>
      </w:pPr>
      <w:r>
        <w:rPr>
          <w:noProof/>
        </w:rPr>
        <w:drawing>
          <wp:inline distT="0" distB="0" distL="0" distR="0" wp14:anchorId="213999D3" wp14:editId="572E23DB">
            <wp:extent cx="5939790" cy="1899285"/>
            <wp:effectExtent l="0" t="0" r="3810" b="5715"/>
            <wp:docPr id="232518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18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891" w14:textId="582093F7" w:rsidR="0044099D" w:rsidRPr="008653AB" w:rsidRDefault="0044099D" w:rsidP="0044099D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  <w:lang w:val="en-US"/>
        </w:rPr>
      </w:pPr>
      <w:r w:rsidRPr="00E12D35">
        <w:rPr>
          <w:rFonts w:ascii="Times New Roman" w:hAnsi="Times New Roman"/>
          <w:b/>
          <w:sz w:val="24"/>
          <w:szCs w:val="28"/>
        </w:rPr>
        <w:t xml:space="preserve">Рисунок </w:t>
      </w:r>
      <w:r>
        <w:rPr>
          <w:rFonts w:ascii="Times New Roman" w:hAnsi="Times New Roman"/>
          <w:b/>
          <w:sz w:val="24"/>
          <w:szCs w:val="28"/>
        </w:rPr>
        <w:t>1</w:t>
      </w:r>
      <w:r w:rsidR="001A0597">
        <w:rPr>
          <w:rFonts w:ascii="Times New Roman" w:hAnsi="Times New Roman"/>
          <w:b/>
          <w:sz w:val="24"/>
          <w:szCs w:val="28"/>
        </w:rPr>
        <w:t>3</w:t>
      </w:r>
      <w:r w:rsidRPr="00E12D35">
        <w:rPr>
          <w:rFonts w:ascii="Times New Roman" w:hAnsi="Times New Roman"/>
          <w:b/>
          <w:sz w:val="24"/>
          <w:szCs w:val="28"/>
        </w:rPr>
        <w:t>. «</w:t>
      </w:r>
      <w:r w:rsidR="00EB4575">
        <w:rPr>
          <w:rFonts w:ascii="Times New Roman" w:hAnsi="Times New Roman"/>
          <w:b/>
          <w:sz w:val="24"/>
          <w:szCs w:val="28"/>
        </w:rPr>
        <w:t>Проект модульного теста</w:t>
      </w:r>
      <w:r w:rsidRPr="00E12D35">
        <w:rPr>
          <w:rFonts w:ascii="Times New Roman" w:hAnsi="Times New Roman"/>
          <w:b/>
          <w:sz w:val="24"/>
          <w:szCs w:val="28"/>
        </w:rPr>
        <w:t>»</w:t>
      </w:r>
    </w:p>
    <w:p w14:paraId="424905D9" w14:textId="0B592DAA" w:rsidR="0044099D" w:rsidRDefault="0005698F" w:rsidP="0044099D">
      <w:pPr>
        <w:spacing w:after="160" w:line="259" w:lineRule="auto"/>
        <w:jc w:val="center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7399644" wp14:editId="7746A1CA">
            <wp:extent cx="5495238" cy="3209524"/>
            <wp:effectExtent l="0" t="0" r="0" b="0"/>
            <wp:docPr id="129601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138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9407" w14:textId="11124DD6" w:rsidR="0044099D" w:rsidRDefault="0044099D" w:rsidP="0044099D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99D">
        <w:rPr>
          <w:rFonts w:ascii="Times New Roman" w:hAnsi="Times New Roman" w:cs="Times New Roman"/>
          <w:b/>
          <w:sz w:val="24"/>
          <w:szCs w:val="24"/>
        </w:rPr>
        <w:t xml:space="preserve">Диаграмма 1. </w:t>
      </w:r>
      <w:r w:rsidR="00732371">
        <w:rPr>
          <w:rFonts w:ascii="Times New Roman" w:hAnsi="Times New Roman" w:cs="Times New Roman"/>
          <w:b/>
          <w:sz w:val="24"/>
          <w:szCs w:val="24"/>
        </w:rPr>
        <w:t>«</w:t>
      </w:r>
      <w:r w:rsidRPr="0044099D">
        <w:rPr>
          <w:rFonts w:ascii="Times New Roman" w:hAnsi="Times New Roman" w:cs="Times New Roman"/>
          <w:b/>
          <w:sz w:val="24"/>
          <w:szCs w:val="24"/>
        </w:rPr>
        <w:t>Диаграмма готовности</w:t>
      </w:r>
      <w:r w:rsidR="00732371">
        <w:rPr>
          <w:rFonts w:ascii="Times New Roman" w:hAnsi="Times New Roman" w:cs="Times New Roman"/>
          <w:b/>
          <w:sz w:val="24"/>
          <w:szCs w:val="24"/>
        </w:rPr>
        <w:t>»</w:t>
      </w:r>
    </w:p>
    <w:p w14:paraId="41BDC510" w14:textId="7A4E8276" w:rsidR="0044099D" w:rsidRPr="0044099D" w:rsidRDefault="0044099D" w:rsidP="0044099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B637D">
        <w:rPr>
          <w:rFonts w:ascii="Times New Roman" w:hAnsi="Times New Roman" w:cs="Times New Roman"/>
          <w:bCs/>
          <w:sz w:val="28"/>
          <w:szCs w:val="28"/>
        </w:rPr>
        <w:t xml:space="preserve">Исходя из отчета о дефектах и диаграммы готовности, можно сделать вывод, о </w:t>
      </w:r>
      <w:r w:rsidR="00AF5744" w:rsidRPr="00EB637D">
        <w:rPr>
          <w:rFonts w:ascii="Times New Roman" w:hAnsi="Times New Roman" w:cs="Times New Roman"/>
          <w:bCs/>
          <w:sz w:val="28"/>
          <w:szCs w:val="28"/>
        </w:rPr>
        <w:t>том,</w:t>
      </w:r>
      <w:r w:rsidRPr="00EB637D">
        <w:rPr>
          <w:rFonts w:ascii="Times New Roman" w:hAnsi="Times New Roman" w:cs="Times New Roman"/>
          <w:bCs/>
          <w:sz w:val="28"/>
          <w:szCs w:val="28"/>
        </w:rPr>
        <w:t xml:space="preserve"> что проект реализован на </w:t>
      </w:r>
      <w:r w:rsidR="00161CA4">
        <w:rPr>
          <w:rFonts w:ascii="Times New Roman" w:hAnsi="Times New Roman" w:cs="Times New Roman"/>
          <w:bCs/>
          <w:sz w:val="28"/>
          <w:szCs w:val="28"/>
        </w:rPr>
        <w:t>93</w:t>
      </w:r>
      <w:r w:rsidRPr="00EB637D">
        <w:rPr>
          <w:rFonts w:ascii="Times New Roman" w:hAnsi="Times New Roman" w:cs="Times New Roman"/>
          <w:bCs/>
          <w:sz w:val="28"/>
          <w:szCs w:val="28"/>
        </w:rPr>
        <w:t>%. Это позволяет произвести релиз.</w:t>
      </w:r>
    </w:p>
    <w:p w14:paraId="73C6BFF5" w14:textId="29833915" w:rsidR="009556A8" w:rsidRDefault="009556A8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</w:rPr>
        <w:br w:type="page"/>
      </w:r>
    </w:p>
    <w:p w14:paraId="35EF39CD" w14:textId="057EE1FC" w:rsidR="00150B15" w:rsidRPr="009556A8" w:rsidRDefault="00150B15" w:rsidP="00150B15">
      <w:pPr>
        <w:pStyle w:val="1"/>
        <w:jc w:val="center"/>
        <w:rPr>
          <w:rFonts w:ascii="Times New Roman" w:hAnsi="Times New Roman"/>
          <w:color w:val="auto"/>
        </w:rPr>
      </w:pPr>
      <w:bookmarkStart w:id="51" w:name="_Toc170233426"/>
      <w:r w:rsidRPr="0012626A">
        <w:rPr>
          <w:rFonts w:ascii="Times New Roman" w:hAnsi="Times New Roman" w:cs="Times New Roman"/>
          <w:bCs w:val="0"/>
          <w:color w:val="auto"/>
        </w:rPr>
        <w:lastRenderedPageBreak/>
        <w:t xml:space="preserve">ТЕМА </w:t>
      </w:r>
      <w:r w:rsidRPr="009556A8">
        <w:rPr>
          <w:rFonts w:ascii="Times New Roman" w:hAnsi="Times New Roman" w:cs="Times New Roman"/>
          <w:bCs w:val="0"/>
          <w:color w:val="auto"/>
        </w:rPr>
        <w:t>5</w:t>
      </w:r>
      <w:r w:rsidRPr="0012626A">
        <w:rPr>
          <w:rFonts w:ascii="Times New Roman" w:hAnsi="Times New Roman" w:cs="Times New Roman"/>
          <w:bCs w:val="0"/>
          <w:color w:val="auto"/>
        </w:rPr>
        <w:t xml:space="preserve">. </w:t>
      </w:r>
      <w:r w:rsidR="00193342" w:rsidRPr="00193342">
        <w:rPr>
          <w:rFonts w:ascii="Times New Roman" w:hAnsi="Times New Roman"/>
          <w:color w:val="auto"/>
        </w:rPr>
        <w:t>ОСУЩЕСТВЛЕНИЕ РЕФАКТОРИНГА И ОПТИМИЗАЦИИ ПРОГРАММНОГО КОДА.</w:t>
      </w:r>
      <w:bookmarkEnd w:id="51"/>
    </w:p>
    <w:p w14:paraId="2C595883" w14:textId="37A3F001" w:rsidR="00150B15" w:rsidRDefault="00E74D05" w:rsidP="00F92260">
      <w:pPr>
        <w:pStyle w:val="1"/>
        <w:spacing w:before="0"/>
        <w:jc w:val="center"/>
        <w:rPr>
          <w:rFonts w:ascii="Times New Roman" w:hAnsi="Times New Roman"/>
          <w:color w:val="auto"/>
        </w:rPr>
      </w:pPr>
      <w:bookmarkStart w:id="52" w:name="_Toc170233427"/>
      <w:r w:rsidRPr="00F92260">
        <w:rPr>
          <w:rFonts w:ascii="Times New Roman" w:hAnsi="Times New Roman"/>
          <w:color w:val="auto"/>
        </w:rPr>
        <w:t>5.1 Выполн</w:t>
      </w:r>
      <w:r w:rsidR="005D68E3" w:rsidRPr="00F92260">
        <w:rPr>
          <w:rFonts w:ascii="Times New Roman" w:hAnsi="Times New Roman"/>
          <w:color w:val="auto"/>
        </w:rPr>
        <w:t>ение</w:t>
      </w:r>
      <w:r w:rsidRPr="00F92260">
        <w:rPr>
          <w:rFonts w:ascii="Times New Roman" w:hAnsi="Times New Roman"/>
          <w:color w:val="auto"/>
        </w:rPr>
        <w:t xml:space="preserve"> оптимизаци</w:t>
      </w:r>
      <w:r w:rsidR="005D68E3" w:rsidRPr="00F92260">
        <w:rPr>
          <w:rFonts w:ascii="Times New Roman" w:hAnsi="Times New Roman"/>
          <w:color w:val="auto"/>
        </w:rPr>
        <w:t>и</w:t>
      </w:r>
      <w:r w:rsidRPr="00F92260">
        <w:rPr>
          <w:rFonts w:ascii="Times New Roman" w:hAnsi="Times New Roman"/>
          <w:color w:val="auto"/>
        </w:rPr>
        <w:t xml:space="preserve"> и рефакторинг</w:t>
      </w:r>
      <w:r w:rsidR="005D68E3" w:rsidRPr="00F92260">
        <w:rPr>
          <w:rFonts w:ascii="Times New Roman" w:hAnsi="Times New Roman"/>
          <w:color w:val="auto"/>
        </w:rPr>
        <w:t>а</w:t>
      </w:r>
      <w:r w:rsidRPr="00F92260">
        <w:rPr>
          <w:rFonts w:ascii="Times New Roman" w:hAnsi="Times New Roman"/>
          <w:color w:val="auto"/>
        </w:rPr>
        <w:t xml:space="preserve"> программного кода.</w:t>
      </w:r>
      <w:bookmarkEnd w:id="52"/>
    </w:p>
    <w:p w14:paraId="1875BC46" w14:textId="77777777" w:rsidR="00F92260" w:rsidRPr="00F92260" w:rsidRDefault="00F92260" w:rsidP="00F92260"/>
    <w:p w14:paraId="62D3C2E0" w14:textId="50BDEE6A" w:rsidR="00150B15" w:rsidRPr="00603EB2" w:rsidRDefault="00150B15" w:rsidP="00150B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Pr="0015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произведен рефакторинг кода с последующими изменениями, представленными на скриншотах ниже</w:t>
      </w:r>
      <w:r w:rsidRPr="00150B15">
        <w:rPr>
          <w:rFonts w:ascii="Times New Roman" w:hAnsi="Times New Roman" w:cs="Times New Roman"/>
          <w:sz w:val="28"/>
          <w:szCs w:val="28"/>
        </w:rPr>
        <w:t>:</w:t>
      </w:r>
    </w:p>
    <w:p w14:paraId="678A9A8A" w14:textId="76B8601F" w:rsidR="00150B15" w:rsidRDefault="00150B15" w:rsidP="00150B15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кода, в отдельны</w:t>
      </w:r>
      <w:r w:rsidR="00E63AE8">
        <w:rPr>
          <w:rFonts w:ascii="Times New Roman" w:hAnsi="Times New Roman" w:cs="Times New Roman"/>
          <w:sz w:val="28"/>
          <w:szCs w:val="28"/>
        </w:rPr>
        <w:t>е классы</w:t>
      </w:r>
      <w:r>
        <w:rPr>
          <w:rFonts w:ascii="Times New Roman" w:hAnsi="Times New Roman" w:cs="Times New Roman"/>
          <w:sz w:val="28"/>
          <w:szCs w:val="28"/>
        </w:rPr>
        <w:t>, для удобства</w:t>
      </w:r>
      <w:r w:rsidR="00E63AE8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E50DF" w14:textId="73FFE240" w:rsidR="00150B15" w:rsidRDefault="00E63AE8" w:rsidP="0056586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97A6F7" wp14:editId="66ED12FE">
            <wp:extent cx="2657143" cy="1733333"/>
            <wp:effectExtent l="0" t="0" r="0" b="635"/>
            <wp:docPr id="93278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825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DA4" w14:textId="5144D459" w:rsidR="00565860" w:rsidRPr="00565860" w:rsidRDefault="00150B15" w:rsidP="00565860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</w:rPr>
      </w:pPr>
      <w:r w:rsidRPr="00E12D35">
        <w:rPr>
          <w:rFonts w:ascii="Times New Roman" w:hAnsi="Times New Roman"/>
          <w:b/>
          <w:sz w:val="24"/>
          <w:szCs w:val="28"/>
        </w:rPr>
        <w:t xml:space="preserve">Рисунок </w:t>
      </w:r>
      <w:r>
        <w:rPr>
          <w:rFonts w:ascii="Times New Roman" w:hAnsi="Times New Roman"/>
          <w:b/>
          <w:sz w:val="24"/>
          <w:szCs w:val="28"/>
        </w:rPr>
        <w:t>1</w:t>
      </w:r>
      <w:r w:rsidR="001A0597">
        <w:rPr>
          <w:rFonts w:ascii="Times New Roman" w:hAnsi="Times New Roman"/>
          <w:b/>
          <w:sz w:val="24"/>
          <w:szCs w:val="28"/>
        </w:rPr>
        <w:t>4</w:t>
      </w:r>
      <w:r w:rsidRPr="00E12D35">
        <w:rPr>
          <w:rFonts w:ascii="Times New Roman" w:hAnsi="Times New Roman"/>
          <w:b/>
          <w:sz w:val="24"/>
          <w:szCs w:val="28"/>
        </w:rPr>
        <w:t>. «</w:t>
      </w:r>
      <w:r w:rsidR="00565860">
        <w:rPr>
          <w:rFonts w:ascii="Times New Roman" w:hAnsi="Times New Roman"/>
          <w:b/>
          <w:sz w:val="24"/>
          <w:szCs w:val="28"/>
        </w:rPr>
        <w:t>Список отдельных классов</w:t>
      </w:r>
      <w:r w:rsidRPr="00E12D35">
        <w:rPr>
          <w:rFonts w:ascii="Times New Roman" w:hAnsi="Times New Roman"/>
          <w:b/>
          <w:sz w:val="24"/>
          <w:szCs w:val="28"/>
        </w:rPr>
        <w:t>»</w:t>
      </w:r>
    </w:p>
    <w:p w14:paraId="1D63E120" w14:textId="4BC5CBD7" w:rsidR="00565860" w:rsidRPr="00565860" w:rsidRDefault="00565860" w:rsidP="00565860">
      <w:pPr>
        <w:pStyle w:val="a3"/>
        <w:numPr>
          <w:ilvl w:val="0"/>
          <w:numId w:val="32"/>
        </w:num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 в один метод, для вывода заполняемых данных.</w:t>
      </w:r>
    </w:p>
    <w:p w14:paraId="780E4ACF" w14:textId="096A7CFF" w:rsidR="00565860" w:rsidRDefault="00565860" w:rsidP="005658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49F4EA" wp14:editId="11458A48">
            <wp:extent cx="5838095" cy="942857"/>
            <wp:effectExtent l="0" t="0" r="0" b="0"/>
            <wp:docPr id="59360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00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E870" w14:textId="2125DA97" w:rsidR="00565860" w:rsidRPr="00565860" w:rsidRDefault="00565860" w:rsidP="00565860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</w:rPr>
      </w:pPr>
      <w:r w:rsidRPr="00E12D35">
        <w:rPr>
          <w:rFonts w:ascii="Times New Roman" w:hAnsi="Times New Roman"/>
          <w:b/>
          <w:sz w:val="24"/>
          <w:szCs w:val="28"/>
        </w:rPr>
        <w:t xml:space="preserve">Рисунок </w:t>
      </w:r>
      <w:r>
        <w:rPr>
          <w:rFonts w:ascii="Times New Roman" w:hAnsi="Times New Roman"/>
          <w:b/>
          <w:sz w:val="24"/>
          <w:szCs w:val="28"/>
        </w:rPr>
        <w:t>1</w:t>
      </w:r>
      <w:r w:rsidR="001A0597">
        <w:rPr>
          <w:rFonts w:ascii="Times New Roman" w:hAnsi="Times New Roman"/>
          <w:b/>
          <w:sz w:val="24"/>
          <w:szCs w:val="28"/>
        </w:rPr>
        <w:t>5</w:t>
      </w:r>
      <w:r w:rsidRPr="00E12D35">
        <w:rPr>
          <w:rFonts w:ascii="Times New Roman" w:hAnsi="Times New Roman"/>
          <w:b/>
          <w:sz w:val="24"/>
          <w:szCs w:val="28"/>
        </w:rPr>
        <w:t>. «</w:t>
      </w:r>
      <w:r>
        <w:rPr>
          <w:rFonts w:ascii="Times New Roman" w:hAnsi="Times New Roman"/>
          <w:b/>
          <w:sz w:val="24"/>
          <w:szCs w:val="28"/>
        </w:rPr>
        <w:t>Метод для создания доп. формы</w:t>
      </w:r>
      <w:r w:rsidRPr="00E12D35">
        <w:rPr>
          <w:rFonts w:ascii="Times New Roman" w:hAnsi="Times New Roman"/>
          <w:b/>
          <w:sz w:val="24"/>
          <w:szCs w:val="28"/>
        </w:rPr>
        <w:t>»</w:t>
      </w:r>
    </w:p>
    <w:p w14:paraId="7E8563E9" w14:textId="77777777" w:rsidR="00565860" w:rsidRPr="00565860" w:rsidRDefault="00565860" w:rsidP="00565860">
      <w:pPr>
        <w:spacing w:after="160" w:line="72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847284" w14:textId="77E1681C" w:rsidR="00E74D05" w:rsidRDefault="00E74D05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6815996" w14:textId="5C5DA067" w:rsidR="00150B15" w:rsidRDefault="00E74D05" w:rsidP="00F92260">
      <w:pPr>
        <w:pStyle w:val="1"/>
        <w:jc w:val="center"/>
        <w:rPr>
          <w:rFonts w:ascii="Times New Roman" w:hAnsi="Times New Roman"/>
          <w:bCs w:val="0"/>
          <w:color w:val="auto"/>
        </w:rPr>
      </w:pPr>
      <w:bookmarkStart w:id="53" w:name="_Toc170233428"/>
      <w:r w:rsidRPr="00F92260">
        <w:rPr>
          <w:rFonts w:ascii="Times New Roman" w:hAnsi="Times New Roman"/>
          <w:bCs w:val="0"/>
          <w:color w:val="auto"/>
        </w:rPr>
        <w:lastRenderedPageBreak/>
        <w:t>5.2 Работа с системой контроля версий.</w:t>
      </w:r>
      <w:bookmarkEnd w:id="53"/>
    </w:p>
    <w:p w14:paraId="2B5A5737" w14:textId="77777777" w:rsidR="00F92260" w:rsidRPr="00F92260" w:rsidRDefault="00F92260" w:rsidP="00F92260"/>
    <w:p w14:paraId="017B6253" w14:textId="43BC9B62" w:rsidR="00150B15" w:rsidRPr="00150B15" w:rsidRDefault="00150B15" w:rsidP="00150B15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15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последующие изменения, коснувшиеся рефакторинга и изменения кода, для упрощения работы, будут представлены </w:t>
      </w:r>
      <w:r w:rsidR="002234D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следующей ссылки</w:t>
      </w:r>
      <w:r w:rsidRPr="00150B15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proofErr w:type="spellStart"/>
        <w:r w:rsidR="00DA198D" w:rsidRPr="00DA198D">
          <w:rPr>
            <w:rStyle w:val="aa"/>
            <w:rFonts w:ascii="Times New Roman" w:hAnsi="Times New Roman" w:cs="Times New Roman"/>
            <w:sz w:val="28"/>
            <w:szCs w:val="28"/>
          </w:rPr>
          <w:t>Teddeis</w:t>
        </w:r>
        <w:proofErr w:type="spellEnd"/>
        <w:r w:rsidR="00DA198D" w:rsidRPr="00DA198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A198D" w:rsidRPr="00DA198D">
          <w:rPr>
            <w:rStyle w:val="aa"/>
            <w:rFonts w:ascii="Times New Roman" w:hAnsi="Times New Roman" w:cs="Times New Roman"/>
            <w:sz w:val="28"/>
            <w:szCs w:val="28"/>
          </w:rPr>
          <w:t>LeaderSteel</w:t>
        </w:r>
        <w:proofErr w:type="spellEnd"/>
        <w:r w:rsidR="00DA198D" w:rsidRPr="00DA198D">
          <w:rPr>
            <w:rStyle w:val="aa"/>
            <w:rFonts w:ascii="Times New Roman" w:hAnsi="Times New Roman" w:cs="Times New Roman"/>
            <w:sz w:val="28"/>
            <w:szCs w:val="28"/>
          </w:rPr>
          <w:t xml:space="preserve"> (github.com)</w:t>
        </w:r>
      </w:hyperlink>
      <w:r w:rsidRPr="00150B15">
        <w:rPr>
          <w:rFonts w:ascii="Times New Roman" w:hAnsi="Times New Roman" w:cs="Times New Roman"/>
          <w:bCs/>
        </w:rPr>
        <w:br w:type="page"/>
      </w:r>
    </w:p>
    <w:p w14:paraId="62C49CA6" w14:textId="3BCEB253" w:rsidR="00E12D35" w:rsidRDefault="005B37C8" w:rsidP="0012626A">
      <w:pPr>
        <w:pStyle w:val="1"/>
        <w:jc w:val="center"/>
        <w:rPr>
          <w:rFonts w:ascii="Times New Roman" w:hAnsi="Times New Roman"/>
          <w:color w:val="auto"/>
        </w:rPr>
      </w:pPr>
      <w:bookmarkStart w:id="54" w:name="_Toc170233429"/>
      <w:r w:rsidRPr="0012626A">
        <w:rPr>
          <w:rFonts w:ascii="Times New Roman" w:hAnsi="Times New Roman" w:cs="Times New Roman"/>
          <w:bCs w:val="0"/>
          <w:color w:val="auto"/>
        </w:rPr>
        <w:lastRenderedPageBreak/>
        <w:t xml:space="preserve">ТЕМА </w:t>
      </w:r>
      <w:r w:rsidR="00150B15" w:rsidRPr="00150B15">
        <w:rPr>
          <w:rFonts w:ascii="Times New Roman" w:hAnsi="Times New Roman" w:cs="Times New Roman"/>
          <w:bCs w:val="0"/>
          <w:color w:val="auto"/>
        </w:rPr>
        <w:t>6</w:t>
      </w:r>
      <w:r w:rsidRPr="0012626A">
        <w:rPr>
          <w:rFonts w:ascii="Times New Roman" w:hAnsi="Times New Roman" w:cs="Times New Roman"/>
          <w:bCs w:val="0"/>
          <w:color w:val="auto"/>
        </w:rPr>
        <w:t xml:space="preserve">. </w:t>
      </w:r>
      <w:r w:rsidR="00193342" w:rsidRPr="00193342">
        <w:rPr>
          <w:rFonts w:ascii="Times New Roman" w:hAnsi="Times New Roman"/>
          <w:color w:val="auto"/>
        </w:rPr>
        <w:t>РАЗРАБОТКА МОДУЛЕЙ ПРОГРАММНОГО ОБЕСПЕЧЕНИЯ ДЛЯ МОБИЛЬНЫХ ПЛАТФОРМ.</w:t>
      </w:r>
      <w:bookmarkEnd w:id="54"/>
    </w:p>
    <w:p w14:paraId="64409699" w14:textId="4012145C" w:rsidR="00E74D05" w:rsidRPr="00F92260" w:rsidRDefault="00E74D05" w:rsidP="00F231E0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5" w:name="_Toc170233430"/>
      <w:r w:rsidRPr="00F92260">
        <w:rPr>
          <w:rFonts w:ascii="Times New Roman" w:hAnsi="Times New Roman" w:cs="Times New Roman"/>
          <w:color w:val="auto"/>
        </w:rPr>
        <w:t>6.1 Осуществление разработки кода программного модуля на современных языках программирования.</w:t>
      </w:r>
      <w:bookmarkEnd w:id="55"/>
    </w:p>
    <w:p w14:paraId="2A8F74FC" w14:textId="4DFD1617" w:rsidR="00E12D35" w:rsidRPr="00E12D35" w:rsidRDefault="00475716" w:rsidP="0047571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24FE85" wp14:editId="6DA08505">
            <wp:extent cx="3000375" cy="6838022"/>
            <wp:effectExtent l="0" t="0" r="0" b="1270"/>
            <wp:docPr id="12387017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94" cy="68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D250" w14:textId="652F787F" w:rsidR="007207A9" w:rsidRDefault="007207A9" w:rsidP="00E12D35">
      <w:pPr>
        <w:spacing w:after="0" w:line="240" w:lineRule="auto"/>
        <w:ind w:firstLine="708"/>
        <w:jc w:val="center"/>
        <w:rPr>
          <w:noProof/>
        </w:rPr>
      </w:pPr>
    </w:p>
    <w:p w14:paraId="5ED6675A" w14:textId="58444C2F" w:rsidR="00E12D35" w:rsidRPr="00E12D35" w:rsidRDefault="00E12D35" w:rsidP="00E12D35">
      <w:pPr>
        <w:jc w:val="center"/>
        <w:rPr>
          <w:rFonts w:ascii="Times New Roman" w:hAnsi="Times New Roman"/>
          <w:b/>
          <w:sz w:val="24"/>
          <w:szCs w:val="28"/>
        </w:rPr>
      </w:pPr>
      <w:r w:rsidRPr="00E12D35">
        <w:rPr>
          <w:rFonts w:ascii="Times New Roman" w:hAnsi="Times New Roman"/>
          <w:b/>
          <w:sz w:val="24"/>
          <w:szCs w:val="28"/>
        </w:rPr>
        <w:t xml:space="preserve">Рисунок </w:t>
      </w:r>
      <w:r w:rsidR="007265F2">
        <w:rPr>
          <w:rFonts w:ascii="Times New Roman" w:hAnsi="Times New Roman"/>
          <w:b/>
          <w:sz w:val="24"/>
          <w:szCs w:val="28"/>
        </w:rPr>
        <w:t>1</w:t>
      </w:r>
      <w:r w:rsidR="001A0597">
        <w:rPr>
          <w:rFonts w:ascii="Times New Roman" w:hAnsi="Times New Roman"/>
          <w:b/>
          <w:sz w:val="24"/>
          <w:szCs w:val="28"/>
        </w:rPr>
        <w:t>6</w:t>
      </w:r>
      <w:r w:rsidRPr="00E12D35">
        <w:rPr>
          <w:rFonts w:ascii="Times New Roman" w:hAnsi="Times New Roman"/>
          <w:b/>
          <w:sz w:val="24"/>
          <w:szCs w:val="28"/>
        </w:rPr>
        <w:t>. «</w:t>
      </w:r>
      <w:r>
        <w:rPr>
          <w:rFonts w:ascii="Times New Roman" w:hAnsi="Times New Roman"/>
          <w:b/>
          <w:sz w:val="24"/>
          <w:szCs w:val="28"/>
        </w:rPr>
        <w:t>Основная форма авторизации</w:t>
      </w:r>
      <w:r w:rsidRPr="00E12D35">
        <w:rPr>
          <w:rFonts w:ascii="Times New Roman" w:hAnsi="Times New Roman"/>
          <w:b/>
          <w:sz w:val="24"/>
          <w:szCs w:val="28"/>
        </w:rPr>
        <w:t>»</w:t>
      </w:r>
    </w:p>
    <w:p w14:paraId="6E2C5E54" w14:textId="325C011D" w:rsidR="00E12D35" w:rsidRDefault="00C24145" w:rsidP="00E12D3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</w:rPr>
      </w:pPr>
      <w:bookmarkStart w:id="56" w:name="_Toc170233431"/>
      <w:r>
        <w:rPr>
          <w:noProof/>
        </w:rPr>
        <w:lastRenderedPageBreak/>
        <w:drawing>
          <wp:inline distT="0" distB="0" distL="0" distR="0" wp14:anchorId="435BC8A7" wp14:editId="6A553EE7">
            <wp:extent cx="3121984" cy="7115175"/>
            <wp:effectExtent l="0" t="0" r="2540" b="0"/>
            <wp:docPr id="14876075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6" cy="71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14:paraId="1F7BA411" w14:textId="51E96F18" w:rsidR="00E12D35" w:rsidRDefault="00E12D35" w:rsidP="00E12D3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57" w:name="_Toc165641854"/>
      <w:bookmarkStart w:id="58" w:name="_Toc165911412"/>
      <w:bookmarkStart w:id="59" w:name="_Toc165916059"/>
      <w:bookmarkStart w:id="60" w:name="_Toc165922547"/>
      <w:bookmarkStart w:id="61" w:name="_Toc165979534"/>
      <w:bookmarkStart w:id="62" w:name="_Toc166000496"/>
      <w:bookmarkStart w:id="63" w:name="_Toc166002041"/>
      <w:bookmarkStart w:id="64" w:name="_Toc170233432"/>
      <w:r w:rsidRPr="00E12D35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265F2">
        <w:rPr>
          <w:rFonts w:ascii="Times New Roman" w:hAnsi="Times New Roman" w:cs="Times New Roman"/>
          <w:color w:val="auto"/>
          <w:sz w:val="24"/>
        </w:rPr>
        <w:t>1</w:t>
      </w:r>
      <w:r w:rsidR="001A0597">
        <w:rPr>
          <w:rFonts w:ascii="Times New Roman" w:hAnsi="Times New Roman" w:cs="Times New Roman"/>
          <w:color w:val="auto"/>
          <w:sz w:val="24"/>
        </w:rPr>
        <w:t>7</w:t>
      </w:r>
      <w:r w:rsidRPr="00E12D35">
        <w:rPr>
          <w:rFonts w:ascii="Times New Roman" w:hAnsi="Times New Roman" w:cs="Times New Roman"/>
          <w:color w:val="auto"/>
          <w:sz w:val="24"/>
        </w:rPr>
        <w:t>. «</w:t>
      </w:r>
      <w:r w:rsidR="00C24145">
        <w:rPr>
          <w:rFonts w:ascii="Times New Roman" w:hAnsi="Times New Roman"/>
          <w:color w:val="auto"/>
          <w:sz w:val="24"/>
        </w:rPr>
        <w:t>Окно добавления ящиков</w:t>
      </w:r>
      <w:r w:rsidRPr="00E12D35">
        <w:rPr>
          <w:rFonts w:ascii="Times New Roman" w:hAnsi="Times New Roman" w:cs="Times New Roman"/>
          <w:color w:val="auto"/>
          <w:sz w:val="24"/>
        </w:rPr>
        <w:t>»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66A8DB6" w14:textId="46725EEC" w:rsidR="00C24145" w:rsidRDefault="00C24145" w:rsidP="00C24145">
      <w:pPr>
        <w:jc w:val="center"/>
      </w:pPr>
      <w:r>
        <w:rPr>
          <w:noProof/>
        </w:rPr>
        <w:lastRenderedPageBreak/>
        <w:drawing>
          <wp:inline distT="0" distB="0" distL="0" distR="0" wp14:anchorId="32E3CF4C" wp14:editId="3897F278">
            <wp:extent cx="3519024" cy="8020050"/>
            <wp:effectExtent l="0" t="0" r="5715" b="0"/>
            <wp:docPr id="10784497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76" cy="802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D04F" w14:textId="5AFD7CB4" w:rsidR="00C24145" w:rsidRPr="00C24145" w:rsidRDefault="00C24145" w:rsidP="00C2414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</w:rPr>
      </w:pPr>
      <w:bookmarkStart w:id="65" w:name="_Toc170233433"/>
      <w:r w:rsidRPr="00E12D35">
        <w:rPr>
          <w:rFonts w:ascii="Times New Roman" w:hAnsi="Times New Roman" w:cs="Times New Roman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</w:rPr>
        <w:t>1</w:t>
      </w:r>
      <w:r w:rsidR="001A0597">
        <w:rPr>
          <w:rFonts w:ascii="Times New Roman" w:hAnsi="Times New Roman" w:cs="Times New Roman"/>
          <w:color w:val="auto"/>
          <w:sz w:val="24"/>
        </w:rPr>
        <w:t>8</w:t>
      </w:r>
      <w:r w:rsidRPr="00E12D35">
        <w:rPr>
          <w:rFonts w:ascii="Times New Roman" w:hAnsi="Times New Roman" w:cs="Times New Roman"/>
          <w:color w:val="auto"/>
          <w:sz w:val="24"/>
        </w:rPr>
        <w:t>. «</w:t>
      </w:r>
      <w:r>
        <w:rPr>
          <w:rFonts w:ascii="Times New Roman" w:hAnsi="Times New Roman"/>
          <w:color w:val="auto"/>
          <w:sz w:val="24"/>
        </w:rPr>
        <w:t>Окно добавления ящиков</w:t>
      </w:r>
      <w:r w:rsidRPr="00E12D35">
        <w:rPr>
          <w:rFonts w:ascii="Times New Roman" w:hAnsi="Times New Roman" w:cs="Times New Roman"/>
          <w:color w:val="auto"/>
          <w:sz w:val="24"/>
        </w:rPr>
        <w:t>»</w:t>
      </w:r>
      <w:bookmarkEnd w:id="65"/>
    </w:p>
    <w:p w14:paraId="78D0AB92" w14:textId="372B9EE6" w:rsidR="005B37C8" w:rsidRPr="00E12D35" w:rsidRDefault="005B37C8" w:rsidP="00E12D35">
      <w:pPr>
        <w:pStyle w:val="1"/>
        <w:spacing w:before="0" w:line="360" w:lineRule="auto"/>
        <w:jc w:val="center"/>
        <w:rPr>
          <w:rFonts w:ascii="Times New Roman" w:hAnsi="Times New Roman" w:cs="Times New Roman"/>
        </w:rPr>
      </w:pPr>
      <w:r w:rsidRPr="00E12D35">
        <w:rPr>
          <w:rFonts w:ascii="Times New Roman" w:hAnsi="Times New Roman" w:cs="Times New Roman"/>
        </w:rPr>
        <w:br w:type="page"/>
      </w:r>
    </w:p>
    <w:p w14:paraId="489529B9" w14:textId="32468844" w:rsidR="001E5CDE" w:rsidRDefault="00FE68B8" w:rsidP="00645E29">
      <w:pPr>
        <w:pStyle w:val="a6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6" w:name="_Toc170233434"/>
      <w:r w:rsidRPr="00C35C9C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46"/>
      <w:bookmarkEnd w:id="47"/>
      <w:bookmarkEnd w:id="66"/>
    </w:p>
    <w:p w14:paraId="56E65EC3" w14:textId="77777777" w:rsidR="00E058F9" w:rsidRPr="00E058F9" w:rsidRDefault="00E058F9" w:rsidP="00E058F9"/>
    <w:p w14:paraId="0057832C" w14:textId="75A03E7E" w:rsidR="00A845F3" w:rsidRDefault="00B32395" w:rsidP="0043347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32395">
        <w:rPr>
          <w:rFonts w:ascii="Times New Roman" w:eastAsia="Times New Roman" w:hAnsi="Times New Roman" w:cs="Times New Roman"/>
          <w:color w:val="000000"/>
          <w:sz w:val="28"/>
          <w:szCs w:val="24"/>
        </w:rPr>
        <w:t>Система учета и хранения корпусов для литий-ионных аккумуляторов обеспечивает эффективное управление запасами и хранением корпусов аккумуляторов на складе. Система учитывает весовые категории корпусов и их назначение, предоставляя компаниям полный контроль над своими складскими операциями.</w:t>
      </w:r>
      <w:r w:rsidR="0043347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</w:t>
      </w:r>
      <w:r w:rsidRPr="00B32395"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="0043347C">
        <w:rPr>
          <w:rFonts w:ascii="Times New Roman" w:eastAsia="Times New Roman" w:hAnsi="Times New Roman" w:cs="Times New Roman"/>
          <w:color w:val="000000"/>
          <w:sz w:val="28"/>
          <w:szCs w:val="24"/>
        </w:rPr>
        <w:t>а</w:t>
      </w:r>
      <w:r w:rsidRPr="00B3239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учета и хранения корпусов для литий-ионных аккумуляторов позволяет компаниям улучшить свои складские операции, повысить эффективность и прибыльность.</w:t>
      </w:r>
    </w:p>
    <w:p w14:paraId="5CC9AAF1" w14:textId="349689F5" w:rsidR="0043347C" w:rsidRPr="00FE68B8" w:rsidRDefault="0043347C" w:rsidP="00B3239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3347C">
        <w:rPr>
          <w:rFonts w:ascii="Times New Roman" w:eastAsia="Times New Roman" w:hAnsi="Times New Roman" w:cs="Times New Roman"/>
          <w:color w:val="000000"/>
          <w:sz w:val="28"/>
          <w:szCs w:val="24"/>
        </w:rPr>
        <w:t>Таким образом, система учета и хранения корпусов для литий-ионных аккумуляторов является ценным инструментом для компаний, работающих в этой области, поскольку она оптимизирует складские операции, повышает безопасность и снижает затраты</w:t>
      </w:r>
    </w:p>
    <w:p w14:paraId="20E9BA7C" w14:textId="77777777" w:rsidR="00FE68B8" w:rsidRPr="00AF7899" w:rsidRDefault="00FE68B8" w:rsidP="00FE68B8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</w:rPr>
      </w:pPr>
    </w:p>
    <w:p w14:paraId="796EF770" w14:textId="5FA91954" w:rsidR="00BE14B2" w:rsidRDefault="00FE68B8">
      <w:pPr>
        <w:spacing w:after="160" w:line="259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br w:type="page"/>
      </w:r>
    </w:p>
    <w:p w14:paraId="2939CDDD" w14:textId="223061A5" w:rsidR="001E5CDE" w:rsidRPr="009E30AE" w:rsidRDefault="00BE14B2" w:rsidP="00645E29">
      <w:pPr>
        <w:pStyle w:val="a6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7" w:name="_Toc150532636"/>
      <w:bookmarkStart w:id="68" w:name="_Toc150555702"/>
      <w:bookmarkStart w:id="69" w:name="_Toc163227571"/>
      <w:bookmarkStart w:id="70" w:name="_Toc170233435"/>
      <w:r w:rsidRPr="00D320EB"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  <w:bookmarkEnd w:id="67"/>
      <w:bookmarkEnd w:id="68"/>
      <w:bookmarkEnd w:id="69"/>
      <w:bookmarkEnd w:id="70"/>
    </w:p>
    <w:p w14:paraId="615DB4AF" w14:textId="77777777" w:rsidR="00BE14B2" w:rsidRPr="0020370B" w:rsidRDefault="00BE14B2" w:rsidP="000578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70B">
        <w:rPr>
          <w:rFonts w:ascii="Times New Roman" w:hAnsi="Times New Roman" w:cs="Times New Roman"/>
          <w:b/>
          <w:sz w:val="28"/>
          <w:szCs w:val="28"/>
        </w:rPr>
        <w:t>Нормативные документы:</w:t>
      </w:r>
    </w:p>
    <w:p w14:paraId="62E97829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19.402-78 Описание программы </w:t>
      </w:r>
    </w:p>
    <w:p w14:paraId="31B3ADE3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19.105-78 Общие требования к программным документам </w:t>
      </w:r>
    </w:p>
    <w:p w14:paraId="5522B402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19.504–79 Руководство программиста </w:t>
      </w:r>
    </w:p>
    <w:p w14:paraId="2F6082B3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19.202–78 Спецификация ГОСТ </w:t>
      </w:r>
    </w:p>
    <w:p w14:paraId="2482DBEE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19.402–78 Описание программы </w:t>
      </w:r>
    </w:p>
    <w:p w14:paraId="4B3BF734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19.404–79 Пояснительная записка </w:t>
      </w:r>
    </w:p>
    <w:p w14:paraId="56875324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19.502–78 Описание применения </w:t>
      </w:r>
    </w:p>
    <w:p w14:paraId="208D7056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19.503–79 Руководство системного программиста</w:t>
      </w:r>
    </w:p>
    <w:p w14:paraId="6D1B4810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 xml:space="preserve">ГОСТ 19.505–79 Руководство оператора </w:t>
      </w:r>
    </w:p>
    <w:p w14:paraId="4AA89030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19.508–79.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B9A">
        <w:rPr>
          <w:rFonts w:ascii="Times New Roman" w:hAnsi="Times New Roman" w:cs="Times New Roman"/>
          <w:sz w:val="28"/>
          <w:szCs w:val="28"/>
        </w:rPr>
        <w:t xml:space="preserve">Руководство по техническому обслуживанию </w:t>
      </w:r>
    </w:p>
    <w:p w14:paraId="3FB05D60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28195-89 Оценка качества программных средств. Общие положения</w:t>
      </w:r>
    </w:p>
    <w:p w14:paraId="6BFB00D7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28806-90 Качество программных средств. Термины и определения</w:t>
      </w:r>
    </w:p>
    <w:p w14:paraId="175C3790" w14:textId="4A9E010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Р ИСО/МЭК 12119-2000 Информационная технология. Пакеты программ. Требования к качеству и тестирование</w:t>
      </w:r>
    </w:p>
    <w:p w14:paraId="47CC41BD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Р 56920-2016 Тестирование программного обеспечения. Часть 1. Понятие и определения</w:t>
      </w:r>
    </w:p>
    <w:p w14:paraId="0202D2DF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Р 56922-2016 Тестирование программного обеспечения. Часть 3. Документация тестирования</w:t>
      </w:r>
    </w:p>
    <w:p w14:paraId="41605502" w14:textId="77777777" w:rsidR="00BE14B2" w:rsidRPr="002B3B9A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57700.22-2020 Компьютерные модели реальных изделий и их моделирование</w:t>
      </w:r>
    </w:p>
    <w:p w14:paraId="27A9F6B6" w14:textId="0199D00F" w:rsidR="00980583" w:rsidRDefault="00BE14B2" w:rsidP="000578D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9A">
        <w:rPr>
          <w:rFonts w:ascii="Times New Roman" w:hAnsi="Times New Roman" w:cs="Times New Roman"/>
          <w:sz w:val="28"/>
          <w:szCs w:val="28"/>
        </w:rPr>
        <w:t>ГОСТ Р 57700.37-2021 Компьютерные двойники процессов и явлений</w:t>
      </w:r>
    </w:p>
    <w:p w14:paraId="0F8DE605" w14:textId="28A40529" w:rsidR="00DC179A" w:rsidRPr="00DC179A" w:rsidRDefault="00820E38" w:rsidP="000578D7">
      <w:pPr>
        <w:pStyle w:val="ab"/>
        <w:ind w:firstLine="0"/>
      </w:pPr>
      <w:r w:rsidRPr="00DA1007">
        <w:t>Электронные источники</w:t>
      </w:r>
    </w:p>
    <w:p w14:paraId="1963A34F" w14:textId="3C588BB6" w:rsidR="00DC179A" w:rsidRPr="00FD03D7" w:rsidRDefault="00FD03D7" w:rsidP="000578D7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FD03D7">
        <w:rPr>
          <w:rFonts w:ascii="Times New Roman" w:hAnsi="Times New Roman" w:cs="Times New Roman"/>
          <w:sz w:val="28"/>
          <w:szCs w:val="28"/>
        </w:rPr>
        <w:t xml:space="preserve">     </w:t>
      </w:r>
      <w:r w:rsidR="00820E38" w:rsidRPr="00FD03D7">
        <w:rPr>
          <w:rFonts w:ascii="Times New Roman" w:hAnsi="Times New Roman" w:cs="Times New Roman"/>
          <w:sz w:val="28"/>
          <w:szCs w:val="28"/>
        </w:rPr>
        <w:t>Сайт о программировании [электронный ресурс] – Режим доступа:</w:t>
      </w:r>
      <w:r w:rsidRPr="00FD03D7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history="1">
        <w:r w:rsidR="00FE7196" w:rsidRPr="00FE7196">
          <w:rPr>
            <w:rStyle w:val="aa"/>
            <w:rFonts w:ascii="Times New Roman" w:hAnsi="Times New Roman" w:cs="Times New Roman"/>
            <w:sz w:val="28"/>
            <w:szCs w:val="28"/>
          </w:rPr>
          <w:t>https://www.cyberforum.ru/</w:t>
        </w:r>
      </w:hyperlink>
      <w:r w:rsidR="00FE7196" w:rsidRPr="00FE7196">
        <w:rPr>
          <w:sz w:val="28"/>
          <w:szCs w:val="28"/>
        </w:rPr>
        <w:t xml:space="preserve"> </w:t>
      </w:r>
    </w:p>
    <w:p w14:paraId="339D9578" w14:textId="6628B4CD" w:rsidR="00DC179A" w:rsidRPr="00DC179A" w:rsidRDefault="00DC179A" w:rsidP="000578D7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C179A">
        <w:rPr>
          <w:rFonts w:ascii="Times New Roman" w:hAnsi="Times New Roman" w:cs="Times New Roman"/>
          <w:sz w:val="28"/>
          <w:szCs w:val="28"/>
        </w:rPr>
        <w:lastRenderedPageBreak/>
        <w:t>Тестирование / Уровни тестирования //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7B12CB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7B12CB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7B12CB">
          <w:rPr>
            <w:rStyle w:val="aa"/>
            <w:rFonts w:ascii="Times New Roman" w:hAnsi="Times New Roman" w:cs="Times New Roman"/>
            <w:sz w:val="28"/>
            <w:szCs w:val="28"/>
          </w:rPr>
          <w:t>://www.protesting.ru/testing/levels/system.html</w:t>
        </w:r>
      </w:hyperlink>
      <w:r w:rsidRPr="00DC17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30D662" w14:textId="49958164" w:rsidR="00820E38" w:rsidRPr="00D5534E" w:rsidRDefault="00820E38" w:rsidP="000578D7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Style w:val="aa"/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D289D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7D289D">
        <w:rPr>
          <w:rFonts w:ascii="Times New Roman" w:hAnsi="Times New Roman" w:cs="Times New Roman"/>
          <w:sz w:val="28"/>
          <w:szCs w:val="28"/>
        </w:rPr>
        <w:t xml:space="preserve"> проектирование [</w:t>
      </w:r>
      <w:r w:rsidR="008F1AF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лектронный ресурс</w:t>
      </w:r>
      <w:r w:rsidRPr="007D289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31" w:history="1">
        <w:r w:rsidRPr="008A6460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https://studfile.net/preview/4499813/page:3/</w:t>
        </w:r>
      </w:hyperlink>
    </w:p>
    <w:p w14:paraId="73003E6D" w14:textId="7C879F4C" w:rsidR="00820E38" w:rsidRPr="00B86B5D" w:rsidRDefault="00820E38" w:rsidP="000578D7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Style w:val="aa"/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15694">
        <w:rPr>
          <w:rFonts w:ascii="Times New Roman" w:hAnsi="Times New Roman" w:cs="Times New Roman"/>
          <w:sz w:val="28"/>
          <w:szCs w:val="28"/>
        </w:rPr>
        <w:t>Нормализация отношений.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694">
        <w:rPr>
          <w:rFonts w:ascii="Times New Roman" w:hAnsi="Times New Roman" w:cs="Times New Roman"/>
          <w:sz w:val="28"/>
          <w:szCs w:val="28"/>
        </w:rPr>
        <w:t>[</w:t>
      </w:r>
      <w:r w:rsidR="008F1AF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лектронный ресурс</w:t>
      </w:r>
      <w:r w:rsidRPr="00C156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32" w:history="1">
        <w:r w:rsidRPr="00C15694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https://habr.com/ru/articles/254773/</w:t>
        </w:r>
      </w:hyperlink>
      <w:r w:rsidRPr="00D5534E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</w:p>
    <w:p w14:paraId="0FEC6A61" w14:textId="694C3507" w:rsidR="00B86B5D" w:rsidRDefault="00B86B5D" w:rsidP="000578D7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Style w:val="aa"/>
          <w:rFonts w:ascii="Times New Roman" w:hAnsi="Times New Roman" w:cs="Times New Roman"/>
          <w:sz w:val="28"/>
          <w:szCs w:val="28"/>
        </w:rPr>
      </w:pPr>
      <w:r w:rsidRPr="00B86B5D">
        <w:rPr>
          <w:rFonts w:ascii="Times New Roman" w:hAnsi="Times New Roman" w:cs="Times New Roman"/>
          <w:sz w:val="28"/>
          <w:szCs w:val="28"/>
        </w:rPr>
        <w:t>Руководство по WPF</w:t>
      </w:r>
      <w:r w:rsidRPr="00C156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694">
        <w:rPr>
          <w:rFonts w:ascii="Times New Roman" w:hAnsi="Times New Roman" w:cs="Times New Roman"/>
          <w:sz w:val="28"/>
          <w:szCs w:val="28"/>
        </w:rPr>
        <w:t>[</w:t>
      </w:r>
      <w:r w:rsidR="008F1AFA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лектронный ресурс</w:t>
      </w:r>
      <w:r w:rsidRPr="00C156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33" w:history="1">
        <w:r w:rsidR="00A44ADA" w:rsidRPr="00AF30F1">
          <w:rPr>
            <w:rStyle w:val="aa"/>
            <w:rFonts w:ascii="Times New Roman" w:hAnsi="Times New Roman" w:cs="Times New Roman"/>
            <w:sz w:val="28"/>
            <w:szCs w:val="28"/>
          </w:rPr>
          <w:t>https://metanit.com/sharp/wpf/?ysclid=lxuf9vw4ca581412174</w:t>
        </w:r>
      </w:hyperlink>
    </w:p>
    <w:p w14:paraId="0E946A23" w14:textId="06A8D706" w:rsidR="00820E38" w:rsidRPr="00746A72" w:rsidRDefault="00A44ADA" w:rsidP="00746A72">
      <w:pPr>
        <w:pStyle w:val="a3"/>
        <w:numPr>
          <w:ilvl w:val="0"/>
          <w:numId w:val="9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44ADA">
        <w:rPr>
          <w:rFonts w:ascii="Times New Roman" w:hAnsi="Times New Roman" w:cs="Times New Roman"/>
          <w:sz w:val="28"/>
          <w:szCs w:val="28"/>
        </w:rPr>
        <w:t>Быстрый старт с WPF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1569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156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A44ADA">
        <w:rPr>
          <w:rStyle w:val="aa"/>
          <w:rFonts w:ascii="Times New Roman" w:hAnsi="Times New Roman" w:cs="Times New Roman"/>
          <w:sz w:val="28"/>
          <w:szCs w:val="28"/>
        </w:rPr>
        <w:t>https://habr.com/ru/articles/427325/</w:t>
      </w:r>
    </w:p>
    <w:p w14:paraId="04CF707F" w14:textId="77777777" w:rsidR="00980583" w:rsidRDefault="0098058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E9560" w14:textId="78DDAA1A" w:rsidR="000578D7" w:rsidRPr="009E30AE" w:rsidRDefault="00980583" w:rsidP="00645E29">
      <w:pPr>
        <w:pStyle w:val="a6"/>
        <w:jc w:val="center"/>
        <w:outlineLvl w:val="0"/>
        <w:rPr>
          <w:shd w:val="clear" w:color="auto" w:fill="FFFFFF"/>
        </w:rPr>
      </w:pPr>
      <w:bookmarkStart w:id="71" w:name="_Toc150532637"/>
      <w:bookmarkStart w:id="72" w:name="_Toc150555703"/>
      <w:bookmarkStart w:id="73" w:name="_Toc163227572"/>
      <w:bookmarkStart w:id="74" w:name="_Toc170233436"/>
      <w:r>
        <w:rPr>
          <w:shd w:val="clear" w:color="auto" w:fill="FFFFFF"/>
        </w:rPr>
        <w:lastRenderedPageBreak/>
        <w:t>ПРИЛОЖЕНИЯ</w:t>
      </w:r>
      <w:bookmarkEnd w:id="71"/>
      <w:bookmarkEnd w:id="72"/>
      <w:bookmarkEnd w:id="73"/>
      <w:bookmarkEnd w:id="74"/>
    </w:p>
    <w:p w14:paraId="28949C5A" w14:textId="77777777" w:rsidR="00980583" w:rsidRDefault="00980583" w:rsidP="009805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А</w:t>
      </w:r>
    </w:p>
    <w:p w14:paraId="683EEE7D" w14:textId="77777777" w:rsidR="00980583" w:rsidRPr="00A849B9" w:rsidRDefault="00980583" w:rsidP="009805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Б</w:t>
      </w:r>
    </w:p>
    <w:p w14:paraId="51502609" w14:textId="77777777" w:rsidR="00980583" w:rsidRPr="00A849B9" w:rsidRDefault="00980583" w:rsidP="009805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В</w:t>
      </w:r>
    </w:p>
    <w:p w14:paraId="0AD009BB" w14:textId="77777777" w:rsidR="00980583" w:rsidRDefault="00980583" w:rsidP="0098058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Г</w:t>
      </w:r>
    </w:p>
    <w:p w14:paraId="3F5A2DBF" w14:textId="77777777" w:rsidR="00BE14B2" w:rsidRPr="00D3312C" w:rsidRDefault="00BE14B2" w:rsidP="0098058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F20E9BC" w14:textId="77777777" w:rsidR="00A24A07" w:rsidRPr="00A24A07" w:rsidRDefault="00A24A07" w:rsidP="00A24A07">
      <w:pPr>
        <w:spacing w:after="0" w:line="360" w:lineRule="auto"/>
        <w:ind w:left="709"/>
        <w:jc w:val="center"/>
        <w:rPr>
          <w:rFonts w:ascii="Times New Roman" w:hAnsi="Times New Roman"/>
          <w:b/>
          <w:sz w:val="24"/>
          <w:szCs w:val="28"/>
        </w:rPr>
      </w:pPr>
    </w:p>
    <w:p w14:paraId="2259CCD2" w14:textId="77777777" w:rsidR="00CE3B58" w:rsidRPr="00CE3B58" w:rsidRDefault="00CE3B58" w:rsidP="00DD2AF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sectPr w:rsidR="00CE3B58" w:rsidRPr="00CE3B58" w:rsidSect="00D474D1">
      <w:footerReference w:type="default" r:id="rId34"/>
      <w:pgSz w:w="11906" w:h="16838"/>
      <w:pgMar w:top="1134" w:right="851" w:bottom="1134" w:left="1701" w:header="709" w:footer="709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5A77" w14:textId="77777777" w:rsidR="00083FA0" w:rsidRDefault="00083FA0" w:rsidP="00D474D1">
      <w:pPr>
        <w:spacing w:after="0" w:line="240" w:lineRule="auto"/>
      </w:pPr>
      <w:r>
        <w:separator/>
      </w:r>
    </w:p>
  </w:endnote>
  <w:endnote w:type="continuationSeparator" w:id="0">
    <w:p w14:paraId="45B26F4F" w14:textId="77777777" w:rsidR="00083FA0" w:rsidRDefault="00083FA0" w:rsidP="00D4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565658"/>
      <w:docPartObj>
        <w:docPartGallery w:val="Page Numbers (Bottom of Page)"/>
        <w:docPartUnique/>
      </w:docPartObj>
    </w:sdtPr>
    <w:sdtEndPr/>
    <w:sdtContent>
      <w:p w14:paraId="7E66F8AF" w14:textId="0CA68C38" w:rsidR="00D474D1" w:rsidRDefault="00D474D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4F">
          <w:rPr>
            <w:noProof/>
          </w:rPr>
          <w:t>28</w:t>
        </w:r>
        <w:r>
          <w:fldChar w:fldCharType="end"/>
        </w:r>
      </w:p>
    </w:sdtContent>
  </w:sdt>
  <w:p w14:paraId="48497E08" w14:textId="77777777" w:rsidR="00D474D1" w:rsidRDefault="00D474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C292" w14:textId="77777777" w:rsidR="00083FA0" w:rsidRDefault="00083FA0" w:rsidP="00D474D1">
      <w:pPr>
        <w:spacing w:after="0" w:line="240" w:lineRule="auto"/>
      </w:pPr>
      <w:r>
        <w:separator/>
      </w:r>
    </w:p>
  </w:footnote>
  <w:footnote w:type="continuationSeparator" w:id="0">
    <w:p w14:paraId="2438CB9E" w14:textId="77777777" w:rsidR="00083FA0" w:rsidRDefault="00083FA0" w:rsidP="00D4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367"/>
    <w:multiLevelType w:val="hybridMultilevel"/>
    <w:tmpl w:val="4350E052"/>
    <w:lvl w:ilvl="0" w:tplc="1B60AF14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AC6894"/>
    <w:multiLevelType w:val="hybridMultilevel"/>
    <w:tmpl w:val="8FC05AE8"/>
    <w:lvl w:ilvl="0" w:tplc="1B60AF14">
      <w:start w:val="1"/>
      <w:numFmt w:val="bullet"/>
      <w:lvlText w:val="-"/>
      <w:lvlJc w:val="left"/>
      <w:pPr>
        <w:ind w:left="10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936144E"/>
    <w:multiLevelType w:val="hybridMultilevel"/>
    <w:tmpl w:val="9186299C"/>
    <w:lvl w:ilvl="0" w:tplc="2402B536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" w15:restartNumberingAfterBreak="0">
    <w:nsid w:val="0A3670A3"/>
    <w:multiLevelType w:val="hybridMultilevel"/>
    <w:tmpl w:val="D020EE9E"/>
    <w:lvl w:ilvl="0" w:tplc="1B60AF14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7F3EBB"/>
    <w:multiLevelType w:val="hybridMultilevel"/>
    <w:tmpl w:val="755CE2D8"/>
    <w:lvl w:ilvl="0" w:tplc="1B60AF14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77227"/>
    <w:multiLevelType w:val="hybridMultilevel"/>
    <w:tmpl w:val="3EF25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82C63"/>
    <w:multiLevelType w:val="hybridMultilevel"/>
    <w:tmpl w:val="3AFC605C"/>
    <w:lvl w:ilvl="0" w:tplc="1B60AF14">
      <w:start w:val="1"/>
      <w:numFmt w:val="bullet"/>
      <w:lvlText w:val="-"/>
      <w:lvlJc w:val="left"/>
      <w:pPr>
        <w:ind w:left="135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6586190"/>
    <w:multiLevelType w:val="hybridMultilevel"/>
    <w:tmpl w:val="1828138E"/>
    <w:lvl w:ilvl="0" w:tplc="1B60AF14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17827CCA"/>
    <w:multiLevelType w:val="hybridMultilevel"/>
    <w:tmpl w:val="00CC1156"/>
    <w:lvl w:ilvl="0" w:tplc="598CC3D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92791"/>
    <w:multiLevelType w:val="hybridMultilevel"/>
    <w:tmpl w:val="5E148F4C"/>
    <w:lvl w:ilvl="0" w:tplc="8FC6109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A72F7"/>
    <w:multiLevelType w:val="hybridMultilevel"/>
    <w:tmpl w:val="8972821A"/>
    <w:lvl w:ilvl="0" w:tplc="1B60AF14">
      <w:start w:val="1"/>
      <w:numFmt w:val="bullet"/>
      <w:lvlText w:val="-"/>
      <w:lvlJc w:val="left"/>
      <w:pPr>
        <w:ind w:left="351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</w:abstractNum>
  <w:abstractNum w:abstractNumId="11" w15:restartNumberingAfterBreak="0">
    <w:nsid w:val="1CBC15D0"/>
    <w:multiLevelType w:val="hybridMultilevel"/>
    <w:tmpl w:val="1BAA8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A1823"/>
    <w:multiLevelType w:val="hybridMultilevel"/>
    <w:tmpl w:val="7662F13C"/>
    <w:lvl w:ilvl="0" w:tplc="1B60AF14">
      <w:start w:val="1"/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E86477"/>
    <w:multiLevelType w:val="hybridMultilevel"/>
    <w:tmpl w:val="E5B63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818B8"/>
    <w:multiLevelType w:val="hybridMultilevel"/>
    <w:tmpl w:val="DDA45FA2"/>
    <w:lvl w:ilvl="0" w:tplc="1B60AF14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2C810D85"/>
    <w:multiLevelType w:val="hybridMultilevel"/>
    <w:tmpl w:val="770A5CCA"/>
    <w:lvl w:ilvl="0" w:tplc="3ABC9AAA">
      <w:start w:val="1"/>
      <w:numFmt w:val="decimal"/>
      <w:lvlText w:val="%1."/>
      <w:lvlJc w:val="left"/>
      <w:pPr>
        <w:ind w:left="106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8F7E67"/>
    <w:multiLevelType w:val="hybridMultilevel"/>
    <w:tmpl w:val="063A5D1E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C17017B"/>
    <w:multiLevelType w:val="hybridMultilevel"/>
    <w:tmpl w:val="0B703602"/>
    <w:lvl w:ilvl="0" w:tplc="1B60AF14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C7B6F22"/>
    <w:multiLevelType w:val="hybridMultilevel"/>
    <w:tmpl w:val="63E607FA"/>
    <w:lvl w:ilvl="0" w:tplc="1B60AF14">
      <w:start w:val="1"/>
      <w:numFmt w:val="bullet"/>
      <w:lvlText w:val="-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E5C1392"/>
    <w:multiLevelType w:val="hybridMultilevel"/>
    <w:tmpl w:val="F55EC03E"/>
    <w:lvl w:ilvl="0" w:tplc="7E60C29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A33F8"/>
    <w:multiLevelType w:val="hybridMultilevel"/>
    <w:tmpl w:val="E0E0AA08"/>
    <w:lvl w:ilvl="0" w:tplc="714CED9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3317F79"/>
    <w:multiLevelType w:val="hybridMultilevel"/>
    <w:tmpl w:val="286885E2"/>
    <w:lvl w:ilvl="0" w:tplc="1B60AF14">
      <w:start w:val="1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C4E0D91"/>
    <w:multiLevelType w:val="hybridMultilevel"/>
    <w:tmpl w:val="C8C26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367C4"/>
    <w:multiLevelType w:val="hybridMultilevel"/>
    <w:tmpl w:val="1A1AC87E"/>
    <w:lvl w:ilvl="0" w:tplc="1B60AF14">
      <w:start w:val="1"/>
      <w:numFmt w:val="bullet"/>
      <w:lvlText w:val="-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F44FB4"/>
    <w:multiLevelType w:val="hybridMultilevel"/>
    <w:tmpl w:val="E068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E10E8"/>
    <w:multiLevelType w:val="hybridMultilevel"/>
    <w:tmpl w:val="B2B2FC66"/>
    <w:lvl w:ilvl="0" w:tplc="1B60A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93455"/>
    <w:multiLevelType w:val="hybridMultilevel"/>
    <w:tmpl w:val="A978E6CC"/>
    <w:lvl w:ilvl="0" w:tplc="1B60AF14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5B8E1D0A"/>
    <w:multiLevelType w:val="hybridMultilevel"/>
    <w:tmpl w:val="A54A9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466A5"/>
    <w:multiLevelType w:val="hybridMultilevel"/>
    <w:tmpl w:val="465C96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4F7DC9"/>
    <w:multiLevelType w:val="hybridMultilevel"/>
    <w:tmpl w:val="4432A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70FF2"/>
    <w:multiLevelType w:val="hybridMultilevel"/>
    <w:tmpl w:val="ADDA08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B72CA2"/>
    <w:multiLevelType w:val="hybridMultilevel"/>
    <w:tmpl w:val="FE06DD06"/>
    <w:lvl w:ilvl="0" w:tplc="1B60AF14">
      <w:start w:val="1"/>
      <w:numFmt w:val="bullet"/>
      <w:lvlText w:val="-"/>
      <w:lvlJc w:val="left"/>
      <w:pPr>
        <w:ind w:left="1353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 w15:restartNumberingAfterBreak="0">
    <w:nsid w:val="77EE2B81"/>
    <w:multiLevelType w:val="multilevel"/>
    <w:tmpl w:val="63F642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8220AC6"/>
    <w:multiLevelType w:val="hybridMultilevel"/>
    <w:tmpl w:val="DD967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015084"/>
    <w:multiLevelType w:val="hybridMultilevel"/>
    <w:tmpl w:val="3C0E4E12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B927165"/>
    <w:multiLevelType w:val="hybridMultilevel"/>
    <w:tmpl w:val="30F48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41DB4"/>
    <w:multiLevelType w:val="hybridMultilevel"/>
    <w:tmpl w:val="52422438"/>
    <w:lvl w:ilvl="0" w:tplc="1B60AF14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13"/>
  </w:num>
  <w:num w:numId="4">
    <w:abstractNumId w:val="11"/>
  </w:num>
  <w:num w:numId="5">
    <w:abstractNumId w:val="8"/>
  </w:num>
  <w:num w:numId="6">
    <w:abstractNumId w:val="28"/>
  </w:num>
  <w:num w:numId="7">
    <w:abstractNumId w:val="30"/>
  </w:num>
  <w:num w:numId="8">
    <w:abstractNumId w:val="16"/>
  </w:num>
  <w:num w:numId="9">
    <w:abstractNumId w:val="19"/>
  </w:num>
  <w:num w:numId="10">
    <w:abstractNumId w:val="15"/>
  </w:num>
  <w:num w:numId="11">
    <w:abstractNumId w:val="33"/>
  </w:num>
  <w:num w:numId="12">
    <w:abstractNumId w:val="10"/>
  </w:num>
  <w:num w:numId="13">
    <w:abstractNumId w:val="0"/>
  </w:num>
  <w:num w:numId="14">
    <w:abstractNumId w:val="3"/>
  </w:num>
  <w:num w:numId="15">
    <w:abstractNumId w:val="6"/>
  </w:num>
  <w:num w:numId="16">
    <w:abstractNumId w:val="34"/>
  </w:num>
  <w:num w:numId="17">
    <w:abstractNumId w:val="14"/>
  </w:num>
  <w:num w:numId="18">
    <w:abstractNumId w:val="31"/>
  </w:num>
  <w:num w:numId="19">
    <w:abstractNumId w:val="7"/>
  </w:num>
  <w:num w:numId="20">
    <w:abstractNumId w:val="17"/>
  </w:num>
  <w:num w:numId="21">
    <w:abstractNumId w:val="12"/>
  </w:num>
  <w:num w:numId="22">
    <w:abstractNumId w:val="23"/>
  </w:num>
  <w:num w:numId="23">
    <w:abstractNumId w:val="36"/>
  </w:num>
  <w:num w:numId="24">
    <w:abstractNumId w:val="21"/>
  </w:num>
  <w:num w:numId="25">
    <w:abstractNumId w:val="4"/>
  </w:num>
  <w:num w:numId="26">
    <w:abstractNumId w:val="26"/>
  </w:num>
  <w:num w:numId="27">
    <w:abstractNumId w:val="18"/>
  </w:num>
  <w:num w:numId="28">
    <w:abstractNumId w:val="25"/>
  </w:num>
  <w:num w:numId="29">
    <w:abstractNumId w:val="27"/>
  </w:num>
  <w:num w:numId="30">
    <w:abstractNumId w:val="1"/>
  </w:num>
  <w:num w:numId="31">
    <w:abstractNumId w:val="9"/>
  </w:num>
  <w:num w:numId="32">
    <w:abstractNumId w:val="20"/>
  </w:num>
  <w:num w:numId="33">
    <w:abstractNumId w:val="2"/>
  </w:num>
  <w:num w:numId="34">
    <w:abstractNumId w:val="24"/>
  </w:num>
  <w:num w:numId="35">
    <w:abstractNumId w:val="35"/>
  </w:num>
  <w:num w:numId="36">
    <w:abstractNumId w:val="2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C5"/>
    <w:rsid w:val="000008D2"/>
    <w:rsid w:val="000027C5"/>
    <w:rsid w:val="00012249"/>
    <w:rsid w:val="000257DE"/>
    <w:rsid w:val="00027BF9"/>
    <w:rsid w:val="00035204"/>
    <w:rsid w:val="00037CC9"/>
    <w:rsid w:val="00051DFB"/>
    <w:rsid w:val="0005698F"/>
    <w:rsid w:val="000578D7"/>
    <w:rsid w:val="00061B69"/>
    <w:rsid w:val="000708E9"/>
    <w:rsid w:val="000752FF"/>
    <w:rsid w:val="000762BE"/>
    <w:rsid w:val="00083FA0"/>
    <w:rsid w:val="000852B4"/>
    <w:rsid w:val="00085E52"/>
    <w:rsid w:val="00087E5C"/>
    <w:rsid w:val="00094986"/>
    <w:rsid w:val="000B2A4F"/>
    <w:rsid w:val="000B372E"/>
    <w:rsid w:val="000B76AD"/>
    <w:rsid w:val="000C1E2F"/>
    <w:rsid w:val="000C3AE9"/>
    <w:rsid w:val="000D3CAE"/>
    <w:rsid w:val="000E0BA9"/>
    <w:rsid w:val="000E204B"/>
    <w:rsid w:val="000E22F5"/>
    <w:rsid w:val="000E402C"/>
    <w:rsid w:val="000F1A73"/>
    <w:rsid w:val="000F2165"/>
    <w:rsid w:val="000F3D7C"/>
    <w:rsid w:val="000F3E22"/>
    <w:rsid w:val="00102892"/>
    <w:rsid w:val="0011018F"/>
    <w:rsid w:val="001123CC"/>
    <w:rsid w:val="00117231"/>
    <w:rsid w:val="00122380"/>
    <w:rsid w:val="0012277D"/>
    <w:rsid w:val="00122ABB"/>
    <w:rsid w:val="001235D7"/>
    <w:rsid w:val="0012626A"/>
    <w:rsid w:val="00131C09"/>
    <w:rsid w:val="00135627"/>
    <w:rsid w:val="0014073A"/>
    <w:rsid w:val="00141291"/>
    <w:rsid w:val="00150B15"/>
    <w:rsid w:val="00153464"/>
    <w:rsid w:val="00161CA4"/>
    <w:rsid w:val="00171940"/>
    <w:rsid w:val="001759D5"/>
    <w:rsid w:val="00185B99"/>
    <w:rsid w:val="00193342"/>
    <w:rsid w:val="00197D9D"/>
    <w:rsid w:val="001A0597"/>
    <w:rsid w:val="001A44C4"/>
    <w:rsid w:val="001B5637"/>
    <w:rsid w:val="001C475E"/>
    <w:rsid w:val="001D23A9"/>
    <w:rsid w:val="001E0296"/>
    <w:rsid w:val="001E3774"/>
    <w:rsid w:val="001E5CDE"/>
    <w:rsid w:val="001E5D1C"/>
    <w:rsid w:val="001E6EB8"/>
    <w:rsid w:val="001F16D0"/>
    <w:rsid w:val="001F240F"/>
    <w:rsid w:val="001F4C0A"/>
    <w:rsid w:val="001F768B"/>
    <w:rsid w:val="00200F0C"/>
    <w:rsid w:val="002021D1"/>
    <w:rsid w:val="00202E81"/>
    <w:rsid w:val="0020423B"/>
    <w:rsid w:val="002162FC"/>
    <w:rsid w:val="002234D5"/>
    <w:rsid w:val="0022522A"/>
    <w:rsid w:val="002368CA"/>
    <w:rsid w:val="00236F95"/>
    <w:rsid w:val="00243FEC"/>
    <w:rsid w:val="002632F3"/>
    <w:rsid w:val="002717CE"/>
    <w:rsid w:val="00280FC1"/>
    <w:rsid w:val="002857DA"/>
    <w:rsid w:val="002858F3"/>
    <w:rsid w:val="0028638D"/>
    <w:rsid w:val="00290F49"/>
    <w:rsid w:val="002930E7"/>
    <w:rsid w:val="00296E87"/>
    <w:rsid w:val="002A08E4"/>
    <w:rsid w:val="002B13A4"/>
    <w:rsid w:val="002B6B5C"/>
    <w:rsid w:val="002B7320"/>
    <w:rsid w:val="002C41D0"/>
    <w:rsid w:val="002D1BDF"/>
    <w:rsid w:val="002D2A33"/>
    <w:rsid w:val="002D31E3"/>
    <w:rsid w:val="002E4F8B"/>
    <w:rsid w:val="002E794E"/>
    <w:rsid w:val="002F0237"/>
    <w:rsid w:val="002F3454"/>
    <w:rsid w:val="002F6061"/>
    <w:rsid w:val="00304C14"/>
    <w:rsid w:val="00310872"/>
    <w:rsid w:val="003117E1"/>
    <w:rsid w:val="00315271"/>
    <w:rsid w:val="00315F04"/>
    <w:rsid w:val="003214B1"/>
    <w:rsid w:val="00326CF1"/>
    <w:rsid w:val="00327E54"/>
    <w:rsid w:val="00334E48"/>
    <w:rsid w:val="003357EA"/>
    <w:rsid w:val="003475AD"/>
    <w:rsid w:val="00354F20"/>
    <w:rsid w:val="003550DD"/>
    <w:rsid w:val="003564FB"/>
    <w:rsid w:val="0036091C"/>
    <w:rsid w:val="00370D6F"/>
    <w:rsid w:val="0037110E"/>
    <w:rsid w:val="00382FC9"/>
    <w:rsid w:val="00383806"/>
    <w:rsid w:val="00385D06"/>
    <w:rsid w:val="00394CA3"/>
    <w:rsid w:val="00396AB8"/>
    <w:rsid w:val="003A06A7"/>
    <w:rsid w:val="003A0E82"/>
    <w:rsid w:val="003B1A7E"/>
    <w:rsid w:val="003C343A"/>
    <w:rsid w:val="003E2664"/>
    <w:rsid w:val="003E4182"/>
    <w:rsid w:val="003F7D9B"/>
    <w:rsid w:val="0040463A"/>
    <w:rsid w:val="004153E6"/>
    <w:rsid w:val="00417951"/>
    <w:rsid w:val="00422887"/>
    <w:rsid w:val="00425FB9"/>
    <w:rsid w:val="0043347C"/>
    <w:rsid w:val="0044099D"/>
    <w:rsid w:val="004504D8"/>
    <w:rsid w:val="0046406B"/>
    <w:rsid w:val="00464114"/>
    <w:rsid w:val="00475716"/>
    <w:rsid w:val="004759D7"/>
    <w:rsid w:val="00496B0B"/>
    <w:rsid w:val="004A204B"/>
    <w:rsid w:val="004A73DD"/>
    <w:rsid w:val="004B0752"/>
    <w:rsid w:val="004C0A46"/>
    <w:rsid w:val="004C0A8E"/>
    <w:rsid w:val="004C6FCE"/>
    <w:rsid w:val="004D5624"/>
    <w:rsid w:val="004D578A"/>
    <w:rsid w:val="004D7522"/>
    <w:rsid w:val="004E2DD5"/>
    <w:rsid w:val="004E7405"/>
    <w:rsid w:val="004F0241"/>
    <w:rsid w:val="004F125F"/>
    <w:rsid w:val="004F5EFD"/>
    <w:rsid w:val="004F7770"/>
    <w:rsid w:val="00512C82"/>
    <w:rsid w:val="0052243C"/>
    <w:rsid w:val="00522E8B"/>
    <w:rsid w:val="005320D2"/>
    <w:rsid w:val="00532244"/>
    <w:rsid w:val="00534193"/>
    <w:rsid w:val="00536754"/>
    <w:rsid w:val="005407B5"/>
    <w:rsid w:val="005454AF"/>
    <w:rsid w:val="005500FF"/>
    <w:rsid w:val="00560B4C"/>
    <w:rsid w:val="00565860"/>
    <w:rsid w:val="005720BB"/>
    <w:rsid w:val="00585B50"/>
    <w:rsid w:val="00591429"/>
    <w:rsid w:val="005A56E4"/>
    <w:rsid w:val="005B37C8"/>
    <w:rsid w:val="005C2750"/>
    <w:rsid w:val="005C4B14"/>
    <w:rsid w:val="005C6AC8"/>
    <w:rsid w:val="005D48CD"/>
    <w:rsid w:val="005D68E3"/>
    <w:rsid w:val="005D6B8E"/>
    <w:rsid w:val="005E0759"/>
    <w:rsid w:val="005E77F0"/>
    <w:rsid w:val="00603EB2"/>
    <w:rsid w:val="00611DF8"/>
    <w:rsid w:val="00613142"/>
    <w:rsid w:val="0062290C"/>
    <w:rsid w:val="00630E77"/>
    <w:rsid w:val="006417B5"/>
    <w:rsid w:val="00641E2C"/>
    <w:rsid w:val="006444E6"/>
    <w:rsid w:val="00645774"/>
    <w:rsid w:val="00645961"/>
    <w:rsid w:val="00645E29"/>
    <w:rsid w:val="00647AD4"/>
    <w:rsid w:val="00650ED0"/>
    <w:rsid w:val="006629B1"/>
    <w:rsid w:val="00663764"/>
    <w:rsid w:val="00663C7F"/>
    <w:rsid w:val="006640D1"/>
    <w:rsid w:val="00666F2A"/>
    <w:rsid w:val="006675E9"/>
    <w:rsid w:val="006704B9"/>
    <w:rsid w:val="00671A95"/>
    <w:rsid w:val="006A26E6"/>
    <w:rsid w:val="006B0041"/>
    <w:rsid w:val="006B695D"/>
    <w:rsid w:val="006C1E5E"/>
    <w:rsid w:val="006D0F22"/>
    <w:rsid w:val="006D1D8E"/>
    <w:rsid w:val="006D64C6"/>
    <w:rsid w:val="006F2416"/>
    <w:rsid w:val="006F5A23"/>
    <w:rsid w:val="006F7EEB"/>
    <w:rsid w:val="00705F86"/>
    <w:rsid w:val="007207A9"/>
    <w:rsid w:val="00725029"/>
    <w:rsid w:val="007265F2"/>
    <w:rsid w:val="00732371"/>
    <w:rsid w:val="00733FEB"/>
    <w:rsid w:val="00741F4C"/>
    <w:rsid w:val="00746A72"/>
    <w:rsid w:val="0075421D"/>
    <w:rsid w:val="007653AF"/>
    <w:rsid w:val="007667D9"/>
    <w:rsid w:val="00766CB7"/>
    <w:rsid w:val="00767057"/>
    <w:rsid w:val="007836E3"/>
    <w:rsid w:val="00787504"/>
    <w:rsid w:val="007A4E9D"/>
    <w:rsid w:val="007B4883"/>
    <w:rsid w:val="007C2A25"/>
    <w:rsid w:val="007C3E98"/>
    <w:rsid w:val="007D44AD"/>
    <w:rsid w:val="007D67CD"/>
    <w:rsid w:val="007D6C36"/>
    <w:rsid w:val="007E25D0"/>
    <w:rsid w:val="007E381B"/>
    <w:rsid w:val="007F368A"/>
    <w:rsid w:val="007F3CDB"/>
    <w:rsid w:val="007F7F87"/>
    <w:rsid w:val="00811E52"/>
    <w:rsid w:val="008171BB"/>
    <w:rsid w:val="00820E38"/>
    <w:rsid w:val="008302C8"/>
    <w:rsid w:val="00840F92"/>
    <w:rsid w:val="00843308"/>
    <w:rsid w:val="00854612"/>
    <w:rsid w:val="0085792A"/>
    <w:rsid w:val="008607DB"/>
    <w:rsid w:val="008653AB"/>
    <w:rsid w:val="008730B2"/>
    <w:rsid w:val="0087485C"/>
    <w:rsid w:val="008A040F"/>
    <w:rsid w:val="008A56C5"/>
    <w:rsid w:val="008B2465"/>
    <w:rsid w:val="008C07FE"/>
    <w:rsid w:val="008C11FB"/>
    <w:rsid w:val="008D2803"/>
    <w:rsid w:val="008D6479"/>
    <w:rsid w:val="008F1701"/>
    <w:rsid w:val="008F1AFA"/>
    <w:rsid w:val="008F570D"/>
    <w:rsid w:val="008F75AC"/>
    <w:rsid w:val="009037BB"/>
    <w:rsid w:val="00907001"/>
    <w:rsid w:val="00917921"/>
    <w:rsid w:val="009410D6"/>
    <w:rsid w:val="009418E2"/>
    <w:rsid w:val="009556A8"/>
    <w:rsid w:val="00957196"/>
    <w:rsid w:val="00964343"/>
    <w:rsid w:val="00966DD3"/>
    <w:rsid w:val="00974358"/>
    <w:rsid w:val="00975C10"/>
    <w:rsid w:val="00980583"/>
    <w:rsid w:val="00980A5E"/>
    <w:rsid w:val="00982A17"/>
    <w:rsid w:val="00982E5C"/>
    <w:rsid w:val="00983293"/>
    <w:rsid w:val="00985949"/>
    <w:rsid w:val="00994BD6"/>
    <w:rsid w:val="00996283"/>
    <w:rsid w:val="009A1582"/>
    <w:rsid w:val="009A3B71"/>
    <w:rsid w:val="009A408F"/>
    <w:rsid w:val="009D0CDD"/>
    <w:rsid w:val="009D38B1"/>
    <w:rsid w:val="009E30AE"/>
    <w:rsid w:val="009E76CA"/>
    <w:rsid w:val="009F2910"/>
    <w:rsid w:val="00A014DC"/>
    <w:rsid w:val="00A02C1B"/>
    <w:rsid w:val="00A1383A"/>
    <w:rsid w:val="00A17768"/>
    <w:rsid w:val="00A17F65"/>
    <w:rsid w:val="00A24A07"/>
    <w:rsid w:val="00A35160"/>
    <w:rsid w:val="00A44ADA"/>
    <w:rsid w:val="00A46F92"/>
    <w:rsid w:val="00A47945"/>
    <w:rsid w:val="00A5100F"/>
    <w:rsid w:val="00A52542"/>
    <w:rsid w:val="00A533F1"/>
    <w:rsid w:val="00A674C8"/>
    <w:rsid w:val="00A845F3"/>
    <w:rsid w:val="00A87920"/>
    <w:rsid w:val="00AD08AB"/>
    <w:rsid w:val="00AD5EAA"/>
    <w:rsid w:val="00AD6BA7"/>
    <w:rsid w:val="00AE55E9"/>
    <w:rsid w:val="00AE76BD"/>
    <w:rsid w:val="00AF4EF9"/>
    <w:rsid w:val="00AF5744"/>
    <w:rsid w:val="00AF5F6B"/>
    <w:rsid w:val="00B267C7"/>
    <w:rsid w:val="00B30FA9"/>
    <w:rsid w:val="00B32395"/>
    <w:rsid w:val="00B33884"/>
    <w:rsid w:val="00B4680F"/>
    <w:rsid w:val="00B50F02"/>
    <w:rsid w:val="00B55F7C"/>
    <w:rsid w:val="00B61798"/>
    <w:rsid w:val="00B71EA4"/>
    <w:rsid w:val="00B74468"/>
    <w:rsid w:val="00B74963"/>
    <w:rsid w:val="00B806EA"/>
    <w:rsid w:val="00B850E7"/>
    <w:rsid w:val="00B86B5D"/>
    <w:rsid w:val="00B913DC"/>
    <w:rsid w:val="00B923FF"/>
    <w:rsid w:val="00BB19CB"/>
    <w:rsid w:val="00BD38C9"/>
    <w:rsid w:val="00BD5FD1"/>
    <w:rsid w:val="00BE14B2"/>
    <w:rsid w:val="00BE7B29"/>
    <w:rsid w:val="00C06AC0"/>
    <w:rsid w:val="00C10084"/>
    <w:rsid w:val="00C1606F"/>
    <w:rsid w:val="00C161ED"/>
    <w:rsid w:val="00C24145"/>
    <w:rsid w:val="00C2494F"/>
    <w:rsid w:val="00C30086"/>
    <w:rsid w:val="00C304B4"/>
    <w:rsid w:val="00C30774"/>
    <w:rsid w:val="00C3512C"/>
    <w:rsid w:val="00C35C9C"/>
    <w:rsid w:val="00C40F57"/>
    <w:rsid w:val="00C43EBD"/>
    <w:rsid w:val="00C57304"/>
    <w:rsid w:val="00C60E18"/>
    <w:rsid w:val="00C61D32"/>
    <w:rsid w:val="00C83FEF"/>
    <w:rsid w:val="00CA1F2A"/>
    <w:rsid w:val="00CC4700"/>
    <w:rsid w:val="00CC7607"/>
    <w:rsid w:val="00CE3B58"/>
    <w:rsid w:val="00CE633F"/>
    <w:rsid w:val="00D0066B"/>
    <w:rsid w:val="00D0463D"/>
    <w:rsid w:val="00D04ED2"/>
    <w:rsid w:val="00D05BE5"/>
    <w:rsid w:val="00D06412"/>
    <w:rsid w:val="00D064DC"/>
    <w:rsid w:val="00D23AF0"/>
    <w:rsid w:val="00D26250"/>
    <w:rsid w:val="00D320EB"/>
    <w:rsid w:val="00D40A74"/>
    <w:rsid w:val="00D40D52"/>
    <w:rsid w:val="00D42FC2"/>
    <w:rsid w:val="00D45C79"/>
    <w:rsid w:val="00D474D1"/>
    <w:rsid w:val="00D50A0F"/>
    <w:rsid w:val="00D50D43"/>
    <w:rsid w:val="00D51B65"/>
    <w:rsid w:val="00D55891"/>
    <w:rsid w:val="00D57836"/>
    <w:rsid w:val="00D65F92"/>
    <w:rsid w:val="00D66D09"/>
    <w:rsid w:val="00D713BD"/>
    <w:rsid w:val="00D816EE"/>
    <w:rsid w:val="00D970A8"/>
    <w:rsid w:val="00DA198D"/>
    <w:rsid w:val="00DB0F2E"/>
    <w:rsid w:val="00DB2063"/>
    <w:rsid w:val="00DB5A1F"/>
    <w:rsid w:val="00DB5BA7"/>
    <w:rsid w:val="00DB6A48"/>
    <w:rsid w:val="00DC179A"/>
    <w:rsid w:val="00DC3E8C"/>
    <w:rsid w:val="00DD2AFE"/>
    <w:rsid w:val="00DE1893"/>
    <w:rsid w:val="00DE307D"/>
    <w:rsid w:val="00DE5F66"/>
    <w:rsid w:val="00DF08EA"/>
    <w:rsid w:val="00DF2928"/>
    <w:rsid w:val="00DF5BA2"/>
    <w:rsid w:val="00DF7FE3"/>
    <w:rsid w:val="00E013C4"/>
    <w:rsid w:val="00E058F9"/>
    <w:rsid w:val="00E11CBF"/>
    <w:rsid w:val="00E12D35"/>
    <w:rsid w:val="00E20066"/>
    <w:rsid w:val="00E26B33"/>
    <w:rsid w:val="00E31B97"/>
    <w:rsid w:val="00E33273"/>
    <w:rsid w:val="00E375A5"/>
    <w:rsid w:val="00E43B66"/>
    <w:rsid w:val="00E55348"/>
    <w:rsid w:val="00E55428"/>
    <w:rsid w:val="00E63AE8"/>
    <w:rsid w:val="00E64EEE"/>
    <w:rsid w:val="00E651D2"/>
    <w:rsid w:val="00E66A71"/>
    <w:rsid w:val="00E74D05"/>
    <w:rsid w:val="00E7717E"/>
    <w:rsid w:val="00E80A4D"/>
    <w:rsid w:val="00E858A8"/>
    <w:rsid w:val="00E8608F"/>
    <w:rsid w:val="00E86244"/>
    <w:rsid w:val="00E86BEF"/>
    <w:rsid w:val="00E945F9"/>
    <w:rsid w:val="00EA10B4"/>
    <w:rsid w:val="00EA589C"/>
    <w:rsid w:val="00EA664F"/>
    <w:rsid w:val="00EB4575"/>
    <w:rsid w:val="00EB54A8"/>
    <w:rsid w:val="00EB5ADD"/>
    <w:rsid w:val="00EB637D"/>
    <w:rsid w:val="00EB66AA"/>
    <w:rsid w:val="00EB7C3A"/>
    <w:rsid w:val="00EC2B74"/>
    <w:rsid w:val="00EC4003"/>
    <w:rsid w:val="00EC471A"/>
    <w:rsid w:val="00ED1D60"/>
    <w:rsid w:val="00ED24D8"/>
    <w:rsid w:val="00ED2BAF"/>
    <w:rsid w:val="00ED3CB1"/>
    <w:rsid w:val="00EE06B2"/>
    <w:rsid w:val="00EF12A7"/>
    <w:rsid w:val="00EF2815"/>
    <w:rsid w:val="00F040D4"/>
    <w:rsid w:val="00F1102A"/>
    <w:rsid w:val="00F11412"/>
    <w:rsid w:val="00F1189C"/>
    <w:rsid w:val="00F13934"/>
    <w:rsid w:val="00F231E0"/>
    <w:rsid w:val="00F27146"/>
    <w:rsid w:val="00F348DC"/>
    <w:rsid w:val="00F359D3"/>
    <w:rsid w:val="00F4176B"/>
    <w:rsid w:val="00F418D3"/>
    <w:rsid w:val="00F443BA"/>
    <w:rsid w:val="00F555CF"/>
    <w:rsid w:val="00F6453B"/>
    <w:rsid w:val="00F802F6"/>
    <w:rsid w:val="00F85292"/>
    <w:rsid w:val="00F859E3"/>
    <w:rsid w:val="00F92260"/>
    <w:rsid w:val="00FA0F7C"/>
    <w:rsid w:val="00FA7086"/>
    <w:rsid w:val="00FB721B"/>
    <w:rsid w:val="00FC5369"/>
    <w:rsid w:val="00FC5E6E"/>
    <w:rsid w:val="00FC6B5F"/>
    <w:rsid w:val="00FD03D7"/>
    <w:rsid w:val="00FD6970"/>
    <w:rsid w:val="00FE5C7B"/>
    <w:rsid w:val="00FE68B8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1786"/>
  <w15:docId w15:val="{2DFC52CD-75FD-4633-BA1F-626C8FCB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E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05B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05B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link w:val="a4"/>
    <w:uiPriority w:val="1"/>
    <w:qFormat/>
    <w:rsid w:val="00D05BE5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locked/>
    <w:rsid w:val="00D05BE5"/>
    <w:rPr>
      <w:rFonts w:eastAsiaTheme="minorEastAsia"/>
      <w:lang w:eastAsia="ru-RU"/>
    </w:rPr>
  </w:style>
  <w:style w:type="paragraph" w:customStyle="1" w:styleId="26">
    <w:name w:val="Основной текст26"/>
    <w:basedOn w:val="a"/>
    <w:link w:val="a5"/>
    <w:rsid w:val="00A02C1B"/>
    <w:pPr>
      <w:spacing w:after="2820" w:line="317" w:lineRule="exact"/>
      <w:ind w:left="700" w:hanging="700"/>
      <w:jc w:val="center"/>
    </w:pPr>
    <w:rPr>
      <w:rFonts w:ascii="Times New Roman" w:eastAsia="Times New Roman" w:hAnsi="Times New Roman" w:cs="Times New Roman"/>
      <w:color w:val="000000"/>
      <w:sz w:val="23"/>
      <w:szCs w:val="20"/>
    </w:rPr>
  </w:style>
  <w:style w:type="character" w:customStyle="1" w:styleId="a5">
    <w:name w:val="Основной текст_"/>
    <w:link w:val="26"/>
    <w:locked/>
    <w:rsid w:val="00A02C1B"/>
    <w:rPr>
      <w:rFonts w:ascii="Times New Roman" w:eastAsia="Times New Roman" w:hAnsi="Times New Roman" w:cs="Times New Roman"/>
      <w:color w:val="000000"/>
      <w:sz w:val="23"/>
      <w:szCs w:val="20"/>
      <w:lang w:eastAsia="ru-RU"/>
    </w:rPr>
  </w:style>
  <w:style w:type="character" w:customStyle="1" w:styleId="messagemeta">
    <w:name w:val="messagemeta"/>
    <w:basedOn w:val="a0"/>
    <w:rsid w:val="00496B0B"/>
  </w:style>
  <w:style w:type="character" w:customStyle="1" w:styleId="message-time">
    <w:name w:val="message-time"/>
    <w:basedOn w:val="a0"/>
    <w:rsid w:val="00496B0B"/>
  </w:style>
  <w:style w:type="paragraph" w:customStyle="1" w:styleId="a6">
    <w:name w:val="Главы"/>
    <w:basedOn w:val="a"/>
    <w:next w:val="a"/>
    <w:qFormat/>
    <w:rsid w:val="00BE14B2"/>
    <w:pPr>
      <w:spacing w:after="0" w:line="360" w:lineRule="auto"/>
      <w:ind w:firstLine="709"/>
      <w:jc w:val="both"/>
    </w:pPr>
    <w:rPr>
      <w:rFonts w:ascii="Times New Roman CYR" w:eastAsia="Arial Unicode MS" w:hAnsi="Times New Roman CYR" w:cs="Times New Roman"/>
      <w:b/>
      <w:color w:val="000000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67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67057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6705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67057"/>
    <w:pPr>
      <w:spacing w:after="100"/>
    </w:pPr>
  </w:style>
  <w:style w:type="character" w:styleId="aa">
    <w:name w:val="Hyperlink"/>
    <w:basedOn w:val="a0"/>
    <w:uiPriority w:val="99"/>
    <w:unhideWhenUsed/>
    <w:rsid w:val="00767057"/>
    <w:rPr>
      <w:color w:val="0563C1" w:themeColor="hyperlink"/>
      <w:u w:val="single"/>
    </w:rPr>
  </w:style>
  <w:style w:type="paragraph" w:customStyle="1" w:styleId="ab">
    <w:name w:val="Заголовки подразделов"/>
    <w:basedOn w:val="a"/>
    <w:next w:val="a"/>
    <w:qFormat/>
    <w:rsid w:val="00820E38"/>
    <w:pPr>
      <w:spacing w:after="0" w:line="360" w:lineRule="auto"/>
      <w:ind w:firstLine="709"/>
      <w:jc w:val="both"/>
    </w:pPr>
    <w:rPr>
      <w:rFonts w:ascii="Times New Roman CYR" w:eastAsia="Arial Unicode MS" w:hAnsi="Times New Roman CYR" w:cs="Times New Roman"/>
      <w:b/>
      <w:color w:val="000000"/>
      <w:sz w:val="28"/>
      <w:szCs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C179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179A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D4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74D1"/>
    <w:rPr>
      <w:rFonts w:eastAsiaTheme="minorEastAsia"/>
      <w:lang w:eastAsia="ru-RU"/>
    </w:rPr>
  </w:style>
  <w:style w:type="paragraph" w:styleId="af">
    <w:name w:val="footer"/>
    <w:basedOn w:val="a"/>
    <w:link w:val="af0"/>
    <w:uiPriority w:val="99"/>
    <w:unhideWhenUsed/>
    <w:rsid w:val="00D4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74D1"/>
    <w:rPr>
      <w:rFonts w:eastAsiaTheme="minorEastAsia"/>
      <w:lang w:eastAsia="ru-RU"/>
    </w:rPr>
  </w:style>
  <w:style w:type="paragraph" w:customStyle="1" w:styleId="TableParagraph">
    <w:name w:val="Table Paragraph"/>
    <w:basedOn w:val="a"/>
    <w:uiPriority w:val="1"/>
    <w:qFormat/>
    <w:rsid w:val="0040463A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eastAsia="en-US"/>
    </w:rPr>
  </w:style>
  <w:style w:type="paragraph" w:styleId="af1">
    <w:name w:val="Body Text"/>
    <w:basedOn w:val="a"/>
    <w:link w:val="af2"/>
    <w:uiPriority w:val="1"/>
    <w:qFormat/>
    <w:rsid w:val="004046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0463A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0463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Абзац списка1"/>
    <w:basedOn w:val="a"/>
    <w:rsid w:val="00A845F3"/>
    <w:pPr>
      <w:ind w:left="720"/>
      <w:contextualSpacing/>
    </w:pPr>
    <w:rPr>
      <w:rFonts w:ascii="Calibri" w:eastAsia="Calibri" w:hAnsi="Calibri" w:cs="Times New Roman"/>
    </w:rPr>
  </w:style>
  <w:style w:type="table" w:styleId="af3">
    <w:name w:val="Table Grid"/>
    <w:basedOn w:val="a1"/>
    <w:uiPriority w:val="39"/>
    <w:rsid w:val="004A204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E55348"/>
    <w:pPr>
      <w:spacing w:after="100"/>
      <w:ind w:left="220"/>
    </w:pPr>
  </w:style>
  <w:style w:type="character" w:styleId="af4">
    <w:name w:val="Unresolved Mention"/>
    <w:basedOn w:val="a0"/>
    <w:uiPriority w:val="99"/>
    <w:semiHidden/>
    <w:unhideWhenUsed/>
    <w:rsid w:val="00A4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Teddeis/LeaderSteel" TargetMode="External"/><Relationship Id="rId33" Type="http://schemas.openxmlformats.org/officeDocument/2006/relationships/hyperlink" Target="https://metanit.com/sharp/wpf/?ysclid=lxuf9vw4ca58141217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yberforum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habr.com/ru/articles/25477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udfile.net/preview/4499813/page: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hyperlink" Target="https://www.protesting.ru/testing/levels/system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BEC7-130C-4C81-BBA9-2A0F71BB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33</Pages>
  <Words>3179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all_local</dc:creator>
  <cp:keywords/>
  <dc:description/>
  <cp:lastModifiedBy>Hp</cp:lastModifiedBy>
  <cp:revision>410</cp:revision>
  <dcterms:created xsi:type="dcterms:W3CDTF">2024-04-05T10:52:00Z</dcterms:created>
  <dcterms:modified xsi:type="dcterms:W3CDTF">2024-06-29T13:11:00Z</dcterms:modified>
</cp:coreProperties>
</file>