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ECC4C" w14:textId="7BA11E6F" w:rsidR="00A91D17" w:rsidRPr="003460F0" w:rsidRDefault="00DE5AFD" w:rsidP="00014A77">
      <w:pPr>
        <w:jc w:val="center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r w:rsidRPr="003460F0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X</w:t>
      </w:r>
      <w:r w:rsidR="00935C03" w:rsidRPr="003460F0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I</w:t>
      </w:r>
      <w:r w:rsidRPr="003460F0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AO CUI</w:t>
      </w:r>
      <w:r w:rsidR="00035ACA" w:rsidRPr="003460F0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 xml:space="preserve">, </w:t>
      </w:r>
      <w:r w:rsidRPr="003460F0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ZHENG</w:t>
      </w:r>
    </w:p>
    <w:p w14:paraId="37E9C729" w14:textId="6E38F7C6" w:rsidR="00035ACA" w:rsidRPr="001E5A4D" w:rsidRDefault="001E5A4D" w:rsidP="00014A77">
      <w:pPr>
        <w:jc w:val="center"/>
        <w:rPr>
          <w:rFonts w:ascii="Palatino Linotype" w:eastAsia="黑体" w:hAnsi="Palatino Linotype" w:cs="Times New Roman"/>
          <w:b/>
          <w:sz w:val="20"/>
          <w:szCs w:val="20"/>
        </w:rPr>
      </w:pPr>
      <w:r w:rsidRPr="000828C2">
        <w:rPr>
          <w:rFonts w:ascii="Arial" w:eastAsia="黑体" w:hAnsi="Arial" w:cs="Arial"/>
          <w:b/>
          <w:sz w:val="20"/>
          <w:szCs w:val="20"/>
        </w:rPr>
        <w:t xml:space="preserve">Nanjing, </w:t>
      </w:r>
      <w:r w:rsidR="00985441" w:rsidRPr="000828C2">
        <w:rPr>
          <w:rFonts w:ascii="Arial" w:eastAsia="黑体" w:hAnsi="Arial" w:cs="Arial"/>
          <w:b/>
          <w:sz w:val="20"/>
          <w:szCs w:val="20"/>
        </w:rPr>
        <w:t>China</w:t>
      </w:r>
      <w:r w:rsidRPr="000828C2">
        <w:rPr>
          <w:rFonts w:ascii="Arial" w:eastAsia="黑体" w:hAnsi="Arial" w:cs="Arial"/>
          <w:b/>
          <w:sz w:val="20"/>
          <w:szCs w:val="20"/>
        </w:rPr>
        <w:t>|</w:t>
      </w:r>
      <w:r w:rsidR="00D82D4B" w:rsidRPr="000828C2">
        <w:rPr>
          <w:rFonts w:ascii="Arial" w:eastAsia="黑体" w:hAnsi="Arial" w:cs="Arial"/>
          <w:b/>
          <w:sz w:val="20"/>
          <w:szCs w:val="20"/>
        </w:rPr>
        <w:t xml:space="preserve"> </w:t>
      </w:r>
      <w:r w:rsidR="00B62AA6" w:rsidRPr="000828C2">
        <w:rPr>
          <w:rFonts w:ascii="Arial" w:eastAsia="黑体" w:hAnsi="Arial" w:cs="Arial"/>
          <w:b/>
          <w:sz w:val="20"/>
          <w:szCs w:val="20"/>
        </w:rPr>
        <w:t xml:space="preserve">Tel: </w:t>
      </w:r>
      <w:r w:rsidRPr="000828C2">
        <w:rPr>
          <w:rFonts w:ascii="Arial" w:eastAsia="黑体" w:hAnsi="Arial" w:cs="Arial"/>
          <w:b/>
          <w:sz w:val="20"/>
          <w:szCs w:val="20"/>
        </w:rPr>
        <w:t>+86 1</w:t>
      </w:r>
      <w:r w:rsidR="00935C03" w:rsidRPr="000828C2">
        <w:rPr>
          <w:rFonts w:ascii="Arial" w:eastAsia="黑体" w:hAnsi="Arial" w:cs="Arial"/>
          <w:b/>
          <w:sz w:val="20"/>
          <w:szCs w:val="20"/>
        </w:rPr>
        <w:t>88-0046-</w:t>
      </w:r>
      <w:r w:rsidR="000432D8" w:rsidRPr="000828C2">
        <w:rPr>
          <w:rFonts w:ascii="Arial" w:eastAsia="黑体" w:hAnsi="Arial" w:cs="Arial"/>
          <w:b/>
          <w:sz w:val="20"/>
          <w:szCs w:val="20"/>
        </w:rPr>
        <w:t>562</w:t>
      </w:r>
      <w:r w:rsidR="00935C03" w:rsidRPr="000828C2">
        <w:rPr>
          <w:rFonts w:ascii="Arial" w:eastAsia="黑体" w:hAnsi="Arial" w:cs="Arial"/>
          <w:b/>
          <w:sz w:val="20"/>
          <w:szCs w:val="20"/>
        </w:rPr>
        <w:t>6</w:t>
      </w:r>
      <w:r w:rsidR="00D82D4B" w:rsidRPr="000828C2">
        <w:rPr>
          <w:rFonts w:ascii="Arial" w:eastAsia="黑体" w:hAnsi="Arial" w:cs="Arial"/>
          <w:b/>
          <w:sz w:val="20"/>
          <w:szCs w:val="20"/>
        </w:rPr>
        <w:t xml:space="preserve"> </w:t>
      </w:r>
      <w:r w:rsidRPr="000828C2">
        <w:rPr>
          <w:rFonts w:ascii="Arial" w:eastAsia="黑体" w:hAnsi="Arial" w:cs="Arial"/>
          <w:b/>
          <w:sz w:val="20"/>
          <w:szCs w:val="20"/>
        </w:rPr>
        <w:t>|</w:t>
      </w:r>
      <w:r w:rsidR="00D82D4B" w:rsidRPr="000828C2">
        <w:rPr>
          <w:rFonts w:ascii="Arial" w:eastAsia="黑体" w:hAnsi="Arial" w:cs="Arial"/>
          <w:b/>
          <w:sz w:val="20"/>
          <w:szCs w:val="20"/>
        </w:rPr>
        <w:t xml:space="preserve"> </w:t>
      </w:r>
      <w:r w:rsidR="00095876" w:rsidRPr="000828C2">
        <w:rPr>
          <w:rFonts w:ascii="Arial" w:eastAsia="黑体" w:hAnsi="Arial" w:cs="Arial"/>
          <w:b/>
          <w:sz w:val="20"/>
          <w:szCs w:val="20"/>
        </w:rPr>
        <w:t>zxc20190412@163.com</w:t>
      </w:r>
    </w:p>
    <w:p w14:paraId="30C13C01" w14:textId="3993B4BE" w:rsidR="002D6ACD" w:rsidRPr="002D6ACD" w:rsidRDefault="002D6ACD" w:rsidP="003460F0">
      <w:pPr>
        <w:spacing w:before="240"/>
        <w:jc w:val="left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r w:rsidRPr="002D6ACD">
        <w:rPr>
          <w:rFonts w:ascii="Arial" w:eastAsia="黑体" w:hAnsi="Arial" w:cs="Arial" w:hint="cs"/>
          <w:b/>
          <w:color w:val="2E74B5" w:themeColor="accent5" w:themeShade="BF"/>
          <w:sz w:val="24"/>
          <w:szCs w:val="24"/>
        </w:rPr>
        <w:t>E</w:t>
      </w:r>
      <w:r w:rsidRPr="002D6ACD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DUCATION</w:t>
      </w:r>
    </w:p>
    <w:p w14:paraId="12615754" w14:textId="6BAC93E1" w:rsidR="003172FB" w:rsidRPr="008D2726" w:rsidRDefault="00045C70" w:rsidP="003172FB">
      <w:pPr>
        <w:pStyle w:val="a4"/>
        <w:numPr>
          <w:ilvl w:val="0"/>
          <w:numId w:val="4"/>
        </w:numPr>
        <w:ind w:firstLineChars="0"/>
        <w:jc w:val="left"/>
        <w:rPr>
          <w:rFonts w:ascii="Arial" w:eastAsia="黑体" w:hAnsi="Arial" w:cs="Arial"/>
          <w:b/>
          <w:sz w:val="22"/>
        </w:rPr>
      </w:pPr>
      <w:r w:rsidRPr="008D2726">
        <w:rPr>
          <w:rFonts w:ascii="Arial" w:eastAsia="黑体" w:hAnsi="Arial" w:cs="Arial"/>
          <w:b/>
          <w:sz w:val="22"/>
        </w:rPr>
        <w:t>Nanjing University</w:t>
      </w:r>
      <w:r w:rsidR="003172FB" w:rsidRPr="008D2726">
        <w:rPr>
          <w:rFonts w:ascii="Arial" w:eastAsia="黑体" w:hAnsi="Arial" w:cs="Arial"/>
          <w:b/>
          <w:sz w:val="22"/>
        </w:rPr>
        <w:t xml:space="preserve">               </w:t>
      </w:r>
      <w:r w:rsidR="008D247F" w:rsidRPr="008D2726">
        <w:rPr>
          <w:rFonts w:ascii="Arial" w:eastAsia="黑体" w:hAnsi="Arial" w:cs="Arial"/>
          <w:b/>
          <w:sz w:val="22"/>
        </w:rPr>
        <w:t xml:space="preserve">                  </w:t>
      </w:r>
      <w:r w:rsidRPr="008D2726">
        <w:rPr>
          <w:rFonts w:ascii="Arial" w:eastAsia="黑体" w:hAnsi="Arial" w:cs="Arial"/>
          <w:b/>
          <w:sz w:val="22"/>
        </w:rPr>
        <w:t xml:space="preserve">  </w:t>
      </w:r>
      <w:r w:rsidR="008D2726">
        <w:rPr>
          <w:rFonts w:ascii="Arial" w:eastAsia="黑体" w:hAnsi="Arial" w:cs="Arial" w:hint="eastAsia"/>
          <w:b/>
          <w:sz w:val="22"/>
        </w:rPr>
        <w:t xml:space="preserve"> </w:t>
      </w:r>
      <w:r w:rsidRPr="008D2726">
        <w:rPr>
          <w:rFonts w:ascii="Arial" w:eastAsia="黑体" w:hAnsi="Arial" w:cs="Arial"/>
          <w:b/>
          <w:sz w:val="22"/>
        </w:rPr>
        <w:t xml:space="preserve"> </w:t>
      </w:r>
      <w:r w:rsidR="0049060C">
        <w:rPr>
          <w:rFonts w:ascii="Arial" w:eastAsia="黑体" w:hAnsi="Arial" w:cs="Arial" w:hint="eastAsia"/>
          <w:b/>
          <w:sz w:val="22"/>
        </w:rPr>
        <w:t xml:space="preserve">    </w:t>
      </w:r>
      <w:r w:rsidR="00095876" w:rsidRPr="0049060C">
        <w:rPr>
          <w:rFonts w:ascii="Arial" w:eastAsia="黑体" w:hAnsi="Arial" w:cs="Arial"/>
          <w:bCs/>
          <w:sz w:val="22"/>
        </w:rPr>
        <w:t>Sep 2020 – Jun 2026</w:t>
      </w:r>
    </w:p>
    <w:p w14:paraId="569736BD" w14:textId="31956EA8" w:rsidR="003172FB" w:rsidRDefault="00095876" w:rsidP="00045C70">
      <w:pPr>
        <w:ind w:firstLineChars="200" w:firstLine="420"/>
        <w:jc w:val="left"/>
        <w:rPr>
          <w:rStyle w:val="a9"/>
          <w:rFonts w:ascii="Arial" w:eastAsia="黑体" w:hAnsi="Arial" w:cs="Arial"/>
          <w:color w:val="auto"/>
          <w:szCs w:val="21"/>
        </w:rPr>
      </w:pPr>
      <w:r w:rsidRPr="008D2726">
        <w:rPr>
          <w:rFonts w:ascii="Arial" w:eastAsia="黑体" w:hAnsi="Arial" w:cs="Arial"/>
          <w:iCs/>
          <w:szCs w:val="21"/>
        </w:rPr>
        <w:t>Ph.D. in</w:t>
      </w:r>
      <w:r w:rsidR="00045C70" w:rsidRPr="008D2726">
        <w:rPr>
          <w:rFonts w:ascii="Arial" w:eastAsia="黑体" w:hAnsi="Arial" w:cs="Arial"/>
          <w:iCs/>
          <w:szCs w:val="21"/>
        </w:rPr>
        <w:t xml:space="preserve"> </w:t>
      </w:r>
      <w:r w:rsidR="00107A54" w:rsidRPr="008D2726">
        <w:rPr>
          <w:rFonts w:ascii="Arial" w:eastAsia="黑体" w:hAnsi="Arial" w:cs="Arial"/>
          <w:iCs/>
          <w:szCs w:val="21"/>
        </w:rPr>
        <w:t>C</w:t>
      </w:r>
      <w:r w:rsidR="00045C70" w:rsidRPr="008D2726">
        <w:rPr>
          <w:rFonts w:ascii="Arial" w:eastAsia="黑体" w:hAnsi="Arial" w:cs="Arial"/>
          <w:iCs/>
          <w:szCs w:val="21"/>
        </w:rPr>
        <w:t xml:space="preserve">hemical </w:t>
      </w:r>
      <w:r w:rsidR="00107A54" w:rsidRPr="008D2726">
        <w:rPr>
          <w:rFonts w:ascii="Arial" w:eastAsia="黑体" w:hAnsi="Arial" w:cs="Arial"/>
          <w:iCs/>
          <w:szCs w:val="21"/>
        </w:rPr>
        <w:t>B</w:t>
      </w:r>
      <w:r w:rsidR="00045C70" w:rsidRPr="008D2726">
        <w:rPr>
          <w:rFonts w:ascii="Arial" w:eastAsia="黑体" w:hAnsi="Arial" w:cs="Arial"/>
          <w:iCs/>
          <w:szCs w:val="21"/>
        </w:rPr>
        <w:t>iology</w:t>
      </w:r>
      <w:r w:rsidR="00045C70" w:rsidRPr="008D2726">
        <w:rPr>
          <w:rFonts w:ascii="Arial" w:eastAsia="黑体" w:hAnsi="Arial" w:cs="Arial"/>
          <w:bCs/>
          <w:szCs w:val="21"/>
        </w:rPr>
        <w:t xml:space="preserve"> </w:t>
      </w:r>
      <w:r w:rsidR="00045C70" w:rsidRPr="008D2726">
        <w:rPr>
          <w:rFonts w:ascii="Arial" w:eastAsia="黑体" w:hAnsi="Arial" w:cs="Arial"/>
          <w:b/>
          <w:sz w:val="20"/>
          <w:szCs w:val="20"/>
        </w:rPr>
        <w:t>|</w:t>
      </w:r>
      <w:r w:rsidR="002D6ACD" w:rsidRPr="005953E1">
        <w:rPr>
          <w:rFonts w:ascii="Arial" w:eastAsia="黑体" w:hAnsi="Arial" w:cs="Arial"/>
          <w:bCs/>
          <w:sz w:val="20"/>
          <w:szCs w:val="20"/>
        </w:rPr>
        <w:t xml:space="preserve"> </w:t>
      </w:r>
      <w:r w:rsidR="00045C70" w:rsidRPr="008D2726">
        <w:rPr>
          <w:rFonts w:ascii="Arial" w:eastAsia="黑体" w:hAnsi="Arial" w:cs="Arial"/>
          <w:i/>
          <w:szCs w:val="21"/>
        </w:rPr>
        <w:t>Supervisor</w:t>
      </w:r>
      <w:r w:rsidR="00045C70" w:rsidRPr="008D2726">
        <w:rPr>
          <w:rFonts w:ascii="Arial" w:eastAsia="黑体" w:hAnsi="Arial" w:cs="Arial"/>
          <w:szCs w:val="21"/>
        </w:rPr>
        <w:t xml:space="preserve">: </w:t>
      </w:r>
      <w:hyperlink r:id="rId7" w:history="1">
        <w:r w:rsidR="00045C70" w:rsidRPr="008D2726">
          <w:rPr>
            <w:rStyle w:val="a9"/>
            <w:rFonts w:ascii="Arial" w:eastAsia="黑体" w:hAnsi="Arial" w:cs="Arial"/>
            <w:color w:val="auto"/>
            <w:szCs w:val="21"/>
          </w:rPr>
          <w:t>Prof. Ran Xie</w:t>
        </w:r>
      </w:hyperlink>
    </w:p>
    <w:p w14:paraId="4CC2F8D3" w14:textId="6BCF3E84" w:rsidR="00F801C2" w:rsidRPr="00F801C2" w:rsidRDefault="00F801C2" w:rsidP="00045C70">
      <w:pPr>
        <w:ind w:firstLineChars="200" w:firstLine="420"/>
        <w:jc w:val="left"/>
        <w:rPr>
          <w:rFonts w:ascii="Arial" w:eastAsia="黑体" w:hAnsi="Arial" w:cs="Arial"/>
          <w:bCs/>
          <w:i/>
          <w:iCs/>
          <w:szCs w:val="21"/>
        </w:rPr>
      </w:pPr>
      <w:r w:rsidRPr="00F801C2">
        <w:rPr>
          <w:rFonts w:ascii="Arial" w:eastAsia="黑体" w:hAnsi="Arial" w:cs="Arial"/>
          <w:bCs/>
          <w:i/>
          <w:iCs/>
          <w:szCs w:val="21"/>
        </w:rPr>
        <w:t xml:space="preserve">Thesis: Precise Editing of Proteins and Glycans via </w:t>
      </w:r>
      <w:proofErr w:type="spellStart"/>
      <w:r w:rsidRPr="00F801C2">
        <w:rPr>
          <w:rFonts w:ascii="Arial" w:eastAsia="黑体" w:hAnsi="Arial" w:cs="Arial"/>
          <w:bCs/>
          <w:i/>
          <w:iCs/>
          <w:szCs w:val="21"/>
        </w:rPr>
        <w:t>Glycoenzyme</w:t>
      </w:r>
      <w:proofErr w:type="spellEnd"/>
      <w:r w:rsidRPr="00F801C2">
        <w:rPr>
          <w:rFonts w:ascii="Arial" w:eastAsia="黑体" w:hAnsi="Arial" w:cs="Arial"/>
          <w:bCs/>
          <w:i/>
          <w:iCs/>
          <w:szCs w:val="21"/>
        </w:rPr>
        <w:t xml:space="preserve"> Engineering</w:t>
      </w:r>
    </w:p>
    <w:p w14:paraId="54D9CB05" w14:textId="027CFF26" w:rsidR="003E1487" w:rsidRPr="008D2726" w:rsidRDefault="00045C70" w:rsidP="0049060C">
      <w:pPr>
        <w:pStyle w:val="a4"/>
        <w:numPr>
          <w:ilvl w:val="0"/>
          <w:numId w:val="4"/>
        </w:numPr>
        <w:ind w:firstLineChars="0"/>
        <w:jc w:val="left"/>
        <w:rPr>
          <w:rFonts w:ascii="Arial" w:eastAsia="黑体" w:hAnsi="Arial" w:cs="Arial"/>
          <w:b/>
          <w:sz w:val="22"/>
        </w:rPr>
      </w:pPr>
      <w:r w:rsidRPr="008D2726">
        <w:rPr>
          <w:rFonts w:ascii="Arial" w:eastAsia="黑体" w:hAnsi="Arial" w:cs="Arial"/>
          <w:b/>
          <w:sz w:val="22"/>
        </w:rPr>
        <w:t>Northeast Forestry University</w:t>
      </w:r>
      <w:r w:rsidR="003E1487" w:rsidRPr="008D2726">
        <w:rPr>
          <w:rFonts w:ascii="Arial" w:eastAsia="黑体" w:hAnsi="Arial" w:cs="Arial"/>
          <w:b/>
          <w:sz w:val="22"/>
        </w:rPr>
        <w:t xml:space="preserve"> </w:t>
      </w:r>
      <w:r w:rsidR="008D247F" w:rsidRPr="008D2726">
        <w:rPr>
          <w:rFonts w:ascii="Arial" w:eastAsia="黑体" w:hAnsi="Arial" w:cs="Arial"/>
          <w:b/>
          <w:sz w:val="22"/>
        </w:rPr>
        <w:t xml:space="preserve">                        </w:t>
      </w:r>
      <w:r w:rsidR="0049060C">
        <w:rPr>
          <w:rFonts w:ascii="Arial" w:eastAsia="黑体" w:hAnsi="Arial" w:cs="Arial" w:hint="eastAsia"/>
          <w:b/>
          <w:sz w:val="22"/>
        </w:rPr>
        <w:t xml:space="preserve">     </w:t>
      </w:r>
      <w:r w:rsidR="005953E1">
        <w:rPr>
          <w:rFonts w:ascii="Arial" w:eastAsia="黑体" w:hAnsi="Arial" w:cs="Arial"/>
          <w:b/>
          <w:sz w:val="22"/>
        </w:rPr>
        <w:t xml:space="preserve"> </w:t>
      </w:r>
      <w:r w:rsidR="00E33E9A" w:rsidRPr="0049060C">
        <w:rPr>
          <w:rFonts w:ascii="Arial" w:eastAsia="黑体" w:hAnsi="Arial" w:cs="Arial"/>
          <w:bCs/>
          <w:sz w:val="22"/>
        </w:rPr>
        <w:t xml:space="preserve">Sep </w:t>
      </w:r>
      <w:r w:rsidRPr="0049060C">
        <w:rPr>
          <w:rFonts w:ascii="Arial" w:eastAsia="黑体" w:hAnsi="Arial" w:cs="Arial"/>
          <w:bCs/>
          <w:sz w:val="22"/>
        </w:rPr>
        <w:t xml:space="preserve">2016 </w:t>
      </w:r>
      <w:r w:rsidR="002B5CDF" w:rsidRPr="0049060C">
        <w:rPr>
          <w:rFonts w:ascii="Arial" w:eastAsia="黑体" w:hAnsi="Arial" w:cs="Arial"/>
          <w:bCs/>
          <w:sz w:val="22"/>
        </w:rPr>
        <w:t>–</w:t>
      </w:r>
      <w:r w:rsidRPr="0049060C">
        <w:rPr>
          <w:rFonts w:ascii="Arial" w:eastAsia="黑体" w:hAnsi="Arial" w:cs="Arial"/>
          <w:bCs/>
          <w:sz w:val="22"/>
        </w:rPr>
        <w:t xml:space="preserve"> </w:t>
      </w:r>
      <w:r w:rsidR="00E33E9A" w:rsidRPr="0049060C">
        <w:rPr>
          <w:rFonts w:ascii="Arial" w:eastAsia="黑体" w:hAnsi="Arial" w:cs="Arial"/>
          <w:bCs/>
          <w:sz w:val="22"/>
        </w:rPr>
        <w:t xml:space="preserve">Jun </w:t>
      </w:r>
      <w:r w:rsidRPr="0049060C">
        <w:rPr>
          <w:rFonts w:ascii="Arial" w:eastAsia="黑体" w:hAnsi="Arial" w:cs="Arial"/>
          <w:bCs/>
          <w:sz w:val="22"/>
        </w:rPr>
        <w:t>2020</w:t>
      </w:r>
    </w:p>
    <w:p w14:paraId="0E1B5C09" w14:textId="010045A8" w:rsidR="003E1487" w:rsidRPr="008D2726" w:rsidRDefault="00095876" w:rsidP="002E7245">
      <w:pPr>
        <w:ind w:firstLineChars="200" w:firstLine="420"/>
        <w:jc w:val="left"/>
        <w:rPr>
          <w:rFonts w:ascii="Arial" w:eastAsia="黑体" w:hAnsi="Arial" w:cs="Arial"/>
          <w:iCs/>
          <w:szCs w:val="21"/>
        </w:rPr>
      </w:pPr>
      <w:r w:rsidRPr="008D2726">
        <w:rPr>
          <w:rFonts w:ascii="Arial" w:eastAsia="黑体" w:hAnsi="Arial" w:cs="Arial"/>
          <w:bCs/>
          <w:szCs w:val="21"/>
        </w:rPr>
        <w:t>B.S. in</w:t>
      </w:r>
      <w:r w:rsidR="00045C70" w:rsidRPr="008D2726">
        <w:rPr>
          <w:rFonts w:ascii="Arial" w:eastAsia="黑体" w:hAnsi="Arial" w:cs="Arial"/>
          <w:bCs/>
          <w:szCs w:val="21"/>
        </w:rPr>
        <w:t xml:space="preserve"> Engineering Science</w:t>
      </w:r>
      <w:r w:rsidR="005953E1">
        <w:rPr>
          <w:rFonts w:ascii="Arial" w:eastAsia="黑体" w:hAnsi="Arial" w:cs="Arial"/>
          <w:bCs/>
          <w:szCs w:val="21"/>
        </w:rPr>
        <w:t xml:space="preserve"> </w:t>
      </w:r>
      <w:r w:rsidR="00045C70" w:rsidRPr="008D2726">
        <w:rPr>
          <w:rFonts w:ascii="Arial" w:eastAsia="黑体" w:hAnsi="Arial" w:cs="Arial"/>
          <w:b/>
          <w:sz w:val="20"/>
          <w:szCs w:val="20"/>
        </w:rPr>
        <w:t>|</w:t>
      </w:r>
      <w:r w:rsidR="00045C70" w:rsidRPr="008D2726">
        <w:rPr>
          <w:rFonts w:ascii="Arial" w:eastAsia="黑体" w:hAnsi="Arial" w:cs="Arial"/>
          <w:i/>
          <w:szCs w:val="21"/>
        </w:rPr>
        <w:t xml:space="preserve"> Cumulative GPA</w:t>
      </w:r>
      <w:r w:rsidR="00045C70" w:rsidRPr="008D2726">
        <w:rPr>
          <w:rFonts w:ascii="Arial" w:eastAsia="黑体" w:hAnsi="Arial" w:cs="Arial"/>
          <w:szCs w:val="21"/>
        </w:rPr>
        <w:t xml:space="preserve">: </w:t>
      </w:r>
      <w:r w:rsidR="006C30A5" w:rsidRPr="008D2726">
        <w:rPr>
          <w:rFonts w:ascii="Arial" w:eastAsia="黑体" w:hAnsi="Arial" w:cs="Arial"/>
          <w:szCs w:val="21"/>
        </w:rPr>
        <w:t>3.8</w:t>
      </w:r>
      <w:r w:rsidR="00045C70" w:rsidRPr="008D2726">
        <w:rPr>
          <w:rFonts w:ascii="Arial" w:eastAsia="黑体" w:hAnsi="Arial" w:cs="Arial"/>
          <w:szCs w:val="21"/>
        </w:rPr>
        <w:t>/</w:t>
      </w:r>
      <w:r w:rsidR="006C30A5" w:rsidRPr="008D2726">
        <w:rPr>
          <w:rFonts w:ascii="Arial" w:eastAsia="黑体" w:hAnsi="Arial" w:cs="Arial"/>
          <w:szCs w:val="21"/>
        </w:rPr>
        <w:t>4</w:t>
      </w:r>
      <w:r w:rsidR="00045C70" w:rsidRPr="008D2726">
        <w:rPr>
          <w:rFonts w:ascii="Arial" w:eastAsia="黑体" w:hAnsi="Arial" w:cs="Arial"/>
          <w:szCs w:val="21"/>
        </w:rPr>
        <w:t>.0</w:t>
      </w:r>
    </w:p>
    <w:p w14:paraId="594FCD5C" w14:textId="0FF3F97F" w:rsidR="002D6ACD" w:rsidRPr="002D6ACD" w:rsidRDefault="002D6ACD" w:rsidP="003460F0">
      <w:pPr>
        <w:spacing w:before="240"/>
        <w:jc w:val="left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R</w:t>
      </w:r>
      <w:r w:rsidRPr="002D6ACD">
        <w:rPr>
          <w:rFonts w:ascii="Arial" w:eastAsia="黑体" w:hAnsi="Arial" w:cs="Arial" w:hint="cs"/>
          <w:b/>
          <w:color w:val="2E74B5" w:themeColor="accent5" w:themeShade="BF"/>
          <w:sz w:val="24"/>
          <w:szCs w:val="24"/>
        </w:rPr>
        <w:t>E</w:t>
      </w:r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SEARCH EXPERIENCE</w:t>
      </w:r>
    </w:p>
    <w:p w14:paraId="4F67AD5B" w14:textId="0DCF526D" w:rsidR="008328B1" w:rsidRPr="000828C2" w:rsidRDefault="00DE5235" w:rsidP="008328B1">
      <w:pPr>
        <w:rPr>
          <w:rFonts w:ascii="Arial" w:eastAsia="黑体" w:hAnsi="Arial" w:cs="Arial"/>
          <w:b/>
          <w:szCs w:val="21"/>
        </w:rPr>
      </w:pPr>
      <w:r w:rsidRPr="00DE5235">
        <w:rPr>
          <w:rFonts w:ascii="Arial" w:eastAsia="黑体" w:hAnsi="Arial" w:cs="Arial"/>
          <w:b/>
          <w:szCs w:val="21"/>
        </w:rPr>
        <w:t xml:space="preserve">A Genetically Encoded Photoactivatable </w:t>
      </w:r>
      <w:proofErr w:type="spellStart"/>
      <w:r w:rsidRPr="00DE5235">
        <w:rPr>
          <w:rFonts w:ascii="Arial" w:eastAsia="黑体" w:hAnsi="Arial" w:cs="Arial"/>
          <w:b/>
          <w:szCs w:val="21"/>
        </w:rPr>
        <w:t>Glycoenzyme</w:t>
      </w:r>
      <w:proofErr w:type="spellEnd"/>
      <w:r w:rsidRPr="00DE5235">
        <w:rPr>
          <w:rFonts w:ascii="Arial" w:eastAsia="黑体" w:hAnsi="Arial" w:cs="Arial"/>
          <w:b/>
          <w:szCs w:val="21"/>
        </w:rPr>
        <w:t xml:space="preserve"> Platform for Spatiotemporal Glycan Editing</w:t>
      </w:r>
      <w:r w:rsidR="00B077DA" w:rsidRPr="00F01A60">
        <w:rPr>
          <w:rFonts w:ascii="Arial" w:eastAsia="黑体" w:hAnsi="Arial" w:cs="Arial"/>
          <w:bCs/>
          <w:szCs w:val="21"/>
        </w:rPr>
        <w:t xml:space="preserve"> </w:t>
      </w:r>
    </w:p>
    <w:p w14:paraId="473F2510" w14:textId="080E926C" w:rsidR="00AF0962" w:rsidRPr="00AF0962" w:rsidRDefault="00AF0962" w:rsidP="00AF0962">
      <w:pPr>
        <w:pStyle w:val="a4"/>
        <w:numPr>
          <w:ilvl w:val="0"/>
          <w:numId w:val="7"/>
        </w:numPr>
        <w:ind w:firstLineChars="0"/>
        <w:rPr>
          <w:rFonts w:ascii="Arial" w:eastAsia="黑体" w:hAnsi="Arial" w:cs="Arial"/>
          <w:szCs w:val="21"/>
        </w:rPr>
      </w:pPr>
      <w:r w:rsidRPr="00AF0962">
        <w:rPr>
          <w:rFonts w:ascii="Arial" w:eastAsia="黑体" w:hAnsi="Arial" w:cs="Arial"/>
          <w:szCs w:val="21"/>
        </w:rPr>
        <w:t xml:space="preserve">Engineered a genetic-code-expansion system to site-specifically incorporate a photocaged unnatural amino acid (ONBY) into </w:t>
      </w:r>
      <w:proofErr w:type="spellStart"/>
      <w:r w:rsidRPr="00AF0962">
        <w:rPr>
          <w:rFonts w:ascii="Arial" w:eastAsia="黑体" w:hAnsi="Arial" w:cs="Arial"/>
          <w:szCs w:val="21"/>
        </w:rPr>
        <w:t>g</w:t>
      </w:r>
      <w:r>
        <w:rPr>
          <w:rFonts w:ascii="Arial" w:eastAsia="黑体" w:hAnsi="Arial" w:cs="Arial"/>
          <w:szCs w:val="21"/>
        </w:rPr>
        <w:t>lycoenzyme</w:t>
      </w:r>
      <w:proofErr w:type="spellEnd"/>
      <w:r w:rsidRPr="00AF0962">
        <w:rPr>
          <w:rFonts w:ascii="Arial" w:eastAsia="黑体" w:hAnsi="Arial" w:cs="Arial"/>
          <w:szCs w:val="21"/>
        </w:rPr>
        <w:t>, achieving &gt;80% activity recovery within 5 min UV irradiation.</w:t>
      </w:r>
    </w:p>
    <w:p w14:paraId="3B91860D" w14:textId="3FF164DC" w:rsidR="00BD6560" w:rsidRPr="00BD6560" w:rsidRDefault="00AF0962" w:rsidP="00AF0962">
      <w:pPr>
        <w:pStyle w:val="a4"/>
        <w:numPr>
          <w:ilvl w:val="0"/>
          <w:numId w:val="7"/>
        </w:numPr>
        <w:ind w:firstLineChars="0"/>
        <w:rPr>
          <w:rFonts w:ascii="Arial" w:eastAsia="黑体" w:hAnsi="Arial" w:cs="Arial"/>
          <w:szCs w:val="21"/>
        </w:rPr>
      </w:pPr>
      <w:r w:rsidRPr="00AF0962">
        <w:rPr>
          <w:rFonts w:ascii="Arial" w:eastAsia="黑体" w:hAnsi="Arial" w:cs="Arial"/>
          <w:szCs w:val="21"/>
        </w:rPr>
        <w:t xml:space="preserve">Achieved light-controlled glycan editing at single-cell resolution, and extended to </w:t>
      </w:r>
      <w:proofErr w:type="spellStart"/>
      <w:r w:rsidRPr="00AF0962">
        <w:rPr>
          <w:rFonts w:ascii="Arial" w:eastAsia="黑体" w:hAnsi="Arial" w:cs="Arial"/>
          <w:szCs w:val="21"/>
        </w:rPr>
        <w:t>upconversion</w:t>
      </w:r>
      <w:proofErr w:type="spellEnd"/>
      <w:r w:rsidRPr="00AF0962">
        <w:rPr>
          <w:rFonts w:ascii="Arial" w:eastAsia="黑体" w:hAnsi="Arial" w:cs="Arial"/>
          <w:szCs w:val="21"/>
        </w:rPr>
        <w:t xml:space="preserve"> nanoparticle-assisted deep-tissue editing in a mouse tumor model.</w:t>
      </w:r>
    </w:p>
    <w:p w14:paraId="7F901DA8" w14:textId="03D5F6D6" w:rsidR="00E33E9A" w:rsidRPr="00DE5235" w:rsidRDefault="00AF0962" w:rsidP="00DE5235">
      <w:pPr>
        <w:pStyle w:val="a4"/>
        <w:numPr>
          <w:ilvl w:val="0"/>
          <w:numId w:val="7"/>
        </w:numPr>
        <w:ind w:firstLineChars="0"/>
        <w:rPr>
          <w:rFonts w:ascii="Arial" w:eastAsia="黑体" w:hAnsi="Arial" w:cs="Arial"/>
          <w:szCs w:val="21"/>
        </w:rPr>
      </w:pPr>
      <w:r w:rsidRPr="00AF0962">
        <w:rPr>
          <w:rFonts w:ascii="Arial" w:eastAsia="黑体" w:hAnsi="Arial" w:cs="Arial"/>
          <w:szCs w:val="21"/>
        </w:rPr>
        <w:t xml:space="preserve">Offers a </w:t>
      </w:r>
      <w:r>
        <w:rPr>
          <w:rFonts w:ascii="Arial" w:eastAsia="黑体" w:hAnsi="Arial" w:cs="Arial"/>
          <w:szCs w:val="21"/>
        </w:rPr>
        <w:t>general</w:t>
      </w:r>
      <w:r w:rsidRPr="00AF0962">
        <w:rPr>
          <w:rFonts w:ascii="Arial" w:eastAsia="黑体" w:hAnsi="Arial" w:cs="Arial"/>
          <w:szCs w:val="21"/>
        </w:rPr>
        <w:t xml:space="preserve"> strategy for spatiotemporally controlled </w:t>
      </w:r>
      <w:r w:rsidRPr="00BD6560">
        <w:rPr>
          <w:rFonts w:ascii="Arial" w:eastAsia="黑体" w:hAnsi="Arial" w:cs="Arial"/>
          <w:szCs w:val="21"/>
        </w:rPr>
        <w:t>precise visualization and manipulation of cell-surface glycans and providing new tools for probing dynamic glycan regulation.</w:t>
      </w:r>
    </w:p>
    <w:p w14:paraId="4C02E5AD" w14:textId="57A56432" w:rsidR="00AF0962" w:rsidRPr="00DE5235" w:rsidRDefault="00EE773B" w:rsidP="00DE5235">
      <w:pPr>
        <w:rPr>
          <w:rFonts w:ascii="Arial" w:eastAsia="黑体" w:hAnsi="Arial" w:cs="Arial"/>
          <w:b/>
          <w:szCs w:val="21"/>
        </w:rPr>
      </w:pPr>
      <w:r w:rsidRPr="00EE773B">
        <w:rPr>
          <w:rFonts w:ascii="Arial" w:eastAsia="黑体" w:hAnsi="Arial" w:cs="Arial"/>
          <w:b/>
          <w:szCs w:val="21"/>
        </w:rPr>
        <w:t>Traceless Protein-Selective Glycan Labeling and Chemical Modification</w:t>
      </w:r>
    </w:p>
    <w:p w14:paraId="3360F224" w14:textId="6FA70740" w:rsidR="00AF0962" w:rsidRPr="00AF0962" w:rsidRDefault="00AF0962" w:rsidP="00AF0962">
      <w:pPr>
        <w:pStyle w:val="a4"/>
        <w:numPr>
          <w:ilvl w:val="0"/>
          <w:numId w:val="7"/>
        </w:numPr>
        <w:ind w:firstLineChars="0"/>
        <w:rPr>
          <w:rFonts w:ascii="Arial" w:eastAsia="黑体" w:hAnsi="Arial" w:cs="Arial"/>
          <w:szCs w:val="21"/>
        </w:rPr>
      </w:pPr>
      <w:r w:rsidRPr="00AF0962">
        <w:rPr>
          <w:rFonts w:ascii="Arial" w:eastAsia="黑体" w:hAnsi="Arial" w:cs="Arial"/>
          <w:szCs w:val="21"/>
        </w:rPr>
        <w:t xml:space="preserve">Developed a dual-regulated (chemical inhibition + light-triggered release) editing platform using </w:t>
      </w:r>
      <w:r w:rsidR="0076306E" w:rsidRPr="00BD6560">
        <w:rPr>
          <w:rFonts w:ascii="Arial" w:eastAsia="黑体" w:hAnsi="Arial" w:cs="Arial"/>
          <w:szCs w:val="21"/>
        </w:rPr>
        <w:t>ligand</w:t>
      </w:r>
      <w:r w:rsidR="0076306E">
        <w:rPr>
          <w:rFonts w:ascii="Arial" w:eastAsia="黑体" w:hAnsi="Arial" w:cs="Arial"/>
          <w:szCs w:val="21"/>
        </w:rPr>
        <w:t>-</w:t>
      </w:r>
      <w:r w:rsidR="0076306E" w:rsidRPr="00BD6560">
        <w:rPr>
          <w:rFonts w:ascii="Arial" w:eastAsia="黑体" w:hAnsi="Arial" w:cs="Arial"/>
          <w:szCs w:val="21"/>
        </w:rPr>
        <w:t>photocleavable</w:t>
      </w:r>
      <w:r w:rsidR="0076306E">
        <w:rPr>
          <w:rFonts w:ascii="Arial" w:eastAsia="黑体" w:hAnsi="Arial" w:cs="Arial"/>
          <w:szCs w:val="21"/>
        </w:rPr>
        <w:t xml:space="preserve"> </w:t>
      </w:r>
      <w:r w:rsidR="0076306E" w:rsidRPr="00BD6560">
        <w:rPr>
          <w:rFonts w:ascii="Arial" w:eastAsia="黑体" w:hAnsi="Arial" w:cs="Arial"/>
          <w:szCs w:val="21"/>
        </w:rPr>
        <w:t>linker</w:t>
      </w:r>
      <w:r w:rsidR="0076306E">
        <w:rPr>
          <w:rFonts w:ascii="Arial" w:eastAsia="黑体" w:hAnsi="Arial" w:cs="Arial"/>
          <w:szCs w:val="21"/>
        </w:rPr>
        <w:t>-</w:t>
      </w:r>
      <w:proofErr w:type="spellStart"/>
      <w:r w:rsidR="0076306E" w:rsidRPr="00BD6560">
        <w:rPr>
          <w:rFonts w:ascii="Arial" w:eastAsia="黑体" w:hAnsi="Arial" w:cs="Arial"/>
          <w:szCs w:val="21"/>
        </w:rPr>
        <w:t>glycoenzyme</w:t>
      </w:r>
      <w:proofErr w:type="spellEnd"/>
      <w:r w:rsidR="0076306E" w:rsidRPr="00BD6560">
        <w:rPr>
          <w:rFonts w:ascii="Arial" w:eastAsia="黑体" w:hAnsi="Arial" w:cs="Arial"/>
          <w:szCs w:val="21"/>
        </w:rPr>
        <w:t xml:space="preserve"> complexes</w:t>
      </w:r>
      <w:r w:rsidRPr="00AF0962">
        <w:rPr>
          <w:rFonts w:ascii="Arial" w:eastAsia="黑体" w:hAnsi="Arial" w:cs="Arial"/>
          <w:szCs w:val="21"/>
        </w:rPr>
        <w:t>, enabling precise glycan modification on specific proteins without persistent enzyme retention.</w:t>
      </w:r>
    </w:p>
    <w:p w14:paraId="1A62B85C" w14:textId="521A68AB" w:rsidR="00AF0962" w:rsidRPr="00AF0962" w:rsidRDefault="00AF0962" w:rsidP="00AF0962">
      <w:pPr>
        <w:pStyle w:val="a4"/>
        <w:numPr>
          <w:ilvl w:val="0"/>
          <w:numId w:val="7"/>
        </w:numPr>
        <w:ind w:firstLineChars="0"/>
        <w:rPr>
          <w:rFonts w:ascii="Arial" w:eastAsia="黑体" w:hAnsi="Arial" w:cs="Arial"/>
          <w:szCs w:val="21"/>
        </w:rPr>
      </w:pPr>
      <w:r w:rsidRPr="00AF0962">
        <w:rPr>
          <w:rFonts w:ascii="Arial" w:eastAsia="黑体" w:hAnsi="Arial" w:cs="Arial"/>
          <w:szCs w:val="21"/>
        </w:rPr>
        <w:t xml:space="preserve">Demonstrated that prolonged </w:t>
      </w:r>
      <w:proofErr w:type="spellStart"/>
      <w:r w:rsidRPr="00AF0962">
        <w:rPr>
          <w:rFonts w:ascii="Arial" w:eastAsia="黑体" w:hAnsi="Arial" w:cs="Arial"/>
          <w:szCs w:val="21"/>
        </w:rPr>
        <w:t>glycoenzyme</w:t>
      </w:r>
      <w:proofErr w:type="spellEnd"/>
      <w:r w:rsidRPr="00AF0962">
        <w:rPr>
          <w:rFonts w:ascii="Arial" w:eastAsia="黑体" w:hAnsi="Arial" w:cs="Arial"/>
          <w:szCs w:val="21"/>
        </w:rPr>
        <w:t xml:space="preserve"> residence perturbs target protein turnover and dimerization, establishing the “edit-and-leave” principle for accurate functional interpretation of glycosylation.</w:t>
      </w:r>
    </w:p>
    <w:p w14:paraId="46AA8E29" w14:textId="426B16DB" w:rsidR="003E0193" w:rsidRDefault="00AF0962" w:rsidP="00AF0962">
      <w:pPr>
        <w:pStyle w:val="a4"/>
        <w:numPr>
          <w:ilvl w:val="0"/>
          <w:numId w:val="7"/>
        </w:numPr>
        <w:ind w:firstLineChars="0"/>
        <w:rPr>
          <w:rFonts w:ascii="Arial" w:eastAsia="黑体" w:hAnsi="Arial" w:cs="Arial"/>
          <w:szCs w:val="21"/>
        </w:rPr>
      </w:pPr>
      <w:r w:rsidRPr="00AF0962">
        <w:rPr>
          <w:rFonts w:ascii="Arial" w:eastAsia="黑体" w:hAnsi="Arial" w:cs="Arial"/>
          <w:szCs w:val="21"/>
        </w:rPr>
        <w:t xml:space="preserve">Provides a new chemical tool for </w:t>
      </w:r>
      <w:r w:rsidR="0076306E">
        <w:rPr>
          <w:rFonts w:ascii="Arial" w:eastAsia="黑体" w:hAnsi="Arial" w:cs="Arial"/>
          <w:szCs w:val="21"/>
        </w:rPr>
        <w:t>ligan</w:t>
      </w:r>
      <w:r w:rsidR="00D157BE">
        <w:rPr>
          <w:rFonts w:ascii="Arial" w:eastAsia="黑体" w:hAnsi="Arial" w:cs="Arial"/>
          <w:szCs w:val="21"/>
        </w:rPr>
        <w:t>d</w:t>
      </w:r>
      <w:r w:rsidRPr="00AF0962">
        <w:rPr>
          <w:rFonts w:ascii="Arial" w:eastAsia="黑体" w:hAnsi="Arial" w:cs="Arial"/>
          <w:szCs w:val="21"/>
        </w:rPr>
        <w:t>–enzyme conjugates and controlled modulation of immune checkpoints in cancer therapy.</w:t>
      </w:r>
    </w:p>
    <w:p w14:paraId="2A2075D3" w14:textId="3519C92A" w:rsidR="002D6ACD" w:rsidRPr="002D6ACD" w:rsidRDefault="002D6ACD" w:rsidP="003460F0">
      <w:pPr>
        <w:spacing w:before="240"/>
        <w:jc w:val="left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PUBLICA</w:t>
      </w:r>
      <w:r w:rsidRPr="002D6ACD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TION</w:t>
      </w:r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S</w:t>
      </w:r>
    </w:p>
    <w:p w14:paraId="24ED2641" w14:textId="72DECD0E" w:rsidR="001E4CE2" w:rsidRPr="001E4CE2" w:rsidRDefault="001E4CE2" w:rsidP="001E4CE2">
      <w:pPr>
        <w:pStyle w:val="a4"/>
        <w:numPr>
          <w:ilvl w:val="0"/>
          <w:numId w:val="1"/>
        </w:numPr>
        <w:ind w:firstLineChars="0"/>
        <w:rPr>
          <w:rFonts w:ascii="Arial" w:eastAsia="黑体" w:hAnsi="Arial" w:cs="Arial"/>
          <w:szCs w:val="21"/>
        </w:rPr>
      </w:pPr>
      <w:r w:rsidRPr="00F801C2">
        <w:rPr>
          <w:rFonts w:ascii="Arial" w:eastAsia="黑体" w:hAnsi="Arial" w:cs="Arial"/>
          <w:b/>
          <w:bCs/>
          <w:szCs w:val="21"/>
          <w:u w:val="single"/>
        </w:rPr>
        <w:t>Zheng, X.</w:t>
      </w:r>
      <w:r w:rsidRPr="001E4CE2">
        <w:rPr>
          <w:rFonts w:ascii="Arial" w:eastAsia="黑体" w:hAnsi="Arial" w:cs="Arial"/>
          <w:szCs w:val="21"/>
        </w:rPr>
        <w:t xml:space="preserve">; Wei, W.; Wang, C.; Du, Y.; Yang, J.; Zhou, Y.; Liu, Y.; Liang, Y.; Ding, L.; </w:t>
      </w:r>
      <w:r w:rsidRPr="00F801C2">
        <w:rPr>
          <w:rFonts w:ascii="Arial" w:eastAsia="黑体" w:hAnsi="Arial" w:cs="Arial"/>
          <w:b/>
          <w:bCs/>
          <w:szCs w:val="21"/>
        </w:rPr>
        <w:t>Xie, R.*</w:t>
      </w:r>
      <w:r w:rsidRPr="001E4CE2">
        <w:rPr>
          <w:rFonts w:ascii="Arial" w:eastAsia="黑体" w:hAnsi="Arial" w:cs="Arial"/>
          <w:szCs w:val="21"/>
        </w:rPr>
        <w:t xml:space="preserve"> A Photoactivatable </w:t>
      </w:r>
      <w:proofErr w:type="spellStart"/>
      <w:r w:rsidRPr="001E4CE2">
        <w:rPr>
          <w:rFonts w:ascii="Arial" w:eastAsia="黑体" w:hAnsi="Arial" w:cs="Arial"/>
          <w:szCs w:val="21"/>
        </w:rPr>
        <w:t>Glycoenzyme</w:t>
      </w:r>
      <w:proofErr w:type="spellEnd"/>
      <w:r w:rsidRPr="001E4CE2">
        <w:rPr>
          <w:rFonts w:ascii="Arial" w:eastAsia="黑体" w:hAnsi="Arial" w:cs="Arial"/>
          <w:szCs w:val="21"/>
        </w:rPr>
        <w:t xml:space="preserve"> Platform for Spatiotemporally Controlled, Protein-Selective, and In Vivo Glycan Editing. </w:t>
      </w:r>
      <w:r w:rsidRPr="001E4CE2">
        <w:rPr>
          <w:rFonts w:ascii="Arial" w:eastAsia="黑体" w:hAnsi="Arial" w:cs="Arial"/>
          <w:b/>
          <w:bCs/>
          <w:i/>
          <w:iCs/>
          <w:szCs w:val="21"/>
        </w:rPr>
        <w:t>J. Am. Chem. Soc.</w:t>
      </w:r>
      <w:r w:rsidRPr="001E4CE2">
        <w:rPr>
          <w:rFonts w:ascii="Arial" w:eastAsia="黑体" w:hAnsi="Arial" w:cs="Arial"/>
          <w:szCs w:val="21"/>
        </w:rPr>
        <w:t xml:space="preserve"> 2026</w:t>
      </w:r>
      <w:r w:rsidR="005B2DE3" w:rsidRPr="005B2DE3">
        <w:rPr>
          <w:rFonts w:ascii="Arial" w:eastAsia="黑体" w:hAnsi="Arial" w:cs="Arial"/>
          <w:szCs w:val="21"/>
        </w:rPr>
        <w:t>, 148 (10), 10990-11000.</w:t>
      </w:r>
    </w:p>
    <w:p w14:paraId="7D7F8574" w14:textId="0059A505" w:rsidR="00CE39DE" w:rsidRPr="000828C2" w:rsidRDefault="006A0F4F" w:rsidP="00C35FA7">
      <w:pPr>
        <w:pStyle w:val="a4"/>
        <w:numPr>
          <w:ilvl w:val="0"/>
          <w:numId w:val="1"/>
        </w:numPr>
        <w:ind w:firstLineChars="0"/>
        <w:rPr>
          <w:rFonts w:ascii="Arial" w:eastAsia="黑体" w:hAnsi="Arial" w:cs="Arial"/>
          <w:szCs w:val="21"/>
        </w:rPr>
      </w:pPr>
      <w:r w:rsidRPr="00F801C2">
        <w:rPr>
          <w:rFonts w:ascii="Arial" w:eastAsia="黑体" w:hAnsi="Arial" w:cs="Arial"/>
          <w:b/>
          <w:bCs/>
          <w:szCs w:val="21"/>
          <w:u w:val="single"/>
        </w:rPr>
        <w:t>Zheng, X.</w:t>
      </w:r>
      <w:r w:rsidRPr="000828C2">
        <w:rPr>
          <w:rFonts w:ascii="Arial" w:eastAsia="黑体" w:hAnsi="Arial" w:cs="Arial"/>
          <w:szCs w:val="21"/>
        </w:rPr>
        <w:t xml:space="preserve">; Li, Y.; Cui, T.; Yang, J.; Meng, X.; Wang, H.; Chen, L.; He, J.; Chen, N.; Meng, L.*; Ding, L.*; </w:t>
      </w:r>
      <w:r w:rsidRPr="00F801C2">
        <w:rPr>
          <w:rFonts w:ascii="Arial" w:eastAsia="黑体" w:hAnsi="Arial" w:cs="Arial"/>
          <w:b/>
          <w:bCs/>
          <w:szCs w:val="21"/>
        </w:rPr>
        <w:t>Xie, R.</w:t>
      </w:r>
      <w:r w:rsidR="001E4CE2" w:rsidRPr="00F801C2">
        <w:rPr>
          <w:rFonts w:ascii="Arial" w:eastAsia="黑体" w:hAnsi="Arial" w:cs="Arial"/>
          <w:b/>
          <w:bCs/>
          <w:szCs w:val="21"/>
        </w:rPr>
        <w:t>*</w:t>
      </w:r>
      <w:r w:rsidRPr="000828C2">
        <w:rPr>
          <w:rFonts w:ascii="Arial" w:eastAsia="黑体" w:hAnsi="Arial" w:cs="Arial"/>
          <w:szCs w:val="21"/>
        </w:rPr>
        <w:t xml:space="preserve"> Traceless Protein-Selective Glycan Labeling and Chemical Modification. </w:t>
      </w:r>
      <w:r w:rsidRPr="000828C2">
        <w:rPr>
          <w:rFonts w:ascii="Arial" w:eastAsia="黑体" w:hAnsi="Arial" w:cs="Arial"/>
          <w:b/>
          <w:bCs/>
          <w:i/>
          <w:iCs/>
          <w:szCs w:val="21"/>
        </w:rPr>
        <w:t>J. Am. Chem. Soc.</w:t>
      </w:r>
      <w:r w:rsidRPr="005B2DE3">
        <w:rPr>
          <w:rFonts w:ascii="Arial" w:eastAsia="黑体" w:hAnsi="Arial" w:cs="Arial"/>
          <w:szCs w:val="21"/>
        </w:rPr>
        <w:t xml:space="preserve"> </w:t>
      </w:r>
      <w:r w:rsidRPr="000828C2">
        <w:rPr>
          <w:rFonts w:ascii="Arial" w:eastAsia="黑体" w:hAnsi="Arial" w:cs="Arial"/>
          <w:szCs w:val="21"/>
        </w:rPr>
        <w:t>2023, 145 (43), 23670-23680.</w:t>
      </w:r>
    </w:p>
    <w:p w14:paraId="13855A46" w14:textId="5C7F398F" w:rsidR="008D247F" w:rsidRPr="000828C2" w:rsidRDefault="006A0F4F" w:rsidP="008D247F">
      <w:pPr>
        <w:pStyle w:val="a4"/>
        <w:numPr>
          <w:ilvl w:val="0"/>
          <w:numId w:val="1"/>
        </w:numPr>
        <w:ind w:firstLineChars="0"/>
        <w:rPr>
          <w:rFonts w:ascii="Arial" w:eastAsia="黑体" w:hAnsi="Arial" w:cs="Arial"/>
          <w:szCs w:val="21"/>
        </w:rPr>
      </w:pPr>
      <w:r w:rsidRPr="00F801C2">
        <w:rPr>
          <w:rFonts w:ascii="Arial" w:eastAsia="黑体" w:hAnsi="Arial" w:cs="Arial"/>
          <w:b/>
          <w:bCs/>
          <w:szCs w:val="21"/>
          <w:u w:val="single"/>
        </w:rPr>
        <w:t>Zheng, X.</w:t>
      </w:r>
      <w:r w:rsidRPr="000828C2">
        <w:rPr>
          <w:rFonts w:ascii="Arial" w:eastAsia="黑体" w:hAnsi="Arial" w:cs="Arial"/>
          <w:szCs w:val="21"/>
        </w:rPr>
        <w:t xml:space="preserve">; He, B.; Meng, L.*; </w:t>
      </w:r>
      <w:r w:rsidRPr="00F801C2">
        <w:rPr>
          <w:rFonts w:ascii="Arial" w:eastAsia="黑体" w:hAnsi="Arial" w:cs="Arial"/>
          <w:b/>
          <w:bCs/>
          <w:szCs w:val="21"/>
        </w:rPr>
        <w:t>Xie, R.</w:t>
      </w:r>
      <w:r w:rsidR="001E4CE2" w:rsidRPr="00F801C2">
        <w:rPr>
          <w:rFonts w:ascii="Arial" w:eastAsia="黑体" w:hAnsi="Arial" w:cs="Arial"/>
          <w:b/>
          <w:bCs/>
          <w:szCs w:val="21"/>
        </w:rPr>
        <w:t>*</w:t>
      </w:r>
      <w:r w:rsidRPr="000828C2">
        <w:rPr>
          <w:rFonts w:ascii="Arial" w:eastAsia="黑体" w:hAnsi="Arial" w:cs="Arial"/>
          <w:szCs w:val="21"/>
        </w:rPr>
        <w:t xml:space="preserve"> Recent Advances in Protein</w:t>
      </w:r>
      <w:r w:rsidRPr="000828C2">
        <w:rPr>
          <w:rFonts w:ascii="宋体" w:eastAsia="宋体" w:hAnsi="宋体" w:cs="宋体" w:hint="eastAsia"/>
          <w:szCs w:val="21"/>
        </w:rPr>
        <w:t>‐</w:t>
      </w:r>
      <w:r w:rsidRPr="000828C2">
        <w:rPr>
          <w:rFonts w:ascii="Arial" w:eastAsia="黑体" w:hAnsi="Arial" w:cs="Arial"/>
          <w:szCs w:val="21"/>
        </w:rPr>
        <w:t xml:space="preserve">Specific Glycan Imaging and Editing. </w:t>
      </w:r>
      <w:proofErr w:type="spellStart"/>
      <w:r w:rsidRPr="000828C2">
        <w:rPr>
          <w:rFonts w:ascii="Arial" w:eastAsia="黑体" w:hAnsi="Arial" w:cs="Arial"/>
          <w:b/>
          <w:bCs/>
          <w:i/>
          <w:iCs/>
          <w:szCs w:val="21"/>
        </w:rPr>
        <w:t>ChemBioChem</w:t>
      </w:r>
      <w:proofErr w:type="spellEnd"/>
      <w:r w:rsidRPr="000828C2">
        <w:rPr>
          <w:rFonts w:ascii="Arial" w:eastAsia="黑体" w:hAnsi="Arial" w:cs="Arial"/>
          <w:szCs w:val="21"/>
        </w:rPr>
        <w:t xml:space="preserve"> 2023, 24 (9), e202200778.</w:t>
      </w:r>
      <w:r w:rsidR="008D247F" w:rsidRPr="000828C2">
        <w:rPr>
          <w:rFonts w:ascii="Arial" w:eastAsia="黑体" w:hAnsi="Arial" w:cs="Arial"/>
          <w:szCs w:val="21"/>
        </w:rPr>
        <w:t xml:space="preserve"> </w:t>
      </w:r>
    </w:p>
    <w:p w14:paraId="6A91A920" w14:textId="3852B63C" w:rsidR="006A0F4F" w:rsidRPr="000828C2" w:rsidRDefault="006A0F4F" w:rsidP="006A0F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color w:val="000000"/>
          <w:szCs w:val="21"/>
        </w:rPr>
      </w:pPr>
      <w:r w:rsidRPr="000828C2">
        <w:rPr>
          <w:rFonts w:ascii="Arial" w:eastAsia="Times New Roman" w:hAnsi="Arial" w:cs="Arial"/>
          <w:color w:val="000000"/>
          <w:szCs w:val="21"/>
        </w:rPr>
        <w:t>Yang, J.</w:t>
      </w:r>
      <w:r w:rsidRPr="00F01A60">
        <w:rPr>
          <w:rFonts w:ascii="Arial" w:eastAsia="Times New Roman" w:hAnsi="Arial" w:cs="Arial"/>
          <w:color w:val="000000"/>
          <w:szCs w:val="21"/>
          <w:vertAlign w:val="superscript"/>
        </w:rPr>
        <w:t>#</w:t>
      </w:r>
      <w:r w:rsidRPr="000828C2">
        <w:rPr>
          <w:rFonts w:ascii="Arial" w:eastAsia="Times New Roman" w:hAnsi="Arial" w:cs="Arial"/>
          <w:color w:val="000000"/>
          <w:szCs w:val="21"/>
        </w:rPr>
        <w:t>; Wang, K.</w:t>
      </w:r>
      <w:r w:rsidRPr="00F01A60">
        <w:rPr>
          <w:rFonts w:ascii="Arial" w:eastAsia="Times New Roman" w:hAnsi="Arial" w:cs="Arial"/>
          <w:color w:val="000000"/>
          <w:szCs w:val="21"/>
          <w:vertAlign w:val="superscript"/>
        </w:rPr>
        <w:t>#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; Zhang, S.; </w:t>
      </w:r>
      <w:r w:rsidRPr="00F801C2">
        <w:rPr>
          <w:rFonts w:ascii="Arial" w:eastAsia="Times New Roman" w:hAnsi="Arial" w:cs="Arial"/>
          <w:b/>
          <w:bCs/>
          <w:color w:val="000000"/>
          <w:szCs w:val="21"/>
          <w:u w:val="single"/>
        </w:rPr>
        <w:t>Zheng, X.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; Cui, T.; Yang, X.; Liu, Y.; Lu, D.; Wang, Y.; Tian, X.; Zhang, P.; Huang, S.*; </w:t>
      </w:r>
      <w:r w:rsidRPr="00F801C2">
        <w:rPr>
          <w:rFonts w:ascii="Arial" w:eastAsia="Times New Roman" w:hAnsi="Arial" w:cs="Arial"/>
          <w:b/>
          <w:bCs/>
          <w:color w:val="000000"/>
          <w:szCs w:val="21"/>
        </w:rPr>
        <w:t>Xie, R.</w:t>
      </w:r>
      <w:r w:rsidR="001E4CE2" w:rsidRPr="00F801C2">
        <w:rPr>
          <w:rFonts w:ascii="Arial" w:eastAsia="Times New Roman" w:hAnsi="Arial" w:cs="Arial"/>
          <w:b/>
          <w:bCs/>
          <w:color w:val="000000"/>
          <w:szCs w:val="21"/>
        </w:rPr>
        <w:t>*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 Site</w:t>
      </w:r>
      <w:r w:rsidRPr="000828C2">
        <w:rPr>
          <w:rFonts w:ascii="宋体" w:eastAsia="宋体" w:hAnsi="宋体" w:cs="宋体" w:hint="eastAsia"/>
          <w:color w:val="000000"/>
          <w:szCs w:val="21"/>
        </w:rPr>
        <w:t>‐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Specific Introduction of </w:t>
      </w:r>
      <w:proofErr w:type="spellStart"/>
      <w:r w:rsidRPr="000828C2">
        <w:rPr>
          <w:rFonts w:ascii="Arial" w:eastAsia="Times New Roman" w:hAnsi="Arial" w:cs="Arial"/>
          <w:color w:val="000000"/>
          <w:szCs w:val="21"/>
        </w:rPr>
        <w:t>Bioorthogonal</w:t>
      </w:r>
      <w:proofErr w:type="spellEnd"/>
      <w:r w:rsidRPr="000828C2">
        <w:rPr>
          <w:rFonts w:ascii="Arial" w:eastAsia="Times New Roman" w:hAnsi="Arial" w:cs="Arial"/>
          <w:color w:val="000000"/>
          <w:szCs w:val="21"/>
        </w:rPr>
        <w:t xml:space="preserve"> Handles to Nanopores by Genetic Code Expansion. </w:t>
      </w:r>
      <w:proofErr w:type="spellStart"/>
      <w:r w:rsidRPr="000828C2">
        <w:rPr>
          <w:rFonts w:ascii="Arial" w:eastAsia="Times New Roman" w:hAnsi="Arial" w:cs="Arial"/>
          <w:b/>
          <w:bCs/>
          <w:i/>
          <w:iCs/>
          <w:color w:val="000000"/>
          <w:szCs w:val="21"/>
        </w:rPr>
        <w:t>Angew</w:t>
      </w:r>
      <w:proofErr w:type="spellEnd"/>
      <w:r w:rsidRPr="000828C2">
        <w:rPr>
          <w:rFonts w:ascii="Arial" w:eastAsia="Times New Roman" w:hAnsi="Arial" w:cs="Arial"/>
          <w:b/>
          <w:bCs/>
          <w:i/>
          <w:iCs/>
          <w:color w:val="000000"/>
          <w:szCs w:val="21"/>
        </w:rPr>
        <w:t>. Chem. Int. Ed</w:t>
      </w:r>
      <w:r w:rsidRPr="000828C2">
        <w:rPr>
          <w:rFonts w:ascii="Arial" w:eastAsia="Times New Roman" w:hAnsi="Arial" w:cs="Arial"/>
          <w:b/>
          <w:bCs/>
          <w:color w:val="000000"/>
          <w:szCs w:val="21"/>
        </w:rPr>
        <w:t>.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 2023, 62 (21), e202216115.</w:t>
      </w:r>
    </w:p>
    <w:p w14:paraId="3BB99911" w14:textId="138D4C52" w:rsidR="00AA0881" w:rsidRPr="000828C2" w:rsidRDefault="006A0F4F" w:rsidP="006A0F4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Times New Roman" w:hAnsi="Arial" w:cs="Arial"/>
          <w:color w:val="000000"/>
          <w:szCs w:val="21"/>
        </w:rPr>
      </w:pPr>
      <w:r w:rsidRPr="000828C2">
        <w:rPr>
          <w:rFonts w:ascii="Arial" w:eastAsia="Times New Roman" w:hAnsi="Arial" w:cs="Arial"/>
          <w:color w:val="000000"/>
          <w:szCs w:val="21"/>
        </w:rPr>
        <w:t xml:space="preserve">Yao, Y.; Jia, R.; Liu, C.; Wang, H.; Li, T.; </w:t>
      </w:r>
      <w:r w:rsidRPr="00F801C2">
        <w:rPr>
          <w:rFonts w:ascii="Arial" w:eastAsia="Times New Roman" w:hAnsi="Arial" w:cs="Arial"/>
          <w:b/>
          <w:bCs/>
          <w:color w:val="000000"/>
          <w:szCs w:val="21"/>
          <w:u w:val="single"/>
        </w:rPr>
        <w:t>Zheng, X.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; Zhong, T.; Feng, N.; Sun, J.; Li, K.; </w:t>
      </w:r>
      <w:r w:rsidRPr="00F801C2">
        <w:rPr>
          <w:rFonts w:ascii="Arial" w:eastAsia="Times New Roman" w:hAnsi="Arial" w:cs="Arial"/>
          <w:b/>
          <w:bCs/>
          <w:color w:val="000000"/>
          <w:szCs w:val="21"/>
        </w:rPr>
        <w:t>Xie, R.</w:t>
      </w:r>
      <w:r w:rsidRPr="000828C2">
        <w:rPr>
          <w:rFonts w:ascii="Arial" w:eastAsia="Times New Roman" w:hAnsi="Arial" w:cs="Arial"/>
          <w:color w:val="000000"/>
          <w:szCs w:val="21"/>
        </w:rPr>
        <w:t>; Ding, L.; Yan, C.; Ding, L.</w:t>
      </w:r>
      <w:r w:rsidR="001E4CE2" w:rsidRPr="000828C2">
        <w:rPr>
          <w:rFonts w:ascii="Arial" w:eastAsia="Times New Roman" w:hAnsi="Arial" w:cs="Arial"/>
          <w:color w:val="000000"/>
          <w:szCs w:val="21"/>
        </w:rPr>
        <w:t>*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; Ju, H. An </w:t>
      </w:r>
      <w:r w:rsidRPr="000828C2">
        <w:rPr>
          <w:rFonts w:ascii="Arial" w:eastAsia="Times New Roman" w:hAnsi="Arial" w:cs="Arial"/>
          <w:i/>
          <w:iCs/>
          <w:color w:val="000000"/>
          <w:szCs w:val="21"/>
        </w:rPr>
        <w:t>In</w:t>
      </w:r>
      <w:r w:rsidRPr="000828C2">
        <w:rPr>
          <w:rFonts w:ascii="宋体" w:eastAsia="宋体" w:hAnsi="宋体" w:cs="宋体" w:hint="eastAsia"/>
          <w:color w:val="000000"/>
          <w:szCs w:val="21"/>
        </w:rPr>
        <w:t>‐</w:t>
      </w:r>
      <w:r w:rsidRPr="000828C2">
        <w:rPr>
          <w:rFonts w:ascii="Arial" w:eastAsia="Times New Roman" w:hAnsi="Arial" w:cs="Arial"/>
          <w:i/>
          <w:iCs/>
          <w:color w:val="000000"/>
          <w:szCs w:val="21"/>
        </w:rPr>
        <w:t>Situ</w:t>
      </w:r>
      <w:r w:rsidRPr="000828C2">
        <w:rPr>
          <w:rFonts w:ascii="宋体" w:eastAsia="宋体" w:hAnsi="宋体" w:cs="宋体" w:hint="eastAsia"/>
          <w:color w:val="000000"/>
          <w:szCs w:val="21"/>
        </w:rPr>
        <w:t>‐</w:t>
      </w:r>
      <w:r w:rsidRPr="000828C2">
        <w:rPr>
          <w:rFonts w:ascii="Arial" w:eastAsia="Times New Roman" w:hAnsi="Arial" w:cs="Arial"/>
          <w:color w:val="000000"/>
          <w:szCs w:val="21"/>
        </w:rPr>
        <w:t>Tag</w:t>
      </w:r>
      <w:r w:rsidRPr="000828C2">
        <w:rPr>
          <w:rFonts w:ascii="宋体" w:eastAsia="宋体" w:hAnsi="宋体" w:cs="宋体" w:hint="eastAsia"/>
          <w:color w:val="000000"/>
          <w:szCs w:val="21"/>
        </w:rPr>
        <w:t>‐</w:t>
      </w:r>
      <w:r w:rsidRPr="000828C2">
        <w:rPr>
          <w:rFonts w:ascii="Arial" w:eastAsia="Times New Roman" w:hAnsi="Arial" w:cs="Arial"/>
          <w:color w:val="000000"/>
          <w:szCs w:val="21"/>
        </w:rPr>
        <w:t>Generation Proximity Labeling Technology for Recording Cellular Interactions.</w:t>
      </w:r>
      <w:r w:rsidRPr="000828C2">
        <w:rPr>
          <w:rFonts w:ascii="Arial" w:eastAsia="Times New Roman" w:hAnsi="Arial" w:cs="Arial"/>
          <w:b/>
          <w:bCs/>
          <w:i/>
          <w:iCs/>
          <w:color w:val="000000"/>
          <w:szCs w:val="21"/>
        </w:rPr>
        <w:t xml:space="preserve"> </w:t>
      </w:r>
      <w:proofErr w:type="spellStart"/>
      <w:r w:rsidRPr="000828C2">
        <w:rPr>
          <w:rFonts w:ascii="Arial" w:eastAsia="Times New Roman" w:hAnsi="Arial" w:cs="Arial"/>
          <w:b/>
          <w:bCs/>
          <w:i/>
          <w:iCs/>
          <w:color w:val="000000"/>
          <w:szCs w:val="21"/>
        </w:rPr>
        <w:t>Angew</w:t>
      </w:r>
      <w:proofErr w:type="spellEnd"/>
      <w:r w:rsidRPr="000828C2">
        <w:rPr>
          <w:rFonts w:ascii="Arial" w:eastAsia="Times New Roman" w:hAnsi="Arial" w:cs="Arial"/>
          <w:b/>
          <w:bCs/>
          <w:i/>
          <w:iCs/>
          <w:color w:val="000000"/>
          <w:szCs w:val="21"/>
        </w:rPr>
        <w:t>. Chem. Int. Ed</w:t>
      </w:r>
      <w:r w:rsidRPr="000828C2">
        <w:rPr>
          <w:rFonts w:ascii="Arial" w:eastAsia="Times New Roman" w:hAnsi="Arial" w:cs="Arial"/>
          <w:b/>
          <w:bCs/>
          <w:color w:val="000000"/>
          <w:szCs w:val="21"/>
        </w:rPr>
        <w:t>.</w:t>
      </w:r>
      <w:r w:rsidRPr="000828C2">
        <w:rPr>
          <w:rFonts w:ascii="Arial" w:eastAsia="Times New Roman" w:hAnsi="Arial" w:cs="Arial"/>
          <w:color w:val="000000"/>
          <w:szCs w:val="21"/>
        </w:rPr>
        <w:t xml:space="preserve"> 2023, 63 (31), e202407109.</w:t>
      </w:r>
    </w:p>
    <w:p w14:paraId="262B878B" w14:textId="7FCDDE3A" w:rsidR="002D6ACD" w:rsidRPr="002D6ACD" w:rsidRDefault="002D6ACD" w:rsidP="003460F0">
      <w:pPr>
        <w:spacing w:before="240"/>
        <w:jc w:val="left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GRANTS</w:t>
      </w:r>
    </w:p>
    <w:p w14:paraId="40409E11" w14:textId="3FEF1143" w:rsidR="008D2726" w:rsidRDefault="00DF2861" w:rsidP="00DF2861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szCs w:val="21"/>
        </w:rPr>
      </w:pPr>
      <w:r w:rsidRPr="00DF2861">
        <w:rPr>
          <w:rFonts w:ascii="Arial" w:eastAsia="黑体" w:hAnsi="Arial" w:cs="Arial"/>
          <w:szCs w:val="21"/>
        </w:rPr>
        <w:lastRenderedPageBreak/>
        <w:t>National Natural Science Foundation of China Young Students Basic Research Project</w:t>
      </w:r>
      <w:r w:rsidR="00FA6E56">
        <w:rPr>
          <w:rFonts w:ascii="Arial" w:eastAsia="黑体" w:hAnsi="Arial" w:cs="Arial" w:hint="eastAsia"/>
          <w:szCs w:val="21"/>
        </w:rPr>
        <w:t>,</w:t>
      </w:r>
      <w:r w:rsidR="008D2726">
        <w:rPr>
          <w:rFonts w:ascii="Arial" w:eastAsia="黑体" w:hAnsi="Arial" w:cs="Arial" w:hint="eastAsia"/>
          <w:szCs w:val="21"/>
        </w:rPr>
        <w:t xml:space="preserve">  </w:t>
      </w:r>
    </w:p>
    <w:p w14:paraId="69EF02D8" w14:textId="3BB0659A" w:rsidR="006A0F4F" w:rsidRPr="008D2726" w:rsidRDefault="008D2726" w:rsidP="008D2726">
      <w:pPr>
        <w:ind w:firstLineChars="200" w:firstLine="420"/>
        <w:jc w:val="left"/>
        <w:rPr>
          <w:rFonts w:ascii="Arial" w:eastAsia="黑体" w:hAnsi="Arial" w:cs="Arial"/>
          <w:szCs w:val="21"/>
        </w:rPr>
      </w:pPr>
      <w:r w:rsidRPr="008D2726">
        <w:rPr>
          <w:rFonts w:ascii="Arial" w:eastAsia="黑体" w:hAnsi="Arial" w:cs="Arial"/>
          <w:szCs w:val="21"/>
        </w:rPr>
        <w:t xml:space="preserve">Project </w:t>
      </w:r>
      <w:r w:rsidR="00937129" w:rsidRPr="008D2726">
        <w:rPr>
          <w:rFonts w:ascii="Arial" w:eastAsia="黑体" w:hAnsi="Arial" w:cs="Arial"/>
          <w:szCs w:val="21"/>
        </w:rPr>
        <w:t>Leader</w:t>
      </w:r>
      <w:r w:rsidR="00DF2861" w:rsidRPr="008D2726">
        <w:rPr>
          <w:rFonts w:ascii="Arial" w:eastAsia="黑体" w:hAnsi="Arial" w:cs="Arial"/>
          <w:bCs/>
          <w:szCs w:val="21"/>
        </w:rPr>
        <w:t xml:space="preserve">       </w:t>
      </w:r>
      <w:r w:rsidR="00937129" w:rsidRPr="008D2726">
        <w:rPr>
          <w:rFonts w:ascii="Arial" w:eastAsia="黑体" w:hAnsi="Arial" w:cs="Arial"/>
          <w:bCs/>
          <w:szCs w:val="21"/>
        </w:rPr>
        <w:t xml:space="preserve">               </w:t>
      </w:r>
      <w:r w:rsidR="00002F34" w:rsidRPr="008D2726">
        <w:rPr>
          <w:rFonts w:ascii="Arial" w:eastAsia="黑体" w:hAnsi="Arial" w:cs="Arial"/>
          <w:bCs/>
          <w:szCs w:val="21"/>
        </w:rPr>
        <w:t xml:space="preserve">             </w:t>
      </w:r>
      <w:r w:rsidR="00937129" w:rsidRPr="008D2726">
        <w:rPr>
          <w:rFonts w:ascii="Arial" w:eastAsia="黑体" w:hAnsi="Arial" w:cs="Arial"/>
          <w:bCs/>
          <w:szCs w:val="21"/>
        </w:rPr>
        <w:t xml:space="preserve"> </w:t>
      </w:r>
      <w:r w:rsidRPr="008D2726">
        <w:rPr>
          <w:rFonts w:ascii="Arial" w:eastAsia="黑体" w:hAnsi="Arial" w:cs="Arial" w:hint="eastAsia"/>
          <w:bCs/>
          <w:szCs w:val="21"/>
        </w:rPr>
        <w:t xml:space="preserve">                     </w:t>
      </w:r>
      <w:r w:rsidR="00FA6E56">
        <w:rPr>
          <w:rFonts w:ascii="Arial" w:eastAsia="黑体" w:hAnsi="Arial" w:cs="Arial"/>
          <w:bCs/>
          <w:szCs w:val="21"/>
        </w:rPr>
        <w:t xml:space="preserve">        </w:t>
      </w:r>
      <w:r w:rsidR="00FA6E56" w:rsidRPr="008D2726">
        <w:rPr>
          <w:rFonts w:ascii="Arial" w:eastAsia="黑体" w:hAnsi="Arial" w:cs="Arial"/>
          <w:szCs w:val="21"/>
        </w:rPr>
        <w:t>2024-2025</w:t>
      </w:r>
    </w:p>
    <w:p w14:paraId="5F098C28" w14:textId="11688E98" w:rsidR="00937129" w:rsidRDefault="00DF2861" w:rsidP="0044615F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DF2861">
        <w:rPr>
          <w:rFonts w:ascii="Arial" w:eastAsia="黑体" w:hAnsi="Arial" w:cs="Arial"/>
          <w:szCs w:val="21"/>
        </w:rPr>
        <w:t>Nanjing University Doctoral Innovation Leadership Project</w:t>
      </w:r>
      <w:r w:rsidR="008D2726">
        <w:rPr>
          <w:rFonts w:ascii="Arial" w:eastAsia="黑体" w:hAnsi="Arial" w:cs="Arial" w:hint="eastAsia"/>
          <w:szCs w:val="21"/>
        </w:rPr>
        <w:t xml:space="preserve">, </w:t>
      </w:r>
      <w:r w:rsidR="00937129" w:rsidRPr="00937129">
        <w:rPr>
          <w:rFonts w:ascii="Arial" w:eastAsia="黑体" w:hAnsi="Arial" w:cs="Arial"/>
          <w:szCs w:val="21"/>
        </w:rPr>
        <w:t>Project Leader</w:t>
      </w:r>
      <w:r w:rsidR="008D2726">
        <w:rPr>
          <w:rFonts w:ascii="Arial" w:eastAsia="黑体" w:hAnsi="Arial" w:cs="Arial" w:hint="eastAsia"/>
          <w:szCs w:val="21"/>
        </w:rPr>
        <w:t xml:space="preserve">             </w:t>
      </w:r>
      <w:r w:rsidR="008D2726" w:rsidRPr="000828C2">
        <w:rPr>
          <w:rFonts w:ascii="Arial" w:eastAsia="黑体" w:hAnsi="Arial" w:cs="Arial"/>
          <w:szCs w:val="21"/>
        </w:rPr>
        <w:t>2025-2026</w:t>
      </w:r>
    </w:p>
    <w:p w14:paraId="702805FF" w14:textId="77777777" w:rsidR="005061F5" w:rsidRPr="002D6ACD" w:rsidRDefault="005061F5" w:rsidP="005061F5">
      <w:pPr>
        <w:spacing w:before="240"/>
        <w:jc w:val="left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bookmarkStart w:id="0" w:name="_Hlk213741270"/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SELECTED CONFERENCES</w:t>
      </w:r>
    </w:p>
    <w:p w14:paraId="4A7AF927" w14:textId="77777777" w:rsidR="005061F5" w:rsidRDefault="005061F5" w:rsidP="005061F5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0828C2">
        <w:rPr>
          <w:rFonts w:ascii="Arial" w:eastAsia="黑体" w:hAnsi="Arial" w:cs="Arial"/>
          <w:szCs w:val="21"/>
        </w:rPr>
        <w:t>74</w:t>
      </w:r>
      <w:r w:rsidRPr="000828C2">
        <w:rPr>
          <w:rFonts w:ascii="Arial" w:eastAsia="黑体" w:hAnsi="Arial" w:cs="Arial"/>
          <w:szCs w:val="21"/>
          <w:vertAlign w:val="superscript"/>
        </w:rPr>
        <w:t>th</w:t>
      </w:r>
      <w:r w:rsidRPr="000828C2">
        <w:rPr>
          <w:rFonts w:ascii="Arial" w:eastAsia="黑体" w:hAnsi="Arial" w:cs="Arial"/>
          <w:szCs w:val="21"/>
        </w:rPr>
        <w:t xml:space="preserve"> Lindau Nobel Laureate Meeting (2025, Germany) — Selected as one of 30 PhD students nationwide for a two-week academic exchange.</w:t>
      </w:r>
    </w:p>
    <w:p w14:paraId="028FE715" w14:textId="1BB18FDE" w:rsidR="00D47641" w:rsidRPr="000828C2" w:rsidRDefault="00D47641" w:rsidP="005061F5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D47641">
        <w:rPr>
          <w:rFonts w:ascii="Arial" w:eastAsia="黑体" w:hAnsi="Arial" w:cs="Arial" w:hint="eastAsia"/>
          <w:szCs w:val="21"/>
        </w:rPr>
        <w:t>2</w:t>
      </w:r>
      <w:r w:rsidRPr="00D47641">
        <w:rPr>
          <w:rFonts w:ascii="Arial" w:eastAsia="黑体" w:hAnsi="Arial" w:cs="Arial" w:hint="eastAsia"/>
          <w:szCs w:val="21"/>
          <w:vertAlign w:val="superscript"/>
        </w:rPr>
        <w:t>nd</w:t>
      </w:r>
      <w:r w:rsidRPr="00D47641">
        <w:rPr>
          <w:rFonts w:ascii="Arial" w:eastAsia="黑体" w:hAnsi="Arial" w:cs="Arial" w:hint="eastAsia"/>
          <w:szCs w:val="21"/>
        </w:rPr>
        <w:t xml:space="preserve"> International Symposium on Chemical &amp; Biomedical Imaging (</w:t>
      </w:r>
      <w:r w:rsidR="00B81DE8" w:rsidRPr="00D47641">
        <w:rPr>
          <w:rFonts w:ascii="Arial" w:eastAsia="黑体" w:hAnsi="Arial" w:cs="Arial" w:hint="eastAsia"/>
          <w:szCs w:val="21"/>
        </w:rPr>
        <w:t>2026</w:t>
      </w:r>
      <w:r w:rsidRPr="00D47641">
        <w:rPr>
          <w:rFonts w:ascii="Arial" w:eastAsia="黑体" w:hAnsi="Arial" w:cs="Arial" w:hint="eastAsia"/>
          <w:szCs w:val="21"/>
        </w:rPr>
        <w:t>,</w:t>
      </w:r>
      <w:r w:rsidR="00B81DE8" w:rsidRPr="00B81DE8">
        <w:rPr>
          <w:rFonts w:ascii="Arial" w:eastAsia="黑体" w:hAnsi="Arial" w:cs="Arial" w:hint="eastAsia"/>
          <w:szCs w:val="21"/>
        </w:rPr>
        <w:t xml:space="preserve"> </w:t>
      </w:r>
      <w:r w:rsidR="00B81DE8" w:rsidRPr="00D47641">
        <w:rPr>
          <w:rFonts w:ascii="Arial" w:eastAsia="黑体" w:hAnsi="Arial" w:cs="Arial" w:hint="eastAsia"/>
          <w:szCs w:val="21"/>
        </w:rPr>
        <w:t>Hong Kong</w:t>
      </w:r>
      <w:r w:rsidRPr="00D47641">
        <w:rPr>
          <w:rFonts w:ascii="Arial" w:eastAsia="黑体" w:hAnsi="Arial" w:cs="Arial" w:hint="eastAsia"/>
          <w:szCs w:val="21"/>
        </w:rPr>
        <w:t>)</w:t>
      </w:r>
      <w:r w:rsidRPr="000828C2">
        <w:rPr>
          <w:rFonts w:ascii="Arial" w:eastAsia="黑体" w:hAnsi="Arial" w:cs="Arial"/>
          <w:szCs w:val="21"/>
        </w:rPr>
        <w:t xml:space="preserve"> — Poster presentation.</w:t>
      </w:r>
    </w:p>
    <w:p w14:paraId="6AB52E33" w14:textId="77777777" w:rsidR="005061F5" w:rsidRPr="000828C2" w:rsidRDefault="005061F5" w:rsidP="005061F5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0828C2">
        <w:rPr>
          <w:rFonts w:ascii="Arial" w:eastAsia="黑体" w:hAnsi="Arial" w:cs="Arial"/>
          <w:szCs w:val="21"/>
        </w:rPr>
        <w:t>31</w:t>
      </w:r>
      <w:r w:rsidRPr="000828C2">
        <w:rPr>
          <w:rFonts w:ascii="Arial" w:eastAsia="黑体" w:hAnsi="Arial" w:cs="Arial"/>
          <w:szCs w:val="21"/>
          <w:vertAlign w:val="superscript"/>
        </w:rPr>
        <w:t>st</w:t>
      </w:r>
      <w:r w:rsidRPr="000828C2">
        <w:rPr>
          <w:rFonts w:ascii="Arial" w:eastAsia="黑体" w:hAnsi="Arial" w:cs="Arial"/>
          <w:szCs w:val="21"/>
        </w:rPr>
        <w:t xml:space="preserve"> International Carbohydrate Symposium (2024, Shanghai) — Poster presentation.</w:t>
      </w:r>
    </w:p>
    <w:p w14:paraId="43BA3CFC" w14:textId="77777777" w:rsidR="005061F5" w:rsidRPr="000828C2" w:rsidRDefault="005061F5" w:rsidP="005061F5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0828C2">
        <w:rPr>
          <w:rFonts w:ascii="Arial" w:eastAsia="黑体" w:hAnsi="Arial" w:cs="Arial"/>
          <w:szCs w:val="21"/>
        </w:rPr>
        <w:t xml:space="preserve">Tang </w:t>
      </w:r>
      <w:proofErr w:type="spellStart"/>
      <w:r w:rsidRPr="000828C2">
        <w:rPr>
          <w:rFonts w:ascii="Arial" w:eastAsia="黑体" w:hAnsi="Arial" w:cs="Arial"/>
          <w:szCs w:val="21"/>
        </w:rPr>
        <w:t>Aoqing</w:t>
      </w:r>
      <w:proofErr w:type="spellEnd"/>
      <w:r w:rsidRPr="000828C2">
        <w:rPr>
          <w:rFonts w:ascii="Arial" w:eastAsia="黑体" w:hAnsi="Arial" w:cs="Arial"/>
          <w:szCs w:val="21"/>
        </w:rPr>
        <w:t xml:space="preserve"> Doctoral Forum (2023, Changchun) — Oral presentation.</w:t>
      </w:r>
    </w:p>
    <w:p w14:paraId="5AC25CF2" w14:textId="77777777" w:rsidR="005061F5" w:rsidRPr="000828C2" w:rsidRDefault="005061F5" w:rsidP="005061F5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0828C2">
        <w:rPr>
          <w:rFonts w:ascii="Arial" w:eastAsia="黑体" w:hAnsi="Arial" w:cs="Arial"/>
          <w:szCs w:val="21"/>
        </w:rPr>
        <w:t>Peking University Graduate Forum on Chemical Biology (2023, Beijing) — Oral presentation.</w:t>
      </w:r>
    </w:p>
    <w:p w14:paraId="09860C70" w14:textId="5C735DAE" w:rsidR="00843765" w:rsidRDefault="00843765" w:rsidP="005061F5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843765">
        <w:rPr>
          <w:rFonts w:ascii="Arial" w:eastAsia="黑体" w:hAnsi="Arial" w:cs="Arial"/>
          <w:szCs w:val="21"/>
        </w:rPr>
        <w:t>7</w:t>
      </w:r>
      <w:r w:rsidRPr="00843765">
        <w:rPr>
          <w:rFonts w:ascii="Arial" w:eastAsia="黑体" w:hAnsi="Arial" w:cs="Arial"/>
          <w:szCs w:val="21"/>
          <w:vertAlign w:val="superscript"/>
        </w:rPr>
        <w:t>th</w:t>
      </w:r>
      <w:r w:rsidRPr="00843765">
        <w:rPr>
          <w:rFonts w:ascii="Arial" w:eastAsia="黑体" w:hAnsi="Arial" w:cs="Arial"/>
          <w:szCs w:val="21"/>
        </w:rPr>
        <w:t xml:space="preserve"> National Youth Science and Technology Forum on </w:t>
      </w:r>
      <w:proofErr w:type="spellStart"/>
      <w:r w:rsidRPr="00843765">
        <w:rPr>
          <w:rFonts w:ascii="Arial" w:eastAsia="黑体" w:hAnsi="Arial" w:cs="Arial"/>
          <w:szCs w:val="21"/>
        </w:rPr>
        <w:t>Glycoscience</w:t>
      </w:r>
      <w:proofErr w:type="spellEnd"/>
      <w:r w:rsidRPr="000828C2">
        <w:rPr>
          <w:rFonts w:ascii="Arial" w:eastAsia="黑体" w:hAnsi="Arial" w:cs="Arial"/>
          <w:szCs w:val="21"/>
        </w:rPr>
        <w:t xml:space="preserve"> (202</w:t>
      </w:r>
      <w:r>
        <w:rPr>
          <w:rFonts w:ascii="Arial" w:eastAsia="黑体" w:hAnsi="Arial" w:cs="Arial"/>
          <w:szCs w:val="21"/>
        </w:rPr>
        <w:t>6</w:t>
      </w:r>
      <w:r w:rsidRPr="000828C2">
        <w:rPr>
          <w:rFonts w:ascii="Arial" w:eastAsia="黑体" w:hAnsi="Arial" w:cs="Arial"/>
          <w:szCs w:val="21"/>
        </w:rPr>
        <w:t xml:space="preserve">, </w:t>
      </w:r>
      <w:r>
        <w:rPr>
          <w:rFonts w:ascii="Arial" w:eastAsia="黑体" w:hAnsi="Arial" w:cs="Arial"/>
          <w:szCs w:val="21"/>
        </w:rPr>
        <w:t>S</w:t>
      </w:r>
      <w:r>
        <w:rPr>
          <w:rFonts w:ascii="Arial" w:eastAsia="黑体" w:hAnsi="Arial" w:cs="Arial" w:hint="eastAsia"/>
          <w:szCs w:val="21"/>
        </w:rPr>
        <w:t>henyang</w:t>
      </w:r>
      <w:r w:rsidRPr="000828C2">
        <w:rPr>
          <w:rFonts w:ascii="Arial" w:eastAsia="黑体" w:hAnsi="Arial" w:cs="Arial"/>
          <w:szCs w:val="21"/>
        </w:rPr>
        <w:t>) — Poster presentation.</w:t>
      </w:r>
    </w:p>
    <w:p w14:paraId="6D74A21A" w14:textId="7B586776" w:rsidR="005061F5" w:rsidRPr="000828C2" w:rsidRDefault="005061F5" w:rsidP="005061F5">
      <w:pPr>
        <w:pStyle w:val="a4"/>
        <w:numPr>
          <w:ilvl w:val="0"/>
          <w:numId w:val="9"/>
        </w:numPr>
        <w:ind w:firstLineChars="0"/>
        <w:rPr>
          <w:rFonts w:ascii="Arial" w:eastAsia="黑体" w:hAnsi="Arial" w:cs="Arial"/>
          <w:szCs w:val="21"/>
        </w:rPr>
      </w:pPr>
      <w:r w:rsidRPr="000828C2">
        <w:rPr>
          <w:rFonts w:ascii="Arial" w:eastAsia="黑体" w:hAnsi="Arial" w:cs="Arial"/>
          <w:szCs w:val="21"/>
        </w:rPr>
        <w:t>12</w:t>
      </w:r>
      <w:r w:rsidRPr="000828C2">
        <w:rPr>
          <w:rFonts w:ascii="Arial" w:eastAsia="黑体" w:hAnsi="Arial" w:cs="Arial"/>
          <w:szCs w:val="21"/>
          <w:vertAlign w:val="superscript"/>
        </w:rPr>
        <w:t>th</w:t>
      </w:r>
      <w:r w:rsidRPr="000828C2">
        <w:rPr>
          <w:rFonts w:ascii="Arial" w:eastAsia="黑体" w:hAnsi="Arial" w:cs="Arial"/>
          <w:szCs w:val="21"/>
        </w:rPr>
        <w:t xml:space="preserve"> National Conference on Chemical Biology (2023, Dalian) — Poster presentation.</w:t>
      </w:r>
    </w:p>
    <w:p w14:paraId="0F2CF08A" w14:textId="3884C9A8" w:rsidR="00B077DA" w:rsidRPr="00095876" w:rsidRDefault="00050CC0" w:rsidP="003460F0">
      <w:pPr>
        <w:spacing w:before="240"/>
        <w:jc w:val="left"/>
        <w:rPr>
          <w:rFonts w:ascii="Palatino Linotype" w:eastAsia="黑体" w:hAnsi="Palatino Linotype" w:cs="Times New Roman"/>
          <w:b/>
          <w:sz w:val="24"/>
          <w:szCs w:val="24"/>
        </w:rPr>
      </w:pPr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 xml:space="preserve">SELECTED </w:t>
      </w:r>
      <w:r w:rsidR="002D6ACD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HONORS AND AWARDS</w:t>
      </w:r>
    </w:p>
    <w:p w14:paraId="7F6BAD2F" w14:textId="4ABBE8F7" w:rsidR="005953E1" w:rsidRPr="005953E1" w:rsidRDefault="005953E1" w:rsidP="00843765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b/>
          <w:bCs/>
          <w:szCs w:val="21"/>
        </w:rPr>
      </w:pPr>
      <w:r w:rsidRPr="005953E1">
        <w:rPr>
          <w:rFonts w:ascii="Arial" w:eastAsia="黑体" w:hAnsi="Arial" w:cs="Arial"/>
          <w:b/>
          <w:bCs/>
          <w:szCs w:val="21"/>
        </w:rPr>
        <w:t>Outstanding</w:t>
      </w:r>
      <w:r w:rsidRPr="00B15F63">
        <w:rPr>
          <w:rFonts w:ascii="Arial" w:eastAsia="黑体" w:hAnsi="Arial" w:cs="Arial"/>
          <w:szCs w:val="21"/>
        </w:rPr>
        <w:t xml:space="preserve"> </w:t>
      </w:r>
      <w:r w:rsidRPr="005953E1">
        <w:rPr>
          <w:rFonts w:ascii="Arial" w:eastAsia="黑体" w:hAnsi="Arial" w:cs="Arial"/>
          <w:b/>
          <w:bCs/>
          <w:szCs w:val="21"/>
        </w:rPr>
        <w:t>graduates</w:t>
      </w:r>
      <w:r w:rsidRPr="005953E1">
        <w:rPr>
          <w:rFonts w:ascii="Arial" w:eastAsia="黑体" w:hAnsi="Arial" w:cs="Arial"/>
          <w:szCs w:val="21"/>
        </w:rPr>
        <w:t xml:space="preserve">      </w:t>
      </w:r>
      <w:r>
        <w:rPr>
          <w:rFonts w:ascii="Arial" w:eastAsia="黑体" w:hAnsi="Arial" w:cs="Arial"/>
          <w:szCs w:val="21"/>
        </w:rPr>
        <w:t xml:space="preserve">                                                       2026</w:t>
      </w:r>
    </w:p>
    <w:p w14:paraId="25E52798" w14:textId="183468EE" w:rsidR="005953E1" w:rsidRPr="005953E1" w:rsidRDefault="005953E1" w:rsidP="00843765">
      <w:pPr>
        <w:pStyle w:val="a4"/>
        <w:ind w:left="420" w:firstLineChars="0" w:firstLine="0"/>
        <w:jc w:val="left"/>
        <w:rPr>
          <w:rFonts w:ascii="Arial" w:eastAsia="黑体" w:hAnsi="Arial" w:cs="Arial"/>
          <w:b/>
          <w:bCs/>
          <w:szCs w:val="21"/>
        </w:rPr>
      </w:pPr>
      <w:r w:rsidRPr="00E4249C">
        <w:rPr>
          <w:rFonts w:ascii="Arial" w:eastAsia="黑体" w:hAnsi="Arial" w:cs="Arial"/>
          <w:szCs w:val="21"/>
        </w:rPr>
        <w:t>Awarded by</w:t>
      </w:r>
      <w:r>
        <w:rPr>
          <w:rFonts w:ascii="Arial" w:eastAsia="黑体" w:hAnsi="Arial" w:cs="Arial"/>
          <w:szCs w:val="21"/>
        </w:rPr>
        <w:t xml:space="preserve"> </w:t>
      </w:r>
      <w:r w:rsidRPr="000828C2">
        <w:rPr>
          <w:rFonts w:ascii="Arial" w:eastAsia="黑体" w:hAnsi="Arial" w:cs="Arial"/>
          <w:szCs w:val="21"/>
        </w:rPr>
        <w:t>Nanjing University</w:t>
      </w:r>
      <w:r w:rsidR="00B15F63">
        <w:rPr>
          <w:rFonts w:ascii="Arial" w:eastAsia="黑体" w:hAnsi="Arial" w:cs="Arial"/>
          <w:szCs w:val="21"/>
        </w:rPr>
        <w:t>.</w:t>
      </w:r>
    </w:p>
    <w:p w14:paraId="541BA556" w14:textId="2848798C" w:rsidR="00050CC0" w:rsidRDefault="00050CC0" w:rsidP="00843765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szCs w:val="21"/>
        </w:rPr>
      </w:pPr>
      <w:r w:rsidRPr="00FA6114">
        <w:rPr>
          <w:rFonts w:ascii="Arial" w:eastAsia="黑体" w:hAnsi="Arial" w:cs="Arial"/>
          <w:b/>
          <w:bCs/>
          <w:szCs w:val="21"/>
        </w:rPr>
        <w:t xml:space="preserve">Lindau </w:t>
      </w:r>
      <w:r w:rsidR="00FA6114">
        <w:rPr>
          <w:rFonts w:ascii="Arial" w:eastAsia="黑体" w:hAnsi="Arial" w:cs="Arial"/>
          <w:b/>
          <w:bCs/>
          <w:szCs w:val="21"/>
        </w:rPr>
        <w:t>S</w:t>
      </w:r>
      <w:r w:rsidRPr="00FA6114">
        <w:rPr>
          <w:rFonts w:ascii="Arial" w:eastAsia="黑体" w:hAnsi="Arial" w:cs="Arial"/>
          <w:b/>
          <w:bCs/>
          <w:szCs w:val="21"/>
        </w:rPr>
        <w:t>cholar</w:t>
      </w:r>
      <w:r>
        <w:rPr>
          <w:rFonts w:ascii="Arial" w:eastAsia="黑体" w:hAnsi="Arial" w:cs="Arial"/>
          <w:szCs w:val="21"/>
        </w:rPr>
        <w:t xml:space="preserve">                                                     </w:t>
      </w:r>
      <w:r w:rsidR="009D1F61">
        <w:rPr>
          <w:rFonts w:ascii="Arial" w:eastAsia="黑体" w:hAnsi="Arial" w:cs="Arial"/>
          <w:szCs w:val="21"/>
        </w:rPr>
        <w:t xml:space="preserve"> </w:t>
      </w:r>
      <w:r>
        <w:rPr>
          <w:rFonts w:ascii="Arial" w:eastAsia="黑体" w:hAnsi="Arial" w:cs="Arial"/>
          <w:szCs w:val="21"/>
        </w:rPr>
        <w:t xml:space="preserve"> </w:t>
      </w:r>
      <w:r w:rsidR="008D2726">
        <w:rPr>
          <w:rFonts w:ascii="Arial" w:eastAsia="黑体" w:hAnsi="Arial" w:cs="Arial" w:hint="eastAsia"/>
          <w:szCs w:val="21"/>
        </w:rPr>
        <w:t xml:space="preserve">             </w:t>
      </w:r>
      <w:r>
        <w:rPr>
          <w:rFonts w:ascii="Arial" w:eastAsia="黑体" w:hAnsi="Arial" w:cs="Arial"/>
          <w:szCs w:val="21"/>
        </w:rPr>
        <w:t xml:space="preserve"> </w:t>
      </w:r>
      <w:r w:rsidRPr="000828C2">
        <w:rPr>
          <w:rFonts w:ascii="Arial" w:eastAsia="黑体" w:hAnsi="Arial" w:cs="Arial"/>
          <w:szCs w:val="21"/>
        </w:rPr>
        <w:t>2025</w:t>
      </w:r>
    </w:p>
    <w:p w14:paraId="395EEC82" w14:textId="77777777" w:rsidR="008D2726" w:rsidRDefault="00050CC0" w:rsidP="00843765">
      <w:pPr>
        <w:pStyle w:val="a4"/>
        <w:ind w:left="420" w:firstLineChars="0" w:firstLine="0"/>
        <w:jc w:val="left"/>
        <w:rPr>
          <w:rFonts w:ascii="Arial" w:eastAsia="黑体" w:hAnsi="Arial" w:cs="Arial"/>
          <w:szCs w:val="21"/>
        </w:rPr>
      </w:pPr>
      <w:r w:rsidRPr="00050CC0">
        <w:rPr>
          <w:rFonts w:ascii="Arial" w:eastAsia="黑体" w:hAnsi="Arial" w:cs="Arial"/>
          <w:szCs w:val="21"/>
        </w:rPr>
        <w:t xml:space="preserve">Awarded by Govt. of </w:t>
      </w:r>
      <w:r w:rsidR="00FA6114">
        <w:rPr>
          <w:rFonts w:ascii="Arial" w:eastAsia="黑体" w:hAnsi="Arial" w:cs="Arial"/>
          <w:szCs w:val="21"/>
        </w:rPr>
        <w:t>China</w:t>
      </w:r>
      <w:r w:rsidRPr="00050CC0">
        <w:rPr>
          <w:rFonts w:ascii="Arial" w:eastAsia="黑体" w:hAnsi="Arial" w:cs="Arial"/>
          <w:szCs w:val="21"/>
        </w:rPr>
        <w:t xml:space="preserve"> and </w:t>
      </w:r>
      <w:r w:rsidR="00FA6114" w:rsidRPr="00FA6114">
        <w:rPr>
          <w:rFonts w:ascii="Arial" w:eastAsia="黑体" w:hAnsi="Arial" w:cs="Arial"/>
          <w:szCs w:val="21"/>
        </w:rPr>
        <w:t>the German National Science Foundation</w:t>
      </w:r>
      <w:r w:rsidRPr="00050CC0">
        <w:rPr>
          <w:rFonts w:ascii="Arial" w:eastAsia="黑体" w:hAnsi="Arial" w:cs="Arial"/>
          <w:szCs w:val="21"/>
        </w:rPr>
        <w:t xml:space="preserve"> </w:t>
      </w:r>
      <w:r w:rsidR="00FA6114" w:rsidRPr="00FA6114">
        <w:rPr>
          <w:rFonts w:ascii="Arial" w:eastAsia="黑体" w:hAnsi="Arial" w:cs="Arial"/>
          <w:szCs w:val="21"/>
        </w:rPr>
        <w:t xml:space="preserve">to doctoral </w:t>
      </w:r>
    </w:p>
    <w:p w14:paraId="40C5AA5F" w14:textId="60859DB6" w:rsidR="00050CC0" w:rsidRPr="00050CC0" w:rsidRDefault="00FA6114" w:rsidP="00843765">
      <w:pPr>
        <w:pStyle w:val="a4"/>
        <w:ind w:left="420" w:firstLineChars="0" w:firstLine="0"/>
        <w:jc w:val="left"/>
        <w:rPr>
          <w:rFonts w:ascii="Arial" w:eastAsia="黑体" w:hAnsi="Arial" w:cs="Arial"/>
          <w:szCs w:val="21"/>
        </w:rPr>
      </w:pPr>
      <w:r w:rsidRPr="00FA6114">
        <w:rPr>
          <w:rFonts w:ascii="Arial" w:eastAsia="黑体" w:hAnsi="Arial" w:cs="Arial"/>
          <w:szCs w:val="21"/>
        </w:rPr>
        <w:t>students selected to attend the</w:t>
      </w:r>
      <w:r w:rsidRPr="000828C2">
        <w:rPr>
          <w:rFonts w:ascii="Arial" w:eastAsia="黑体" w:hAnsi="Arial" w:cs="Arial"/>
          <w:szCs w:val="21"/>
        </w:rPr>
        <w:t xml:space="preserve"> 74</w:t>
      </w:r>
      <w:r w:rsidRPr="000828C2">
        <w:rPr>
          <w:rFonts w:ascii="Arial" w:eastAsia="黑体" w:hAnsi="Arial" w:cs="Arial"/>
          <w:szCs w:val="21"/>
          <w:vertAlign w:val="superscript"/>
        </w:rPr>
        <w:t>th</w:t>
      </w:r>
      <w:r w:rsidRPr="000828C2">
        <w:rPr>
          <w:rFonts w:ascii="Arial" w:eastAsia="黑体" w:hAnsi="Arial" w:cs="Arial"/>
          <w:szCs w:val="21"/>
        </w:rPr>
        <w:t xml:space="preserve"> Nobe</w:t>
      </w:r>
      <w:r w:rsidR="00937129">
        <w:rPr>
          <w:rFonts w:ascii="Arial" w:eastAsia="黑体" w:hAnsi="Arial" w:cs="Arial"/>
          <w:szCs w:val="21"/>
        </w:rPr>
        <w:t xml:space="preserve"> </w:t>
      </w:r>
      <w:r w:rsidRPr="000828C2">
        <w:rPr>
          <w:rFonts w:ascii="Arial" w:eastAsia="黑体" w:hAnsi="Arial" w:cs="Arial"/>
          <w:szCs w:val="21"/>
        </w:rPr>
        <w:t>Laureate Meeting</w:t>
      </w:r>
      <w:r w:rsidRPr="00FA6114">
        <w:rPr>
          <w:rFonts w:ascii="Arial" w:eastAsia="黑体" w:hAnsi="Arial" w:cs="Arial"/>
          <w:szCs w:val="21"/>
        </w:rPr>
        <w:t>.</w:t>
      </w:r>
    </w:p>
    <w:p w14:paraId="5A70B873" w14:textId="05146380" w:rsidR="00E4249C" w:rsidRDefault="00B077DA" w:rsidP="00843765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szCs w:val="21"/>
        </w:rPr>
      </w:pPr>
      <w:r w:rsidRPr="00E4249C">
        <w:rPr>
          <w:rFonts w:ascii="Arial" w:eastAsia="黑体" w:hAnsi="Arial" w:cs="Arial"/>
          <w:b/>
          <w:bCs/>
          <w:szCs w:val="21"/>
        </w:rPr>
        <w:t>National Scholarship</w:t>
      </w:r>
      <w:r w:rsidRPr="000828C2">
        <w:rPr>
          <w:rFonts w:ascii="Arial" w:eastAsia="黑体" w:hAnsi="Arial" w:cs="Arial"/>
          <w:szCs w:val="21"/>
        </w:rPr>
        <w:t xml:space="preserve"> </w:t>
      </w:r>
      <w:r w:rsidR="00050CC0">
        <w:rPr>
          <w:rFonts w:ascii="Arial" w:eastAsia="黑体" w:hAnsi="Arial" w:cs="Arial"/>
          <w:szCs w:val="21"/>
        </w:rPr>
        <w:t xml:space="preserve">                                                </w:t>
      </w:r>
      <w:r w:rsidR="008D2726">
        <w:rPr>
          <w:rFonts w:ascii="Arial" w:eastAsia="黑体" w:hAnsi="Arial" w:cs="Arial" w:hint="eastAsia"/>
          <w:szCs w:val="21"/>
        </w:rPr>
        <w:t xml:space="preserve">              </w:t>
      </w:r>
      <w:r w:rsidR="00FA6114">
        <w:rPr>
          <w:rFonts w:ascii="Arial" w:eastAsia="黑体" w:hAnsi="Arial" w:cs="Arial"/>
          <w:szCs w:val="21"/>
        </w:rPr>
        <w:t xml:space="preserve"> </w:t>
      </w:r>
      <w:r w:rsidR="00050CC0" w:rsidRPr="000828C2">
        <w:rPr>
          <w:rFonts w:ascii="Arial" w:eastAsia="黑体" w:hAnsi="Arial" w:cs="Arial"/>
          <w:szCs w:val="21"/>
        </w:rPr>
        <w:t>2023</w:t>
      </w:r>
    </w:p>
    <w:p w14:paraId="4A149727" w14:textId="550FF1B8" w:rsidR="00B077DA" w:rsidRPr="000828C2" w:rsidRDefault="00E4249C" w:rsidP="00843765">
      <w:pPr>
        <w:pStyle w:val="a4"/>
        <w:ind w:left="420" w:firstLineChars="0" w:firstLine="0"/>
        <w:jc w:val="left"/>
        <w:rPr>
          <w:rFonts w:ascii="Arial" w:eastAsia="黑体" w:hAnsi="Arial" w:cs="Arial"/>
          <w:szCs w:val="21"/>
        </w:rPr>
      </w:pPr>
      <w:r>
        <w:rPr>
          <w:rFonts w:ascii="Arial" w:eastAsia="黑体" w:hAnsi="Arial" w:cs="Arial"/>
          <w:szCs w:val="21"/>
        </w:rPr>
        <w:t>A</w:t>
      </w:r>
      <w:r w:rsidRPr="00E4249C">
        <w:rPr>
          <w:rFonts w:ascii="Arial" w:eastAsia="黑体" w:hAnsi="Arial" w:cs="Arial"/>
          <w:szCs w:val="21"/>
        </w:rPr>
        <w:t>warded by the Ministry of Education for achieving the best academic results</w:t>
      </w:r>
      <w:r w:rsidR="00050CC0">
        <w:rPr>
          <w:rFonts w:ascii="Arial" w:eastAsia="黑体" w:hAnsi="Arial" w:cs="Arial"/>
          <w:szCs w:val="21"/>
        </w:rPr>
        <w:t>.</w:t>
      </w:r>
      <w:r w:rsidR="00B077DA" w:rsidRPr="000828C2">
        <w:rPr>
          <w:rFonts w:ascii="Arial" w:eastAsia="黑体" w:hAnsi="Arial" w:cs="Arial"/>
          <w:szCs w:val="21"/>
        </w:rPr>
        <w:t xml:space="preserve"> </w:t>
      </w:r>
    </w:p>
    <w:p w14:paraId="3CFBC094" w14:textId="187816A5" w:rsidR="00050CC0" w:rsidRDefault="00B077DA" w:rsidP="00843765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szCs w:val="21"/>
        </w:rPr>
      </w:pPr>
      <w:r w:rsidRPr="00E4249C">
        <w:rPr>
          <w:rFonts w:ascii="Arial" w:eastAsia="黑体" w:hAnsi="Arial" w:cs="Arial"/>
          <w:b/>
          <w:bCs/>
          <w:szCs w:val="21"/>
        </w:rPr>
        <w:t>Outstanding Postgraduate Student Pacesetter</w:t>
      </w:r>
      <w:r w:rsidRPr="000828C2">
        <w:rPr>
          <w:rFonts w:ascii="Arial" w:eastAsia="黑体" w:hAnsi="Arial" w:cs="Arial"/>
          <w:szCs w:val="21"/>
        </w:rPr>
        <w:t xml:space="preserve">  </w:t>
      </w:r>
      <w:r w:rsidR="00050CC0">
        <w:rPr>
          <w:rFonts w:ascii="Arial" w:eastAsia="黑体" w:hAnsi="Arial" w:cs="Arial"/>
          <w:szCs w:val="21"/>
        </w:rPr>
        <w:t xml:space="preserve">                        </w:t>
      </w:r>
      <w:r w:rsidR="008D2726">
        <w:rPr>
          <w:rFonts w:ascii="Arial" w:eastAsia="黑体" w:hAnsi="Arial" w:cs="Arial" w:hint="eastAsia"/>
          <w:szCs w:val="21"/>
        </w:rPr>
        <w:t xml:space="preserve">              </w:t>
      </w:r>
      <w:r w:rsidRPr="000828C2">
        <w:rPr>
          <w:rFonts w:ascii="Arial" w:eastAsia="黑体" w:hAnsi="Arial" w:cs="Arial"/>
          <w:szCs w:val="21"/>
        </w:rPr>
        <w:t>2023</w:t>
      </w:r>
    </w:p>
    <w:p w14:paraId="12F795C7" w14:textId="288D23B3" w:rsidR="00B077DA" w:rsidRPr="000828C2" w:rsidRDefault="00050CC0" w:rsidP="00843765">
      <w:pPr>
        <w:pStyle w:val="a4"/>
        <w:ind w:left="420" w:firstLineChars="0" w:firstLine="0"/>
        <w:jc w:val="left"/>
        <w:rPr>
          <w:rFonts w:ascii="Arial" w:eastAsia="黑体" w:hAnsi="Arial" w:cs="Arial"/>
          <w:szCs w:val="21"/>
        </w:rPr>
      </w:pPr>
      <w:r w:rsidRPr="00E4249C">
        <w:rPr>
          <w:rFonts w:ascii="Arial" w:eastAsia="黑体" w:hAnsi="Arial" w:cs="Arial"/>
          <w:szCs w:val="21"/>
        </w:rPr>
        <w:t>Awarded by</w:t>
      </w:r>
      <w:r>
        <w:rPr>
          <w:rFonts w:ascii="Arial" w:eastAsia="黑体" w:hAnsi="Arial" w:cs="Arial"/>
          <w:szCs w:val="21"/>
        </w:rPr>
        <w:t xml:space="preserve"> </w:t>
      </w:r>
      <w:r w:rsidRPr="000828C2">
        <w:rPr>
          <w:rFonts w:ascii="Arial" w:eastAsia="黑体" w:hAnsi="Arial" w:cs="Arial"/>
          <w:szCs w:val="21"/>
        </w:rPr>
        <w:t>Nanjing University</w:t>
      </w:r>
      <w:r>
        <w:rPr>
          <w:rFonts w:ascii="Arial" w:eastAsia="黑体" w:hAnsi="Arial" w:cs="Arial"/>
          <w:szCs w:val="21"/>
        </w:rPr>
        <w:t xml:space="preserve"> f</w:t>
      </w:r>
      <w:r w:rsidRPr="00050CC0">
        <w:rPr>
          <w:rFonts w:ascii="Arial" w:eastAsia="黑体" w:hAnsi="Arial" w:cs="Arial"/>
          <w:szCs w:val="21"/>
        </w:rPr>
        <w:t xml:space="preserve">or outstanding performance during </w:t>
      </w:r>
      <w:r w:rsidR="008D2726">
        <w:rPr>
          <w:rFonts w:ascii="Arial" w:eastAsia="黑体" w:hAnsi="Arial" w:cs="Arial" w:hint="eastAsia"/>
          <w:szCs w:val="21"/>
        </w:rPr>
        <w:t>post</w:t>
      </w:r>
      <w:r w:rsidRPr="00050CC0">
        <w:rPr>
          <w:rFonts w:ascii="Arial" w:eastAsia="黑体" w:hAnsi="Arial" w:cs="Arial"/>
          <w:szCs w:val="21"/>
        </w:rPr>
        <w:t>graduate studies.</w:t>
      </w:r>
    </w:p>
    <w:p w14:paraId="66F11CB7" w14:textId="57FD2227" w:rsidR="00050CC0" w:rsidRDefault="00B077DA" w:rsidP="00843765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szCs w:val="21"/>
        </w:rPr>
      </w:pPr>
      <w:r w:rsidRPr="00E4249C">
        <w:rPr>
          <w:rFonts w:ascii="Arial" w:eastAsia="黑体" w:hAnsi="Arial" w:cs="Arial"/>
          <w:b/>
          <w:bCs/>
          <w:szCs w:val="21"/>
        </w:rPr>
        <w:t>First Prize for Oral Presentation</w:t>
      </w:r>
      <w:r w:rsidR="00050CC0" w:rsidRPr="00050CC0">
        <w:rPr>
          <w:rFonts w:ascii="Arial" w:eastAsia="黑体" w:hAnsi="Arial" w:cs="Arial"/>
          <w:szCs w:val="21"/>
        </w:rPr>
        <w:t xml:space="preserve">                                        </w:t>
      </w:r>
      <w:r w:rsidR="008D2726">
        <w:rPr>
          <w:rFonts w:ascii="Arial" w:eastAsia="黑体" w:hAnsi="Arial" w:cs="Arial" w:hint="eastAsia"/>
          <w:szCs w:val="21"/>
        </w:rPr>
        <w:t xml:space="preserve">              </w:t>
      </w:r>
      <w:r w:rsidR="00050CC0" w:rsidRPr="000828C2">
        <w:rPr>
          <w:rFonts w:ascii="Arial" w:eastAsia="黑体" w:hAnsi="Arial" w:cs="Arial"/>
          <w:szCs w:val="21"/>
        </w:rPr>
        <w:t>2023</w:t>
      </w:r>
    </w:p>
    <w:p w14:paraId="3F39A845" w14:textId="17551C42" w:rsidR="00B077DA" w:rsidRDefault="00050CC0" w:rsidP="00843765">
      <w:pPr>
        <w:pStyle w:val="a4"/>
        <w:ind w:left="420" w:firstLineChars="0" w:firstLine="0"/>
        <w:jc w:val="left"/>
        <w:rPr>
          <w:rFonts w:ascii="Arial" w:eastAsia="黑体" w:hAnsi="Arial" w:cs="Arial"/>
          <w:szCs w:val="21"/>
        </w:rPr>
      </w:pPr>
      <w:r w:rsidRPr="00E4249C">
        <w:rPr>
          <w:rFonts w:ascii="Arial" w:eastAsia="黑体" w:hAnsi="Arial" w:cs="Arial"/>
          <w:szCs w:val="21"/>
        </w:rPr>
        <w:t>Awarded by</w:t>
      </w:r>
      <w:r w:rsidRPr="000828C2">
        <w:rPr>
          <w:rFonts w:ascii="Arial" w:eastAsia="黑体" w:hAnsi="Arial" w:cs="Arial"/>
          <w:szCs w:val="21"/>
        </w:rPr>
        <w:t xml:space="preserve"> </w:t>
      </w:r>
      <w:r w:rsidRPr="00050CC0">
        <w:rPr>
          <w:rFonts w:ascii="Arial" w:eastAsia="黑体" w:hAnsi="Arial" w:cs="Arial"/>
          <w:szCs w:val="21"/>
        </w:rPr>
        <w:t>Jilin University</w:t>
      </w:r>
      <w:r>
        <w:rPr>
          <w:rFonts w:ascii="Arial" w:eastAsia="黑体" w:hAnsi="Arial" w:cs="Arial"/>
          <w:szCs w:val="21"/>
        </w:rPr>
        <w:t xml:space="preserve"> f</w:t>
      </w:r>
      <w:r w:rsidRPr="00050CC0">
        <w:rPr>
          <w:rFonts w:ascii="Arial" w:eastAsia="黑体" w:hAnsi="Arial" w:cs="Arial"/>
          <w:szCs w:val="21"/>
        </w:rPr>
        <w:t>or outstanding performance in the oral presentation</w:t>
      </w:r>
      <w:r>
        <w:rPr>
          <w:rFonts w:ascii="Arial" w:eastAsia="黑体" w:hAnsi="Arial" w:cs="Arial"/>
          <w:szCs w:val="21"/>
        </w:rPr>
        <w:t>.</w:t>
      </w:r>
    </w:p>
    <w:p w14:paraId="14370272" w14:textId="65F0691D" w:rsidR="00D47641" w:rsidRDefault="00B81DE8" w:rsidP="00D47641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szCs w:val="21"/>
        </w:rPr>
      </w:pPr>
      <w:r w:rsidRPr="00B81DE8">
        <w:rPr>
          <w:rFonts w:ascii="Arial" w:eastAsia="黑体" w:hAnsi="Arial" w:cs="Arial" w:hint="eastAsia"/>
          <w:b/>
          <w:bCs/>
          <w:szCs w:val="21"/>
        </w:rPr>
        <w:t>Best Poster Award</w:t>
      </w:r>
      <w:r w:rsidR="00D47641" w:rsidRPr="00050CC0">
        <w:rPr>
          <w:rFonts w:ascii="Arial" w:eastAsia="黑体" w:hAnsi="Arial" w:cs="Arial"/>
          <w:szCs w:val="21"/>
        </w:rPr>
        <w:t xml:space="preserve">   </w:t>
      </w:r>
      <w:r w:rsidR="00D47641">
        <w:rPr>
          <w:rFonts w:ascii="Arial" w:eastAsia="黑体" w:hAnsi="Arial" w:cs="Arial" w:hint="eastAsia"/>
          <w:szCs w:val="21"/>
        </w:rPr>
        <w:t xml:space="preserve">         </w:t>
      </w:r>
      <w:r w:rsidR="00D47641">
        <w:rPr>
          <w:rFonts w:ascii="Arial" w:eastAsia="黑体" w:hAnsi="Arial" w:cs="Arial"/>
          <w:szCs w:val="21"/>
        </w:rPr>
        <w:t xml:space="preserve">                     </w:t>
      </w:r>
      <w:r>
        <w:rPr>
          <w:rFonts w:ascii="Arial" w:eastAsia="黑体" w:hAnsi="Arial" w:cs="Arial" w:hint="eastAsia"/>
          <w:szCs w:val="21"/>
        </w:rPr>
        <w:t xml:space="preserve">                                 </w:t>
      </w:r>
      <w:r w:rsidR="00D47641" w:rsidRPr="000828C2">
        <w:rPr>
          <w:rFonts w:ascii="Arial" w:eastAsia="黑体" w:hAnsi="Arial" w:cs="Arial"/>
          <w:szCs w:val="21"/>
        </w:rPr>
        <w:t>202</w:t>
      </w:r>
      <w:r w:rsidR="00D47641">
        <w:rPr>
          <w:rFonts w:ascii="Arial" w:eastAsia="黑体" w:hAnsi="Arial" w:cs="Arial"/>
          <w:szCs w:val="21"/>
        </w:rPr>
        <w:t>6</w:t>
      </w:r>
    </w:p>
    <w:p w14:paraId="1D88627C" w14:textId="4EDF9DBD" w:rsidR="00D47641" w:rsidRPr="00D47641" w:rsidRDefault="00D47641" w:rsidP="00D47641">
      <w:pPr>
        <w:pStyle w:val="a4"/>
        <w:ind w:left="420" w:firstLineChars="0" w:firstLine="0"/>
        <w:jc w:val="left"/>
        <w:rPr>
          <w:rFonts w:ascii="Arial" w:eastAsia="黑体" w:hAnsi="Arial" w:cs="Arial" w:hint="eastAsia"/>
          <w:szCs w:val="21"/>
        </w:rPr>
      </w:pPr>
      <w:r w:rsidRPr="00E4249C">
        <w:rPr>
          <w:rFonts w:ascii="Arial" w:eastAsia="黑体" w:hAnsi="Arial" w:cs="Arial"/>
          <w:szCs w:val="21"/>
        </w:rPr>
        <w:t>Awarded by</w:t>
      </w:r>
      <w:r w:rsidRPr="000828C2">
        <w:rPr>
          <w:rFonts w:ascii="Arial" w:eastAsia="黑体" w:hAnsi="Arial" w:cs="Arial"/>
          <w:szCs w:val="21"/>
        </w:rPr>
        <w:t xml:space="preserve"> </w:t>
      </w:r>
      <w:r>
        <w:rPr>
          <w:rFonts w:ascii="Arial" w:eastAsia="黑体" w:hAnsi="Arial" w:cs="Arial"/>
          <w:szCs w:val="21"/>
        </w:rPr>
        <w:t>N</w:t>
      </w:r>
      <w:r w:rsidRPr="000828C2">
        <w:rPr>
          <w:rFonts w:ascii="Arial" w:eastAsia="黑体" w:hAnsi="Arial" w:cs="Arial"/>
          <w:szCs w:val="21"/>
        </w:rPr>
        <w:t>anjing</w:t>
      </w:r>
      <w:r w:rsidRPr="00050CC0">
        <w:rPr>
          <w:rFonts w:ascii="Arial" w:eastAsia="黑体" w:hAnsi="Arial" w:cs="Arial"/>
          <w:szCs w:val="21"/>
        </w:rPr>
        <w:t xml:space="preserve"> University</w:t>
      </w:r>
      <w:r>
        <w:rPr>
          <w:rFonts w:ascii="Arial" w:eastAsia="黑体" w:hAnsi="Arial" w:cs="Arial"/>
          <w:szCs w:val="21"/>
        </w:rPr>
        <w:t xml:space="preserve"> f</w:t>
      </w:r>
      <w:r w:rsidRPr="00050CC0">
        <w:rPr>
          <w:rFonts w:ascii="Arial" w:eastAsia="黑体" w:hAnsi="Arial" w:cs="Arial"/>
          <w:szCs w:val="21"/>
        </w:rPr>
        <w:t xml:space="preserve">or </w:t>
      </w:r>
      <w:r w:rsidR="00B81DE8">
        <w:rPr>
          <w:rFonts w:ascii="Arial" w:eastAsia="黑体" w:hAnsi="Arial" w:cs="Arial" w:hint="eastAsia"/>
          <w:szCs w:val="21"/>
        </w:rPr>
        <w:t>e</w:t>
      </w:r>
      <w:r w:rsidR="00B81DE8" w:rsidRPr="00B81DE8">
        <w:rPr>
          <w:rFonts w:ascii="Arial" w:eastAsia="黑体" w:hAnsi="Arial" w:cs="Arial" w:hint="eastAsia"/>
          <w:szCs w:val="21"/>
        </w:rPr>
        <w:t>xcellent performance at the 6</w:t>
      </w:r>
      <w:r w:rsidR="00B81DE8" w:rsidRPr="00B81DE8">
        <w:rPr>
          <w:rFonts w:ascii="Arial" w:eastAsia="黑体" w:hAnsi="Arial" w:cs="Arial" w:hint="eastAsia"/>
          <w:szCs w:val="21"/>
          <w:vertAlign w:val="superscript"/>
        </w:rPr>
        <w:t>th</w:t>
      </w:r>
      <w:r w:rsidR="00B81DE8" w:rsidRPr="00B81DE8">
        <w:rPr>
          <w:rFonts w:ascii="Arial" w:eastAsia="黑体" w:hAnsi="Arial" w:cs="Arial" w:hint="eastAsia"/>
          <w:szCs w:val="21"/>
        </w:rPr>
        <w:t xml:space="preserve"> Interdisciplinary Forum for Doctoral Students</w:t>
      </w:r>
      <w:r>
        <w:rPr>
          <w:rFonts w:ascii="Arial" w:eastAsia="黑体" w:hAnsi="Arial" w:cs="Arial"/>
          <w:szCs w:val="21"/>
        </w:rPr>
        <w:t>.</w:t>
      </w:r>
    </w:p>
    <w:p w14:paraId="1FF71F77" w14:textId="45F9DC61" w:rsidR="00843765" w:rsidRDefault="00843765" w:rsidP="00843765">
      <w:pPr>
        <w:pStyle w:val="a4"/>
        <w:numPr>
          <w:ilvl w:val="0"/>
          <w:numId w:val="9"/>
        </w:numPr>
        <w:ind w:firstLineChars="0"/>
        <w:jc w:val="left"/>
        <w:rPr>
          <w:rFonts w:ascii="Arial" w:eastAsia="黑体" w:hAnsi="Arial" w:cs="Arial"/>
          <w:szCs w:val="21"/>
        </w:rPr>
      </w:pPr>
      <w:r w:rsidRPr="00843765">
        <w:rPr>
          <w:rFonts w:ascii="Arial" w:eastAsia="黑体" w:hAnsi="Arial" w:cs="Arial"/>
          <w:b/>
          <w:bCs/>
          <w:szCs w:val="21"/>
        </w:rPr>
        <w:t>“</w:t>
      </w:r>
      <w:proofErr w:type="spellStart"/>
      <w:r w:rsidRPr="00843765">
        <w:rPr>
          <w:rFonts w:ascii="Arial" w:eastAsia="黑体" w:hAnsi="Arial" w:cs="Arial"/>
          <w:b/>
          <w:bCs/>
          <w:szCs w:val="21"/>
        </w:rPr>
        <w:t>Glycoscience</w:t>
      </w:r>
      <w:proofErr w:type="spellEnd"/>
      <w:r w:rsidRPr="00843765">
        <w:rPr>
          <w:rFonts w:ascii="Arial" w:eastAsia="黑体" w:hAnsi="Arial" w:cs="Arial"/>
          <w:b/>
          <w:bCs/>
          <w:szCs w:val="21"/>
        </w:rPr>
        <w:t xml:space="preserve"> &amp; Therapy” Outstanding Poster Award</w:t>
      </w:r>
      <w:r w:rsidRPr="00050CC0">
        <w:rPr>
          <w:rFonts w:ascii="Arial" w:eastAsia="黑体" w:hAnsi="Arial" w:cs="Arial"/>
          <w:szCs w:val="21"/>
        </w:rPr>
        <w:t xml:space="preserve">   </w:t>
      </w:r>
      <w:r>
        <w:rPr>
          <w:rFonts w:ascii="Arial" w:eastAsia="黑体" w:hAnsi="Arial" w:cs="Arial" w:hint="eastAsia"/>
          <w:szCs w:val="21"/>
        </w:rPr>
        <w:t xml:space="preserve">         </w:t>
      </w:r>
      <w:r>
        <w:rPr>
          <w:rFonts w:ascii="Arial" w:eastAsia="黑体" w:hAnsi="Arial" w:cs="Arial"/>
          <w:szCs w:val="21"/>
        </w:rPr>
        <w:t xml:space="preserve">                     </w:t>
      </w:r>
      <w:r w:rsidRPr="000828C2">
        <w:rPr>
          <w:rFonts w:ascii="Arial" w:eastAsia="黑体" w:hAnsi="Arial" w:cs="Arial"/>
          <w:szCs w:val="21"/>
        </w:rPr>
        <w:t>202</w:t>
      </w:r>
      <w:r>
        <w:rPr>
          <w:rFonts w:ascii="Arial" w:eastAsia="黑体" w:hAnsi="Arial" w:cs="Arial"/>
          <w:szCs w:val="21"/>
        </w:rPr>
        <w:t>6</w:t>
      </w:r>
    </w:p>
    <w:p w14:paraId="3729D24A" w14:textId="4AA4572B" w:rsidR="00843765" w:rsidRPr="00843765" w:rsidRDefault="00843765" w:rsidP="00843765">
      <w:pPr>
        <w:pStyle w:val="a4"/>
        <w:ind w:left="420" w:firstLineChars="0" w:firstLine="0"/>
        <w:jc w:val="left"/>
        <w:rPr>
          <w:rFonts w:ascii="Arial" w:eastAsia="黑体" w:hAnsi="Arial" w:cs="Arial"/>
          <w:szCs w:val="21"/>
        </w:rPr>
      </w:pPr>
      <w:r w:rsidRPr="00E4249C">
        <w:rPr>
          <w:rFonts w:ascii="Arial" w:eastAsia="黑体" w:hAnsi="Arial" w:cs="Arial"/>
          <w:szCs w:val="21"/>
        </w:rPr>
        <w:t>Awarded by</w:t>
      </w:r>
      <w:r w:rsidRPr="000828C2">
        <w:rPr>
          <w:rFonts w:ascii="Arial" w:eastAsia="黑体" w:hAnsi="Arial" w:cs="Arial"/>
          <w:szCs w:val="21"/>
        </w:rPr>
        <w:t xml:space="preserve"> </w:t>
      </w:r>
      <w:r w:rsidR="00FA6E56">
        <w:rPr>
          <w:rFonts w:ascii="Arial" w:eastAsia="黑体" w:hAnsi="Arial" w:cs="Arial"/>
          <w:szCs w:val="21"/>
        </w:rPr>
        <w:t>N</w:t>
      </w:r>
      <w:r w:rsidR="00FA6E56" w:rsidRPr="00FA6E56">
        <w:rPr>
          <w:rFonts w:ascii="Arial" w:eastAsia="黑体" w:hAnsi="Arial" w:cs="Arial"/>
          <w:szCs w:val="21"/>
        </w:rPr>
        <w:t>ortheast</w:t>
      </w:r>
      <w:r w:rsidRPr="00050CC0">
        <w:rPr>
          <w:rFonts w:ascii="Arial" w:eastAsia="黑体" w:hAnsi="Arial" w:cs="Arial"/>
          <w:szCs w:val="21"/>
        </w:rPr>
        <w:t xml:space="preserve"> University</w:t>
      </w:r>
      <w:r>
        <w:rPr>
          <w:rFonts w:ascii="Arial" w:eastAsia="黑体" w:hAnsi="Arial" w:cs="Arial"/>
          <w:szCs w:val="21"/>
        </w:rPr>
        <w:t xml:space="preserve"> f</w:t>
      </w:r>
      <w:r w:rsidRPr="00050CC0">
        <w:rPr>
          <w:rFonts w:ascii="Arial" w:eastAsia="黑体" w:hAnsi="Arial" w:cs="Arial"/>
          <w:szCs w:val="21"/>
        </w:rPr>
        <w:t xml:space="preserve">or outstanding performance in the </w:t>
      </w:r>
      <w:r>
        <w:rPr>
          <w:rFonts w:ascii="Arial" w:eastAsia="黑体" w:hAnsi="Arial" w:cs="Arial"/>
          <w:szCs w:val="21"/>
        </w:rPr>
        <w:t>p</w:t>
      </w:r>
      <w:r w:rsidRPr="00843765">
        <w:rPr>
          <w:rFonts w:ascii="Arial" w:eastAsia="黑体" w:hAnsi="Arial" w:cs="Arial"/>
          <w:szCs w:val="21"/>
        </w:rPr>
        <w:t>oster</w:t>
      </w:r>
      <w:r w:rsidRPr="00050CC0">
        <w:rPr>
          <w:rFonts w:ascii="Arial" w:eastAsia="黑体" w:hAnsi="Arial" w:cs="Arial"/>
          <w:szCs w:val="21"/>
        </w:rPr>
        <w:t xml:space="preserve"> presentation</w:t>
      </w:r>
      <w:r>
        <w:rPr>
          <w:rFonts w:ascii="Arial" w:eastAsia="黑体" w:hAnsi="Arial" w:cs="Arial"/>
          <w:szCs w:val="21"/>
        </w:rPr>
        <w:t>.</w:t>
      </w:r>
    </w:p>
    <w:bookmarkEnd w:id="0"/>
    <w:p w14:paraId="30A2F8A6" w14:textId="76411F3F" w:rsidR="002D6ACD" w:rsidRPr="002D6ACD" w:rsidRDefault="002D6ACD" w:rsidP="003460F0">
      <w:pPr>
        <w:spacing w:before="240"/>
        <w:jc w:val="left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r w:rsidRPr="002D6ACD"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TEACHING ASSISTANTSHIP</w:t>
      </w:r>
    </w:p>
    <w:p w14:paraId="57539B4B" w14:textId="3D8FCDBE" w:rsidR="00095876" w:rsidRPr="000828C2" w:rsidRDefault="00095876" w:rsidP="00095876">
      <w:pPr>
        <w:pStyle w:val="a4"/>
        <w:numPr>
          <w:ilvl w:val="0"/>
          <w:numId w:val="4"/>
        </w:numPr>
        <w:ind w:firstLineChars="0"/>
        <w:rPr>
          <w:rFonts w:ascii="Arial" w:eastAsia="黑体" w:hAnsi="Arial" w:cs="Arial"/>
          <w:szCs w:val="21"/>
        </w:rPr>
      </w:pPr>
      <w:r w:rsidRPr="000828C2">
        <w:rPr>
          <w:rFonts w:ascii="Arial" w:eastAsia="黑体" w:hAnsi="Arial" w:cs="Arial"/>
          <w:szCs w:val="21"/>
        </w:rPr>
        <w:t xml:space="preserve">Served as a teaching assistant for multiple undergraduate courses, including Fundamentals of </w:t>
      </w:r>
      <w:proofErr w:type="spellStart"/>
      <w:r w:rsidRPr="000828C2">
        <w:rPr>
          <w:rFonts w:ascii="Arial" w:eastAsia="黑体" w:hAnsi="Arial" w:cs="Arial"/>
          <w:szCs w:val="21"/>
        </w:rPr>
        <w:t>Glycoscience</w:t>
      </w:r>
      <w:proofErr w:type="spellEnd"/>
      <w:r w:rsidRPr="000828C2">
        <w:rPr>
          <w:rFonts w:ascii="Arial" w:eastAsia="黑体" w:hAnsi="Arial" w:cs="Arial"/>
          <w:szCs w:val="21"/>
        </w:rPr>
        <w:t xml:space="preserve">, Critical Thinking, and Innovation </w:t>
      </w:r>
      <w:r w:rsidR="00A24EC4" w:rsidRPr="00A24EC4">
        <w:rPr>
          <w:rFonts w:ascii="Arial" w:eastAsia="黑体" w:hAnsi="Arial" w:cs="Arial"/>
          <w:szCs w:val="21"/>
        </w:rPr>
        <w:t>Experiments</w:t>
      </w:r>
      <w:r w:rsidRPr="000828C2">
        <w:rPr>
          <w:rFonts w:ascii="Arial" w:eastAsia="黑体" w:hAnsi="Arial" w:cs="Arial"/>
          <w:szCs w:val="21"/>
        </w:rPr>
        <w:t xml:space="preserve"> for Undergraduates.</w:t>
      </w:r>
    </w:p>
    <w:p w14:paraId="3FF865AD" w14:textId="550C638A" w:rsidR="00095876" w:rsidRPr="000828C2" w:rsidRDefault="00095876" w:rsidP="00095876">
      <w:pPr>
        <w:pStyle w:val="a4"/>
        <w:numPr>
          <w:ilvl w:val="0"/>
          <w:numId w:val="4"/>
        </w:numPr>
        <w:ind w:firstLineChars="0"/>
        <w:rPr>
          <w:rFonts w:ascii="Arial" w:eastAsia="黑体" w:hAnsi="Arial" w:cs="Arial"/>
          <w:szCs w:val="21"/>
        </w:rPr>
      </w:pPr>
      <w:r w:rsidRPr="000828C2">
        <w:rPr>
          <w:rFonts w:ascii="Arial" w:eastAsia="黑体" w:hAnsi="Arial" w:cs="Arial"/>
          <w:szCs w:val="21"/>
        </w:rPr>
        <w:t>Supervised undergraduate thesis projects and provided guidance on experimental design, data analysis, and scientific writing.</w:t>
      </w:r>
    </w:p>
    <w:p w14:paraId="3F3BDF3C" w14:textId="0D52BDEE" w:rsidR="002D6ACD" w:rsidRPr="002D6ACD" w:rsidRDefault="002D6ACD" w:rsidP="003460F0">
      <w:pPr>
        <w:spacing w:before="240"/>
        <w:jc w:val="left"/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</w:pPr>
      <w:r>
        <w:rPr>
          <w:rFonts w:ascii="Arial" w:eastAsia="黑体" w:hAnsi="Arial" w:cs="Arial"/>
          <w:b/>
          <w:color w:val="2E74B5" w:themeColor="accent5" w:themeShade="BF"/>
          <w:sz w:val="24"/>
          <w:szCs w:val="24"/>
        </w:rPr>
        <w:t>PERSONAL SKILLS</w:t>
      </w:r>
    </w:p>
    <w:p w14:paraId="5823AE7C" w14:textId="5D6E0D98" w:rsidR="00302BA5" w:rsidRPr="00302BA5" w:rsidRDefault="00302BA5" w:rsidP="00A638C3">
      <w:pPr>
        <w:pStyle w:val="a4"/>
        <w:numPr>
          <w:ilvl w:val="0"/>
          <w:numId w:val="4"/>
        </w:numPr>
        <w:ind w:firstLineChars="0"/>
        <w:rPr>
          <w:rFonts w:ascii="Arial" w:eastAsia="黑体" w:hAnsi="Arial" w:cs="Arial"/>
          <w:bCs/>
          <w:szCs w:val="21"/>
        </w:rPr>
      </w:pPr>
      <w:r w:rsidRPr="00302BA5">
        <w:rPr>
          <w:rFonts w:ascii="Arial" w:eastAsia="黑体" w:hAnsi="Arial" w:cs="Arial"/>
          <w:b/>
          <w:szCs w:val="21"/>
        </w:rPr>
        <w:t>Experimental Skills</w:t>
      </w:r>
      <w:r w:rsidR="00E87EF6" w:rsidRPr="00246817">
        <w:rPr>
          <w:rFonts w:ascii="Arial" w:eastAsia="黑体" w:hAnsi="Arial" w:cs="Arial"/>
          <w:b/>
          <w:szCs w:val="21"/>
        </w:rPr>
        <w:t>:</w:t>
      </w:r>
    </w:p>
    <w:p w14:paraId="06C96C7A" w14:textId="2386E9E8" w:rsidR="00E87EF6" w:rsidRPr="00E87EF6" w:rsidRDefault="00E87EF6" w:rsidP="00E87EF6">
      <w:pPr>
        <w:pStyle w:val="a4"/>
        <w:numPr>
          <w:ilvl w:val="0"/>
          <w:numId w:val="13"/>
        </w:numPr>
        <w:ind w:firstLineChars="0"/>
        <w:rPr>
          <w:rFonts w:ascii="Arial" w:eastAsia="黑体" w:hAnsi="Arial" w:cs="Arial"/>
          <w:bCs/>
          <w:szCs w:val="21"/>
        </w:rPr>
      </w:pPr>
      <w:r w:rsidRPr="00E87EF6">
        <w:rPr>
          <w:rFonts w:ascii="Arial" w:eastAsia="黑体" w:hAnsi="Arial" w:cs="Arial"/>
          <w:bCs/>
          <w:szCs w:val="21"/>
        </w:rPr>
        <w:t>Proficient in routine molecular and cellular biology techniques, including microbial/cell culture (including primary cells), plasmid construction, mammalian cell line engineering, protein expression and purification, Western blotting, ELISA, flow cytometry, and fluorescence imaging.</w:t>
      </w:r>
    </w:p>
    <w:p w14:paraId="785337CB" w14:textId="618A7C07" w:rsidR="00E87EF6" w:rsidRPr="00E87EF6" w:rsidRDefault="00E87EF6" w:rsidP="00E87EF6">
      <w:pPr>
        <w:pStyle w:val="a4"/>
        <w:numPr>
          <w:ilvl w:val="0"/>
          <w:numId w:val="13"/>
        </w:numPr>
        <w:ind w:firstLineChars="0"/>
        <w:rPr>
          <w:rFonts w:ascii="Arial" w:eastAsia="黑体" w:hAnsi="Arial" w:cs="Arial"/>
          <w:bCs/>
          <w:szCs w:val="21"/>
        </w:rPr>
      </w:pPr>
      <w:r w:rsidRPr="00E87EF6">
        <w:rPr>
          <w:rFonts w:ascii="Arial" w:eastAsia="黑体" w:hAnsi="Arial" w:cs="Arial"/>
          <w:bCs/>
          <w:szCs w:val="21"/>
        </w:rPr>
        <w:lastRenderedPageBreak/>
        <w:t xml:space="preserve">Skilled in the synthesis of unnatural amino acids, preparation of small-molecule probes, </w:t>
      </w:r>
      <w:proofErr w:type="spellStart"/>
      <w:r w:rsidRPr="00E87EF6">
        <w:rPr>
          <w:rFonts w:ascii="Arial" w:eastAsia="黑体" w:hAnsi="Arial" w:cs="Arial"/>
          <w:bCs/>
          <w:szCs w:val="21"/>
        </w:rPr>
        <w:t>bioorthogonal</w:t>
      </w:r>
      <w:proofErr w:type="spellEnd"/>
      <w:r w:rsidRPr="00E87EF6">
        <w:rPr>
          <w:rFonts w:ascii="Arial" w:eastAsia="黑体" w:hAnsi="Arial" w:cs="Arial"/>
          <w:bCs/>
          <w:szCs w:val="21"/>
        </w:rPr>
        <w:t xml:space="preserve"> chemistry, and chemical conjugation/labeling techniques.</w:t>
      </w:r>
    </w:p>
    <w:p w14:paraId="2B905EC8" w14:textId="6D80A82E" w:rsidR="00E87EF6" w:rsidRPr="00E87EF6" w:rsidRDefault="00E87EF6" w:rsidP="00E87EF6">
      <w:pPr>
        <w:pStyle w:val="a4"/>
        <w:numPr>
          <w:ilvl w:val="0"/>
          <w:numId w:val="13"/>
        </w:numPr>
        <w:ind w:firstLineChars="0"/>
        <w:rPr>
          <w:rFonts w:ascii="Arial" w:eastAsia="黑体" w:hAnsi="Arial" w:cs="Arial"/>
          <w:bCs/>
          <w:szCs w:val="21"/>
        </w:rPr>
      </w:pPr>
      <w:r w:rsidRPr="00E87EF6">
        <w:rPr>
          <w:rFonts w:ascii="Arial" w:eastAsia="黑体" w:hAnsi="Arial" w:cs="Arial"/>
          <w:bCs/>
          <w:szCs w:val="21"/>
        </w:rPr>
        <w:t>Experienced in operating various large-scale instruments, including confocal microscopes (Leica SP8, Dragonfly, Olympus), flow cytometry analyzers/cell sorters, AKTA, BLI, PCR, microplate readers, HPLC, electrospray quadrupole high-resolution mass spectrometers, and LC–MS.</w:t>
      </w:r>
    </w:p>
    <w:p w14:paraId="33C4C407" w14:textId="7BC0CF17" w:rsidR="00E87EF6" w:rsidRPr="00E87EF6" w:rsidRDefault="00E87EF6" w:rsidP="00E87EF6">
      <w:pPr>
        <w:pStyle w:val="a4"/>
        <w:numPr>
          <w:ilvl w:val="0"/>
          <w:numId w:val="13"/>
        </w:numPr>
        <w:ind w:firstLineChars="0"/>
        <w:rPr>
          <w:rFonts w:ascii="Arial" w:eastAsia="黑体" w:hAnsi="Arial" w:cs="Arial"/>
          <w:bCs/>
          <w:szCs w:val="21"/>
        </w:rPr>
      </w:pPr>
      <w:r w:rsidRPr="00E87EF6">
        <w:rPr>
          <w:rFonts w:ascii="Arial" w:eastAsia="黑体" w:hAnsi="Arial" w:cs="Arial"/>
          <w:bCs/>
          <w:szCs w:val="21"/>
        </w:rPr>
        <w:t xml:space="preserve">Proficient in data processing and visualization using software such as </w:t>
      </w:r>
      <w:proofErr w:type="spellStart"/>
      <w:r w:rsidRPr="00E87EF6">
        <w:rPr>
          <w:rFonts w:ascii="Arial" w:eastAsia="黑体" w:hAnsi="Arial" w:cs="Arial"/>
          <w:bCs/>
          <w:szCs w:val="21"/>
        </w:rPr>
        <w:t>Imaris</w:t>
      </w:r>
      <w:proofErr w:type="spellEnd"/>
      <w:r w:rsidRPr="00E87EF6">
        <w:rPr>
          <w:rFonts w:ascii="Arial" w:eastAsia="黑体" w:hAnsi="Arial" w:cs="Arial"/>
          <w:bCs/>
          <w:szCs w:val="21"/>
        </w:rPr>
        <w:t xml:space="preserve">, </w:t>
      </w:r>
      <w:proofErr w:type="spellStart"/>
      <w:r w:rsidRPr="00E87EF6">
        <w:rPr>
          <w:rFonts w:ascii="Arial" w:eastAsia="黑体" w:hAnsi="Arial" w:cs="Arial"/>
          <w:bCs/>
          <w:szCs w:val="21"/>
        </w:rPr>
        <w:t>ChemDraw</w:t>
      </w:r>
      <w:proofErr w:type="spellEnd"/>
      <w:r w:rsidRPr="00E87EF6">
        <w:rPr>
          <w:rFonts w:ascii="Arial" w:eastAsia="黑体" w:hAnsi="Arial" w:cs="Arial"/>
          <w:bCs/>
          <w:szCs w:val="21"/>
        </w:rPr>
        <w:t xml:space="preserve">, </w:t>
      </w:r>
      <w:proofErr w:type="spellStart"/>
      <w:r w:rsidRPr="00E87EF6">
        <w:rPr>
          <w:rFonts w:ascii="Arial" w:eastAsia="黑体" w:hAnsi="Arial" w:cs="Arial"/>
          <w:bCs/>
          <w:szCs w:val="21"/>
        </w:rPr>
        <w:t>FlowJo</w:t>
      </w:r>
      <w:proofErr w:type="spellEnd"/>
      <w:r w:rsidRPr="00E87EF6">
        <w:rPr>
          <w:rFonts w:ascii="Arial" w:eastAsia="黑体" w:hAnsi="Arial" w:cs="Arial"/>
          <w:bCs/>
          <w:szCs w:val="21"/>
        </w:rPr>
        <w:t xml:space="preserve">, </w:t>
      </w:r>
      <w:proofErr w:type="spellStart"/>
      <w:r w:rsidRPr="00E87EF6">
        <w:rPr>
          <w:rFonts w:ascii="Arial" w:eastAsia="黑体" w:hAnsi="Arial" w:cs="Arial"/>
          <w:bCs/>
          <w:szCs w:val="21"/>
        </w:rPr>
        <w:t>SnapGene</w:t>
      </w:r>
      <w:proofErr w:type="spellEnd"/>
      <w:r w:rsidRPr="00E87EF6">
        <w:rPr>
          <w:rFonts w:ascii="Arial" w:eastAsia="黑体" w:hAnsi="Arial" w:cs="Arial"/>
          <w:bCs/>
          <w:szCs w:val="21"/>
        </w:rPr>
        <w:t xml:space="preserve">, GraphPad Prism, Adobe Illustrator, ImageJ, and </w:t>
      </w:r>
      <w:proofErr w:type="spellStart"/>
      <w:r w:rsidRPr="00E87EF6">
        <w:rPr>
          <w:rFonts w:ascii="Arial" w:eastAsia="黑体" w:hAnsi="Arial" w:cs="Arial"/>
          <w:bCs/>
          <w:szCs w:val="21"/>
        </w:rPr>
        <w:t>PyMOL</w:t>
      </w:r>
      <w:proofErr w:type="spellEnd"/>
      <w:r w:rsidRPr="00E87EF6">
        <w:rPr>
          <w:rFonts w:ascii="Arial" w:eastAsia="黑体" w:hAnsi="Arial" w:cs="Arial"/>
          <w:bCs/>
          <w:szCs w:val="21"/>
        </w:rPr>
        <w:t>.</w:t>
      </w:r>
    </w:p>
    <w:p w14:paraId="0BC1BB7F" w14:textId="408E7253" w:rsidR="00246817" w:rsidRPr="00246817" w:rsidRDefault="00246817" w:rsidP="00E87EF6">
      <w:pPr>
        <w:pStyle w:val="a4"/>
        <w:numPr>
          <w:ilvl w:val="0"/>
          <w:numId w:val="4"/>
        </w:numPr>
        <w:ind w:firstLineChars="0"/>
        <w:rPr>
          <w:rFonts w:ascii="Arial" w:eastAsia="黑体" w:hAnsi="Arial" w:cs="Arial"/>
          <w:bCs/>
          <w:szCs w:val="21"/>
        </w:rPr>
      </w:pPr>
      <w:r w:rsidRPr="00246817">
        <w:rPr>
          <w:rFonts w:ascii="Arial" w:eastAsia="黑体" w:hAnsi="Arial" w:cs="Arial"/>
          <w:b/>
          <w:szCs w:val="21"/>
        </w:rPr>
        <w:t xml:space="preserve">Project </w:t>
      </w:r>
      <w:r w:rsidR="00A638C3">
        <w:rPr>
          <w:rFonts w:ascii="Arial" w:eastAsia="黑体" w:hAnsi="Arial" w:cs="Arial"/>
          <w:b/>
          <w:szCs w:val="21"/>
        </w:rPr>
        <w:t>M</w:t>
      </w:r>
      <w:r w:rsidR="00A638C3" w:rsidRPr="00A638C3">
        <w:rPr>
          <w:rFonts w:ascii="Arial" w:eastAsia="黑体" w:hAnsi="Arial" w:cs="Arial"/>
          <w:b/>
          <w:szCs w:val="21"/>
        </w:rPr>
        <w:t>anagement</w:t>
      </w:r>
      <w:r w:rsidRPr="00246817">
        <w:rPr>
          <w:rFonts w:ascii="Arial" w:eastAsia="黑体" w:hAnsi="Arial" w:cs="Arial"/>
          <w:b/>
          <w:szCs w:val="21"/>
        </w:rPr>
        <w:t>:</w:t>
      </w:r>
      <w:r w:rsidRPr="00246817">
        <w:rPr>
          <w:rFonts w:ascii="Arial" w:eastAsia="黑体" w:hAnsi="Arial" w:cs="Arial"/>
          <w:bCs/>
          <w:szCs w:val="21"/>
        </w:rPr>
        <w:t xml:space="preserve"> Demonstrated capability in independent research project design and management, evidenced by the successful acquisition and </w:t>
      </w:r>
      <w:r w:rsidR="00C469BA" w:rsidRPr="00C469BA">
        <w:rPr>
          <w:rFonts w:ascii="Arial" w:eastAsia="黑体" w:hAnsi="Arial" w:cs="Arial"/>
          <w:bCs/>
          <w:szCs w:val="21"/>
        </w:rPr>
        <w:t>completion</w:t>
      </w:r>
      <w:r w:rsidRPr="00246817">
        <w:rPr>
          <w:rFonts w:ascii="Arial" w:eastAsia="黑体" w:hAnsi="Arial" w:cs="Arial"/>
          <w:bCs/>
          <w:szCs w:val="21"/>
        </w:rPr>
        <w:t xml:space="preserve"> of a competitive National Natural Science Foundation of China (NSFC) grant.</w:t>
      </w:r>
    </w:p>
    <w:p w14:paraId="3A959097" w14:textId="5915EA1A" w:rsidR="00246817" w:rsidRPr="000828C2" w:rsidRDefault="00246817" w:rsidP="00246817">
      <w:pPr>
        <w:pStyle w:val="a4"/>
        <w:numPr>
          <w:ilvl w:val="0"/>
          <w:numId w:val="4"/>
        </w:numPr>
        <w:ind w:firstLineChars="0"/>
        <w:rPr>
          <w:rFonts w:ascii="Arial" w:eastAsia="黑体" w:hAnsi="Arial" w:cs="Arial"/>
          <w:bCs/>
          <w:szCs w:val="21"/>
        </w:rPr>
      </w:pPr>
      <w:r w:rsidRPr="000828C2">
        <w:rPr>
          <w:rFonts w:ascii="Arial" w:eastAsia="黑体" w:hAnsi="Arial" w:cs="Arial"/>
          <w:b/>
          <w:szCs w:val="21"/>
        </w:rPr>
        <w:t>Languages:</w:t>
      </w:r>
      <w:r w:rsidRPr="000828C2">
        <w:rPr>
          <w:rFonts w:ascii="Arial" w:eastAsia="黑体" w:hAnsi="Arial" w:cs="Arial"/>
          <w:bCs/>
          <w:szCs w:val="21"/>
        </w:rPr>
        <w:t xml:space="preserve"> English (IELTS: 6.5; CET-6: 546).</w:t>
      </w:r>
    </w:p>
    <w:p w14:paraId="04691F16" w14:textId="1DB0F5BF" w:rsidR="006A0F4F" w:rsidRPr="00707BDC" w:rsidRDefault="006A0F4F" w:rsidP="00045C70">
      <w:pPr>
        <w:jc w:val="left"/>
        <w:rPr>
          <w:rFonts w:ascii="Arial" w:eastAsia="黑体" w:hAnsi="Arial" w:cs="Arial"/>
          <w:bCs/>
          <w:szCs w:val="21"/>
        </w:rPr>
      </w:pPr>
    </w:p>
    <w:sectPr w:rsidR="006A0F4F" w:rsidRPr="00707BDC" w:rsidSect="008D2726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B355C" w14:textId="77777777" w:rsidR="00862189" w:rsidRDefault="00862189" w:rsidP="00935C03">
      <w:pPr>
        <w:rPr>
          <w:rFonts w:hint="eastAsia"/>
        </w:rPr>
      </w:pPr>
      <w:r>
        <w:separator/>
      </w:r>
    </w:p>
  </w:endnote>
  <w:endnote w:type="continuationSeparator" w:id="0">
    <w:p w14:paraId="12E990DD" w14:textId="77777777" w:rsidR="00862189" w:rsidRDefault="00862189" w:rsidP="00935C0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5ACE8" w14:textId="77777777" w:rsidR="00862189" w:rsidRDefault="00862189" w:rsidP="00935C03">
      <w:pPr>
        <w:rPr>
          <w:rFonts w:hint="eastAsia"/>
        </w:rPr>
      </w:pPr>
      <w:r>
        <w:separator/>
      </w:r>
    </w:p>
  </w:footnote>
  <w:footnote w:type="continuationSeparator" w:id="0">
    <w:p w14:paraId="57203DE2" w14:textId="77777777" w:rsidR="00862189" w:rsidRDefault="00862189" w:rsidP="00935C0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328B"/>
    <w:multiLevelType w:val="hybridMultilevel"/>
    <w:tmpl w:val="6E08B204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4BE2B96"/>
    <w:multiLevelType w:val="hybridMultilevel"/>
    <w:tmpl w:val="754EA16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E55ADB"/>
    <w:multiLevelType w:val="hybridMultilevel"/>
    <w:tmpl w:val="BDEC857E"/>
    <w:lvl w:ilvl="0" w:tplc="FF96E1EA">
      <w:start w:val="1"/>
      <w:numFmt w:val="bullet"/>
      <w:lvlText w:val="·"/>
      <w:lvlJc w:val="left"/>
      <w:pPr>
        <w:ind w:left="440" w:hanging="44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82A71EA"/>
    <w:multiLevelType w:val="hybridMultilevel"/>
    <w:tmpl w:val="BAA844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A4E0541"/>
    <w:multiLevelType w:val="hybridMultilevel"/>
    <w:tmpl w:val="72D620E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EA4500E"/>
    <w:multiLevelType w:val="hybridMultilevel"/>
    <w:tmpl w:val="55667C94"/>
    <w:lvl w:ilvl="0" w:tplc="B2F88B40">
      <w:start w:val="1"/>
      <w:numFmt w:val="bullet"/>
      <w:lvlText w:val="·"/>
      <w:lvlJc w:val="left"/>
      <w:pPr>
        <w:ind w:left="420" w:hanging="420"/>
      </w:pPr>
      <w:rPr>
        <w:rFonts w:ascii="Symbol" w:eastAsia="宋体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5EC454A"/>
    <w:multiLevelType w:val="hybridMultilevel"/>
    <w:tmpl w:val="728CD1A8"/>
    <w:lvl w:ilvl="0" w:tplc="3A729CAE">
      <w:start w:val="1"/>
      <w:numFmt w:val="bullet"/>
      <w:lvlText w:val="·"/>
      <w:lvlJc w:val="left"/>
      <w:pPr>
        <w:ind w:left="420" w:hanging="420"/>
      </w:pPr>
      <w:rPr>
        <w:rFonts w:ascii="Symbol" w:eastAsia="宋体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2CC12013"/>
    <w:multiLevelType w:val="hybridMultilevel"/>
    <w:tmpl w:val="40FC7D42"/>
    <w:lvl w:ilvl="0" w:tplc="0ACA6244">
      <w:start w:val="1"/>
      <w:numFmt w:val="decimal"/>
      <w:lvlText w:val="[%1] 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DC8143C"/>
    <w:multiLevelType w:val="hybridMultilevel"/>
    <w:tmpl w:val="3F2247E8"/>
    <w:lvl w:ilvl="0" w:tplc="1144C54E">
      <w:start w:val="1"/>
      <w:numFmt w:val="bullet"/>
      <w:lvlText w:val="·"/>
      <w:lvlJc w:val="left"/>
      <w:pPr>
        <w:ind w:left="420" w:hanging="420"/>
      </w:pPr>
      <w:rPr>
        <w:rFonts w:ascii="Symbol" w:eastAsia="宋体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BDD417A"/>
    <w:multiLevelType w:val="hybridMultilevel"/>
    <w:tmpl w:val="7AEAFA7A"/>
    <w:lvl w:ilvl="0" w:tplc="E4B6AB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8739E8"/>
    <w:multiLevelType w:val="hybridMultilevel"/>
    <w:tmpl w:val="7C4ABE06"/>
    <w:lvl w:ilvl="0" w:tplc="9E440A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A0E6CA4"/>
    <w:multiLevelType w:val="multilevel"/>
    <w:tmpl w:val="62DE43E6"/>
    <w:lvl w:ilvl="0">
      <w:start w:val="1"/>
      <w:numFmt w:val="decimal"/>
      <w:lvlText w:val="[%1] 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B8B61DD"/>
    <w:multiLevelType w:val="hybridMultilevel"/>
    <w:tmpl w:val="B314B7A4"/>
    <w:lvl w:ilvl="0" w:tplc="BF268E3C">
      <w:start w:val="1"/>
      <w:numFmt w:val="bullet"/>
      <w:lvlText w:val="·"/>
      <w:lvlJc w:val="left"/>
      <w:pPr>
        <w:ind w:left="420" w:hanging="420"/>
      </w:pPr>
      <w:rPr>
        <w:rFonts w:ascii="Symbol" w:eastAsia="宋体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36270593">
    <w:abstractNumId w:val="7"/>
  </w:num>
  <w:num w:numId="2" w16cid:durableId="1758212061">
    <w:abstractNumId w:val="9"/>
  </w:num>
  <w:num w:numId="3" w16cid:durableId="675889140">
    <w:abstractNumId w:val="10"/>
  </w:num>
  <w:num w:numId="4" w16cid:durableId="279381288">
    <w:abstractNumId w:val="6"/>
  </w:num>
  <w:num w:numId="5" w16cid:durableId="166097008">
    <w:abstractNumId w:val="3"/>
  </w:num>
  <w:num w:numId="6" w16cid:durableId="1026179559">
    <w:abstractNumId w:val="4"/>
  </w:num>
  <w:num w:numId="7" w16cid:durableId="638221755">
    <w:abstractNumId w:val="8"/>
  </w:num>
  <w:num w:numId="8" w16cid:durableId="1768577629">
    <w:abstractNumId w:val="12"/>
  </w:num>
  <w:num w:numId="9" w16cid:durableId="1874612187">
    <w:abstractNumId w:val="5"/>
  </w:num>
  <w:num w:numId="10" w16cid:durableId="538125623">
    <w:abstractNumId w:val="11"/>
  </w:num>
  <w:num w:numId="11" w16cid:durableId="1364867372">
    <w:abstractNumId w:val="2"/>
  </w:num>
  <w:num w:numId="12" w16cid:durableId="670253605">
    <w:abstractNumId w:val="0"/>
  </w:num>
  <w:num w:numId="13" w16cid:durableId="1848867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tLC0sLA0szQ0NzCxNDFX0lEKTi0uzszPAykwqQUAzuiVOiwAAAA="/>
  </w:docVars>
  <w:rsids>
    <w:rsidRoot w:val="00300EAE"/>
    <w:rsid w:val="00001657"/>
    <w:rsid w:val="00002F34"/>
    <w:rsid w:val="000064DE"/>
    <w:rsid w:val="00014A77"/>
    <w:rsid w:val="000153FB"/>
    <w:rsid w:val="00035ACA"/>
    <w:rsid w:val="000432D8"/>
    <w:rsid w:val="00045C70"/>
    <w:rsid w:val="00050CC0"/>
    <w:rsid w:val="0005421B"/>
    <w:rsid w:val="00055DC8"/>
    <w:rsid w:val="000828C2"/>
    <w:rsid w:val="00085A53"/>
    <w:rsid w:val="00095876"/>
    <w:rsid w:val="00096CA8"/>
    <w:rsid w:val="000A1C8F"/>
    <w:rsid w:val="000D6366"/>
    <w:rsid w:val="000E73A1"/>
    <w:rsid w:val="000F32EC"/>
    <w:rsid w:val="001005AC"/>
    <w:rsid w:val="001045A1"/>
    <w:rsid w:val="00107A54"/>
    <w:rsid w:val="00117422"/>
    <w:rsid w:val="001A6ED7"/>
    <w:rsid w:val="001C7FFC"/>
    <w:rsid w:val="001D54F8"/>
    <w:rsid w:val="001E00DC"/>
    <w:rsid w:val="001E4CE2"/>
    <w:rsid w:val="001E5A4D"/>
    <w:rsid w:val="001F251A"/>
    <w:rsid w:val="002003C4"/>
    <w:rsid w:val="002035E3"/>
    <w:rsid w:val="002273BA"/>
    <w:rsid w:val="00237186"/>
    <w:rsid w:val="00245114"/>
    <w:rsid w:val="00246817"/>
    <w:rsid w:val="00246C8C"/>
    <w:rsid w:val="00267654"/>
    <w:rsid w:val="00271D06"/>
    <w:rsid w:val="002917A9"/>
    <w:rsid w:val="00294264"/>
    <w:rsid w:val="00295D88"/>
    <w:rsid w:val="002B5CDF"/>
    <w:rsid w:val="002C1FEF"/>
    <w:rsid w:val="002C3EC4"/>
    <w:rsid w:val="002D6ACD"/>
    <w:rsid w:val="002E0A94"/>
    <w:rsid w:val="002E131B"/>
    <w:rsid w:val="002E573F"/>
    <w:rsid w:val="002E7245"/>
    <w:rsid w:val="00300EAE"/>
    <w:rsid w:val="00302BA5"/>
    <w:rsid w:val="003104D8"/>
    <w:rsid w:val="003172FB"/>
    <w:rsid w:val="00342B4A"/>
    <w:rsid w:val="003444DE"/>
    <w:rsid w:val="003460F0"/>
    <w:rsid w:val="00350E96"/>
    <w:rsid w:val="003544F7"/>
    <w:rsid w:val="00356C07"/>
    <w:rsid w:val="00367FB5"/>
    <w:rsid w:val="00381055"/>
    <w:rsid w:val="0039070B"/>
    <w:rsid w:val="0039389B"/>
    <w:rsid w:val="00395B34"/>
    <w:rsid w:val="003B0327"/>
    <w:rsid w:val="003E0193"/>
    <w:rsid w:val="003E1487"/>
    <w:rsid w:val="003E78A6"/>
    <w:rsid w:val="00412A17"/>
    <w:rsid w:val="004173A0"/>
    <w:rsid w:val="00432849"/>
    <w:rsid w:val="0044615F"/>
    <w:rsid w:val="00457AA8"/>
    <w:rsid w:val="004617F3"/>
    <w:rsid w:val="0049060C"/>
    <w:rsid w:val="004B19B7"/>
    <w:rsid w:val="004E358F"/>
    <w:rsid w:val="004E51CA"/>
    <w:rsid w:val="00502353"/>
    <w:rsid w:val="005061F5"/>
    <w:rsid w:val="005101FE"/>
    <w:rsid w:val="00511796"/>
    <w:rsid w:val="005129DE"/>
    <w:rsid w:val="005336E4"/>
    <w:rsid w:val="00537D35"/>
    <w:rsid w:val="005462DC"/>
    <w:rsid w:val="005617D3"/>
    <w:rsid w:val="0056722E"/>
    <w:rsid w:val="00572978"/>
    <w:rsid w:val="00580729"/>
    <w:rsid w:val="00592D9A"/>
    <w:rsid w:val="005953E1"/>
    <w:rsid w:val="00596FE8"/>
    <w:rsid w:val="005A6531"/>
    <w:rsid w:val="005B2DE3"/>
    <w:rsid w:val="005D0DAE"/>
    <w:rsid w:val="005D1282"/>
    <w:rsid w:val="005D1D70"/>
    <w:rsid w:val="005E5656"/>
    <w:rsid w:val="005F6A0C"/>
    <w:rsid w:val="00610262"/>
    <w:rsid w:val="00614731"/>
    <w:rsid w:val="0063068A"/>
    <w:rsid w:val="00630DFE"/>
    <w:rsid w:val="00634330"/>
    <w:rsid w:val="00636A55"/>
    <w:rsid w:val="006424B4"/>
    <w:rsid w:val="0065067B"/>
    <w:rsid w:val="006936BD"/>
    <w:rsid w:val="006A0202"/>
    <w:rsid w:val="006A0F4F"/>
    <w:rsid w:val="006B67DD"/>
    <w:rsid w:val="006C30A5"/>
    <w:rsid w:val="006D0F82"/>
    <w:rsid w:val="006E07FD"/>
    <w:rsid w:val="006E55EB"/>
    <w:rsid w:val="0070001C"/>
    <w:rsid w:val="00707BDC"/>
    <w:rsid w:val="00714EDE"/>
    <w:rsid w:val="00720A8D"/>
    <w:rsid w:val="00723CB1"/>
    <w:rsid w:val="007422E0"/>
    <w:rsid w:val="00744E2B"/>
    <w:rsid w:val="00761514"/>
    <w:rsid w:val="00762E1B"/>
    <w:rsid w:val="0076306E"/>
    <w:rsid w:val="00773529"/>
    <w:rsid w:val="0078456E"/>
    <w:rsid w:val="00785524"/>
    <w:rsid w:val="007A1186"/>
    <w:rsid w:val="007E1D5C"/>
    <w:rsid w:val="007F4855"/>
    <w:rsid w:val="00800799"/>
    <w:rsid w:val="00802C61"/>
    <w:rsid w:val="008126CB"/>
    <w:rsid w:val="008228D5"/>
    <w:rsid w:val="008252A6"/>
    <w:rsid w:val="008328B1"/>
    <w:rsid w:val="00837999"/>
    <w:rsid w:val="00843765"/>
    <w:rsid w:val="00845B7D"/>
    <w:rsid w:val="00862189"/>
    <w:rsid w:val="00866F49"/>
    <w:rsid w:val="008906B3"/>
    <w:rsid w:val="008C7907"/>
    <w:rsid w:val="008D247F"/>
    <w:rsid w:val="008D2726"/>
    <w:rsid w:val="008D4FD7"/>
    <w:rsid w:val="008E1794"/>
    <w:rsid w:val="008E76FF"/>
    <w:rsid w:val="009175F3"/>
    <w:rsid w:val="009223C3"/>
    <w:rsid w:val="00935C03"/>
    <w:rsid w:val="00937129"/>
    <w:rsid w:val="009664FF"/>
    <w:rsid w:val="009675AA"/>
    <w:rsid w:val="00985441"/>
    <w:rsid w:val="0099365F"/>
    <w:rsid w:val="00993BA9"/>
    <w:rsid w:val="009D1F61"/>
    <w:rsid w:val="009E31B7"/>
    <w:rsid w:val="009F2F13"/>
    <w:rsid w:val="009F4D00"/>
    <w:rsid w:val="00A2323C"/>
    <w:rsid w:val="00A24EC4"/>
    <w:rsid w:val="00A32787"/>
    <w:rsid w:val="00A4357B"/>
    <w:rsid w:val="00A634AE"/>
    <w:rsid w:val="00A638C3"/>
    <w:rsid w:val="00A8592C"/>
    <w:rsid w:val="00A91D17"/>
    <w:rsid w:val="00AA0881"/>
    <w:rsid w:val="00AB47A1"/>
    <w:rsid w:val="00AC4CCF"/>
    <w:rsid w:val="00AC5A8C"/>
    <w:rsid w:val="00AF0962"/>
    <w:rsid w:val="00AF4EE9"/>
    <w:rsid w:val="00B005BD"/>
    <w:rsid w:val="00B040D4"/>
    <w:rsid w:val="00B0423E"/>
    <w:rsid w:val="00B048EC"/>
    <w:rsid w:val="00B077DA"/>
    <w:rsid w:val="00B11F6C"/>
    <w:rsid w:val="00B15F63"/>
    <w:rsid w:val="00B278DF"/>
    <w:rsid w:val="00B27EFA"/>
    <w:rsid w:val="00B3429B"/>
    <w:rsid w:val="00B36FD7"/>
    <w:rsid w:val="00B40A81"/>
    <w:rsid w:val="00B42E20"/>
    <w:rsid w:val="00B4302A"/>
    <w:rsid w:val="00B44D00"/>
    <w:rsid w:val="00B572B8"/>
    <w:rsid w:val="00B6192F"/>
    <w:rsid w:val="00B62AA6"/>
    <w:rsid w:val="00B81DE8"/>
    <w:rsid w:val="00B839F4"/>
    <w:rsid w:val="00B945D6"/>
    <w:rsid w:val="00BC1D40"/>
    <w:rsid w:val="00BD6560"/>
    <w:rsid w:val="00BE76AF"/>
    <w:rsid w:val="00BF2333"/>
    <w:rsid w:val="00BF48C0"/>
    <w:rsid w:val="00C0772B"/>
    <w:rsid w:val="00C27CCF"/>
    <w:rsid w:val="00C35AD6"/>
    <w:rsid w:val="00C35FA7"/>
    <w:rsid w:val="00C469BA"/>
    <w:rsid w:val="00C5121C"/>
    <w:rsid w:val="00C51AFC"/>
    <w:rsid w:val="00C556F3"/>
    <w:rsid w:val="00CB4742"/>
    <w:rsid w:val="00CC61EF"/>
    <w:rsid w:val="00CE2811"/>
    <w:rsid w:val="00CE323D"/>
    <w:rsid w:val="00CE39DE"/>
    <w:rsid w:val="00D02A11"/>
    <w:rsid w:val="00D040DC"/>
    <w:rsid w:val="00D157BE"/>
    <w:rsid w:val="00D158E9"/>
    <w:rsid w:val="00D47641"/>
    <w:rsid w:val="00D53B7B"/>
    <w:rsid w:val="00D66F4B"/>
    <w:rsid w:val="00D82D4B"/>
    <w:rsid w:val="00D91AE1"/>
    <w:rsid w:val="00DA58E6"/>
    <w:rsid w:val="00DB6830"/>
    <w:rsid w:val="00DC26D5"/>
    <w:rsid w:val="00DD5C93"/>
    <w:rsid w:val="00DE5235"/>
    <w:rsid w:val="00DE5AFD"/>
    <w:rsid w:val="00DF2861"/>
    <w:rsid w:val="00E0079C"/>
    <w:rsid w:val="00E0643F"/>
    <w:rsid w:val="00E27038"/>
    <w:rsid w:val="00E33E9A"/>
    <w:rsid w:val="00E40573"/>
    <w:rsid w:val="00E41FF9"/>
    <w:rsid w:val="00E4249C"/>
    <w:rsid w:val="00E51185"/>
    <w:rsid w:val="00E558FA"/>
    <w:rsid w:val="00E7133A"/>
    <w:rsid w:val="00E73896"/>
    <w:rsid w:val="00E7443A"/>
    <w:rsid w:val="00E814F2"/>
    <w:rsid w:val="00E83DC4"/>
    <w:rsid w:val="00E85E0B"/>
    <w:rsid w:val="00E87EF6"/>
    <w:rsid w:val="00E92E65"/>
    <w:rsid w:val="00EE31C8"/>
    <w:rsid w:val="00EE60C2"/>
    <w:rsid w:val="00EE773B"/>
    <w:rsid w:val="00EF49C0"/>
    <w:rsid w:val="00EF5821"/>
    <w:rsid w:val="00F0047E"/>
    <w:rsid w:val="00F01A60"/>
    <w:rsid w:val="00F06926"/>
    <w:rsid w:val="00F24FDF"/>
    <w:rsid w:val="00F34E9C"/>
    <w:rsid w:val="00F434E0"/>
    <w:rsid w:val="00F511EC"/>
    <w:rsid w:val="00F801C2"/>
    <w:rsid w:val="00F9653F"/>
    <w:rsid w:val="00F9681B"/>
    <w:rsid w:val="00FA5981"/>
    <w:rsid w:val="00FA6114"/>
    <w:rsid w:val="00FA6E56"/>
    <w:rsid w:val="00FB42FF"/>
    <w:rsid w:val="00FB54E6"/>
    <w:rsid w:val="00FC6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96B7AC"/>
  <w15:chartTrackingRefBased/>
  <w15:docId w15:val="{8C7E5AE3-366D-41CB-856C-E367BEDF1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3D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6722E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935C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5C03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5C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5C03"/>
    <w:rPr>
      <w:sz w:val="18"/>
      <w:szCs w:val="18"/>
    </w:rPr>
  </w:style>
  <w:style w:type="character" w:styleId="a9">
    <w:name w:val="Hyperlink"/>
    <w:basedOn w:val="a0"/>
    <w:uiPriority w:val="99"/>
    <w:unhideWhenUsed/>
    <w:rsid w:val="00117422"/>
    <w:rPr>
      <w:color w:val="0000FF"/>
      <w:u w:val="single"/>
    </w:rPr>
  </w:style>
  <w:style w:type="character" w:styleId="aa">
    <w:name w:val="Emphasis"/>
    <w:basedOn w:val="a0"/>
    <w:uiPriority w:val="20"/>
    <w:qFormat/>
    <w:rsid w:val="00117422"/>
    <w:rPr>
      <w:i/>
      <w:iCs/>
    </w:rPr>
  </w:style>
  <w:style w:type="character" w:styleId="ab">
    <w:name w:val="Strong"/>
    <w:basedOn w:val="a0"/>
    <w:uiPriority w:val="22"/>
    <w:qFormat/>
    <w:rsid w:val="00117422"/>
    <w:rPr>
      <w:b/>
      <w:bCs/>
    </w:rPr>
  </w:style>
  <w:style w:type="character" w:styleId="ac">
    <w:name w:val="Unresolved Mention"/>
    <w:basedOn w:val="a0"/>
    <w:uiPriority w:val="99"/>
    <w:semiHidden/>
    <w:unhideWhenUsed/>
    <w:rsid w:val="008D247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8D247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hl=zh-CN&amp;user=c9jnj2kAAAAJ&amp;view_op=list_works&amp;sortby=pubd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1014</Words>
  <Characters>5781</Characters>
  <Application>Microsoft Office Word</Application>
  <DocSecurity>0</DocSecurity>
  <Lines>48</Lines>
  <Paragraphs>13</Paragraphs>
  <ScaleCrop>false</ScaleCrop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Sklodowska Ra</dc:creator>
  <cp:keywords/>
  <dc:description/>
  <cp:lastModifiedBy>ZXC</cp:lastModifiedBy>
  <cp:revision>2</cp:revision>
  <cp:lastPrinted>2025-11-12T03:06:00Z</cp:lastPrinted>
  <dcterms:created xsi:type="dcterms:W3CDTF">2026-06-05T14:20:00Z</dcterms:created>
  <dcterms:modified xsi:type="dcterms:W3CDTF">2026-06-05T14:20:00Z</dcterms:modified>
</cp:coreProperties>
</file>