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85A8" w14:textId="77777777" w:rsidR="00AC3C53" w:rsidRPr="007E1283" w:rsidRDefault="00000000">
      <w:pPr>
        <w:spacing w:before="1000"/>
        <w:jc w:val="center"/>
        <w:rPr>
          <w:lang w:val="pt-BR"/>
        </w:rPr>
      </w:pPr>
      <w:r w:rsidRPr="007E1283">
        <w:rPr>
          <w:b/>
          <w:color w:val="163A5F"/>
          <w:sz w:val="52"/>
          <w:lang w:val="pt-BR"/>
        </w:rPr>
        <w:t>EXERCÍCIO PRÁTICO RESOLVIDO</w:t>
      </w:r>
    </w:p>
    <w:p w14:paraId="22D95E3E" w14:textId="77777777" w:rsidR="00AC3C53" w:rsidRPr="007E1283" w:rsidRDefault="00000000">
      <w:pPr>
        <w:jc w:val="center"/>
        <w:rPr>
          <w:lang w:val="pt-BR"/>
        </w:rPr>
      </w:pPr>
      <w:r w:rsidRPr="007E1283">
        <w:rPr>
          <w:b/>
          <w:color w:val="245B8A"/>
          <w:sz w:val="40"/>
          <w:lang w:val="pt-BR"/>
        </w:rPr>
        <w:t>Formulários HTML, validação, acessibilidade e CSS</w:t>
      </w:r>
    </w:p>
    <w:p w14:paraId="08012CB2" w14:textId="77777777" w:rsidR="00AC3C53" w:rsidRPr="007E1283" w:rsidRDefault="00000000">
      <w:pPr>
        <w:spacing w:before="360"/>
        <w:jc w:val="center"/>
        <w:rPr>
          <w:lang w:val="pt-BR"/>
        </w:rPr>
      </w:pPr>
      <w:r w:rsidRPr="007E1283">
        <w:rPr>
          <w:b/>
          <w:sz w:val="26"/>
          <w:lang w:val="pt-BR"/>
        </w:rPr>
        <w:t>Disciplina: Programação para Internet</w:t>
      </w:r>
    </w:p>
    <w:p w14:paraId="301C56AC" w14:textId="77777777" w:rsidR="00AC3C53" w:rsidRPr="007E1283" w:rsidRDefault="00000000">
      <w:pPr>
        <w:jc w:val="center"/>
        <w:rPr>
          <w:lang w:val="pt-BR"/>
        </w:rPr>
      </w:pPr>
      <w:r w:rsidRPr="007E1283">
        <w:rPr>
          <w:sz w:val="24"/>
          <w:lang w:val="pt-BR"/>
        </w:rPr>
        <w:t xml:space="preserve">Professor </w:t>
      </w:r>
      <w:proofErr w:type="spellStart"/>
      <w:r w:rsidRPr="007E1283">
        <w:rPr>
          <w:sz w:val="24"/>
          <w:lang w:val="pt-BR"/>
        </w:rPr>
        <w:t>Msc</w:t>
      </w:r>
      <w:proofErr w:type="spellEnd"/>
      <w:r w:rsidRPr="007E1283">
        <w:rPr>
          <w:sz w:val="24"/>
          <w:lang w:val="pt-BR"/>
        </w:rPr>
        <w:t xml:space="preserve"> Elionai Magalhães</w:t>
      </w:r>
    </w:p>
    <w:p w14:paraId="4A35CC31" w14:textId="77777777" w:rsidR="00AC3C53" w:rsidRPr="007E1283" w:rsidRDefault="00000000">
      <w:pPr>
        <w:spacing w:before="440"/>
        <w:jc w:val="center"/>
        <w:rPr>
          <w:lang w:val="pt-BR"/>
        </w:rPr>
      </w:pPr>
      <w:r w:rsidRPr="007E1283">
        <w:rPr>
          <w:b/>
          <w:sz w:val="24"/>
          <w:lang w:val="pt-BR"/>
        </w:rPr>
        <w:t>Objetivo do material</w:t>
      </w:r>
    </w:p>
    <w:p w14:paraId="4AABBB33" w14:textId="77777777" w:rsidR="007E1283" w:rsidRDefault="007E1283" w:rsidP="007E1283">
      <w:pPr>
        <w:spacing w:before="120" w:after="160" w:line="240" w:lineRule="auto"/>
        <w:ind w:firstLine="720"/>
        <w:jc w:val="both"/>
        <w:rPr>
          <w:lang w:val="pt-BR"/>
        </w:rPr>
      </w:pPr>
    </w:p>
    <w:p w14:paraId="0CE74720" w14:textId="1CD8F7EB" w:rsidR="00AC3C53" w:rsidRDefault="00000000" w:rsidP="007E1283">
      <w:pPr>
        <w:spacing w:before="120" w:after="160" w:line="240" w:lineRule="auto"/>
        <w:ind w:firstLine="720"/>
        <w:jc w:val="both"/>
        <w:rPr>
          <w:lang w:val="pt-BR"/>
        </w:rPr>
      </w:pPr>
      <w:r w:rsidRPr="007E1283">
        <w:rPr>
          <w:lang w:val="pt-BR"/>
        </w:rPr>
        <w:t>Servir como exemplo completo para acompanhamento em laboratório. O aluno construirá, passo a passo, um formulário de inscrição acessível, aplicará validações nativas do HTML e utilizará uma folha de estilos externa para exercitar seletores, cascata, herança, modelo de caixas e tipografia.</w:t>
      </w:r>
    </w:p>
    <w:p w14:paraId="248EFEFD" w14:textId="77777777" w:rsidR="007E1283" w:rsidRPr="007E1283" w:rsidRDefault="007E1283" w:rsidP="007E1283">
      <w:pPr>
        <w:spacing w:before="120" w:after="160" w:line="240" w:lineRule="auto"/>
        <w:ind w:firstLine="720"/>
        <w:jc w:val="both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63309A26" w14:textId="77777777">
        <w:trPr>
          <w:jc w:val="center"/>
        </w:trPr>
        <w:tc>
          <w:tcPr>
            <w:tcW w:w="10200" w:type="dxa"/>
            <w:shd w:val="clear" w:color="auto" w:fill="E8F5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FA04981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Resultado esperado: </w:t>
            </w:r>
            <w:r w:rsidRPr="007E1283">
              <w:rPr>
                <w:lang w:val="pt-BR"/>
              </w:rPr>
              <w:t>Ao final, o estudante terá dois arquivos funcionais — index.html e style.css — e será capaz de explicar a função dos principais elementos e propriedades empregados.</w:t>
            </w:r>
          </w:p>
        </w:tc>
      </w:tr>
    </w:tbl>
    <w:p w14:paraId="5A969E29" w14:textId="77777777" w:rsidR="00AC3C53" w:rsidRPr="007E1283" w:rsidRDefault="00AC3C53">
      <w:pPr>
        <w:spacing w:after="0"/>
        <w:rPr>
          <w:lang w:val="pt-BR"/>
        </w:rPr>
      </w:pPr>
    </w:p>
    <w:p w14:paraId="5F3E7C7C" w14:textId="77777777" w:rsidR="00AC3C53" w:rsidRPr="007E1283" w:rsidRDefault="00000000">
      <w:pPr>
        <w:rPr>
          <w:lang w:val="pt-BR"/>
        </w:rPr>
      </w:pPr>
      <w:r w:rsidRPr="007E1283">
        <w:rPr>
          <w:lang w:val="pt-BR"/>
        </w:rPr>
        <w:br w:type="page"/>
      </w:r>
    </w:p>
    <w:p w14:paraId="7B3A88F8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lastRenderedPageBreak/>
        <w:t>1. Enunciado do exercício</w:t>
      </w:r>
    </w:p>
    <w:p w14:paraId="6E55DC17" w14:textId="77777777" w:rsidR="007E1283" w:rsidRDefault="007E1283">
      <w:pPr>
        <w:spacing w:line="300" w:lineRule="auto"/>
        <w:jc w:val="both"/>
        <w:rPr>
          <w:b/>
          <w:lang w:val="pt-BR"/>
        </w:rPr>
      </w:pPr>
    </w:p>
    <w:p w14:paraId="0FA58FD4" w14:textId="393982A6" w:rsidR="00AC3C53" w:rsidRPr="007E1283" w:rsidRDefault="00000000">
      <w:pPr>
        <w:spacing w:line="300" w:lineRule="auto"/>
        <w:jc w:val="both"/>
        <w:rPr>
          <w:lang w:val="pt-BR"/>
        </w:rPr>
      </w:pPr>
      <w:r w:rsidRPr="007E1283">
        <w:rPr>
          <w:b/>
          <w:lang w:val="pt-BR"/>
        </w:rPr>
        <w:t xml:space="preserve">Situação-problema. </w:t>
      </w:r>
      <w:r w:rsidRPr="007E1283">
        <w:rPr>
          <w:lang w:val="pt-BR"/>
        </w:rPr>
        <w:t>Uma instituição deseja disponibilizar uma página simples para inscrição em um minicurso de desenvolvimento web. A página deverá coletar dados do participante, permitir escolhas de turno e interesses, receber uma breve justificativa e exigir a concordância com as condições da inscrição. O formulário precisa ser legível, validado pelo navegador, navegável por teclado e estilizado com CSS externo.</w:t>
      </w:r>
    </w:p>
    <w:p w14:paraId="5D8B63B3" w14:textId="77777777" w:rsidR="00AC3C53" w:rsidRDefault="00000000">
      <w:pPr>
        <w:pStyle w:val="Ttulo2"/>
      </w:pPr>
      <w:proofErr w:type="spellStart"/>
      <w:r>
        <w:t>Requisitos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atendidos</w:t>
      </w:r>
      <w:proofErr w:type="spellEnd"/>
    </w:p>
    <w:p w14:paraId="06E0C81A" w14:textId="77777777" w:rsidR="007E1283" w:rsidRPr="007E1283" w:rsidRDefault="007E1283" w:rsidP="007E1283"/>
    <w:p w14:paraId="477C9FE5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>Criar um formulário com nome, e-mail, telefone, curso, turno, conteúdos de interesse, justificativa e aceite dos termos.</w:t>
      </w:r>
    </w:p>
    <w:p w14:paraId="130EF42D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 xml:space="preserve">Usar tipos de campos adequados, como </w:t>
      </w:r>
      <w:proofErr w:type="spellStart"/>
      <w:r w:rsidRPr="007E1283">
        <w:rPr>
          <w:lang w:val="pt-BR"/>
        </w:rPr>
        <w:t>text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email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tel</w:t>
      </w:r>
      <w:proofErr w:type="spellEnd"/>
      <w:r w:rsidRPr="007E1283">
        <w:rPr>
          <w:lang w:val="pt-BR"/>
        </w:rPr>
        <w:t xml:space="preserve">, radio, </w:t>
      </w:r>
      <w:proofErr w:type="spellStart"/>
      <w:r w:rsidRPr="007E1283">
        <w:rPr>
          <w:lang w:val="pt-BR"/>
        </w:rPr>
        <w:t>checkbox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select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textarea</w:t>
      </w:r>
      <w:proofErr w:type="spellEnd"/>
      <w:r w:rsidRPr="007E1283">
        <w:rPr>
          <w:lang w:val="pt-BR"/>
        </w:rPr>
        <w:t>.</w:t>
      </w:r>
    </w:p>
    <w:p w14:paraId="3FBA2FF9" w14:textId="77777777" w:rsidR="00AC3C53" w:rsidRDefault="00000000">
      <w:pPr>
        <w:pStyle w:val="Commarcadores"/>
        <w:spacing w:after="60" w:line="264" w:lineRule="auto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com required, </w:t>
      </w:r>
      <w:proofErr w:type="spellStart"/>
      <w:r>
        <w:t>minlength</w:t>
      </w:r>
      <w:proofErr w:type="spellEnd"/>
      <w:r>
        <w:t xml:space="preserve">, </w:t>
      </w:r>
      <w:proofErr w:type="spellStart"/>
      <w:r>
        <w:t>maxlength</w:t>
      </w:r>
      <w:proofErr w:type="spellEnd"/>
      <w:r>
        <w:t xml:space="preserve"> e pattern.</w:t>
      </w:r>
    </w:p>
    <w:p w14:paraId="64CF4430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 xml:space="preserve">Associar cada campo ao respectivo </w:t>
      </w:r>
      <w:proofErr w:type="spellStart"/>
      <w:r w:rsidRPr="007E1283">
        <w:rPr>
          <w:lang w:val="pt-BR"/>
        </w:rPr>
        <w:t>label</w:t>
      </w:r>
      <w:proofErr w:type="spellEnd"/>
      <w:r w:rsidRPr="007E1283">
        <w:rPr>
          <w:lang w:val="pt-BR"/>
        </w:rPr>
        <w:t xml:space="preserve"> e agrupar opções relacionadas com </w:t>
      </w:r>
      <w:proofErr w:type="spellStart"/>
      <w:r w:rsidRPr="007E1283">
        <w:rPr>
          <w:lang w:val="pt-BR"/>
        </w:rPr>
        <w:t>fieldset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legend</w:t>
      </w:r>
      <w:proofErr w:type="spellEnd"/>
      <w:r w:rsidRPr="007E1283">
        <w:rPr>
          <w:lang w:val="pt-BR"/>
        </w:rPr>
        <w:t>.</w:t>
      </w:r>
    </w:p>
    <w:p w14:paraId="7E77D261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>Usar texto de ajuda associado por aria-</w:t>
      </w:r>
      <w:proofErr w:type="spellStart"/>
      <w:r w:rsidRPr="007E1283">
        <w:rPr>
          <w:lang w:val="pt-BR"/>
        </w:rPr>
        <w:t>describedby</w:t>
      </w:r>
      <w:proofErr w:type="spellEnd"/>
      <w:r w:rsidRPr="007E1283">
        <w:rPr>
          <w:lang w:val="pt-BR"/>
        </w:rPr>
        <w:t xml:space="preserve"> quando houver instrução complementar.</w:t>
      </w:r>
    </w:p>
    <w:p w14:paraId="55CED77C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 xml:space="preserve">Criar um arquivo CSS externo e aplicar seletores de elemento, classe, descendente/filho e </w:t>
      </w:r>
      <w:proofErr w:type="spellStart"/>
      <w:r w:rsidRPr="007E1283">
        <w:rPr>
          <w:lang w:val="pt-BR"/>
        </w:rPr>
        <w:t>pseudo-classes</w:t>
      </w:r>
      <w:proofErr w:type="spellEnd"/>
      <w:r w:rsidRPr="007E1283">
        <w:rPr>
          <w:lang w:val="pt-BR"/>
        </w:rPr>
        <w:t xml:space="preserve"> de estado.</w:t>
      </w:r>
    </w:p>
    <w:p w14:paraId="7B2DA0D0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>Demonstrar cascata, herança, modelo de caixas (</w:t>
      </w:r>
      <w:proofErr w:type="spellStart"/>
      <w:r w:rsidRPr="007E1283">
        <w:rPr>
          <w:lang w:val="pt-BR"/>
        </w:rPr>
        <w:t>margin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padding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border</w:t>
      </w:r>
      <w:proofErr w:type="spellEnd"/>
      <w:r w:rsidRPr="007E1283">
        <w:rPr>
          <w:lang w:val="pt-BR"/>
        </w:rPr>
        <w:t>) e tipografia.</w:t>
      </w:r>
    </w:p>
    <w:p w14:paraId="207F3391" w14:textId="77777777" w:rsidR="00AC3C5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>Testar o formulário usando somente o teclado e observar a validação antes do envio.</w:t>
      </w:r>
    </w:p>
    <w:p w14:paraId="7776C037" w14:textId="77777777" w:rsidR="007E1283" w:rsidRPr="007E1283" w:rsidRDefault="007E1283" w:rsidP="007E1283">
      <w:pPr>
        <w:pStyle w:val="Commarcadores"/>
        <w:numPr>
          <w:ilvl w:val="0"/>
          <w:numId w:val="0"/>
        </w:numPr>
        <w:spacing w:after="60" w:line="264" w:lineRule="auto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0D1B2315" w14:textId="77777777">
        <w:trPr>
          <w:jc w:val="center"/>
        </w:trPr>
        <w:tc>
          <w:tcPr>
            <w:tcW w:w="10200" w:type="dxa"/>
            <w:shd w:val="clear" w:color="auto" w:fill="FFF7E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E9F9A6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Ferramentas: </w:t>
            </w:r>
            <w:r w:rsidRPr="007E1283">
              <w:rPr>
                <w:lang w:val="pt-BR"/>
              </w:rPr>
              <w:t xml:space="preserve">Editor de texto ou código (por exemplo, Visual Studio </w:t>
            </w:r>
            <w:proofErr w:type="spellStart"/>
            <w:r w:rsidRPr="007E1283">
              <w:rPr>
                <w:lang w:val="pt-BR"/>
              </w:rPr>
              <w:t>Code</w:t>
            </w:r>
            <w:proofErr w:type="spellEnd"/>
            <w:r w:rsidRPr="007E1283">
              <w:rPr>
                <w:lang w:val="pt-BR"/>
              </w:rPr>
              <w:t xml:space="preserve">), navegador moderno (Chrome, Firefox ou Edge) e, opcionalmente, a extensão Web </w:t>
            </w:r>
            <w:proofErr w:type="spellStart"/>
            <w:r w:rsidRPr="007E1283">
              <w:rPr>
                <w:lang w:val="pt-BR"/>
              </w:rPr>
              <w:t>Developer</w:t>
            </w:r>
            <w:proofErr w:type="spellEnd"/>
            <w:r w:rsidRPr="007E1283">
              <w:rPr>
                <w:lang w:val="pt-BR"/>
              </w:rPr>
              <w:t xml:space="preserve"> para desabilitar os estilos e comparar a página com e sem CSS.</w:t>
            </w:r>
          </w:p>
        </w:tc>
      </w:tr>
    </w:tbl>
    <w:p w14:paraId="651DA4EF" w14:textId="77777777" w:rsidR="00AC3C53" w:rsidRPr="007E1283" w:rsidRDefault="00AC3C53">
      <w:pPr>
        <w:spacing w:after="0"/>
        <w:rPr>
          <w:lang w:val="pt-BR"/>
        </w:rPr>
      </w:pPr>
    </w:p>
    <w:p w14:paraId="3D4D4987" w14:textId="77777777" w:rsidR="00AC3C53" w:rsidRDefault="00000000">
      <w:pPr>
        <w:pStyle w:val="Ttulo1"/>
      </w:pPr>
      <w:r>
        <w:t xml:space="preserve">2. O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praticado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AC3C53" w14:paraId="1BF4D9FE" w14:textId="77777777">
        <w:trPr>
          <w:jc w:val="center"/>
        </w:trPr>
        <w:tc>
          <w:tcPr>
            <w:tcW w:w="34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A9EAD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Conteúdo</w:t>
            </w:r>
            <w:proofErr w:type="spellEnd"/>
          </w:p>
        </w:tc>
        <w:tc>
          <w:tcPr>
            <w:tcW w:w="34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63C80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Aplicação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exercício</w:t>
            </w:r>
            <w:proofErr w:type="spellEnd"/>
          </w:p>
        </w:tc>
        <w:tc>
          <w:tcPr>
            <w:tcW w:w="34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BB252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Exemplo</w:t>
            </w:r>
            <w:proofErr w:type="spellEnd"/>
          </w:p>
        </w:tc>
      </w:tr>
      <w:tr w:rsidR="00AC3C53" w14:paraId="5436C606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BB5D3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Formulários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B1D3F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 xml:space="preserve">Coleta </w:t>
            </w:r>
            <w:proofErr w:type="spellStart"/>
            <w:r>
              <w:rPr>
                <w:sz w:val="18"/>
              </w:rPr>
              <w:t>estruturada</w:t>
            </w:r>
            <w:proofErr w:type="spellEnd"/>
            <w:r>
              <w:rPr>
                <w:sz w:val="18"/>
              </w:rPr>
              <w:t xml:space="preserve"> de dados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DB933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>&lt;form&gt;, &lt;input&gt;, &lt;select&gt;, &lt;</w:t>
            </w:r>
            <w:proofErr w:type="spellStart"/>
            <w:r>
              <w:rPr>
                <w:sz w:val="18"/>
              </w:rPr>
              <w:t>textarea</w:t>
            </w:r>
            <w:proofErr w:type="spellEnd"/>
            <w:r>
              <w:rPr>
                <w:sz w:val="18"/>
              </w:rPr>
              <w:t>&gt;</w:t>
            </w:r>
          </w:p>
        </w:tc>
      </w:tr>
      <w:tr w:rsidR="00AC3C53" w14:paraId="40590B52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7AE9E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Validação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2C674" w14:textId="77777777" w:rsidR="00AC3C53" w:rsidRPr="007E1283" w:rsidRDefault="00000000">
            <w:pPr>
              <w:spacing w:after="40" w:line="252" w:lineRule="auto"/>
              <w:rPr>
                <w:lang w:val="pt-BR"/>
              </w:rPr>
            </w:pPr>
            <w:r w:rsidRPr="007E1283">
              <w:rPr>
                <w:sz w:val="18"/>
                <w:lang w:val="pt-BR"/>
              </w:rPr>
              <w:t>Regras verificadas antes do envio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42EED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 xml:space="preserve">required, </w:t>
            </w:r>
            <w:proofErr w:type="spellStart"/>
            <w:r>
              <w:rPr>
                <w:sz w:val="18"/>
              </w:rPr>
              <w:t>minlength</w:t>
            </w:r>
            <w:proofErr w:type="spellEnd"/>
            <w:r>
              <w:rPr>
                <w:sz w:val="18"/>
              </w:rPr>
              <w:t>, pattern</w:t>
            </w:r>
          </w:p>
        </w:tc>
      </w:tr>
      <w:tr w:rsidR="00AC3C53" w14:paraId="7BD26633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41EBC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Acessibilidade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BD2E3" w14:textId="77777777" w:rsidR="00AC3C53" w:rsidRPr="007E1283" w:rsidRDefault="00000000">
            <w:pPr>
              <w:spacing w:after="40" w:line="252" w:lineRule="auto"/>
              <w:rPr>
                <w:lang w:val="pt-BR"/>
              </w:rPr>
            </w:pPr>
            <w:r w:rsidRPr="007E1283">
              <w:rPr>
                <w:sz w:val="18"/>
                <w:lang w:val="pt-BR"/>
              </w:rPr>
              <w:t>Rótulos, grupos, ajuda e foco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617F8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 xml:space="preserve">label, </w:t>
            </w:r>
            <w:proofErr w:type="spellStart"/>
            <w:r>
              <w:rPr>
                <w:sz w:val="18"/>
              </w:rPr>
              <w:t>fieldset</w:t>
            </w:r>
            <w:proofErr w:type="spellEnd"/>
            <w:r>
              <w:rPr>
                <w:sz w:val="18"/>
              </w:rPr>
              <w:t>, legend, aria-</w:t>
            </w:r>
            <w:proofErr w:type="spellStart"/>
            <w:r>
              <w:rPr>
                <w:sz w:val="18"/>
              </w:rPr>
              <w:t>describedby</w:t>
            </w:r>
            <w:proofErr w:type="spellEnd"/>
          </w:p>
        </w:tc>
      </w:tr>
      <w:tr w:rsidR="00AC3C53" w14:paraId="09DDFD81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A79BF3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Seletores</w:t>
            </w:r>
            <w:proofErr w:type="spellEnd"/>
            <w:r>
              <w:rPr>
                <w:sz w:val="18"/>
              </w:rPr>
              <w:t xml:space="preserve"> CSS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6A8FF" w14:textId="77777777" w:rsidR="00AC3C53" w:rsidRPr="007E1283" w:rsidRDefault="00000000">
            <w:pPr>
              <w:spacing w:after="40" w:line="252" w:lineRule="auto"/>
              <w:rPr>
                <w:lang w:val="pt-BR"/>
              </w:rPr>
            </w:pPr>
            <w:r w:rsidRPr="007E1283">
              <w:rPr>
                <w:sz w:val="18"/>
                <w:lang w:val="pt-BR"/>
              </w:rPr>
              <w:t>Escolha dos elementos a estilizar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E11CE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elemento</w:t>
            </w:r>
            <w:proofErr w:type="spellEnd"/>
            <w:proofErr w:type="gramStart"/>
            <w:r>
              <w:rPr>
                <w:sz w:val="18"/>
              </w:rPr>
              <w:t>, .</w:t>
            </w:r>
            <w:proofErr w:type="spellStart"/>
            <w:r>
              <w:rPr>
                <w:sz w:val="18"/>
              </w:rPr>
              <w:t>classe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descendente</w:t>
            </w:r>
            <w:proofErr w:type="spellEnd"/>
            <w:r>
              <w:rPr>
                <w:sz w:val="18"/>
              </w:rPr>
              <w:t>, :focus</w:t>
            </w:r>
          </w:p>
        </w:tc>
      </w:tr>
      <w:tr w:rsidR="00AC3C53" w14:paraId="75D0F346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30665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Cascata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2923F0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Resolução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regras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concorrentes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48075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ordem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especificidade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estado</w:t>
            </w:r>
            <w:proofErr w:type="spellEnd"/>
          </w:p>
        </w:tc>
      </w:tr>
      <w:tr w:rsidR="00AC3C53" w14:paraId="6BEF81E1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1BE69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Herança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2B741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Reaproveitamento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propriedades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D3537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>font-family, color, line-height</w:t>
            </w:r>
          </w:p>
        </w:tc>
      </w:tr>
      <w:tr w:rsidR="00AC3C53" w14:paraId="60981072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67B2A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caixas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FDFC9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Espaços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internos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externos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F90093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>padding, border, margin</w:t>
            </w:r>
          </w:p>
        </w:tc>
      </w:tr>
      <w:tr w:rsidR="00AC3C53" w14:paraId="01D17710" w14:textId="77777777">
        <w:trPr>
          <w:jc w:val="center"/>
        </w:trPr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BC7CC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Tipografia</w:t>
            </w:r>
            <w:proofErr w:type="spellEnd"/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CA38A" w14:textId="77777777" w:rsidR="00AC3C53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Leitura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hierarquia</w:t>
            </w:r>
            <w:proofErr w:type="spellEnd"/>
            <w:r>
              <w:rPr>
                <w:sz w:val="18"/>
              </w:rPr>
              <w:t xml:space="preserve"> visual</w:t>
            </w:r>
          </w:p>
        </w:tc>
        <w:tc>
          <w:tcPr>
            <w:tcW w:w="34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ADB71" w14:textId="77777777" w:rsidR="00AC3C53" w:rsidRDefault="00000000">
            <w:pPr>
              <w:spacing w:after="40" w:line="252" w:lineRule="auto"/>
            </w:pPr>
            <w:r>
              <w:rPr>
                <w:sz w:val="18"/>
              </w:rPr>
              <w:t>font-size, font-weight, line-height</w:t>
            </w:r>
          </w:p>
        </w:tc>
      </w:tr>
    </w:tbl>
    <w:p w14:paraId="5BD161C6" w14:textId="77777777" w:rsidR="00AC3C53" w:rsidRDefault="00000000">
      <w:pPr>
        <w:pStyle w:val="Ttulo1"/>
      </w:pPr>
      <w:r>
        <w:lastRenderedPageBreak/>
        <w:t xml:space="preserve">3. </w:t>
      </w:r>
      <w:proofErr w:type="spellStart"/>
      <w:r>
        <w:t>Preparação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50B725ED" w14:textId="77777777" w:rsidR="007E1283" w:rsidRPr="007E1283" w:rsidRDefault="007E1283" w:rsidP="007E1283"/>
    <w:p w14:paraId="0AA0D548" w14:textId="77777777" w:rsidR="00AC3C53" w:rsidRPr="007E1283" w:rsidRDefault="00000000">
      <w:pPr>
        <w:pStyle w:val="Numerada"/>
        <w:spacing w:after="60" w:line="264" w:lineRule="auto"/>
        <w:rPr>
          <w:lang w:val="pt-BR"/>
        </w:rPr>
      </w:pPr>
      <w:r w:rsidRPr="007E1283">
        <w:rPr>
          <w:lang w:val="pt-BR"/>
        </w:rPr>
        <w:t xml:space="preserve">Crie uma pasta chamada </w:t>
      </w:r>
      <w:proofErr w:type="spellStart"/>
      <w:r w:rsidRPr="007E1283">
        <w:rPr>
          <w:lang w:val="pt-BR"/>
        </w:rPr>
        <w:t>formulario_minicurso</w:t>
      </w:r>
      <w:proofErr w:type="spellEnd"/>
      <w:r w:rsidRPr="007E1283">
        <w:rPr>
          <w:lang w:val="pt-BR"/>
        </w:rPr>
        <w:t>.</w:t>
      </w:r>
    </w:p>
    <w:p w14:paraId="5722E84C" w14:textId="77777777" w:rsidR="00AC3C53" w:rsidRPr="007E1283" w:rsidRDefault="00000000">
      <w:pPr>
        <w:pStyle w:val="Numerada"/>
        <w:spacing w:after="60" w:line="264" w:lineRule="auto"/>
        <w:rPr>
          <w:lang w:val="pt-BR"/>
        </w:rPr>
      </w:pPr>
      <w:r w:rsidRPr="007E1283">
        <w:rPr>
          <w:lang w:val="pt-BR"/>
        </w:rPr>
        <w:t>Dentro dela, crie os arquivos index.html e style.css.</w:t>
      </w:r>
    </w:p>
    <w:p w14:paraId="71368DD6" w14:textId="77777777" w:rsidR="00AC3C53" w:rsidRPr="007E1283" w:rsidRDefault="00000000">
      <w:pPr>
        <w:pStyle w:val="Numerada"/>
        <w:spacing w:after="60" w:line="264" w:lineRule="auto"/>
        <w:rPr>
          <w:lang w:val="pt-BR"/>
        </w:rPr>
      </w:pPr>
      <w:r w:rsidRPr="007E1283">
        <w:rPr>
          <w:lang w:val="pt-BR"/>
        </w:rPr>
        <w:t>Abra a pasta no editor de código.</w:t>
      </w:r>
    </w:p>
    <w:p w14:paraId="54EC4FF7" w14:textId="77777777" w:rsidR="00AC3C53" w:rsidRPr="007E1283" w:rsidRDefault="00000000">
      <w:pPr>
        <w:pStyle w:val="Numerada"/>
        <w:spacing w:after="60" w:line="264" w:lineRule="auto"/>
        <w:rPr>
          <w:lang w:val="pt-BR"/>
        </w:rPr>
      </w:pPr>
      <w:r w:rsidRPr="007E1283">
        <w:rPr>
          <w:lang w:val="pt-BR"/>
        </w:rPr>
        <w:t>Durante a construção, salve os arquivos e atualize a página no navegador para observar cada mudança.</w:t>
      </w:r>
    </w:p>
    <w:p w14:paraId="366FEB76" w14:textId="77777777" w:rsidR="00A97D6C" w:rsidRDefault="00A97D6C">
      <w:pPr>
        <w:spacing w:after="80"/>
        <w:rPr>
          <w:b/>
          <w:color w:val="374151"/>
          <w:sz w:val="20"/>
        </w:rPr>
      </w:pPr>
    </w:p>
    <w:p w14:paraId="08C48F13" w14:textId="7E2D99BD" w:rsidR="00AC3C53" w:rsidRDefault="00000000">
      <w:pPr>
        <w:spacing w:after="80"/>
        <w:rPr>
          <w:b/>
          <w:color w:val="374151"/>
          <w:sz w:val="20"/>
        </w:rPr>
      </w:pPr>
      <w:proofErr w:type="spellStart"/>
      <w:r>
        <w:rPr>
          <w:b/>
          <w:color w:val="374151"/>
          <w:sz w:val="20"/>
        </w:rPr>
        <w:t>Estrutura</w:t>
      </w:r>
      <w:proofErr w:type="spellEnd"/>
      <w:r>
        <w:rPr>
          <w:b/>
          <w:color w:val="374151"/>
          <w:sz w:val="20"/>
        </w:rPr>
        <w:t xml:space="preserve"> final da pasta</w:t>
      </w:r>
    </w:p>
    <w:p w14:paraId="593ACF8B" w14:textId="77777777" w:rsidR="007E1283" w:rsidRDefault="007E1283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705393B1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B1854B" w14:textId="77777777" w:rsidR="00AC3C53" w:rsidRPr="007E1283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formulario_minicurso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/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├── index.html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└── style.css</w:t>
            </w:r>
          </w:p>
        </w:tc>
      </w:tr>
    </w:tbl>
    <w:p w14:paraId="5155DA78" w14:textId="77777777" w:rsidR="00AC3C53" w:rsidRPr="007E1283" w:rsidRDefault="00AC3C53">
      <w:pPr>
        <w:spacing w:after="0"/>
        <w:rPr>
          <w:lang w:val="pt-BR"/>
        </w:rPr>
      </w:pPr>
    </w:p>
    <w:p w14:paraId="65AB2075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4. Passo 1 — Estrutura inicial do HTML</w:t>
      </w:r>
    </w:p>
    <w:p w14:paraId="7B94F6C7" w14:textId="77777777" w:rsidR="00A97D6C" w:rsidRDefault="00A97D6C">
      <w:pPr>
        <w:spacing w:after="80"/>
        <w:rPr>
          <w:b/>
          <w:color w:val="374151"/>
          <w:sz w:val="20"/>
          <w:lang w:val="pt-BR"/>
        </w:rPr>
      </w:pPr>
    </w:p>
    <w:p w14:paraId="710913CC" w14:textId="573DDEB0" w:rsidR="00AC3C53" w:rsidRDefault="00000000">
      <w:pPr>
        <w:spacing w:after="80"/>
        <w:rPr>
          <w:b/>
          <w:color w:val="374151"/>
          <w:sz w:val="20"/>
          <w:lang w:val="pt-BR"/>
        </w:rPr>
      </w:pPr>
      <w:r w:rsidRPr="007E1283">
        <w:rPr>
          <w:b/>
          <w:color w:val="374151"/>
          <w:sz w:val="20"/>
          <w:lang w:val="pt-BR"/>
        </w:rPr>
        <w:t>Código inicial de index.html</w:t>
      </w:r>
    </w:p>
    <w:p w14:paraId="2DF97D04" w14:textId="77777777" w:rsidR="00A97D6C" w:rsidRPr="007E1283" w:rsidRDefault="00A97D6C">
      <w:pPr>
        <w:spacing w:after="8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1260BC92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497D83" w14:textId="77777777" w:rsidR="00AC3C53" w:rsidRPr="007E1283" w:rsidRDefault="00000000">
            <w:pPr>
              <w:spacing w:after="0" w:line="240" w:lineRule="auto"/>
              <w:rPr>
                <w:lang w:val="pt-BR"/>
              </w:rPr>
            </w:pPr>
            <w:r>
              <w:rPr>
                <w:rFonts w:ascii="Courier New" w:hAnsi="Courier New"/>
                <w:color w:val="1F2937"/>
                <w:sz w:val="17"/>
              </w:rPr>
              <w:t>&lt;!DOCTYPE html&gt;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&lt;html lang="pt-BR"&gt;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&lt;head&gt;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&lt;meta charset="UTF-8"&gt;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&lt;title&gt;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em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Minicurso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&lt;/title&gt;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&lt;link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rel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="stylesheet"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href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="style.css"&gt;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&lt;/head&gt;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&lt;body&gt;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&lt;main class="container"&gt;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&lt;h1&gt;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em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Minicurso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&lt;/h1&gt;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&lt;p class="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Preencha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campos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abaixo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. </w:t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Os campos marcados com * são obrigatórios.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&lt;/p&gt;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main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&lt;/body&gt;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html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</w:p>
        </w:tc>
      </w:tr>
    </w:tbl>
    <w:p w14:paraId="242EE670" w14:textId="77777777" w:rsidR="00AC3C53" w:rsidRPr="007E1283" w:rsidRDefault="00AC3C53">
      <w:pPr>
        <w:spacing w:after="0"/>
        <w:rPr>
          <w:lang w:val="pt-BR"/>
        </w:rPr>
      </w:pPr>
    </w:p>
    <w:p w14:paraId="383CE0C6" w14:textId="77777777" w:rsidR="0074193C" w:rsidRDefault="0074193C">
      <w:pPr>
        <w:jc w:val="both"/>
        <w:rPr>
          <w:b/>
          <w:lang w:val="pt-BR"/>
        </w:rPr>
      </w:pPr>
    </w:p>
    <w:p w14:paraId="01F9AE94" w14:textId="77777777" w:rsidR="0074193C" w:rsidRDefault="00000000">
      <w:pPr>
        <w:jc w:val="both"/>
        <w:rPr>
          <w:b/>
          <w:lang w:val="pt-BR"/>
        </w:rPr>
      </w:pPr>
      <w:r w:rsidRPr="007E1283">
        <w:rPr>
          <w:b/>
          <w:lang w:val="pt-BR"/>
        </w:rPr>
        <w:t xml:space="preserve">O que observar: </w:t>
      </w:r>
    </w:p>
    <w:p w14:paraId="364B0F69" w14:textId="1287E21A" w:rsidR="00AC3C53" w:rsidRPr="007E1283" w:rsidRDefault="00000000">
      <w:pPr>
        <w:jc w:val="both"/>
        <w:rPr>
          <w:lang w:val="pt-BR"/>
        </w:rPr>
      </w:pPr>
      <w:r w:rsidRPr="007E1283">
        <w:rPr>
          <w:lang w:val="pt-BR"/>
        </w:rPr>
        <w:t xml:space="preserve">o atributo </w:t>
      </w:r>
      <w:proofErr w:type="spellStart"/>
      <w:r w:rsidRPr="007E1283">
        <w:rPr>
          <w:lang w:val="pt-BR"/>
        </w:rPr>
        <w:t>lang</w:t>
      </w:r>
      <w:proofErr w:type="spellEnd"/>
      <w:r w:rsidRPr="007E1283">
        <w:rPr>
          <w:lang w:val="pt-BR"/>
        </w:rPr>
        <w:t xml:space="preserve"> informa o idioma principal; meta </w:t>
      </w:r>
      <w:proofErr w:type="spellStart"/>
      <w:r w:rsidRPr="007E1283">
        <w:rPr>
          <w:lang w:val="pt-BR"/>
        </w:rPr>
        <w:t>charset</w:t>
      </w:r>
      <w:proofErr w:type="spellEnd"/>
      <w:r w:rsidRPr="007E1283">
        <w:rPr>
          <w:lang w:val="pt-BR"/>
        </w:rPr>
        <w:t xml:space="preserve"> define a codificação; </w:t>
      </w:r>
      <w:proofErr w:type="spellStart"/>
      <w:r w:rsidRPr="007E1283">
        <w:rPr>
          <w:lang w:val="pt-BR"/>
        </w:rPr>
        <w:t>viewport</w:t>
      </w:r>
      <w:proofErr w:type="spellEnd"/>
      <w:r w:rsidRPr="007E1283">
        <w:rPr>
          <w:lang w:val="pt-BR"/>
        </w:rPr>
        <w:t xml:space="preserve"> favorece a adaptação a telas menores; e link conecta o documento HTML ao arquivo CSS externo. A classe container será usada para limitar e organizar visualmente o conteúdo.</w:t>
      </w:r>
    </w:p>
    <w:p w14:paraId="789AF5E0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5. Passo 2 — Criar o formulário e os campos</w:t>
      </w:r>
    </w:p>
    <w:p w14:paraId="5A1A4683" w14:textId="77777777" w:rsidR="0074193C" w:rsidRDefault="0074193C">
      <w:pPr>
        <w:jc w:val="both"/>
        <w:rPr>
          <w:lang w:val="pt-BR"/>
        </w:rPr>
      </w:pPr>
    </w:p>
    <w:p w14:paraId="6BD77E32" w14:textId="62AB20E8" w:rsidR="00AC3C53" w:rsidRPr="007E1283" w:rsidRDefault="00000000">
      <w:pPr>
        <w:jc w:val="both"/>
        <w:rPr>
          <w:lang w:val="pt-BR"/>
        </w:rPr>
      </w:pPr>
      <w:r w:rsidRPr="007E1283">
        <w:rPr>
          <w:lang w:val="pt-BR"/>
        </w:rPr>
        <w:t>Insira o bloco a seguir dentro de &lt;</w:t>
      </w:r>
      <w:proofErr w:type="spellStart"/>
      <w:r w:rsidRPr="007E1283">
        <w:rPr>
          <w:lang w:val="pt-BR"/>
        </w:rPr>
        <w:t>main</w:t>
      </w:r>
      <w:proofErr w:type="spellEnd"/>
      <w:r w:rsidRPr="007E1283">
        <w:rPr>
          <w:lang w:val="pt-BR"/>
        </w:rPr>
        <w:t>&gt;, depois do parágrafo introdutório.</w:t>
      </w:r>
    </w:p>
    <w:p w14:paraId="45112CB0" w14:textId="77777777" w:rsidR="00AC3C53" w:rsidRDefault="00000000">
      <w:pPr>
        <w:spacing w:after="80"/>
        <w:rPr>
          <w:b/>
          <w:color w:val="374151"/>
          <w:sz w:val="20"/>
        </w:rPr>
      </w:pPr>
      <w:proofErr w:type="spellStart"/>
      <w:r>
        <w:rPr>
          <w:b/>
          <w:color w:val="374151"/>
          <w:sz w:val="20"/>
        </w:rPr>
        <w:lastRenderedPageBreak/>
        <w:t>Primeiros</w:t>
      </w:r>
      <w:proofErr w:type="spellEnd"/>
      <w:r>
        <w:rPr>
          <w:b/>
          <w:color w:val="374151"/>
          <w:sz w:val="20"/>
        </w:rPr>
        <w:t xml:space="preserve"> campos do </w:t>
      </w:r>
      <w:proofErr w:type="spellStart"/>
      <w:r>
        <w:rPr>
          <w:b/>
          <w:color w:val="374151"/>
          <w:sz w:val="20"/>
        </w:rPr>
        <w:t>formulário</w:t>
      </w:r>
      <w:proofErr w:type="spellEnd"/>
    </w:p>
    <w:p w14:paraId="2AAE0244" w14:textId="77777777" w:rsidR="0074193C" w:rsidRDefault="0074193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0916CB1A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EC44C3" w14:textId="77777777" w:rsidR="00AC3C5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7"/>
              </w:rPr>
              <w:t>&lt;form action="#" method="post"&gt;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"&gt;Nome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completo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&lt;input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type="text"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required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minlength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="3"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maxlength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="80"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autocomplete="name"&gt;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&lt;label for="email"&gt;E-mail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&lt;input id="email" name="email" type="email"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required autocomplete="email"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aria-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describedby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-email"&gt;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&lt;small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-email"&gt;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Exemplo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: aluno@exemplo.com&lt;/small&gt;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&lt;input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type="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inputmode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="numeric" pattern="[0-9]{10,11}"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aria-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describedby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ajuda-telefone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&lt;small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ajuda-telefone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Digite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DDD +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número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somente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algarismos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.&lt;/small&gt;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&lt;select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required&gt;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&lt;option value=""&gt;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Selecione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...&lt;/option&gt;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&lt;option value="ads"&gt;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Análise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Desenvolvimento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Sistemas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&lt;option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Sistemas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Informação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&lt;option value="cc"&gt;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Ciência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da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Computação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&lt;/select&gt;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&lt;/div&gt;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&lt;/form&gt;</w:t>
            </w:r>
          </w:p>
        </w:tc>
      </w:tr>
    </w:tbl>
    <w:p w14:paraId="4A7A6B41" w14:textId="77777777" w:rsidR="00AC3C53" w:rsidRDefault="00AC3C53">
      <w:pPr>
        <w:spacing w:after="0"/>
      </w:pPr>
    </w:p>
    <w:p w14:paraId="3420F4D3" w14:textId="77777777" w:rsidR="007C1001" w:rsidRDefault="007C1001">
      <w:pPr>
        <w:spacing w:after="0"/>
      </w:pPr>
    </w:p>
    <w:p w14:paraId="633492C5" w14:textId="77777777" w:rsidR="007C1001" w:rsidRDefault="007C100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7AD788F5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571690A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t>label</w:t>
            </w:r>
            <w:proofErr w:type="spellEnd"/>
            <w:r w:rsidRPr="007E1283">
              <w:rPr>
                <w:b/>
                <w:lang w:val="pt-BR"/>
              </w:rPr>
              <w:t xml:space="preserve"> + for + id: </w:t>
            </w:r>
            <w:r w:rsidRPr="007E1283">
              <w:rPr>
                <w:lang w:val="pt-BR"/>
              </w:rPr>
              <w:t xml:space="preserve">O for do </w:t>
            </w:r>
            <w:proofErr w:type="spellStart"/>
            <w:r w:rsidRPr="007E1283">
              <w:rPr>
                <w:lang w:val="pt-BR"/>
              </w:rPr>
              <w:t>label</w:t>
            </w:r>
            <w:proofErr w:type="spellEnd"/>
            <w:r w:rsidRPr="007E1283">
              <w:rPr>
                <w:lang w:val="pt-BR"/>
              </w:rPr>
              <w:t xml:space="preserve"> aponta para o id do campo. Essa associação permite clicar no rótulo para ativar o controle e fornece um vínculo semântico importante para tecnologias assistivas.</w:t>
            </w:r>
          </w:p>
        </w:tc>
      </w:tr>
    </w:tbl>
    <w:p w14:paraId="39AE2786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4EADD817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2F17B8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t>name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 xml:space="preserve">Define o nome do dado que seria enviado ao servidor. Um campo sem </w:t>
            </w:r>
            <w:proofErr w:type="spellStart"/>
            <w:r w:rsidRPr="007E1283">
              <w:rPr>
                <w:lang w:val="pt-BR"/>
              </w:rPr>
              <w:t>name</w:t>
            </w:r>
            <w:proofErr w:type="spellEnd"/>
            <w:r w:rsidRPr="007E1283">
              <w:rPr>
                <w:lang w:val="pt-BR"/>
              </w:rPr>
              <w:t xml:space="preserve"> pode aparecer na tela, mas não participa normalmente do conjunto de dados submetido pelo formulário.</w:t>
            </w:r>
          </w:p>
        </w:tc>
      </w:tr>
    </w:tbl>
    <w:p w14:paraId="7E47D9EC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3F18766D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5801E55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t>type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 xml:space="preserve">Comunica a natureza da entrada. </w:t>
            </w:r>
            <w:proofErr w:type="spellStart"/>
            <w:r w:rsidRPr="007E1283">
              <w:rPr>
                <w:lang w:val="pt-BR"/>
              </w:rPr>
              <w:t>type</w:t>
            </w:r>
            <w:proofErr w:type="spellEnd"/>
            <w:r w:rsidRPr="007E1283">
              <w:rPr>
                <w:lang w:val="pt-BR"/>
              </w:rPr>
              <w:t>="</w:t>
            </w:r>
            <w:proofErr w:type="spellStart"/>
            <w:r w:rsidRPr="007E1283">
              <w:rPr>
                <w:lang w:val="pt-BR"/>
              </w:rPr>
              <w:t>email</w:t>
            </w:r>
            <w:proofErr w:type="spellEnd"/>
            <w:r w:rsidRPr="007E1283">
              <w:rPr>
                <w:lang w:val="pt-BR"/>
              </w:rPr>
              <w:t xml:space="preserve">" ativa validação básica de e-mail e </w:t>
            </w:r>
            <w:proofErr w:type="spellStart"/>
            <w:r w:rsidRPr="007E1283">
              <w:rPr>
                <w:lang w:val="pt-BR"/>
              </w:rPr>
              <w:t>type</w:t>
            </w:r>
            <w:proofErr w:type="spellEnd"/>
            <w:r w:rsidRPr="007E1283">
              <w:rPr>
                <w:lang w:val="pt-BR"/>
              </w:rPr>
              <w:t>="</w:t>
            </w:r>
            <w:proofErr w:type="spellStart"/>
            <w:r w:rsidRPr="007E1283">
              <w:rPr>
                <w:lang w:val="pt-BR"/>
              </w:rPr>
              <w:t>tel</w:t>
            </w:r>
            <w:proofErr w:type="spellEnd"/>
            <w:r w:rsidRPr="007E1283">
              <w:rPr>
                <w:lang w:val="pt-BR"/>
              </w:rPr>
              <w:t>" indica entrada de telefone.</w:t>
            </w:r>
          </w:p>
        </w:tc>
      </w:tr>
    </w:tbl>
    <w:p w14:paraId="2883FB61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09B51A2A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A4F9286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t>required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>Impede o envio enquanto um campo obrigatório não tiver valor válido.</w:t>
            </w:r>
          </w:p>
        </w:tc>
      </w:tr>
    </w:tbl>
    <w:p w14:paraId="03B97DED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4355A93D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E209734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t>minlength</w:t>
            </w:r>
            <w:proofErr w:type="spellEnd"/>
            <w:r w:rsidRPr="007E1283">
              <w:rPr>
                <w:b/>
                <w:lang w:val="pt-BR"/>
              </w:rPr>
              <w:t xml:space="preserve"> e </w:t>
            </w:r>
            <w:proofErr w:type="spellStart"/>
            <w:r w:rsidRPr="007E1283">
              <w:rPr>
                <w:b/>
                <w:lang w:val="pt-BR"/>
              </w:rPr>
              <w:t>maxlength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>Definem limites de caracteres para a entrada textual.</w:t>
            </w:r>
          </w:p>
        </w:tc>
      </w:tr>
    </w:tbl>
    <w:p w14:paraId="484A7309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0F2FCC7B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2BECFE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7E1283">
              <w:rPr>
                <w:b/>
                <w:lang w:val="pt-BR"/>
              </w:rPr>
              <w:lastRenderedPageBreak/>
              <w:t>pattern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>Define um padrão para o valor. No telefone, o exemplo aceita 10 ou 11 algarismos, sem pontuação.</w:t>
            </w:r>
          </w:p>
        </w:tc>
      </w:tr>
    </w:tbl>
    <w:p w14:paraId="37C43611" w14:textId="77777777" w:rsidR="00AC3C53" w:rsidRPr="007E1283" w:rsidRDefault="00AC3C53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28AFF3E0" w14:textId="77777777">
        <w:trPr>
          <w:jc w:val="center"/>
        </w:trPr>
        <w:tc>
          <w:tcPr>
            <w:tcW w:w="10200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5B0A88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>aria-</w:t>
            </w:r>
            <w:proofErr w:type="spellStart"/>
            <w:r w:rsidRPr="007E1283">
              <w:rPr>
                <w:b/>
                <w:lang w:val="pt-BR"/>
              </w:rPr>
              <w:t>describedby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r w:rsidRPr="007E1283">
              <w:rPr>
                <w:lang w:val="pt-BR"/>
              </w:rPr>
              <w:t xml:space="preserve">Associa o controle a um texto de ajuda complementar, sem substituir o </w:t>
            </w:r>
            <w:proofErr w:type="spellStart"/>
            <w:r w:rsidRPr="007E1283">
              <w:rPr>
                <w:lang w:val="pt-BR"/>
              </w:rPr>
              <w:t>label</w:t>
            </w:r>
            <w:proofErr w:type="spellEnd"/>
            <w:r w:rsidRPr="007E1283">
              <w:rPr>
                <w:lang w:val="pt-BR"/>
              </w:rPr>
              <w:t xml:space="preserve"> visível.</w:t>
            </w:r>
          </w:p>
        </w:tc>
      </w:tr>
    </w:tbl>
    <w:p w14:paraId="012BA495" w14:textId="77777777" w:rsidR="00AC3C53" w:rsidRPr="007E1283" w:rsidRDefault="00AC3C53">
      <w:pPr>
        <w:spacing w:after="0"/>
        <w:rPr>
          <w:lang w:val="pt-BR"/>
        </w:rPr>
      </w:pPr>
    </w:p>
    <w:p w14:paraId="02559132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6. Passo 3 — Agrupar opções relacionadas</w:t>
      </w:r>
    </w:p>
    <w:p w14:paraId="6851EDEE" w14:textId="77777777" w:rsidR="007C1001" w:rsidRDefault="007C1001">
      <w:pPr>
        <w:jc w:val="both"/>
        <w:rPr>
          <w:b/>
          <w:lang w:val="pt-BR"/>
        </w:rPr>
      </w:pPr>
    </w:p>
    <w:p w14:paraId="27AFCCF6" w14:textId="72EF7B16" w:rsidR="00AC3C53" w:rsidRPr="007E1283" w:rsidRDefault="00000000">
      <w:pPr>
        <w:jc w:val="both"/>
        <w:rPr>
          <w:lang w:val="pt-BR"/>
        </w:rPr>
      </w:pPr>
      <w:proofErr w:type="spellStart"/>
      <w:r w:rsidRPr="007E1283">
        <w:rPr>
          <w:b/>
          <w:lang w:val="pt-BR"/>
        </w:rPr>
        <w:t>Radio</w:t>
      </w:r>
      <w:proofErr w:type="spellEnd"/>
      <w:r w:rsidRPr="007E1283">
        <w:rPr>
          <w:b/>
          <w:lang w:val="pt-BR"/>
        </w:rPr>
        <w:t xml:space="preserve"> e </w:t>
      </w:r>
      <w:proofErr w:type="spellStart"/>
      <w:r w:rsidRPr="007E1283">
        <w:rPr>
          <w:b/>
          <w:lang w:val="pt-BR"/>
        </w:rPr>
        <w:t>checkbox</w:t>
      </w:r>
      <w:proofErr w:type="spellEnd"/>
      <w:r w:rsidRPr="007E1283">
        <w:rPr>
          <w:b/>
          <w:lang w:val="pt-BR"/>
        </w:rPr>
        <w:t xml:space="preserve"> resolvem problemas diferentes. </w:t>
      </w:r>
      <w:r w:rsidRPr="007E1283">
        <w:rPr>
          <w:lang w:val="pt-BR"/>
        </w:rPr>
        <w:t xml:space="preserve">Use radio quando apenas uma alternativa deve ser escolhida dentro do grupo; use </w:t>
      </w:r>
      <w:proofErr w:type="spellStart"/>
      <w:r w:rsidRPr="007E1283">
        <w:rPr>
          <w:lang w:val="pt-BR"/>
        </w:rPr>
        <w:t>checkbox</w:t>
      </w:r>
      <w:proofErr w:type="spellEnd"/>
      <w:r w:rsidRPr="007E1283">
        <w:rPr>
          <w:lang w:val="pt-BR"/>
        </w:rPr>
        <w:t xml:space="preserve"> quando as escolhas são independentes ou múltiplas. </w:t>
      </w:r>
      <w:proofErr w:type="spellStart"/>
      <w:r w:rsidRPr="007E1283">
        <w:rPr>
          <w:lang w:val="pt-BR"/>
        </w:rPr>
        <w:t>fieldset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legend</w:t>
      </w:r>
      <w:proofErr w:type="spellEnd"/>
      <w:r w:rsidRPr="007E1283">
        <w:rPr>
          <w:lang w:val="pt-BR"/>
        </w:rPr>
        <w:t xml:space="preserve"> informam qual pergunta reúne essas alternativas.</w:t>
      </w:r>
    </w:p>
    <w:p w14:paraId="1E56B546" w14:textId="77777777" w:rsidR="00AC3C53" w:rsidRDefault="00000000">
      <w:pPr>
        <w:spacing w:after="80"/>
      </w:pPr>
      <w:proofErr w:type="spellStart"/>
      <w:r>
        <w:rPr>
          <w:b/>
          <w:color w:val="374151"/>
          <w:sz w:val="20"/>
        </w:rPr>
        <w:t>Grupos</w:t>
      </w:r>
      <w:proofErr w:type="spellEnd"/>
      <w:r>
        <w:rPr>
          <w:b/>
          <w:color w:val="374151"/>
          <w:sz w:val="20"/>
        </w:rPr>
        <w:t xml:space="preserve"> de radio e checkbox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4524CADF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74F696" w14:textId="77777777" w:rsidR="00AC3C5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7"/>
              </w:rPr>
              <w:t>&lt;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&lt;legend&gt;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preferido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*&lt;/legend&gt;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&lt;label&gt;&lt;input type="radio"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manha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 required&gt;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Manhã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&lt;label&gt;&lt;input type="radio"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&lt;legend&gt;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Conteúdos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interesse&lt;/legend&gt;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&lt;label&gt;&lt;input type="checkbox" name="interesse" value="html"&gt; HTML&lt;/label&gt;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&lt;label&gt;&lt;input type="checkbox" name="interesse"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css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 CSS&lt;/label&gt;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&lt;label&gt;&lt;input type="checkbox" name="interesse"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acessibilidade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Acessibilidade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</w:p>
        </w:tc>
      </w:tr>
    </w:tbl>
    <w:p w14:paraId="2F879E4F" w14:textId="77777777" w:rsidR="00AC3C53" w:rsidRDefault="00AC3C53">
      <w:pPr>
        <w:spacing w:after="0"/>
      </w:pPr>
    </w:p>
    <w:p w14:paraId="6A4B3A39" w14:textId="77777777" w:rsidR="007C1001" w:rsidRDefault="007C100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70D05880" w14:textId="77777777">
        <w:trPr>
          <w:jc w:val="center"/>
        </w:trPr>
        <w:tc>
          <w:tcPr>
            <w:tcW w:w="10200" w:type="dxa"/>
            <w:shd w:val="clear" w:color="auto" w:fill="E8F5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0D1199D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Teste rápido: </w:t>
            </w:r>
            <w:r w:rsidRPr="007E1283">
              <w:rPr>
                <w:lang w:val="pt-BR"/>
              </w:rPr>
              <w:t xml:space="preserve">Pressione </w:t>
            </w:r>
            <w:proofErr w:type="spellStart"/>
            <w:r w:rsidRPr="007E1283">
              <w:rPr>
                <w:lang w:val="pt-BR"/>
              </w:rPr>
              <w:t>Tab</w:t>
            </w:r>
            <w:proofErr w:type="spellEnd"/>
            <w:r w:rsidRPr="007E1283">
              <w:rPr>
                <w:lang w:val="pt-BR"/>
              </w:rPr>
              <w:t xml:space="preserve"> até chegar ao grupo de turno. Use as setas para alternar entre opções de </w:t>
            </w:r>
            <w:proofErr w:type="spellStart"/>
            <w:r w:rsidRPr="007E1283">
              <w:rPr>
                <w:lang w:val="pt-BR"/>
              </w:rPr>
              <w:t>radio</w:t>
            </w:r>
            <w:proofErr w:type="spellEnd"/>
            <w:r w:rsidRPr="007E1283">
              <w:rPr>
                <w:lang w:val="pt-BR"/>
              </w:rPr>
              <w:t xml:space="preserve">. Para </w:t>
            </w:r>
            <w:proofErr w:type="spellStart"/>
            <w:r w:rsidRPr="007E1283">
              <w:rPr>
                <w:lang w:val="pt-BR"/>
              </w:rPr>
              <w:t>checkboxes</w:t>
            </w:r>
            <w:proofErr w:type="spellEnd"/>
            <w:r w:rsidRPr="007E1283">
              <w:rPr>
                <w:lang w:val="pt-BR"/>
              </w:rPr>
              <w:t xml:space="preserve">, </w:t>
            </w:r>
            <w:proofErr w:type="spellStart"/>
            <w:r w:rsidRPr="007E1283">
              <w:rPr>
                <w:lang w:val="pt-BR"/>
              </w:rPr>
              <w:t>Tab</w:t>
            </w:r>
            <w:proofErr w:type="spellEnd"/>
            <w:r w:rsidRPr="007E1283">
              <w:rPr>
                <w:lang w:val="pt-BR"/>
              </w:rPr>
              <w:t xml:space="preserve"> move o foco e Espaço marca ou desmarca a opção.</w:t>
            </w:r>
          </w:p>
        </w:tc>
      </w:tr>
    </w:tbl>
    <w:p w14:paraId="03E016BF" w14:textId="77777777" w:rsidR="00AC3C53" w:rsidRPr="007E1283" w:rsidRDefault="00AC3C53">
      <w:pPr>
        <w:spacing w:after="0"/>
        <w:rPr>
          <w:lang w:val="pt-BR"/>
        </w:rPr>
      </w:pPr>
    </w:p>
    <w:p w14:paraId="46D56026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7. Passo 4 — Texto longo, aceite e botão</w:t>
      </w:r>
    </w:p>
    <w:p w14:paraId="67F7389C" w14:textId="77777777" w:rsidR="007C1001" w:rsidRDefault="007C1001">
      <w:pPr>
        <w:spacing w:after="80"/>
        <w:rPr>
          <w:b/>
          <w:color w:val="374151"/>
          <w:sz w:val="20"/>
        </w:rPr>
      </w:pPr>
    </w:p>
    <w:p w14:paraId="02D66594" w14:textId="63059377" w:rsidR="00AC3C53" w:rsidRDefault="00000000">
      <w:pPr>
        <w:spacing w:after="80"/>
        <w:rPr>
          <w:b/>
          <w:color w:val="374151"/>
          <w:sz w:val="20"/>
        </w:rPr>
      </w:pPr>
      <w:proofErr w:type="spellStart"/>
      <w:r>
        <w:rPr>
          <w:b/>
          <w:color w:val="374151"/>
          <w:sz w:val="20"/>
        </w:rPr>
        <w:t>Parte</w:t>
      </w:r>
      <w:proofErr w:type="spellEnd"/>
      <w:r>
        <w:rPr>
          <w:b/>
          <w:color w:val="374151"/>
          <w:sz w:val="20"/>
        </w:rPr>
        <w:t xml:space="preserve"> final do </w:t>
      </w:r>
      <w:proofErr w:type="spellStart"/>
      <w:r>
        <w:rPr>
          <w:b/>
          <w:color w:val="374151"/>
          <w:sz w:val="20"/>
        </w:rPr>
        <w:t>formulário</w:t>
      </w:r>
      <w:proofErr w:type="spellEnd"/>
    </w:p>
    <w:p w14:paraId="485ADA9A" w14:textId="77777777" w:rsidR="007C1001" w:rsidRDefault="007C1001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027B614A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039516" w14:textId="77777777" w:rsidR="00AC3C53" w:rsidRDefault="00000000">
            <w:pPr>
              <w:spacing w:after="0" w:line="240" w:lineRule="auto"/>
            </w:pP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div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class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="campo"&gt;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for="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"&gt;Por que deseja participar? *&lt;/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id="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name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rows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="4"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required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minlength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="20"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maxlength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="300"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  aria-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describedby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="ajuda-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"&gt;&lt;/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small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id="ajuda-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"&gt;Escreva entre 20 e 300 </w:t>
            </w:r>
            <w:proofErr w:type="gram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caracteres.&lt;</w:t>
            </w:r>
            <w:proofErr w:type="gram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small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div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div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class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="termos"&gt;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&lt;input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type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checkbox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name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="termos"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required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Li e aceito as condições da inscrição. </w:t>
            </w:r>
            <w:r>
              <w:rPr>
                <w:rFonts w:ascii="Courier New" w:hAnsi="Courier New"/>
                <w:color w:val="1F2937"/>
                <w:sz w:val="17"/>
              </w:rPr>
              <w:t>*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  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&lt;button type="submit"&gt;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Enviar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&lt;/button&gt;</w:t>
            </w:r>
          </w:p>
        </w:tc>
      </w:tr>
    </w:tbl>
    <w:p w14:paraId="524FF47A" w14:textId="77777777" w:rsidR="00AC3C53" w:rsidRDefault="00AC3C53">
      <w:pPr>
        <w:spacing w:after="0"/>
      </w:pPr>
    </w:p>
    <w:p w14:paraId="4E82834B" w14:textId="77777777" w:rsidR="00767B16" w:rsidRDefault="00767B16">
      <w:pPr>
        <w:jc w:val="both"/>
        <w:rPr>
          <w:b/>
          <w:lang w:val="pt-BR"/>
        </w:rPr>
      </w:pPr>
    </w:p>
    <w:p w14:paraId="6062C6AF" w14:textId="5AF39AB2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O </w:t>
      </w:r>
      <w:proofErr w:type="spellStart"/>
      <w:r w:rsidRPr="007E1283">
        <w:rPr>
          <w:b/>
          <w:lang w:val="pt-BR"/>
        </w:rPr>
        <w:t>textarea</w:t>
      </w:r>
      <w:proofErr w:type="spellEnd"/>
      <w:r w:rsidRPr="007E1283">
        <w:rPr>
          <w:b/>
          <w:lang w:val="pt-BR"/>
        </w:rPr>
        <w:t xml:space="preserve"> é adequado para conteúdo maior que uma entrada curta. </w:t>
      </w:r>
      <w:r w:rsidRPr="007E1283">
        <w:rPr>
          <w:lang w:val="pt-BR"/>
        </w:rPr>
        <w:t xml:space="preserve">O botão </w:t>
      </w:r>
      <w:proofErr w:type="spellStart"/>
      <w:r w:rsidRPr="007E1283">
        <w:rPr>
          <w:lang w:val="pt-BR"/>
        </w:rPr>
        <w:t>submit</w:t>
      </w:r>
      <w:proofErr w:type="spellEnd"/>
      <w:r w:rsidRPr="007E1283">
        <w:rPr>
          <w:lang w:val="pt-BR"/>
        </w:rPr>
        <w:t xml:space="preserve"> tenta enviar o formulário. Como o exercício não usa servidor, </w:t>
      </w:r>
      <w:proofErr w:type="spellStart"/>
      <w:r w:rsidRPr="007E1283">
        <w:rPr>
          <w:lang w:val="pt-BR"/>
        </w:rPr>
        <w:t>action</w:t>
      </w:r>
      <w:proofErr w:type="spellEnd"/>
      <w:r w:rsidRPr="007E1283">
        <w:rPr>
          <w:lang w:val="pt-BR"/>
        </w:rPr>
        <w:t>="#" mantém a demonstração local; antes disso, o navegador verifica as restrições declaradas nos campos.</w:t>
      </w:r>
    </w:p>
    <w:p w14:paraId="486D1AAA" w14:textId="77777777" w:rsidR="00AC3C53" w:rsidRPr="007E1283" w:rsidRDefault="00000000">
      <w:pPr>
        <w:rPr>
          <w:lang w:val="pt-BR"/>
        </w:rPr>
      </w:pPr>
      <w:r w:rsidRPr="007E1283">
        <w:rPr>
          <w:lang w:val="pt-BR"/>
        </w:rPr>
        <w:br w:type="page"/>
      </w:r>
    </w:p>
    <w:p w14:paraId="1CA4C599" w14:textId="77777777" w:rsidR="00AC3C53" w:rsidRDefault="00000000">
      <w:pPr>
        <w:pStyle w:val="Ttulo1"/>
      </w:pPr>
      <w:r>
        <w:lastRenderedPageBreak/>
        <w:t xml:space="preserve">8. Código HTML </w:t>
      </w:r>
      <w:proofErr w:type="spellStart"/>
      <w:r>
        <w:t>completo</w:t>
      </w:r>
      <w:proofErr w:type="spellEnd"/>
    </w:p>
    <w:p w14:paraId="00E64268" w14:textId="77777777" w:rsidR="004F27E7" w:rsidRDefault="004F27E7">
      <w:pPr>
        <w:spacing w:after="80"/>
        <w:rPr>
          <w:b/>
          <w:color w:val="374151"/>
          <w:sz w:val="20"/>
        </w:rPr>
      </w:pPr>
    </w:p>
    <w:p w14:paraId="783D5040" w14:textId="106EACC2" w:rsidR="00AC3C53" w:rsidRDefault="00000000">
      <w:pPr>
        <w:spacing w:after="80"/>
        <w:rPr>
          <w:b/>
          <w:color w:val="374151"/>
          <w:sz w:val="20"/>
        </w:rPr>
      </w:pPr>
      <w:r>
        <w:rPr>
          <w:b/>
          <w:color w:val="374151"/>
          <w:sz w:val="20"/>
        </w:rPr>
        <w:t>index.html</w:t>
      </w:r>
    </w:p>
    <w:p w14:paraId="1801F4CD" w14:textId="77777777" w:rsidR="004F27E7" w:rsidRDefault="004F27E7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28DF9FAA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33CA700" w14:textId="77777777" w:rsidR="00AC3C5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7"/>
              </w:rPr>
              <w:t>&lt;!DOCTYPE html&gt;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&lt;html lang="pt-BR"&gt;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&lt;head&gt;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&lt;meta charset="UTF-8"&gt;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&lt;title&gt;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em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Minicurso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&lt;/title&gt;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&lt;link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rel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="stylesheet"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href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="style.css"&gt;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&lt;/head&gt;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&lt;body&gt;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&lt;main class="container"&gt;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&lt;h1&gt;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em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Minicurso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&lt;/h1&gt;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&lt;p class="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Preencha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campos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abaixo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.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campos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marcados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com *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obrigatórios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.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&lt;/p&gt;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&lt;form action="#" method="post"&gt;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"&gt;Nome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completo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&lt;input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nome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type="text"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required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minlength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="3"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maxlength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="80"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autocomplete="name"&gt;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 for="email"&gt;E-mail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&lt;input id="email" name="email" type="email"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required autocomplete="email"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aria-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describedby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-email"&gt;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&lt;small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-email"&gt;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Exemplo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: aluno@exemplo.com&lt;/small&gt;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&lt;input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type="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inputmode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="numeric" pattern="[0-9]{10,11}"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     aria-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describedby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ajuda-telefone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&lt;small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ajuda-telefone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Digite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DDD +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número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somente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algarismos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.&lt;/small&gt;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&lt;select id="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curso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required&gt;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&lt;option value=""&gt;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Selecione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...&lt;/option&gt;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&lt;option value="ads"&gt;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Análise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Desenvolvimento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Sistemas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&lt;option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Sistemas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Informação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  &lt;option value="cc"&gt;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Ciência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da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Computação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&lt;/option&gt;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&lt;/select&gt;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&lt;legend&gt;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preferido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*&lt;/legend&gt;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&lt;label&gt;&lt;input type="radio"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manha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 required&gt;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Manhã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&lt;label&gt;&lt;input type="radio" name="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turno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Noite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&lt;legend&gt;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Conteúdos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interesse&lt;/legend&gt;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&lt;label&gt;&lt;input type="checkbox" name="interesse" value="html"&gt; HTML&lt;/label&gt;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        &lt;label&gt;&lt;input type="checkbox" name="interesse"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css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"&gt; CSS&lt;/label&gt;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&lt;label&gt;&lt;input type="checkbox" name="interesse" value="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acessibilidade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Acessibilidade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&lt;div class="campo"&gt;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&lt;label for="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motivacao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"&gt;Por que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deseja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participar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? </w:t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*&lt;/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id="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name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rows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="4"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      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required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minlength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="20"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maxlength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="300"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        aria-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describedby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="ajuda-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"&gt;&lt;/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small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id="ajuda-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motivacao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"&gt;Escreva entre 20 e 300 </w:t>
            </w:r>
            <w:proofErr w:type="gram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caracteres.&lt;</w:t>
            </w:r>
            <w:proofErr w:type="gram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small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&lt;/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div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div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class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="termos"&gt;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&lt;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&lt;input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type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="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checkbox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name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="termos"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required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&gt;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        Li e aceito as condições da inscrição. </w:t>
            </w:r>
            <w:r>
              <w:rPr>
                <w:rFonts w:ascii="Courier New" w:hAnsi="Courier New"/>
                <w:color w:val="1F2937"/>
                <w:sz w:val="17"/>
              </w:rPr>
              <w:t>*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  &lt;/label&gt;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  &lt;button type="submit"&gt;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Enviar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inscrição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&lt;/button&gt;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  &lt;/form&gt;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&lt;/main&gt;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&lt;/body&gt;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&lt;/html&gt;</w:t>
            </w:r>
          </w:p>
        </w:tc>
      </w:tr>
    </w:tbl>
    <w:p w14:paraId="25FD0F7B" w14:textId="77777777" w:rsidR="00AC3C53" w:rsidRDefault="00AC3C53">
      <w:pPr>
        <w:spacing w:after="0"/>
      </w:pPr>
    </w:p>
    <w:p w14:paraId="7847A989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9. Passo 5 — Criar a folha de estilos externa</w:t>
      </w:r>
    </w:p>
    <w:p w14:paraId="339E7B78" w14:textId="77777777" w:rsidR="00CB7C0E" w:rsidRDefault="00CB7C0E">
      <w:pPr>
        <w:jc w:val="both"/>
        <w:rPr>
          <w:b/>
          <w:lang w:val="pt-BR"/>
        </w:rPr>
      </w:pPr>
    </w:p>
    <w:p w14:paraId="703FF463" w14:textId="072BBA80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O CSS será escrito em style.css. </w:t>
      </w:r>
      <w:r w:rsidRPr="007E1283">
        <w:rPr>
          <w:lang w:val="pt-BR"/>
        </w:rPr>
        <w:t xml:space="preserve">A folha externa separa conteúdo e apresentação e permite reutilizar regras. O exercício usa seletores simples e compostos, propriedades herdáveis, box model, tipografia e </w:t>
      </w:r>
      <w:proofErr w:type="spellStart"/>
      <w:r w:rsidRPr="007E1283">
        <w:rPr>
          <w:lang w:val="pt-BR"/>
        </w:rPr>
        <w:t>pseudo-classes</w:t>
      </w:r>
      <w:proofErr w:type="spellEnd"/>
      <w:r w:rsidRPr="007E1283">
        <w:rPr>
          <w:lang w:val="pt-BR"/>
        </w:rPr>
        <w:t xml:space="preserve"> de interação.</w:t>
      </w:r>
    </w:p>
    <w:p w14:paraId="55E48B3A" w14:textId="77777777" w:rsidR="00CB7C0E" w:rsidRDefault="00CB7C0E">
      <w:pPr>
        <w:spacing w:after="80"/>
        <w:rPr>
          <w:b/>
          <w:color w:val="374151"/>
          <w:sz w:val="20"/>
        </w:rPr>
      </w:pPr>
    </w:p>
    <w:p w14:paraId="608F7179" w14:textId="61F3828F" w:rsidR="00AC3C53" w:rsidRDefault="00000000">
      <w:pPr>
        <w:spacing w:after="80"/>
        <w:rPr>
          <w:b/>
          <w:color w:val="374151"/>
          <w:sz w:val="20"/>
        </w:rPr>
      </w:pPr>
      <w:r>
        <w:rPr>
          <w:b/>
          <w:color w:val="374151"/>
          <w:sz w:val="20"/>
        </w:rPr>
        <w:t xml:space="preserve">Primeiro </w:t>
      </w:r>
      <w:proofErr w:type="spellStart"/>
      <w:r>
        <w:rPr>
          <w:b/>
          <w:color w:val="374151"/>
          <w:sz w:val="20"/>
        </w:rPr>
        <w:t>bloco</w:t>
      </w:r>
      <w:proofErr w:type="spellEnd"/>
      <w:r>
        <w:rPr>
          <w:b/>
          <w:color w:val="374151"/>
          <w:sz w:val="20"/>
        </w:rPr>
        <w:t xml:space="preserve"> do CSS</w:t>
      </w:r>
    </w:p>
    <w:p w14:paraId="086EB4B4" w14:textId="77777777" w:rsidR="00CB7C0E" w:rsidRDefault="00CB7C0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18DD1C31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01245E" w14:textId="77777777" w:rsidR="00AC3C5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7"/>
              </w:rPr>
              <w:t>*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box-sizing: border-box;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body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font-family: Arial, sans-serif;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font-size: 16px;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line-height: 1.5;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#1f2937;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#f3f4f6;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.container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width: </w:t>
            </w:r>
            <w:proofErr w:type="gramStart"/>
            <w:r>
              <w:rPr>
                <w:rFonts w:ascii="Courier New" w:hAnsi="Courier New"/>
                <w:color w:val="1F2937"/>
                <w:sz w:val="17"/>
              </w:rPr>
              <w:t>min(</w:t>
            </w:r>
            <w:proofErr w:type="gramEnd"/>
            <w:r>
              <w:rPr>
                <w:rFonts w:ascii="Courier New" w:hAnsi="Courier New"/>
                <w:color w:val="1F2937"/>
                <w:sz w:val="17"/>
              </w:rPr>
              <w:t>92%, 720px);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32px auto;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28px;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#ffffff;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1px solid #d1d5db;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12px;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</w:p>
        </w:tc>
      </w:tr>
    </w:tbl>
    <w:p w14:paraId="758F48F5" w14:textId="77777777" w:rsidR="00AC3C53" w:rsidRDefault="00AC3C53">
      <w:pPr>
        <w:spacing w:after="0"/>
      </w:pPr>
    </w:p>
    <w:p w14:paraId="14EED1F2" w14:textId="77777777" w:rsidR="00AC3C53" w:rsidRDefault="00000000">
      <w:pPr>
        <w:pStyle w:val="Ttulo2"/>
      </w:pPr>
      <w:proofErr w:type="spellStart"/>
      <w:r>
        <w:t>Entendendo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caixas</w:t>
      </w:r>
      <w:proofErr w:type="spellEnd"/>
    </w:p>
    <w:p w14:paraId="4DA8BF24" w14:textId="77777777" w:rsidR="001C0F26" w:rsidRPr="001C0F26" w:rsidRDefault="001C0F26" w:rsidP="001C0F26"/>
    <w:p w14:paraId="28F8FCF8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r w:rsidRPr="007E1283">
        <w:rPr>
          <w:lang w:val="pt-BR"/>
        </w:rPr>
        <w:t>conteúdo: aquilo que aparece dentro da caixa;</w:t>
      </w:r>
    </w:p>
    <w:p w14:paraId="730D7794" w14:textId="77777777" w:rsidR="00AC3C53" w:rsidRPr="007E1283" w:rsidRDefault="00000000">
      <w:pPr>
        <w:pStyle w:val="Commarcadores"/>
        <w:spacing w:after="60" w:line="264" w:lineRule="auto"/>
        <w:rPr>
          <w:lang w:val="pt-BR"/>
        </w:rPr>
      </w:pPr>
      <w:proofErr w:type="spellStart"/>
      <w:r w:rsidRPr="007E1283">
        <w:rPr>
          <w:lang w:val="pt-BR"/>
        </w:rPr>
        <w:t>padding</w:t>
      </w:r>
      <w:proofErr w:type="spellEnd"/>
      <w:r w:rsidRPr="007E1283">
        <w:rPr>
          <w:lang w:val="pt-BR"/>
        </w:rPr>
        <w:t>: espaço entre o conteúdo e a borda;</w:t>
      </w:r>
    </w:p>
    <w:p w14:paraId="66B15F86" w14:textId="77777777" w:rsidR="00AC3C53" w:rsidRDefault="00000000">
      <w:pPr>
        <w:pStyle w:val="Commarcadores"/>
        <w:spacing w:after="60" w:line="264" w:lineRule="auto"/>
      </w:pPr>
      <w:r>
        <w:t xml:space="preserve">border: contorno da </w:t>
      </w:r>
      <w:proofErr w:type="spellStart"/>
      <w:r>
        <w:t>caixa</w:t>
      </w:r>
      <w:proofErr w:type="spellEnd"/>
      <w:r>
        <w:t>;</w:t>
      </w:r>
    </w:p>
    <w:p w14:paraId="3DAA9423" w14:textId="77777777" w:rsidR="00AC3C53" w:rsidRDefault="00000000">
      <w:pPr>
        <w:pStyle w:val="Commarcadores"/>
        <w:spacing w:after="60" w:line="264" w:lineRule="auto"/>
        <w:rPr>
          <w:lang w:val="pt-BR"/>
        </w:rPr>
      </w:pPr>
      <w:proofErr w:type="spellStart"/>
      <w:r w:rsidRPr="007E1283">
        <w:rPr>
          <w:lang w:val="pt-BR"/>
        </w:rPr>
        <w:t>margin</w:t>
      </w:r>
      <w:proofErr w:type="spellEnd"/>
      <w:r w:rsidRPr="007E1283">
        <w:rPr>
          <w:lang w:val="pt-BR"/>
        </w:rPr>
        <w:t>: espaço externo que separa a caixa das demais.</w:t>
      </w:r>
    </w:p>
    <w:p w14:paraId="3596C545" w14:textId="77777777" w:rsidR="001C0F26" w:rsidRPr="007E1283" w:rsidRDefault="001C0F26" w:rsidP="001C0F26">
      <w:pPr>
        <w:pStyle w:val="Commarcadores"/>
        <w:numPr>
          <w:ilvl w:val="0"/>
          <w:numId w:val="0"/>
        </w:numPr>
        <w:spacing w:after="60" w:line="264" w:lineRule="auto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64C4F8C9" w14:textId="77777777">
        <w:trPr>
          <w:jc w:val="center"/>
        </w:trPr>
        <w:tc>
          <w:tcPr>
            <w:tcW w:w="10200" w:type="dxa"/>
            <w:shd w:val="clear" w:color="auto" w:fill="FFF7E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401D13D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>box-</w:t>
            </w:r>
            <w:proofErr w:type="spellStart"/>
            <w:r w:rsidRPr="007E1283">
              <w:rPr>
                <w:b/>
                <w:lang w:val="pt-BR"/>
              </w:rPr>
              <w:t>sizing</w:t>
            </w:r>
            <w:proofErr w:type="spellEnd"/>
            <w:r w:rsidRPr="007E1283">
              <w:rPr>
                <w:b/>
                <w:lang w:val="pt-BR"/>
              </w:rPr>
              <w:t xml:space="preserve">: </w:t>
            </w:r>
            <w:proofErr w:type="spellStart"/>
            <w:r w:rsidRPr="007E1283">
              <w:rPr>
                <w:b/>
                <w:lang w:val="pt-BR"/>
              </w:rPr>
              <w:t>border</w:t>
            </w:r>
            <w:proofErr w:type="spellEnd"/>
            <w:r w:rsidRPr="007E1283">
              <w:rPr>
                <w:b/>
                <w:lang w:val="pt-BR"/>
              </w:rPr>
              <w:t xml:space="preserve">-box: </w:t>
            </w:r>
            <w:r w:rsidRPr="007E1283">
              <w:rPr>
                <w:lang w:val="pt-BR"/>
              </w:rPr>
              <w:t xml:space="preserve">faz </w:t>
            </w:r>
            <w:proofErr w:type="spellStart"/>
            <w:r w:rsidRPr="007E1283">
              <w:rPr>
                <w:lang w:val="pt-BR"/>
              </w:rPr>
              <w:t>width</w:t>
            </w:r>
            <w:proofErr w:type="spellEnd"/>
            <w:r w:rsidRPr="007E1283">
              <w:rPr>
                <w:lang w:val="pt-BR"/>
              </w:rPr>
              <w:t xml:space="preserve"> e </w:t>
            </w:r>
            <w:proofErr w:type="spellStart"/>
            <w:r w:rsidRPr="007E1283">
              <w:rPr>
                <w:lang w:val="pt-BR"/>
              </w:rPr>
              <w:t>height</w:t>
            </w:r>
            <w:proofErr w:type="spellEnd"/>
            <w:r w:rsidRPr="007E1283">
              <w:rPr>
                <w:lang w:val="pt-BR"/>
              </w:rPr>
              <w:t xml:space="preserve"> considerarem também </w:t>
            </w:r>
            <w:proofErr w:type="spellStart"/>
            <w:r w:rsidRPr="007E1283">
              <w:rPr>
                <w:lang w:val="pt-BR"/>
              </w:rPr>
              <w:t>padding</w:t>
            </w:r>
            <w:proofErr w:type="spellEnd"/>
            <w:r w:rsidRPr="007E1283">
              <w:rPr>
                <w:lang w:val="pt-BR"/>
              </w:rPr>
              <w:t xml:space="preserve"> e </w:t>
            </w:r>
            <w:proofErr w:type="spellStart"/>
            <w:r w:rsidRPr="007E1283">
              <w:rPr>
                <w:lang w:val="pt-BR"/>
              </w:rPr>
              <w:t>border</w:t>
            </w:r>
            <w:proofErr w:type="spellEnd"/>
            <w:r w:rsidRPr="007E1283">
              <w:rPr>
                <w:lang w:val="pt-BR"/>
              </w:rPr>
              <w:t>, tornando o cálculo do tamanho visual mais previsível em campos e contêineres.</w:t>
            </w:r>
          </w:p>
        </w:tc>
      </w:tr>
    </w:tbl>
    <w:p w14:paraId="738918E0" w14:textId="77777777" w:rsidR="00AC3C53" w:rsidRPr="007E1283" w:rsidRDefault="00AC3C53">
      <w:pPr>
        <w:spacing w:after="0"/>
        <w:rPr>
          <w:lang w:val="pt-BR"/>
        </w:rPr>
      </w:pPr>
    </w:p>
    <w:p w14:paraId="6D8C2BC1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10. Passo 6 — Estilizar campos, grupos e botão</w:t>
      </w:r>
    </w:p>
    <w:p w14:paraId="6044C0BE" w14:textId="77777777" w:rsidR="001C0F26" w:rsidRDefault="001C0F26">
      <w:pPr>
        <w:spacing w:after="80"/>
        <w:rPr>
          <w:b/>
          <w:color w:val="374151"/>
          <w:sz w:val="20"/>
          <w:lang w:val="pt-BR"/>
        </w:rPr>
      </w:pPr>
    </w:p>
    <w:p w14:paraId="357777FC" w14:textId="37AC18EB" w:rsidR="00AC3C53" w:rsidRDefault="00000000">
      <w:pPr>
        <w:spacing w:after="80"/>
        <w:rPr>
          <w:b/>
          <w:color w:val="374151"/>
          <w:sz w:val="20"/>
          <w:lang w:val="pt-BR"/>
        </w:rPr>
      </w:pPr>
      <w:r w:rsidRPr="007E1283">
        <w:rPr>
          <w:b/>
          <w:color w:val="374151"/>
          <w:sz w:val="20"/>
          <w:lang w:val="pt-BR"/>
        </w:rPr>
        <w:t>Seletores e box model aplicados ao formulário</w:t>
      </w:r>
    </w:p>
    <w:p w14:paraId="3DC7DE68" w14:textId="77777777" w:rsidR="001C0F26" w:rsidRPr="007E1283" w:rsidRDefault="001C0F26">
      <w:pPr>
        <w:spacing w:after="8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7606E48C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42D58A" w14:textId="77777777" w:rsidR="00AC3C53" w:rsidRPr="007E1283" w:rsidRDefault="00000000">
            <w:pPr>
              <w:spacing w:after="0" w:line="240" w:lineRule="auto"/>
              <w:rPr>
                <w:lang w:val="pt-BR"/>
              </w:rPr>
            </w:pP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h1 {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margin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-top: 0;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font-size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2rem;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line-height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1.2;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.campo {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margin-bottom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18px; 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,</w:t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legend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{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font-weight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700; 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.campo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label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{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display: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block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margin-bottom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6px;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input,</w:t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select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,</w:t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,</w:t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button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{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font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: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inherit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; 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.campo input,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.campo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select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,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.campo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textarea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{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width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100%;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margin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-top: 2px;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padding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10px 12px;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border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: 1px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solid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#6b7280;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border-radius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6px;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background: #ffffff;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}</w:t>
            </w:r>
            <w:r w:rsidRPr="007E1283">
              <w:rPr>
                <w:lang w:val="pt-BR"/>
              </w:rPr>
              <w:br/>
            </w:r>
            <w:r w:rsidRPr="007E1283">
              <w:rPr>
                <w:lang w:val="pt-BR"/>
              </w:rPr>
              <w:br/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fieldset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{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margin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0 0 18px;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padding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14px;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border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: 1px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solid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 xml:space="preserve"> #9ca3af;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lastRenderedPageBreak/>
              <w:t xml:space="preserve">  </w:t>
            </w:r>
            <w:proofErr w:type="spellStart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border-radius</w:t>
            </w:r>
            <w:proofErr w:type="spellEnd"/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: 6px;</w:t>
            </w:r>
            <w:r w:rsidRPr="007E1283">
              <w:rPr>
                <w:lang w:val="pt-BR"/>
              </w:rPr>
              <w:br/>
            </w:r>
            <w:r w:rsidRPr="007E1283">
              <w:rPr>
                <w:rFonts w:ascii="Courier New" w:hAnsi="Courier New"/>
                <w:color w:val="1F2937"/>
                <w:sz w:val="17"/>
                <w:lang w:val="pt-BR"/>
              </w:rPr>
              <w:t>}</w:t>
            </w:r>
          </w:p>
        </w:tc>
      </w:tr>
    </w:tbl>
    <w:p w14:paraId="017AD1C3" w14:textId="77777777" w:rsidR="00AC3C53" w:rsidRPr="007E1283" w:rsidRDefault="00AC3C53">
      <w:pPr>
        <w:spacing w:after="0"/>
        <w:rPr>
          <w:lang w:val="pt-BR"/>
        </w:rPr>
      </w:pPr>
    </w:p>
    <w:p w14:paraId="5FCDE5E7" w14:textId="77777777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Seletores usados: </w:t>
      </w:r>
      <w:r w:rsidRPr="007E1283">
        <w:rPr>
          <w:lang w:val="pt-BR"/>
        </w:rPr>
        <w:t>h1 é seletor de elemento</w:t>
      </w:r>
      <w:proofErr w:type="gramStart"/>
      <w:r w:rsidRPr="007E1283">
        <w:rPr>
          <w:lang w:val="pt-BR"/>
        </w:rPr>
        <w:t>; .campo</w:t>
      </w:r>
      <w:proofErr w:type="gramEnd"/>
      <w:r w:rsidRPr="007E1283">
        <w:rPr>
          <w:lang w:val="pt-BR"/>
        </w:rPr>
        <w:t xml:space="preserve"> é seletor de classe; .campo input é seletor descendente; a lista input, </w:t>
      </w:r>
      <w:proofErr w:type="spellStart"/>
      <w:r w:rsidRPr="007E1283">
        <w:rPr>
          <w:lang w:val="pt-BR"/>
        </w:rPr>
        <w:t>select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textarea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button</w:t>
      </w:r>
      <w:proofErr w:type="spellEnd"/>
      <w:r w:rsidRPr="007E1283">
        <w:rPr>
          <w:lang w:val="pt-BR"/>
        </w:rPr>
        <w:t xml:space="preserve"> agrupa elementos que receberão a mesma declaração. O material de CSS mostra justamente o ganho de reutilização quando regras são centralizadas e aplicadas por seletores.</w:t>
      </w:r>
    </w:p>
    <w:p w14:paraId="78F9B45E" w14:textId="77777777" w:rsidR="00AC3C53" w:rsidRPr="007E1283" w:rsidRDefault="00000000">
      <w:pPr>
        <w:pStyle w:val="Ttulo1"/>
        <w:rPr>
          <w:lang w:val="pt-BR"/>
        </w:rPr>
      </w:pPr>
      <w:r w:rsidRPr="007E1283">
        <w:rPr>
          <w:lang w:val="pt-BR"/>
        </w:rPr>
        <w:t>11. Cascata e herança na prática</w:t>
      </w:r>
    </w:p>
    <w:p w14:paraId="1E898392" w14:textId="77777777" w:rsidR="00AC3C53" w:rsidRDefault="00000000">
      <w:pPr>
        <w:pStyle w:val="Ttulo2"/>
        <w:rPr>
          <w:lang w:val="pt-BR"/>
        </w:rPr>
      </w:pPr>
      <w:r w:rsidRPr="007E1283">
        <w:rPr>
          <w:lang w:val="pt-BR"/>
        </w:rPr>
        <w:t>Herança</w:t>
      </w:r>
    </w:p>
    <w:p w14:paraId="2D22247C" w14:textId="77777777" w:rsidR="00006A2A" w:rsidRPr="00006A2A" w:rsidRDefault="00006A2A" w:rsidP="00006A2A">
      <w:pPr>
        <w:rPr>
          <w:lang w:val="pt-BR"/>
        </w:rPr>
      </w:pPr>
    </w:p>
    <w:p w14:paraId="1C89309D" w14:textId="77777777" w:rsidR="00AC3C53" w:rsidRPr="007E1283" w:rsidRDefault="00000000">
      <w:pPr>
        <w:jc w:val="both"/>
        <w:rPr>
          <w:lang w:val="pt-BR"/>
        </w:rPr>
      </w:pPr>
      <w:r>
        <w:rPr>
          <w:b/>
        </w:rPr>
        <w:t xml:space="preserve">O body define font-family, font-size, line-height e color. </w:t>
      </w:r>
      <w:r w:rsidRPr="007E1283">
        <w:rPr>
          <w:lang w:val="pt-BR"/>
        </w:rPr>
        <w:t xml:space="preserve">Essas propriedades tipográficas tendem a ser herdadas por muitos elementos descendentes, reduzindo repetição. Já </w:t>
      </w:r>
      <w:proofErr w:type="spellStart"/>
      <w:r w:rsidRPr="007E1283">
        <w:rPr>
          <w:lang w:val="pt-BR"/>
        </w:rPr>
        <w:t>margin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padding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border</w:t>
      </w:r>
      <w:proofErr w:type="spellEnd"/>
      <w:r w:rsidRPr="007E1283">
        <w:rPr>
          <w:lang w:val="pt-BR"/>
        </w:rPr>
        <w:t xml:space="preserve"> são aplicados diretamente onde fazem sentido porque não funcionam como propriedades herdáveis do mesmo modo.</w:t>
      </w:r>
    </w:p>
    <w:p w14:paraId="561AAFD4" w14:textId="77777777" w:rsidR="00AC3C53" w:rsidRDefault="00000000">
      <w:pPr>
        <w:pStyle w:val="Ttulo2"/>
      </w:pPr>
      <w:proofErr w:type="spellStart"/>
      <w:r>
        <w:t>Cascata</w:t>
      </w:r>
      <w:proofErr w:type="spellEnd"/>
    </w:p>
    <w:p w14:paraId="206EFD30" w14:textId="77777777" w:rsidR="00ED62F4" w:rsidRDefault="00ED62F4">
      <w:pPr>
        <w:spacing w:after="80"/>
        <w:rPr>
          <w:b/>
          <w:color w:val="374151"/>
          <w:sz w:val="20"/>
        </w:rPr>
      </w:pPr>
    </w:p>
    <w:p w14:paraId="58D84C14" w14:textId="639D3108" w:rsidR="00AC3C53" w:rsidRDefault="00000000">
      <w:pPr>
        <w:spacing w:after="80"/>
        <w:rPr>
          <w:b/>
          <w:color w:val="374151"/>
          <w:sz w:val="20"/>
        </w:rPr>
      </w:pPr>
      <w:proofErr w:type="spellStart"/>
      <w:r>
        <w:rPr>
          <w:b/>
          <w:color w:val="374151"/>
          <w:sz w:val="20"/>
        </w:rPr>
        <w:t>Experimento</w:t>
      </w:r>
      <w:proofErr w:type="spellEnd"/>
      <w:r>
        <w:rPr>
          <w:b/>
          <w:color w:val="374151"/>
          <w:sz w:val="20"/>
        </w:rPr>
        <w:t xml:space="preserve"> de </w:t>
      </w:r>
      <w:proofErr w:type="spellStart"/>
      <w:r>
        <w:rPr>
          <w:b/>
          <w:color w:val="374151"/>
          <w:sz w:val="20"/>
        </w:rPr>
        <w:t>cascata</w:t>
      </w:r>
      <w:proofErr w:type="spellEnd"/>
    </w:p>
    <w:p w14:paraId="03D37E34" w14:textId="77777777" w:rsidR="00ED62F4" w:rsidRDefault="00ED62F4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720C268D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CEB82F7" w14:textId="77777777" w:rsidR="00AC3C53" w:rsidRDefault="00000000">
            <w:pPr>
              <w:spacing w:after="0" w:line="240" w:lineRule="auto"/>
            </w:pPr>
            <w:proofErr w:type="gramStart"/>
            <w:r>
              <w:rPr>
                <w:rFonts w:ascii="Courier New" w:hAnsi="Courier New"/>
                <w:color w:val="1F2937"/>
                <w:sz w:val="17"/>
              </w:rPr>
              <w:t>.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proofErr w:type="gram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margin-bottom: 24px;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#4b5563;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/* Mais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tarde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no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arquivo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#374151;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</w:p>
        </w:tc>
      </w:tr>
    </w:tbl>
    <w:p w14:paraId="572FF3EB" w14:textId="77777777" w:rsidR="00AC3C53" w:rsidRDefault="00AC3C53">
      <w:pPr>
        <w:spacing w:after="0"/>
      </w:pPr>
    </w:p>
    <w:p w14:paraId="65AD7295" w14:textId="77777777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As duas regras têm o mesmo seletor e, portanto, a mesma especificidade. </w:t>
      </w:r>
      <w:r w:rsidRPr="007E1283">
        <w:rPr>
          <w:lang w:val="pt-BR"/>
        </w:rPr>
        <w:t xml:space="preserve">Para a propriedade color, a declaração que aparece depois prevalece. A propriedade </w:t>
      </w:r>
      <w:proofErr w:type="spellStart"/>
      <w:r w:rsidRPr="007E1283">
        <w:rPr>
          <w:lang w:val="pt-BR"/>
        </w:rPr>
        <w:t>margin-bottom</w:t>
      </w:r>
      <w:proofErr w:type="spellEnd"/>
      <w:r w:rsidRPr="007E1283">
        <w:rPr>
          <w:lang w:val="pt-BR"/>
        </w:rPr>
        <w:t xml:space="preserve"> continua valendo porque não foi redefinida pela segunda regra. Esse pequeno experimento mostra a lógica da cascata sem </w:t>
      </w:r>
      <w:proofErr w:type="gramStart"/>
      <w:r w:rsidRPr="007E1283">
        <w:rPr>
          <w:lang w:val="pt-BR"/>
        </w:rPr>
        <w:t>usar !</w:t>
      </w:r>
      <w:proofErr w:type="spellStart"/>
      <w:r w:rsidRPr="007E1283">
        <w:rPr>
          <w:lang w:val="pt-BR"/>
        </w:rPr>
        <w:t>important</w:t>
      </w:r>
      <w:proofErr w:type="spellEnd"/>
      <w:proofErr w:type="gramEnd"/>
      <w:r w:rsidRPr="007E1283">
        <w:rPr>
          <w:lang w:val="pt-BR"/>
        </w:rPr>
        <w:t>.</w:t>
      </w:r>
    </w:p>
    <w:p w14:paraId="4A11B3C4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t>12. Passo 7 — Foco visível e estados de validação</w:t>
      </w:r>
    </w:p>
    <w:p w14:paraId="32AA7D9C" w14:textId="77777777" w:rsidR="0069265C" w:rsidRPr="0069265C" w:rsidRDefault="0069265C" w:rsidP="0069265C">
      <w:pPr>
        <w:rPr>
          <w:lang w:val="pt-BR"/>
        </w:rPr>
      </w:pPr>
    </w:p>
    <w:p w14:paraId="242A46CA" w14:textId="77777777" w:rsidR="00AC3C53" w:rsidRDefault="00000000">
      <w:pPr>
        <w:spacing w:after="80"/>
        <w:rPr>
          <w:b/>
          <w:color w:val="374151"/>
          <w:sz w:val="20"/>
        </w:rPr>
      </w:pPr>
      <w:r>
        <w:rPr>
          <w:b/>
          <w:color w:val="374151"/>
          <w:sz w:val="20"/>
        </w:rPr>
        <w:t xml:space="preserve">Pseudo-classes de </w:t>
      </w:r>
      <w:proofErr w:type="spellStart"/>
      <w:r>
        <w:rPr>
          <w:b/>
          <w:color w:val="374151"/>
          <w:sz w:val="20"/>
        </w:rPr>
        <w:t>interação</w:t>
      </w:r>
      <w:proofErr w:type="spellEnd"/>
    </w:p>
    <w:p w14:paraId="3FE29795" w14:textId="77777777" w:rsidR="0069265C" w:rsidRDefault="0069265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303F2EAC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EA6C08" w14:textId="77777777" w:rsidR="00AC3C5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select:focus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button:focus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outline: 3px solid #2563eb;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outline-offset: 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input:invalid:not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(:focus):not(:placeholder-shown),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textarea:invalid:not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(:focus):not(:placeholder-shown),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select:invalid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border-color: #b91c1c;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button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11px 18px;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#1d4ed8;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white;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font-weight: 700;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button:hover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#1e40af;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</w:p>
        </w:tc>
      </w:tr>
    </w:tbl>
    <w:p w14:paraId="02EE4611" w14:textId="77777777" w:rsidR="00AC3C53" w:rsidRDefault="00AC3C5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25EED8C6" w14:textId="77777777">
        <w:trPr>
          <w:jc w:val="center"/>
        </w:trPr>
        <w:tc>
          <w:tcPr>
            <w:tcW w:w="10200" w:type="dxa"/>
            <w:shd w:val="clear" w:color="auto" w:fill="FCE8E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A02BBE4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Acessibilidade: </w:t>
            </w:r>
            <w:r w:rsidRPr="007E1283">
              <w:rPr>
                <w:lang w:val="pt-BR"/>
              </w:rPr>
              <w:t xml:space="preserve">não remova o </w:t>
            </w:r>
            <w:proofErr w:type="spellStart"/>
            <w:r w:rsidRPr="007E1283">
              <w:rPr>
                <w:lang w:val="pt-BR"/>
              </w:rPr>
              <w:t>outline</w:t>
            </w:r>
            <w:proofErr w:type="spellEnd"/>
            <w:r w:rsidRPr="007E1283">
              <w:rPr>
                <w:lang w:val="pt-BR"/>
              </w:rPr>
              <w:t xml:space="preserve"> do foco sem fornecer uma alternativa visível. A borda colorida de erro é apenas um reforço visual: o navegador também apresenta uma mensagem de validação, e a interface deve continuar compreensível sem depender somente de cor.</w:t>
            </w:r>
          </w:p>
        </w:tc>
      </w:tr>
    </w:tbl>
    <w:p w14:paraId="56FEDE37" w14:textId="77777777" w:rsidR="00AC3C53" w:rsidRPr="007E1283" w:rsidRDefault="00AC3C53">
      <w:pPr>
        <w:spacing w:after="0"/>
        <w:rPr>
          <w:lang w:val="pt-BR"/>
        </w:rPr>
      </w:pPr>
    </w:p>
    <w:p w14:paraId="0A9FBAB7" w14:textId="77777777" w:rsidR="00AC3C53" w:rsidRPr="007E1283" w:rsidRDefault="00000000">
      <w:pPr>
        <w:rPr>
          <w:lang w:val="pt-BR"/>
        </w:rPr>
      </w:pPr>
      <w:r w:rsidRPr="007E1283">
        <w:rPr>
          <w:lang w:val="pt-BR"/>
        </w:rPr>
        <w:br w:type="page"/>
      </w:r>
    </w:p>
    <w:p w14:paraId="2CCAA84B" w14:textId="1142F048" w:rsidR="00AC3C53" w:rsidRDefault="00000000">
      <w:pPr>
        <w:pStyle w:val="Ttulo1"/>
      </w:pPr>
      <w:r>
        <w:lastRenderedPageBreak/>
        <w:t xml:space="preserve">13. Código CSS </w:t>
      </w:r>
      <w:r w:rsidR="009010F8">
        <w:t>complete</w:t>
      </w:r>
    </w:p>
    <w:p w14:paraId="388BBB4A" w14:textId="77777777" w:rsidR="009010F8" w:rsidRPr="009010F8" w:rsidRDefault="009010F8" w:rsidP="009010F8"/>
    <w:p w14:paraId="75A7065B" w14:textId="77777777" w:rsidR="00AC3C53" w:rsidRDefault="00000000">
      <w:pPr>
        <w:spacing w:after="80"/>
        <w:rPr>
          <w:b/>
          <w:color w:val="374151"/>
          <w:sz w:val="20"/>
        </w:rPr>
      </w:pPr>
      <w:r>
        <w:rPr>
          <w:b/>
          <w:color w:val="374151"/>
          <w:sz w:val="20"/>
        </w:rPr>
        <w:t>style.css</w:t>
      </w:r>
    </w:p>
    <w:p w14:paraId="7B35CC46" w14:textId="77777777" w:rsidR="009010F8" w:rsidRDefault="009010F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AC3C53" w14:paraId="10A4B33B" w14:textId="77777777">
        <w:trPr>
          <w:jc w:val="center"/>
        </w:trPr>
        <w:tc>
          <w:tcPr>
            <w:tcW w:w="10200" w:type="dxa"/>
            <w:shd w:val="clear" w:color="auto" w:fill="F6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ABCB58" w14:textId="77777777" w:rsidR="00AC3C5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7"/>
              </w:rPr>
              <w:t xml:space="preserve">/*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Regra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geral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torna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cálculo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das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caixas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mais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previsível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*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box-sizing: border-box;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/*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Tipografia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propriedades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herdáveis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body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font-family: Arial, sans-serif;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font-size: 16px;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line-height: 1.5;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#1f2937;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#f3f4f6;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.container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width: min(92%, 720px);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32px auto;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28px;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#ffffff;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1px solid #d1d5db;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12px;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h1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margin-top: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font-size: 2rem;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line-height: 1.2;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margin-bottom: 24px;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.campo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margin-bottom: 18px;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label,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legend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font-weight: 700;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.campo label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display: block;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margin-bottom: 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input,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select,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button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font: inherit;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.campo input,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lastRenderedPageBreak/>
              <w:t>.campo select,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width: 100%;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margin-top: 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10px 12px;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1px solid #6b7280;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#ffffff;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small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display: block;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margin-top: 5px;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0 0 18px;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14px;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1px solid #9ca3af;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fieldset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label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display: block;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margin-top: 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font-weight: 400;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termos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margin: 20px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/* Estado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foco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importante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para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navegação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por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teclado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select:focus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,</w:t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button:focus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outline: 3px solid #2563eb;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outline-offset: 2px;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/* Feedback visual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complementar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à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mensagem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nativa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navegador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input:invalid:not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(:focus):not(:placeholder-shown),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textarea:invalid:not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>(:focus):not(:placeholder-shown),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.campo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select:invalid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border-color: #b91c1c;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button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padding: 11px 18px;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border: 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#1d4ed8;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color: white;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font-weight: 700;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button:hover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  background: #1e40af;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 xml:space="preserve">/*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Exemplo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de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cascata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esta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regra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aparece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depois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e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vence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para o 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parágrafo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.</w:t>
            </w:r>
            <w:proofErr w:type="spellStart"/>
            <w:r>
              <w:rPr>
                <w:rFonts w:ascii="Courier New" w:hAnsi="Courier New"/>
                <w:color w:val="1F2937"/>
                <w:sz w:val="17"/>
              </w:rPr>
              <w:t>introducao</w:t>
            </w:r>
            <w:proofErr w:type="spellEnd"/>
            <w:r>
              <w:rPr>
                <w:rFonts w:ascii="Courier New" w:hAnsi="Courier New"/>
                <w:color w:val="1F2937"/>
                <w:sz w:val="17"/>
              </w:rPr>
              <w:t xml:space="preserve"> {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lastRenderedPageBreak/>
              <w:t xml:space="preserve">  color: #374151;</w:t>
            </w:r>
            <w:r>
              <w:br/>
            </w:r>
            <w:r>
              <w:rPr>
                <w:rFonts w:ascii="Courier New" w:hAnsi="Courier New"/>
                <w:color w:val="1F2937"/>
                <w:sz w:val="17"/>
              </w:rPr>
              <w:t>}</w:t>
            </w:r>
          </w:p>
        </w:tc>
      </w:tr>
    </w:tbl>
    <w:p w14:paraId="197CA41F" w14:textId="77777777" w:rsidR="00AC3C53" w:rsidRDefault="00AC3C53">
      <w:pPr>
        <w:spacing w:after="0"/>
      </w:pPr>
    </w:p>
    <w:p w14:paraId="5DB0E9E4" w14:textId="77777777" w:rsidR="00AC3C53" w:rsidRDefault="00000000">
      <w:r>
        <w:br w:type="page"/>
      </w:r>
    </w:p>
    <w:p w14:paraId="6709A53F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lastRenderedPageBreak/>
        <w:t>14. Resultado esperado no navegador</w:t>
      </w:r>
    </w:p>
    <w:p w14:paraId="11498053" w14:textId="77777777" w:rsidR="006E7539" w:rsidRPr="006E7539" w:rsidRDefault="006E7539" w:rsidP="006E7539">
      <w:pPr>
        <w:rPr>
          <w:lang w:val="pt-BR"/>
        </w:rPr>
      </w:pPr>
    </w:p>
    <w:p w14:paraId="78153E6C" w14:textId="77777777" w:rsidR="00AC3C5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A aparência exata pode variar ligeiramente conforme o navegador e o sistema operacional. </w:t>
      </w:r>
      <w:r w:rsidRPr="007E1283">
        <w:rPr>
          <w:lang w:val="pt-BR"/>
        </w:rPr>
        <w:t>O importante é que a página mantenha hierarquia clara, campos alinhados, espaços adequados, rótulos visíveis, grupos bem delimitados e foco perceptível.</w:t>
      </w:r>
    </w:p>
    <w:p w14:paraId="4C65B936" w14:textId="77777777" w:rsidR="00AE778D" w:rsidRPr="007E1283" w:rsidRDefault="00AE778D">
      <w:pPr>
        <w:jc w:val="both"/>
        <w:rPr>
          <w:lang w:val="pt-BR"/>
        </w:rPr>
      </w:pPr>
    </w:p>
    <w:p w14:paraId="62089B96" w14:textId="77777777" w:rsidR="00AC3C53" w:rsidRDefault="00000000">
      <w:pPr>
        <w:jc w:val="center"/>
      </w:pPr>
      <w:r>
        <w:rPr>
          <w:noProof/>
        </w:rPr>
        <w:drawing>
          <wp:inline distT="0" distB="0" distL="0" distR="0" wp14:anchorId="3F7F6725" wp14:editId="15A4C0FF">
            <wp:extent cx="5292000" cy="624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cio_formulario_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624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A820" w14:textId="77777777" w:rsidR="00AC3C53" w:rsidRPr="007E1283" w:rsidRDefault="00000000">
      <w:pPr>
        <w:jc w:val="center"/>
        <w:rPr>
          <w:lang w:val="pt-BR"/>
        </w:rPr>
      </w:pPr>
      <w:r w:rsidRPr="007E1283">
        <w:rPr>
          <w:i/>
          <w:color w:val="64748B"/>
          <w:sz w:val="18"/>
          <w:lang w:val="pt-BR"/>
        </w:rPr>
        <w:t>Figura 1 — Exemplo de resultado final do exercício.</w:t>
      </w:r>
    </w:p>
    <w:p w14:paraId="2E4FBD46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lastRenderedPageBreak/>
        <w:t>15. Passo 8 — Testes que os alunos devem executar</w:t>
      </w:r>
    </w:p>
    <w:p w14:paraId="542C919A" w14:textId="77777777" w:rsidR="00CE4474" w:rsidRPr="00CE4474" w:rsidRDefault="00CE4474" w:rsidP="00CE4474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2548"/>
        <w:gridCol w:w="2547"/>
        <w:gridCol w:w="2549"/>
      </w:tblGrid>
      <w:tr w:rsidR="00AC3C53" w14:paraId="17EFC42C" w14:textId="77777777">
        <w:trPr>
          <w:jc w:val="center"/>
        </w:trPr>
        <w:tc>
          <w:tcPr>
            <w:tcW w:w="25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41D04C4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Teste</w:t>
            </w:r>
          </w:p>
        </w:tc>
        <w:tc>
          <w:tcPr>
            <w:tcW w:w="25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84CA0FB" w14:textId="77777777" w:rsidR="00AC3C53" w:rsidRDefault="00000000">
            <w:pPr>
              <w:spacing w:after="20" w:line="240" w:lineRule="auto"/>
            </w:pPr>
            <w:proofErr w:type="spellStart"/>
            <w:r>
              <w:rPr>
                <w:sz w:val="17"/>
              </w:rPr>
              <w:t>Ação</w:t>
            </w:r>
            <w:proofErr w:type="spellEnd"/>
          </w:p>
        </w:tc>
        <w:tc>
          <w:tcPr>
            <w:tcW w:w="25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EC8857E" w14:textId="77777777" w:rsidR="00AC3C53" w:rsidRDefault="00000000">
            <w:pPr>
              <w:spacing w:after="20" w:line="240" w:lineRule="auto"/>
            </w:pP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esperado</w:t>
            </w:r>
            <w:proofErr w:type="spellEnd"/>
          </w:p>
        </w:tc>
        <w:tc>
          <w:tcPr>
            <w:tcW w:w="25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DB5F11E" w14:textId="77777777" w:rsidR="00AC3C53" w:rsidRDefault="00000000">
            <w:pPr>
              <w:spacing w:after="20" w:line="240" w:lineRule="auto"/>
            </w:pPr>
            <w:proofErr w:type="spellStart"/>
            <w:r>
              <w:rPr>
                <w:sz w:val="17"/>
              </w:rPr>
              <w:t>Conceito</w:t>
            </w:r>
            <w:proofErr w:type="spellEnd"/>
          </w:p>
        </w:tc>
      </w:tr>
      <w:tr w:rsidR="00AC3C53" w14:paraId="23AB5AE5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4458F45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B962840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Clicar em Enviar sem preencher nada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A930574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O navegador impede o envio e aponta campos obrigatórios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54503B0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required</w:t>
            </w:r>
          </w:p>
        </w:tc>
      </w:tr>
      <w:tr w:rsidR="00AC3C53" w14:paraId="4E77299B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FCAC281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094BB5D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Digitar “</w:t>
            </w:r>
            <w:proofErr w:type="spellStart"/>
            <w:r w:rsidRPr="007E1283">
              <w:rPr>
                <w:sz w:val="17"/>
                <w:lang w:val="pt-BR"/>
              </w:rPr>
              <w:t>ana</w:t>
            </w:r>
            <w:proofErr w:type="spellEnd"/>
            <w:r w:rsidRPr="007E1283">
              <w:rPr>
                <w:sz w:val="17"/>
                <w:lang w:val="pt-BR"/>
              </w:rPr>
              <w:t>” no e-mail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4E492DD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O campo não é aceito como e-mail válido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FE2E4FA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type="email"</w:t>
            </w:r>
          </w:p>
        </w:tc>
      </w:tr>
      <w:tr w:rsidR="00AC3C53" w14:paraId="7ED60119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83F088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CAF6758" w14:textId="77777777" w:rsidR="00AC3C53" w:rsidRDefault="00000000">
            <w:pPr>
              <w:spacing w:after="20" w:line="240" w:lineRule="auto"/>
            </w:pPr>
            <w:proofErr w:type="spellStart"/>
            <w:r>
              <w:rPr>
                <w:sz w:val="17"/>
              </w:rPr>
              <w:t>Digitar</w:t>
            </w:r>
            <w:proofErr w:type="spellEnd"/>
            <w:r>
              <w:rPr>
                <w:sz w:val="17"/>
              </w:rPr>
              <w:t xml:space="preserve"> 9 </w:t>
            </w:r>
            <w:proofErr w:type="spellStart"/>
            <w:r>
              <w:rPr>
                <w:sz w:val="17"/>
              </w:rPr>
              <w:t>algarismos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telefone</w:t>
            </w:r>
            <w:proofErr w:type="spellEnd"/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01CA848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 xml:space="preserve">O valor não atende ao </w:t>
            </w:r>
            <w:proofErr w:type="spellStart"/>
            <w:r w:rsidRPr="007E1283">
              <w:rPr>
                <w:sz w:val="17"/>
                <w:lang w:val="pt-BR"/>
              </w:rPr>
              <w:t>pattern</w:t>
            </w:r>
            <w:proofErr w:type="spellEnd"/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670C22D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pattern</w:t>
            </w:r>
          </w:p>
        </w:tc>
      </w:tr>
      <w:tr w:rsidR="00AC3C53" w14:paraId="05517F13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2F52A98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26FF5A4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Escrever menos de 20 caracteres na justificativa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C2F681F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O envio é impedido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1BA5B69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minlength</w:t>
            </w:r>
          </w:p>
        </w:tc>
      </w:tr>
      <w:tr w:rsidR="00AC3C53" w14:paraId="444283A5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284AAA9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693D60E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 xml:space="preserve">Navegar do início ao fim apenas com </w:t>
            </w:r>
            <w:proofErr w:type="spellStart"/>
            <w:r w:rsidRPr="007E1283">
              <w:rPr>
                <w:sz w:val="17"/>
                <w:lang w:val="pt-BR"/>
              </w:rPr>
              <w:t>Tab</w:t>
            </w:r>
            <w:proofErr w:type="spellEnd"/>
            <w:r w:rsidRPr="007E1283">
              <w:rPr>
                <w:sz w:val="17"/>
                <w:lang w:val="pt-BR"/>
              </w:rPr>
              <w:t>/</w:t>
            </w:r>
            <w:proofErr w:type="spellStart"/>
            <w:r w:rsidRPr="007E1283">
              <w:rPr>
                <w:sz w:val="17"/>
                <w:lang w:val="pt-BR"/>
              </w:rPr>
              <w:t>Shift+Tab</w:t>
            </w:r>
            <w:proofErr w:type="spellEnd"/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087CDED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Todos os controles recebem foco em ordem lógica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4F3B3B8" w14:textId="77777777" w:rsidR="00AC3C53" w:rsidRDefault="00000000">
            <w:pPr>
              <w:spacing w:after="20" w:line="240" w:lineRule="auto"/>
            </w:pPr>
            <w:proofErr w:type="spellStart"/>
            <w:r>
              <w:rPr>
                <w:sz w:val="17"/>
              </w:rPr>
              <w:t>acessibilidade</w:t>
            </w:r>
            <w:proofErr w:type="spellEnd"/>
          </w:p>
        </w:tc>
      </w:tr>
      <w:tr w:rsidR="00AC3C53" w14:paraId="25A1ABC9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6C1223D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A4B5B11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Usar setas no grupo de turno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7F1A45F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A seleção muda entre opções de radio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3B9A77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radio</w:t>
            </w:r>
          </w:p>
        </w:tc>
      </w:tr>
      <w:tr w:rsidR="00AC3C53" w14:paraId="63A2AA4A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6480EB8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569745F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Observar o contorno azul no foco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9A23DF2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O elemento ativo fica visível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02F5A28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pseudo-</w:t>
            </w:r>
            <w:proofErr w:type="spellStart"/>
            <w:proofErr w:type="gramStart"/>
            <w:r>
              <w:rPr>
                <w:sz w:val="17"/>
              </w:rPr>
              <w:t>classe</w:t>
            </w:r>
            <w:proofErr w:type="spellEnd"/>
            <w:r>
              <w:rPr>
                <w:sz w:val="17"/>
              </w:rPr>
              <w:t xml:space="preserve"> :focus</w:t>
            </w:r>
            <w:proofErr w:type="gramEnd"/>
          </w:p>
        </w:tc>
      </w:tr>
      <w:tr w:rsidR="00AC3C53" w14:paraId="24D20078" w14:textId="77777777">
        <w:trPr>
          <w:jc w:val="center"/>
        </w:trPr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26BB92A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9AB69C2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Redimensionar a janela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00507BA" w14:textId="77777777" w:rsidR="00AC3C53" w:rsidRPr="007E1283" w:rsidRDefault="00000000">
            <w:pPr>
              <w:spacing w:after="20" w:line="240" w:lineRule="auto"/>
              <w:rPr>
                <w:lang w:val="pt-BR"/>
              </w:rPr>
            </w:pPr>
            <w:r w:rsidRPr="007E1283">
              <w:rPr>
                <w:sz w:val="17"/>
                <w:lang w:val="pt-BR"/>
              </w:rPr>
              <w:t>O formulário respeita largura máxima e se adapta ao espaço</w:t>
            </w:r>
          </w:p>
        </w:tc>
        <w:tc>
          <w:tcPr>
            <w:tcW w:w="2550" w:type="dxa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0632A7" w14:textId="77777777" w:rsidR="00AC3C53" w:rsidRDefault="00000000">
            <w:pPr>
              <w:spacing w:after="20" w:line="240" w:lineRule="auto"/>
            </w:pPr>
            <w:r>
              <w:rPr>
                <w:sz w:val="17"/>
              </w:rPr>
              <w:t>box model/</w:t>
            </w:r>
            <w:proofErr w:type="spellStart"/>
            <w:r>
              <w:rPr>
                <w:sz w:val="17"/>
              </w:rPr>
              <w:t>responsividade</w:t>
            </w:r>
            <w:proofErr w:type="spellEnd"/>
          </w:p>
        </w:tc>
      </w:tr>
    </w:tbl>
    <w:p w14:paraId="2768C03B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t>16. Experimento adicional — visualizar a página sem CSS</w:t>
      </w:r>
    </w:p>
    <w:p w14:paraId="5D646DDB" w14:textId="77777777" w:rsidR="00036180" w:rsidRPr="00036180" w:rsidRDefault="00036180" w:rsidP="00036180">
      <w:pPr>
        <w:rPr>
          <w:lang w:val="pt-BR"/>
        </w:rPr>
      </w:pPr>
    </w:p>
    <w:p w14:paraId="78A35998" w14:textId="77777777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O roteiro do material “Introdução </w:t>
      </w:r>
      <w:proofErr w:type="spellStart"/>
      <w:r w:rsidRPr="007E1283">
        <w:rPr>
          <w:b/>
          <w:lang w:val="pt-BR"/>
        </w:rPr>
        <w:t>ao</w:t>
      </w:r>
      <w:proofErr w:type="spellEnd"/>
      <w:r w:rsidRPr="007E1283">
        <w:rPr>
          <w:b/>
          <w:lang w:val="pt-BR"/>
        </w:rPr>
        <w:t xml:space="preserve"> CSS” propõe desabilitar o CSS para observar o papel da folha de estilos. </w:t>
      </w:r>
      <w:r w:rsidRPr="007E1283">
        <w:rPr>
          <w:lang w:val="pt-BR"/>
        </w:rPr>
        <w:t>Faça o mesmo com a página criada neste exercício:</w:t>
      </w:r>
    </w:p>
    <w:p w14:paraId="2DB104F8" w14:textId="77777777" w:rsidR="00AC3C53" w:rsidRPr="007E1283" w:rsidRDefault="00000000">
      <w:pPr>
        <w:spacing w:after="60" w:line="264" w:lineRule="auto"/>
        <w:rPr>
          <w:lang w:val="pt-BR"/>
        </w:rPr>
      </w:pPr>
      <w:r w:rsidRPr="007E1283">
        <w:rPr>
          <w:b/>
          <w:lang w:val="pt-BR"/>
        </w:rPr>
        <w:t xml:space="preserve">1.  </w:t>
      </w:r>
      <w:r w:rsidRPr="007E1283">
        <w:rPr>
          <w:lang w:val="pt-BR"/>
        </w:rPr>
        <w:t xml:space="preserve">Instale/abra a extensão Web </w:t>
      </w:r>
      <w:proofErr w:type="spellStart"/>
      <w:r w:rsidRPr="007E1283">
        <w:rPr>
          <w:lang w:val="pt-BR"/>
        </w:rPr>
        <w:t>Developer</w:t>
      </w:r>
      <w:proofErr w:type="spellEnd"/>
      <w:r w:rsidRPr="007E1283">
        <w:rPr>
          <w:lang w:val="pt-BR"/>
        </w:rPr>
        <w:t xml:space="preserve"> no navegador, se estiver disponível.</w:t>
      </w:r>
    </w:p>
    <w:p w14:paraId="7B187588" w14:textId="77777777" w:rsidR="00AC3C53" w:rsidRPr="007E1283" w:rsidRDefault="00000000">
      <w:pPr>
        <w:spacing w:after="60" w:line="264" w:lineRule="auto"/>
        <w:rPr>
          <w:lang w:val="pt-BR"/>
        </w:rPr>
      </w:pPr>
      <w:r w:rsidRPr="007E1283">
        <w:rPr>
          <w:b/>
          <w:lang w:val="pt-BR"/>
        </w:rPr>
        <w:t xml:space="preserve">2.  </w:t>
      </w:r>
      <w:r w:rsidRPr="007E1283">
        <w:rPr>
          <w:lang w:val="pt-BR"/>
        </w:rPr>
        <w:t>Abra a página do exercício.</w:t>
      </w:r>
    </w:p>
    <w:p w14:paraId="7461E1A2" w14:textId="77777777" w:rsidR="00AC3C53" w:rsidRPr="007E1283" w:rsidRDefault="00000000">
      <w:pPr>
        <w:spacing w:after="60" w:line="264" w:lineRule="auto"/>
        <w:rPr>
          <w:lang w:val="pt-BR"/>
        </w:rPr>
      </w:pPr>
      <w:r w:rsidRPr="007E1283">
        <w:rPr>
          <w:b/>
          <w:lang w:val="pt-BR"/>
        </w:rPr>
        <w:t xml:space="preserve">3.  </w:t>
      </w:r>
      <w:r w:rsidRPr="007E1283">
        <w:rPr>
          <w:lang w:val="pt-BR"/>
        </w:rPr>
        <w:t>Na extensão, acesse CSS e use a opção de desabilitar os estilos.</w:t>
      </w:r>
    </w:p>
    <w:p w14:paraId="6A19EE2C" w14:textId="77777777" w:rsidR="00AC3C53" w:rsidRPr="007E1283" w:rsidRDefault="00000000">
      <w:pPr>
        <w:spacing w:after="60" w:line="264" w:lineRule="auto"/>
        <w:rPr>
          <w:lang w:val="pt-BR"/>
        </w:rPr>
      </w:pPr>
      <w:r w:rsidRPr="007E1283">
        <w:rPr>
          <w:b/>
          <w:lang w:val="pt-BR"/>
        </w:rPr>
        <w:t xml:space="preserve">4.  </w:t>
      </w:r>
      <w:r w:rsidRPr="007E1283">
        <w:rPr>
          <w:lang w:val="pt-BR"/>
        </w:rPr>
        <w:t>Compare a página antes e depois.</w:t>
      </w:r>
    </w:p>
    <w:p w14:paraId="7FD30498" w14:textId="77777777" w:rsidR="00AC3C53" w:rsidRPr="007E1283" w:rsidRDefault="00000000">
      <w:pPr>
        <w:spacing w:after="60" w:line="264" w:lineRule="auto"/>
        <w:rPr>
          <w:lang w:val="pt-BR"/>
        </w:rPr>
      </w:pPr>
      <w:r w:rsidRPr="007E1283">
        <w:rPr>
          <w:b/>
          <w:lang w:val="pt-BR"/>
        </w:rPr>
        <w:t xml:space="preserve">5.  </w:t>
      </w:r>
      <w:r w:rsidRPr="007E1283">
        <w:rPr>
          <w:lang w:val="pt-BR"/>
        </w:rPr>
        <w:t>Verifique se a estrutura do formulário continua compreensível mesmo sem a aparência criada pelo CSS.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669F2EB4" w14:textId="77777777">
        <w:trPr>
          <w:jc w:val="center"/>
        </w:trPr>
        <w:tc>
          <w:tcPr>
            <w:tcW w:w="10200" w:type="dxa"/>
            <w:shd w:val="clear" w:color="auto" w:fill="FFF7E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6429A9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Pergunta para discussão: </w:t>
            </w:r>
            <w:r w:rsidRPr="007E1283">
              <w:rPr>
                <w:lang w:val="pt-BR"/>
              </w:rPr>
              <w:t>O que desapareceu ao remover o CSS? O que permaneceu porque pertence à estrutura HTML? Identifique pelo menos cinco diferenças visuais e três elementos semânticos que continuam existindo.</w:t>
            </w:r>
          </w:p>
        </w:tc>
      </w:tr>
    </w:tbl>
    <w:p w14:paraId="03CFA854" w14:textId="77777777" w:rsidR="00AC3C53" w:rsidRPr="007E1283" w:rsidRDefault="00AC3C53">
      <w:pPr>
        <w:spacing w:after="0"/>
        <w:rPr>
          <w:lang w:val="pt-BR"/>
        </w:rPr>
      </w:pPr>
    </w:p>
    <w:p w14:paraId="5079586F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t>17. Resolução comentada — o que cada parte demonstrou</w:t>
      </w:r>
    </w:p>
    <w:p w14:paraId="6CDC15F5" w14:textId="77777777" w:rsidR="003D22D7" w:rsidRPr="003D22D7" w:rsidRDefault="003D22D7" w:rsidP="003D22D7">
      <w:pPr>
        <w:rPr>
          <w:lang w:val="pt-BR"/>
        </w:rPr>
      </w:pPr>
    </w:p>
    <w:p w14:paraId="5A4283D2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Formulário e campos. </w:t>
      </w:r>
      <w:r w:rsidRPr="007E1283">
        <w:rPr>
          <w:lang w:val="pt-BR"/>
        </w:rPr>
        <w:t>O HTML organiza os controles e define a finalidade de cada entrada por meio de elementos e atributos apropriados.</w:t>
      </w:r>
    </w:p>
    <w:p w14:paraId="44C805E7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Validação. </w:t>
      </w:r>
      <w:r w:rsidRPr="007E1283">
        <w:rPr>
          <w:lang w:val="pt-BR"/>
        </w:rPr>
        <w:t xml:space="preserve">O navegador realiza verificações iniciais com </w:t>
      </w:r>
      <w:proofErr w:type="spellStart"/>
      <w:r w:rsidRPr="007E1283">
        <w:rPr>
          <w:lang w:val="pt-BR"/>
        </w:rPr>
        <w:t>required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type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minlength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maxlength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pattern</w:t>
      </w:r>
      <w:proofErr w:type="spellEnd"/>
      <w:r w:rsidRPr="007E1283">
        <w:rPr>
          <w:lang w:val="pt-BR"/>
        </w:rPr>
        <w:t>. Em um sistema real, o servidor ainda deverá validar os dados recebidos.</w:t>
      </w:r>
    </w:p>
    <w:p w14:paraId="48973700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lastRenderedPageBreak/>
        <w:t xml:space="preserve">Acessibilidade. </w:t>
      </w:r>
      <w:proofErr w:type="spellStart"/>
      <w:r w:rsidRPr="007E1283">
        <w:rPr>
          <w:lang w:val="pt-BR"/>
        </w:rPr>
        <w:t>Labels</w:t>
      </w:r>
      <w:proofErr w:type="spellEnd"/>
      <w:r w:rsidRPr="007E1283">
        <w:rPr>
          <w:lang w:val="pt-BR"/>
        </w:rPr>
        <w:t xml:space="preserve"> associados, </w:t>
      </w:r>
      <w:proofErr w:type="spellStart"/>
      <w:r w:rsidRPr="007E1283">
        <w:rPr>
          <w:lang w:val="pt-BR"/>
        </w:rPr>
        <w:t>fieldset</w:t>
      </w:r>
      <w:proofErr w:type="spellEnd"/>
      <w:r w:rsidRPr="007E1283">
        <w:rPr>
          <w:lang w:val="pt-BR"/>
        </w:rPr>
        <w:t>/</w:t>
      </w:r>
      <w:proofErr w:type="spellStart"/>
      <w:r w:rsidRPr="007E1283">
        <w:rPr>
          <w:lang w:val="pt-BR"/>
        </w:rPr>
        <w:t>legend</w:t>
      </w:r>
      <w:proofErr w:type="spellEnd"/>
      <w:r w:rsidRPr="007E1283">
        <w:rPr>
          <w:lang w:val="pt-BR"/>
        </w:rPr>
        <w:t>, ajuda por aria-</w:t>
      </w:r>
      <w:proofErr w:type="spellStart"/>
      <w:r w:rsidRPr="007E1283">
        <w:rPr>
          <w:lang w:val="pt-BR"/>
        </w:rPr>
        <w:t>describedby</w:t>
      </w:r>
      <w:proofErr w:type="spellEnd"/>
      <w:r w:rsidRPr="007E1283">
        <w:rPr>
          <w:lang w:val="pt-BR"/>
        </w:rPr>
        <w:t xml:space="preserve"> e foco visível tornam o formulário mais compreensível e operável em diferentes formas de navegação.</w:t>
      </w:r>
    </w:p>
    <w:p w14:paraId="6C25CACC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Seletores. </w:t>
      </w:r>
      <w:r w:rsidRPr="007E1283">
        <w:rPr>
          <w:lang w:val="pt-BR"/>
        </w:rPr>
        <w:t xml:space="preserve">O CSS é aplicado por elementos, classes, seletores descendentes e </w:t>
      </w:r>
      <w:proofErr w:type="spellStart"/>
      <w:r w:rsidRPr="007E1283">
        <w:rPr>
          <w:lang w:val="pt-BR"/>
        </w:rPr>
        <w:t>pseudo-classes</w:t>
      </w:r>
      <w:proofErr w:type="spellEnd"/>
      <w:r w:rsidRPr="007E1283">
        <w:rPr>
          <w:lang w:val="pt-BR"/>
        </w:rPr>
        <w:t xml:space="preserve">, evitando repetição de formatação </w:t>
      </w:r>
      <w:proofErr w:type="spellStart"/>
      <w:r w:rsidRPr="007E1283">
        <w:rPr>
          <w:lang w:val="pt-BR"/>
        </w:rPr>
        <w:t>inline</w:t>
      </w:r>
      <w:proofErr w:type="spellEnd"/>
      <w:r w:rsidRPr="007E1283">
        <w:rPr>
          <w:lang w:val="pt-BR"/>
        </w:rPr>
        <w:t>.</w:t>
      </w:r>
    </w:p>
    <w:p w14:paraId="00E1DF1C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Cascata. </w:t>
      </w:r>
      <w:r w:rsidRPr="007E1283">
        <w:rPr>
          <w:lang w:val="pt-BR"/>
        </w:rPr>
        <w:t>Quando regras entram em conflito, seletor, especificidade e ordem ajudam o navegador a decidir qual declaração prevalece.</w:t>
      </w:r>
    </w:p>
    <w:p w14:paraId="7438F755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Herança. </w:t>
      </w:r>
      <w:r w:rsidRPr="007E1283">
        <w:rPr>
          <w:lang w:val="pt-BR"/>
        </w:rPr>
        <w:t>Propriedades tipográficas definidas em elementos ancestrais podem alcançar descendentes, simplificando a folha de estilos.</w:t>
      </w:r>
    </w:p>
    <w:p w14:paraId="487560A1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Box model. </w:t>
      </w:r>
      <w:proofErr w:type="spellStart"/>
      <w:r w:rsidRPr="007E1283">
        <w:rPr>
          <w:lang w:val="pt-BR"/>
        </w:rPr>
        <w:t>Margin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padding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border</w:t>
      </w:r>
      <w:proofErr w:type="spellEnd"/>
      <w:r w:rsidRPr="007E1283">
        <w:rPr>
          <w:lang w:val="pt-BR"/>
        </w:rPr>
        <w:t xml:space="preserve"> organizam o espaço ao redor e dentro dos componentes; box-</w:t>
      </w:r>
      <w:proofErr w:type="spellStart"/>
      <w:r w:rsidRPr="007E1283">
        <w:rPr>
          <w:lang w:val="pt-BR"/>
        </w:rPr>
        <w:t>sizing</w:t>
      </w:r>
      <w:proofErr w:type="spellEnd"/>
      <w:r w:rsidRPr="007E1283">
        <w:rPr>
          <w:lang w:val="pt-BR"/>
        </w:rPr>
        <w:t xml:space="preserve"> ajuda a manter tamanhos previsíveis.</w:t>
      </w:r>
    </w:p>
    <w:p w14:paraId="5A08E351" w14:textId="77777777" w:rsidR="00AC3C53" w:rsidRPr="007E1283" w:rsidRDefault="00000000">
      <w:pPr>
        <w:spacing w:after="80" w:line="264" w:lineRule="auto"/>
        <w:jc w:val="both"/>
        <w:rPr>
          <w:lang w:val="pt-BR"/>
        </w:rPr>
      </w:pPr>
      <w:r w:rsidRPr="007E1283">
        <w:rPr>
          <w:b/>
          <w:color w:val="245B8A"/>
          <w:lang w:val="pt-BR"/>
        </w:rPr>
        <w:t xml:space="preserve">Tipografia. </w:t>
      </w:r>
      <w:proofErr w:type="spellStart"/>
      <w:r w:rsidRPr="007E1283">
        <w:rPr>
          <w:lang w:val="pt-BR"/>
        </w:rPr>
        <w:t>Font-family</w:t>
      </w:r>
      <w:proofErr w:type="spellEnd"/>
      <w:r w:rsidRPr="007E1283">
        <w:rPr>
          <w:lang w:val="pt-BR"/>
        </w:rPr>
        <w:t xml:space="preserve">, tamanho, peso e </w:t>
      </w:r>
      <w:proofErr w:type="spellStart"/>
      <w:r w:rsidRPr="007E1283">
        <w:rPr>
          <w:lang w:val="pt-BR"/>
        </w:rPr>
        <w:t>line-height</w:t>
      </w:r>
      <w:proofErr w:type="spellEnd"/>
      <w:r w:rsidRPr="007E1283">
        <w:rPr>
          <w:lang w:val="pt-BR"/>
        </w:rPr>
        <w:t xml:space="preserve"> criam hierarquia e legibilidade, aspecto diretamente relacionado à usabilidade e acessibilidade.</w:t>
      </w:r>
    </w:p>
    <w:p w14:paraId="22058AAC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t>18. Checklist de conferência</w:t>
      </w:r>
    </w:p>
    <w:p w14:paraId="78C7872C" w14:textId="77777777" w:rsidR="003D22D7" w:rsidRPr="003D22D7" w:rsidRDefault="003D22D7" w:rsidP="003D22D7">
      <w:pPr>
        <w:rPr>
          <w:lang w:val="pt-BR"/>
        </w:rPr>
      </w:pPr>
    </w:p>
    <w:p w14:paraId="49A59FB5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Todos</w:t>
      </w:r>
      <w:proofErr w:type="gramEnd"/>
      <w:r w:rsidRPr="007E1283">
        <w:rPr>
          <w:lang w:val="pt-BR"/>
        </w:rPr>
        <w:t xml:space="preserve"> os campos individuais têm </w:t>
      </w:r>
      <w:proofErr w:type="spellStart"/>
      <w:r w:rsidRPr="007E1283">
        <w:rPr>
          <w:lang w:val="pt-BR"/>
        </w:rPr>
        <w:t>label</w:t>
      </w:r>
      <w:proofErr w:type="spellEnd"/>
      <w:r w:rsidRPr="007E1283">
        <w:rPr>
          <w:lang w:val="pt-BR"/>
        </w:rPr>
        <w:t xml:space="preserve"> visível e associado.</w:t>
      </w:r>
    </w:p>
    <w:p w14:paraId="71ECB792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grupo de turno e o grupo de interesses usam </w:t>
      </w:r>
      <w:proofErr w:type="spellStart"/>
      <w:r w:rsidRPr="007E1283">
        <w:rPr>
          <w:lang w:val="pt-BR"/>
        </w:rPr>
        <w:t>fieldset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legend</w:t>
      </w:r>
      <w:proofErr w:type="spellEnd"/>
      <w:r w:rsidRPr="007E1283">
        <w:rPr>
          <w:lang w:val="pt-BR"/>
        </w:rPr>
        <w:t>.</w:t>
      </w:r>
    </w:p>
    <w:p w14:paraId="214B4D8F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Campos</w:t>
      </w:r>
      <w:proofErr w:type="gramEnd"/>
      <w:r w:rsidRPr="007E1283">
        <w:rPr>
          <w:lang w:val="pt-BR"/>
        </w:rPr>
        <w:t xml:space="preserve"> obrigatórios usam </w:t>
      </w:r>
      <w:proofErr w:type="spellStart"/>
      <w:r w:rsidRPr="007E1283">
        <w:rPr>
          <w:lang w:val="pt-BR"/>
        </w:rPr>
        <w:t>required</w:t>
      </w:r>
      <w:proofErr w:type="spellEnd"/>
      <w:r w:rsidRPr="007E1283">
        <w:rPr>
          <w:lang w:val="pt-BR"/>
        </w:rPr>
        <w:t>.</w:t>
      </w:r>
    </w:p>
    <w:p w14:paraId="60EB219E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e-mail usa </w:t>
      </w:r>
      <w:proofErr w:type="spellStart"/>
      <w:r w:rsidRPr="007E1283">
        <w:rPr>
          <w:lang w:val="pt-BR"/>
        </w:rPr>
        <w:t>type</w:t>
      </w:r>
      <w:proofErr w:type="spellEnd"/>
      <w:r w:rsidRPr="007E1283">
        <w:rPr>
          <w:lang w:val="pt-BR"/>
        </w:rPr>
        <w:t>="</w:t>
      </w:r>
      <w:proofErr w:type="spellStart"/>
      <w:r w:rsidRPr="007E1283">
        <w:rPr>
          <w:lang w:val="pt-BR"/>
        </w:rPr>
        <w:t>email</w:t>
      </w:r>
      <w:proofErr w:type="spellEnd"/>
      <w:r w:rsidRPr="007E1283">
        <w:rPr>
          <w:lang w:val="pt-BR"/>
        </w:rPr>
        <w:t>".</w:t>
      </w:r>
    </w:p>
    <w:p w14:paraId="37758CDB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telefone demonstra o uso de </w:t>
      </w:r>
      <w:proofErr w:type="spellStart"/>
      <w:r w:rsidRPr="007E1283">
        <w:rPr>
          <w:lang w:val="pt-BR"/>
        </w:rPr>
        <w:t>pattern</w:t>
      </w:r>
      <w:proofErr w:type="spellEnd"/>
      <w:r w:rsidRPr="007E1283">
        <w:rPr>
          <w:lang w:val="pt-BR"/>
        </w:rPr>
        <w:t xml:space="preserve"> e possui instrução visível.</w:t>
      </w:r>
    </w:p>
    <w:p w14:paraId="33A97AF6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Textos</w:t>
      </w:r>
      <w:proofErr w:type="gramEnd"/>
      <w:r w:rsidRPr="007E1283">
        <w:rPr>
          <w:lang w:val="pt-BR"/>
        </w:rPr>
        <w:t xml:space="preserve"> de ajuda estão associados aos respectivos campos.</w:t>
      </w:r>
    </w:p>
    <w:p w14:paraId="07DEFB33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CSS está em arquivo externo.</w:t>
      </w:r>
    </w:p>
    <w:p w14:paraId="1057801D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Há</w:t>
      </w:r>
      <w:proofErr w:type="gramEnd"/>
      <w:r w:rsidRPr="007E1283">
        <w:rPr>
          <w:lang w:val="pt-BR"/>
        </w:rPr>
        <w:t xml:space="preserve"> seletor de elemento, classe, descendente e </w:t>
      </w:r>
      <w:proofErr w:type="spellStart"/>
      <w:r w:rsidRPr="007E1283">
        <w:rPr>
          <w:lang w:val="pt-BR"/>
        </w:rPr>
        <w:t>pseudo-classe</w:t>
      </w:r>
      <w:proofErr w:type="spellEnd"/>
      <w:r w:rsidRPr="007E1283">
        <w:rPr>
          <w:lang w:val="pt-BR"/>
        </w:rPr>
        <w:t>.</w:t>
      </w:r>
    </w:p>
    <w:p w14:paraId="07DA8EF0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foco do teclado é claramente visível.</w:t>
      </w:r>
    </w:p>
    <w:p w14:paraId="66AA3BB7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formulário demonstra </w:t>
      </w:r>
      <w:proofErr w:type="spellStart"/>
      <w:r w:rsidRPr="007E1283">
        <w:rPr>
          <w:lang w:val="pt-BR"/>
        </w:rPr>
        <w:t>margin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padding</w:t>
      </w:r>
      <w:proofErr w:type="spellEnd"/>
      <w:r w:rsidRPr="007E1283">
        <w:rPr>
          <w:lang w:val="pt-BR"/>
        </w:rPr>
        <w:t xml:space="preserve">, </w:t>
      </w:r>
      <w:proofErr w:type="spellStart"/>
      <w:r w:rsidRPr="007E1283">
        <w:rPr>
          <w:lang w:val="pt-BR"/>
        </w:rPr>
        <w:t>border</w:t>
      </w:r>
      <w:proofErr w:type="spellEnd"/>
      <w:r w:rsidRPr="007E1283">
        <w:rPr>
          <w:lang w:val="pt-BR"/>
        </w:rPr>
        <w:t xml:space="preserve"> e box-</w:t>
      </w:r>
      <w:proofErr w:type="spellStart"/>
      <w:r w:rsidRPr="007E1283">
        <w:rPr>
          <w:lang w:val="pt-BR"/>
        </w:rPr>
        <w:t>sizing</w:t>
      </w:r>
      <w:proofErr w:type="spellEnd"/>
      <w:r w:rsidRPr="007E1283">
        <w:rPr>
          <w:lang w:val="pt-BR"/>
        </w:rPr>
        <w:t>.</w:t>
      </w:r>
    </w:p>
    <w:p w14:paraId="2BC1D3F7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A</w:t>
      </w:r>
      <w:proofErr w:type="gramEnd"/>
      <w:r w:rsidRPr="007E1283">
        <w:rPr>
          <w:lang w:val="pt-BR"/>
        </w:rPr>
        <w:t xml:space="preserve"> tipografia possui fonte, tamanho e espaçamento de linha adequados.</w:t>
      </w:r>
    </w:p>
    <w:p w14:paraId="45ED8791" w14:textId="77777777" w:rsidR="00AC3C53" w:rsidRPr="007E1283" w:rsidRDefault="00000000">
      <w:pPr>
        <w:spacing w:after="40" w:line="252" w:lineRule="auto"/>
        <w:rPr>
          <w:lang w:val="pt-BR"/>
        </w:rPr>
      </w:pPr>
      <w:proofErr w:type="gramStart"/>
      <w:r w:rsidRPr="007E1283">
        <w:rPr>
          <w:rFonts w:ascii="Segoe UI Symbol" w:hAnsi="Segoe UI Symbol" w:cs="Segoe UI Symbol"/>
          <w:lang w:val="pt-BR"/>
        </w:rPr>
        <w:t>☐</w:t>
      </w:r>
      <w:r w:rsidRPr="007E1283">
        <w:rPr>
          <w:lang w:val="pt-BR"/>
        </w:rPr>
        <w:t xml:space="preserve">  O</w:t>
      </w:r>
      <w:proofErr w:type="gramEnd"/>
      <w:r w:rsidRPr="007E1283">
        <w:rPr>
          <w:lang w:val="pt-BR"/>
        </w:rPr>
        <w:t xml:space="preserve"> aluno consegue explicar a diferença entre radio, </w:t>
      </w:r>
      <w:proofErr w:type="spellStart"/>
      <w:r w:rsidRPr="007E1283">
        <w:rPr>
          <w:lang w:val="pt-BR"/>
        </w:rPr>
        <w:t>checkbox</w:t>
      </w:r>
      <w:proofErr w:type="spellEnd"/>
      <w:r w:rsidRPr="007E1283">
        <w:rPr>
          <w:lang w:val="pt-BR"/>
        </w:rPr>
        <w:t xml:space="preserve"> e </w:t>
      </w:r>
      <w:proofErr w:type="spellStart"/>
      <w:r w:rsidRPr="007E1283">
        <w:rPr>
          <w:lang w:val="pt-BR"/>
        </w:rPr>
        <w:t>select</w:t>
      </w:r>
      <w:proofErr w:type="spellEnd"/>
      <w:r w:rsidRPr="007E1283">
        <w:rPr>
          <w:lang w:val="pt-BR"/>
        </w:rPr>
        <w:t>.</w:t>
      </w:r>
    </w:p>
    <w:p w14:paraId="4476A18A" w14:textId="77777777" w:rsidR="00AC3C53" w:rsidRDefault="00000000">
      <w:pPr>
        <w:pStyle w:val="Ttulo1"/>
        <w:rPr>
          <w:lang w:val="pt-BR"/>
        </w:rPr>
      </w:pPr>
      <w:r w:rsidRPr="007E1283">
        <w:rPr>
          <w:lang w:val="pt-BR"/>
        </w:rPr>
        <w:t>19. Desafio opcional para continuar a prática</w:t>
      </w:r>
    </w:p>
    <w:p w14:paraId="40817327" w14:textId="77777777" w:rsidR="00A65D7E" w:rsidRPr="00A65D7E" w:rsidRDefault="00A65D7E" w:rsidP="00A65D7E">
      <w:pPr>
        <w:rPr>
          <w:lang w:val="pt-BR"/>
        </w:rPr>
      </w:pPr>
    </w:p>
    <w:p w14:paraId="161FF923" w14:textId="77777777" w:rsidR="00AC3C53" w:rsidRPr="007E1283" w:rsidRDefault="00000000">
      <w:pPr>
        <w:jc w:val="both"/>
        <w:rPr>
          <w:lang w:val="pt-BR"/>
        </w:rPr>
      </w:pPr>
      <w:r w:rsidRPr="007E1283">
        <w:rPr>
          <w:b/>
          <w:lang w:val="pt-BR"/>
        </w:rPr>
        <w:t xml:space="preserve">Depois de reproduzir a solução, faça uma cópia dos arquivos e implemente três mudanças sem consultar o código completo: </w:t>
      </w:r>
      <w:r w:rsidRPr="007E1283">
        <w:rPr>
          <w:lang w:val="pt-BR"/>
        </w:rPr>
        <w:t>adicione um campo de data de nascimento, crie uma nova opção de curso e altere o visual do botão usando uma classe. Em seguida, explique qual parte envolve HTML, qual parte envolve CSS e quais regras de validação ou acessibilidade foram afetadas.</w:t>
      </w:r>
    </w:p>
    <w:p w14:paraId="63A56A8F" w14:textId="77777777" w:rsidR="00AC3C53" w:rsidRDefault="00000000">
      <w:pPr>
        <w:pStyle w:val="Ttulo1"/>
      </w:pPr>
      <w:r>
        <w:t xml:space="preserve">20. </w:t>
      </w:r>
      <w:proofErr w:type="spellStart"/>
      <w:r>
        <w:t>Materiais</w:t>
      </w:r>
      <w:proofErr w:type="spellEnd"/>
      <w:r>
        <w:t xml:space="preserve"> de base </w:t>
      </w:r>
      <w:proofErr w:type="spellStart"/>
      <w:r>
        <w:t>utilizados</w:t>
      </w:r>
      <w:proofErr w:type="spellEnd"/>
    </w:p>
    <w:p w14:paraId="392D71A9" w14:textId="77777777" w:rsidR="00A65D7E" w:rsidRPr="00A65D7E" w:rsidRDefault="00A65D7E" w:rsidP="00A65D7E"/>
    <w:p w14:paraId="5BF5EEA7" w14:textId="77777777" w:rsidR="00AC3C53" w:rsidRPr="007E1283" w:rsidRDefault="00000000">
      <w:pPr>
        <w:pStyle w:val="Commarcadores"/>
        <w:spacing w:after="80" w:line="264" w:lineRule="auto"/>
        <w:rPr>
          <w:lang w:val="pt-BR"/>
        </w:rPr>
      </w:pPr>
      <w:r w:rsidRPr="007E1283">
        <w:rPr>
          <w:lang w:val="pt-BR"/>
        </w:rPr>
        <w:lastRenderedPageBreak/>
        <w:t xml:space="preserve">Costa, Ronald Emerson </w:t>
      </w:r>
      <w:proofErr w:type="spellStart"/>
      <w:r w:rsidRPr="007E1283">
        <w:rPr>
          <w:lang w:val="pt-BR"/>
        </w:rPr>
        <w:t>Scherolt</w:t>
      </w:r>
      <w:proofErr w:type="spellEnd"/>
      <w:r w:rsidRPr="007E1283">
        <w:rPr>
          <w:lang w:val="pt-BR"/>
        </w:rPr>
        <w:t xml:space="preserve"> da; Melo Júnior, Salvador Alves de. Desenvolvedor Web. Brasília: Editora IFB, 2022. Seções de Fundamentos de Webdesign, acessibilidade, legibilidade e introdução </w:t>
      </w:r>
      <w:proofErr w:type="spellStart"/>
      <w:r w:rsidRPr="007E1283">
        <w:rPr>
          <w:lang w:val="pt-BR"/>
        </w:rPr>
        <w:t>ao</w:t>
      </w:r>
      <w:proofErr w:type="spellEnd"/>
      <w:r w:rsidRPr="007E1283">
        <w:rPr>
          <w:lang w:val="pt-BR"/>
        </w:rPr>
        <w:t xml:space="preserve"> CSS.</w:t>
      </w:r>
    </w:p>
    <w:p w14:paraId="04D15C6E" w14:textId="77777777" w:rsidR="00AC3C53" w:rsidRPr="007E1283" w:rsidRDefault="00000000">
      <w:pPr>
        <w:pStyle w:val="Commarcadores"/>
        <w:spacing w:after="80" w:line="264" w:lineRule="auto"/>
        <w:rPr>
          <w:lang w:val="pt-BR"/>
        </w:rPr>
      </w:pPr>
      <w:r w:rsidRPr="007E1283">
        <w:rPr>
          <w:lang w:val="pt-BR"/>
        </w:rPr>
        <w:t xml:space="preserve">Assunto 5 - CSS. Material sobre folhas de estilo, sintaxe, seletores, classes, </w:t>
      </w:r>
      <w:proofErr w:type="spellStart"/>
      <w:r w:rsidRPr="007E1283">
        <w:rPr>
          <w:lang w:val="pt-BR"/>
        </w:rPr>
        <w:t>IDs</w:t>
      </w:r>
      <w:proofErr w:type="spellEnd"/>
      <w:r w:rsidRPr="007E1283">
        <w:rPr>
          <w:lang w:val="pt-BR"/>
        </w:rPr>
        <w:t>, seletores filho/descendente, margens, bordas e alinhamento.</w:t>
      </w:r>
    </w:p>
    <w:p w14:paraId="6ED3A0AE" w14:textId="77777777" w:rsidR="00AC3C53" w:rsidRPr="007E1283" w:rsidRDefault="00000000">
      <w:pPr>
        <w:pStyle w:val="Commarcadores"/>
        <w:spacing w:after="80" w:line="264" w:lineRule="auto"/>
        <w:rPr>
          <w:lang w:val="pt-BR"/>
        </w:rPr>
      </w:pPr>
      <w:r w:rsidRPr="007E1283">
        <w:rPr>
          <w:lang w:val="pt-BR"/>
        </w:rPr>
        <w:t xml:space="preserve">Introdução </w:t>
      </w:r>
      <w:proofErr w:type="spellStart"/>
      <w:r w:rsidRPr="007E1283">
        <w:rPr>
          <w:lang w:val="pt-BR"/>
        </w:rPr>
        <w:t>ao</w:t>
      </w:r>
      <w:proofErr w:type="spellEnd"/>
      <w:r w:rsidRPr="007E1283">
        <w:rPr>
          <w:lang w:val="pt-BR"/>
        </w:rPr>
        <w:t xml:space="preserve"> CSS. Roteiro prático para utilizar a extensão Web </w:t>
      </w:r>
      <w:proofErr w:type="spellStart"/>
      <w:r w:rsidRPr="007E1283">
        <w:rPr>
          <w:lang w:val="pt-BR"/>
        </w:rPr>
        <w:t>Developer</w:t>
      </w:r>
      <w:proofErr w:type="spellEnd"/>
      <w:r w:rsidRPr="007E1283">
        <w:rPr>
          <w:lang w:val="pt-BR"/>
        </w:rPr>
        <w:t xml:space="preserve"> e comparar uma página com e sem estilos CSS.</w:t>
      </w:r>
    </w:p>
    <w:p w14:paraId="47C8204E" w14:textId="77777777" w:rsidR="00AC3C53" w:rsidRDefault="00000000">
      <w:pPr>
        <w:pStyle w:val="Commarcadores"/>
        <w:spacing w:after="80" w:line="264" w:lineRule="auto"/>
        <w:rPr>
          <w:lang w:val="pt-BR"/>
        </w:rPr>
      </w:pPr>
      <w:r w:rsidRPr="007E1283">
        <w:rPr>
          <w:lang w:val="pt-BR"/>
        </w:rPr>
        <w:t>Apresentação da disciplina Programação para Internet: Formulários, validação, acessibilidade e CSS — material de aula utilizado como roteiro conceitual deste exercício.</w:t>
      </w:r>
    </w:p>
    <w:p w14:paraId="6374D931" w14:textId="77777777" w:rsidR="00A65D7E" w:rsidRPr="007E1283" w:rsidRDefault="00A65D7E" w:rsidP="00A65D7E">
      <w:pPr>
        <w:pStyle w:val="Commarcadores"/>
        <w:numPr>
          <w:ilvl w:val="0"/>
          <w:numId w:val="0"/>
        </w:numPr>
        <w:spacing w:after="80" w:line="264" w:lineRule="auto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AC3C53" w:rsidRPr="007E1283" w14:paraId="15ECB2FC" w14:textId="77777777">
        <w:trPr>
          <w:jc w:val="center"/>
        </w:trPr>
        <w:tc>
          <w:tcPr>
            <w:tcW w:w="10200" w:type="dxa"/>
            <w:shd w:val="clear" w:color="auto" w:fill="E8F5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38C3C28" w14:textId="77777777" w:rsidR="00AC3C53" w:rsidRPr="007E1283" w:rsidRDefault="00000000">
            <w:pPr>
              <w:spacing w:after="0" w:line="264" w:lineRule="auto"/>
              <w:rPr>
                <w:lang w:val="pt-BR"/>
              </w:rPr>
            </w:pPr>
            <w:r w:rsidRPr="007E1283">
              <w:rPr>
                <w:b/>
                <w:lang w:val="pt-BR"/>
              </w:rPr>
              <w:t xml:space="preserve">Observação ao professor: </w:t>
            </w:r>
            <w:r w:rsidRPr="007E1283">
              <w:rPr>
                <w:lang w:val="pt-BR"/>
              </w:rPr>
              <w:t>Este exercício pode ser executado como demonstração guiada. Uma boa estratégia é projetar o navegador ao lado do editor, implementar um bloco por vez e pedir aos alunos que prevejam o efeito antes de atualizar a página.</w:t>
            </w:r>
          </w:p>
        </w:tc>
      </w:tr>
    </w:tbl>
    <w:p w14:paraId="349B28F7" w14:textId="77777777" w:rsidR="00AC3C53" w:rsidRPr="007E1283" w:rsidRDefault="00AC3C53">
      <w:pPr>
        <w:spacing w:after="0"/>
        <w:rPr>
          <w:lang w:val="pt-BR"/>
        </w:rPr>
      </w:pPr>
    </w:p>
    <w:sectPr w:rsidR="00AC3C53" w:rsidRPr="007E1283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635B5" w14:textId="77777777" w:rsidR="004C2110" w:rsidRDefault="004C2110">
      <w:pPr>
        <w:spacing w:after="0" w:line="240" w:lineRule="auto"/>
      </w:pPr>
      <w:r>
        <w:separator/>
      </w:r>
    </w:p>
    <w:p w14:paraId="6BE70C49" w14:textId="77777777" w:rsidR="004C2110" w:rsidRDefault="004C2110"/>
  </w:endnote>
  <w:endnote w:type="continuationSeparator" w:id="0">
    <w:p w14:paraId="3E103CDE" w14:textId="77777777" w:rsidR="004C2110" w:rsidRDefault="004C2110">
      <w:pPr>
        <w:spacing w:after="0" w:line="240" w:lineRule="auto"/>
      </w:pPr>
      <w:r>
        <w:continuationSeparator/>
      </w:r>
    </w:p>
    <w:p w14:paraId="0FFBDB6E" w14:textId="77777777" w:rsidR="004C2110" w:rsidRDefault="004C21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014B8" w14:textId="77777777" w:rsidR="00AC3C53" w:rsidRPr="007E1283" w:rsidRDefault="00000000">
    <w:pPr>
      <w:pStyle w:val="Rodap"/>
      <w:jc w:val="center"/>
      <w:rPr>
        <w:lang w:val="pt-BR"/>
      </w:rPr>
    </w:pPr>
    <w:r w:rsidRPr="007E1283">
      <w:rPr>
        <w:color w:val="64748B"/>
        <w:sz w:val="16"/>
        <w:lang w:val="pt-BR"/>
      </w:rPr>
      <w:t xml:space="preserve">Professor </w:t>
    </w:r>
    <w:proofErr w:type="spellStart"/>
    <w:r w:rsidRPr="007E1283">
      <w:rPr>
        <w:color w:val="64748B"/>
        <w:sz w:val="16"/>
        <w:lang w:val="pt-BR"/>
      </w:rPr>
      <w:t>Msc</w:t>
    </w:r>
    <w:proofErr w:type="spellEnd"/>
    <w:r w:rsidRPr="007E1283">
      <w:rPr>
        <w:color w:val="64748B"/>
        <w:sz w:val="16"/>
        <w:lang w:val="pt-BR"/>
      </w:rPr>
      <w:t xml:space="preserve"> Elionai Magalhães — Programação para Internet — Página </w:t>
    </w:r>
    <w:r>
      <w:fldChar w:fldCharType="begin"/>
    </w:r>
    <w:r w:rsidRPr="007E1283">
      <w:rPr>
        <w:lang w:val="pt-BR"/>
      </w:rPr>
      <w:instrText xml:space="preserve"> PAGE </w:instrText>
    </w:r>
    <w:r w:rsidR="005F2120">
      <w:fldChar w:fldCharType="separate"/>
    </w:r>
    <w:r w:rsidR="005F2120" w:rsidRPr="007E1283">
      <w:rPr>
        <w:noProof/>
        <w:lang w:val="pt-BR"/>
      </w:rPr>
      <w:t>1</w:t>
    </w:r>
    <w:r>
      <w:fldChar w:fldCharType="end"/>
    </w:r>
  </w:p>
  <w:p w14:paraId="086012E8" w14:textId="77777777" w:rsidR="00000000" w:rsidRPr="007E1283" w:rsidRDefault="00000000">
    <w:pPr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956B2" w14:textId="77777777" w:rsidR="004C2110" w:rsidRDefault="004C2110">
      <w:pPr>
        <w:spacing w:after="0" w:line="240" w:lineRule="auto"/>
      </w:pPr>
      <w:r>
        <w:separator/>
      </w:r>
    </w:p>
    <w:p w14:paraId="763FBAD6" w14:textId="77777777" w:rsidR="004C2110" w:rsidRDefault="004C2110"/>
  </w:footnote>
  <w:footnote w:type="continuationSeparator" w:id="0">
    <w:p w14:paraId="51BCB756" w14:textId="77777777" w:rsidR="004C2110" w:rsidRDefault="004C2110">
      <w:pPr>
        <w:spacing w:after="0" w:line="240" w:lineRule="auto"/>
      </w:pPr>
      <w:r>
        <w:continuationSeparator/>
      </w:r>
    </w:p>
    <w:p w14:paraId="4FD24FD5" w14:textId="77777777" w:rsidR="004C2110" w:rsidRDefault="004C21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D31A" w14:textId="77777777" w:rsidR="00AC3C53" w:rsidRPr="007E1283" w:rsidRDefault="00000000">
    <w:pPr>
      <w:pStyle w:val="Cabealho"/>
      <w:jc w:val="center"/>
      <w:rPr>
        <w:lang w:val="pt-BR"/>
      </w:rPr>
    </w:pPr>
    <w:r w:rsidRPr="007E1283">
      <w:rPr>
        <w:b/>
        <w:color w:val="64748B"/>
        <w:sz w:val="16"/>
        <w:lang w:val="pt-BR"/>
      </w:rPr>
      <w:t>PROGRAMAÇÃO PARA INTERNET — EXERCÍCIO PRÁTICO RESOLVIDO</w:t>
    </w:r>
  </w:p>
  <w:p w14:paraId="2B7656F3" w14:textId="77777777" w:rsidR="00000000" w:rsidRPr="007E1283" w:rsidRDefault="00000000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429842">
    <w:abstractNumId w:val="8"/>
  </w:num>
  <w:num w:numId="2" w16cid:durableId="1456635751">
    <w:abstractNumId w:val="6"/>
  </w:num>
  <w:num w:numId="3" w16cid:durableId="1571768301">
    <w:abstractNumId w:val="5"/>
  </w:num>
  <w:num w:numId="4" w16cid:durableId="634917635">
    <w:abstractNumId w:val="4"/>
  </w:num>
  <w:num w:numId="5" w16cid:durableId="443228275">
    <w:abstractNumId w:val="7"/>
  </w:num>
  <w:num w:numId="6" w16cid:durableId="873617935">
    <w:abstractNumId w:val="3"/>
  </w:num>
  <w:num w:numId="7" w16cid:durableId="979074980">
    <w:abstractNumId w:val="2"/>
  </w:num>
  <w:num w:numId="8" w16cid:durableId="390276120">
    <w:abstractNumId w:val="1"/>
  </w:num>
  <w:num w:numId="9" w16cid:durableId="157504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2A"/>
    <w:rsid w:val="00034616"/>
    <w:rsid w:val="00036180"/>
    <w:rsid w:val="0006063C"/>
    <w:rsid w:val="0015074B"/>
    <w:rsid w:val="001C0F26"/>
    <w:rsid w:val="0029639D"/>
    <w:rsid w:val="00326F90"/>
    <w:rsid w:val="003D22D7"/>
    <w:rsid w:val="004C2110"/>
    <w:rsid w:val="004F27E7"/>
    <w:rsid w:val="005F2120"/>
    <w:rsid w:val="00666002"/>
    <w:rsid w:val="0069265C"/>
    <w:rsid w:val="006E7539"/>
    <w:rsid w:val="0074193C"/>
    <w:rsid w:val="00767B16"/>
    <w:rsid w:val="007C1001"/>
    <w:rsid w:val="007E1283"/>
    <w:rsid w:val="009010F8"/>
    <w:rsid w:val="00A65D7E"/>
    <w:rsid w:val="00A97D6C"/>
    <w:rsid w:val="00AA1D8D"/>
    <w:rsid w:val="00AC3C53"/>
    <w:rsid w:val="00AE778D"/>
    <w:rsid w:val="00B47730"/>
    <w:rsid w:val="00CB0664"/>
    <w:rsid w:val="00CB7C0E"/>
    <w:rsid w:val="00CE4474"/>
    <w:rsid w:val="00ED6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BDA14"/>
  <w14:defaultImageDpi w14:val="300"/>
  <w15:docId w15:val="{CC4B0F06-7A05-44A4-95B6-F96C407A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B8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digoinline">
    <w:name w:val="Código inline"/>
    <w:rPr>
      <w:rFonts w:ascii="Courier New" w:hAnsi="Courier New"/>
      <w:color w:val="7F1D1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3380</Words>
  <Characters>18253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Elionai</cp:lastModifiedBy>
  <cp:revision>20</cp:revision>
  <dcterms:created xsi:type="dcterms:W3CDTF">2026-08-28T12:51:00Z</dcterms:created>
  <dcterms:modified xsi:type="dcterms:W3CDTF">2026-08-28T12:57:00Z</dcterms:modified>
  <cp:category/>
</cp:coreProperties>
</file>