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AEB9A" w14:textId="77777777" w:rsidR="0002629D" w:rsidRDefault="00000000">
      <w:pPr>
        <w:spacing w:after="80"/>
        <w:jc w:val="center"/>
      </w:pPr>
      <w:r>
        <w:rPr>
          <w:b/>
          <w:sz w:val="26"/>
        </w:rPr>
        <w:t>CURSO DE SISTEMAS DE INFORMAÇÃO</w:t>
      </w:r>
    </w:p>
    <w:p w14:paraId="396D5374" w14:textId="77777777" w:rsidR="0002629D" w:rsidRDefault="00000000">
      <w:pPr>
        <w:spacing w:after="160"/>
        <w:jc w:val="center"/>
        <w:rPr>
          <w:sz w:val="20"/>
        </w:rPr>
      </w:pPr>
      <w:r>
        <w:rPr>
          <w:sz w:val="20"/>
        </w:rPr>
        <w:t>Autorizado/Reconhecido pela Portaria nº [PREENCHER], de [PREENCHER], publicada no Diário Oficial da União em [PREENCHER].</w:t>
      </w:r>
    </w:p>
    <w:p w14:paraId="672AA522" w14:textId="77777777" w:rsidR="000B5426" w:rsidRDefault="000B5426">
      <w:pPr>
        <w:spacing w:after="160"/>
        <w:jc w:val="center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600"/>
      </w:tblGrid>
      <w:tr w:rsidR="0002629D" w14:paraId="347FA593" w14:textId="77777777">
        <w:trPr>
          <w:cantSplit/>
          <w:jc w:val="center"/>
        </w:trPr>
        <w:tc>
          <w:tcPr>
            <w:tcW w:w="5054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7612F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Curso: </w:t>
            </w:r>
            <w:r>
              <w:rPr>
                <w:sz w:val="18"/>
              </w:rPr>
              <w:t>Sistemas de Informação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C80BF6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Período/Turma: </w:t>
            </w:r>
            <w:r>
              <w:rPr>
                <w:sz w:val="18"/>
              </w:rPr>
              <w:t>[PREENCHER]</w:t>
            </w:r>
          </w:p>
        </w:tc>
      </w:tr>
      <w:tr w:rsidR="0002629D" w14:paraId="7086A59E" w14:textId="77777777">
        <w:trPr>
          <w:cantSplit/>
          <w:jc w:val="center"/>
        </w:trPr>
        <w:tc>
          <w:tcPr>
            <w:tcW w:w="567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FFBDA3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Disciplina: </w:t>
            </w:r>
            <w:r>
              <w:rPr>
                <w:sz w:val="18"/>
              </w:rPr>
              <w:t>Sistemas de Bancos de Dados I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AE9C3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Carga Horária: </w:t>
            </w:r>
            <w:r>
              <w:rPr>
                <w:sz w:val="18"/>
              </w:rPr>
              <w:t>[PREENCHER CONFORME PPC]</w:t>
            </w:r>
          </w:p>
        </w:tc>
      </w:tr>
      <w:tr w:rsidR="0002629D" w14:paraId="45BE8AEB" w14:textId="77777777">
        <w:trPr>
          <w:cantSplit/>
          <w:jc w:val="center"/>
        </w:trPr>
        <w:tc>
          <w:tcPr>
            <w:tcW w:w="8505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C9F0C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Código da Disciplina: </w:t>
            </w:r>
            <w:r>
              <w:rPr>
                <w:sz w:val="18"/>
              </w:rPr>
              <w:t>[PREENCHER]</w:t>
            </w:r>
          </w:p>
        </w:tc>
      </w:tr>
      <w:tr w:rsidR="0002629D" w14:paraId="5F029AA9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42114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Período Letivo: </w:t>
            </w:r>
            <w:r>
              <w:rPr>
                <w:sz w:val="18"/>
              </w:rPr>
              <w:t>2º Semestre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5CF95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Ano Letivo: </w:t>
            </w:r>
            <w:r>
              <w:rPr>
                <w:sz w:val="18"/>
              </w:rPr>
              <w:t>2026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986BB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Classificação: </w:t>
            </w:r>
            <w:r>
              <w:rPr>
                <w:sz w:val="18"/>
              </w:rPr>
              <w:t>Presencial</w:t>
            </w:r>
          </w:p>
        </w:tc>
      </w:tr>
      <w:tr w:rsidR="0002629D" w14:paraId="0D8A3088" w14:textId="77777777">
        <w:trPr>
          <w:cantSplit/>
          <w:jc w:val="center"/>
        </w:trPr>
        <w:tc>
          <w:tcPr>
            <w:tcW w:w="8505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F4205D" w14:textId="77777777" w:rsidR="0002629D" w:rsidRDefault="00000000" w:rsidP="00745133">
            <w:pPr>
              <w:keepLines/>
              <w:spacing w:after="0" w:line="240" w:lineRule="auto"/>
              <w:ind w:firstLine="0"/>
              <w:jc w:val="left"/>
            </w:pPr>
            <w:r>
              <w:rPr>
                <w:b/>
                <w:sz w:val="18"/>
              </w:rPr>
              <w:t xml:space="preserve">Docente(s): </w:t>
            </w:r>
            <w:r>
              <w:rPr>
                <w:sz w:val="18"/>
              </w:rPr>
              <w:t>[PREENCHER]</w:t>
            </w:r>
          </w:p>
        </w:tc>
      </w:tr>
    </w:tbl>
    <w:p w14:paraId="7DE3779B" w14:textId="77777777" w:rsidR="001C0904" w:rsidRDefault="001C0904" w:rsidP="001C0904"/>
    <w:p w14:paraId="09749359" w14:textId="43C1D3B4" w:rsidR="0002629D" w:rsidRDefault="00000000" w:rsidP="001C0904">
      <w:pPr>
        <w:pStyle w:val="Ttulo1"/>
      </w:pPr>
      <w:r>
        <w:t>OBJETIVOS DO CURSO</w:t>
      </w:r>
    </w:p>
    <w:p w14:paraId="584581D1" w14:textId="77777777" w:rsidR="0002629D" w:rsidRDefault="00000000">
      <w:r>
        <w:t>O objetivo geral do curso de Sistemas de Informação do Centro Universitário Multivix Vitória é a formação de profissionais para o desenvolvimento científico e tecnológico da computação, com habilitação para especificar, projetar, implementar, manter e avaliar sistemas de computação voltados para atender à solução de problemas de natureza diversificada e inerente à própria Ciência da Computação. O curso busca formar profissionais qualificados e versáteis no campo da tecnologia da informação, capazes de contribuir para o sucesso das organizações em diversos setores por meio do uso estratégico da informática e da gestão de sistemas de informação.</w:t>
      </w:r>
    </w:p>
    <w:p w14:paraId="1E1C170C" w14:textId="77777777" w:rsidR="001C0904" w:rsidRDefault="001C0904"/>
    <w:p w14:paraId="7D920983" w14:textId="77777777" w:rsidR="0002629D" w:rsidRPr="001C0904" w:rsidRDefault="00000000" w:rsidP="001C0904">
      <w:pPr>
        <w:pStyle w:val="Ttulo1"/>
      </w:pPr>
      <w:r>
        <w:t>EMENTA</w:t>
      </w:r>
    </w:p>
    <w:p w14:paraId="6683D794" w14:textId="77777777" w:rsidR="0002629D" w:rsidRDefault="00000000">
      <w:r>
        <w:t>Introdução aos conceitos de banco de dados; sistemas gerenciadores de banco de dados; modelagem de dados; projeto lógico e físico de banco de dados; dependência funcional; normalização de dados; álgebra e cálculo relacional; linguagem estruturada de consultas (SQL).</w:t>
      </w:r>
    </w:p>
    <w:p w14:paraId="0E3E9391" w14:textId="77777777" w:rsidR="001C0904" w:rsidRDefault="001C0904"/>
    <w:p w14:paraId="6AF245AB" w14:textId="77777777" w:rsidR="0002629D" w:rsidRPr="001C0904" w:rsidRDefault="00000000" w:rsidP="001C0904">
      <w:pPr>
        <w:pStyle w:val="Ttulo1"/>
      </w:pPr>
      <w:r>
        <w:t>COMPETÊNCIAS</w:t>
      </w:r>
    </w:p>
    <w:p w14:paraId="6B67A974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I - Selecionar, configurar e gerenciar tecnologias da informação nas organizações;</w:t>
      </w:r>
    </w:p>
    <w:p w14:paraId="02DCBC8F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II - Atuar nas organizações públicas e privadas para atingir os objetivos organizacionais, usando as modernas tecnologias da informação;</w:t>
      </w:r>
    </w:p>
    <w:p w14:paraId="693A5F56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III - Identificar oportunidades de mudanças e projetar soluções usando tecnologias da informação nas organizações;</w:t>
      </w:r>
    </w:p>
    <w:p w14:paraId="7F685895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IV - Comparar soluções alternativas para demandas organizacionais, incluindo a análise de risco e a integração das soluções propostas;</w:t>
      </w:r>
    </w:p>
    <w:p w14:paraId="611B4403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V - Gerenciar, manter e garantir a segurança dos sistemas de informação e da infraestrutura de Tecnologia da Informação de uma organização;</w:t>
      </w:r>
    </w:p>
    <w:p w14:paraId="6E0D18E7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VI - Modelar e implementar soluções de Tecnologia da Informação em variados domínios de aplicação;</w:t>
      </w:r>
    </w:p>
    <w:p w14:paraId="078152C1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VII - Aplicar métodos e técnicas de negociação;</w:t>
      </w:r>
    </w:p>
    <w:p w14:paraId="07505AE8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lastRenderedPageBreak/>
        <w:t>VIII - Gerenciar equipes de trabalho no desenvolvimento e na evolução de Sistemas de Informação;</w:t>
      </w:r>
    </w:p>
    <w:p w14:paraId="30BC30E0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IX - Aprender sobre novos processos de negócio;</w:t>
      </w:r>
    </w:p>
    <w:p w14:paraId="3EABDCDD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 - Representar os modelos mentais dos indivíduos e do coletivo na análise de requisitos de um Sistema de Informação;</w:t>
      </w:r>
    </w:p>
    <w:p w14:paraId="6244DBCE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XI - Aplicar conceitos, métodos, técnicas e ferramentas de gerenciamento de projetos em sua área de atuação;</w:t>
      </w:r>
    </w:p>
    <w:p w14:paraId="06B15FA8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XII - Entender e projetar o papel de sistemas de informação na gerência de risco e no controle organizacional;</w:t>
      </w:r>
    </w:p>
    <w:p w14:paraId="5DAF6022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XIII - Aprimorar a experiência das partes interessadas na interação com a organização, incluindo aspectos da relação humano-computador;</w:t>
      </w:r>
    </w:p>
    <w:p w14:paraId="2C07E9B8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XIV - Identificar e projetar soluções de alto nível e opções de fornecimento de serviços, realizando estudos de viabilidade com múltiplos critérios de decisão;</w:t>
      </w:r>
    </w:p>
    <w:p w14:paraId="469E0ADD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XV - Fazer estudos de viabilidade financeira para projetos de tecnologia da informação;</w:t>
      </w:r>
    </w:p>
    <w:p w14:paraId="3813A404" w14:textId="77777777" w:rsidR="0002629D" w:rsidRDefault="00000000">
      <w:pPr>
        <w:pStyle w:val="Plano-Lista"/>
        <w:spacing w:after="30" w:line="252" w:lineRule="auto"/>
        <w:rPr>
          <w:sz w:val="19"/>
        </w:rPr>
      </w:pPr>
      <w:r>
        <w:rPr>
          <w:sz w:val="19"/>
        </w:rPr>
        <w:t>XVI - Gerenciar o desempenho das aplicações e a escalabilidade dos sistemas de informação.</w:t>
      </w:r>
    </w:p>
    <w:p w14:paraId="0A95C077" w14:textId="77777777" w:rsidR="001C0904" w:rsidRDefault="001C0904">
      <w:pPr>
        <w:pStyle w:val="Plano-Lista"/>
        <w:spacing w:after="30" w:line="252" w:lineRule="auto"/>
      </w:pPr>
    </w:p>
    <w:p w14:paraId="6487FE39" w14:textId="77777777" w:rsidR="0002629D" w:rsidRDefault="00000000" w:rsidP="001C0904">
      <w:pPr>
        <w:pStyle w:val="Ttulo1"/>
      </w:pPr>
      <w:r>
        <w:t xml:space="preserve">OBJETIVOS DE </w:t>
      </w:r>
      <w:r w:rsidRPr="001C0904">
        <w:t>APRENDIZAGEM</w:t>
      </w:r>
    </w:p>
    <w:p w14:paraId="5030C991" w14:textId="77777777" w:rsidR="0002629D" w:rsidRDefault="00000000">
      <w:pPr>
        <w:pStyle w:val="Plano-Lista"/>
        <w:spacing w:line="252" w:lineRule="auto"/>
      </w:pPr>
      <w:r>
        <w:rPr>
          <w:sz w:val="19"/>
        </w:rPr>
        <w:t>1. Identificar os componentes, as funções, os níveis de abstração e os tipos de usuários de um sistema gerenciador de banco de dados, a partir de cenários organizacionais propostos.</w:t>
      </w:r>
    </w:p>
    <w:p w14:paraId="7AB198FD" w14:textId="77777777" w:rsidR="0002629D" w:rsidRDefault="00000000">
      <w:pPr>
        <w:pStyle w:val="Plano-Lista"/>
        <w:spacing w:line="252" w:lineRule="auto"/>
      </w:pPr>
      <w:r>
        <w:rPr>
          <w:sz w:val="19"/>
        </w:rPr>
        <w:t>2. Comparar modelos e arquiteturas de bancos de dados, justificando a adequação do modelo relacional e de alternativas não relacionais às características básicas de diferentes aplicações.</w:t>
      </w:r>
    </w:p>
    <w:p w14:paraId="0A470F89" w14:textId="77777777" w:rsidR="0002629D" w:rsidRDefault="00000000">
      <w:pPr>
        <w:pStyle w:val="Plano-Lista"/>
        <w:spacing w:line="252" w:lineRule="auto"/>
      </w:pPr>
      <w:r>
        <w:rPr>
          <w:sz w:val="19"/>
        </w:rPr>
        <w:t>3. Elaborar modelos conceituais entidade-relacionamento, representando entidades, atributos, relacionamentos, cardinalidades e restrições conforme requisitos fornecidos.</w:t>
      </w:r>
    </w:p>
    <w:p w14:paraId="632BA45A" w14:textId="77777777" w:rsidR="0002629D" w:rsidRDefault="00000000">
      <w:pPr>
        <w:pStyle w:val="Plano-Lista"/>
        <w:spacing w:line="252" w:lineRule="auto"/>
      </w:pPr>
      <w:r>
        <w:rPr>
          <w:sz w:val="19"/>
        </w:rPr>
        <w:t>4. Mapear modelos ER/EER para o modelo relacional, definindo tabelas, chaves primárias, chaves estrangeiras e restrições de integridade de forma consistente.</w:t>
      </w:r>
    </w:p>
    <w:p w14:paraId="1C4D09A2" w14:textId="77777777" w:rsidR="0002629D" w:rsidRDefault="00000000">
      <w:pPr>
        <w:pStyle w:val="Plano-Lista"/>
        <w:spacing w:line="252" w:lineRule="auto"/>
      </w:pPr>
      <w:r>
        <w:rPr>
          <w:sz w:val="19"/>
        </w:rPr>
        <w:t>5. Analisar dependências funcionais e aplicar formas normais para reduzir redundâncias e anomalias de inserção, atualização e exclusão em esquemas relacionais.</w:t>
      </w:r>
    </w:p>
    <w:p w14:paraId="527745C5" w14:textId="77777777" w:rsidR="0002629D" w:rsidRDefault="00000000">
      <w:pPr>
        <w:pStyle w:val="Plano-Lista"/>
        <w:spacing w:line="252" w:lineRule="auto"/>
      </w:pPr>
      <w:r>
        <w:rPr>
          <w:sz w:val="19"/>
        </w:rPr>
        <w:t>6. Representar consultas por meio de operações fundamentais de álgebra relacional e reconhecer a relação dessas operações com a linguagem SQL.</w:t>
      </w:r>
    </w:p>
    <w:p w14:paraId="44BC8011" w14:textId="77777777" w:rsidR="0002629D" w:rsidRDefault="00000000">
      <w:pPr>
        <w:pStyle w:val="Plano-Lista"/>
        <w:spacing w:line="252" w:lineRule="auto"/>
      </w:pPr>
      <w:r>
        <w:rPr>
          <w:sz w:val="19"/>
        </w:rPr>
        <w:t>7. Criar e alterar estruturas de banco de dados com comandos SQL de definição de dados, utilizando tipos, chaves e restrições adequados ao modelo lógico.</w:t>
      </w:r>
    </w:p>
    <w:p w14:paraId="0E89DC6D" w14:textId="77777777" w:rsidR="0002629D" w:rsidRDefault="00000000">
      <w:pPr>
        <w:pStyle w:val="Plano-Lista"/>
        <w:spacing w:line="252" w:lineRule="auto"/>
      </w:pPr>
      <w:r>
        <w:rPr>
          <w:sz w:val="19"/>
        </w:rPr>
        <w:t>8. Inserir, atualizar, excluir e consultar dados com SQL, empregando filtros, ordenação, junções, funções de agregação e subconsultas em problemas propostos.</w:t>
      </w:r>
    </w:p>
    <w:p w14:paraId="59DA09AD" w14:textId="77777777" w:rsidR="0002629D" w:rsidRDefault="00000000">
      <w:pPr>
        <w:pStyle w:val="Plano-Lista"/>
        <w:spacing w:line="252" w:lineRule="auto"/>
      </w:pPr>
      <w:r>
        <w:rPr>
          <w:sz w:val="19"/>
        </w:rPr>
        <w:t>9. Aplicar recursos básicos de projeto físico, incluindo índices, visões e transações, avaliando seus efeitos sobre integridade, organização e acesso aos dados.</w:t>
      </w:r>
    </w:p>
    <w:p w14:paraId="1CB22803" w14:textId="77777777" w:rsidR="0002629D" w:rsidRDefault="00000000">
      <w:pPr>
        <w:pStyle w:val="Plano-Lista"/>
        <w:spacing w:line="252" w:lineRule="auto"/>
      </w:pPr>
      <w:r>
        <w:rPr>
          <w:sz w:val="19"/>
        </w:rPr>
        <w:t>10. Projetar, implementar, testar e documentar uma solução de banco de dados de pequeno porte, da análise de requisitos à execução de consultas, demonstrando coerência entre os modelos conceitual, lógico e físico.</w:t>
      </w:r>
    </w:p>
    <w:p w14:paraId="79B5BFB9" w14:textId="77777777" w:rsidR="0002629D" w:rsidRDefault="00000000" w:rsidP="001E4767">
      <w:pPr>
        <w:pStyle w:val="Ttulo1"/>
      </w:pPr>
      <w:r>
        <w:t xml:space="preserve">CONTRIBUIÇÃO PARA O PERFIL DO </w:t>
      </w:r>
      <w:r w:rsidRPr="001E4767">
        <w:t>EGRESSO</w:t>
      </w:r>
    </w:p>
    <w:p w14:paraId="4C8904BB" w14:textId="77777777" w:rsidR="0002629D" w:rsidRDefault="00000000">
      <w:r>
        <w:t>A disciplina contribui para o desenvolvimento da capacidade de modelar e implementar soluções de informação, transformar requisitos organizacionais em estruturas de dados consistentes e utilizar sistemas gerenciadores de banco de dados para armazenamento, recuperação e manutenção de informações. As atividades de modelagem, normalização, elaboração de consultas e desenvolvimento de projeto integrador fortalecem o raciocínio lógico, a resolução de problemas, a documentação técnica, a tomada de decisão fundamentada, o trabalho colaborativo e a responsabilidade quanto à integridade, à segurança e ao uso ético dos dados.</w:t>
      </w:r>
    </w:p>
    <w:p w14:paraId="3F8762C2" w14:textId="77777777" w:rsidR="0002629D" w:rsidRDefault="00000000" w:rsidP="001E4767">
      <w:pPr>
        <w:pStyle w:val="Ttulo1"/>
      </w:pPr>
      <w:r>
        <w:lastRenderedPageBreak/>
        <w:t>CONTEÚDO</w:t>
      </w:r>
    </w:p>
    <w:p w14:paraId="47E48ABC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1. Dados, informação, bancos de dados: conceitos, histórico, aplicações, vantagens e limitações.</w:t>
      </w:r>
    </w:p>
    <w:p w14:paraId="25AB3B78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2. Sistemas gerenciadores de banco de dados: funções, usuários, arquitetura, níveis de abstração e independência de dados.</w:t>
      </w:r>
    </w:p>
    <w:p w14:paraId="35153706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3. Modelos de bancos de dados: relacional, objeto-relacional, distribuído e introdução a bancos não relacionais.</w:t>
      </w:r>
    </w:p>
    <w:p w14:paraId="09EC9F26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4. Modelo relacional: relações, atributos, domínios, tuplas, chaves e restrições de integridade.</w:t>
      </w:r>
    </w:p>
    <w:p w14:paraId="55A23099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5. Linguagem SQL - DDL: criação e alteração de bancos, tabelas, tipos, chaves e restrições.</w:t>
      </w:r>
    </w:p>
    <w:p w14:paraId="4A2F3579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6. Linguagem SQL - DML: inserção, atualização e exclusão de dados.</w:t>
      </w:r>
    </w:p>
    <w:p w14:paraId="10233F46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7. Consultas SQL: SELECT, projeção, seleção, ordenação, operadores lógicos e comparativos.</w:t>
      </w:r>
    </w:p>
    <w:p w14:paraId="333F0B84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8. Consultas SQL avançadas: junções, funções de agregação, agrupamentos e subconsultas.</w:t>
      </w:r>
    </w:p>
    <w:p w14:paraId="14A98B71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9. Visões, índices, constraints e noções de transações.</w:t>
      </w:r>
    </w:p>
    <w:p w14:paraId="47572247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10. Álgebra relacional e introdução ao cálculo relacional.</w:t>
      </w:r>
    </w:p>
    <w:p w14:paraId="74CAC86B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11. Modelagem conceitual ER: entidades, atributos, relacionamentos e identificadores.</w:t>
      </w:r>
    </w:p>
    <w:p w14:paraId="2277ADC7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12. Cardinalidade, participação, entidades fracas, especialização e generalização no modelo EER.</w:t>
      </w:r>
    </w:p>
    <w:p w14:paraId="64527D56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13. Mapeamento do modelo ER/EER para o modelo relacional.</w:t>
      </w:r>
    </w:p>
    <w:p w14:paraId="4B9F4879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14. Dependência funcional e normalização: 1FN e 2FN.</w:t>
      </w:r>
    </w:p>
    <w:p w14:paraId="38AC29F1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15. Normalização: 3FN, BCNF e visão introdutória das formas normais superiores.</w:t>
      </w:r>
    </w:p>
    <w:p w14:paraId="3FD1D02D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16. Ferramentas de modelagem e implementação de bancos de dados.</w:t>
      </w:r>
    </w:p>
    <w:p w14:paraId="6F2C2F14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17. Projeto físico: tipos de dados, chaves, índices e organização básica de armazenamento.</w:t>
      </w:r>
    </w:p>
    <w:p w14:paraId="0D16FF37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18. Estudo de caso integrador: levantamento de requisitos, modelagem e implementação.</w:t>
      </w:r>
    </w:p>
    <w:p w14:paraId="464998A7" w14:textId="77777777" w:rsidR="0002629D" w:rsidRDefault="00000000">
      <w:pPr>
        <w:pStyle w:val="Plano-Lista"/>
        <w:spacing w:after="30" w:line="252" w:lineRule="auto"/>
      </w:pPr>
      <w:r>
        <w:rPr>
          <w:sz w:val="19"/>
        </w:rPr>
        <w:t>19. Testes, povoamento, consultas e documentação do banco de dados.</w:t>
      </w:r>
    </w:p>
    <w:p w14:paraId="107216F0" w14:textId="77777777" w:rsidR="0002629D" w:rsidRDefault="00000000">
      <w:pPr>
        <w:pStyle w:val="Plano-Lista"/>
        <w:spacing w:after="30" w:line="252" w:lineRule="auto"/>
        <w:rPr>
          <w:sz w:val="19"/>
        </w:rPr>
      </w:pPr>
      <w:r>
        <w:rPr>
          <w:sz w:val="19"/>
        </w:rPr>
        <w:t>20. Apresentação e avaliação do projeto de banco de dados.</w:t>
      </w:r>
    </w:p>
    <w:p w14:paraId="29390CAB" w14:textId="77777777" w:rsidR="001E4767" w:rsidRDefault="001E4767">
      <w:pPr>
        <w:pStyle w:val="Plano-Lista"/>
        <w:spacing w:after="30" w:line="252" w:lineRule="auto"/>
      </w:pPr>
    </w:p>
    <w:p w14:paraId="03E6A79E" w14:textId="77777777" w:rsidR="0002629D" w:rsidRDefault="00000000" w:rsidP="001E4767">
      <w:pPr>
        <w:pStyle w:val="Ttulo1"/>
      </w:pPr>
      <w:r w:rsidRPr="001E4767">
        <w:t>METODOLOGIA</w:t>
      </w:r>
      <w:r>
        <w:t xml:space="preserve"> DE ENSINO</w:t>
      </w:r>
    </w:p>
    <w:p w14:paraId="523483A8" w14:textId="77777777" w:rsidR="001E4767" w:rsidRPr="001E4767" w:rsidRDefault="001E4767" w:rsidP="001E4767"/>
    <w:p w14:paraId="42B9153E" w14:textId="77777777" w:rsidR="0002629D" w:rsidRDefault="00000000">
      <w:r>
        <w:t>A disciplina será desenvolvida por meio de aulas expositivas dialogadas, resolução de exercícios, estudos dirigidos, estudos de caso, problematização, sala de aula invertida, aprendizagem baseada em problemas e em equipes, oficinas de modelagem e atividades práticas em laboratório. Os estudantes elaborarão diagramas, realizarão o mapeamento para o modelo relacional, produzirão scripts SQL, executarão consultas e desenvolverão um projeto integrador de pequeno porte. As atividades articularão os fundamentos teóricos a situações profissionais de análise de requisitos, desenvolvimento de sistemas, integração de aplicações e gestão de informações.</w:t>
      </w:r>
    </w:p>
    <w:p w14:paraId="5170B1E1" w14:textId="77777777" w:rsidR="0002629D" w:rsidRDefault="00000000">
      <w:r>
        <w:t>Nesta disciplina, a Inteligência Artificial (por exemplo, ChatGPT e Claude) é considerada uma ferramenta de apoio à aprendizagem, sem substituir o desenvolvimento do pensamento crítico e da autoria acadêmica. O uso é RESTRITO e somente poderá ocorrer quando expressamente autorizado pelo docente, para finalidades como brainstorming, organização de requisitos, revisão textual, explicação preliminar de conceitos e apoio à identificação de erros em modelos ou scripts SQL.</w:t>
      </w:r>
    </w:p>
    <w:p w14:paraId="6B64F414" w14:textId="77777777" w:rsidR="0002629D" w:rsidRDefault="00000000">
      <w:r>
        <w:t xml:space="preserve">Quando autorizado, o estudante deverá declarar obrigatoriamente quais ferramentas de IA foram utilizadas e de que forma contribuíram para a atividade. A modelagem, a execução e validação dos comandos, a verificação da integridade dos dados, a interpretação dos resultados e as conclusões permanecerão sob responsabilidade integral do estudante. </w:t>
      </w:r>
      <w:r>
        <w:lastRenderedPageBreak/>
        <w:t>O uso de IA para geração integral de trabalhos, modelos ou scripts sem análise, validação e declaração será caracterizado como violação aos princípios de integridade acadêmica.</w:t>
      </w:r>
    </w:p>
    <w:p w14:paraId="1AF4A053" w14:textId="77777777" w:rsidR="0002629D" w:rsidRDefault="00000000" w:rsidP="001E4767">
      <w:pPr>
        <w:pStyle w:val="Ttulo1"/>
      </w:pPr>
      <w:r>
        <w:t xml:space="preserve">CRITÉRIO DE </w:t>
      </w:r>
      <w:r w:rsidRPr="001E4767">
        <w:t>AVALIAÇÃO</w:t>
      </w:r>
    </w:p>
    <w:p w14:paraId="35B749C6" w14:textId="77777777" w:rsidR="0002629D" w:rsidRDefault="00000000">
      <w:r>
        <w:t>O desempenho acadêmico do estudante será acompanhado pelo professor por meio de processo avaliativo contínuo, destinado a diagnosticar a aprendizagem em relação aos objetivos e aos conteúdos da disciplina.</w:t>
      </w:r>
    </w:p>
    <w:p w14:paraId="5395FE8E" w14:textId="77777777" w:rsidR="0002629D" w:rsidRDefault="00000000">
      <w:r>
        <w:t>O uso de ferramentas de Inteligência Artificial nas atividades avaliativas deverá observar as orientações definidas na disciplina. A não declaração de uso ou a utilização indevida poderá caracterizar infração às normas de integridade acadêmica, sujeitando o estudante às medidas institucionais cabíveis.</w:t>
      </w:r>
    </w:p>
    <w:p w14:paraId="3C536E52" w14:textId="77777777" w:rsidR="0002629D" w:rsidRDefault="00000000">
      <w:r>
        <w:t>Todas as atividades deverão observar os princípios de autoria e originalidade. A identificação de cópia, plágio ou utilização indevida de conteúdos de terceiros, com ou sem o uso de tecnologias digitais, poderá implicar a anulação da atividade e a aplicação das medidas acadêmicas cabíveis.</w:t>
      </w:r>
    </w:p>
    <w:p w14:paraId="517D7777" w14:textId="77777777" w:rsidR="001E4767" w:rsidRDefault="001E4767"/>
    <w:p w14:paraId="67BC065F" w14:textId="77777777" w:rsidR="0002629D" w:rsidRDefault="00000000">
      <w:pPr>
        <w:jc w:val="left"/>
        <w:rPr>
          <w:b/>
        </w:rPr>
      </w:pPr>
      <w:r>
        <w:rPr>
          <w:b/>
        </w:rPr>
        <w:t>Disciplina com Avaliação Processual e Pontual.</w:t>
      </w:r>
    </w:p>
    <w:p w14:paraId="6C245CD3" w14:textId="77777777" w:rsidR="001E4767" w:rsidRDefault="001E4767">
      <w:pPr>
        <w:jc w:val="left"/>
      </w:pPr>
    </w:p>
    <w:p w14:paraId="334D4866" w14:textId="188A4692" w:rsidR="0002629D" w:rsidRDefault="00000000">
      <w:r>
        <w:t xml:space="preserve">Avaliação Processual - expressa em notas de 0 (zero) a </w:t>
      </w:r>
      <w:r w:rsidR="00CF18AE">
        <w:t>3</w:t>
      </w:r>
      <w:r>
        <w:t>,</w:t>
      </w:r>
      <w:r w:rsidR="00CF18AE">
        <w:t>0</w:t>
      </w:r>
      <w:r>
        <w:t xml:space="preserve"> (</w:t>
      </w:r>
      <w:r w:rsidR="00CF18AE">
        <w:t>três</w:t>
      </w:r>
      <w:r>
        <w:t>) em cada bimestre. As atividades poderão ser desenvolvidas individualmente ou em grupos de até 5 (cinco) estudantes, conforme orientação do docente. O período de realização e a entrega no AVA seguirão o estabelecido pela Coordenação de Curso e pelo professor, respeitando o Calendário Acadêmico. Serão utilizados no máximo dois instrumentos processuais por bimestre, conforme a tabela:</w:t>
      </w:r>
    </w:p>
    <w:p w14:paraId="20278FC2" w14:textId="77777777" w:rsidR="001E4767" w:rsidRDefault="001E476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505"/>
        <w:gridCol w:w="911"/>
        <w:gridCol w:w="1061"/>
      </w:tblGrid>
      <w:tr w:rsidR="0002629D" w14:paraId="2716C01A" w14:textId="77777777" w:rsidTr="001E4767">
        <w:trPr>
          <w:cantSplit/>
          <w:tblHeader/>
          <w:jc w:val="center"/>
        </w:trPr>
        <w:tc>
          <w:tcPr>
            <w:tcW w:w="0" w:type="auto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F3B62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b/>
                <w:sz w:val="18"/>
              </w:rPr>
              <w:t>Instrumentos Avaliativos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5FFA3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b/>
                <w:sz w:val="18"/>
              </w:rPr>
              <w:t>Bimestre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CCC4E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b/>
                <w:sz w:val="18"/>
              </w:rPr>
              <w:t>Pontuação</w:t>
            </w:r>
          </w:p>
        </w:tc>
      </w:tr>
      <w:tr w:rsidR="0002629D" w14:paraId="337D7A50" w14:textId="77777777" w:rsidTr="001E4767">
        <w:trPr>
          <w:cantSplit/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D47159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Modelagem conceitual e mapeamento para o modelo relacional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D3D3F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1º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37287" w14:textId="62E31738" w:rsidR="0002629D" w:rsidRDefault="00CF18AE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</w:t>
            </w:r>
            <w:r>
              <w:rPr>
                <w:sz w:val="18"/>
              </w:rPr>
              <w:t>5</w:t>
            </w:r>
          </w:p>
        </w:tc>
      </w:tr>
      <w:tr w:rsidR="0002629D" w14:paraId="10C281B3" w14:textId="77777777" w:rsidTr="001E4767">
        <w:trPr>
          <w:cantSplit/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A1DA9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Lista prática de SQL: DDL, DML e consultas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0CAFD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1º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829A5" w14:textId="1035DB81" w:rsidR="0002629D" w:rsidRDefault="00CF18AE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,5</w:t>
            </w:r>
          </w:p>
        </w:tc>
      </w:tr>
      <w:tr w:rsidR="0002629D" w14:paraId="5F757EE3" w14:textId="77777777" w:rsidTr="001E4767">
        <w:trPr>
          <w:cantSplit/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672F1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Estudo dirigido: dependências funcionais e normalização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442E5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2º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71FA4" w14:textId="7F353D6C" w:rsidR="0002629D" w:rsidRDefault="00CF18AE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</w:t>
            </w:r>
            <w:r>
              <w:rPr>
                <w:sz w:val="18"/>
              </w:rPr>
              <w:t>5</w:t>
            </w:r>
          </w:p>
        </w:tc>
      </w:tr>
      <w:tr w:rsidR="0002629D" w14:paraId="16F84C26" w14:textId="77777777" w:rsidTr="001E4767">
        <w:trPr>
          <w:cantSplit/>
          <w:jc w:val="center"/>
        </w:trPr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1C007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Projeto integrador: projeto, implementação e documentação de banco de dados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0A629" w14:textId="77777777" w:rsidR="0002629D" w:rsidRDefault="00000000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2º</w:t>
            </w:r>
          </w:p>
        </w:tc>
        <w:tc>
          <w:tcPr>
            <w:tcW w:w="0" w:type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732FAA" w14:textId="79262DD9" w:rsidR="0002629D" w:rsidRDefault="00CF18AE" w:rsidP="001E4767">
            <w:pPr>
              <w:keepLines/>
              <w:spacing w:after="0" w:line="240" w:lineRule="auto"/>
              <w:ind w:firstLine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,5</w:t>
            </w:r>
          </w:p>
        </w:tc>
      </w:tr>
    </w:tbl>
    <w:p w14:paraId="2AC538BB" w14:textId="77777777" w:rsidR="001E4767" w:rsidRDefault="001E4767"/>
    <w:p w14:paraId="52D61933" w14:textId="77777777" w:rsidR="001E4767" w:rsidRDefault="001E4767"/>
    <w:p w14:paraId="4E8E1AE8" w14:textId="0ED70D4D" w:rsidR="0002629D" w:rsidRDefault="00000000">
      <w:r>
        <w:t xml:space="preserve">Avaliação Pontual - expressa em nota de 0 (zero) a </w:t>
      </w:r>
      <w:r w:rsidR="00BB7DC7">
        <w:t>7</w:t>
      </w:r>
      <w:r>
        <w:t>,</w:t>
      </w:r>
      <w:r w:rsidR="00BB7DC7">
        <w:t>0</w:t>
      </w:r>
      <w:r>
        <w:t xml:space="preserve"> (</w:t>
      </w:r>
      <w:r w:rsidR="00BB7DC7">
        <w:t>sete</w:t>
      </w:r>
      <w:r>
        <w:t xml:space="preserve">) em cada bimestre, destinada à verificação individual do domínio dos conteúdos. A prova presencial será composta por </w:t>
      </w:r>
      <w:r w:rsidR="00BB7DC7">
        <w:t>8</w:t>
      </w:r>
      <w:r>
        <w:t xml:space="preserve"> (</w:t>
      </w:r>
      <w:r w:rsidR="00BB7DC7">
        <w:t>oito</w:t>
      </w:r>
      <w:r>
        <w:t xml:space="preserve">) questões de múltipla escolha e </w:t>
      </w:r>
      <w:r w:rsidR="00BB7DC7">
        <w:t>2</w:t>
      </w:r>
      <w:r>
        <w:t xml:space="preserve"> (</w:t>
      </w:r>
      <w:r w:rsidR="00BB7DC7">
        <w:t>duas</w:t>
      </w:r>
      <w:r>
        <w:t>) quest</w:t>
      </w:r>
      <w:r w:rsidR="00BB7DC7">
        <w:t>ões</w:t>
      </w:r>
      <w:r>
        <w:t xml:space="preserve"> discursiva</w:t>
      </w:r>
      <w:r w:rsidR="00BB7DC7">
        <w:t>s</w:t>
      </w:r>
      <w:r>
        <w:t>, conforme o Calendário Acadêmico. A</w:t>
      </w:r>
      <w:r w:rsidR="00BB7DC7">
        <w:t>s</w:t>
      </w:r>
      <w:r>
        <w:t xml:space="preserve"> quest</w:t>
      </w:r>
      <w:r w:rsidR="00BB7DC7">
        <w:t>ões</w:t>
      </w:r>
      <w:r>
        <w:t xml:space="preserve"> discursiva</w:t>
      </w:r>
      <w:r w:rsidR="00BB7DC7">
        <w:t>s</w:t>
      </w:r>
      <w:r>
        <w:t xml:space="preserve"> valer</w:t>
      </w:r>
      <w:r w:rsidR="00BB7DC7">
        <w:t>ão</w:t>
      </w:r>
      <w:r>
        <w:t xml:space="preserve"> </w:t>
      </w:r>
      <w:r w:rsidR="00BB7DC7">
        <w:t>3</w:t>
      </w:r>
      <w:r>
        <w:t xml:space="preserve">,0 pontos e as questões objetivas totalizarão </w:t>
      </w:r>
      <w:r w:rsidR="00BB7DC7">
        <w:t>7</w:t>
      </w:r>
      <w:r>
        <w:t xml:space="preserve"> pontos, correspondendo a 0,5 ponto por questão.</w:t>
      </w:r>
    </w:p>
    <w:p w14:paraId="3CAB0C99" w14:textId="77777777" w:rsidR="0002629D" w:rsidRDefault="00000000">
      <w:r>
        <w:t>A composição da média bimestral observará a seguinte ponderação:</w:t>
      </w:r>
    </w:p>
    <w:p w14:paraId="1AE83797" w14:textId="77777777" w:rsidR="001E4767" w:rsidRDefault="001E4767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872"/>
      </w:tblGrid>
      <w:tr w:rsidR="0002629D" w14:paraId="4CA70AAD" w14:textId="77777777">
        <w:trPr>
          <w:cantSplit/>
          <w:jc w:val="center"/>
        </w:trPr>
        <w:tc>
          <w:tcPr>
            <w:tcW w:w="4176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0F2D04" w14:textId="77777777" w:rsidR="0002629D" w:rsidRDefault="00000000">
            <w:pPr>
              <w:keepLines/>
              <w:spacing w:after="0" w:line="240" w:lineRule="auto"/>
            </w:pPr>
            <w:r>
              <w:rPr>
                <w:b/>
                <w:sz w:val="18"/>
              </w:rPr>
              <w:t>Estratégias Avaliativas</w:t>
            </w:r>
          </w:p>
        </w:tc>
        <w:tc>
          <w:tcPr>
            <w:tcW w:w="187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EA75B" w14:textId="77777777" w:rsidR="0002629D" w:rsidRDefault="00000000">
            <w:pPr>
              <w:keepLines/>
              <w:spacing w:after="0" w:line="240" w:lineRule="auto"/>
            </w:pPr>
            <w:r>
              <w:rPr>
                <w:b/>
                <w:sz w:val="18"/>
              </w:rPr>
              <w:t>Peso</w:t>
            </w:r>
          </w:p>
        </w:tc>
      </w:tr>
      <w:tr w:rsidR="0002629D" w14:paraId="10EC840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166AA" w14:textId="77777777" w:rsidR="0002629D" w:rsidRDefault="00000000">
            <w:pPr>
              <w:keepLines/>
              <w:spacing w:after="0" w:line="240" w:lineRule="auto"/>
            </w:pPr>
            <w:r>
              <w:rPr>
                <w:sz w:val="18"/>
              </w:rPr>
              <w:lastRenderedPageBreak/>
              <w:t>Avaliação Processual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C5D1A" w14:textId="2C616C83" w:rsidR="0002629D" w:rsidRDefault="00BB7DC7">
            <w:pPr>
              <w:keepLines/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02629D" w14:paraId="7972117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15190" w14:textId="77777777" w:rsidR="0002629D" w:rsidRDefault="00000000">
            <w:pPr>
              <w:keepLines/>
              <w:spacing w:after="0" w:line="240" w:lineRule="auto"/>
            </w:pPr>
            <w:r>
              <w:rPr>
                <w:sz w:val="18"/>
              </w:rPr>
              <w:t>Avaliação Pontual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2DF6C" w14:textId="77192044" w:rsidR="0002629D" w:rsidRDefault="00BB7DC7">
            <w:pPr>
              <w:keepLines/>
              <w:spacing w:after="0" w:line="240" w:lineRule="auto"/>
            </w:pPr>
            <w:r>
              <w:rPr>
                <w:sz w:val="18"/>
              </w:rPr>
              <w:t>7</w:t>
            </w:r>
          </w:p>
        </w:tc>
      </w:tr>
    </w:tbl>
    <w:p w14:paraId="4086EF86" w14:textId="77777777" w:rsidR="001E4767" w:rsidRDefault="001E4767"/>
    <w:p w14:paraId="2814FD44" w14:textId="7A91A57F" w:rsidR="0002629D" w:rsidRDefault="00000000">
      <w:r>
        <w:t>O estudante que obtiver média inferior a 7,00 (sete) deverá prestar exame final e será aprovado na disciplina se obtiver média de aproveitamento igual ou superior a 5,00 (cinco).</w:t>
      </w:r>
    </w:p>
    <w:p w14:paraId="72C45D81" w14:textId="77777777" w:rsidR="001E4767" w:rsidRDefault="001E4767"/>
    <w:p w14:paraId="4844D712" w14:textId="77777777" w:rsidR="0002629D" w:rsidRDefault="00000000" w:rsidP="008C51F2">
      <w:pPr>
        <w:pStyle w:val="Ttulo1"/>
      </w:pPr>
      <w:r w:rsidRPr="008C51F2">
        <w:t>BIBLIOGRAFIA</w:t>
      </w:r>
      <w:r>
        <w:t xml:space="preserve"> </w:t>
      </w:r>
      <w:r w:rsidRPr="008C51F2">
        <w:t>BÁSICA</w:t>
      </w:r>
    </w:p>
    <w:p w14:paraId="5D900D93" w14:textId="77777777" w:rsidR="00BB7DC7" w:rsidRDefault="00BB7DC7">
      <w:pPr>
        <w:pStyle w:val="Plano-Referncia"/>
        <w:spacing w:after="80"/>
        <w:jc w:val="both"/>
        <w:rPr>
          <w:sz w:val="18"/>
        </w:rPr>
      </w:pPr>
    </w:p>
    <w:p w14:paraId="13FB9E51" w14:textId="0873CD1A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CARDOSO, Giselle C.; CARDOSO, Virgínia M. Sistemas de banco de dados. 1. ed. São Paulo: SRV Editora LTDA, 2012. E-book. ISBN 9788502162839. Disponível em: </w:t>
      </w:r>
      <w:hyperlink r:id="rId10" w:anchor="/books/9788502162839/">
        <w:r>
          <w:rPr>
            <w:color w:val="0563C1"/>
            <w:u w:val="single"/>
          </w:rPr>
          <w:t>https://integrada.minhabiblioteca.com.br/#/books/9788502162839/</w:t>
        </w:r>
      </w:hyperlink>
      <w:r>
        <w:rPr>
          <w:sz w:val="18"/>
        </w:rPr>
        <w:t>. Acesso em: set. 2024.</w:t>
      </w:r>
    </w:p>
    <w:p w14:paraId="36F5358F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PICHETTI, Roni F.; VIDA, Edinilson S.; CORTES, Vanessa S. M. P. Banco de dados. Porto Alegre: Grupo A, 2021. E-book. ISBN 9786556900186. Disponível em: </w:t>
      </w:r>
      <w:hyperlink r:id="rId11" w:anchor="/books/9786556900186/">
        <w:r>
          <w:rPr>
            <w:color w:val="0563C1"/>
            <w:u w:val="single"/>
          </w:rPr>
          <w:t>https://integrada.minhabiblioteca.com.br/#/books/9786556900186/</w:t>
        </w:r>
      </w:hyperlink>
      <w:r>
        <w:rPr>
          <w:sz w:val="18"/>
        </w:rPr>
        <w:t>. Acesso em: set. 2024.</w:t>
      </w:r>
    </w:p>
    <w:p w14:paraId="78148843" w14:textId="77777777" w:rsidR="0002629D" w:rsidRDefault="00000000">
      <w:pPr>
        <w:pStyle w:val="Plano-Referncia"/>
        <w:spacing w:after="80"/>
        <w:jc w:val="both"/>
        <w:rPr>
          <w:sz w:val="18"/>
        </w:rPr>
      </w:pPr>
      <w:r>
        <w:rPr>
          <w:sz w:val="18"/>
        </w:rPr>
        <w:t xml:space="preserve">ALVES, William P. Banco de dados. 1. ed. São Paulo: SRV Editora LTDA, 2014. E-book. ISBN 9788536518961. Disponível em: </w:t>
      </w:r>
      <w:hyperlink r:id="rId12" w:anchor="/books/9788536518961/">
        <w:r>
          <w:rPr>
            <w:color w:val="0563C1"/>
            <w:u w:val="single"/>
          </w:rPr>
          <w:t>https://integrada.minhabiblioteca.com.br/#/books/9788536518961/</w:t>
        </w:r>
      </w:hyperlink>
      <w:r>
        <w:rPr>
          <w:sz w:val="18"/>
        </w:rPr>
        <w:t>. Acesso em: set. 2024.</w:t>
      </w:r>
    </w:p>
    <w:p w14:paraId="284DDD84" w14:textId="77777777" w:rsidR="00BB7DC7" w:rsidRDefault="00BB7DC7">
      <w:pPr>
        <w:pStyle w:val="Plano-Referncia"/>
        <w:spacing w:after="80"/>
        <w:jc w:val="both"/>
      </w:pPr>
    </w:p>
    <w:p w14:paraId="46BC5FF6" w14:textId="77777777" w:rsidR="0002629D" w:rsidRDefault="00000000" w:rsidP="008C51F2">
      <w:pPr>
        <w:pStyle w:val="Ttulo1"/>
      </w:pPr>
      <w:r w:rsidRPr="008C51F2">
        <w:t>BIBLIOGRAFIA</w:t>
      </w:r>
      <w:r>
        <w:t xml:space="preserve"> COMPLEMENTAR</w:t>
      </w:r>
    </w:p>
    <w:p w14:paraId="47E3C7C6" w14:textId="77777777" w:rsidR="00BB7DC7" w:rsidRDefault="00BB7DC7">
      <w:pPr>
        <w:pStyle w:val="Plano-Referncia"/>
        <w:spacing w:after="80"/>
        <w:jc w:val="both"/>
        <w:rPr>
          <w:sz w:val="18"/>
        </w:rPr>
      </w:pPr>
    </w:p>
    <w:p w14:paraId="43BA3051" w14:textId="4EFC80BE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SILBERSCHATZ, Abraham; KORTH, Henry F.; SUDARSHAN, S. Sistema de banco de dados. 7. ed. São Paulo: Grupo GEN, 2020. E-book. ISBN 9788595157552. Disponível em: </w:t>
      </w:r>
      <w:hyperlink r:id="rId13" w:anchor="/books/9788595157552/">
        <w:r>
          <w:rPr>
            <w:color w:val="0563C1"/>
            <w:u w:val="single"/>
          </w:rPr>
          <w:t>https://integrada.minhabiblioteca.com.br/#/books/9788595157552/</w:t>
        </w:r>
      </w:hyperlink>
      <w:r>
        <w:rPr>
          <w:sz w:val="18"/>
        </w:rPr>
        <w:t>. Acesso em: set. 2024.</w:t>
      </w:r>
    </w:p>
    <w:p w14:paraId="58DC65FF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SILVA, Luiz F. C.; RIVA, Aline D.; ROSA, Gabriel A.; et al. Banco de dados não relacional. Porto Alegre: Grupo A, 2021. E-book. ISBN 9786556901534. Disponível em: </w:t>
      </w:r>
      <w:hyperlink r:id="rId14" w:anchor="/books/9786556901534/">
        <w:r>
          <w:rPr>
            <w:color w:val="0563C1"/>
            <w:u w:val="single"/>
          </w:rPr>
          <w:t>https://integrada.minhabiblioteca.com.br/#/books/9786556901534/</w:t>
        </w:r>
      </w:hyperlink>
      <w:r>
        <w:rPr>
          <w:sz w:val="18"/>
        </w:rPr>
        <w:t>. Acesso em: set. 2024.</w:t>
      </w:r>
    </w:p>
    <w:p w14:paraId="1A41C7EC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MACHADO, Felipe Nery R. Banco de dados: projeto e implementação. 4. ed. São Paulo: SRV Editora LTDA, 2020. E-book. ISBN 9788536532707. Disponível em: </w:t>
      </w:r>
      <w:hyperlink r:id="rId15" w:anchor="/books/9788536532707/">
        <w:r>
          <w:rPr>
            <w:color w:val="0563C1"/>
            <w:u w:val="single"/>
          </w:rPr>
          <w:t>https://integrada.minhabiblioteca.com.br/#/books/9788536532707/</w:t>
        </w:r>
      </w:hyperlink>
      <w:r>
        <w:rPr>
          <w:sz w:val="18"/>
        </w:rPr>
        <w:t>. Acesso em: set. 2024.</w:t>
      </w:r>
    </w:p>
    <w:p w14:paraId="689F6BDE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MANNINO, Michael V. Projeto, desenvolvimento de aplicações e administração de banco de dados. 3. ed. Porto Alegre: Grupo A, 2008. E-book. ISBN 9788580553635. Disponível em: </w:t>
      </w:r>
      <w:hyperlink r:id="rId16" w:anchor="/books/9788580553635/">
        <w:r>
          <w:rPr>
            <w:color w:val="0563C1"/>
            <w:u w:val="single"/>
          </w:rPr>
          <w:t>https://integrada.minhabiblioteca.com.br/#/books/9788580553635/</w:t>
        </w:r>
      </w:hyperlink>
      <w:r>
        <w:rPr>
          <w:sz w:val="18"/>
        </w:rPr>
        <w:t>. Acesso em: set. 2024.</w:t>
      </w:r>
    </w:p>
    <w:p w14:paraId="46FA1A43" w14:textId="77777777" w:rsidR="0002629D" w:rsidRDefault="00000000">
      <w:pPr>
        <w:pStyle w:val="Plano-Referncia"/>
        <w:spacing w:after="80"/>
        <w:jc w:val="both"/>
        <w:rPr>
          <w:sz w:val="18"/>
        </w:rPr>
      </w:pPr>
      <w:r>
        <w:rPr>
          <w:sz w:val="18"/>
        </w:rPr>
        <w:t xml:space="preserve">SOARES, Walace. PHP 5: conceitos, programação e integração com banco de dados. São Paulo: SRV Editora LTDA, 2013. E-book. ISBN 9788536505633. Disponível em: </w:t>
      </w:r>
      <w:hyperlink r:id="rId17" w:anchor="/books/9788536505633/">
        <w:r>
          <w:rPr>
            <w:color w:val="0563C1"/>
            <w:u w:val="single"/>
          </w:rPr>
          <w:t>https://integrada.minhabiblioteca.com.br/#/books/9788536505633/</w:t>
        </w:r>
      </w:hyperlink>
      <w:r>
        <w:rPr>
          <w:sz w:val="18"/>
        </w:rPr>
        <w:t>. Acesso em: set. 2024.</w:t>
      </w:r>
    </w:p>
    <w:p w14:paraId="521371AB" w14:textId="77777777" w:rsidR="00BB7DC7" w:rsidRDefault="00BB7DC7">
      <w:pPr>
        <w:pStyle w:val="Plano-Referncia"/>
        <w:spacing w:after="80"/>
        <w:jc w:val="both"/>
      </w:pPr>
    </w:p>
    <w:p w14:paraId="03CE446D" w14:textId="77777777" w:rsidR="0002629D" w:rsidRDefault="00000000" w:rsidP="008C51F2">
      <w:pPr>
        <w:pStyle w:val="Ttulo1"/>
      </w:pPr>
      <w:r w:rsidRPr="008C51F2">
        <w:t>LEITURAS</w:t>
      </w:r>
      <w:r>
        <w:t xml:space="preserve"> COMPLEMENTARES</w:t>
      </w:r>
    </w:p>
    <w:p w14:paraId="1B23B309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t xml:space="preserve">SQLITE. SQLite Documentation. Documentação oficial sobre arquitetura, linguagem SQL, tipos de dados, transações e demais recursos do SQLite. Disponível em: </w:t>
      </w:r>
      <w:hyperlink r:id="rId18">
        <w:r>
          <w:rPr>
            <w:color w:val="0563C1"/>
            <w:u w:val="single"/>
          </w:rPr>
          <w:t>https://sqlite.org/docs.html</w:t>
        </w:r>
      </w:hyperlink>
      <w:r>
        <w:rPr>
          <w:sz w:val="18"/>
        </w:rPr>
        <w:t>. Acesso em: 29 jul. 2026.</w:t>
      </w:r>
    </w:p>
    <w:p w14:paraId="439824E7" w14:textId="77777777" w:rsidR="0002629D" w:rsidRDefault="00000000">
      <w:pPr>
        <w:pStyle w:val="Plano-Referncia"/>
        <w:spacing w:after="80"/>
        <w:jc w:val="both"/>
      </w:pPr>
      <w:r w:rsidRPr="000B5426">
        <w:rPr>
          <w:sz w:val="18"/>
          <w:lang w:val="en-US"/>
        </w:rPr>
        <w:t xml:space="preserve">POSTGRESQL GLOBAL DEVELOPMENT GROUP. PostgreSQL Tutorial. </w:t>
      </w:r>
      <w:r>
        <w:rPr>
          <w:sz w:val="18"/>
        </w:rPr>
        <w:t xml:space="preserve">Introdução aos conceitos relacionais e à linguagem SQL na documentação oficial. Disponível em: </w:t>
      </w:r>
      <w:hyperlink r:id="rId19">
        <w:r>
          <w:rPr>
            <w:color w:val="0563C1"/>
            <w:u w:val="single"/>
          </w:rPr>
          <w:t>https://www.postgresql.org/docs/current/tutorial.html</w:t>
        </w:r>
      </w:hyperlink>
      <w:r>
        <w:rPr>
          <w:sz w:val="18"/>
        </w:rPr>
        <w:t>. Acesso em: 29 jul. 2026.</w:t>
      </w:r>
    </w:p>
    <w:p w14:paraId="3ECC9A71" w14:textId="77777777" w:rsidR="0002629D" w:rsidRDefault="00000000">
      <w:pPr>
        <w:pStyle w:val="Plano-Referncia"/>
        <w:spacing w:after="80"/>
        <w:jc w:val="both"/>
      </w:pPr>
      <w:r>
        <w:rPr>
          <w:sz w:val="18"/>
        </w:rPr>
        <w:lastRenderedPageBreak/>
        <w:t xml:space="preserve">DBDIAGRAM. Introduction. Documentação da ferramenta de modelagem de bancos de dados e da linguagem DBML. Disponível em: </w:t>
      </w:r>
      <w:hyperlink r:id="rId20">
        <w:r>
          <w:rPr>
            <w:color w:val="0563C1"/>
            <w:u w:val="single"/>
          </w:rPr>
          <w:t>https://docs.dbdiagram.io/</w:t>
        </w:r>
      </w:hyperlink>
      <w:r>
        <w:rPr>
          <w:sz w:val="18"/>
        </w:rPr>
        <w:t>. Acesso em: 29 jul. 2026.</w:t>
      </w:r>
    </w:p>
    <w:p w14:paraId="4A4DC9CD" w14:textId="77777777" w:rsidR="0002629D" w:rsidRDefault="00000000" w:rsidP="008C51F2">
      <w:pPr>
        <w:pStyle w:val="Ttulo1"/>
      </w:pPr>
      <w:r>
        <w:t xml:space="preserve">RELAÇÕES </w:t>
      </w:r>
      <w:r w:rsidRPr="008C51F2">
        <w:t>INTERDISCIPLINARES</w:t>
      </w:r>
    </w:p>
    <w:p w14:paraId="254394C4" w14:textId="77777777" w:rsidR="0002629D" w:rsidRDefault="00000000">
      <w:pPr>
        <w:jc w:val="left"/>
      </w:pPr>
      <w:r>
        <w:rPr>
          <w:b/>
        </w:rPr>
        <w:t>Relação horizontal (disciplinas do mesmo período): [PREENCHER PELA COORDENAÇÃO DE CURSO, após a definição da turma e a conferência das disciplinas ofertadas no 2º semestre de 2026].</w:t>
      </w:r>
    </w:p>
    <w:p w14:paraId="2CAEEE22" w14:textId="77777777" w:rsidR="0002629D" w:rsidRDefault="00000000">
      <w:r>
        <w:t>Relação vertical (disciplinas articuladas ao longo do curso): Algoritmos e Programação; Engenharia de Software; Análise e Projeto de Sistemas; Programação para Internet; Sistemas de Bancos de Dados II; Segurança da Informação; Computação em Nuvem; Mineração de Dados e Ciência de Dados; Gerência de Projetos em TI.</w:t>
      </w:r>
    </w:p>
    <w:p w14:paraId="4DF25A67" w14:textId="77777777" w:rsidR="0002629D" w:rsidRDefault="00000000">
      <w:r>
        <w:t>A articulação ocorre na transformação de requisitos em modelos de dados, na implementação de persistência para aplicações, na organização e proteção das informações, na integração com sistemas web e serviços, na administração e escalabilidade de ambientes de dados e na preparação de conjuntos de dados para análise. Os conteúdos de modelagem, normalização, SQL e projeto físico fornecem base para o desenvolvimento, a manutenção e a avaliação de sistemas de informação ao longo do curso.</w:t>
      </w:r>
    </w:p>
    <w:p w14:paraId="4900F8DB" w14:textId="77777777" w:rsidR="008C51F2" w:rsidRDefault="008C51F2"/>
    <w:p w14:paraId="65830944" w14:textId="77777777" w:rsidR="0002629D" w:rsidRDefault="00000000" w:rsidP="008C51F2">
      <w:pPr>
        <w:pStyle w:val="Ttulo1"/>
      </w:pPr>
      <w:r>
        <w:t xml:space="preserve">CRONOGRAMA DA </w:t>
      </w:r>
      <w:r w:rsidRPr="008C51F2">
        <w:t>DISCIPLINA</w:t>
      </w:r>
    </w:p>
    <w:p w14:paraId="74363984" w14:textId="77777777" w:rsidR="008C51F2" w:rsidRDefault="008C51F2"/>
    <w:p w14:paraId="6F076C76" w14:textId="4092F495" w:rsidR="0002629D" w:rsidRDefault="00000000">
      <w:r>
        <w:t xml:space="preserve">Carga horária </w:t>
      </w:r>
      <w:proofErr w:type="gramStart"/>
      <w:r>
        <w:t>total:,</w:t>
      </w:r>
      <w:proofErr w:type="gramEnd"/>
      <w:r>
        <w:t xml:space="preserve"> distribuída em 20 encontros. A carga horária de cada encontro e as datas deverão ser preenchidas conforme o Calendário Acadêmico e o dia de oferta da turma. Em caso de dia não letivo, a carga horária deverá ser reposta mediante atividade extraclasse orientada, com registro do conteúdo e da atividade proposta.</w:t>
      </w:r>
    </w:p>
    <w:p w14:paraId="1EEEF4E7" w14:textId="77777777" w:rsidR="008C51F2" w:rsidRDefault="008C51F2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5443"/>
        <w:gridCol w:w="979"/>
        <w:gridCol w:w="1426"/>
      </w:tblGrid>
      <w:tr w:rsidR="0002629D" w14:paraId="0B358E94" w14:textId="77777777">
        <w:trPr>
          <w:cantSplit/>
          <w:tblHeader/>
          <w:jc w:val="center"/>
        </w:trPr>
        <w:tc>
          <w:tcPr>
            <w:tcW w:w="792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8E74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b/>
                <w:sz w:val="16"/>
              </w:rPr>
              <w:t>Semana</w:t>
            </w:r>
          </w:p>
        </w:tc>
        <w:tc>
          <w:tcPr>
            <w:tcW w:w="5443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C49C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b/>
                <w:sz w:val="16"/>
              </w:rPr>
              <w:t>Objetivos de aprendizagem, conteúdos e atividades</w:t>
            </w:r>
          </w:p>
        </w:tc>
        <w:tc>
          <w:tcPr>
            <w:tcW w:w="979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84F9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b/>
                <w:sz w:val="16"/>
              </w:rPr>
              <w:t>Carga</w:t>
            </w:r>
          </w:p>
        </w:tc>
        <w:tc>
          <w:tcPr>
            <w:tcW w:w="1426" w:type="dxa"/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1E89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b/>
                <w:sz w:val="16"/>
              </w:rPr>
              <w:t>Data</w:t>
            </w:r>
          </w:p>
        </w:tc>
      </w:tr>
      <w:tr w:rsidR="0002629D" w14:paraId="0A1AF018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B7871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38552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Identificar os conceitos de dado, informação, banco de dados e SGBD; apresentar o plano de ensino e os critérios de avaliação.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690C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E0321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059FE5B7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979C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2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25FF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Analisar funções, usuários, arquitetura, níveis de abstração e independência de dados em sistemas gerenciadores de banco de dados.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68BDA2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FB216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61FAF13E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C4A5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DA40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Comparar modelos de bancos de dados e reconhecer situações básicas de uso do modelo relacional e de alternativas não relacionais.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8B97D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DA68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4489B59E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5D42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A7D27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Aplicar os conceitos do modelo relacional: relações, atributos, domínios, tuplas, chaves e restrições de integridade.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1654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8783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15BF6749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95918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5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BE0BB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Criar estruturas de banco de dados com SQL DDL, definindo tabelas, tipos, chaves e restrições.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D95F3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27AA5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073CF682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A298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47B087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Manipular dados com SQL DML por meio de comandos INSERT, UPDATE e DELETE.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C0362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AA65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1C7A8F4D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99FF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7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0A65D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Elaborar consultas SQL com SELECT, filtros, ordenação e operadores lógicos e comparativos.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13819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21F6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4FA7C955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84654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8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ED7B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Construir consultas com junções, agregações, agrupamentos e subconsultas. Atividade processual: lista prática de SQL.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5463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4810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639EE989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39426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9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76094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Aplicar visões, índices, constraints e noções de transações em exercícios práticos.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00E176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D64197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03F69E6F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2290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lastRenderedPageBreak/>
              <w:t>10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BC4F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Avaliação Pontual do 1º bimestre e consolidação dos conteúdos de fundamentos, modelo relacional e SQL.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E0C52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909B9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585AC5A8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8B07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11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710B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Representar consultas com operações básicas e compostas de álgebra relacional e relacioná-las à linguagem SQL.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8171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B91F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6B53A00A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DA89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12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91AD7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Elaborar modelo conceitual ER com entidades, atributos, relacionamentos, identificadores e cardinalidades.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27AB9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E482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3F0BAB06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F9A98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13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A6F8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Aplicar recursos do modelo EER, incluindo especialização, generalização, entidades fracas e restrições.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5F56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51D8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1298DF2B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ACE83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14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6249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Mapear modelos ER/EER para o modelo relacional, definindo tabelas, chaves e relacionamentos.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6395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307A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20847098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B63E21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15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7A32B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Analisar dependências funcionais e aplicar 1FN e 2FN em esquemas propostos.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9195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4EA7B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19BF6C06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046B8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16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5CFF8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Aplicar 3FN e BCNF e reconhecer a finalidade das formas normais superiores. Atividade processual: estudo dirigido.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82FB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C4CEA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5C2F9764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FF2C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17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28D66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Utilizar ferramenta de modelagem e implementar o esquema relacional em um SGBD de apoio.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73D4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A586C3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173B1CA5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CFCC25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18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D761BC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Desenvolver estudo de caso integrador, do levantamento de requisitos à implementação e aos testes. Atividade processual: projeto integrador.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D4F46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7127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69E9E9D1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C6A422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19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37D0D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Avaliação Pontual do 2º bimestre, abrangendo álgebra relacional, modelagem, mapeamento, normalização e projeto físico.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1274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B9FA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  <w:tr w:rsidR="0002629D" w14:paraId="09CEFDE9" w14:textId="77777777">
        <w:trPr>
          <w:cantSplit/>
          <w:jc w:val="center"/>
        </w:trPr>
        <w:tc>
          <w:tcPr>
            <w:tcW w:w="7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BF0AF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20</w:t>
            </w:r>
          </w:p>
        </w:tc>
        <w:tc>
          <w:tcPr>
            <w:tcW w:w="54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D49C8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Apresentar o projeto de banco de dados, analisar resultados, discutir melhorias e realizar a devolutiva da disciplina.</w:t>
            </w:r>
          </w:p>
        </w:tc>
        <w:tc>
          <w:tcPr>
            <w:tcW w:w="9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46030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A definir</w:t>
            </w:r>
          </w:p>
        </w:tc>
        <w:tc>
          <w:tcPr>
            <w:tcW w:w="14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AE5CE" w14:textId="77777777" w:rsidR="0002629D" w:rsidRDefault="00000000" w:rsidP="00047A6C">
            <w:pPr>
              <w:keepLines/>
              <w:spacing w:after="0" w:line="240" w:lineRule="auto"/>
              <w:ind w:firstLine="0"/>
            </w:pPr>
            <w:r>
              <w:rPr>
                <w:sz w:val="16"/>
              </w:rPr>
              <w:t>__/__/2026</w:t>
            </w:r>
          </w:p>
        </w:tc>
      </w:tr>
    </w:tbl>
    <w:p w14:paraId="64EF8099" w14:textId="77777777" w:rsidR="0002629D" w:rsidRDefault="00000000">
      <w:pPr>
        <w:spacing w:before="60"/>
        <w:jc w:val="left"/>
      </w:pPr>
      <w:r>
        <w:rPr>
          <w:i/>
          <w:sz w:val="18"/>
        </w:rPr>
        <w:t>* O cronograma da disciplina poderá sofrer alteração em razão de fatores institucionais ou acadêmicos ao longo do semestre, preservando-se a carga horária e os objetivos de aprendizagem.</w:t>
      </w:r>
    </w:p>
    <w:p w14:paraId="53256D2F" w14:textId="77777777" w:rsidR="0002629D" w:rsidRDefault="00000000">
      <w:pPr>
        <w:spacing w:before="200"/>
        <w:jc w:val="left"/>
      </w:pPr>
      <w:r>
        <w:rPr>
          <w:b/>
        </w:rPr>
        <w:t>Aviso Importante: Guarde este programa. Ele é um documento importante.</w:t>
      </w:r>
    </w:p>
    <w:p w14:paraId="5DDA8AB9" w14:textId="77777777" w:rsidR="0002629D" w:rsidRDefault="00000000">
      <w:pPr>
        <w:spacing w:after="20"/>
        <w:jc w:val="left"/>
      </w:pPr>
      <w:r>
        <w:t>______________________________________</w:t>
      </w:r>
    </w:p>
    <w:p w14:paraId="2408D591" w14:textId="77777777" w:rsidR="0002629D" w:rsidRDefault="00000000">
      <w:pPr>
        <w:spacing w:after="20"/>
        <w:jc w:val="left"/>
      </w:pPr>
      <w:r>
        <w:t>[NOME DA SECRETÁRIA ACADÊMICA]</w:t>
      </w:r>
    </w:p>
    <w:p w14:paraId="01F5E6E8" w14:textId="77777777" w:rsidR="0002629D" w:rsidRDefault="00000000">
      <w:pPr>
        <w:jc w:val="left"/>
      </w:pPr>
      <w:r>
        <w:t>Secretária Acadêmica</w:t>
      </w:r>
    </w:p>
    <w:sectPr w:rsidR="0002629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071FF" w14:textId="77777777" w:rsidR="000D3316" w:rsidRDefault="000D3316" w:rsidP="00B1297B">
      <w:r>
        <w:separator/>
      </w:r>
    </w:p>
  </w:endnote>
  <w:endnote w:type="continuationSeparator" w:id="0">
    <w:p w14:paraId="17703843" w14:textId="77777777" w:rsidR="000D3316" w:rsidRDefault="000D3316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5CA09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F0A05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D3F0AE0" wp14:editId="1690EBE0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6140A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F991C" w14:textId="77777777" w:rsidR="000D3316" w:rsidRDefault="000D3316" w:rsidP="00B1297B">
      <w:r>
        <w:separator/>
      </w:r>
    </w:p>
  </w:footnote>
  <w:footnote w:type="continuationSeparator" w:id="0">
    <w:p w14:paraId="045B6394" w14:textId="77777777" w:rsidR="000D3316" w:rsidRDefault="000D3316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8BE8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F5C72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18B74E10" wp14:editId="4B3A78F4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7916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2629D"/>
    <w:rsid w:val="000313C3"/>
    <w:rsid w:val="00044660"/>
    <w:rsid w:val="00045E25"/>
    <w:rsid w:val="00047A6C"/>
    <w:rsid w:val="00052DAE"/>
    <w:rsid w:val="00086CDE"/>
    <w:rsid w:val="000B5426"/>
    <w:rsid w:val="000C0156"/>
    <w:rsid w:val="000D1A76"/>
    <w:rsid w:val="000D3316"/>
    <w:rsid w:val="000D7801"/>
    <w:rsid w:val="000F7048"/>
    <w:rsid w:val="001048B3"/>
    <w:rsid w:val="00105FF6"/>
    <w:rsid w:val="0012071D"/>
    <w:rsid w:val="0012308D"/>
    <w:rsid w:val="001453FC"/>
    <w:rsid w:val="001509BB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0904"/>
    <w:rsid w:val="001C2502"/>
    <w:rsid w:val="001C7F3A"/>
    <w:rsid w:val="001E01EF"/>
    <w:rsid w:val="001E4767"/>
    <w:rsid w:val="001E5E8A"/>
    <w:rsid w:val="001F1001"/>
    <w:rsid w:val="00207B3A"/>
    <w:rsid w:val="00225B70"/>
    <w:rsid w:val="0023485C"/>
    <w:rsid w:val="002414A2"/>
    <w:rsid w:val="002436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5E3D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62155"/>
    <w:rsid w:val="00471B60"/>
    <w:rsid w:val="0048250A"/>
    <w:rsid w:val="004B2339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621E78"/>
    <w:rsid w:val="006239E6"/>
    <w:rsid w:val="0062539E"/>
    <w:rsid w:val="0063090D"/>
    <w:rsid w:val="00632C19"/>
    <w:rsid w:val="00694BF7"/>
    <w:rsid w:val="006A38BB"/>
    <w:rsid w:val="006A70B0"/>
    <w:rsid w:val="006B2B7A"/>
    <w:rsid w:val="006E0FE1"/>
    <w:rsid w:val="006F20F9"/>
    <w:rsid w:val="00730606"/>
    <w:rsid w:val="00745133"/>
    <w:rsid w:val="007562E2"/>
    <w:rsid w:val="007948BD"/>
    <w:rsid w:val="00795E1B"/>
    <w:rsid w:val="00796258"/>
    <w:rsid w:val="007A34E6"/>
    <w:rsid w:val="007A3ACA"/>
    <w:rsid w:val="007C2FBE"/>
    <w:rsid w:val="007E5AC7"/>
    <w:rsid w:val="00804DB9"/>
    <w:rsid w:val="008508DF"/>
    <w:rsid w:val="00850F65"/>
    <w:rsid w:val="00853474"/>
    <w:rsid w:val="00877386"/>
    <w:rsid w:val="0088327A"/>
    <w:rsid w:val="0089432C"/>
    <w:rsid w:val="008A238E"/>
    <w:rsid w:val="008A48A6"/>
    <w:rsid w:val="008C51F2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21EE"/>
    <w:rsid w:val="009E3FA4"/>
    <w:rsid w:val="009E4FDD"/>
    <w:rsid w:val="009F3CB2"/>
    <w:rsid w:val="009F5D71"/>
    <w:rsid w:val="00A231A4"/>
    <w:rsid w:val="00A247BD"/>
    <w:rsid w:val="00A32719"/>
    <w:rsid w:val="00A347C3"/>
    <w:rsid w:val="00A60881"/>
    <w:rsid w:val="00A81A57"/>
    <w:rsid w:val="00AA08EA"/>
    <w:rsid w:val="00AC5651"/>
    <w:rsid w:val="00AD1F97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B7DC7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93157"/>
    <w:rsid w:val="00CA478B"/>
    <w:rsid w:val="00CB465E"/>
    <w:rsid w:val="00CC4757"/>
    <w:rsid w:val="00CD28F4"/>
    <w:rsid w:val="00CD796D"/>
    <w:rsid w:val="00CE4951"/>
    <w:rsid w:val="00CE707B"/>
    <w:rsid w:val="00CF18AE"/>
    <w:rsid w:val="00D00AE1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C6594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6924"/>
    <w:rsid w:val="00E52E08"/>
    <w:rsid w:val="00E74279"/>
    <w:rsid w:val="00E916EF"/>
    <w:rsid w:val="00E922BD"/>
    <w:rsid w:val="00EA6C5E"/>
    <w:rsid w:val="00EB6DBA"/>
    <w:rsid w:val="00EC0445"/>
    <w:rsid w:val="00EC1810"/>
    <w:rsid w:val="00EC3625"/>
    <w:rsid w:val="00ED1A22"/>
    <w:rsid w:val="00ED1B1B"/>
    <w:rsid w:val="00EE3721"/>
    <w:rsid w:val="00EF087C"/>
    <w:rsid w:val="00EF4C6A"/>
    <w:rsid w:val="00F4224E"/>
    <w:rsid w:val="00F4623B"/>
    <w:rsid w:val="00F50008"/>
    <w:rsid w:val="00F50CDC"/>
    <w:rsid w:val="00F534EF"/>
    <w:rsid w:val="00F57166"/>
    <w:rsid w:val="00F628C4"/>
    <w:rsid w:val="00F807D3"/>
    <w:rsid w:val="00F83A47"/>
    <w:rsid w:val="00F93A6D"/>
    <w:rsid w:val="00F9508F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C76B6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252" w:lineRule="auto"/>
      <w:ind w:firstLine="709"/>
      <w:jc w:val="both"/>
    </w:pPr>
    <w:rPr>
      <w:rFonts w:ascii="Arial" w:eastAsia="Arial" w:hAnsi="Arial" w:cs="Times New Roman"/>
      <w:sz w:val="21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tegrada.minhabiblioteca.com.br/" TargetMode="External"/><Relationship Id="rId18" Type="http://schemas.openxmlformats.org/officeDocument/2006/relationships/hyperlink" Target="https://sqlite.org/docs.html" TargetMode="Externa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integrada.minhabiblioteca.com.br/" TargetMode="External"/><Relationship Id="rId17" Type="http://schemas.openxmlformats.org/officeDocument/2006/relationships/hyperlink" Target="https://integrada.minhabiblioteca.com.br/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integrada.minhabiblioteca.com.br/" TargetMode="External"/><Relationship Id="rId20" Type="http://schemas.openxmlformats.org/officeDocument/2006/relationships/hyperlink" Target="https://docs.dbdiagram.io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tegrada.minhabiblioteca.com.br/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integrada.minhabiblioteca.com.br/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integrada.minhabiblioteca.com.br/" TargetMode="External"/><Relationship Id="rId19" Type="http://schemas.openxmlformats.org/officeDocument/2006/relationships/hyperlink" Target="https://www.postgresql.org/docs/current/tutorial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ntegrada.minhabiblioteca.com.br/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2978</Words>
  <Characters>16082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Sistemas de Bancos de Dados I - 2026/2</vt:lpstr>
    </vt:vector>
  </TitlesOfParts>
  <Company/>
  <LinksUpToDate>false</LinksUpToDate>
  <CharactersWithSpaces>19022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Sistemas de Bancos de Dados I - 2026/2</dc:title>
  <dc:subject>Plano de ensino atualizado conforme modelo institucional 2026/2</dc:subject>
  <dc:creator>Centro Universitário Multivix Vitória</dc:creator>
  <cp:keywords>Sistemas de Informação, Banco de Dados, SQL, Modelagem, 2026</cp:keywords>
  <dc:description/>
  <cp:lastModifiedBy>Elionai</cp:lastModifiedBy>
  <cp:revision>25</cp:revision>
  <dcterms:created xsi:type="dcterms:W3CDTF">2026-06-30T18:43:00Z</dcterms:created>
  <dcterms:modified xsi:type="dcterms:W3CDTF">2026-08-03T15:01:00Z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