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6A0E" w:rsidRPr="00DF41F0" w:rsidRDefault="00E354DB" w:rsidP="009D4FA7">
      <w:pPr>
        <w:pStyle w:val="Prrafodelista"/>
        <w:numPr>
          <w:ilvl w:val="0"/>
          <w:numId w:val="4"/>
        </w:numPr>
        <w:ind w:left="0" w:firstLine="0"/>
        <w:jc w:val="both"/>
        <w:rPr>
          <w:b/>
        </w:rPr>
      </w:pPr>
      <w:r w:rsidRPr="00DF41F0">
        <w:rPr>
          <w:b/>
          <w:sz w:val="32"/>
          <w:szCs w:val="32"/>
        </w:rPr>
        <w:t>ARCHIVOS MAESTROS</w:t>
      </w:r>
    </w:p>
    <w:p w:rsidR="00E354DB" w:rsidRDefault="00E354DB" w:rsidP="009D4FA7">
      <w:pPr>
        <w:pStyle w:val="Prrafodelista"/>
        <w:jc w:val="both"/>
        <w:rPr>
          <w:sz w:val="32"/>
          <w:szCs w:val="32"/>
        </w:rPr>
      </w:pPr>
    </w:p>
    <w:p w:rsidR="00E354DB" w:rsidRDefault="00E354DB" w:rsidP="009D4FA7">
      <w:pPr>
        <w:pStyle w:val="Prrafodelista"/>
        <w:jc w:val="both"/>
        <w:rPr>
          <w:sz w:val="24"/>
          <w:szCs w:val="24"/>
        </w:rPr>
      </w:pPr>
      <w:r>
        <w:rPr>
          <w:sz w:val="24"/>
          <w:szCs w:val="24"/>
        </w:rPr>
        <w:t>Archivos maestros es la cuenta que le permite guardar, clasificar, registrar e identificar información sobre el módulo de CONTRATACIÓN creada y basada bajo los parámetros legales de la CONTRATACIÓN ESTATAL establecidos por la legislación colombiana.</w:t>
      </w:r>
    </w:p>
    <w:p w:rsidR="00DF41F0" w:rsidRDefault="00DF41F0" w:rsidP="009D4FA7">
      <w:pPr>
        <w:pStyle w:val="Prrafodelista"/>
        <w:jc w:val="both"/>
        <w:rPr>
          <w:sz w:val="24"/>
          <w:szCs w:val="24"/>
        </w:rPr>
      </w:pPr>
    </w:p>
    <w:p w:rsidR="00DF41F0" w:rsidRDefault="00DF41F0" w:rsidP="009D4FA7">
      <w:pPr>
        <w:pStyle w:val="Prrafodelista"/>
        <w:jc w:val="both"/>
        <w:rPr>
          <w:sz w:val="24"/>
          <w:szCs w:val="24"/>
        </w:rPr>
      </w:pPr>
    </w:p>
    <w:p w:rsidR="00DF41F0" w:rsidRPr="00DF41F0" w:rsidRDefault="00DF41F0" w:rsidP="009D4FA7">
      <w:pPr>
        <w:pStyle w:val="Prrafodelista"/>
        <w:numPr>
          <w:ilvl w:val="0"/>
          <w:numId w:val="6"/>
        </w:numPr>
        <w:jc w:val="both"/>
        <w:rPr>
          <w:b/>
          <w:sz w:val="24"/>
          <w:szCs w:val="24"/>
        </w:rPr>
      </w:pPr>
      <w:r w:rsidRPr="00DF41F0">
        <w:rPr>
          <w:b/>
          <w:sz w:val="24"/>
          <w:szCs w:val="24"/>
        </w:rPr>
        <w:t>MODALIDAD Y PROCEDIMIENTO</w:t>
      </w:r>
    </w:p>
    <w:p w:rsidR="00DF41F0" w:rsidRDefault="00DF41F0" w:rsidP="009D4FA7">
      <w:pPr>
        <w:pStyle w:val="Prrafodelista"/>
        <w:ind w:left="1440"/>
        <w:jc w:val="both"/>
        <w:rPr>
          <w:sz w:val="24"/>
          <w:szCs w:val="24"/>
        </w:rPr>
      </w:pPr>
    </w:p>
    <w:p w:rsidR="00DF41F0" w:rsidRDefault="00DF41F0" w:rsidP="009D4FA7">
      <w:pPr>
        <w:pStyle w:val="Prrafodelista"/>
        <w:ind w:left="1440"/>
        <w:jc w:val="both"/>
        <w:rPr>
          <w:sz w:val="24"/>
          <w:szCs w:val="24"/>
        </w:rPr>
      </w:pPr>
      <w:r>
        <w:rPr>
          <w:sz w:val="24"/>
          <w:szCs w:val="24"/>
        </w:rPr>
        <w:t>Modalidad y procedimiento, le permite ingresar, guardar, clasificar y utilizar información de las diferentes modalidades de contratación y los diferentes procedimientos que estas llevan.</w:t>
      </w:r>
    </w:p>
    <w:p w:rsidR="00BE3C16" w:rsidRDefault="00BE3C16" w:rsidP="009D4FA7">
      <w:pPr>
        <w:pStyle w:val="Prrafodelista"/>
        <w:ind w:left="1440"/>
        <w:jc w:val="both"/>
        <w:rPr>
          <w:sz w:val="24"/>
          <w:szCs w:val="24"/>
        </w:rPr>
      </w:pPr>
    </w:p>
    <w:p w:rsidR="00BE3C16" w:rsidRPr="00D66A0E" w:rsidRDefault="00BE3C16" w:rsidP="009D4FA7">
      <w:pPr>
        <w:pStyle w:val="Prrafodelista"/>
        <w:numPr>
          <w:ilvl w:val="0"/>
          <w:numId w:val="7"/>
        </w:numPr>
        <w:jc w:val="both"/>
        <w:rPr>
          <w:sz w:val="24"/>
          <w:szCs w:val="24"/>
        </w:rPr>
      </w:pPr>
      <w:r w:rsidRPr="00BE3C16">
        <w:rPr>
          <w:b/>
          <w:sz w:val="24"/>
          <w:szCs w:val="24"/>
        </w:rPr>
        <w:t xml:space="preserve">CREAR </w:t>
      </w:r>
      <w:r>
        <w:rPr>
          <w:rFonts w:ascii="Arial" w:eastAsia="Times New Roman" w:hAnsi="Arial" w:cs="Arial"/>
          <w:bCs/>
          <w:noProof/>
          <w:color w:val="EEA752"/>
          <w:sz w:val="28"/>
          <w:szCs w:val="28"/>
          <w:lang w:eastAsia="es-CO"/>
        </w:rPr>
        <w:drawing>
          <wp:inline distT="0" distB="0" distL="0" distR="0" wp14:anchorId="79CA0B82" wp14:editId="57286513">
            <wp:extent cx="171450" cy="152400"/>
            <wp:effectExtent l="0" t="0" r="0" b="0"/>
            <wp:docPr id="1" name="Imagen 1"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p>
    <w:p w:rsidR="00D66A0E" w:rsidRPr="00D66A0E" w:rsidRDefault="00D66A0E" w:rsidP="009D4FA7">
      <w:pPr>
        <w:pStyle w:val="Prrafodelista"/>
        <w:ind w:left="2160"/>
        <w:jc w:val="both"/>
        <w:rPr>
          <w:sz w:val="24"/>
          <w:szCs w:val="24"/>
        </w:rPr>
      </w:pPr>
    </w:p>
    <w:p w:rsidR="00D66A0E" w:rsidRDefault="00D66A0E" w:rsidP="009D4FA7">
      <w:pPr>
        <w:pStyle w:val="Prrafodelista"/>
        <w:ind w:left="1440"/>
        <w:jc w:val="both"/>
        <w:rPr>
          <w:sz w:val="24"/>
          <w:szCs w:val="24"/>
        </w:rPr>
      </w:pPr>
      <w:r>
        <w:rPr>
          <w:sz w:val="24"/>
          <w:szCs w:val="24"/>
        </w:rPr>
        <w:t xml:space="preserve">Creé las modalidades de contratación de acuerdo a las preestablecidas en el Colombia Compra Eficiente y la ley colombiana, ingrese allí </w:t>
      </w:r>
      <w:r w:rsidR="003F2379">
        <w:rPr>
          <w:sz w:val="24"/>
          <w:szCs w:val="24"/>
        </w:rPr>
        <w:t>los procedimien</w:t>
      </w:r>
      <w:r w:rsidR="00BD73EA">
        <w:rPr>
          <w:sz w:val="24"/>
          <w:szCs w:val="24"/>
        </w:rPr>
        <w:t>tos que cada una de ellas tiene (ley 1150 del 2007).</w:t>
      </w:r>
    </w:p>
    <w:p w:rsidR="00BD73EA" w:rsidRDefault="00BD73EA" w:rsidP="009D4FA7">
      <w:pPr>
        <w:pStyle w:val="Prrafodelista"/>
        <w:ind w:left="1440"/>
        <w:jc w:val="both"/>
        <w:rPr>
          <w:sz w:val="24"/>
          <w:szCs w:val="24"/>
        </w:rPr>
      </w:pPr>
    </w:p>
    <w:p w:rsidR="00BD73EA" w:rsidRDefault="00BD73EA" w:rsidP="009D4FA7">
      <w:pPr>
        <w:pStyle w:val="Prrafodelista"/>
        <w:ind w:left="1440"/>
        <w:jc w:val="both"/>
        <w:rPr>
          <w:sz w:val="24"/>
          <w:szCs w:val="24"/>
        </w:rPr>
      </w:pPr>
      <w:r>
        <w:rPr>
          <w:sz w:val="24"/>
          <w:szCs w:val="24"/>
        </w:rPr>
        <w:t xml:space="preserve">De clip en el icono guardar </w:t>
      </w:r>
      <w:r>
        <w:rPr>
          <w:rFonts w:ascii="Arial" w:eastAsia="Times New Roman" w:hAnsi="Arial" w:cs="Arial"/>
          <w:noProof/>
          <w:color w:val="555555"/>
          <w:sz w:val="18"/>
          <w:szCs w:val="18"/>
          <w:lang w:eastAsia="es-CO"/>
        </w:rPr>
        <w:drawing>
          <wp:inline distT="0" distB="0" distL="0" distR="0" wp14:anchorId="43BA64A4" wp14:editId="60B3C024">
            <wp:extent cx="200025" cy="200025"/>
            <wp:effectExtent l="0" t="0" r="9525" b="9525"/>
            <wp:docPr id="2" name="Imagen 2" descr="gua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ar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24"/>
          <w:szCs w:val="24"/>
        </w:rPr>
        <w:t xml:space="preserve"> (parte superior izquierda) y confirme la creación.</w:t>
      </w:r>
    </w:p>
    <w:p w:rsidR="00BD73EA" w:rsidRDefault="00EC0FEB" w:rsidP="009D4FA7">
      <w:pPr>
        <w:pStyle w:val="Prrafodelista"/>
        <w:ind w:left="1440"/>
        <w:jc w:val="both"/>
        <w:rPr>
          <w:sz w:val="24"/>
          <w:szCs w:val="24"/>
        </w:rPr>
      </w:pPr>
      <w:r>
        <w:rPr>
          <w:sz w:val="24"/>
          <w:szCs w:val="24"/>
        </w:rPr>
        <w:t>NOTA: la opción que aparece allí (ESTADO) habilita o no esta modalidad creada por el usuario.</w:t>
      </w:r>
    </w:p>
    <w:p w:rsidR="00EC0FEB" w:rsidRDefault="00EC0FEB" w:rsidP="009D4FA7">
      <w:pPr>
        <w:pStyle w:val="Prrafodelista"/>
        <w:ind w:left="1440"/>
        <w:jc w:val="both"/>
        <w:rPr>
          <w:sz w:val="24"/>
          <w:szCs w:val="24"/>
        </w:rPr>
      </w:pPr>
    </w:p>
    <w:p w:rsidR="00EC0FEB" w:rsidRPr="00E67CA1" w:rsidRDefault="00EC0FEB" w:rsidP="009D4FA7">
      <w:pPr>
        <w:pStyle w:val="Prrafodelista"/>
        <w:numPr>
          <w:ilvl w:val="0"/>
          <w:numId w:val="7"/>
        </w:numPr>
        <w:spacing w:before="15" w:after="15"/>
        <w:jc w:val="both"/>
        <w:rPr>
          <w:rFonts w:ascii="Verdana" w:eastAsia="Times New Roman" w:hAnsi="Verdana" w:cs="Times New Roman"/>
          <w:b/>
          <w:bCs/>
          <w:color w:val="222222"/>
          <w:sz w:val="18"/>
          <w:szCs w:val="18"/>
          <w:lang w:eastAsia="es-CO"/>
        </w:rPr>
      </w:pPr>
      <w:r w:rsidRPr="00E67CA1">
        <w:rPr>
          <w:b/>
          <w:sz w:val="24"/>
          <w:szCs w:val="24"/>
        </w:rPr>
        <w:t xml:space="preserve">CLASE DE CONTRATO </w:t>
      </w:r>
      <w:r w:rsidR="00E67CA1" w:rsidRPr="00BD74AB">
        <w:rPr>
          <w:noProof/>
          <w:lang w:eastAsia="es-CO"/>
        </w:rPr>
        <w:drawing>
          <wp:inline distT="0" distB="0" distL="0" distR="0" wp14:anchorId="6ADF19BD" wp14:editId="0BEB60BF">
            <wp:extent cx="304800" cy="304800"/>
            <wp:effectExtent l="0" t="0" r="0" b="0"/>
            <wp:docPr id="3" name="Imagen 3" descr="http://servidor/financiero/imagenes/upload01.png">
              <a:hlinkClick xmlns:a="http://schemas.openxmlformats.org/drawingml/2006/main" r:id="rId8" tooltip="&quot;Cargar Document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rvidor/financiero/imagenes/upload01.png">
                      <a:hlinkClick r:id="rId8" tooltip="&quot;Cargar Documento&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E67CA1" w:rsidRDefault="00E67CA1" w:rsidP="009D4FA7">
      <w:pPr>
        <w:spacing w:before="15" w:after="15"/>
        <w:ind w:left="1800"/>
        <w:jc w:val="both"/>
        <w:rPr>
          <w:rFonts w:ascii="Verdana" w:eastAsia="Times New Roman" w:hAnsi="Verdana" w:cs="Times New Roman"/>
          <w:b/>
          <w:bCs/>
          <w:color w:val="222222"/>
          <w:sz w:val="18"/>
          <w:szCs w:val="18"/>
          <w:lang w:eastAsia="es-CO"/>
        </w:rPr>
      </w:pPr>
    </w:p>
    <w:p w:rsidR="00E67CA1" w:rsidRDefault="00E67CA1" w:rsidP="009D4FA7">
      <w:pPr>
        <w:spacing w:before="15" w:after="15"/>
        <w:ind w:left="1800"/>
        <w:jc w:val="both"/>
        <w:rPr>
          <w:rFonts w:eastAsia="Times New Roman" w:cs="Times New Roman"/>
          <w:bCs/>
          <w:color w:val="222222"/>
          <w:sz w:val="24"/>
          <w:szCs w:val="24"/>
          <w:lang w:eastAsia="es-CO"/>
        </w:rPr>
      </w:pPr>
      <w:r>
        <w:rPr>
          <w:rFonts w:eastAsia="Times New Roman" w:cs="Times New Roman"/>
          <w:bCs/>
          <w:color w:val="222222"/>
          <w:sz w:val="24"/>
          <w:szCs w:val="24"/>
          <w:lang w:eastAsia="es-CO"/>
        </w:rPr>
        <w:t xml:space="preserve">Creé la clase de contrato que quiere llevar al programa este se hará ubicando el ícono </w:t>
      </w:r>
      <w:r>
        <w:rPr>
          <w:rFonts w:ascii="Arial" w:eastAsia="Times New Roman" w:hAnsi="Arial" w:cs="Arial"/>
          <w:bCs/>
          <w:noProof/>
          <w:color w:val="EEA752"/>
          <w:sz w:val="28"/>
          <w:szCs w:val="28"/>
          <w:lang w:eastAsia="es-CO"/>
        </w:rPr>
        <w:drawing>
          <wp:inline distT="0" distB="0" distL="0" distR="0" wp14:anchorId="5FEB473E" wp14:editId="6018F6C7">
            <wp:extent cx="171450" cy="152400"/>
            <wp:effectExtent l="0" t="0" r="0" b="0"/>
            <wp:docPr id="4" name="Imagen 4"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r>
        <w:rPr>
          <w:rFonts w:eastAsia="Times New Roman" w:cs="Times New Roman"/>
          <w:bCs/>
          <w:color w:val="222222"/>
          <w:sz w:val="24"/>
          <w:szCs w:val="24"/>
          <w:lang w:eastAsia="es-CO"/>
        </w:rPr>
        <w:t xml:space="preserve"> en la parte superior y allí puede ingresar los diferentes tipos de con</w:t>
      </w:r>
      <w:r w:rsidR="00721DEB">
        <w:rPr>
          <w:rFonts w:eastAsia="Times New Roman" w:cs="Times New Roman"/>
          <w:bCs/>
          <w:color w:val="222222"/>
          <w:sz w:val="24"/>
          <w:szCs w:val="24"/>
          <w:lang w:eastAsia="es-CO"/>
        </w:rPr>
        <w:t>tratos que usted desee utilizar, usando allí el ícono con la flecha roja para poder llevarlos desde su base de datos al programa, de la opción guardar y confirme la creación.</w:t>
      </w:r>
    </w:p>
    <w:p w:rsidR="00721DEB" w:rsidRDefault="00721DEB" w:rsidP="009D4FA7">
      <w:pPr>
        <w:spacing w:before="15" w:after="15"/>
        <w:ind w:left="1800"/>
        <w:jc w:val="both"/>
        <w:rPr>
          <w:rFonts w:eastAsia="Times New Roman" w:cs="Times New Roman"/>
          <w:bCs/>
          <w:color w:val="222222"/>
          <w:sz w:val="24"/>
          <w:szCs w:val="24"/>
          <w:lang w:eastAsia="es-CO"/>
        </w:rPr>
      </w:pPr>
    </w:p>
    <w:p w:rsidR="00F72579" w:rsidRDefault="00721DEB" w:rsidP="009D4FA7">
      <w:pPr>
        <w:spacing w:before="15" w:after="15"/>
        <w:ind w:left="1800"/>
        <w:jc w:val="both"/>
        <w:rPr>
          <w:rFonts w:eastAsia="Times New Roman" w:cs="Times New Roman"/>
          <w:bCs/>
          <w:color w:val="222222"/>
          <w:sz w:val="24"/>
          <w:szCs w:val="24"/>
          <w:lang w:eastAsia="es-CO"/>
        </w:rPr>
      </w:pPr>
      <w:r>
        <w:rPr>
          <w:rFonts w:eastAsia="Times New Roman" w:cs="Times New Roman"/>
          <w:bCs/>
          <w:color w:val="222222"/>
          <w:sz w:val="24"/>
          <w:szCs w:val="24"/>
          <w:lang w:eastAsia="es-CO"/>
        </w:rPr>
        <w:t xml:space="preserve">NOTA: para mejorar o actualizar la versión de su contrato, abra una nueva pantalla dando la opción panel  </w:t>
      </w:r>
      <w:r>
        <w:rPr>
          <w:rFonts w:ascii="Verdana" w:hAnsi="Verdana"/>
          <w:b/>
          <w:bCs/>
          <w:noProof/>
          <w:color w:val="000000"/>
          <w:sz w:val="17"/>
          <w:szCs w:val="17"/>
          <w:lang w:eastAsia="es-CO"/>
        </w:rPr>
        <w:drawing>
          <wp:inline distT="0" distB="0" distL="0" distR="0" wp14:anchorId="38C027A8" wp14:editId="3EBE1912">
            <wp:extent cx="238125" cy="238125"/>
            <wp:effectExtent l="0" t="0" r="9525" b="9525"/>
            <wp:docPr id="5" name="Imagen 5" descr="http://servidor/financiero/imagenes/nv.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rvidor/financiero/imagenes/nv.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Pr>
          <w:rFonts w:eastAsia="Times New Roman" w:cs="Times New Roman"/>
          <w:bCs/>
          <w:color w:val="222222"/>
          <w:sz w:val="24"/>
          <w:szCs w:val="24"/>
          <w:lang w:eastAsia="es-CO"/>
        </w:rPr>
        <w:t xml:space="preserve"> y diríjase en el menú principal a MECI CALIDAD allí en la opción HERRAMIENTAS en la parte </w:t>
      </w:r>
      <w:r>
        <w:rPr>
          <w:rFonts w:eastAsia="Times New Roman" w:cs="Times New Roman"/>
          <w:bCs/>
          <w:color w:val="222222"/>
          <w:sz w:val="24"/>
          <w:szCs w:val="24"/>
          <w:lang w:eastAsia="es-CO"/>
        </w:rPr>
        <w:lastRenderedPageBreak/>
        <w:t>inferior hallará la opción APR</w:t>
      </w:r>
      <w:r w:rsidR="00BC460D">
        <w:rPr>
          <w:rFonts w:eastAsia="Times New Roman" w:cs="Times New Roman"/>
          <w:bCs/>
          <w:color w:val="222222"/>
          <w:sz w:val="24"/>
          <w:szCs w:val="24"/>
          <w:lang w:eastAsia="es-CO"/>
        </w:rPr>
        <w:t>OBAR PLANTILLAS DE CONTRATACIÓN, ingrese allí y busque el contrato que desea mejorar su versión</w:t>
      </w:r>
      <w:r w:rsidR="00F72579">
        <w:rPr>
          <w:rFonts w:eastAsia="Times New Roman" w:cs="Times New Roman"/>
          <w:bCs/>
          <w:color w:val="222222"/>
          <w:sz w:val="24"/>
          <w:szCs w:val="24"/>
          <w:lang w:eastAsia="es-CO"/>
        </w:rPr>
        <w:t xml:space="preserve"> en la opción aprobar dele clip allí y ahí nombre la versión que desea (1.0, 0.1, 0.01 etcétera), guarde y compruebe que la actualización que usted desea se llevó a cabo.</w:t>
      </w:r>
    </w:p>
    <w:p w:rsidR="009D4FA7" w:rsidRDefault="009D4FA7" w:rsidP="009D4FA7">
      <w:pPr>
        <w:spacing w:before="15" w:after="15"/>
        <w:ind w:left="1800"/>
        <w:jc w:val="both"/>
        <w:rPr>
          <w:rFonts w:eastAsia="Times New Roman" w:cs="Times New Roman"/>
          <w:bCs/>
          <w:color w:val="222222"/>
          <w:sz w:val="24"/>
          <w:szCs w:val="24"/>
          <w:lang w:eastAsia="es-CO"/>
        </w:rPr>
      </w:pPr>
    </w:p>
    <w:p w:rsidR="00721DEB" w:rsidRDefault="009D4FA7" w:rsidP="009D4FA7">
      <w:pPr>
        <w:spacing w:before="15" w:after="15"/>
        <w:jc w:val="both"/>
        <w:rPr>
          <w:rFonts w:eastAsia="Times New Roman" w:cs="Times New Roman"/>
          <w:bCs/>
          <w:color w:val="222222"/>
          <w:sz w:val="24"/>
          <w:szCs w:val="24"/>
          <w:lang w:eastAsia="es-CO"/>
        </w:rPr>
      </w:pPr>
      <w:r>
        <w:rPr>
          <w:rFonts w:eastAsia="Times New Roman" w:cs="Times New Roman"/>
          <w:bCs/>
          <w:noProof/>
          <w:color w:val="222222"/>
          <w:sz w:val="24"/>
          <w:szCs w:val="24"/>
          <w:lang w:eastAsia="es-CO"/>
        </w:rPr>
        <w:drawing>
          <wp:inline distT="0" distB="0" distL="0" distR="0">
            <wp:extent cx="5905500" cy="3990975"/>
            <wp:effectExtent l="0" t="0" r="0" b="952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a imagen.bmp"/>
                    <pic:cNvPicPr/>
                  </pic:nvPicPr>
                  <pic:blipFill>
                    <a:blip r:embed="rId12">
                      <a:extLst>
                        <a:ext uri="{28A0092B-C50C-407E-A947-70E740481C1C}">
                          <a14:useLocalDpi xmlns:a14="http://schemas.microsoft.com/office/drawing/2010/main" val="0"/>
                        </a:ext>
                      </a:extLst>
                    </a:blip>
                    <a:stretch>
                      <a:fillRect/>
                    </a:stretch>
                  </pic:blipFill>
                  <pic:spPr>
                    <a:xfrm>
                      <a:off x="0" y="0"/>
                      <a:ext cx="5910929" cy="3994644"/>
                    </a:xfrm>
                    <a:prstGeom prst="rect">
                      <a:avLst/>
                    </a:prstGeom>
                  </pic:spPr>
                </pic:pic>
              </a:graphicData>
            </a:graphic>
          </wp:inline>
        </w:drawing>
      </w:r>
    </w:p>
    <w:p w:rsidR="00721DEB" w:rsidRPr="00E67CA1" w:rsidRDefault="00721DEB" w:rsidP="009D4FA7">
      <w:pPr>
        <w:spacing w:before="15" w:after="15"/>
        <w:ind w:left="1800"/>
        <w:jc w:val="both"/>
        <w:rPr>
          <w:rFonts w:eastAsia="Times New Roman" w:cs="Times New Roman"/>
          <w:bCs/>
          <w:color w:val="222222"/>
          <w:sz w:val="24"/>
          <w:szCs w:val="24"/>
          <w:lang w:eastAsia="es-CO"/>
        </w:rPr>
      </w:pPr>
    </w:p>
    <w:p w:rsidR="00EC0FEB" w:rsidRPr="00EC0FEB" w:rsidRDefault="009D4FA7" w:rsidP="009D4FA7">
      <w:pPr>
        <w:ind w:left="1800"/>
        <w:jc w:val="both"/>
        <w:rPr>
          <w:sz w:val="24"/>
          <w:szCs w:val="24"/>
        </w:rPr>
      </w:pPr>
      <w:r>
        <w:rPr>
          <w:sz w:val="24"/>
          <w:szCs w:val="24"/>
        </w:rPr>
        <w:t xml:space="preserve">Esta actualización debe aparecer en CLASE DE CONTRATOS </w:t>
      </w:r>
      <w:r w:rsidR="0091063F">
        <w:rPr>
          <w:sz w:val="24"/>
          <w:szCs w:val="24"/>
        </w:rPr>
        <w:t xml:space="preserve">en la versión de contratos </w:t>
      </w:r>
      <w:r>
        <w:rPr>
          <w:sz w:val="24"/>
          <w:szCs w:val="24"/>
        </w:rPr>
        <w:t>en el módulo de CONTRATACIÓN nuevamente y ésta ha sido un éxito.</w:t>
      </w:r>
    </w:p>
    <w:p w:rsidR="00EC0FEB" w:rsidRPr="00EC0FEB" w:rsidRDefault="00EC0FEB" w:rsidP="009D4FA7">
      <w:pPr>
        <w:jc w:val="both"/>
        <w:rPr>
          <w:sz w:val="24"/>
          <w:szCs w:val="24"/>
        </w:rPr>
      </w:pPr>
    </w:p>
    <w:p w:rsidR="005374E8" w:rsidRDefault="005374E8" w:rsidP="005374E8">
      <w:pPr>
        <w:pStyle w:val="Prrafodelista"/>
        <w:numPr>
          <w:ilvl w:val="0"/>
          <w:numId w:val="7"/>
        </w:numPr>
        <w:rPr>
          <w:b/>
          <w:sz w:val="24"/>
          <w:szCs w:val="24"/>
        </w:rPr>
      </w:pPr>
      <w:r>
        <w:rPr>
          <w:b/>
          <w:sz w:val="24"/>
          <w:szCs w:val="24"/>
        </w:rPr>
        <w:t>TIPOS ANEXOS:</w:t>
      </w:r>
    </w:p>
    <w:p w:rsidR="005374E8" w:rsidRDefault="005374E8" w:rsidP="007A795F">
      <w:pPr>
        <w:ind w:left="1800"/>
        <w:jc w:val="both"/>
        <w:rPr>
          <w:sz w:val="24"/>
          <w:szCs w:val="24"/>
        </w:rPr>
      </w:pPr>
      <w:r>
        <w:rPr>
          <w:sz w:val="24"/>
          <w:szCs w:val="24"/>
        </w:rPr>
        <w:t>La finalidad de tipos anexos es recibir, guardar y seleccionar toda la documentación utilizada por la entidad en los diferentes procesos contractuales allí se podrá clasificar para qué momento contractual son requeridos (precontractual, contractual).</w:t>
      </w:r>
    </w:p>
    <w:p w:rsidR="005374E8" w:rsidRDefault="005374E8" w:rsidP="007A795F">
      <w:pPr>
        <w:ind w:left="1800"/>
        <w:jc w:val="both"/>
        <w:rPr>
          <w:sz w:val="24"/>
          <w:szCs w:val="24"/>
        </w:rPr>
      </w:pPr>
    </w:p>
    <w:p w:rsidR="005374E8" w:rsidRDefault="00914DBF" w:rsidP="007A795F">
      <w:pPr>
        <w:ind w:left="1800"/>
        <w:jc w:val="both"/>
        <w:rPr>
          <w:sz w:val="24"/>
          <w:szCs w:val="24"/>
        </w:rPr>
      </w:pPr>
      <w:r>
        <w:rPr>
          <w:sz w:val="24"/>
          <w:szCs w:val="24"/>
        </w:rPr>
        <w:lastRenderedPageBreak/>
        <w:t xml:space="preserve">En la opción crear </w:t>
      </w:r>
      <w:r>
        <w:rPr>
          <w:rFonts w:ascii="Arial" w:eastAsia="Times New Roman" w:hAnsi="Arial" w:cs="Arial"/>
          <w:bCs/>
          <w:noProof/>
          <w:color w:val="EEA752"/>
          <w:sz w:val="28"/>
          <w:szCs w:val="28"/>
          <w:lang w:eastAsia="es-CO"/>
        </w:rPr>
        <w:drawing>
          <wp:inline distT="0" distB="0" distL="0" distR="0" wp14:anchorId="6029C812" wp14:editId="3DED4636">
            <wp:extent cx="171450" cy="152400"/>
            <wp:effectExtent l="0" t="0" r="0" b="0"/>
            <wp:docPr id="11" name="Imagen 11"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r>
        <w:rPr>
          <w:sz w:val="24"/>
          <w:szCs w:val="24"/>
        </w:rPr>
        <w:t xml:space="preserve"> a</w:t>
      </w:r>
      <w:r w:rsidR="005374E8">
        <w:rPr>
          <w:sz w:val="24"/>
          <w:szCs w:val="24"/>
        </w:rPr>
        <w:t>parecerá un código,</w:t>
      </w:r>
      <w:r>
        <w:rPr>
          <w:sz w:val="24"/>
          <w:szCs w:val="24"/>
        </w:rPr>
        <w:t xml:space="preserve"> esté</w:t>
      </w:r>
      <w:r w:rsidR="005374E8">
        <w:rPr>
          <w:sz w:val="24"/>
          <w:szCs w:val="24"/>
        </w:rPr>
        <w:t xml:space="preserve"> significa el número en orden ascendiente de la documentación parametrizada, el nombre del documento a ingresar e importante determinar a qué proceso contractual pertenece (precontractual o contractual) y usamos la opción guardar  </w:t>
      </w:r>
      <w:r w:rsidR="005374E8">
        <w:rPr>
          <w:rFonts w:ascii="Arial" w:eastAsia="Times New Roman" w:hAnsi="Arial" w:cs="Arial"/>
          <w:noProof/>
          <w:color w:val="555555"/>
          <w:sz w:val="18"/>
          <w:szCs w:val="18"/>
          <w:lang w:eastAsia="es-CO"/>
        </w:rPr>
        <w:drawing>
          <wp:inline distT="0" distB="0" distL="0" distR="0" wp14:anchorId="52AB6021" wp14:editId="1393BC04">
            <wp:extent cx="200025" cy="200025"/>
            <wp:effectExtent l="0" t="0" r="9525" b="9525"/>
            <wp:docPr id="10" name="Imagen 10" descr="gua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ar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5374E8">
        <w:rPr>
          <w:sz w:val="24"/>
          <w:szCs w:val="24"/>
        </w:rPr>
        <w:t>, verificando así la información ingresada.</w:t>
      </w:r>
    </w:p>
    <w:p w:rsidR="005374E8" w:rsidRDefault="005374E8" w:rsidP="007A795F">
      <w:pPr>
        <w:ind w:left="1800"/>
        <w:jc w:val="both"/>
        <w:rPr>
          <w:sz w:val="24"/>
          <w:szCs w:val="24"/>
        </w:rPr>
      </w:pPr>
    </w:p>
    <w:p w:rsidR="00914DBF" w:rsidRPr="00914DBF" w:rsidRDefault="00914DBF" w:rsidP="00914DBF">
      <w:pPr>
        <w:pStyle w:val="Prrafodelista"/>
        <w:numPr>
          <w:ilvl w:val="0"/>
          <w:numId w:val="7"/>
        </w:numPr>
        <w:rPr>
          <w:sz w:val="24"/>
          <w:szCs w:val="24"/>
        </w:rPr>
      </w:pPr>
      <w:r>
        <w:rPr>
          <w:b/>
          <w:sz w:val="24"/>
          <w:szCs w:val="24"/>
        </w:rPr>
        <w:t xml:space="preserve">ANEXOS CONTRATOS </w:t>
      </w:r>
    </w:p>
    <w:p w:rsidR="00914DBF" w:rsidRDefault="00914DBF" w:rsidP="007A795F">
      <w:pPr>
        <w:ind w:left="1800"/>
        <w:jc w:val="both"/>
        <w:rPr>
          <w:sz w:val="24"/>
          <w:szCs w:val="24"/>
        </w:rPr>
      </w:pPr>
      <w:r>
        <w:rPr>
          <w:sz w:val="24"/>
          <w:szCs w:val="24"/>
        </w:rPr>
        <w:t>En anexos contratos vamos a entrelazar parte de la información allí registrada, mancomunadamente modalidad, procedimientos y anexos van a trabajar.</w:t>
      </w:r>
    </w:p>
    <w:p w:rsidR="00914DBF" w:rsidRDefault="00914DBF" w:rsidP="007A795F">
      <w:pPr>
        <w:ind w:left="1800"/>
        <w:jc w:val="both"/>
        <w:rPr>
          <w:sz w:val="24"/>
          <w:szCs w:val="24"/>
        </w:rPr>
      </w:pPr>
      <w:r>
        <w:rPr>
          <w:sz w:val="24"/>
          <w:szCs w:val="24"/>
        </w:rPr>
        <w:t xml:space="preserve">Al igual que en las anteriores opciones crear </w:t>
      </w:r>
      <w:r>
        <w:rPr>
          <w:rFonts w:ascii="Arial" w:eastAsia="Times New Roman" w:hAnsi="Arial" w:cs="Arial"/>
          <w:bCs/>
          <w:noProof/>
          <w:color w:val="EEA752"/>
          <w:sz w:val="28"/>
          <w:szCs w:val="28"/>
          <w:lang w:eastAsia="es-CO"/>
        </w:rPr>
        <w:drawing>
          <wp:inline distT="0" distB="0" distL="0" distR="0" wp14:anchorId="1DACEB30" wp14:editId="0DC75EBE">
            <wp:extent cx="171450" cy="152400"/>
            <wp:effectExtent l="0" t="0" r="0" b="0"/>
            <wp:docPr id="12" name="Imagen 12"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r>
        <w:rPr>
          <w:sz w:val="24"/>
          <w:szCs w:val="24"/>
        </w:rPr>
        <w:t xml:space="preserve"> </w:t>
      </w:r>
      <w:r w:rsidR="00707AA7">
        <w:rPr>
          <w:sz w:val="24"/>
          <w:szCs w:val="24"/>
        </w:rPr>
        <w:t xml:space="preserve">ingresamos la modalidad ya guardada con anterioridad, los procedimientos o sub – modalidad bajo la cual se va a realizar esta modalidad contractual y seguidamente los anexos o documentación ya </w:t>
      </w:r>
      <w:r w:rsidR="00DD2285">
        <w:rPr>
          <w:sz w:val="24"/>
          <w:szCs w:val="24"/>
        </w:rPr>
        <w:t xml:space="preserve">ingresada, al tener la modalidad deseada y sus conexos se agrega para definir las modalidades a usar, guardar </w:t>
      </w:r>
      <w:r w:rsidR="00DD2285">
        <w:rPr>
          <w:rFonts w:ascii="Arial" w:eastAsia="Times New Roman" w:hAnsi="Arial" w:cs="Arial"/>
          <w:noProof/>
          <w:color w:val="555555"/>
          <w:sz w:val="18"/>
          <w:szCs w:val="18"/>
          <w:lang w:eastAsia="es-CO"/>
        </w:rPr>
        <w:drawing>
          <wp:inline distT="0" distB="0" distL="0" distR="0" wp14:anchorId="348A4B62" wp14:editId="387AB675">
            <wp:extent cx="200025" cy="200025"/>
            <wp:effectExtent l="0" t="0" r="9525" b="9525"/>
            <wp:docPr id="19" name="Imagen 19" descr="gua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ar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DD2285">
        <w:rPr>
          <w:sz w:val="24"/>
          <w:szCs w:val="24"/>
        </w:rPr>
        <w:t xml:space="preserve"> y verificar.</w:t>
      </w:r>
    </w:p>
    <w:p w:rsidR="00126DA3" w:rsidRDefault="00126DA3" w:rsidP="00914DBF">
      <w:pPr>
        <w:ind w:left="1800"/>
        <w:rPr>
          <w:noProof/>
          <w:sz w:val="24"/>
          <w:szCs w:val="24"/>
          <w:lang w:eastAsia="es-CO"/>
        </w:rPr>
      </w:pPr>
    </w:p>
    <w:p w:rsidR="00A17C18" w:rsidRDefault="00A17C18" w:rsidP="00914DBF">
      <w:pPr>
        <w:ind w:left="1800"/>
        <w:rPr>
          <w:noProof/>
          <w:sz w:val="24"/>
          <w:szCs w:val="24"/>
          <w:lang w:eastAsia="es-CO"/>
        </w:rPr>
      </w:pPr>
      <w:r>
        <w:rPr>
          <w:noProof/>
          <w:lang w:eastAsia="es-CO"/>
        </w:rPr>
        <w:drawing>
          <wp:inline distT="0" distB="0" distL="0" distR="0">
            <wp:extent cx="5429249" cy="3429000"/>
            <wp:effectExtent l="0" t="0" r="635" b="0"/>
            <wp:docPr id="18" name="Imagen 18" descr="C:\Users\sony\AppData\Local\Microsoft\Windows\INetCache\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ny\AppData\Local\Microsoft\Windows\INetCache\Content.Word\Nueva imagen.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1094" cy="3430165"/>
                    </a:xfrm>
                    <a:prstGeom prst="rect">
                      <a:avLst/>
                    </a:prstGeom>
                    <a:noFill/>
                    <a:ln>
                      <a:noFill/>
                    </a:ln>
                  </pic:spPr>
                </pic:pic>
              </a:graphicData>
            </a:graphic>
          </wp:inline>
        </w:drawing>
      </w:r>
    </w:p>
    <w:p w:rsidR="00A17C18" w:rsidRDefault="00A17C18" w:rsidP="00914DBF">
      <w:pPr>
        <w:ind w:left="1800"/>
        <w:rPr>
          <w:sz w:val="24"/>
          <w:szCs w:val="24"/>
        </w:rPr>
      </w:pPr>
    </w:p>
    <w:p w:rsidR="005029DB" w:rsidRDefault="005029DB" w:rsidP="007A795F">
      <w:pPr>
        <w:ind w:left="1800"/>
        <w:rPr>
          <w:sz w:val="24"/>
          <w:szCs w:val="24"/>
        </w:rPr>
      </w:pPr>
      <w:r>
        <w:rPr>
          <w:sz w:val="24"/>
          <w:szCs w:val="24"/>
        </w:rPr>
        <w:t>IMPORTANTE: los soportes para pagos siempre deben estar en sí, al no estarlos es probable que no se pueda generar el pago de eso contrato y tenga problemas en la etapa final del proceso.</w:t>
      </w:r>
    </w:p>
    <w:p w:rsidR="007A795F" w:rsidRPr="00914DBF" w:rsidRDefault="007A795F" w:rsidP="007A795F">
      <w:pPr>
        <w:ind w:left="1800"/>
        <w:rPr>
          <w:sz w:val="24"/>
          <w:szCs w:val="24"/>
        </w:rPr>
      </w:pPr>
    </w:p>
    <w:p w:rsidR="00A11F6D" w:rsidRDefault="00A11F6D" w:rsidP="007A795F">
      <w:pPr>
        <w:pStyle w:val="Prrafodelista"/>
        <w:numPr>
          <w:ilvl w:val="0"/>
          <w:numId w:val="10"/>
        </w:numPr>
        <w:rPr>
          <w:sz w:val="24"/>
          <w:szCs w:val="24"/>
        </w:rPr>
      </w:pPr>
      <w:r w:rsidRPr="00A11F6D">
        <w:rPr>
          <w:b/>
          <w:sz w:val="24"/>
          <w:szCs w:val="24"/>
        </w:rPr>
        <w:t xml:space="preserve">MODIFICAR – EDITAR  </w:t>
      </w:r>
      <w:r w:rsidR="007A795F">
        <w:rPr>
          <w:noProof/>
          <w:lang w:eastAsia="es-CO"/>
        </w:rPr>
        <w:drawing>
          <wp:inline distT="0" distB="0" distL="0" distR="0" wp14:anchorId="7A389332" wp14:editId="6773CFA3">
            <wp:extent cx="152400" cy="152400"/>
            <wp:effectExtent l="0" t="0" r="0" b="0"/>
            <wp:docPr id="24" name="Imagen 24" descr="http://servidor/financiero/imagenes/b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ervidor/financiero/imagenes/b_e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A795F">
        <w:rPr>
          <w:b/>
          <w:sz w:val="24"/>
          <w:szCs w:val="24"/>
        </w:rPr>
        <w:t xml:space="preserve"> </w:t>
      </w:r>
    </w:p>
    <w:p w:rsidR="00A11F6D" w:rsidRDefault="00A11F6D" w:rsidP="007A795F">
      <w:pPr>
        <w:pStyle w:val="Prrafodelista"/>
        <w:ind w:left="1800"/>
        <w:jc w:val="both"/>
        <w:rPr>
          <w:b/>
          <w:sz w:val="24"/>
          <w:szCs w:val="24"/>
        </w:rPr>
      </w:pPr>
    </w:p>
    <w:p w:rsidR="00A11F6D" w:rsidRDefault="00A11F6D" w:rsidP="007A795F">
      <w:pPr>
        <w:pStyle w:val="Prrafodelista"/>
        <w:ind w:left="1800"/>
        <w:jc w:val="both"/>
        <w:rPr>
          <w:sz w:val="24"/>
          <w:szCs w:val="24"/>
        </w:rPr>
      </w:pPr>
      <w:r>
        <w:rPr>
          <w:sz w:val="24"/>
          <w:szCs w:val="24"/>
        </w:rPr>
        <w:t xml:space="preserve">Para todas las opciones anteriormente mencionadas buscar a través de este ícono la opción modificar – editar al finalizar las correcciones deseadas, guarde </w:t>
      </w:r>
      <w:r w:rsidRPr="00D8240A">
        <w:rPr>
          <w:noProof/>
          <w:lang w:eastAsia="es-CO"/>
        </w:rPr>
        <w:drawing>
          <wp:inline distT="0" distB="0" distL="0" distR="0" wp14:anchorId="321E6C29" wp14:editId="54283244">
            <wp:extent cx="200025" cy="200025"/>
            <wp:effectExtent l="0" t="0" r="9525" b="9525"/>
            <wp:docPr id="23" name="Imagen 23" descr="gua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uar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24"/>
          <w:szCs w:val="24"/>
        </w:rPr>
        <w:t xml:space="preserve"> y verifique que sea lo que usted desea.</w:t>
      </w:r>
    </w:p>
    <w:p w:rsidR="007A795F" w:rsidRDefault="007A795F" w:rsidP="007A795F">
      <w:pPr>
        <w:pStyle w:val="Prrafodelista"/>
        <w:ind w:left="1800"/>
        <w:jc w:val="both"/>
        <w:rPr>
          <w:sz w:val="24"/>
          <w:szCs w:val="24"/>
        </w:rPr>
      </w:pPr>
    </w:p>
    <w:p w:rsidR="007A795F" w:rsidRDefault="007A795F" w:rsidP="007A795F">
      <w:pPr>
        <w:pStyle w:val="Prrafodelista"/>
        <w:ind w:left="1800"/>
        <w:jc w:val="both"/>
        <w:rPr>
          <w:sz w:val="24"/>
          <w:szCs w:val="24"/>
        </w:rPr>
      </w:pPr>
    </w:p>
    <w:p w:rsidR="007A795F" w:rsidRDefault="007A795F" w:rsidP="007A795F">
      <w:pPr>
        <w:pStyle w:val="Prrafodelista"/>
        <w:numPr>
          <w:ilvl w:val="0"/>
          <w:numId w:val="9"/>
        </w:numPr>
        <w:rPr>
          <w:sz w:val="24"/>
          <w:szCs w:val="24"/>
        </w:rPr>
      </w:pPr>
      <w:r>
        <w:rPr>
          <w:b/>
          <w:sz w:val="24"/>
          <w:szCs w:val="24"/>
        </w:rPr>
        <w:t xml:space="preserve">ANULAR  </w:t>
      </w:r>
      <w:r>
        <w:rPr>
          <w:rFonts w:ascii="Verdana" w:hAnsi="Verdana"/>
          <w:b/>
          <w:bCs/>
          <w:caps/>
          <w:noProof/>
          <w:color w:val="000000"/>
          <w:sz w:val="17"/>
          <w:szCs w:val="17"/>
          <w:shd w:val="clear" w:color="auto" w:fill="40B3FF"/>
          <w:lang w:eastAsia="es-CO"/>
        </w:rPr>
        <w:drawing>
          <wp:inline distT="0" distB="0" distL="0" distR="0">
            <wp:extent cx="152400" cy="152400"/>
            <wp:effectExtent l="0" t="0" r="0" b="0"/>
            <wp:docPr id="25" name="Imagen 25" descr="http://servidor/financiero/imagenes/del.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ervidor/financiero/imagenes/del.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11F6D" w:rsidRDefault="00A11F6D" w:rsidP="007A795F">
      <w:pPr>
        <w:pStyle w:val="Prrafodelista"/>
        <w:ind w:left="1800"/>
        <w:jc w:val="both"/>
        <w:rPr>
          <w:sz w:val="24"/>
          <w:szCs w:val="24"/>
        </w:rPr>
      </w:pPr>
    </w:p>
    <w:p w:rsidR="00A11F6D" w:rsidRDefault="007A795F" w:rsidP="007A795F">
      <w:pPr>
        <w:pStyle w:val="Prrafodelista"/>
        <w:ind w:left="1800"/>
        <w:jc w:val="both"/>
        <w:rPr>
          <w:sz w:val="24"/>
          <w:szCs w:val="24"/>
        </w:rPr>
      </w:pPr>
      <w:r>
        <w:rPr>
          <w:sz w:val="24"/>
          <w:szCs w:val="24"/>
        </w:rPr>
        <w:t>Con el fin de guardar información confidencial y proteger la misma, SPID software no permite la opción eliminar para salvaguardar datos personales e importantes del proceso de contratación de la entidad para ello se ha desarrollado la opción ANULAR para inhabilitar datos no precisos, mal elaborados o ya usados para dejar estos no usados pero no eliminados.</w:t>
      </w:r>
    </w:p>
    <w:p w:rsidR="00D708C8" w:rsidRDefault="00D708C8" w:rsidP="007A795F">
      <w:pPr>
        <w:pStyle w:val="Prrafodelista"/>
        <w:ind w:left="1800"/>
        <w:jc w:val="both"/>
        <w:rPr>
          <w:sz w:val="24"/>
          <w:szCs w:val="24"/>
        </w:rPr>
      </w:pPr>
    </w:p>
    <w:p w:rsidR="00D708C8" w:rsidRDefault="00D708C8" w:rsidP="007A795F">
      <w:pPr>
        <w:pStyle w:val="Prrafodelista"/>
        <w:ind w:left="1800"/>
        <w:jc w:val="both"/>
        <w:rPr>
          <w:sz w:val="24"/>
          <w:szCs w:val="24"/>
        </w:rPr>
      </w:pPr>
    </w:p>
    <w:p w:rsidR="00D708C8" w:rsidRPr="00D8240A" w:rsidRDefault="00D708C8" w:rsidP="00D708C8">
      <w:pPr>
        <w:pStyle w:val="Prrafodelista"/>
        <w:numPr>
          <w:ilvl w:val="0"/>
          <w:numId w:val="7"/>
        </w:numPr>
        <w:jc w:val="both"/>
        <w:rPr>
          <w:sz w:val="24"/>
          <w:szCs w:val="24"/>
        </w:rPr>
      </w:pPr>
      <w:r>
        <w:rPr>
          <w:b/>
          <w:sz w:val="24"/>
          <w:szCs w:val="24"/>
        </w:rPr>
        <w:t xml:space="preserve">TERCEROS PROVEEDORES </w:t>
      </w:r>
    </w:p>
    <w:p w:rsidR="00D8240A" w:rsidRDefault="00D8240A" w:rsidP="00D8240A">
      <w:pPr>
        <w:pStyle w:val="Prrafodelista"/>
        <w:ind w:left="2160"/>
        <w:jc w:val="both"/>
        <w:rPr>
          <w:b/>
          <w:sz w:val="24"/>
          <w:szCs w:val="24"/>
        </w:rPr>
      </w:pPr>
    </w:p>
    <w:p w:rsidR="00D8240A" w:rsidRDefault="00D8240A" w:rsidP="00D8240A">
      <w:pPr>
        <w:pStyle w:val="Prrafodelista"/>
        <w:ind w:left="2160"/>
        <w:jc w:val="both"/>
        <w:rPr>
          <w:sz w:val="24"/>
          <w:szCs w:val="24"/>
        </w:rPr>
      </w:pPr>
      <w:r>
        <w:rPr>
          <w:sz w:val="24"/>
          <w:szCs w:val="24"/>
        </w:rPr>
        <w:t xml:space="preserve">En la opción crear </w:t>
      </w:r>
      <w:r>
        <w:rPr>
          <w:rFonts w:ascii="Arial" w:eastAsia="Times New Roman" w:hAnsi="Arial" w:cs="Arial"/>
          <w:bCs/>
          <w:noProof/>
          <w:color w:val="EEA752"/>
          <w:sz w:val="28"/>
          <w:szCs w:val="28"/>
          <w:lang w:eastAsia="es-CO"/>
        </w:rPr>
        <w:drawing>
          <wp:inline distT="0" distB="0" distL="0" distR="0" wp14:anchorId="07D0E553" wp14:editId="73FA5A9F">
            <wp:extent cx="171450" cy="152400"/>
            <wp:effectExtent l="0" t="0" r="0" b="0"/>
            <wp:docPr id="26" name="Imagen 2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r>
        <w:rPr>
          <w:sz w:val="24"/>
          <w:szCs w:val="24"/>
        </w:rPr>
        <w:t xml:space="preserve"> encontraremos la diferente documentación requerida para poder crear un tercero proveedor, al ingresar toda la información se da la clip en la opción guardar  </w:t>
      </w:r>
      <w:r w:rsidRPr="00D8240A">
        <w:rPr>
          <w:noProof/>
          <w:lang w:eastAsia="es-CO"/>
        </w:rPr>
        <w:drawing>
          <wp:inline distT="0" distB="0" distL="0" distR="0" wp14:anchorId="2D1DDA5C" wp14:editId="6D4ED58F">
            <wp:extent cx="200025" cy="200025"/>
            <wp:effectExtent l="0" t="0" r="9525" b="9525"/>
            <wp:docPr id="27" name="Imagen 27" descr="gua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uar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24"/>
          <w:szCs w:val="24"/>
        </w:rPr>
        <w:t xml:space="preserve"> y luego verificar que la información agregada es la desea.</w:t>
      </w:r>
    </w:p>
    <w:p w:rsidR="00D8240A" w:rsidRDefault="00D8240A" w:rsidP="00D8240A">
      <w:pPr>
        <w:pStyle w:val="Prrafodelista"/>
        <w:ind w:left="2160"/>
        <w:jc w:val="both"/>
        <w:rPr>
          <w:sz w:val="24"/>
          <w:szCs w:val="24"/>
        </w:rPr>
      </w:pPr>
    </w:p>
    <w:p w:rsidR="00D8240A" w:rsidRDefault="00D8240A" w:rsidP="00D8240A">
      <w:pPr>
        <w:pStyle w:val="Prrafodelista"/>
        <w:ind w:left="2160"/>
        <w:jc w:val="both"/>
        <w:rPr>
          <w:sz w:val="24"/>
          <w:szCs w:val="24"/>
        </w:rPr>
      </w:pPr>
      <w:r>
        <w:rPr>
          <w:sz w:val="24"/>
          <w:szCs w:val="24"/>
        </w:rPr>
        <w:t>NOTA: ESTA INFORMACIÓN ES RELEVANTE SER GUARDADA DE ACUERDO COMO APARECE EN EL R.U.P AFÍN DE EVITAR POSIBLES SANCIONES, INFORMACIÓN NO EXACTA ENTRE OTRAS.</w:t>
      </w:r>
    </w:p>
    <w:p w:rsidR="00C7599C" w:rsidRDefault="00C7599C" w:rsidP="00D8240A">
      <w:pPr>
        <w:pStyle w:val="Prrafodelista"/>
        <w:ind w:left="2160"/>
        <w:jc w:val="both"/>
        <w:rPr>
          <w:sz w:val="24"/>
          <w:szCs w:val="24"/>
        </w:rPr>
      </w:pPr>
    </w:p>
    <w:p w:rsidR="00C7599C" w:rsidRDefault="00C7599C" w:rsidP="00D8240A">
      <w:pPr>
        <w:pStyle w:val="Prrafodelista"/>
        <w:ind w:left="2160"/>
        <w:jc w:val="both"/>
        <w:rPr>
          <w:sz w:val="24"/>
          <w:szCs w:val="24"/>
        </w:rPr>
      </w:pPr>
    </w:p>
    <w:p w:rsidR="00C7599C" w:rsidRDefault="00C7599C" w:rsidP="00D8240A">
      <w:pPr>
        <w:pStyle w:val="Prrafodelista"/>
        <w:ind w:left="2160"/>
        <w:jc w:val="both"/>
        <w:rPr>
          <w:sz w:val="24"/>
          <w:szCs w:val="24"/>
        </w:rPr>
      </w:pPr>
    </w:p>
    <w:p w:rsidR="00C7599C" w:rsidRDefault="00C7599C" w:rsidP="00D8240A">
      <w:pPr>
        <w:pStyle w:val="Prrafodelista"/>
        <w:ind w:left="2160"/>
        <w:jc w:val="both"/>
        <w:rPr>
          <w:sz w:val="24"/>
          <w:szCs w:val="24"/>
        </w:rPr>
      </w:pPr>
    </w:p>
    <w:p w:rsidR="00C7599C" w:rsidRDefault="00C7599C" w:rsidP="00D8240A">
      <w:pPr>
        <w:pStyle w:val="Prrafodelista"/>
        <w:ind w:left="2160"/>
        <w:jc w:val="both"/>
        <w:rPr>
          <w:sz w:val="24"/>
          <w:szCs w:val="24"/>
        </w:rPr>
      </w:pPr>
    </w:p>
    <w:p w:rsidR="00C7599C" w:rsidRPr="00C7599C" w:rsidRDefault="00C7599C" w:rsidP="00C7599C">
      <w:pPr>
        <w:pStyle w:val="Prrafodelista"/>
        <w:numPr>
          <w:ilvl w:val="0"/>
          <w:numId w:val="7"/>
        </w:numPr>
        <w:jc w:val="both"/>
        <w:rPr>
          <w:sz w:val="24"/>
          <w:szCs w:val="24"/>
        </w:rPr>
      </w:pPr>
      <w:r>
        <w:rPr>
          <w:b/>
          <w:sz w:val="24"/>
          <w:szCs w:val="24"/>
        </w:rPr>
        <w:t xml:space="preserve">CODIGOS UNSPSC </w:t>
      </w:r>
    </w:p>
    <w:p w:rsidR="00C7599C" w:rsidRDefault="00C7599C" w:rsidP="00F94AD8">
      <w:pPr>
        <w:pStyle w:val="Prrafodelista"/>
        <w:ind w:left="2160"/>
        <w:jc w:val="both"/>
        <w:rPr>
          <w:b/>
          <w:sz w:val="24"/>
          <w:szCs w:val="24"/>
        </w:rPr>
      </w:pPr>
    </w:p>
    <w:p w:rsidR="005D6E74" w:rsidRDefault="00C7599C" w:rsidP="00F94AD8">
      <w:pPr>
        <w:pStyle w:val="Prrafodelista"/>
        <w:ind w:left="2160"/>
        <w:jc w:val="both"/>
        <w:rPr>
          <w:sz w:val="24"/>
          <w:szCs w:val="24"/>
        </w:rPr>
      </w:pPr>
      <w:r>
        <w:rPr>
          <w:sz w:val="24"/>
          <w:szCs w:val="24"/>
        </w:rPr>
        <w:t>Estos códigos como los podemos observar</w:t>
      </w:r>
      <w:r w:rsidR="001F26A0">
        <w:rPr>
          <w:sz w:val="24"/>
          <w:szCs w:val="24"/>
        </w:rPr>
        <w:t xml:space="preserve"> y consultar </w:t>
      </w:r>
      <w:r>
        <w:rPr>
          <w:sz w:val="24"/>
          <w:szCs w:val="24"/>
        </w:rPr>
        <w:t xml:space="preserve">están incorporados, verificados y actualizados según </w:t>
      </w:r>
      <w:r w:rsidR="001F26A0">
        <w:rPr>
          <w:sz w:val="24"/>
          <w:szCs w:val="24"/>
        </w:rPr>
        <w:t>Colombia Compra Eficiente para la codificación de compras de bienes y servicios en Colombia.</w:t>
      </w:r>
    </w:p>
    <w:p w:rsidR="00C7599C" w:rsidRPr="00C7599C" w:rsidRDefault="005D6E74" w:rsidP="00F94AD8">
      <w:pPr>
        <w:pStyle w:val="Prrafodelista"/>
        <w:ind w:left="2160"/>
        <w:jc w:val="both"/>
        <w:rPr>
          <w:sz w:val="24"/>
          <w:szCs w:val="24"/>
        </w:rPr>
      </w:pPr>
      <w:r>
        <w:rPr>
          <w:sz w:val="24"/>
          <w:szCs w:val="24"/>
        </w:rPr>
        <w:t xml:space="preserve">Recuerde que esta información esta sustraída desde la página del SECOP, </w:t>
      </w:r>
      <w:r w:rsidR="00747E83">
        <w:rPr>
          <w:sz w:val="24"/>
          <w:szCs w:val="24"/>
        </w:rPr>
        <w:t>está</w:t>
      </w:r>
      <w:r>
        <w:rPr>
          <w:sz w:val="24"/>
          <w:szCs w:val="24"/>
        </w:rPr>
        <w:t xml:space="preserve"> debidamente ingresada sin modificaciones.</w:t>
      </w:r>
      <w:r w:rsidR="00C7599C">
        <w:rPr>
          <w:sz w:val="24"/>
          <w:szCs w:val="24"/>
        </w:rPr>
        <w:t xml:space="preserve"> </w:t>
      </w:r>
    </w:p>
    <w:p w:rsidR="007A795F" w:rsidRPr="0044355D" w:rsidRDefault="007A795F" w:rsidP="0044355D">
      <w:pPr>
        <w:rPr>
          <w:sz w:val="24"/>
          <w:szCs w:val="24"/>
        </w:rPr>
      </w:pPr>
    </w:p>
    <w:p w:rsidR="007A795F" w:rsidRPr="007A795F" w:rsidRDefault="007A795F" w:rsidP="007A795F">
      <w:pPr>
        <w:pStyle w:val="Prrafodelista"/>
        <w:ind w:left="1800"/>
        <w:rPr>
          <w:sz w:val="24"/>
          <w:szCs w:val="24"/>
        </w:rPr>
      </w:pPr>
    </w:p>
    <w:p w:rsidR="00E354DB" w:rsidRPr="000945C5" w:rsidRDefault="000945C5" w:rsidP="000945C5">
      <w:pPr>
        <w:pStyle w:val="Prrafodelista"/>
        <w:numPr>
          <w:ilvl w:val="0"/>
          <w:numId w:val="4"/>
        </w:numPr>
        <w:rPr>
          <w:sz w:val="24"/>
          <w:szCs w:val="24"/>
        </w:rPr>
      </w:pPr>
      <w:r>
        <w:rPr>
          <w:b/>
          <w:sz w:val="24"/>
          <w:szCs w:val="24"/>
        </w:rPr>
        <w:t xml:space="preserve"> PLAN ANUAL DE ADQUISICIONES </w:t>
      </w:r>
    </w:p>
    <w:p w:rsidR="000945C5" w:rsidRDefault="000945C5" w:rsidP="0044355D">
      <w:pPr>
        <w:jc w:val="both"/>
        <w:rPr>
          <w:sz w:val="24"/>
          <w:szCs w:val="24"/>
        </w:rPr>
      </w:pPr>
      <w:r>
        <w:rPr>
          <w:sz w:val="24"/>
          <w:szCs w:val="24"/>
        </w:rPr>
        <w:t>El plan anual de adquisiciones después de estar finalizado y listo para parametrizar comienza el proceso de contratación con la base de datos debidamente finalizada.</w:t>
      </w:r>
    </w:p>
    <w:p w:rsidR="000945C5" w:rsidRDefault="000945C5" w:rsidP="000945C5">
      <w:pPr>
        <w:rPr>
          <w:sz w:val="24"/>
          <w:szCs w:val="24"/>
        </w:rPr>
      </w:pPr>
    </w:p>
    <w:p w:rsidR="004D70CC" w:rsidRPr="000945C5" w:rsidRDefault="004D70CC" w:rsidP="000945C5">
      <w:pPr>
        <w:rPr>
          <w:sz w:val="24"/>
          <w:szCs w:val="24"/>
        </w:rPr>
      </w:pPr>
      <w:r>
        <w:rPr>
          <w:noProof/>
          <w:lang w:eastAsia="es-CO"/>
        </w:rPr>
        <w:drawing>
          <wp:inline distT="0" distB="0" distL="0" distR="0">
            <wp:extent cx="5800725" cy="3238500"/>
            <wp:effectExtent l="0" t="0" r="9525" b="0"/>
            <wp:docPr id="6" name="Imagen 6" descr="C:\Users\sony\AppData\Local\Microsoft\Windows\INetCache\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AppData\Local\Microsoft\Windows\INetCache\Content.Word\Nueva imagen.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5064" cy="3240922"/>
                    </a:xfrm>
                    <a:prstGeom prst="rect">
                      <a:avLst/>
                    </a:prstGeom>
                    <a:noFill/>
                    <a:ln>
                      <a:noFill/>
                    </a:ln>
                  </pic:spPr>
                </pic:pic>
              </a:graphicData>
            </a:graphic>
          </wp:inline>
        </w:drawing>
      </w:r>
    </w:p>
    <w:p w:rsidR="004D70CC" w:rsidRPr="00747E83" w:rsidRDefault="004D70CC" w:rsidP="0044355D">
      <w:pPr>
        <w:jc w:val="both"/>
        <w:rPr>
          <w:b/>
          <w:sz w:val="24"/>
          <w:szCs w:val="24"/>
        </w:rPr>
      </w:pPr>
      <w:r>
        <w:rPr>
          <w:sz w:val="24"/>
          <w:szCs w:val="24"/>
        </w:rPr>
        <w:t xml:space="preserve"> Los procesos de ingresar información </w:t>
      </w:r>
      <w:r w:rsidR="00F94AD8">
        <w:rPr>
          <w:sz w:val="24"/>
          <w:szCs w:val="24"/>
        </w:rPr>
        <w:t xml:space="preserve">son similares a los anteriores procesos; En la opción crear </w:t>
      </w:r>
      <w:r w:rsidR="00F94AD8">
        <w:rPr>
          <w:rFonts w:ascii="Arial" w:eastAsia="Times New Roman" w:hAnsi="Arial" w:cs="Arial"/>
          <w:bCs/>
          <w:noProof/>
          <w:color w:val="EEA752"/>
          <w:sz w:val="28"/>
          <w:szCs w:val="28"/>
          <w:lang w:eastAsia="es-CO"/>
        </w:rPr>
        <w:drawing>
          <wp:inline distT="0" distB="0" distL="0" distR="0" wp14:anchorId="7D9C512F" wp14:editId="70E38157">
            <wp:extent cx="171450" cy="152400"/>
            <wp:effectExtent l="0" t="0" r="0" b="0"/>
            <wp:docPr id="8" name="Imagen 8"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r w:rsidR="00F94AD8">
        <w:rPr>
          <w:sz w:val="24"/>
          <w:szCs w:val="24"/>
        </w:rPr>
        <w:t xml:space="preserve"> veremos la información a requerir para poder llevar a cabo el proceso de incorporación de información como: </w:t>
      </w:r>
      <w:r w:rsidR="00F94AD8">
        <w:rPr>
          <w:b/>
          <w:sz w:val="24"/>
          <w:szCs w:val="24"/>
        </w:rPr>
        <w:t>fecha de registro, duración de contrato, modalidad</w:t>
      </w:r>
      <w:r w:rsidR="0044355D">
        <w:rPr>
          <w:b/>
          <w:sz w:val="24"/>
          <w:szCs w:val="24"/>
        </w:rPr>
        <w:t xml:space="preserve"> d</w:t>
      </w:r>
      <w:r w:rsidR="00885133">
        <w:rPr>
          <w:b/>
          <w:sz w:val="24"/>
          <w:szCs w:val="24"/>
        </w:rPr>
        <w:t>e</w:t>
      </w:r>
      <w:r w:rsidR="00F94AD8">
        <w:rPr>
          <w:b/>
          <w:sz w:val="24"/>
          <w:szCs w:val="24"/>
        </w:rPr>
        <w:t xml:space="preserve"> selección </w:t>
      </w:r>
      <w:r w:rsidR="00F94AD8">
        <w:rPr>
          <w:sz w:val="24"/>
          <w:szCs w:val="24"/>
        </w:rPr>
        <w:t xml:space="preserve">(ya ingresada) </w:t>
      </w:r>
      <w:r w:rsidR="00F94AD8">
        <w:rPr>
          <w:b/>
          <w:sz w:val="24"/>
          <w:szCs w:val="24"/>
        </w:rPr>
        <w:t>descripción del contrato, f</w:t>
      </w:r>
      <w:r w:rsidR="00747E83">
        <w:rPr>
          <w:b/>
          <w:sz w:val="24"/>
          <w:szCs w:val="24"/>
        </w:rPr>
        <w:t>uente recursos, valor estimado</w:t>
      </w:r>
      <w:r w:rsidR="00F94AD8">
        <w:rPr>
          <w:b/>
          <w:sz w:val="24"/>
          <w:szCs w:val="24"/>
        </w:rPr>
        <w:t xml:space="preserve">, </w:t>
      </w:r>
      <w:r w:rsidR="00F94AD8">
        <w:rPr>
          <w:b/>
          <w:sz w:val="24"/>
          <w:szCs w:val="24"/>
        </w:rPr>
        <w:lastRenderedPageBreak/>
        <w:t>código productos</w:t>
      </w:r>
      <w:r w:rsidR="00747E83">
        <w:rPr>
          <w:b/>
          <w:sz w:val="24"/>
          <w:szCs w:val="24"/>
        </w:rPr>
        <w:t>, vigencias</w:t>
      </w:r>
      <w:r w:rsidR="00885133">
        <w:rPr>
          <w:b/>
          <w:sz w:val="24"/>
          <w:szCs w:val="24"/>
        </w:rPr>
        <w:t xml:space="preserve"> </w:t>
      </w:r>
      <w:r w:rsidR="00885133">
        <w:rPr>
          <w:sz w:val="24"/>
          <w:szCs w:val="24"/>
        </w:rPr>
        <w:t xml:space="preserve">entre otros </w:t>
      </w:r>
      <w:r w:rsidR="00747E83">
        <w:rPr>
          <w:sz w:val="24"/>
          <w:szCs w:val="24"/>
        </w:rPr>
        <w:t>como podemos observar al terminar de ingresar esta información dar clip en agregar y luego clip en agregar adquisición al llevar a cabo estos requerimientos dar guardar</w:t>
      </w:r>
      <w:r w:rsidR="00E62668">
        <w:rPr>
          <w:noProof/>
          <w:lang w:eastAsia="es-CO"/>
        </w:rPr>
        <w:t xml:space="preserve"> </w:t>
      </w:r>
      <w:r w:rsidR="00747E83" w:rsidRPr="00D8240A">
        <w:rPr>
          <w:noProof/>
          <w:lang w:eastAsia="es-CO"/>
        </w:rPr>
        <w:drawing>
          <wp:inline distT="0" distB="0" distL="0" distR="0" wp14:anchorId="4CA15887" wp14:editId="64CE072F">
            <wp:extent cx="200025" cy="200025"/>
            <wp:effectExtent l="0" t="0" r="9525" b="9525"/>
            <wp:docPr id="13" name="Imagen 13" descr="gua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uar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747E83">
        <w:rPr>
          <w:sz w:val="24"/>
          <w:szCs w:val="24"/>
        </w:rPr>
        <w:t>.</w:t>
      </w:r>
    </w:p>
    <w:p w:rsidR="00D86C12" w:rsidRDefault="00D86C12" w:rsidP="0044355D">
      <w:pPr>
        <w:jc w:val="both"/>
        <w:rPr>
          <w:sz w:val="24"/>
          <w:szCs w:val="24"/>
        </w:rPr>
      </w:pPr>
      <w:r>
        <w:rPr>
          <w:sz w:val="24"/>
          <w:szCs w:val="24"/>
        </w:rPr>
        <w:t>Luego de ingresar su información, y haber agregado las adquisiciones verifique si su</w:t>
      </w:r>
      <w:r w:rsidR="00937855">
        <w:rPr>
          <w:sz w:val="24"/>
          <w:szCs w:val="24"/>
        </w:rPr>
        <w:t>s</w:t>
      </w:r>
      <w:r>
        <w:rPr>
          <w:sz w:val="24"/>
          <w:szCs w:val="24"/>
        </w:rPr>
        <w:t xml:space="preserve"> requerimientos son los deseados, si su objetivo fue conseguido.</w:t>
      </w:r>
    </w:p>
    <w:p w:rsidR="00D86C12" w:rsidRPr="00D86C12" w:rsidRDefault="00D86C12" w:rsidP="0044355D">
      <w:pPr>
        <w:jc w:val="both"/>
        <w:rPr>
          <w:sz w:val="24"/>
          <w:szCs w:val="24"/>
        </w:rPr>
      </w:pPr>
      <w:r>
        <w:rPr>
          <w:sz w:val="24"/>
          <w:szCs w:val="24"/>
        </w:rPr>
        <w:t xml:space="preserve">Para editar o modificar alguna imprecisión sobre sus datos en la opción  </w:t>
      </w:r>
      <w:r>
        <w:rPr>
          <w:rFonts w:ascii="Verdana" w:hAnsi="Verdana"/>
          <w:b/>
          <w:bCs/>
          <w:caps/>
          <w:noProof/>
          <w:color w:val="000000"/>
          <w:sz w:val="17"/>
          <w:szCs w:val="17"/>
          <w:shd w:val="clear" w:color="auto" w:fill="40B3FF"/>
          <w:lang w:eastAsia="es-CO"/>
        </w:rPr>
        <w:drawing>
          <wp:inline distT="0" distB="0" distL="0" distR="0" wp14:anchorId="4EF6959A" wp14:editId="64D614A0">
            <wp:extent cx="152400" cy="152400"/>
            <wp:effectExtent l="0" t="0" r="0" b="0"/>
            <wp:docPr id="14" name="Imagen 14" descr="http://192.168.0.108/financiero/imagenes/b_edit.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92.168.0.108/financiero/imagenes/b_edit.png">
                      <a:hlinkClick r:id="rId18"/>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z w:val="24"/>
          <w:szCs w:val="24"/>
        </w:rPr>
        <w:t xml:space="preserve">  en la parte media derecha, ahí podemos editar y hacer el respectivo procedimiento deseado para guardar.</w:t>
      </w:r>
    </w:p>
    <w:p w:rsidR="00E354DB" w:rsidRDefault="00937855" w:rsidP="0044355D">
      <w:pPr>
        <w:jc w:val="both"/>
      </w:pPr>
      <w:r>
        <w:t>La adquisición no permite ser borrada por cuestiones de seguridad y debe ser habilitada bajo permisos y control para evitar problemas legales y salvaguardar la información, bajo este ordenamiento en la parte mitad derecha aparecen las siguientes opciones:</w:t>
      </w:r>
    </w:p>
    <w:p w:rsidR="00E354DB" w:rsidRDefault="00937855" w:rsidP="00E354DB">
      <w:r>
        <w:rPr>
          <w:noProof/>
          <w:lang w:eastAsia="es-CO"/>
        </w:rPr>
        <w:drawing>
          <wp:inline distT="0" distB="0" distL="0" distR="0">
            <wp:extent cx="676275" cy="1381125"/>
            <wp:effectExtent l="0" t="0" r="9525" b="9525"/>
            <wp:docPr id="15" name="Imagen 15" descr="C:\Users\sony\AppData\Local\Microsoft\Windows\INetCache\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y\AppData\Local\Microsoft\Windows\INetCache\Content.Word\Nueva imagen.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275" cy="1381125"/>
                    </a:xfrm>
                    <a:prstGeom prst="rect">
                      <a:avLst/>
                    </a:prstGeom>
                    <a:noFill/>
                    <a:ln>
                      <a:noFill/>
                    </a:ln>
                  </pic:spPr>
                </pic:pic>
              </a:graphicData>
            </a:graphic>
          </wp:inline>
        </w:drawing>
      </w:r>
    </w:p>
    <w:p w:rsidR="00937855" w:rsidRDefault="00937855" w:rsidP="0044355D">
      <w:pPr>
        <w:jc w:val="both"/>
      </w:pPr>
      <w:r>
        <w:t xml:space="preserve">El botón en color verde indica si </w:t>
      </w:r>
      <w:r w:rsidR="0044355D">
        <w:t>está</w:t>
      </w:r>
      <w:r>
        <w:t xml:space="preserve"> activo o inactivo y el botón blanco en medio de la opción verde alargado permite mediante su desplazamiento activar o desactivar esta información ingresada mediante esta opción tenemos la posibilidad de </w:t>
      </w:r>
      <w:r w:rsidR="0044355D">
        <w:t>manualmente.</w:t>
      </w:r>
    </w:p>
    <w:p w:rsidR="00D0098A" w:rsidRDefault="00D0098A" w:rsidP="0044355D">
      <w:pPr>
        <w:jc w:val="both"/>
      </w:pPr>
      <w:r>
        <w:t>Verifique y continúe con su almacenamiento.</w:t>
      </w:r>
    </w:p>
    <w:p w:rsidR="00D0098A" w:rsidRDefault="00D0098A" w:rsidP="0044355D">
      <w:pPr>
        <w:jc w:val="both"/>
      </w:pPr>
    </w:p>
    <w:p w:rsidR="00D0098A" w:rsidRPr="001A6CE7" w:rsidRDefault="001A6CE7" w:rsidP="001A6CE7">
      <w:pPr>
        <w:pStyle w:val="Prrafodelista"/>
        <w:numPr>
          <w:ilvl w:val="0"/>
          <w:numId w:val="4"/>
        </w:numPr>
        <w:jc w:val="both"/>
      </w:pPr>
      <w:r>
        <w:rPr>
          <w:b/>
        </w:rPr>
        <w:t xml:space="preserve">SOLICITUD DE ADQUISICIONES </w:t>
      </w:r>
    </w:p>
    <w:p w:rsidR="00E87DAB" w:rsidRDefault="00F43D13" w:rsidP="001A6CE7">
      <w:pPr>
        <w:jc w:val="both"/>
        <w:rPr>
          <w:sz w:val="24"/>
          <w:szCs w:val="24"/>
        </w:rPr>
      </w:pPr>
      <w:r>
        <w:rPr>
          <w:sz w:val="24"/>
          <w:szCs w:val="24"/>
        </w:rPr>
        <w:t xml:space="preserve">En la opción crear </w:t>
      </w:r>
      <w:r>
        <w:rPr>
          <w:rFonts w:ascii="Arial" w:eastAsia="Times New Roman" w:hAnsi="Arial" w:cs="Arial"/>
          <w:bCs/>
          <w:noProof/>
          <w:color w:val="EEA752"/>
          <w:sz w:val="28"/>
          <w:szCs w:val="28"/>
          <w:lang w:eastAsia="es-CO"/>
        </w:rPr>
        <w:drawing>
          <wp:inline distT="0" distB="0" distL="0" distR="0" wp14:anchorId="32F39AA0" wp14:editId="467FC2F8">
            <wp:extent cx="171450" cy="152400"/>
            <wp:effectExtent l="0" t="0" r="0" b="0"/>
            <wp:docPr id="16" name="Imagen 1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r>
        <w:rPr>
          <w:sz w:val="24"/>
          <w:szCs w:val="24"/>
        </w:rPr>
        <w:t xml:space="preserve"> aparecerán cuatro pestañas </w:t>
      </w:r>
      <w:r w:rsidR="00E87DAB">
        <w:rPr>
          <w:sz w:val="24"/>
          <w:szCs w:val="24"/>
        </w:rPr>
        <w:t>(solicitud de adquisiciones, productos adquisición, solicitud CDP, información CDP). Allí tendremos que hacer la solicitud presupuestal al departamento de presupuestos para ser aprobado. (Más adelante indicaremos en que momento debe hacer esta solicitud)</w:t>
      </w:r>
    </w:p>
    <w:p w:rsidR="001F76F4" w:rsidRDefault="001F76F4" w:rsidP="001A6CE7">
      <w:pPr>
        <w:jc w:val="both"/>
        <w:rPr>
          <w:sz w:val="24"/>
          <w:szCs w:val="24"/>
        </w:rPr>
      </w:pPr>
    </w:p>
    <w:p w:rsidR="001F76F4" w:rsidRDefault="001F76F4" w:rsidP="001A6CE7">
      <w:pPr>
        <w:jc w:val="both"/>
        <w:rPr>
          <w:sz w:val="24"/>
          <w:szCs w:val="24"/>
        </w:rPr>
      </w:pPr>
    </w:p>
    <w:p w:rsidR="001F76F4" w:rsidRDefault="001F76F4" w:rsidP="001A6CE7">
      <w:pPr>
        <w:jc w:val="both"/>
        <w:rPr>
          <w:sz w:val="24"/>
          <w:szCs w:val="24"/>
        </w:rPr>
      </w:pPr>
    </w:p>
    <w:p w:rsidR="001F76F4" w:rsidRDefault="001F76F4" w:rsidP="001A6CE7">
      <w:pPr>
        <w:jc w:val="both"/>
        <w:rPr>
          <w:sz w:val="24"/>
          <w:szCs w:val="24"/>
        </w:rPr>
      </w:pPr>
    </w:p>
    <w:p w:rsidR="001F76F4" w:rsidRDefault="001F76F4" w:rsidP="001A6CE7">
      <w:pPr>
        <w:jc w:val="both"/>
        <w:rPr>
          <w:sz w:val="24"/>
          <w:szCs w:val="24"/>
        </w:rPr>
      </w:pPr>
      <w:r>
        <w:rPr>
          <w:noProof/>
          <w:lang w:eastAsia="es-CO"/>
        </w:rPr>
        <w:drawing>
          <wp:inline distT="0" distB="0" distL="0" distR="0">
            <wp:extent cx="5867046" cy="3019425"/>
            <wp:effectExtent l="0" t="0" r="635" b="0"/>
            <wp:docPr id="17" name="Imagen 17" descr="C:\Users\sony\AppData\Local\Microsoft\Windows\INetCache\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AppData\Local\Microsoft\Windows\INetCache\Content.Word\Nueva imagen.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5527" cy="3023790"/>
                    </a:xfrm>
                    <a:prstGeom prst="rect">
                      <a:avLst/>
                    </a:prstGeom>
                    <a:noFill/>
                    <a:ln>
                      <a:noFill/>
                    </a:ln>
                  </pic:spPr>
                </pic:pic>
              </a:graphicData>
            </a:graphic>
          </wp:inline>
        </w:drawing>
      </w:r>
    </w:p>
    <w:p w:rsidR="001D2CA7" w:rsidRDefault="00E87DAB" w:rsidP="001A6CE7">
      <w:pPr>
        <w:jc w:val="both"/>
      </w:pPr>
      <w:r>
        <w:t>En SOLIC</w:t>
      </w:r>
      <w:r w:rsidR="001D2CA7">
        <w:t>I</w:t>
      </w:r>
      <w:r>
        <w:t xml:space="preserve">TUD DE ADQUISICIONES (pestaña) </w:t>
      </w:r>
      <w:r w:rsidR="001A6CE7">
        <w:t>Allí aparecerá un código que es la secuencia de las solicitudes hechas, registramos la fecha</w:t>
      </w:r>
      <w:r w:rsidR="002525F3">
        <w:t>, aparecerá automáticamente el código del plan de compras por ende el objeto se desarrollará</w:t>
      </w:r>
      <w:r>
        <w:t xml:space="preserve"> (buscar y ubicar) </w:t>
      </w:r>
      <w:r w:rsidR="002525F3">
        <w:t xml:space="preserve"> y aparecerá paso si</w:t>
      </w:r>
      <w:r w:rsidR="00A14813">
        <w:t>guiente la entidad que solicite, buscar</w:t>
      </w:r>
      <w:r w:rsidR="001D2CA7">
        <w:t xml:space="preserve"> y/o ubicar la dependencia que lo solicita, </w:t>
      </w:r>
      <w:r w:rsidR="00A14813">
        <w:t>nombrar</w:t>
      </w:r>
      <w:r w:rsidR="001D2CA7">
        <w:t xml:space="preserve"> paso seguido agregamos la solicitud y pasamos a la siguiente pestaña.</w:t>
      </w:r>
      <w:r w:rsidR="00A14813">
        <w:t xml:space="preserve"> </w:t>
      </w:r>
    </w:p>
    <w:p w:rsidR="001D2CA7" w:rsidRDefault="001D2CA7" w:rsidP="001A6CE7">
      <w:pPr>
        <w:jc w:val="both"/>
      </w:pPr>
      <w:r>
        <w:t xml:space="preserve">La siguiente pestaña que vamos a encontrar </w:t>
      </w:r>
      <w:r w:rsidR="00F506EC">
        <w:t>es PRODUCTOS ADQUISICIÓN, allí agregamos la cantidad y el valor unitario, si desea agregar una nueva adquisición la buscamos y la agregamos como los pasos anteriores</w:t>
      </w:r>
      <w:r w:rsidR="001F76F4">
        <w:t>.</w:t>
      </w:r>
    </w:p>
    <w:p w:rsidR="00E62668" w:rsidRDefault="001F76F4" w:rsidP="001A6CE7">
      <w:pPr>
        <w:jc w:val="both"/>
      </w:pPr>
      <w:r>
        <w:t xml:space="preserve">En el orden del recorrido seguimos a la siguiente pestaña, SOLICITUD CDP </w:t>
      </w:r>
      <w:r w:rsidR="00E62668">
        <w:t>(como aparece en la imagen) indicar que tipo de gasto se requiere si es una inversión, deuda o funcionamiento, el rubro el cual es afín al tipo de solicitud guardada y requerida automáticamente la fuente aparecerá e indicará el programa que se va a proveer o beneficiar con este.</w:t>
      </w:r>
    </w:p>
    <w:p w:rsidR="00541E18" w:rsidRDefault="00E62668" w:rsidP="001A6CE7">
      <w:pPr>
        <w:jc w:val="both"/>
      </w:pPr>
      <w:r>
        <w:t xml:space="preserve">IMPORTANTE: en este punto, damos la opción guardar </w:t>
      </w:r>
      <w:r w:rsidRPr="00D8240A">
        <w:rPr>
          <w:noProof/>
          <w:lang w:eastAsia="es-CO"/>
        </w:rPr>
        <w:drawing>
          <wp:inline distT="0" distB="0" distL="0" distR="0" wp14:anchorId="48B003A9" wp14:editId="23895612">
            <wp:extent cx="200025" cy="200025"/>
            <wp:effectExtent l="0" t="0" r="9525" b="9525"/>
            <wp:docPr id="21" name="Imagen 21" descr="gua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uar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y</w:t>
      </w:r>
      <w:r w:rsidR="00541E18">
        <w:t xml:space="preserve"> la solicitud quedará ingresada EN ESTE MOMENTO EL SEMÁFORO pasará al color amarillo para poder seguir con los permisos para los asuntos presupuestales,</w:t>
      </w:r>
      <w:r>
        <w:t xml:space="preserve"> utilizando el panel  </w:t>
      </w:r>
      <w:r>
        <w:rPr>
          <w:noProof/>
          <w:lang w:eastAsia="es-CO"/>
        </w:rPr>
        <w:drawing>
          <wp:inline distT="0" distB="0" distL="0" distR="0">
            <wp:extent cx="238125" cy="238125"/>
            <wp:effectExtent l="0" t="0" r="9525" b="9525"/>
            <wp:docPr id="22" name="Imagen 22" descr="http://servidor/financiero/imagenes/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rvidor/financiero/imagenes/n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t xml:space="preserve"> en la barra de opciones donde esta guardar, abrimos una nueva ventana y en el inicio nos dirigimos al módulo de PRESUPUESTO</w:t>
      </w:r>
      <w:r w:rsidR="00541E18">
        <w:t xml:space="preserve"> en la opción PROCESO GASTOS donde indica la SOLICITUD CDP, aparecerá certificado de DISPONIBILIDAD PRESUPUESTAL y la solicitud proceso indicamos, llevando la información de este y guardamos </w:t>
      </w:r>
      <w:r w:rsidR="00541E18" w:rsidRPr="00D8240A">
        <w:rPr>
          <w:noProof/>
          <w:lang w:eastAsia="es-CO"/>
        </w:rPr>
        <w:drawing>
          <wp:inline distT="0" distB="0" distL="0" distR="0" wp14:anchorId="022B04E5" wp14:editId="476787A7">
            <wp:extent cx="200025" cy="200025"/>
            <wp:effectExtent l="0" t="0" r="9525" b="9525"/>
            <wp:docPr id="29" name="Imagen 29" descr="gua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uar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541E18">
        <w:t>.</w:t>
      </w:r>
    </w:p>
    <w:p w:rsidR="00541E18" w:rsidRDefault="00541E18" w:rsidP="001A6CE7">
      <w:pPr>
        <w:jc w:val="both"/>
      </w:pPr>
    </w:p>
    <w:p w:rsidR="0094656B" w:rsidRDefault="0094656B" w:rsidP="001A6CE7">
      <w:pPr>
        <w:jc w:val="both"/>
      </w:pPr>
    </w:p>
    <w:p w:rsidR="001F76F4" w:rsidRDefault="00541E18" w:rsidP="001A6CE7">
      <w:pPr>
        <w:jc w:val="both"/>
      </w:pPr>
      <w:r>
        <w:rPr>
          <w:noProof/>
          <w:lang w:eastAsia="es-CO"/>
        </w:rPr>
        <w:drawing>
          <wp:inline distT="0" distB="0" distL="0" distR="0">
            <wp:extent cx="5895975" cy="3027371"/>
            <wp:effectExtent l="0" t="0" r="0" b="1905"/>
            <wp:docPr id="28" name="Imagen 28" descr="C:\Users\sony\AppData\Local\Microsoft\Windows\INetCache\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AppData\Local\Microsoft\Windows\INetCache\Content.Word\Nueva imagen.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8008" cy="3033549"/>
                    </a:xfrm>
                    <a:prstGeom prst="rect">
                      <a:avLst/>
                    </a:prstGeom>
                    <a:noFill/>
                    <a:ln>
                      <a:noFill/>
                    </a:ln>
                  </pic:spPr>
                </pic:pic>
              </a:graphicData>
            </a:graphic>
          </wp:inline>
        </w:drawing>
      </w:r>
      <w:r>
        <w:t xml:space="preserve"> </w:t>
      </w:r>
    </w:p>
    <w:p w:rsidR="00313900" w:rsidRPr="0094656B" w:rsidRDefault="00F36BB8" w:rsidP="001A6CE7">
      <w:pPr>
        <w:jc w:val="both"/>
      </w:pPr>
      <w:r>
        <w:t>Luego de guardar volvemos al módulo de contratación, actu</w:t>
      </w:r>
      <w:r w:rsidR="00313900">
        <w:t xml:space="preserve">alizamos y solicitamos en PDF la SOLICITUD del </w:t>
      </w:r>
      <w:r>
        <w:t>CDP</w:t>
      </w:r>
      <w:r w:rsidR="00313900">
        <w:t xml:space="preserve">, se desplegará un archivo en PDF que es la </w:t>
      </w:r>
      <w:r w:rsidR="00313900">
        <w:rPr>
          <w:b/>
        </w:rPr>
        <w:t xml:space="preserve">SOLICITUD </w:t>
      </w:r>
      <w:r w:rsidR="00313900">
        <w:t>del</w:t>
      </w:r>
      <w:r w:rsidR="00313900">
        <w:rPr>
          <w:b/>
        </w:rPr>
        <w:t xml:space="preserve"> CERTIFICAD</w:t>
      </w:r>
      <w:r w:rsidR="0094656B">
        <w:rPr>
          <w:b/>
        </w:rPr>
        <w:t xml:space="preserve">O DE DISPONIBLIDAD PRESUPUESTAL, </w:t>
      </w:r>
      <w:r w:rsidR="0094656B">
        <w:t>y guardamos.</w:t>
      </w:r>
    </w:p>
    <w:p w:rsidR="00313900" w:rsidRPr="00313900" w:rsidRDefault="00313900" w:rsidP="001A6CE7">
      <w:pPr>
        <w:jc w:val="both"/>
        <w:rPr>
          <w:b/>
        </w:rPr>
      </w:pPr>
      <w:r>
        <w:t>Ya en la última ventana, INFORMACIÓN DEL CDP aparecerá la información automáticamente y el semáforo tiene que estar en verde esto indicará que la solicitud</w:t>
      </w:r>
      <w:r w:rsidR="0094656B">
        <w:t xml:space="preserve"> del CDP</w:t>
      </w:r>
      <w:r>
        <w:t xml:space="preserve"> está aprobada. (Ver imagen)</w:t>
      </w:r>
    </w:p>
    <w:p w:rsidR="00E62668" w:rsidRDefault="00E62668" w:rsidP="001A6CE7">
      <w:pPr>
        <w:jc w:val="both"/>
      </w:pPr>
    </w:p>
    <w:p w:rsidR="00E62668" w:rsidRDefault="00E62668" w:rsidP="001A6CE7">
      <w:pPr>
        <w:jc w:val="both"/>
      </w:pPr>
    </w:p>
    <w:p w:rsidR="00E62668" w:rsidRDefault="00E62668" w:rsidP="001A6CE7">
      <w:pPr>
        <w:jc w:val="both"/>
      </w:pPr>
    </w:p>
    <w:p w:rsidR="00E62668" w:rsidRDefault="00E62668" w:rsidP="001A6CE7">
      <w:pPr>
        <w:jc w:val="both"/>
      </w:pPr>
    </w:p>
    <w:p w:rsidR="0094656B" w:rsidRDefault="0094656B" w:rsidP="001A6CE7">
      <w:pPr>
        <w:jc w:val="both"/>
      </w:pPr>
    </w:p>
    <w:p w:rsidR="0094656B" w:rsidRDefault="0094656B" w:rsidP="001A6CE7">
      <w:pPr>
        <w:jc w:val="both"/>
      </w:pPr>
    </w:p>
    <w:p w:rsidR="0094656B" w:rsidRDefault="0094656B" w:rsidP="001A6CE7">
      <w:pPr>
        <w:jc w:val="both"/>
      </w:pPr>
    </w:p>
    <w:p w:rsidR="0094656B" w:rsidRDefault="0094656B" w:rsidP="001A6CE7">
      <w:pPr>
        <w:jc w:val="both"/>
      </w:pPr>
    </w:p>
    <w:p w:rsidR="0094656B" w:rsidRDefault="0094656B" w:rsidP="001A6CE7">
      <w:pPr>
        <w:jc w:val="both"/>
      </w:pPr>
    </w:p>
    <w:p w:rsidR="0094656B" w:rsidRDefault="0094656B" w:rsidP="001A6CE7">
      <w:pPr>
        <w:jc w:val="both"/>
      </w:pPr>
    </w:p>
    <w:p w:rsidR="0094656B" w:rsidRDefault="0094656B" w:rsidP="001A6CE7">
      <w:pPr>
        <w:jc w:val="both"/>
      </w:pPr>
    </w:p>
    <w:p w:rsidR="00E62668" w:rsidRDefault="00313900" w:rsidP="001A6CE7">
      <w:pPr>
        <w:jc w:val="both"/>
      </w:pPr>
      <w:r>
        <w:rPr>
          <w:noProof/>
          <w:lang w:eastAsia="es-CO"/>
        </w:rPr>
        <w:drawing>
          <wp:inline distT="0" distB="0" distL="0" distR="0">
            <wp:extent cx="5905500" cy="3371850"/>
            <wp:effectExtent l="0" t="0" r="0" b="0"/>
            <wp:docPr id="31" name="Imagen 31" descr="C:\Users\sony\AppData\Local\Microsoft\Windows\INetCache\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y\AppData\Local\Microsoft\Windows\INetCache\Content.Word\Nueva imagen.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7506" cy="3372995"/>
                    </a:xfrm>
                    <a:prstGeom prst="rect">
                      <a:avLst/>
                    </a:prstGeom>
                    <a:noFill/>
                    <a:ln>
                      <a:noFill/>
                    </a:ln>
                  </pic:spPr>
                </pic:pic>
              </a:graphicData>
            </a:graphic>
          </wp:inline>
        </w:drawing>
      </w:r>
    </w:p>
    <w:p w:rsidR="00E62668" w:rsidRDefault="0094656B" w:rsidP="001A6CE7">
      <w:pPr>
        <w:jc w:val="both"/>
      </w:pPr>
      <w:r>
        <w:t xml:space="preserve"> </w:t>
      </w:r>
    </w:p>
    <w:p w:rsidR="00B839FB" w:rsidRDefault="007A0EF8" w:rsidP="001A6CE7">
      <w:pPr>
        <w:jc w:val="both"/>
      </w:pPr>
      <w:r>
        <w:t>Verificamos en el panel principal de que la solicitud haya quedado guardada, teniendo la opción editar y dejar el proceso activo o inactivo como en</w:t>
      </w:r>
      <w:r w:rsidR="00B839FB">
        <w:t xml:space="preserve"> las incorporaciones anteriores.</w:t>
      </w:r>
    </w:p>
    <w:p w:rsidR="00B839FB" w:rsidRDefault="00B839FB" w:rsidP="00B839FB">
      <w:pPr>
        <w:jc w:val="both"/>
      </w:pPr>
      <w:r>
        <w:t>FINALIZADO  esto encontraremos que el proceso no ha sido liberado y no está disponible así que vamos a editar (parte media izquierda) vamos a la pestaña de SOLICITUD DE ADQUISICIONES y damos clip en la opción liberar y guardamos.</w:t>
      </w:r>
    </w:p>
    <w:p w:rsidR="007A0EF8" w:rsidRDefault="007A0EF8" w:rsidP="001A6CE7">
      <w:pPr>
        <w:jc w:val="both"/>
      </w:pPr>
      <w:r>
        <w:t xml:space="preserve"> </w:t>
      </w:r>
      <w:r w:rsidR="00B839FB">
        <w:t>Así</w:t>
      </w:r>
      <w:r>
        <w:t xml:space="preserve"> de esta manera finalizamos la SOLICITUD DE ADQUISICIÓN.</w:t>
      </w:r>
    </w:p>
    <w:p w:rsidR="00CD5E98" w:rsidRDefault="00CD5E98" w:rsidP="001A6CE7">
      <w:pPr>
        <w:jc w:val="both"/>
      </w:pPr>
    </w:p>
    <w:p w:rsidR="00CD5E98" w:rsidRDefault="00CD5E98" w:rsidP="001A6CE7">
      <w:pPr>
        <w:jc w:val="both"/>
      </w:pPr>
    </w:p>
    <w:p w:rsidR="00CD5E98" w:rsidRDefault="00CD5E98" w:rsidP="001A6CE7">
      <w:pPr>
        <w:jc w:val="both"/>
      </w:pPr>
    </w:p>
    <w:p w:rsidR="00CD5E98" w:rsidRDefault="00CD5E98" w:rsidP="001A6CE7">
      <w:pPr>
        <w:jc w:val="both"/>
      </w:pPr>
    </w:p>
    <w:p w:rsidR="00CD5E98" w:rsidRDefault="00CD5E98" w:rsidP="001A6CE7">
      <w:pPr>
        <w:jc w:val="both"/>
      </w:pPr>
    </w:p>
    <w:p w:rsidR="00CD5E98" w:rsidRDefault="00CD5E98" w:rsidP="001A6CE7">
      <w:pPr>
        <w:jc w:val="both"/>
      </w:pPr>
    </w:p>
    <w:p w:rsidR="00CD5E98" w:rsidRDefault="00CD5E98" w:rsidP="001A6CE7">
      <w:pPr>
        <w:jc w:val="both"/>
      </w:pPr>
    </w:p>
    <w:p w:rsidR="00CD5E98" w:rsidRDefault="00CD5E98" w:rsidP="001A6CE7">
      <w:pPr>
        <w:jc w:val="both"/>
      </w:pPr>
    </w:p>
    <w:p w:rsidR="00CD5E98" w:rsidRDefault="00CD5E98" w:rsidP="001A6CE7">
      <w:pPr>
        <w:jc w:val="both"/>
      </w:pPr>
    </w:p>
    <w:p w:rsidR="00CD5E98" w:rsidRPr="00CD5E98" w:rsidRDefault="00CD5E98" w:rsidP="00CD5E98">
      <w:pPr>
        <w:pStyle w:val="Prrafodelista"/>
        <w:numPr>
          <w:ilvl w:val="0"/>
          <w:numId w:val="4"/>
        </w:numPr>
        <w:jc w:val="both"/>
      </w:pPr>
      <w:r>
        <w:rPr>
          <w:b/>
        </w:rPr>
        <w:t>GESTIÓN DE CONTRATO</w:t>
      </w:r>
    </w:p>
    <w:p w:rsidR="00CD5E98" w:rsidRDefault="00CD5E98" w:rsidP="00CD5E98">
      <w:pPr>
        <w:ind w:left="360"/>
        <w:jc w:val="both"/>
      </w:pPr>
      <w:r>
        <w:t xml:space="preserve">Paso seguido en la opción seguida encontraremos GESTIÓN DE CONTRATO, allí encontraremos cuatro (4) momentos procesales (ver imagen) DATOS PRECONTTRACTUALES, ANEXOS PRECONTRACTUALES, DATOS CONTRACTUALES Y ANEXOS CONTRACTUALES que van unidas la una a la otra para poder finalizar el proceso de contratación de manera exitosa. </w:t>
      </w:r>
    </w:p>
    <w:p w:rsidR="00CD5E98" w:rsidRDefault="00CD5E98" w:rsidP="00CD5E98">
      <w:pPr>
        <w:ind w:left="360"/>
        <w:jc w:val="both"/>
      </w:pPr>
      <w:r>
        <w:t>Como se puede apreciar hay semáforos como en el proceso anterior (rojo, amarillo y verde) que significan las pautas para poder adelantar de un proceso al posterior.</w:t>
      </w:r>
    </w:p>
    <w:p w:rsidR="00CD5E98" w:rsidRDefault="00CD5E98" w:rsidP="00CD5E98">
      <w:pPr>
        <w:ind w:left="360"/>
        <w:jc w:val="both"/>
      </w:pPr>
    </w:p>
    <w:p w:rsidR="00CD5E98" w:rsidRDefault="00CD5E98" w:rsidP="00CD5E98">
      <w:pPr>
        <w:pStyle w:val="Prrafodelista"/>
        <w:numPr>
          <w:ilvl w:val="0"/>
          <w:numId w:val="7"/>
        </w:numPr>
        <w:jc w:val="both"/>
      </w:pPr>
      <w:r>
        <w:t xml:space="preserve">DATOS PRECONTRACTUALES </w:t>
      </w:r>
    </w:p>
    <w:p w:rsidR="00CD5E98" w:rsidRDefault="00CD5E98" w:rsidP="00CD5E98">
      <w:pPr>
        <w:ind w:left="1800"/>
        <w:jc w:val="both"/>
      </w:pPr>
      <w:r>
        <w:t>La primera etapa pro</w:t>
      </w:r>
      <w:r w:rsidR="003A7EEB">
        <w:t>cesal son los datos precontractuales, aparecerá allí el número del proceso (índice) en el que haya sido guardado, vigencia, la fecha del proceso, finalizar fase y así sucesivamente.</w:t>
      </w:r>
    </w:p>
    <w:p w:rsidR="00574697" w:rsidRDefault="00574697" w:rsidP="00CD5E98">
      <w:pPr>
        <w:ind w:left="1800"/>
        <w:jc w:val="both"/>
      </w:pPr>
      <w:r>
        <w:rPr>
          <w:noProof/>
          <w:lang w:eastAsia="es-CO"/>
        </w:rPr>
        <w:drawing>
          <wp:inline distT="0" distB="0" distL="0" distR="0" wp14:anchorId="68303361" wp14:editId="1C300D85">
            <wp:extent cx="5210175" cy="2932059"/>
            <wp:effectExtent l="0" t="0" r="0" b="1905"/>
            <wp:docPr id="20" name="Imagen 20" descr="C:\Users\sony\AppData\Local\Microsoft\Windows\INetCache\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AppData\Local\Microsoft\Windows\INetCache\Content.Word\Nueva imagen.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1945" cy="2933055"/>
                    </a:xfrm>
                    <a:prstGeom prst="rect">
                      <a:avLst/>
                    </a:prstGeom>
                    <a:noFill/>
                    <a:ln>
                      <a:noFill/>
                    </a:ln>
                  </pic:spPr>
                </pic:pic>
              </a:graphicData>
            </a:graphic>
          </wp:inline>
        </w:drawing>
      </w:r>
    </w:p>
    <w:p w:rsidR="003A7EEB" w:rsidRDefault="003A7EEB" w:rsidP="00CD5E98">
      <w:pPr>
        <w:ind w:left="1800"/>
        <w:jc w:val="both"/>
      </w:pPr>
      <w:r>
        <w:t>En la solicitud, desplegamos la ventana y ubicamos el proceso mediante el número asignado anteriormente, automáticamente el objeto del proceso aparecerá y la dependencia que lo requiere, paso seguido ubicamos la modalidad y el semáforo pasará al color</w:t>
      </w:r>
      <w:r w:rsidR="00574697">
        <w:t xml:space="preserve"> amarillo para seguir así dando</w:t>
      </w:r>
      <w:r>
        <w:t xml:space="preserve"> permiso al proceso contractual, ubicamos el procedimiento y el tipo de contrato y la plantilla de este a esta altura ya se habrá por vinculo propio traído toda la información de la parte presupuestal. </w:t>
      </w:r>
    </w:p>
    <w:p w:rsidR="00B0217A" w:rsidRDefault="00B0217A" w:rsidP="00CD5E98">
      <w:pPr>
        <w:ind w:left="1800"/>
        <w:jc w:val="both"/>
      </w:pPr>
    </w:p>
    <w:p w:rsidR="00B0217A" w:rsidRDefault="00B0217A" w:rsidP="00CD5E98">
      <w:pPr>
        <w:ind w:left="1800"/>
        <w:jc w:val="both"/>
      </w:pPr>
    </w:p>
    <w:p w:rsidR="00574697" w:rsidRDefault="00574697" w:rsidP="00CD5E98">
      <w:pPr>
        <w:ind w:left="1800"/>
        <w:jc w:val="both"/>
      </w:pPr>
      <w:r>
        <w:t>Dando paso así a anexos precontractua</w:t>
      </w:r>
      <w:r w:rsidR="00B0217A">
        <w:t>les de manera automática, allí llevaremos los anexos precontractuales y guardamos</w:t>
      </w:r>
      <w:r w:rsidR="000A1D92">
        <w:t>.</w:t>
      </w:r>
    </w:p>
    <w:p w:rsidR="00574697" w:rsidRDefault="00B0217A" w:rsidP="00CD5E98">
      <w:pPr>
        <w:ind w:left="1800"/>
        <w:jc w:val="both"/>
      </w:pPr>
      <w:r>
        <w:rPr>
          <w:noProof/>
          <w:lang w:eastAsia="es-CO"/>
        </w:rPr>
        <w:drawing>
          <wp:inline distT="0" distB="0" distL="0" distR="0">
            <wp:extent cx="5429250" cy="3143250"/>
            <wp:effectExtent l="0" t="0" r="0" b="0"/>
            <wp:docPr id="33" name="Imagen 33" descr="C:\Users\sony\AppData\Local\Microsoft\Windows\INetCache\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AppData\Local\Microsoft\Windows\INetCache\Content.Word\Nueva imagen.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1094" cy="3144318"/>
                    </a:xfrm>
                    <a:prstGeom prst="rect">
                      <a:avLst/>
                    </a:prstGeom>
                    <a:noFill/>
                    <a:ln>
                      <a:noFill/>
                    </a:ln>
                  </pic:spPr>
                </pic:pic>
              </a:graphicData>
            </a:graphic>
          </wp:inline>
        </w:drawing>
      </w:r>
    </w:p>
    <w:p w:rsidR="00574697" w:rsidRDefault="00B0217A" w:rsidP="00B0217A">
      <w:pPr>
        <w:ind w:left="1800"/>
        <w:jc w:val="both"/>
      </w:pPr>
      <w:r>
        <w:t>Así damos finalizado la etapa procesal precontractual y paso seguido a la parte contractual.</w:t>
      </w:r>
    </w:p>
    <w:p w:rsidR="00B0217A" w:rsidRDefault="00B0217A" w:rsidP="00B0217A">
      <w:pPr>
        <w:pStyle w:val="Prrafodelista"/>
        <w:numPr>
          <w:ilvl w:val="0"/>
          <w:numId w:val="7"/>
        </w:numPr>
        <w:jc w:val="both"/>
      </w:pPr>
      <w:r>
        <w:t>DATOS CONTRATACIÓN</w:t>
      </w:r>
      <w:r>
        <w:t>:</w:t>
      </w:r>
    </w:p>
    <w:p w:rsidR="00B0217A" w:rsidRDefault="00B0217A" w:rsidP="00B0217A">
      <w:pPr>
        <w:pStyle w:val="Prrafodelista"/>
        <w:ind w:left="2160"/>
        <w:jc w:val="both"/>
      </w:pPr>
    </w:p>
    <w:p w:rsidR="00BE67C6" w:rsidRDefault="00BE67C6" w:rsidP="00B0217A">
      <w:pPr>
        <w:pStyle w:val="Prrafodelista"/>
        <w:ind w:left="2160"/>
        <w:jc w:val="both"/>
      </w:pPr>
      <w:r>
        <w:t>En datos de contratación ingresaremos la información del proceso contractual, datos y personal de contratación.</w:t>
      </w:r>
    </w:p>
    <w:p w:rsidR="00BE67C6" w:rsidRDefault="00BE67C6" w:rsidP="00B0217A">
      <w:pPr>
        <w:pStyle w:val="Prrafodelista"/>
        <w:ind w:left="2160"/>
        <w:jc w:val="both"/>
      </w:pPr>
      <w:r w:rsidRPr="00BE67C6">
        <w:rPr>
          <w:b/>
        </w:rPr>
        <w:t xml:space="preserve">Importante: </w:t>
      </w:r>
      <w:r>
        <w:t>para llevar el régimen presupuestal hay que registrarlo, vamos al módulo de PRESUPUESTO en la opción PROCESO GASTOS damos clip en REGISTRO allí aparecerá el Número CDP y ubicamos el que corresponde y guardamos, automáticamente este aparecerá en DATOS CONTRACTUALES por ende hemos registrado esta orden presupuestal.</w:t>
      </w:r>
    </w:p>
    <w:p w:rsidR="000A1D92" w:rsidRDefault="000A1D92" w:rsidP="00B0217A">
      <w:pPr>
        <w:pStyle w:val="Prrafodelista"/>
        <w:ind w:left="2160"/>
        <w:jc w:val="both"/>
        <w:rPr>
          <w:b/>
        </w:rPr>
      </w:pPr>
      <w:r>
        <w:rPr>
          <w:b/>
        </w:rPr>
        <w:t>(Ver imagen)</w:t>
      </w:r>
    </w:p>
    <w:p w:rsidR="000A1D92" w:rsidRDefault="000A1D92" w:rsidP="00B0217A">
      <w:pPr>
        <w:pStyle w:val="Prrafodelista"/>
        <w:ind w:left="2160"/>
        <w:jc w:val="both"/>
        <w:rPr>
          <w:b/>
        </w:rPr>
      </w:pPr>
    </w:p>
    <w:p w:rsidR="000A1D92" w:rsidRDefault="000A1D92" w:rsidP="00B0217A">
      <w:pPr>
        <w:pStyle w:val="Prrafodelista"/>
        <w:ind w:left="2160"/>
        <w:jc w:val="both"/>
        <w:rPr>
          <w:b/>
        </w:rPr>
      </w:pPr>
    </w:p>
    <w:p w:rsidR="000A1D92" w:rsidRDefault="000A1D92" w:rsidP="00B0217A">
      <w:pPr>
        <w:pStyle w:val="Prrafodelista"/>
        <w:ind w:left="2160"/>
        <w:jc w:val="both"/>
        <w:rPr>
          <w:b/>
        </w:rPr>
      </w:pPr>
    </w:p>
    <w:p w:rsidR="000A1D92" w:rsidRDefault="000A1D92" w:rsidP="00B0217A">
      <w:pPr>
        <w:pStyle w:val="Prrafodelista"/>
        <w:ind w:left="2160"/>
        <w:jc w:val="both"/>
        <w:rPr>
          <w:b/>
        </w:rPr>
      </w:pPr>
    </w:p>
    <w:p w:rsidR="000A1D92" w:rsidRDefault="000A1D92" w:rsidP="00B0217A">
      <w:pPr>
        <w:pStyle w:val="Prrafodelista"/>
        <w:ind w:left="2160"/>
        <w:jc w:val="both"/>
        <w:rPr>
          <w:b/>
        </w:rPr>
      </w:pPr>
    </w:p>
    <w:p w:rsidR="000A1D92" w:rsidRDefault="000A1D92" w:rsidP="00B0217A">
      <w:pPr>
        <w:pStyle w:val="Prrafodelista"/>
        <w:ind w:left="2160"/>
        <w:jc w:val="both"/>
        <w:rPr>
          <w:b/>
        </w:rPr>
      </w:pPr>
    </w:p>
    <w:p w:rsidR="000A1D92" w:rsidRDefault="000A1D92" w:rsidP="00B0217A">
      <w:pPr>
        <w:pStyle w:val="Prrafodelista"/>
        <w:ind w:left="2160"/>
        <w:jc w:val="both"/>
        <w:rPr>
          <w:b/>
        </w:rPr>
      </w:pPr>
    </w:p>
    <w:p w:rsidR="000A1D92" w:rsidRDefault="000A1D92" w:rsidP="00B0217A">
      <w:pPr>
        <w:pStyle w:val="Prrafodelista"/>
        <w:ind w:left="2160"/>
        <w:jc w:val="both"/>
        <w:rPr>
          <w:b/>
        </w:rPr>
      </w:pPr>
    </w:p>
    <w:p w:rsidR="000A1D92" w:rsidRPr="000A1D92" w:rsidRDefault="000A1D92" w:rsidP="00B0217A">
      <w:pPr>
        <w:pStyle w:val="Prrafodelista"/>
        <w:ind w:left="2160"/>
        <w:jc w:val="both"/>
      </w:pPr>
    </w:p>
    <w:p w:rsidR="00BE67C6" w:rsidRPr="00BE67C6" w:rsidRDefault="00BE67C6" w:rsidP="00B0217A">
      <w:pPr>
        <w:pStyle w:val="Prrafodelista"/>
        <w:ind w:left="2160"/>
        <w:jc w:val="both"/>
      </w:pPr>
      <w:r>
        <w:rPr>
          <w:noProof/>
          <w:lang w:eastAsia="es-CO"/>
        </w:rPr>
        <w:drawing>
          <wp:inline distT="0" distB="0" distL="0" distR="0">
            <wp:extent cx="4848225" cy="3219450"/>
            <wp:effectExtent l="0" t="0" r="9525" b="0"/>
            <wp:docPr id="35" name="Imagen 35" descr="C:\Users\sony\AppData\Local\Microsoft\Windows\INetCache\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AppData\Local\Microsoft\Windows\INetCache\Content.Word\Nueva imagen.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9871" cy="3220543"/>
                    </a:xfrm>
                    <a:prstGeom prst="rect">
                      <a:avLst/>
                    </a:prstGeom>
                    <a:noFill/>
                    <a:ln>
                      <a:noFill/>
                    </a:ln>
                  </pic:spPr>
                </pic:pic>
              </a:graphicData>
            </a:graphic>
          </wp:inline>
        </w:drawing>
      </w:r>
    </w:p>
    <w:p w:rsidR="00B0217A" w:rsidRDefault="00B0217A" w:rsidP="00B0217A">
      <w:pPr>
        <w:pStyle w:val="Prrafodelista"/>
        <w:ind w:left="2160"/>
        <w:jc w:val="both"/>
      </w:pPr>
    </w:p>
    <w:p w:rsidR="00CD5E98" w:rsidRDefault="000A1D92" w:rsidP="000A1D92">
      <w:pPr>
        <w:pStyle w:val="Prrafodelista"/>
        <w:ind w:left="2160"/>
        <w:jc w:val="both"/>
      </w:pPr>
      <w:r>
        <w:t>Y así aparecerá:</w:t>
      </w:r>
    </w:p>
    <w:p w:rsidR="00CD5E98" w:rsidRDefault="000A1D92" w:rsidP="00CD5E98">
      <w:pPr>
        <w:jc w:val="both"/>
      </w:pPr>
      <w:r>
        <w:rPr>
          <w:noProof/>
          <w:lang w:eastAsia="es-CO"/>
        </w:rPr>
        <w:drawing>
          <wp:inline distT="0" distB="0" distL="0" distR="0">
            <wp:extent cx="5610225" cy="3248025"/>
            <wp:effectExtent l="0" t="0" r="9525" b="9525"/>
            <wp:docPr id="37" name="Imagen 37" descr="C:\Users\sony\AppData\Local\Microsoft\Windows\INetCache\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AppData\Local\Microsoft\Windows\INetCache\Content.Word\Nueva imagen.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249128"/>
                    </a:xfrm>
                    <a:prstGeom prst="rect">
                      <a:avLst/>
                    </a:prstGeom>
                    <a:noFill/>
                    <a:ln>
                      <a:noFill/>
                    </a:ln>
                  </pic:spPr>
                </pic:pic>
              </a:graphicData>
            </a:graphic>
          </wp:inline>
        </w:drawing>
      </w:r>
    </w:p>
    <w:p w:rsidR="00621399" w:rsidRDefault="00621399" w:rsidP="00CD5E98">
      <w:pPr>
        <w:jc w:val="both"/>
      </w:pPr>
    </w:p>
    <w:p w:rsidR="00621399" w:rsidRDefault="00621399" w:rsidP="00621399">
      <w:pPr>
        <w:jc w:val="both"/>
      </w:pPr>
    </w:p>
    <w:p w:rsidR="00621399" w:rsidRDefault="00621399" w:rsidP="00621399">
      <w:pPr>
        <w:jc w:val="both"/>
      </w:pPr>
    </w:p>
    <w:p w:rsidR="00621399" w:rsidRDefault="00621399" w:rsidP="00621399">
      <w:pPr>
        <w:jc w:val="both"/>
      </w:pPr>
    </w:p>
    <w:p w:rsidR="00621399" w:rsidRDefault="00621399" w:rsidP="00621399">
      <w:pPr>
        <w:jc w:val="both"/>
      </w:pPr>
      <w:r>
        <w:t xml:space="preserve">Dando paso así a anexos </w:t>
      </w:r>
      <w:r>
        <w:t>contractuales de manera automática, allí llevaremos los anex</w:t>
      </w:r>
      <w:r>
        <w:t xml:space="preserve">os </w:t>
      </w:r>
      <w:r>
        <w:t>contractuales y guardamos</w:t>
      </w:r>
      <w:r>
        <w:t>.</w:t>
      </w:r>
    </w:p>
    <w:p w:rsidR="00621399" w:rsidRDefault="00621399" w:rsidP="00621399">
      <w:pPr>
        <w:jc w:val="both"/>
      </w:pPr>
      <w:r>
        <w:t>Finalizado este proceso, edit</w:t>
      </w:r>
      <w:r w:rsidR="00D612DC">
        <w:t>amos (si falta algo) y damos clip</w:t>
      </w:r>
      <w:r>
        <w:t xml:space="preserve"> </w:t>
      </w:r>
      <w:r w:rsidRPr="00621399">
        <w:rPr>
          <w:i/>
        </w:rPr>
        <w:t>finalizando las fases</w:t>
      </w:r>
      <w:r>
        <w:t xml:space="preserve"> guardando cada una de las pestañas para dar paso al semáforo en verde. (Ver imagen)</w:t>
      </w:r>
      <w:r w:rsidR="001434EE">
        <w:t>.</w:t>
      </w:r>
    </w:p>
    <w:p w:rsidR="001434EE" w:rsidRDefault="001434EE" w:rsidP="001434EE">
      <w:pPr>
        <w:pStyle w:val="Prrafodelista"/>
        <w:numPr>
          <w:ilvl w:val="0"/>
          <w:numId w:val="10"/>
        </w:numPr>
        <w:rPr>
          <w:sz w:val="24"/>
          <w:szCs w:val="24"/>
        </w:rPr>
      </w:pPr>
      <w:r w:rsidRPr="00A11F6D">
        <w:rPr>
          <w:b/>
          <w:sz w:val="24"/>
          <w:szCs w:val="24"/>
        </w:rPr>
        <w:t xml:space="preserve">MODIFICAR – EDITAR  </w:t>
      </w:r>
      <w:r>
        <w:rPr>
          <w:noProof/>
          <w:lang w:eastAsia="es-CO"/>
        </w:rPr>
        <w:drawing>
          <wp:inline distT="0" distB="0" distL="0" distR="0" wp14:anchorId="4B1E4777" wp14:editId="63A88F1F">
            <wp:extent cx="152400" cy="152400"/>
            <wp:effectExtent l="0" t="0" r="0" b="0"/>
            <wp:docPr id="39" name="Imagen 39" descr="http://servidor/financiero/imagenes/b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ervidor/financiero/imagenes/b_e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b/>
          <w:sz w:val="24"/>
          <w:szCs w:val="24"/>
        </w:rPr>
        <w:t xml:space="preserve"> </w:t>
      </w:r>
    </w:p>
    <w:p w:rsidR="001434EE" w:rsidRDefault="001434EE" w:rsidP="001434EE">
      <w:pPr>
        <w:pStyle w:val="Prrafodelista"/>
        <w:ind w:left="1800"/>
        <w:jc w:val="both"/>
        <w:rPr>
          <w:b/>
          <w:sz w:val="24"/>
          <w:szCs w:val="24"/>
        </w:rPr>
      </w:pPr>
    </w:p>
    <w:p w:rsidR="001434EE" w:rsidRPr="001434EE" w:rsidRDefault="001434EE" w:rsidP="001434EE">
      <w:pPr>
        <w:pStyle w:val="Prrafodelista"/>
        <w:ind w:left="1800"/>
        <w:jc w:val="both"/>
        <w:rPr>
          <w:sz w:val="24"/>
          <w:szCs w:val="24"/>
        </w:rPr>
      </w:pPr>
      <w:r>
        <w:rPr>
          <w:sz w:val="24"/>
          <w:szCs w:val="24"/>
        </w:rPr>
        <w:t xml:space="preserve">Para todas las opciones anteriormente mencionadas buscar a través de este ícono la opción modificar – editar al finalizar las correcciones deseadas, guarde </w:t>
      </w:r>
      <w:r w:rsidRPr="00D8240A">
        <w:rPr>
          <w:noProof/>
          <w:lang w:eastAsia="es-CO"/>
        </w:rPr>
        <w:drawing>
          <wp:inline distT="0" distB="0" distL="0" distR="0" wp14:anchorId="4535485E" wp14:editId="28261E82">
            <wp:extent cx="200025" cy="200025"/>
            <wp:effectExtent l="0" t="0" r="9525" b="9525"/>
            <wp:docPr id="40" name="Imagen 40" descr="gua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uar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24"/>
          <w:szCs w:val="24"/>
        </w:rPr>
        <w:t xml:space="preserve"> y verifique que sea lo que usted desea.</w:t>
      </w:r>
    </w:p>
    <w:p w:rsidR="00621399" w:rsidRDefault="00621399" w:rsidP="00621399">
      <w:pPr>
        <w:jc w:val="both"/>
      </w:pPr>
      <w:r>
        <w:rPr>
          <w:noProof/>
          <w:lang w:eastAsia="es-CO"/>
        </w:rPr>
        <w:drawing>
          <wp:inline distT="0" distB="0" distL="0" distR="0">
            <wp:extent cx="6115050" cy="3733800"/>
            <wp:effectExtent l="0" t="0" r="0" b="0"/>
            <wp:docPr id="38" name="Imagen 38" descr="C:\Users\sony\AppData\Local\Microsoft\Windows\INetCache\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ny\AppData\Local\Microsoft\Windows\INetCache\Content.Word\Nueva imagen.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7127" cy="3735068"/>
                    </a:xfrm>
                    <a:prstGeom prst="rect">
                      <a:avLst/>
                    </a:prstGeom>
                    <a:noFill/>
                    <a:ln>
                      <a:noFill/>
                    </a:ln>
                  </pic:spPr>
                </pic:pic>
              </a:graphicData>
            </a:graphic>
          </wp:inline>
        </w:drawing>
      </w:r>
    </w:p>
    <w:p w:rsidR="00621399" w:rsidRDefault="00621399" w:rsidP="00621399">
      <w:pPr>
        <w:jc w:val="both"/>
      </w:pPr>
      <w:r>
        <w:t>En este momento, revise y corrobore que su información guardada ha sido la deseada.</w:t>
      </w:r>
    </w:p>
    <w:p w:rsidR="00621399" w:rsidRDefault="00621399" w:rsidP="00621399">
      <w:pPr>
        <w:jc w:val="both"/>
      </w:pPr>
      <w:r>
        <w:t>Cuando los cuatro (4) semáforos estén en verde, podemos ya hacer efectivo el contrato</w:t>
      </w:r>
      <w:bookmarkStart w:id="0" w:name="_GoBack"/>
      <w:bookmarkEnd w:id="0"/>
      <w:r>
        <w:t xml:space="preserve"> ingresado.</w:t>
      </w:r>
    </w:p>
    <w:sectPr w:rsidR="0062139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8281"/>
      </v:shape>
    </w:pict>
  </w:numPicBullet>
  <w:abstractNum w:abstractNumId="0">
    <w:nsid w:val="01B477F7"/>
    <w:multiLevelType w:val="hybridMultilevel"/>
    <w:tmpl w:val="5C5CCC4C"/>
    <w:lvl w:ilvl="0" w:tplc="0C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7145A61"/>
    <w:multiLevelType w:val="hybridMultilevel"/>
    <w:tmpl w:val="FF32EBE6"/>
    <w:lvl w:ilvl="0" w:tplc="240A0009">
      <w:start w:val="1"/>
      <w:numFmt w:val="bullet"/>
      <w:lvlText w:val=""/>
      <w:lvlJc w:val="left"/>
      <w:pPr>
        <w:ind w:left="2520" w:hanging="360"/>
      </w:pPr>
      <w:rPr>
        <w:rFonts w:ascii="Wingdings" w:hAnsi="Wingdings" w:hint="default"/>
      </w:rPr>
    </w:lvl>
    <w:lvl w:ilvl="1" w:tplc="240A0003" w:tentative="1">
      <w:start w:val="1"/>
      <w:numFmt w:val="bullet"/>
      <w:lvlText w:val="o"/>
      <w:lvlJc w:val="left"/>
      <w:pPr>
        <w:ind w:left="3240" w:hanging="360"/>
      </w:pPr>
      <w:rPr>
        <w:rFonts w:ascii="Courier New" w:hAnsi="Courier New" w:cs="Courier New" w:hint="default"/>
      </w:rPr>
    </w:lvl>
    <w:lvl w:ilvl="2" w:tplc="240A0005" w:tentative="1">
      <w:start w:val="1"/>
      <w:numFmt w:val="bullet"/>
      <w:lvlText w:val=""/>
      <w:lvlJc w:val="left"/>
      <w:pPr>
        <w:ind w:left="3960" w:hanging="360"/>
      </w:pPr>
      <w:rPr>
        <w:rFonts w:ascii="Wingdings" w:hAnsi="Wingdings" w:hint="default"/>
      </w:rPr>
    </w:lvl>
    <w:lvl w:ilvl="3" w:tplc="240A0001" w:tentative="1">
      <w:start w:val="1"/>
      <w:numFmt w:val="bullet"/>
      <w:lvlText w:val=""/>
      <w:lvlJc w:val="left"/>
      <w:pPr>
        <w:ind w:left="4680" w:hanging="360"/>
      </w:pPr>
      <w:rPr>
        <w:rFonts w:ascii="Symbol" w:hAnsi="Symbol" w:hint="default"/>
      </w:rPr>
    </w:lvl>
    <w:lvl w:ilvl="4" w:tplc="240A0003" w:tentative="1">
      <w:start w:val="1"/>
      <w:numFmt w:val="bullet"/>
      <w:lvlText w:val="o"/>
      <w:lvlJc w:val="left"/>
      <w:pPr>
        <w:ind w:left="5400" w:hanging="360"/>
      </w:pPr>
      <w:rPr>
        <w:rFonts w:ascii="Courier New" w:hAnsi="Courier New" w:cs="Courier New" w:hint="default"/>
      </w:rPr>
    </w:lvl>
    <w:lvl w:ilvl="5" w:tplc="240A0005" w:tentative="1">
      <w:start w:val="1"/>
      <w:numFmt w:val="bullet"/>
      <w:lvlText w:val=""/>
      <w:lvlJc w:val="left"/>
      <w:pPr>
        <w:ind w:left="6120" w:hanging="360"/>
      </w:pPr>
      <w:rPr>
        <w:rFonts w:ascii="Wingdings" w:hAnsi="Wingdings" w:hint="default"/>
      </w:rPr>
    </w:lvl>
    <w:lvl w:ilvl="6" w:tplc="240A0001" w:tentative="1">
      <w:start w:val="1"/>
      <w:numFmt w:val="bullet"/>
      <w:lvlText w:val=""/>
      <w:lvlJc w:val="left"/>
      <w:pPr>
        <w:ind w:left="6840" w:hanging="360"/>
      </w:pPr>
      <w:rPr>
        <w:rFonts w:ascii="Symbol" w:hAnsi="Symbol" w:hint="default"/>
      </w:rPr>
    </w:lvl>
    <w:lvl w:ilvl="7" w:tplc="240A0003" w:tentative="1">
      <w:start w:val="1"/>
      <w:numFmt w:val="bullet"/>
      <w:lvlText w:val="o"/>
      <w:lvlJc w:val="left"/>
      <w:pPr>
        <w:ind w:left="7560" w:hanging="360"/>
      </w:pPr>
      <w:rPr>
        <w:rFonts w:ascii="Courier New" w:hAnsi="Courier New" w:cs="Courier New" w:hint="default"/>
      </w:rPr>
    </w:lvl>
    <w:lvl w:ilvl="8" w:tplc="240A0005" w:tentative="1">
      <w:start w:val="1"/>
      <w:numFmt w:val="bullet"/>
      <w:lvlText w:val=""/>
      <w:lvlJc w:val="left"/>
      <w:pPr>
        <w:ind w:left="8280" w:hanging="360"/>
      </w:pPr>
      <w:rPr>
        <w:rFonts w:ascii="Wingdings" w:hAnsi="Wingdings" w:hint="default"/>
      </w:rPr>
    </w:lvl>
  </w:abstractNum>
  <w:abstractNum w:abstractNumId="2">
    <w:nsid w:val="33F619A9"/>
    <w:multiLevelType w:val="hybridMultilevel"/>
    <w:tmpl w:val="35A43E5C"/>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
    <w:nsid w:val="347E7D7D"/>
    <w:multiLevelType w:val="hybridMultilevel"/>
    <w:tmpl w:val="E0CEFF9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nsid w:val="414F3D7E"/>
    <w:multiLevelType w:val="hybridMultilevel"/>
    <w:tmpl w:val="A2C01A64"/>
    <w:lvl w:ilvl="0" w:tplc="240A000F">
      <w:start w:val="1"/>
      <w:numFmt w:val="decimal"/>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5">
    <w:nsid w:val="4177463A"/>
    <w:multiLevelType w:val="hybridMultilevel"/>
    <w:tmpl w:val="8EAA8F3A"/>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53965D6E"/>
    <w:multiLevelType w:val="hybridMultilevel"/>
    <w:tmpl w:val="0BDE83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642D5399"/>
    <w:multiLevelType w:val="hybridMultilevel"/>
    <w:tmpl w:val="B4BAC12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739B4B1B"/>
    <w:multiLevelType w:val="hybridMultilevel"/>
    <w:tmpl w:val="B02AEF06"/>
    <w:lvl w:ilvl="0" w:tplc="240A0009">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9">
    <w:nsid w:val="7899584D"/>
    <w:multiLevelType w:val="hybridMultilevel"/>
    <w:tmpl w:val="AAAAB87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6"/>
  </w:num>
  <w:num w:numId="2">
    <w:abstractNumId w:val="7"/>
  </w:num>
  <w:num w:numId="3">
    <w:abstractNumId w:val="5"/>
  </w:num>
  <w:num w:numId="4">
    <w:abstractNumId w:val="0"/>
  </w:num>
  <w:num w:numId="5">
    <w:abstractNumId w:val="3"/>
  </w:num>
  <w:num w:numId="6">
    <w:abstractNumId w:val="9"/>
  </w:num>
  <w:num w:numId="7">
    <w:abstractNumId w:val="2"/>
  </w:num>
  <w:num w:numId="8">
    <w:abstractNumId w:val="4"/>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54DB"/>
    <w:rsid w:val="00030E52"/>
    <w:rsid w:val="000945C5"/>
    <w:rsid w:val="000A04F5"/>
    <w:rsid w:val="000A1D92"/>
    <w:rsid w:val="000C6A0E"/>
    <w:rsid w:val="000E6F3C"/>
    <w:rsid w:val="00126DA3"/>
    <w:rsid w:val="001434EE"/>
    <w:rsid w:val="00150761"/>
    <w:rsid w:val="001A6CE7"/>
    <w:rsid w:val="001D2CA7"/>
    <w:rsid w:val="001F26A0"/>
    <w:rsid w:val="001F76F4"/>
    <w:rsid w:val="002525F3"/>
    <w:rsid w:val="00313900"/>
    <w:rsid w:val="003A7EEB"/>
    <w:rsid w:val="003F2379"/>
    <w:rsid w:val="0044355D"/>
    <w:rsid w:val="004D70CC"/>
    <w:rsid w:val="005029DB"/>
    <w:rsid w:val="005374E8"/>
    <w:rsid w:val="00541E18"/>
    <w:rsid w:val="00574697"/>
    <w:rsid w:val="005D6E74"/>
    <w:rsid w:val="00621399"/>
    <w:rsid w:val="00695AD1"/>
    <w:rsid w:val="00707AA7"/>
    <w:rsid w:val="00721DEB"/>
    <w:rsid w:val="00747E83"/>
    <w:rsid w:val="0077784E"/>
    <w:rsid w:val="007A0EF8"/>
    <w:rsid w:val="007A795F"/>
    <w:rsid w:val="00844997"/>
    <w:rsid w:val="00885133"/>
    <w:rsid w:val="008C055F"/>
    <w:rsid w:val="0091063F"/>
    <w:rsid w:val="00914DBF"/>
    <w:rsid w:val="00937855"/>
    <w:rsid w:val="0094656B"/>
    <w:rsid w:val="009D4FA7"/>
    <w:rsid w:val="00A11F6D"/>
    <w:rsid w:val="00A14813"/>
    <w:rsid w:val="00A17C18"/>
    <w:rsid w:val="00B0217A"/>
    <w:rsid w:val="00B56B6B"/>
    <w:rsid w:val="00B839FB"/>
    <w:rsid w:val="00BC460D"/>
    <w:rsid w:val="00BD73EA"/>
    <w:rsid w:val="00BE3C16"/>
    <w:rsid w:val="00BE67C6"/>
    <w:rsid w:val="00C7599C"/>
    <w:rsid w:val="00CD5E98"/>
    <w:rsid w:val="00D0098A"/>
    <w:rsid w:val="00D612DC"/>
    <w:rsid w:val="00D66A0E"/>
    <w:rsid w:val="00D708C8"/>
    <w:rsid w:val="00D8240A"/>
    <w:rsid w:val="00D86C12"/>
    <w:rsid w:val="00DD2285"/>
    <w:rsid w:val="00DF41F0"/>
    <w:rsid w:val="00E354DB"/>
    <w:rsid w:val="00E62668"/>
    <w:rsid w:val="00E67CA1"/>
    <w:rsid w:val="00E71A68"/>
    <w:rsid w:val="00E73C62"/>
    <w:rsid w:val="00E87DAB"/>
    <w:rsid w:val="00EC0FEB"/>
    <w:rsid w:val="00F36BB8"/>
    <w:rsid w:val="00F43D13"/>
    <w:rsid w:val="00F506EC"/>
    <w:rsid w:val="00F72579"/>
    <w:rsid w:val="00F94A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54DB"/>
    <w:pPr>
      <w:ind w:left="720"/>
      <w:contextualSpacing/>
    </w:pPr>
  </w:style>
  <w:style w:type="paragraph" w:styleId="Textodeglobo">
    <w:name w:val="Balloon Text"/>
    <w:basedOn w:val="Normal"/>
    <w:link w:val="TextodegloboCar"/>
    <w:uiPriority w:val="99"/>
    <w:semiHidden/>
    <w:unhideWhenUsed/>
    <w:rsid w:val="00BE3C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3C1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54DB"/>
    <w:pPr>
      <w:ind w:left="720"/>
      <w:contextualSpacing/>
    </w:pPr>
  </w:style>
  <w:style w:type="paragraph" w:styleId="Textodeglobo">
    <w:name w:val="Balloon Text"/>
    <w:basedOn w:val="Normal"/>
    <w:link w:val="TextodegloboCar"/>
    <w:uiPriority w:val="99"/>
    <w:semiHidden/>
    <w:unhideWhenUsed/>
    <w:rsid w:val="00BE3C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3C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0835918">
      <w:bodyDiv w:val="1"/>
      <w:marLeft w:val="0"/>
      <w:marRight w:val="0"/>
      <w:marTop w:val="0"/>
      <w:marBottom w:val="0"/>
      <w:divBdr>
        <w:top w:val="none" w:sz="0" w:space="0" w:color="auto"/>
        <w:left w:val="none" w:sz="0" w:space="0" w:color="auto"/>
        <w:bottom w:val="none" w:sz="0" w:space="0" w:color="auto"/>
        <w:right w:val="none" w:sz="0" w:space="0" w:color="auto"/>
      </w:divBdr>
      <w:divsChild>
        <w:div w:id="1639070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rvidor/financiero/contra-clasecontratos.php" TargetMode="External"/><Relationship Id="rId13" Type="http://schemas.openxmlformats.org/officeDocument/2006/relationships/image" Target="media/image7.png"/><Relationship Id="rId18" Type="http://schemas.openxmlformats.org/officeDocument/2006/relationships/hyperlink" Target="http://192.168.0.108/financiero/contra-plancompraseditar.php?codid=1" TargetMode="External"/><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ervidor/financiero/contra-modalidadanexobusca.php" TargetMode="External"/><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ervidor/financiero/contra-clasecontratosbusca.ph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1478</TotalTime>
  <Pages>13</Pages>
  <Words>1787</Words>
  <Characters>9830</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24</cp:revision>
  <dcterms:created xsi:type="dcterms:W3CDTF">2016-02-01T14:33:00Z</dcterms:created>
  <dcterms:modified xsi:type="dcterms:W3CDTF">2016-02-09T15:23:00Z</dcterms:modified>
</cp:coreProperties>
</file>