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1._</w:t>
      </w:r>
      <w:r w:rsidRPr="001C6311">
        <w:rPr>
          <w:sz w:val="22"/>
          <w:szCs w:val="22"/>
        </w:rPr>
        <w:t xml:space="preserve"> Se sabe que al lanzar una moneda, a menudo sale cara </w:t>
      </w:r>
      <w:r w:rsidRPr="001C6311">
        <w:rPr>
          <w:position w:val="-10"/>
          <w:sz w:val="22"/>
          <w:szCs w:val="22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05pt;height:15.8pt" o:ole="">
            <v:imagedata r:id="rId4" o:title=""/>
          </v:shape>
          <o:OLEObject Type="Embed" ProgID="Equation.3" ShapeID="_x0000_i1025" DrawAspect="Content" ObjectID="_1549697484" r:id="rId5"/>
        </w:object>
      </w:r>
      <w:r w:rsidRPr="001C6311">
        <w:rPr>
          <w:sz w:val="22"/>
          <w:szCs w:val="22"/>
        </w:rPr>
        <w:t xml:space="preserve"> tres veces más que cruz </w:t>
      </w:r>
      <w:r w:rsidRPr="001C6311">
        <w:rPr>
          <w:position w:val="-10"/>
          <w:sz w:val="22"/>
          <w:szCs w:val="22"/>
        </w:rPr>
        <w:object w:dxaOrig="360" w:dyaOrig="320">
          <v:shape id="_x0000_i1026" type="#_x0000_t75" style="width:17.9pt;height:15.8pt" o:ole="">
            <v:imagedata r:id="rId6" o:title=""/>
          </v:shape>
          <o:OLEObject Type="Embed" ProgID="Equation.3" ShapeID="_x0000_i1026" DrawAspect="Content" ObjectID="_1549697485" r:id="rId7"/>
        </w:object>
      </w:r>
      <w:r w:rsidRPr="001C6311">
        <w:rPr>
          <w:sz w:val="22"/>
          <w:szCs w:val="22"/>
        </w:rPr>
        <w:t xml:space="preserve">. Esta moneda se lanza 3 veces. Sea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la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que representa el número de caras que aparecen: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>a)</w:t>
      </w:r>
      <w:r w:rsidRPr="001C6311">
        <w:rPr>
          <w:sz w:val="22"/>
          <w:szCs w:val="22"/>
        </w:rPr>
        <w:t xml:space="preserve"> Encuentra la función de masa de probabilidad de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>b)</w:t>
      </w:r>
      <w:r w:rsidRPr="001C6311">
        <w:rPr>
          <w:sz w:val="22"/>
          <w:szCs w:val="22"/>
        </w:rPr>
        <w:t xml:space="preserve"> Encuentra la función de probabilidad acumulada de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>c)</w:t>
      </w:r>
      <w:r w:rsidRPr="001C6311">
        <w:rPr>
          <w:sz w:val="22"/>
          <w:szCs w:val="22"/>
        </w:rPr>
        <w:t xml:space="preserve"> Grafica ambas funciones.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 xml:space="preserve">d) </w:t>
      </w:r>
      <w:r w:rsidRPr="001C6311">
        <w:rPr>
          <w:sz w:val="22"/>
          <w:szCs w:val="22"/>
        </w:rPr>
        <w:t xml:space="preserve">Encuentra la media y la varianza de la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usando la </w:t>
      </w:r>
      <w:proofErr w:type="spellStart"/>
      <w:r w:rsidRPr="001C6311">
        <w:rPr>
          <w:sz w:val="22"/>
          <w:szCs w:val="22"/>
        </w:rPr>
        <w:t>f.d.p</w:t>
      </w:r>
      <w:proofErr w:type="spellEnd"/>
      <w:r w:rsidRPr="001C6311">
        <w:rPr>
          <w:sz w:val="22"/>
          <w:szCs w:val="22"/>
        </w:rPr>
        <w:t xml:space="preserve"> 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 xml:space="preserve">e) </w:t>
      </w:r>
      <w:r w:rsidRPr="001C6311">
        <w:rPr>
          <w:sz w:val="22"/>
          <w:szCs w:val="22"/>
        </w:rPr>
        <w:t xml:space="preserve">Encuentra la media y la varianza de la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usando la </w:t>
      </w:r>
      <w:proofErr w:type="spellStart"/>
      <w:r w:rsidRPr="001C6311">
        <w:rPr>
          <w:sz w:val="22"/>
          <w:szCs w:val="22"/>
        </w:rPr>
        <w:t>f.g.m</w:t>
      </w:r>
      <w:proofErr w:type="spellEnd"/>
    </w:p>
    <w:p w:rsidR="000A2DDC" w:rsidRPr="001C6311" w:rsidRDefault="000A2DDC" w:rsidP="000A2DDC">
      <w:pPr>
        <w:pStyle w:val="Ttulo3"/>
        <w:rPr>
          <w:rFonts w:ascii="Times New Roman" w:hAnsi="Times New Roman" w:cs="Times New Roman"/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2._</w:t>
      </w:r>
      <w:r w:rsidRPr="001C6311">
        <w:rPr>
          <w:sz w:val="22"/>
          <w:szCs w:val="22"/>
        </w:rPr>
        <w:t xml:space="preserve"> Un fabricante produce artículos de tal modo que el 10% es defectuoso y el 90% no lo es. Si se produce un artículo defectuoso el fabricante pierde $1.00, mientras que un artículo sin defectos le produce una utilidad de $5.00. Si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es la utilidad neta por artículo, encuentra su valor esperado. 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3._</w:t>
      </w:r>
      <w:r w:rsidRPr="001C6311">
        <w:rPr>
          <w:sz w:val="22"/>
          <w:szCs w:val="22"/>
        </w:rPr>
        <w:t xml:space="preserve"> Si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es una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con media y varianza dadas por</w:t>
      </w:r>
      <w:r w:rsidRPr="001C6311">
        <w:rPr>
          <w:position w:val="-10"/>
          <w:sz w:val="22"/>
          <w:szCs w:val="22"/>
        </w:rPr>
        <w:object w:dxaOrig="1020" w:dyaOrig="320">
          <v:shape id="_x0000_i1027" type="#_x0000_t75" style="width:51.2pt;height:15.8pt" o:ole="">
            <v:imagedata r:id="rId8" o:title=""/>
          </v:shape>
          <o:OLEObject Type="Embed" ProgID="Equation.3" ShapeID="_x0000_i1027" DrawAspect="Content" ObjectID="_1549697486" r:id="rId9"/>
        </w:object>
      </w:r>
      <w:r w:rsidRPr="001C6311">
        <w:rPr>
          <w:sz w:val="22"/>
          <w:szCs w:val="22"/>
        </w:rPr>
        <w:t xml:space="preserve"> y </w:t>
      </w:r>
      <w:r w:rsidRPr="001C6311">
        <w:rPr>
          <w:position w:val="-10"/>
          <w:sz w:val="22"/>
          <w:szCs w:val="22"/>
        </w:rPr>
        <w:object w:dxaOrig="1120" w:dyaOrig="360">
          <v:shape id="_x0000_i1028" type="#_x0000_t75" style="width:56.2pt;height:17.9pt" o:ole="">
            <v:imagedata r:id="rId10" o:title=""/>
          </v:shape>
          <o:OLEObject Type="Embed" ProgID="Equation.3" ShapeID="_x0000_i1028" DrawAspect="Content" ObjectID="_1549697487" r:id="rId11"/>
        </w:object>
      </w:r>
      <w:r w:rsidRPr="001C6311">
        <w:rPr>
          <w:sz w:val="22"/>
          <w:szCs w:val="22"/>
        </w:rPr>
        <w:t xml:space="preserve">. Demuestra que </w:t>
      </w:r>
      <w:r w:rsidRPr="001C6311">
        <w:rPr>
          <w:position w:val="-10"/>
          <w:sz w:val="22"/>
          <w:szCs w:val="22"/>
        </w:rPr>
        <w:object w:dxaOrig="2740" w:dyaOrig="360">
          <v:shape id="_x0000_i1029" type="#_x0000_t75" style="width:136.9pt;height:17.9pt" o:ole="">
            <v:imagedata r:id="rId12" o:title=""/>
          </v:shape>
          <o:OLEObject Type="Embed" ProgID="Equation.3" ShapeID="_x0000_i1029" DrawAspect="Content" ObjectID="_1549697488" r:id="rId13"/>
        </w:object>
      </w:r>
      <w:r w:rsidRPr="001C6311">
        <w:rPr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mallCaps/>
          <w:sz w:val="22"/>
          <w:szCs w:val="22"/>
        </w:rPr>
      </w:pPr>
      <w:r w:rsidRPr="001C6311">
        <w:rPr>
          <w:b/>
          <w:bCs/>
          <w:smallCaps/>
          <w:sz w:val="22"/>
          <w:szCs w:val="22"/>
        </w:rPr>
        <w:t xml:space="preserve">Propiedades de la </w:t>
      </w:r>
      <w:proofErr w:type="spellStart"/>
      <w:r w:rsidRPr="001C6311">
        <w:rPr>
          <w:b/>
          <w:bCs/>
          <w:sz w:val="22"/>
          <w:szCs w:val="22"/>
        </w:rPr>
        <w:t>f.g.m</w:t>
      </w:r>
      <w:proofErr w:type="spellEnd"/>
      <w:r w:rsidRPr="001C6311">
        <w:rPr>
          <w:b/>
          <w:bCs/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P1._</w:t>
      </w:r>
      <w:r w:rsidRPr="001C6311">
        <w:rPr>
          <w:sz w:val="22"/>
          <w:szCs w:val="22"/>
        </w:rPr>
        <w:t xml:space="preserve"> Si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es una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con </w:t>
      </w:r>
      <w:proofErr w:type="spellStart"/>
      <w:r w:rsidRPr="001C6311">
        <w:rPr>
          <w:sz w:val="22"/>
          <w:szCs w:val="22"/>
        </w:rPr>
        <w:t>f.g.m</w:t>
      </w:r>
      <w:proofErr w:type="spellEnd"/>
      <w:r w:rsidRPr="001C6311">
        <w:rPr>
          <w:sz w:val="22"/>
          <w:szCs w:val="22"/>
        </w:rPr>
        <w:t xml:space="preserve"> </w:t>
      </w:r>
      <w:r w:rsidRPr="001C6311">
        <w:rPr>
          <w:position w:val="-10"/>
          <w:sz w:val="22"/>
          <w:szCs w:val="22"/>
        </w:rPr>
        <w:object w:dxaOrig="639" w:dyaOrig="340">
          <v:shape id="_x0000_i1030" type="#_x0000_t75" style="width:32.05pt;height:17.05pt" o:ole="">
            <v:imagedata r:id="rId14" o:title=""/>
          </v:shape>
          <o:OLEObject Type="Embed" ProgID="Equation.3" ShapeID="_x0000_i1030" DrawAspect="Content" ObjectID="_1549697489" r:id="rId15"/>
        </w:object>
      </w:r>
      <w:r w:rsidRPr="001C6311">
        <w:rPr>
          <w:sz w:val="22"/>
          <w:szCs w:val="22"/>
        </w:rPr>
        <w:t xml:space="preserve"> y </w:t>
      </w:r>
      <w:r w:rsidRPr="001C6311">
        <w:rPr>
          <w:position w:val="-6"/>
          <w:sz w:val="22"/>
          <w:szCs w:val="22"/>
        </w:rPr>
        <w:object w:dxaOrig="1140" w:dyaOrig="279">
          <v:shape id="_x0000_i1031" type="#_x0000_t75" style="width:57pt;height:14.15pt" o:ole="">
            <v:imagedata r:id="rId16" o:title=""/>
          </v:shape>
          <o:OLEObject Type="Embed" ProgID="Equation.3" ShapeID="_x0000_i1031" DrawAspect="Content" ObjectID="_1549697490" r:id="rId17"/>
        </w:object>
      </w:r>
      <w:r w:rsidRPr="001C6311">
        <w:rPr>
          <w:sz w:val="22"/>
          <w:szCs w:val="22"/>
        </w:rPr>
        <w:t xml:space="preserve"> es otra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, con </w:t>
      </w:r>
      <w:r w:rsidRPr="001C6311">
        <w:rPr>
          <w:i/>
          <w:iCs/>
          <w:sz w:val="22"/>
          <w:szCs w:val="22"/>
        </w:rPr>
        <w:t>a</w:t>
      </w:r>
      <w:r w:rsidRPr="001C6311">
        <w:rPr>
          <w:sz w:val="22"/>
          <w:szCs w:val="22"/>
        </w:rPr>
        <w:t xml:space="preserve"> y </w:t>
      </w:r>
      <w:r w:rsidRPr="001C6311">
        <w:rPr>
          <w:i/>
          <w:iCs/>
          <w:sz w:val="22"/>
          <w:szCs w:val="22"/>
        </w:rPr>
        <w:t>b</w:t>
      </w:r>
      <w:r w:rsidRPr="001C6311">
        <w:rPr>
          <w:sz w:val="22"/>
          <w:szCs w:val="22"/>
        </w:rPr>
        <w:t xml:space="preserve"> constantes, entonces </w:t>
      </w:r>
    </w:p>
    <w:p w:rsidR="000A2DDC" w:rsidRPr="001C6311" w:rsidRDefault="000A2DDC" w:rsidP="000A2DDC">
      <w:pPr>
        <w:ind w:left="1416" w:firstLine="708"/>
        <w:jc w:val="both"/>
        <w:rPr>
          <w:sz w:val="22"/>
          <w:szCs w:val="22"/>
        </w:rPr>
      </w:pPr>
      <w:r w:rsidRPr="001C6311">
        <w:rPr>
          <w:position w:val="-10"/>
          <w:sz w:val="22"/>
          <w:szCs w:val="22"/>
        </w:rPr>
        <w:object w:dxaOrig="1800" w:dyaOrig="360">
          <v:shape id="_x0000_i1032" type="#_x0000_t75" style="width:89.9pt;height:17.9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49697491" r:id="rId19"/>
        </w:objec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P2._</w:t>
      </w:r>
      <w:r w:rsidRPr="001C6311">
        <w:rPr>
          <w:sz w:val="22"/>
          <w:szCs w:val="22"/>
        </w:rPr>
        <w:t xml:space="preserve"> Si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  <w:vertAlign w:val="subscript"/>
        </w:rPr>
        <w:t>1</w:t>
      </w:r>
      <w:r w:rsidRPr="001C6311">
        <w:rPr>
          <w:sz w:val="22"/>
          <w:szCs w:val="22"/>
        </w:rPr>
        <w:t xml:space="preserve">,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  <w:vertAlign w:val="subscript"/>
        </w:rPr>
        <w:t>2</w:t>
      </w:r>
      <w:proofErr w:type="gramStart"/>
      <w:r w:rsidRPr="001C6311">
        <w:rPr>
          <w:sz w:val="22"/>
          <w:szCs w:val="22"/>
        </w:rPr>
        <w:t>, ...</w:t>
      </w:r>
      <w:proofErr w:type="gramEnd"/>
      <w:r w:rsidRPr="001C6311">
        <w:rPr>
          <w:sz w:val="22"/>
          <w:szCs w:val="22"/>
        </w:rPr>
        <w:t xml:space="preserve">, </w:t>
      </w:r>
      <w:proofErr w:type="spellStart"/>
      <w:r w:rsidRPr="001C6311">
        <w:rPr>
          <w:i/>
          <w:iCs/>
          <w:sz w:val="22"/>
          <w:szCs w:val="22"/>
        </w:rPr>
        <w:t>X</w:t>
      </w:r>
      <w:r w:rsidRPr="001C6311">
        <w:rPr>
          <w:i/>
          <w:iCs/>
          <w:sz w:val="22"/>
          <w:szCs w:val="22"/>
          <w:vertAlign w:val="subscript"/>
        </w:rPr>
        <w:t>n</w:t>
      </w:r>
      <w:proofErr w:type="spellEnd"/>
      <w:r w:rsidRPr="001C6311">
        <w:rPr>
          <w:sz w:val="22"/>
          <w:szCs w:val="22"/>
        </w:rPr>
        <w:t xml:space="preserve"> son variables aleatorias independientes cada una con </w:t>
      </w:r>
      <w:proofErr w:type="spellStart"/>
      <w:r w:rsidRPr="001C6311">
        <w:rPr>
          <w:sz w:val="22"/>
          <w:szCs w:val="22"/>
        </w:rPr>
        <w:t>f.g.m</w:t>
      </w:r>
      <w:proofErr w:type="spellEnd"/>
      <w:r w:rsidRPr="001C6311">
        <w:rPr>
          <w:sz w:val="22"/>
          <w:szCs w:val="22"/>
        </w:rPr>
        <w:t xml:space="preserve"> </w:t>
      </w:r>
      <w:r w:rsidRPr="001C6311">
        <w:rPr>
          <w:position w:val="-14"/>
          <w:sz w:val="22"/>
          <w:szCs w:val="22"/>
        </w:rPr>
        <w:object w:dxaOrig="680" w:dyaOrig="380">
          <v:shape id="_x0000_i1033" type="#_x0000_t75" style="width:34.15pt;height:19.15pt" o:ole="">
            <v:imagedata r:id="rId20" o:title=""/>
          </v:shape>
          <o:OLEObject Type="Embed" ProgID="Equation.3" ShapeID="_x0000_i1033" DrawAspect="Content" ObjectID="_1549697492" r:id="rId21"/>
        </w:object>
      </w:r>
      <w:r w:rsidRPr="001C6311">
        <w:rPr>
          <w:sz w:val="22"/>
          <w:szCs w:val="22"/>
        </w:rPr>
        <w:t xml:space="preserve">, </w:t>
      </w:r>
      <w:r w:rsidRPr="001C6311">
        <w:rPr>
          <w:i/>
          <w:iCs/>
          <w:sz w:val="22"/>
          <w:szCs w:val="22"/>
        </w:rPr>
        <w:t xml:space="preserve">i </w:t>
      </w:r>
      <w:r w:rsidRPr="001C6311">
        <w:rPr>
          <w:sz w:val="22"/>
          <w:szCs w:val="22"/>
        </w:rPr>
        <w:t xml:space="preserve">= 1, 2, ... , </w:t>
      </w:r>
      <w:r w:rsidRPr="001C6311">
        <w:rPr>
          <w:i/>
          <w:iCs/>
          <w:sz w:val="22"/>
          <w:szCs w:val="22"/>
        </w:rPr>
        <w:t>n</w:t>
      </w:r>
      <w:r w:rsidRPr="001C6311">
        <w:rPr>
          <w:sz w:val="22"/>
          <w:szCs w:val="22"/>
        </w:rPr>
        <w:t xml:space="preserve"> y  </w:t>
      </w:r>
      <w:r w:rsidRPr="001C6311">
        <w:rPr>
          <w:position w:val="-28"/>
          <w:sz w:val="22"/>
          <w:szCs w:val="22"/>
        </w:rPr>
        <w:object w:dxaOrig="1040" w:dyaOrig="680">
          <v:shape id="_x0000_i1034" type="#_x0000_t75" style="width:52pt;height:34.15pt" o:ole="">
            <v:imagedata r:id="rId22" o:title=""/>
          </v:shape>
          <o:OLEObject Type="Embed" ProgID="Equation.3" ShapeID="_x0000_i1034" DrawAspect="Content" ObjectID="_1549697493" r:id="rId23"/>
        </w:object>
      </w:r>
      <w:r w:rsidRPr="001C6311">
        <w:rPr>
          <w:sz w:val="22"/>
          <w:szCs w:val="22"/>
        </w:rPr>
        <w:t xml:space="preserve">, entonces la </w:t>
      </w:r>
      <w:proofErr w:type="spellStart"/>
      <w:r w:rsidRPr="001C6311">
        <w:rPr>
          <w:sz w:val="22"/>
          <w:szCs w:val="22"/>
        </w:rPr>
        <w:t>f.g.m</w:t>
      </w:r>
      <w:proofErr w:type="spellEnd"/>
      <w:r w:rsidRPr="001C6311">
        <w:rPr>
          <w:sz w:val="22"/>
          <w:szCs w:val="22"/>
        </w:rPr>
        <w:t xml:space="preserve"> de la </w:t>
      </w:r>
      <w:proofErr w:type="spellStart"/>
      <w:r w:rsidRPr="001C6311">
        <w:rPr>
          <w:sz w:val="22"/>
          <w:szCs w:val="22"/>
        </w:rPr>
        <w:t>v.a.</w:t>
      </w:r>
      <w:proofErr w:type="spellEnd"/>
      <w:r w:rsidRPr="001C6311">
        <w:rPr>
          <w:sz w:val="22"/>
          <w:szCs w:val="22"/>
        </w:rPr>
        <w:t xml:space="preserve"> </w:t>
      </w:r>
      <w:r w:rsidRPr="001C6311">
        <w:rPr>
          <w:i/>
          <w:iCs/>
          <w:sz w:val="22"/>
          <w:szCs w:val="22"/>
        </w:rPr>
        <w:t>Y</w:t>
      </w:r>
      <w:r w:rsidRPr="001C6311">
        <w:rPr>
          <w:sz w:val="22"/>
          <w:szCs w:val="22"/>
        </w:rPr>
        <w:t xml:space="preserve">, está dada por </w:t>
      </w:r>
      <w:r w:rsidRPr="001C6311">
        <w:rPr>
          <w:position w:val="-28"/>
          <w:sz w:val="22"/>
          <w:szCs w:val="22"/>
        </w:rPr>
        <w:object w:dxaOrig="1780" w:dyaOrig="680">
          <v:shape id="_x0000_i1035" type="#_x0000_t75" style="width:89.05pt;height:34.15pt" o:ole="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549697494" r:id="rId25"/>
        </w:objec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4._</w:t>
      </w:r>
      <w:r w:rsidRPr="001C6311">
        <w:rPr>
          <w:sz w:val="22"/>
          <w:szCs w:val="22"/>
        </w:rPr>
        <w:t xml:space="preserve"> Supón que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es una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con </w:t>
      </w:r>
      <w:r w:rsidRPr="001C6311">
        <w:rPr>
          <w:position w:val="-10"/>
          <w:sz w:val="22"/>
          <w:szCs w:val="22"/>
        </w:rPr>
        <w:object w:dxaOrig="940" w:dyaOrig="320">
          <v:shape id="_x0000_i1036" type="#_x0000_t75" style="width:47.05pt;height:15.8pt" o:ole="">
            <v:imagedata r:id="rId26" o:title=""/>
          </v:shape>
          <o:OLEObject Type="Embed" ProgID="Equation.3" ShapeID="_x0000_i1036" DrawAspect="Content" ObjectID="_1549697495" r:id="rId27"/>
        </w:object>
      </w:r>
      <w:r w:rsidRPr="001C6311">
        <w:rPr>
          <w:sz w:val="22"/>
          <w:szCs w:val="22"/>
        </w:rPr>
        <w:t xml:space="preserve">, </w:t>
      </w:r>
      <w:r w:rsidRPr="001C6311">
        <w:rPr>
          <w:position w:val="-10"/>
          <w:sz w:val="22"/>
          <w:szCs w:val="22"/>
        </w:rPr>
        <w:object w:dxaOrig="1080" w:dyaOrig="360">
          <v:shape id="_x0000_i1037" type="#_x0000_t75" style="width:54.1pt;height:17.9pt" o:ole="">
            <v:imagedata r:id="rId28" o:title=""/>
          </v:shape>
          <o:OLEObject Type="Embed" ProgID="Equation.3" ShapeID="_x0000_i1037" DrawAspect="Content" ObjectID="_1549697496" r:id="rId29"/>
        </w:object>
      </w:r>
      <w:r w:rsidRPr="001C6311">
        <w:rPr>
          <w:i/>
          <w:iCs/>
          <w:sz w:val="22"/>
          <w:szCs w:val="22"/>
        </w:rPr>
        <w:t xml:space="preserve"> </w:t>
      </w:r>
      <w:r w:rsidRPr="001C6311">
        <w:rPr>
          <w:sz w:val="22"/>
          <w:szCs w:val="22"/>
        </w:rPr>
        <w:t xml:space="preserve">y </w:t>
      </w:r>
      <w:r w:rsidRPr="001C6311">
        <w:rPr>
          <w:position w:val="-10"/>
          <w:sz w:val="22"/>
          <w:szCs w:val="22"/>
        </w:rPr>
        <w:object w:dxaOrig="1060" w:dyaOrig="360">
          <v:shape id="_x0000_i1038" type="#_x0000_t75" style="width:52.85pt;height:17.9pt" o:ole="">
            <v:imagedata r:id="rId30" o:title=""/>
          </v:shape>
          <o:OLEObject Type="Embed" ProgID="Equation.3" ShapeID="_x0000_i1038" DrawAspect="Content" ObjectID="_1549697497" r:id="rId31"/>
        </w:object>
      </w:r>
      <w:r w:rsidRPr="001C6311">
        <w:rPr>
          <w:sz w:val="22"/>
          <w:szCs w:val="22"/>
        </w:rPr>
        <w:t xml:space="preserve">. Determina el valor del tercer momento central de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5._</w:t>
      </w:r>
      <w:r w:rsidRPr="001C6311">
        <w:rPr>
          <w:sz w:val="22"/>
          <w:szCs w:val="22"/>
        </w:rPr>
        <w:t xml:space="preserve"> Determina la media y la varianza de la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si se sabe que su </w:t>
      </w:r>
      <w:proofErr w:type="spellStart"/>
      <w:r w:rsidRPr="001C6311">
        <w:rPr>
          <w:sz w:val="22"/>
          <w:szCs w:val="22"/>
        </w:rPr>
        <w:t>f.g.m</w:t>
      </w:r>
      <w:proofErr w:type="spellEnd"/>
      <w:r w:rsidRPr="001C6311">
        <w:rPr>
          <w:sz w:val="22"/>
          <w:szCs w:val="22"/>
        </w:rPr>
        <w:t xml:space="preserve"> está dada por </w:t>
      </w:r>
      <w:r w:rsidRPr="001C6311">
        <w:rPr>
          <w:position w:val="-24"/>
          <w:sz w:val="22"/>
          <w:szCs w:val="22"/>
        </w:rPr>
        <w:object w:dxaOrig="3820" w:dyaOrig="620">
          <v:shape id="_x0000_i1039" type="#_x0000_t75" style="width:191.05pt;height:30.8pt" o:ole="">
            <v:imagedata r:id="rId32" o:title=""/>
          </v:shape>
          <o:OLEObject Type="Embed" ProgID="Equation.3" ShapeID="_x0000_i1039" DrawAspect="Content" ObjectID="_1549697498" r:id="rId33"/>
        </w:object>
      </w:r>
      <w:r w:rsidRPr="001C6311">
        <w:rPr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6._</w:t>
      </w:r>
      <w:r w:rsidRPr="001C6311">
        <w:rPr>
          <w:sz w:val="22"/>
          <w:szCs w:val="22"/>
        </w:rPr>
        <w:t xml:space="preserve"> Sea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 xml:space="preserve"> una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con media </w:t>
      </w:r>
      <w:r w:rsidRPr="001C6311">
        <w:rPr>
          <w:position w:val="-10"/>
          <w:sz w:val="22"/>
          <w:szCs w:val="22"/>
        </w:rPr>
        <w:object w:dxaOrig="240" w:dyaOrig="260">
          <v:shape id="_x0000_i1040" type="#_x0000_t75" style="width:12.05pt;height:12.9pt" o:ole="">
            <v:imagedata r:id="rId34" o:title=""/>
          </v:shape>
          <o:OLEObject Type="Embed" ProgID="Equation.3" ShapeID="_x0000_i1040" DrawAspect="Content" ObjectID="_1549697499" r:id="rId35"/>
        </w:object>
      </w:r>
      <w:r w:rsidRPr="001C6311">
        <w:rPr>
          <w:sz w:val="22"/>
          <w:szCs w:val="22"/>
        </w:rPr>
        <w:t xml:space="preserve"> y varianza </w:t>
      </w:r>
      <w:r w:rsidRPr="001C6311">
        <w:rPr>
          <w:position w:val="-6"/>
          <w:sz w:val="22"/>
          <w:szCs w:val="22"/>
        </w:rPr>
        <w:object w:dxaOrig="320" w:dyaOrig="320">
          <v:shape id="_x0000_i1041" type="#_x0000_t75" style="width:15.8pt;height:15.8pt" o:ole="">
            <v:imagedata r:id="rId36" o:title=""/>
          </v:shape>
          <o:OLEObject Type="Embed" ProgID="Equation.3" ShapeID="_x0000_i1041" DrawAspect="Content" ObjectID="_1549697500" r:id="rId37"/>
        </w:object>
      </w:r>
      <w:r w:rsidRPr="001C6311">
        <w:rPr>
          <w:sz w:val="22"/>
          <w:szCs w:val="22"/>
        </w:rPr>
        <w:t xml:space="preserve"> y sea </w:t>
      </w:r>
      <w:r w:rsidRPr="001C6311">
        <w:rPr>
          <w:position w:val="-10"/>
          <w:sz w:val="22"/>
          <w:szCs w:val="22"/>
        </w:rPr>
        <w:object w:dxaOrig="639" w:dyaOrig="340">
          <v:shape id="_x0000_i1042" type="#_x0000_t75" style="width:32.05pt;height:17.05pt" o:ole="">
            <v:imagedata r:id="rId38" o:title=""/>
          </v:shape>
          <o:OLEObject Type="Embed" ProgID="Equation.3" ShapeID="_x0000_i1042" DrawAspect="Content" ObjectID="_1549697501" r:id="rId39"/>
        </w:object>
      </w:r>
      <w:r w:rsidRPr="001C6311">
        <w:rPr>
          <w:sz w:val="22"/>
          <w:szCs w:val="22"/>
        </w:rPr>
        <w:t xml:space="preserve"> su </w:t>
      </w:r>
      <w:proofErr w:type="spellStart"/>
      <w:r w:rsidRPr="001C6311">
        <w:rPr>
          <w:sz w:val="22"/>
          <w:szCs w:val="22"/>
        </w:rPr>
        <w:t>f.g.m</w:t>
      </w:r>
      <w:proofErr w:type="spellEnd"/>
      <w:r w:rsidRPr="001C6311">
        <w:rPr>
          <w:sz w:val="22"/>
          <w:szCs w:val="22"/>
        </w:rPr>
        <w:t xml:space="preserve"> para </w:t>
      </w:r>
      <w:r w:rsidRPr="001C6311">
        <w:rPr>
          <w:position w:val="-6"/>
          <w:sz w:val="22"/>
          <w:szCs w:val="22"/>
        </w:rPr>
        <w:object w:dxaOrig="1180" w:dyaOrig="240">
          <v:shape id="_x0000_i1043" type="#_x0000_t75" style="width:59.1pt;height:12.05pt" o:ole="">
            <v:imagedata r:id="rId40" o:title=""/>
          </v:shape>
          <o:OLEObject Type="Embed" ProgID="Equation.3" ShapeID="_x0000_i1043" DrawAspect="Content" ObjectID="_1549697502" r:id="rId41"/>
        </w:object>
      </w:r>
      <w:r w:rsidRPr="001C6311">
        <w:rPr>
          <w:sz w:val="22"/>
          <w:szCs w:val="22"/>
        </w:rPr>
        <w:t xml:space="preserve">. Si </w:t>
      </w:r>
      <w:r w:rsidRPr="001C6311">
        <w:rPr>
          <w:i/>
          <w:iCs/>
          <w:sz w:val="22"/>
          <w:szCs w:val="22"/>
        </w:rPr>
        <w:t>c</w:t>
      </w:r>
      <w:r w:rsidRPr="001C6311">
        <w:rPr>
          <w:sz w:val="22"/>
          <w:szCs w:val="22"/>
        </w:rPr>
        <w:t xml:space="preserve"> es una constante positiva y </w:t>
      </w:r>
      <w:proofErr w:type="spellStart"/>
      <w:r w:rsidRPr="001C6311">
        <w:rPr>
          <w:i/>
          <w:iCs/>
          <w:sz w:val="22"/>
          <w:szCs w:val="22"/>
        </w:rPr>
        <w:t>Y</w:t>
      </w:r>
      <w:proofErr w:type="spellEnd"/>
      <w:r w:rsidRPr="001C6311">
        <w:rPr>
          <w:sz w:val="22"/>
          <w:szCs w:val="22"/>
        </w:rPr>
        <w:t xml:space="preserve"> una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 con </w:t>
      </w:r>
      <w:proofErr w:type="spellStart"/>
      <w:r w:rsidRPr="001C6311">
        <w:rPr>
          <w:sz w:val="22"/>
          <w:szCs w:val="22"/>
        </w:rPr>
        <w:t>f.g.m</w:t>
      </w:r>
      <w:proofErr w:type="spellEnd"/>
      <w:r w:rsidRPr="001C6311">
        <w:rPr>
          <w:sz w:val="22"/>
          <w:szCs w:val="22"/>
        </w:rPr>
        <w:t xml:space="preserve"> </w:t>
      </w:r>
      <w:r w:rsidRPr="001C6311">
        <w:rPr>
          <w:position w:val="-10"/>
          <w:sz w:val="22"/>
          <w:szCs w:val="22"/>
        </w:rPr>
        <w:object w:dxaOrig="3400" w:dyaOrig="360">
          <v:shape id="_x0000_i1044" type="#_x0000_t75" style="width:169.8pt;height:17.9pt" o:ole="">
            <v:imagedata r:id="rId42" o:title=""/>
          </v:shape>
          <o:OLEObject Type="Embed" ProgID="Equation.3" ShapeID="_x0000_i1044" DrawAspect="Content" ObjectID="_1549697503" r:id="rId43"/>
        </w:object>
      </w:r>
      <w:r w:rsidRPr="001C6311">
        <w:rPr>
          <w:sz w:val="22"/>
          <w:szCs w:val="22"/>
        </w:rPr>
        <w:t xml:space="preserve">. Determina las expresiones de la media y la varianza de </w:t>
      </w:r>
      <w:r w:rsidRPr="001C6311">
        <w:rPr>
          <w:i/>
          <w:iCs/>
          <w:sz w:val="22"/>
          <w:szCs w:val="22"/>
        </w:rPr>
        <w:t>Y</w:t>
      </w:r>
      <w:r w:rsidRPr="001C6311">
        <w:rPr>
          <w:sz w:val="22"/>
          <w:szCs w:val="22"/>
        </w:rPr>
        <w:t xml:space="preserve"> en función de la media y la varianza de </w:t>
      </w:r>
      <w:r w:rsidRPr="001C6311">
        <w:rPr>
          <w:i/>
          <w:iCs/>
          <w:sz w:val="22"/>
          <w:szCs w:val="22"/>
        </w:rPr>
        <w:t>X</w:t>
      </w:r>
      <w:r w:rsidRPr="001C6311">
        <w:rPr>
          <w:sz w:val="22"/>
          <w:szCs w:val="22"/>
        </w:rPr>
        <w:t>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7._</w:t>
      </w:r>
      <w:r w:rsidRPr="001C6311">
        <w:rPr>
          <w:sz w:val="22"/>
          <w:szCs w:val="22"/>
        </w:rPr>
        <w:t xml:space="preserve">  Si </w:t>
      </w:r>
      <w:r w:rsidRPr="001C6311">
        <w:rPr>
          <w:position w:val="-24"/>
          <w:sz w:val="22"/>
          <w:szCs w:val="22"/>
        </w:rPr>
        <w:object w:dxaOrig="2460" w:dyaOrig="660">
          <v:shape id="_x0000_i1045" type="#_x0000_t75" style="width:123.2pt;height:32.9pt" o:ole="">
            <v:imagedata r:id="rId44" o:title=""/>
          </v:shape>
          <o:OLEObject Type="Embed" ProgID="Equation.3" ShapeID="_x0000_i1045" DrawAspect="Content" ObjectID="_1549697504" r:id="rId45"/>
        </w:object>
      </w:r>
      <w:r w:rsidRPr="001C6311">
        <w:rPr>
          <w:sz w:val="22"/>
          <w:szCs w:val="22"/>
        </w:rPr>
        <w:t xml:space="preserve">. Encuentra </w:t>
      </w:r>
      <w:r w:rsidRPr="001C6311">
        <w:rPr>
          <w:b/>
          <w:i/>
          <w:sz w:val="22"/>
          <w:szCs w:val="22"/>
        </w:rPr>
        <w:t>a)</w:t>
      </w:r>
      <w:r w:rsidRPr="001C6311">
        <w:rPr>
          <w:sz w:val="22"/>
          <w:szCs w:val="22"/>
        </w:rPr>
        <w:t xml:space="preserve"> la esperanza de la </w:t>
      </w:r>
      <w:proofErr w:type="spellStart"/>
      <w:r w:rsidRPr="001C6311">
        <w:rPr>
          <w:sz w:val="22"/>
          <w:szCs w:val="22"/>
        </w:rPr>
        <w:t>v.a</w:t>
      </w:r>
      <w:proofErr w:type="spellEnd"/>
      <w:r w:rsidRPr="001C6311">
        <w:rPr>
          <w:sz w:val="22"/>
          <w:szCs w:val="22"/>
        </w:rPr>
        <w:t xml:space="preserve">, </w:t>
      </w:r>
      <w:r w:rsidRPr="001C6311">
        <w:rPr>
          <w:b/>
          <w:i/>
          <w:sz w:val="22"/>
          <w:szCs w:val="22"/>
        </w:rPr>
        <w:t>b)</w:t>
      </w:r>
      <w:r w:rsidRPr="001C6311">
        <w:rPr>
          <w:sz w:val="22"/>
          <w:szCs w:val="22"/>
        </w:rPr>
        <w:t xml:space="preserve"> su varianza y </w:t>
      </w:r>
      <w:r w:rsidRPr="001C6311">
        <w:rPr>
          <w:b/>
          <w:i/>
          <w:sz w:val="22"/>
          <w:szCs w:val="22"/>
        </w:rPr>
        <w:t>c)</w:t>
      </w:r>
      <w:r w:rsidRPr="001C6311">
        <w:rPr>
          <w:sz w:val="22"/>
          <w:szCs w:val="22"/>
        </w:rPr>
        <w:t xml:space="preserve"> Su función de probabilidad.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sz w:val="22"/>
          <w:szCs w:val="22"/>
          <w:highlight w:val="yellow"/>
        </w:rPr>
        <w:t>8._</w:t>
      </w:r>
      <w:r w:rsidRPr="001C6311">
        <w:rPr>
          <w:sz w:val="22"/>
          <w:szCs w:val="22"/>
        </w:rPr>
        <w:t xml:space="preserve">  Cinco pelotas numeradas del 1 al 5 se encuentran en una urna. Se sacan 2 pelotas al azar y se anotan sus números. Para el mayor número seleccionado encuentra: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>a)</w:t>
      </w:r>
      <w:r w:rsidRPr="001C6311">
        <w:rPr>
          <w:sz w:val="22"/>
          <w:szCs w:val="22"/>
        </w:rPr>
        <w:t xml:space="preserve"> La función de probabilidad.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>b)</w:t>
      </w:r>
      <w:r w:rsidRPr="001C6311">
        <w:rPr>
          <w:sz w:val="22"/>
          <w:szCs w:val="22"/>
        </w:rPr>
        <w:t xml:space="preserve"> Valor esperado y varianza.</w:t>
      </w:r>
    </w:p>
    <w:p w:rsidR="000A2DDC" w:rsidRPr="001C6311" w:rsidRDefault="000A2DDC" w:rsidP="000A2DDC">
      <w:pPr>
        <w:jc w:val="both"/>
        <w:rPr>
          <w:sz w:val="22"/>
          <w:szCs w:val="22"/>
        </w:rPr>
      </w:pPr>
      <w:r w:rsidRPr="001C6311">
        <w:rPr>
          <w:b/>
          <w:i/>
          <w:sz w:val="22"/>
          <w:szCs w:val="22"/>
        </w:rPr>
        <w:t>c)</w:t>
      </w:r>
      <w:r w:rsidRPr="001C6311">
        <w:rPr>
          <w:sz w:val="22"/>
          <w:szCs w:val="22"/>
        </w:rPr>
        <w:t xml:space="preserve"> Función generadora de momentos.</w:t>
      </w:r>
    </w:p>
    <w:p w:rsidR="006E2207" w:rsidRDefault="000A2DDC" w:rsidP="000A2DDC">
      <w:r w:rsidRPr="001C6311">
        <w:rPr>
          <w:b/>
          <w:i/>
          <w:sz w:val="22"/>
          <w:szCs w:val="22"/>
        </w:rPr>
        <w:t>d)</w:t>
      </w:r>
      <w:r w:rsidRPr="001C6311">
        <w:rPr>
          <w:sz w:val="22"/>
          <w:szCs w:val="22"/>
        </w:rPr>
        <w:t xml:space="preserve"> Función de probabilidad acum</w:t>
      </w:r>
      <w:r>
        <w:rPr>
          <w:sz w:val="22"/>
          <w:szCs w:val="22"/>
        </w:rPr>
        <w:t>ulada.</w:t>
      </w:r>
      <w:bookmarkStart w:id="0" w:name="_GoBack"/>
      <w:bookmarkEnd w:id="0"/>
    </w:p>
    <w:sectPr w:rsidR="006E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DC"/>
    <w:rsid w:val="000A2DDC"/>
    <w:rsid w:val="006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81C4-7A6A-4496-B5FF-B1D9ADEF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0A2DDC"/>
    <w:pPr>
      <w:keepNext/>
      <w:jc w:val="both"/>
      <w:outlineLvl w:val="2"/>
    </w:pPr>
    <w:rPr>
      <w:rFonts w:ascii="Agency FB" w:hAnsi="Agency FB" w:cs="Arial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A2DDC"/>
    <w:rPr>
      <w:rFonts w:ascii="Agency FB" w:eastAsia="Times New Roman" w:hAnsi="Agency FB" w:cs="Arial"/>
      <w:b/>
      <w:bCs/>
      <w:sz w:val="24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</cp:revision>
  <dcterms:created xsi:type="dcterms:W3CDTF">2017-02-27T16:44:00Z</dcterms:created>
  <dcterms:modified xsi:type="dcterms:W3CDTF">2017-02-27T16:45:00Z</dcterms:modified>
</cp:coreProperties>
</file>