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4B" w:rsidRPr="00BC5C1F" w:rsidRDefault="007D604B" w:rsidP="007D604B">
      <w:pPr>
        <w:rPr>
          <w:b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25865D9" wp14:editId="6447E08A">
            <wp:simplePos x="0" y="0"/>
            <wp:positionH relativeFrom="column">
              <wp:posOffset>4120515</wp:posOffset>
            </wp:positionH>
            <wp:positionV relativeFrom="paragraph">
              <wp:posOffset>119380</wp:posOffset>
            </wp:positionV>
            <wp:extent cx="19716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496" y="21368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scuelasdemexico.mx/wp-content/uploads/2011/08/Escudo-Cecyt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C1F">
        <w:rPr>
          <w:b/>
          <w:sz w:val="40"/>
        </w:rPr>
        <w:t>INSTITUTO POLITÉCNICO NACIONAL</w:t>
      </w:r>
    </w:p>
    <w:p w:rsidR="007D604B" w:rsidRDefault="007D604B" w:rsidP="007D604B">
      <w:pPr>
        <w:rPr>
          <w:sz w:val="56"/>
        </w:rPr>
      </w:pPr>
    </w:p>
    <w:p w:rsidR="007D604B" w:rsidRPr="00F81E93" w:rsidRDefault="007D604B" w:rsidP="007D604B">
      <w:pPr>
        <w:rPr>
          <w:b/>
          <w:sz w:val="56"/>
        </w:rPr>
      </w:pPr>
      <w:r>
        <w:rPr>
          <w:b/>
          <w:sz w:val="56"/>
        </w:rPr>
        <w:t>Escuela Superior de Cómputo (ESCOM)</w:t>
      </w:r>
    </w:p>
    <w:p w:rsidR="007D604B" w:rsidRDefault="007D604B" w:rsidP="007D604B">
      <w:pPr>
        <w:rPr>
          <w:sz w:val="40"/>
        </w:rPr>
      </w:pPr>
    </w:p>
    <w:p w:rsidR="007D604B" w:rsidRDefault="007D604B" w:rsidP="007D604B">
      <w:pPr>
        <w:jc w:val="center"/>
        <w:rPr>
          <w:sz w:val="48"/>
        </w:rPr>
      </w:pPr>
    </w:p>
    <w:p w:rsidR="007D604B" w:rsidRPr="006938BD" w:rsidRDefault="007D604B" w:rsidP="007D604B">
      <w:pPr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PROFESOR</w:t>
      </w:r>
      <w:r>
        <w:rPr>
          <w:rFonts w:cs="Arial"/>
          <w:sz w:val="40"/>
          <w:szCs w:val="40"/>
        </w:rPr>
        <w:t xml:space="preserve">: </w:t>
      </w:r>
      <w:r w:rsidR="00F11D6D">
        <w:rPr>
          <w:rFonts w:cs="Arial"/>
          <w:sz w:val="40"/>
          <w:szCs w:val="40"/>
        </w:rPr>
        <w:t>Axel Ernesto Moreno Cervantes</w:t>
      </w:r>
      <w:r w:rsidR="00E65681">
        <w:rPr>
          <w:rFonts w:cs="Arial"/>
          <w:sz w:val="40"/>
          <w:szCs w:val="40"/>
        </w:rPr>
        <w:t>.</w:t>
      </w:r>
    </w:p>
    <w:p w:rsidR="007D604B" w:rsidRPr="006938BD" w:rsidRDefault="007D604B" w:rsidP="007D604B">
      <w:pPr>
        <w:rPr>
          <w:rFonts w:cs="Arial"/>
          <w:sz w:val="40"/>
          <w:szCs w:val="40"/>
        </w:rPr>
      </w:pPr>
    </w:p>
    <w:p w:rsidR="007D604B" w:rsidRPr="00B52C96" w:rsidRDefault="007D604B" w:rsidP="00236DC3">
      <w:pPr>
        <w:ind w:left="708"/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MATERIA</w:t>
      </w:r>
      <w:r>
        <w:rPr>
          <w:rFonts w:cs="Arial"/>
          <w:sz w:val="40"/>
          <w:szCs w:val="40"/>
        </w:rPr>
        <w:t xml:space="preserve">: </w:t>
      </w:r>
      <w:r w:rsidR="00F11D6D">
        <w:rPr>
          <w:rFonts w:cs="Arial"/>
          <w:sz w:val="40"/>
          <w:szCs w:val="40"/>
        </w:rPr>
        <w:t>Redes de Computadora</w:t>
      </w:r>
      <w:r w:rsidR="0067753A">
        <w:rPr>
          <w:rFonts w:cs="Arial"/>
          <w:sz w:val="40"/>
          <w:szCs w:val="40"/>
        </w:rPr>
        <w:t>s</w:t>
      </w:r>
      <w:r w:rsidR="00C02237">
        <w:rPr>
          <w:rFonts w:cs="Arial"/>
          <w:sz w:val="40"/>
          <w:szCs w:val="40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7D604B" w:rsidRPr="00BC5C1F" w:rsidRDefault="00B56613" w:rsidP="007D604B">
      <w:pPr>
        <w:jc w:val="center"/>
        <w:rPr>
          <w:sz w:val="36"/>
        </w:rPr>
      </w:pPr>
      <w:r>
        <w:rPr>
          <w:b/>
          <w:sz w:val="36"/>
        </w:rPr>
        <w:t>TRABAJO</w:t>
      </w:r>
      <w:r w:rsidR="007D604B" w:rsidRPr="005873F3">
        <w:rPr>
          <w:b/>
          <w:sz w:val="36"/>
        </w:rPr>
        <w:t>:</w:t>
      </w:r>
      <w:r w:rsidR="007D604B">
        <w:rPr>
          <w:b/>
          <w:sz w:val="36"/>
        </w:rPr>
        <w:t xml:space="preserve"> </w:t>
      </w:r>
      <w:r w:rsidR="00597D2D">
        <w:rPr>
          <w:sz w:val="36"/>
        </w:rPr>
        <w:t xml:space="preserve">Reporte Práctica </w:t>
      </w:r>
      <w:r w:rsidR="00FD6469">
        <w:rPr>
          <w:sz w:val="36"/>
        </w:rPr>
        <w:t>6</w:t>
      </w:r>
      <w:r w:rsidR="000019DC">
        <w:rPr>
          <w:sz w:val="36"/>
        </w:rPr>
        <w:t xml:space="preserve"> </w:t>
      </w:r>
      <w:r w:rsidR="00FD6469">
        <w:rPr>
          <w:sz w:val="36"/>
        </w:rPr>
        <w:t xml:space="preserve">Enrutamiento </w:t>
      </w:r>
      <w:r w:rsidR="00D078E2">
        <w:rPr>
          <w:sz w:val="36"/>
        </w:rPr>
        <w:t>dinámico</w:t>
      </w:r>
      <w:r w:rsidR="00FD6469">
        <w:rPr>
          <w:sz w:val="36"/>
        </w:rPr>
        <w:t xml:space="preserve"> (RIP)</w:t>
      </w:r>
      <w:r w:rsidR="00422DD6">
        <w:rPr>
          <w:sz w:val="36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422DD6" w:rsidRPr="00410B78" w:rsidRDefault="007D604B" w:rsidP="00410B78">
      <w:pPr>
        <w:rPr>
          <w:sz w:val="36"/>
        </w:rPr>
      </w:pPr>
      <w:r w:rsidRPr="0055461A">
        <w:rPr>
          <w:b/>
          <w:sz w:val="36"/>
        </w:rPr>
        <w:t>A</w:t>
      </w:r>
      <w:r>
        <w:rPr>
          <w:b/>
          <w:sz w:val="36"/>
        </w:rPr>
        <w:t>LUMNO</w:t>
      </w:r>
      <w:r w:rsidR="00F11D6D">
        <w:rPr>
          <w:b/>
          <w:sz w:val="36"/>
        </w:rPr>
        <w:t>S</w:t>
      </w:r>
      <w:r w:rsidRPr="0055461A">
        <w:rPr>
          <w:b/>
          <w:sz w:val="36"/>
        </w:rPr>
        <w:t>:</w:t>
      </w:r>
      <w:r w:rsidRPr="0055461A">
        <w:rPr>
          <w:sz w:val="36"/>
        </w:rPr>
        <w:t xml:space="preserve"> </w:t>
      </w:r>
    </w:p>
    <w:p w:rsidR="00F11D6D" w:rsidRDefault="00F11D6D" w:rsidP="007D604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Guerra Vargas Irving Cristóbal.</w:t>
      </w:r>
    </w:p>
    <w:p w:rsidR="007D604B" w:rsidRPr="000B700C" w:rsidRDefault="007D604B" w:rsidP="007D60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700C">
        <w:rPr>
          <w:sz w:val="28"/>
          <w:szCs w:val="28"/>
        </w:rPr>
        <w:t>Monroy Martos Elioth</w:t>
      </w:r>
      <w:r w:rsidR="00422DD6">
        <w:rPr>
          <w:sz w:val="28"/>
          <w:szCs w:val="28"/>
        </w:rPr>
        <w:t>.</w:t>
      </w:r>
    </w:p>
    <w:p w:rsidR="007D604B" w:rsidRDefault="007D604B" w:rsidP="007D604B">
      <w:pPr>
        <w:rPr>
          <w:b/>
          <w:sz w:val="36"/>
        </w:rPr>
      </w:pPr>
    </w:p>
    <w:p w:rsidR="00782E2D" w:rsidRDefault="007D604B">
      <w:pPr>
        <w:rPr>
          <w:sz w:val="36"/>
        </w:rPr>
      </w:pPr>
      <w:r w:rsidRPr="00A01C76">
        <w:rPr>
          <w:b/>
          <w:sz w:val="36"/>
        </w:rPr>
        <w:t>G</w:t>
      </w:r>
      <w:r>
        <w:rPr>
          <w:b/>
          <w:sz w:val="36"/>
        </w:rPr>
        <w:t>RUPO</w:t>
      </w:r>
      <w:r w:rsidRPr="00A01C76">
        <w:rPr>
          <w:b/>
          <w:sz w:val="36"/>
        </w:rPr>
        <w:t>:</w:t>
      </w:r>
      <w:r w:rsidRPr="00A01C76">
        <w:rPr>
          <w:sz w:val="36"/>
        </w:rPr>
        <w:t xml:space="preserve"> </w:t>
      </w:r>
      <w:r w:rsidR="00F11D6D">
        <w:rPr>
          <w:sz w:val="36"/>
        </w:rPr>
        <w:t>2CM11</w:t>
      </w:r>
    </w:p>
    <w:p w:rsidR="00F11D6D" w:rsidRDefault="00F11D6D">
      <w:pPr>
        <w:rPr>
          <w:sz w:val="36"/>
        </w:rPr>
      </w:pPr>
    </w:p>
    <w:p w:rsidR="00F11D6D" w:rsidRDefault="00F11D6D">
      <w:pPr>
        <w:rPr>
          <w:sz w:val="36"/>
        </w:rPr>
      </w:pPr>
    </w:p>
    <w:p w:rsidR="00F11D6D" w:rsidRDefault="0047169D" w:rsidP="0047169D">
      <w:pPr>
        <w:pStyle w:val="Ttulo1"/>
      </w:pPr>
      <w:r>
        <w:lastRenderedPageBreak/>
        <w:t>Introducción</w:t>
      </w:r>
    </w:p>
    <w:p w:rsidR="005F44D5" w:rsidRDefault="000568C7" w:rsidP="00204CEB">
      <w:pPr>
        <w:jc w:val="both"/>
      </w:pPr>
      <w:r>
        <w:t>La forma más sencilla para configurar un enrutamiento dinámico es mediante el uso del protocolo RIP (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), </w:t>
      </w:r>
      <w:r w:rsidR="00D77F7E">
        <w:t xml:space="preserve">el cual es un protocolo de puerta de enlace interna o interior, utilizado por los </w:t>
      </w:r>
      <w:proofErr w:type="spellStart"/>
      <w:r w:rsidR="00D77F7E">
        <w:t>routers</w:t>
      </w:r>
      <w:proofErr w:type="spellEnd"/>
      <w:r w:rsidR="00D77F7E">
        <w:t xml:space="preserve"> para intercambiar información acerca de las redes IP a las que se encuentran conectadas.</w:t>
      </w:r>
    </w:p>
    <w:p w:rsidR="00D77F7E" w:rsidRDefault="00D77F7E" w:rsidP="00204CEB">
      <w:pPr>
        <w:jc w:val="both"/>
      </w:pPr>
      <w:r>
        <w:t xml:space="preserve">RIP tiene un algoritmo de encaminamiento basado en el vector de distancia, ya que calcula la ruta más corta posible hasta </w:t>
      </w:r>
      <w:r w:rsidR="00755C2B">
        <w:t>destino a partir del número de “saltos” o equipos intermedios que los paquetes IP deben atravesar</w:t>
      </w:r>
      <w:r w:rsidR="00F404F8">
        <w:t xml:space="preserve">. El límite máximo de saltos en RIP es de 15, de forma que al llegar a 16 se considera una ruta como inalcanzable o no deseable. A diferencia de otros protocolos, RIP es un protocolo libre, es decir, que puede ser usado por diferentes </w:t>
      </w:r>
      <w:proofErr w:type="spellStart"/>
      <w:r w:rsidR="00F404F8">
        <w:t>routers</w:t>
      </w:r>
      <w:proofErr w:type="spellEnd"/>
      <w:r w:rsidR="00F404F8">
        <w:t xml:space="preserve"> y no púnicamente por un solo propietario.</w:t>
      </w:r>
    </w:p>
    <w:p w:rsidR="005F44D5" w:rsidRDefault="002D4124" w:rsidP="00204CEB">
      <w:pPr>
        <w:jc w:val="both"/>
      </w:pPr>
      <w:r>
        <w:t xml:space="preserve">Por medio de este protocolo, se puede conseguir que los </w:t>
      </w:r>
      <w:proofErr w:type="spellStart"/>
      <w:r>
        <w:t>routers</w:t>
      </w:r>
      <w:proofErr w:type="spellEnd"/>
      <w:r>
        <w:t xml:space="preserve"> compartan información sobre las redes que conocen, de manera que un </w:t>
      </w:r>
      <w:proofErr w:type="spellStart"/>
      <w:r>
        <w:t>router</w:t>
      </w:r>
      <w:proofErr w:type="spellEnd"/>
      <w:r>
        <w:t xml:space="preserve"> llegue a aprender las </w:t>
      </w:r>
      <w:r w:rsidR="00B65DD1">
        <w:t>rutas hacia</w:t>
      </w:r>
      <w:r>
        <w:t xml:space="preserve"> redes que no se encuentran directamente conectadas a él.</w:t>
      </w:r>
    </w:p>
    <w:p w:rsidR="005D69BF" w:rsidRDefault="005D69BF" w:rsidP="00204CEB">
      <w:pPr>
        <w:jc w:val="both"/>
      </w:pPr>
      <w:r>
        <w:t xml:space="preserve">Para poder realizar la configuración del protocolo, es necesario decidir con que interfaces de red se va </w:t>
      </w:r>
      <w:r w:rsidR="001C51F5">
        <w:t xml:space="preserve">a comunicar con otros </w:t>
      </w:r>
      <w:proofErr w:type="spellStart"/>
      <w:r w:rsidR="001C51F5">
        <w:t>routers</w:t>
      </w:r>
      <w:proofErr w:type="spellEnd"/>
      <w:r w:rsidR="001C51F5">
        <w:t xml:space="preserve">, así como la versión del protocolo a usar, la cual es usualmente la 2. Esas interfaces deben poner en contacto ambos </w:t>
      </w:r>
      <w:proofErr w:type="spellStart"/>
      <w:r w:rsidR="001C51F5">
        <w:t>routers</w:t>
      </w:r>
      <w:proofErr w:type="spellEnd"/>
      <w:r w:rsidR="001C51F5">
        <w:t>, y los dos han de utilizar la misma versión. A través de esas interfaces se envía la información de enrutamiento, mejor conocidos como mensajes RIP o actualizaciones.</w:t>
      </w:r>
    </w:p>
    <w:p w:rsidR="00204CEB" w:rsidRDefault="00204CEB" w:rsidP="00204CEB">
      <w:r>
        <w:t>Los mensajes RIP pueden ser de dos tipos:</w:t>
      </w:r>
    </w:p>
    <w:p w:rsidR="00204CEB" w:rsidRDefault="00204CEB" w:rsidP="00204CEB">
      <w:pPr>
        <w:pStyle w:val="Prrafodelista"/>
        <w:numPr>
          <w:ilvl w:val="0"/>
          <w:numId w:val="3"/>
        </w:numPr>
      </w:pPr>
      <w:r>
        <w:t xml:space="preserve">Petición: Enviados por algún </w:t>
      </w:r>
      <w:proofErr w:type="spellStart"/>
      <w:r>
        <w:t>router</w:t>
      </w:r>
      <w:proofErr w:type="spellEnd"/>
      <w:r>
        <w:t xml:space="preserve"> recientemente iniciado que solicita información a los </w:t>
      </w:r>
      <w:proofErr w:type="spellStart"/>
      <w:r>
        <w:t>routers</w:t>
      </w:r>
      <w:proofErr w:type="spellEnd"/>
      <w:r>
        <w:t xml:space="preserve"> vecinos.</w:t>
      </w:r>
    </w:p>
    <w:p w:rsidR="00204CEB" w:rsidRDefault="00204CEB" w:rsidP="00204CEB">
      <w:pPr>
        <w:pStyle w:val="Prrafodelista"/>
        <w:numPr>
          <w:ilvl w:val="0"/>
          <w:numId w:val="3"/>
        </w:numPr>
      </w:pPr>
      <w:r>
        <w:t xml:space="preserve">Respuesta: </w:t>
      </w:r>
      <w:r w:rsidR="00566C29">
        <w:t>Mensajes con la actualización de las tablas de enrutamiento. A su vez se dividen en tres tipos.</w:t>
      </w:r>
    </w:p>
    <w:p w:rsidR="00566C29" w:rsidRDefault="00566C29" w:rsidP="00566C29">
      <w:pPr>
        <w:pStyle w:val="Prrafodelista"/>
        <w:numPr>
          <w:ilvl w:val="1"/>
          <w:numId w:val="3"/>
        </w:numPr>
      </w:pPr>
      <w:proofErr w:type="gramStart"/>
      <w:r>
        <w:t>Mensaje ordinarios</w:t>
      </w:r>
      <w:proofErr w:type="gramEnd"/>
      <w:r>
        <w:t xml:space="preserve">: Se envían cada 30 segundos para indicar que el enlace y la ruta siguen activos. Se envía la tabla </w:t>
      </w:r>
      <w:proofErr w:type="gramStart"/>
      <w:r>
        <w:t>encaminado completa</w:t>
      </w:r>
      <w:proofErr w:type="gramEnd"/>
      <w:r>
        <w:t>.</w:t>
      </w:r>
    </w:p>
    <w:p w:rsidR="00F455B9" w:rsidRDefault="00F455B9" w:rsidP="00566C29">
      <w:pPr>
        <w:pStyle w:val="Prrafodelista"/>
        <w:numPr>
          <w:ilvl w:val="1"/>
          <w:numId w:val="3"/>
        </w:numPr>
      </w:pPr>
      <w:proofErr w:type="gramStart"/>
      <w:r>
        <w:t>Mensajes enviado</w:t>
      </w:r>
      <w:proofErr w:type="gramEnd"/>
      <w:r>
        <w:t xml:space="preserve"> como respuesta a mensaje de petición.</w:t>
      </w:r>
    </w:p>
    <w:p w:rsidR="00F455B9" w:rsidRDefault="00F455B9" w:rsidP="00566C29">
      <w:pPr>
        <w:pStyle w:val="Prrafodelista"/>
        <w:numPr>
          <w:ilvl w:val="1"/>
          <w:numId w:val="3"/>
        </w:numPr>
      </w:pPr>
      <w:r>
        <w:t>Mensajes enviados cuando cambia algún coste. Se envía toda la tabla de enrutamiento.</w:t>
      </w:r>
    </w:p>
    <w:p w:rsidR="00F455B9" w:rsidRDefault="00F455B9" w:rsidP="00F455B9"/>
    <w:p w:rsidR="005F44D5" w:rsidRDefault="005F44D5" w:rsidP="001A2A4E"/>
    <w:p w:rsidR="005F44D5" w:rsidRDefault="005F44D5" w:rsidP="001A2A4E"/>
    <w:p w:rsidR="005F44D5" w:rsidRDefault="005F44D5" w:rsidP="001A2A4E"/>
    <w:p w:rsidR="005F44D5" w:rsidRDefault="005F44D5" w:rsidP="001A2A4E"/>
    <w:p w:rsidR="005F44D5" w:rsidRDefault="005F44D5" w:rsidP="001A2A4E"/>
    <w:p w:rsidR="005F44D5" w:rsidRPr="001A2A4E" w:rsidRDefault="005F44D5" w:rsidP="001A2A4E"/>
    <w:p w:rsidR="006879AE" w:rsidRDefault="006879AE" w:rsidP="004C5F0A">
      <w:pPr>
        <w:pStyle w:val="Ttulo1"/>
      </w:pPr>
      <w:r>
        <w:lastRenderedPageBreak/>
        <w:t>Desarrollo</w:t>
      </w:r>
    </w:p>
    <w:p w:rsidR="004C5F0A" w:rsidRPr="004C5F0A" w:rsidRDefault="006747FF" w:rsidP="004C5F0A">
      <w:r w:rsidRPr="006747FF">
        <w:t>Para esta práctica se construyó la siguient</w:t>
      </w:r>
      <w:r w:rsidR="005F44D5">
        <w:t>e</w:t>
      </w:r>
      <w:r w:rsidR="00DB6F98">
        <w:t xml:space="preserve"> red</w:t>
      </w:r>
      <w:r w:rsidR="0077445C">
        <w:t>:</w:t>
      </w:r>
    </w:p>
    <w:p w:rsidR="006879AE" w:rsidRDefault="00DB5670" w:rsidP="004C5F0A">
      <w:pPr>
        <w:jc w:val="center"/>
      </w:pPr>
      <w:r>
        <w:rPr>
          <w:noProof/>
        </w:rPr>
        <w:drawing>
          <wp:inline distT="0" distB="0" distL="0" distR="0" wp14:anchorId="532EE9CA" wp14:editId="45AD4F00">
            <wp:extent cx="5612130" cy="2962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70" w:rsidRDefault="00DB5670" w:rsidP="00DB5670">
      <w:r>
        <w:t xml:space="preserve">El enrutamiento usando RIP, hace uso de un comando principalmente, el cual resulta de suma importancia, </w:t>
      </w:r>
      <w:r w:rsidR="00BC6F39">
        <w:t>es el comando “</w:t>
      </w:r>
      <w:proofErr w:type="spellStart"/>
      <w:r w:rsidR="00BC6F39">
        <w:t>network</w:t>
      </w:r>
      <w:proofErr w:type="spellEnd"/>
      <w:r w:rsidR="00BC6F39">
        <w:t>”.</w:t>
      </w:r>
    </w:p>
    <w:p w:rsidR="00BC6F39" w:rsidRDefault="00BC6F39" w:rsidP="00DB5670">
      <w:r>
        <w:t>Este comando cumple con dos propósitos:</w:t>
      </w:r>
    </w:p>
    <w:p w:rsidR="00BC6F39" w:rsidRDefault="00BC6F39" w:rsidP="00BC6F39">
      <w:pPr>
        <w:pStyle w:val="Prrafodelista"/>
        <w:numPr>
          <w:ilvl w:val="0"/>
          <w:numId w:val="4"/>
        </w:numPr>
      </w:pPr>
      <w:r>
        <w:t>Informar a RIP sobre que interfaces intervienen Enel envío y recepción de actualizaciones de enrutamiento.</w:t>
      </w:r>
    </w:p>
    <w:p w:rsidR="00BC6F39" w:rsidRDefault="00BC6F39" w:rsidP="00BC6F39">
      <w:pPr>
        <w:pStyle w:val="Prrafodelista"/>
        <w:numPr>
          <w:ilvl w:val="0"/>
          <w:numId w:val="4"/>
        </w:numPr>
      </w:pPr>
      <w:r>
        <w:t xml:space="preserve">Pedir a RIP que anuncie a los demás </w:t>
      </w:r>
      <w:proofErr w:type="spellStart"/>
      <w:r>
        <w:t>routers</w:t>
      </w:r>
      <w:proofErr w:type="spellEnd"/>
      <w:r>
        <w:t xml:space="preserve"> la existencia de la red.</w:t>
      </w:r>
    </w:p>
    <w:p w:rsidR="00AA5D47" w:rsidRDefault="00AA5D47" w:rsidP="00AA5D47">
      <w:r>
        <w:t>La sintaxis del comando es la siguiente:</w:t>
      </w:r>
    </w:p>
    <w:p w:rsidR="00AA5D47" w:rsidRPr="00744A78" w:rsidRDefault="00AA5D47" w:rsidP="00AA5D47">
      <w:pPr>
        <w:rPr>
          <w:i/>
        </w:rPr>
      </w:pPr>
      <w:r>
        <w:tab/>
      </w:r>
      <w:proofErr w:type="spellStart"/>
      <w:r w:rsidRPr="00744A78">
        <w:rPr>
          <w:i/>
        </w:rPr>
        <w:t>network</w:t>
      </w:r>
      <w:proofErr w:type="spellEnd"/>
      <w:r w:rsidRPr="00744A78">
        <w:rPr>
          <w:i/>
        </w:rPr>
        <w:t xml:space="preserve"> </w:t>
      </w:r>
      <w:proofErr w:type="spellStart"/>
      <w:r w:rsidRPr="00744A78">
        <w:rPr>
          <w:i/>
        </w:rPr>
        <w:t>ip</w:t>
      </w:r>
      <w:proofErr w:type="spellEnd"/>
    </w:p>
    <w:p w:rsidR="00AA5D47" w:rsidRDefault="00BB5728" w:rsidP="00AA5D47">
      <w:r>
        <w:t>Al usar este comando, estamos estableciendo que dicha interfaz de red se puede utilizar para enviar y recibir actualizaciones de enrutamiento.</w:t>
      </w:r>
      <w:r w:rsidR="00173466">
        <w:t xml:space="preserve"> Además de eso, la red será anunciada al resto de posibles </w:t>
      </w:r>
      <w:proofErr w:type="spellStart"/>
      <w:r w:rsidR="00173466">
        <w:t>routers</w:t>
      </w:r>
      <w:proofErr w:type="spellEnd"/>
      <w:r w:rsidR="00173466">
        <w:t xml:space="preserve"> presentes.</w:t>
      </w:r>
    </w:p>
    <w:p w:rsidR="00BD719A" w:rsidRDefault="00BD719A" w:rsidP="002B1FFA">
      <w:r>
        <w:t xml:space="preserve">Para la configuración </w:t>
      </w:r>
      <w:r w:rsidR="00133939">
        <w:t xml:space="preserve">por RIP se usan los siguientes comandos en los </w:t>
      </w:r>
      <w:proofErr w:type="spellStart"/>
      <w:r w:rsidR="00133939">
        <w:t>routers</w:t>
      </w:r>
      <w:proofErr w:type="spellEnd"/>
      <w:r w:rsidR="00133939">
        <w:t xml:space="preserve"> correspondientes: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3939" w:rsidRPr="0067753A" w:rsidTr="00133939">
        <w:tc>
          <w:tcPr>
            <w:tcW w:w="8828" w:type="dxa"/>
          </w:tcPr>
          <w:p w:rsidR="005C683F" w:rsidRPr="005C683F" w:rsidRDefault="005C683F" w:rsidP="005C683F">
            <w:pPr>
              <w:rPr>
                <w:i/>
                <w:lang w:val="en-GB"/>
              </w:rPr>
            </w:pPr>
            <w:r w:rsidRPr="005C683F">
              <w:rPr>
                <w:i/>
                <w:lang w:val="en-GB"/>
              </w:rPr>
              <w:t>R2&gt;enable</w:t>
            </w:r>
          </w:p>
          <w:p w:rsidR="005C683F" w:rsidRPr="005C683F" w:rsidRDefault="005C683F" w:rsidP="005C683F">
            <w:pPr>
              <w:rPr>
                <w:i/>
                <w:lang w:val="en-GB"/>
              </w:rPr>
            </w:pPr>
            <w:r w:rsidRPr="005C683F">
              <w:rPr>
                <w:i/>
                <w:lang w:val="en-GB"/>
              </w:rPr>
              <w:t>R2#configure terminal</w:t>
            </w:r>
          </w:p>
          <w:p w:rsidR="005C683F" w:rsidRPr="005C683F" w:rsidRDefault="005C683F" w:rsidP="005C683F">
            <w:pPr>
              <w:rPr>
                <w:i/>
                <w:lang w:val="en-GB"/>
              </w:rPr>
            </w:pPr>
            <w:r w:rsidRPr="005C683F">
              <w:rPr>
                <w:i/>
                <w:lang w:val="en-GB"/>
              </w:rPr>
              <w:t>R2(config)#router rip</w:t>
            </w:r>
          </w:p>
          <w:p w:rsidR="005C683F" w:rsidRPr="005C683F" w:rsidRDefault="005C683F" w:rsidP="005C683F">
            <w:pPr>
              <w:rPr>
                <w:i/>
                <w:lang w:val="en-GB"/>
              </w:rPr>
            </w:pPr>
            <w:r w:rsidRPr="005C683F">
              <w:rPr>
                <w:i/>
                <w:lang w:val="en-GB"/>
              </w:rPr>
              <w:t>R2(config-</w:t>
            </w:r>
            <w:proofErr w:type="gramStart"/>
            <w:r w:rsidRPr="005C683F">
              <w:rPr>
                <w:i/>
                <w:lang w:val="en-GB"/>
              </w:rPr>
              <w:t>router)#</w:t>
            </w:r>
            <w:proofErr w:type="gramEnd"/>
            <w:r w:rsidRPr="005C683F">
              <w:rPr>
                <w:i/>
                <w:lang w:val="en-GB"/>
              </w:rPr>
              <w:t>version 2</w:t>
            </w:r>
          </w:p>
          <w:p w:rsidR="005C683F" w:rsidRPr="005C683F" w:rsidRDefault="005C683F" w:rsidP="005C683F">
            <w:pPr>
              <w:rPr>
                <w:i/>
                <w:lang w:val="en-GB"/>
              </w:rPr>
            </w:pPr>
            <w:r w:rsidRPr="005C683F">
              <w:rPr>
                <w:i/>
                <w:lang w:val="en-GB"/>
              </w:rPr>
              <w:t>R2(config-</w:t>
            </w:r>
            <w:proofErr w:type="gramStart"/>
            <w:r w:rsidRPr="005C683F">
              <w:rPr>
                <w:i/>
                <w:lang w:val="en-GB"/>
              </w:rPr>
              <w:t>router)#</w:t>
            </w:r>
            <w:proofErr w:type="gramEnd"/>
            <w:r w:rsidRPr="005C683F">
              <w:rPr>
                <w:i/>
                <w:lang w:val="en-GB"/>
              </w:rPr>
              <w:t>network 200.1.1.0</w:t>
            </w:r>
            <w:r w:rsidR="00C74849">
              <w:rPr>
                <w:i/>
                <w:lang w:val="en-GB"/>
              </w:rPr>
              <w:t xml:space="preserve"> </w:t>
            </w:r>
          </w:p>
          <w:p w:rsidR="005C683F" w:rsidRPr="0067753A" w:rsidRDefault="005C683F" w:rsidP="005C683F">
            <w:pPr>
              <w:rPr>
                <w:i/>
                <w:lang w:val="en-GB"/>
              </w:rPr>
            </w:pPr>
            <w:r w:rsidRPr="0067753A">
              <w:rPr>
                <w:i/>
                <w:lang w:val="en-GB"/>
              </w:rPr>
              <w:t>R2(config-</w:t>
            </w:r>
            <w:proofErr w:type="gramStart"/>
            <w:r w:rsidRPr="0067753A">
              <w:rPr>
                <w:i/>
                <w:lang w:val="en-GB"/>
              </w:rPr>
              <w:t>router)#</w:t>
            </w:r>
            <w:proofErr w:type="gramEnd"/>
            <w:r w:rsidRPr="0067753A">
              <w:rPr>
                <w:i/>
                <w:lang w:val="en-GB"/>
              </w:rPr>
              <w:t>network 200.2.2.0</w:t>
            </w:r>
          </w:p>
          <w:p w:rsidR="00133939" w:rsidRPr="0067753A" w:rsidRDefault="005C683F" w:rsidP="005C683F">
            <w:pPr>
              <w:rPr>
                <w:lang w:val="en-GB"/>
              </w:rPr>
            </w:pPr>
            <w:r w:rsidRPr="0067753A">
              <w:rPr>
                <w:i/>
                <w:lang w:val="en-GB"/>
              </w:rPr>
              <w:t>R2(config-</w:t>
            </w:r>
            <w:proofErr w:type="gramStart"/>
            <w:r w:rsidRPr="0067753A">
              <w:rPr>
                <w:i/>
                <w:lang w:val="en-GB"/>
              </w:rPr>
              <w:t>router)#</w:t>
            </w:r>
            <w:proofErr w:type="gramEnd"/>
            <w:r w:rsidRPr="0067753A">
              <w:rPr>
                <w:i/>
                <w:lang w:val="en-GB"/>
              </w:rPr>
              <w:t>network 192.168.20.0</w:t>
            </w:r>
          </w:p>
        </w:tc>
      </w:tr>
    </w:tbl>
    <w:p w:rsidR="002B1FFA" w:rsidRDefault="002B1FFA" w:rsidP="002B1FFA">
      <w:pPr>
        <w:rPr>
          <w:lang w:val="en-GB"/>
        </w:rPr>
      </w:pPr>
    </w:p>
    <w:p w:rsidR="00F92131" w:rsidRPr="0067753A" w:rsidRDefault="00F92131" w:rsidP="00F92131">
      <w:pPr>
        <w:pStyle w:val="Ttulo1"/>
      </w:pPr>
      <w:r w:rsidRPr="0067753A">
        <w:lastRenderedPageBreak/>
        <w:t>Conclusiones</w:t>
      </w:r>
    </w:p>
    <w:p w:rsidR="001274A1" w:rsidRDefault="00F92131" w:rsidP="00F92131">
      <w:pPr>
        <w:jc w:val="both"/>
      </w:pPr>
      <w:r w:rsidRPr="00F92131">
        <w:t>Guerra Vargas Irving Cristóbal</w:t>
      </w:r>
      <w:r>
        <w:t xml:space="preserve">: </w:t>
      </w:r>
    </w:p>
    <w:p w:rsidR="002522DC" w:rsidRDefault="00192808" w:rsidP="00AA3772">
      <w:pPr>
        <w:jc w:val="both"/>
      </w:pPr>
      <w:r>
        <w:t xml:space="preserve">Al realizar está práctica pudimos configurar una red mediante la aplicación de un enrutamiento dinámico de una forma no complicada usando RIP, el cual nos permite configurar los </w:t>
      </w:r>
      <w:proofErr w:type="spellStart"/>
      <w:r>
        <w:t>routers</w:t>
      </w:r>
      <w:proofErr w:type="spellEnd"/>
      <w:r>
        <w:t xml:space="preserve"> de forma sencilla. </w:t>
      </w:r>
      <w:r w:rsidR="00E1016F">
        <w:t>Además,</w:t>
      </w:r>
      <w:r>
        <w:t xml:space="preserve"> otra ventaja de usar RIP es que en caso de que la red necesite ser ampliada, solamente es necesario configurar de nuevo un </w:t>
      </w:r>
      <w:proofErr w:type="spellStart"/>
      <w:r>
        <w:t>router</w:t>
      </w:r>
      <w:proofErr w:type="spellEnd"/>
      <w:r>
        <w:t xml:space="preserve"> </w:t>
      </w:r>
      <w:r w:rsidR="00B7353F">
        <w:t>en lugar de todos (como lo teníamos que hacer en el enrutamiento estático de la práctica pasada).</w:t>
      </w:r>
    </w:p>
    <w:p w:rsidR="001274A1" w:rsidRDefault="00F92131" w:rsidP="00AA3772">
      <w:pPr>
        <w:jc w:val="both"/>
      </w:pPr>
      <w:r>
        <w:t xml:space="preserve">Monroy Martos Elioth: </w:t>
      </w:r>
    </w:p>
    <w:p w:rsidR="002B38D6" w:rsidRDefault="002B38D6" w:rsidP="00AA3772">
      <w:pPr>
        <w:jc w:val="both"/>
      </w:pPr>
      <w:r>
        <w:t xml:space="preserve">La configuración de los </w:t>
      </w:r>
      <w:proofErr w:type="spellStart"/>
      <w:r>
        <w:t>routers</w:t>
      </w:r>
      <w:proofErr w:type="spellEnd"/>
      <w:r>
        <w:t xml:space="preserve"> en </w:t>
      </w:r>
      <w:r w:rsidR="00AB0144">
        <w:t>esta</w:t>
      </w:r>
      <w:r>
        <w:t xml:space="preserve"> práctica resultó para </w:t>
      </w:r>
      <w:r w:rsidR="00AB0144">
        <w:t>mí</w:t>
      </w:r>
      <w:r>
        <w:t xml:space="preserve"> un tanto confusa al inicio, ya que tuvimos problemas en entender la función del comando </w:t>
      </w:r>
      <w:proofErr w:type="spellStart"/>
      <w:r>
        <w:t>network</w:t>
      </w:r>
      <w:proofErr w:type="spellEnd"/>
      <w:r>
        <w:t xml:space="preserve"> cuando empezamos a utilizarlo, pero posteriormente comprendí mejor como funciona un enrutamiento dinámico y </w:t>
      </w:r>
      <w:r w:rsidR="00560D60">
        <w:t>él</w:t>
      </w:r>
      <w:r>
        <w:t xml:space="preserve"> porque es mejor a un enrutamiento estático como el que habíamos elaborado en la práctica anterior.</w:t>
      </w:r>
      <w:bookmarkStart w:id="0" w:name="_GoBack"/>
      <w:bookmarkEnd w:id="0"/>
    </w:p>
    <w:p w:rsidR="00F92131" w:rsidRDefault="00F92131" w:rsidP="00580B93">
      <w:pPr>
        <w:jc w:val="both"/>
      </w:pPr>
    </w:p>
    <w:sectPr w:rsidR="00F92131" w:rsidSect="00BE4B33">
      <w:pgSz w:w="12240" w:h="15840" w:code="1"/>
      <w:pgMar w:top="1418" w:right="1701" w:bottom="1418" w:left="1701" w:header="709" w:footer="709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5DD3"/>
    <w:multiLevelType w:val="hybridMultilevel"/>
    <w:tmpl w:val="6D6C67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231BA"/>
    <w:multiLevelType w:val="hybridMultilevel"/>
    <w:tmpl w:val="94A4E53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2842C12"/>
    <w:multiLevelType w:val="hybridMultilevel"/>
    <w:tmpl w:val="C1AECD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71D9A"/>
    <w:multiLevelType w:val="hybridMultilevel"/>
    <w:tmpl w:val="1910E3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OyMDE0tDQwMzIxNDJR0lEKTi0uzszPAykwrQUAcXQsIywAAAA="/>
  </w:docVars>
  <w:rsids>
    <w:rsidRoot w:val="007D604B"/>
    <w:rsid w:val="00001771"/>
    <w:rsid w:val="000019DC"/>
    <w:rsid w:val="00002880"/>
    <w:rsid w:val="00004357"/>
    <w:rsid w:val="000568C7"/>
    <w:rsid w:val="000A4F15"/>
    <w:rsid w:val="000F0BBE"/>
    <w:rsid w:val="001274A1"/>
    <w:rsid w:val="00133939"/>
    <w:rsid w:val="00173466"/>
    <w:rsid w:val="001857E8"/>
    <w:rsid w:val="00192808"/>
    <w:rsid w:val="001A2A4E"/>
    <w:rsid w:val="001C2DC6"/>
    <w:rsid w:val="001C51F5"/>
    <w:rsid w:val="00204CEB"/>
    <w:rsid w:val="00227E4F"/>
    <w:rsid w:val="00236DC3"/>
    <w:rsid w:val="002522DC"/>
    <w:rsid w:val="002754F6"/>
    <w:rsid w:val="002B1FFA"/>
    <w:rsid w:val="002B38D6"/>
    <w:rsid w:val="002C144A"/>
    <w:rsid w:val="002D0A9F"/>
    <w:rsid w:val="002D4124"/>
    <w:rsid w:val="002E6D61"/>
    <w:rsid w:val="00306E8F"/>
    <w:rsid w:val="00312947"/>
    <w:rsid w:val="00322365"/>
    <w:rsid w:val="003558A1"/>
    <w:rsid w:val="003915FE"/>
    <w:rsid w:val="003A11A9"/>
    <w:rsid w:val="003B3626"/>
    <w:rsid w:val="003B7C10"/>
    <w:rsid w:val="003C50BC"/>
    <w:rsid w:val="003D6EF3"/>
    <w:rsid w:val="003E3512"/>
    <w:rsid w:val="00410B78"/>
    <w:rsid w:val="00422DD6"/>
    <w:rsid w:val="00423A87"/>
    <w:rsid w:val="00441C66"/>
    <w:rsid w:val="00461238"/>
    <w:rsid w:val="0047169D"/>
    <w:rsid w:val="004C0EA3"/>
    <w:rsid w:val="004C5F0A"/>
    <w:rsid w:val="004F3458"/>
    <w:rsid w:val="005208C7"/>
    <w:rsid w:val="00524210"/>
    <w:rsid w:val="00530FF5"/>
    <w:rsid w:val="00537300"/>
    <w:rsid w:val="00537B51"/>
    <w:rsid w:val="00560D60"/>
    <w:rsid w:val="00566C29"/>
    <w:rsid w:val="00576A9F"/>
    <w:rsid w:val="00580B93"/>
    <w:rsid w:val="00597635"/>
    <w:rsid w:val="00597D2D"/>
    <w:rsid w:val="005A193B"/>
    <w:rsid w:val="005A2064"/>
    <w:rsid w:val="005B1AAC"/>
    <w:rsid w:val="005C683F"/>
    <w:rsid w:val="005D69BF"/>
    <w:rsid w:val="005F44D5"/>
    <w:rsid w:val="005F6022"/>
    <w:rsid w:val="00635B22"/>
    <w:rsid w:val="006747FF"/>
    <w:rsid w:val="0067753A"/>
    <w:rsid w:val="006828BC"/>
    <w:rsid w:val="006879AE"/>
    <w:rsid w:val="006A7FA3"/>
    <w:rsid w:val="006E4EBE"/>
    <w:rsid w:val="00702D08"/>
    <w:rsid w:val="007076BA"/>
    <w:rsid w:val="0074291C"/>
    <w:rsid w:val="00744A78"/>
    <w:rsid w:val="007458C6"/>
    <w:rsid w:val="00755C2B"/>
    <w:rsid w:val="0077445C"/>
    <w:rsid w:val="00782E2D"/>
    <w:rsid w:val="00795C50"/>
    <w:rsid w:val="007D0ADF"/>
    <w:rsid w:val="007D604B"/>
    <w:rsid w:val="00801EF2"/>
    <w:rsid w:val="00805151"/>
    <w:rsid w:val="008176AD"/>
    <w:rsid w:val="008209ED"/>
    <w:rsid w:val="00886AE0"/>
    <w:rsid w:val="00897D04"/>
    <w:rsid w:val="009376B5"/>
    <w:rsid w:val="00950C38"/>
    <w:rsid w:val="00974728"/>
    <w:rsid w:val="009A6838"/>
    <w:rsid w:val="009B33A9"/>
    <w:rsid w:val="009B7908"/>
    <w:rsid w:val="009D57BA"/>
    <w:rsid w:val="00A61FCA"/>
    <w:rsid w:val="00A72BBB"/>
    <w:rsid w:val="00A83F3E"/>
    <w:rsid w:val="00A93C2F"/>
    <w:rsid w:val="00AA3772"/>
    <w:rsid w:val="00AA4CA5"/>
    <w:rsid w:val="00AA5D47"/>
    <w:rsid w:val="00AB0144"/>
    <w:rsid w:val="00B11F14"/>
    <w:rsid w:val="00B168FA"/>
    <w:rsid w:val="00B47542"/>
    <w:rsid w:val="00B56613"/>
    <w:rsid w:val="00B64DB5"/>
    <w:rsid w:val="00B65DD1"/>
    <w:rsid w:val="00B7353F"/>
    <w:rsid w:val="00B8493C"/>
    <w:rsid w:val="00BA4079"/>
    <w:rsid w:val="00BB0316"/>
    <w:rsid w:val="00BB5728"/>
    <w:rsid w:val="00BC6D48"/>
    <w:rsid w:val="00BC6F39"/>
    <w:rsid w:val="00BD18D9"/>
    <w:rsid w:val="00BD719A"/>
    <w:rsid w:val="00BE4B33"/>
    <w:rsid w:val="00C02237"/>
    <w:rsid w:val="00C16652"/>
    <w:rsid w:val="00C56737"/>
    <w:rsid w:val="00C74849"/>
    <w:rsid w:val="00C811E5"/>
    <w:rsid w:val="00CB4BF4"/>
    <w:rsid w:val="00CC4CFB"/>
    <w:rsid w:val="00CC68B8"/>
    <w:rsid w:val="00CE4357"/>
    <w:rsid w:val="00D078E2"/>
    <w:rsid w:val="00D1371E"/>
    <w:rsid w:val="00D3772B"/>
    <w:rsid w:val="00D51111"/>
    <w:rsid w:val="00D736E1"/>
    <w:rsid w:val="00D77F7E"/>
    <w:rsid w:val="00DB5670"/>
    <w:rsid w:val="00DB6F98"/>
    <w:rsid w:val="00DE75FF"/>
    <w:rsid w:val="00E1016F"/>
    <w:rsid w:val="00E27B64"/>
    <w:rsid w:val="00E51410"/>
    <w:rsid w:val="00E65681"/>
    <w:rsid w:val="00E903E9"/>
    <w:rsid w:val="00E979A1"/>
    <w:rsid w:val="00EB03D6"/>
    <w:rsid w:val="00EC05EE"/>
    <w:rsid w:val="00EF78BE"/>
    <w:rsid w:val="00F11D6D"/>
    <w:rsid w:val="00F349EB"/>
    <w:rsid w:val="00F404F8"/>
    <w:rsid w:val="00F455B9"/>
    <w:rsid w:val="00F86B20"/>
    <w:rsid w:val="00F91EAD"/>
    <w:rsid w:val="00F92131"/>
    <w:rsid w:val="00FA189F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7E3F"/>
  <w15:chartTrackingRefBased/>
  <w15:docId w15:val="{870B2D24-3757-4A8B-BFD5-18D6BC4F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04B"/>
  </w:style>
  <w:style w:type="paragraph" w:styleId="Ttulo1">
    <w:name w:val="heading 1"/>
    <w:basedOn w:val="Normal"/>
    <w:next w:val="Normal"/>
    <w:link w:val="Ttulo1Car"/>
    <w:uiPriority w:val="9"/>
    <w:qFormat/>
    <w:rsid w:val="00471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0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C0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85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5">
    <w:name w:val="Plain Table 5"/>
    <w:basedOn w:val="Tablanormal"/>
    <w:uiPriority w:val="45"/>
    <w:rsid w:val="00795C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716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B4E7F-B90F-463D-99C4-910DC8DE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86</cp:revision>
  <dcterms:created xsi:type="dcterms:W3CDTF">2018-06-15T12:56:00Z</dcterms:created>
  <dcterms:modified xsi:type="dcterms:W3CDTF">2018-06-17T03:26:00Z</dcterms:modified>
</cp:coreProperties>
</file>