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ECF2" w14:textId="3410CDA0" w:rsidR="00FD273C" w:rsidRDefault="0015439A" w:rsidP="0015439A">
      <w:pPr>
        <w:jc w:val="center"/>
        <w:rPr>
          <w:sz w:val="48"/>
          <w:szCs w:val="48"/>
        </w:rPr>
      </w:pPr>
      <w:r>
        <w:rPr>
          <w:sz w:val="48"/>
          <w:szCs w:val="48"/>
        </w:rPr>
        <w:t>Projet final NSI</w:t>
      </w:r>
    </w:p>
    <w:p w14:paraId="2A6E7167" w14:textId="07C88853" w:rsidR="0015439A" w:rsidRDefault="0015439A" w:rsidP="0015439A">
      <w:pPr>
        <w:jc w:val="center"/>
        <w:rPr>
          <w:sz w:val="48"/>
          <w:szCs w:val="48"/>
        </w:rPr>
      </w:pPr>
      <w:r>
        <w:rPr>
          <w:sz w:val="48"/>
          <w:szCs w:val="48"/>
        </w:rPr>
        <w:t>Binding of Isaac</w:t>
      </w:r>
    </w:p>
    <w:p w14:paraId="4F5930E7" w14:textId="77777777" w:rsidR="0015439A" w:rsidRPr="009208E7" w:rsidRDefault="0015439A" w:rsidP="0015439A">
      <w:pPr>
        <w:rPr>
          <w:sz w:val="32"/>
          <w:szCs w:val="32"/>
          <w:lang w:val="en-US"/>
        </w:rPr>
      </w:pPr>
    </w:p>
    <w:sectPr w:rsidR="0015439A" w:rsidRPr="009208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9A"/>
    <w:rsid w:val="0015439A"/>
    <w:rsid w:val="00260E51"/>
    <w:rsid w:val="00534100"/>
    <w:rsid w:val="006A2179"/>
    <w:rsid w:val="009208E7"/>
    <w:rsid w:val="00FD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CAEEA"/>
  <w15:chartTrackingRefBased/>
  <w15:docId w15:val="{29976827-49E5-4C86-AD26-ADD97097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4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4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4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4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4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4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4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4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4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4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4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4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43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43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43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43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43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43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4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4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4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4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4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43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43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43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4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43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4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DRILLAUD</dc:creator>
  <cp:keywords/>
  <dc:description/>
  <cp:lastModifiedBy>Antoine DRILLAUD</cp:lastModifiedBy>
  <cp:revision>1</cp:revision>
  <dcterms:created xsi:type="dcterms:W3CDTF">2026-05-07T20:59:00Z</dcterms:created>
  <dcterms:modified xsi:type="dcterms:W3CDTF">2026-05-07T23:42:00Z</dcterms:modified>
</cp:coreProperties>
</file>