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AA1E" w14:textId="2163FFC4" w:rsidR="00A00AE3" w:rsidRDefault="007242F4" w:rsidP="00204E07">
      <w:pPr>
        <w:rPr>
          <w:lang w:val="en-US"/>
        </w:rPr>
      </w:pPr>
      <w:r w:rsidRPr="00A00AE3">
        <w:rPr>
          <w:lang w:val="en-US"/>
        </w:rPr>
        <w:br/>
        <w:t>Consecutives are the no.1 bad guy in figured bass! You must NEVER write consecutives.</w:t>
      </w:r>
      <w:r w:rsidRPr="00A00AE3">
        <w:rPr>
          <w:lang w:val="en-US"/>
        </w:rPr>
        <w:br/>
      </w:r>
      <w:r w:rsidRPr="00A00AE3">
        <w:rPr>
          <w:i/>
          <w:iCs/>
          <w:u w:val="single"/>
          <w:lang w:val="en-US"/>
        </w:rPr>
        <w:t>Consecutive 5ths often sneak in</w:t>
      </w:r>
      <w:r w:rsidRPr="00A00AE3">
        <w:rPr>
          <w:u w:val="single"/>
          <w:lang w:val="en-US"/>
        </w:rPr>
        <w:t xml:space="preserve"> </w:t>
      </w:r>
      <w:r w:rsidRPr="00A00AE3">
        <w:rPr>
          <w:b/>
          <w:bCs/>
          <w:u w:val="single"/>
          <w:lang w:val="en-US"/>
        </w:rPr>
        <w:t>when there are two root position (5-3) chords next to each other</w:t>
      </w:r>
      <w:r w:rsidRPr="00A00AE3">
        <w:rPr>
          <w:u w:val="single"/>
          <w:lang w:val="en-US"/>
        </w:rPr>
        <w:t>.</w:t>
      </w:r>
    </w:p>
    <w:p w14:paraId="58B3249F" w14:textId="2FFC64A4" w:rsidR="007242F4" w:rsidRPr="00A00AE3" w:rsidRDefault="007242F4" w:rsidP="00204E07">
      <w:pPr>
        <w:rPr>
          <w:lang w:val="en-US"/>
        </w:rPr>
      </w:pPr>
      <w:r w:rsidRPr="00A00AE3">
        <w:rPr>
          <w:lang w:val="en-US"/>
        </w:rPr>
        <w:br/>
        <w:t>In the first chord, the tenor and bass parts are a perfect 5th apart. In the second chord, they are also a perfect fifth apart.</w:t>
      </w:r>
    </w:p>
    <w:p w14:paraId="6B90DDC5" w14:textId="77777777" w:rsidR="007242F4" w:rsidRPr="00A00AE3" w:rsidRDefault="007242F4" w:rsidP="00204E07">
      <w:pPr>
        <w:rPr>
          <w:u w:val="single"/>
          <w:lang w:val="en-US"/>
        </w:rPr>
      </w:pPr>
      <w:r w:rsidRPr="00A00AE3">
        <w:rPr>
          <w:b/>
          <w:bCs/>
          <w:u w:val="single"/>
          <w:lang w:val="en-US"/>
        </w:rPr>
        <w:t>When there are perfect 5ths in the same two parts one after the other</w:t>
      </w:r>
      <w:r w:rsidRPr="00A00AE3">
        <w:rPr>
          <w:u w:val="single"/>
          <w:lang w:val="en-US"/>
        </w:rPr>
        <w:t xml:space="preserve">, </w:t>
      </w:r>
      <w:r w:rsidRPr="00A00AE3">
        <w:rPr>
          <w:i/>
          <w:iCs/>
          <w:u w:val="single"/>
          <w:lang w:val="en-US"/>
        </w:rPr>
        <w:t>we call them “consecutive 5ths”</w:t>
      </w:r>
      <w:r w:rsidRPr="00A00AE3">
        <w:rPr>
          <w:u w:val="single"/>
          <w:lang w:val="en-US"/>
        </w:rPr>
        <w:t>.</w:t>
      </w:r>
    </w:p>
    <w:p w14:paraId="2F98D1FE" w14:textId="28CB700C" w:rsidR="007242F4" w:rsidRPr="00A00AE3" w:rsidRDefault="007242F4" w:rsidP="00204E07">
      <w:pPr>
        <w:rPr>
          <w:lang w:val="en-US"/>
        </w:rPr>
      </w:pPr>
      <w:r w:rsidRPr="003364F9">
        <w:rPr>
          <w:i/>
          <w:iCs/>
          <w:u w:val="single"/>
          <w:lang w:val="en-US"/>
        </w:rPr>
        <w:t>We need to find another way to write one of the chords</w:t>
      </w:r>
      <w:r w:rsidRPr="003364F9">
        <w:rPr>
          <w:u w:val="single"/>
          <w:lang w:val="en-US"/>
        </w:rPr>
        <w:t xml:space="preserve">, </w:t>
      </w:r>
      <w:r w:rsidRPr="003364F9">
        <w:rPr>
          <w:b/>
          <w:bCs/>
          <w:u w:val="single"/>
          <w:lang w:val="en-US"/>
        </w:rPr>
        <w:t>to get rid of the consecutives</w:t>
      </w:r>
      <w:r w:rsidR="003364F9" w:rsidRPr="003364F9">
        <w:rPr>
          <w:u w:val="single"/>
          <w:lang w:val="en-US"/>
        </w:rPr>
        <w:t>.</w:t>
      </w:r>
      <w:r w:rsidRPr="00A00AE3">
        <w:rPr>
          <w:lang w:val="en-US"/>
        </w:rPr>
        <w:br/>
      </w:r>
      <w:r w:rsidRPr="00A00AE3">
        <w:rPr>
          <w:lang w:val="en-US"/>
        </w:rPr>
        <w:br/>
        <w:t>Now the perfect 5th in the second chord is between the alto and tenor parts – the 5ths are no longer consecutive, because they are in different parts.</w:t>
      </w:r>
    </w:p>
    <w:p w14:paraId="387079F3" w14:textId="3829517E" w:rsidR="007242F4" w:rsidRPr="00A00AE3" w:rsidRDefault="007242F4" w:rsidP="00204E07">
      <w:pPr>
        <w:rPr>
          <w:lang w:val="en-US"/>
        </w:rPr>
      </w:pPr>
      <w:r w:rsidRPr="00A00AE3">
        <w:rPr>
          <w:lang w:val="en-US"/>
        </w:rPr>
        <w:t xml:space="preserve">You </w:t>
      </w:r>
      <w:proofErr w:type="gramStart"/>
      <w:r w:rsidRPr="00A00AE3">
        <w:rPr>
          <w:lang w:val="en-US"/>
        </w:rPr>
        <w:t>have to</w:t>
      </w:r>
      <w:proofErr w:type="gramEnd"/>
      <w:r w:rsidRPr="00A00AE3">
        <w:rPr>
          <w:lang w:val="en-US"/>
        </w:rPr>
        <w:t xml:space="preserve"> check for consecutive 5ths between each voice of the harmony. This means six checks between each chord:</w:t>
      </w:r>
      <w:bookmarkStart w:id="0" w:name="pair"/>
      <w:bookmarkEnd w:id="0"/>
    </w:p>
    <w:p w14:paraId="1D520FAC" w14:textId="77777777" w:rsidR="00D2523F" w:rsidRDefault="007242F4" w:rsidP="00204E07">
      <w:pPr>
        <w:rPr>
          <w:lang w:val="en-US"/>
        </w:rPr>
      </w:pPr>
      <w:r w:rsidRPr="00A00AE3">
        <w:rPr>
          <w:lang w:val="en-US"/>
        </w:rPr>
        <w:t xml:space="preserve">Sometimes the consecutives are more difficult to </w:t>
      </w:r>
      <w:proofErr w:type="gramStart"/>
      <w:r w:rsidRPr="00A00AE3">
        <w:rPr>
          <w:lang w:val="en-US"/>
        </w:rPr>
        <w:t>see:</w:t>
      </w:r>
      <w:proofErr w:type="gramEnd"/>
      <w:r w:rsidRPr="00A00AE3">
        <w:rPr>
          <w:lang w:val="en-US"/>
        </w:rPr>
        <w:t xml:space="preserve"> here are consecutive 5ths between the alto and bass parts</w:t>
      </w:r>
      <w:r w:rsidR="00D2523F">
        <w:rPr>
          <w:lang w:val="en-US"/>
        </w:rPr>
        <w:t>.</w:t>
      </w:r>
    </w:p>
    <w:p w14:paraId="1F6115F1" w14:textId="509150D5" w:rsidR="007242F4" w:rsidRPr="00A00AE3" w:rsidRDefault="007242F4" w:rsidP="00204E07">
      <w:pPr>
        <w:rPr>
          <w:lang w:val="en-US"/>
        </w:rPr>
      </w:pPr>
      <w:r w:rsidRPr="00A00AE3">
        <w:rPr>
          <w:lang w:val="en-US"/>
        </w:rPr>
        <w:br/>
        <w:t xml:space="preserve">Are compound 5ths (i.e. an octave and a 5th) </w:t>
      </w:r>
      <w:proofErr w:type="gramStart"/>
      <w:r w:rsidRPr="00A00AE3">
        <w:rPr>
          <w:lang w:val="en-US"/>
        </w:rPr>
        <w:t>wrong ?</w:t>
      </w:r>
      <w:proofErr w:type="gramEnd"/>
      <w:r w:rsidRPr="00A00AE3">
        <w:rPr>
          <w:lang w:val="en-US"/>
        </w:rPr>
        <w:t xml:space="preserve"> YES, they are also illegal.</w:t>
      </w:r>
      <w:r w:rsidRPr="00A00AE3">
        <w:rPr>
          <w:lang w:val="en-US"/>
        </w:rPr>
        <w:br/>
        <w:t>Are diminished 5ths wrong? No, but you should still avoid writing them if possible.</w:t>
      </w:r>
      <w:r w:rsidRPr="00A00AE3">
        <w:rPr>
          <w:lang w:val="en-US"/>
        </w:rPr>
        <w:br/>
        <w:t xml:space="preserve">Does it count if the same notes are repeated? </w:t>
      </w:r>
      <w:r w:rsidRPr="00462E7B">
        <w:rPr>
          <w:u w:val="single"/>
          <w:lang w:val="en-US"/>
        </w:rPr>
        <w:t xml:space="preserve">No, </w:t>
      </w:r>
      <w:r w:rsidRPr="00462E7B">
        <w:rPr>
          <w:i/>
          <w:iCs/>
          <w:u w:val="single"/>
          <w:lang w:val="en-US"/>
        </w:rPr>
        <w:t>consecutives are only bad</w:t>
      </w:r>
      <w:r w:rsidRPr="00462E7B">
        <w:rPr>
          <w:u w:val="single"/>
          <w:lang w:val="en-US"/>
        </w:rPr>
        <w:t xml:space="preserve"> </w:t>
      </w:r>
      <w:r w:rsidRPr="00462E7B">
        <w:rPr>
          <w:b/>
          <w:bCs/>
          <w:u w:val="single"/>
          <w:lang w:val="en-US"/>
        </w:rPr>
        <w:t>when the voices move</w:t>
      </w:r>
      <w:r w:rsidR="00462E7B">
        <w:rPr>
          <w:u w:val="single"/>
          <w:lang w:val="en-US"/>
        </w:rPr>
        <w:t>.</w:t>
      </w:r>
      <w:r w:rsidRPr="00A00AE3">
        <w:rPr>
          <w:lang w:val="en-US"/>
        </w:rPr>
        <w:br/>
      </w:r>
      <w:r w:rsidRPr="00A00AE3">
        <w:rPr>
          <w:lang w:val="en-US"/>
        </w:rPr>
        <w:br/>
      </w:r>
      <w:r w:rsidRPr="000A2684">
        <w:rPr>
          <w:i/>
          <w:iCs/>
          <w:u w:val="single"/>
          <w:lang w:val="en-US"/>
        </w:rPr>
        <w:t>This is allowed</w:t>
      </w:r>
      <w:r w:rsidRPr="000A2684">
        <w:rPr>
          <w:u w:val="single"/>
          <w:lang w:val="en-US"/>
        </w:rPr>
        <w:t xml:space="preserve">, </w:t>
      </w:r>
      <w:r w:rsidRPr="000A2684">
        <w:rPr>
          <w:b/>
          <w:bCs/>
          <w:u w:val="single"/>
          <w:lang w:val="en-US"/>
        </w:rPr>
        <w:t>because the parts don’t change notes</w:t>
      </w:r>
      <w:r w:rsidRPr="000A2684">
        <w:rPr>
          <w:u w:val="single"/>
          <w:lang w:val="en-US"/>
        </w:rPr>
        <w:t>.</w:t>
      </w:r>
    </w:p>
    <w:p w14:paraId="36D7B937" w14:textId="39D96162" w:rsidR="007242F4" w:rsidRPr="00A00AE3" w:rsidRDefault="007242F4" w:rsidP="00204E07">
      <w:pPr>
        <w:rPr>
          <w:lang w:val="en-US"/>
        </w:rPr>
      </w:pPr>
      <w:r w:rsidRPr="00A00AE3">
        <w:rPr>
          <w:lang w:val="en-US"/>
        </w:rPr>
        <w:t> </w:t>
      </w:r>
      <w:bookmarkStart w:id="1" w:name="con8"/>
      <w:bookmarkEnd w:id="1"/>
      <w:r w:rsidRPr="00A00AE3">
        <w:rPr>
          <w:lang w:val="en-US"/>
        </w:rPr>
        <w:br/>
        <w:t xml:space="preserve">Consecutive octaves are just as bad as consecutive 5ths. Consecutive octaves can sneak in just about anywhere, so always be on the </w:t>
      </w:r>
      <w:proofErr w:type="spellStart"/>
      <w:r w:rsidRPr="00A00AE3">
        <w:rPr>
          <w:lang w:val="en-US"/>
        </w:rPr>
        <w:t>look out</w:t>
      </w:r>
      <w:proofErr w:type="spellEnd"/>
      <w:r w:rsidRPr="00A00AE3">
        <w:rPr>
          <w:lang w:val="en-US"/>
        </w:rPr>
        <w:t xml:space="preserve"> for them!</w:t>
      </w:r>
    </w:p>
    <w:p w14:paraId="0CE93AB1" w14:textId="79851D16" w:rsidR="007242F4" w:rsidRPr="00A00AE3" w:rsidRDefault="007242F4" w:rsidP="00204E07">
      <w:pPr>
        <w:rPr>
          <w:lang w:val="en-US"/>
        </w:rPr>
      </w:pPr>
      <w:r w:rsidRPr="00A00AE3">
        <w:rPr>
          <w:lang w:val="en-US"/>
        </w:rPr>
        <w:t>Check for consecutive octaves between all six voice pairings, </w:t>
      </w:r>
      <w:r w:rsidRPr="000A2684">
        <w:rPr>
          <w:lang w:val="en-US"/>
        </w:rPr>
        <w:t>as above</w:t>
      </w:r>
      <w:r w:rsidRPr="00A00AE3">
        <w:rPr>
          <w:lang w:val="en-US"/>
        </w:rPr>
        <w:t>.</w:t>
      </w:r>
    </w:p>
    <w:p w14:paraId="6A7D4541" w14:textId="22DD47F6" w:rsidR="007242F4" w:rsidRPr="00A00AE3" w:rsidRDefault="007242F4" w:rsidP="00204E07">
      <w:pPr>
        <w:rPr>
          <w:lang w:val="en-US"/>
        </w:rPr>
      </w:pPr>
      <w:r w:rsidRPr="00A00AE3">
        <w:rPr>
          <w:lang w:val="en-US"/>
        </w:rPr>
        <w:t>Here are some illegal consecutive octaves:</w:t>
      </w:r>
      <w:r w:rsidRPr="00A00AE3">
        <w:rPr>
          <w:lang w:val="en-US"/>
        </w:rPr>
        <w:br/>
      </w:r>
      <w:r w:rsidRPr="00A00AE3">
        <w:rPr>
          <w:lang w:val="en-US"/>
        </w:rPr>
        <w:br/>
      </w:r>
      <w:r w:rsidRPr="00A77690">
        <w:rPr>
          <w:i/>
          <w:iCs/>
          <w:u w:val="single"/>
          <w:lang w:val="en-US"/>
        </w:rPr>
        <w:t xml:space="preserve">Consecutive 5ths and octaves </w:t>
      </w:r>
      <w:proofErr w:type="gramStart"/>
      <w:r w:rsidRPr="00A77690">
        <w:rPr>
          <w:i/>
          <w:iCs/>
          <w:u w:val="single"/>
          <w:lang w:val="en-US"/>
        </w:rPr>
        <w:t>are considered to be</w:t>
      </w:r>
      <w:proofErr w:type="gramEnd"/>
      <w:r w:rsidRPr="00A77690">
        <w:rPr>
          <w:i/>
          <w:iCs/>
          <w:u w:val="single"/>
          <w:lang w:val="en-US"/>
        </w:rPr>
        <w:t xml:space="preserve"> bad</w:t>
      </w:r>
      <w:r w:rsidRPr="00A77690">
        <w:rPr>
          <w:u w:val="single"/>
          <w:lang w:val="en-US"/>
        </w:rPr>
        <w:t xml:space="preserve"> because </w:t>
      </w:r>
      <w:r w:rsidRPr="00A77690">
        <w:rPr>
          <w:b/>
          <w:bCs/>
          <w:u w:val="single"/>
          <w:lang w:val="en-US"/>
        </w:rPr>
        <w:t>it sounds as though the music has been reduced to only three parts</w:t>
      </w:r>
      <w:r w:rsidRPr="00A77690">
        <w:rPr>
          <w:u w:val="single"/>
          <w:lang w:val="en-US"/>
        </w:rPr>
        <w:t>.</w:t>
      </w:r>
      <w:r w:rsidRPr="00A00AE3">
        <w:rPr>
          <w:lang w:val="en-US"/>
        </w:rPr>
        <w:t xml:space="preserve"> Each of the four voice parts should have a strong, independent identity, and this effect is dramatically lessened by consecutives.</w:t>
      </w:r>
    </w:p>
    <w:p w14:paraId="65B1FAA1" w14:textId="1795456E" w:rsidR="007242F4" w:rsidRPr="00A00AE3" w:rsidRDefault="007242F4" w:rsidP="00204E07">
      <w:pPr>
        <w:rPr>
          <w:lang w:val="en-US"/>
        </w:rPr>
      </w:pPr>
      <w:r w:rsidRPr="00A00AE3">
        <w:rPr>
          <w:lang w:val="en-US"/>
        </w:rPr>
        <w:t> </w:t>
      </w:r>
      <w:bookmarkStart w:id="2" w:name="hcon"/>
      <w:bookmarkEnd w:id="2"/>
      <w:r w:rsidRPr="00A00AE3">
        <w:rPr>
          <w:lang w:val="en-US"/>
        </w:rPr>
        <w:t>Also known as “concealed” or “exposed” consecutives, these are a little harder to spot, but must be avoided.</w:t>
      </w:r>
      <w:r w:rsidRPr="00A00AE3">
        <w:rPr>
          <w:lang w:val="en-US"/>
        </w:rPr>
        <w:br/>
        <w:t>Hidden consecutives happen when:</w:t>
      </w:r>
    </w:p>
    <w:p w14:paraId="77E8ECD8" w14:textId="77777777" w:rsidR="007242F4" w:rsidRPr="00A00AE3" w:rsidRDefault="007242F4" w:rsidP="00204E07">
      <w:pPr>
        <w:rPr>
          <w:lang w:val="en-US"/>
        </w:rPr>
      </w:pPr>
      <w:r w:rsidRPr="00A00AE3">
        <w:rPr>
          <w:lang w:val="en-US"/>
        </w:rPr>
        <w:t>The bass and soprano parts form a perfect 5th or octave AND</w:t>
      </w:r>
    </w:p>
    <w:p w14:paraId="3DD30C0F" w14:textId="77777777" w:rsidR="007242F4" w:rsidRPr="00A00AE3" w:rsidRDefault="007242F4" w:rsidP="00204E07">
      <w:pPr>
        <w:rPr>
          <w:lang w:val="en-US"/>
        </w:rPr>
      </w:pPr>
      <w:r w:rsidRPr="00A00AE3">
        <w:rPr>
          <w:lang w:val="en-US"/>
        </w:rPr>
        <w:t>The 5th/8ve is approached by similar motion AND</w:t>
      </w:r>
    </w:p>
    <w:p w14:paraId="6482835F" w14:textId="77777777" w:rsidR="007242F4" w:rsidRPr="00A00AE3" w:rsidRDefault="007242F4" w:rsidP="00204E07">
      <w:pPr>
        <w:rPr>
          <w:lang w:val="en-US"/>
        </w:rPr>
      </w:pPr>
      <w:r w:rsidRPr="00A00AE3">
        <w:rPr>
          <w:lang w:val="en-US"/>
        </w:rPr>
        <w:t>The soprano part is approached by a leap (not by step).</w:t>
      </w:r>
    </w:p>
    <w:p w14:paraId="7DF6D13D" w14:textId="77777777" w:rsidR="007242F4" w:rsidRPr="00A00AE3" w:rsidRDefault="007242F4" w:rsidP="00204E07">
      <w:pPr>
        <w:rPr>
          <w:lang w:val="en-US"/>
        </w:rPr>
      </w:pPr>
      <w:r w:rsidRPr="00A00AE3">
        <w:rPr>
          <w:lang w:val="en-US"/>
        </w:rPr>
        <w:t> </w:t>
      </w:r>
    </w:p>
    <w:p w14:paraId="403A5B47" w14:textId="0AAE2F37" w:rsidR="007242F4" w:rsidRPr="00A00AE3" w:rsidRDefault="007242F4" w:rsidP="00204E07">
      <w:pPr>
        <w:rPr>
          <w:lang w:val="en-US"/>
        </w:rPr>
      </w:pPr>
      <w:r w:rsidRPr="00A00AE3">
        <w:rPr>
          <w:lang w:val="en-US"/>
        </w:rPr>
        <w:lastRenderedPageBreak/>
        <w:br/>
        <w:t>The bass and soprano parts form a perfect 5th.</w:t>
      </w:r>
      <w:r w:rsidRPr="00A00AE3">
        <w:rPr>
          <w:lang w:val="en-US"/>
        </w:rPr>
        <w:br/>
        <w:t>The 5th is approached by similar motion (both parts move upwards in the same direction, instead of one part going up and other part down (“contrary motion”) or staying the same (“oblique motion”).</w:t>
      </w:r>
      <w:r w:rsidRPr="00A00AE3">
        <w:rPr>
          <w:lang w:val="en-US"/>
        </w:rPr>
        <w:br/>
        <w:t>The soprano part contains a leap (the interval between the two notes is wider than a 2nd).</w:t>
      </w:r>
    </w:p>
    <w:p w14:paraId="19CC8045" w14:textId="77777777" w:rsidR="007242F4" w:rsidRPr="00A00AE3" w:rsidRDefault="007242F4" w:rsidP="00204E07">
      <w:pPr>
        <w:rPr>
          <w:lang w:val="en-US"/>
        </w:rPr>
      </w:pPr>
      <w:r w:rsidRPr="00A00AE3">
        <w:rPr>
          <w:lang w:val="en-US"/>
        </w:rPr>
        <w:t>We can fix a hidden consecutive by just fixing one problem from above.</w:t>
      </w:r>
    </w:p>
    <w:p w14:paraId="0660D950" w14:textId="7BA4C720" w:rsidR="007242F4" w:rsidRPr="00A00AE3" w:rsidRDefault="007242F4" w:rsidP="00204E07">
      <w:pPr>
        <w:rPr>
          <w:lang w:val="en-US"/>
        </w:rPr>
      </w:pPr>
      <w:r w:rsidRPr="00A00AE3">
        <w:rPr>
          <w:lang w:val="en-US"/>
        </w:rPr>
        <w:t>We can change around the notes, so that the 5th (or octave) disappears</w:t>
      </w:r>
      <w:r w:rsidR="009A0655">
        <w:rPr>
          <w:lang w:val="en-US"/>
        </w:rPr>
        <w:t>.</w:t>
      </w:r>
    </w:p>
    <w:p w14:paraId="4C7D7D12" w14:textId="7B78072A" w:rsidR="007242F4" w:rsidRPr="00A00AE3" w:rsidRDefault="007242F4" w:rsidP="00204E07">
      <w:pPr>
        <w:rPr>
          <w:lang w:val="en-US"/>
        </w:rPr>
      </w:pPr>
      <w:r w:rsidRPr="00A00AE3">
        <w:rPr>
          <w:lang w:val="en-US"/>
        </w:rPr>
        <w:t>We can change the similar motion to oblique (or contrary) motion:</w:t>
      </w:r>
    </w:p>
    <w:p w14:paraId="36DA8A95" w14:textId="6E9D73F3" w:rsidR="007242F4" w:rsidRPr="00A00AE3" w:rsidRDefault="007242F4" w:rsidP="00204E07">
      <w:pPr>
        <w:rPr>
          <w:lang w:val="en-US"/>
        </w:rPr>
      </w:pPr>
      <w:r w:rsidRPr="00A00AE3">
        <w:rPr>
          <w:lang w:val="en-US"/>
        </w:rPr>
        <w:t>Or, we could make the soprano part move by step, instead of a leap.</w:t>
      </w:r>
    </w:p>
    <w:p w14:paraId="79034061" w14:textId="4CE258D8" w:rsidR="007242F4" w:rsidRPr="00A00AE3" w:rsidRDefault="007242F4" w:rsidP="00204E07">
      <w:pPr>
        <w:rPr>
          <w:lang w:val="en-US"/>
        </w:rPr>
      </w:pPr>
      <w:bookmarkStart w:id="3" w:name="diss"/>
      <w:bookmarkEnd w:id="3"/>
      <w:r w:rsidRPr="00A00AE3">
        <w:rPr>
          <w:lang w:val="en-US"/>
        </w:rPr>
        <w:t>“Voice leading” is about how each note connects to the next one, in one voice part.</w:t>
      </w:r>
    </w:p>
    <w:p w14:paraId="0CC9C9AB" w14:textId="1B6AE07D" w:rsidR="007242F4" w:rsidRPr="00A00AE3" w:rsidRDefault="007242F4" w:rsidP="00204E07">
      <w:pPr>
        <w:rPr>
          <w:lang w:val="en-US"/>
        </w:rPr>
      </w:pPr>
      <w:r w:rsidRPr="00A00AE3">
        <w:rPr>
          <w:lang w:val="en-US"/>
        </w:rPr>
        <w:t>In all voices:</w:t>
      </w:r>
      <w:r w:rsidRPr="00A00AE3">
        <w:rPr>
          <w:lang w:val="en-US"/>
        </w:rPr>
        <w:br/>
        <w:t>Leaps of a seventh are NOT allowed.</w:t>
      </w:r>
      <w:r w:rsidRPr="00A00AE3">
        <w:rPr>
          <w:lang w:val="en-US"/>
        </w:rPr>
        <w:br/>
        <w:t>In major keys, diminished/augmented melodic intervals are NOT recommended.</w:t>
      </w:r>
      <w:r w:rsidRPr="00A00AE3">
        <w:rPr>
          <w:lang w:val="en-US"/>
        </w:rPr>
        <w:br/>
        <w:t>Augmented 2nds and 4ths are NOT allowed.</w:t>
      </w:r>
      <w:r w:rsidRPr="00A00AE3">
        <w:rPr>
          <w:lang w:val="en-US"/>
        </w:rPr>
        <w:br/>
        <w:t>6ths should be avoided.</w:t>
      </w:r>
      <w:r w:rsidRPr="00A00AE3">
        <w:rPr>
          <w:lang w:val="en-US"/>
        </w:rPr>
        <w:br/>
        <w:t>Leading notes in dominant chords ALWAYS resolve onto the tonic of a tonic chord. (Bach didn't always do this, though!)</w:t>
      </w:r>
      <w:r w:rsidRPr="00A00AE3">
        <w:rPr>
          <w:lang w:val="en-US"/>
        </w:rPr>
        <w:br/>
        <w:t>In a </w:t>
      </w:r>
      <w:r w:rsidRPr="009F7C5B">
        <w:rPr>
          <w:lang w:val="en-US"/>
        </w:rPr>
        <w:t>cadential 6-4</w:t>
      </w:r>
      <w:r w:rsidRPr="00A00AE3">
        <w:rPr>
          <w:lang w:val="en-US"/>
        </w:rPr>
        <w:t>, the 4 resolves to 3 and the 6 resolves to 5.</w:t>
      </w:r>
      <w:r w:rsidRPr="00A00AE3">
        <w:rPr>
          <w:lang w:val="en-US"/>
        </w:rPr>
        <w:br/>
      </w:r>
      <w:r w:rsidRPr="009F7C5B">
        <w:rPr>
          <w:i/>
          <w:iCs/>
          <w:u w:val="single"/>
          <w:lang w:val="en-US"/>
        </w:rPr>
        <w:t>Always choose a semitone step</w:t>
      </w:r>
      <w:r w:rsidRPr="009F7C5B">
        <w:rPr>
          <w:u w:val="single"/>
          <w:lang w:val="en-US"/>
        </w:rPr>
        <w:t xml:space="preserve"> </w:t>
      </w:r>
      <w:r w:rsidRPr="009F7C5B">
        <w:rPr>
          <w:b/>
          <w:bCs/>
          <w:u w:val="single"/>
          <w:lang w:val="en-US"/>
        </w:rPr>
        <w:t>if one is available</w:t>
      </w:r>
      <w:r w:rsidRPr="009F7C5B">
        <w:rPr>
          <w:u w:val="single"/>
          <w:lang w:val="en-US"/>
        </w:rPr>
        <w:t>.</w:t>
      </w:r>
    </w:p>
    <w:p w14:paraId="25242103" w14:textId="0301B880" w:rsidR="007242F4" w:rsidRPr="00A00AE3" w:rsidRDefault="007242F4" w:rsidP="00204E07">
      <w:pPr>
        <w:rPr>
          <w:lang w:val="en-US"/>
        </w:rPr>
      </w:pPr>
      <w:r w:rsidRPr="00A00AE3">
        <w:rPr>
          <w:lang w:val="en-US"/>
        </w:rPr>
        <w:t> </w:t>
      </w:r>
      <w:bookmarkStart w:id="4" w:name="sop"/>
      <w:bookmarkEnd w:id="4"/>
      <w:r w:rsidRPr="00A00AE3">
        <w:rPr>
          <w:lang w:val="en-US"/>
        </w:rPr>
        <w:br/>
        <w:t>In the soprano part, you should try to write a reasonably tuneful melody, but you should avoid leaps of more than a perfect 5th. Follow these guidelines:</w:t>
      </w:r>
    </w:p>
    <w:p w14:paraId="76133732" w14:textId="77777777" w:rsidR="007242F4" w:rsidRPr="00A00AE3" w:rsidRDefault="007242F4" w:rsidP="00204E07">
      <w:pPr>
        <w:rPr>
          <w:lang w:val="en-US"/>
        </w:rPr>
      </w:pPr>
      <w:r w:rsidRPr="00A00AE3">
        <w:rPr>
          <w:lang w:val="en-US"/>
        </w:rPr>
        <w:t>The best intervals to use are 2nds and 3rds.</w:t>
      </w:r>
      <w:r w:rsidRPr="00A00AE3">
        <w:rPr>
          <w:lang w:val="en-US"/>
        </w:rPr>
        <w:br/>
        <w:t xml:space="preserve">4ths and 5ths are </w:t>
      </w:r>
      <w:proofErr w:type="gramStart"/>
      <w:r w:rsidRPr="00A00AE3">
        <w:rPr>
          <w:lang w:val="en-US"/>
        </w:rPr>
        <w:t>OK, but</w:t>
      </w:r>
      <w:proofErr w:type="gramEnd"/>
      <w:r w:rsidRPr="00A00AE3">
        <w:rPr>
          <w:lang w:val="en-US"/>
        </w:rPr>
        <w:t xml:space="preserve"> should only be used in an emergency.</w:t>
      </w:r>
      <w:r w:rsidRPr="00A00AE3">
        <w:rPr>
          <w:lang w:val="en-US"/>
        </w:rPr>
        <w:br/>
        <w:t>Repeated notes can be used, but the more you use the more boring your melody will be, so only use them if you are stuck.</w:t>
      </w:r>
    </w:p>
    <w:p w14:paraId="3E28F9E0" w14:textId="3B547BD3" w:rsidR="007242F4" w:rsidRPr="00A00AE3" w:rsidRDefault="007242F4" w:rsidP="00204E07">
      <w:pPr>
        <w:rPr>
          <w:lang w:val="en-US"/>
        </w:rPr>
      </w:pPr>
      <w:r w:rsidRPr="00A00AE3">
        <w:rPr>
          <w:lang w:val="en-US"/>
        </w:rPr>
        <w:t>As you can see, a good soprano line is made up mostly of intervals of a 2nd.</w:t>
      </w:r>
      <w:bookmarkStart w:id="5" w:name="alten"/>
      <w:bookmarkEnd w:id="5"/>
      <w:r w:rsidRPr="00A00AE3">
        <w:rPr>
          <w:lang w:val="en-US"/>
        </w:rPr>
        <w:br/>
        <w:t>In the alto and tenor parts, you are padding out the chords:</w:t>
      </w:r>
      <w:r w:rsidRPr="00A00AE3">
        <w:rPr>
          <w:lang w:val="en-US"/>
        </w:rPr>
        <w:br/>
        <w:t>Always choose the nearest note that you can, without breaking any other rules (</w:t>
      </w:r>
      <w:proofErr w:type="gramStart"/>
      <w:r w:rsidRPr="00A00AE3">
        <w:rPr>
          <w:lang w:val="en-US"/>
        </w:rPr>
        <w:t>e.g.</w:t>
      </w:r>
      <w:proofErr w:type="gramEnd"/>
      <w:r w:rsidRPr="00A00AE3">
        <w:rPr>
          <w:lang w:val="en-US"/>
        </w:rPr>
        <w:t xml:space="preserve"> of consecutives or illegal intervals etc.)</w:t>
      </w:r>
    </w:p>
    <w:p w14:paraId="4506D127" w14:textId="77777777" w:rsidR="007242F4" w:rsidRPr="00A00AE3" w:rsidRDefault="007242F4" w:rsidP="00204E07">
      <w:pPr>
        <w:rPr>
          <w:lang w:val="en-US"/>
        </w:rPr>
      </w:pPr>
      <w:r w:rsidRPr="00700219">
        <w:rPr>
          <w:b/>
          <w:bCs/>
          <w:u w:val="single"/>
          <w:lang w:val="en-US"/>
        </w:rPr>
        <w:t>If possible</w:t>
      </w:r>
      <w:r w:rsidRPr="00700219">
        <w:rPr>
          <w:u w:val="single"/>
          <w:lang w:val="en-US"/>
        </w:rPr>
        <w:t xml:space="preserve">, </w:t>
      </w:r>
      <w:r w:rsidRPr="00700219">
        <w:rPr>
          <w:i/>
          <w:iCs/>
          <w:u w:val="single"/>
          <w:lang w:val="en-US"/>
        </w:rPr>
        <w:t>repeat the previous note</w:t>
      </w:r>
      <w:r w:rsidRPr="00700219">
        <w:rPr>
          <w:u w:val="single"/>
          <w:lang w:val="en-US"/>
        </w:rPr>
        <w:t>.</w:t>
      </w:r>
      <w:r w:rsidRPr="00A00AE3">
        <w:rPr>
          <w:lang w:val="en-US"/>
        </w:rPr>
        <w:br/>
      </w:r>
      <w:r w:rsidRPr="00700219">
        <w:rPr>
          <w:b/>
          <w:bCs/>
          <w:u w:val="single"/>
          <w:lang w:val="en-US"/>
        </w:rPr>
        <w:t>Otherwise</w:t>
      </w:r>
      <w:r w:rsidRPr="00700219">
        <w:rPr>
          <w:u w:val="single"/>
          <w:lang w:val="en-US"/>
        </w:rPr>
        <w:t xml:space="preserve">, </w:t>
      </w:r>
      <w:r w:rsidRPr="00700219">
        <w:rPr>
          <w:i/>
          <w:iCs/>
          <w:u w:val="single"/>
          <w:lang w:val="en-US"/>
        </w:rPr>
        <w:t>choose the next nearest note</w:t>
      </w:r>
      <w:r w:rsidRPr="00700219">
        <w:rPr>
          <w:u w:val="single"/>
          <w:lang w:val="en-US"/>
        </w:rPr>
        <w:t>.</w:t>
      </w:r>
      <w:r w:rsidRPr="00A00AE3">
        <w:rPr>
          <w:lang w:val="en-US"/>
        </w:rPr>
        <w:br/>
        <w:t>Leaps of 4ths and 5ths are ok, but use them sparingly.</w:t>
      </w:r>
    </w:p>
    <w:p w14:paraId="553E636E" w14:textId="5B2A127C" w:rsidR="007242F4" w:rsidRPr="00A00AE3" w:rsidRDefault="007242F4" w:rsidP="00204E07">
      <w:pPr>
        <w:rPr>
          <w:lang w:val="en-US"/>
        </w:rPr>
      </w:pPr>
      <w:r w:rsidRPr="00A00AE3">
        <w:rPr>
          <w:lang w:val="en-US"/>
        </w:rPr>
        <w:t> Sometimes you don’t have much choice about which note to write next. Here are some cases</w:t>
      </w:r>
      <w:r w:rsidR="007A4588">
        <w:rPr>
          <w:lang w:val="en-US"/>
        </w:rPr>
        <w:t>.</w:t>
      </w:r>
    </w:p>
    <w:p w14:paraId="1DE2C560" w14:textId="107FB58D" w:rsidR="007242F4" w:rsidRPr="00A00AE3" w:rsidRDefault="007242F4" w:rsidP="00204E07">
      <w:pPr>
        <w:rPr>
          <w:lang w:val="en-US"/>
        </w:rPr>
      </w:pPr>
      <w:r w:rsidRPr="00966303">
        <w:rPr>
          <w:i/>
          <w:iCs/>
          <w:u w:val="single"/>
          <w:lang w:val="en-US"/>
        </w:rPr>
        <w:t>Leading notes ALWAYS resolve onto the tonic</w:t>
      </w:r>
      <w:r w:rsidRPr="007A4588">
        <w:rPr>
          <w:u w:val="single"/>
          <w:lang w:val="en-US"/>
        </w:rPr>
        <w:t xml:space="preserve"> </w:t>
      </w:r>
      <w:r w:rsidRPr="00966303">
        <w:rPr>
          <w:b/>
          <w:bCs/>
          <w:u w:val="single"/>
          <w:lang w:val="en-US"/>
        </w:rPr>
        <w:t>when possible</w:t>
      </w:r>
      <w:r w:rsidRPr="007A4588">
        <w:rPr>
          <w:u w:val="single"/>
          <w:lang w:val="en-US"/>
        </w:rPr>
        <w:t>.</w:t>
      </w:r>
      <w:r w:rsidRPr="00A00AE3">
        <w:rPr>
          <w:lang w:val="en-US"/>
        </w:rPr>
        <w:br/>
      </w:r>
      <w:r w:rsidRPr="00262470">
        <w:rPr>
          <w:b/>
          <w:bCs/>
          <w:u w:val="single"/>
          <w:lang w:val="en-US"/>
        </w:rPr>
        <w:t>In a cadential 6-4</w:t>
      </w:r>
      <w:r w:rsidRPr="00262470">
        <w:rPr>
          <w:u w:val="single"/>
          <w:lang w:val="en-US"/>
        </w:rPr>
        <w:t xml:space="preserve">, </w:t>
      </w:r>
      <w:r w:rsidRPr="00262470">
        <w:rPr>
          <w:i/>
          <w:iCs/>
          <w:u w:val="single"/>
          <w:lang w:val="en-US"/>
        </w:rPr>
        <w:t>the 4 resolves to 3 and the 6 resolves to 5</w:t>
      </w:r>
      <w:r w:rsidRPr="00262470">
        <w:rPr>
          <w:u w:val="single"/>
          <w:lang w:val="en-US"/>
        </w:rPr>
        <w:t>.</w:t>
      </w:r>
      <w:r w:rsidRPr="00A00AE3">
        <w:rPr>
          <w:lang w:val="en-US"/>
        </w:rPr>
        <w:br/>
      </w:r>
      <w:r w:rsidRPr="00262470">
        <w:rPr>
          <w:i/>
          <w:iCs/>
          <w:u w:val="single"/>
          <w:lang w:val="en-US"/>
        </w:rPr>
        <w:t>Always choose a semitone step</w:t>
      </w:r>
      <w:r w:rsidRPr="00262470">
        <w:rPr>
          <w:u w:val="single"/>
          <w:lang w:val="en-US"/>
        </w:rPr>
        <w:t xml:space="preserve"> </w:t>
      </w:r>
      <w:r w:rsidRPr="00262470">
        <w:rPr>
          <w:b/>
          <w:bCs/>
          <w:u w:val="single"/>
          <w:lang w:val="en-US"/>
        </w:rPr>
        <w:t>if one is available</w:t>
      </w:r>
      <w:r w:rsidRPr="00262470">
        <w:rPr>
          <w:u w:val="single"/>
          <w:lang w:val="en-US"/>
        </w:rPr>
        <w:t>.</w:t>
      </w:r>
    </w:p>
    <w:p w14:paraId="1FBAC1A7" w14:textId="77777777" w:rsidR="007242F4" w:rsidRPr="00A00AE3" w:rsidRDefault="007242F4" w:rsidP="00204E07">
      <w:pPr>
        <w:rPr>
          <w:lang w:val="en-US"/>
        </w:rPr>
      </w:pPr>
      <w:r w:rsidRPr="00A00AE3">
        <w:rPr>
          <w:lang w:val="en-US"/>
        </w:rPr>
        <w:t>The bass line should be reasonably melodic, without too much repetition of adjacent notes.</w:t>
      </w:r>
    </w:p>
    <w:p w14:paraId="5AA3EBF9" w14:textId="77777777" w:rsidR="007242F4" w:rsidRPr="00A00AE3" w:rsidRDefault="007242F4" w:rsidP="00204E07">
      <w:pPr>
        <w:rPr>
          <w:lang w:val="en-US"/>
        </w:rPr>
      </w:pPr>
      <w:r w:rsidRPr="00A00AE3">
        <w:rPr>
          <w:lang w:val="en-US"/>
        </w:rPr>
        <w:t>The bass usually moves either by step, or by leaps of perfect 4ths and 5ths, or by leaps of 3rds. Octave leaps may be used in moderation.</w:t>
      </w:r>
    </w:p>
    <w:p w14:paraId="5DA09429" w14:textId="77777777" w:rsidR="007242F4" w:rsidRPr="00A00AE3" w:rsidRDefault="007242F4" w:rsidP="00204E07">
      <w:pPr>
        <w:rPr>
          <w:lang w:val="en-US"/>
        </w:rPr>
      </w:pPr>
      <w:r w:rsidRPr="00A00AE3">
        <w:rPr>
          <w:lang w:val="en-US"/>
        </w:rPr>
        <w:lastRenderedPageBreak/>
        <w:t>The bass should not leap by a 7th, an augmented or a diminished interval.</w:t>
      </w:r>
    </w:p>
    <w:p w14:paraId="7460C787" w14:textId="77777777" w:rsidR="007242F4" w:rsidRPr="00A00AE3" w:rsidRDefault="007242F4" w:rsidP="00204E07">
      <w:pPr>
        <w:rPr>
          <w:lang w:val="en-US"/>
        </w:rPr>
      </w:pPr>
      <w:r w:rsidRPr="00A00AE3">
        <w:rPr>
          <w:lang w:val="en-US"/>
        </w:rPr>
        <w:t>The final note in the bass line of a piece must always be the tonic.</w:t>
      </w:r>
    </w:p>
    <w:p w14:paraId="5841B5FD" w14:textId="0CCAE1BA" w:rsidR="007242F4" w:rsidRPr="00A00AE3" w:rsidRDefault="007242F4" w:rsidP="00204E07">
      <w:pPr>
        <w:rPr>
          <w:lang w:val="en-US"/>
        </w:rPr>
      </w:pPr>
      <w:r w:rsidRPr="00A00AE3">
        <w:rPr>
          <w:lang w:val="en-US"/>
        </w:rPr>
        <w:t> </w:t>
      </w:r>
      <w:bookmarkStart w:id="6" w:name="doub"/>
      <w:bookmarkEnd w:id="6"/>
      <w:r w:rsidRPr="00A00AE3">
        <w:rPr>
          <w:lang w:val="en-US"/>
        </w:rPr>
        <w:t xml:space="preserve">All four-note chords need to double one note from the triad. But which one? </w:t>
      </w:r>
      <w:proofErr w:type="gramStart"/>
      <w:r w:rsidRPr="00A00AE3">
        <w:rPr>
          <w:lang w:val="en-US"/>
        </w:rPr>
        <w:t>Generally</w:t>
      </w:r>
      <w:proofErr w:type="gramEnd"/>
      <w:r w:rsidRPr="00A00AE3">
        <w:rPr>
          <w:lang w:val="en-US"/>
        </w:rPr>
        <w:t xml:space="preserve"> the 3rd is the least satisfactory note to double, but there are some exceptions.</w:t>
      </w:r>
    </w:p>
    <w:p w14:paraId="1D5C6F5C" w14:textId="5069879D" w:rsidR="007242F4" w:rsidRPr="00A00AE3" w:rsidRDefault="007242F4" w:rsidP="00204E07">
      <w:pPr>
        <w:rPr>
          <w:lang w:val="en-US"/>
        </w:rPr>
      </w:pPr>
      <w:r w:rsidRPr="00A00AE3">
        <w:rPr>
          <w:lang w:val="en-US"/>
        </w:rPr>
        <w:t> </w:t>
      </w:r>
      <w:bookmarkStart w:id="7" w:name="VVI"/>
      <w:bookmarkEnd w:id="7"/>
      <w:r w:rsidRPr="00266E5E">
        <w:rPr>
          <w:i/>
          <w:iCs/>
          <w:u w:val="single"/>
          <w:lang w:val="en-US"/>
        </w:rPr>
        <w:t>Use this table for reference</w:t>
      </w:r>
      <w:r w:rsidRPr="00266E5E">
        <w:rPr>
          <w:u w:val="single"/>
          <w:lang w:val="en-US"/>
        </w:rPr>
        <w:t xml:space="preserve"> </w:t>
      </w:r>
      <w:r w:rsidRPr="00266E5E">
        <w:rPr>
          <w:b/>
          <w:bCs/>
          <w:u w:val="single"/>
          <w:lang w:val="en-US"/>
        </w:rPr>
        <w:t xml:space="preserve">while you’re </w:t>
      </w:r>
      <w:r w:rsidR="00266E5E" w:rsidRPr="00266E5E">
        <w:rPr>
          <w:b/>
          <w:bCs/>
          <w:u w:val="single"/>
          <w:lang w:val="en-US"/>
        </w:rPr>
        <w:t>practicing</w:t>
      </w:r>
      <w:r w:rsidRPr="00266E5E">
        <w:rPr>
          <w:u w:val="single"/>
          <w:lang w:val="en-US"/>
        </w:rPr>
        <w:t>.</w:t>
      </w:r>
      <w:r w:rsidRPr="00A00AE3">
        <w:rPr>
          <w:lang w:val="en-US"/>
        </w:rPr>
        <w:t xml:space="preserve"> The </w:t>
      </w:r>
      <w:proofErr w:type="gramStart"/>
      <w:r w:rsidRPr="00A00AE3">
        <w:rPr>
          <w:lang w:val="en-US"/>
        </w:rPr>
        <w:t>greyed out</w:t>
      </w:r>
      <w:proofErr w:type="gramEnd"/>
      <w:r w:rsidRPr="00A00AE3">
        <w:rPr>
          <w:lang w:val="en-US"/>
        </w:rPr>
        <w:t xml:space="preserve"> chords are not used in tonal harmony at grade 6.</w:t>
      </w:r>
    </w:p>
    <w:p w14:paraId="65515B15" w14:textId="2F948E4D" w:rsidR="007242F4" w:rsidRPr="00403078" w:rsidRDefault="007242F4" w:rsidP="00204E07">
      <w:pPr>
        <w:rPr>
          <w:u w:val="single"/>
          <w:lang w:val="en-US"/>
        </w:rPr>
      </w:pPr>
      <w:r w:rsidRPr="00B563B7">
        <w:rPr>
          <w:i/>
          <w:iCs/>
          <w:u w:val="single"/>
          <w:lang w:val="en-US"/>
        </w:rPr>
        <w:t>The chord notes in brackets are OK but try not to use them</w:t>
      </w:r>
      <w:r w:rsidRPr="00B563B7">
        <w:rPr>
          <w:u w:val="single"/>
          <w:lang w:val="en-US"/>
        </w:rPr>
        <w:t xml:space="preserve"> </w:t>
      </w:r>
      <w:r w:rsidRPr="00B563B7">
        <w:rPr>
          <w:b/>
          <w:bCs/>
          <w:u w:val="single"/>
          <w:lang w:val="en-US"/>
        </w:rPr>
        <w:t xml:space="preserve">unless you absolutely </w:t>
      </w:r>
      <w:proofErr w:type="gramStart"/>
      <w:r w:rsidRPr="00B563B7">
        <w:rPr>
          <w:b/>
          <w:bCs/>
          <w:u w:val="single"/>
          <w:lang w:val="en-US"/>
        </w:rPr>
        <w:t>have to</w:t>
      </w:r>
      <w:proofErr w:type="gramEnd"/>
      <w:r w:rsidRPr="00B563B7">
        <w:rPr>
          <w:u w:val="single"/>
          <w:lang w:val="en-US"/>
        </w:rPr>
        <w:t>!</w:t>
      </w:r>
    </w:p>
    <w:p w14:paraId="7D201535" w14:textId="77777777" w:rsidR="007242F4" w:rsidRPr="00A00AE3" w:rsidRDefault="007242F4" w:rsidP="00204E07">
      <w:pPr>
        <w:rPr>
          <w:lang w:val="en-US"/>
        </w:rPr>
      </w:pPr>
      <w:r w:rsidRPr="00A00AE3">
        <w:rPr>
          <w:lang w:val="en-US"/>
        </w:rPr>
        <w:t xml:space="preserve">Are you thinking </w:t>
      </w:r>
      <w:proofErr w:type="gramStart"/>
      <w:r w:rsidRPr="00A00AE3">
        <w:rPr>
          <w:lang w:val="en-US"/>
        </w:rPr>
        <w:t>–“</w:t>
      </w:r>
      <w:proofErr w:type="gramEnd"/>
      <w:r w:rsidRPr="00A00AE3">
        <w:rPr>
          <w:lang w:val="en-US"/>
        </w:rPr>
        <w:t>I’ll never remember all this?”</w:t>
      </w:r>
      <w:r w:rsidRPr="00A00AE3">
        <w:rPr>
          <w:lang w:val="en-US"/>
        </w:rPr>
        <w:br/>
        <w:t>Don’t worry – it’s a normal reaction! Here’s a Rule of Thumb which is easy to remember:</w:t>
      </w:r>
    </w:p>
    <w:p w14:paraId="52DA97A0" w14:textId="77777777" w:rsidR="007242F4" w:rsidRPr="00A00AE3" w:rsidRDefault="007242F4" w:rsidP="00204E07">
      <w:pPr>
        <w:rPr>
          <w:lang w:val="en-US"/>
        </w:rPr>
      </w:pPr>
      <w:r w:rsidRPr="00A00AE3">
        <w:rPr>
          <w:lang w:val="en-US"/>
        </w:rPr>
        <w:t>Root position – 1 or 5</w:t>
      </w:r>
      <w:r w:rsidRPr="00A00AE3">
        <w:rPr>
          <w:lang w:val="en-US"/>
        </w:rPr>
        <w:br/>
        <w:t>First Inversion – anything goes</w:t>
      </w:r>
      <w:r w:rsidRPr="00A00AE3">
        <w:rPr>
          <w:lang w:val="en-US"/>
        </w:rPr>
        <w:br/>
        <w:t>Second inversion – 5</w:t>
      </w:r>
      <w:r w:rsidRPr="00A00AE3">
        <w:rPr>
          <w:lang w:val="en-US"/>
        </w:rPr>
        <w:br/>
        <w:t>Watch out for:</w:t>
      </w:r>
    </w:p>
    <w:p w14:paraId="26F7BB41" w14:textId="77777777" w:rsidR="007242F4" w:rsidRPr="00A00AE3" w:rsidRDefault="007242F4" w:rsidP="00204E07">
      <w:pPr>
        <w:rPr>
          <w:lang w:val="en-US"/>
        </w:rPr>
      </w:pPr>
      <w:r w:rsidRPr="00A00AE3">
        <w:rPr>
          <w:lang w:val="en-US"/>
        </w:rPr>
        <w:t>diminished chords (ii° and vii°) – ONLY double the third</w:t>
      </w:r>
    </w:p>
    <w:p w14:paraId="08D77632" w14:textId="77777777" w:rsidR="007242F4" w:rsidRPr="00A00AE3" w:rsidRDefault="007242F4" w:rsidP="00204E07">
      <w:pPr>
        <w:rPr>
          <w:lang w:val="en-US"/>
        </w:rPr>
      </w:pPr>
      <w:r w:rsidRPr="00A00AE3">
        <w:rPr>
          <w:lang w:val="en-US"/>
        </w:rPr>
        <w:t>chord VI in minor keys CAN double the third</w:t>
      </w:r>
    </w:p>
    <w:p w14:paraId="4CDE1DE0" w14:textId="7123E940" w:rsidR="007242F4" w:rsidRPr="00A00AE3" w:rsidRDefault="007242F4" w:rsidP="00204E07">
      <w:pPr>
        <w:rPr>
          <w:lang w:val="en-US"/>
        </w:rPr>
      </w:pPr>
      <w:proofErr w:type="spellStart"/>
      <w:r w:rsidRPr="00A00AE3">
        <w:rPr>
          <w:lang w:val="en-US"/>
        </w:rPr>
        <w:t>Vb</w:t>
      </w:r>
      <w:proofErr w:type="spellEnd"/>
      <w:r w:rsidRPr="00A00AE3">
        <w:rPr>
          <w:lang w:val="en-US"/>
        </w:rPr>
        <w:t xml:space="preserve"> – CAN’T double the third</w:t>
      </w:r>
      <w:r w:rsidR="00403078">
        <w:rPr>
          <w:lang w:val="en-US"/>
        </w:rPr>
        <w:t>.</w:t>
      </w:r>
    </w:p>
    <w:p w14:paraId="002CFFAF" w14:textId="77777777" w:rsidR="007242F4" w:rsidRPr="00A00AE3" w:rsidRDefault="007242F4" w:rsidP="00204E07">
      <w:pPr>
        <w:rPr>
          <w:lang w:val="en-US"/>
        </w:rPr>
      </w:pPr>
      <w:r w:rsidRPr="00A00AE3">
        <w:rPr>
          <w:lang w:val="en-US"/>
        </w:rPr>
        <w:t> </w:t>
      </w:r>
    </w:p>
    <w:p w14:paraId="59597FDD" w14:textId="77777777" w:rsidR="007242F4" w:rsidRPr="00A00AE3" w:rsidRDefault="007242F4" w:rsidP="00204E07">
      <w:pPr>
        <w:rPr>
          <w:lang w:val="en-US"/>
        </w:rPr>
      </w:pPr>
      <w:r w:rsidRPr="00A00AE3">
        <w:rPr>
          <w:lang w:val="en-US"/>
        </w:rPr>
        <w:t> </w:t>
      </w:r>
      <w:bookmarkStart w:id="8" w:name="omit"/>
      <w:bookmarkEnd w:id="8"/>
      <w:r w:rsidRPr="00A00AE3">
        <w:rPr>
          <w:lang w:val="en-US"/>
        </w:rPr>
        <w:t>3b. Omission</w:t>
      </w:r>
    </w:p>
    <w:p w14:paraId="598B3054" w14:textId="77777777" w:rsidR="007242F4" w:rsidRPr="00A00AE3" w:rsidRDefault="007242F4" w:rsidP="00204E07">
      <w:pPr>
        <w:rPr>
          <w:lang w:val="en-US"/>
        </w:rPr>
      </w:pPr>
      <w:r w:rsidRPr="00A00AE3">
        <w:rPr>
          <w:lang w:val="en-US"/>
        </w:rPr>
        <w:t>Sometimes it’s ok to leave out the fifth of the triad.</w:t>
      </w:r>
    </w:p>
    <w:p w14:paraId="4BC9F615" w14:textId="77777777" w:rsidR="007242F4" w:rsidRPr="00A00AE3" w:rsidRDefault="007242F4" w:rsidP="00204E07">
      <w:pPr>
        <w:rPr>
          <w:lang w:val="en-US"/>
        </w:rPr>
      </w:pPr>
      <w:r w:rsidRPr="00A00AE3">
        <w:rPr>
          <w:lang w:val="en-US"/>
        </w:rPr>
        <w:t>Never leave out a note that is figured. So, if you see “5-3”, you must include the third and the fifth. But if the chord is blank, it means you can leave out the fifth.</w:t>
      </w:r>
      <w:r w:rsidRPr="00A00AE3">
        <w:rPr>
          <w:lang w:val="en-US"/>
        </w:rPr>
        <w:br/>
        <w:t>If you see “6-3”, you must include the fifth (it’s the “3” of the 6-3), but if you see just “6”, then you can leave out the fifth.</w:t>
      </w:r>
    </w:p>
    <w:p w14:paraId="1DF26F3A" w14:textId="77777777" w:rsidR="007242F4" w:rsidRPr="00A00AE3" w:rsidRDefault="007242F4" w:rsidP="00204E07">
      <w:pPr>
        <w:rPr>
          <w:lang w:val="en-US"/>
        </w:rPr>
      </w:pPr>
      <w:r w:rsidRPr="00A00AE3">
        <w:rPr>
          <w:lang w:val="en-US"/>
        </w:rPr>
        <w:t>You can never leave out the fifth of a 6-4 chord.</w:t>
      </w:r>
    </w:p>
    <w:p w14:paraId="78A1D79D" w14:textId="77777777" w:rsidR="007242F4" w:rsidRPr="00A00AE3" w:rsidRDefault="007242F4" w:rsidP="00204E07">
      <w:pPr>
        <w:rPr>
          <w:lang w:val="en-US"/>
        </w:rPr>
      </w:pPr>
      <w:r w:rsidRPr="00A00AE3">
        <w:rPr>
          <w:lang w:val="en-US"/>
        </w:rPr>
        <w:t>Never leave out the third or the root.</w:t>
      </w:r>
    </w:p>
    <w:p w14:paraId="73D9902D" w14:textId="77777777" w:rsidR="007242F4" w:rsidRPr="00A00AE3" w:rsidRDefault="007242F4" w:rsidP="00204E07">
      <w:pPr>
        <w:rPr>
          <w:lang w:val="en-US"/>
        </w:rPr>
      </w:pPr>
      <w:r w:rsidRPr="00A00AE3">
        <w:rPr>
          <w:lang w:val="en-US"/>
        </w:rPr>
        <w:t> </w:t>
      </w:r>
    </w:p>
    <w:p w14:paraId="7C7D0F25" w14:textId="28622915" w:rsidR="007242F4" w:rsidRPr="00A00AE3" w:rsidRDefault="007242F4" w:rsidP="00204E07">
      <w:pPr>
        <w:rPr>
          <w:lang w:val="en-US"/>
        </w:rPr>
      </w:pPr>
      <w:bookmarkStart w:id="9" w:name="over"/>
      <w:bookmarkEnd w:id="9"/>
      <w:r w:rsidRPr="00A00AE3">
        <w:rPr>
          <w:lang w:val="en-US"/>
        </w:rPr>
        <w:t>4a. Overlap</w:t>
      </w:r>
      <w:r w:rsidRPr="00A00AE3">
        <w:rPr>
          <w:lang w:val="en-US"/>
        </w:rPr>
        <w:br/>
        <w:t>Don’t let your voice parts overlap. The soprano line must always be higher than all the rest, the alto must always be higher than the tenor. Be careful not to write parts which cross over like these two:</w:t>
      </w:r>
      <w:r w:rsidRPr="00A00AE3">
        <w:rPr>
          <w:lang w:val="en-US"/>
        </w:rPr>
        <w:br/>
      </w:r>
      <w:r w:rsidRPr="00A00AE3">
        <w:rPr>
          <w:lang w:val="en-US"/>
        </w:rPr>
        <w:br/>
        <w:t>In the first example, the alto part C is lower than the tenor E.</w:t>
      </w:r>
      <w:r w:rsidRPr="00A00AE3">
        <w:rPr>
          <w:lang w:val="en-US"/>
        </w:rPr>
        <w:br/>
        <w:t>In the second example, the tenor C is higher than the alto B in the next chord.</w:t>
      </w:r>
    </w:p>
    <w:p w14:paraId="64BB07EF" w14:textId="77777777" w:rsidR="007242F4" w:rsidRPr="00A00AE3" w:rsidRDefault="007242F4" w:rsidP="00204E07">
      <w:pPr>
        <w:rPr>
          <w:lang w:val="en-US"/>
        </w:rPr>
      </w:pPr>
      <w:r w:rsidRPr="00A00AE3">
        <w:rPr>
          <w:lang w:val="en-US"/>
        </w:rPr>
        <w:t>It’s ok to let the bass and tenor parts share a note from time to time.</w:t>
      </w:r>
    </w:p>
    <w:p w14:paraId="762C41A6" w14:textId="77777777" w:rsidR="007242F4" w:rsidRPr="00A00AE3" w:rsidRDefault="007242F4" w:rsidP="00204E07">
      <w:pPr>
        <w:rPr>
          <w:lang w:val="en-US"/>
        </w:rPr>
      </w:pPr>
      <w:r w:rsidRPr="00A00AE3">
        <w:rPr>
          <w:lang w:val="en-US"/>
        </w:rPr>
        <w:t> </w:t>
      </w:r>
    </w:p>
    <w:p w14:paraId="1ADF77BD" w14:textId="58CEE058" w:rsidR="007242F4" w:rsidRPr="00A00AE3" w:rsidRDefault="007242F4" w:rsidP="00204E07">
      <w:pPr>
        <w:rPr>
          <w:lang w:val="en-US"/>
        </w:rPr>
      </w:pPr>
      <w:bookmarkStart w:id="10" w:name="range"/>
      <w:bookmarkEnd w:id="10"/>
      <w:r w:rsidRPr="00A00AE3">
        <w:rPr>
          <w:lang w:val="en-US"/>
        </w:rPr>
        <w:t>4b. Range</w:t>
      </w:r>
      <w:r w:rsidRPr="00A00AE3">
        <w:rPr>
          <w:lang w:val="en-US"/>
        </w:rPr>
        <w:br/>
        <w:t xml:space="preserve">When you write for four voices (soprano, alto, tenor and bass), you should keep to the normal range </w:t>
      </w:r>
      <w:r w:rsidRPr="00A00AE3">
        <w:rPr>
          <w:lang w:val="en-US"/>
        </w:rPr>
        <w:lastRenderedPageBreak/>
        <w:t>that those voices can sing:</w:t>
      </w:r>
      <w:r w:rsidRPr="00A00AE3">
        <w:rPr>
          <w:lang w:val="en-US"/>
        </w:rPr>
        <w:br/>
      </w:r>
    </w:p>
    <w:p w14:paraId="0A016003" w14:textId="77777777" w:rsidR="007242F4" w:rsidRPr="00A00AE3" w:rsidRDefault="007242F4" w:rsidP="00204E07">
      <w:pPr>
        <w:rPr>
          <w:lang w:val="en-US"/>
        </w:rPr>
      </w:pPr>
      <w:r w:rsidRPr="00A00AE3">
        <w:rPr>
          <w:lang w:val="en-US"/>
        </w:rPr>
        <w:t xml:space="preserve">These ranges are not absolutely </w:t>
      </w:r>
      <w:proofErr w:type="gramStart"/>
      <w:r w:rsidRPr="00A00AE3">
        <w:rPr>
          <w:lang w:val="en-US"/>
        </w:rPr>
        <w:t>fixed, but</w:t>
      </w:r>
      <w:proofErr w:type="gramEnd"/>
      <w:r w:rsidRPr="00A00AE3">
        <w:rPr>
          <w:lang w:val="en-US"/>
        </w:rPr>
        <w:t xml:space="preserve"> stay within them to stay safe!</w:t>
      </w:r>
    </w:p>
    <w:p w14:paraId="71CCF81A" w14:textId="77777777" w:rsidR="007242F4" w:rsidRPr="00A00AE3" w:rsidRDefault="007242F4" w:rsidP="00204E07">
      <w:pPr>
        <w:rPr>
          <w:lang w:val="en-US"/>
        </w:rPr>
      </w:pPr>
      <w:r w:rsidRPr="00A00AE3">
        <w:rPr>
          <w:lang w:val="en-US"/>
        </w:rPr>
        <w:t>Never have an interval wider than an octave between the tenor and alto, or alto and soprano parts. It’s ok to have more than an octave between the tenor and bass parts.</w:t>
      </w:r>
    </w:p>
    <w:p w14:paraId="3BFEFB25" w14:textId="77777777" w:rsidR="00143080" w:rsidRPr="00A00AE3" w:rsidRDefault="00143080" w:rsidP="00204E07">
      <w:pPr>
        <w:rPr>
          <w:lang w:val="en-US"/>
        </w:rPr>
      </w:pPr>
    </w:p>
    <w:sectPr w:rsidR="00143080" w:rsidRPr="00A00A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0C4"/>
    <w:multiLevelType w:val="multilevel"/>
    <w:tmpl w:val="015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7F21"/>
    <w:multiLevelType w:val="multilevel"/>
    <w:tmpl w:val="F24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521D5"/>
    <w:multiLevelType w:val="multilevel"/>
    <w:tmpl w:val="1E3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E6CDC"/>
    <w:multiLevelType w:val="multilevel"/>
    <w:tmpl w:val="FEE8C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E7104"/>
    <w:multiLevelType w:val="multilevel"/>
    <w:tmpl w:val="F79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5142D8"/>
    <w:multiLevelType w:val="multilevel"/>
    <w:tmpl w:val="22C0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326E1"/>
    <w:multiLevelType w:val="multilevel"/>
    <w:tmpl w:val="5F6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5CF66"/>
    <w:rsid w:val="00047429"/>
    <w:rsid w:val="0008065B"/>
    <w:rsid w:val="00080A04"/>
    <w:rsid w:val="000A2684"/>
    <w:rsid w:val="00143080"/>
    <w:rsid w:val="00204E07"/>
    <w:rsid w:val="00262470"/>
    <w:rsid w:val="00266E5E"/>
    <w:rsid w:val="003321E4"/>
    <w:rsid w:val="003364F9"/>
    <w:rsid w:val="00366055"/>
    <w:rsid w:val="003E1162"/>
    <w:rsid w:val="00403078"/>
    <w:rsid w:val="00432C86"/>
    <w:rsid w:val="00462E7B"/>
    <w:rsid w:val="00585EFF"/>
    <w:rsid w:val="00651149"/>
    <w:rsid w:val="00696624"/>
    <w:rsid w:val="00700219"/>
    <w:rsid w:val="007242F4"/>
    <w:rsid w:val="007A4588"/>
    <w:rsid w:val="00844C5E"/>
    <w:rsid w:val="00947052"/>
    <w:rsid w:val="00966303"/>
    <w:rsid w:val="009A0655"/>
    <w:rsid w:val="009B0409"/>
    <w:rsid w:val="009B39A8"/>
    <w:rsid w:val="009C7E0E"/>
    <w:rsid w:val="009F7C5B"/>
    <w:rsid w:val="00A00AE3"/>
    <w:rsid w:val="00A4774B"/>
    <w:rsid w:val="00A77690"/>
    <w:rsid w:val="00B2766A"/>
    <w:rsid w:val="00B563B7"/>
    <w:rsid w:val="00B84D77"/>
    <w:rsid w:val="00BD5148"/>
    <w:rsid w:val="00CE366F"/>
    <w:rsid w:val="00D04116"/>
    <w:rsid w:val="00D2523F"/>
    <w:rsid w:val="00D70DD0"/>
    <w:rsid w:val="00E3457B"/>
    <w:rsid w:val="00E979F0"/>
    <w:rsid w:val="00EC3A56"/>
    <w:rsid w:val="00FA411F"/>
    <w:rsid w:val="3F95C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CF66"/>
  <w15:chartTrackingRefBased/>
  <w15:docId w15:val="{B16315E3-861F-493F-8C61-00A38B1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6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321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321E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1E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321E4"/>
    <w:rPr>
      <w:rFonts w:ascii="Times New Roman" w:eastAsia="Times New Roman" w:hAnsi="Times New Roman" w:cs="Times New Roman"/>
      <w:b/>
      <w:bCs/>
      <w:sz w:val="27"/>
      <w:szCs w:val="27"/>
      <w:lang w:eastAsia="fr-FR"/>
    </w:rPr>
  </w:style>
  <w:style w:type="paragraph" w:customStyle="1" w:styleId="comp">
    <w:name w:val="comp"/>
    <w:basedOn w:val="Normal"/>
    <w:rsid w:val="003321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ntl-sc-block-headingtext">
    <w:name w:val="mntl-sc-block-heading__text"/>
    <w:basedOn w:val="Policepardfaut"/>
    <w:rsid w:val="003321E4"/>
  </w:style>
  <w:style w:type="character" w:customStyle="1" w:styleId="figure-article-caption-owner">
    <w:name w:val="figure-article-caption-owner"/>
    <w:basedOn w:val="Policepardfaut"/>
    <w:rsid w:val="003321E4"/>
  </w:style>
  <w:style w:type="character" w:customStyle="1" w:styleId="mntl-inline-citation">
    <w:name w:val="mntl-inline-citation"/>
    <w:basedOn w:val="Policepardfaut"/>
    <w:rsid w:val="003321E4"/>
  </w:style>
  <w:style w:type="paragraph" w:styleId="NormalWeb">
    <w:name w:val="Normal (Web)"/>
    <w:basedOn w:val="Normal"/>
    <w:uiPriority w:val="99"/>
    <w:semiHidden/>
    <w:unhideWhenUsed/>
    <w:rsid w:val="003321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321E4"/>
    <w:rPr>
      <w:color w:val="0000FF"/>
      <w:u w:val="single"/>
    </w:rPr>
  </w:style>
  <w:style w:type="character" w:customStyle="1" w:styleId="linkwrapper">
    <w:name w:val="link__wrapper"/>
    <w:basedOn w:val="Policepardfaut"/>
    <w:rsid w:val="003321E4"/>
  </w:style>
  <w:style w:type="character" w:customStyle="1" w:styleId="Titre1Car">
    <w:name w:val="Titre 1 Car"/>
    <w:basedOn w:val="Policepardfaut"/>
    <w:link w:val="Titre1"/>
    <w:uiPriority w:val="9"/>
    <w:rsid w:val="00366055"/>
    <w:rPr>
      <w:rFonts w:asciiTheme="majorHAnsi" w:eastAsiaTheme="majorEastAsia" w:hAnsiTheme="majorHAnsi" w:cstheme="majorBidi"/>
      <w:color w:val="2F5496" w:themeColor="accent1" w:themeShade="BF"/>
      <w:sz w:val="32"/>
      <w:szCs w:val="32"/>
    </w:rPr>
  </w:style>
  <w:style w:type="character" w:customStyle="1" w:styleId="section-number">
    <w:name w:val="section-number"/>
    <w:basedOn w:val="Policepardfaut"/>
    <w:rsid w:val="00366055"/>
  </w:style>
  <w:style w:type="character" w:customStyle="1" w:styleId="footnote-content">
    <w:name w:val="footnote-content"/>
    <w:basedOn w:val="Policepardfaut"/>
    <w:rsid w:val="00366055"/>
  </w:style>
  <w:style w:type="character" w:styleId="ClavierHTML">
    <w:name w:val="HTML Keyboard"/>
    <w:basedOn w:val="Policepardfaut"/>
    <w:uiPriority w:val="99"/>
    <w:semiHidden/>
    <w:unhideWhenUsed/>
    <w:rsid w:val="00366055"/>
    <w:rPr>
      <w:rFonts w:ascii="Courier New" w:eastAsia="Times New Roman" w:hAnsi="Courier New" w:cs="Courier New"/>
      <w:sz w:val="20"/>
      <w:szCs w:val="20"/>
    </w:rPr>
  </w:style>
  <w:style w:type="character" w:styleId="lev">
    <w:name w:val="Strong"/>
    <w:basedOn w:val="Policepardfaut"/>
    <w:uiPriority w:val="22"/>
    <w:qFormat/>
    <w:rsid w:val="00D04116"/>
    <w:rPr>
      <w:b/>
      <w:bCs/>
    </w:rPr>
  </w:style>
  <w:style w:type="character" w:styleId="Accentuation">
    <w:name w:val="Emphasis"/>
    <w:basedOn w:val="Policepardfaut"/>
    <w:uiPriority w:val="20"/>
    <w:qFormat/>
    <w:rsid w:val="007242F4"/>
    <w:rPr>
      <w:i/>
      <w:iCs/>
    </w:rPr>
  </w:style>
  <w:style w:type="paragraph" w:customStyle="1" w:styleId="style1">
    <w:name w:val="style1"/>
    <w:basedOn w:val="Normal"/>
    <w:rsid w:val="007242F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773">
      <w:bodyDiv w:val="1"/>
      <w:marLeft w:val="0"/>
      <w:marRight w:val="0"/>
      <w:marTop w:val="0"/>
      <w:marBottom w:val="0"/>
      <w:divBdr>
        <w:top w:val="none" w:sz="0" w:space="0" w:color="auto"/>
        <w:left w:val="none" w:sz="0" w:space="0" w:color="auto"/>
        <w:bottom w:val="none" w:sz="0" w:space="0" w:color="auto"/>
        <w:right w:val="none" w:sz="0" w:space="0" w:color="auto"/>
      </w:divBdr>
    </w:div>
    <w:div w:id="462162576">
      <w:bodyDiv w:val="1"/>
      <w:marLeft w:val="0"/>
      <w:marRight w:val="0"/>
      <w:marTop w:val="0"/>
      <w:marBottom w:val="0"/>
      <w:divBdr>
        <w:top w:val="none" w:sz="0" w:space="0" w:color="auto"/>
        <w:left w:val="none" w:sz="0" w:space="0" w:color="auto"/>
        <w:bottom w:val="none" w:sz="0" w:space="0" w:color="auto"/>
        <w:right w:val="none" w:sz="0" w:space="0" w:color="auto"/>
      </w:divBdr>
    </w:div>
    <w:div w:id="1336033157">
      <w:bodyDiv w:val="1"/>
      <w:marLeft w:val="0"/>
      <w:marRight w:val="0"/>
      <w:marTop w:val="0"/>
      <w:marBottom w:val="0"/>
      <w:divBdr>
        <w:top w:val="none" w:sz="0" w:space="0" w:color="auto"/>
        <w:left w:val="none" w:sz="0" w:space="0" w:color="auto"/>
        <w:bottom w:val="none" w:sz="0" w:space="0" w:color="auto"/>
        <w:right w:val="none" w:sz="0" w:space="0" w:color="auto"/>
      </w:divBdr>
    </w:div>
    <w:div w:id="1800223297">
      <w:bodyDiv w:val="1"/>
      <w:marLeft w:val="0"/>
      <w:marRight w:val="0"/>
      <w:marTop w:val="0"/>
      <w:marBottom w:val="0"/>
      <w:divBdr>
        <w:top w:val="none" w:sz="0" w:space="0" w:color="auto"/>
        <w:left w:val="none" w:sz="0" w:space="0" w:color="auto"/>
        <w:bottom w:val="none" w:sz="0" w:space="0" w:color="auto"/>
        <w:right w:val="none" w:sz="0" w:space="0" w:color="auto"/>
      </w:divBdr>
      <w:divsChild>
        <w:div w:id="294920279">
          <w:marLeft w:val="0"/>
          <w:marRight w:val="0"/>
          <w:marTop w:val="0"/>
          <w:marBottom w:val="0"/>
          <w:divBdr>
            <w:top w:val="none" w:sz="0" w:space="0" w:color="auto"/>
            <w:left w:val="none" w:sz="0" w:space="0" w:color="auto"/>
            <w:bottom w:val="none" w:sz="0" w:space="0" w:color="auto"/>
            <w:right w:val="none" w:sz="0" w:space="0" w:color="auto"/>
          </w:divBdr>
        </w:div>
        <w:div w:id="514537171">
          <w:marLeft w:val="0"/>
          <w:marRight w:val="0"/>
          <w:marTop w:val="0"/>
          <w:marBottom w:val="0"/>
          <w:divBdr>
            <w:top w:val="none" w:sz="0" w:space="0" w:color="auto"/>
            <w:left w:val="none" w:sz="0" w:space="0" w:color="auto"/>
            <w:bottom w:val="none" w:sz="0" w:space="0" w:color="auto"/>
            <w:right w:val="none" w:sz="0" w:space="0" w:color="auto"/>
          </w:divBdr>
          <w:divsChild>
            <w:div w:id="1294479640">
              <w:marLeft w:val="0"/>
              <w:marRight w:val="150"/>
              <w:marTop w:val="0"/>
              <w:marBottom w:val="0"/>
              <w:divBdr>
                <w:top w:val="none" w:sz="0" w:space="0" w:color="auto"/>
                <w:left w:val="none" w:sz="0" w:space="0" w:color="auto"/>
                <w:bottom w:val="none" w:sz="0" w:space="0" w:color="auto"/>
                <w:right w:val="none" w:sz="0" w:space="0" w:color="auto"/>
              </w:divBdr>
            </w:div>
            <w:div w:id="804352933">
              <w:marLeft w:val="0"/>
              <w:marRight w:val="0"/>
              <w:marTop w:val="0"/>
              <w:marBottom w:val="0"/>
              <w:divBdr>
                <w:top w:val="none" w:sz="0" w:space="0" w:color="auto"/>
                <w:left w:val="none" w:sz="0" w:space="0" w:color="auto"/>
                <w:bottom w:val="none" w:sz="0" w:space="0" w:color="auto"/>
                <w:right w:val="none" w:sz="0" w:space="0" w:color="auto"/>
              </w:divBdr>
              <w:divsChild>
                <w:div w:id="1307934533">
                  <w:marLeft w:val="0"/>
                  <w:marRight w:val="0"/>
                  <w:marTop w:val="0"/>
                  <w:marBottom w:val="0"/>
                  <w:divBdr>
                    <w:top w:val="none" w:sz="0" w:space="0" w:color="auto"/>
                    <w:left w:val="none" w:sz="0" w:space="0" w:color="auto"/>
                    <w:bottom w:val="none" w:sz="0" w:space="0" w:color="auto"/>
                    <w:right w:val="none" w:sz="0" w:space="0" w:color="auto"/>
                  </w:divBdr>
                  <w:divsChild>
                    <w:div w:id="2063363809">
                      <w:marLeft w:val="0"/>
                      <w:marRight w:val="0"/>
                      <w:marTop w:val="0"/>
                      <w:marBottom w:val="0"/>
                      <w:divBdr>
                        <w:top w:val="none" w:sz="0" w:space="0" w:color="auto"/>
                        <w:left w:val="none" w:sz="0" w:space="0" w:color="auto"/>
                        <w:bottom w:val="none" w:sz="0" w:space="0" w:color="auto"/>
                        <w:right w:val="none" w:sz="0" w:space="0" w:color="auto"/>
                      </w:divBdr>
                    </w:div>
                  </w:divsChild>
                </w:div>
                <w:div w:id="9538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3183">
          <w:marLeft w:val="0"/>
          <w:marRight w:val="0"/>
          <w:marTop w:val="0"/>
          <w:marBottom w:val="0"/>
          <w:divBdr>
            <w:top w:val="none" w:sz="0" w:space="0" w:color="auto"/>
            <w:left w:val="none" w:sz="0" w:space="0" w:color="auto"/>
            <w:bottom w:val="none" w:sz="0" w:space="0" w:color="auto"/>
            <w:right w:val="none" w:sz="0" w:space="0" w:color="auto"/>
          </w:divBdr>
          <w:divsChild>
            <w:div w:id="1604531219">
              <w:marLeft w:val="0"/>
              <w:marRight w:val="150"/>
              <w:marTop w:val="0"/>
              <w:marBottom w:val="0"/>
              <w:divBdr>
                <w:top w:val="none" w:sz="0" w:space="0" w:color="auto"/>
                <w:left w:val="none" w:sz="0" w:space="0" w:color="auto"/>
                <w:bottom w:val="none" w:sz="0" w:space="0" w:color="auto"/>
                <w:right w:val="none" w:sz="0" w:space="0" w:color="auto"/>
              </w:divBdr>
            </w:div>
            <w:div w:id="1252592377">
              <w:marLeft w:val="0"/>
              <w:marRight w:val="0"/>
              <w:marTop w:val="0"/>
              <w:marBottom w:val="0"/>
              <w:divBdr>
                <w:top w:val="none" w:sz="0" w:space="0" w:color="auto"/>
                <w:left w:val="none" w:sz="0" w:space="0" w:color="auto"/>
                <w:bottom w:val="none" w:sz="0" w:space="0" w:color="auto"/>
                <w:right w:val="none" w:sz="0" w:space="0" w:color="auto"/>
              </w:divBdr>
              <w:divsChild>
                <w:div w:id="2038040878">
                  <w:marLeft w:val="0"/>
                  <w:marRight w:val="0"/>
                  <w:marTop w:val="0"/>
                  <w:marBottom w:val="0"/>
                  <w:divBdr>
                    <w:top w:val="none" w:sz="0" w:space="0" w:color="auto"/>
                    <w:left w:val="none" w:sz="0" w:space="0" w:color="auto"/>
                    <w:bottom w:val="none" w:sz="0" w:space="0" w:color="auto"/>
                    <w:right w:val="none" w:sz="0" w:space="0" w:color="auto"/>
                  </w:divBdr>
                  <w:divsChild>
                    <w:div w:id="1414664510">
                      <w:marLeft w:val="0"/>
                      <w:marRight w:val="0"/>
                      <w:marTop w:val="0"/>
                      <w:marBottom w:val="0"/>
                      <w:divBdr>
                        <w:top w:val="none" w:sz="0" w:space="0" w:color="auto"/>
                        <w:left w:val="none" w:sz="0" w:space="0" w:color="auto"/>
                        <w:bottom w:val="none" w:sz="0" w:space="0" w:color="auto"/>
                        <w:right w:val="none" w:sz="0" w:space="0" w:color="auto"/>
                      </w:divBdr>
                    </w:div>
                  </w:divsChild>
                </w:div>
                <w:div w:id="751196021">
                  <w:marLeft w:val="0"/>
                  <w:marRight w:val="0"/>
                  <w:marTop w:val="0"/>
                  <w:marBottom w:val="0"/>
                  <w:divBdr>
                    <w:top w:val="none" w:sz="0" w:space="0" w:color="auto"/>
                    <w:left w:val="single" w:sz="36" w:space="0" w:color="2EBE7E"/>
                    <w:bottom w:val="none" w:sz="0" w:space="0" w:color="auto"/>
                    <w:right w:val="none" w:sz="0" w:space="0" w:color="auto"/>
                  </w:divBdr>
                  <w:divsChild>
                    <w:div w:id="1193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4788">
          <w:marLeft w:val="0"/>
          <w:marRight w:val="0"/>
          <w:marTop w:val="0"/>
          <w:marBottom w:val="0"/>
          <w:divBdr>
            <w:top w:val="none" w:sz="0" w:space="0" w:color="auto"/>
            <w:left w:val="none" w:sz="0" w:space="0" w:color="auto"/>
            <w:bottom w:val="none" w:sz="0" w:space="0" w:color="auto"/>
            <w:right w:val="none" w:sz="0" w:space="0" w:color="auto"/>
          </w:divBdr>
          <w:divsChild>
            <w:div w:id="618799808">
              <w:marLeft w:val="0"/>
              <w:marRight w:val="150"/>
              <w:marTop w:val="0"/>
              <w:marBottom w:val="0"/>
              <w:divBdr>
                <w:top w:val="none" w:sz="0" w:space="0" w:color="auto"/>
                <w:left w:val="none" w:sz="0" w:space="0" w:color="auto"/>
                <w:bottom w:val="none" w:sz="0" w:space="0" w:color="auto"/>
                <w:right w:val="none" w:sz="0" w:space="0" w:color="auto"/>
              </w:divBdr>
            </w:div>
            <w:div w:id="584461805">
              <w:marLeft w:val="0"/>
              <w:marRight w:val="0"/>
              <w:marTop w:val="0"/>
              <w:marBottom w:val="0"/>
              <w:divBdr>
                <w:top w:val="none" w:sz="0" w:space="0" w:color="auto"/>
                <w:left w:val="none" w:sz="0" w:space="0" w:color="auto"/>
                <w:bottom w:val="none" w:sz="0" w:space="0" w:color="auto"/>
                <w:right w:val="none" w:sz="0" w:space="0" w:color="auto"/>
              </w:divBdr>
              <w:divsChild>
                <w:div w:id="269818578">
                  <w:marLeft w:val="0"/>
                  <w:marRight w:val="0"/>
                  <w:marTop w:val="0"/>
                  <w:marBottom w:val="0"/>
                  <w:divBdr>
                    <w:top w:val="none" w:sz="0" w:space="0" w:color="auto"/>
                    <w:left w:val="none" w:sz="0" w:space="0" w:color="auto"/>
                    <w:bottom w:val="none" w:sz="0" w:space="0" w:color="auto"/>
                    <w:right w:val="none" w:sz="0" w:space="0" w:color="auto"/>
                  </w:divBdr>
                  <w:divsChild>
                    <w:div w:id="860319245">
                      <w:marLeft w:val="0"/>
                      <w:marRight w:val="0"/>
                      <w:marTop w:val="0"/>
                      <w:marBottom w:val="0"/>
                      <w:divBdr>
                        <w:top w:val="none" w:sz="0" w:space="0" w:color="auto"/>
                        <w:left w:val="none" w:sz="0" w:space="0" w:color="auto"/>
                        <w:bottom w:val="none" w:sz="0" w:space="0" w:color="auto"/>
                        <w:right w:val="none" w:sz="0" w:space="0" w:color="auto"/>
                      </w:divBdr>
                    </w:div>
                  </w:divsChild>
                </w:div>
                <w:div w:id="19446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11">
          <w:marLeft w:val="0"/>
          <w:marRight w:val="0"/>
          <w:marTop w:val="0"/>
          <w:marBottom w:val="0"/>
          <w:divBdr>
            <w:top w:val="none" w:sz="0" w:space="0" w:color="auto"/>
            <w:left w:val="none" w:sz="0" w:space="0" w:color="auto"/>
            <w:bottom w:val="none" w:sz="0" w:space="0" w:color="auto"/>
            <w:right w:val="none" w:sz="0" w:space="0" w:color="auto"/>
          </w:divBdr>
          <w:divsChild>
            <w:div w:id="1257907087">
              <w:marLeft w:val="0"/>
              <w:marRight w:val="150"/>
              <w:marTop w:val="0"/>
              <w:marBottom w:val="0"/>
              <w:divBdr>
                <w:top w:val="none" w:sz="0" w:space="0" w:color="auto"/>
                <w:left w:val="none" w:sz="0" w:space="0" w:color="auto"/>
                <w:bottom w:val="none" w:sz="0" w:space="0" w:color="auto"/>
                <w:right w:val="none" w:sz="0" w:space="0" w:color="auto"/>
              </w:divBdr>
            </w:div>
            <w:div w:id="1704478168">
              <w:marLeft w:val="0"/>
              <w:marRight w:val="0"/>
              <w:marTop w:val="0"/>
              <w:marBottom w:val="0"/>
              <w:divBdr>
                <w:top w:val="none" w:sz="0" w:space="0" w:color="auto"/>
                <w:left w:val="none" w:sz="0" w:space="0" w:color="auto"/>
                <w:bottom w:val="none" w:sz="0" w:space="0" w:color="auto"/>
                <w:right w:val="none" w:sz="0" w:space="0" w:color="auto"/>
              </w:divBdr>
              <w:divsChild>
                <w:div w:id="1476409494">
                  <w:marLeft w:val="0"/>
                  <w:marRight w:val="0"/>
                  <w:marTop w:val="0"/>
                  <w:marBottom w:val="0"/>
                  <w:divBdr>
                    <w:top w:val="none" w:sz="0" w:space="0" w:color="auto"/>
                    <w:left w:val="none" w:sz="0" w:space="0" w:color="auto"/>
                    <w:bottom w:val="none" w:sz="0" w:space="0" w:color="auto"/>
                    <w:right w:val="none" w:sz="0" w:space="0" w:color="auto"/>
                  </w:divBdr>
                  <w:divsChild>
                    <w:div w:id="702167787">
                      <w:marLeft w:val="0"/>
                      <w:marRight w:val="0"/>
                      <w:marTop w:val="0"/>
                      <w:marBottom w:val="0"/>
                      <w:divBdr>
                        <w:top w:val="none" w:sz="0" w:space="0" w:color="auto"/>
                        <w:left w:val="none" w:sz="0" w:space="0" w:color="auto"/>
                        <w:bottom w:val="none" w:sz="0" w:space="0" w:color="auto"/>
                        <w:right w:val="none" w:sz="0" w:space="0" w:color="auto"/>
                      </w:divBdr>
                    </w:div>
                  </w:divsChild>
                </w:div>
                <w:div w:id="936209325">
                  <w:marLeft w:val="0"/>
                  <w:marRight w:val="0"/>
                  <w:marTop w:val="0"/>
                  <w:marBottom w:val="0"/>
                  <w:divBdr>
                    <w:top w:val="none" w:sz="0" w:space="0" w:color="auto"/>
                    <w:left w:val="single" w:sz="36" w:space="0" w:color="2EBE7E"/>
                    <w:bottom w:val="none" w:sz="0" w:space="0" w:color="auto"/>
                    <w:right w:val="none" w:sz="0" w:space="0" w:color="auto"/>
                  </w:divBdr>
                  <w:divsChild>
                    <w:div w:id="165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90079">
          <w:marLeft w:val="0"/>
          <w:marRight w:val="0"/>
          <w:marTop w:val="0"/>
          <w:marBottom w:val="0"/>
          <w:divBdr>
            <w:top w:val="none" w:sz="0" w:space="0" w:color="auto"/>
            <w:left w:val="none" w:sz="0" w:space="0" w:color="auto"/>
            <w:bottom w:val="none" w:sz="0" w:space="0" w:color="auto"/>
            <w:right w:val="none" w:sz="0" w:space="0" w:color="auto"/>
          </w:divBdr>
          <w:divsChild>
            <w:div w:id="25062957">
              <w:marLeft w:val="0"/>
              <w:marRight w:val="150"/>
              <w:marTop w:val="0"/>
              <w:marBottom w:val="0"/>
              <w:divBdr>
                <w:top w:val="none" w:sz="0" w:space="0" w:color="auto"/>
                <w:left w:val="none" w:sz="0" w:space="0" w:color="auto"/>
                <w:bottom w:val="none" w:sz="0" w:space="0" w:color="auto"/>
                <w:right w:val="none" w:sz="0" w:space="0" w:color="auto"/>
              </w:divBdr>
            </w:div>
            <w:div w:id="615210814">
              <w:marLeft w:val="0"/>
              <w:marRight w:val="0"/>
              <w:marTop w:val="0"/>
              <w:marBottom w:val="0"/>
              <w:divBdr>
                <w:top w:val="none" w:sz="0" w:space="0" w:color="auto"/>
                <w:left w:val="none" w:sz="0" w:space="0" w:color="auto"/>
                <w:bottom w:val="none" w:sz="0" w:space="0" w:color="auto"/>
                <w:right w:val="none" w:sz="0" w:space="0" w:color="auto"/>
              </w:divBdr>
              <w:divsChild>
                <w:div w:id="436601393">
                  <w:marLeft w:val="0"/>
                  <w:marRight w:val="0"/>
                  <w:marTop w:val="0"/>
                  <w:marBottom w:val="0"/>
                  <w:divBdr>
                    <w:top w:val="none" w:sz="0" w:space="0" w:color="auto"/>
                    <w:left w:val="none" w:sz="0" w:space="0" w:color="auto"/>
                    <w:bottom w:val="none" w:sz="0" w:space="0" w:color="auto"/>
                    <w:right w:val="none" w:sz="0" w:space="0" w:color="auto"/>
                  </w:divBdr>
                  <w:divsChild>
                    <w:div w:id="13009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6185">
          <w:marLeft w:val="0"/>
          <w:marRight w:val="0"/>
          <w:marTop w:val="0"/>
          <w:marBottom w:val="0"/>
          <w:divBdr>
            <w:top w:val="none" w:sz="0" w:space="0" w:color="auto"/>
            <w:left w:val="none" w:sz="0" w:space="0" w:color="auto"/>
            <w:bottom w:val="none" w:sz="0" w:space="0" w:color="auto"/>
            <w:right w:val="none" w:sz="0" w:space="0" w:color="auto"/>
          </w:divBdr>
          <w:divsChild>
            <w:div w:id="1501656937">
              <w:marLeft w:val="0"/>
              <w:marRight w:val="150"/>
              <w:marTop w:val="0"/>
              <w:marBottom w:val="0"/>
              <w:divBdr>
                <w:top w:val="none" w:sz="0" w:space="0" w:color="auto"/>
                <w:left w:val="none" w:sz="0" w:space="0" w:color="auto"/>
                <w:bottom w:val="none" w:sz="0" w:space="0" w:color="auto"/>
                <w:right w:val="none" w:sz="0" w:space="0" w:color="auto"/>
              </w:divBdr>
            </w:div>
            <w:div w:id="1594893704">
              <w:marLeft w:val="0"/>
              <w:marRight w:val="0"/>
              <w:marTop w:val="0"/>
              <w:marBottom w:val="0"/>
              <w:divBdr>
                <w:top w:val="none" w:sz="0" w:space="0" w:color="auto"/>
                <w:left w:val="none" w:sz="0" w:space="0" w:color="auto"/>
                <w:bottom w:val="none" w:sz="0" w:space="0" w:color="auto"/>
                <w:right w:val="none" w:sz="0" w:space="0" w:color="auto"/>
              </w:divBdr>
              <w:divsChild>
                <w:div w:id="967129501">
                  <w:marLeft w:val="0"/>
                  <w:marRight w:val="0"/>
                  <w:marTop w:val="0"/>
                  <w:marBottom w:val="0"/>
                  <w:divBdr>
                    <w:top w:val="none" w:sz="0" w:space="0" w:color="auto"/>
                    <w:left w:val="none" w:sz="0" w:space="0" w:color="auto"/>
                    <w:bottom w:val="none" w:sz="0" w:space="0" w:color="auto"/>
                    <w:right w:val="none" w:sz="0" w:space="0" w:color="auto"/>
                  </w:divBdr>
                  <w:divsChild>
                    <w:div w:id="272444504">
                      <w:marLeft w:val="0"/>
                      <w:marRight w:val="0"/>
                      <w:marTop w:val="0"/>
                      <w:marBottom w:val="0"/>
                      <w:divBdr>
                        <w:top w:val="none" w:sz="0" w:space="0" w:color="auto"/>
                        <w:left w:val="none" w:sz="0" w:space="0" w:color="auto"/>
                        <w:bottom w:val="none" w:sz="0" w:space="0" w:color="auto"/>
                        <w:right w:val="none" w:sz="0" w:space="0" w:color="auto"/>
                      </w:divBdr>
                    </w:div>
                  </w:divsChild>
                </w:div>
                <w:div w:id="1720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697">
          <w:marLeft w:val="0"/>
          <w:marRight w:val="0"/>
          <w:marTop w:val="0"/>
          <w:marBottom w:val="0"/>
          <w:divBdr>
            <w:top w:val="none" w:sz="0" w:space="0" w:color="auto"/>
            <w:left w:val="none" w:sz="0" w:space="0" w:color="auto"/>
            <w:bottom w:val="none" w:sz="0" w:space="0" w:color="auto"/>
            <w:right w:val="none" w:sz="0" w:space="0" w:color="auto"/>
          </w:divBdr>
          <w:divsChild>
            <w:div w:id="1039747058">
              <w:marLeft w:val="0"/>
              <w:marRight w:val="150"/>
              <w:marTop w:val="0"/>
              <w:marBottom w:val="0"/>
              <w:divBdr>
                <w:top w:val="none" w:sz="0" w:space="0" w:color="auto"/>
                <w:left w:val="none" w:sz="0" w:space="0" w:color="auto"/>
                <w:bottom w:val="none" w:sz="0" w:space="0" w:color="auto"/>
                <w:right w:val="none" w:sz="0" w:space="0" w:color="auto"/>
              </w:divBdr>
            </w:div>
            <w:div w:id="838813813">
              <w:marLeft w:val="0"/>
              <w:marRight w:val="0"/>
              <w:marTop w:val="0"/>
              <w:marBottom w:val="0"/>
              <w:divBdr>
                <w:top w:val="none" w:sz="0" w:space="0" w:color="auto"/>
                <w:left w:val="none" w:sz="0" w:space="0" w:color="auto"/>
                <w:bottom w:val="none" w:sz="0" w:space="0" w:color="auto"/>
                <w:right w:val="none" w:sz="0" w:space="0" w:color="auto"/>
              </w:divBdr>
              <w:divsChild>
                <w:div w:id="1191260255">
                  <w:marLeft w:val="0"/>
                  <w:marRight w:val="0"/>
                  <w:marTop w:val="0"/>
                  <w:marBottom w:val="0"/>
                  <w:divBdr>
                    <w:top w:val="none" w:sz="0" w:space="0" w:color="auto"/>
                    <w:left w:val="none" w:sz="0" w:space="0" w:color="auto"/>
                    <w:bottom w:val="none" w:sz="0" w:space="0" w:color="auto"/>
                    <w:right w:val="none" w:sz="0" w:space="0" w:color="auto"/>
                  </w:divBdr>
                  <w:divsChild>
                    <w:div w:id="645091222">
                      <w:marLeft w:val="0"/>
                      <w:marRight w:val="0"/>
                      <w:marTop w:val="0"/>
                      <w:marBottom w:val="0"/>
                      <w:divBdr>
                        <w:top w:val="none" w:sz="0" w:space="0" w:color="auto"/>
                        <w:left w:val="none" w:sz="0" w:space="0" w:color="auto"/>
                        <w:bottom w:val="none" w:sz="0" w:space="0" w:color="auto"/>
                        <w:right w:val="none" w:sz="0" w:space="0" w:color="auto"/>
                      </w:divBdr>
                    </w:div>
                  </w:divsChild>
                </w:div>
                <w:div w:id="9832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280">
          <w:marLeft w:val="0"/>
          <w:marRight w:val="0"/>
          <w:marTop w:val="0"/>
          <w:marBottom w:val="0"/>
          <w:divBdr>
            <w:top w:val="none" w:sz="0" w:space="0" w:color="auto"/>
            <w:left w:val="none" w:sz="0" w:space="0" w:color="auto"/>
            <w:bottom w:val="none" w:sz="0" w:space="0" w:color="auto"/>
            <w:right w:val="none" w:sz="0" w:space="0" w:color="auto"/>
          </w:divBdr>
          <w:divsChild>
            <w:div w:id="1532567104">
              <w:marLeft w:val="0"/>
              <w:marRight w:val="150"/>
              <w:marTop w:val="0"/>
              <w:marBottom w:val="0"/>
              <w:divBdr>
                <w:top w:val="none" w:sz="0" w:space="0" w:color="auto"/>
                <w:left w:val="none" w:sz="0" w:space="0" w:color="auto"/>
                <w:bottom w:val="none" w:sz="0" w:space="0" w:color="auto"/>
                <w:right w:val="none" w:sz="0" w:space="0" w:color="auto"/>
              </w:divBdr>
            </w:div>
            <w:div w:id="44259485">
              <w:marLeft w:val="0"/>
              <w:marRight w:val="0"/>
              <w:marTop w:val="0"/>
              <w:marBottom w:val="0"/>
              <w:divBdr>
                <w:top w:val="none" w:sz="0" w:space="0" w:color="auto"/>
                <w:left w:val="none" w:sz="0" w:space="0" w:color="auto"/>
                <w:bottom w:val="none" w:sz="0" w:space="0" w:color="auto"/>
                <w:right w:val="none" w:sz="0" w:space="0" w:color="auto"/>
              </w:divBdr>
              <w:divsChild>
                <w:div w:id="1207832100">
                  <w:marLeft w:val="0"/>
                  <w:marRight w:val="0"/>
                  <w:marTop w:val="0"/>
                  <w:marBottom w:val="0"/>
                  <w:divBdr>
                    <w:top w:val="none" w:sz="0" w:space="0" w:color="auto"/>
                    <w:left w:val="none" w:sz="0" w:space="0" w:color="auto"/>
                    <w:bottom w:val="none" w:sz="0" w:space="0" w:color="auto"/>
                    <w:right w:val="none" w:sz="0" w:space="0" w:color="auto"/>
                  </w:divBdr>
                  <w:divsChild>
                    <w:div w:id="2077049639">
                      <w:marLeft w:val="0"/>
                      <w:marRight w:val="0"/>
                      <w:marTop w:val="0"/>
                      <w:marBottom w:val="0"/>
                      <w:divBdr>
                        <w:top w:val="none" w:sz="0" w:space="0" w:color="auto"/>
                        <w:left w:val="none" w:sz="0" w:space="0" w:color="auto"/>
                        <w:bottom w:val="none" w:sz="0" w:space="0" w:color="auto"/>
                        <w:right w:val="none" w:sz="0" w:space="0" w:color="auto"/>
                      </w:divBdr>
                    </w:div>
                  </w:divsChild>
                </w:div>
                <w:div w:id="1739787949">
                  <w:marLeft w:val="0"/>
                  <w:marRight w:val="0"/>
                  <w:marTop w:val="0"/>
                  <w:marBottom w:val="0"/>
                  <w:divBdr>
                    <w:top w:val="none" w:sz="0" w:space="0" w:color="auto"/>
                    <w:left w:val="single" w:sz="36" w:space="0" w:color="2EBE7E"/>
                    <w:bottom w:val="none" w:sz="0" w:space="0" w:color="auto"/>
                    <w:right w:val="none" w:sz="0" w:space="0" w:color="auto"/>
                  </w:divBdr>
                  <w:divsChild>
                    <w:div w:id="21059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654">
          <w:marLeft w:val="0"/>
          <w:marRight w:val="0"/>
          <w:marTop w:val="0"/>
          <w:marBottom w:val="0"/>
          <w:divBdr>
            <w:top w:val="none" w:sz="0" w:space="0" w:color="auto"/>
            <w:left w:val="none" w:sz="0" w:space="0" w:color="auto"/>
            <w:bottom w:val="none" w:sz="0" w:space="0" w:color="auto"/>
            <w:right w:val="none" w:sz="0" w:space="0" w:color="auto"/>
          </w:divBdr>
          <w:divsChild>
            <w:div w:id="353963939">
              <w:marLeft w:val="0"/>
              <w:marRight w:val="150"/>
              <w:marTop w:val="0"/>
              <w:marBottom w:val="0"/>
              <w:divBdr>
                <w:top w:val="none" w:sz="0" w:space="0" w:color="auto"/>
                <w:left w:val="none" w:sz="0" w:space="0" w:color="auto"/>
                <w:bottom w:val="none" w:sz="0" w:space="0" w:color="auto"/>
                <w:right w:val="none" w:sz="0" w:space="0" w:color="auto"/>
              </w:divBdr>
            </w:div>
            <w:div w:id="1764186265">
              <w:marLeft w:val="0"/>
              <w:marRight w:val="0"/>
              <w:marTop w:val="0"/>
              <w:marBottom w:val="0"/>
              <w:divBdr>
                <w:top w:val="none" w:sz="0" w:space="0" w:color="auto"/>
                <w:left w:val="none" w:sz="0" w:space="0" w:color="auto"/>
                <w:bottom w:val="none" w:sz="0" w:space="0" w:color="auto"/>
                <w:right w:val="none" w:sz="0" w:space="0" w:color="auto"/>
              </w:divBdr>
            </w:div>
          </w:divsChild>
        </w:div>
        <w:div w:id="1143349029">
          <w:marLeft w:val="0"/>
          <w:marRight w:val="0"/>
          <w:marTop w:val="0"/>
          <w:marBottom w:val="0"/>
          <w:divBdr>
            <w:top w:val="none" w:sz="0" w:space="0" w:color="auto"/>
            <w:left w:val="none" w:sz="0" w:space="0" w:color="auto"/>
            <w:bottom w:val="none" w:sz="0" w:space="0" w:color="auto"/>
            <w:right w:val="none" w:sz="0" w:space="0" w:color="auto"/>
          </w:divBdr>
          <w:divsChild>
            <w:div w:id="1803385339">
              <w:marLeft w:val="0"/>
              <w:marRight w:val="150"/>
              <w:marTop w:val="0"/>
              <w:marBottom w:val="0"/>
              <w:divBdr>
                <w:top w:val="none" w:sz="0" w:space="0" w:color="auto"/>
                <w:left w:val="none" w:sz="0" w:space="0" w:color="auto"/>
                <w:bottom w:val="none" w:sz="0" w:space="0" w:color="auto"/>
                <w:right w:val="none" w:sz="0" w:space="0" w:color="auto"/>
              </w:divBdr>
            </w:div>
            <w:div w:id="439882351">
              <w:marLeft w:val="0"/>
              <w:marRight w:val="0"/>
              <w:marTop w:val="0"/>
              <w:marBottom w:val="0"/>
              <w:divBdr>
                <w:top w:val="none" w:sz="0" w:space="0" w:color="auto"/>
                <w:left w:val="none" w:sz="0" w:space="0" w:color="auto"/>
                <w:bottom w:val="none" w:sz="0" w:space="0" w:color="auto"/>
                <w:right w:val="none" w:sz="0" w:space="0" w:color="auto"/>
              </w:divBdr>
              <w:divsChild>
                <w:div w:id="60519559">
                  <w:marLeft w:val="0"/>
                  <w:marRight w:val="0"/>
                  <w:marTop w:val="0"/>
                  <w:marBottom w:val="0"/>
                  <w:divBdr>
                    <w:top w:val="none" w:sz="0" w:space="0" w:color="auto"/>
                    <w:left w:val="single" w:sz="36" w:space="0" w:color="2EBE7E"/>
                    <w:bottom w:val="none" w:sz="0" w:space="0" w:color="auto"/>
                    <w:right w:val="none" w:sz="0" w:space="0" w:color="auto"/>
                  </w:divBdr>
                  <w:divsChild>
                    <w:div w:id="1071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82AE84E7339640810A70794B6735BB" ma:contentTypeVersion="12" ma:contentTypeDescription="Crée un document." ma:contentTypeScope="" ma:versionID="860545b3bf38740d6c393746967540f6">
  <xsd:schema xmlns:xsd="http://www.w3.org/2001/XMLSchema" xmlns:xs="http://www.w3.org/2001/XMLSchema" xmlns:p="http://schemas.microsoft.com/office/2006/metadata/properties" xmlns:ns2="0d897df4-3ab0-41fa-9395-c4b4e0444256" xmlns:ns3="90f8de0c-6e2c-4f96-897f-4406cedead91" targetNamespace="http://schemas.microsoft.com/office/2006/metadata/properties" ma:root="true" ma:fieldsID="8d989e20f510e055fecc1d8a40d8069b" ns2:_="" ns3:_="">
    <xsd:import namespace="0d897df4-3ab0-41fa-9395-c4b4e0444256"/>
    <xsd:import namespace="90f8de0c-6e2c-4f96-897f-4406cedea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97df4-3ab0-41fa-9395-c4b4e0444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f8de0c-6e2c-4f96-897f-4406cedead9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0E394-8BE3-46D4-9D47-7E4AAC20C446}">
  <ds:schemaRefs>
    <ds:schemaRef ds:uri="http://schemas.microsoft.com/sharepoint/v3/contenttype/forms"/>
  </ds:schemaRefs>
</ds:datastoreItem>
</file>

<file path=customXml/itemProps2.xml><?xml version="1.0" encoding="utf-8"?>
<ds:datastoreItem xmlns:ds="http://schemas.openxmlformats.org/officeDocument/2006/customXml" ds:itemID="{7B295BBD-1BEC-447F-989C-CAE0D7583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97df4-3ab0-41fa-9395-c4b4e0444256"/>
    <ds:schemaRef ds:uri="90f8de0c-6e2c-4f96-897f-4406cedea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4ACB1-6E55-41C5-A328-042F43D36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1081</Words>
  <Characters>5527</Characters>
  <Application>Microsoft Office Word</Application>
  <DocSecurity>0</DocSecurity>
  <Lines>95</Lines>
  <Paragraphs>54</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GERARD</dc:creator>
  <cp:keywords/>
  <dc:description/>
  <cp:lastModifiedBy>Valentin Gerard (Student at CentraleSupelec)</cp:lastModifiedBy>
  <cp:revision>44</cp:revision>
  <dcterms:created xsi:type="dcterms:W3CDTF">2022-05-26T08:56:00Z</dcterms:created>
  <dcterms:modified xsi:type="dcterms:W3CDTF">2022-05-26T10:37:00Z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0x0101006482AE84E7339640810A70794B6735BB</vt:lpwstr>
  </property>
</Properties>
</file>