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HISTORIAS DE USUARIOS DETALLADAS </w:t>
      </w:r>
    </w:p>
    <w:p w:rsidR="00000000" w:rsidDel="00000000" w:rsidP="00000000" w:rsidRDefault="00000000" w:rsidRPr="00000000" w14:paraId="00000002">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SAMUEL ALZATE BERRIO </w:t>
      </w:r>
    </w:p>
    <w:p w:rsidR="00000000" w:rsidDel="00000000" w:rsidP="00000000" w:rsidRDefault="00000000" w:rsidRPr="00000000" w14:paraId="0000000D">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DERLY ELENA QUEJADA PEREA</w:t>
      </w:r>
    </w:p>
    <w:p w:rsidR="00000000" w:rsidDel="00000000" w:rsidP="00000000" w:rsidRDefault="00000000" w:rsidRPr="00000000" w14:paraId="0000000E">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DIEGO TÁMARA </w:t>
      </w:r>
    </w:p>
    <w:p w:rsidR="00000000" w:rsidDel="00000000" w:rsidP="00000000" w:rsidRDefault="00000000" w:rsidRPr="00000000" w14:paraId="0000000F">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KUN WU LI</w:t>
      </w:r>
    </w:p>
    <w:p w:rsidR="00000000" w:rsidDel="00000000" w:rsidP="00000000" w:rsidRDefault="00000000" w:rsidRPr="00000000" w14:paraId="00000010">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0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Corporación Universitaria Empresarial Alexander von Humboldt</w:t>
      </w:r>
    </w:p>
    <w:p w:rsidR="00000000" w:rsidDel="00000000" w:rsidP="00000000" w:rsidRDefault="00000000" w:rsidRPr="00000000" w14:paraId="0000001A">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Ingenierías y Ciencias Básicas </w:t>
      </w:r>
    </w:p>
    <w:p w:rsidR="00000000" w:rsidDel="00000000" w:rsidP="00000000" w:rsidRDefault="00000000" w:rsidRPr="00000000" w14:paraId="0000001B">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w:t>
      </w:r>
    </w:p>
    <w:p w:rsidR="00000000" w:rsidDel="00000000" w:rsidP="00000000" w:rsidRDefault="00000000" w:rsidRPr="00000000" w14:paraId="0000001C">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Armenia, Quindío</w:t>
      </w:r>
    </w:p>
    <w:p w:rsidR="00000000" w:rsidDel="00000000" w:rsidP="00000000" w:rsidRDefault="00000000" w:rsidRPr="00000000" w14:paraId="0000001D">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1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t4j4vwbqtp3f" w:id="0"/>
      <w:bookmarkEnd w:id="0"/>
      <w:r w:rsidDel="00000000" w:rsidR="00000000" w:rsidRPr="00000000">
        <w:rPr>
          <w:rFonts w:ascii="Times New Roman" w:cs="Times New Roman" w:eastAsia="Times New Roman" w:hAnsi="Times New Roman"/>
          <w:b w:val="1"/>
          <w:bCs w:val="1"/>
          <w:sz w:val="24"/>
          <w:szCs w:val="24"/>
          <w:rtl w:val="0"/>
        </w:rPr>
        <w:t xml:space="preserve">Sprint 1</w:t>
      </w:r>
    </w:p>
    <w:p w:rsidR="00000000" w:rsidDel="00000000" w:rsidP="00000000" w:rsidRDefault="00000000" w:rsidRPr="00000000" w14:paraId="0000001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historias de usuario.</w:t>
      </w:r>
    </w:p>
    <w:p w:rsidR="00000000" w:rsidDel="00000000" w:rsidP="00000000" w:rsidRDefault="00000000" w:rsidRPr="00000000" w14:paraId="0000002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80463w2xd6tp" w:id="1"/>
      <w:bookmarkEnd w:id="1"/>
      <w:r w:rsidDel="00000000" w:rsidR="00000000" w:rsidRPr="00000000">
        <w:rPr>
          <w:rFonts w:ascii="Times New Roman" w:cs="Times New Roman" w:eastAsia="Times New Roman" w:hAnsi="Times New Roman"/>
          <w:b w:val="1"/>
          <w:bCs w:val="1"/>
          <w:sz w:val="24"/>
          <w:szCs w:val="24"/>
          <w:rtl w:val="0"/>
        </w:rPr>
        <w:t xml:space="preserve">PB-01 · Registrar mi establecimiento</w:t>
      </w:r>
    </w:p>
    <w:tbl>
      <w:tblPr>
        <w:tblStyle w:val="Table1"/>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21">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22">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1</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23">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24">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RF-034, RNF-010</w:t>
            </w:r>
          </w:p>
        </w:tc>
      </w:tr>
    </w:tbl>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9270.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35"/>
        <w:tblGridChange w:id="0">
          <w:tblGrid>
            <w:gridCol w:w="4635"/>
            <w:gridCol w:w="4635"/>
          </w:tblGrid>
        </w:tblGridChange>
      </w:tblGrid>
      <w:tr>
        <w:trPr>
          <w:cantSplit w:val="0"/>
          <w:trHeight w:val="136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2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registrar mi establecimiento en la aplicación, para que el servicio quede asociado a mi bar y sus datos estén separados de otros.</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27">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02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establecimiento.</w:t>
            </w:r>
          </w:p>
          <w:p w:rsidR="00000000" w:rsidDel="00000000" w:rsidP="00000000" w:rsidRDefault="00000000" w:rsidRPr="00000000" w14:paraId="0000002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w:t>
            </w:r>
          </w:p>
          <w:p w:rsidR="00000000" w:rsidDel="00000000" w:rsidP="00000000" w:rsidRDefault="00000000" w:rsidRPr="00000000" w14:paraId="0000002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-Zona horaria.</w:t>
            </w:r>
          </w:p>
          <w:p w:rsidR="00000000" w:rsidDel="00000000" w:rsidP="00000000" w:rsidRDefault="00000000" w:rsidRPr="00000000" w14:paraId="0000002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administrador que lo registra.</w:t>
            </w:r>
          </w:p>
        </w:tc>
      </w:tr>
      <w:tr>
        <w:trPr>
          <w:cantSplit w:val="0"/>
          <w:trHeight w:val="255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2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El administrador entra al panel y abre el formulario de registro del establecimiento. Diligencia nombre, dirección y zona horaria y pulsa «Guardar». El sistema valida los campos, crea el establecimiento con un identificador propio y lo deja asociado al administrador. Desde ese momento, colas, listas, usuarios, sesiones y analítica pertenecen a ese bar, y su nombre aparece en el encabezado del panel.</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2D">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2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registrar un establecimiento con nombre, dirección y zona horaria. (RF-034)</w:t>
            </w:r>
          </w:p>
          <w:p w:rsidR="00000000" w:rsidDel="00000000" w:rsidP="00000000" w:rsidRDefault="00000000" w:rsidRPr="00000000" w14:paraId="0000002F">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de un establecimiento no son visibles para otro. (RF-034)</w:t>
            </w:r>
          </w:p>
          <w:p w:rsidR="00000000" w:rsidDel="00000000" w:rsidP="00000000" w:rsidRDefault="00000000" w:rsidRPr="00000000" w14:paraId="0000003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cambios quedan registrados en la bitácora. (RF-034)</w:t>
            </w:r>
          </w:p>
        </w:tc>
      </w:tr>
    </w:tbl>
    <w:p w:rsidR="00000000" w:rsidDel="00000000" w:rsidP="00000000" w:rsidRDefault="00000000" w:rsidRPr="00000000" w14:paraId="00000031">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032">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5854700" cy="723900"/>
            <wp:effectExtent b="0" l="0" r="0" t="0"/>
            <wp:docPr id="12" name="image8.jpg"/>
            <a:graphic>
              <a:graphicData uri="http://schemas.openxmlformats.org/drawingml/2006/picture">
                <pic:pic>
                  <pic:nvPicPr>
                    <pic:cNvPr id="0" name="image8.jpg"/>
                    <pic:cNvPicPr preferRelativeResize="0"/>
                  </pic:nvPicPr>
                  <pic:blipFill>
                    <a:blip r:embed="rId6"/>
                    <a:srcRect b="0" l="0" r="0" t="0"/>
                    <a:stretch>
                      <a:fillRect/>
                    </a:stretch>
                  </pic:blipFill>
                  <pic:spPr>
                    <a:xfrm>
                      <a:off x="0" y="0"/>
                      <a:ext cx="58547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034">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835400" cy="3937000"/>
            <wp:effectExtent b="0" l="0" r="0" t="0"/>
            <wp:docPr id="30"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38354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vn0hjjzd9ym3" w:id="2"/>
      <w:bookmarkEnd w:id="2"/>
      <w:r w:rsidDel="00000000" w:rsidR="00000000" w:rsidRPr="00000000">
        <w:rPr>
          <w:rFonts w:ascii="Times New Roman" w:cs="Times New Roman" w:eastAsia="Times New Roman" w:hAnsi="Times New Roman"/>
          <w:b w:val="1"/>
          <w:bCs w:val="1"/>
          <w:sz w:val="24"/>
          <w:szCs w:val="24"/>
          <w:rtl w:val="0"/>
        </w:rPr>
        <w:t xml:space="preserve">PB-02 · Generar y descargar el QR del establecimiento</w:t>
      </w:r>
    </w:p>
    <w:tbl>
      <w:tblPr>
        <w:tblStyle w:val="Table3"/>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36">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37">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1</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38">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PB-01</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39">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RF-035</w:t>
            </w:r>
          </w:p>
        </w:tc>
      </w:tr>
    </w:tbl>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20"/>
        <w:gridCol w:w="4635"/>
        <w:tblGridChange w:id="0">
          <w:tblGrid>
            <w:gridCol w:w="4620"/>
            <w:gridCol w:w="4635"/>
          </w:tblGrid>
        </w:tblGridChange>
      </w:tblGrid>
      <w:tr>
        <w:trPr>
          <w:cantSplit w:val="0"/>
          <w:trHeight w:val="132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3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descargar el código QR de mi bar, para imprimirlo y que los clientes entren con su teléfono.</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3C">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03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-Establecimiento registrado y activo.</w:t>
            </w:r>
          </w:p>
          <w:p w:rsidR="00000000" w:rsidDel="00000000" w:rsidP="00000000" w:rsidRDefault="00000000" w:rsidRPr="00000000" w14:paraId="0000003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-Solicitud de generar, descargar o regenerar el QR.</w:t>
            </w:r>
          </w:p>
          <w:p w:rsidR="00000000" w:rsidDel="00000000" w:rsidP="00000000" w:rsidRDefault="00000000" w:rsidRPr="00000000" w14:paraId="0000003F">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 al regenerar.</w:t>
            </w:r>
          </w:p>
        </w:tc>
      </w:tr>
      <w:tr>
        <w:trPr>
          <w:cantSplit w:val="0"/>
          <w:trHeight w:val="252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4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El administrador abre la sección del código QR. El sistema genera un QR único que apunta a la app de su bar y le permite descargarlo en formato imprimible o mostrarlo en pantalla. Ese QR aparece en la pantalla pública con el texto «Escanea y vota». Si el administrador decide regenerarlo, el sistema pide confirmación y el QR anterior deja de funcionar.</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41">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4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QR es único por establecimiento y abre su aplicación. (RF-035)</w:t>
            </w:r>
          </w:p>
          <w:p w:rsidR="00000000" w:rsidDel="00000000" w:rsidP="00000000" w:rsidRDefault="00000000" w:rsidRPr="00000000" w14:paraId="0000004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descargar en un formato imprimible. (RF-035)</w:t>
            </w:r>
          </w:p>
          <w:p w:rsidR="00000000" w:rsidDel="00000000" w:rsidP="00000000" w:rsidRDefault="00000000" w:rsidRPr="00000000" w14:paraId="0000004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regenerar el QR, el anterior deja de funcionar y se pide confirmación. (RF-035)</w:t>
            </w:r>
          </w:p>
          <w:p w:rsidR="00000000" w:rsidDel="00000000" w:rsidP="00000000" w:rsidRDefault="00000000" w:rsidRPr="00000000" w14:paraId="00000045">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QR permanece operativo mientras el establecimiento esté activo y en horario. (RF-035)</w:t>
            </w:r>
          </w:p>
        </w:tc>
      </w:tr>
    </w:tbl>
    <w:p w:rsidR="00000000" w:rsidDel="00000000" w:rsidP="00000000" w:rsidRDefault="00000000" w:rsidRPr="00000000" w14:paraId="00000046">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047">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5816600" cy="2286000"/>
            <wp:effectExtent b="0" l="0" r="0" t="0"/>
            <wp:docPr id="32" name="image27.jpg"/>
            <a:graphic>
              <a:graphicData uri="http://schemas.openxmlformats.org/drawingml/2006/picture">
                <pic:pic>
                  <pic:nvPicPr>
                    <pic:cNvPr id="0" name="image27.jpg"/>
                    <pic:cNvPicPr preferRelativeResize="0"/>
                  </pic:nvPicPr>
                  <pic:blipFill>
                    <a:blip r:embed="rId8"/>
                    <a:srcRect b="0" l="0" r="0" t="0"/>
                    <a:stretch>
                      <a:fillRect/>
                    </a:stretch>
                  </pic:blipFill>
                  <pic:spPr>
                    <a:xfrm>
                      <a:off x="0" y="0"/>
                      <a:ext cx="5816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049">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390900" cy="3937000"/>
            <wp:effectExtent b="0" l="0" r="0" t="0"/>
            <wp:docPr id="84" name="image82.png"/>
            <a:graphic>
              <a:graphicData uri="http://schemas.openxmlformats.org/drawingml/2006/picture">
                <pic:pic>
                  <pic:nvPicPr>
                    <pic:cNvPr id="0" name="image82.png"/>
                    <pic:cNvPicPr preferRelativeResize="0"/>
                  </pic:nvPicPr>
                  <pic:blipFill>
                    <a:blip r:embed="rId9"/>
                    <a:srcRect b="0" l="0" r="0" t="0"/>
                    <a:stretch>
                      <a:fillRect/>
                    </a:stretch>
                  </pic:blipFill>
                  <pic:spPr>
                    <a:xfrm>
                      <a:off x="0" y="0"/>
                      <a:ext cx="33909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qf1ipqjrjf" w:id="3"/>
      <w:bookmarkEnd w:id="3"/>
      <w:r w:rsidDel="00000000" w:rsidR="00000000" w:rsidRPr="00000000">
        <w:rPr>
          <w:rFonts w:ascii="Times New Roman" w:cs="Times New Roman" w:eastAsia="Times New Roman" w:hAnsi="Times New Roman"/>
          <w:b w:val="1"/>
          <w:bCs w:val="1"/>
          <w:sz w:val="24"/>
          <w:szCs w:val="24"/>
          <w:rtl w:val="0"/>
        </w:rPr>
        <w:t xml:space="preserve">PB-03 · Entrar a la app escaneando el QR</w:t>
      </w:r>
    </w:p>
    <w:tbl>
      <w:tblPr>
        <w:tblStyle w:val="Table5"/>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4B">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4C">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1</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4D">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PB-02</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4E">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RF-001, RNF-001, RNF-002, RNF-004</w:t>
            </w:r>
          </w:p>
        </w:tc>
      </w:tr>
    </w:tbl>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6"/>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590"/>
        <w:gridCol w:w="4665"/>
        <w:tblGridChange w:id="0">
          <w:tblGrid>
            <w:gridCol w:w="4590"/>
            <w:gridCol w:w="4665"/>
          </w:tblGrid>
        </w:tblGridChange>
      </w:tblGrid>
      <w:tr>
        <w:trPr>
          <w:cantSplit w:val="0"/>
          <w:trHeight w:val="109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5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cliente, quiero escanear el QR y entrar a la app del bar sin descargar nada ni registrarme, para pedir música en segundos.</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51">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05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QR escaneado con la cámara.</w:t>
            </w:r>
          </w:p>
          <w:p w:rsidR="00000000" w:rsidDel="00000000" w:rsidP="00000000" w:rsidRDefault="00000000" w:rsidRPr="00000000" w14:paraId="0000005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del establecimiento contenido en el QR.</w:t>
            </w:r>
          </w:p>
        </w:tc>
      </w:tr>
      <w:tr>
        <w:trPr>
          <w:cantSplit w:val="0"/>
          <w:trHeight w:val="291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5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El cliente escanea con la cámara el QR de la mesa o de la pantalla del bar. El navegador abre la pantalla «Bienvenida» con el nombre del bar, la canción que suena ahora y «Lo más votado de la noche». No hay descarga, instalación ni registro: el cliente pulsa «Entrar y votar» y empieza a usar la app.</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55">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5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escanear el QR vigente, la aplicación del establecimiento correcto abre en el navegador del teléfono. (RF-001)</w:t>
            </w:r>
          </w:p>
          <w:p w:rsidR="00000000" w:rsidDel="00000000" w:rsidP="00000000" w:rsidRDefault="00000000" w:rsidRPr="00000000" w14:paraId="0000005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solicita descarga, instalación, registro ni inicio de sesión. (RF-001)</w:t>
            </w:r>
          </w:p>
          <w:p w:rsidR="00000000" w:rsidDel="00000000" w:rsidP="00000000" w:rsidRDefault="00000000" w:rsidRPr="00000000" w14:paraId="0000005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pantalla inicial carga en menos de 2 segundos con conexión móvil estándar. (RF-001)</w:t>
            </w:r>
          </w:p>
          <w:p w:rsidR="00000000" w:rsidDel="00000000" w:rsidP="00000000" w:rsidRDefault="00000000" w:rsidRPr="00000000" w14:paraId="0000005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QR de un establecimiento distinto no muestra datos de otro establecimiento. (RF-001)</w:t>
            </w:r>
          </w:p>
        </w:tc>
      </w:tr>
    </w:tbl>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7"/>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6600"/>
        <w:tblGridChange w:id="0">
          <w:tblGrid>
            <w:gridCol w:w="3330"/>
            <w:gridCol w:w="6600"/>
          </w:tblGrid>
        </w:tblGridChange>
      </w:tblGrid>
      <w:tr>
        <w:trPr>
          <w:cantSplit w:val="0"/>
          <w:trHeight w:val="6180"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5B">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05C">
            <w:pPr>
              <w:spacing w:after="80"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1244600" cy="2730500"/>
                  <wp:effectExtent b="0" l="0" r="0" t="0"/>
                  <wp:docPr id="11"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1244600" cy="2730500"/>
                          </a:xfrm>
                          <a:prstGeom prst="rect"/>
                          <a:ln/>
                        </pic:spPr>
                      </pic:pic>
                    </a:graphicData>
                  </a:graphic>
                </wp:inline>
              </w:drawing>
            </w:r>
            <w:r w:rsidDel="00000000" w:rsidR="00000000" w:rsidRPr="00000000">
              <w:rPr>
                <w:rtl w:val="0"/>
              </w:rPr>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05D">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05E">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937000" cy="3632200"/>
                  <wp:effectExtent b="0" l="0" r="0" t="0"/>
                  <wp:docPr id="54" name="image55.png"/>
                  <a:graphic>
                    <a:graphicData uri="http://schemas.openxmlformats.org/drawingml/2006/picture">
                      <pic:pic>
                        <pic:nvPicPr>
                          <pic:cNvPr id="0" name="image55.png"/>
                          <pic:cNvPicPr preferRelativeResize="0"/>
                        </pic:nvPicPr>
                        <pic:blipFill>
                          <a:blip r:embed="rId11"/>
                          <a:srcRect b="0" l="0" r="0" t="0"/>
                          <a:stretch>
                            <a:fillRect/>
                          </a:stretch>
                        </pic:blipFill>
                        <pic:spPr>
                          <a:xfrm>
                            <a:off x="0" y="0"/>
                            <a:ext cx="3937000" cy="3632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c7fekjkyqawi" w:id="4"/>
      <w:bookmarkEnd w:id="4"/>
      <w:r w:rsidDel="00000000" w:rsidR="00000000" w:rsidRPr="00000000">
        <w:rPr>
          <w:rFonts w:ascii="Times New Roman" w:cs="Times New Roman" w:eastAsia="Times New Roman" w:hAnsi="Times New Roman"/>
          <w:b w:val="1"/>
          <w:bCs w:val="1"/>
          <w:sz w:val="24"/>
          <w:szCs w:val="24"/>
          <w:rtl w:val="0"/>
        </w:rPr>
        <w:t xml:space="preserve">PB-04 · Ser reconocido sin crear cuenta</w:t>
      </w:r>
    </w:p>
    <w:tbl>
      <w:tblPr>
        <w:tblStyle w:val="Table8"/>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60">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61">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1</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62">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PB-03</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63">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RF-002, RNF-007</w:t>
            </w:r>
          </w:p>
        </w:tc>
      </w:tr>
    </w:tbl>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9"/>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20"/>
        <w:tblGridChange w:id="0">
          <w:tblGrid>
            <w:gridCol w:w="4635"/>
            <w:gridCol w:w="4620"/>
          </w:tblGrid>
        </w:tblGridChange>
      </w:tblGrid>
      <w:tr>
        <w:trPr>
          <w:cantSplit w:val="0"/>
          <w:trHeight w:val="109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65">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cliente, quiero que la app me reconozca sin pedirme datos personales, para poder votar sin registrarme.</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66">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06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 acceso del navegador a la app.</w:t>
            </w:r>
          </w:p>
          <w:p w:rsidR="00000000" w:rsidDel="00000000" w:rsidP="00000000" w:rsidRDefault="00000000" w:rsidRPr="00000000" w14:paraId="0000006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de dispositivo guardado en el navegador (visitas siguientes).</w:t>
            </w:r>
          </w:p>
        </w:tc>
      </w:tr>
      <w:tr>
        <w:trPr>
          <w:cantSplit w:val="0"/>
          <w:trHeight w:val="271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6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Cuando el cliente entra por primera vez, el sistema genera un identificador único y lo guarda en su navegador, sin pedir nombre, correo ni teléfono. En la «Bienvenida» se le explica que su teléfono queda como un código anónimo. Si recarga la página o vuelve más tarde esa noche, el sistema lo reconoce con el mismo identificador, que luego se usa para controlar los votos y para los eventos de uso.</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6A">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6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primer ingreso se genera un identificador y se conserva en el dispositivo. (RF-002)</w:t>
            </w:r>
          </w:p>
          <w:p w:rsidR="00000000" w:rsidDel="00000000" w:rsidP="00000000" w:rsidRDefault="00000000" w:rsidRPr="00000000" w14:paraId="0000006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mismo dispositivo conserva su identificador entre sesiones de la misma noche. (RF-002)</w:t>
            </w:r>
          </w:p>
          <w:p w:rsidR="00000000" w:rsidDel="00000000" w:rsidP="00000000" w:rsidRDefault="00000000" w:rsidRPr="00000000" w14:paraId="0000006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solicita nombre, correo, teléfono ni otro dato personal. (RF-002)</w:t>
            </w:r>
          </w:p>
          <w:p w:rsidR="00000000" w:rsidDel="00000000" w:rsidP="00000000" w:rsidRDefault="00000000" w:rsidRPr="00000000" w14:paraId="0000006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identificador queda disponible para los eventos de uso (RF-046) y para el control de votos (RF-011). (RF-002)</w:t>
            </w:r>
          </w:p>
        </w:tc>
      </w:tr>
    </w:tbl>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0"/>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6360"/>
        <w:tblGridChange w:id="0">
          <w:tblGrid>
            <w:gridCol w:w="3555"/>
            <w:gridCol w:w="6360"/>
          </w:tblGrid>
        </w:tblGridChange>
      </w:tblGrid>
      <w:tr>
        <w:trPr>
          <w:cantSplit w:val="0"/>
          <w:trHeight w:val="6795"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70">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071">
            <w:pPr>
              <w:spacing w:after="80"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1244600" cy="2730500"/>
                  <wp:effectExtent b="0" l="0" r="0" t="0"/>
                  <wp:docPr id="59" name="image65.jpg"/>
                  <a:graphic>
                    <a:graphicData uri="http://schemas.openxmlformats.org/drawingml/2006/picture">
                      <pic:pic>
                        <pic:nvPicPr>
                          <pic:cNvPr id="0" name="image65.jpg"/>
                          <pic:cNvPicPr preferRelativeResize="0"/>
                        </pic:nvPicPr>
                        <pic:blipFill>
                          <a:blip r:embed="rId12"/>
                          <a:srcRect b="0" l="0" r="0" t="0"/>
                          <a:stretch>
                            <a:fillRect/>
                          </a:stretch>
                        </pic:blipFill>
                        <pic:spPr>
                          <a:xfrm>
                            <a:off x="0" y="0"/>
                            <a:ext cx="1244600" cy="2730500"/>
                          </a:xfrm>
                          <a:prstGeom prst="rect"/>
                          <a:ln/>
                        </pic:spPr>
                      </pic:pic>
                    </a:graphicData>
                  </a:graphic>
                </wp:inline>
              </w:drawing>
            </w:r>
            <w:r w:rsidDel="00000000" w:rsidR="00000000" w:rsidRPr="00000000">
              <w:rPr>
                <w:rtl w:val="0"/>
              </w:rPr>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072">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073">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2768600" cy="4025900"/>
                  <wp:effectExtent b="0" l="0" r="0" t="0"/>
                  <wp:docPr id="86" name="image92.png"/>
                  <a:graphic>
                    <a:graphicData uri="http://schemas.openxmlformats.org/drawingml/2006/picture">
                      <pic:pic>
                        <pic:nvPicPr>
                          <pic:cNvPr id="0" name="image92.png"/>
                          <pic:cNvPicPr preferRelativeResize="0"/>
                        </pic:nvPicPr>
                        <pic:blipFill>
                          <a:blip r:embed="rId13"/>
                          <a:srcRect b="0" l="0" r="0" t="0"/>
                          <a:stretch>
                            <a:fillRect/>
                          </a:stretch>
                        </pic:blipFill>
                        <pic:spPr>
                          <a:xfrm>
                            <a:off x="0" y="0"/>
                            <a:ext cx="2768600" cy="402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6glbvoll6q4x" w:id="5"/>
      <w:bookmarkEnd w:id="5"/>
      <w:r w:rsidDel="00000000" w:rsidR="00000000" w:rsidRPr="00000000">
        <w:rPr>
          <w:rFonts w:ascii="Times New Roman" w:cs="Times New Roman" w:eastAsia="Times New Roman" w:hAnsi="Times New Roman"/>
          <w:b w:val="1"/>
          <w:bCs w:val="1"/>
          <w:sz w:val="24"/>
          <w:szCs w:val="24"/>
          <w:rtl w:val="0"/>
        </w:rPr>
        <w:t xml:space="preserve">PB-05 · Registrar los eventos de acceso y búsqueda</w:t>
      </w:r>
    </w:p>
    <w:tbl>
      <w:tblPr>
        <w:tblStyle w:val="Table11"/>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54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75">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76">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1</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77">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PB-04</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78">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RF-046, RF-004, RF-005, RF-008, RNF-008, RNF-014</w:t>
            </w:r>
          </w:p>
        </w:tc>
      </w:tr>
    </w:tbl>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2"/>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20"/>
        <w:gridCol w:w="4635"/>
        <w:tblGridChange w:id="0">
          <w:tblGrid>
            <w:gridCol w:w="4620"/>
            <w:gridCol w:w="4635"/>
          </w:tblGrid>
        </w:tblGridChange>
      </w:tblGrid>
      <w:tr>
        <w:trPr>
          <w:cantSplit w:val="0"/>
          <w:trHeight w:val="175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7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que el ingreso por QR, la consulta del aviso de datos, las búsquedas y los errores de YouTube queden registrados desde el primer sprint, para tener datos de uso desde la primera prueba.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7B">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07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cliente o del sistema: acceso, aviso, búsqueda o error de YouTube.</w:t>
            </w:r>
          </w:p>
          <w:p w:rsidR="00000000" w:rsidDel="00000000" w:rsidP="00000000" w:rsidRDefault="00000000" w:rsidRPr="00000000" w14:paraId="0000007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de dispositivo.</w:t>
            </w:r>
          </w:p>
          <w:p w:rsidR="00000000" w:rsidDel="00000000" w:rsidP="00000000" w:rsidRDefault="00000000" w:rsidRPr="00000000" w14:paraId="0000007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-Establecimiento y sesión vigente.</w:t>
            </w:r>
          </w:p>
          <w:p w:rsidR="00000000" w:rsidDel="00000000" w:rsidP="00000000" w:rsidRDefault="00000000" w:rsidRPr="00000000" w14:paraId="0000007F">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y hora.</w:t>
            </w:r>
          </w:p>
        </w:tc>
      </w:tr>
      <w:tr>
        <w:trPr>
          <w:cantSplit w:val="0"/>
          <w:trHeight w:val="418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8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Es un proceso del sistema, sin pantalla propia. Cada vez que el cliente entra por QR, ve el aviso de datos o busca una canción, y cada vez que falla la API de YouTube, el backend crea un evento con tipo, fecha y hora, sesión, establecimiento y dispositivo, y lo guarda de forma asíncrona para no retrasar la respuesta. Si la acción falla, el evento se guarda igual indicando el resultado. Los eventos quedan disponibles para el pipeline analítico.</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81">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8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evento guarda tipo, fecha y hora, sesión, establecimiento, canción (si aplica) e identificador de dispositivo. (RF-046)</w:t>
            </w:r>
          </w:p>
          <w:p w:rsidR="00000000" w:rsidDel="00000000" w:rsidP="00000000" w:rsidRDefault="00000000" w:rsidRPr="00000000" w14:paraId="0000008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eventos se guardan aunque la acción del cliente falle de forma parcial, indicando el resultado. (RF-046)</w:t>
            </w:r>
          </w:p>
          <w:p w:rsidR="00000000" w:rsidDel="00000000" w:rsidP="00000000" w:rsidRDefault="00000000" w:rsidRPr="00000000" w14:paraId="0000008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no retrasa la respuesta al cliente de forma perceptible. (RF-046)</w:t>
            </w:r>
          </w:p>
          <w:p w:rsidR="00000000" w:rsidDel="00000000" w:rsidP="00000000" w:rsidRDefault="00000000" w:rsidRPr="00000000" w14:paraId="00000085">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eventos quedan disponibles para el pipeline analítico. (RF-046)</w:t>
            </w:r>
          </w:p>
          <w:p w:rsidR="00000000" w:rsidDel="00000000" w:rsidP="00000000" w:rsidRDefault="00000000" w:rsidRPr="00000000" w14:paraId="0000008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visualización del aviso queda registrada como evento. (RF-004)</w:t>
            </w:r>
          </w:p>
          <w:p w:rsidR="00000000" w:rsidDel="00000000" w:rsidP="00000000" w:rsidRDefault="00000000" w:rsidRPr="00000000" w14:paraId="0000008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búsqueda queda registrada como evento de uso. (RF-005)</w:t>
            </w:r>
          </w:p>
          <w:p w:rsidR="00000000" w:rsidDel="00000000" w:rsidP="00000000" w:rsidRDefault="00000000" w:rsidRPr="00000000" w14:paraId="0000008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error se registra con tipo, fecha y hora, y el administrador puede consultarlo. (RF-008)</w:t>
            </w:r>
          </w:p>
        </w:tc>
      </w:tr>
    </w:tbl>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3"/>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6600"/>
        <w:tblGridChange w:id="0">
          <w:tblGrid>
            <w:gridCol w:w="3315"/>
            <w:gridCol w:w="6600"/>
          </w:tblGrid>
        </w:tblGridChange>
      </w:tblGrid>
      <w:tr>
        <w:trPr>
          <w:cantSplit w:val="0"/>
          <w:trHeight w:val="6795"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8A">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08B">
            <w:pPr>
              <w:spacing w:after="8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 pantalla en los mockups.</w:t>
            </w:r>
          </w:p>
          <w:p w:rsidR="00000000" w:rsidDel="00000000" w:rsidP="00000000" w:rsidRDefault="00000000" w:rsidRPr="00000000" w14:paraId="0000008C">
            <w:pPr>
              <w:spacing w:after="40" w:line="256.8"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Proceso interno del sistema, sin pantalla. Se dispara desde «Bienvenida» y «Buscar, pedir y votar».</w:t>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08D">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08E">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873500" cy="4025900"/>
                  <wp:effectExtent b="0" l="0" r="0" t="0"/>
                  <wp:docPr id="99" name="image99.png"/>
                  <a:graphic>
                    <a:graphicData uri="http://schemas.openxmlformats.org/drawingml/2006/picture">
                      <pic:pic>
                        <pic:nvPicPr>
                          <pic:cNvPr id="0" name="image99.png"/>
                          <pic:cNvPicPr preferRelativeResize="0"/>
                        </pic:nvPicPr>
                        <pic:blipFill>
                          <a:blip r:embed="rId14"/>
                          <a:srcRect b="0" l="0" r="0" t="0"/>
                          <a:stretch>
                            <a:fillRect/>
                          </a:stretch>
                        </pic:blipFill>
                        <pic:spPr>
                          <a:xfrm>
                            <a:off x="0" y="0"/>
                            <a:ext cx="3873500" cy="402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ly053g1pfp0l" w:id="6"/>
      <w:bookmarkEnd w:id="6"/>
      <w:r w:rsidDel="00000000" w:rsidR="00000000" w:rsidRPr="00000000">
        <w:rPr>
          <w:rFonts w:ascii="Times New Roman" w:cs="Times New Roman" w:eastAsia="Times New Roman" w:hAnsi="Times New Roman"/>
          <w:b w:val="1"/>
          <w:bCs w:val="1"/>
          <w:sz w:val="24"/>
          <w:szCs w:val="24"/>
          <w:rtl w:val="0"/>
        </w:rPr>
        <w:t xml:space="preserve">PB-06 · Conocer cómo se usan mis datos</w:t>
      </w:r>
    </w:p>
    <w:tbl>
      <w:tblPr>
        <w:tblStyle w:val="Table14"/>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90">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91">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1</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92">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PB-03, PB-05</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93">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RF-004, RNF-007</w:t>
            </w:r>
          </w:p>
        </w:tc>
      </w:tr>
    </w:tbl>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5"/>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20"/>
        <w:tblGridChange w:id="0">
          <w:tblGrid>
            <w:gridCol w:w="4635"/>
            <w:gridCol w:w="4620"/>
          </w:tblGrid>
        </w:tblGridChange>
      </w:tblGrid>
      <w:tr>
        <w:trPr>
          <w:cantSplit w:val="0"/>
          <w:trHeight w:val="102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95">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cliente, quiero ver un aviso breve de qué se registra de mi dispositivo, para saber que mi privacidad está cuidada.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96">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09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 ingreso del dispositivo.</w:t>
            </w:r>
          </w:p>
          <w:p w:rsidR="00000000" w:rsidDel="00000000" w:rsidP="00000000" w:rsidRDefault="00000000" w:rsidRPr="00000000" w14:paraId="0000009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 en «Política de datos».</w:t>
            </w:r>
          </w:p>
        </w:tc>
      </w:tr>
      <w:tr>
        <w:trPr>
          <w:cantSplit w:val="0"/>
          <w:trHeight w:val="252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9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En el primer ingreso, la «Bienvenida» muestra un aviso breve que explica qué se registra (identificador de dispositivo, solicitudes y votos), para qué y bajo qué política, conforme a la Ley 1581 de 2012. El aviso no impide usar la app. Después, el cliente puede volver a leerlo desde el enlace «Política de datos», disponible en cualquier pantalla.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9A">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9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aviso aparece en el primer ingreso sin impedir el uso inmediato de la aplicación. (RF-004)</w:t>
            </w:r>
          </w:p>
          <w:p w:rsidR="00000000" w:rsidDel="00000000" w:rsidP="00000000" w:rsidRDefault="00000000" w:rsidRPr="00000000" w14:paraId="0000009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texto indica qué se registra, para qué se usa y que no se piden datos personales. (RF-004)</w:t>
            </w:r>
          </w:p>
          <w:p w:rsidR="00000000" w:rsidDel="00000000" w:rsidP="00000000" w:rsidRDefault="00000000" w:rsidRPr="00000000" w14:paraId="0000009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puede volver a consultarlo desde cualquier pantalla. (RF-004)</w:t>
            </w:r>
          </w:p>
          <w:p w:rsidR="00000000" w:rsidDel="00000000" w:rsidP="00000000" w:rsidRDefault="00000000" w:rsidRPr="00000000" w14:paraId="0000009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visualización del aviso queda registrada como evento. (RF-004)</w:t>
            </w:r>
          </w:p>
        </w:tc>
      </w:tr>
    </w:tbl>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6"/>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6600"/>
        <w:tblGridChange w:id="0">
          <w:tblGrid>
            <w:gridCol w:w="3330"/>
            <w:gridCol w:w="6600"/>
          </w:tblGrid>
        </w:tblGridChange>
      </w:tblGrid>
      <w:tr>
        <w:trPr>
          <w:cantSplit w:val="0"/>
          <w:trHeight w:val="6555"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A0">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0A1">
            <w:pPr>
              <w:spacing w:after="80"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1244600" cy="2730500"/>
                  <wp:effectExtent b="0" l="0" r="0" t="0"/>
                  <wp:docPr id="49" name="image56.jpg"/>
                  <a:graphic>
                    <a:graphicData uri="http://schemas.openxmlformats.org/drawingml/2006/picture">
                      <pic:pic>
                        <pic:nvPicPr>
                          <pic:cNvPr id="0" name="image56.jpg"/>
                          <pic:cNvPicPr preferRelativeResize="0"/>
                        </pic:nvPicPr>
                        <pic:blipFill>
                          <a:blip r:embed="rId15"/>
                          <a:srcRect b="0" l="0" r="0" t="0"/>
                          <a:stretch>
                            <a:fillRect/>
                          </a:stretch>
                        </pic:blipFill>
                        <pic:spPr>
                          <a:xfrm>
                            <a:off x="0" y="0"/>
                            <a:ext cx="1244600" cy="2730500"/>
                          </a:xfrm>
                          <a:prstGeom prst="rect"/>
                          <a:ln/>
                        </pic:spPr>
                      </pic:pic>
                    </a:graphicData>
                  </a:graphic>
                </wp:inline>
              </w:drawing>
            </w:r>
            <w:r w:rsidDel="00000000" w:rsidR="00000000" w:rsidRPr="00000000">
              <w:rPr>
                <w:rtl w:val="0"/>
              </w:rPr>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0A2">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0A3">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937000" cy="3873500"/>
                  <wp:effectExtent b="0" l="0" r="0" t="0"/>
                  <wp:docPr id="70" name="image69.png"/>
                  <a:graphic>
                    <a:graphicData uri="http://schemas.openxmlformats.org/drawingml/2006/picture">
                      <pic:pic>
                        <pic:nvPicPr>
                          <pic:cNvPr id="0" name="image69.png"/>
                          <pic:cNvPicPr preferRelativeResize="0"/>
                        </pic:nvPicPr>
                        <pic:blipFill>
                          <a:blip r:embed="rId16"/>
                          <a:srcRect b="0" l="0" r="0" t="0"/>
                          <a:stretch>
                            <a:fillRect/>
                          </a:stretch>
                        </pic:blipFill>
                        <pic:spPr>
                          <a:xfrm>
                            <a:off x="0" y="0"/>
                            <a:ext cx="3937000" cy="3873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ws7xf5xoqmze" w:id="7"/>
      <w:bookmarkEnd w:id="7"/>
      <w:r w:rsidDel="00000000" w:rsidR="00000000" w:rsidRPr="00000000">
        <w:rPr>
          <w:rFonts w:ascii="Times New Roman" w:cs="Times New Roman" w:eastAsia="Times New Roman" w:hAnsi="Times New Roman"/>
          <w:b w:val="1"/>
          <w:bCs w:val="1"/>
          <w:sz w:val="24"/>
          <w:szCs w:val="24"/>
          <w:rtl w:val="0"/>
        </w:rPr>
        <w:t xml:space="preserve">PB-07 · Recibir sugerencias mientras escribo</w:t>
      </w:r>
    </w:p>
    <w:tbl>
      <w:tblPr>
        <w:tblStyle w:val="Table17"/>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A5">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A6">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1</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A7">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PB-03, PB-05</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A8">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RF-005, RNF-002, RNF-011</w:t>
            </w:r>
          </w:p>
        </w:tc>
      </w:tr>
    </w:tbl>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8"/>
        <w:tblW w:w="9270.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35"/>
        <w:tblGridChange w:id="0">
          <w:tblGrid>
            <w:gridCol w:w="4635"/>
            <w:gridCol w:w="4635"/>
          </w:tblGrid>
        </w:tblGridChange>
      </w:tblGrid>
      <w:tr>
        <w:trPr>
          <w:cantSplit w:val="0"/>
          <w:trHeight w:val="109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A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cliente, quiero recibir sugerencias mientras escribo el nombre de una canción, para encontrarla rápido.</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AB">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0A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 que escribe el cliente (canción o artista).</w:t>
            </w:r>
          </w:p>
          <w:p w:rsidR="00000000" w:rsidDel="00000000" w:rsidP="00000000" w:rsidRDefault="00000000" w:rsidRPr="00000000" w14:paraId="000000A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 la API de YouTube.</w:t>
            </w:r>
          </w:p>
        </w:tc>
      </w:tr>
      <w:tr>
        <w:trPr>
          <w:cantSplit w:val="0"/>
          <w:trHeight w:val="271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A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En «Pide una canción», el cliente escribe en la caja de búsqueda (por ejemplo, «bad bunny»). Mientras escribe, la app consulta YouTube y muestra sugerencias sin que tenga que enviar la búsqueda, separadas en «Ya está en la cola» y «Resultados en YouTube». Si la búsqueda está vacía o no hay resultados, se muestra un mensaje claro.</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AF">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B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escribir, aparecen sugerencias sin que el cliente tenga que enviar la búsqueda. (RF-005)</w:t>
            </w:r>
          </w:p>
          <w:p w:rsidR="00000000" w:rsidDel="00000000" w:rsidP="00000000" w:rsidRDefault="00000000" w:rsidRPr="00000000" w14:paraId="000000B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respuesta de la búsqueda tarda menos de 2 segundos en condiciones normales. (RF-005)</w:t>
            </w:r>
          </w:p>
          <w:p w:rsidR="00000000" w:rsidDel="00000000" w:rsidP="00000000" w:rsidRDefault="00000000" w:rsidRPr="00000000" w14:paraId="000000B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búsqueda vacía o sin resultados muestra un mensaje claro y no genera error. (RF-005)</w:t>
            </w:r>
          </w:p>
          <w:p w:rsidR="00000000" w:rsidDel="00000000" w:rsidP="00000000" w:rsidRDefault="00000000" w:rsidRPr="00000000" w14:paraId="000000B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búsqueda queda registrada como evento de uso. (RF-005)</w:t>
            </w:r>
          </w:p>
        </w:tc>
      </w:tr>
    </w:tbl>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9"/>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6600"/>
        <w:tblGridChange w:id="0">
          <w:tblGrid>
            <w:gridCol w:w="3330"/>
            <w:gridCol w:w="6600"/>
          </w:tblGrid>
        </w:tblGridChange>
      </w:tblGrid>
      <w:tr>
        <w:trPr>
          <w:cantSplit w:val="0"/>
          <w:trHeight w:val="4830"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B5">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0B6">
            <w:pPr>
              <w:spacing w:after="80"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1244600" cy="2730500"/>
                  <wp:effectExtent b="0" l="0" r="0" t="0"/>
                  <wp:docPr id="24" name="image40.jpg"/>
                  <a:graphic>
                    <a:graphicData uri="http://schemas.openxmlformats.org/drawingml/2006/picture">
                      <pic:pic>
                        <pic:nvPicPr>
                          <pic:cNvPr id="0" name="image40.jpg"/>
                          <pic:cNvPicPr preferRelativeResize="0"/>
                        </pic:nvPicPr>
                        <pic:blipFill>
                          <a:blip r:embed="rId17"/>
                          <a:srcRect b="0" l="0" r="0" t="0"/>
                          <a:stretch>
                            <a:fillRect/>
                          </a:stretch>
                        </pic:blipFill>
                        <pic:spPr>
                          <a:xfrm>
                            <a:off x="0" y="0"/>
                            <a:ext cx="1244600" cy="2730500"/>
                          </a:xfrm>
                          <a:prstGeom prst="rect"/>
                          <a:ln/>
                        </pic:spPr>
                      </pic:pic>
                    </a:graphicData>
                  </a:graphic>
                </wp:inline>
              </w:drawing>
            </w:r>
            <w:r w:rsidDel="00000000" w:rsidR="00000000" w:rsidRPr="00000000">
              <w:rPr>
                <w:rtl w:val="0"/>
              </w:rPr>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0B7">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0B8">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937000" cy="2349500"/>
                  <wp:effectExtent b="0" l="0" r="0" t="0"/>
                  <wp:docPr id="75" name="image70.jpg"/>
                  <a:graphic>
                    <a:graphicData uri="http://schemas.openxmlformats.org/drawingml/2006/picture">
                      <pic:pic>
                        <pic:nvPicPr>
                          <pic:cNvPr id="0" name="image70.jpg"/>
                          <pic:cNvPicPr preferRelativeResize="0"/>
                        </pic:nvPicPr>
                        <pic:blipFill>
                          <a:blip r:embed="rId18"/>
                          <a:srcRect b="0" l="0" r="0" t="0"/>
                          <a:stretch>
                            <a:fillRect/>
                          </a:stretch>
                        </pic:blipFill>
                        <pic:spPr>
                          <a:xfrm>
                            <a:off x="0" y="0"/>
                            <a:ext cx="3937000" cy="2349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vpkxqzj33yjs" w:id="8"/>
      <w:bookmarkEnd w:id="8"/>
      <w:r w:rsidDel="00000000" w:rsidR="00000000" w:rsidRPr="00000000">
        <w:rPr>
          <w:rFonts w:ascii="Times New Roman" w:cs="Times New Roman" w:eastAsia="Times New Roman" w:hAnsi="Times New Roman"/>
          <w:b w:val="1"/>
          <w:bCs w:val="1"/>
          <w:sz w:val="24"/>
          <w:szCs w:val="24"/>
          <w:rtl w:val="0"/>
        </w:rPr>
        <w:t xml:space="preserve">PB-08 · Ver título, artista, duración y miniatura</w:t>
      </w:r>
    </w:p>
    <w:tbl>
      <w:tblPr>
        <w:tblStyle w:val="Table20"/>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BA">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BB">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1</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BC">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PB-07</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BD">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RF-006, RNF-001, RNF-011</w:t>
            </w:r>
          </w:p>
        </w:tc>
      </w:tr>
    </w:tbl>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1"/>
        <w:tblW w:w="9270.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35"/>
        <w:tblGridChange w:id="0">
          <w:tblGrid>
            <w:gridCol w:w="4635"/>
            <w:gridCol w:w="4635"/>
          </w:tblGrid>
        </w:tblGridChange>
      </w:tblGrid>
      <w:tr>
        <w:trPr>
          <w:cantSplit w:val="0"/>
          <w:trHeight w:val="109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BF">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cliente, quiero ver cada resultado con título, artista, duración y miniatura, para elegir la canción correcta.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C0">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0C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 de la búsqueda.</w:t>
            </w:r>
          </w:p>
          <w:p w:rsidR="00000000" w:rsidDel="00000000" w:rsidP="00000000" w:rsidRDefault="00000000" w:rsidRPr="00000000" w14:paraId="000000C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-Metadatos de YouTube: título, artista, duración y miniatura.</w:t>
            </w:r>
          </w:p>
        </w:tc>
      </w:tr>
      <w:tr>
        <w:trPr>
          <w:cantSplit w:val="0"/>
          <w:trHeight w:val="252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C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Cada resultado de «Resultados en YouTube» se muestra en una tarjeta con miniatura, título, artista y duración, tomados de la API y no de una lista fija. La lista se puede recorrer y operar con una sola mano, y cada tarjeta tiene el botón «Pedir» para iniciar la solicitud.</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C4">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C5">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resultado muestra los cuatro datos: título, artista, duración y miniatura. (RF-006)</w:t>
            </w:r>
          </w:p>
          <w:p w:rsidR="00000000" w:rsidDel="00000000" w:rsidP="00000000" w:rsidRDefault="00000000" w:rsidRPr="00000000" w14:paraId="000000C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provienen de la API de YouTube, no de una lista fija. (RF-006)</w:t>
            </w:r>
          </w:p>
          <w:p w:rsidR="00000000" w:rsidDel="00000000" w:rsidP="00000000" w:rsidRDefault="00000000" w:rsidRPr="00000000" w14:paraId="000000C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lista es legible y operable con una sola mano en pantalla de teléfono. (RF-006)</w:t>
            </w:r>
          </w:p>
          <w:p w:rsidR="00000000" w:rsidDel="00000000" w:rsidP="00000000" w:rsidRDefault="00000000" w:rsidRPr="00000000" w14:paraId="000000C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 resultado se puede iniciar la solicitud (RF-009). (RF-006)</w:t>
            </w:r>
          </w:p>
        </w:tc>
      </w:tr>
    </w:tbl>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2"/>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6600"/>
        <w:tblGridChange w:id="0">
          <w:tblGrid>
            <w:gridCol w:w="3330"/>
            <w:gridCol w:w="6600"/>
          </w:tblGrid>
        </w:tblGridChange>
      </w:tblGrid>
      <w:tr>
        <w:trPr>
          <w:cantSplit w:val="0"/>
          <w:trHeight w:val="6570"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CA">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0CB">
            <w:pPr>
              <w:spacing w:after="80"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1244600" cy="2730500"/>
                  <wp:effectExtent b="0" l="0" r="0" t="0"/>
                  <wp:docPr id="63" name="image57.jpg"/>
                  <a:graphic>
                    <a:graphicData uri="http://schemas.openxmlformats.org/drawingml/2006/picture">
                      <pic:pic>
                        <pic:nvPicPr>
                          <pic:cNvPr id="0" name="image57.jpg"/>
                          <pic:cNvPicPr preferRelativeResize="0"/>
                        </pic:nvPicPr>
                        <pic:blipFill>
                          <a:blip r:embed="rId19"/>
                          <a:srcRect b="0" l="0" r="0" t="0"/>
                          <a:stretch>
                            <a:fillRect/>
                          </a:stretch>
                        </pic:blipFill>
                        <pic:spPr>
                          <a:xfrm>
                            <a:off x="0" y="0"/>
                            <a:ext cx="1244600" cy="2730500"/>
                          </a:xfrm>
                          <a:prstGeom prst="rect"/>
                          <a:ln/>
                        </pic:spPr>
                      </pic:pic>
                    </a:graphicData>
                  </a:graphic>
                </wp:inline>
              </w:drawing>
            </w:r>
            <w:r w:rsidDel="00000000" w:rsidR="00000000" w:rsidRPr="00000000">
              <w:rPr>
                <w:rtl w:val="0"/>
              </w:rPr>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0CC">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0CD">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937000" cy="3873500"/>
                  <wp:effectExtent b="0" l="0" r="0" t="0"/>
                  <wp:docPr id="6" name="image6.jpg"/>
                  <a:graphic>
                    <a:graphicData uri="http://schemas.openxmlformats.org/drawingml/2006/picture">
                      <pic:pic>
                        <pic:nvPicPr>
                          <pic:cNvPr id="0" name="image6.jpg"/>
                          <pic:cNvPicPr preferRelativeResize="0"/>
                        </pic:nvPicPr>
                        <pic:blipFill>
                          <a:blip r:embed="rId20"/>
                          <a:srcRect b="0" l="0" r="0" t="0"/>
                          <a:stretch>
                            <a:fillRect/>
                          </a:stretch>
                        </pic:blipFill>
                        <pic:spPr>
                          <a:xfrm>
                            <a:off x="0" y="0"/>
                            <a:ext cx="3937000" cy="3873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pzqhanhomcgp" w:id="9"/>
      <w:bookmarkEnd w:id="9"/>
      <w:r w:rsidDel="00000000" w:rsidR="00000000" w:rsidRPr="00000000">
        <w:rPr>
          <w:rFonts w:ascii="Times New Roman" w:cs="Times New Roman" w:eastAsia="Times New Roman" w:hAnsi="Times New Roman"/>
          <w:b w:val="1"/>
          <w:bCs w:val="1"/>
          <w:sz w:val="24"/>
          <w:szCs w:val="24"/>
          <w:rtl w:val="0"/>
        </w:rPr>
        <w:t xml:space="preserve">PB-09 · Recibir mensajes claros cuando YouTube falla</w:t>
      </w:r>
    </w:p>
    <w:tbl>
      <w:tblPr>
        <w:tblStyle w:val="Table23"/>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CF">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D0">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1</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D1">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PB-07, PB-05</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D2">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RF-008, RNF-011, RNF-012</w:t>
            </w:r>
          </w:p>
        </w:tc>
      </w:tr>
    </w:tbl>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4"/>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05"/>
        <w:gridCol w:w="4650"/>
        <w:tblGridChange w:id="0">
          <w:tblGrid>
            <w:gridCol w:w="4605"/>
            <w:gridCol w:w="4650"/>
          </w:tblGrid>
        </w:tblGridChange>
      </w:tblGrid>
      <w:tr>
        <w:trPr>
          <w:cantSplit w:val="0"/>
          <w:trHeight w:val="129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D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cliente, quiero un mensaje claro y poder reintentar si la búsqueda falla, para no quedarme sin saber qué hacer.</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D5">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0D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de la API: cuota agotada, servicio no disponible, tiempo de espera o respuesta inválida.</w:t>
            </w:r>
          </w:p>
          <w:p w:rsidR="00000000" w:rsidDel="00000000" w:rsidP="00000000" w:rsidRDefault="00000000" w:rsidRPr="00000000" w14:paraId="000000D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 reintento del cliente.</w:t>
            </w:r>
          </w:p>
        </w:tc>
      </w:tr>
      <w:tr>
        <w:trPr>
          <w:cantSplit w:val="0"/>
          <w:trHeight w:val="271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D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Si al buscar la API de YouTube falla, el cliente ve un mensaje comprensible con la opción de reintentar, y la app no se bloquea. La cola existente se conserva y la música en curso y la lista por defecto siguen sonando. El error queda registrado con su tipo, fecha y hora, y el administrador puede consultarlo en la bitácora.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D9">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D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 un error de la API, el cliente ve un mensaje comprensible y puede reintentar. (RF-008)</w:t>
            </w:r>
          </w:p>
          <w:p w:rsidR="00000000" w:rsidDel="00000000" w:rsidP="00000000" w:rsidRDefault="00000000" w:rsidRPr="00000000" w14:paraId="000000D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no se bloquea ni pierde la cola existente. (RF-008)</w:t>
            </w:r>
          </w:p>
          <w:p w:rsidR="00000000" w:rsidDel="00000000" w:rsidP="00000000" w:rsidRDefault="00000000" w:rsidRPr="00000000" w14:paraId="000000D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música en curso y la lista por defecto siguen reproduciéndose aunque la API falle. (RF-008)</w:t>
            </w:r>
          </w:p>
          <w:p w:rsidR="00000000" w:rsidDel="00000000" w:rsidP="00000000" w:rsidRDefault="00000000" w:rsidRPr="00000000" w14:paraId="000000D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error se registra con tipo, fecha y hora, y el administrador puede consultarlo. (RF-008)</w:t>
            </w:r>
          </w:p>
        </w:tc>
      </w:tr>
    </w:tbl>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5"/>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6420"/>
        <w:tblGridChange w:id="0">
          <w:tblGrid>
            <w:gridCol w:w="3495"/>
            <w:gridCol w:w="6420"/>
          </w:tblGrid>
        </w:tblGridChange>
      </w:tblGrid>
      <w:tr>
        <w:trPr>
          <w:cantSplit w:val="0"/>
          <w:trHeight w:val="6795"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DF">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0E0">
            <w:pPr>
              <w:spacing w:after="80"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1244600" cy="2730500"/>
                  <wp:effectExtent b="0" l="0" r="0" t="0"/>
                  <wp:docPr id="71" name="image54.jpg"/>
                  <a:graphic>
                    <a:graphicData uri="http://schemas.openxmlformats.org/drawingml/2006/picture">
                      <pic:pic>
                        <pic:nvPicPr>
                          <pic:cNvPr id="0" name="image54.jpg"/>
                          <pic:cNvPicPr preferRelativeResize="0"/>
                        </pic:nvPicPr>
                        <pic:blipFill>
                          <a:blip r:embed="rId17"/>
                          <a:srcRect b="0" l="0" r="0" t="0"/>
                          <a:stretch>
                            <a:fillRect/>
                          </a:stretch>
                        </pic:blipFill>
                        <pic:spPr>
                          <a:xfrm>
                            <a:off x="0" y="0"/>
                            <a:ext cx="1244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40" w:line="256.8" w:lineRule="auto"/>
              <w:rPr>
                <w:rFonts w:ascii="Times New Roman" w:cs="Times New Roman" w:eastAsia="Times New Roman" w:hAnsi="Times New Roman"/>
                <w:i w:val="1"/>
                <w:iCs w:val="1"/>
                <w:sz w:val="24"/>
                <w:szCs w:val="24"/>
              </w:rPr>
            </w:pPr>
            <w:r w:rsidDel="00000000" w:rsidR="00000000" w:rsidRPr="00000000">
              <w:rPr>
                <w:rtl w:val="0"/>
              </w:rPr>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0E2">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0E3">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263900" cy="4025900"/>
                  <wp:effectExtent b="0" l="0" r="0" t="0"/>
                  <wp:docPr id="82" name="image91.png"/>
                  <a:graphic>
                    <a:graphicData uri="http://schemas.openxmlformats.org/drawingml/2006/picture">
                      <pic:pic>
                        <pic:nvPicPr>
                          <pic:cNvPr id="0" name="image91.png"/>
                          <pic:cNvPicPr preferRelativeResize="0"/>
                        </pic:nvPicPr>
                        <pic:blipFill>
                          <a:blip r:embed="rId21"/>
                          <a:srcRect b="0" l="0" r="0" t="0"/>
                          <a:stretch>
                            <a:fillRect/>
                          </a:stretch>
                        </pic:blipFill>
                        <pic:spPr>
                          <a:xfrm>
                            <a:off x="0" y="0"/>
                            <a:ext cx="3263900" cy="402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wjcklld50vs1" w:id="10"/>
      <w:bookmarkEnd w:id="10"/>
      <w:r w:rsidDel="00000000" w:rsidR="00000000" w:rsidRPr="00000000">
        <w:rPr>
          <w:rFonts w:ascii="Times New Roman" w:cs="Times New Roman" w:eastAsia="Times New Roman" w:hAnsi="Times New Roman"/>
          <w:b w:val="1"/>
          <w:bCs w:val="1"/>
          <w:sz w:val="24"/>
          <w:szCs w:val="24"/>
          <w:rtl w:val="0"/>
        </w:rPr>
        <w:t xml:space="preserve">PB-10 · Entrar al panel con usuario y contraseña</w:t>
      </w:r>
    </w:p>
    <w:tbl>
      <w:tblPr>
        <w:tblStyle w:val="Table26"/>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E5">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E6">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1</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E7">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PB-01</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E8">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RF-021, RNF-006</w:t>
            </w:r>
          </w:p>
        </w:tc>
      </w:tr>
    </w:tbl>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7"/>
        <w:tblW w:w="9270.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35"/>
        <w:tblGridChange w:id="0">
          <w:tblGrid>
            <w:gridCol w:w="4635"/>
            <w:gridCol w:w="4635"/>
          </w:tblGrid>
        </w:tblGridChange>
      </w:tblGrid>
      <w:tr>
        <w:trPr>
          <w:cantSplit w:val="0"/>
          <w:trHeight w:val="114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E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iniciar sesión en el panel, para que solo el personal autorizado gestione el servicio.</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EB">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0E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y contraseña del personal.</w:t>
            </w:r>
          </w:p>
          <w:p w:rsidR="00000000" w:rsidDel="00000000" w:rsidP="00000000" w:rsidRDefault="00000000" w:rsidRPr="00000000" w14:paraId="000000E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 cerrar sesión.</w:t>
            </w:r>
          </w:p>
          <w:p w:rsidR="00000000" w:rsidDel="00000000" w:rsidP="00000000" w:rsidRDefault="00000000" w:rsidRPr="00000000" w14:paraId="000000E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inactividad.</w:t>
            </w:r>
          </w:p>
        </w:tc>
      </w:tr>
      <w:tr>
        <w:trPr>
          <w:cantSplit w:val="0"/>
          <w:trHeight w:val="313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EF">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El administrador u operador entra al panel con su correo y contraseña. Si las credenciales son incorrectas, ve un mensaje genérico; tras varios intentos fallidos seguidos, la cuenta se bloquea temporalmente. Con la sesión iniciada llega al «Panel de la rockola», con su usuario en la esquina superior derecha, desde donde puede cerrar sesión. Por inactividad prolongada la sesión termina sola.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0F0">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F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sesión iniciada no se puede acceder a ninguna pantalla del panel. (RF-021)</w:t>
            </w:r>
          </w:p>
          <w:p w:rsidR="00000000" w:rsidDel="00000000" w:rsidP="00000000" w:rsidRDefault="00000000" w:rsidRPr="00000000" w14:paraId="000000F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-Credenciales incorrectas muestran un mensaje genérico, sin indicar cuál dato falló. (RF-021)</w:t>
            </w:r>
          </w:p>
          <w:p w:rsidR="00000000" w:rsidDel="00000000" w:rsidP="00000000" w:rsidRDefault="00000000" w:rsidRPr="00000000" w14:paraId="000000F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varios intentos fallidos consecutivos la cuenta se bloquea temporalmente. (RF-021)</w:t>
            </w:r>
          </w:p>
          <w:p w:rsidR="00000000" w:rsidDel="00000000" w:rsidP="00000000" w:rsidRDefault="00000000" w:rsidRPr="00000000" w14:paraId="000000F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cerrar sesión o por inactividad prolongada, la sesión termina y se pide autenticarse de nuevo. (RF-021)</w:t>
            </w:r>
          </w:p>
          <w:p w:rsidR="00000000" w:rsidDel="00000000" w:rsidP="00000000" w:rsidRDefault="00000000" w:rsidRPr="00000000" w14:paraId="000000F5">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contraseñas se almacenan cifradas, nunca en texto plano. (RF-021)</w:t>
            </w:r>
          </w:p>
        </w:tc>
      </w:tr>
    </w:tbl>
    <w:p w:rsidR="00000000" w:rsidDel="00000000" w:rsidP="00000000" w:rsidRDefault="00000000" w:rsidRPr="00000000" w14:paraId="000000F6">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0F7">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5854700" cy="723900"/>
            <wp:effectExtent b="0" l="0" r="0" t="0"/>
            <wp:docPr id="77" name="image73.jpg"/>
            <a:graphic>
              <a:graphicData uri="http://schemas.openxmlformats.org/drawingml/2006/picture">
                <pic:pic>
                  <pic:nvPicPr>
                    <pic:cNvPr id="0" name="image73.jpg"/>
                    <pic:cNvPicPr preferRelativeResize="0"/>
                  </pic:nvPicPr>
                  <pic:blipFill>
                    <a:blip r:embed="rId22"/>
                    <a:srcRect b="0" l="0" r="0" t="0"/>
                    <a:stretch>
                      <a:fillRect/>
                    </a:stretch>
                  </pic:blipFill>
                  <pic:spPr>
                    <a:xfrm>
                      <a:off x="0" y="0"/>
                      <a:ext cx="58547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0F9">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4064000" cy="3924300"/>
            <wp:effectExtent b="0" l="0" r="0" t="0"/>
            <wp:docPr id="65" name="image75.png"/>
            <a:graphic>
              <a:graphicData uri="http://schemas.openxmlformats.org/drawingml/2006/picture">
                <pic:pic>
                  <pic:nvPicPr>
                    <pic:cNvPr id="0" name="image75.png"/>
                    <pic:cNvPicPr preferRelativeResize="0"/>
                  </pic:nvPicPr>
                  <pic:blipFill>
                    <a:blip r:embed="rId23"/>
                    <a:srcRect b="0" l="0" r="0" t="0"/>
                    <a:stretch>
                      <a:fillRect/>
                    </a:stretch>
                  </pic:blipFill>
                  <pic:spPr>
                    <a:xfrm>
                      <a:off x="0" y="0"/>
                      <a:ext cx="40640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tl w:val="0"/>
        </w:rPr>
      </w:r>
    </w:p>
    <w:p w:rsidR="00000000" w:rsidDel="00000000" w:rsidP="00000000" w:rsidRDefault="00000000" w:rsidRPr="00000000" w14:paraId="000000FB">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tl w:val="0"/>
        </w:rPr>
      </w:r>
    </w:p>
    <w:p w:rsidR="00000000" w:rsidDel="00000000" w:rsidP="00000000" w:rsidRDefault="00000000" w:rsidRPr="00000000" w14:paraId="000000FC">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vhttr6evr6my" w:id="11"/>
      <w:bookmarkEnd w:id="11"/>
      <w:r w:rsidDel="00000000" w:rsidR="00000000" w:rsidRPr="00000000">
        <w:rPr>
          <w:rFonts w:ascii="Times New Roman" w:cs="Times New Roman" w:eastAsia="Times New Roman" w:hAnsi="Times New Roman"/>
          <w:b w:val="1"/>
          <w:bCs w:val="1"/>
          <w:sz w:val="24"/>
          <w:szCs w:val="24"/>
          <w:rtl w:val="0"/>
        </w:rPr>
        <w:t xml:space="preserve">PB-11 · Limitar el panel según el rol</w:t>
      </w:r>
    </w:p>
    <w:tbl>
      <w:tblPr>
        <w:tblStyle w:val="Table28"/>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FE">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0FF">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1</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00">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PB-10</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01">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RF-022, RNF-006</w:t>
            </w:r>
          </w:p>
        </w:tc>
      </w:tr>
    </w:tbl>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9"/>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05"/>
        <w:gridCol w:w="4650"/>
        <w:tblGridChange w:id="0">
          <w:tblGrid>
            <w:gridCol w:w="4605"/>
            <w:gridCol w:w="4650"/>
          </w:tblGrid>
        </w:tblGridChange>
      </w:tblGrid>
      <w:tr>
        <w:trPr>
          <w:cantSplit w:val="0"/>
          <w:trHeight w:val="109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0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que el Operador solo controle la reproducción y la cola, para evitar cambios indebidos.</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04">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105">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 del usuario autenticado (Administrador u Operador).</w:t>
            </w:r>
          </w:p>
          <w:p w:rsidR="00000000" w:rsidDel="00000000" w:rsidP="00000000" w:rsidRDefault="00000000" w:rsidRPr="00000000" w14:paraId="0000010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del panel solicitada.</w:t>
            </w:r>
          </w:p>
        </w:tc>
      </w:tr>
      <w:tr>
        <w:trPr>
          <w:cantSplit w:val="0"/>
          <w:trHeight w:val="291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0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Al entrar al panel, el sistema muestra solo lo que permite el rol. El Administrador ve todo: tablero analítico, horario del QR, lista de la casa, usuarios y modo mantenimiento. El Operador (mesero, bartender o DJ) solo controla la reproducción y la cola: saltar, pausar y retirar solicitudes. Si intenta abrir una función no permitida, se rechaza y queda en la bitácora.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08">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0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Operador no puede gestionar usuarios, listas por defecto, horarios ni establecimientos. (RF-022)</w:t>
            </w:r>
          </w:p>
          <w:p w:rsidR="00000000" w:rsidDel="00000000" w:rsidP="00000000" w:rsidRDefault="00000000" w:rsidRPr="00000000" w14:paraId="0000010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Operador sí puede saltar canciones, pausar y retirar solicitudes inapropiadas. (RF-022)</w:t>
            </w:r>
          </w:p>
          <w:p w:rsidR="00000000" w:rsidDel="00000000" w:rsidP="00000000" w:rsidRDefault="00000000" w:rsidRPr="00000000" w14:paraId="0000010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intento de acceso a una función no permitida se rechaza y se registra en la bitácora. (RF-022)</w:t>
            </w:r>
          </w:p>
          <w:p w:rsidR="00000000" w:rsidDel="00000000" w:rsidP="00000000" w:rsidRDefault="00000000" w:rsidRPr="00000000" w14:paraId="0000010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permisos de cada rol son visibles para el Administrador al crear o editar un usuario. (RF-022)</w:t>
            </w:r>
          </w:p>
        </w:tc>
      </w:tr>
    </w:tbl>
    <w:p w:rsidR="00000000" w:rsidDel="00000000" w:rsidP="00000000" w:rsidRDefault="00000000" w:rsidRPr="00000000" w14:paraId="0000010D">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10E">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5854700" cy="723900"/>
            <wp:effectExtent b="0" l="0" r="0" t="0"/>
            <wp:docPr id="98" name="image94.jpg"/>
            <a:graphic>
              <a:graphicData uri="http://schemas.openxmlformats.org/drawingml/2006/picture">
                <pic:pic>
                  <pic:nvPicPr>
                    <pic:cNvPr id="0" name="image94.jpg"/>
                    <pic:cNvPicPr preferRelativeResize="0"/>
                  </pic:nvPicPr>
                  <pic:blipFill>
                    <a:blip r:embed="rId24"/>
                    <a:srcRect b="0" l="0" r="0" t="0"/>
                    <a:stretch>
                      <a:fillRect/>
                    </a:stretch>
                  </pic:blipFill>
                  <pic:spPr>
                    <a:xfrm>
                      <a:off x="0" y="0"/>
                      <a:ext cx="58547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40" w:lineRule="auto"/>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El mockup muestra la vista del Administrador; el Operador ve una versión reducida del panel.</w:t>
      </w:r>
    </w:p>
    <w:p w:rsidR="00000000" w:rsidDel="00000000" w:rsidP="00000000" w:rsidRDefault="00000000" w:rsidRPr="00000000" w14:paraId="00000110">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111">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2578100" cy="3937000"/>
            <wp:effectExtent b="0" l="0" r="0" t="0"/>
            <wp:docPr id="35"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25781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jhvt9m1d3njk" w:id="12"/>
      <w:bookmarkEnd w:id="12"/>
      <w:r w:rsidDel="00000000" w:rsidR="00000000" w:rsidRPr="00000000">
        <w:rPr>
          <w:rFonts w:ascii="Times New Roman" w:cs="Times New Roman" w:eastAsia="Times New Roman" w:hAnsi="Times New Roman"/>
          <w:b w:val="1"/>
          <w:bCs w:val="1"/>
          <w:sz w:val="24"/>
          <w:szCs w:val="24"/>
          <w:rtl w:val="0"/>
        </w:rPr>
        <w:t xml:space="preserve">PB-12 · Abrir y cerrar la sesión de la noche manualmente</w:t>
      </w:r>
    </w:p>
    <w:tbl>
      <w:tblPr>
        <w:tblStyle w:val="Table30"/>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13">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14">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1</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15">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PB-10, PB-05</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16">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RF-037, RNF-008, RNF-014</w:t>
            </w:r>
          </w:p>
        </w:tc>
      </w:tr>
    </w:tbl>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1"/>
        <w:tblW w:w="9270.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35"/>
        <w:tblGridChange w:id="0">
          <w:tblGrid>
            <w:gridCol w:w="4635"/>
            <w:gridCol w:w="4635"/>
          </w:tblGrid>
        </w:tblGridChange>
      </w:tblGrid>
      <w:tr>
        <w:trPr>
          <w:cantSplit w:val="0"/>
          <w:trHeight w:val="175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1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abrir y cerrar desde el panel la sesión de la noche, para que todo lo que pase quede asociado a esa noche desde la primera prueba.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19">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11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administrador: abrir o cerrar sesión.</w:t>
            </w:r>
          </w:p>
          <w:p w:rsidR="00000000" w:rsidDel="00000000" w:rsidP="00000000" w:rsidRDefault="00000000" w:rsidRPr="00000000" w14:paraId="0000011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-Establecimiento.</w:t>
            </w:r>
          </w:p>
          <w:p w:rsidR="00000000" w:rsidDel="00000000" w:rsidP="00000000" w:rsidRDefault="00000000" w:rsidRPr="00000000" w14:paraId="0000011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y hora.</w:t>
            </w:r>
          </w:p>
          <w:p w:rsidR="00000000" w:rsidDel="00000000" w:rsidP="00000000" w:rsidRDefault="00000000" w:rsidRPr="00000000" w14:paraId="0000011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evento del calendario, si existe.</w:t>
            </w:r>
          </w:p>
        </w:tc>
      </w:tr>
      <w:tr>
        <w:trPr>
          <w:cantSplit w:val="0"/>
          <w:trHeight w:val="252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1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Al empezar la noche, el administrador abre la sesión desde el panel y la barra superior cambia a «Abierto, recibiendo canciones». Desde ese momento, cada solicitud, voto y reproducción queda asociada a esa sesión. Al terminar, la cierra y la sesión conserva fecha, hora de inicio y fin y el tipo de evento del calendario. Solo puede haber una sesión abierta por establecimiento.</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1F">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2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sesión se abre y cierra manualmente por el Administrador. (RF-037)</w:t>
            </w:r>
          </w:p>
          <w:p w:rsidR="00000000" w:rsidDel="00000000" w:rsidP="00000000" w:rsidRDefault="00000000" w:rsidRPr="00000000" w14:paraId="0000012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evento de uso se asocia a la sesión vigente. (RF-037)</w:t>
            </w:r>
          </w:p>
          <w:p w:rsidR="00000000" w:rsidDel="00000000" w:rsidP="00000000" w:rsidRDefault="00000000" w:rsidRPr="00000000" w14:paraId="0000012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cerrar, la sesión conserva su fecha, hora de inicio y fin, y el tipo de evento del calendario, si lo hay. (RF-037)</w:t>
            </w:r>
          </w:p>
          <w:p w:rsidR="00000000" w:rsidDel="00000000" w:rsidP="00000000" w:rsidRDefault="00000000" w:rsidRPr="00000000" w14:paraId="0000012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una sola sesión abierta por establecimiento a la vez. (RF-037)</w:t>
            </w:r>
          </w:p>
        </w:tc>
      </w:tr>
    </w:tbl>
    <w:p w:rsidR="00000000" w:rsidDel="00000000" w:rsidP="00000000" w:rsidRDefault="00000000" w:rsidRPr="00000000" w14:paraId="00000124">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125">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5854700" cy="406400"/>
            <wp:effectExtent b="0" l="0" r="0" t="0"/>
            <wp:docPr id="60" name="image71.jpg"/>
            <a:graphic>
              <a:graphicData uri="http://schemas.openxmlformats.org/drawingml/2006/picture">
                <pic:pic>
                  <pic:nvPicPr>
                    <pic:cNvPr id="0" name="image71.jpg"/>
                    <pic:cNvPicPr preferRelativeResize="0"/>
                  </pic:nvPicPr>
                  <pic:blipFill>
                    <a:blip r:embed="rId26"/>
                    <a:srcRect b="0" l="0" r="0" t="0"/>
                    <a:stretch>
                      <a:fillRect/>
                    </a:stretch>
                  </pic:blipFill>
                  <pic:spPr>
                    <a:xfrm>
                      <a:off x="0" y="0"/>
                      <a:ext cx="58547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 barra de estado del panel muestra la sesión abierta; el botón manual de abrir y cerrar sesión no aparece en el mockup.</w:t>
      </w:r>
    </w:p>
    <w:p w:rsidR="00000000" w:rsidDel="00000000" w:rsidP="00000000" w:rsidRDefault="00000000" w:rsidRPr="00000000" w14:paraId="00000127">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128">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987800" cy="3924300"/>
            <wp:effectExtent b="0" l="0" r="0" t="0"/>
            <wp:docPr id="79" name="image83.png"/>
            <a:graphic>
              <a:graphicData uri="http://schemas.openxmlformats.org/drawingml/2006/picture">
                <pic:pic>
                  <pic:nvPicPr>
                    <pic:cNvPr id="0" name="image83.png"/>
                    <pic:cNvPicPr preferRelativeResize="0"/>
                  </pic:nvPicPr>
                  <pic:blipFill>
                    <a:blip r:embed="rId27"/>
                    <a:srcRect b="0" l="0" r="0" t="0"/>
                    <a:stretch>
                      <a:fillRect/>
                    </a:stretch>
                  </pic:blipFill>
                  <pic:spPr>
                    <a:xfrm>
                      <a:off x="0" y="0"/>
                      <a:ext cx="39878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ffy04guqd04t" w:id="13"/>
      <w:bookmarkEnd w:id="13"/>
      <w:r w:rsidDel="00000000" w:rsidR="00000000" w:rsidRPr="00000000">
        <w:rPr>
          <w:rFonts w:ascii="Times New Roman" w:cs="Times New Roman" w:eastAsia="Times New Roman" w:hAnsi="Times New Roman"/>
          <w:b w:val="1"/>
          <w:bCs w:val="1"/>
          <w:sz w:val="24"/>
          <w:szCs w:val="24"/>
          <w:rtl w:val="0"/>
        </w:rPr>
        <w:t xml:space="preserve">Sprint 2</w:t>
      </w:r>
    </w:p>
    <w:p w:rsidR="00000000" w:rsidDel="00000000" w:rsidP="00000000" w:rsidRDefault="00000000" w:rsidRPr="00000000" w14:paraId="0000012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historias de usuario.</w:t>
      </w:r>
    </w:p>
    <w:p w:rsidR="00000000" w:rsidDel="00000000" w:rsidP="00000000" w:rsidRDefault="00000000" w:rsidRPr="00000000" w14:paraId="0000012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velpwxzd6pn" w:id="14"/>
      <w:bookmarkEnd w:id="14"/>
      <w:r w:rsidDel="00000000" w:rsidR="00000000" w:rsidRPr="00000000">
        <w:rPr>
          <w:rFonts w:ascii="Times New Roman" w:cs="Times New Roman" w:eastAsia="Times New Roman" w:hAnsi="Times New Roman"/>
          <w:b w:val="1"/>
          <w:bCs w:val="1"/>
          <w:sz w:val="24"/>
          <w:szCs w:val="24"/>
          <w:rtl w:val="0"/>
        </w:rPr>
        <w:t xml:space="preserve">PB-13 · Pedir una canción</w:t>
      </w:r>
    </w:p>
    <w:tbl>
      <w:tblPr>
        <w:tblStyle w:val="Table32"/>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2C">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2D">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2</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2E">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PB-08, PB-04</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2F">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RF-009</w:t>
            </w:r>
          </w:p>
        </w:tc>
      </w:tr>
    </w:tbl>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3"/>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590"/>
        <w:gridCol w:w="4665"/>
        <w:tblGridChange w:id="0">
          <w:tblGrid>
            <w:gridCol w:w="4590"/>
            <w:gridCol w:w="4665"/>
          </w:tblGrid>
        </w:tblGridChange>
      </w:tblGrid>
      <w:tr>
        <w:trPr>
          <w:cantSplit w:val="0"/>
          <w:trHeight w:val="156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3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cliente, quiero pedir una canción con un toque, para que entre a la lista de espera.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32">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13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-Canción elegida (identificador del video).</w:t>
            </w:r>
          </w:p>
          <w:p w:rsidR="00000000" w:rsidDel="00000000" w:rsidP="00000000" w:rsidRDefault="00000000" w:rsidRPr="00000000" w14:paraId="0000013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de dispositivo.</w:t>
            </w:r>
          </w:p>
          <w:p w:rsidR="00000000" w:rsidDel="00000000" w:rsidP="00000000" w:rsidRDefault="00000000" w:rsidRPr="00000000" w14:paraId="00000135">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del servicio.</w:t>
            </w:r>
          </w:p>
          <w:p w:rsidR="00000000" w:rsidDel="00000000" w:rsidP="00000000" w:rsidRDefault="00000000" w:rsidRPr="00000000" w14:paraId="0000013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contenido bloqueado.</w:t>
            </w:r>
          </w:p>
        </w:tc>
      </w:tr>
      <w:tr>
        <w:trPr>
          <w:cantSplit w:val="0"/>
          <w:trHeight w:val="291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3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En los «Resultados en YouTube», el cliente pulsa «Pedir». Si la canción no está en la cola, entra con estado «en espera» y un voto inicial y aparece en la cola pública. Si ya estaba, no se duplica: se convierte en un voto. No se puede pedir con el servicio cerrado o en pausa, ni una canción bloqueada. La pantalla indica cuántos pedidos le quedan («Te quedan 2 de 3 pedidos»).</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38">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3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solicitar, la canción aparece en la cola pública con estado «en espera» y un voto inicial. (RF-009)</w:t>
            </w:r>
          </w:p>
          <w:p w:rsidR="00000000" w:rsidDel="00000000" w:rsidP="00000000" w:rsidRDefault="00000000" w:rsidRPr="00000000" w14:paraId="0000013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canción ya estaba en la cola, no se duplica: se suma un voto (sujeto a RF-011). (RF-009)</w:t>
            </w:r>
          </w:p>
          <w:p w:rsidR="00000000" w:rsidDel="00000000" w:rsidP="00000000" w:rsidRDefault="00000000" w:rsidRPr="00000000" w14:paraId="0000013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puede solicitar contenido bloqueado (RF-042) ni con el servicio no disponible (RF-003). (RF-009)</w:t>
            </w:r>
          </w:p>
          <w:p w:rsidR="00000000" w:rsidDel="00000000" w:rsidP="00000000" w:rsidRDefault="00000000" w:rsidRPr="00000000" w14:paraId="0000013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solicitud genera un evento con canción, dispositivo (seudonimizado), sesión y hora. (RF-009)</w:t>
            </w:r>
          </w:p>
        </w:tc>
      </w:tr>
    </w:tbl>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4"/>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6600"/>
        <w:tblGridChange w:id="0">
          <w:tblGrid>
            <w:gridCol w:w="3330"/>
            <w:gridCol w:w="6600"/>
          </w:tblGrid>
        </w:tblGridChange>
      </w:tblGrid>
      <w:tr>
        <w:trPr>
          <w:cantSplit w:val="0"/>
          <w:trHeight w:val="5625"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3E">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13F">
            <w:pPr>
              <w:spacing w:after="80"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1244600" cy="2730500"/>
                  <wp:effectExtent b="0" l="0" r="0" t="0"/>
                  <wp:docPr id="50" name="image48.jpg"/>
                  <a:graphic>
                    <a:graphicData uri="http://schemas.openxmlformats.org/drawingml/2006/picture">
                      <pic:pic>
                        <pic:nvPicPr>
                          <pic:cNvPr id="0" name="image48.jpg"/>
                          <pic:cNvPicPr preferRelativeResize="0"/>
                        </pic:nvPicPr>
                        <pic:blipFill>
                          <a:blip r:embed="rId28"/>
                          <a:srcRect b="0" l="0" r="0" t="0"/>
                          <a:stretch>
                            <a:fillRect/>
                          </a:stretch>
                        </pic:blipFill>
                        <pic:spPr>
                          <a:xfrm>
                            <a:off x="0" y="0"/>
                            <a:ext cx="1244600" cy="2730500"/>
                          </a:xfrm>
                          <a:prstGeom prst="rect"/>
                          <a:ln/>
                        </pic:spPr>
                      </pic:pic>
                    </a:graphicData>
                  </a:graphic>
                </wp:inline>
              </w:drawing>
            </w:r>
            <w:r w:rsidDel="00000000" w:rsidR="00000000" w:rsidRPr="00000000">
              <w:rPr>
                <w:rtl w:val="0"/>
              </w:rPr>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140">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141">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937000" cy="3276600"/>
                  <wp:effectExtent b="0" l="0" r="0" t="0"/>
                  <wp:docPr id="8"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3937000" cy="3276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7iv5qpdz94ro" w:id="15"/>
      <w:bookmarkEnd w:id="15"/>
      <w:r w:rsidDel="00000000" w:rsidR="00000000" w:rsidRPr="00000000">
        <w:rPr>
          <w:rFonts w:ascii="Times New Roman" w:cs="Times New Roman" w:eastAsia="Times New Roman" w:hAnsi="Times New Roman"/>
          <w:b w:val="1"/>
          <w:bCs w:val="1"/>
          <w:sz w:val="24"/>
          <w:szCs w:val="24"/>
          <w:rtl w:val="0"/>
        </w:rPr>
        <w:t xml:space="preserve">PB-14 · Votar por una canción y ver la confirmación</w:t>
      </w:r>
    </w:p>
    <w:tbl>
      <w:tblPr>
        <w:tblStyle w:val="Table35"/>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43">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44">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2</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45">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PB-13</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46">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RF-010, RF-012, RNF-001, RNF-008</w:t>
            </w:r>
          </w:p>
        </w:tc>
      </w:tr>
    </w:tbl>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6"/>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590"/>
        <w:gridCol w:w="4665"/>
        <w:tblGridChange w:id="0">
          <w:tblGrid>
            <w:gridCol w:w="4590"/>
            <w:gridCol w:w="4665"/>
          </w:tblGrid>
        </w:tblGridChange>
      </w:tblGrid>
      <w:tr>
        <w:trPr>
          <w:cantSplit w:val="0"/>
          <w:trHeight w:val="102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4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cliente, quiero votar por canciones ya pedidas y ver que mi voto quedó registrado, para ayudar a que suene mi favorita.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49">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14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-Canción de la cola elegida.</w:t>
            </w:r>
          </w:p>
          <w:p w:rsidR="00000000" w:rsidDel="00000000" w:rsidP="00000000" w:rsidRDefault="00000000" w:rsidRPr="00000000" w14:paraId="0000014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de dispositivo.</w:t>
            </w:r>
          </w:p>
        </w:tc>
      </w:tr>
      <w:tr>
        <w:trPr>
          <w:cantSplit w:val="0"/>
          <w:trHeight w:val="460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4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En «La cola» o en «Ya está en la cola», el cliente pulsa «+1» sobre una canción en espera. El voto suma uno al contador, la cola se reordena y en menos de un segundo el botón cambia a «Votaste» para confirmar. Las canciones que ya votó se distinguen de las demás con texto, no solo con color. Si el voto falla, aparece un mensaje y el contador no cambia.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4D">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4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cola, el cliente puede votar por cualquier canción en espera. (RF-010)</w:t>
            </w:r>
          </w:p>
          <w:p w:rsidR="00000000" w:rsidDel="00000000" w:rsidP="00000000" w:rsidRDefault="00000000" w:rsidRPr="00000000" w14:paraId="0000014F">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voto válido suma uno al contador de la canción. (RF-010)</w:t>
            </w:r>
          </w:p>
          <w:p w:rsidR="00000000" w:rsidDel="00000000" w:rsidP="00000000" w:rsidRDefault="00000000" w:rsidRPr="00000000" w14:paraId="0000015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posición de la canción en la cola se recalcula tras cada voto. (RF-010)</w:t>
            </w:r>
          </w:p>
          <w:p w:rsidR="00000000" w:rsidDel="00000000" w:rsidP="00000000" w:rsidRDefault="00000000" w:rsidRPr="00000000" w14:paraId="0000015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voto genera un evento de uso. (RF-010)</w:t>
            </w:r>
          </w:p>
          <w:p w:rsidR="00000000" w:rsidDel="00000000" w:rsidP="00000000" w:rsidRDefault="00000000" w:rsidRPr="00000000" w14:paraId="0000015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votar, el botón cambia de estado y aparece una confirmación en menos de 1 segundo. (RF-012)</w:t>
            </w:r>
          </w:p>
          <w:p w:rsidR="00000000" w:rsidDel="00000000" w:rsidP="00000000" w:rsidRDefault="00000000" w:rsidRPr="00000000" w14:paraId="0000015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canciones votadas por el dispositivo se distinguen de las demás. (RF-012)</w:t>
            </w:r>
          </w:p>
          <w:p w:rsidR="00000000" w:rsidDel="00000000" w:rsidP="00000000" w:rsidRDefault="00000000" w:rsidRPr="00000000" w14:paraId="0000015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voto falla, se muestra un mensaje de error y el contador no cambia. (RF-012)</w:t>
            </w:r>
          </w:p>
          <w:p w:rsidR="00000000" w:rsidDel="00000000" w:rsidP="00000000" w:rsidRDefault="00000000" w:rsidRPr="00000000" w14:paraId="00000155">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confirmación no depende solo del color (accesibilidad). (RF-012)</w:t>
            </w:r>
          </w:p>
        </w:tc>
      </w:tr>
    </w:tbl>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7"/>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6555"/>
        <w:tblGridChange w:id="0">
          <w:tblGrid>
            <w:gridCol w:w="3360"/>
            <w:gridCol w:w="6555"/>
          </w:tblGrid>
        </w:tblGridChange>
      </w:tblGrid>
      <w:tr>
        <w:trPr>
          <w:cantSplit w:val="0"/>
          <w:trHeight w:val="6810"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57">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158">
            <w:pPr>
              <w:spacing w:after="80"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1244600" cy="2717800"/>
                  <wp:effectExtent b="0" l="0" r="0" t="0"/>
                  <wp:docPr id="46" name="image30.jpg"/>
                  <a:graphic>
                    <a:graphicData uri="http://schemas.openxmlformats.org/drawingml/2006/picture">
                      <pic:pic>
                        <pic:nvPicPr>
                          <pic:cNvPr id="0" name="image30.jpg"/>
                          <pic:cNvPicPr preferRelativeResize="0"/>
                        </pic:nvPicPr>
                        <pic:blipFill>
                          <a:blip r:embed="rId30"/>
                          <a:srcRect b="0" l="0" r="0" t="0"/>
                          <a:stretch>
                            <a:fillRect/>
                          </a:stretch>
                        </pic:blipFill>
                        <pic:spPr>
                          <a:xfrm>
                            <a:off x="0" y="0"/>
                            <a:ext cx="1244600" cy="2717800"/>
                          </a:xfrm>
                          <a:prstGeom prst="rect"/>
                          <a:ln/>
                        </pic:spPr>
                      </pic:pic>
                    </a:graphicData>
                  </a:graphic>
                </wp:inline>
              </w:drawing>
            </w:r>
            <w:r w:rsidDel="00000000" w:rsidR="00000000" w:rsidRPr="00000000">
              <w:rPr>
                <w:rtl w:val="0"/>
              </w:rPr>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159">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15A">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822700" cy="4025900"/>
                  <wp:effectExtent b="0" l="0" r="0" t="0"/>
                  <wp:docPr id="95" name="image100.png"/>
                  <a:graphic>
                    <a:graphicData uri="http://schemas.openxmlformats.org/drawingml/2006/picture">
                      <pic:pic>
                        <pic:nvPicPr>
                          <pic:cNvPr id="0" name="image100.png"/>
                          <pic:cNvPicPr preferRelativeResize="0"/>
                        </pic:nvPicPr>
                        <pic:blipFill>
                          <a:blip r:embed="rId31"/>
                          <a:srcRect b="0" l="0" r="0" t="0"/>
                          <a:stretch>
                            <a:fillRect/>
                          </a:stretch>
                        </pic:blipFill>
                        <pic:spPr>
                          <a:xfrm>
                            <a:off x="0" y="0"/>
                            <a:ext cx="3822700" cy="402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eqau53r4kntm" w:id="16"/>
      <w:bookmarkEnd w:id="16"/>
      <w:r w:rsidDel="00000000" w:rsidR="00000000" w:rsidRPr="00000000">
        <w:rPr>
          <w:rFonts w:ascii="Times New Roman" w:cs="Times New Roman" w:eastAsia="Times New Roman" w:hAnsi="Times New Roman"/>
          <w:b w:val="1"/>
          <w:bCs w:val="1"/>
          <w:sz w:val="24"/>
          <w:szCs w:val="24"/>
          <w:rtl w:val="0"/>
        </w:rPr>
        <w:t xml:space="preserve">PB-15 · Votar una sola vez por canción</w:t>
      </w:r>
    </w:p>
    <w:tbl>
      <w:tblPr>
        <w:tblStyle w:val="Table38"/>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5C">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5D">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2</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5E">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PB-14, PB-04</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5F">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RF-011, RNF-007, RNF-008</w:t>
            </w:r>
          </w:p>
        </w:tc>
      </w:tr>
    </w:tbl>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9"/>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20"/>
        <w:tblGridChange w:id="0">
          <w:tblGrid>
            <w:gridCol w:w="4635"/>
            <w:gridCol w:w="4620"/>
          </w:tblGrid>
        </w:tblGridChange>
      </w:tblGrid>
      <w:tr>
        <w:trPr>
          <w:cantSplit w:val="0"/>
          <w:trHeight w:val="132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6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que cada dispositivo vote una sola vez por canción, para que la cola sea justa.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62">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16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de dispositivo.</w:t>
            </w:r>
          </w:p>
          <w:p w:rsidR="00000000" w:rsidDel="00000000" w:rsidP="00000000" w:rsidRDefault="00000000" w:rsidRPr="00000000" w14:paraId="0000016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-Canción votada.</w:t>
            </w:r>
          </w:p>
          <w:p w:rsidR="00000000" w:rsidDel="00000000" w:rsidP="00000000" w:rsidRDefault="00000000" w:rsidRPr="00000000" w14:paraId="00000165">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-Votos previos del dispositivo en la sesión.</w:t>
            </w:r>
          </w:p>
        </w:tc>
      </w:tr>
      <w:tr>
        <w:trPr>
          <w:cantSplit w:val="0"/>
          <w:trHeight w:val="252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6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Cuando el cliente vota, el sistema revisa con el identificador de dispositivo si ya votó por esa canción. Si es así, rechaza el segundo voto con un mensaje; si no, lo acepta. El mismo teléfono puede votar por canciones distintas, y el control se mantiene aunque recargue la página o reabra el navegador. Con muchos teléfonos votando a la vez, no se pierden ni se duplican votos.</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67">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6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segundo voto del mismo dispositivo por la misma canción se rechaza con un mensaje. (RF-011)</w:t>
            </w:r>
          </w:p>
          <w:p w:rsidR="00000000" w:rsidDel="00000000" w:rsidP="00000000" w:rsidRDefault="00000000" w:rsidRPr="00000000" w14:paraId="0000016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mismo dispositivo sí puede votar por canciones distintas. (RF-011)</w:t>
            </w:r>
          </w:p>
          <w:p w:rsidR="00000000" w:rsidDel="00000000" w:rsidP="00000000" w:rsidRDefault="00000000" w:rsidRPr="00000000" w14:paraId="0000016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 se mantiene al recargar la página o reabrir el navegador. (RF-011)</w:t>
            </w:r>
          </w:p>
          <w:p w:rsidR="00000000" w:rsidDel="00000000" w:rsidP="00000000" w:rsidRDefault="00000000" w:rsidRPr="00000000" w14:paraId="0000016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varios dispositivos votando a la vez no se pierden ni se duplican votos. (RF-011)</w:t>
            </w:r>
          </w:p>
        </w:tc>
      </w:tr>
    </w:tbl>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0"/>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6600"/>
        <w:tblGridChange w:id="0">
          <w:tblGrid>
            <w:gridCol w:w="3330"/>
            <w:gridCol w:w="6600"/>
          </w:tblGrid>
        </w:tblGridChange>
      </w:tblGrid>
      <w:tr>
        <w:trPr>
          <w:cantSplit w:val="0"/>
          <w:trHeight w:val="5460"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6D">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16E">
            <w:pPr>
              <w:spacing w:after="80"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1244600" cy="2717800"/>
                  <wp:effectExtent b="0" l="0" r="0" t="0"/>
                  <wp:docPr id="22" name="image20.jpg"/>
                  <a:graphic>
                    <a:graphicData uri="http://schemas.openxmlformats.org/drawingml/2006/picture">
                      <pic:pic>
                        <pic:nvPicPr>
                          <pic:cNvPr id="0" name="image20.jpg"/>
                          <pic:cNvPicPr preferRelativeResize="0"/>
                        </pic:nvPicPr>
                        <pic:blipFill>
                          <a:blip r:embed="rId32"/>
                          <a:srcRect b="0" l="0" r="0" t="0"/>
                          <a:stretch>
                            <a:fillRect/>
                          </a:stretch>
                        </pic:blipFill>
                        <pic:spPr>
                          <a:xfrm>
                            <a:off x="0" y="0"/>
                            <a:ext cx="1244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40" w:line="256.8"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 la cola, el botón «Votaste» indica que ese teléfono ya votó por la canción.</w:t>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170">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171">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937000" cy="3175000"/>
                  <wp:effectExtent b="0" l="0" r="0" t="0"/>
                  <wp:docPr id="76" name="image72.jpg"/>
                  <a:graphic>
                    <a:graphicData uri="http://schemas.openxmlformats.org/drawingml/2006/picture">
                      <pic:pic>
                        <pic:nvPicPr>
                          <pic:cNvPr id="0" name="image72.jpg"/>
                          <pic:cNvPicPr preferRelativeResize="0"/>
                        </pic:nvPicPr>
                        <pic:blipFill>
                          <a:blip r:embed="rId33"/>
                          <a:srcRect b="0" l="0" r="0" t="0"/>
                          <a:stretch>
                            <a:fillRect/>
                          </a:stretch>
                        </pic:blipFill>
                        <pic:spPr>
                          <a:xfrm>
                            <a:off x="0" y="0"/>
                            <a:ext cx="3937000"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ygr8ksj0q76" w:id="17"/>
      <w:bookmarkEnd w:id="17"/>
      <w:r w:rsidDel="00000000" w:rsidR="00000000" w:rsidRPr="00000000">
        <w:rPr>
          <w:rFonts w:ascii="Times New Roman" w:cs="Times New Roman" w:eastAsia="Times New Roman" w:hAnsi="Times New Roman"/>
          <w:b w:val="1"/>
          <w:bCs w:val="1"/>
          <w:sz w:val="24"/>
          <w:szCs w:val="24"/>
          <w:rtl w:val="0"/>
        </w:rPr>
        <w:t xml:space="preserve">PB-16 · Registrar las acciones de uso</w:t>
      </w:r>
    </w:p>
    <w:tbl>
      <w:tblPr>
        <w:tblStyle w:val="Table41"/>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54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73">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74">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2</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75">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PB-13, PB-05, PB-12</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76">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RF-046, RNF-008, RNF-014</w:t>
            </w:r>
          </w:p>
        </w:tc>
      </w:tr>
    </w:tbl>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2"/>
        <w:tblW w:w="9270.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35"/>
        <w:tblGridChange w:id="0">
          <w:tblGrid>
            <w:gridCol w:w="4635"/>
            <w:gridCol w:w="4635"/>
          </w:tblGrid>
        </w:tblGridChange>
      </w:tblGrid>
      <w:tr>
        <w:trPr>
          <w:cantSplit w:val="0"/>
          <w:trHeight w:val="186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7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que cada solicitud, voto, cambio de voto, reproducción, omisión, bloqueo y transición a la lista por defecto quede registrada con su sesión, sobre la base de eventos de PB-05, para poder analizar después qué música funciona.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79">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17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solicitud, voto, cambio de voto, reproducción (inicio y fin), omisión, bloqueo, transición a la lista por defecto, apertura o cierre de sesión.</w:t>
            </w:r>
          </w:p>
          <w:p w:rsidR="00000000" w:rsidDel="00000000" w:rsidP="00000000" w:rsidRDefault="00000000" w:rsidRPr="00000000" w14:paraId="0000017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 vigente, establecimiento, canción y dispositivo.</w:t>
            </w:r>
          </w:p>
        </w:tc>
      </w:tr>
      <w:tr>
        <w:trPr>
          <w:cantSplit w:val="0"/>
          <w:trHeight w:val="271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7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Es un proceso del sistema, sin pantalla propia. Sobre la base de PB-05, cada acción relevante de la noche genera un evento con su sesión, establecimiento, canción y dispositivo. Si la acción falla, se guarda igual con su resultado. Estos eventos alimentan después las «Métricas de la noche» y el tablero analítico.</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7D">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7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evento guarda tipo, fecha y hora, sesión, establecimiento, canción (si aplica) e identificador de dispositivo. (RF-046)</w:t>
            </w:r>
          </w:p>
          <w:p w:rsidR="00000000" w:rsidDel="00000000" w:rsidP="00000000" w:rsidRDefault="00000000" w:rsidRPr="00000000" w14:paraId="0000017F">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eventos se guardan aunque la acción del cliente falle de forma parcial, indicando el resultado. (RF-046)</w:t>
            </w:r>
          </w:p>
          <w:p w:rsidR="00000000" w:rsidDel="00000000" w:rsidP="00000000" w:rsidRDefault="00000000" w:rsidRPr="00000000" w14:paraId="0000018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no retrasa la respuesta al cliente de forma perceptible. (RF-046)</w:t>
            </w:r>
          </w:p>
          <w:p w:rsidR="00000000" w:rsidDel="00000000" w:rsidP="00000000" w:rsidRDefault="00000000" w:rsidRPr="00000000" w14:paraId="0000018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eventos quedan disponibles para el pipeline analítico. (RF-046)</w:t>
            </w:r>
          </w:p>
        </w:tc>
      </w:tr>
    </w:tbl>
    <w:p w:rsidR="00000000" w:rsidDel="00000000" w:rsidP="00000000" w:rsidRDefault="00000000" w:rsidRPr="00000000" w14:paraId="00000182">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183">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822700" cy="2286000"/>
            <wp:effectExtent b="0" l="0" r="0" t="0"/>
            <wp:docPr id="74" name="image76.jpg"/>
            <a:graphic>
              <a:graphicData uri="http://schemas.openxmlformats.org/drawingml/2006/picture">
                <pic:pic>
                  <pic:nvPicPr>
                    <pic:cNvPr id="0" name="image76.jpg"/>
                    <pic:cNvPicPr preferRelativeResize="0"/>
                  </pic:nvPicPr>
                  <pic:blipFill>
                    <a:blip r:embed="rId34"/>
                    <a:srcRect b="0" l="0" r="0" t="0"/>
                    <a:stretch>
                      <a:fillRect/>
                    </a:stretch>
                  </pic:blipFill>
                  <pic:spPr>
                    <a:xfrm>
                      <a:off x="0" y="0"/>
                      <a:ext cx="38227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Proceso interno. Las «Métricas de la noche» del panel se calculan con estos eventos.</w:t>
      </w:r>
    </w:p>
    <w:p w:rsidR="00000000" w:rsidDel="00000000" w:rsidP="00000000" w:rsidRDefault="00000000" w:rsidRPr="00000000" w14:paraId="00000185">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186">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4318000" cy="3937000"/>
            <wp:effectExtent b="0" l="0" r="0" t="0"/>
            <wp:docPr id="47" name="image49.png"/>
            <a:graphic>
              <a:graphicData uri="http://schemas.openxmlformats.org/drawingml/2006/picture">
                <pic:pic>
                  <pic:nvPicPr>
                    <pic:cNvPr id="0" name="image49.png"/>
                    <pic:cNvPicPr preferRelativeResize="0"/>
                  </pic:nvPicPr>
                  <pic:blipFill>
                    <a:blip r:embed="rId35"/>
                    <a:srcRect b="0" l="0" r="0" t="0"/>
                    <a:stretch>
                      <a:fillRect/>
                    </a:stretch>
                  </pic:blipFill>
                  <pic:spPr>
                    <a:xfrm>
                      <a:off x="0" y="0"/>
                      <a:ext cx="43180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dv66gfrsx0fm" w:id="18"/>
      <w:bookmarkEnd w:id="18"/>
      <w:r w:rsidDel="00000000" w:rsidR="00000000" w:rsidRPr="00000000">
        <w:rPr>
          <w:rFonts w:ascii="Times New Roman" w:cs="Times New Roman" w:eastAsia="Times New Roman" w:hAnsi="Times New Roman"/>
          <w:b w:val="1"/>
          <w:bCs w:val="1"/>
          <w:sz w:val="24"/>
          <w:szCs w:val="24"/>
          <w:rtl w:val="0"/>
        </w:rPr>
        <w:t xml:space="preserve">PB-17 · Ver la cola ordenada por popularidad</w:t>
      </w:r>
    </w:p>
    <w:tbl>
      <w:tblPr>
        <w:tblStyle w:val="Table43"/>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88">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89">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2</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8A">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PB-13</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8B">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RF-015, RF-016, RNF-005</w:t>
            </w:r>
          </w:p>
        </w:tc>
      </w:tr>
    </w:tbl>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4"/>
        <w:tblW w:w="9270.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20"/>
        <w:gridCol w:w="4650"/>
        <w:tblGridChange w:id="0">
          <w:tblGrid>
            <w:gridCol w:w="4620"/>
            <w:gridCol w:w="4650"/>
          </w:tblGrid>
        </w:tblGridChange>
      </w:tblGrid>
      <w:tr>
        <w:trPr>
          <w:cantSplit w:val="0"/>
          <w:trHeight w:val="109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8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persona en el bar, quiero ver en pantalla qué sigue y qué suena ahora, para saber cuándo llegará mi canción.</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8E">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18F">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-Canciones en espera con su contador de votos.</w:t>
            </w:r>
          </w:p>
          <w:p w:rsidR="00000000" w:rsidDel="00000000" w:rsidP="00000000" w:rsidRDefault="00000000" w:rsidRPr="00000000" w14:paraId="0000019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-Canción en reproducción y su origen.</w:t>
            </w:r>
          </w:p>
        </w:tc>
      </w:tr>
      <w:tr>
        <w:trPr>
          <w:cantSplit w:val="0"/>
          <w:trHeight w:val="460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9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La pantalla pública del bar (y la vista «La cola» del teléfono) muestra «Lo que viene» ordenado de mayor a menor número de votos; si hay empate, va primero la que se pidió antes. Cada canción tiene miniatura, título, artista y votos. A la izquierda se destaca «Suena ahora» e indica si viene de una solicitud o de la lista por defecto. No hace falta iniciar sesión para verla.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92">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9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cola se ordena de mayor a menor número de votos; el empate se resuelve por antigüedad de la solicitud. (RF-015)</w:t>
            </w:r>
          </w:p>
          <w:p w:rsidR="00000000" w:rsidDel="00000000" w:rsidP="00000000" w:rsidRDefault="00000000" w:rsidRPr="00000000" w14:paraId="0000019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canción muestra título, artista, miniatura y contador de votos. (RF-015)</w:t>
            </w:r>
          </w:p>
          <w:p w:rsidR="00000000" w:rsidDel="00000000" w:rsidP="00000000" w:rsidRDefault="00000000" w:rsidRPr="00000000" w14:paraId="00000195">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es accesible sin iniciar sesión. (RF-015)</w:t>
            </w:r>
          </w:p>
          <w:p w:rsidR="00000000" w:rsidDel="00000000" w:rsidP="00000000" w:rsidRDefault="00000000" w:rsidRPr="00000000" w14:paraId="0000019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cola vacía se muestra un mensaje y se indica que suena la lista por defecto. (RF-015)</w:t>
            </w:r>
          </w:p>
          <w:p w:rsidR="00000000" w:rsidDel="00000000" w:rsidP="00000000" w:rsidRDefault="00000000" w:rsidRPr="00000000" w14:paraId="0000019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canción en reproducción se distingue claramente del resto de la cola. (RF-016)</w:t>
            </w:r>
          </w:p>
          <w:p w:rsidR="00000000" w:rsidDel="00000000" w:rsidP="00000000" w:rsidRDefault="00000000" w:rsidRPr="00000000" w14:paraId="0000019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 título, artista y miniatura. (RF-016)</w:t>
            </w:r>
          </w:p>
          <w:p w:rsidR="00000000" w:rsidDel="00000000" w:rsidP="00000000" w:rsidRDefault="00000000" w:rsidRPr="00000000" w14:paraId="0000019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cambiar de canción, la indicación se actualiza sin recargar. (RF-016)</w:t>
            </w:r>
          </w:p>
          <w:p w:rsidR="00000000" w:rsidDel="00000000" w:rsidP="00000000" w:rsidRDefault="00000000" w:rsidRPr="00000000" w14:paraId="0000019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indica si la canción viene de una solicitud o de la lista por defecto. (RF-016)</w:t>
            </w:r>
          </w:p>
        </w:tc>
      </w:tr>
    </w:tbl>
    <w:p w:rsidR="00000000" w:rsidDel="00000000" w:rsidP="00000000" w:rsidRDefault="00000000" w:rsidRPr="00000000" w14:paraId="0000019B">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19C">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111500" cy="1739900"/>
            <wp:effectExtent b="0" l="0" r="0" t="0"/>
            <wp:docPr id="19" name="image9.jpg"/>
            <a:graphic>
              <a:graphicData uri="http://schemas.openxmlformats.org/drawingml/2006/picture">
                <pic:pic>
                  <pic:nvPicPr>
                    <pic:cNvPr id="0" name="image9.jpg"/>
                    <pic:cNvPicPr preferRelativeResize="0"/>
                  </pic:nvPicPr>
                  <pic:blipFill>
                    <a:blip r:embed="rId36"/>
                    <a:srcRect b="0" l="0" r="0" t="0"/>
                    <a:stretch>
                      <a:fillRect/>
                    </a:stretch>
                  </pic:blipFill>
                  <pic:spPr>
                    <a:xfrm>
                      <a:off x="0" y="0"/>
                      <a:ext cx="31115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1244600" cy="2717800"/>
            <wp:effectExtent b="0" l="0" r="0" t="0"/>
            <wp:docPr id="40" name="image33.jpg"/>
            <a:graphic>
              <a:graphicData uri="http://schemas.openxmlformats.org/drawingml/2006/picture">
                <pic:pic>
                  <pic:nvPicPr>
                    <pic:cNvPr id="0" name="image33.jpg"/>
                    <pic:cNvPicPr preferRelativeResize="0"/>
                  </pic:nvPicPr>
                  <pic:blipFill>
                    <a:blip r:embed="rId37"/>
                    <a:srcRect b="0" l="0" r="0" t="0"/>
                    <a:stretch>
                      <a:fillRect/>
                    </a:stretch>
                  </pic:blipFill>
                  <pic:spPr>
                    <a:xfrm>
                      <a:off x="0" y="0"/>
                      <a:ext cx="1244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19F">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4381500" cy="3924300"/>
            <wp:effectExtent b="0" l="0" r="0" t="0"/>
            <wp:docPr id="38" name="image50.png"/>
            <a:graphic>
              <a:graphicData uri="http://schemas.openxmlformats.org/drawingml/2006/picture">
                <pic:pic>
                  <pic:nvPicPr>
                    <pic:cNvPr id="0" name="image50.png"/>
                    <pic:cNvPicPr preferRelativeResize="0"/>
                  </pic:nvPicPr>
                  <pic:blipFill>
                    <a:blip r:embed="rId38"/>
                    <a:srcRect b="0" l="0" r="0" t="0"/>
                    <a:stretch>
                      <a:fillRect/>
                    </a:stretch>
                  </pic:blipFill>
                  <pic:spPr>
                    <a:xfrm>
                      <a:off x="0" y="0"/>
                      <a:ext cx="43815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jskj4uevl80t" w:id="19"/>
      <w:bookmarkEnd w:id="19"/>
      <w:r w:rsidDel="00000000" w:rsidR="00000000" w:rsidRPr="00000000">
        <w:rPr>
          <w:rFonts w:ascii="Times New Roman" w:cs="Times New Roman" w:eastAsia="Times New Roman" w:hAnsi="Times New Roman"/>
          <w:b w:val="1"/>
          <w:bCs w:val="1"/>
          <w:sz w:val="24"/>
          <w:szCs w:val="24"/>
          <w:rtl w:val="0"/>
        </w:rPr>
        <w:t xml:space="preserve">PB-18 · Ver la cola actualizarse sola</w:t>
      </w:r>
    </w:p>
    <w:tbl>
      <w:tblPr>
        <w:tblStyle w:val="Table45"/>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A1">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A2">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2</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A3">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PB-17</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A4">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RF-017, RNF-009</w:t>
            </w:r>
          </w:p>
        </w:tc>
      </w:tr>
    </w:tbl>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6"/>
        <w:tblW w:w="9270.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20"/>
        <w:gridCol w:w="4650"/>
        <w:tblGridChange w:id="0">
          <w:tblGrid>
            <w:gridCol w:w="4620"/>
            <w:gridCol w:w="4650"/>
          </w:tblGrid>
        </w:tblGridChange>
      </w:tblGrid>
      <w:tr>
        <w:trPr>
          <w:cantSplit w:val="0"/>
          <w:trHeight w:val="109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A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persona en el bar, quiero que los votos y el orden cambien sin recargar, para seguir la votación en vivo.</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A7">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1A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-Cambios en solicitudes, votos y canción actual.</w:t>
            </w:r>
          </w:p>
          <w:p w:rsidR="00000000" w:rsidDel="00000000" w:rsidP="00000000" w:rsidRDefault="00000000" w:rsidRPr="00000000" w14:paraId="000001A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-Conexión de cada pantalla (WebSocket).</w:t>
            </w:r>
          </w:p>
        </w:tc>
      </w:tr>
      <w:tr>
        <w:trPr>
          <w:cantSplit w:val="0"/>
          <w:trHeight w:val="252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A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Cardo" w:cs="Cardo" w:eastAsia="Cardo" w:hAnsi="Cardo"/>
                <w:sz w:val="24"/>
                <w:szCs w:val="24"/>
                <w:rtl w:val="0"/>
              </w:rPr>
              <w:t xml:space="preserve">Cuando alguien pide o vota, el cambio aparece en pocos segundos en la pantalla del bar y en los teléfonos conectados, sin recargar. La cola se reordena sola y las flechas (por ejemplo, «↑2») muestran lo que subió. Si una pantalla pierde la conexión, muestra un aviso y se resincroniza al volver.</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AB">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A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voto o solicitud nuevo se refleja en las demás pantallas en pocos segundos. (RF-017)</w:t>
            </w:r>
          </w:p>
          <w:p w:rsidR="00000000" w:rsidDel="00000000" w:rsidP="00000000" w:rsidRDefault="00000000" w:rsidRPr="00000000" w14:paraId="000001A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reordenamiento por popularidad se aplica solo. (RF-017)</w:t>
            </w:r>
          </w:p>
          <w:p w:rsidR="00000000" w:rsidDel="00000000" w:rsidP="00000000" w:rsidRDefault="00000000" w:rsidRPr="00000000" w14:paraId="000001A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pierde la conexión, la pantalla muestra un aviso y se resincroniza al recuperarla. (RF-017)</w:t>
            </w:r>
          </w:p>
          <w:p w:rsidR="00000000" w:rsidDel="00000000" w:rsidP="00000000" w:rsidRDefault="00000000" w:rsidRPr="00000000" w14:paraId="000001AF">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 con varios dispositivos conectados al mismo tiempo. (RF-017)</w:t>
            </w:r>
          </w:p>
        </w:tc>
      </w:tr>
    </w:tbl>
    <w:p w:rsidR="00000000" w:rsidDel="00000000" w:rsidP="00000000" w:rsidRDefault="00000000" w:rsidRPr="00000000" w14:paraId="000001B0">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1B1">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4102100" cy="2286000"/>
            <wp:effectExtent b="0" l="0" r="0" t="0"/>
            <wp:docPr id="62" name="image61.jpg"/>
            <a:graphic>
              <a:graphicData uri="http://schemas.openxmlformats.org/drawingml/2006/picture">
                <pic:pic>
                  <pic:nvPicPr>
                    <pic:cNvPr id="0" name="image61.jpg"/>
                    <pic:cNvPicPr preferRelativeResize="0"/>
                  </pic:nvPicPr>
                  <pic:blipFill>
                    <a:blip r:embed="rId39"/>
                    <a:srcRect b="0" l="0" r="0" t="0"/>
                    <a:stretch>
                      <a:fillRect/>
                    </a:stretch>
                  </pic:blipFill>
                  <pic:spPr>
                    <a:xfrm>
                      <a:off x="0" y="0"/>
                      <a:ext cx="41021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1B3">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683000" cy="3924300"/>
            <wp:effectExtent b="0" l="0" r="0" t="0"/>
            <wp:docPr id="83" name="image96.png"/>
            <a:graphic>
              <a:graphicData uri="http://schemas.openxmlformats.org/drawingml/2006/picture">
                <pic:pic>
                  <pic:nvPicPr>
                    <pic:cNvPr id="0" name="image96.png"/>
                    <pic:cNvPicPr preferRelativeResize="0"/>
                  </pic:nvPicPr>
                  <pic:blipFill>
                    <a:blip r:embed="rId40"/>
                    <a:srcRect b="0" l="0" r="0" t="0"/>
                    <a:stretch>
                      <a:fillRect/>
                    </a:stretch>
                  </pic:blipFill>
                  <pic:spPr>
                    <a:xfrm>
                      <a:off x="0" y="0"/>
                      <a:ext cx="36830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3fwrfs1yjtnd" w:id="20"/>
      <w:bookmarkEnd w:id="20"/>
      <w:r w:rsidDel="00000000" w:rsidR="00000000" w:rsidRPr="00000000">
        <w:rPr>
          <w:rFonts w:ascii="Times New Roman" w:cs="Times New Roman" w:eastAsia="Times New Roman" w:hAnsi="Times New Roman"/>
          <w:b w:val="1"/>
          <w:bCs w:val="1"/>
          <w:sz w:val="24"/>
          <w:szCs w:val="24"/>
          <w:rtl w:val="0"/>
        </w:rPr>
        <w:t xml:space="preserve">PB-19 · Saber cuánto falta para mi canción</w:t>
      </w:r>
    </w:p>
    <w:tbl>
      <w:tblPr>
        <w:tblStyle w:val="Table47"/>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B5">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B6">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2</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B7">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PB-17</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B8">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RF-018</w:t>
            </w:r>
          </w:p>
        </w:tc>
      </w:tr>
    </w:tbl>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8"/>
        <w:tblW w:w="9270.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35"/>
        <w:tblGridChange w:id="0">
          <w:tblGrid>
            <w:gridCol w:w="4635"/>
            <w:gridCol w:w="4635"/>
          </w:tblGrid>
        </w:tblGridChange>
      </w:tblGrid>
      <w:tr>
        <w:trPr>
          <w:cantSplit w:val="0"/>
          <w:trHeight w:val="109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B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cliente, quiero ver el tiempo estimado de espera de cada canción, para decidir si voto o espero.</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BB">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1B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restante de la canción actual.</w:t>
            </w:r>
          </w:p>
          <w:p w:rsidR="00000000" w:rsidDel="00000000" w:rsidP="00000000" w:rsidRDefault="00000000" w:rsidRPr="00000000" w14:paraId="000001B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de las canciones que van antes en la cola.</w:t>
            </w:r>
          </w:p>
        </w:tc>
      </w:tr>
      <w:tr>
        <w:trPr>
          <w:cantSplit w:val="0"/>
          <w:trHeight w:val="252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B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En la tarjeta «Tu canción va de #3», el cliente ve en minutos cuánto falta para que suene su canción («Suena en unos 13 min»), y la cola indica la duración total. El cálculo suma lo que le queda a la canción actual y la duración de las que van antes, se recalcula cuando cambian votos u orden, y se presenta siempre como estimación.</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BF">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C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canción en espera muestra su tiempo estimado en minutos. (RF-018)</w:t>
            </w:r>
          </w:p>
          <w:p w:rsidR="00000000" w:rsidDel="00000000" w:rsidP="00000000" w:rsidRDefault="00000000" w:rsidRPr="00000000" w14:paraId="000001C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cálculo suma la duración restante de la canción actual y la de las que la preceden. (RF-018)</w:t>
            </w:r>
          </w:p>
          <w:p w:rsidR="00000000" w:rsidDel="00000000" w:rsidP="00000000" w:rsidRDefault="00000000" w:rsidRPr="00000000" w14:paraId="000001C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estimado se recalcula cuando cambian votos, orden o la canción actual. (RF-018)</w:t>
            </w:r>
          </w:p>
          <w:p w:rsidR="00000000" w:rsidDel="00000000" w:rsidP="00000000" w:rsidRDefault="00000000" w:rsidRPr="00000000" w14:paraId="000001C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indica que es una estimación. (RF-018)</w:t>
            </w:r>
          </w:p>
        </w:tc>
      </w:tr>
    </w:tbl>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9"/>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6600"/>
        <w:tblGridChange w:id="0">
          <w:tblGrid>
            <w:gridCol w:w="3330"/>
            <w:gridCol w:w="6600"/>
          </w:tblGrid>
        </w:tblGridChange>
      </w:tblGrid>
      <w:tr>
        <w:trPr>
          <w:cantSplit w:val="0"/>
          <w:trHeight w:val="5895"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5">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1C6">
            <w:pPr>
              <w:spacing w:after="80"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1244600" cy="2717800"/>
                  <wp:effectExtent b="0" l="0" r="0" t="0"/>
                  <wp:docPr id="10" name="image17.jpg"/>
                  <a:graphic>
                    <a:graphicData uri="http://schemas.openxmlformats.org/drawingml/2006/picture">
                      <pic:pic>
                        <pic:nvPicPr>
                          <pic:cNvPr id="0" name="image17.jpg"/>
                          <pic:cNvPicPr preferRelativeResize="0"/>
                        </pic:nvPicPr>
                        <pic:blipFill>
                          <a:blip r:embed="rId41"/>
                          <a:srcRect b="0" l="0" r="0" t="0"/>
                          <a:stretch>
                            <a:fillRect/>
                          </a:stretch>
                        </pic:blipFill>
                        <pic:spPr>
                          <a:xfrm>
                            <a:off x="0" y="0"/>
                            <a:ext cx="1244600" cy="2717800"/>
                          </a:xfrm>
                          <a:prstGeom prst="rect"/>
                          <a:ln/>
                        </pic:spPr>
                      </pic:pic>
                    </a:graphicData>
                  </a:graphic>
                </wp:inline>
              </w:drawing>
            </w:r>
            <w:r w:rsidDel="00000000" w:rsidR="00000000" w:rsidRPr="00000000">
              <w:rPr>
                <w:rtl w:val="0"/>
              </w:rPr>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1C7">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1C8">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937000" cy="3454400"/>
                  <wp:effectExtent b="0" l="0" r="0" t="0"/>
                  <wp:docPr id="96" name="image97.png"/>
                  <a:graphic>
                    <a:graphicData uri="http://schemas.openxmlformats.org/drawingml/2006/picture">
                      <pic:pic>
                        <pic:nvPicPr>
                          <pic:cNvPr id="0" name="image97.png"/>
                          <pic:cNvPicPr preferRelativeResize="0"/>
                        </pic:nvPicPr>
                        <pic:blipFill>
                          <a:blip r:embed="rId42"/>
                          <a:srcRect b="0" l="0" r="0" t="0"/>
                          <a:stretch>
                            <a:fillRect/>
                          </a:stretch>
                        </pic:blipFill>
                        <pic:spPr>
                          <a:xfrm>
                            <a:off x="0" y="0"/>
                            <a:ext cx="3937000" cy="345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7fcp1tl4cbg2" w:id="21"/>
      <w:bookmarkEnd w:id="21"/>
      <w:r w:rsidDel="00000000" w:rsidR="00000000" w:rsidRPr="00000000">
        <w:rPr>
          <w:rFonts w:ascii="Times New Roman" w:cs="Times New Roman" w:eastAsia="Times New Roman" w:hAnsi="Times New Roman"/>
          <w:b w:val="1"/>
          <w:bCs w:val="1"/>
          <w:sz w:val="24"/>
          <w:szCs w:val="24"/>
          <w:rtl w:val="0"/>
        </w:rPr>
        <w:t xml:space="preserve">PB-20 · Reproducir la cola automáticamente</w:t>
      </w:r>
    </w:p>
    <w:tbl>
      <w:tblPr>
        <w:tblStyle w:val="Table50"/>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CA">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CB">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2</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CC">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PB-17</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CD">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RF-019, RNF-011, RNF-012</w:t>
            </w:r>
          </w:p>
        </w:tc>
      </w:tr>
    </w:tbl>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1"/>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20"/>
        <w:tblGridChange w:id="0">
          <w:tblGrid>
            <w:gridCol w:w="4635"/>
            <w:gridCol w:w="4620"/>
          </w:tblGrid>
        </w:tblGridChange>
      </w:tblGrid>
      <w:tr>
        <w:trPr>
          <w:cantSplit w:val="0"/>
          <w:trHeight w:val="132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CF">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que la canción más votada suene sola y pase a la siguiente, para que nadie tenga que operar la música.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D0">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1D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 ordenada por votos.</w:t>
            </w:r>
          </w:p>
          <w:p w:rsidR="00000000" w:rsidDel="00000000" w:rsidP="00000000" w:rsidRDefault="00000000" w:rsidRPr="00000000" w14:paraId="000001D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-Reproductor web o SmartTV con YouTube incrustado.</w:t>
            </w:r>
          </w:p>
          <w:p w:rsidR="00000000" w:rsidDel="00000000" w:rsidP="00000000" w:rsidRDefault="00000000" w:rsidRPr="00000000" w14:paraId="000001D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 de la canción actual.</w:t>
            </w:r>
          </w:p>
        </w:tc>
      </w:tr>
      <w:tr>
        <w:trPr>
          <w:cantSplit w:val="0"/>
          <w:trHeight w:val="271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D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La pantalla del bar reproduce, con el reproductor incrustado de YouTube, la canción más votada. Al terminar, pasa sola a la siguiente de mayor popularidad; la que sonó cambia a «reproducida» y sale de la cola. El contenido no se descarga ni se redistribuye, y cada reproducción registra su inicio y fin.</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D5">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D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terminar una canción, comienza la siguiente de mayor popularidad sin intervención. (RF-019)</w:t>
            </w:r>
          </w:p>
          <w:p w:rsidR="00000000" w:rsidDel="00000000" w:rsidP="00000000" w:rsidRDefault="00000000" w:rsidRPr="00000000" w14:paraId="000001D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canción reproducida cambia a estado «reproducida» y sale de la cola. (RF-019)</w:t>
            </w:r>
          </w:p>
          <w:p w:rsidR="00000000" w:rsidDel="00000000" w:rsidP="00000000" w:rsidRDefault="00000000" w:rsidRPr="00000000" w14:paraId="000001D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registra un evento de reproducción con inicio y fin. (RF-019)</w:t>
            </w:r>
          </w:p>
          <w:p w:rsidR="00000000" w:rsidDel="00000000" w:rsidP="00000000" w:rsidRDefault="00000000" w:rsidRPr="00000000" w14:paraId="000001D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descarga ni se redistribuye el contenido; solo se reproduce mediante YouTube. (RF-019)</w:t>
            </w:r>
          </w:p>
        </w:tc>
      </w:tr>
    </w:tbl>
    <w:p w:rsidR="00000000" w:rsidDel="00000000" w:rsidP="00000000" w:rsidRDefault="00000000" w:rsidRPr="00000000" w14:paraId="000001DA">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1DB">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4102100" cy="2286000"/>
            <wp:effectExtent b="0" l="0" r="0" t="0"/>
            <wp:docPr id="68" name="image62.jpg"/>
            <a:graphic>
              <a:graphicData uri="http://schemas.openxmlformats.org/drawingml/2006/picture">
                <pic:pic>
                  <pic:nvPicPr>
                    <pic:cNvPr id="0" name="image62.jpg"/>
                    <pic:cNvPicPr preferRelativeResize="0"/>
                  </pic:nvPicPr>
                  <pic:blipFill>
                    <a:blip r:embed="rId43"/>
                    <a:srcRect b="0" l="0" r="0" t="0"/>
                    <a:stretch>
                      <a:fillRect/>
                    </a:stretch>
                  </pic:blipFill>
                  <pic:spPr>
                    <a:xfrm>
                      <a:off x="0" y="0"/>
                      <a:ext cx="41021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1DD">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2184400" cy="3937000"/>
            <wp:effectExtent b="0" l="0" r="0" t="0"/>
            <wp:docPr id="25" name="image63.png"/>
            <a:graphic>
              <a:graphicData uri="http://schemas.openxmlformats.org/drawingml/2006/picture">
                <pic:pic>
                  <pic:nvPicPr>
                    <pic:cNvPr id="0" name="image63.png"/>
                    <pic:cNvPicPr preferRelativeResize="0"/>
                  </pic:nvPicPr>
                  <pic:blipFill>
                    <a:blip r:embed="rId44"/>
                    <a:srcRect b="0" l="0" r="0" t="0"/>
                    <a:stretch>
                      <a:fillRect/>
                    </a:stretch>
                  </pic:blipFill>
                  <pic:spPr>
                    <a:xfrm>
                      <a:off x="0" y="0"/>
                      <a:ext cx="21844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xpq1pimobzg" w:id="22"/>
      <w:bookmarkEnd w:id="22"/>
      <w:r w:rsidDel="00000000" w:rsidR="00000000" w:rsidRPr="00000000">
        <w:rPr>
          <w:rFonts w:ascii="Times New Roman" w:cs="Times New Roman" w:eastAsia="Times New Roman" w:hAnsi="Times New Roman"/>
          <w:b w:val="1"/>
          <w:bCs w:val="1"/>
          <w:sz w:val="24"/>
          <w:szCs w:val="24"/>
          <w:rtl w:val="0"/>
        </w:rPr>
        <w:t xml:space="preserve">PB-21 · Rechazar videos que no se pueden reproducir</w:t>
      </w:r>
    </w:p>
    <w:tbl>
      <w:tblPr>
        <w:tblStyle w:val="Table52"/>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DF">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E0">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2</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E1">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PB-13</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E2">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RF-007, RNF-011</w:t>
            </w:r>
          </w:p>
        </w:tc>
      </w:tr>
    </w:tbl>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3"/>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20"/>
        <w:tblGridChange w:id="0">
          <w:tblGrid>
            <w:gridCol w:w="4635"/>
            <w:gridCol w:w="4620"/>
          </w:tblGrid>
        </w:tblGridChange>
      </w:tblGrid>
      <w:tr>
        <w:trPr>
          <w:cantSplit w:val="0"/>
          <w:trHeight w:val="129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E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que no se acepten videos no disponibles, para que la música no se interrumpa.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E5">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1E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del video.</w:t>
            </w:r>
          </w:p>
          <w:p w:rsidR="00000000" w:rsidDel="00000000" w:rsidP="00000000" w:rsidRDefault="00000000" w:rsidRPr="00000000" w14:paraId="000001E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del video en YouTube: existe, público, sin restricciones e incrustable.</w:t>
            </w:r>
          </w:p>
        </w:tc>
      </w:tr>
      <w:tr>
        <w:trPr>
          <w:cantSplit w:val="0"/>
          <w:trHeight w:val="271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E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Al pedir una canción, el sistema verifica que el video exista, esté disponible y se pueda reproducir incrustado. Si es eliminado, privado, restringido o no incrustable, se rechaza con un mensaje al cliente. Si es válido, se acepta y se guardan título, artista, duración y miniatura. Antes de reproducirla se verifica otra vez; si ya no está disponible, se omite y sigue la siguiente.</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E9">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E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video eliminado, privado, restringido o no incrustable se rechaza con un mensaje al cliente. (RF-007)</w:t>
            </w:r>
          </w:p>
          <w:p w:rsidR="00000000" w:rsidDel="00000000" w:rsidP="00000000" w:rsidRDefault="00000000" w:rsidRPr="00000000" w14:paraId="000001E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video válido se acepta y se guardan sus metadatos (título, artista, duración, miniatura). (RF-007)</w:t>
            </w:r>
          </w:p>
          <w:p w:rsidR="00000000" w:rsidDel="00000000" w:rsidP="00000000" w:rsidRDefault="00000000" w:rsidRPr="00000000" w14:paraId="000001E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 video deja de estar disponible antes de reproducirse, el sistema lo omite y sigue con el siguiente. (RF-007)</w:t>
            </w:r>
          </w:p>
          <w:p w:rsidR="00000000" w:rsidDel="00000000" w:rsidP="00000000" w:rsidRDefault="00000000" w:rsidRPr="00000000" w14:paraId="000001E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rechazo u omisión queda registrado como evento. (RF-007)</w:t>
            </w:r>
          </w:p>
        </w:tc>
      </w:tr>
    </w:tbl>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4"/>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6585"/>
        <w:tblGridChange w:id="0">
          <w:tblGrid>
            <w:gridCol w:w="3330"/>
            <w:gridCol w:w="6585"/>
          </w:tblGrid>
        </w:tblGridChange>
      </w:tblGrid>
      <w:tr>
        <w:trPr>
          <w:cantSplit w:val="0"/>
          <w:trHeight w:val="5310"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F">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1F0">
            <w:pPr>
              <w:spacing w:after="80"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1244600" cy="2730500"/>
                  <wp:effectExtent b="0" l="0" r="0" t="0"/>
                  <wp:docPr id="20" name="image13.jpg"/>
                  <a:graphic>
                    <a:graphicData uri="http://schemas.openxmlformats.org/drawingml/2006/picture">
                      <pic:pic>
                        <pic:nvPicPr>
                          <pic:cNvPr id="0" name="image13.jpg"/>
                          <pic:cNvPicPr preferRelativeResize="0"/>
                        </pic:nvPicPr>
                        <pic:blipFill>
                          <a:blip r:embed="rId45"/>
                          <a:srcRect b="0" l="0" r="0" t="0"/>
                          <a:stretch>
                            <a:fillRect/>
                          </a:stretch>
                        </pic:blipFill>
                        <pic:spPr>
                          <a:xfrm>
                            <a:off x="0" y="0"/>
                            <a:ext cx="1244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after="40" w:line="256.8"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mockup no muestra el rechazo; el mensaje aparece al pulsar «Pedir».</w:t>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1F2">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1F3">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924300" cy="3073400"/>
                  <wp:effectExtent b="0" l="0" r="0" t="0"/>
                  <wp:docPr id="45" name="image39.png"/>
                  <a:graphic>
                    <a:graphicData uri="http://schemas.openxmlformats.org/drawingml/2006/picture">
                      <pic:pic>
                        <pic:nvPicPr>
                          <pic:cNvPr id="0" name="image39.png"/>
                          <pic:cNvPicPr preferRelativeResize="0"/>
                        </pic:nvPicPr>
                        <pic:blipFill>
                          <a:blip r:embed="rId46"/>
                          <a:srcRect b="0" l="0" r="0" t="0"/>
                          <a:stretch>
                            <a:fillRect/>
                          </a:stretch>
                        </pic:blipFill>
                        <pic:spPr>
                          <a:xfrm>
                            <a:off x="0" y="0"/>
                            <a:ext cx="3924300" cy="3073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io635hvo3nf3" w:id="23"/>
      <w:bookmarkEnd w:id="23"/>
      <w:r w:rsidDel="00000000" w:rsidR="00000000" w:rsidRPr="00000000">
        <w:rPr>
          <w:rFonts w:ascii="Times New Roman" w:cs="Times New Roman" w:eastAsia="Times New Roman" w:hAnsi="Times New Roman"/>
          <w:b w:val="1"/>
          <w:bCs w:val="1"/>
          <w:sz w:val="24"/>
          <w:szCs w:val="24"/>
          <w:rtl w:val="0"/>
        </w:rPr>
        <w:t xml:space="preserve">PB-22 · Seguir el estado de mis solicitudes</w:t>
      </w:r>
    </w:p>
    <w:tbl>
      <w:tblPr>
        <w:tblStyle w:val="Table55"/>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F5">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Should</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F6">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2</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F7">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PB-13, PB-20</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1F8">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RF-013</w:t>
            </w:r>
          </w:p>
        </w:tc>
      </w:tr>
    </w:tbl>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6"/>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20"/>
        <w:gridCol w:w="4635"/>
        <w:tblGridChange w:id="0">
          <w:tblGrid>
            <w:gridCol w:w="4620"/>
            <w:gridCol w:w="4635"/>
          </w:tblGrid>
        </w:tblGridChange>
      </w:tblGrid>
      <w:tr>
        <w:trPr>
          <w:cantSplit w:val="0"/>
          <w:trHeight w:val="109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F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cliente, quiero ver si mi canción está en espera, sonando, omitida o bloqueada, para no quedarme sin saber qué pasó con mi petición.</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FB">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1F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de dispositivo.</w:t>
            </w:r>
          </w:p>
          <w:p w:rsidR="00000000" w:rsidDel="00000000" w:rsidP="00000000" w:rsidRDefault="00000000" w:rsidRPr="00000000" w14:paraId="000001F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-Solicitudes y votos del dispositivo en la sesión.</w:t>
            </w:r>
          </w:p>
        </w:tc>
      </w:tr>
      <w:tr>
        <w:trPr>
          <w:cantSplit w:val="0"/>
          <w:trHeight w:val="252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F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En «La cola», la tarjeta destacada «Tu canción va de #3» muestra al cliente el estado de lo que pidió o votó: en espera, sonando, reproducida, omitida, bloqueada o retirada. El estado se actualiza solo, sin recargar («Subió 2 puestos»). Si una canción fue omitida o bloqueada, se muestra el motivo general, y solo aparecen las solicitudes de ese teléfono.</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1FF">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20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ve una lista de sus solicitudes con su estado actual. (RF-013)</w:t>
            </w:r>
          </w:p>
          <w:p w:rsidR="00000000" w:rsidDel="00000000" w:rsidP="00000000" w:rsidRDefault="00000000" w:rsidRPr="00000000" w14:paraId="0000020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se actualiza solo, sin recargar. (RF-013)</w:t>
            </w:r>
          </w:p>
          <w:p w:rsidR="00000000" w:rsidDel="00000000" w:rsidP="00000000" w:rsidRDefault="00000000" w:rsidRPr="00000000" w14:paraId="0000020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canción omitida o bloqueada muestra el motivo general (por ejemplo, «video no disponible»). (RF-013)</w:t>
            </w:r>
          </w:p>
          <w:p w:rsidR="00000000" w:rsidDel="00000000" w:rsidP="00000000" w:rsidRDefault="00000000" w:rsidRPr="00000000" w14:paraId="0000020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se muestran las solicitudes del propio dispositivo. (RF-013)</w:t>
            </w:r>
          </w:p>
        </w:tc>
      </w:tr>
    </w:tbl>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7"/>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6465"/>
        <w:tblGridChange w:id="0">
          <w:tblGrid>
            <w:gridCol w:w="3465"/>
            <w:gridCol w:w="6465"/>
          </w:tblGrid>
        </w:tblGridChange>
      </w:tblGrid>
      <w:tr>
        <w:trPr>
          <w:cantSplit w:val="0"/>
          <w:trHeight w:val="6810"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05">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206">
            <w:pPr>
              <w:spacing w:after="80"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1244600" cy="2717800"/>
                  <wp:effectExtent b="0" l="0" r="0" t="0"/>
                  <wp:docPr id="2" name="image18.jpg"/>
                  <a:graphic>
                    <a:graphicData uri="http://schemas.openxmlformats.org/drawingml/2006/picture">
                      <pic:pic>
                        <pic:nvPicPr>
                          <pic:cNvPr id="0" name="image18.jpg"/>
                          <pic:cNvPicPr preferRelativeResize="0"/>
                        </pic:nvPicPr>
                        <pic:blipFill>
                          <a:blip r:embed="rId30"/>
                          <a:srcRect b="0" l="0" r="0" t="0"/>
                          <a:stretch>
                            <a:fillRect/>
                          </a:stretch>
                        </pic:blipFill>
                        <pic:spPr>
                          <a:xfrm>
                            <a:off x="0" y="0"/>
                            <a:ext cx="1244600" cy="2717800"/>
                          </a:xfrm>
                          <a:prstGeom prst="rect"/>
                          <a:ln/>
                        </pic:spPr>
                      </pic:pic>
                    </a:graphicData>
                  </a:graphic>
                </wp:inline>
              </w:drawing>
            </w:r>
            <w:r w:rsidDel="00000000" w:rsidR="00000000" w:rsidRPr="00000000">
              <w:rPr>
                <w:rtl w:val="0"/>
              </w:rPr>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207">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208">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454400" cy="4025900"/>
                  <wp:effectExtent b="0" l="0" r="0" t="0"/>
                  <wp:docPr id="57" name="image51.jpg"/>
                  <a:graphic>
                    <a:graphicData uri="http://schemas.openxmlformats.org/drawingml/2006/picture">
                      <pic:pic>
                        <pic:nvPicPr>
                          <pic:cNvPr id="0" name="image51.jpg"/>
                          <pic:cNvPicPr preferRelativeResize="0"/>
                        </pic:nvPicPr>
                        <pic:blipFill>
                          <a:blip r:embed="rId47"/>
                          <a:srcRect b="0" l="0" r="0" t="0"/>
                          <a:stretch>
                            <a:fillRect/>
                          </a:stretch>
                        </pic:blipFill>
                        <pic:spPr>
                          <a:xfrm>
                            <a:off x="0" y="0"/>
                            <a:ext cx="3454400" cy="402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lwle4dhrcf68" w:id="24"/>
      <w:bookmarkEnd w:id="24"/>
      <w:r w:rsidDel="00000000" w:rsidR="00000000" w:rsidRPr="00000000">
        <w:rPr>
          <w:rFonts w:ascii="Times New Roman" w:cs="Times New Roman" w:eastAsia="Times New Roman" w:hAnsi="Times New Roman"/>
          <w:b w:val="1"/>
          <w:bCs w:val="1"/>
          <w:sz w:val="24"/>
          <w:szCs w:val="24"/>
          <w:rtl w:val="0"/>
        </w:rPr>
        <w:t xml:space="preserve">PB-23 · Crear y consultar usuarios del personal</w:t>
      </w:r>
    </w:p>
    <w:tbl>
      <w:tblPr>
        <w:tblStyle w:val="Table58"/>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0A">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0B">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2</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0C">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PB-11</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0D">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RF-023, RF-024</w:t>
            </w:r>
          </w:p>
        </w:tc>
      </w:tr>
    </w:tbl>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9"/>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20"/>
        <w:gridCol w:w="4635"/>
        <w:tblGridChange w:id="0">
          <w:tblGrid>
            <w:gridCol w:w="4620"/>
            <w:gridCol w:w="4635"/>
          </w:tblGrid>
        </w:tblGridChange>
      </w:tblGrid>
      <w:tr>
        <w:trPr>
          <w:cantSplit w:val="0"/>
          <w:trHeight w:val="175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0F">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crear usuarios con su rol y ver la lista del personal, para dar acceso a mi equipo.</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10">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21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correo y rol (Administrador u Operador).</w:t>
            </w:r>
          </w:p>
          <w:p w:rsidR="00000000" w:rsidDel="00000000" w:rsidP="00000000" w:rsidRDefault="00000000" w:rsidRPr="00000000" w14:paraId="0000021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-Establecimiento.</w:t>
            </w:r>
          </w:p>
          <w:p w:rsidR="00000000" w:rsidDel="00000000" w:rsidP="00000000" w:rsidRDefault="00000000" w:rsidRPr="00000000" w14:paraId="0000021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-Contraseña inicial.</w:t>
            </w:r>
          </w:p>
          <w:p w:rsidR="00000000" w:rsidDel="00000000" w:rsidP="00000000" w:rsidRDefault="00000000" w:rsidRPr="00000000" w14:paraId="0000021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-Filtros de búsqueda: nombre, correo, rol y estado.</w:t>
            </w:r>
          </w:p>
        </w:tc>
      </w:tr>
      <w:tr>
        <w:trPr>
          <w:cantSplit w:val="0"/>
          <w:trHeight w:val="465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15">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El administrador abre la gestión de usuarios y ve la lista del personal de su bar, con nombre, correo, rol y estado, y puede buscar y filtrar. Para crear uno, ingresa nombre, correo y rol; el sistema valida que el correo no exista, lo asocia a su establecimiento y le asigna una contraseña inicial que deberá cambiar en el primer ingreso. Nunca se muestra la contraseña.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16">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21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se crea solo si todos los campos obligatorios son válidos. (RF-023)</w:t>
            </w:r>
          </w:p>
          <w:p w:rsidR="00000000" w:rsidDel="00000000" w:rsidP="00000000" w:rsidRDefault="00000000" w:rsidRPr="00000000" w14:paraId="0000021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permiten dos usuarios con el mismo correo. (RF-023)</w:t>
            </w:r>
          </w:p>
          <w:p w:rsidR="00000000" w:rsidDel="00000000" w:rsidP="00000000" w:rsidRDefault="00000000" w:rsidRPr="00000000" w14:paraId="0000021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nuevo queda asociado a un único establecimiento y a un rol. (RF-023)</w:t>
            </w:r>
          </w:p>
          <w:p w:rsidR="00000000" w:rsidDel="00000000" w:rsidP="00000000" w:rsidRDefault="00000000" w:rsidRPr="00000000" w14:paraId="0000021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primer ingreso se obliga a cambiar la contraseña inicial. (RF-023)</w:t>
            </w:r>
          </w:p>
          <w:p w:rsidR="00000000" w:rsidDel="00000000" w:rsidP="00000000" w:rsidRDefault="00000000" w:rsidRPr="00000000" w14:paraId="0000021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creación queda registrada en la bitácora. (RF-023)</w:t>
            </w:r>
          </w:p>
          <w:p w:rsidR="00000000" w:rsidDel="00000000" w:rsidP="00000000" w:rsidRDefault="00000000" w:rsidRPr="00000000" w14:paraId="0000021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lista muestra nombre, correo, rol y estado (activo o inactivo). (RF-024)</w:t>
            </w:r>
          </w:p>
          <w:p w:rsidR="00000000" w:rsidDel="00000000" w:rsidP="00000000" w:rsidRDefault="00000000" w:rsidRPr="00000000" w14:paraId="0000021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buscar por nombre o correo y filtrar por rol y estado. (RF-024)</w:t>
            </w:r>
          </w:p>
          <w:p w:rsidR="00000000" w:rsidDel="00000000" w:rsidP="00000000" w:rsidRDefault="00000000" w:rsidRPr="00000000" w14:paraId="0000021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solo ve los usuarios de su propio establecimiento. (RF-024)</w:t>
            </w:r>
          </w:p>
          <w:p w:rsidR="00000000" w:rsidDel="00000000" w:rsidP="00000000" w:rsidRDefault="00000000" w:rsidRPr="00000000" w14:paraId="0000021F">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-Nunca se muestra la contraseña. (RF-024)</w:t>
            </w:r>
          </w:p>
        </w:tc>
      </w:tr>
    </w:tbl>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60"/>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6555"/>
        <w:tblGridChange w:id="0">
          <w:tblGrid>
            <w:gridCol w:w="3360"/>
            <w:gridCol w:w="6555"/>
          </w:tblGrid>
        </w:tblGridChange>
      </w:tblGrid>
      <w:tr>
        <w:trPr>
          <w:cantSplit w:val="0"/>
          <w:trHeight w:val="6795"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21">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222">
            <w:pPr>
              <w:spacing w:after="8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Aún no hay mockups.</w:t>
            </w:r>
          </w:p>
          <w:p w:rsidR="00000000" w:rsidDel="00000000" w:rsidP="00000000" w:rsidRDefault="00000000" w:rsidRPr="00000000" w14:paraId="00000223">
            <w:pPr>
              <w:spacing w:after="40" w:line="256.8" w:lineRule="auto"/>
              <w:rPr>
                <w:rFonts w:ascii="Times New Roman" w:cs="Times New Roman" w:eastAsia="Times New Roman" w:hAnsi="Times New Roman"/>
                <w:i w:val="1"/>
                <w:iCs w:val="1"/>
                <w:color w:val="555555"/>
                <w:sz w:val="24"/>
                <w:szCs w:val="24"/>
              </w:rPr>
            </w:pPr>
            <w:r w:rsidDel="00000000" w:rsidR="00000000" w:rsidRPr="00000000">
              <w:rPr>
                <w:rtl w:val="0"/>
              </w:rPr>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224">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225">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683000" cy="4025900"/>
                  <wp:effectExtent b="0" l="0" r="0" t="0"/>
                  <wp:docPr id="42" name="image53.png"/>
                  <a:graphic>
                    <a:graphicData uri="http://schemas.openxmlformats.org/drawingml/2006/picture">
                      <pic:pic>
                        <pic:nvPicPr>
                          <pic:cNvPr id="0" name="image53.png"/>
                          <pic:cNvPicPr preferRelativeResize="0"/>
                        </pic:nvPicPr>
                        <pic:blipFill>
                          <a:blip r:embed="rId48"/>
                          <a:srcRect b="0" l="0" r="0" t="0"/>
                          <a:stretch>
                            <a:fillRect/>
                          </a:stretch>
                        </pic:blipFill>
                        <pic:spPr>
                          <a:xfrm>
                            <a:off x="0" y="0"/>
                            <a:ext cx="3683000" cy="402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tpe1x0nilktv" w:id="25"/>
      <w:bookmarkEnd w:id="25"/>
      <w:r w:rsidDel="00000000" w:rsidR="00000000" w:rsidRPr="00000000">
        <w:rPr>
          <w:rFonts w:ascii="Times New Roman" w:cs="Times New Roman" w:eastAsia="Times New Roman" w:hAnsi="Times New Roman"/>
          <w:b w:val="1"/>
          <w:bCs w:val="1"/>
          <w:sz w:val="24"/>
          <w:szCs w:val="24"/>
          <w:rtl w:val="0"/>
        </w:rPr>
        <w:t xml:space="preserve">PB-24 · Editar y desactivar usuarios del personal</w:t>
      </w:r>
    </w:p>
    <w:tbl>
      <w:tblPr>
        <w:tblStyle w:val="Table61"/>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27">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28">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2</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29">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PB-23</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2A">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RF-025, RF-026, RNF-014</w:t>
            </w:r>
          </w:p>
        </w:tc>
      </w:tr>
    </w:tbl>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62"/>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20"/>
        <w:tblGridChange w:id="0">
          <w:tblGrid>
            <w:gridCol w:w="4635"/>
            <w:gridCol w:w="4620"/>
          </w:tblGrid>
        </w:tblGridChange>
      </w:tblGrid>
      <w:tr>
        <w:trPr>
          <w:cantSplit w:val="0"/>
          <w:trHeight w:val="156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2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editar, restablecer la contraseña y desactivar usuarios, para mantener los accesos al día.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2D">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22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a modificar.</w:t>
            </w:r>
          </w:p>
          <w:p w:rsidR="00000000" w:rsidDel="00000000" w:rsidP="00000000" w:rsidRDefault="00000000" w:rsidRPr="00000000" w14:paraId="0000022F">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-Nuevo nombre, correo o rol.</w:t>
            </w:r>
          </w:p>
          <w:p w:rsidR="00000000" w:rsidDel="00000000" w:rsidP="00000000" w:rsidRDefault="00000000" w:rsidRPr="00000000" w14:paraId="0000023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restablecer contraseña, desactivar, eliminar o reactivar.</w:t>
            </w:r>
          </w:p>
          <w:p w:rsidR="00000000" w:rsidDel="00000000" w:rsidP="00000000" w:rsidRDefault="00000000" w:rsidRPr="00000000" w14:paraId="0000023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w:t>
            </w:r>
          </w:p>
        </w:tc>
      </w:tr>
      <w:tr>
        <w:trPr>
          <w:cantSplit w:val="0"/>
          <w:trHeight w:val="565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3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Desde la lista del personal, el administrador edita nombre, correo o rol, restablece la contraseña (se genera una temporal) o desactiva o elimina un usuario. El sistema no deja quitar el rol al último administrador activo ni que un administrador se elimine a sí mismo. La eliminación es lógica: el usuario no puede entrar, su sesión activa se cierra y sus acciones siguen en la bitácora.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33">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23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cambios se guardan solo si los datos son válidos y el correo no está repetido. (RF-025)</w:t>
            </w:r>
          </w:p>
          <w:p w:rsidR="00000000" w:rsidDel="00000000" w:rsidP="00000000" w:rsidRDefault="00000000" w:rsidRPr="00000000" w14:paraId="00000235">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cambio de rol se aplica en el siguiente ingreso del usuario. (RF-025)</w:t>
            </w:r>
          </w:p>
          <w:p w:rsidR="00000000" w:rsidDel="00000000" w:rsidP="00000000" w:rsidRDefault="00000000" w:rsidRPr="00000000" w14:paraId="0000023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puede quitar el rol de Administrador al último administrador activo. (RF-025)</w:t>
            </w:r>
          </w:p>
          <w:p w:rsidR="00000000" w:rsidDel="00000000" w:rsidP="00000000" w:rsidRDefault="00000000" w:rsidRPr="00000000" w14:paraId="0000023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restablecer la contraseña, se genera una temporal que debe cambiarse al ingresar. (RF-025)</w:t>
            </w:r>
          </w:p>
          <w:p w:rsidR="00000000" w:rsidDel="00000000" w:rsidP="00000000" w:rsidRDefault="00000000" w:rsidRPr="00000000" w14:paraId="0000023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modificación queda registrada en la bitácora. (RF-025)</w:t>
            </w:r>
          </w:p>
          <w:p w:rsidR="00000000" w:rsidDel="00000000" w:rsidP="00000000" w:rsidRDefault="00000000" w:rsidRPr="00000000" w14:paraId="0000023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usuario desactivado no puede iniciar sesión, y su sesión activa se cierra. (RF-026)</w:t>
            </w:r>
          </w:p>
          <w:p w:rsidR="00000000" w:rsidDel="00000000" w:rsidP="00000000" w:rsidRDefault="00000000" w:rsidRPr="00000000" w14:paraId="0000023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pide confirmación antes de eliminar. (RF-026)</w:t>
            </w:r>
          </w:p>
          <w:p w:rsidR="00000000" w:rsidDel="00000000" w:rsidP="00000000" w:rsidRDefault="00000000" w:rsidRPr="00000000" w14:paraId="0000023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administrador no puede eliminarse a sí mismo ni al último administrador activo. (RF-026)</w:t>
            </w:r>
          </w:p>
          <w:p w:rsidR="00000000" w:rsidDel="00000000" w:rsidP="00000000" w:rsidRDefault="00000000" w:rsidRPr="00000000" w14:paraId="0000023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reactivar un usuario desactivado. (RF-026)</w:t>
            </w:r>
          </w:p>
          <w:p w:rsidR="00000000" w:rsidDel="00000000" w:rsidP="00000000" w:rsidRDefault="00000000" w:rsidRPr="00000000" w14:paraId="0000023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acciones históricas del usuario siguen visibles en la bitácora. (RF-026)</w:t>
            </w:r>
          </w:p>
        </w:tc>
      </w:tr>
    </w:tbl>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63"/>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6615"/>
        <w:tblGridChange w:id="0">
          <w:tblGrid>
            <w:gridCol w:w="3300"/>
            <w:gridCol w:w="6615"/>
          </w:tblGrid>
        </w:tblGridChange>
      </w:tblGrid>
      <w:tr>
        <w:trPr>
          <w:cantSplit w:val="0"/>
          <w:trHeight w:val="5430"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3F">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240">
            <w:pPr>
              <w:spacing w:after="8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 pantalla en los mockups.</w:t>
            </w:r>
          </w:p>
          <w:p w:rsidR="00000000" w:rsidDel="00000000" w:rsidP="00000000" w:rsidRDefault="00000000" w:rsidRPr="00000000" w14:paraId="00000241">
            <w:pPr>
              <w:spacing w:after="40" w:line="256.8"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 hay mockup de la gestión de usuarios.</w:t>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242">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243">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937000" cy="3149600"/>
                  <wp:effectExtent b="0" l="0" r="0" t="0"/>
                  <wp:docPr id="55" name="image60.png"/>
                  <a:graphic>
                    <a:graphicData uri="http://schemas.openxmlformats.org/drawingml/2006/picture">
                      <pic:pic>
                        <pic:nvPicPr>
                          <pic:cNvPr id="0" name="image60.png"/>
                          <pic:cNvPicPr preferRelativeResize="0"/>
                        </pic:nvPicPr>
                        <pic:blipFill>
                          <a:blip r:embed="rId49"/>
                          <a:srcRect b="0" l="0" r="0" t="0"/>
                          <a:stretch>
                            <a:fillRect/>
                          </a:stretch>
                        </pic:blipFill>
                        <pic:spPr>
                          <a:xfrm>
                            <a:off x="0" y="0"/>
                            <a:ext cx="3937000" cy="314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6xlj7xxc5wcg" w:id="26"/>
      <w:bookmarkEnd w:id="26"/>
      <w:r w:rsidDel="00000000" w:rsidR="00000000" w:rsidRPr="00000000">
        <w:rPr>
          <w:rFonts w:ascii="Times New Roman" w:cs="Times New Roman" w:eastAsia="Times New Roman" w:hAnsi="Times New Roman"/>
          <w:b w:val="1"/>
          <w:bCs w:val="1"/>
          <w:sz w:val="24"/>
          <w:szCs w:val="24"/>
          <w:rtl w:val="0"/>
        </w:rPr>
        <w:t xml:space="preserve">PB-25 · Retirar solicitudes de la cola</w:t>
      </w:r>
    </w:p>
    <w:tbl>
      <w:tblPr>
        <w:tblStyle w:val="Table64"/>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45">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Should</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46">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2</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47">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PB-10, PB-17</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48">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RF-041</w:t>
            </w:r>
          </w:p>
        </w:tc>
      </w:tr>
    </w:tbl>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65"/>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20"/>
        <w:gridCol w:w="4635"/>
        <w:tblGridChange w:id="0">
          <w:tblGrid>
            <w:gridCol w:w="4620"/>
            <w:gridCol w:w="4635"/>
          </w:tblGrid>
        </w:tblGridChange>
      </w:tblGrid>
      <w:tr>
        <w:trPr>
          <w:cantSplit w:val="0"/>
          <w:trHeight w:val="90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4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Operador, quiero retirar una solicitud inadecuada o duplicada, para mantener la cola limpia.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4B">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24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-Canción de la cola.</w:t>
            </w:r>
          </w:p>
          <w:p w:rsidR="00000000" w:rsidDel="00000000" w:rsidP="00000000" w:rsidRDefault="00000000" w:rsidRPr="00000000" w14:paraId="0000024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-Motivo: inapropiada, duplicada u otro.</w:t>
            </w:r>
          </w:p>
        </w:tc>
      </w:tr>
      <w:tr>
        <w:trPr>
          <w:cantSplit w:val="0"/>
          <w:trHeight w:val="232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4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En la tabla «Cola» del panel, el operador elige una canción que no corresponde y la retira indicando el motivo. La canción desaparece de la cola pública, sus votos dejan de contar y el cliente que la pidió ve el estado «retirada». La acción queda en la bitácora.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4F">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25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canción retirada desaparece de la cola pública y sus votos dejan de contar. (RF-041)</w:t>
            </w:r>
          </w:p>
          <w:p w:rsidR="00000000" w:rsidDel="00000000" w:rsidP="00000000" w:rsidRDefault="00000000" w:rsidRPr="00000000" w14:paraId="0000025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solicita un motivo (por ejemplo, inapropiada, duplicada, otro). (RF-041)</w:t>
            </w:r>
          </w:p>
          <w:p w:rsidR="00000000" w:rsidDel="00000000" w:rsidP="00000000" w:rsidRDefault="00000000" w:rsidRPr="00000000" w14:paraId="0000025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que la pidió ve el estado «retirada» (RF-013). (RF-041)</w:t>
            </w:r>
          </w:p>
          <w:p w:rsidR="00000000" w:rsidDel="00000000" w:rsidP="00000000" w:rsidRDefault="00000000" w:rsidRPr="00000000" w14:paraId="0000025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acción queda registrada en la bitácora. (RF-041)</w:t>
            </w:r>
          </w:p>
        </w:tc>
      </w:tr>
    </w:tbl>
    <w:p w:rsidR="00000000" w:rsidDel="00000000" w:rsidP="00000000" w:rsidRDefault="00000000" w:rsidRPr="00000000" w14:paraId="00000254">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255">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4978400" cy="2286000"/>
            <wp:effectExtent b="0" l="0" r="0" t="0"/>
            <wp:docPr id="21" name="image19.jpg"/>
            <a:graphic>
              <a:graphicData uri="http://schemas.openxmlformats.org/drawingml/2006/picture">
                <pic:pic>
                  <pic:nvPicPr>
                    <pic:cNvPr id="0" name="image19.jpg"/>
                    <pic:cNvPicPr preferRelativeResize="0"/>
                  </pic:nvPicPr>
                  <pic:blipFill>
                    <a:blip r:embed="rId50"/>
                    <a:srcRect b="0" l="0" r="0" t="0"/>
                    <a:stretch>
                      <a:fillRect/>
                    </a:stretch>
                  </pic:blipFill>
                  <pic:spPr>
                    <a:xfrm>
                      <a:off x="0" y="0"/>
                      <a:ext cx="4978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mockup muestra la acción «Bloquear» por fila; «Retirar» va en el mismo lugar.</w:t>
      </w:r>
    </w:p>
    <w:p w:rsidR="00000000" w:rsidDel="00000000" w:rsidP="00000000" w:rsidRDefault="00000000" w:rsidRPr="00000000" w14:paraId="00000257">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258">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2654300" cy="3937000"/>
            <wp:effectExtent b="0" l="0" r="0" t="0"/>
            <wp:docPr id="9" name="image32.png"/>
            <a:graphic>
              <a:graphicData uri="http://schemas.openxmlformats.org/drawingml/2006/picture">
                <pic:pic>
                  <pic:nvPicPr>
                    <pic:cNvPr id="0" name="image32.png"/>
                    <pic:cNvPicPr preferRelativeResize="0"/>
                  </pic:nvPicPr>
                  <pic:blipFill>
                    <a:blip r:embed="rId51"/>
                    <a:srcRect b="0" l="0" r="0" t="0"/>
                    <a:stretch>
                      <a:fillRect/>
                    </a:stretch>
                  </pic:blipFill>
                  <pic:spPr>
                    <a:xfrm>
                      <a:off x="0" y="0"/>
                      <a:ext cx="26543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j7j02dx6j5hr" w:id="27"/>
      <w:bookmarkEnd w:id="27"/>
      <w:r w:rsidDel="00000000" w:rsidR="00000000" w:rsidRPr="00000000">
        <w:rPr>
          <w:rFonts w:ascii="Times New Roman" w:cs="Times New Roman" w:eastAsia="Times New Roman" w:hAnsi="Times New Roman"/>
          <w:b w:val="1"/>
          <w:bCs w:val="1"/>
          <w:sz w:val="24"/>
          <w:szCs w:val="24"/>
          <w:rtl w:val="0"/>
        </w:rPr>
        <w:t xml:space="preserve">PB-26 · Consultar, editar y desactivar el establecimiento</w:t>
      </w:r>
    </w:p>
    <w:tbl>
      <w:tblPr>
        <w:tblStyle w:val="Table66"/>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5A">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Should</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5B">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2</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5C">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PB-01</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5D">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RF-034, RNF-014</w:t>
            </w:r>
          </w:p>
        </w:tc>
      </w:tr>
    </w:tbl>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67"/>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20"/>
        <w:gridCol w:w="4635"/>
        <w:tblGridChange w:id="0">
          <w:tblGrid>
            <w:gridCol w:w="4620"/>
            <w:gridCol w:w="4635"/>
          </w:tblGrid>
        </w:tblGridChange>
      </w:tblGrid>
      <w:tr>
        <w:trPr>
          <w:cantSplit w:val="0"/>
          <w:trHeight w:val="109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5F">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actualizar los datos de mi establecimiento o desactivarlo, para mantenerlos al día.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60">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26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del establecimiento: nombre, dirección y zona horaria.</w:t>
            </w:r>
          </w:p>
          <w:p w:rsidR="00000000" w:rsidDel="00000000" w:rsidP="00000000" w:rsidRDefault="00000000" w:rsidRPr="00000000" w14:paraId="0000026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editar o desactivar.</w:t>
            </w:r>
          </w:p>
        </w:tc>
      </w:tr>
      <w:tr>
        <w:trPr>
          <w:cantSplit w:val="0"/>
          <w:trHeight w:val="252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6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El administrador consulta la información de su establecimiento y la edita cuando cambia algo, por ejemplo la dirección o la zona horaria. También puede desactivarlo: un establecimiento desactivado no acepta solicitudes, pero conserva su historial. Los datos de un bar nunca son visibles para otro y cada cambio queda en la bitácora.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64">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265">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consultar y editar la información de un establecimiento registrado. (RF-034)</w:t>
            </w:r>
          </w:p>
          <w:p w:rsidR="00000000" w:rsidDel="00000000" w:rsidP="00000000" w:rsidRDefault="00000000" w:rsidRPr="00000000" w14:paraId="0000026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establecimiento desactivado no permite solicitudes y conserva sus datos históricos. (RF-034)</w:t>
            </w:r>
          </w:p>
          <w:p w:rsidR="00000000" w:rsidDel="00000000" w:rsidP="00000000" w:rsidRDefault="00000000" w:rsidRPr="00000000" w14:paraId="0000026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de un establecimiento no son visibles para otro. (RF-034)</w:t>
            </w:r>
          </w:p>
          <w:p w:rsidR="00000000" w:rsidDel="00000000" w:rsidP="00000000" w:rsidRDefault="00000000" w:rsidRPr="00000000" w14:paraId="0000026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cambios quedan registrados en la bitácora. (RF-034)</w:t>
            </w:r>
          </w:p>
        </w:tc>
      </w:tr>
    </w:tbl>
    <w:p w:rsidR="00000000" w:rsidDel="00000000" w:rsidP="00000000" w:rsidRDefault="00000000" w:rsidRPr="00000000" w14:paraId="00000269">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26A">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5854700" cy="723900"/>
            <wp:effectExtent b="0" l="0" r="0" t="0"/>
            <wp:docPr id="85" name="image85.jpg"/>
            <a:graphic>
              <a:graphicData uri="http://schemas.openxmlformats.org/drawingml/2006/picture">
                <pic:pic>
                  <pic:nvPicPr>
                    <pic:cNvPr id="0" name="image85.jpg"/>
                    <pic:cNvPicPr preferRelativeResize="0"/>
                  </pic:nvPicPr>
                  <pic:blipFill>
                    <a:blip r:embed="rId52"/>
                    <a:srcRect b="0" l="0" r="0" t="0"/>
                    <a:stretch>
                      <a:fillRect/>
                    </a:stretch>
                  </pic:blipFill>
                  <pic:spPr>
                    <a:xfrm>
                      <a:off x="0" y="0"/>
                      <a:ext cx="58547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spacing w:after="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 hay mockup de la ficha del establecimiento; su nombre aparece en el encabezado del panel.</w:t>
      </w:r>
    </w:p>
    <w:p w:rsidR="00000000" w:rsidDel="00000000" w:rsidP="00000000" w:rsidRDefault="00000000" w:rsidRPr="00000000" w14:paraId="0000026C">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26D">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2311400" cy="3937000"/>
            <wp:effectExtent b="0" l="0" r="0" t="0"/>
            <wp:docPr id="7"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23114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n7nc6wdunxz2" w:id="28"/>
      <w:bookmarkEnd w:id="28"/>
      <w:r w:rsidDel="00000000" w:rsidR="00000000" w:rsidRPr="00000000">
        <w:rPr>
          <w:rFonts w:ascii="Times New Roman" w:cs="Times New Roman" w:eastAsia="Times New Roman" w:hAnsi="Times New Roman"/>
          <w:b w:val="1"/>
          <w:bCs w:val="1"/>
          <w:sz w:val="24"/>
          <w:szCs w:val="24"/>
          <w:rtl w:val="0"/>
        </w:rPr>
        <w:t xml:space="preserve">PB-27 · Pausar y reanudar el servicio</w:t>
      </w:r>
    </w:p>
    <w:tbl>
      <w:tblPr>
        <w:tblStyle w:val="Table68"/>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6F">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Should</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70">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2</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71">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PB-10, PB-12</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72">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RF-039</w:t>
            </w:r>
          </w:p>
        </w:tc>
      </w:tr>
    </w:tbl>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69"/>
        <w:tblW w:w="9270.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35"/>
        <w:tblGridChange w:id="0">
          <w:tblGrid>
            <w:gridCol w:w="4635"/>
            <w:gridCol w:w="4635"/>
          </w:tblGrid>
        </w:tblGridChange>
      </w:tblGrid>
      <w:tr>
        <w:trPr>
          <w:cantSplit w:val="0"/>
          <w:trHeight w:val="102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7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pausar las solicitudes y reanudarlas, para atender un imprevisto sin cerrar la sesión.</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75">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27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administrador: pausar o reanudar.</w:t>
            </w:r>
          </w:p>
        </w:tc>
      </w:tr>
      <w:tr>
        <w:trPr>
          <w:cantSplit w:val="0"/>
          <w:trHeight w:val="232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7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En la barra superior del panel, el administrador pulsa «Pausar solicitudes» para atender un imprevisto. Los clientes ven un mensaje de pausa y no pueden pedir ni votar, pero la cola, los votos y la sesión se conservan. Al reanudar, el servicio vuelve a la normalidad. Ambas acciones quedan en la bitácora.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78">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27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pausa, los clientes no pueden solicitar ni votar, y ven un mensaje de pausa. (RF-039)</w:t>
            </w:r>
          </w:p>
          <w:p w:rsidR="00000000" w:rsidDel="00000000" w:rsidP="00000000" w:rsidRDefault="00000000" w:rsidRPr="00000000" w14:paraId="0000027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cola y los votos existentes se conservan. (RF-039)</w:t>
            </w:r>
          </w:p>
          <w:p w:rsidR="00000000" w:rsidDel="00000000" w:rsidP="00000000" w:rsidRDefault="00000000" w:rsidRPr="00000000" w14:paraId="0000027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reanudar, el servicio vuelve a su estado normal. (RF-039)</w:t>
            </w:r>
          </w:p>
          <w:p w:rsidR="00000000" w:rsidDel="00000000" w:rsidP="00000000" w:rsidRDefault="00000000" w:rsidRPr="00000000" w14:paraId="0000027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pausa y la reanudación quedan registradas en la bitácora. (RF-039)</w:t>
            </w:r>
          </w:p>
        </w:tc>
      </w:tr>
    </w:tbl>
    <w:p w:rsidR="00000000" w:rsidDel="00000000" w:rsidP="00000000" w:rsidRDefault="00000000" w:rsidRPr="00000000" w14:paraId="0000027D">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27E">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5854700" cy="406400"/>
            <wp:effectExtent b="0" l="0" r="0" t="0"/>
            <wp:docPr id="33" name="image25.jpg"/>
            <a:graphic>
              <a:graphicData uri="http://schemas.openxmlformats.org/drawingml/2006/picture">
                <pic:pic>
                  <pic:nvPicPr>
                    <pic:cNvPr id="0" name="image25.jpg"/>
                    <pic:cNvPicPr preferRelativeResize="0"/>
                  </pic:nvPicPr>
                  <pic:blipFill>
                    <a:blip r:embed="rId54"/>
                    <a:srcRect b="0" l="0" r="0" t="0"/>
                    <a:stretch>
                      <a:fillRect/>
                    </a:stretch>
                  </pic:blipFill>
                  <pic:spPr>
                    <a:xfrm>
                      <a:off x="0" y="0"/>
                      <a:ext cx="58547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280">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2781300" cy="3924300"/>
            <wp:effectExtent b="0" l="0" r="0" t="0"/>
            <wp:docPr id="13" name="image16.jpg"/>
            <a:graphic>
              <a:graphicData uri="http://schemas.openxmlformats.org/drawingml/2006/picture">
                <pic:pic>
                  <pic:nvPicPr>
                    <pic:cNvPr id="0" name="image16.jpg"/>
                    <pic:cNvPicPr preferRelativeResize="0"/>
                  </pic:nvPicPr>
                  <pic:blipFill>
                    <a:blip r:embed="rId55"/>
                    <a:srcRect b="0" l="0" r="0" t="0"/>
                    <a:stretch>
                      <a:fillRect/>
                    </a:stretch>
                  </pic:blipFill>
                  <pic:spPr>
                    <a:xfrm>
                      <a:off x="0" y="0"/>
                      <a:ext cx="27813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ctoth93fbwh8" w:id="29"/>
      <w:bookmarkEnd w:id="29"/>
      <w:r w:rsidDel="00000000" w:rsidR="00000000" w:rsidRPr="00000000">
        <w:rPr>
          <w:rFonts w:ascii="Times New Roman" w:cs="Times New Roman" w:eastAsia="Times New Roman" w:hAnsi="Times New Roman"/>
          <w:b w:val="1"/>
          <w:bCs w:val="1"/>
          <w:sz w:val="24"/>
          <w:szCs w:val="24"/>
          <w:rtl w:val="0"/>
        </w:rPr>
        <w:t xml:space="preserve">Sprint 3</w:t>
      </w:r>
    </w:p>
    <w:p w:rsidR="00000000" w:rsidDel="00000000" w:rsidP="00000000" w:rsidRDefault="00000000" w:rsidRPr="00000000" w14:paraId="00000282">
      <w:pPr>
        <w:spacing w:after="200" w:lineRule="auto"/>
        <w:rPr>
          <w:rFonts w:ascii="Times New Roman" w:cs="Times New Roman" w:eastAsia="Times New Roman" w:hAnsi="Times New Roman"/>
          <w:color w:val="555555"/>
          <w:sz w:val="24"/>
          <w:szCs w:val="24"/>
        </w:rPr>
      </w:pPr>
      <w:r w:rsidDel="00000000" w:rsidR="00000000" w:rsidRPr="00000000">
        <w:rPr>
          <w:rFonts w:ascii="Times New Roman" w:cs="Times New Roman" w:eastAsia="Times New Roman" w:hAnsi="Times New Roman"/>
          <w:color w:val="555555"/>
          <w:sz w:val="24"/>
          <w:szCs w:val="24"/>
          <w:rtl w:val="0"/>
        </w:rPr>
        <w:t xml:space="preserve">15 historias de usuario.</w:t>
      </w:r>
    </w:p>
    <w:p w:rsidR="00000000" w:rsidDel="00000000" w:rsidP="00000000" w:rsidRDefault="00000000" w:rsidRPr="00000000" w14:paraId="0000028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6vok1xin812x" w:id="30"/>
      <w:bookmarkEnd w:id="30"/>
      <w:r w:rsidDel="00000000" w:rsidR="00000000" w:rsidRPr="00000000">
        <w:rPr>
          <w:rFonts w:ascii="Times New Roman" w:cs="Times New Roman" w:eastAsia="Times New Roman" w:hAnsi="Times New Roman"/>
          <w:b w:val="1"/>
          <w:bCs w:val="1"/>
          <w:sz w:val="24"/>
          <w:szCs w:val="24"/>
          <w:rtl w:val="0"/>
        </w:rPr>
        <w:t xml:space="preserve">PB-28 · Programar horarios y activar el QR automáticamente</w:t>
      </w:r>
    </w:p>
    <w:tbl>
      <w:tblPr>
        <w:tblStyle w:val="Table70"/>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84">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85">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3</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86">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PB-02, PB-10</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87">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RF-036</w:t>
            </w:r>
          </w:p>
        </w:tc>
      </w:tr>
    </w:tbl>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71"/>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20"/>
        <w:tblGridChange w:id="0">
          <w:tblGrid>
            <w:gridCol w:w="4635"/>
            <w:gridCol w:w="4620"/>
          </w:tblGrid>
        </w:tblGridChange>
      </w:tblGrid>
      <w:tr>
        <w:trPr>
          <w:cantSplit w:val="0"/>
          <w:trHeight w:val="114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8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definir los horarios del servicio y que el QR se active y desactive solo, para no depender de nadie al abrir y cerrar.</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8A">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28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-Días de la semana.</w:t>
            </w:r>
          </w:p>
          <w:p w:rsidR="00000000" w:rsidDel="00000000" w:rsidP="00000000" w:rsidRDefault="00000000" w:rsidRPr="00000000" w14:paraId="0000028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 de inicio y fin de cada franja.</w:t>
            </w:r>
          </w:p>
          <w:p w:rsidR="00000000" w:rsidDel="00000000" w:rsidP="00000000" w:rsidRDefault="00000000" w:rsidRPr="00000000" w14:paraId="0000028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-Activación o desactivación manual.</w:t>
            </w:r>
          </w:p>
        </w:tc>
      </w:tr>
      <w:tr>
        <w:trPr>
          <w:cantSplit w:val="0"/>
          <w:trHeight w:val="294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8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En la tarjeta «Horario del QR», el administrador elige los días (por ejemplo, jueves a sábado) y la franja (8:00 p. m. a 2:00 a. m.) y pulsa «Editar horario» para guardar. El sistema no permite franjas solapadas. A la hora de inicio el servicio y el QR se activan solos, y a la hora de fin se desactivan; fuera de horario el cliente ve «Por ahora no recibimos canciones» con el horario de pedidos. El administrador puede activar o desactivar a mano, por encima de la programación.</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8F">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29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pueden definir una o varias franjas por día (hora de inicio y fin). (RF-036)</w:t>
            </w:r>
          </w:p>
          <w:p w:rsidR="00000000" w:rsidDel="00000000" w:rsidP="00000000" w:rsidRDefault="00000000" w:rsidRPr="00000000" w14:paraId="0000029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-Franjas que se solapan no se pueden guardar. (RF-036)</w:t>
            </w:r>
          </w:p>
          <w:p w:rsidR="00000000" w:rsidDel="00000000" w:rsidP="00000000" w:rsidRDefault="00000000" w:rsidRPr="00000000" w14:paraId="0000029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llegar la hora de inicio, el servicio se activa; al llegar la de fin, se desactiva, sin intervención. (RF-036)</w:t>
            </w:r>
          </w:p>
          <w:p w:rsidR="00000000" w:rsidDel="00000000" w:rsidP="00000000" w:rsidRDefault="00000000" w:rsidRPr="00000000" w14:paraId="0000029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puede activar o desactivar el servicio manualmente, por encima de la programación. (RF-036)</w:t>
            </w:r>
          </w:p>
          <w:p w:rsidR="00000000" w:rsidDel="00000000" w:rsidP="00000000" w:rsidRDefault="00000000" w:rsidRPr="00000000" w14:paraId="0000029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cambio queda registrado en la bitácora. (RF-036)</w:t>
            </w:r>
          </w:p>
        </w:tc>
      </w:tr>
    </w:tbl>
    <w:p w:rsidR="00000000" w:rsidDel="00000000" w:rsidP="00000000" w:rsidRDefault="00000000" w:rsidRPr="00000000" w14:paraId="00000295">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296">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4292600" cy="1739900"/>
            <wp:effectExtent b="0" l="0" r="0" t="0"/>
            <wp:docPr id="64" name="image66.jpg"/>
            <a:graphic>
              <a:graphicData uri="http://schemas.openxmlformats.org/drawingml/2006/picture">
                <pic:pic>
                  <pic:nvPicPr>
                    <pic:cNvPr id="0" name="image66.jpg"/>
                    <pic:cNvPicPr preferRelativeResize="0"/>
                  </pic:nvPicPr>
                  <pic:blipFill>
                    <a:blip r:embed="rId56"/>
                    <a:srcRect b="0" l="0" r="0" t="0"/>
                    <a:stretch>
                      <a:fillRect/>
                    </a:stretch>
                  </pic:blipFill>
                  <pic:spPr>
                    <a:xfrm>
                      <a:off x="0" y="0"/>
                      <a:ext cx="4292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1244600" cy="2717800"/>
            <wp:effectExtent b="0" l="0" r="0" t="0"/>
            <wp:docPr id="56" name="image58.jpg"/>
            <a:graphic>
              <a:graphicData uri="http://schemas.openxmlformats.org/drawingml/2006/picture">
                <pic:pic>
                  <pic:nvPicPr>
                    <pic:cNvPr id="0" name="image58.jpg"/>
                    <pic:cNvPicPr preferRelativeResize="0"/>
                  </pic:nvPicPr>
                  <pic:blipFill>
                    <a:blip r:embed="rId57"/>
                    <a:srcRect b="0" l="0" r="0" t="0"/>
                    <a:stretch>
                      <a:fillRect/>
                    </a:stretch>
                  </pic:blipFill>
                  <pic:spPr>
                    <a:xfrm>
                      <a:off x="0" y="0"/>
                      <a:ext cx="1244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299">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2527300" cy="3949700"/>
            <wp:effectExtent b="0" l="0" r="0" t="0"/>
            <wp:docPr id="23" name="image24.png"/>
            <a:graphic>
              <a:graphicData uri="http://schemas.openxmlformats.org/drawingml/2006/picture">
                <pic:pic>
                  <pic:nvPicPr>
                    <pic:cNvPr id="0" name="image24.png"/>
                    <pic:cNvPicPr preferRelativeResize="0"/>
                  </pic:nvPicPr>
                  <pic:blipFill>
                    <a:blip r:embed="rId58"/>
                    <a:srcRect b="0" l="0" r="0" t="0"/>
                    <a:stretch>
                      <a:fillRect/>
                    </a:stretch>
                  </pic:blipFill>
                  <pic:spPr>
                    <a:xfrm>
                      <a:off x="0" y="0"/>
                      <a:ext cx="25273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s3wxlj0gu8k" w:id="31"/>
      <w:bookmarkEnd w:id="31"/>
      <w:r w:rsidDel="00000000" w:rsidR="00000000" w:rsidRPr="00000000">
        <w:rPr>
          <w:rFonts w:ascii="Times New Roman" w:cs="Times New Roman" w:eastAsia="Times New Roman" w:hAnsi="Times New Roman"/>
          <w:b w:val="1"/>
          <w:bCs w:val="1"/>
          <w:sz w:val="24"/>
          <w:szCs w:val="24"/>
          <w:rtl w:val="0"/>
        </w:rPr>
        <w:t xml:space="preserve">PB-29 · Abrir y cerrar la sesión automáticamente según el horario</w:t>
      </w:r>
    </w:p>
    <w:tbl>
      <w:tblPr>
        <w:tblStyle w:val="Table72"/>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9B">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9C">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3</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9D">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PB-28, PB-12</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9E">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RF-037</w:t>
            </w:r>
          </w:p>
        </w:tc>
      </w:tr>
    </w:tbl>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73"/>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05"/>
        <w:gridCol w:w="4650"/>
        <w:tblGridChange w:id="0">
          <w:tblGrid>
            <w:gridCol w:w="4605"/>
            <w:gridCol w:w="4650"/>
          </w:tblGrid>
        </w:tblGridChange>
      </w:tblGrid>
      <w:tr>
        <w:trPr>
          <w:cantSplit w:val="0"/>
          <w:trHeight w:val="132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A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que la sesión de la noche se abra y se cierre sola según el horario programado, para no depender de que alguien lo haga a mano.</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A1">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2A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-Programación de horarios (PB-28).</w:t>
            </w:r>
          </w:p>
          <w:p w:rsidR="00000000" w:rsidDel="00000000" w:rsidP="00000000" w:rsidRDefault="00000000" w:rsidRPr="00000000" w14:paraId="000002A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-Calendario de eventos del establecimiento.</w:t>
            </w:r>
          </w:p>
          <w:p w:rsidR="00000000" w:rsidDel="00000000" w:rsidP="00000000" w:rsidRDefault="00000000" w:rsidRPr="00000000" w14:paraId="000002A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y hora actuales.</w:t>
            </w:r>
          </w:p>
        </w:tc>
      </w:tr>
      <w:tr>
        <w:trPr>
          <w:cantSplit w:val="0"/>
          <w:trHeight w:val="271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A5">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Cuando llega la hora de inicio programada, el sistema abre la sesión de la noche sin intervención, y la barra del panel muestra «Abierto, recibiendo canciones. Desde las 8:00 p. m. Cierra a las 2:00 a. m. según el horario del QR». A la hora de fin la cierra y guarda fecha, horas y el tipo de evento del calendario. Nunca hay dos sesiones abiertas en el mismo bar.</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A6">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2A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sesión se abre y cierra automáticamente según el horario. (RF-037)</w:t>
            </w:r>
          </w:p>
          <w:p w:rsidR="00000000" w:rsidDel="00000000" w:rsidP="00000000" w:rsidRDefault="00000000" w:rsidRPr="00000000" w14:paraId="000002A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evento de uso se asocia a la sesión vigente. (RF-037)</w:t>
            </w:r>
          </w:p>
          <w:p w:rsidR="00000000" w:rsidDel="00000000" w:rsidP="00000000" w:rsidRDefault="00000000" w:rsidRPr="00000000" w14:paraId="000002A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cerrar, la sesión conserva su fecha, hora de inicio y fin, y el tipo de evento del calendario, si lo hay. (RF-037)</w:t>
            </w:r>
          </w:p>
          <w:p w:rsidR="00000000" w:rsidDel="00000000" w:rsidP="00000000" w:rsidRDefault="00000000" w:rsidRPr="00000000" w14:paraId="000002A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una sola sesión abierta por establecimiento a la vez. (RF-037)</w:t>
            </w:r>
          </w:p>
        </w:tc>
      </w:tr>
    </w:tbl>
    <w:p w:rsidR="00000000" w:rsidDel="00000000" w:rsidP="00000000" w:rsidRDefault="00000000" w:rsidRPr="00000000" w14:paraId="000002AB">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2AC">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5854700" cy="406400"/>
            <wp:effectExtent b="0" l="0" r="0" t="0"/>
            <wp:docPr id="18" name="image1.jpg"/>
            <a:graphic>
              <a:graphicData uri="http://schemas.openxmlformats.org/drawingml/2006/picture">
                <pic:pic>
                  <pic:nvPicPr>
                    <pic:cNvPr id="0" name="image1.jpg"/>
                    <pic:cNvPicPr preferRelativeResize="0"/>
                  </pic:nvPicPr>
                  <pic:blipFill>
                    <a:blip r:embed="rId59"/>
                    <a:srcRect b="0" l="0" r="0" t="0"/>
                    <a:stretch>
                      <a:fillRect/>
                    </a:stretch>
                  </pic:blipFill>
                  <pic:spPr>
                    <a:xfrm>
                      <a:off x="0" y="0"/>
                      <a:ext cx="58547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2AE">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2603500" cy="3949700"/>
            <wp:effectExtent b="0" l="0" r="0" t="0"/>
            <wp:docPr id="29" name="image23.jpg"/>
            <a:graphic>
              <a:graphicData uri="http://schemas.openxmlformats.org/drawingml/2006/picture">
                <pic:pic>
                  <pic:nvPicPr>
                    <pic:cNvPr id="0" name="image23.jpg"/>
                    <pic:cNvPicPr preferRelativeResize="0"/>
                  </pic:nvPicPr>
                  <pic:blipFill>
                    <a:blip r:embed="rId60"/>
                    <a:srcRect b="0" l="0" r="0" t="0"/>
                    <a:stretch>
                      <a:fillRect/>
                    </a:stretch>
                  </pic:blipFill>
                  <pic:spPr>
                    <a:xfrm>
                      <a:off x="0" y="0"/>
                      <a:ext cx="26035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wq5g11szk77h" w:id="32"/>
      <w:bookmarkEnd w:id="32"/>
      <w:r w:rsidDel="00000000" w:rsidR="00000000" w:rsidRPr="00000000">
        <w:rPr>
          <w:rFonts w:ascii="Times New Roman" w:cs="Times New Roman" w:eastAsia="Times New Roman" w:hAnsi="Times New Roman"/>
          <w:b w:val="1"/>
          <w:bCs w:val="1"/>
          <w:sz w:val="24"/>
          <w:szCs w:val="24"/>
          <w:rtl w:val="0"/>
        </w:rPr>
        <w:t xml:space="preserve">PB-30 · Ver si el servicio está disponible</w:t>
      </w:r>
    </w:p>
    <w:tbl>
      <w:tblPr>
        <w:tblStyle w:val="Table74"/>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B0">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B1">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3</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B2">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PB-28</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B3">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RF-003</w:t>
            </w:r>
          </w:p>
        </w:tc>
      </w:tr>
    </w:tbl>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75"/>
        <w:tblW w:w="9270.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35"/>
        <w:tblGridChange w:id="0">
          <w:tblGrid>
            <w:gridCol w:w="4635"/>
            <w:gridCol w:w="4635"/>
          </w:tblGrid>
        </w:tblGridChange>
      </w:tblGrid>
      <w:tr>
        <w:trPr>
          <w:cantSplit w:val="0"/>
          <w:trHeight w:val="109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B5">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cliente, quiero saber si el servicio está disponible, en pausa o en mantenimiento, para entender por qué no puedo pedir.</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B6">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2B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del servicio: activo, fuera de horario, pausado o mantenimiento.</w:t>
            </w:r>
          </w:p>
          <w:p w:rsidR="00000000" w:rsidDel="00000000" w:rsidP="00000000" w:rsidRDefault="00000000" w:rsidRPr="00000000" w14:paraId="000002B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-Horario programado.</w:t>
            </w:r>
          </w:p>
        </w:tc>
      </w:tr>
      <w:tr>
        <w:trPr>
          <w:cantSplit w:val="0"/>
          <w:trHeight w:val="291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B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Si el cliente entra fuera de horario, ve «Por ahora no recibimos canciones», a qué hora abren los pedidos y el horario de la semana, junto con «Ver qué está sonando». Lo mismo pasa con pausa o mantenimiento, cada uno con su mensaje. En esos estados no puede pedir ni votar, pero sí ver la cola pública. El estado coincide con lo configurado por el administrador.</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BA">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2B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servicio activo, la aplicación permite buscar, solicitar y votar. (RF-003)</w:t>
            </w:r>
          </w:p>
          <w:p w:rsidR="00000000" w:rsidDel="00000000" w:rsidP="00000000" w:rsidRDefault="00000000" w:rsidRPr="00000000" w14:paraId="000002B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-Fuera del horario programado, en pausa manual o en mantenimiento, se muestra un mensaje claro del estado. (RF-003)</w:t>
            </w:r>
          </w:p>
          <w:p w:rsidR="00000000" w:rsidDel="00000000" w:rsidP="00000000" w:rsidRDefault="00000000" w:rsidRPr="00000000" w14:paraId="000002B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esos estados no se puede solicitar ni votar, pero sí ver la cola pública. (RF-003)</w:t>
            </w:r>
          </w:p>
          <w:p w:rsidR="00000000" w:rsidDel="00000000" w:rsidP="00000000" w:rsidRDefault="00000000" w:rsidRPr="00000000" w14:paraId="000002B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mostrado coincide con la configuración del administrador (RF-036, RF-038, RF-039). (RF-003)</w:t>
            </w:r>
          </w:p>
        </w:tc>
      </w:tr>
    </w:tbl>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76"/>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6585"/>
        <w:tblGridChange w:id="0">
          <w:tblGrid>
            <w:gridCol w:w="3330"/>
            <w:gridCol w:w="6585"/>
          </w:tblGrid>
        </w:tblGridChange>
      </w:tblGrid>
      <w:tr>
        <w:trPr>
          <w:cantSplit w:val="0"/>
          <w:trHeight w:val="6675"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C0">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2C1">
            <w:pPr>
              <w:spacing w:after="80"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1244600" cy="2717800"/>
                  <wp:effectExtent b="0" l="0" r="0" t="0"/>
                  <wp:docPr id="58" name="image52.jpg"/>
                  <a:graphic>
                    <a:graphicData uri="http://schemas.openxmlformats.org/drawingml/2006/picture">
                      <pic:pic>
                        <pic:nvPicPr>
                          <pic:cNvPr id="0" name="image52.jpg"/>
                          <pic:cNvPicPr preferRelativeResize="0"/>
                        </pic:nvPicPr>
                        <pic:blipFill>
                          <a:blip r:embed="rId61"/>
                          <a:srcRect b="0" l="0" r="0" t="0"/>
                          <a:stretch>
                            <a:fillRect/>
                          </a:stretch>
                        </pic:blipFill>
                        <pic:spPr>
                          <a:xfrm>
                            <a:off x="0" y="0"/>
                            <a:ext cx="1244600" cy="2717800"/>
                          </a:xfrm>
                          <a:prstGeom prst="rect"/>
                          <a:ln/>
                        </pic:spPr>
                      </pic:pic>
                    </a:graphicData>
                  </a:graphic>
                </wp:inline>
              </w:drawing>
            </w:r>
            <w:r w:rsidDel="00000000" w:rsidR="00000000" w:rsidRPr="00000000">
              <w:rPr>
                <w:rtl w:val="0"/>
              </w:rPr>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2C2">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2C3">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924300" cy="3949700"/>
                  <wp:effectExtent b="0" l="0" r="0" t="0"/>
                  <wp:docPr id="15" name="image15.jpg"/>
                  <a:graphic>
                    <a:graphicData uri="http://schemas.openxmlformats.org/drawingml/2006/picture">
                      <pic:pic>
                        <pic:nvPicPr>
                          <pic:cNvPr id="0" name="image15.jpg"/>
                          <pic:cNvPicPr preferRelativeResize="0"/>
                        </pic:nvPicPr>
                        <pic:blipFill>
                          <a:blip r:embed="rId62"/>
                          <a:srcRect b="0" l="0" r="0" t="0"/>
                          <a:stretch>
                            <a:fillRect/>
                          </a:stretch>
                        </pic:blipFill>
                        <pic:spPr>
                          <a:xfrm>
                            <a:off x="0" y="0"/>
                            <a:ext cx="3924300" cy="3949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jtt96shh1z38" w:id="33"/>
      <w:bookmarkEnd w:id="33"/>
      <w:r w:rsidDel="00000000" w:rsidR="00000000" w:rsidRPr="00000000">
        <w:rPr>
          <w:rFonts w:ascii="Times New Roman" w:cs="Times New Roman" w:eastAsia="Times New Roman" w:hAnsi="Times New Roman"/>
          <w:b w:val="1"/>
          <w:bCs w:val="1"/>
          <w:sz w:val="24"/>
          <w:szCs w:val="24"/>
          <w:rtl w:val="0"/>
        </w:rPr>
        <w:t xml:space="preserve">PB-31 · Limpiar las listas entre sesiones</w:t>
      </w:r>
    </w:p>
    <w:tbl>
      <w:tblPr>
        <w:tblStyle w:val="Table77"/>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C5">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C6">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3</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C7">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PB-29</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C8">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RF-038, RNF-014</w:t>
            </w:r>
          </w:p>
        </w:tc>
      </w:tr>
    </w:tbl>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78"/>
        <w:tblW w:w="9270.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35"/>
        <w:tblGridChange w:id="0">
          <w:tblGrid>
            <w:gridCol w:w="4635"/>
            <w:gridCol w:w="4635"/>
          </w:tblGrid>
        </w:tblGridChange>
      </w:tblGrid>
      <w:tr>
        <w:trPr>
          <w:cantSplit w:val="0"/>
          <w:trHeight w:val="102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C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un modo de mantenimiento que limpie la cola sin perder el historial, para empezar cada noche desde cero.</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CB">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2C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«Modo mantenimiento».</w:t>
            </w:r>
          </w:p>
          <w:p w:rsidR="00000000" w:rsidDel="00000000" w:rsidP="00000000" w:rsidRDefault="00000000" w:rsidRPr="00000000" w14:paraId="000002C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w:t>
            </w:r>
          </w:p>
        </w:tc>
      </w:tr>
      <w:tr>
        <w:trPr>
          <w:cantSplit w:val="0"/>
          <w:trHeight w:val="276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C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Al terminar la noche, el administrador pulsa «Modo mantenimiento» en la barra superior y confirma. El sistema reinicia la cola y los contadores de votos para dejar todo listo para la siguiente noche, pero conserva el historial de solicitudes, votos y reproducciones para la analítica. Mientras dura, los clientes ven «en mantenimiento».</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CF">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2D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pide confirmación antes de limpiar. (RF-038)</w:t>
            </w:r>
          </w:p>
          <w:p w:rsidR="00000000" w:rsidDel="00000000" w:rsidP="00000000" w:rsidRDefault="00000000" w:rsidRPr="00000000" w14:paraId="000002D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cola y los contadores de votos de la sesión se reinician. (RF-038)</w:t>
            </w:r>
          </w:p>
          <w:p w:rsidR="00000000" w:rsidDel="00000000" w:rsidP="00000000" w:rsidRDefault="00000000" w:rsidRPr="00000000" w14:paraId="000002D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histórico de solicitudes, votos y reproducciones se conserva. (RF-038)</w:t>
            </w:r>
          </w:p>
          <w:p w:rsidR="00000000" w:rsidDel="00000000" w:rsidP="00000000" w:rsidRDefault="00000000" w:rsidRPr="00000000" w14:paraId="000002D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mantenimiento, los clientes ven el estado «en mantenimiento» (RF-003). (RF-038)</w:t>
            </w:r>
          </w:p>
          <w:p w:rsidR="00000000" w:rsidDel="00000000" w:rsidP="00000000" w:rsidRDefault="00000000" w:rsidRPr="00000000" w14:paraId="000002D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acción queda registrada en la bitácora. (RF-038)</w:t>
            </w:r>
          </w:p>
        </w:tc>
      </w:tr>
    </w:tbl>
    <w:p w:rsidR="00000000" w:rsidDel="00000000" w:rsidP="00000000" w:rsidRDefault="00000000" w:rsidRPr="00000000" w14:paraId="000002D5">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2D6">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5854700" cy="406400"/>
            <wp:effectExtent b="0" l="0" r="0" t="0"/>
            <wp:docPr id="78" name="image78.jpg"/>
            <a:graphic>
              <a:graphicData uri="http://schemas.openxmlformats.org/drawingml/2006/picture">
                <pic:pic>
                  <pic:nvPicPr>
                    <pic:cNvPr id="0" name="image78.jpg"/>
                    <pic:cNvPicPr preferRelativeResize="0"/>
                  </pic:nvPicPr>
                  <pic:blipFill>
                    <a:blip r:embed="rId63"/>
                    <a:srcRect b="0" l="0" r="0" t="0"/>
                    <a:stretch>
                      <a:fillRect/>
                    </a:stretch>
                  </pic:blipFill>
                  <pic:spPr>
                    <a:xfrm>
                      <a:off x="0" y="0"/>
                      <a:ext cx="58547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2D8">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2463800" cy="3937000"/>
            <wp:effectExtent b="0" l="0" r="0" t="0"/>
            <wp:docPr id="81" name="image84.png"/>
            <a:graphic>
              <a:graphicData uri="http://schemas.openxmlformats.org/drawingml/2006/picture">
                <pic:pic>
                  <pic:nvPicPr>
                    <pic:cNvPr id="0" name="image84.png"/>
                    <pic:cNvPicPr preferRelativeResize="0"/>
                  </pic:nvPicPr>
                  <pic:blipFill>
                    <a:blip r:embed="rId64"/>
                    <a:srcRect b="0" l="0" r="0" t="0"/>
                    <a:stretch>
                      <a:fillRect/>
                    </a:stretch>
                  </pic:blipFill>
                  <pic:spPr>
                    <a:xfrm>
                      <a:off x="0" y="0"/>
                      <a:ext cx="24638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wdlnhheiuerb" w:id="34"/>
      <w:bookmarkEnd w:id="34"/>
      <w:r w:rsidDel="00000000" w:rsidR="00000000" w:rsidRPr="00000000">
        <w:rPr>
          <w:rFonts w:ascii="Times New Roman" w:cs="Times New Roman" w:eastAsia="Times New Roman" w:hAnsi="Times New Roman"/>
          <w:b w:val="1"/>
          <w:bCs w:val="1"/>
          <w:sz w:val="24"/>
          <w:szCs w:val="24"/>
          <w:rtl w:val="0"/>
        </w:rPr>
        <w:t xml:space="preserve">PB-32 · Saltar canciones desde el panel</w:t>
      </w:r>
    </w:p>
    <w:tbl>
      <w:tblPr>
        <w:tblStyle w:val="Table79"/>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DA">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DB">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3</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DC">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PB-20, PB-10</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DD">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RF-040</w:t>
            </w:r>
          </w:p>
        </w:tc>
      </w:tr>
    </w:tbl>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80"/>
        <w:tblW w:w="9270.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35"/>
        <w:tblGridChange w:id="0">
          <w:tblGrid>
            <w:gridCol w:w="4635"/>
            <w:gridCol w:w="4635"/>
          </w:tblGrid>
        </w:tblGridChange>
      </w:tblGrid>
      <w:tr>
        <w:trPr>
          <w:cantSplit w:val="0"/>
          <w:trHeight w:val="114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DF">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Operador, quiero saltar la canción que suena, para cortar una que no corresponde.</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E0">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2E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-Canción que suena.</w:t>
            </w:r>
          </w:p>
          <w:p w:rsidR="00000000" w:rsidDel="00000000" w:rsidP="00000000" w:rsidRDefault="00000000" w:rsidRPr="00000000" w14:paraId="000002E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saltar, pausar o reanudar.</w:t>
            </w:r>
          </w:p>
          <w:p w:rsidR="00000000" w:rsidDel="00000000" w:rsidP="00000000" w:rsidRDefault="00000000" w:rsidRPr="00000000" w14:paraId="000002E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del personal.</w:t>
            </w:r>
          </w:p>
        </w:tc>
      </w:tr>
      <w:tr>
        <w:trPr>
          <w:cantSplit w:val="0"/>
          <w:trHeight w:val="232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E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En la tarjeta «Suena ahora» del panel, el operador pulsa «Saltar». La reproducción pasa de inmediato a la siguiente canción de la cola o de la lista por defecto, y la saltada queda «omitida». También puede pausar y reanudar la reproducción sin alterar la cola. Cada acción queda en el registro con usuario, canción y hora.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E5">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2E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-Saltar una canción pasa de inmediato a la siguiente de la cola o de la lista por defecto. (RF-040)</w:t>
            </w:r>
          </w:p>
          <w:p w:rsidR="00000000" w:rsidDel="00000000" w:rsidP="00000000" w:rsidRDefault="00000000" w:rsidRPr="00000000" w14:paraId="000002E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canción saltada queda marcada como «omitida». (RF-040)</w:t>
            </w:r>
          </w:p>
          <w:p w:rsidR="00000000" w:rsidDel="00000000" w:rsidP="00000000" w:rsidRDefault="00000000" w:rsidRPr="00000000" w14:paraId="000002E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-Pausar y reanudar la reproducción no altera la cola. (RF-040)</w:t>
            </w:r>
          </w:p>
          <w:p w:rsidR="00000000" w:rsidDel="00000000" w:rsidP="00000000" w:rsidRDefault="00000000" w:rsidRPr="00000000" w14:paraId="000002E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acción queda registrada con usuario, canción y hora. (RF-040)</w:t>
            </w:r>
          </w:p>
        </w:tc>
      </w:tr>
    </w:tbl>
    <w:p w:rsidR="00000000" w:rsidDel="00000000" w:rsidP="00000000" w:rsidRDefault="00000000" w:rsidRPr="00000000" w14:paraId="000002EA">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2EB">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5854700" cy="927100"/>
            <wp:effectExtent b="0" l="0" r="0" t="0"/>
            <wp:docPr id="3" name="image3.jpg"/>
            <a:graphic>
              <a:graphicData uri="http://schemas.openxmlformats.org/drawingml/2006/picture">
                <pic:pic>
                  <pic:nvPicPr>
                    <pic:cNvPr id="0" name="image3.jpg"/>
                    <pic:cNvPicPr preferRelativeResize="0"/>
                  </pic:nvPicPr>
                  <pic:blipFill>
                    <a:blip r:embed="rId65"/>
                    <a:srcRect b="0" l="0" r="0" t="0"/>
                    <a:stretch>
                      <a:fillRect/>
                    </a:stretch>
                  </pic:blipFill>
                  <pic:spPr>
                    <a:xfrm>
                      <a:off x="0" y="0"/>
                      <a:ext cx="58547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2ED">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403600" cy="3937000"/>
            <wp:effectExtent b="0" l="0" r="0" t="0"/>
            <wp:docPr id="61" name="image80.png"/>
            <a:graphic>
              <a:graphicData uri="http://schemas.openxmlformats.org/drawingml/2006/picture">
                <pic:pic>
                  <pic:nvPicPr>
                    <pic:cNvPr id="0" name="image80.png"/>
                    <pic:cNvPicPr preferRelativeResize="0"/>
                  </pic:nvPicPr>
                  <pic:blipFill>
                    <a:blip r:embed="rId66"/>
                    <a:srcRect b="0" l="0" r="0" t="0"/>
                    <a:stretch>
                      <a:fillRect/>
                    </a:stretch>
                  </pic:blipFill>
                  <pic:spPr>
                    <a:xfrm>
                      <a:off x="0" y="0"/>
                      <a:ext cx="340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jtlodtd5mvcb" w:id="35"/>
      <w:bookmarkEnd w:id="35"/>
      <w:r w:rsidDel="00000000" w:rsidR="00000000" w:rsidRPr="00000000">
        <w:rPr>
          <w:rFonts w:ascii="Times New Roman" w:cs="Times New Roman" w:eastAsia="Times New Roman" w:hAnsi="Times New Roman"/>
          <w:b w:val="1"/>
          <w:bCs w:val="1"/>
          <w:sz w:val="24"/>
          <w:szCs w:val="24"/>
          <w:rtl w:val="0"/>
        </w:rPr>
        <w:t xml:space="preserve">PB-33 · Bloquear contenido inapropiado</w:t>
      </w:r>
    </w:p>
    <w:tbl>
      <w:tblPr>
        <w:tblStyle w:val="Table81"/>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EF">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F0">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3</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F1">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PB-20, PB-10</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2F2">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RF-042, RNF-006, RNF-014</w:t>
            </w:r>
          </w:p>
        </w:tc>
      </w:tr>
    </w:tbl>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82"/>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20"/>
        <w:gridCol w:w="4635"/>
        <w:tblGridChange w:id="0">
          <w:tblGrid>
            <w:gridCol w:w="4620"/>
            <w:gridCol w:w="4635"/>
          </w:tblGrid>
        </w:tblGridChange>
      </w:tblGrid>
      <w:tr>
        <w:trPr>
          <w:cantSplit w:val="0"/>
          <w:trHeight w:val="132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F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bloquear un video por un tiempo definido, para mantener un ambiente adecuado.</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F5">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2F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a bloquear.</w:t>
            </w:r>
          </w:p>
          <w:p w:rsidR="00000000" w:rsidDel="00000000" w:rsidP="00000000" w:rsidRDefault="00000000" w:rsidRPr="00000000" w14:paraId="000002F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-Motivo.</w:t>
            </w:r>
          </w:p>
          <w:p w:rsidR="00000000" w:rsidDel="00000000" w:rsidP="00000000" w:rsidRDefault="00000000" w:rsidRPr="00000000" w14:paraId="000002F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hasta fin de sesión, número de horas o indefinida.</w:t>
            </w:r>
          </w:p>
        </w:tc>
      </w:tr>
      <w:tr>
        <w:trPr>
          <w:cantSplit w:val="0"/>
          <w:trHeight w:val="294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F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Desde «Suena ahora» o desde una fila de la «Cola», el administrador pulsa «Bloquear», indica el motivo y la duración. El video sale de la cola si estaba ahí y ya no se puede pedir: quien lo intente recibe un mensaje de que no está disponible. El bloqueo vence solo al cumplirse su duración y queda registrado con usuario, video, motivo y hora (por ejemplo, «Bloqueaste “La Bachata”»).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2FA">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2F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video bloqueado no puede solicitarse; si ya estaba en la cola, se retira. (RF-042)</w:t>
            </w:r>
          </w:p>
          <w:p w:rsidR="00000000" w:rsidDel="00000000" w:rsidP="00000000" w:rsidRDefault="00000000" w:rsidRPr="00000000" w14:paraId="000002F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bloqueo pide un motivo y una duración. (RF-042)</w:t>
            </w:r>
          </w:p>
          <w:p w:rsidR="00000000" w:rsidDel="00000000" w:rsidP="00000000" w:rsidRDefault="00000000" w:rsidRPr="00000000" w14:paraId="000002F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que intenta pedirlo recibe un mensaje de que no está disponible. (RF-042)</w:t>
            </w:r>
          </w:p>
          <w:p w:rsidR="00000000" w:rsidDel="00000000" w:rsidP="00000000" w:rsidRDefault="00000000" w:rsidRPr="00000000" w14:paraId="000002F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bloqueo vence automáticamente al cumplirse su duración. (RF-042)</w:t>
            </w:r>
          </w:p>
          <w:p w:rsidR="00000000" w:rsidDel="00000000" w:rsidP="00000000" w:rsidRDefault="00000000" w:rsidRPr="00000000" w14:paraId="000002FF">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acción queda registrada con usuario, video, motivo y hora. (RF-042)</w:t>
            </w:r>
          </w:p>
        </w:tc>
      </w:tr>
    </w:tbl>
    <w:p w:rsidR="00000000" w:rsidDel="00000000" w:rsidP="00000000" w:rsidRDefault="00000000" w:rsidRPr="00000000" w14:paraId="00000300">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301">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5854700" cy="927100"/>
            <wp:effectExtent b="0" l="0" r="0" t="0"/>
            <wp:docPr id="52" name="image45.jpg"/>
            <a:graphic>
              <a:graphicData uri="http://schemas.openxmlformats.org/drawingml/2006/picture">
                <pic:pic>
                  <pic:nvPicPr>
                    <pic:cNvPr id="0" name="image45.jpg"/>
                    <pic:cNvPicPr preferRelativeResize="0"/>
                  </pic:nvPicPr>
                  <pic:blipFill>
                    <a:blip r:embed="rId67"/>
                    <a:srcRect b="0" l="0" r="0" t="0"/>
                    <a:stretch>
                      <a:fillRect/>
                    </a:stretch>
                  </pic:blipFill>
                  <pic:spPr>
                    <a:xfrm>
                      <a:off x="0" y="0"/>
                      <a:ext cx="58547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784600" cy="1739900"/>
            <wp:effectExtent b="0" l="0" r="0" t="0"/>
            <wp:docPr id="93" name="image86.jpg"/>
            <a:graphic>
              <a:graphicData uri="http://schemas.openxmlformats.org/drawingml/2006/picture">
                <pic:pic>
                  <pic:nvPicPr>
                    <pic:cNvPr id="0" name="image86.jpg"/>
                    <pic:cNvPicPr preferRelativeResize="0"/>
                  </pic:nvPicPr>
                  <pic:blipFill>
                    <a:blip r:embed="rId68"/>
                    <a:srcRect b="0" l="0" r="0" t="0"/>
                    <a:stretch>
                      <a:fillRect/>
                    </a:stretch>
                  </pic:blipFill>
                  <pic:spPr>
                    <a:xfrm>
                      <a:off x="0" y="0"/>
                      <a:ext cx="3784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304">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2057400" cy="3924300"/>
            <wp:effectExtent b="0" l="0" r="0" t="0"/>
            <wp:docPr id="31" name="image36.png"/>
            <a:graphic>
              <a:graphicData uri="http://schemas.openxmlformats.org/drawingml/2006/picture">
                <pic:pic>
                  <pic:nvPicPr>
                    <pic:cNvPr id="0" name="image36.png"/>
                    <pic:cNvPicPr preferRelativeResize="0"/>
                  </pic:nvPicPr>
                  <pic:blipFill>
                    <a:blip r:embed="rId69"/>
                    <a:srcRect b="0" l="0" r="0" t="0"/>
                    <a:stretch>
                      <a:fillRect/>
                    </a:stretch>
                  </pic:blipFill>
                  <pic:spPr>
                    <a:xfrm>
                      <a:off x="0" y="0"/>
                      <a:ext cx="20574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yuuwkfyu625h" w:id="36"/>
      <w:bookmarkEnd w:id="36"/>
      <w:r w:rsidDel="00000000" w:rsidR="00000000" w:rsidRPr="00000000">
        <w:rPr>
          <w:rFonts w:ascii="Times New Roman" w:cs="Times New Roman" w:eastAsia="Times New Roman" w:hAnsi="Times New Roman"/>
          <w:b w:val="1"/>
          <w:bCs w:val="1"/>
          <w:sz w:val="24"/>
          <w:szCs w:val="24"/>
          <w:rtl w:val="0"/>
        </w:rPr>
        <w:t xml:space="preserve">PB-34 · Consultar y desbloquear contenido</w:t>
      </w:r>
    </w:p>
    <w:tbl>
      <w:tblPr>
        <w:tblStyle w:val="Table83"/>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06">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07">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3</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08">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PB-33</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09">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RF-043</w:t>
            </w:r>
          </w:p>
        </w:tc>
      </w:tr>
    </w:tbl>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84"/>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20"/>
        <w:tblGridChange w:id="0">
          <w:tblGrid>
            <w:gridCol w:w="4635"/>
            <w:gridCol w:w="4620"/>
          </w:tblGrid>
        </w:tblGridChange>
      </w:tblGrid>
      <w:tr>
        <w:trPr>
          <w:cantSplit w:val="0"/>
          <w:trHeight w:val="114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0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ver los bloqueos vigentes y levantar uno antes de tiempo, para corregir bloqueos que ya no aplican.</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0C">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30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-Filtro: vigentes o vencidos.</w:t>
            </w:r>
          </w:p>
          <w:p w:rsidR="00000000" w:rsidDel="00000000" w:rsidP="00000000" w:rsidRDefault="00000000" w:rsidRPr="00000000" w14:paraId="0000030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-Bloqueo seleccionado.</w:t>
            </w:r>
          </w:p>
          <w:p w:rsidR="00000000" w:rsidDel="00000000" w:rsidP="00000000" w:rsidRDefault="00000000" w:rsidRPr="00000000" w14:paraId="0000030F">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desbloquear o extender.</w:t>
            </w:r>
          </w:p>
        </w:tc>
      </w:tr>
      <w:tr>
        <w:trPr>
          <w:cantSplit w:val="0"/>
          <w:trHeight w:val="232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1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En la tarjeta «Canciones bloqueadas», el administrador ve cada video con su motivo, quién lo bloqueó, inicio y vencimiento, y puede filtrar entre vigentes y vencidos. Con «Desbloquear» el video queda habilitado al instante para nuevas solicitudes; también puede extender un bloqueo. Cada cambio queda en la bitácora.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11">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31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lista muestra video, motivo, quién lo bloqueó, inicio y vencimiento. (RF-043)</w:t>
            </w:r>
          </w:p>
          <w:p w:rsidR="00000000" w:rsidDel="00000000" w:rsidP="00000000" w:rsidRDefault="00000000" w:rsidRPr="00000000" w14:paraId="0000031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-Desbloquear un video lo habilita de inmediato para solicitudes. (RF-043)</w:t>
            </w:r>
          </w:p>
          <w:p w:rsidR="00000000" w:rsidDel="00000000" w:rsidP="00000000" w:rsidRDefault="00000000" w:rsidRPr="00000000" w14:paraId="0000031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filtrar por vigentes y vencidos. (RF-043)</w:t>
            </w:r>
          </w:p>
          <w:p w:rsidR="00000000" w:rsidDel="00000000" w:rsidP="00000000" w:rsidRDefault="00000000" w:rsidRPr="00000000" w14:paraId="00000315">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cambio queda registrado en la bitácora. (RF-043)</w:t>
            </w:r>
          </w:p>
        </w:tc>
      </w:tr>
    </w:tbl>
    <w:p w:rsidR="00000000" w:rsidDel="00000000" w:rsidP="00000000" w:rsidRDefault="00000000" w:rsidRPr="00000000" w14:paraId="00000316">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317">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4064000" cy="2286000"/>
            <wp:effectExtent b="0" l="0" r="0" t="0"/>
            <wp:docPr id="1" name="image2.jpg"/>
            <a:graphic>
              <a:graphicData uri="http://schemas.openxmlformats.org/drawingml/2006/picture">
                <pic:pic>
                  <pic:nvPicPr>
                    <pic:cNvPr id="0" name="image2.jpg"/>
                    <pic:cNvPicPr preferRelativeResize="0"/>
                  </pic:nvPicPr>
                  <pic:blipFill>
                    <a:blip r:embed="rId70"/>
                    <a:srcRect b="0" l="0" r="0" t="0"/>
                    <a:stretch>
                      <a:fillRect/>
                    </a:stretch>
                  </pic:blipFill>
                  <pic:spPr>
                    <a:xfrm>
                      <a:off x="0" y="0"/>
                      <a:ext cx="4064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319">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4064000" cy="3937000"/>
            <wp:effectExtent b="0" l="0" r="0" t="0"/>
            <wp:docPr id="17" name="image12.png"/>
            <a:graphic>
              <a:graphicData uri="http://schemas.openxmlformats.org/drawingml/2006/picture">
                <pic:pic>
                  <pic:nvPicPr>
                    <pic:cNvPr id="0" name="image12.png"/>
                    <pic:cNvPicPr preferRelativeResize="0"/>
                  </pic:nvPicPr>
                  <pic:blipFill>
                    <a:blip r:embed="rId71"/>
                    <a:srcRect b="0" l="0" r="0" t="0"/>
                    <a:stretch>
                      <a:fillRect/>
                    </a:stretch>
                  </pic:blipFill>
                  <pic:spPr>
                    <a:xfrm>
                      <a:off x="0" y="0"/>
                      <a:ext cx="40640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6pp4e7sc6f2s" w:id="37"/>
      <w:bookmarkEnd w:id="37"/>
      <w:r w:rsidDel="00000000" w:rsidR="00000000" w:rsidRPr="00000000">
        <w:rPr>
          <w:rFonts w:ascii="Times New Roman" w:cs="Times New Roman" w:eastAsia="Times New Roman" w:hAnsi="Times New Roman"/>
          <w:b w:val="1"/>
          <w:bCs w:val="1"/>
          <w:sz w:val="24"/>
          <w:szCs w:val="24"/>
          <w:rtl w:val="0"/>
        </w:rPr>
        <w:t xml:space="preserve">PB-35 · Crear y consultar listas por defecto</w:t>
      </w:r>
    </w:p>
    <w:tbl>
      <w:tblPr>
        <w:tblStyle w:val="Table85"/>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1B">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1C">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3</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1D">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PB-10</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1E">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RF-027, RF-028</w:t>
            </w:r>
          </w:p>
        </w:tc>
      </w:tr>
    </w:tbl>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86"/>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05"/>
        <w:gridCol w:w="4650"/>
        <w:tblGridChange w:id="0">
          <w:tblGrid>
            <w:gridCol w:w="4605"/>
            <w:gridCol w:w="4650"/>
          </w:tblGrid>
        </w:tblGridChange>
      </w:tblGrid>
      <w:tr>
        <w:trPr>
          <w:cantSplit w:val="0"/>
          <w:trHeight w:val="109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2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crear y ver mis listas de reproducción por defecto, para tener música lista cuando no hay pedidos.</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21">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32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(obligatorio y único) y descripción opcional de la lista.</w:t>
            </w:r>
          </w:p>
          <w:p w:rsidR="00000000" w:rsidDel="00000000" w:rsidP="00000000" w:rsidRDefault="00000000" w:rsidRPr="00000000" w14:paraId="0000032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 de búsqueda de listas.</w:t>
            </w:r>
          </w:p>
        </w:tc>
      </w:tr>
      <w:tr>
        <w:trPr>
          <w:cantSplit w:val="0"/>
          <w:trHeight w:val="399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2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El administrador crea una lista por defecto con nombre y, si quiere, una descripción; queda inactiva y vacía hasta que le agregue canciones. En la tarjeta «Lista de la casa» ve cuál está activa (por ejemplo, «Salsa y tropical de la casa, 42 canciones»). Al abrir una lista ve sus canciones en orden, con título, artista, duración y miniatura, y la duración total.</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25">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32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lista se crea con un nombre obligatorio y único dentro del establecimiento. (RF-027)</w:t>
            </w:r>
          </w:p>
          <w:p w:rsidR="00000000" w:rsidDel="00000000" w:rsidP="00000000" w:rsidRDefault="00000000" w:rsidRPr="00000000" w14:paraId="0000032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lista nueva queda inactiva y vacía hasta que se le agreguen canciones. (RF-027)</w:t>
            </w:r>
          </w:p>
          <w:p w:rsidR="00000000" w:rsidDel="00000000" w:rsidP="00000000" w:rsidRDefault="00000000" w:rsidRPr="00000000" w14:paraId="0000032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creación queda registrada en la bitácora. (RF-027)</w:t>
            </w:r>
          </w:p>
          <w:p w:rsidR="00000000" w:rsidDel="00000000" w:rsidP="00000000" w:rsidRDefault="00000000" w:rsidRPr="00000000" w14:paraId="0000032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lista de listas indica cuál está activa. (RF-028)</w:t>
            </w:r>
          </w:p>
          <w:p w:rsidR="00000000" w:rsidDel="00000000" w:rsidP="00000000" w:rsidRDefault="00000000" w:rsidRPr="00000000" w14:paraId="0000032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detalle de una lista muestra sus canciones en orden con título, artista, duración y miniatura. (RF-028)</w:t>
            </w:r>
          </w:p>
          <w:p w:rsidR="00000000" w:rsidDel="00000000" w:rsidP="00000000" w:rsidRDefault="00000000" w:rsidRPr="00000000" w14:paraId="0000032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 la duración total de la lista. (RF-028)</w:t>
            </w:r>
          </w:p>
          <w:p w:rsidR="00000000" w:rsidDel="00000000" w:rsidP="00000000" w:rsidRDefault="00000000" w:rsidRPr="00000000" w14:paraId="0000032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buscar una lista por nombre. (RF-028)</w:t>
            </w:r>
          </w:p>
        </w:tc>
      </w:tr>
    </w:tbl>
    <w:p w:rsidR="00000000" w:rsidDel="00000000" w:rsidP="00000000" w:rsidRDefault="00000000" w:rsidRPr="00000000" w14:paraId="0000032D">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32E">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5854700" cy="1854200"/>
            <wp:effectExtent b="0" l="0" r="0" t="0"/>
            <wp:docPr id="92" name="image79.jpg"/>
            <a:graphic>
              <a:graphicData uri="http://schemas.openxmlformats.org/drawingml/2006/picture">
                <pic:pic>
                  <pic:nvPicPr>
                    <pic:cNvPr id="0" name="image79.jpg"/>
                    <pic:cNvPicPr preferRelativeResize="0"/>
                  </pic:nvPicPr>
                  <pic:blipFill>
                    <a:blip r:embed="rId72"/>
                    <a:srcRect b="0" l="0" r="0" t="0"/>
                    <a:stretch>
                      <a:fillRect/>
                    </a:stretch>
                  </pic:blipFill>
                  <pic:spPr>
                    <a:xfrm>
                      <a:off x="0" y="0"/>
                      <a:ext cx="58547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330">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568700" cy="3937000"/>
            <wp:effectExtent b="0" l="0" r="0" t="0"/>
            <wp:docPr id="80" name="image77.png"/>
            <a:graphic>
              <a:graphicData uri="http://schemas.openxmlformats.org/drawingml/2006/picture">
                <pic:pic>
                  <pic:nvPicPr>
                    <pic:cNvPr id="0" name="image77.png"/>
                    <pic:cNvPicPr preferRelativeResize="0"/>
                  </pic:nvPicPr>
                  <pic:blipFill>
                    <a:blip r:embed="rId73"/>
                    <a:srcRect b="0" l="0" r="0" t="0"/>
                    <a:stretch>
                      <a:fillRect/>
                    </a:stretch>
                  </pic:blipFill>
                  <pic:spPr>
                    <a:xfrm>
                      <a:off x="0" y="0"/>
                      <a:ext cx="35687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v0eqnfa4ycli" w:id="38"/>
      <w:bookmarkEnd w:id="38"/>
      <w:r w:rsidDel="00000000" w:rsidR="00000000" w:rsidRPr="00000000">
        <w:rPr>
          <w:rFonts w:ascii="Times New Roman" w:cs="Times New Roman" w:eastAsia="Times New Roman" w:hAnsi="Times New Roman"/>
          <w:b w:val="1"/>
          <w:bCs w:val="1"/>
          <w:sz w:val="24"/>
          <w:szCs w:val="24"/>
          <w:rtl w:val="0"/>
        </w:rPr>
        <w:t xml:space="preserve">PB-36 · Armar una lista: agregar, quitar y ordenar canciones</w:t>
      </w:r>
    </w:p>
    <w:tbl>
      <w:tblPr>
        <w:tblStyle w:val="Table87"/>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32">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33">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3</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34">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PB-35, PB-08</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35">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RF-031, RF-032</w:t>
            </w:r>
          </w:p>
        </w:tc>
      </w:tr>
    </w:tbl>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88"/>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20"/>
        <w:tblGridChange w:id="0">
          <w:tblGrid>
            <w:gridCol w:w="4635"/>
            <w:gridCol w:w="4620"/>
          </w:tblGrid>
        </w:tblGridChange>
      </w:tblGrid>
      <w:tr>
        <w:trPr>
          <w:cantSplit w:val="0"/>
          <w:trHeight w:val="136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3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buscar canciones y ordenarlas en una lista, para diseñar la ambientación del bar.</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38">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33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seleccionada.</w:t>
            </w:r>
          </w:p>
          <w:p w:rsidR="00000000" w:rsidDel="00000000" w:rsidP="00000000" w:rsidRDefault="00000000" w:rsidRPr="00000000" w14:paraId="0000033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 de búsqueda en YouTube.</w:t>
            </w:r>
          </w:p>
          <w:p w:rsidR="00000000" w:rsidDel="00000000" w:rsidP="00000000" w:rsidRDefault="00000000" w:rsidRPr="00000000" w14:paraId="0000033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-Canción a agregar, quitar o mover.</w:t>
            </w:r>
          </w:p>
          <w:p w:rsidR="00000000" w:rsidDel="00000000" w:rsidP="00000000" w:rsidRDefault="00000000" w:rsidRPr="00000000" w14:paraId="0000033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 al quitar.</w:t>
            </w:r>
          </w:p>
        </w:tc>
      </w:tr>
      <w:tr>
        <w:trPr>
          <w:cantSplit w:val="0"/>
          <w:trHeight w:val="441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3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Dentro de una lista, el administrador busca en YouTube con la misma búsqueda que usan los clientes y agrega canciones; solo entran videos disponibles, no bloqueados y que no estén ya en la lista. También puede quitar canciones (con confirmación) y reordenarlas; el orden se respeta si la rotación es secuencial. Una lista activa nunca puede quedar vacía.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3E">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33F">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búsqueda usa la misma integración de YouTube que el cliente (RF-005 y RF-006). (RF-031)</w:t>
            </w:r>
          </w:p>
          <w:p w:rsidR="00000000" w:rsidDel="00000000" w:rsidP="00000000" w:rsidRDefault="00000000" w:rsidRPr="00000000" w14:paraId="0000034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se agregan videos disponibles y reproducibles (RF-007). (RF-031)</w:t>
            </w:r>
          </w:p>
          <w:p w:rsidR="00000000" w:rsidDel="00000000" w:rsidP="00000000" w:rsidRDefault="00000000" w:rsidRPr="00000000" w14:paraId="0000034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canción no se repite dentro de la misma lista. (RF-031)</w:t>
            </w:r>
          </w:p>
          <w:p w:rsidR="00000000" w:rsidDel="00000000" w:rsidP="00000000" w:rsidRDefault="00000000" w:rsidRPr="00000000" w14:paraId="0000034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puede agregar contenido que esté bloqueado. (RF-031)</w:t>
            </w:r>
          </w:p>
          <w:p w:rsidR="00000000" w:rsidDel="00000000" w:rsidP="00000000" w:rsidRDefault="00000000" w:rsidRPr="00000000" w14:paraId="0000034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-Quitar una canción pide confirmación y no afecta a las demás. (RF-032)</w:t>
            </w:r>
          </w:p>
          <w:p w:rsidR="00000000" w:rsidDel="00000000" w:rsidP="00000000" w:rsidRDefault="00000000" w:rsidRPr="00000000" w14:paraId="0000034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nuevo orden se guarda y se respeta en la reproducción cuando el modo es secuencial. (RF-032)</w:t>
            </w:r>
          </w:p>
          <w:p w:rsidR="00000000" w:rsidDel="00000000" w:rsidP="00000000" w:rsidRDefault="00000000" w:rsidRPr="00000000" w14:paraId="00000345">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quita la canción que está sonando, termina normalmente y no vuelve a reproducirse en ese ciclo. (RF-032)</w:t>
            </w:r>
          </w:p>
          <w:p w:rsidR="00000000" w:rsidDel="00000000" w:rsidP="00000000" w:rsidRDefault="00000000" w:rsidRPr="00000000" w14:paraId="0000034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lista activa no puede quedar vacía. (RF-032)</w:t>
            </w:r>
          </w:p>
        </w:tc>
      </w:tr>
    </w:tbl>
    <w:p w:rsidR="00000000" w:rsidDel="00000000" w:rsidP="00000000" w:rsidRDefault="00000000" w:rsidRPr="00000000" w14:paraId="00000347">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348">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5854700" cy="1854200"/>
            <wp:effectExtent b="0" l="0" r="0" t="0"/>
            <wp:docPr id="14" name="image5.jpg"/>
            <a:graphic>
              <a:graphicData uri="http://schemas.openxmlformats.org/drawingml/2006/picture">
                <pic:pic>
                  <pic:nvPicPr>
                    <pic:cNvPr id="0" name="image5.jpg"/>
                    <pic:cNvPicPr preferRelativeResize="0"/>
                  </pic:nvPicPr>
                  <pic:blipFill>
                    <a:blip r:embed="rId72"/>
                    <a:srcRect b="0" l="0" r="0" t="0"/>
                    <a:stretch>
                      <a:fillRect/>
                    </a:stretch>
                  </pic:blipFill>
                  <pic:spPr>
                    <a:xfrm>
                      <a:off x="0" y="0"/>
                      <a:ext cx="58547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spacing w:after="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 hay mockup del editor de listas; se accede desde la tarjeta «Lista de la casa».</w:t>
      </w:r>
    </w:p>
    <w:p w:rsidR="00000000" w:rsidDel="00000000" w:rsidP="00000000" w:rsidRDefault="00000000" w:rsidRPr="00000000" w14:paraId="0000034A">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34B">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5473700" cy="3937000"/>
            <wp:effectExtent b="0" l="0" r="0" t="0"/>
            <wp:docPr id="44" name="image44.png"/>
            <a:graphic>
              <a:graphicData uri="http://schemas.openxmlformats.org/drawingml/2006/picture">
                <pic:pic>
                  <pic:nvPicPr>
                    <pic:cNvPr id="0" name="image44.png"/>
                    <pic:cNvPicPr preferRelativeResize="0"/>
                  </pic:nvPicPr>
                  <pic:blipFill>
                    <a:blip r:embed="rId74"/>
                    <a:srcRect b="0" l="0" r="0" t="0"/>
                    <a:stretch>
                      <a:fillRect/>
                    </a:stretch>
                  </pic:blipFill>
                  <pic:spPr>
                    <a:xfrm>
                      <a:off x="0" y="0"/>
                      <a:ext cx="54737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cur6vwxf57tm" w:id="39"/>
      <w:bookmarkEnd w:id="39"/>
      <w:r w:rsidDel="00000000" w:rsidR="00000000" w:rsidRPr="00000000">
        <w:rPr>
          <w:rFonts w:ascii="Times New Roman" w:cs="Times New Roman" w:eastAsia="Times New Roman" w:hAnsi="Times New Roman"/>
          <w:b w:val="1"/>
          <w:bCs w:val="1"/>
          <w:sz w:val="24"/>
          <w:szCs w:val="24"/>
          <w:rtl w:val="0"/>
        </w:rPr>
        <w:t xml:space="preserve">PB-37 · Activar una lista y definir su rotación</w:t>
      </w:r>
    </w:p>
    <w:tbl>
      <w:tblPr>
        <w:tblStyle w:val="Table89"/>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4D">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4E">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3</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4F">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PB-35</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50">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RF-033</w:t>
            </w:r>
          </w:p>
        </w:tc>
      </w:tr>
    </w:tbl>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90"/>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05"/>
        <w:gridCol w:w="4650"/>
        <w:tblGridChange w:id="0">
          <w:tblGrid>
            <w:gridCol w:w="4605"/>
            <w:gridCol w:w="4650"/>
          </w:tblGrid>
        </w:tblGridChange>
      </w:tblGrid>
      <w:tr>
        <w:trPr>
          <w:cantSplit w:val="0"/>
          <w:trHeight w:val="109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5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elegir qué lista suena y en qué orden, para variar la música cuando no hay pedidos.</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53">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35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por defecto a activar.</w:t>
            </w:r>
          </w:p>
          <w:p w:rsidR="00000000" w:rsidDel="00000000" w:rsidP="00000000" w:rsidRDefault="00000000" w:rsidRPr="00000000" w14:paraId="00000355">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de rotación: secuencial o aleatorio.</w:t>
            </w:r>
          </w:p>
        </w:tc>
      </w:tr>
      <w:tr>
        <w:trPr>
          <w:cantSplit w:val="0"/>
          <w:trHeight w:val="294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5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En la tarjeta «Lista de la casa», el administrador pulsa «Cambiar», elige la lista que debe sonar cuando no hay pedidos y su modo de rotación. Al activarla, la anterior se desactiva; el cambio se aplica desde la siguiente canción, sin cortar la actual. Cuando la lista termina, vuelve a empezar.</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57">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35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una lista está activa por establecimiento; activar otra desactiva la anterior. (RF-033)</w:t>
            </w:r>
          </w:p>
          <w:p w:rsidR="00000000" w:rsidDel="00000000" w:rsidP="00000000" w:rsidRDefault="00000000" w:rsidRPr="00000000" w14:paraId="0000035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modo de rotación (secuencial o aleatorio) se puede cambiar. (RF-033)</w:t>
            </w:r>
          </w:p>
          <w:p w:rsidR="00000000" w:rsidDel="00000000" w:rsidP="00000000" w:rsidRDefault="00000000" w:rsidRPr="00000000" w14:paraId="0000035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terminar la lista, vuelve a empezar de forma cíclica. (RF-033)</w:t>
            </w:r>
          </w:p>
          <w:p w:rsidR="00000000" w:rsidDel="00000000" w:rsidP="00000000" w:rsidRDefault="00000000" w:rsidRPr="00000000" w14:paraId="0000035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cambio de lista activa se aplica desde la siguiente canción, sin cortar la actual. (RF-033)</w:t>
            </w:r>
          </w:p>
          <w:p w:rsidR="00000000" w:rsidDel="00000000" w:rsidP="00000000" w:rsidRDefault="00000000" w:rsidRPr="00000000" w14:paraId="0000035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cambio queda registrado en la bitácora. (RF-033)</w:t>
            </w:r>
          </w:p>
        </w:tc>
      </w:tr>
    </w:tbl>
    <w:p w:rsidR="00000000" w:rsidDel="00000000" w:rsidP="00000000" w:rsidRDefault="00000000" w:rsidRPr="00000000" w14:paraId="0000035D">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35E">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5854700" cy="1854200"/>
            <wp:effectExtent b="0" l="0" r="0" t="0"/>
            <wp:docPr id="36" name="image31.jpg"/>
            <a:graphic>
              <a:graphicData uri="http://schemas.openxmlformats.org/drawingml/2006/picture">
                <pic:pic>
                  <pic:nvPicPr>
                    <pic:cNvPr id="0" name="image31.jpg"/>
                    <pic:cNvPicPr preferRelativeResize="0"/>
                  </pic:nvPicPr>
                  <pic:blipFill>
                    <a:blip r:embed="rId75"/>
                    <a:srcRect b="0" l="0" r="0" t="0"/>
                    <a:stretch>
                      <a:fillRect/>
                    </a:stretch>
                  </pic:blipFill>
                  <pic:spPr>
                    <a:xfrm>
                      <a:off x="0" y="0"/>
                      <a:ext cx="58547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360">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2755900" cy="3937000"/>
            <wp:effectExtent b="0" l="0" r="0" t="0"/>
            <wp:docPr id="41" name="image43.png"/>
            <a:graphic>
              <a:graphicData uri="http://schemas.openxmlformats.org/drawingml/2006/picture">
                <pic:pic>
                  <pic:nvPicPr>
                    <pic:cNvPr id="0" name="image43.png"/>
                    <pic:cNvPicPr preferRelativeResize="0"/>
                  </pic:nvPicPr>
                  <pic:blipFill>
                    <a:blip r:embed="rId76"/>
                    <a:srcRect b="0" l="0" r="0" t="0"/>
                    <a:stretch>
                      <a:fillRect/>
                    </a:stretch>
                  </pic:blipFill>
                  <pic:spPr>
                    <a:xfrm>
                      <a:off x="0" y="0"/>
                      <a:ext cx="27559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8jhal39wk2i" w:id="40"/>
      <w:bookmarkEnd w:id="40"/>
      <w:r w:rsidDel="00000000" w:rsidR="00000000" w:rsidRPr="00000000">
        <w:rPr>
          <w:rFonts w:ascii="Times New Roman" w:cs="Times New Roman" w:eastAsia="Times New Roman" w:hAnsi="Times New Roman"/>
          <w:b w:val="1"/>
          <w:bCs w:val="1"/>
          <w:sz w:val="24"/>
          <w:szCs w:val="24"/>
          <w:rtl w:val="0"/>
        </w:rPr>
        <w:t xml:space="preserve">PB-38 · Que la música nunca se detenga</w:t>
      </w:r>
    </w:p>
    <w:tbl>
      <w:tblPr>
        <w:tblStyle w:val="Table91"/>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54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62">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63">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3</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64">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PB-20, PB-36, PB-37</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65">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RF-020</w:t>
            </w:r>
          </w:p>
        </w:tc>
      </w:tr>
    </w:tbl>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92"/>
        <w:tblW w:w="9270.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35"/>
        <w:tblGridChange w:id="0">
          <w:tblGrid>
            <w:gridCol w:w="4635"/>
            <w:gridCol w:w="4635"/>
          </w:tblGrid>
        </w:tblGridChange>
      </w:tblGrid>
      <w:tr>
        <w:trPr>
          <w:cantSplit w:val="0"/>
          <w:trHeight w:val="109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6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que suene la lista por defecto cuando no hay pedidos y vuelvan los pedidos cuando lleguen, para no tener silencios.</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68">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36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de la cola (vacía o con solicitudes).</w:t>
            </w:r>
          </w:p>
          <w:p w:rsidR="00000000" w:rsidDel="00000000" w:rsidP="00000000" w:rsidRDefault="00000000" w:rsidRPr="00000000" w14:paraId="0000036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por defecto activa.</w:t>
            </w:r>
          </w:p>
        </w:tc>
      </w:tr>
      <w:tr>
        <w:trPr>
          <w:cantSplit w:val="0"/>
          <w:trHeight w:val="291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6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Cuando la cola se vacía, el reproductor pasa solo a la lista por defecto activa, sin silencios; la app lo indica («Mientras tanto suena la lista de la casa»). Si llega una solicitud mientras suena la lista, la solicitud suena al terminar la canción actual. Si no hay lista activa, el administrador recibe una alerta. Cada transición queda registrada como evento.</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6C">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36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cola vacía, empieza a sonar la lista por defecto activa sin intervención. (RF-020)</w:t>
            </w:r>
          </w:p>
          <w:p w:rsidR="00000000" w:rsidDel="00000000" w:rsidP="00000000" w:rsidRDefault="00000000" w:rsidRPr="00000000" w14:paraId="0000036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llega una solicitud mientras suena la lista por defecto, la solicitud suena al terminar la canción actual. (RF-020)</w:t>
            </w:r>
          </w:p>
          <w:p w:rsidR="00000000" w:rsidDel="00000000" w:rsidP="00000000" w:rsidRDefault="00000000" w:rsidRPr="00000000" w14:paraId="0000036F">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hay lista por defecto activa, se muestra una alerta al administrador. (RF-020)</w:t>
            </w:r>
          </w:p>
          <w:p w:rsidR="00000000" w:rsidDel="00000000" w:rsidP="00000000" w:rsidRDefault="00000000" w:rsidRPr="00000000" w14:paraId="0000037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transición queda registrada como evento (alimenta el cumplimiento de la lista por defecto). (RF-020)</w:t>
            </w:r>
          </w:p>
        </w:tc>
      </w:tr>
    </w:tbl>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93"/>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6600"/>
        <w:tblGridChange w:id="0">
          <w:tblGrid>
            <w:gridCol w:w="3330"/>
            <w:gridCol w:w="6600"/>
          </w:tblGrid>
        </w:tblGridChange>
      </w:tblGrid>
      <w:tr>
        <w:trPr>
          <w:cantSplit w:val="0"/>
          <w:trHeight w:val="5295"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72">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373">
            <w:pPr>
              <w:spacing w:after="80"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1244600" cy="2717800"/>
                  <wp:effectExtent b="0" l="0" r="0" t="0"/>
                  <wp:docPr id="97" name="image93.jpg"/>
                  <a:graphic>
                    <a:graphicData uri="http://schemas.openxmlformats.org/drawingml/2006/picture">
                      <pic:pic>
                        <pic:nvPicPr>
                          <pic:cNvPr id="0" name="image93.jpg"/>
                          <pic:cNvPicPr preferRelativeResize="0"/>
                        </pic:nvPicPr>
                        <pic:blipFill>
                          <a:blip r:embed="rId77"/>
                          <a:srcRect b="0" l="0" r="0" t="0"/>
                          <a:stretch>
                            <a:fillRect/>
                          </a:stretch>
                        </pic:blipFill>
                        <pic:spPr>
                          <a:xfrm>
                            <a:off x="0" y="0"/>
                            <a:ext cx="1244600" cy="2717800"/>
                          </a:xfrm>
                          <a:prstGeom prst="rect"/>
                          <a:ln/>
                        </pic:spPr>
                      </pic:pic>
                    </a:graphicData>
                  </a:graphic>
                </wp:inline>
              </w:drawing>
            </w:r>
            <w:r w:rsidDel="00000000" w:rsidR="00000000" w:rsidRPr="00000000">
              <w:rPr>
                <w:rtl w:val="0"/>
              </w:rPr>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374">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375">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937000" cy="3073400"/>
                  <wp:effectExtent b="0" l="0" r="0" t="0"/>
                  <wp:docPr id="37" name="image47.png"/>
                  <a:graphic>
                    <a:graphicData uri="http://schemas.openxmlformats.org/drawingml/2006/picture">
                      <pic:pic>
                        <pic:nvPicPr>
                          <pic:cNvPr id="0" name="image47.png"/>
                          <pic:cNvPicPr preferRelativeResize="0"/>
                        </pic:nvPicPr>
                        <pic:blipFill>
                          <a:blip r:embed="rId78"/>
                          <a:srcRect b="0" l="0" r="0" t="0"/>
                          <a:stretch>
                            <a:fillRect/>
                          </a:stretch>
                        </pic:blipFill>
                        <pic:spPr>
                          <a:xfrm>
                            <a:off x="0" y="0"/>
                            <a:ext cx="3937000" cy="3073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7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4evw9if5l21m" w:id="41"/>
      <w:bookmarkEnd w:id="41"/>
      <w:r w:rsidDel="00000000" w:rsidR="00000000" w:rsidRPr="00000000">
        <w:rPr>
          <w:rFonts w:ascii="Times New Roman" w:cs="Times New Roman" w:eastAsia="Times New Roman" w:hAnsi="Times New Roman"/>
          <w:b w:val="1"/>
          <w:bCs w:val="1"/>
          <w:sz w:val="24"/>
          <w:szCs w:val="24"/>
          <w:rtl w:val="0"/>
        </w:rPr>
        <w:t xml:space="preserve">PB-39 · Editar y eliminar listas por defecto</w:t>
      </w:r>
    </w:p>
    <w:tbl>
      <w:tblPr>
        <w:tblStyle w:val="Table94"/>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77">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78">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3</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79">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PB-35</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7A">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RF-029, RF-030, RNF-014</w:t>
            </w:r>
          </w:p>
        </w:tc>
      </w:tr>
    </w:tbl>
    <w:p w:rsidR="00000000" w:rsidDel="00000000" w:rsidP="00000000" w:rsidRDefault="00000000" w:rsidRPr="00000000" w14:paraId="000003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95"/>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05"/>
        <w:gridCol w:w="4650"/>
        <w:tblGridChange w:id="0">
          <w:tblGrid>
            <w:gridCol w:w="4605"/>
            <w:gridCol w:w="4650"/>
          </w:tblGrid>
        </w:tblGridChange>
      </w:tblGrid>
      <w:tr>
        <w:trPr>
          <w:cantSplit w:val="0"/>
          <w:trHeight w:val="114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7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renombrar y eliminar listas que ya no uso, para mantenerlas ordenadas.</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7D">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37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seleccionada.</w:t>
            </w:r>
          </w:p>
          <w:p w:rsidR="00000000" w:rsidDel="00000000" w:rsidP="00000000" w:rsidRDefault="00000000" w:rsidRPr="00000000" w14:paraId="0000037F">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-Nuevo nombre o descripción.</w:t>
            </w:r>
          </w:p>
          <w:p w:rsidR="00000000" w:rsidDel="00000000" w:rsidP="00000000" w:rsidRDefault="00000000" w:rsidRPr="00000000" w14:paraId="0000038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 al eliminar.</w:t>
            </w:r>
          </w:p>
        </w:tc>
      </w:tr>
      <w:tr>
        <w:trPr>
          <w:cantSplit w:val="0"/>
          <w:trHeight w:val="379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8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El administrador cambia el nombre o la descripción de una lista; el nombre debe seguir siendo único y editar la lista activa no interrumpe la canción que suena. También puede eliminar una lista que no esté activa, con confirmación; el historial de lo que esa lista reprodujo se conserva para la analítica.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82">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38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cambios se guardan solo si el nombre sigue siendo único en el establecimiento. (RF-029)</w:t>
            </w:r>
          </w:p>
          <w:p w:rsidR="00000000" w:rsidDel="00000000" w:rsidP="00000000" w:rsidRDefault="00000000" w:rsidRPr="00000000" w14:paraId="0000038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-Editar una lista activa no interrumpe la canción que está sonando. (RF-029)</w:t>
            </w:r>
          </w:p>
          <w:p w:rsidR="00000000" w:rsidDel="00000000" w:rsidP="00000000" w:rsidRDefault="00000000" w:rsidRPr="00000000" w14:paraId="00000385">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modificación queda registrada en la bitácora. (RF-029)</w:t>
            </w:r>
          </w:p>
          <w:p w:rsidR="00000000" w:rsidDel="00000000" w:rsidP="00000000" w:rsidRDefault="00000000" w:rsidRPr="00000000" w14:paraId="0000038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pide confirmación antes de eliminar. (RF-030)</w:t>
            </w:r>
          </w:p>
          <w:p w:rsidR="00000000" w:rsidDel="00000000" w:rsidP="00000000" w:rsidRDefault="00000000" w:rsidRPr="00000000" w14:paraId="0000038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puede eliminar la lista activa; antes hay que activar otra. (RF-030)</w:t>
            </w:r>
          </w:p>
          <w:p w:rsidR="00000000" w:rsidDel="00000000" w:rsidP="00000000" w:rsidRDefault="00000000" w:rsidRPr="00000000" w14:paraId="0000038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historial de reproducción de canciones de esa lista se conserva para la analítica. (RF-030)</w:t>
            </w:r>
          </w:p>
          <w:p w:rsidR="00000000" w:rsidDel="00000000" w:rsidP="00000000" w:rsidRDefault="00000000" w:rsidRPr="00000000" w14:paraId="0000038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eliminación queda registrada en la bitácora. (RF-030)</w:t>
            </w:r>
          </w:p>
        </w:tc>
      </w:tr>
    </w:tbl>
    <w:p w:rsidR="00000000" w:rsidDel="00000000" w:rsidP="00000000" w:rsidRDefault="00000000" w:rsidRPr="00000000" w14:paraId="0000038A">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38B">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5854700" cy="1854200"/>
            <wp:effectExtent b="0" l="0" r="0" t="0"/>
            <wp:docPr id="90" name="image81.jpg"/>
            <a:graphic>
              <a:graphicData uri="http://schemas.openxmlformats.org/drawingml/2006/picture">
                <pic:pic>
                  <pic:nvPicPr>
                    <pic:cNvPr id="0" name="image81.jpg"/>
                    <pic:cNvPicPr preferRelativeResize="0"/>
                  </pic:nvPicPr>
                  <pic:blipFill>
                    <a:blip r:embed="rId79"/>
                    <a:srcRect b="0" l="0" r="0" t="0"/>
                    <a:stretch>
                      <a:fillRect/>
                    </a:stretch>
                  </pic:blipFill>
                  <pic:spPr>
                    <a:xfrm>
                      <a:off x="0" y="0"/>
                      <a:ext cx="58547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spacing w:after="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 hay mockup de la edición; se accede desde la tarjeta «Lista de la casa».</w:t>
      </w:r>
    </w:p>
    <w:p w:rsidR="00000000" w:rsidDel="00000000" w:rsidP="00000000" w:rsidRDefault="00000000" w:rsidRPr="00000000" w14:paraId="0000038D">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38E">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4673600" cy="3949700"/>
            <wp:effectExtent b="0" l="0" r="0" t="0"/>
            <wp:docPr id="67" name="image59.jpg"/>
            <a:graphic>
              <a:graphicData uri="http://schemas.openxmlformats.org/drawingml/2006/picture">
                <pic:pic>
                  <pic:nvPicPr>
                    <pic:cNvPr id="0" name="image59.jpg"/>
                    <pic:cNvPicPr preferRelativeResize="0"/>
                  </pic:nvPicPr>
                  <pic:blipFill>
                    <a:blip r:embed="rId80"/>
                    <a:srcRect b="0" l="0" r="0" t="0"/>
                    <a:stretch>
                      <a:fillRect/>
                    </a:stretch>
                  </pic:blipFill>
                  <pic:spPr>
                    <a:xfrm>
                      <a:off x="0" y="0"/>
                      <a:ext cx="467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3sp4w1rfnekt" w:id="42"/>
      <w:bookmarkEnd w:id="42"/>
      <w:r w:rsidDel="00000000" w:rsidR="00000000" w:rsidRPr="00000000">
        <w:rPr>
          <w:rFonts w:ascii="Times New Roman" w:cs="Times New Roman" w:eastAsia="Times New Roman" w:hAnsi="Times New Roman"/>
          <w:b w:val="1"/>
          <w:bCs w:val="1"/>
          <w:sz w:val="24"/>
          <w:szCs w:val="24"/>
          <w:rtl w:val="0"/>
        </w:rPr>
        <w:t xml:space="preserve">PB-40 · Consultar la bitácora de acciones</w:t>
      </w:r>
    </w:p>
    <w:tbl>
      <w:tblPr>
        <w:tblStyle w:val="Table96"/>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90">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91">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3</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92">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PB-10</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93">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RF-044, RNF-014</w:t>
            </w:r>
          </w:p>
        </w:tc>
      </w:tr>
    </w:tbl>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97"/>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50"/>
        <w:gridCol w:w="4605"/>
        <w:tblGridChange w:id="0">
          <w:tblGrid>
            <w:gridCol w:w="4650"/>
            <w:gridCol w:w="4605"/>
          </w:tblGrid>
        </w:tblGridChange>
      </w:tblGrid>
      <w:tr>
        <w:trPr>
          <w:cantSplit w:val="0"/>
          <w:trHeight w:val="85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95">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ver quién hizo qué y cuándo en el panel, para tener trazabilidad.</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96">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39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-Filtros: fecha, usuario y tipo de acción.</w:t>
            </w:r>
          </w:p>
        </w:tc>
      </w:tr>
      <w:tr>
        <w:trPr>
          <w:cantSplit w:val="0"/>
          <w:trHeight w:val="213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9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En la tarjeta «Registro de acciones» el administrador ve quién hizo qué y cuándo esa noche (por ejemplo, «10:41 p. m. Bloqueaste “La Bachata”»). En la vista completa puede filtrar por fecha, usuario y tipo de acción, e incluye los errores de la API de YouTube. Los registros no se pueden editar ni borrar desde la aplicación.</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99">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39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registro incluye usuario, acción, objeto afectado, fecha y hora. (RF-044)</w:t>
            </w:r>
          </w:p>
          <w:p w:rsidR="00000000" w:rsidDel="00000000" w:rsidP="00000000" w:rsidRDefault="00000000" w:rsidRPr="00000000" w14:paraId="0000039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filtrar por fecha, usuario y tipo de acción. (RF-044)</w:t>
            </w:r>
          </w:p>
          <w:p w:rsidR="00000000" w:rsidDel="00000000" w:rsidP="00000000" w:rsidRDefault="00000000" w:rsidRPr="00000000" w14:paraId="0000039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registros no se pueden editar ni borrar desde la aplicación. (RF-044)</w:t>
            </w:r>
          </w:p>
          <w:p w:rsidR="00000000" w:rsidDel="00000000" w:rsidP="00000000" w:rsidRDefault="00000000" w:rsidRPr="00000000" w14:paraId="0000039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incluyen los errores de la API de YouTube (RF-008). (RF-044)</w:t>
            </w:r>
          </w:p>
        </w:tc>
      </w:tr>
    </w:tbl>
    <w:p w:rsidR="00000000" w:rsidDel="00000000" w:rsidP="00000000" w:rsidRDefault="00000000" w:rsidRPr="00000000" w14:paraId="0000039E">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39F">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5854700" cy="1244600"/>
            <wp:effectExtent b="0" l="0" r="0" t="0"/>
            <wp:docPr id="53" name="image41.jpg"/>
            <a:graphic>
              <a:graphicData uri="http://schemas.openxmlformats.org/drawingml/2006/picture">
                <pic:pic>
                  <pic:nvPicPr>
                    <pic:cNvPr id="0" name="image41.jpg"/>
                    <pic:cNvPicPr preferRelativeResize="0"/>
                  </pic:nvPicPr>
                  <pic:blipFill>
                    <a:blip r:embed="rId81"/>
                    <a:srcRect b="0" l="0" r="0" t="0"/>
                    <a:stretch>
                      <a:fillRect/>
                    </a:stretch>
                  </pic:blipFill>
                  <pic:spPr>
                    <a:xfrm>
                      <a:off x="0" y="0"/>
                      <a:ext cx="58547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3A1">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797300" cy="3937000"/>
            <wp:effectExtent b="0" l="0" r="0" t="0"/>
            <wp:docPr id="48" name="image46.png"/>
            <a:graphic>
              <a:graphicData uri="http://schemas.openxmlformats.org/drawingml/2006/picture">
                <pic:pic>
                  <pic:nvPicPr>
                    <pic:cNvPr id="0" name="image46.png"/>
                    <pic:cNvPicPr preferRelativeResize="0"/>
                  </pic:nvPicPr>
                  <pic:blipFill>
                    <a:blip r:embed="rId82"/>
                    <a:srcRect b="0" l="0" r="0" t="0"/>
                    <a:stretch>
                      <a:fillRect/>
                    </a:stretch>
                  </pic:blipFill>
                  <pic:spPr>
                    <a:xfrm>
                      <a:off x="0" y="0"/>
                      <a:ext cx="37973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8nzrnkt6yq7s" w:id="43"/>
      <w:bookmarkEnd w:id="43"/>
      <w:r w:rsidDel="00000000" w:rsidR="00000000" w:rsidRPr="00000000">
        <w:rPr>
          <w:rFonts w:ascii="Times New Roman" w:cs="Times New Roman" w:eastAsia="Times New Roman" w:hAnsi="Times New Roman"/>
          <w:b w:val="1"/>
          <w:bCs w:val="1"/>
          <w:sz w:val="24"/>
          <w:szCs w:val="24"/>
          <w:rtl w:val="0"/>
        </w:rPr>
        <w:t xml:space="preserve">PB-41 · Registrar los eventos del bar</w:t>
      </w:r>
    </w:p>
    <w:tbl>
      <w:tblPr>
        <w:tblStyle w:val="Table98"/>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A3">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Should</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A4">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3</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A5">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PB-10</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A6">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RF-045</w:t>
            </w:r>
          </w:p>
        </w:tc>
      </w:tr>
    </w:tbl>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99"/>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50"/>
        <w:gridCol w:w="4605"/>
        <w:tblGridChange w:id="0">
          <w:tblGrid>
            <w:gridCol w:w="4650"/>
            <w:gridCol w:w="4605"/>
          </w:tblGrid>
        </w:tblGridChange>
      </w:tblGrid>
      <w:tr>
        <w:trPr>
          <w:cantSplit w:val="0"/>
          <w:trHeight w:val="136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A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registrar los eventos del establecimiento con su tipo, para comparar noches normales con noches de evento.</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A9">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3A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evento.</w:t>
            </w:r>
          </w:p>
          <w:p w:rsidR="00000000" w:rsidDel="00000000" w:rsidP="00000000" w:rsidRDefault="00000000" w:rsidRPr="00000000" w14:paraId="000003A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y horario.</w:t>
            </w:r>
          </w:p>
          <w:p w:rsidR="00000000" w:rsidDel="00000000" w:rsidP="00000000" w:rsidRDefault="00000000" w:rsidRPr="00000000" w14:paraId="000003A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noche regular o evento especial.</w:t>
            </w:r>
          </w:p>
          <w:p w:rsidR="00000000" w:rsidDel="00000000" w:rsidP="00000000" w:rsidRDefault="00000000" w:rsidRPr="00000000" w14:paraId="000003A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271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A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El administrador registra en el calendario los eventos del bar, como una noche regular o un evento especial, con nombre, fecha, horario y tipo. Puede editar o eliminar eventos futuros; de uno ya realizado solo puede cambiar la descripción. Cuando una sesión coincide con la fecha de un evento, toma su tipo, y el calendario alimenta el pipeline analítico.</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AF">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3B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crear un evento con nombre, fecha, horario y tipo. (RF-045)</w:t>
            </w:r>
          </w:p>
          <w:p w:rsidR="00000000" w:rsidDel="00000000" w:rsidP="00000000" w:rsidRDefault="00000000" w:rsidRPr="00000000" w14:paraId="000003B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editar y eliminar un evento futuro; uno ya realizado solo se puede editar su descripción. (RF-045)</w:t>
            </w:r>
          </w:p>
          <w:p w:rsidR="00000000" w:rsidDel="00000000" w:rsidP="00000000" w:rsidRDefault="00000000" w:rsidRPr="00000000" w14:paraId="000003B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sesión de operación toma el tipo de evento del calendario si coincide con su fecha. (RF-045)</w:t>
            </w:r>
          </w:p>
          <w:p w:rsidR="00000000" w:rsidDel="00000000" w:rsidP="00000000" w:rsidRDefault="00000000" w:rsidRPr="00000000" w14:paraId="000003B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eventos son una fuente de datos para el pipeline analítico (RF-047). (RF-045)</w:t>
            </w:r>
          </w:p>
        </w:tc>
      </w:tr>
    </w:tbl>
    <w:p w:rsidR="00000000" w:rsidDel="00000000" w:rsidP="00000000" w:rsidRDefault="00000000" w:rsidRPr="00000000" w14:paraId="000003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00"/>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6615"/>
        <w:tblGridChange w:id="0">
          <w:tblGrid>
            <w:gridCol w:w="3300"/>
            <w:gridCol w:w="6615"/>
          </w:tblGrid>
        </w:tblGridChange>
      </w:tblGrid>
      <w:tr>
        <w:trPr>
          <w:cantSplit w:val="0"/>
          <w:trHeight w:val="6735"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B5">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3B6">
            <w:pPr>
              <w:spacing w:after="8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 pantalla en los mockups.</w:t>
            </w:r>
          </w:p>
          <w:p w:rsidR="00000000" w:rsidDel="00000000" w:rsidP="00000000" w:rsidRDefault="00000000" w:rsidRPr="00000000" w14:paraId="000003B7">
            <w:pPr>
              <w:spacing w:after="40" w:line="256.8"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 hay mockup del calendario de eventos.</w:t>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3B8">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3B9">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937000" cy="3987800"/>
                  <wp:effectExtent b="0" l="0" r="0" t="0"/>
                  <wp:docPr id="91" name="image89.jpg"/>
                  <a:graphic>
                    <a:graphicData uri="http://schemas.openxmlformats.org/drawingml/2006/picture">
                      <pic:pic>
                        <pic:nvPicPr>
                          <pic:cNvPr id="0" name="image89.jpg"/>
                          <pic:cNvPicPr preferRelativeResize="0"/>
                        </pic:nvPicPr>
                        <pic:blipFill>
                          <a:blip r:embed="rId83"/>
                          <a:srcRect b="0" l="0" r="0" t="0"/>
                          <a:stretch>
                            <a:fillRect/>
                          </a:stretch>
                        </pic:blipFill>
                        <pic:spPr>
                          <a:xfrm>
                            <a:off x="0" y="0"/>
                            <a:ext cx="3937000" cy="3987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B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zoxzb7ywypu" w:id="44"/>
      <w:bookmarkEnd w:id="44"/>
      <w:r w:rsidDel="00000000" w:rsidR="00000000" w:rsidRPr="00000000">
        <w:rPr>
          <w:rFonts w:ascii="Times New Roman" w:cs="Times New Roman" w:eastAsia="Times New Roman" w:hAnsi="Times New Roman"/>
          <w:b w:val="1"/>
          <w:bCs w:val="1"/>
          <w:sz w:val="24"/>
          <w:szCs w:val="24"/>
          <w:rtl w:val="0"/>
        </w:rPr>
        <w:t xml:space="preserve">PB-42 · Tener un manual de uso del panel</w:t>
      </w:r>
    </w:p>
    <w:tbl>
      <w:tblPr>
        <w:tblStyle w:val="Table101"/>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BB">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Should</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BC">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3</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BD">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PB-32, PB-33</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BE">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RNF-016</w:t>
            </w:r>
          </w:p>
        </w:tc>
      </w:tr>
    </w:tbl>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02"/>
        <w:tblW w:w="9270.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35"/>
        <w:tblGridChange w:id="0">
          <w:tblGrid>
            <w:gridCol w:w="4635"/>
            <w:gridCol w:w="4635"/>
          </w:tblGrid>
        </w:tblGridChange>
      </w:tblGrid>
      <w:tr>
        <w:trPr>
          <w:cantSplit w:val="0"/>
          <w:trHeight w:val="102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C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Operador (mesero, bartender o DJ), quiero un manual breve con pasos ilustrados, para operar el panel sin pedir ayuda técnica.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C1">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3C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 en «Manual de uso» desde el panel.</w:t>
            </w:r>
          </w:p>
          <w:p w:rsidR="00000000" w:rsidDel="00000000" w:rsidP="00000000" w:rsidRDefault="00000000" w:rsidRPr="00000000" w14:paraId="000003C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 del usuario.</w:t>
            </w:r>
          </w:p>
        </w:tc>
      </w:tr>
      <w:tr>
        <w:trPr>
          <w:cantSplit w:val="0"/>
          <w:trHeight w:val="313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C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Desde el enlace «Manual de uso» del encabezado del panel, el operador abre un manual breve con pasos ilustrados para controlar la reproducción, saltar canciones, pausar el servicio, retirar solicitudes y bloquear contenido. El administrador encuentra además las secciones de usuarios, listas por defecto, horarios, bitácora y tablero. El manual se actualiza cada vez que cambia una funcionalidad descrita.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C5">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3C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manual es breve y usa pasos ilustrados. (RNF-016)</w:t>
            </w:r>
          </w:p>
          <w:p w:rsidR="00000000" w:rsidDel="00000000" w:rsidP="00000000" w:rsidRDefault="00000000" w:rsidRPr="00000000" w14:paraId="000003C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Operador cubre controlar la reproducción, saltar canciones, pausar el servicio, retirar solicitudes y bloquear contenido. (RNF-016)</w:t>
            </w:r>
          </w:p>
          <w:p w:rsidR="00000000" w:rsidDel="00000000" w:rsidP="00000000" w:rsidRDefault="00000000" w:rsidRPr="00000000" w14:paraId="000003C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Administrador cubre además usuarios, listas por defecto, horarios, bitácora y tablero analítico. (RNF-016)</w:t>
            </w:r>
          </w:p>
          <w:p w:rsidR="00000000" w:rsidDel="00000000" w:rsidP="00000000" w:rsidRDefault="00000000" w:rsidRPr="00000000" w14:paraId="000003C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-Está disponible en formato digital y accesible desde el panel. (RNF-016)</w:t>
            </w:r>
          </w:p>
          <w:p w:rsidR="00000000" w:rsidDel="00000000" w:rsidP="00000000" w:rsidRDefault="00000000" w:rsidRPr="00000000" w14:paraId="000003C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actualiza cada vez que cambia una funcionalidad descrita. (RNF-016)</w:t>
            </w:r>
          </w:p>
        </w:tc>
      </w:tr>
    </w:tbl>
    <w:p w:rsidR="00000000" w:rsidDel="00000000" w:rsidP="00000000" w:rsidRDefault="00000000" w:rsidRPr="00000000" w14:paraId="000003CB">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3CC">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5854700" cy="723900"/>
            <wp:effectExtent b="0" l="0" r="0" t="0"/>
            <wp:docPr id="89" name="image87.jpg"/>
            <a:graphic>
              <a:graphicData uri="http://schemas.openxmlformats.org/drawingml/2006/picture">
                <pic:pic>
                  <pic:nvPicPr>
                    <pic:cNvPr id="0" name="image87.jpg"/>
                    <pic:cNvPicPr preferRelativeResize="0"/>
                  </pic:nvPicPr>
                  <pic:blipFill>
                    <a:blip r:embed="rId84"/>
                    <a:srcRect b="0" l="0" r="0" t="0"/>
                    <a:stretch>
                      <a:fillRect/>
                    </a:stretch>
                  </pic:blipFill>
                  <pic:spPr>
                    <a:xfrm>
                      <a:off x="0" y="0"/>
                      <a:ext cx="58547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3CE">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5854700" cy="3771900"/>
            <wp:effectExtent b="0" l="0" r="0" t="0"/>
            <wp:docPr id="27" name="image37.png"/>
            <a:graphic>
              <a:graphicData uri="http://schemas.openxmlformats.org/drawingml/2006/picture">
                <pic:pic>
                  <pic:nvPicPr>
                    <pic:cNvPr id="0" name="image37.png"/>
                    <pic:cNvPicPr preferRelativeResize="0"/>
                  </pic:nvPicPr>
                  <pic:blipFill>
                    <a:blip r:embed="rId85"/>
                    <a:srcRect b="0" l="0" r="0" t="0"/>
                    <a:stretch>
                      <a:fillRect/>
                    </a:stretch>
                  </pic:blipFill>
                  <pic:spPr>
                    <a:xfrm>
                      <a:off x="0" y="0"/>
                      <a:ext cx="58547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aa8vx1gygd88" w:id="45"/>
      <w:bookmarkEnd w:id="45"/>
      <w:r w:rsidDel="00000000" w:rsidR="00000000" w:rsidRPr="00000000">
        <w:rPr>
          <w:rFonts w:ascii="Times New Roman" w:cs="Times New Roman" w:eastAsia="Times New Roman" w:hAnsi="Times New Roman"/>
          <w:b w:val="1"/>
          <w:bCs w:val="1"/>
          <w:sz w:val="24"/>
          <w:szCs w:val="24"/>
          <w:rtl w:val="0"/>
        </w:rPr>
        <w:t xml:space="preserve">Sprint 4</w:t>
      </w:r>
    </w:p>
    <w:p w:rsidR="00000000" w:rsidDel="00000000" w:rsidP="00000000" w:rsidRDefault="00000000" w:rsidRPr="00000000" w14:paraId="000003D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historias de usuario.</w:t>
      </w:r>
    </w:p>
    <w:p w:rsidR="00000000" w:rsidDel="00000000" w:rsidP="00000000" w:rsidRDefault="00000000" w:rsidRPr="00000000" w14:paraId="000003D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vq1180y4bzg7" w:id="46"/>
      <w:bookmarkEnd w:id="46"/>
      <w:r w:rsidDel="00000000" w:rsidR="00000000" w:rsidRPr="00000000">
        <w:rPr>
          <w:rFonts w:ascii="Times New Roman" w:cs="Times New Roman" w:eastAsia="Times New Roman" w:hAnsi="Times New Roman"/>
          <w:b w:val="1"/>
          <w:bCs w:val="1"/>
          <w:sz w:val="24"/>
          <w:szCs w:val="24"/>
          <w:rtl w:val="0"/>
        </w:rPr>
        <w:t xml:space="preserve">PB-43 · Reunir los datos en un solo lugar</w:t>
      </w:r>
    </w:p>
    <w:tbl>
      <w:tblPr>
        <w:tblStyle w:val="Table103"/>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D2">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D3">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4</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D4">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PB-16, PB-29</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D5">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RF-047</w:t>
            </w:r>
          </w:p>
        </w:tc>
      </w:tr>
    </w:tbl>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04"/>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05"/>
        <w:gridCol w:w="4650"/>
        <w:tblGridChange w:id="0">
          <w:tblGrid>
            <w:gridCol w:w="4605"/>
            <w:gridCol w:w="4650"/>
          </w:tblGrid>
        </w:tblGridChange>
      </w:tblGrid>
      <w:tr>
        <w:trPr>
          <w:cantSplit w:val="0"/>
          <w:trHeight w:val="195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D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analista de datos, quiero reunir en un solo lugar los eventos de la app, los metadatos de YouTube y el calendario de eventos, para analizar la operación sin juntar datos a mano.</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D8">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3D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de la app.</w:t>
            </w:r>
          </w:p>
          <w:p w:rsidR="00000000" w:rsidDel="00000000" w:rsidP="00000000" w:rsidRDefault="00000000" w:rsidRPr="00000000" w14:paraId="000003D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-Metadatos de las canciones desde la API de YouTube.</w:t>
            </w:r>
          </w:p>
          <w:p w:rsidR="00000000" w:rsidDel="00000000" w:rsidP="00000000" w:rsidRDefault="00000000" w:rsidRPr="00000000" w14:paraId="000003D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-Calendario de eventos del establecimiento.</w:t>
            </w:r>
          </w:p>
          <w:p w:rsidR="00000000" w:rsidDel="00000000" w:rsidP="00000000" w:rsidRDefault="00000000" w:rsidRPr="00000000" w14:paraId="000003D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de ejecución: por sesión o por lote.</w:t>
            </w:r>
          </w:p>
        </w:tc>
      </w:tr>
      <w:tr>
        <w:trPr>
          <w:cantSplit w:val="0"/>
          <w:trHeight w:val="252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D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Es un proceso del sistema, sin pantalla. Al cerrar una sesión, o en un lote programado, el pipeline toma los eventos de la app, los metadatos de YouTube y el calendario, y los carga en el almacenamiento analítico. Si se ejecuta dos veces, no duplica registros, y cada ejecución deja constancia de cuántos registros ingirió y cuántos rechazó.</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DE">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3DF">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ingesta incluye las tres fuentes: eventos, metadatos de YouTube y calendario de eventos. (RF-047)</w:t>
            </w:r>
          </w:p>
          <w:p w:rsidR="00000000" w:rsidDel="00000000" w:rsidP="00000000" w:rsidRDefault="00000000" w:rsidRPr="00000000" w14:paraId="000003E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ejecutar por sesión o por lote, de forma repetible. (RF-047)</w:t>
            </w:r>
          </w:p>
          <w:p w:rsidR="00000000" w:rsidDel="00000000" w:rsidP="00000000" w:rsidRDefault="00000000" w:rsidRPr="00000000" w14:paraId="000003E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ejecución repetida no duplica registros. (RF-047)</w:t>
            </w:r>
          </w:p>
          <w:p w:rsidR="00000000" w:rsidDel="00000000" w:rsidP="00000000" w:rsidRDefault="00000000" w:rsidRPr="00000000" w14:paraId="000003E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ejecución deja constancia de cuántos registros ingirió y cuántos rechazó. (RF-047)</w:t>
            </w:r>
          </w:p>
        </w:tc>
      </w:tr>
    </w:tbl>
    <w:p w:rsidR="00000000" w:rsidDel="00000000" w:rsidP="00000000" w:rsidRDefault="00000000" w:rsidRPr="00000000" w14:paraId="000003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05"/>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6435"/>
        <w:tblGridChange w:id="0">
          <w:tblGrid>
            <w:gridCol w:w="3480"/>
            <w:gridCol w:w="6435"/>
          </w:tblGrid>
        </w:tblGridChange>
      </w:tblGrid>
      <w:tr>
        <w:trPr>
          <w:cantSplit w:val="0"/>
          <w:trHeight w:val="6795"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E4">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3E5">
            <w:pPr>
              <w:spacing w:after="8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 pantalla en los mockups.</w:t>
            </w:r>
          </w:p>
          <w:p w:rsidR="00000000" w:rsidDel="00000000" w:rsidP="00000000" w:rsidRDefault="00000000" w:rsidRPr="00000000" w14:paraId="000003E6">
            <w:pPr>
              <w:spacing w:after="40" w:line="256.8"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Proceso interno del sistema, sin pantalla.</w:t>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3E7">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3E8">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2819400" cy="4025900"/>
                  <wp:effectExtent b="0" l="0" r="0" t="0"/>
                  <wp:docPr id="87" name="image95.png"/>
                  <a:graphic>
                    <a:graphicData uri="http://schemas.openxmlformats.org/drawingml/2006/picture">
                      <pic:pic>
                        <pic:nvPicPr>
                          <pic:cNvPr id="0" name="image95.png"/>
                          <pic:cNvPicPr preferRelativeResize="0"/>
                        </pic:nvPicPr>
                        <pic:blipFill>
                          <a:blip r:embed="rId86"/>
                          <a:srcRect b="0" l="0" r="0" t="0"/>
                          <a:stretch>
                            <a:fillRect/>
                          </a:stretch>
                        </pic:blipFill>
                        <pic:spPr>
                          <a:xfrm>
                            <a:off x="0" y="0"/>
                            <a:ext cx="2819400" cy="402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E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weaq3s9ies27" w:id="47"/>
      <w:bookmarkEnd w:id="47"/>
      <w:r w:rsidDel="00000000" w:rsidR="00000000" w:rsidRPr="00000000">
        <w:rPr>
          <w:rFonts w:ascii="Times New Roman" w:cs="Times New Roman" w:eastAsia="Times New Roman" w:hAnsi="Times New Roman"/>
          <w:b w:val="1"/>
          <w:bCs w:val="1"/>
          <w:sz w:val="24"/>
          <w:szCs w:val="24"/>
          <w:rtl w:val="0"/>
        </w:rPr>
        <w:t xml:space="preserve">PB-44 · Tener datos limpios y anonimizados</w:t>
      </w:r>
    </w:p>
    <w:tbl>
      <w:tblPr>
        <w:tblStyle w:val="Table106"/>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EA">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EB">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4</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EC">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PB-43</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3ED">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RF-048, RNF-007, RNF-010, RNF-015</w:t>
            </w:r>
          </w:p>
        </w:tc>
      </w:tr>
    </w:tbl>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07"/>
        <w:tblW w:w="9270.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35"/>
        <w:tblGridChange w:id="0">
          <w:tblGrid>
            <w:gridCol w:w="4635"/>
            <w:gridCol w:w="4635"/>
          </w:tblGrid>
        </w:tblGridChange>
      </w:tblGrid>
      <w:tr>
        <w:trPr>
          <w:cantSplit w:val="0"/>
          <w:trHeight w:val="151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EF">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analista de datos, quiero datos depurados, con el identificador de dispositivo anonimizado y procesados con Spark, para analizar sin exponer a los clientes.</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F0">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3F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ingeridos (PB-43).</w:t>
            </w:r>
          </w:p>
          <w:p w:rsidR="00000000" w:rsidDel="00000000" w:rsidP="00000000" w:rsidRDefault="00000000" w:rsidRPr="00000000" w14:paraId="000003F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limpieza: duplicados, nulos y formatos.</w:t>
            </w:r>
          </w:p>
          <w:p w:rsidR="00000000" w:rsidDel="00000000" w:rsidP="00000000" w:rsidRDefault="00000000" w:rsidRPr="00000000" w14:paraId="000003F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-Clave para transformar el identificador de dispositivo.</w:t>
            </w:r>
          </w:p>
        </w:tc>
      </w:tr>
      <w:tr>
        <w:trPr>
          <w:cantSplit w:val="0"/>
          <w:trHeight w:val="252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F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Es un proceso del sistema, sin pantalla. Con Spark, el pipeline elimina duplicados, trata nulos, corrige formatos y reporta lo que descartó. Antes del análisis transforma el identificador de dispositivo para que no se pueda ver el real, y carga todo en un modelo que se consulta por sesión, noche, día de la semana, canción y género.</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3F5">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3F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duplicados y registros inválidos se tratan y se reportan. (RF-048)</w:t>
            </w:r>
          </w:p>
          <w:p w:rsidR="00000000" w:rsidDel="00000000" w:rsidP="00000000" w:rsidRDefault="00000000" w:rsidRPr="00000000" w14:paraId="000003F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identificador de dispositivo queda anonimizado en el modelo analítico. (RF-048)</w:t>
            </w:r>
          </w:p>
          <w:p w:rsidR="00000000" w:rsidDel="00000000" w:rsidP="00000000" w:rsidRDefault="00000000" w:rsidRPr="00000000" w14:paraId="000003F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analítico permite consultar por sesión, noche, día de la semana, canción y género. (RF-048)</w:t>
            </w:r>
          </w:p>
          <w:p w:rsidR="00000000" w:rsidDel="00000000" w:rsidP="00000000" w:rsidRDefault="00000000" w:rsidRPr="00000000" w14:paraId="000003F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procesamiento usa un motor como Spark y queda documentado. (RF-048)</w:t>
            </w:r>
          </w:p>
        </w:tc>
      </w:tr>
    </w:tbl>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08"/>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6360"/>
        <w:tblGridChange w:id="0">
          <w:tblGrid>
            <w:gridCol w:w="3555"/>
            <w:gridCol w:w="6360"/>
          </w:tblGrid>
        </w:tblGridChange>
      </w:tblGrid>
      <w:tr>
        <w:trPr>
          <w:cantSplit w:val="0"/>
          <w:trHeight w:val="6795"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FB">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3FC">
            <w:pPr>
              <w:spacing w:after="8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 pantalla en los mockups.</w:t>
            </w:r>
          </w:p>
          <w:p w:rsidR="00000000" w:rsidDel="00000000" w:rsidP="00000000" w:rsidRDefault="00000000" w:rsidRPr="00000000" w14:paraId="000003FD">
            <w:pPr>
              <w:spacing w:after="40" w:line="256.8"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Proceso interno del sistema, sin pantalla. El requisito dice «anonimizado»; ver el hallazgo 4 del documento de analítica.</w:t>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3FE">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3FF">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2146300" cy="4025900"/>
                  <wp:effectExtent b="0" l="0" r="0" t="0"/>
                  <wp:docPr id="88" name="image88.png"/>
                  <a:graphic>
                    <a:graphicData uri="http://schemas.openxmlformats.org/drawingml/2006/picture">
                      <pic:pic>
                        <pic:nvPicPr>
                          <pic:cNvPr id="0" name="image88.png"/>
                          <pic:cNvPicPr preferRelativeResize="0"/>
                        </pic:nvPicPr>
                        <pic:blipFill>
                          <a:blip r:embed="rId87"/>
                          <a:srcRect b="0" l="0" r="0" t="0"/>
                          <a:stretch>
                            <a:fillRect/>
                          </a:stretch>
                        </pic:blipFill>
                        <pic:spPr>
                          <a:xfrm>
                            <a:off x="0" y="0"/>
                            <a:ext cx="2146300" cy="402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0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5ifrjmy1443" w:id="48"/>
      <w:bookmarkEnd w:id="48"/>
      <w:r w:rsidDel="00000000" w:rsidR="00000000" w:rsidRPr="00000000">
        <w:rPr>
          <w:rFonts w:ascii="Times New Roman" w:cs="Times New Roman" w:eastAsia="Times New Roman" w:hAnsi="Times New Roman"/>
          <w:b w:val="1"/>
          <w:bCs w:val="1"/>
          <w:sz w:val="24"/>
          <w:szCs w:val="24"/>
          <w:rtl w:val="0"/>
        </w:rPr>
        <w:t xml:space="preserve">PB-45 · Ver el tablero de la sesión</w:t>
      </w:r>
    </w:p>
    <w:tbl>
      <w:tblPr>
        <w:tblStyle w:val="Table109"/>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01">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02">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4</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03">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PB-44</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04">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RF-049, RF-050, RNF-015</w:t>
            </w:r>
          </w:p>
        </w:tc>
      </w:tr>
    </w:tbl>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10"/>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20"/>
        <w:tblGridChange w:id="0">
          <w:tblGrid>
            <w:gridCol w:w="4635"/>
            <w:gridCol w:w="4620"/>
          </w:tblGrid>
        </w:tblGridChange>
      </w:tblGrid>
      <w:tr>
        <w:trPr>
          <w:cantSplit w:val="0"/>
          <w:trHeight w:val="139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0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ver solicitudes, canción más popular, usuarios únicos, historial, tiempos de espera y cumplimiento de la lista por defecto, para saber cómo funcionó la noche.</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07">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40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 o rango de fechas a consultar.</w:t>
            </w:r>
          </w:p>
          <w:p w:rsidR="00000000" w:rsidDel="00000000" w:rsidP="00000000" w:rsidRDefault="00000000" w:rsidRPr="00000000" w14:paraId="0000040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analítico (PB-44).</w:t>
            </w:r>
          </w:p>
        </w:tc>
      </w:tr>
      <w:tr>
        <w:trPr>
          <w:cantSplit w:val="0"/>
          <w:trHeight w:val="421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0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El administrador abre «Tablero analítico» desde el encabezado del panel (las «Métricas de la noche» muestran un adelanto: solicitudes, teléfonos, votos y espera promedio). Elige una sesión o un rango de fechas y ve el total de solicitudes, la canción más popular, los usuarios únicos, el historial reproducido, la espera promedio y máxima, el porcentaje de tiempo de la lista por defecto frente a solicitudes y las solicitudes que nunca sonaron.</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0B">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40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muestran los cuatro indicadores para la sesión elegida. (RF-049)</w:t>
            </w:r>
          </w:p>
          <w:p w:rsidR="00000000" w:rsidDel="00000000" w:rsidP="00000000" w:rsidRDefault="00000000" w:rsidRPr="00000000" w14:paraId="0000040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cifras coinciden con una muestra auditada de los registros operativos. (RF-049)</w:t>
            </w:r>
          </w:p>
          <w:p w:rsidR="00000000" w:rsidDel="00000000" w:rsidP="00000000" w:rsidRDefault="00000000" w:rsidRPr="00000000" w14:paraId="0000040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elegir la sesión o el rango de fechas a consultar. (RF-049)</w:t>
            </w:r>
          </w:p>
          <w:p w:rsidR="00000000" w:rsidDel="00000000" w:rsidP="00000000" w:rsidRDefault="00000000" w:rsidRPr="00000000" w14:paraId="0000040F">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el Administrador accede al tablero. (RF-049)</w:t>
            </w:r>
          </w:p>
          <w:p w:rsidR="00000000" w:rsidDel="00000000" w:rsidP="00000000" w:rsidRDefault="00000000" w:rsidRPr="00000000" w14:paraId="0000041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 el tiempo de espera promedio y máximo por sesión. (RF-050)</w:t>
            </w:r>
          </w:p>
          <w:p w:rsidR="00000000" w:rsidDel="00000000" w:rsidP="00000000" w:rsidRDefault="00000000" w:rsidRPr="00000000" w14:paraId="0000041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 el porcentaje de tiempo en que sonó la lista por defecto frente a solicitudes. (RF-050)</w:t>
            </w:r>
          </w:p>
          <w:p w:rsidR="00000000" w:rsidDel="00000000" w:rsidP="00000000" w:rsidRDefault="00000000" w:rsidRPr="00000000" w14:paraId="0000041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registran las solicitudes que nunca llegaron a reproducirse. (RF-050)</w:t>
            </w:r>
          </w:p>
          <w:p w:rsidR="00000000" w:rsidDel="00000000" w:rsidP="00000000" w:rsidRDefault="00000000" w:rsidRPr="00000000" w14:paraId="0000041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valores se calculan solo con datos de la sesión consultada. (RF-050)</w:t>
            </w:r>
          </w:p>
        </w:tc>
      </w:tr>
    </w:tbl>
    <w:p w:rsidR="00000000" w:rsidDel="00000000" w:rsidP="00000000" w:rsidRDefault="00000000" w:rsidRPr="00000000" w14:paraId="00000414">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415">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822700" cy="2286000"/>
            <wp:effectExtent b="0" l="0" r="0" t="0"/>
            <wp:docPr id="51" name="image42.jpg"/>
            <a:graphic>
              <a:graphicData uri="http://schemas.openxmlformats.org/drawingml/2006/picture">
                <pic:pic>
                  <pic:nvPicPr>
                    <pic:cNvPr id="0" name="image42.jpg"/>
                    <pic:cNvPicPr preferRelativeResize="0"/>
                  </pic:nvPicPr>
                  <pic:blipFill>
                    <a:blip r:embed="rId88"/>
                    <a:srcRect b="0" l="0" r="0" t="0"/>
                    <a:stretch>
                      <a:fillRect/>
                    </a:stretch>
                  </pic:blipFill>
                  <pic:spPr>
                    <a:xfrm>
                      <a:off x="0" y="0"/>
                      <a:ext cx="38227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417">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4292600" cy="3937000"/>
            <wp:effectExtent b="0" l="0" r="0" t="0"/>
            <wp:docPr id="73" name="image68.jpg"/>
            <a:graphic>
              <a:graphicData uri="http://schemas.openxmlformats.org/drawingml/2006/picture">
                <pic:pic>
                  <pic:nvPicPr>
                    <pic:cNvPr id="0" name="image68.jpg"/>
                    <pic:cNvPicPr preferRelativeResize="0"/>
                  </pic:nvPicPr>
                  <pic:blipFill>
                    <a:blip r:embed="rId89"/>
                    <a:srcRect b="0" l="0" r="0" t="0"/>
                    <a:stretch>
                      <a:fillRect/>
                    </a:stretch>
                  </pic:blipFill>
                  <pic:spPr>
                    <a:xfrm>
                      <a:off x="0" y="0"/>
                      <a:ext cx="4292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hu0817vj749" w:id="49"/>
      <w:bookmarkEnd w:id="49"/>
      <w:r w:rsidDel="00000000" w:rsidR="00000000" w:rsidRPr="00000000">
        <w:rPr>
          <w:rFonts w:ascii="Times New Roman" w:cs="Times New Roman" w:eastAsia="Times New Roman" w:hAnsi="Times New Roman"/>
          <w:b w:val="1"/>
          <w:bCs w:val="1"/>
          <w:sz w:val="24"/>
          <w:szCs w:val="24"/>
          <w:rtl w:val="0"/>
        </w:rPr>
        <w:t xml:space="preserve">PB-46 · Detectar problemas con la analítica diagnóstica</w:t>
      </w:r>
    </w:p>
    <w:tbl>
      <w:tblPr>
        <w:tblStyle w:val="Table111"/>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19">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Must</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1A">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4</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1B">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PB-44</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1C">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RF-052</w:t>
            </w:r>
          </w:p>
        </w:tc>
      </w:tr>
    </w:tbl>
    <w:p w:rsidR="00000000" w:rsidDel="00000000" w:rsidP="00000000" w:rsidRDefault="00000000" w:rsidRPr="00000000" w14:paraId="000004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12"/>
        <w:tblW w:w="9270.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35"/>
        <w:tblGridChange w:id="0">
          <w:tblGrid>
            <w:gridCol w:w="4635"/>
            <w:gridCol w:w="4635"/>
          </w:tblGrid>
        </w:tblGridChange>
      </w:tblGrid>
      <w:tr>
        <w:trPr>
          <w:cantSplit w:val="0"/>
          <w:trHeight w:val="109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1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saber qué canciones muy pedidas no sonaron y si pocos dispositivos concentran los votos, para corregir la operación.</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1F">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42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-Sesiones a analizar.</w:t>
            </w:r>
          </w:p>
          <w:p w:rsidR="00000000" w:rsidDel="00000000" w:rsidP="00000000" w:rsidRDefault="00000000" w:rsidRPr="00000000" w14:paraId="0000042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-Umbrales configurables: votos mínimos, concentración y participación.</w:t>
            </w:r>
          </w:p>
        </w:tc>
      </w:tr>
      <w:tr>
        <w:trPr>
          <w:cantSplit w:val="0"/>
          <w:trHeight w:val="271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2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En el tablero, la sección de diagnóstico lista las canciones con muchos votos que no llegaron a sonar y su causa probable (omitida, bloqueada o fuera de tiempo), avisa cuando pocos teléfonos concentran gran parte de los votos y marca las sesiones con baja participación. Los umbrales están documentados y el administrador puede ajustarlos.</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23">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42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listan las canciones con muchos votos que no llegaron a sonar y la causa probable (omitida, bloqueada o fuera de tiempo). (RF-052)</w:t>
            </w:r>
          </w:p>
          <w:p w:rsidR="00000000" w:rsidDel="00000000" w:rsidP="00000000" w:rsidRDefault="00000000" w:rsidRPr="00000000" w14:paraId="00000425">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señala cuando pocos dispositivos concentran una parte alta de los votos, con un umbral definido. (RF-052)</w:t>
            </w:r>
          </w:p>
          <w:p w:rsidR="00000000" w:rsidDel="00000000" w:rsidP="00000000" w:rsidRDefault="00000000" w:rsidRPr="00000000" w14:paraId="0000042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marcan las sesiones por debajo de un umbral de participación. (RF-052)</w:t>
            </w:r>
          </w:p>
          <w:p w:rsidR="00000000" w:rsidDel="00000000" w:rsidP="00000000" w:rsidRDefault="00000000" w:rsidRPr="00000000" w14:paraId="0000042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umbrales están documentados y son configurables. (RF-052)</w:t>
            </w:r>
          </w:p>
        </w:tc>
      </w:tr>
    </w:tbl>
    <w:p w:rsidR="00000000" w:rsidDel="00000000" w:rsidP="00000000" w:rsidRDefault="00000000" w:rsidRPr="00000000" w14:paraId="000004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13"/>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6420"/>
        <w:tblGridChange w:id="0">
          <w:tblGrid>
            <w:gridCol w:w="3495"/>
            <w:gridCol w:w="6420"/>
          </w:tblGrid>
        </w:tblGridChange>
      </w:tblGrid>
      <w:tr>
        <w:trPr>
          <w:cantSplit w:val="0"/>
          <w:trHeight w:val="6795"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29">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42A">
            <w:pPr>
              <w:spacing w:after="8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 pantalla en los mockups.</w:t>
            </w:r>
          </w:p>
          <w:p w:rsidR="00000000" w:rsidDel="00000000" w:rsidP="00000000" w:rsidRDefault="00000000" w:rsidRPr="00000000" w14:paraId="0000042B">
            <w:pPr>
              <w:spacing w:after="40" w:line="256.8"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 hay mockup del tablero analítico; se accede desde «Tablero analítico» en el panel.</w:t>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42C">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42D">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2590800" cy="4025900"/>
                  <wp:effectExtent b="0" l="0" r="0" t="0"/>
                  <wp:docPr id="5" name="image22.jpg"/>
                  <a:graphic>
                    <a:graphicData uri="http://schemas.openxmlformats.org/drawingml/2006/picture">
                      <pic:pic>
                        <pic:nvPicPr>
                          <pic:cNvPr id="0" name="image22.jpg"/>
                          <pic:cNvPicPr preferRelativeResize="0"/>
                        </pic:nvPicPr>
                        <pic:blipFill>
                          <a:blip r:embed="rId90"/>
                          <a:srcRect b="0" l="0" r="0" t="0"/>
                          <a:stretch>
                            <a:fillRect/>
                          </a:stretch>
                        </pic:blipFill>
                        <pic:spPr>
                          <a:xfrm>
                            <a:off x="0" y="0"/>
                            <a:ext cx="2590800" cy="402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2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xlf1k2wmknyj" w:id="50"/>
      <w:bookmarkEnd w:id="50"/>
      <w:r w:rsidDel="00000000" w:rsidR="00000000" w:rsidRPr="00000000">
        <w:rPr>
          <w:rFonts w:ascii="Times New Roman" w:cs="Times New Roman" w:eastAsia="Times New Roman" w:hAnsi="Times New Roman"/>
          <w:b w:val="1"/>
          <w:bCs w:val="1"/>
          <w:sz w:val="24"/>
          <w:szCs w:val="24"/>
          <w:rtl w:val="0"/>
        </w:rPr>
        <w:t xml:space="preserve">PB-47 · Ver géneros y franjas de mayor participación</w:t>
      </w:r>
    </w:p>
    <w:tbl>
      <w:tblPr>
        <w:tblStyle w:val="Table114"/>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2F">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Should</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30">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4</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31">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PB-44</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32">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RF-051</w:t>
            </w:r>
          </w:p>
        </w:tc>
      </w:tr>
    </w:tbl>
    <w:p w:rsidR="00000000" w:rsidDel="00000000" w:rsidP="00000000" w:rsidRDefault="00000000" w:rsidRPr="00000000" w14:paraId="000004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15"/>
        <w:tblW w:w="9270.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50"/>
        <w:gridCol w:w="4620"/>
        <w:tblGridChange w:id="0">
          <w:tblGrid>
            <w:gridCol w:w="4650"/>
            <w:gridCol w:w="4620"/>
          </w:tblGrid>
        </w:tblGridChange>
      </w:tblGrid>
      <w:tr>
        <w:trPr>
          <w:cantSplit w:val="0"/>
          <w:trHeight w:val="129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3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saber qué géneros y horas tienen más participación, para programar mejor la música.</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35">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43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-Filtros: sesión, día de la semana o rango de fechas.</w:t>
            </w:r>
          </w:p>
          <w:p w:rsidR="00000000" w:rsidDel="00000000" w:rsidP="00000000" w:rsidRDefault="00000000" w:rsidRPr="00000000" w14:paraId="0000043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-Género de cada canción según los metadatos de YouTube.</w:t>
            </w:r>
          </w:p>
        </w:tc>
      </w:tr>
      <w:tr>
        <w:trPr>
          <w:cantSplit w:val="0"/>
          <w:trHeight w:val="271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3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El administrador ve el ranking de géneros por número de solicitudes y votos, y las franjas horarias con más solicitudes, votos y usuarios únicos. Puede filtrar por sesión, día de la semana o rango de fechas. Las canciones sin género en los metadatos aparecen como «sin clasificar».</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39">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43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 un ranking de géneros por número de solicitudes y votos. (RF-051)</w:t>
            </w:r>
          </w:p>
          <w:p w:rsidR="00000000" w:rsidDel="00000000" w:rsidP="00000000" w:rsidRDefault="00000000" w:rsidRPr="00000000" w14:paraId="0000043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género se toma de los metadatos de YouTube cuando existan; si no, la canción queda como «sin clasificar». (RF-051)</w:t>
            </w:r>
          </w:p>
          <w:p w:rsidR="00000000" w:rsidDel="00000000" w:rsidP="00000000" w:rsidRDefault="00000000" w:rsidRPr="00000000" w14:paraId="0000043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muestran las franjas horarias con más solicitudes, votos y usuarios únicos. (RF-051)</w:t>
            </w:r>
          </w:p>
          <w:p w:rsidR="00000000" w:rsidDel="00000000" w:rsidP="00000000" w:rsidRDefault="00000000" w:rsidRPr="00000000" w14:paraId="0000043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filtrar por sesión, día de la semana o rango de fechas. (RF-051)</w:t>
            </w:r>
          </w:p>
        </w:tc>
      </w:tr>
    </w:tbl>
    <w:p w:rsidR="00000000" w:rsidDel="00000000" w:rsidP="00000000" w:rsidRDefault="00000000" w:rsidRPr="00000000" w14:paraId="000004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16"/>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6405"/>
        <w:tblGridChange w:id="0">
          <w:tblGrid>
            <w:gridCol w:w="3510"/>
            <w:gridCol w:w="6405"/>
          </w:tblGrid>
        </w:tblGridChange>
      </w:tblGrid>
      <w:tr>
        <w:trPr>
          <w:cantSplit w:val="0"/>
          <w:trHeight w:val="6795"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3F">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440">
            <w:pPr>
              <w:spacing w:after="8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 pantalla en los mockups.</w:t>
            </w:r>
          </w:p>
          <w:p w:rsidR="00000000" w:rsidDel="00000000" w:rsidP="00000000" w:rsidRDefault="00000000" w:rsidRPr="00000000" w14:paraId="00000441">
            <w:pPr>
              <w:spacing w:after="40" w:line="256.8"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 hay mockup del tablero analítico. Sobre el género, ver el hallazgo 7 del documento de analítica.</w:t>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442">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443">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2527300" cy="4025900"/>
                  <wp:effectExtent b="0" l="0" r="0" t="0"/>
                  <wp:docPr id="16" name="image10.jpg"/>
                  <a:graphic>
                    <a:graphicData uri="http://schemas.openxmlformats.org/drawingml/2006/picture">
                      <pic:pic>
                        <pic:nvPicPr>
                          <pic:cNvPr id="0" name="image10.jpg"/>
                          <pic:cNvPicPr preferRelativeResize="0"/>
                        </pic:nvPicPr>
                        <pic:blipFill>
                          <a:blip r:embed="rId91"/>
                          <a:srcRect b="0" l="0" r="0" t="0"/>
                          <a:stretch>
                            <a:fillRect/>
                          </a:stretch>
                        </pic:blipFill>
                        <pic:spPr>
                          <a:xfrm>
                            <a:off x="0" y="0"/>
                            <a:ext cx="2527300" cy="402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4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r96e5tnj58me" w:id="51"/>
      <w:bookmarkEnd w:id="51"/>
      <w:r w:rsidDel="00000000" w:rsidR="00000000" w:rsidRPr="00000000">
        <w:rPr>
          <w:rFonts w:ascii="Times New Roman" w:cs="Times New Roman" w:eastAsia="Times New Roman" w:hAnsi="Times New Roman"/>
          <w:b w:val="1"/>
          <w:bCs w:val="1"/>
          <w:sz w:val="24"/>
          <w:szCs w:val="24"/>
          <w:rtl w:val="0"/>
        </w:rPr>
        <w:t xml:space="preserve">Sprint 5</w:t>
      </w:r>
    </w:p>
    <w:p w:rsidR="00000000" w:rsidDel="00000000" w:rsidP="00000000" w:rsidRDefault="00000000" w:rsidRPr="00000000" w14:paraId="00000445">
      <w:pPr>
        <w:spacing w:after="200" w:lineRule="auto"/>
        <w:rPr>
          <w:rFonts w:ascii="Times New Roman" w:cs="Times New Roman" w:eastAsia="Times New Roman" w:hAnsi="Times New Roman"/>
          <w:color w:val="555555"/>
          <w:sz w:val="24"/>
          <w:szCs w:val="24"/>
        </w:rPr>
      </w:pPr>
      <w:r w:rsidDel="00000000" w:rsidR="00000000" w:rsidRPr="00000000">
        <w:rPr>
          <w:rFonts w:ascii="Times New Roman" w:cs="Times New Roman" w:eastAsia="Times New Roman" w:hAnsi="Times New Roman"/>
          <w:color w:val="555555"/>
          <w:sz w:val="24"/>
          <w:szCs w:val="24"/>
          <w:rtl w:val="0"/>
        </w:rPr>
        <w:t xml:space="preserve">7 historias de usuario.</w:t>
      </w:r>
    </w:p>
    <w:p w:rsidR="00000000" w:rsidDel="00000000" w:rsidP="00000000" w:rsidRDefault="00000000" w:rsidRPr="00000000" w14:paraId="0000044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w2bh0dyi1hm5" w:id="52"/>
      <w:bookmarkEnd w:id="52"/>
      <w:r w:rsidDel="00000000" w:rsidR="00000000" w:rsidRPr="00000000">
        <w:rPr>
          <w:rFonts w:ascii="Times New Roman" w:cs="Times New Roman" w:eastAsia="Times New Roman" w:hAnsi="Times New Roman"/>
          <w:b w:val="1"/>
          <w:bCs w:val="1"/>
          <w:sz w:val="24"/>
          <w:szCs w:val="24"/>
          <w:rtl w:val="0"/>
        </w:rPr>
        <w:t xml:space="preserve">PB-48 · Comparar noches, días y tipos de evento</w:t>
      </w:r>
    </w:p>
    <w:tbl>
      <w:tblPr>
        <w:tblStyle w:val="Table117"/>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54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47">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Could</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48">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5</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49">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PB-44, PB-41, PB-29</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4A">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RF-053</w:t>
            </w:r>
          </w:p>
        </w:tc>
      </w:tr>
    </w:tbl>
    <w:p w:rsidR="00000000" w:rsidDel="00000000" w:rsidP="00000000" w:rsidRDefault="00000000" w:rsidRPr="00000000" w14:paraId="000004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18"/>
        <w:tblW w:w="9270.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35"/>
        <w:tblGridChange w:id="0">
          <w:tblGrid>
            <w:gridCol w:w="4635"/>
            <w:gridCol w:w="4635"/>
          </w:tblGrid>
        </w:tblGridChange>
      </w:tblGrid>
      <w:tr>
        <w:trPr>
          <w:cantSplit w:val="0"/>
          <w:trHeight w:val="109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4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comparar lo planeado con lo reproducido por noche, día y tipo de evento, para evaluar la ambientación.</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4D">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44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-Noches a comparar (dos o más).</w:t>
            </w:r>
          </w:p>
          <w:p w:rsidR="00000000" w:rsidDel="00000000" w:rsidP="00000000" w:rsidRDefault="00000000" w:rsidRPr="00000000" w14:paraId="0000044F">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-Agrupación: día de la semana o tipo de evento.</w:t>
            </w:r>
          </w:p>
        </w:tc>
      </w:tr>
      <w:tr>
        <w:trPr>
          <w:cantSplit w:val="0"/>
          <w:trHeight w:val="252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5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El administrador elige dos o más noches y compara sus indicadores, o los agrupa por día de la semana y por tipo de evento del calendario. El tablero contrasta lo planeado (la lista por defecto) con lo que sonó por solicitudes, en gráficos y tablas legibles.</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51">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45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pueden comparar dos o más noches entre sí. (RF-053)</w:t>
            </w:r>
          </w:p>
          <w:p w:rsidR="00000000" w:rsidDel="00000000" w:rsidP="00000000" w:rsidRDefault="00000000" w:rsidRPr="00000000" w14:paraId="0000045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indicadores se agrupan por día de la semana y por tipo de evento del calendario. (RF-053)</w:t>
            </w:r>
          </w:p>
          <w:p w:rsidR="00000000" w:rsidDel="00000000" w:rsidP="00000000" w:rsidRDefault="00000000" w:rsidRPr="00000000" w14:paraId="0000045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contrasta lo planeado (lista por defecto) con lo reproducido (solicitudes). (RF-053)</w:t>
            </w:r>
          </w:p>
          <w:p w:rsidR="00000000" w:rsidDel="00000000" w:rsidP="00000000" w:rsidRDefault="00000000" w:rsidRPr="00000000" w14:paraId="00000455">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se presenta en gráficos y tablas legibles. (RF-053)</w:t>
            </w:r>
          </w:p>
        </w:tc>
      </w:tr>
    </w:tbl>
    <w:p w:rsidR="00000000" w:rsidDel="00000000" w:rsidP="00000000" w:rsidRDefault="00000000" w:rsidRPr="00000000" w14:paraId="000004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19"/>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6585"/>
        <w:tblGridChange w:id="0">
          <w:tblGrid>
            <w:gridCol w:w="3345"/>
            <w:gridCol w:w="6585"/>
          </w:tblGrid>
        </w:tblGridChange>
      </w:tblGrid>
      <w:tr>
        <w:trPr>
          <w:cantSplit w:val="0"/>
          <w:trHeight w:val="6795"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57">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458">
            <w:pPr>
              <w:spacing w:after="8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 pantalla en los mockups.</w:t>
            </w:r>
          </w:p>
          <w:p w:rsidR="00000000" w:rsidDel="00000000" w:rsidP="00000000" w:rsidRDefault="00000000" w:rsidRPr="00000000" w14:paraId="00000459">
            <w:pPr>
              <w:spacing w:after="40" w:line="256.8"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 hay mockup del tablero analítico.</w:t>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45A">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45B">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784600" cy="4025900"/>
                  <wp:effectExtent b="0" l="0" r="0" t="0"/>
                  <wp:docPr id="66" name="image67.png"/>
                  <a:graphic>
                    <a:graphicData uri="http://schemas.openxmlformats.org/drawingml/2006/picture">
                      <pic:pic>
                        <pic:nvPicPr>
                          <pic:cNvPr id="0" name="image67.png"/>
                          <pic:cNvPicPr preferRelativeResize="0"/>
                        </pic:nvPicPr>
                        <pic:blipFill>
                          <a:blip r:embed="rId92"/>
                          <a:srcRect b="0" l="0" r="0" t="0"/>
                          <a:stretch>
                            <a:fillRect/>
                          </a:stretch>
                        </pic:blipFill>
                        <pic:spPr>
                          <a:xfrm>
                            <a:off x="0" y="0"/>
                            <a:ext cx="3784600" cy="402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5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7ibxsuw6a9ot" w:id="53"/>
      <w:bookmarkEnd w:id="53"/>
      <w:r w:rsidDel="00000000" w:rsidR="00000000" w:rsidRPr="00000000">
        <w:rPr>
          <w:rFonts w:ascii="Times New Roman" w:cs="Times New Roman" w:eastAsia="Times New Roman" w:hAnsi="Times New Roman"/>
          <w:b w:val="1"/>
          <w:bCs w:val="1"/>
          <w:sz w:val="24"/>
          <w:szCs w:val="24"/>
          <w:rtl w:val="0"/>
        </w:rPr>
        <w:t xml:space="preserve">PB-49 · Recibir recomendaciones para la operación</w:t>
      </w:r>
    </w:p>
    <w:tbl>
      <w:tblPr>
        <w:tblStyle w:val="Table120"/>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5D">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Should</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5E">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5</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5F">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PB-46, PB-48</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60">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RF-054</w:t>
            </w:r>
          </w:p>
        </w:tc>
      </w:tr>
    </w:tbl>
    <w:p w:rsidR="00000000" w:rsidDel="00000000" w:rsidP="00000000" w:rsidRDefault="00000000" w:rsidRPr="00000000" w14:paraId="000004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21"/>
        <w:tblW w:w="9270.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35"/>
        <w:tblGridChange w:id="0">
          <w:tblGrid>
            <w:gridCol w:w="4635"/>
            <w:gridCol w:w="4635"/>
          </w:tblGrid>
        </w:tblGridChange>
      </w:tblGrid>
      <w:tr>
        <w:trPr>
          <w:cantSplit w:val="0"/>
          <w:trHeight w:val="120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62">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recibir sugerencias basadas en los datos para la lista por defecto, los bloqueos y los horarios, para mejorar la operación.</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63">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46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 de la analítica de géneros, diagnóstico y comparativos.</w:t>
            </w:r>
          </w:p>
        </w:tc>
      </w:tr>
      <w:tr>
        <w:trPr>
          <w:cantSplit w:val="0"/>
          <w:trHeight w:val="291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65">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El tablero muestra recomendaciones concretas, como canciones o géneros sugeridos para la lista por defecto, y cada una indica el dato en que se basa. Desde la recomendación, el administrador va directo a la gestión de listas, bloqueos u horarios; nada se aplica solo.</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66">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46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muestran recomendaciones concretas, por ejemplo canciones o géneros sugeridos para la lista por defecto. (RF-054)</w:t>
            </w:r>
          </w:p>
          <w:p w:rsidR="00000000" w:rsidDel="00000000" w:rsidP="00000000" w:rsidRDefault="00000000" w:rsidRPr="00000000" w14:paraId="00000468">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recomendación indica el dato en que se basa. (RF-054)</w:t>
            </w:r>
          </w:p>
          <w:p w:rsidR="00000000" w:rsidDel="00000000" w:rsidP="00000000" w:rsidRDefault="00000000" w:rsidRPr="00000000" w14:paraId="0000046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puede ir directo a la gestión de listas, bloqueos u horarios desde la recomendación. (RF-054)</w:t>
            </w:r>
          </w:p>
          <w:p w:rsidR="00000000" w:rsidDel="00000000" w:rsidP="00000000" w:rsidRDefault="00000000" w:rsidRPr="00000000" w14:paraId="0000046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recomendaciones no se aplican solas: requieren acción del Administrador. (RF-054)</w:t>
            </w:r>
          </w:p>
        </w:tc>
      </w:tr>
    </w:tbl>
    <w:p w:rsidR="00000000" w:rsidDel="00000000" w:rsidP="00000000" w:rsidRDefault="00000000" w:rsidRPr="00000000" w14:paraId="000004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22"/>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6435"/>
        <w:tblGridChange w:id="0">
          <w:tblGrid>
            <w:gridCol w:w="3495"/>
            <w:gridCol w:w="6435"/>
          </w:tblGrid>
        </w:tblGridChange>
      </w:tblGrid>
      <w:tr>
        <w:trPr>
          <w:cantSplit w:val="0"/>
          <w:trHeight w:val="6795"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6C">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46D">
            <w:pPr>
              <w:spacing w:after="8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 pantalla en los mockups.</w:t>
            </w:r>
          </w:p>
          <w:p w:rsidR="00000000" w:rsidDel="00000000" w:rsidP="00000000" w:rsidRDefault="00000000" w:rsidRPr="00000000" w14:paraId="0000046E">
            <w:pPr>
              <w:spacing w:after="40" w:line="256.8"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 hay mockup de las recomendaciones.</w:t>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46F">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470">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2997200" cy="4025900"/>
                  <wp:effectExtent b="0" l="0" r="0" t="0"/>
                  <wp:docPr id="28" name="image26.png"/>
                  <a:graphic>
                    <a:graphicData uri="http://schemas.openxmlformats.org/drawingml/2006/picture">
                      <pic:pic>
                        <pic:nvPicPr>
                          <pic:cNvPr id="0" name="image26.png"/>
                          <pic:cNvPicPr preferRelativeResize="0"/>
                        </pic:nvPicPr>
                        <pic:blipFill>
                          <a:blip r:embed="rId93"/>
                          <a:srcRect b="0" l="0" r="0" t="0"/>
                          <a:stretch>
                            <a:fillRect/>
                          </a:stretch>
                        </pic:blipFill>
                        <pic:spPr>
                          <a:xfrm>
                            <a:off x="0" y="0"/>
                            <a:ext cx="2997200" cy="402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7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he3ra2cs844" w:id="54"/>
      <w:bookmarkEnd w:id="54"/>
      <w:r w:rsidDel="00000000" w:rsidR="00000000" w:rsidRPr="00000000">
        <w:rPr>
          <w:rFonts w:ascii="Times New Roman" w:cs="Times New Roman" w:eastAsia="Times New Roman" w:hAnsi="Times New Roman"/>
          <w:b w:val="1"/>
          <w:bCs w:val="1"/>
          <w:sz w:val="24"/>
          <w:szCs w:val="24"/>
          <w:rtl w:val="0"/>
        </w:rPr>
        <w:t xml:space="preserve">PB-50 · Cambiar mi voto a otra canción</w:t>
      </w:r>
    </w:p>
    <w:tbl>
      <w:tblPr>
        <w:tblStyle w:val="Table123"/>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72">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Could</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73">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5</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74">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PB-14, PB-04</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75">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RF-014</w:t>
            </w:r>
          </w:p>
        </w:tc>
      </w:tr>
    </w:tbl>
    <w:p w:rsidR="00000000" w:rsidDel="00000000" w:rsidP="00000000" w:rsidRDefault="00000000" w:rsidRPr="00000000" w14:paraId="000004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24"/>
        <w:tblW w:w="9270.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20"/>
        <w:gridCol w:w="4650"/>
        <w:tblGridChange w:id="0">
          <w:tblGrid>
            <w:gridCol w:w="4620"/>
            <w:gridCol w:w="4650"/>
          </w:tblGrid>
        </w:tblGridChange>
      </w:tblGrid>
      <w:tr>
        <w:trPr>
          <w:cantSplit w:val="0"/>
          <w:trHeight w:val="114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7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cliente, quiero mover mi voto a otra canción, para corregir mi elección.</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78">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47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-Canción de la que se retira el voto.</w:t>
            </w:r>
          </w:p>
          <w:p w:rsidR="00000000" w:rsidDel="00000000" w:rsidP="00000000" w:rsidRDefault="00000000" w:rsidRPr="00000000" w14:paraId="0000047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-Canción que recibe el voto.</w:t>
            </w:r>
          </w:p>
          <w:p w:rsidR="00000000" w:rsidDel="00000000" w:rsidP="00000000" w:rsidRDefault="00000000" w:rsidRPr="00000000" w14:paraId="0000047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de dispositivo.</w:t>
            </w:r>
          </w:p>
        </w:tc>
      </w:tr>
      <w:tr>
        <w:trPr>
          <w:cantSplit w:val="0"/>
          <w:trHeight w:val="252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7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En «La cola», el cliente que ya votó por una canción (botón «Votaste») puede retirar ese voto y darlo a otra, siempre que la primera siga en espera. Los contadores de ambas se actualizan de forma consistente y el teléfono nunca queda con más de un voto por canción. El cambio se registra como evento de cambio de voto.</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7D">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47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puede mover su voto de una canción a otra mientras la primera siga en espera. (RF-014)</w:t>
            </w:r>
          </w:p>
          <w:p w:rsidR="00000000" w:rsidDel="00000000" w:rsidP="00000000" w:rsidRDefault="00000000" w:rsidRPr="00000000" w14:paraId="0000047F">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contadores de ambas canciones se actualizan de forma consistente. (RF-014)</w:t>
            </w:r>
          </w:p>
          <w:p w:rsidR="00000000" w:rsidDel="00000000" w:rsidP="00000000" w:rsidRDefault="00000000" w:rsidRPr="00000000" w14:paraId="0000048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dispositivo nunca queda con más de un voto por canción. (RF-014)</w:t>
            </w:r>
          </w:p>
          <w:p w:rsidR="00000000" w:rsidDel="00000000" w:rsidP="00000000" w:rsidRDefault="00000000" w:rsidRPr="00000000" w14:paraId="0000048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cambio se registra como evento de cambio de voto. (RF-014)</w:t>
            </w:r>
          </w:p>
        </w:tc>
      </w:tr>
    </w:tbl>
    <w:p w:rsidR="00000000" w:rsidDel="00000000" w:rsidP="00000000" w:rsidRDefault="00000000" w:rsidRPr="00000000" w14:paraId="000004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25"/>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6600"/>
        <w:tblGridChange w:id="0">
          <w:tblGrid>
            <w:gridCol w:w="3330"/>
            <w:gridCol w:w="6600"/>
          </w:tblGrid>
        </w:tblGridChange>
      </w:tblGrid>
      <w:tr>
        <w:trPr>
          <w:cantSplit w:val="0"/>
          <w:trHeight w:val="5775"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83">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484">
            <w:pPr>
              <w:spacing w:after="80"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1244600" cy="2717800"/>
                  <wp:effectExtent b="0" l="0" r="0" t="0"/>
                  <wp:docPr id="34" name="image21.jpg"/>
                  <a:graphic>
                    <a:graphicData uri="http://schemas.openxmlformats.org/drawingml/2006/picture">
                      <pic:pic>
                        <pic:nvPicPr>
                          <pic:cNvPr id="0" name="image21.jpg"/>
                          <pic:cNvPicPr preferRelativeResize="0"/>
                        </pic:nvPicPr>
                        <pic:blipFill>
                          <a:blip r:embed="rId94"/>
                          <a:srcRect b="0" l="0" r="0" t="0"/>
                          <a:stretch>
                            <a:fillRect/>
                          </a:stretch>
                        </pic:blipFill>
                        <pic:spPr>
                          <a:xfrm>
                            <a:off x="0" y="0"/>
                            <a:ext cx="1244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spacing w:after="40" w:line="256.8"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mockup muestra el estado «Votaste»; la acción de mover el voto parte de ese botón.</w:t>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486">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487">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937000" cy="3378200"/>
                  <wp:effectExtent b="0" l="0" r="0" t="0"/>
                  <wp:docPr id="72" name="image74.png"/>
                  <a:graphic>
                    <a:graphicData uri="http://schemas.openxmlformats.org/drawingml/2006/picture">
                      <pic:pic>
                        <pic:nvPicPr>
                          <pic:cNvPr id="0" name="image74.png"/>
                          <pic:cNvPicPr preferRelativeResize="0"/>
                        </pic:nvPicPr>
                        <pic:blipFill>
                          <a:blip r:embed="rId95"/>
                          <a:srcRect b="0" l="0" r="0" t="0"/>
                          <a:stretch>
                            <a:fillRect/>
                          </a:stretch>
                        </pic:blipFill>
                        <pic:spPr>
                          <a:xfrm>
                            <a:off x="0" y="0"/>
                            <a:ext cx="3937000" cy="3378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8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l5jiqscdpqvb" w:id="55"/>
      <w:bookmarkEnd w:id="55"/>
      <w:r w:rsidDel="00000000" w:rsidR="00000000" w:rsidRPr="00000000">
        <w:rPr>
          <w:rFonts w:ascii="Times New Roman" w:cs="Times New Roman" w:eastAsia="Times New Roman" w:hAnsi="Times New Roman"/>
          <w:b w:val="1"/>
          <w:bCs w:val="1"/>
          <w:sz w:val="24"/>
          <w:szCs w:val="24"/>
          <w:rtl w:val="0"/>
        </w:rPr>
        <w:t xml:space="preserve">PB-51 · Filtrar canciones por género, duración o popularidad</w:t>
      </w:r>
    </w:p>
    <w:tbl>
      <w:tblPr>
        <w:tblStyle w:val="Table126"/>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89">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Could</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8A">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5</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8B">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PB-08</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8C">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RF-055</w:t>
            </w:r>
          </w:p>
        </w:tc>
      </w:tr>
    </w:tbl>
    <w:p w:rsidR="00000000" w:rsidDel="00000000" w:rsidP="00000000" w:rsidRDefault="00000000" w:rsidRPr="00000000" w14:paraId="000004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27"/>
        <w:tblW w:w="9270.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35"/>
        <w:tblGridChange w:id="0">
          <w:tblGrid>
            <w:gridCol w:w="4635"/>
            <w:gridCol w:w="4635"/>
          </w:tblGrid>
        </w:tblGridChange>
      </w:tblGrid>
      <w:tr>
        <w:trPr>
          <w:cantSplit w:val="0"/>
          <w:trHeight w:val="85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8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cliente, quiero filtrar los resultados, para encontrar música más rápido.</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8F">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49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-Filtros: género, duración o popularidad (uno o varios).</w:t>
            </w:r>
          </w:p>
        </w:tc>
      </w:tr>
      <w:tr>
        <w:trPr>
          <w:cantSplit w:val="0"/>
          <w:trHeight w:val="232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9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En la búsqueda o en la cola, el cliente aplica uno o varios filtros por género, duración o popularidad, y la lista se actualiza en menos de 2 segundos. Al quitar los filtros vuelve la lista completa. Las canciones sin género aparecen como «sin clasificar».</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92">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49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aplicar uno o varios filtros a la vez. (RF-055)</w:t>
            </w:r>
          </w:p>
          <w:p w:rsidR="00000000" w:rsidDel="00000000" w:rsidP="00000000" w:rsidRDefault="00000000" w:rsidRPr="00000000" w14:paraId="0000049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-Quitar los filtros restablece la lista completa. (RF-055)</w:t>
            </w:r>
          </w:p>
          <w:p w:rsidR="00000000" w:rsidDel="00000000" w:rsidP="00000000" w:rsidRDefault="00000000" w:rsidRPr="00000000" w14:paraId="00000495">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filtros no hacen más lento el uso de la aplicación (menos de 2 segundos). (RF-055)</w:t>
            </w:r>
          </w:p>
          <w:p w:rsidR="00000000" w:rsidDel="00000000" w:rsidP="00000000" w:rsidRDefault="00000000" w:rsidRPr="00000000" w14:paraId="0000049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canciones sin género disponible aparecen como «sin clasificar». (RF-055)</w:t>
            </w:r>
          </w:p>
        </w:tc>
      </w:tr>
    </w:tbl>
    <w:p w:rsidR="00000000" w:rsidDel="00000000" w:rsidP="00000000" w:rsidRDefault="00000000" w:rsidRPr="00000000" w14:paraId="000004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28"/>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6600"/>
        <w:tblGridChange w:id="0">
          <w:tblGrid>
            <w:gridCol w:w="3330"/>
            <w:gridCol w:w="6600"/>
          </w:tblGrid>
        </w:tblGridChange>
      </w:tblGrid>
      <w:tr>
        <w:trPr>
          <w:cantSplit w:val="0"/>
          <w:trHeight w:val="6450"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98">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499">
            <w:pPr>
              <w:spacing w:after="80"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1244600" cy="2730500"/>
                  <wp:effectExtent b="0" l="0" r="0" t="0"/>
                  <wp:docPr id="69" name="image64.jpg"/>
                  <a:graphic>
                    <a:graphicData uri="http://schemas.openxmlformats.org/drawingml/2006/picture">
                      <pic:pic>
                        <pic:nvPicPr>
                          <pic:cNvPr id="0" name="image64.jpg"/>
                          <pic:cNvPicPr preferRelativeResize="0"/>
                        </pic:nvPicPr>
                        <pic:blipFill>
                          <a:blip r:embed="rId96"/>
                          <a:srcRect b="0" l="0" r="0" t="0"/>
                          <a:stretch>
                            <a:fillRect/>
                          </a:stretch>
                        </pic:blipFill>
                        <pic:spPr>
                          <a:xfrm>
                            <a:off x="0" y="0"/>
                            <a:ext cx="1244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spacing w:after="40" w:line="256.8"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mockup aún no muestra los filtros; irían junto a la caja de búsqueda.</w:t>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49B">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49C">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937000" cy="3797300"/>
                  <wp:effectExtent b="0" l="0" r="0" t="0"/>
                  <wp:docPr id="100" name="image98.png"/>
                  <a:graphic>
                    <a:graphicData uri="http://schemas.openxmlformats.org/drawingml/2006/picture">
                      <pic:pic>
                        <pic:nvPicPr>
                          <pic:cNvPr id="0" name="image98.png"/>
                          <pic:cNvPicPr preferRelativeResize="0"/>
                        </pic:nvPicPr>
                        <pic:blipFill>
                          <a:blip r:embed="rId97"/>
                          <a:srcRect b="0" l="0" r="0" t="0"/>
                          <a:stretch>
                            <a:fillRect/>
                          </a:stretch>
                        </pic:blipFill>
                        <pic:spPr>
                          <a:xfrm>
                            <a:off x="0" y="0"/>
                            <a:ext cx="3937000" cy="379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9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4pr47769q90" w:id="56"/>
      <w:bookmarkEnd w:id="56"/>
      <w:r w:rsidDel="00000000" w:rsidR="00000000" w:rsidRPr="00000000">
        <w:rPr>
          <w:rFonts w:ascii="Times New Roman" w:cs="Times New Roman" w:eastAsia="Times New Roman" w:hAnsi="Times New Roman"/>
          <w:b w:val="1"/>
          <w:bCs w:val="1"/>
          <w:sz w:val="24"/>
          <w:szCs w:val="24"/>
          <w:rtl w:val="0"/>
        </w:rPr>
        <w:t xml:space="preserve">PB-52 · Reproducir por el sistema de sonido del bar</w:t>
      </w:r>
    </w:p>
    <w:tbl>
      <w:tblPr>
        <w:tblStyle w:val="Table129"/>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9E">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Could</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9F">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5</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A0">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PB-20</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A1">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RF-056</w:t>
            </w:r>
          </w:p>
        </w:tc>
      </w:tr>
    </w:tbl>
    <w:p w:rsidR="00000000" w:rsidDel="00000000" w:rsidP="00000000" w:rsidRDefault="00000000" w:rsidRPr="00000000" w14:paraId="000004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30"/>
        <w:tblW w:w="9270.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35"/>
        <w:tblGridChange w:id="0">
          <w:tblGrid>
            <w:gridCol w:w="4635"/>
            <w:gridCol w:w="4635"/>
          </w:tblGrid>
        </w:tblGridChange>
      </w:tblGrid>
      <w:tr>
        <w:trPr>
          <w:cantSplit w:val="0"/>
          <w:trHeight w:val="90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A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Operador, quiero que la música salga por los parlantes del bar, para que suene en el local real.</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A4">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4A5">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 de audio del reproductor.</w:t>
            </w:r>
          </w:p>
          <w:p w:rsidR="00000000" w:rsidDel="00000000" w:rsidP="00000000" w:rsidRDefault="00000000" w:rsidRPr="00000000" w14:paraId="000004A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sonido conectado.</w:t>
            </w:r>
          </w:p>
        </w:tc>
      </w:tr>
      <w:tr>
        <w:trPr>
          <w:cantSplit w:val="0"/>
          <w:trHeight w:val="210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A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El reproductor de la pantalla del bar envía el audio al sistema de sonido del local, para que la música pedida suene por los parlantes. El operador verifica la conexión desde el panel; si la salida falla, recibe una alerta y la reproducción sigue en el reproductor web.</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A8">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4A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audio de la canción en reproducción sale por el sistema de sonido conectado. (RF-056)</w:t>
            </w:r>
          </w:p>
          <w:p w:rsidR="00000000" w:rsidDel="00000000" w:rsidP="00000000" w:rsidRDefault="00000000" w:rsidRPr="00000000" w14:paraId="000004A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Operador puede verificar la conexión desde el panel. (RF-056)</w:t>
            </w:r>
          </w:p>
          <w:p w:rsidR="00000000" w:rsidDel="00000000" w:rsidP="00000000" w:rsidRDefault="00000000" w:rsidRPr="00000000" w14:paraId="000004A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falla la salida, se muestra una alerta y la reproducción sigue en el reproductor web. (RF-056)</w:t>
            </w:r>
          </w:p>
        </w:tc>
      </w:tr>
    </w:tbl>
    <w:p w:rsidR="00000000" w:rsidDel="00000000" w:rsidP="00000000" w:rsidRDefault="00000000" w:rsidRPr="00000000" w14:paraId="000004AC">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4AD">
      <w:pPr>
        <w:spacing w:after="8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4102100" cy="2286000"/>
            <wp:effectExtent b="0" l="0" r="0" t="0"/>
            <wp:docPr id="39" name="image34.jpg"/>
            <a:graphic>
              <a:graphicData uri="http://schemas.openxmlformats.org/drawingml/2006/picture">
                <pic:pic>
                  <pic:nvPicPr>
                    <pic:cNvPr id="0" name="image34.jpg"/>
                    <pic:cNvPicPr preferRelativeResize="0"/>
                  </pic:nvPicPr>
                  <pic:blipFill>
                    <a:blip r:embed="rId98"/>
                    <a:srcRect b="0" l="0" r="0" t="0"/>
                    <a:stretch>
                      <a:fillRect/>
                    </a:stretch>
                  </pic:blipFill>
                  <pic:spPr>
                    <a:xfrm>
                      <a:off x="0" y="0"/>
                      <a:ext cx="41021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spacing w:after="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mockup muestra el reproductor público; la conexión al sonido se verifica desde el panel.</w:t>
      </w:r>
    </w:p>
    <w:p w:rsidR="00000000" w:rsidDel="00000000" w:rsidP="00000000" w:rsidRDefault="00000000" w:rsidRPr="00000000" w14:paraId="000004AF">
      <w:pPr>
        <w:spacing w:after="60" w:before="160"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4B0">
      <w:pPr>
        <w:spacing w:after="200"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4165600" cy="3937000"/>
            <wp:effectExtent b="0" l="0" r="0" t="0"/>
            <wp:docPr id="26" name="image28.png"/>
            <a:graphic>
              <a:graphicData uri="http://schemas.openxmlformats.org/drawingml/2006/picture">
                <pic:pic>
                  <pic:nvPicPr>
                    <pic:cNvPr id="0" name="image28.png"/>
                    <pic:cNvPicPr preferRelativeResize="0"/>
                  </pic:nvPicPr>
                  <pic:blipFill>
                    <a:blip r:embed="rId99"/>
                    <a:srcRect b="0" l="0" r="0" t="0"/>
                    <a:stretch>
                      <a:fillRect/>
                    </a:stretch>
                  </pic:blipFill>
                  <pic:spPr>
                    <a:xfrm>
                      <a:off x="0" y="0"/>
                      <a:ext cx="4165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7mug655js3pl" w:id="57"/>
      <w:bookmarkEnd w:id="57"/>
      <w:r w:rsidDel="00000000" w:rsidR="00000000" w:rsidRPr="00000000">
        <w:rPr>
          <w:rFonts w:ascii="Times New Roman" w:cs="Times New Roman" w:eastAsia="Times New Roman" w:hAnsi="Times New Roman"/>
          <w:b w:val="1"/>
          <w:bCs w:val="1"/>
          <w:sz w:val="24"/>
          <w:szCs w:val="24"/>
          <w:rtl w:val="0"/>
        </w:rPr>
        <w:t xml:space="preserve">PB-53 · Respaldar las listas más populares</w:t>
      </w:r>
    </w:p>
    <w:tbl>
      <w:tblPr>
        <w:tblStyle w:val="Table131"/>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B2">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Could</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B3">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5</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B4">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PB-29</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B5">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RF-057</w:t>
            </w:r>
          </w:p>
        </w:tc>
      </w:tr>
    </w:tbl>
    <w:p w:rsidR="00000000" w:rsidDel="00000000" w:rsidP="00000000" w:rsidRDefault="00000000" w:rsidRPr="00000000" w14:paraId="000004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32"/>
        <w:tblW w:w="9270.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35"/>
        <w:gridCol w:w="4635"/>
        <w:tblGridChange w:id="0">
          <w:tblGrid>
            <w:gridCol w:w="4635"/>
            <w:gridCol w:w="4635"/>
          </w:tblGrid>
        </w:tblGridChange>
      </w:tblGrid>
      <w:tr>
        <w:trPr>
          <w:cantSplit w:val="0"/>
          <w:trHeight w:val="102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B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que al cerrar la sesión se guarde una copia de las canciones más votadas, para analizarlas después.</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B8">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4B9">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-Cierre de la sesión.</w:t>
            </w:r>
          </w:p>
          <w:p w:rsidR="00000000" w:rsidDel="00000000" w:rsidP="00000000" w:rsidRDefault="00000000" w:rsidRPr="00000000" w14:paraId="000004BA">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-Canciones más votadas de la sesión.</w:t>
            </w:r>
          </w:p>
        </w:tc>
      </w:tr>
      <w:tr>
        <w:trPr>
          <w:cantSplit w:val="0"/>
          <w:trHeight w:val="190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BB">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Es un proceso del sistema, sin pantalla. Al cerrarse la sesión, se guarda una copia con las canciones más votadas de esa noche en el almacenamiento analítico, asociada a la sesión. Si el respaldo falla, el error queda registrado y el cierre de la sesión sigue normalmente.</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BC">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4BD">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cerrar la sesión se genera una copia con las canciones más votadas. (RF-057)</w:t>
            </w:r>
          </w:p>
          <w:p w:rsidR="00000000" w:rsidDel="00000000" w:rsidP="00000000" w:rsidRDefault="00000000" w:rsidRPr="00000000" w14:paraId="000004B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copia queda en el almacenamiento analítico asociada a la sesión. (RF-057)</w:t>
            </w:r>
          </w:p>
          <w:p w:rsidR="00000000" w:rsidDel="00000000" w:rsidP="00000000" w:rsidRDefault="00000000" w:rsidRPr="00000000" w14:paraId="000004BF">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respaldo falla, se registra el error y no afecta el cierre de la sesión. (RF-057)</w:t>
            </w:r>
          </w:p>
        </w:tc>
      </w:tr>
    </w:tbl>
    <w:p w:rsidR="00000000" w:rsidDel="00000000" w:rsidP="00000000" w:rsidRDefault="00000000" w:rsidRPr="00000000" w14:paraId="000004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33"/>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6390"/>
        <w:tblGridChange w:id="0">
          <w:tblGrid>
            <w:gridCol w:w="3525"/>
            <w:gridCol w:w="6390"/>
          </w:tblGrid>
        </w:tblGridChange>
      </w:tblGrid>
      <w:tr>
        <w:trPr>
          <w:cantSplit w:val="0"/>
          <w:trHeight w:val="6795"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C1">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4C2">
            <w:pPr>
              <w:spacing w:after="8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 pantalla en los mockups.</w:t>
            </w:r>
          </w:p>
          <w:p w:rsidR="00000000" w:rsidDel="00000000" w:rsidP="00000000" w:rsidRDefault="00000000" w:rsidRPr="00000000" w14:paraId="000004C3">
            <w:pPr>
              <w:spacing w:after="40" w:line="256.8"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Proceso interno del sistema, sin pantalla.</w:t>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4C4">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4C5">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2336800" cy="4025900"/>
                  <wp:effectExtent b="0" l="0" r="0" t="0"/>
                  <wp:docPr id="4" name="image4.jpg"/>
                  <a:graphic>
                    <a:graphicData uri="http://schemas.openxmlformats.org/drawingml/2006/picture">
                      <pic:pic>
                        <pic:nvPicPr>
                          <pic:cNvPr id="0" name="image4.jpg"/>
                          <pic:cNvPicPr preferRelativeResize="0"/>
                        </pic:nvPicPr>
                        <pic:blipFill>
                          <a:blip r:embed="rId100"/>
                          <a:srcRect b="0" l="0" r="0" t="0"/>
                          <a:stretch>
                            <a:fillRect/>
                          </a:stretch>
                        </pic:blipFill>
                        <pic:spPr>
                          <a:xfrm>
                            <a:off x="0" y="0"/>
                            <a:ext cx="2336800" cy="402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C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4eck20tcxiby" w:id="58"/>
      <w:bookmarkEnd w:id="58"/>
      <w:r w:rsidDel="00000000" w:rsidR="00000000" w:rsidRPr="00000000">
        <w:rPr>
          <w:rFonts w:ascii="Times New Roman" w:cs="Times New Roman" w:eastAsia="Times New Roman" w:hAnsi="Times New Roman"/>
          <w:b w:val="1"/>
          <w:bCs w:val="1"/>
          <w:sz w:val="24"/>
          <w:szCs w:val="24"/>
          <w:rtl w:val="0"/>
        </w:rPr>
        <w:t xml:space="preserve">PB-54 · Seguir buscando aunque se agote la cuota de YouTube</w:t>
      </w:r>
    </w:p>
    <w:tbl>
      <w:tblPr>
        <w:tblStyle w:val="Table134"/>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60"/>
        <w:gridCol w:w="2325"/>
        <w:gridCol w:w="4200"/>
        <w:tblGridChange w:id="0">
          <w:tblGrid>
            <w:gridCol w:w="1845"/>
            <w:gridCol w:w="1560"/>
            <w:gridCol w:w="2325"/>
            <w:gridCol w:w="4200"/>
          </w:tblGrid>
        </w:tblGridChange>
      </w:tblGrid>
      <w:tr>
        <w:trPr>
          <w:cantSplit w:val="0"/>
          <w:trHeight w:val="360" w:hRule="atLeast"/>
          <w:tblHeader w:val="0"/>
        </w:trPr>
        <w:tc>
          <w:tcPr>
            <w:tcBorders>
              <w:top w:color="f8bbd0" w:space="0" w:sz="5" w:val="single"/>
              <w:left w:color="f8bbd0" w:space="0" w:sz="5" w:val="single"/>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C7">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Could</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C8">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Sprint 5</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C9">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Depende de: </w:t>
            </w:r>
            <w:r w:rsidDel="00000000" w:rsidR="00000000" w:rsidRPr="00000000">
              <w:rPr>
                <w:rFonts w:ascii="Times New Roman" w:cs="Times New Roman" w:eastAsia="Times New Roman" w:hAnsi="Times New Roman"/>
                <w:sz w:val="24"/>
                <w:szCs w:val="24"/>
                <w:rtl w:val="0"/>
              </w:rPr>
              <w:t xml:space="preserve">PB-07</w:t>
            </w:r>
          </w:p>
        </w:tc>
        <w:tc>
          <w:tcPr>
            <w:tcBorders>
              <w:top w:color="f8bbd0" w:space="0" w:sz="5" w:val="single"/>
              <w:left w:color="000000" w:space="0" w:sz="0" w:val="nil"/>
              <w:bottom w:color="f8bbd0" w:space="0" w:sz="5" w:val="single"/>
              <w:right w:color="f8bbd0" w:space="0" w:sz="5" w:val="single"/>
            </w:tcBorders>
            <w:shd w:fill="fce4ec" w:val="clear"/>
            <w:tcMar>
              <w:top w:w="100.0" w:type="dxa"/>
              <w:left w:w="120.0" w:type="dxa"/>
              <w:bottom w:w="100.0" w:type="dxa"/>
              <w:right w:w="120.0" w:type="dxa"/>
            </w:tcMar>
            <w:vAlign w:val="top"/>
          </w:tcPr>
          <w:p w:rsidR="00000000" w:rsidDel="00000000" w:rsidP="00000000" w:rsidRDefault="00000000" w:rsidRPr="00000000" w14:paraId="000004CA">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RF-008</w:t>
            </w:r>
          </w:p>
        </w:tc>
      </w:tr>
    </w:tbl>
    <w:p w:rsidR="00000000" w:rsidDel="00000000" w:rsidP="00000000" w:rsidRDefault="00000000" w:rsidRPr="00000000" w14:paraId="000004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35"/>
        <w:tblW w:w="9255.0" w:type="dxa"/>
        <w:jc w:val="left"/>
        <w:tblBorders>
          <w:top w:color="e91e63" w:space="0" w:sz="5" w:val="single"/>
          <w:left w:color="e91e63" w:space="0" w:sz="5" w:val="single"/>
          <w:bottom w:color="e91e63" w:space="0" w:sz="5" w:val="single"/>
          <w:right w:color="e91e63" w:space="0" w:sz="5" w:val="single"/>
          <w:insideH w:color="e91e63" w:space="0" w:sz="5" w:val="single"/>
          <w:insideV w:color="e91e63" w:space="0" w:sz="5" w:val="single"/>
        </w:tblBorders>
        <w:tblLayout w:type="fixed"/>
        <w:tblLook w:val="0600"/>
      </w:tblPr>
      <w:tblGrid>
        <w:gridCol w:w="4620"/>
        <w:gridCol w:w="4635"/>
        <w:tblGridChange w:id="0">
          <w:tblGrid>
            <w:gridCol w:w="4620"/>
            <w:gridCol w:w="4635"/>
          </w:tblGrid>
        </w:tblGridChange>
      </w:tblGrid>
      <w:tr>
        <w:trPr>
          <w:cantSplit w:val="0"/>
          <w:trHeight w:val="1515"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CC">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Como administrador, quiero que las búsquedas sigan funcionando aunque se agote la cuota diaria de YouTube, para no quedarme sin servicio en plena noche.</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CD">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o entradas al sistema:</w:t>
            </w:r>
          </w:p>
          <w:p w:rsidR="00000000" w:rsidDel="00000000" w:rsidP="00000000" w:rsidRDefault="00000000" w:rsidRPr="00000000" w14:paraId="000004CE">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 de búsqueda.</w:t>
            </w:r>
          </w:p>
          <w:p w:rsidR="00000000" w:rsidDel="00000000" w:rsidP="00000000" w:rsidRDefault="00000000" w:rsidRPr="00000000" w14:paraId="000004CF">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de cuota agotada de la API de YouTube.</w:t>
            </w:r>
          </w:p>
          <w:p w:rsidR="00000000" w:rsidDel="00000000" w:rsidP="00000000" w:rsidRDefault="00000000" w:rsidRPr="00000000" w14:paraId="000004D0">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 guardados en caché de búsquedas recientes.</w:t>
            </w:r>
          </w:p>
        </w:tc>
      </w:tr>
      <w:tr>
        <w:trPr>
          <w:cantSplit w:val="0"/>
          <w:trHeight w:val="3720" w:hRule="atLeast"/>
          <w:tblHeader w:val="0"/>
        </w:trPr>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D1">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sz w:val="24"/>
                <w:szCs w:val="24"/>
                <w:rtl w:val="0"/>
              </w:rPr>
              <w:t xml:space="preserve">Si se agota la cuota diaria de YouTube en plena noche, la búsqueda no se cae: la app responde con resultados de búsquedas recientes guardados en caché, y el cliente ve un aviso de que pueden no estar completos. La cola y la música siguen funcionando, y el error queda registrado para el administrador.</w:t>
            </w:r>
          </w:p>
        </w:tc>
        <w:tc>
          <w:tcPr>
            <w:tcBorders>
              <w:top w:color="555555" w:space="0" w:sz="5" w:val="single"/>
              <w:left w:color="555555" w:space="0" w:sz="5" w:val="single"/>
              <w:bottom w:color="555555" w:space="0" w:sz="5" w:val="single"/>
              <w:right w:color="555555" w:space="0" w:sz="5" w:val="single"/>
            </w:tcBorders>
            <w:shd w:fill="f2a7a9" w:val="clear"/>
            <w:tcMar>
              <w:top w:w="100.0" w:type="dxa"/>
              <w:left w:w="120.0" w:type="dxa"/>
              <w:bottom w:w="100.0" w:type="dxa"/>
              <w:right w:w="120.0" w:type="dxa"/>
            </w:tcMar>
            <w:vAlign w:val="top"/>
          </w:tcPr>
          <w:p w:rsidR="00000000" w:rsidDel="00000000" w:rsidP="00000000" w:rsidRDefault="00000000" w:rsidRPr="00000000" w14:paraId="000004D2">
            <w:pPr>
              <w:spacing w:after="4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4D3">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 un error de la API, el cliente ve un mensaje comprensible y puede reintentar. (RF-008)</w:t>
            </w:r>
          </w:p>
          <w:p w:rsidR="00000000" w:rsidDel="00000000" w:rsidP="00000000" w:rsidRDefault="00000000" w:rsidRPr="00000000" w14:paraId="000004D4">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no se bloquea ni pierde la cola existente. (RF-008)</w:t>
            </w:r>
          </w:p>
          <w:p w:rsidR="00000000" w:rsidDel="00000000" w:rsidP="00000000" w:rsidRDefault="00000000" w:rsidRPr="00000000" w14:paraId="000004D5">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música en curso y la lista por defecto siguen reproduciéndose aunque la API falle. (RF-008)</w:t>
            </w:r>
          </w:p>
          <w:p w:rsidR="00000000" w:rsidDel="00000000" w:rsidP="00000000" w:rsidRDefault="00000000" w:rsidRPr="00000000" w14:paraId="000004D6">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error se registra con tipo, fecha y hora, y el administrador puede consultarlo. (RF-008)</w:t>
            </w:r>
          </w:p>
          <w:p w:rsidR="00000000" w:rsidDel="00000000" w:rsidP="00000000" w:rsidRDefault="00000000" w:rsidRPr="00000000" w14:paraId="000004D7">
            <w:pPr>
              <w:spacing w:after="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-Complementario del backlog (no está en RF-008): con la cuota agotada, la búsqueda responde con resultados en caché y avisa que pueden estar incompletos.</w:t>
            </w:r>
          </w:p>
        </w:tc>
      </w:tr>
    </w:tbl>
    <w:p w:rsidR="00000000" w:rsidDel="00000000" w:rsidP="00000000" w:rsidRDefault="00000000" w:rsidRPr="00000000" w14:paraId="000004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36"/>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6600"/>
        <w:tblGridChange w:id="0">
          <w:tblGrid>
            <w:gridCol w:w="3330"/>
            <w:gridCol w:w="6600"/>
          </w:tblGrid>
        </w:tblGridChange>
      </w:tblGrid>
      <w:tr>
        <w:trPr>
          <w:cantSplit w:val="0"/>
          <w:trHeight w:val="5430" w:hRule="atLeast"/>
          <w:tblHeader w:val="0"/>
        </w:trPr>
        <w:tc>
          <w:tcPr>
            <w:tcBorders>
              <w:top w:color="ffffff" w:space="0" w:sz="5" w:val="single"/>
              <w:left w:color="ffffff" w:space="0" w:sz="5" w:val="single"/>
              <w:bottom w:color="ffffff" w:space="0" w:sz="5"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D9">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Pantalla del mockup</w:t>
            </w:r>
          </w:p>
          <w:p w:rsidR="00000000" w:rsidDel="00000000" w:rsidP="00000000" w:rsidRDefault="00000000" w:rsidRPr="00000000" w14:paraId="000004DA">
            <w:pPr>
              <w:spacing w:after="80"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1244600" cy="2730500"/>
                  <wp:effectExtent b="0" l="0" r="0" t="0"/>
                  <wp:docPr id="94" name="image90.jpg"/>
                  <a:graphic>
                    <a:graphicData uri="http://schemas.openxmlformats.org/drawingml/2006/picture">
                      <pic:pic>
                        <pic:nvPicPr>
                          <pic:cNvPr id="0" name="image90.jpg"/>
                          <pic:cNvPicPr preferRelativeResize="0"/>
                        </pic:nvPicPr>
                        <pic:blipFill>
                          <a:blip r:embed="rId101"/>
                          <a:srcRect b="0" l="0" r="0" t="0"/>
                          <a:stretch>
                            <a:fillRect/>
                          </a:stretch>
                        </pic:blipFill>
                        <pic:spPr>
                          <a:xfrm>
                            <a:off x="0" y="0"/>
                            <a:ext cx="1244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spacing w:after="40" w:line="256.8"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mockup no muestra el aviso de caché; aparece en la pantalla de búsqueda.</w:t>
            </w:r>
          </w:p>
        </w:tc>
        <w:tc>
          <w:tcPr>
            <w:tcBorders>
              <w:top w:color="ffffff" w:space="0" w:sz="5" w:val="single"/>
              <w:left w:color="000000" w:space="0" w:sz="0" w:val="nil"/>
              <w:bottom w:color="ffffff" w:space="0" w:sz="5" w:val="single"/>
              <w:right w:color="ffffff" w:space="0" w:sz="5" w:val="single"/>
            </w:tcBorders>
            <w:tcMar>
              <w:top w:w="100.0" w:type="dxa"/>
              <w:left w:w="120.0" w:type="dxa"/>
              <w:bottom w:w="100.0" w:type="dxa"/>
              <w:right w:w="120.0" w:type="dxa"/>
            </w:tcMar>
            <w:vAlign w:val="top"/>
          </w:tcPr>
          <w:p w:rsidR="00000000" w:rsidDel="00000000" w:rsidP="00000000" w:rsidRDefault="00000000" w:rsidRPr="00000000" w14:paraId="000004DC">
            <w:pPr>
              <w:spacing w:after="40" w:line="256.8" w:lineRule="auto"/>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tl w:val="0"/>
              </w:rPr>
              <w:t xml:space="preserve">Diagrama de flujo</w:t>
            </w:r>
          </w:p>
          <w:p w:rsidR="00000000" w:rsidDel="00000000" w:rsidP="00000000" w:rsidRDefault="00000000" w:rsidRPr="00000000" w14:paraId="000004DD">
            <w:pPr>
              <w:spacing w:line="256.8" w:lineRule="auto"/>
              <w:jc w:val="center"/>
              <w:rPr>
                <w:rFonts w:ascii="Times New Roman" w:cs="Times New Roman" w:eastAsia="Times New Roman" w:hAnsi="Times New Roman"/>
                <w:b w:val="1"/>
                <w:bCs w:val="1"/>
                <w:color w:val="ad1457"/>
                <w:sz w:val="24"/>
                <w:szCs w:val="24"/>
              </w:rPr>
            </w:pPr>
            <w:r w:rsidDel="00000000" w:rsidR="00000000" w:rsidRPr="00000000">
              <w:rPr>
                <w:rFonts w:ascii="Times New Roman" w:cs="Times New Roman" w:eastAsia="Times New Roman" w:hAnsi="Times New Roman"/>
                <w:b w:val="1"/>
                <w:bCs w:val="1"/>
                <w:color w:val="ad1457"/>
                <w:sz w:val="24"/>
                <w:szCs w:val="24"/>
              </w:rPr>
              <w:drawing>
                <wp:inline distB="114300" distT="114300" distL="114300" distR="114300">
                  <wp:extent cx="3937000" cy="2616200"/>
                  <wp:effectExtent b="0" l="0" r="0" t="0"/>
                  <wp:docPr id="43" name="image38.png"/>
                  <a:graphic>
                    <a:graphicData uri="http://schemas.openxmlformats.org/drawingml/2006/picture">
                      <pic:pic>
                        <pic:nvPicPr>
                          <pic:cNvPr id="0" name="image38.png"/>
                          <pic:cNvPicPr preferRelativeResize="0"/>
                        </pic:nvPicPr>
                        <pic:blipFill>
                          <a:blip r:embed="rId102"/>
                          <a:srcRect b="0" l="0" r="0" t="0"/>
                          <a:stretch>
                            <a:fillRect/>
                          </a:stretch>
                        </pic:blipFill>
                        <pic:spPr>
                          <a:xfrm>
                            <a:off x="0" y="0"/>
                            <a:ext cx="3937000" cy="2616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D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F">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009.1338582677166" w:top="1009.1338582677166" w:left="935.4330708661417" w:right="935.433070866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e91e63" w:val="clear"/>
    </w:tc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cPr>
      <w:shd w:fill="e91e63" w:val="clear"/>
    </w:tc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cPr>
      <w:shd w:fill="e91e63" w:val="clear"/>
    </w:tc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cPr>
      <w:shd w:fill="e91e63" w:val="clear"/>
    </w:tc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tcPr>
      <w:shd w:fill="e91e63" w:val="clear"/>
    </w:tc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tcPr>
      <w:shd w:fill="e91e63" w:val="clear"/>
    </w:tc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tcPr>
      <w:shd w:fill="e91e63" w:val="clear"/>
    </w:tc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tcPr>
      <w:shd w:fill="e91e63" w:val="clear"/>
    </w:tc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tcPr>
      <w:shd w:fill="e91e63" w:val="clear"/>
    </w:tc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tcPr>
      <w:shd w:fill="e91e63" w:val="clear"/>
    </w:tc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tcPr>
      <w:shd w:fill="e91e63" w:val="clear"/>
    </w:tc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tcPr>
      <w:shd w:fill="e91e63" w:val="clear"/>
    </w:tc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tcPr>
      <w:shd w:fill="e91e63" w:val="clear"/>
    </w:tc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tcPr>
      <w:shd w:fill="e91e63" w:val="clear"/>
    </w:tc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tcPr>
      <w:shd w:fill="e91e63" w:val="clear"/>
    </w:tc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tcPr>
      <w:shd w:fill="e91e63" w:val="clear"/>
    </w:tc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tcPr>
      <w:shd w:fill="e91e63" w:val="clear"/>
    </w:tc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tcPr>
      <w:shd w:fill="e91e63" w:val="clear"/>
    </w:tc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tcPr>
      <w:shd w:fill="e91e63" w:val="clear"/>
    </w:tc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tcPr>
      <w:shd w:fill="e91e63" w:val="clear"/>
    </w:tc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tcPr>
      <w:shd w:fill="e91e63" w:val="clear"/>
    </w:tc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tcPr>
      <w:shd w:fill="e91e63" w:val="clear"/>
    </w:tc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tcPr>
      <w:shd w:fill="e91e63" w:val="clear"/>
    </w:tc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tcPr>
      <w:shd w:fill="e91e63" w:val="clear"/>
    </w:tc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tcPr>
      <w:shd w:fill="e91e63" w:val="clear"/>
    </w:tc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tcPr>
      <w:shd w:fill="e91e63" w:val="clear"/>
    </w:tc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tcPr>
      <w:shd w:fill="e91e63" w:val="clear"/>
    </w:tc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tcPr>
      <w:shd w:fill="e91e63" w:val="clear"/>
    </w:tc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tcPr>
      <w:shd w:fill="e91e63" w:val="clear"/>
    </w:tc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tcPr>
      <w:shd w:fill="e91e63" w:val="clear"/>
    </w:tc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tcPr>
      <w:shd w:fill="e91e63" w:val="clear"/>
    </w:tc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tcPr>
      <w:shd w:fill="e91e63" w:val="clear"/>
    </w:tc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tcPr>
      <w:shd w:fill="e91e63" w:val="clear"/>
    </w:tc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tcPr>
      <w:shd w:fill="e91e63" w:val="clear"/>
    </w:tc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tcPr>
      <w:shd w:fill="e91e63" w:val="clear"/>
    </w:tc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tcPr>
      <w:shd w:fill="e91e63" w:val="clear"/>
    </w:tc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tcPr>
      <w:shd w:fill="e91e63" w:val="clear"/>
    </w:tc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tcPr>
      <w:shd w:fill="e91e63" w:val="clear"/>
    </w:tc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tcPr>
      <w:shd w:fill="e91e63" w:val="clear"/>
    </w:tc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tcPr>
      <w:shd w:fill="e91e63" w:val="clear"/>
    </w:tc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tcPr>
      <w:shd w:fill="e91e63" w:val="clear"/>
    </w:tc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tcPr>
      <w:shd w:fill="e91e63" w:val="clear"/>
    </w:tc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tcPr>
      <w:shd w:fill="e91e63" w:val="clear"/>
    </w:tc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tcPr>
      <w:shd w:fill="e91e63" w:val="clear"/>
    </w:tc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tcPr>
      <w:shd w:fill="e91e63" w:val="clear"/>
    </w:tc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tcPr>
      <w:shd w:fill="e91e63" w:val="clear"/>
    </w:tc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tcPr>
      <w:shd w:fill="e91e63" w:val="clear"/>
    </w:tc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tcPr>
      <w:shd w:fill="e91e63" w:val="clear"/>
    </w:tc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tcPr>
      <w:shd w:fill="e91e63" w:val="clear"/>
    </w:tc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tcPr>
      <w:shd w:fill="e91e63" w:val="clear"/>
    </w:tc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tcPr>
      <w:shd w:fill="e91e63" w:val="clear"/>
    </w:tc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tcPr>
      <w:shd w:fill="e91e63" w:val="clear"/>
    </w:tc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tcPr>
      <w:shd w:fill="e91e63" w:val="clear"/>
    </w:tc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tcPr>
      <w:shd w:fill="e91e63" w:val="clear"/>
    </w:tcPr>
  </w:style>
  <w:style w:type="table" w:styleId="Table13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6.png"/><Relationship Id="rId42" Type="http://schemas.openxmlformats.org/officeDocument/2006/relationships/image" Target="media/image97.png"/><Relationship Id="rId41" Type="http://schemas.openxmlformats.org/officeDocument/2006/relationships/image" Target="media/image17.jpg"/><Relationship Id="rId44" Type="http://schemas.openxmlformats.org/officeDocument/2006/relationships/image" Target="media/image63.png"/><Relationship Id="rId43" Type="http://schemas.openxmlformats.org/officeDocument/2006/relationships/image" Target="media/image62.jpg"/><Relationship Id="rId46" Type="http://schemas.openxmlformats.org/officeDocument/2006/relationships/image" Target="media/image39.png"/><Relationship Id="rId45" Type="http://schemas.openxmlformats.org/officeDocument/2006/relationships/image" Target="media/image13.jpg"/><Relationship Id="rId48" Type="http://schemas.openxmlformats.org/officeDocument/2006/relationships/image" Target="media/image53.png"/><Relationship Id="rId47" Type="http://schemas.openxmlformats.org/officeDocument/2006/relationships/image" Target="media/image51.jpg"/><Relationship Id="rId49" Type="http://schemas.openxmlformats.org/officeDocument/2006/relationships/image" Target="media/image60.png"/><Relationship Id="rId102" Type="http://schemas.openxmlformats.org/officeDocument/2006/relationships/image" Target="media/image38.png"/><Relationship Id="rId101" Type="http://schemas.openxmlformats.org/officeDocument/2006/relationships/image" Target="media/image90.jpg"/><Relationship Id="rId100" Type="http://schemas.openxmlformats.org/officeDocument/2006/relationships/image" Target="media/image4.jpg"/><Relationship Id="rId31" Type="http://schemas.openxmlformats.org/officeDocument/2006/relationships/image" Target="media/image100.png"/><Relationship Id="rId30" Type="http://schemas.openxmlformats.org/officeDocument/2006/relationships/image" Target="media/image30.jpg"/><Relationship Id="rId33" Type="http://schemas.openxmlformats.org/officeDocument/2006/relationships/image" Target="media/image72.jpg"/><Relationship Id="rId32" Type="http://schemas.openxmlformats.org/officeDocument/2006/relationships/image" Target="media/image20.jpg"/><Relationship Id="rId35" Type="http://schemas.openxmlformats.org/officeDocument/2006/relationships/image" Target="media/image49.png"/><Relationship Id="rId34" Type="http://schemas.openxmlformats.org/officeDocument/2006/relationships/image" Target="media/image76.jpg"/><Relationship Id="rId37" Type="http://schemas.openxmlformats.org/officeDocument/2006/relationships/image" Target="media/image33.jpg"/><Relationship Id="rId36" Type="http://schemas.openxmlformats.org/officeDocument/2006/relationships/image" Target="media/image9.jpg"/><Relationship Id="rId39" Type="http://schemas.openxmlformats.org/officeDocument/2006/relationships/image" Target="media/image61.jpg"/><Relationship Id="rId38" Type="http://schemas.openxmlformats.org/officeDocument/2006/relationships/image" Target="media/image50.png"/><Relationship Id="rId20" Type="http://schemas.openxmlformats.org/officeDocument/2006/relationships/image" Target="media/image6.jpg"/><Relationship Id="rId22" Type="http://schemas.openxmlformats.org/officeDocument/2006/relationships/image" Target="media/image73.jpg"/><Relationship Id="rId21" Type="http://schemas.openxmlformats.org/officeDocument/2006/relationships/image" Target="media/image91.png"/><Relationship Id="rId24" Type="http://schemas.openxmlformats.org/officeDocument/2006/relationships/image" Target="media/image94.jpg"/><Relationship Id="rId23" Type="http://schemas.openxmlformats.org/officeDocument/2006/relationships/image" Target="media/image75.png"/><Relationship Id="rId26" Type="http://schemas.openxmlformats.org/officeDocument/2006/relationships/image" Target="media/image71.jpg"/><Relationship Id="rId25" Type="http://schemas.openxmlformats.org/officeDocument/2006/relationships/image" Target="media/image35.png"/><Relationship Id="rId28" Type="http://schemas.openxmlformats.org/officeDocument/2006/relationships/image" Target="media/image48.jpg"/><Relationship Id="rId27" Type="http://schemas.openxmlformats.org/officeDocument/2006/relationships/image" Target="media/image83.png"/><Relationship Id="rId29" Type="http://schemas.openxmlformats.org/officeDocument/2006/relationships/image" Target="media/image11.png"/><Relationship Id="rId95" Type="http://schemas.openxmlformats.org/officeDocument/2006/relationships/image" Target="media/image74.png"/><Relationship Id="rId94" Type="http://schemas.openxmlformats.org/officeDocument/2006/relationships/image" Target="media/image21.jpg"/><Relationship Id="rId97" Type="http://schemas.openxmlformats.org/officeDocument/2006/relationships/image" Target="media/image98.png"/><Relationship Id="rId96" Type="http://schemas.openxmlformats.org/officeDocument/2006/relationships/image" Target="media/image64.jpg"/><Relationship Id="rId11" Type="http://schemas.openxmlformats.org/officeDocument/2006/relationships/image" Target="media/image55.png"/><Relationship Id="rId99" Type="http://schemas.openxmlformats.org/officeDocument/2006/relationships/image" Target="media/image28.png"/><Relationship Id="rId10" Type="http://schemas.openxmlformats.org/officeDocument/2006/relationships/image" Target="media/image7.jpg"/><Relationship Id="rId98" Type="http://schemas.openxmlformats.org/officeDocument/2006/relationships/image" Target="media/image34.jpg"/><Relationship Id="rId13" Type="http://schemas.openxmlformats.org/officeDocument/2006/relationships/image" Target="media/image92.png"/><Relationship Id="rId12" Type="http://schemas.openxmlformats.org/officeDocument/2006/relationships/image" Target="media/image65.jpg"/><Relationship Id="rId91" Type="http://schemas.openxmlformats.org/officeDocument/2006/relationships/image" Target="media/image10.jpg"/><Relationship Id="rId90" Type="http://schemas.openxmlformats.org/officeDocument/2006/relationships/image" Target="media/image22.jpg"/><Relationship Id="rId93" Type="http://schemas.openxmlformats.org/officeDocument/2006/relationships/image" Target="media/image26.png"/><Relationship Id="rId92" Type="http://schemas.openxmlformats.org/officeDocument/2006/relationships/image" Target="media/image67.png"/><Relationship Id="rId15" Type="http://schemas.openxmlformats.org/officeDocument/2006/relationships/image" Target="media/image56.jpg"/><Relationship Id="rId14" Type="http://schemas.openxmlformats.org/officeDocument/2006/relationships/image" Target="media/image99.png"/><Relationship Id="rId17" Type="http://schemas.openxmlformats.org/officeDocument/2006/relationships/image" Target="media/image40.jpg"/><Relationship Id="rId16" Type="http://schemas.openxmlformats.org/officeDocument/2006/relationships/image" Target="media/image69.png"/><Relationship Id="rId19" Type="http://schemas.openxmlformats.org/officeDocument/2006/relationships/image" Target="media/image57.jpg"/><Relationship Id="rId18" Type="http://schemas.openxmlformats.org/officeDocument/2006/relationships/image" Target="media/image70.jpg"/><Relationship Id="rId84" Type="http://schemas.openxmlformats.org/officeDocument/2006/relationships/image" Target="media/image87.jpg"/><Relationship Id="rId83" Type="http://schemas.openxmlformats.org/officeDocument/2006/relationships/image" Target="media/image89.jpg"/><Relationship Id="rId86" Type="http://schemas.openxmlformats.org/officeDocument/2006/relationships/image" Target="media/image95.png"/><Relationship Id="rId85" Type="http://schemas.openxmlformats.org/officeDocument/2006/relationships/image" Target="media/image37.png"/><Relationship Id="rId88" Type="http://schemas.openxmlformats.org/officeDocument/2006/relationships/image" Target="media/image42.jpg"/><Relationship Id="rId87" Type="http://schemas.openxmlformats.org/officeDocument/2006/relationships/image" Target="media/image88.png"/><Relationship Id="rId89" Type="http://schemas.openxmlformats.org/officeDocument/2006/relationships/image" Target="media/image68.jpg"/><Relationship Id="rId80" Type="http://schemas.openxmlformats.org/officeDocument/2006/relationships/image" Target="media/image59.jpg"/><Relationship Id="rId82" Type="http://schemas.openxmlformats.org/officeDocument/2006/relationships/image" Target="media/image46.png"/><Relationship Id="rId81" Type="http://schemas.openxmlformats.org/officeDocument/2006/relationships/image" Target="media/image4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2.png"/><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29.png"/><Relationship Id="rId8" Type="http://schemas.openxmlformats.org/officeDocument/2006/relationships/image" Target="media/image27.jpg"/><Relationship Id="rId73" Type="http://schemas.openxmlformats.org/officeDocument/2006/relationships/image" Target="media/image77.png"/><Relationship Id="rId72" Type="http://schemas.openxmlformats.org/officeDocument/2006/relationships/image" Target="media/image79.jpg"/><Relationship Id="rId75" Type="http://schemas.openxmlformats.org/officeDocument/2006/relationships/image" Target="media/image31.jpg"/><Relationship Id="rId74" Type="http://schemas.openxmlformats.org/officeDocument/2006/relationships/image" Target="media/image44.png"/><Relationship Id="rId77" Type="http://schemas.openxmlformats.org/officeDocument/2006/relationships/image" Target="media/image93.jpg"/><Relationship Id="rId76" Type="http://schemas.openxmlformats.org/officeDocument/2006/relationships/image" Target="media/image43.png"/><Relationship Id="rId79" Type="http://schemas.openxmlformats.org/officeDocument/2006/relationships/image" Target="media/image81.jpg"/><Relationship Id="rId78" Type="http://schemas.openxmlformats.org/officeDocument/2006/relationships/image" Target="media/image47.png"/><Relationship Id="rId71" Type="http://schemas.openxmlformats.org/officeDocument/2006/relationships/image" Target="media/image12.png"/><Relationship Id="rId70" Type="http://schemas.openxmlformats.org/officeDocument/2006/relationships/image" Target="media/image2.jpg"/><Relationship Id="rId62" Type="http://schemas.openxmlformats.org/officeDocument/2006/relationships/image" Target="media/image15.jpg"/><Relationship Id="rId61" Type="http://schemas.openxmlformats.org/officeDocument/2006/relationships/image" Target="media/image52.jpg"/><Relationship Id="rId64" Type="http://schemas.openxmlformats.org/officeDocument/2006/relationships/image" Target="media/image84.png"/><Relationship Id="rId63" Type="http://schemas.openxmlformats.org/officeDocument/2006/relationships/image" Target="media/image78.jpg"/><Relationship Id="rId66" Type="http://schemas.openxmlformats.org/officeDocument/2006/relationships/image" Target="media/image80.png"/><Relationship Id="rId65" Type="http://schemas.openxmlformats.org/officeDocument/2006/relationships/image" Target="media/image3.jpg"/><Relationship Id="rId68" Type="http://schemas.openxmlformats.org/officeDocument/2006/relationships/image" Target="media/image86.jpg"/><Relationship Id="rId67" Type="http://schemas.openxmlformats.org/officeDocument/2006/relationships/image" Target="media/image45.jpg"/><Relationship Id="rId60" Type="http://schemas.openxmlformats.org/officeDocument/2006/relationships/image" Target="media/image23.jpg"/><Relationship Id="rId69" Type="http://schemas.openxmlformats.org/officeDocument/2006/relationships/image" Target="media/image36.png"/><Relationship Id="rId51" Type="http://schemas.openxmlformats.org/officeDocument/2006/relationships/image" Target="media/image32.png"/><Relationship Id="rId50" Type="http://schemas.openxmlformats.org/officeDocument/2006/relationships/image" Target="media/image19.jpg"/><Relationship Id="rId53" Type="http://schemas.openxmlformats.org/officeDocument/2006/relationships/image" Target="media/image14.png"/><Relationship Id="rId52" Type="http://schemas.openxmlformats.org/officeDocument/2006/relationships/image" Target="media/image85.jpg"/><Relationship Id="rId55" Type="http://schemas.openxmlformats.org/officeDocument/2006/relationships/image" Target="media/image16.jpg"/><Relationship Id="rId54" Type="http://schemas.openxmlformats.org/officeDocument/2006/relationships/image" Target="media/image25.jpg"/><Relationship Id="rId57" Type="http://schemas.openxmlformats.org/officeDocument/2006/relationships/image" Target="media/image58.jpg"/><Relationship Id="rId56" Type="http://schemas.openxmlformats.org/officeDocument/2006/relationships/image" Target="media/image66.jpg"/><Relationship Id="rId59" Type="http://schemas.openxmlformats.org/officeDocument/2006/relationships/image" Target="media/image1.jpg"/><Relationship Id="rId5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