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120" w:line="360" w:lineRule="auto"/>
        <w:ind w:left="720" w:firstLine="0"/>
        <w:jc w:val="center"/>
        <w:rPr/>
      </w:pPr>
      <w:bookmarkStart w:colFirst="0" w:colLast="0" w:name="_cmwg85hkfdv3" w:id="0"/>
      <w:bookmarkEnd w:id="0"/>
      <w:r w:rsidDel="00000000" w:rsidR="00000000" w:rsidRPr="00000000">
        <w:rPr>
          <w:rtl w:val="0"/>
        </w:rPr>
        <w:t xml:space="preserve">PROTOTIPADO, MODELADO DE DATOS Y ARQUITECTURA</w:t>
      </w:r>
    </w:p>
    <w:p w:rsidR="00000000" w:rsidDel="00000000" w:rsidP="00000000" w:rsidRDefault="00000000" w:rsidRPr="00000000" w14:paraId="00000002">
      <w:pPr>
        <w:spacing w:line="360" w:lineRule="auto"/>
        <w:ind w:left="72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pacing w:line="360" w:lineRule="auto"/>
        <w:ind w:left="72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pacing w:line="360" w:lineRule="auto"/>
        <w:ind w:left="72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line="360" w:lineRule="auto"/>
        <w:ind w:left="72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spacing w:line="360" w:lineRule="auto"/>
        <w:ind w:left="72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spacing w:line="360" w:lineRule="auto"/>
        <w:ind w:left="72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spacing w:line="360" w:lineRule="auto"/>
        <w:ind w:left="72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spacing w:line="360" w:lineRule="auto"/>
        <w:ind w:left="72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spacing w:line="360" w:lineRule="auto"/>
        <w:ind w:left="72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spacing w:line="360" w:lineRule="auto"/>
        <w:ind w:left="72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spacing w:line="360" w:lineRule="auto"/>
        <w:ind w:left="7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SAMUEL ALZATE BERRIO </w:t>
      </w:r>
      <w:r w:rsidDel="00000000" w:rsidR="00000000" w:rsidRPr="00000000">
        <w:rPr>
          <w:rtl w:val="0"/>
        </w:rPr>
      </w:r>
    </w:p>
    <w:p w:rsidR="00000000" w:rsidDel="00000000" w:rsidP="00000000" w:rsidRDefault="00000000" w:rsidRPr="00000000" w14:paraId="0000000D">
      <w:pPr>
        <w:spacing w:line="36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DERLY ELENA QUEJADA PEREA</w:t>
      </w:r>
    </w:p>
    <w:p w:rsidR="00000000" w:rsidDel="00000000" w:rsidP="00000000" w:rsidRDefault="00000000" w:rsidRPr="00000000" w14:paraId="0000000E">
      <w:pPr>
        <w:spacing w:line="36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JUAN DIEGO TÁMARA </w:t>
      </w:r>
    </w:p>
    <w:p w:rsidR="00000000" w:rsidDel="00000000" w:rsidP="00000000" w:rsidRDefault="00000000" w:rsidRPr="00000000" w14:paraId="0000000F">
      <w:pPr>
        <w:spacing w:line="36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 KUN WU LI</w:t>
      </w:r>
    </w:p>
    <w:p w:rsidR="00000000" w:rsidDel="00000000" w:rsidP="00000000" w:rsidRDefault="00000000" w:rsidRPr="00000000" w14:paraId="00000010">
      <w:pPr>
        <w:spacing w:line="360" w:lineRule="auto"/>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360" w:lineRule="auto"/>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360" w:lineRule="auto"/>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360" w:lineRule="auto"/>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360" w:lineRule="auto"/>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360" w:lineRule="auto"/>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360" w:lineRule="auto"/>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36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C">
      <w:pPr>
        <w:spacing w:line="36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Corporación Universitaria Empresarial Alexander von Humboldt</w:t>
      </w:r>
    </w:p>
    <w:p w:rsidR="00000000" w:rsidDel="00000000" w:rsidP="00000000" w:rsidRDefault="00000000" w:rsidRPr="00000000" w14:paraId="0000001D">
      <w:pPr>
        <w:spacing w:line="36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Facultad de Ingenierías y Ciencias Básicas </w:t>
      </w:r>
    </w:p>
    <w:p w:rsidR="00000000" w:rsidDel="00000000" w:rsidP="00000000" w:rsidRDefault="00000000" w:rsidRPr="00000000" w14:paraId="0000001E">
      <w:pPr>
        <w:spacing w:line="36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Ingeniería De Software</w:t>
      </w:r>
    </w:p>
    <w:p w:rsidR="00000000" w:rsidDel="00000000" w:rsidP="00000000" w:rsidRDefault="00000000" w:rsidRPr="00000000" w14:paraId="0000001F">
      <w:pPr>
        <w:spacing w:line="36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Armenia, Quindío</w:t>
      </w:r>
    </w:p>
    <w:p w:rsidR="00000000" w:rsidDel="00000000" w:rsidP="00000000" w:rsidRDefault="00000000" w:rsidRPr="00000000" w14:paraId="00000020">
      <w:pPr>
        <w:spacing w:line="360" w:lineRule="auto"/>
        <w:ind w:left="720" w:firstLine="0"/>
        <w:jc w:val="center"/>
        <w:rPr/>
      </w:pPr>
      <w:r w:rsidDel="00000000" w:rsidR="00000000" w:rsidRPr="00000000">
        <w:rPr>
          <w:rFonts w:ascii="Times New Roman" w:cs="Times New Roman" w:eastAsia="Times New Roman" w:hAnsi="Times New Roman"/>
          <w:sz w:val="24"/>
          <w:szCs w:val="24"/>
          <w:rtl w:val="0"/>
        </w:rPr>
        <w:t xml:space="preserve">2026</w:t>
      </w:r>
      <w:r w:rsidDel="00000000" w:rsidR="00000000" w:rsidRPr="00000000">
        <w:rPr>
          <w:rtl w:val="0"/>
        </w:rPr>
      </w:r>
    </w:p>
    <w:p w:rsidR="00000000" w:rsidDel="00000000" w:rsidP="00000000" w:rsidRDefault="00000000" w:rsidRPr="00000000" w14:paraId="00000021">
      <w:pPr>
        <w:pStyle w:val="Heading2"/>
        <w:numPr>
          <w:ilvl w:val="0"/>
          <w:numId w:val="1"/>
        </w:numPr>
        <w:ind w:left="720" w:hanging="360"/>
        <w:jc w:val="both"/>
        <w:rPr/>
      </w:pPr>
      <w:bookmarkStart w:colFirst="0" w:colLast="0" w:name="_pgn8t3vk6s1x" w:id="1"/>
      <w:bookmarkEnd w:id="1"/>
      <w:r w:rsidDel="00000000" w:rsidR="00000000" w:rsidRPr="00000000">
        <w:rPr>
          <w:rtl w:val="0"/>
        </w:rPr>
        <w:t xml:space="preserve">Prototipos</w:t>
      </w:r>
    </w:p>
    <w:p w:rsidR="00000000" w:rsidDel="00000000" w:rsidP="00000000" w:rsidRDefault="00000000" w:rsidRPr="00000000" w14:paraId="0000002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Cabe aclarar que se hicieron 3 prototipos basados en la idea principal de un reproductor de música:</w:t>
        <w:br w:type="textWrapping"/>
      </w:r>
    </w:p>
    <w:p w:rsidR="00000000" w:rsidDel="00000000" w:rsidP="00000000" w:rsidRDefault="00000000" w:rsidRPr="00000000" w14:paraId="00000024">
      <w:pPr>
        <w:pStyle w:val="Heading3"/>
        <w:jc w:val="both"/>
        <w:rPr/>
      </w:pPr>
      <w:bookmarkStart w:colFirst="0" w:colLast="0" w:name="_fvchaas3dwm1" w:id="2"/>
      <w:bookmarkEnd w:id="2"/>
      <w:r w:rsidDel="00000000" w:rsidR="00000000" w:rsidRPr="00000000">
        <w:rPr>
          <w:rtl w:val="0"/>
        </w:rPr>
        <w:t xml:space="preserve">Tema #1 - </w:t>
      </w:r>
    </w:p>
    <w:p w:rsidR="00000000" w:rsidDel="00000000" w:rsidP="00000000" w:rsidRDefault="00000000" w:rsidRPr="00000000" w14:paraId="0000002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La primera propuesta sigue el estilo de las aplicaciones de música de iOS. Usa un fondo oscuro con manchas de color difuminadas y, encima, tarjetas que simulan vidrio esmerilado. La intención es transmitir un ambiente moderno e íntimo, parecido al de un bar con luz baja. El color de acento, un degradado entre durazno, rosa y lavanda, se reservó para los elementos más importantes: el botón principal, la canción del usuario y el estado del bar. Así la atención se dirige sin esfuerzo a lo que está sonando y al lugar de cada pedido en la cola.</w:t>
      </w:r>
    </w:p>
    <w:p w:rsidR="00000000" w:rsidDel="00000000" w:rsidP="00000000" w:rsidRDefault="00000000" w:rsidRPr="00000000" w14:paraId="0000002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111500"/>
            <wp:effectExtent b="0" l="0" r="0" t="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7312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3. Interfaz del cliente </w:t>
      </w:r>
    </w:p>
    <w:p w:rsidR="00000000" w:rsidDel="00000000" w:rsidP="00000000" w:rsidRDefault="00000000" w:rsidRPr="00000000" w14:paraId="0000002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225800"/>
            <wp:effectExtent b="0" l="0" r="0" t="0"/>
            <wp:docPr id="10"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4. Vista pública en la pantalla del local </w:t>
      </w:r>
    </w:p>
    <w:p w:rsidR="00000000" w:rsidDel="00000000" w:rsidP="00000000" w:rsidRDefault="00000000" w:rsidRPr="00000000" w14:paraId="0000002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Pensada para verse a distancia en una TV: reproductor de YouTube embebido que pasa solo a la siguiente canción, canción actual con votos y progreso, las siguientes de la cola con su número de votos en grande y su tiempo estimado, una etiqueta que indica si suenan pedidos del público o la lista por defecto, y un recuadro con el QR del establecimiento para invitar a participar. Se actualiza sin recargar (RF-015, RF-016, RF-017, RF-018, RF-019, RF-020, RF-035 / CU-12, CU-13, CU-14). </w:t>
      </w:r>
    </w:p>
    <w:p w:rsidR="00000000" w:rsidDel="00000000" w:rsidP="00000000" w:rsidRDefault="00000000" w:rsidRPr="00000000" w14:paraId="0000002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975100"/>
            <wp:effectExtent b="0" l="0" r="0" t="0"/>
            <wp:docPr id="8"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7312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5. Panel de administración </w:t>
      </w:r>
    </w:p>
    <w:p w:rsidR="00000000" w:rsidDel="00000000" w:rsidP="00000000" w:rsidRDefault="00000000" w:rsidRPr="00000000" w14:paraId="0000003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pStyle w:val="Heading3"/>
        <w:jc w:val="both"/>
        <w:rPr/>
      </w:pPr>
      <w:bookmarkStart w:colFirst="0" w:colLast="0" w:name="_w2qpemaoyn2" w:id="3"/>
      <w:bookmarkEnd w:id="3"/>
      <w:r w:rsidDel="00000000" w:rsidR="00000000" w:rsidRPr="00000000">
        <w:rPr>
          <w:rtl w:val="0"/>
        </w:rPr>
        <w:t xml:space="preserve">Tema #2 </w:t>
      </w:r>
    </w:p>
    <w:p w:rsidR="00000000" w:rsidDel="00000000" w:rsidP="00000000" w:rsidRDefault="00000000" w:rsidRPr="00000000" w14:paraId="00000034">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segunda propuesta parte del objeto que le da nombre al producto. La idea es que el teléfono funcione como el panel de una rockola. La canción que suena aparece dentro de un arco de luz, como en las máquinas clásicas, y cada canción se muestra como una tarjeta de título similar a las tiras de papel que identificaban los discos. Votar equivale a presionar una tecla, que queda hundida cuando ya se votó. Los tres pedidos disponibles se representan como fichas, en referencia a las monedas de las rockolas de tienda de barrio. La luz también comunica el estado del sistema: encendida, el bar recibe canciones; apagada, está cerrado o en pausa. Esta propuesta busca una sensación cálida y nostálgica, cercana a la tradición de la rockola en cantinas y tiendas colombianas.</w:t>
      </w:r>
    </w:p>
    <w:p w:rsidR="00000000" w:rsidDel="00000000" w:rsidP="00000000" w:rsidRDefault="00000000" w:rsidRPr="00000000" w14:paraId="0000003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1115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3. Interfaz del cliente </w:t>
      </w:r>
    </w:p>
    <w:p w:rsidR="00000000" w:rsidDel="00000000" w:rsidP="00000000" w:rsidRDefault="00000000" w:rsidRPr="00000000" w14:paraId="0000003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225800"/>
            <wp:effectExtent b="0" l="0" r="0" t="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4. Vista pública en la pantalla del local </w:t>
      </w:r>
    </w:p>
    <w:p w:rsidR="00000000" w:rsidDel="00000000" w:rsidP="00000000" w:rsidRDefault="00000000" w:rsidRPr="00000000" w14:paraId="0000003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Pensada para verse a distancia en una TV: reproductor de YouTube embebido que pasa solo a la siguiente canción, canción actual con votos y progreso, las siguientes de la cola con su número de votos en grande y su tiempo estimado, una etiqueta que indica si suenan pedidos del público o la lista por defecto, y un recuadro con el QR del establecimiento para invitar a participar. Se actualiza sin recargar (RF-015, RF-016, RF-017, RF-018, RF-019, RF-020, RF-035 / CU-12, CU-13, CU-14). </w:t>
      </w:r>
    </w:p>
    <w:p w:rsidR="00000000" w:rsidDel="00000000" w:rsidP="00000000" w:rsidRDefault="00000000" w:rsidRPr="00000000" w14:paraId="0000003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975100"/>
            <wp:effectExtent b="0" l="0" r="0" t="0"/>
            <wp:docPr id="11"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7312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5. Panel de administración </w:t>
      </w:r>
    </w:p>
    <w:p w:rsidR="00000000" w:rsidDel="00000000" w:rsidP="00000000" w:rsidRDefault="00000000" w:rsidRPr="00000000" w14:paraId="0000004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pStyle w:val="Heading3"/>
        <w:jc w:val="both"/>
        <w:rPr/>
      </w:pPr>
      <w:bookmarkStart w:colFirst="0" w:colLast="0" w:name="_6qkz9dlnf6tq" w:id="4"/>
      <w:bookmarkEnd w:id="4"/>
      <w:r w:rsidDel="00000000" w:rsidR="00000000" w:rsidRPr="00000000">
        <w:rPr>
          <w:rtl w:val="0"/>
        </w:rPr>
        <w:t xml:space="preserve">Tema #3</w:t>
      </w:r>
    </w:p>
    <w:p w:rsidR="00000000" w:rsidDel="00000000" w:rsidP="00000000" w:rsidRDefault="00000000" w:rsidRPr="00000000" w14:paraId="00000044">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tercera propuesta se inspira en los carteles callejeros que anuncian conciertos de salsa y verbenas. Combina letras grandes y condensadas, tinta negra sobre papel y fondos fluorescentes en amarillo, naranja y rosa. La jerarquía se construye con el tamaño de la letra: lo que está sonando es siempre lo más grande de la pantalla. Los estados de la interfaz se expresan con recursos propios de la imprenta: el voto disponible es una casilla, el voto ya emitido es un sello, la canción propia aparece resaltada y la acción de pedir es un bloque de tinta negra. Cuando el bar no recibe canciones, el cartel pierde el color fluorescente. Esta propuesta transmite un tono festivo, popular y latino.</w:t>
      </w:r>
    </w:p>
    <w:p w:rsidR="00000000" w:rsidDel="00000000" w:rsidP="00000000" w:rsidRDefault="00000000" w:rsidRPr="00000000" w14:paraId="0000004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111500"/>
            <wp:effectExtent b="0" l="0" r="0" t="0"/>
            <wp:docPr id="7"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312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3. Interfaz del cliente </w:t>
      </w:r>
    </w:p>
    <w:p w:rsidR="00000000" w:rsidDel="00000000" w:rsidP="00000000" w:rsidRDefault="00000000" w:rsidRPr="00000000" w14:paraId="0000004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225800"/>
            <wp:effectExtent b="0" l="0" r="0" t="0"/>
            <wp:docPr id="3"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4. Vista pública en la pantalla del local </w:t>
      </w:r>
    </w:p>
    <w:p w:rsidR="00000000" w:rsidDel="00000000" w:rsidP="00000000" w:rsidRDefault="00000000" w:rsidRPr="00000000" w14:paraId="0000004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Pensada para verse a distancia en una TV: reproductor de YouTube embebido que pasa solo a la siguiente canción, canción actual con votos y progreso, las siguientes de la cola con su número de votos en grande y su tiempo estimado, una etiqueta que indica si suenan pedidos del público o la lista por defecto, y un recuadro con el QR del establecimiento para invitar a participar. Se actualiza sin recargar (RF-015, RF-016, RF-017, RF-018, RF-019, RF-020, RF-035 / CU-12, CU-13, CU-14). </w:t>
      </w:r>
    </w:p>
    <w:p w:rsidR="00000000" w:rsidDel="00000000" w:rsidP="00000000" w:rsidRDefault="00000000" w:rsidRPr="00000000" w14:paraId="0000004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975100"/>
            <wp:effectExtent b="0" l="0" r="0" t="0"/>
            <wp:docPr id="5"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7312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5. Panel de administración </w:t>
      </w:r>
    </w:p>
    <w:p w:rsidR="00000000" w:rsidDel="00000000" w:rsidP="00000000" w:rsidRDefault="00000000" w:rsidRPr="00000000" w14:paraId="00000050">
      <w:pPr>
        <w:jc w:val="both"/>
        <w:rPr>
          <w:rFonts w:ascii="Times New Roman" w:cs="Times New Roman" w:eastAsia="Times New Roman" w:hAnsi="Times New Roman"/>
          <w:sz w:val="24"/>
          <w:szCs w:val="24"/>
        </w:rPr>
      </w:pPr>
      <w:r w:rsidDel="00000000" w:rsidR="00000000" w:rsidRPr="00000000">
        <w:rPr>
          <w:rtl w:val="0"/>
        </w:rPr>
      </w:r>
    </w:p>
    <w:tbl>
      <w:tblPr>
        <w:tblStyle w:val="Table1"/>
        <w:tblpPr w:leftFromText="180" w:rightFromText="180" w:topFromText="180" w:bottomFromText="180" w:vertAnchor="text" w:horzAnchor="text" w:tblpX="-105" w:tblpY="246.943359375"/>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42.327809647819"/>
        <w:gridCol w:w="5650.918471384525"/>
        <w:gridCol w:w="2032.2655299912788"/>
        <w:tblGridChange w:id="0">
          <w:tblGrid>
            <w:gridCol w:w="1342.327809647819"/>
            <w:gridCol w:w="5650.918471384525"/>
            <w:gridCol w:w="2032.2655299912788"/>
          </w:tblGrid>
        </w:tblGridChange>
      </w:tblGrid>
      <w:tr>
        <w:trPr>
          <w:cantSplit w:val="0"/>
          <w:trHeight w:val="500" w:hRule="atLeast"/>
          <w:tblHeader w:val="0"/>
        </w:trPr>
        <w:tc>
          <w:tcPr/>
          <w:p w:rsidR="00000000" w:rsidDel="00000000" w:rsidP="00000000" w:rsidRDefault="00000000" w:rsidRPr="00000000" w14:paraId="0000005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Pantalla</w:t>
            </w:r>
            <w:r w:rsidDel="00000000" w:rsidR="00000000" w:rsidRPr="00000000">
              <w:rPr>
                <w:rtl w:val="0"/>
              </w:rPr>
            </w:r>
          </w:p>
        </w:tc>
        <w:tc>
          <w:tcPr/>
          <w:p w:rsidR="00000000" w:rsidDel="00000000" w:rsidP="00000000" w:rsidRDefault="00000000" w:rsidRPr="00000000" w14:paraId="0000005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Qué resuelve</w:t>
            </w:r>
            <w:r w:rsidDel="00000000" w:rsidR="00000000" w:rsidRPr="00000000">
              <w:rPr>
                <w:rtl w:val="0"/>
              </w:rPr>
            </w:r>
          </w:p>
        </w:tc>
        <w:tc>
          <w:tcPr/>
          <w:p w:rsidR="00000000" w:rsidDel="00000000" w:rsidP="00000000" w:rsidRDefault="00000000" w:rsidRPr="00000000" w14:paraId="0000005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 / CU</w:t>
            </w:r>
            <w:r w:rsidDel="00000000" w:rsidR="00000000" w:rsidRPr="00000000">
              <w:rPr>
                <w:rtl w:val="0"/>
              </w:rPr>
            </w:r>
          </w:p>
        </w:tc>
      </w:tr>
      <w:tr>
        <w:trPr>
          <w:cantSplit w:val="0"/>
          <w:trHeight w:val="1340" w:hRule="atLeast"/>
          <w:tblHeader w:val="0"/>
        </w:trPr>
        <w:tc>
          <w:tcPr/>
          <w:p w:rsidR="00000000" w:rsidDel="00000000" w:rsidP="00000000" w:rsidRDefault="00000000" w:rsidRPr="00000000" w14:paraId="0000005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Bienvenida</w:t>
            </w:r>
          </w:p>
        </w:tc>
        <w:tc>
          <w:tcPr/>
          <w:p w:rsidR="00000000" w:rsidDel="00000000" w:rsidP="00000000" w:rsidRDefault="00000000" w:rsidRPr="00000000" w14:paraId="0000005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Entrada por QR sin descargas ni registro; identificador anónimo del teléfono; estado del servicio (“En vivo”); aviso breve de tratamiento de datos con enlace a la política, consultable desde cualquier pantalla; un solo botón “Entrar”</w:t>
            </w:r>
          </w:p>
        </w:tc>
        <w:tc>
          <w:tcPr/>
          <w:p w:rsidR="00000000" w:rsidDel="00000000" w:rsidP="00000000" w:rsidRDefault="00000000" w:rsidRPr="00000000" w14:paraId="0000005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RF-001, RF-002, RF-003, RF-004 / CU-01, CU-02, CU-03, CU-04</w:t>
            </w:r>
          </w:p>
        </w:tc>
      </w:tr>
      <w:tr>
        <w:trPr>
          <w:cantSplit w:val="0"/>
          <w:trHeight w:val="1880" w:hRule="atLeast"/>
          <w:tblHeader w:val="0"/>
        </w:trPr>
        <w:tc>
          <w:tcPr/>
          <w:p w:rsidR="00000000" w:rsidDel="00000000" w:rsidP="00000000" w:rsidRDefault="00000000" w:rsidRPr="00000000" w14:paraId="0000005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Buscar</w:t>
            </w:r>
          </w:p>
        </w:tc>
        <w:tc>
          <w:tcPr/>
          <w:p w:rsidR="00000000" w:rsidDel="00000000" w:rsidP="00000000" w:rsidRDefault="00000000" w:rsidRPr="00000000" w14:paraId="0000005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Búsqueda con autocompletado; resultados con título, artista, duración y miniatura de YouTube; canciones ya en la cola para votar sin repetir la solicitud; estados Pedir, Pedida, Votar, Votada y No disponible con motivo; mensaje claro si la búsqueda falla; confirmación inmediata con puesto y tiempo estimado</w:t>
            </w:r>
          </w:p>
        </w:tc>
        <w:tc>
          <w:tcPr/>
          <w:p w:rsidR="00000000" w:rsidDel="00000000" w:rsidP="00000000" w:rsidRDefault="00000000" w:rsidRPr="00000000" w14:paraId="0000005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RF-005, RF-006, RF-007, RF-008, RF-009, RF-010, RF-011, RF-012 / CU-05 a CU-09</w:t>
            </w:r>
          </w:p>
        </w:tc>
      </w:tr>
      <w:tr>
        <w:trPr>
          <w:cantSplit w:val="0"/>
          <w:trHeight w:val="1610" w:hRule="atLeast"/>
          <w:tblHeader w:val="0"/>
        </w:trPr>
        <w:tc>
          <w:tcPr/>
          <w:p w:rsidR="00000000" w:rsidDel="00000000" w:rsidP="00000000" w:rsidRDefault="00000000" w:rsidRPr="00000000" w14:paraId="0000005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Cola</w:t>
            </w:r>
          </w:p>
        </w:tc>
        <w:tc>
          <w:tcPr/>
          <w:p w:rsidR="00000000" w:rsidDel="00000000" w:rsidP="00000000" w:rsidRDefault="00000000" w:rsidRPr="00000000" w14:paraId="0000005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Canción sonando con progreso; tarjeta “Tu canción” con estado, puesto, votos y tiempo estimado; lista ordenada por votos con botón Votar, que se actualiza sola; canciones ya votadas marcadas con ícono y texto, no solo con color; regla de desempate explicada</w:t>
            </w:r>
          </w:p>
        </w:tc>
        <w:tc>
          <w:tcPr/>
          <w:p w:rsidR="00000000" w:rsidDel="00000000" w:rsidP="00000000" w:rsidRDefault="00000000" w:rsidRPr="00000000" w14:paraId="0000005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RF-010, RF-012, RF-013, RF-015, RF-016, RF-017, RF-018 / CU-09, CU-10, CU-12</w:t>
            </w:r>
          </w:p>
        </w:tc>
      </w:tr>
      <w:tr>
        <w:trPr>
          <w:cantSplit w:val="0"/>
          <w:trHeight w:val="1055" w:hRule="atLeast"/>
          <w:tblHeader w:val="0"/>
        </w:trPr>
        <w:tc>
          <w:tcPr/>
          <w:p w:rsidR="00000000" w:rsidDel="00000000" w:rsidP="00000000" w:rsidRDefault="00000000" w:rsidRPr="00000000" w14:paraId="0000005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Fuera de horario</w:t>
            </w:r>
          </w:p>
        </w:tc>
        <w:tc>
          <w:tcPr/>
          <w:p w:rsidR="00000000" w:rsidDel="00000000" w:rsidP="00000000" w:rsidRDefault="00000000" w:rsidRPr="00000000" w14:paraId="0000005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Aviso cuando el servicio está fuera de horario, en pausa o en mantenimiento, con el horario programado; no permite pedir ni votar, pero sí ver lo que está sonando</w:t>
            </w:r>
          </w:p>
        </w:tc>
        <w:tc>
          <w:tcPr/>
          <w:p w:rsidR="00000000" w:rsidDel="00000000" w:rsidP="00000000" w:rsidRDefault="00000000" w:rsidRPr="00000000" w14:paraId="0000005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RF-003, RF-036 / CU-03</w:t>
            </w:r>
          </w:p>
        </w:tc>
      </w:tr>
    </w:tbl>
    <w:p w:rsidR="00000000" w:rsidDel="00000000" w:rsidP="00000000" w:rsidRDefault="00000000" w:rsidRPr="00000000" w14:paraId="00000060">
      <w:pPr>
        <w:pStyle w:val="Heading2"/>
        <w:keepNext w:val="0"/>
        <w:keepLines w:val="0"/>
        <w:rPr>
          <w:rFonts w:ascii="Times New Roman" w:cs="Times New Roman" w:eastAsia="Times New Roman" w:hAnsi="Times New Roman"/>
          <w:sz w:val="24"/>
          <w:szCs w:val="24"/>
        </w:rPr>
      </w:pPr>
      <w:bookmarkStart w:colFirst="0" w:colLast="0" w:name="_zbn39hnmzd3p" w:id="5"/>
      <w:bookmarkEnd w:id="5"/>
      <w:r w:rsidDel="00000000" w:rsidR="00000000" w:rsidRPr="00000000">
        <w:rPr>
          <w:rtl w:val="0"/>
        </w:rPr>
      </w:r>
    </w:p>
    <w:tbl>
      <w:tblPr>
        <w:tblStyle w:val="Table2"/>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12.4352942621645"/>
        <w:gridCol w:w="4242.882307418282"/>
        <w:gridCol w:w="2370.194209343177"/>
        <w:tblGridChange w:id="0">
          <w:tblGrid>
            <w:gridCol w:w="2412.4352942621645"/>
            <w:gridCol w:w="4242.882307418282"/>
            <w:gridCol w:w="2370.194209343177"/>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Zona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Qué resuelve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 / CU</w:t>
            </w:r>
            <w:r w:rsidDel="00000000" w:rsidR="00000000" w:rsidRPr="00000000">
              <w:rPr>
                <w:rtl w:val="0"/>
              </w:rPr>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06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Inicio de sesión y usuario</w:t>
            </w:r>
          </w:p>
        </w:tc>
        <w:tc>
          <w:tcPr>
            <w:tcMar>
              <w:top w:w="100.0" w:type="dxa"/>
              <w:left w:w="100.0" w:type="dxa"/>
              <w:bottom w:w="100.0" w:type="dxa"/>
              <w:right w:w="100.0" w:type="dxa"/>
            </w:tcMar>
            <w:vAlign w:val="top"/>
          </w:tcPr>
          <w:p w:rsidR="00000000" w:rsidDel="00000000" w:rsidP="00000000" w:rsidRDefault="00000000" w:rsidRPr="00000000" w14:paraId="0000006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Acceso con credenciales, usuario y rol visibles, cerrar sesión; el Operador solo ve el control de reproducción y la cola</w:t>
            </w:r>
          </w:p>
        </w:tc>
        <w:tc>
          <w:tcPr>
            <w:tcMar>
              <w:top w:w="100.0" w:type="dxa"/>
              <w:left w:w="100.0" w:type="dxa"/>
              <w:bottom w:w="100.0" w:type="dxa"/>
              <w:right w:w="100.0" w:type="dxa"/>
            </w:tcMar>
            <w:vAlign w:val="top"/>
          </w:tcPr>
          <w:p w:rsidR="00000000" w:rsidDel="00000000" w:rsidP="00000000" w:rsidRDefault="00000000" w:rsidRPr="00000000" w14:paraId="0000006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RF-021, RF-022 / CU-15</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06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 del servicio</w:t>
            </w:r>
          </w:p>
        </w:tc>
        <w:tc>
          <w:tcPr>
            <w:tcMar>
              <w:top w:w="100.0" w:type="dxa"/>
              <w:left w:w="100.0" w:type="dxa"/>
              <w:bottom w:w="100.0" w:type="dxa"/>
              <w:right w:w="100.0" w:type="dxa"/>
            </w:tcMar>
            <w:vAlign w:val="top"/>
          </w:tcPr>
          <w:p w:rsidR="00000000" w:rsidDel="00000000" w:rsidP="00000000" w:rsidRDefault="00000000" w:rsidRPr="00000000" w14:paraId="0000006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 del QR (por horario, en pausa o en mantenimiento), botones Pausar/Reanudar solicitudes y Modo mantenimiento</w:t>
            </w:r>
          </w:p>
        </w:tc>
        <w:tc>
          <w:tcPr>
            <w:tcMar>
              <w:top w:w="100.0" w:type="dxa"/>
              <w:left w:w="100.0" w:type="dxa"/>
              <w:bottom w:w="100.0" w:type="dxa"/>
              <w:right w:w="100.0" w:type="dxa"/>
            </w:tcMar>
            <w:vAlign w:val="top"/>
          </w:tcPr>
          <w:p w:rsidR="00000000" w:rsidDel="00000000" w:rsidP="00000000" w:rsidRDefault="00000000" w:rsidRPr="00000000" w14:paraId="0000006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RF-003, RF-036, RF-038, RF-039 / CU-21, CU-23, CU-24</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6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Sonando en el local</w:t>
            </w:r>
          </w:p>
        </w:tc>
        <w:tc>
          <w:tcPr>
            <w:tcMar>
              <w:top w:w="100.0" w:type="dxa"/>
              <w:left w:w="100.0" w:type="dxa"/>
              <w:bottom w:w="100.0" w:type="dxa"/>
              <w:right w:w="100.0" w:type="dxa"/>
            </w:tcMar>
            <w:vAlign w:val="top"/>
          </w:tcPr>
          <w:p w:rsidR="00000000" w:rsidDel="00000000" w:rsidP="00000000" w:rsidRDefault="00000000" w:rsidRPr="00000000" w14:paraId="0000006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Canción actual con botones Pausar/Reanudar, Saltar y Bloquear</w:t>
            </w:r>
          </w:p>
        </w:tc>
        <w:tc>
          <w:tcPr>
            <w:tcMar>
              <w:top w:w="100.0" w:type="dxa"/>
              <w:left w:w="100.0" w:type="dxa"/>
              <w:bottom w:w="100.0" w:type="dxa"/>
              <w:right w:w="100.0" w:type="dxa"/>
            </w:tcMar>
            <w:vAlign w:val="top"/>
          </w:tcPr>
          <w:p w:rsidR="00000000" w:rsidDel="00000000" w:rsidP="00000000" w:rsidRDefault="00000000" w:rsidRPr="00000000" w14:paraId="0000006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RF-040, RF-042 / CU-25, CU-27</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06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noche</w:t>
            </w:r>
          </w:p>
        </w:tc>
        <w:tc>
          <w:tcPr>
            <w:tcMar>
              <w:top w:w="100.0" w:type="dxa"/>
              <w:left w:w="100.0" w:type="dxa"/>
              <w:bottom w:w="100.0" w:type="dxa"/>
              <w:right w:w="100.0" w:type="dxa"/>
            </w:tcMar>
            <w:vAlign w:val="top"/>
          </w:tcPr>
          <w:p w:rsidR="00000000" w:rsidDel="00000000" w:rsidP="00000000" w:rsidRDefault="00000000" w:rsidRPr="00000000" w14:paraId="0000006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 de la sesión abierta (solicitudes, teléfonos, votos, espera promedio) y enlace al tablero analítico</w:t>
            </w:r>
          </w:p>
        </w:tc>
        <w:tc>
          <w:tcPr>
            <w:tcMar>
              <w:top w:w="100.0" w:type="dxa"/>
              <w:left w:w="100.0" w:type="dxa"/>
              <w:bottom w:w="100.0" w:type="dxa"/>
              <w:right w:w="100.0" w:type="dxa"/>
            </w:tcMar>
            <w:vAlign w:val="top"/>
          </w:tcPr>
          <w:p w:rsidR="00000000" w:rsidDel="00000000" w:rsidP="00000000" w:rsidRDefault="00000000" w:rsidRPr="00000000" w14:paraId="0000006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RF-037, RF-049, RF-050 / CU-22, CU-32</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07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Cola de solicitudes</w:t>
            </w:r>
          </w:p>
        </w:tc>
        <w:tc>
          <w:tcPr>
            <w:tcMar>
              <w:top w:w="100.0" w:type="dxa"/>
              <w:left w:w="100.0" w:type="dxa"/>
              <w:bottom w:w="100.0" w:type="dxa"/>
              <w:right w:w="100.0" w:type="dxa"/>
            </w:tcMar>
            <w:vAlign w:val="top"/>
          </w:tcPr>
          <w:p w:rsidR="00000000" w:rsidDel="00000000" w:rsidP="00000000" w:rsidRDefault="00000000" w:rsidRPr="00000000" w14:paraId="0000007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Cola ordenada por votos con duración, antigüedad y acciones Retirar (con motivo) y Bloquear</w:t>
            </w:r>
          </w:p>
        </w:tc>
        <w:tc>
          <w:tcPr>
            <w:tcMar>
              <w:top w:w="100.0" w:type="dxa"/>
              <w:left w:w="100.0" w:type="dxa"/>
              <w:bottom w:w="100.0" w:type="dxa"/>
              <w:right w:w="100.0" w:type="dxa"/>
            </w:tcMar>
            <w:vAlign w:val="top"/>
          </w:tcPr>
          <w:p w:rsidR="00000000" w:rsidDel="00000000" w:rsidP="00000000" w:rsidRDefault="00000000" w:rsidRPr="00000000" w14:paraId="0000007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RF-015, RF-041, RF-042 / CU-26, CU-27</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07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 acciones</w:t>
            </w:r>
          </w:p>
        </w:tc>
        <w:tc>
          <w:tcPr>
            <w:tcMar>
              <w:top w:w="100.0" w:type="dxa"/>
              <w:left w:w="100.0" w:type="dxa"/>
              <w:bottom w:w="100.0" w:type="dxa"/>
              <w:right w:w="100.0" w:type="dxa"/>
            </w:tcMar>
            <w:vAlign w:val="top"/>
          </w:tcPr>
          <w:p w:rsidR="00000000" w:rsidDel="00000000" w:rsidP="00000000" w:rsidRDefault="00000000" w:rsidRPr="00000000" w14:paraId="0000007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Quién saltó, bloqueó, pausó o cambió algo, y a qué hora, más los errores de la API de YouTube</w:t>
            </w:r>
          </w:p>
        </w:tc>
        <w:tc>
          <w:tcPr>
            <w:tcMar>
              <w:top w:w="100.0" w:type="dxa"/>
              <w:left w:w="100.0" w:type="dxa"/>
              <w:bottom w:w="100.0" w:type="dxa"/>
              <w:right w:w="100.0" w:type="dxa"/>
            </w:tcMar>
            <w:vAlign w:val="top"/>
          </w:tcPr>
          <w:p w:rsidR="00000000" w:rsidDel="00000000" w:rsidP="00000000" w:rsidRDefault="00000000" w:rsidRPr="00000000" w14:paraId="0000007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RF-008, RF-044 / CU-07, CU-28</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07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Horario del QR, lista por defecto y canciones bloqueadas</w:t>
            </w:r>
          </w:p>
        </w:tc>
        <w:tc>
          <w:tcPr>
            <w:tcMar>
              <w:top w:w="100.0" w:type="dxa"/>
              <w:left w:w="100.0" w:type="dxa"/>
              <w:bottom w:w="100.0" w:type="dxa"/>
              <w:right w:w="100.0" w:type="dxa"/>
            </w:tcMar>
            <w:vAlign w:val="top"/>
          </w:tcPr>
          <w:p w:rsidR="00000000" w:rsidDel="00000000" w:rsidP="00000000" w:rsidRDefault="00000000" w:rsidRPr="00000000" w14:paraId="0000007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Programación semanal, lista activa con su modo de rotación y bloqueos vigentes con opción de desbloquear o extender</w:t>
            </w:r>
          </w:p>
        </w:tc>
        <w:tc>
          <w:tcPr>
            <w:tcMar>
              <w:top w:w="100.0" w:type="dxa"/>
              <w:left w:w="100.0" w:type="dxa"/>
              <w:bottom w:w="100.0" w:type="dxa"/>
              <w:right w:w="100.0" w:type="dxa"/>
            </w:tcMar>
            <w:vAlign w:val="top"/>
          </w:tcPr>
          <w:p w:rsidR="00000000" w:rsidDel="00000000" w:rsidP="00000000" w:rsidRDefault="00000000" w:rsidRPr="00000000" w14:paraId="0000007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RF-033, RF-036, RF-043 / CU-18, CU-21, CU-27</w:t>
            </w:r>
          </w:p>
        </w:tc>
      </w:tr>
      <w:tr>
        <w:trPr>
          <w:cantSplit w:val="0"/>
          <w:trHeight w:val="13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Menú de gestión (pantallas secundarias)</w:t>
            </w:r>
          </w:p>
        </w:tc>
        <w:tc>
          <w:tcPr>
            <w:tcMar>
              <w:top w:w="100.0" w:type="dxa"/>
              <w:left w:w="100.0" w:type="dxa"/>
              <w:bottom w:w="100.0" w:type="dxa"/>
              <w:right w:w="100.0" w:type="dxa"/>
            </w:tcMar>
            <w:vAlign w:val="top"/>
          </w:tcPr>
          <w:p w:rsidR="00000000" w:rsidDel="00000000" w:rsidP="00000000" w:rsidRDefault="00000000" w:rsidRPr="00000000" w14:paraId="0000007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Usuarios del personal, listas por defecto, establecimiento y código QR, y calendario de eventos</w:t>
            </w:r>
          </w:p>
        </w:tc>
        <w:tc>
          <w:tcPr>
            <w:tcMar>
              <w:top w:w="100.0" w:type="dxa"/>
              <w:left w:w="100.0" w:type="dxa"/>
              <w:bottom w:w="100.0" w:type="dxa"/>
              <w:right w:w="100.0" w:type="dxa"/>
            </w:tcMar>
            <w:vAlign w:val="top"/>
          </w:tcPr>
          <w:p w:rsidR="00000000" w:rsidDel="00000000" w:rsidP="00000000" w:rsidRDefault="00000000" w:rsidRPr="00000000" w14:paraId="0000007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RF-023 a RF-035, RF-045 / CU-16, CU-17, CU-19, CU-20, CU-29</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7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Tablero analítico</w:t>
            </w:r>
          </w:p>
        </w:tc>
        <w:tc>
          <w:tcPr>
            <w:tcMar>
              <w:top w:w="100.0" w:type="dxa"/>
              <w:left w:w="100.0" w:type="dxa"/>
              <w:bottom w:w="100.0" w:type="dxa"/>
              <w:right w:w="100.0" w:type="dxa"/>
            </w:tcMar>
            <w:vAlign w:val="top"/>
          </w:tcPr>
          <w:p w:rsidR="00000000" w:rsidDel="00000000" w:rsidP="00000000" w:rsidRDefault="00000000" w:rsidRPr="00000000" w14:paraId="0000007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Indicadores descriptivos, diagnósticos, comparativos y recomendaciones</w:t>
            </w:r>
          </w:p>
        </w:tc>
        <w:tc>
          <w:tcPr>
            <w:tcMar>
              <w:top w:w="100.0" w:type="dxa"/>
              <w:left w:w="100.0" w:type="dxa"/>
              <w:bottom w:w="100.0" w:type="dxa"/>
              <w:right w:w="100.0" w:type="dxa"/>
            </w:tcMar>
            <w:vAlign w:val="top"/>
          </w:tcPr>
          <w:p w:rsidR="00000000" w:rsidDel="00000000" w:rsidP="00000000" w:rsidRDefault="00000000" w:rsidRPr="00000000" w14:paraId="0000007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RF-049 a RF-054 / CU-32 a CU-35</w:t>
            </w:r>
          </w:p>
        </w:tc>
      </w:tr>
    </w:tbl>
    <w:p w:rsidR="00000000" w:rsidDel="00000000" w:rsidP="00000000" w:rsidRDefault="00000000" w:rsidRPr="00000000" w14:paraId="0000007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pStyle w:val="Heading2"/>
        <w:keepNext w:val="0"/>
        <w:keepLines w:val="0"/>
        <w:numPr>
          <w:ilvl w:val="0"/>
          <w:numId w:val="1"/>
        </w:numPr>
        <w:spacing w:after="80" w:lineRule="auto"/>
        <w:ind w:left="720" w:hanging="360"/>
        <w:jc w:val="both"/>
        <w:rPr>
          <w:rFonts w:ascii="Times New Roman" w:cs="Times New Roman" w:eastAsia="Times New Roman" w:hAnsi="Times New Roman"/>
          <w:b w:val="1"/>
          <w:bCs w:val="1"/>
          <w:sz w:val="24"/>
          <w:szCs w:val="24"/>
          <w:u w:val="none"/>
        </w:rPr>
      </w:pPr>
      <w:bookmarkStart w:colFirst="0" w:colLast="0" w:name="_cdoiq6eg7k38" w:id="6"/>
      <w:bookmarkEnd w:id="6"/>
      <w:r w:rsidDel="00000000" w:rsidR="00000000" w:rsidRPr="00000000">
        <w:rPr>
          <w:rFonts w:ascii="Times New Roman" w:cs="Times New Roman" w:eastAsia="Times New Roman" w:hAnsi="Times New Roman"/>
          <w:b w:val="1"/>
          <w:bCs w:val="1"/>
          <w:sz w:val="24"/>
          <w:szCs w:val="24"/>
          <w:rtl w:val="0"/>
        </w:rPr>
        <w:t xml:space="preserve"> Modelo de datos</w:t>
      </w:r>
    </w:p>
    <w:p w:rsidR="00000000" w:rsidDel="00000000" w:rsidP="00000000" w:rsidRDefault="00000000" w:rsidRPr="00000000" w14:paraId="00000081">
      <w:pPr>
        <w:pStyle w:val="Heading3"/>
        <w:keepNext w:val="0"/>
        <w:keepLines w:val="0"/>
        <w:rPr/>
      </w:pPr>
      <w:bookmarkStart w:colFirst="0" w:colLast="0" w:name="_4dps7g7zbkpz" w:id="7"/>
      <w:bookmarkEnd w:id="7"/>
      <w:r w:rsidDel="00000000" w:rsidR="00000000" w:rsidRPr="00000000">
        <w:rPr>
          <w:rtl w:val="0"/>
        </w:rPr>
        <w:t xml:space="preserve">2.1 Diagrama entidad-relación</w:t>
      </w:r>
    </w:p>
    <w:p w:rsidR="00000000" w:rsidDel="00000000" w:rsidP="00000000" w:rsidRDefault="00000000" w:rsidRPr="00000000" w14:paraId="00000082">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731200" cy="3403600"/>
            <wp:effectExtent b="0" l="0" r="0" t="0"/>
            <wp:docPr id="12"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7312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seis entidades exigidas por la guía son </w:t>
      </w:r>
      <w:r w:rsidDel="00000000" w:rsidR="00000000" w:rsidRPr="00000000">
        <w:rPr>
          <w:rFonts w:ascii="Times New Roman" w:cs="Times New Roman" w:eastAsia="Times New Roman" w:hAnsi="Times New Roman"/>
          <w:b w:val="1"/>
          <w:bCs w:val="1"/>
          <w:sz w:val="24"/>
          <w:szCs w:val="24"/>
          <w:rtl w:val="0"/>
        </w:rPr>
        <w:t xml:space="preserve">Cancion, Solicitud, Voto, Sesion, Dispositivo y ListaDefecto</w:t>
      </w:r>
      <w:r w:rsidDel="00000000" w:rsidR="00000000" w:rsidRPr="00000000">
        <w:rPr>
          <w:rFonts w:ascii="Times New Roman" w:cs="Times New Roman" w:eastAsia="Times New Roman" w:hAnsi="Times New Roman"/>
          <w:sz w:val="24"/>
          <w:szCs w:val="24"/>
          <w:rtl w:val="0"/>
        </w:rPr>
        <w:t xml:space="preserve"> (en azul). Las demás apoyan la operación: Establecimiento y Horario (configuración y QR), ElementoLista (canciones de la lista por defecto), Reproduccion (historial de lo que sonó), Bloqueo y AccionAdmin (registro de acciones del personal), UsuarioAdmin, BusquedaCache (ahorro de cuota) y EventoAnalitico (registro para el pipeline).</w:t>
      </w:r>
    </w:p>
    <w:p w:rsidR="00000000" w:rsidDel="00000000" w:rsidP="00000000" w:rsidRDefault="00000000" w:rsidRPr="00000000" w14:paraId="0000008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Sesion</w:t>
      </w:r>
      <w:r w:rsidDel="00000000" w:rsidR="00000000" w:rsidRPr="00000000">
        <w:rPr>
          <w:rFonts w:ascii="Times New Roman" w:cs="Times New Roman" w:eastAsia="Times New Roman" w:hAnsi="Times New Roman"/>
          <w:sz w:val="24"/>
          <w:szCs w:val="24"/>
          <w:rtl w:val="0"/>
        </w:rPr>
        <w:t xml:space="preserve"> se refiere a la sesión de operación del establecimiento (una noche de servicio, desde que se activa el QR hasta el modo mantenimiento). La participación de cada teléfono en una sesión se obtiene de sus solicitudes, votos y eventos.</w:t>
      </w:r>
    </w:p>
    <w:p w:rsidR="00000000" w:rsidDel="00000000" w:rsidP="00000000" w:rsidRDefault="00000000" w:rsidRPr="00000000" w14:paraId="00000085">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nqmracjd7ji8" w:id="8"/>
      <w:bookmarkEnd w:id="8"/>
      <w:r w:rsidDel="00000000" w:rsidR="00000000" w:rsidRPr="00000000">
        <w:rPr>
          <w:rFonts w:ascii="Times New Roman" w:cs="Times New Roman" w:eastAsia="Times New Roman" w:hAnsi="Times New Roman"/>
          <w:b w:val="1"/>
          <w:bCs w:val="1"/>
          <w:color w:val="000000"/>
          <w:sz w:val="24"/>
          <w:szCs w:val="24"/>
          <w:rtl w:val="0"/>
        </w:rPr>
        <w:t xml:space="preserve">2.2 Diccionario de datos</w:t>
      </w:r>
    </w:p>
    <w:p w:rsidR="00000000" w:rsidDel="00000000" w:rsidP="00000000" w:rsidRDefault="00000000" w:rsidRPr="00000000" w14:paraId="0000008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Cancion</w:t>
      </w:r>
      <w:r w:rsidDel="00000000" w:rsidR="00000000" w:rsidRPr="00000000">
        <w:rPr>
          <w:rFonts w:ascii="Times New Roman" w:cs="Times New Roman" w:eastAsia="Times New Roman" w:hAnsi="Times New Roman"/>
          <w:sz w:val="24"/>
          <w:szCs w:val="24"/>
          <w:rtl w:val="0"/>
        </w:rPr>
        <w:t xml:space="preserve"> (catálogo de videos de YouTube ya consultados)</w:t>
      </w:r>
    </w:p>
    <w:tbl>
      <w:tblPr>
        <w:tblStyle w:val="Table3"/>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50.65829719803"/>
        <w:gridCol w:w="3243.1766310022485"/>
        <w:gridCol w:w="4031.676882823345"/>
        <w:tblGridChange w:id="0">
          <w:tblGrid>
            <w:gridCol w:w="1750.65829719803"/>
            <w:gridCol w:w="3243.1766310022485"/>
            <w:gridCol w:w="4031.67688282334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Campo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video_id</w:t>
            </w:r>
          </w:p>
        </w:tc>
        <w:tc>
          <w:tcPr>
            <w:tcMar>
              <w:top w:w="100.0" w:type="dxa"/>
              <w:left w:w="100.0" w:type="dxa"/>
              <w:bottom w:w="100.0" w:type="dxa"/>
              <w:right w:w="100.0" w:type="dxa"/>
            </w:tcMar>
            <w:vAlign w:val="top"/>
          </w:tcPr>
          <w:p w:rsidR="00000000" w:rsidDel="00000000" w:rsidP="00000000" w:rsidRDefault="00000000" w:rsidRPr="00000000" w14:paraId="0000008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texto (PK)</w:t>
            </w:r>
          </w:p>
        </w:tc>
        <w:tc>
          <w:tcPr>
            <w:tcMar>
              <w:top w:w="100.0" w:type="dxa"/>
              <w:left w:w="100.0" w:type="dxa"/>
              <w:bottom w:w="100.0" w:type="dxa"/>
              <w:right w:w="100.0" w:type="dxa"/>
            </w:tcMar>
            <w:vAlign w:val="top"/>
          </w:tcPr>
          <w:p w:rsidR="00000000" w:rsidDel="00000000" w:rsidP="00000000" w:rsidRDefault="00000000" w:rsidRPr="00000000" w14:paraId="0000008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 del video en YouTube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titulo</w:t>
            </w:r>
          </w:p>
        </w:tc>
        <w:tc>
          <w:tcPr>
            <w:tcMar>
              <w:top w:w="100.0" w:type="dxa"/>
              <w:left w:w="100.0" w:type="dxa"/>
              <w:bottom w:w="100.0" w:type="dxa"/>
              <w:right w:w="100.0" w:type="dxa"/>
            </w:tcMar>
            <w:vAlign w:val="top"/>
          </w:tcPr>
          <w:p w:rsidR="00000000" w:rsidDel="00000000" w:rsidP="00000000" w:rsidRDefault="00000000" w:rsidRPr="00000000" w14:paraId="0000008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texto</w:t>
            </w:r>
          </w:p>
        </w:tc>
        <w:tc>
          <w:tcPr>
            <w:tcMar>
              <w:top w:w="100.0" w:type="dxa"/>
              <w:left w:w="100.0" w:type="dxa"/>
              <w:bottom w:w="100.0" w:type="dxa"/>
              <w:right w:w="100.0" w:type="dxa"/>
            </w:tcMar>
            <w:vAlign w:val="top"/>
          </w:tcPr>
          <w:p w:rsidR="00000000" w:rsidDel="00000000" w:rsidP="00000000" w:rsidRDefault="00000000" w:rsidRPr="00000000" w14:paraId="0000008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Título del video</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artista</w:t>
            </w:r>
          </w:p>
        </w:tc>
        <w:tc>
          <w:tcPr>
            <w:tcMar>
              <w:top w:w="100.0" w:type="dxa"/>
              <w:left w:w="100.0" w:type="dxa"/>
              <w:bottom w:w="100.0" w:type="dxa"/>
              <w:right w:w="100.0" w:type="dxa"/>
            </w:tcMar>
            <w:vAlign w:val="top"/>
          </w:tcPr>
          <w:p w:rsidR="00000000" w:rsidDel="00000000" w:rsidP="00000000" w:rsidRDefault="00000000" w:rsidRPr="00000000" w14:paraId="0000009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texto</w:t>
            </w:r>
          </w:p>
        </w:tc>
        <w:tc>
          <w:tcPr>
            <w:tcMar>
              <w:top w:w="100.0" w:type="dxa"/>
              <w:left w:w="100.0" w:type="dxa"/>
              <w:bottom w:w="100.0" w:type="dxa"/>
              <w:right w:w="100.0" w:type="dxa"/>
            </w:tcMar>
            <w:vAlign w:val="top"/>
          </w:tcPr>
          <w:p w:rsidR="00000000" w:rsidDel="00000000" w:rsidP="00000000" w:rsidRDefault="00000000" w:rsidRPr="00000000" w14:paraId="0000009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Derivado del canal o del título</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canal</w:t>
            </w:r>
          </w:p>
        </w:tc>
        <w:tc>
          <w:tcPr>
            <w:tcMar>
              <w:top w:w="100.0" w:type="dxa"/>
              <w:left w:w="100.0" w:type="dxa"/>
              <w:bottom w:w="100.0" w:type="dxa"/>
              <w:right w:w="100.0" w:type="dxa"/>
            </w:tcMar>
            <w:vAlign w:val="top"/>
          </w:tcPr>
          <w:p w:rsidR="00000000" w:rsidDel="00000000" w:rsidP="00000000" w:rsidRDefault="00000000" w:rsidRPr="00000000" w14:paraId="0000009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texto</w:t>
            </w:r>
          </w:p>
        </w:tc>
        <w:tc>
          <w:tcPr>
            <w:tcMar>
              <w:top w:w="100.0" w:type="dxa"/>
              <w:left w:w="100.0" w:type="dxa"/>
              <w:bottom w:w="100.0" w:type="dxa"/>
              <w:right w:w="100.0" w:type="dxa"/>
            </w:tcMar>
            <w:vAlign w:val="top"/>
          </w:tcPr>
          <w:p w:rsidR="00000000" w:rsidDel="00000000" w:rsidP="00000000" w:rsidRDefault="00000000" w:rsidRPr="00000000" w14:paraId="0000009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canal de YouTube</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9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duracion_seg</w:t>
            </w:r>
          </w:p>
        </w:tc>
        <w:tc>
          <w:tcPr>
            <w:tcMar>
              <w:top w:w="100.0" w:type="dxa"/>
              <w:left w:w="100.0" w:type="dxa"/>
              <w:bottom w:w="100.0" w:type="dxa"/>
              <w:right w:w="100.0" w:type="dxa"/>
            </w:tcMar>
            <w:vAlign w:val="top"/>
          </w:tcPr>
          <w:p w:rsidR="00000000" w:rsidDel="00000000" w:rsidP="00000000" w:rsidRDefault="00000000" w:rsidRPr="00000000" w14:paraId="0000009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número</w:t>
            </w:r>
          </w:p>
        </w:tc>
        <w:tc>
          <w:tcPr>
            <w:tcMar>
              <w:top w:w="100.0" w:type="dxa"/>
              <w:left w:w="100.0" w:type="dxa"/>
              <w:bottom w:w="100.0" w:type="dxa"/>
              <w:right w:w="100.0" w:type="dxa"/>
            </w:tcMar>
            <w:vAlign w:val="top"/>
          </w:tcPr>
          <w:p w:rsidR="00000000" w:rsidDel="00000000" w:rsidP="00000000" w:rsidRDefault="00000000" w:rsidRPr="00000000" w14:paraId="0000009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Duración en segundos (convertida del formato ISO 8601)</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miniatura_url</w:t>
            </w:r>
          </w:p>
        </w:tc>
        <w:tc>
          <w:tcPr>
            <w:tcMar>
              <w:top w:w="100.0" w:type="dxa"/>
              <w:left w:w="100.0" w:type="dxa"/>
              <w:bottom w:w="100.0" w:type="dxa"/>
              <w:right w:w="100.0" w:type="dxa"/>
            </w:tcMar>
            <w:vAlign w:val="top"/>
          </w:tcPr>
          <w:p w:rsidR="00000000" w:rsidDel="00000000" w:rsidP="00000000" w:rsidRDefault="00000000" w:rsidRPr="00000000" w14:paraId="0000009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texto</w:t>
            </w:r>
          </w:p>
        </w:tc>
        <w:tc>
          <w:tcPr>
            <w:tcMar>
              <w:top w:w="100.0" w:type="dxa"/>
              <w:left w:w="100.0" w:type="dxa"/>
              <w:bottom w:w="100.0" w:type="dxa"/>
              <w:right w:w="100.0" w:type="dxa"/>
            </w:tcMar>
            <w:vAlign w:val="top"/>
          </w:tcPr>
          <w:p w:rsidR="00000000" w:rsidDel="00000000" w:rsidP="00000000" w:rsidRDefault="00000000" w:rsidRPr="00000000" w14:paraId="0000009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URL de la miniatura</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9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categoria_id</w:t>
            </w:r>
          </w:p>
        </w:tc>
        <w:tc>
          <w:tcPr>
            <w:tcMar>
              <w:top w:w="100.0" w:type="dxa"/>
              <w:left w:w="100.0" w:type="dxa"/>
              <w:bottom w:w="100.0" w:type="dxa"/>
              <w:right w:w="100.0" w:type="dxa"/>
            </w:tcMar>
            <w:vAlign w:val="top"/>
          </w:tcPr>
          <w:p w:rsidR="00000000" w:rsidDel="00000000" w:rsidP="00000000" w:rsidRDefault="00000000" w:rsidRPr="00000000" w14:paraId="0000009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texto</w:t>
            </w:r>
          </w:p>
        </w:tc>
        <w:tc>
          <w:tcPr>
            <w:tcMar>
              <w:top w:w="100.0" w:type="dxa"/>
              <w:left w:w="100.0" w:type="dxa"/>
              <w:bottom w:w="100.0" w:type="dxa"/>
              <w:right w:w="100.0" w:type="dxa"/>
            </w:tcMar>
            <w:vAlign w:val="top"/>
          </w:tcPr>
          <w:p w:rsidR="00000000" w:rsidDel="00000000" w:rsidP="00000000" w:rsidRDefault="00000000" w:rsidRPr="00000000" w14:paraId="0000009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Categoría de YouTube (para análisis por género)</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9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embebible</w:t>
            </w:r>
          </w:p>
        </w:tc>
        <w:tc>
          <w:tcPr>
            <w:tcMar>
              <w:top w:w="100.0" w:type="dxa"/>
              <w:left w:w="100.0" w:type="dxa"/>
              <w:bottom w:w="100.0" w:type="dxa"/>
              <w:right w:w="100.0" w:type="dxa"/>
            </w:tcMar>
            <w:vAlign w:val="top"/>
          </w:tcPr>
          <w:p w:rsidR="00000000" w:rsidDel="00000000" w:rsidP="00000000" w:rsidRDefault="00000000" w:rsidRPr="00000000" w14:paraId="000000A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sí/no</w:t>
            </w:r>
          </w:p>
        </w:tc>
        <w:tc>
          <w:tcPr>
            <w:tcMar>
              <w:top w:w="100.0" w:type="dxa"/>
              <w:left w:w="100.0" w:type="dxa"/>
              <w:bottom w:w="100.0" w:type="dxa"/>
              <w:right w:w="100.0" w:type="dxa"/>
            </w:tcMar>
            <w:vAlign w:val="top"/>
          </w:tcPr>
          <w:p w:rsidR="00000000" w:rsidDel="00000000" w:rsidP="00000000" w:rsidRDefault="00000000" w:rsidRPr="00000000" w14:paraId="000000A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el video permite reproducción embebida</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A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disponibilidad</w:t>
            </w:r>
          </w:p>
        </w:tc>
        <w:tc>
          <w:tcPr>
            <w:tcMar>
              <w:top w:w="100.0" w:type="dxa"/>
              <w:left w:w="100.0" w:type="dxa"/>
              <w:bottom w:w="100.0" w:type="dxa"/>
              <w:right w:w="100.0" w:type="dxa"/>
            </w:tcMar>
            <w:vAlign w:val="top"/>
          </w:tcPr>
          <w:p w:rsidR="00000000" w:rsidDel="00000000" w:rsidP="00000000" w:rsidRDefault="00000000" w:rsidRPr="00000000" w14:paraId="000000A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lista: disponible, no_disponible, restringido</w:t>
            </w:r>
          </w:p>
        </w:tc>
        <w:tc>
          <w:tcPr>
            <w:tcMar>
              <w:top w:w="100.0" w:type="dxa"/>
              <w:left w:w="100.0" w:type="dxa"/>
              <w:bottom w:w="100.0" w:type="dxa"/>
              <w:right w:w="100.0" w:type="dxa"/>
            </w:tcMar>
            <w:vAlign w:val="top"/>
          </w:tcPr>
          <w:p w:rsidR="00000000" w:rsidDel="00000000" w:rsidP="00000000" w:rsidRDefault="00000000" w:rsidRPr="00000000" w14:paraId="000000A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Último estado conocido</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fecha_validacion</w:t>
            </w:r>
          </w:p>
        </w:tc>
        <w:tc>
          <w:tcPr>
            <w:tcMar>
              <w:top w:w="100.0" w:type="dxa"/>
              <w:left w:w="100.0" w:type="dxa"/>
              <w:bottom w:w="100.0" w:type="dxa"/>
              <w:right w:w="100.0" w:type="dxa"/>
            </w:tcMar>
            <w:vAlign w:val="top"/>
          </w:tcPr>
          <w:p w:rsidR="00000000" w:rsidDel="00000000" w:rsidP="00000000" w:rsidRDefault="00000000" w:rsidRPr="00000000" w14:paraId="000000A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w:t>
            </w:r>
          </w:p>
        </w:tc>
        <w:tc>
          <w:tcPr>
            <w:tcMar>
              <w:top w:w="100.0" w:type="dxa"/>
              <w:left w:w="100.0" w:type="dxa"/>
              <w:bottom w:w="100.0" w:type="dxa"/>
              <w:right w:w="100.0" w:type="dxa"/>
            </w:tcMar>
            <w:vAlign w:val="top"/>
          </w:tcPr>
          <w:p w:rsidR="00000000" w:rsidDel="00000000" w:rsidP="00000000" w:rsidRDefault="00000000" w:rsidRPr="00000000" w14:paraId="000000A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Última consulta a </w:t>
            </w:r>
            <w:r w:rsidDel="00000000" w:rsidR="00000000" w:rsidRPr="00000000">
              <w:rPr>
                <w:rFonts w:ascii="Times New Roman" w:cs="Times New Roman" w:eastAsia="Times New Roman" w:hAnsi="Times New Roman"/>
                <w:color w:val="188038"/>
                <w:sz w:val="24"/>
                <w:szCs w:val="24"/>
                <w:rtl w:val="0"/>
              </w:rPr>
              <w:t xml:space="preserve">videos.list</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bloqueada_hasta</w:t>
            </w:r>
          </w:p>
        </w:tc>
        <w:tc>
          <w:tcPr>
            <w:tcMar>
              <w:top w:w="100.0" w:type="dxa"/>
              <w:left w:w="100.0" w:type="dxa"/>
              <w:bottom w:w="100.0" w:type="dxa"/>
              <w:right w:w="100.0" w:type="dxa"/>
            </w:tcMar>
            <w:vAlign w:val="top"/>
          </w:tcPr>
          <w:p w:rsidR="00000000" w:rsidDel="00000000" w:rsidP="00000000" w:rsidRDefault="00000000" w:rsidRPr="00000000" w14:paraId="000000A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(opcional)</w:t>
            </w:r>
          </w:p>
        </w:tc>
        <w:tc>
          <w:tcPr>
            <w:tcMar>
              <w:top w:w="100.0" w:type="dxa"/>
              <w:left w:w="100.0" w:type="dxa"/>
              <w:bottom w:w="100.0" w:type="dxa"/>
              <w:right w:w="100.0" w:type="dxa"/>
            </w:tcMar>
            <w:vAlign w:val="top"/>
          </w:tcPr>
          <w:p w:rsidR="00000000" w:rsidDel="00000000" w:rsidP="00000000" w:rsidRDefault="00000000" w:rsidRPr="00000000" w14:paraId="000000A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tiene valor futuro, no se puede pedir</w:t>
            </w:r>
          </w:p>
        </w:tc>
      </w:tr>
    </w:tbl>
    <w:p w:rsidR="00000000" w:rsidDel="00000000" w:rsidP="00000000" w:rsidRDefault="00000000" w:rsidRPr="00000000" w14:paraId="000000A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Solicitud</w:t>
      </w:r>
      <w:r w:rsidDel="00000000" w:rsidR="00000000" w:rsidRPr="00000000">
        <w:rPr>
          <w:rFonts w:ascii="Times New Roman" w:cs="Times New Roman" w:eastAsia="Times New Roman" w:hAnsi="Times New Roman"/>
          <w:sz w:val="24"/>
          <w:szCs w:val="24"/>
          <w:rtl w:val="0"/>
        </w:rPr>
        <w:t xml:space="preserve"> (una canción en la cola de una sesión)</w:t>
      </w:r>
    </w:p>
    <w:tbl>
      <w:tblPr>
        <w:tblStyle w:val="Table4"/>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32.2655299912788"/>
        <w:gridCol w:w="1567.6135958824182"/>
        <w:gridCol w:w="5425.632685149926"/>
        <w:tblGridChange w:id="0">
          <w:tblGrid>
            <w:gridCol w:w="2032.2655299912788"/>
            <w:gridCol w:w="1567.6135958824182"/>
            <w:gridCol w:w="5425.632685149926"/>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Campo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Mar>
              <w:top w:w="100.0" w:type="dxa"/>
              <w:left w:w="100.0" w:type="dxa"/>
              <w:bottom w:w="100.0" w:type="dxa"/>
              <w:right w:w="100.0" w:type="dxa"/>
            </w:tcMar>
            <w:vAlign w:val="top"/>
          </w:tcPr>
          <w:p w:rsidR="00000000" w:rsidDel="00000000" w:rsidP="00000000" w:rsidRDefault="00000000" w:rsidRPr="00000000" w14:paraId="000000B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tcMar>
              <w:top w:w="100.0" w:type="dxa"/>
              <w:left w:w="100.0" w:type="dxa"/>
              <w:bottom w:w="100.0" w:type="dxa"/>
              <w:right w:w="100.0" w:type="dxa"/>
            </w:tcMar>
            <w:vAlign w:val="top"/>
          </w:tcPr>
          <w:p w:rsidR="00000000" w:rsidDel="00000000" w:rsidP="00000000" w:rsidRDefault="00000000" w:rsidRPr="00000000" w14:paraId="000000B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Generado por Bubble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sesion</w:t>
            </w:r>
          </w:p>
        </w:tc>
        <w:tc>
          <w:tcPr>
            <w:tcMar>
              <w:top w:w="100.0" w:type="dxa"/>
              <w:left w:w="100.0" w:type="dxa"/>
              <w:bottom w:w="100.0" w:type="dxa"/>
              <w:right w:w="100.0" w:type="dxa"/>
            </w:tcMar>
            <w:vAlign w:val="top"/>
          </w:tcPr>
          <w:p w:rsidR="00000000" w:rsidDel="00000000" w:rsidP="00000000" w:rsidRDefault="00000000" w:rsidRPr="00000000" w14:paraId="000000B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Sesion (FK)</w:t>
            </w:r>
          </w:p>
        </w:tc>
        <w:tc>
          <w:tcPr>
            <w:tcMar>
              <w:top w:w="100.0" w:type="dxa"/>
              <w:left w:w="100.0" w:type="dxa"/>
              <w:bottom w:w="100.0" w:type="dxa"/>
              <w:right w:w="100.0" w:type="dxa"/>
            </w:tcMar>
            <w:vAlign w:val="top"/>
          </w:tcPr>
          <w:p w:rsidR="00000000" w:rsidDel="00000000" w:rsidP="00000000" w:rsidRDefault="00000000" w:rsidRPr="00000000" w14:paraId="000000B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Sesión de operación</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cancion</w:t>
            </w:r>
          </w:p>
        </w:tc>
        <w:tc>
          <w:tcPr>
            <w:tcMar>
              <w:top w:w="100.0" w:type="dxa"/>
              <w:left w:w="100.0" w:type="dxa"/>
              <w:bottom w:w="100.0" w:type="dxa"/>
              <w:right w:w="100.0" w:type="dxa"/>
            </w:tcMar>
            <w:vAlign w:val="top"/>
          </w:tcPr>
          <w:p w:rsidR="00000000" w:rsidDel="00000000" w:rsidP="00000000" w:rsidRDefault="00000000" w:rsidRPr="00000000" w14:paraId="000000B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Cancion (FK)</w:t>
            </w:r>
          </w:p>
        </w:tc>
        <w:tc>
          <w:tcPr>
            <w:tcMar>
              <w:top w:w="100.0" w:type="dxa"/>
              <w:left w:w="100.0" w:type="dxa"/>
              <w:bottom w:w="100.0" w:type="dxa"/>
              <w:right w:w="100.0" w:type="dxa"/>
            </w:tcMar>
            <w:vAlign w:val="top"/>
          </w:tcPr>
          <w:p w:rsidR="00000000" w:rsidDel="00000000" w:rsidP="00000000" w:rsidRDefault="00000000" w:rsidRPr="00000000" w14:paraId="000000B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Canción pedida</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B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dispositivo</w:t>
            </w:r>
          </w:p>
        </w:tc>
        <w:tc>
          <w:tcPr>
            <w:tcMar>
              <w:top w:w="100.0" w:type="dxa"/>
              <w:left w:w="100.0" w:type="dxa"/>
              <w:bottom w:w="100.0" w:type="dxa"/>
              <w:right w:w="100.0" w:type="dxa"/>
            </w:tcMar>
            <w:vAlign w:val="top"/>
          </w:tcPr>
          <w:p w:rsidR="00000000" w:rsidDel="00000000" w:rsidP="00000000" w:rsidRDefault="00000000" w:rsidRPr="00000000" w14:paraId="000000B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Dispositivo (FK)</w:t>
            </w:r>
          </w:p>
        </w:tc>
        <w:tc>
          <w:tcPr>
            <w:tcMar>
              <w:top w:w="100.0" w:type="dxa"/>
              <w:left w:w="100.0" w:type="dxa"/>
              <w:bottom w:w="100.0" w:type="dxa"/>
              <w:right w:w="100.0" w:type="dxa"/>
            </w:tcMar>
            <w:vAlign w:val="top"/>
          </w:tcPr>
          <w:p w:rsidR="00000000" w:rsidDel="00000000" w:rsidP="00000000" w:rsidRDefault="00000000" w:rsidRPr="00000000" w14:paraId="000000B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Quién la pidió primero</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fecha_solicitud</w:t>
            </w:r>
          </w:p>
        </w:tc>
        <w:tc>
          <w:tcPr>
            <w:tcMar>
              <w:top w:w="100.0" w:type="dxa"/>
              <w:left w:w="100.0" w:type="dxa"/>
              <w:bottom w:w="100.0" w:type="dxa"/>
              <w:right w:w="100.0" w:type="dxa"/>
            </w:tcMar>
            <w:vAlign w:val="top"/>
          </w:tcPr>
          <w:p w:rsidR="00000000" w:rsidDel="00000000" w:rsidP="00000000" w:rsidRDefault="00000000" w:rsidRPr="00000000" w14:paraId="000000B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w:t>
            </w:r>
          </w:p>
        </w:tc>
        <w:tc>
          <w:tcPr>
            <w:tcMar>
              <w:top w:w="100.0" w:type="dxa"/>
              <w:left w:w="100.0" w:type="dxa"/>
              <w:bottom w:w="100.0" w:type="dxa"/>
              <w:right w:w="100.0" w:type="dxa"/>
            </w:tcMar>
            <w:vAlign w:val="top"/>
          </w:tcPr>
          <w:p w:rsidR="00000000" w:rsidDel="00000000" w:rsidP="00000000" w:rsidRDefault="00000000" w:rsidRPr="00000000" w14:paraId="000000B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y hora de creación (desempate)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votos_total</w:t>
            </w:r>
          </w:p>
        </w:tc>
        <w:tc>
          <w:tcPr>
            <w:tcMar>
              <w:top w:w="100.0" w:type="dxa"/>
              <w:left w:w="100.0" w:type="dxa"/>
              <w:bottom w:w="100.0" w:type="dxa"/>
              <w:right w:w="100.0" w:type="dxa"/>
            </w:tcMar>
            <w:vAlign w:val="top"/>
          </w:tcPr>
          <w:p w:rsidR="00000000" w:rsidDel="00000000" w:rsidP="00000000" w:rsidRDefault="00000000" w:rsidRPr="00000000" w14:paraId="000000B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número</w:t>
            </w:r>
          </w:p>
        </w:tc>
        <w:tc>
          <w:tcPr>
            <w:tcMar>
              <w:top w:w="100.0" w:type="dxa"/>
              <w:left w:w="100.0" w:type="dxa"/>
              <w:bottom w:w="100.0" w:type="dxa"/>
              <w:right w:w="100.0" w:type="dxa"/>
            </w:tcMar>
            <w:vAlign w:val="top"/>
          </w:tcPr>
          <w:p w:rsidR="00000000" w:rsidDel="00000000" w:rsidP="00000000" w:rsidRDefault="00000000" w:rsidRPr="00000000" w14:paraId="000000C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Votos activos, incluido el del solicitante</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C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w:t>
            </w:r>
          </w:p>
        </w:tc>
        <w:tc>
          <w:tcPr>
            <w:tcMar>
              <w:top w:w="100.0" w:type="dxa"/>
              <w:left w:w="100.0" w:type="dxa"/>
              <w:bottom w:w="100.0" w:type="dxa"/>
              <w:right w:w="100.0" w:type="dxa"/>
            </w:tcMar>
            <w:vAlign w:val="top"/>
          </w:tcPr>
          <w:p w:rsidR="00000000" w:rsidDel="00000000" w:rsidP="00000000" w:rsidRDefault="00000000" w:rsidRPr="00000000" w14:paraId="000000C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lista</w:t>
            </w:r>
          </w:p>
        </w:tc>
        <w:tc>
          <w:tcPr>
            <w:tcMar>
              <w:top w:w="100.0" w:type="dxa"/>
              <w:left w:w="100.0" w:type="dxa"/>
              <w:bottom w:w="100.0" w:type="dxa"/>
              <w:right w:w="100.0" w:type="dxa"/>
            </w:tcMar>
            <w:vAlign w:val="top"/>
          </w:tcPr>
          <w:p w:rsidR="00000000" w:rsidDel="00000000" w:rsidP="00000000" w:rsidRDefault="00000000" w:rsidRPr="00000000" w14:paraId="000000C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pendiente, reproduciendo, reproducida, saltada, bloqueada, no_disponible, expirada</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C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fecha_inicio, fecha_fin</w:t>
            </w:r>
          </w:p>
        </w:tc>
        <w:tc>
          <w:tcPr>
            <w:tcMar>
              <w:top w:w="100.0" w:type="dxa"/>
              <w:left w:w="100.0" w:type="dxa"/>
              <w:bottom w:w="100.0" w:type="dxa"/>
              <w:right w:w="100.0" w:type="dxa"/>
            </w:tcMar>
            <w:vAlign w:val="top"/>
          </w:tcPr>
          <w:p w:rsidR="00000000" w:rsidDel="00000000" w:rsidP="00000000" w:rsidRDefault="00000000" w:rsidRPr="00000000" w14:paraId="000000C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w:t>
            </w:r>
          </w:p>
        </w:tc>
        <w:tc>
          <w:tcPr>
            <w:tcMar>
              <w:top w:w="100.0" w:type="dxa"/>
              <w:left w:w="100.0" w:type="dxa"/>
              <w:bottom w:w="100.0" w:type="dxa"/>
              <w:right w:w="100.0" w:type="dxa"/>
            </w:tcMar>
            <w:vAlign w:val="top"/>
          </w:tcPr>
          <w:p w:rsidR="00000000" w:rsidDel="00000000" w:rsidP="00000000" w:rsidRDefault="00000000" w:rsidRPr="00000000" w14:paraId="000000C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Inicio y fin de su reproducción</w:t>
            </w:r>
          </w:p>
        </w:tc>
      </w:tr>
    </w:tbl>
    <w:p w:rsidR="00000000" w:rsidDel="00000000" w:rsidP="00000000" w:rsidRDefault="00000000" w:rsidRPr="00000000" w14:paraId="000000C7">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Voto</w:t>
      </w:r>
    </w:p>
    <w:tbl>
      <w:tblPr>
        <w:tblStyle w:val="Table5"/>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43.7652781701822"/>
        <w:gridCol w:w="1694.3368506393801"/>
        <w:gridCol w:w="6087.409682214061"/>
        <w:tblGridChange w:id="0">
          <w:tblGrid>
            <w:gridCol w:w="1243.7652781701822"/>
            <w:gridCol w:w="1694.3368506393801"/>
            <w:gridCol w:w="6087.409682214061"/>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C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Campo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C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Mar>
              <w:top w:w="100.0" w:type="dxa"/>
              <w:left w:w="100.0" w:type="dxa"/>
              <w:bottom w:w="100.0" w:type="dxa"/>
              <w:right w:w="100.0" w:type="dxa"/>
            </w:tcMar>
            <w:vAlign w:val="top"/>
          </w:tcPr>
          <w:p w:rsidR="00000000" w:rsidDel="00000000" w:rsidP="00000000" w:rsidRDefault="00000000" w:rsidRPr="00000000" w14:paraId="000000C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tcMar>
              <w:top w:w="100.0" w:type="dxa"/>
              <w:left w:w="100.0" w:type="dxa"/>
              <w:bottom w:w="100.0" w:type="dxa"/>
              <w:right w:w="100.0" w:type="dxa"/>
            </w:tcMar>
            <w:vAlign w:val="top"/>
          </w:tcPr>
          <w:p w:rsidR="00000000" w:rsidDel="00000000" w:rsidP="00000000" w:rsidRDefault="00000000" w:rsidRPr="00000000" w14:paraId="000000C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Generado por Bubble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C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solicitud</w:t>
            </w:r>
          </w:p>
        </w:tc>
        <w:tc>
          <w:tcPr>
            <w:tcMar>
              <w:top w:w="100.0" w:type="dxa"/>
              <w:left w:w="100.0" w:type="dxa"/>
              <w:bottom w:w="100.0" w:type="dxa"/>
              <w:right w:w="100.0" w:type="dxa"/>
            </w:tcMar>
            <w:vAlign w:val="top"/>
          </w:tcPr>
          <w:p w:rsidR="00000000" w:rsidDel="00000000" w:rsidP="00000000" w:rsidRDefault="00000000" w:rsidRPr="00000000" w14:paraId="000000C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Solicitud (FK)</w:t>
            </w:r>
          </w:p>
        </w:tc>
        <w:tc>
          <w:tcPr>
            <w:tcMar>
              <w:top w:w="100.0" w:type="dxa"/>
              <w:left w:w="100.0" w:type="dxa"/>
              <w:bottom w:w="100.0" w:type="dxa"/>
              <w:right w:w="100.0" w:type="dxa"/>
            </w:tcMar>
            <w:vAlign w:val="top"/>
          </w:tcPr>
          <w:p w:rsidR="00000000" w:rsidDel="00000000" w:rsidP="00000000" w:rsidRDefault="00000000" w:rsidRPr="00000000" w14:paraId="000000D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Canción votada</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D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dispositivo</w:t>
            </w:r>
          </w:p>
        </w:tc>
        <w:tc>
          <w:tcPr>
            <w:tcMar>
              <w:top w:w="100.0" w:type="dxa"/>
              <w:left w:w="100.0" w:type="dxa"/>
              <w:bottom w:w="100.0" w:type="dxa"/>
              <w:right w:w="100.0" w:type="dxa"/>
            </w:tcMar>
            <w:vAlign w:val="top"/>
          </w:tcPr>
          <w:p w:rsidR="00000000" w:rsidDel="00000000" w:rsidP="00000000" w:rsidRDefault="00000000" w:rsidRPr="00000000" w14:paraId="000000D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Dispositivo (FK)</w:t>
            </w:r>
          </w:p>
        </w:tc>
        <w:tc>
          <w:tcPr>
            <w:tcMar>
              <w:top w:w="100.0" w:type="dxa"/>
              <w:left w:w="100.0" w:type="dxa"/>
              <w:bottom w:w="100.0" w:type="dxa"/>
              <w:right w:w="100.0" w:type="dxa"/>
            </w:tcMar>
            <w:vAlign w:val="top"/>
          </w:tcPr>
          <w:p w:rsidR="00000000" w:rsidDel="00000000" w:rsidP="00000000" w:rsidRDefault="00000000" w:rsidRPr="00000000" w14:paraId="000000D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Quién vota</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sesion</w:t>
            </w:r>
          </w:p>
        </w:tc>
        <w:tc>
          <w:tcPr>
            <w:tcMar>
              <w:top w:w="100.0" w:type="dxa"/>
              <w:left w:w="100.0" w:type="dxa"/>
              <w:bottom w:w="100.0" w:type="dxa"/>
              <w:right w:w="100.0" w:type="dxa"/>
            </w:tcMar>
            <w:vAlign w:val="top"/>
          </w:tcPr>
          <w:p w:rsidR="00000000" w:rsidDel="00000000" w:rsidP="00000000" w:rsidRDefault="00000000" w:rsidRPr="00000000" w14:paraId="000000D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Sesion (FK)</w:t>
            </w:r>
          </w:p>
        </w:tc>
        <w:tc>
          <w:tcPr>
            <w:tcMar>
              <w:top w:w="100.0" w:type="dxa"/>
              <w:left w:w="100.0" w:type="dxa"/>
              <w:bottom w:w="100.0" w:type="dxa"/>
              <w:right w:w="100.0" w:type="dxa"/>
            </w:tcMar>
            <w:vAlign w:val="top"/>
          </w:tcPr>
          <w:p w:rsidR="00000000" w:rsidDel="00000000" w:rsidP="00000000" w:rsidRDefault="00000000" w:rsidRPr="00000000" w14:paraId="000000D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Facilita consultas y limpieza</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w:t>
            </w:r>
          </w:p>
        </w:tc>
        <w:tc>
          <w:tcPr>
            <w:tcMar>
              <w:top w:w="100.0" w:type="dxa"/>
              <w:left w:w="100.0" w:type="dxa"/>
              <w:bottom w:w="100.0" w:type="dxa"/>
              <w:right w:w="100.0" w:type="dxa"/>
            </w:tcMar>
            <w:vAlign w:val="top"/>
          </w:tcPr>
          <w:p w:rsidR="00000000" w:rsidDel="00000000" w:rsidP="00000000" w:rsidRDefault="00000000" w:rsidRPr="00000000" w14:paraId="000000D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w:t>
            </w:r>
          </w:p>
        </w:tc>
        <w:tc>
          <w:tcPr>
            <w:tcMar>
              <w:top w:w="100.0" w:type="dxa"/>
              <w:left w:w="100.0" w:type="dxa"/>
              <w:bottom w:w="100.0" w:type="dxa"/>
              <w:right w:w="100.0" w:type="dxa"/>
            </w:tcMar>
            <w:vAlign w:val="top"/>
          </w:tcPr>
          <w:p w:rsidR="00000000" w:rsidDel="00000000" w:rsidP="00000000" w:rsidRDefault="00000000" w:rsidRPr="00000000" w14:paraId="000000D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Momento del voto</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activo</w:t>
            </w:r>
          </w:p>
        </w:tc>
        <w:tc>
          <w:tcPr>
            <w:tcMar>
              <w:top w:w="100.0" w:type="dxa"/>
              <w:left w:w="100.0" w:type="dxa"/>
              <w:bottom w:w="100.0" w:type="dxa"/>
              <w:right w:w="100.0" w:type="dxa"/>
            </w:tcMar>
            <w:vAlign w:val="top"/>
          </w:tcPr>
          <w:p w:rsidR="00000000" w:rsidDel="00000000" w:rsidP="00000000" w:rsidRDefault="00000000" w:rsidRPr="00000000" w14:paraId="000000D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sí/no</w:t>
            </w:r>
          </w:p>
        </w:tc>
        <w:tc>
          <w:tcPr>
            <w:tcMar>
              <w:top w:w="100.0" w:type="dxa"/>
              <w:left w:w="100.0" w:type="dxa"/>
              <w:bottom w:w="100.0" w:type="dxa"/>
              <w:right w:w="100.0" w:type="dxa"/>
            </w:tcMar>
            <w:vAlign w:val="top"/>
          </w:tcPr>
          <w:p w:rsidR="00000000" w:rsidDel="00000000" w:rsidP="00000000" w:rsidRDefault="00000000" w:rsidRPr="00000000" w14:paraId="000000D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Falso si el voto se cambia a otra canción (RF-19, opcional)</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D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Restricción</w:t>
            </w:r>
          </w:p>
        </w:tc>
        <w:tc>
          <w:tcPr>
            <w:tcMar>
              <w:top w:w="100.0" w:type="dxa"/>
              <w:left w:w="100.0" w:type="dxa"/>
              <w:bottom w:w="100.0" w:type="dxa"/>
              <w:right w:w="100.0" w:type="dxa"/>
            </w:tcMar>
            <w:vAlign w:val="top"/>
          </w:tcPr>
          <w:p w:rsidR="00000000" w:rsidDel="00000000" w:rsidP="00000000" w:rsidRDefault="00000000" w:rsidRPr="00000000" w14:paraId="000000D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D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solo voto activo por (dispositivo, solicitud), validado en el workflow</w:t>
            </w:r>
          </w:p>
        </w:tc>
      </w:tr>
    </w:tbl>
    <w:p w:rsidR="00000000" w:rsidDel="00000000" w:rsidP="00000000" w:rsidRDefault="00000000" w:rsidRPr="00000000" w14:paraId="000000E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Sesion</w:t>
      </w:r>
      <w:r w:rsidDel="00000000" w:rsidR="00000000" w:rsidRPr="00000000">
        <w:rPr>
          <w:rFonts w:ascii="Times New Roman" w:cs="Times New Roman" w:eastAsia="Times New Roman" w:hAnsi="Times New Roman"/>
          <w:sz w:val="24"/>
          <w:szCs w:val="24"/>
          <w:rtl w:val="0"/>
        </w:rPr>
        <w:t xml:space="preserve"> (sesión de operación)</w:t>
      </w:r>
    </w:p>
    <w:tbl>
      <w:tblPr>
        <w:tblStyle w:val="Table6"/>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54.676379181152"/>
        <w:gridCol w:w="1933.7029985136417"/>
        <w:gridCol w:w="4637.13243332883"/>
        <w:tblGridChange w:id="0">
          <w:tblGrid>
            <w:gridCol w:w="2454.676379181152"/>
            <w:gridCol w:w="1933.7029985136417"/>
            <w:gridCol w:w="4637.13243332883"/>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E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Campo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E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E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E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Mar>
              <w:top w:w="100.0" w:type="dxa"/>
              <w:left w:w="100.0" w:type="dxa"/>
              <w:bottom w:w="100.0" w:type="dxa"/>
              <w:right w:w="100.0" w:type="dxa"/>
            </w:tcMar>
            <w:vAlign w:val="top"/>
          </w:tcPr>
          <w:p w:rsidR="00000000" w:rsidDel="00000000" w:rsidP="00000000" w:rsidRDefault="00000000" w:rsidRPr="00000000" w14:paraId="000000E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tcMar>
              <w:top w:w="100.0" w:type="dxa"/>
              <w:left w:w="100.0" w:type="dxa"/>
              <w:bottom w:w="100.0" w:type="dxa"/>
              <w:right w:w="100.0" w:type="dxa"/>
            </w:tcMar>
            <w:vAlign w:val="top"/>
          </w:tcPr>
          <w:p w:rsidR="00000000" w:rsidDel="00000000" w:rsidP="00000000" w:rsidRDefault="00000000" w:rsidRPr="00000000" w14:paraId="000000E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Generado por Bubble</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E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establecimiento</w:t>
            </w:r>
          </w:p>
        </w:tc>
        <w:tc>
          <w:tcPr>
            <w:tcMar>
              <w:top w:w="100.0" w:type="dxa"/>
              <w:left w:w="100.0" w:type="dxa"/>
              <w:bottom w:w="100.0" w:type="dxa"/>
              <w:right w:w="100.0" w:type="dxa"/>
            </w:tcMar>
            <w:vAlign w:val="top"/>
          </w:tcPr>
          <w:p w:rsidR="00000000" w:rsidDel="00000000" w:rsidP="00000000" w:rsidRDefault="00000000" w:rsidRPr="00000000" w14:paraId="000000E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Establecimiento (FK)</w:t>
            </w:r>
          </w:p>
        </w:tc>
        <w:tc>
          <w:tcPr>
            <w:tcMar>
              <w:top w:w="100.0" w:type="dxa"/>
              <w:left w:w="100.0" w:type="dxa"/>
              <w:bottom w:w="100.0" w:type="dxa"/>
              <w:right w:w="100.0" w:type="dxa"/>
            </w:tcMar>
            <w:vAlign w:val="top"/>
          </w:tcPr>
          <w:p w:rsidR="00000000" w:rsidDel="00000000" w:rsidP="00000000" w:rsidRDefault="00000000" w:rsidRPr="00000000" w14:paraId="000000E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E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fecha_apertura, fecha_cierre</w:t>
            </w:r>
          </w:p>
        </w:tc>
        <w:tc>
          <w:tcPr>
            <w:tcMar>
              <w:top w:w="100.0" w:type="dxa"/>
              <w:left w:w="100.0" w:type="dxa"/>
              <w:bottom w:w="100.0" w:type="dxa"/>
              <w:right w:w="100.0" w:type="dxa"/>
            </w:tcMar>
            <w:vAlign w:val="top"/>
          </w:tcPr>
          <w:p w:rsidR="00000000" w:rsidDel="00000000" w:rsidP="00000000" w:rsidRDefault="00000000" w:rsidRPr="00000000" w14:paraId="000000E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w:t>
            </w:r>
          </w:p>
        </w:tc>
        <w:tc>
          <w:tcPr>
            <w:tcMar>
              <w:top w:w="100.0" w:type="dxa"/>
              <w:left w:w="100.0" w:type="dxa"/>
              <w:bottom w:w="100.0" w:type="dxa"/>
              <w:right w:w="100.0" w:type="dxa"/>
            </w:tcMar>
            <w:vAlign w:val="top"/>
          </w:tcPr>
          <w:p w:rsidR="00000000" w:rsidDel="00000000" w:rsidP="00000000" w:rsidRDefault="00000000" w:rsidRPr="00000000" w14:paraId="000000E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Inicio y fin del servicio</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E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tipo_evento</w:t>
            </w:r>
          </w:p>
        </w:tc>
        <w:tc>
          <w:tcPr>
            <w:tcMar>
              <w:top w:w="100.0" w:type="dxa"/>
              <w:left w:w="100.0" w:type="dxa"/>
              <w:bottom w:w="100.0" w:type="dxa"/>
              <w:right w:w="100.0" w:type="dxa"/>
            </w:tcMar>
            <w:vAlign w:val="top"/>
          </w:tcPr>
          <w:p w:rsidR="00000000" w:rsidDel="00000000" w:rsidP="00000000" w:rsidRDefault="00000000" w:rsidRPr="00000000" w14:paraId="000000E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texto</w:t>
            </w:r>
          </w:p>
        </w:tc>
        <w:tc>
          <w:tcPr>
            <w:tcMar>
              <w:top w:w="100.0" w:type="dxa"/>
              <w:left w:w="100.0" w:type="dxa"/>
              <w:bottom w:w="100.0" w:type="dxa"/>
              <w:right w:w="100.0" w:type="dxa"/>
            </w:tcMar>
            <w:vAlign w:val="top"/>
          </w:tcPr>
          <w:p w:rsidR="00000000" w:rsidDel="00000000" w:rsidP="00000000" w:rsidRDefault="00000000" w:rsidRPr="00000000" w14:paraId="000000E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karaoke, partido, temática, etc. (del calendario del establecimiento)</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F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w:t>
            </w:r>
          </w:p>
        </w:tc>
        <w:tc>
          <w:tcPr>
            <w:tcMar>
              <w:top w:w="100.0" w:type="dxa"/>
              <w:left w:w="100.0" w:type="dxa"/>
              <w:bottom w:w="100.0" w:type="dxa"/>
              <w:right w:w="100.0" w:type="dxa"/>
            </w:tcMar>
            <w:vAlign w:val="top"/>
          </w:tcPr>
          <w:p w:rsidR="00000000" w:rsidDel="00000000" w:rsidP="00000000" w:rsidRDefault="00000000" w:rsidRPr="00000000" w14:paraId="000000F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lista</w:t>
            </w:r>
          </w:p>
        </w:tc>
        <w:tc>
          <w:tcPr>
            <w:tcMar>
              <w:top w:w="100.0" w:type="dxa"/>
              <w:left w:w="100.0" w:type="dxa"/>
              <w:bottom w:w="100.0" w:type="dxa"/>
              <w:right w:w="100.0" w:type="dxa"/>
            </w:tcMar>
            <w:vAlign w:val="top"/>
          </w:tcPr>
          <w:p w:rsidR="00000000" w:rsidDel="00000000" w:rsidP="00000000" w:rsidRDefault="00000000" w:rsidRPr="00000000" w14:paraId="000000F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abierta, cerrada</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F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origen_actual</w:t>
            </w:r>
          </w:p>
        </w:tc>
        <w:tc>
          <w:tcPr>
            <w:tcMar>
              <w:top w:w="100.0" w:type="dxa"/>
              <w:left w:w="100.0" w:type="dxa"/>
              <w:bottom w:w="100.0" w:type="dxa"/>
              <w:right w:w="100.0" w:type="dxa"/>
            </w:tcMar>
            <w:vAlign w:val="top"/>
          </w:tcPr>
          <w:p w:rsidR="00000000" w:rsidDel="00000000" w:rsidP="00000000" w:rsidRDefault="00000000" w:rsidRPr="00000000" w14:paraId="000000F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lista</w:t>
            </w:r>
          </w:p>
        </w:tc>
        <w:tc>
          <w:tcPr>
            <w:tcMar>
              <w:top w:w="100.0" w:type="dxa"/>
              <w:left w:w="100.0" w:type="dxa"/>
              <w:bottom w:w="100.0" w:type="dxa"/>
              <w:right w:w="100.0" w:type="dxa"/>
            </w:tcMar>
            <w:vAlign w:val="top"/>
          </w:tcPr>
          <w:p w:rsidR="00000000" w:rsidDel="00000000" w:rsidP="00000000" w:rsidRDefault="00000000" w:rsidRPr="00000000" w14:paraId="000000F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solicitudes, lista_defecto</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F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reproduccion_actual</w:t>
            </w:r>
          </w:p>
        </w:tc>
        <w:tc>
          <w:tcPr>
            <w:tcMar>
              <w:top w:w="100.0" w:type="dxa"/>
              <w:left w:w="100.0" w:type="dxa"/>
              <w:bottom w:w="100.0" w:type="dxa"/>
              <w:right w:w="100.0" w:type="dxa"/>
            </w:tcMar>
            <w:vAlign w:val="top"/>
          </w:tcPr>
          <w:p w:rsidR="00000000" w:rsidDel="00000000" w:rsidP="00000000" w:rsidRDefault="00000000" w:rsidRPr="00000000" w14:paraId="000000F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Reproduccion (FK)</w:t>
            </w:r>
          </w:p>
        </w:tc>
        <w:tc>
          <w:tcPr>
            <w:tcMar>
              <w:top w:w="100.0" w:type="dxa"/>
              <w:left w:w="100.0" w:type="dxa"/>
              <w:bottom w:w="100.0" w:type="dxa"/>
              <w:right w:w="100.0" w:type="dxa"/>
            </w:tcMar>
            <w:vAlign w:val="top"/>
          </w:tcPr>
          <w:p w:rsidR="00000000" w:rsidDel="00000000" w:rsidP="00000000" w:rsidRDefault="00000000" w:rsidRPr="00000000" w14:paraId="000000F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 que suena ahora</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F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indice_lista_defecto</w:t>
            </w:r>
          </w:p>
        </w:tc>
        <w:tc>
          <w:tcPr>
            <w:tcMar>
              <w:top w:w="100.0" w:type="dxa"/>
              <w:left w:w="100.0" w:type="dxa"/>
              <w:bottom w:w="100.0" w:type="dxa"/>
              <w:right w:w="100.0" w:type="dxa"/>
            </w:tcMar>
            <w:vAlign w:val="top"/>
          </w:tcPr>
          <w:p w:rsidR="00000000" w:rsidDel="00000000" w:rsidP="00000000" w:rsidRDefault="00000000" w:rsidRPr="00000000" w14:paraId="000000F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número</w:t>
            </w:r>
          </w:p>
        </w:tc>
        <w:tc>
          <w:tcPr>
            <w:tcMar>
              <w:top w:w="100.0" w:type="dxa"/>
              <w:left w:w="100.0" w:type="dxa"/>
              <w:bottom w:w="100.0" w:type="dxa"/>
              <w:right w:w="100.0" w:type="dxa"/>
            </w:tcMar>
            <w:vAlign w:val="top"/>
          </w:tcPr>
          <w:p w:rsidR="00000000" w:rsidDel="00000000" w:rsidP="00000000" w:rsidRDefault="00000000" w:rsidRPr="00000000" w14:paraId="000000F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Posición de la rotación de la lista por defecto</w:t>
            </w:r>
          </w:p>
        </w:tc>
      </w:tr>
    </w:tbl>
    <w:p w:rsidR="00000000" w:rsidDel="00000000" w:rsidP="00000000" w:rsidRDefault="00000000" w:rsidRPr="00000000" w14:paraId="000000FC">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Dispositivo</w:t>
      </w:r>
    </w:p>
    <w:tbl>
      <w:tblPr>
        <w:tblStyle w:val="Table7"/>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50.363973614063"/>
        <w:gridCol w:w="1215.6045548908573"/>
        <w:gridCol w:w="5059.543282518704"/>
        <w:tblGridChange w:id="0">
          <w:tblGrid>
            <w:gridCol w:w="2750.363973614063"/>
            <w:gridCol w:w="1215.6045548908573"/>
            <w:gridCol w:w="5059.543282518704"/>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F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Campo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F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F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0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Mar>
              <w:top w:w="100.0" w:type="dxa"/>
              <w:left w:w="100.0" w:type="dxa"/>
              <w:bottom w:w="100.0" w:type="dxa"/>
              <w:right w:w="100.0" w:type="dxa"/>
            </w:tcMar>
            <w:vAlign w:val="top"/>
          </w:tcPr>
          <w:p w:rsidR="00000000" w:rsidDel="00000000" w:rsidP="00000000" w:rsidRDefault="00000000" w:rsidRPr="00000000" w14:paraId="0000010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tcMar>
              <w:top w:w="100.0" w:type="dxa"/>
              <w:left w:w="100.0" w:type="dxa"/>
              <w:bottom w:w="100.0" w:type="dxa"/>
              <w:right w:w="100.0" w:type="dxa"/>
            </w:tcMar>
            <w:vAlign w:val="top"/>
          </w:tcPr>
          <w:p w:rsidR="00000000" w:rsidDel="00000000" w:rsidP="00000000" w:rsidRDefault="00000000" w:rsidRPr="00000000" w14:paraId="0000010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Generado por Bubble</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id_hash</w:t>
            </w:r>
          </w:p>
        </w:tc>
        <w:tc>
          <w:tcPr>
            <w:tcMar>
              <w:top w:w="100.0" w:type="dxa"/>
              <w:left w:w="100.0" w:type="dxa"/>
              <w:bottom w:w="100.0" w:type="dxa"/>
              <w:right w:w="100.0" w:type="dxa"/>
            </w:tcMar>
            <w:vAlign w:val="top"/>
          </w:tcPr>
          <w:p w:rsidR="00000000" w:rsidDel="00000000" w:rsidP="00000000" w:rsidRDefault="00000000" w:rsidRPr="00000000" w14:paraId="0000010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texto (único)</w:t>
            </w:r>
          </w:p>
        </w:tc>
        <w:tc>
          <w:tcPr>
            <w:tcMar>
              <w:top w:w="100.0" w:type="dxa"/>
              <w:left w:w="100.0" w:type="dxa"/>
              <w:bottom w:w="100.0" w:type="dxa"/>
              <w:right w:w="100.0" w:type="dxa"/>
            </w:tcMar>
            <w:vAlign w:val="top"/>
          </w:tcPr>
          <w:p w:rsidR="00000000" w:rsidDel="00000000" w:rsidP="00000000" w:rsidRDefault="00000000" w:rsidRPr="00000000" w14:paraId="000001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SHA-256 del UUID generado en el navegador; nunca se guarda el UUID</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0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tcMar>
              <w:top w:w="100.0" w:type="dxa"/>
              <w:left w:w="100.0" w:type="dxa"/>
              <w:bottom w:w="100.0" w:type="dxa"/>
              <w:right w:w="100.0" w:type="dxa"/>
            </w:tcMar>
            <w:vAlign w:val="top"/>
          </w:tcPr>
          <w:p w:rsidR="00000000" w:rsidDel="00000000" w:rsidP="00000000" w:rsidRDefault="00000000" w:rsidRPr="00000000" w14:paraId="000001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lista</w:t>
            </w:r>
          </w:p>
        </w:tc>
        <w:tc>
          <w:tcPr>
            <w:tcMar>
              <w:top w:w="100.0" w:type="dxa"/>
              <w:left w:w="100.0" w:type="dxa"/>
              <w:bottom w:w="100.0" w:type="dxa"/>
              <w:right w:w="100.0" w:type="dxa"/>
            </w:tcMar>
            <w:vAlign w:val="top"/>
          </w:tcPr>
          <w:p w:rsidR="00000000" w:rsidDel="00000000" w:rsidP="00000000" w:rsidRDefault="00000000" w:rsidRPr="00000000" w14:paraId="0000010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movil, tableta, otro (según el ancho de pantalla, no el modelo)</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primer_acceso, ultimo_acceso</w:t>
            </w:r>
          </w:p>
        </w:tc>
        <w:tc>
          <w:tcPr>
            <w:tcMar>
              <w:top w:w="100.0" w:type="dxa"/>
              <w:left w:w="100.0" w:type="dxa"/>
              <w:bottom w:w="100.0" w:type="dxa"/>
              <w:right w:w="100.0" w:type="dxa"/>
            </w:tcMar>
            <w:vAlign w:val="top"/>
          </w:tcPr>
          <w:p w:rsidR="00000000" w:rsidDel="00000000" w:rsidP="00000000" w:rsidRDefault="00000000" w:rsidRPr="00000000" w14:paraId="0000010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w:t>
            </w:r>
          </w:p>
        </w:tc>
        <w:tc>
          <w:tcPr>
            <w:tcMar>
              <w:top w:w="100.0" w:type="dxa"/>
              <w:left w:w="100.0" w:type="dxa"/>
              <w:bottom w:w="100.0" w:type="dxa"/>
              <w:right w:w="100.0" w:type="dxa"/>
            </w:tcMar>
            <w:vAlign w:val="top"/>
          </w:tcPr>
          <w:p w:rsidR="00000000" w:rsidDel="00000000" w:rsidP="00000000" w:rsidRDefault="00000000" w:rsidRPr="00000000" w14:paraId="0000010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0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aviso_privacidad_fecha</w:t>
            </w:r>
          </w:p>
        </w:tc>
        <w:tc>
          <w:tcPr>
            <w:tcMar>
              <w:top w:w="100.0" w:type="dxa"/>
              <w:left w:w="100.0" w:type="dxa"/>
              <w:bottom w:w="100.0" w:type="dxa"/>
              <w:right w:w="100.0" w:type="dxa"/>
            </w:tcMar>
            <w:vAlign w:val="top"/>
          </w:tcPr>
          <w:p w:rsidR="00000000" w:rsidDel="00000000" w:rsidP="00000000" w:rsidRDefault="00000000" w:rsidRPr="00000000" w14:paraId="0000010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w:t>
            </w:r>
          </w:p>
        </w:tc>
        <w:tc>
          <w:tcPr>
            <w:tcMar>
              <w:top w:w="100.0" w:type="dxa"/>
              <w:left w:w="100.0" w:type="dxa"/>
              <w:bottom w:w="100.0" w:type="dxa"/>
              <w:right w:w="100.0" w:type="dxa"/>
            </w:tcMar>
            <w:vAlign w:val="top"/>
          </w:tcPr>
          <w:p w:rsidR="00000000" w:rsidDel="00000000" w:rsidP="00000000" w:rsidRDefault="00000000" w:rsidRPr="00000000" w14:paraId="0000010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Cuándo aceptó el aviso</w:t>
            </w:r>
          </w:p>
        </w:tc>
      </w:tr>
    </w:tbl>
    <w:p w:rsidR="00000000" w:rsidDel="00000000" w:rsidP="00000000" w:rsidRDefault="00000000" w:rsidRPr="00000000" w14:paraId="0000010F">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ListaDefecto</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b w:val="1"/>
          <w:bCs w:val="1"/>
          <w:sz w:val="24"/>
          <w:szCs w:val="24"/>
          <w:rtl w:val="0"/>
        </w:rPr>
        <w:t xml:space="preserve">ElementoLista</w:t>
      </w:r>
    </w:p>
    <w:tbl>
      <w:tblPr>
        <w:tblStyle w:val="Table8"/>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313.284115616594"/>
        <w:gridCol w:w="1623.935042441068"/>
        <w:gridCol w:w="3088.2926529659617"/>
        <w:tblGridChange w:id="0">
          <w:tblGrid>
            <w:gridCol w:w="4313.284115616594"/>
            <w:gridCol w:w="1623.935042441068"/>
            <w:gridCol w:w="3088.2926529659617"/>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1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Campo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1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1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1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ListaDefecto.id</w:t>
            </w:r>
          </w:p>
        </w:tc>
        <w:tc>
          <w:tcPr>
            <w:tcMar>
              <w:top w:w="100.0" w:type="dxa"/>
              <w:left w:w="100.0" w:type="dxa"/>
              <w:bottom w:w="100.0" w:type="dxa"/>
              <w:right w:w="100.0" w:type="dxa"/>
            </w:tcMar>
            <w:vAlign w:val="top"/>
          </w:tcPr>
          <w:p w:rsidR="00000000" w:rsidDel="00000000" w:rsidP="00000000" w:rsidRDefault="00000000" w:rsidRPr="00000000" w14:paraId="0000011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tcMar>
              <w:top w:w="100.0" w:type="dxa"/>
              <w:left w:w="100.0" w:type="dxa"/>
              <w:bottom w:w="100.0" w:type="dxa"/>
              <w:right w:w="100.0" w:type="dxa"/>
            </w:tcMar>
            <w:vAlign w:val="top"/>
          </w:tcPr>
          <w:p w:rsidR="00000000" w:rsidDel="00000000" w:rsidP="00000000" w:rsidRDefault="00000000" w:rsidRPr="00000000" w14:paraId="0000011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1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ListaDefecto.nombre</w:t>
            </w:r>
          </w:p>
        </w:tc>
        <w:tc>
          <w:tcPr>
            <w:tcMar>
              <w:top w:w="100.0" w:type="dxa"/>
              <w:left w:w="100.0" w:type="dxa"/>
              <w:bottom w:w="100.0" w:type="dxa"/>
              <w:right w:w="100.0" w:type="dxa"/>
            </w:tcMar>
            <w:vAlign w:val="top"/>
          </w:tcPr>
          <w:p w:rsidR="00000000" w:rsidDel="00000000" w:rsidP="00000000" w:rsidRDefault="00000000" w:rsidRPr="00000000" w14:paraId="0000011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texto</w:t>
            </w:r>
          </w:p>
        </w:tc>
        <w:tc>
          <w:tcPr>
            <w:tcMar>
              <w:top w:w="100.0" w:type="dxa"/>
              <w:left w:w="100.0" w:type="dxa"/>
              <w:bottom w:w="100.0" w:type="dxa"/>
              <w:right w:w="100.0" w:type="dxa"/>
            </w:tcMar>
            <w:vAlign w:val="top"/>
          </w:tcPr>
          <w:p w:rsidR="00000000" w:rsidDel="00000000" w:rsidP="00000000" w:rsidRDefault="00000000" w:rsidRPr="00000000" w14:paraId="0000011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 “Viernes crossover”</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1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ListaDefecto.modo_rotacion</w:t>
            </w:r>
          </w:p>
        </w:tc>
        <w:tc>
          <w:tcPr>
            <w:tcMar>
              <w:top w:w="100.0" w:type="dxa"/>
              <w:left w:w="100.0" w:type="dxa"/>
              <w:bottom w:w="100.0" w:type="dxa"/>
              <w:right w:w="100.0" w:type="dxa"/>
            </w:tcMar>
            <w:vAlign w:val="top"/>
          </w:tcPr>
          <w:p w:rsidR="00000000" w:rsidDel="00000000" w:rsidP="00000000" w:rsidRDefault="00000000" w:rsidRPr="00000000" w14:paraId="0000011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lista</w:t>
            </w:r>
          </w:p>
        </w:tc>
        <w:tc>
          <w:tcPr>
            <w:tcMar>
              <w:top w:w="100.0" w:type="dxa"/>
              <w:left w:w="100.0" w:type="dxa"/>
              <w:bottom w:w="100.0" w:type="dxa"/>
              <w:right w:w="100.0" w:type="dxa"/>
            </w:tcMar>
            <w:vAlign w:val="top"/>
          </w:tcPr>
          <w:p w:rsidR="00000000" w:rsidDel="00000000" w:rsidP="00000000" w:rsidRDefault="00000000" w:rsidRPr="00000000" w14:paraId="0000011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secuencial, aleatoria sin repetición</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1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ListaDefecto.activa</w:t>
            </w:r>
          </w:p>
        </w:tc>
        <w:tc>
          <w:tcPr>
            <w:tcMar>
              <w:top w:w="100.0" w:type="dxa"/>
              <w:left w:w="100.0" w:type="dxa"/>
              <w:bottom w:w="100.0" w:type="dxa"/>
              <w:right w:w="100.0" w:type="dxa"/>
            </w:tcMar>
            <w:vAlign w:val="top"/>
          </w:tcPr>
          <w:p w:rsidR="00000000" w:rsidDel="00000000" w:rsidP="00000000" w:rsidRDefault="00000000" w:rsidRPr="00000000" w14:paraId="0000011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sí/no</w:t>
            </w:r>
          </w:p>
        </w:tc>
        <w:tc>
          <w:tcPr>
            <w:tcMar>
              <w:top w:w="100.0" w:type="dxa"/>
              <w:left w:w="100.0" w:type="dxa"/>
              <w:bottom w:w="100.0" w:type="dxa"/>
              <w:right w:w="100.0" w:type="dxa"/>
            </w:tcMar>
            <w:vAlign w:val="top"/>
          </w:tcPr>
          <w:p w:rsidR="00000000" w:rsidDel="00000000" w:rsidP="00000000" w:rsidRDefault="00000000" w:rsidRPr="00000000" w14:paraId="0000011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Solo una activa por establecimiento</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1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ElementoLista.lista_defecto</w:t>
            </w:r>
          </w:p>
        </w:tc>
        <w:tc>
          <w:tcPr>
            <w:tcMar>
              <w:top w:w="100.0" w:type="dxa"/>
              <w:left w:w="100.0" w:type="dxa"/>
              <w:bottom w:w="100.0" w:type="dxa"/>
              <w:right w:w="100.0" w:type="dxa"/>
            </w:tcMar>
            <w:vAlign w:val="top"/>
          </w:tcPr>
          <w:p w:rsidR="00000000" w:rsidDel="00000000" w:rsidP="00000000" w:rsidRDefault="00000000" w:rsidRPr="00000000" w14:paraId="0000012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ListaDefecto (FK)</w:t>
            </w:r>
          </w:p>
        </w:tc>
        <w:tc>
          <w:tcPr>
            <w:tcMar>
              <w:top w:w="100.0" w:type="dxa"/>
              <w:left w:w="100.0" w:type="dxa"/>
              <w:bottom w:w="100.0" w:type="dxa"/>
              <w:right w:w="100.0" w:type="dxa"/>
            </w:tcMar>
            <w:vAlign w:val="top"/>
          </w:tcPr>
          <w:p w:rsidR="00000000" w:rsidDel="00000000" w:rsidP="00000000" w:rsidRDefault="00000000" w:rsidRPr="00000000" w14:paraId="0000012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2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ElementoLista.cancion</w:t>
            </w:r>
          </w:p>
        </w:tc>
        <w:tc>
          <w:tcPr>
            <w:tcMar>
              <w:top w:w="100.0" w:type="dxa"/>
              <w:left w:w="100.0" w:type="dxa"/>
              <w:bottom w:w="100.0" w:type="dxa"/>
              <w:right w:w="100.0" w:type="dxa"/>
            </w:tcMar>
            <w:vAlign w:val="top"/>
          </w:tcPr>
          <w:p w:rsidR="00000000" w:rsidDel="00000000" w:rsidP="00000000" w:rsidRDefault="00000000" w:rsidRPr="00000000" w14:paraId="0000012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Cancion (FK)</w:t>
            </w:r>
          </w:p>
        </w:tc>
        <w:tc>
          <w:tcPr>
            <w:tcMar>
              <w:top w:w="100.0" w:type="dxa"/>
              <w:left w:w="100.0" w:type="dxa"/>
              <w:bottom w:w="100.0" w:type="dxa"/>
              <w:right w:w="100.0" w:type="dxa"/>
            </w:tcMar>
            <w:vAlign w:val="top"/>
          </w:tcPr>
          <w:p w:rsidR="00000000" w:rsidDel="00000000" w:rsidP="00000000" w:rsidRDefault="00000000" w:rsidRPr="00000000" w14:paraId="0000012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2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ElementoLista.orden</w:t>
            </w:r>
          </w:p>
        </w:tc>
        <w:tc>
          <w:tcPr>
            <w:tcMar>
              <w:top w:w="100.0" w:type="dxa"/>
              <w:left w:w="100.0" w:type="dxa"/>
              <w:bottom w:w="100.0" w:type="dxa"/>
              <w:right w:w="100.0" w:type="dxa"/>
            </w:tcMar>
            <w:vAlign w:val="top"/>
          </w:tcPr>
          <w:p w:rsidR="00000000" w:rsidDel="00000000" w:rsidP="00000000" w:rsidRDefault="00000000" w:rsidRPr="00000000" w14:paraId="0000012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número</w:t>
            </w:r>
          </w:p>
        </w:tc>
        <w:tc>
          <w:tcPr>
            <w:tcMar>
              <w:top w:w="100.0" w:type="dxa"/>
              <w:left w:w="100.0" w:type="dxa"/>
              <w:bottom w:w="100.0" w:type="dxa"/>
              <w:right w:w="100.0" w:type="dxa"/>
            </w:tcMar>
            <w:vAlign w:val="top"/>
          </w:tcPr>
          <w:p w:rsidR="00000000" w:rsidDel="00000000" w:rsidP="00000000" w:rsidRDefault="00000000" w:rsidRPr="00000000" w14:paraId="0000012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Posición en modo secuencial</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2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ElementoLista.veces_reproducida, ultima_reproduccion</w:t>
            </w:r>
          </w:p>
        </w:tc>
        <w:tc>
          <w:tcPr>
            <w:tcMar>
              <w:top w:w="100.0" w:type="dxa"/>
              <w:left w:w="100.0" w:type="dxa"/>
              <w:bottom w:w="100.0" w:type="dxa"/>
              <w:right w:w="100.0" w:type="dxa"/>
            </w:tcMar>
            <w:vAlign w:val="top"/>
          </w:tcPr>
          <w:p w:rsidR="00000000" w:rsidDel="00000000" w:rsidP="00000000" w:rsidRDefault="00000000" w:rsidRPr="00000000" w14:paraId="0000012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número, fecha</w:t>
            </w:r>
          </w:p>
        </w:tc>
        <w:tc>
          <w:tcPr>
            <w:tcMar>
              <w:top w:w="100.0" w:type="dxa"/>
              <w:left w:w="100.0" w:type="dxa"/>
              <w:bottom w:w="100.0" w:type="dxa"/>
              <w:right w:w="100.0" w:type="dxa"/>
            </w:tcMar>
            <w:vAlign w:val="top"/>
          </w:tcPr>
          <w:p w:rsidR="00000000" w:rsidDel="00000000" w:rsidP="00000000" w:rsidRDefault="00000000" w:rsidRPr="00000000" w14:paraId="0000012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la rotación y el indicador de cumplimiento</w:t>
            </w:r>
          </w:p>
        </w:tc>
      </w:tr>
    </w:tbl>
    <w:p w:rsidR="00000000" w:rsidDel="00000000" w:rsidP="00000000" w:rsidRDefault="00000000" w:rsidRPr="00000000" w14:paraId="0000012B">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Entidades de apoyo</w:t>
      </w:r>
    </w:p>
    <w:tbl>
      <w:tblPr>
        <w:tblStyle w:val="Table9"/>
        <w:tblW w:w="9025.51181102362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24.833120052688"/>
        <w:gridCol w:w="7300.678690970934"/>
        <w:tblGridChange w:id="0">
          <w:tblGrid>
            <w:gridCol w:w="1724.833120052688"/>
            <w:gridCol w:w="7300.678690970934"/>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2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Entidad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2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Campos principales</w:t>
            </w:r>
            <w:r w:rsidDel="00000000" w:rsidR="00000000" w:rsidRPr="00000000">
              <w:rPr>
                <w:rtl w:val="0"/>
              </w:rPr>
            </w:r>
          </w:p>
        </w:tc>
      </w:tr>
      <w:tr>
        <w:trPr>
          <w:cantSplit w:val="0"/>
          <w:trHeight w:val="1340" w:hRule="atLeast"/>
          <w:tblHeader w:val="0"/>
        </w:trPr>
        <w:tc>
          <w:tcPr>
            <w:tcMar>
              <w:top w:w="100.0" w:type="dxa"/>
              <w:left w:w="100.0" w:type="dxa"/>
              <w:bottom w:w="100.0" w:type="dxa"/>
              <w:right w:w="100.0" w:type="dxa"/>
            </w:tcMar>
            <w:vAlign w:val="top"/>
          </w:tcPr>
          <w:p w:rsidR="00000000" w:rsidDel="00000000" w:rsidP="00000000" w:rsidRDefault="00000000" w:rsidRPr="00000000" w14:paraId="0000012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Establecimiento</w:t>
            </w:r>
          </w:p>
        </w:tc>
        <w:tc>
          <w:tcPr>
            <w:tcMar>
              <w:top w:w="100.0" w:type="dxa"/>
              <w:left w:w="100.0" w:type="dxa"/>
              <w:bottom w:w="100.0" w:type="dxa"/>
              <w:right w:w="100.0" w:type="dxa"/>
            </w:tcMar>
            <w:vAlign w:val="top"/>
          </w:tcPr>
          <w:p w:rsidR="00000000" w:rsidDel="00000000" w:rsidP="00000000" w:rsidRDefault="00000000" w:rsidRPr="00000000" w14:paraId="0000012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slug, qr_url, zona_horaria (America/Bogota), estado_qr_manual (automatico, forzado_activo, pausado), max_pendientes_dispositivo (3), duracion_max_seg (600), ventana_no_repeticion_min (60), lista_defecto_activa</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3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Horario</w:t>
            </w:r>
          </w:p>
        </w:tc>
        <w:tc>
          <w:tcPr>
            <w:tcMar>
              <w:top w:w="100.0" w:type="dxa"/>
              <w:left w:w="100.0" w:type="dxa"/>
              <w:bottom w:w="100.0" w:type="dxa"/>
              <w:right w:w="100.0" w:type="dxa"/>
            </w:tcMar>
            <w:vAlign w:val="top"/>
          </w:tcPr>
          <w:p w:rsidR="00000000" w:rsidDel="00000000" w:rsidP="00000000" w:rsidRDefault="00000000" w:rsidRPr="00000000" w14:paraId="0000013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establecimiento, dia_semana, hora_inicio, hora_fin (admite cruce de medianoche, ej. 20:00–02:00), activo</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13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Reproduccion</w:t>
            </w:r>
          </w:p>
        </w:tc>
        <w:tc>
          <w:tcPr>
            <w:tcMar>
              <w:top w:w="100.0" w:type="dxa"/>
              <w:left w:w="100.0" w:type="dxa"/>
              <w:bottom w:w="100.0" w:type="dxa"/>
              <w:right w:w="100.0" w:type="dxa"/>
            </w:tcMar>
            <w:vAlign w:val="top"/>
          </w:tcPr>
          <w:p w:rsidR="00000000" w:rsidDel="00000000" w:rsidP="00000000" w:rsidRDefault="00000000" w:rsidRPr="00000000" w14:paraId="0000013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sesion, cancion, origen (solicitud, lista_defecto), solicitud (opcional), fecha_inicio, fecha_fin, segundos_reproducidos, resultado (completa, saltada_admin, error_video)</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3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Bloqueo</w:t>
            </w:r>
          </w:p>
        </w:tc>
        <w:tc>
          <w:tcPr>
            <w:tcMar>
              <w:top w:w="100.0" w:type="dxa"/>
              <w:left w:w="100.0" w:type="dxa"/>
              <w:bottom w:w="100.0" w:type="dxa"/>
              <w:right w:w="100.0" w:type="dxa"/>
            </w:tcMar>
            <w:vAlign w:val="top"/>
          </w:tcPr>
          <w:p w:rsidR="00000000" w:rsidDel="00000000" w:rsidP="00000000" w:rsidRDefault="00000000" w:rsidRPr="00000000" w14:paraId="0000013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cancion, usuario_admin, motivo, fecha_inicio, fecha_fin</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3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AccionAdmin</w:t>
            </w:r>
          </w:p>
        </w:tc>
        <w:tc>
          <w:tcPr>
            <w:tcMar>
              <w:top w:w="100.0" w:type="dxa"/>
              <w:left w:w="100.0" w:type="dxa"/>
              <w:bottom w:w="100.0" w:type="dxa"/>
              <w:right w:w="100.0" w:type="dxa"/>
            </w:tcMar>
            <w:vAlign w:val="top"/>
          </w:tcPr>
          <w:p w:rsidR="00000000" w:rsidDel="00000000" w:rsidP="00000000" w:rsidRDefault="00000000" w:rsidRPr="00000000" w14:paraId="0000013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usuario_admin, tipo (saltar, bloquear, desbloquear, pausar_qr, reanudar_qr, mantenimiento, editar_horario, editar_lista), objetivo, detalle, fecha</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3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UsuarioAdmin</w:t>
            </w:r>
          </w:p>
        </w:tc>
        <w:tc>
          <w:tcPr>
            <w:tcMar>
              <w:top w:w="100.0" w:type="dxa"/>
              <w:left w:w="100.0" w:type="dxa"/>
              <w:bottom w:w="100.0" w:type="dxa"/>
              <w:right w:w="100.0" w:type="dxa"/>
            </w:tcMar>
            <w:vAlign w:val="top"/>
          </w:tcPr>
          <w:p w:rsidR="00000000" w:rsidDel="00000000" w:rsidP="00000000" w:rsidRDefault="00000000" w:rsidRPr="00000000" w14:paraId="0000013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de Bubble con correo y rol (admin, dj)</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3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BusquedaCache</w:t>
            </w:r>
          </w:p>
        </w:tc>
        <w:tc>
          <w:tcPr>
            <w:tcMar>
              <w:top w:w="100.0" w:type="dxa"/>
              <w:left w:w="100.0" w:type="dxa"/>
              <w:bottom w:w="100.0" w:type="dxa"/>
              <w:right w:w="100.0" w:type="dxa"/>
            </w:tcMar>
            <w:vAlign w:val="top"/>
          </w:tcPr>
          <w:p w:rsidR="00000000" w:rsidDel="00000000" w:rsidP="00000000" w:rsidRDefault="00000000" w:rsidRPr="00000000" w14:paraId="0000013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consulta_normalizada, resultados (lista de Cancion), fecha, aciertos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3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EventoAnalitico</w:t>
            </w:r>
          </w:p>
        </w:tc>
        <w:tc>
          <w:tcPr>
            <w:tcMar>
              <w:top w:w="100.0" w:type="dxa"/>
              <w:left w:w="100.0" w:type="dxa"/>
              <w:bottom w:w="100.0" w:type="dxa"/>
              <w:right w:w="100.0" w:type="dxa"/>
            </w:tcMar>
            <w:vAlign w:val="top"/>
          </w:tcPr>
          <w:p w:rsidR="00000000" w:rsidDel="00000000" w:rsidP="00000000" w:rsidRDefault="00000000" w:rsidRPr="00000000" w14:paraId="0000013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 sección 5.1</w:t>
            </w:r>
          </w:p>
        </w:tc>
      </w:tr>
    </w:tbl>
    <w:p w:rsidR="00000000" w:rsidDel="00000000" w:rsidP="00000000" w:rsidRDefault="00000000" w:rsidRPr="00000000" w14:paraId="0000013E">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46xajt383wuh" w:id="9"/>
      <w:bookmarkEnd w:id="9"/>
      <w:r w:rsidDel="00000000" w:rsidR="00000000" w:rsidRPr="00000000">
        <w:rPr>
          <w:rFonts w:ascii="Times New Roman" w:cs="Times New Roman" w:eastAsia="Times New Roman" w:hAnsi="Times New Roman"/>
          <w:b w:val="1"/>
          <w:bCs w:val="1"/>
          <w:color w:val="000000"/>
          <w:sz w:val="24"/>
          <w:szCs w:val="24"/>
          <w:rtl w:val="0"/>
        </w:rPr>
        <w:t xml:space="preserve">2.3 Reglas de negocio</w:t>
      </w:r>
    </w:p>
    <w:tbl>
      <w:tblPr>
        <w:tblStyle w:val="Table10"/>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50.4717323251481"/>
        <w:gridCol w:w="8175.040078698475"/>
        <w:tblGridChange w:id="0">
          <w:tblGrid>
            <w:gridCol w:w="850.4717323251481"/>
            <w:gridCol w:w="8175.04007869847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3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4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Regla</w:t>
            </w:r>
            <w:r w:rsidDel="00000000" w:rsidR="00000000" w:rsidRPr="00000000">
              <w:rPr>
                <w:rtl w:val="0"/>
              </w:rPr>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4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RN-01</w:t>
            </w:r>
          </w:p>
        </w:tc>
        <w:tc>
          <w:tcPr>
            <w:tcMar>
              <w:top w:w="100.0" w:type="dxa"/>
              <w:left w:w="100.0" w:type="dxa"/>
              <w:bottom w:w="100.0" w:type="dxa"/>
              <w:right w:w="100.0" w:type="dxa"/>
            </w:tcMar>
            <w:vAlign w:val="top"/>
          </w:tcPr>
          <w:p w:rsidR="00000000" w:rsidDel="00000000" w:rsidP="00000000" w:rsidRDefault="00000000" w:rsidRPr="00000000" w14:paraId="0000014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dispositivo puede tener como máximo 3 solicitudes pendientes por sesión (configurable).</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4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RN-02</w:t>
            </w:r>
          </w:p>
        </w:tc>
        <w:tc>
          <w:tcPr>
            <w:tcMar>
              <w:top w:w="100.0" w:type="dxa"/>
              <w:left w:w="100.0" w:type="dxa"/>
              <w:bottom w:w="100.0" w:type="dxa"/>
              <w:right w:w="100.0" w:type="dxa"/>
            </w:tcMar>
            <w:vAlign w:val="top"/>
          </w:tcPr>
          <w:p w:rsidR="00000000" w:rsidDel="00000000" w:rsidP="00000000" w:rsidRDefault="00000000" w:rsidRPr="00000000" w14:paraId="0000014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se pide una canción que ya está pendiente en la sesión, no se duplica: se registra como voto.</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4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RN-03</w:t>
            </w:r>
          </w:p>
        </w:tc>
        <w:tc>
          <w:tcPr>
            <w:tcMar>
              <w:top w:w="100.0" w:type="dxa"/>
              <w:left w:w="100.0" w:type="dxa"/>
              <w:bottom w:w="100.0" w:type="dxa"/>
              <w:right w:w="100.0" w:type="dxa"/>
            </w:tcMar>
            <w:vAlign w:val="top"/>
          </w:tcPr>
          <w:p w:rsidR="00000000" w:rsidDel="00000000" w:rsidP="00000000" w:rsidRDefault="00000000" w:rsidRPr="00000000" w14:paraId="0000014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Quien pide una canción le da automáticamente su primer voto.</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4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RN-04</w:t>
            </w:r>
          </w:p>
        </w:tc>
        <w:tc>
          <w:tcPr>
            <w:tcMar>
              <w:top w:w="100.0" w:type="dxa"/>
              <w:left w:w="100.0" w:type="dxa"/>
              <w:bottom w:w="100.0" w:type="dxa"/>
              <w:right w:w="100.0" w:type="dxa"/>
            </w:tcMar>
            <w:vAlign w:val="top"/>
          </w:tcPr>
          <w:p w:rsidR="00000000" w:rsidDel="00000000" w:rsidP="00000000" w:rsidRDefault="00000000" w:rsidRPr="00000000" w14:paraId="0000014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dispositivo tiene como máximo un voto activo por solicitud.</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4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RN-05</w:t>
            </w:r>
          </w:p>
        </w:tc>
        <w:tc>
          <w:tcPr>
            <w:tcMar>
              <w:top w:w="100.0" w:type="dxa"/>
              <w:left w:w="100.0" w:type="dxa"/>
              <w:bottom w:w="100.0" w:type="dxa"/>
              <w:right w:w="100.0" w:type="dxa"/>
            </w:tcMar>
            <w:vAlign w:val="top"/>
          </w:tcPr>
          <w:p w:rsidR="00000000" w:rsidDel="00000000" w:rsidP="00000000" w:rsidRDefault="00000000" w:rsidRPr="00000000" w14:paraId="0000014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cola se ordena por </w:t>
            </w:r>
            <w:r w:rsidDel="00000000" w:rsidR="00000000" w:rsidRPr="00000000">
              <w:rPr>
                <w:rFonts w:ascii="Times New Roman" w:cs="Times New Roman" w:eastAsia="Times New Roman" w:hAnsi="Times New Roman"/>
                <w:color w:val="188038"/>
                <w:sz w:val="24"/>
                <w:szCs w:val="24"/>
                <w:rtl w:val="0"/>
              </w:rPr>
              <w:t xml:space="preserve">votos_total</w:t>
            </w:r>
            <w:r w:rsidDel="00000000" w:rsidR="00000000" w:rsidRPr="00000000">
              <w:rPr>
                <w:rFonts w:ascii="Times New Roman" w:cs="Times New Roman" w:eastAsia="Times New Roman" w:hAnsi="Times New Roman"/>
                <w:sz w:val="24"/>
                <w:szCs w:val="24"/>
                <w:rtl w:val="0"/>
              </w:rPr>
              <w:t xml:space="preserve"> de mayor a menor y, en empate, por </w:t>
            </w:r>
            <w:r w:rsidDel="00000000" w:rsidR="00000000" w:rsidRPr="00000000">
              <w:rPr>
                <w:rFonts w:ascii="Times New Roman" w:cs="Times New Roman" w:eastAsia="Times New Roman" w:hAnsi="Times New Roman"/>
                <w:color w:val="188038"/>
                <w:sz w:val="24"/>
                <w:szCs w:val="24"/>
                <w:rtl w:val="0"/>
              </w:rPr>
              <w:t xml:space="preserve">fecha_solicitud</w:t>
            </w:r>
            <w:r w:rsidDel="00000000" w:rsidR="00000000" w:rsidRPr="00000000">
              <w:rPr>
                <w:rFonts w:ascii="Times New Roman" w:cs="Times New Roman" w:eastAsia="Times New Roman" w:hAnsi="Times New Roman"/>
                <w:sz w:val="24"/>
                <w:szCs w:val="24"/>
                <w:rtl w:val="0"/>
              </w:rPr>
              <w:t xml:space="preserve"> de la más antigua a la más reciente.</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4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RN-06</w:t>
            </w:r>
          </w:p>
        </w:tc>
        <w:tc>
          <w:tcPr>
            <w:tcMar>
              <w:top w:w="100.0" w:type="dxa"/>
              <w:left w:w="100.0" w:type="dxa"/>
              <w:bottom w:w="100.0" w:type="dxa"/>
              <w:right w:w="100.0" w:type="dxa"/>
            </w:tcMar>
            <w:vAlign w:val="top"/>
          </w:tcPr>
          <w:p w:rsidR="00000000" w:rsidDel="00000000" w:rsidP="00000000" w:rsidRDefault="00000000" w:rsidRPr="00000000" w14:paraId="0000014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se acepta una canción bloqueada, no disponible, que no permita embeber o que dure más de 10 minutos; el cliente ve el motivo.</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4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RN-07</w:t>
            </w:r>
          </w:p>
        </w:tc>
        <w:tc>
          <w:tcPr>
            <w:tcMar>
              <w:top w:w="100.0" w:type="dxa"/>
              <w:left w:w="100.0" w:type="dxa"/>
              <w:bottom w:w="100.0" w:type="dxa"/>
              <w:right w:w="100.0" w:type="dxa"/>
            </w:tcMar>
            <w:vAlign w:val="top"/>
          </w:tcPr>
          <w:p w:rsidR="00000000" w:rsidDel="00000000" w:rsidP="00000000" w:rsidRDefault="00000000" w:rsidRPr="00000000" w14:paraId="0000014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canción ya reproducida en la sesión no se puede volver a pedir durante 60 minutos (configurable).</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4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RN-08</w:t>
            </w:r>
          </w:p>
        </w:tc>
        <w:tc>
          <w:tcPr>
            <w:tcMar>
              <w:top w:w="100.0" w:type="dxa"/>
              <w:left w:w="100.0" w:type="dxa"/>
              <w:bottom w:w="100.0" w:type="dxa"/>
              <w:right w:w="100.0" w:type="dxa"/>
            </w:tcMar>
            <w:vAlign w:val="top"/>
          </w:tcPr>
          <w:p w:rsidR="00000000" w:rsidDel="00000000" w:rsidP="00000000" w:rsidRDefault="00000000" w:rsidRPr="00000000" w14:paraId="0000015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solicitudes pendientes suena la lista por defecto; cuando aparece una solicitud, se termina la canción en curso y se vuelve a las solicitudes.</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5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RN-09</w:t>
            </w:r>
          </w:p>
        </w:tc>
        <w:tc>
          <w:tcPr>
            <w:tcMar>
              <w:top w:w="100.0" w:type="dxa"/>
              <w:left w:w="100.0" w:type="dxa"/>
              <w:bottom w:w="100.0" w:type="dxa"/>
              <w:right w:w="100.0" w:type="dxa"/>
            </w:tcMar>
            <w:vAlign w:val="top"/>
          </w:tcPr>
          <w:p w:rsidR="00000000" w:rsidDel="00000000" w:rsidP="00000000" w:rsidRDefault="00000000" w:rsidRPr="00000000" w14:paraId="0000015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QR está activo según el horario, salvo que el administrador lo pause o lo fuerce a activo.</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5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RN-10</w:t>
            </w:r>
          </w:p>
        </w:tc>
        <w:tc>
          <w:tcPr>
            <w:tcMar>
              <w:top w:w="100.0" w:type="dxa"/>
              <w:left w:w="100.0" w:type="dxa"/>
              <w:bottom w:w="100.0" w:type="dxa"/>
              <w:right w:w="100.0" w:type="dxa"/>
            </w:tcMar>
            <w:vAlign w:val="top"/>
          </w:tcPr>
          <w:p w:rsidR="00000000" w:rsidDel="00000000" w:rsidP="00000000" w:rsidRDefault="00000000" w:rsidRPr="00000000" w14:paraId="0000015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modo mantenimiento cierra la sesión y deja las solicitudes pendientes como expiradas; la siguiente activación abre una sesión nueva.</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5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RN-11</w:t>
            </w:r>
          </w:p>
        </w:tc>
        <w:tc>
          <w:tcPr>
            <w:tcMar>
              <w:top w:w="100.0" w:type="dxa"/>
              <w:left w:w="100.0" w:type="dxa"/>
              <w:bottom w:w="100.0" w:type="dxa"/>
              <w:right w:w="100.0" w:type="dxa"/>
            </w:tcMar>
            <w:vAlign w:val="top"/>
          </w:tcPr>
          <w:p w:rsidR="00000000" w:rsidDel="00000000" w:rsidP="00000000" w:rsidRDefault="00000000" w:rsidRPr="00000000" w14:paraId="0000015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Todas las acciones del personal (saltar, bloquear, pausar, mantenimiento) quedan registradas con usuario y fecha.</w:t>
            </w:r>
          </w:p>
        </w:tc>
      </w:tr>
    </w:tbl>
    <w:p w:rsidR="00000000" w:rsidDel="00000000" w:rsidP="00000000" w:rsidRDefault="00000000" w:rsidRPr="00000000" w14:paraId="00000157">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i3u20math286" w:id="10"/>
      <w:bookmarkEnd w:id="10"/>
      <w:r w:rsidDel="00000000" w:rsidR="00000000" w:rsidRPr="00000000">
        <w:rPr>
          <w:rFonts w:ascii="Times New Roman" w:cs="Times New Roman" w:eastAsia="Times New Roman" w:hAnsi="Times New Roman"/>
          <w:b w:val="1"/>
          <w:bCs w:val="1"/>
          <w:color w:val="000000"/>
          <w:sz w:val="24"/>
          <w:szCs w:val="24"/>
          <w:rtl w:val="0"/>
        </w:rPr>
        <w:t xml:space="preserve">2.4 Estados de una solicitud</w:t>
      </w:r>
    </w:p>
    <w:tbl>
      <w:tblPr>
        <w:tblStyle w:val="Table11"/>
        <w:tblW w:w="7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10"/>
        <w:gridCol w:w="1610"/>
        <w:gridCol w:w="4040"/>
        <w:tblGridChange w:id="0">
          <w:tblGrid>
            <w:gridCol w:w="1610"/>
            <w:gridCol w:w="1610"/>
            <w:gridCol w:w="404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5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Estado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5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Llega desde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5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Causa</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5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pendiente</w:t>
            </w:r>
          </w:p>
        </w:tc>
        <w:tc>
          <w:tcPr>
            <w:tcMar>
              <w:top w:w="100.0" w:type="dxa"/>
              <w:left w:w="100.0" w:type="dxa"/>
              <w:bottom w:w="100.0" w:type="dxa"/>
              <w:right w:w="100.0" w:type="dxa"/>
            </w:tcMar>
            <w:vAlign w:val="top"/>
          </w:tcPr>
          <w:p w:rsidR="00000000" w:rsidDel="00000000" w:rsidP="00000000" w:rsidRDefault="00000000" w:rsidRPr="00000000" w14:paraId="0000015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(creación)</w:t>
            </w:r>
          </w:p>
        </w:tc>
        <w:tc>
          <w:tcPr>
            <w:tcMar>
              <w:top w:w="100.0" w:type="dxa"/>
              <w:left w:w="100.0" w:type="dxa"/>
              <w:bottom w:w="100.0" w:type="dxa"/>
              <w:right w:w="100.0" w:type="dxa"/>
            </w:tcMar>
            <w:vAlign w:val="top"/>
          </w:tcPr>
          <w:p w:rsidR="00000000" w:rsidDel="00000000" w:rsidP="00000000" w:rsidRDefault="00000000" w:rsidRPr="00000000" w14:paraId="0000015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WF-03 acepta la solicitud</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5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reproduciendo</w:t>
            </w:r>
          </w:p>
        </w:tc>
        <w:tc>
          <w:tcPr>
            <w:tcMar>
              <w:top w:w="100.0" w:type="dxa"/>
              <w:left w:w="100.0" w:type="dxa"/>
              <w:bottom w:w="100.0" w:type="dxa"/>
              <w:right w:w="100.0" w:type="dxa"/>
            </w:tcMar>
            <w:vAlign w:val="top"/>
          </w:tcPr>
          <w:p w:rsidR="00000000" w:rsidDel="00000000" w:rsidP="00000000" w:rsidRDefault="00000000" w:rsidRPr="00000000" w14:paraId="0000015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pendiente</w:t>
            </w:r>
          </w:p>
        </w:tc>
        <w:tc>
          <w:tcPr>
            <w:tcMar>
              <w:top w:w="100.0" w:type="dxa"/>
              <w:left w:w="100.0" w:type="dxa"/>
              <w:bottom w:w="100.0" w:type="dxa"/>
              <w:right w:w="100.0" w:type="dxa"/>
            </w:tcMar>
            <w:vAlign w:val="top"/>
          </w:tcPr>
          <w:p w:rsidR="00000000" w:rsidDel="00000000" w:rsidP="00000000" w:rsidRDefault="00000000" w:rsidRPr="00000000" w14:paraId="0000016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WF-05 la elige como siguiente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6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reproducida</w:t>
            </w:r>
          </w:p>
        </w:tc>
        <w:tc>
          <w:tcPr>
            <w:tcMar>
              <w:top w:w="100.0" w:type="dxa"/>
              <w:left w:w="100.0" w:type="dxa"/>
              <w:bottom w:w="100.0" w:type="dxa"/>
              <w:right w:w="100.0" w:type="dxa"/>
            </w:tcMar>
            <w:vAlign w:val="top"/>
          </w:tcPr>
          <w:p w:rsidR="00000000" w:rsidDel="00000000" w:rsidP="00000000" w:rsidRDefault="00000000" w:rsidRPr="00000000" w14:paraId="0000016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reproduciendo</w:t>
            </w:r>
          </w:p>
        </w:tc>
        <w:tc>
          <w:tcPr>
            <w:tcMar>
              <w:top w:w="100.0" w:type="dxa"/>
              <w:left w:w="100.0" w:type="dxa"/>
              <w:bottom w:w="100.0" w:type="dxa"/>
              <w:right w:w="100.0" w:type="dxa"/>
            </w:tcMar>
            <w:vAlign w:val="top"/>
          </w:tcPr>
          <w:p w:rsidR="00000000" w:rsidDel="00000000" w:rsidP="00000000" w:rsidRDefault="00000000" w:rsidRPr="00000000" w14:paraId="0000016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video terminó</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6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saltada</w:t>
            </w:r>
          </w:p>
        </w:tc>
        <w:tc>
          <w:tcPr>
            <w:tcMar>
              <w:top w:w="100.0" w:type="dxa"/>
              <w:left w:w="100.0" w:type="dxa"/>
              <w:bottom w:w="100.0" w:type="dxa"/>
              <w:right w:w="100.0" w:type="dxa"/>
            </w:tcMar>
            <w:vAlign w:val="top"/>
          </w:tcPr>
          <w:p w:rsidR="00000000" w:rsidDel="00000000" w:rsidP="00000000" w:rsidRDefault="00000000" w:rsidRPr="00000000" w14:paraId="0000016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reproduciendo</w:t>
            </w:r>
          </w:p>
        </w:tc>
        <w:tc>
          <w:tcPr>
            <w:tcMar>
              <w:top w:w="100.0" w:type="dxa"/>
              <w:left w:w="100.0" w:type="dxa"/>
              <w:bottom w:w="100.0" w:type="dxa"/>
              <w:right w:w="100.0" w:type="dxa"/>
            </w:tcMar>
            <w:vAlign w:val="top"/>
          </w:tcPr>
          <w:p w:rsidR="00000000" w:rsidDel="00000000" w:rsidP="00000000" w:rsidRDefault="00000000" w:rsidRPr="00000000" w14:paraId="0000016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DJ pulsó Saltar</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6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no_disponible</w:t>
            </w:r>
          </w:p>
        </w:tc>
        <w:tc>
          <w:tcPr>
            <w:tcMar>
              <w:top w:w="100.0" w:type="dxa"/>
              <w:left w:w="100.0" w:type="dxa"/>
              <w:bottom w:w="100.0" w:type="dxa"/>
              <w:right w:w="100.0" w:type="dxa"/>
            </w:tcMar>
            <w:vAlign w:val="top"/>
          </w:tcPr>
          <w:p w:rsidR="00000000" w:rsidDel="00000000" w:rsidP="00000000" w:rsidRDefault="00000000" w:rsidRPr="00000000" w14:paraId="0000016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reproduciendo</w:t>
            </w:r>
          </w:p>
        </w:tc>
        <w:tc>
          <w:tcPr>
            <w:tcMar>
              <w:top w:w="100.0" w:type="dxa"/>
              <w:left w:w="100.0" w:type="dxa"/>
              <w:bottom w:w="100.0" w:type="dxa"/>
              <w:right w:w="100.0" w:type="dxa"/>
            </w:tcMar>
            <w:vAlign w:val="top"/>
          </w:tcPr>
          <w:p w:rsidR="00000000" w:rsidDel="00000000" w:rsidP="00000000" w:rsidRDefault="00000000" w:rsidRPr="00000000" w14:paraId="0000016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reproductor reportó error</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6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bloqueada</w:t>
            </w:r>
          </w:p>
        </w:tc>
        <w:tc>
          <w:tcPr>
            <w:tcMar>
              <w:top w:w="100.0" w:type="dxa"/>
              <w:left w:w="100.0" w:type="dxa"/>
              <w:bottom w:w="100.0" w:type="dxa"/>
              <w:right w:w="100.0" w:type="dxa"/>
            </w:tcMar>
            <w:vAlign w:val="top"/>
          </w:tcPr>
          <w:p w:rsidR="00000000" w:rsidDel="00000000" w:rsidP="00000000" w:rsidRDefault="00000000" w:rsidRPr="00000000" w14:paraId="0000016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pendiente</w:t>
            </w:r>
          </w:p>
        </w:tc>
        <w:tc>
          <w:tcPr>
            <w:tcMar>
              <w:top w:w="100.0" w:type="dxa"/>
              <w:left w:w="100.0" w:type="dxa"/>
              <w:bottom w:w="100.0" w:type="dxa"/>
              <w:right w:w="100.0" w:type="dxa"/>
            </w:tcMar>
            <w:vAlign w:val="top"/>
          </w:tcPr>
          <w:p w:rsidR="00000000" w:rsidDel="00000000" w:rsidP="00000000" w:rsidRDefault="00000000" w:rsidRPr="00000000" w14:paraId="0000016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DJ bloqueó la canción</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6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expirada</w:t>
            </w:r>
          </w:p>
        </w:tc>
        <w:tc>
          <w:tcPr>
            <w:tcMar>
              <w:top w:w="100.0" w:type="dxa"/>
              <w:left w:w="100.0" w:type="dxa"/>
              <w:bottom w:w="100.0" w:type="dxa"/>
              <w:right w:w="100.0" w:type="dxa"/>
            </w:tcMar>
            <w:vAlign w:val="top"/>
          </w:tcPr>
          <w:p w:rsidR="00000000" w:rsidDel="00000000" w:rsidP="00000000" w:rsidRDefault="00000000" w:rsidRPr="00000000" w14:paraId="0000016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pendiente</w:t>
            </w:r>
          </w:p>
        </w:tc>
        <w:tc>
          <w:tcPr>
            <w:tcMar>
              <w:top w:w="100.0" w:type="dxa"/>
              <w:left w:w="100.0" w:type="dxa"/>
              <w:bottom w:w="100.0" w:type="dxa"/>
              <w:right w:w="100.0" w:type="dxa"/>
            </w:tcMar>
            <w:vAlign w:val="top"/>
          </w:tcPr>
          <w:p w:rsidR="00000000" w:rsidDel="00000000" w:rsidP="00000000" w:rsidRDefault="00000000" w:rsidRPr="00000000" w14:paraId="0000016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Modo mantenimiento o cierre de sesión</w:t>
            </w:r>
          </w:p>
        </w:tc>
      </w:tr>
    </w:tbl>
    <w:p w:rsidR="00000000" w:rsidDel="00000000" w:rsidP="00000000" w:rsidRDefault="00000000" w:rsidRPr="00000000" w14:paraId="0000017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2">
      <w:pPr>
        <w:pStyle w:val="Heading2"/>
        <w:numPr>
          <w:ilvl w:val="0"/>
          <w:numId w:val="1"/>
        </w:numPr>
        <w:ind w:left="720" w:hanging="360"/>
        <w:jc w:val="both"/>
        <w:rPr>
          <w:u w:val="none"/>
        </w:rPr>
      </w:pPr>
      <w:bookmarkStart w:colFirst="0" w:colLast="0" w:name="_xmp7ec3yf43" w:id="11"/>
      <w:bookmarkEnd w:id="11"/>
      <w:r w:rsidDel="00000000" w:rsidR="00000000" w:rsidRPr="00000000">
        <w:rPr>
          <w:rtl w:val="0"/>
        </w:rPr>
        <w:t xml:space="preserve">Arquitectura </w:t>
      </w:r>
    </w:p>
    <w:p w:rsidR="00000000" w:rsidDel="00000000" w:rsidP="00000000" w:rsidRDefault="00000000" w:rsidRPr="00000000" w14:paraId="00000173">
      <w:pPr>
        <w:rPr/>
      </w:pPr>
      <w:r w:rsidDel="00000000" w:rsidR="00000000" w:rsidRPr="00000000">
        <w:rPr>
          <w:rtl w:val="0"/>
        </w:rPr>
        <w:t xml:space="preserve">La misma aplicación (acceso por QR, búsqueda, votación, cola pública, administración y eventos analíticos) se construye dos veces, una por enfoque. La versión A responde a la intervención de Tendencias, que pide lógica sin desarrollo tradicional de código; la versión B responde a los RDA1 y RDA2 de Construcción de Aplicaciones Móviles, que piden Android Studio.</w:t>
      </w:r>
    </w:p>
    <w:p w:rsidR="00000000" w:rsidDel="00000000" w:rsidP="00000000" w:rsidRDefault="00000000" w:rsidRPr="00000000" w14:paraId="00000174">
      <w:pPr>
        <w:ind w:left="720" w:firstLine="0"/>
        <w:jc w:val="both"/>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4.589910710922"/>
        <w:gridCol w:w="3387.56583656708"/>
        <w:gridCol w:w="3963.3560637456208"/>
        <w:tblGridChange w:id="0">
          <w:tblGrid>
            <w:gridCol w:w="1674.589910710922"/>
            <w:gridCol w:w="3387.56583656708"/>
            <w:gridCol w:w="3963.3560637456208"/>
          </w:tblGrid>
        </w:tblGridChange>
      </w:tblGrid>
      <w:tr>
        <w:trPr>
          <w:cantSplit w:val="0"/>
          <w:trHeight w:val="929.620952104702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6">
            <w:pPr>
              <w:spacing w:after="240" w:before="240" w:lineRule="auto"/>
              <w:ind w:left="0" w:firstLine="0"/>
              <w:jc w:val="center"/>
              <w:rPr>
                <w:b w:val="1"/>
                <w:bCs w:val="1"/>
              </w:rPr>
            </w:pPr>
            <w:r w:rsidDel="00000000" w:rsidR="00000000" w:rsidRPr="00000000">
              <w:rPr>
                <w:b w:val="1"/>
                <w:bCs w:val="1"/>
                <w:rtl w:val="0"/>
              </w:rPr>
              <w:t xml:space="preserve">Aspecto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7">
            <w:pPr>
              <w:spacing w:after="240" w:before="240" w:lineRule="auto"/>
              <w:ind w:left="0" w:firstLine="0"/>
              <w:jc w:val="center"/>
              <w:rPr>
                <w:b w:val="1"/>
                <w:bCs w:val="1"/>
              </w:rPr>
            </w:pPr>
            <w:r w:rsidDel="00000000" w:rsidR="00000000" w:rsidRPr="00000000">
              <w:rPr>
                <w:b w:val="1"/>
                <w:bCs w:val="1"/>
                <w:rtl w:val="0"/>
              </w:rPr>
              <w:t xml:space="preserve">Versión A: web en Bubble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8">
            <w:pPr>
              <w:spacing w:after="240" w:before="240" w:lineRule="auto"/>
              <w:ind w:left="0" w:firstLine="0"/>
              <w:jc w:val="center"/>
              <w:rPr>
                <w:b w:val="1"/>
                <w:bCs w:val="1"/>
              </w:rPr>
            </w:pPr>
            <w:r w:rsidDel="00000000" w:rsidR="00000000" w:rsidRPr="00000000">
              <w:rPr>
                <w:b w:val="1"/>
                <w:bCs w:val="1"/>
                <w:rtl w:val="0"/>
              </w:rPr>
              <w:t xml:space="preserve">Versión B: nativa en Kotlin</w:t>
            </w:r>
          </w:p>
        </w:tc>
      </w:tr>
      <w:tr>
        <w:trPr>
          <w:cantSplit w:val="0"/>
          <w:trHeight w:val="1222.4981885202976"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9">
            <w:pPr>
              <w:spacing w:after="240" w:before="240" w:lineRule="auto"/>
              <w:ind w:left="0" w:firstLine="0"/>
              <w:rPr/>
            </w:pPr>
            <w:r w:rsidDel="00000000" w:rsidR="00000000" w:rsidRPr="00000000">
              <w:rPr>
                <w:rtl w:val="0"/>
              </w:rPr>
              <w:t xml:space="preserve">Estilo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A">
            <w:pPr>
              <w:spacing w:after="240" w:before="240" w:lineRule="auto"/>
              <w:ind w:left="0" w:firstLine="0"/>
              <w:rPr/>
            </w:pPr>
            <w:r w:rsidDel="00000000" w:rsidR="00000000" w:rsidRPr="00000000">
              <w:rPr>
                <w:rtl w:val="0"/>
              </w:rPr>
              <w:t xml:space="preserve">Monolito cliente-servidor low-code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B">
            <w:pPr>
              <w:spacing w:after="240" w:before="240" w:lineRule="auto"/>
              <w:ind w:left="0" w:firstLine="0"/>
              <w:rPr/>
            </w:pPr>
            <w:r w:rsidDel="00000000" w:rsidR="00000000" w:rsidRPr="00000000">
              <w:rPr>
                <w:rtl w:val="0"/>
              </w:rPr>
              <w:t xml:space="preserve">Monolito en capas tradicional (MVVM)</w:t>
            </w:r>
          </w:p>
        </w:tc>
      </w:tr>
      <w:tr>
        <w:trPr>
          <w:cantSplit w:val="0"/>
          <w:trHeight w:val="1222.4981885202976"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C">
            <w:pPr>
              <w:spacing w:after="240" w:before="240" w:lineRule="auto"/>
              <w:ind w:left="0" w:firstLine="0"/>
              <w:rPr/>
            </w:pPr>
            <w:r w:rsidDel="00000000" w:rsidR="00000000" w:rsidRPr="00000000">
              <w:rPr>
                <w:rtl w:val="0"/>
              </w:rPr>
              <w:t xml:space="preserve">Capas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D">
            <w:pPr>
              <w:spacing w:after="240" w:before="240" w:lineRule="auto"/>
              <w:ind w:left="0" w:firstLine="0"/>
              <w:rPr/>
            </w:pPr>
            <w:r w:rsidDel="00000000" w:rsidR="00000000" w:rsidRPr="00000000">
              <w:rPr>
                <w:rtl w:val="0"/>
              </w:rPr>
              <w:t xml:space="preserve">Vista lógica: la plataforma las genera y oculta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E">
            <w:pPr>
              <w:spacing w:after="240" w:before="240" w:lineRule="auto"/>
              <w:ind w:left="0" w:firstLine="0"/>
              <w:rPr/>
            </w:pPr>
            <w:r w:rsidDel="00000000" w:rsidR="00000000" w:rsidRPr="00000000">
              <w:rPr>
                <w:rtl w:val="0"/>
              </w:rPr>
              <w:t xml:space="preserve">Explícitas en el código: UI, ViewModel, dominio, datos</w:t>
            </w:r>
          </w:p>
        </w:tc>
      </w:tr>
      <w:tr>
        <w:trPr>
          <w:cantSplit w:val="0"/>
          <w:trHeight w:val="1222.4981885202976"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F">
            <w:pPr>
              <w:spacing w:after="240" w:before="240" w:lineRule="auto"/>
              <w:ind w:left="0" w:firstLine="0"/>
              <w:rPr/>
            </w:pPr>
            <w:r w:rsidDel="00000000" w:rsidR="00000000" w:rsidRPr="00000000">
              <w:rPr>
                <w:rtl w:val="0"/>
              </w:rPr>
              <w:t xml:space="preserve">Cómo se construye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0">
            <w:pPr>
              <w:spacing w:after="240" w:before="240" w:lineRule="auto"/>
              <w:ind w:left="0" w:firstLine="0"/>
              <w:rPr/>
            </w:pPr>
            <w:r w:rsidDel="00000000" w:rsidR="00000000" w:rsidRPr="00000000">
              <w:rPr>
                <w:rtl w:val="0"/>
              </w:rPr>
              <w:t xml:space="preserve">Se modela: datos, reglas y pantallas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1">
            <w:pPr>
              <w:spacing w:after="240" w:before="240" w:lineRule="auto"/>
              <w:ind w:left="0" w:firstLine="0"/>
              <w:rPr/>
            </w:pPr>
            <w:r w:rsidDel="00000000" w:rsidR="00000000" w:rsidRPr="00000000">
              <w:rPr>
                <w:rtl w:val="0"/>
              </w:rPr>
              <w:t xml:space="preserve">Se programa en Kotlin con Android Studio</w:t>
            </w:r>
          </w:p>
        </w:tc>
      </w:tr>
      <w:tr>
        <w:trPr>
          <w:cantSplit w:val="0"/>
          <w:trHeight w:val="1222.4981885202976"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2">
            <w:pPr>
              <w:spacing w:after="240" w:before="240" w:lineRule="auto"/>
              <w:ind w:left="0" w:firstLine="0"/>
              <w:rPr/>
            </w:pPr>
            <w:r w:rsidDel="00000000" w:rsidR="00000000" w:rsidRPr="00000000">
              <w:rPr>
                <w:rtl w:val="0"/>
              </w:rPr>
              <w:t xml:space="preserve">Backend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3">
            <w:pPr>
              <w:spacing w:after="240" w:before="240" w:lineRule="auto"/>
              <w:ind w:left="0" w:firstLine="0"/>
              <w:rPr/>
            </w:pPr>
            <w:r w:rsidDel="00000000" w:rsidR="00000000" w:rsidRPr="00000000">
              <w:rPr>
                <w:rtl w:val="0"/>
              </w:rPr>
              <w:t xml:space="preserve">Bubble (base de datos y workflows integrados)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4">
            <w:pPr>
              <w:spacing w:after="240" w:before="240" w:lineRule="auto"/>
              <w:ind w:left="0" w:firstLine="0"/>
              <w:rPr/>
            </w:pPr>
            <w:r w:rsidDel="00000000" w:rsidR="00000000" w:rsidRPr="00000000">
              <w:rPr>
                <w:rtl w:val="0"/>
              </w:rPr>
              <w:t xml:space="preserve">Backend compartido, por definir</w:t>
            </w:r>
          </w:p>
        </w:tc>
      </w:tr>
      <w:tr>
        <w:trPr>
          <w:cantSplit w:val="0"/>
          <w:trHeight w:val="1222.4981885202976"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5">
            <w:pPr>
              <w:spacing w:after="240" w:before="240" w:lineRule="auto"/>
              <w:ind w:left="0" w:firstLine="0"/>
              <w:rPr/>
            </w:pPr>
            <w:r w:rsidDel="00000000" w:rsidR="00000000" w:rsidRPr="00000000">
              <w:rPr>
                <w:rtl w:val="0"/>
              </w:rPr>
              <w:t xml:space="preserve">Acceso del cliente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6">
            <w:pPr>
              <w:spacing w:after="240" w:before="240" w:lineRule="auto"/>
              <w:ind w:left="0" w:firstLine="0"/>
              <w:rPr/>
            </w:pPr>
            <w:r w:rsidDel="00000000" w:rsidR="00000000" w:rsidRPr="00000000">
              <w:rPr>
                <w:rtl w:val="0"/>
              </w:rPr>
              <w:t xml:space="preserve">QR abre la web, sin instalar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7">
            <w:pPr>
              <w:spacing w:after="240" w:before="240" w:lineRule="auto"/>
              <w:ind w:left="0" w:firstLine="0"/>
              <w:rPr/>
            </w:pPr>
            <w:r w:rsidDel="00000000" w:rsidR="00000000" w:rsidRPr="00000000">
              <w:rPr>
                <w:rtl w:val="0"/>
              </w:rPr>
              <w:t xml:space="preserve">QR lleva a instalar la app</w:t>
            </w:r>
          </w:p>
        </w:tc>
      </w:tr>
    </w:tbl>
    <w:p w:rsidR="00000000" w:rsidDel="00000000" w:rsidP="00000000" w:rsidRDefault="00000000" w:rsidRPr="00000000" w14:paraId="00000188">
      <w:pPr>
        <w:ind w:left="720" w:firstLine="0"/>
        <w:jc w:val="both"/>
        <w:rPr/>
      </w:pPr>
      <w:r w:rsidDel="00000000" w:rsidR="00000000" w:rsidRPr="00000000">
        <w:rPr>
          <w:rtl w:val="0"/>
        </w:rPr>
      </w:r>
    </w:p>
    <w:p w:rsidR="00000000" w:rsidDel="00000000" w:rsidP="00000000" w:rsidRDefault="00000000" w:rsidRPr="00000000" w14:paraId="00000189">
      <w:pPr>
        <w:ind w:left="720" w:firstLine="0"/>
        <w:jc w:val="both"/>
        <w:rPr/>
      </w:pPr>
      <w:r w:rsidDel="00000000" w:rsidR="00000000" w:rsidRPr="00000000">
        <w:rPr>
          <w:rtl w:val="0"/>
        </w:rPr>
      </w:r>
    </w:p>
    <w:p w:rsidR="00000000" w:rsidDel="00000000" w:rsidP="00000000" w:rsidRDefault="00000000" w:rsidRPr="00000000" w14:paraId="0000018A">
      <w:pPr>
        <w:pStyle w:val="Heading3"/>
        <w:numPr>
          <w:ilvl w:val="1"/>
          <w:numId w:val="1"/>
        </w:numPr>
        <w:ind w:left="1440" w:hanging="360"/>
        <w:rPr/>
      </w:pPr>
      <w:bookmarkStart w:colFirst="0" w:colLast="0" w:name="_paogcpb1pnb7" w:id="12"/>
      <w:bookmarkEnd w:id="12"/>
      <w:r w:rsidDel="00000000" w:rsidR="00000000" w:rsidRPr="00000000">
        <w:rPr>
          <w:rtl w:val="0"/>
        </w:rPr>
        <w:t xml:space="preserve">Versión Bubble </w:t>
      </w:r>
    </w:p>
    <w:p w:rsidR="00000000" w:rsidDel="00000000" w:rsidP="00000000" w:rsidRDefault="00000000" w:rsidRPr="00000000" w14:paraId="0000018B">
      <w:pPr>
        <w:ind w:left="1440" w:firstLine="0"/>
        <w:rPr/>
      </w:pPr>
      <w:r w:rsidDel="00000000" w:rsidR="00000000" w:rsidRPr="00000000">
        <w:rPr>
          <w:rtl w:val="0"/>
        </w:rPr>
      </w:r>
    </w:p>
    <w:p w:rsidR="00000000" w:rsidDel="00000000" w:rsidP="00000000" w:rsidRDefault="00000000" w:rsidRPr="00000000" w14:paraId="0000018C">
      <w:pPr>
        <w:ind w:left="1440" w:firstLine="0"/>
        <w:rPr/>
      </w:pPr>
      <w:r w:rsidDel="00000000" w:rsidR="00000000" w:rsidRPr="00000000">
        <w:rPr>
          <w:rtl w:val="0"/>
        </w:rPr>
        <w:t xml:space="preserve">Es una aplicación monolítica cliente-servidor sobre la plataforma low-code Bubble. Monolítica porque una sola app contiene las interfaces, los workflows y la base de datos; cliente-servidor porque el navegador ejecuta la interfaz y el servidor de Bubble guarda los datos y ejecuta la lógica sensible.</w:t>
      </w:r>
    </w:p>
    <w:p w:rsidR="00000000" w:rsidDel="00000000" w:rsidP="00000000" w:rsidRDefault="00000000" w:rsidRPr="00000000" w14:paraId="0000018D">
      <w:pPr>
        <w:ind w:left="1440" w:firstLine="0"/>
        <w:rPr/>
      </w:pPr>
      <w:r w:rsidDel="00000000" w:rsidR="00000000" w:rsidRPr="00000000">
        <w:rPr>
          <w:rtl w:val="0"/>
        </w:rPr>
        <w:t xml:space="preserve">En Bubble las capas no se programan: se modelan los datos, las reglas y las pantallas, y la plataforma genera y ejecuta el resto, como describen Cabot (2020) y Sahay et al. (2020) para el desarrollo low-code. Por eso la organización en capas de la sección 3 es una vista lógica, no una estructura de código. La plataforma incluso permite mezclar capas, por ejemplo un workflow pegado a un botón.</w:t>
      </w:r>
    </w:p>
    <w:p w:rsidR="00000000" w:rsidDel="00000000" w:rsidP="00000000" w:rsidRDefault="00000000" w:rsidRPr="00000000" w14:paraId="0000018E">
      <w:pPr>
        <w:ind w:left="1440" w:firstLine="0"/>
        <w:rPr/>
      </w:pPr>
      <w:r w:rsidDel="00000000" w:rsidR="00000000" w:rsidRPr="00000000">
        <w:rPr>
          <w:rtl w:val="0"/>
        </w:rPr>
        <w:t xml:space="preserve">Para que esa vista lógica se cumpla en la práctica, el equipo adopta tres convenciones:</w:t>
      </w:r>
    </w:p>
    <w:p w:rsidR="00000000" w:rsidDel="00000000" w:rsidP="00000000" w:rsidRDefault="00000000" w:rsidRPr="00000000" w14:paraId="0000018F">
      <w:pPr>
        <w:numPr>
          <w:ilvl w:val="0"/>
          <w:numId w:val="2"/>
        </w:numPr>
        <w:ind w:left="2160" w:hanging="360"/>
        <w:rPr>
          <w:u w:val="none"/>
        </w:rPr>
      </w:pPr>
      <w:r w:rsidDel="00000000" w:rsidR="00000000" w:rsidRPr="00000000">
        <w:rPr>
          <w:rtl w:val="0"/>
        </w:rPr>
        <w:t xml:space="preserve">Lógica en workflows reutilizables. Las reglas críticas (crear voto, avanzar la cola, pasar a la lista por defecto) viven en eventos personalizados o workflows de backend, no repetidas en cada botón.</w:t>
      </w:r>
    </w:p>
    <w:p w:rsidR="00000000" w:rsidDel="00000000" w:rsidP="00000000" w:rsidRDefault="00000000" w:rsidRPr="00000000" w14:paraId="00000190">
      <w:pPr>
        <w:numPr>
          <w:ilvl w:val="0"/>
          <w:numId w:val="2"/>
        </w:numPr>
        <w:ind w:left="2160" w:hanging="360"/>
        <w:rPr>
          <w:u w:val="none"/>
        </w:rPr>
      </w:pPr>
      <w:r w:rsidDel="00000000" w:rsidR="00000000" w:rsidRPr="00000000">
        <w:rPr>
          <w:rtl w:val="0"/>
        </w:rPr>
        <w:t xml:space="preserve">Acceso a datos por reglas de privacidad. Todo filtrado por establecimiento y rol se define en las reglas de privacidad, no solo en las búsquedas de cada pantalla.</w:t>
      </w:r>
    </w:p>
    <w:p w:rsidR="00000000" w:rsidDel="00000000" w:rsidP="00000000" w:rsidRDefault="00000000" w:rsidRPr="00000000" w14:paraId="00000191">
      <w:pPr>
        <w:numPr>
          <w:ilvl w:val="0"/>
          <w:numId w:val="2"/>
        </w:numPr>
        <w:ind w:left="2160" w:hanging="360"/>
        <w:rPr>
          <w:u w:val="none"/>
        </w:rPr>
      </w:pPr>
      <w:r w:rsidDel="00000000" w:rsidR="00000000" w:rsidRPr="00000000">
        <w:rPr>
          <w:rtl w:val="0"/>
        </w:rPr>
        <w:t xml:space="preserve">Integraciones solo por el API Connector. Ninguna página llama a servicios externos directamente; la llave de YouTube queda en el servidor.</w:t>
      </w:r>
    </w:p>
    <w:p w:rsidR="00000000" w:rsidDel="00000000" w:rsidP="00000000" w:rsidRDefault="00000000" w:rsidRPr="00000000" w14:paraId="00000192">
      <w:pPr>
        <w:ind w:left="1440" w:firstLine="0"/>
        <w:rPr/>
      </w:pPr>
      <w:r w:rsidDel="00000000" w:rsidR="00000000" w:rsidRPr="00000000">
        <w:rPr>
          <w:rtl w:val="0"/>
        </w:rPr>
      </w:r>
    </w:p>
    <w:p w:rsidR="00000000" w:rsidDel="00000000" w:rsidP="00000000" w:rsidRDefault="00000000" w:rsidRPr="00000000" w14:paraId="00000193">
      <w:pPr>
        <w:ind w:left="1440" w:firstLine="0"/>
        <w:rPr/>
      </w:pPr>
      <w:r w:rsidDel="00000000" w:rsidR="00000000" w:rsidRPr="00000000">
        <w:rPr/>
        <w:drawing>
          <wp:inline distB="114300" distT="114300" distL="114300" distR="114300">
            <wp:extent cx="4924425" cy="3631589"/>
            <wp:effectExtent b="0" l="0" r="0" t="0"/>
            <wp:docPr id="4" name="image3.png"/>
            <a:graphic>
              <a:graphicData uri="http://schemas.openxmlformats.org/drawingml/2006/picture">
                <pic:pic>
                  <pic:nvPicPr>
                    <pic:cNvPr id="0" name="image3.png"/>
                    <pic:cNvPicPr preferRelativeResize="0"/>
                  </pic:nvPicPr>
                  <pic:blipFill>
                    <a:blip r:embed="rId16"/>
                    <a:srcRect b="9379" l="10465" r="3654" t="9894"/>
                    <a:stretch>
                      <a:fillRect/>
                    </a:stretch>
                  </pic:blipFill>
                  <pic:spPr>
                    <a:xfrm>
                      <a:off x="0" y="0"/>
                      <a:ext cx="4924425" cy="3631589"/>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ind w:left="1440" w:firstLine="0"/>
        <w:rPr/>
      </w:pPr>
      <w:r w:rsidDel="00000000" w:rsidR="00000000" w:rsidRPr="00000000">
        <w:rPr>
          <w:rtl w:val="0"/>
        </w:rPr>
      </w:r>
    </w:p>
    <w:p w:rsidR="00000000" w:rsidDel="00000000" w:rsidP="00000000" w:rsidRDefault="00000000" w:rsidRPr="00000000" w14:paraId="00000195">
      <w:pPr>
        <w:pStyle w:val="Heading3"/>
        <w:numPr>
          <w:ilvl w:val="1"/>
          <w:numId w:val="1"/>
        </w:numPr>
        <w:ind w:left="1440" w:hanging="360"/>
        <w:rPr/>
      </w:pPr>
      <w:bookmarkStart w:colFirst="0" w:colLast="0" w:name="_1qk87tlaqev4" w:id="13"/>
      <w:bookmarkEnd w:id="13"/>
      <w:r w:rsidDel="00000000" w:rsidR="00000000" w:rsidRPr="00000000">
        <w:rPr>
          <w:rtl w:val="0"/>
        </w:rPr>
        <w:t xml:space="preserve">Trade offs Bubble </w:t>
      </w:r>
    </w:p>
    <w:p w:rsidR="00000000" w:rsidDel="00000000" w:rsidP="00000000" w:rsidRDefault="00000000" w:rsidRPr="00000000" w14:paraId="00000196">
      <w:pPr>
        <w:ind w:left="1440" w:firstLine="0"/>
        <w:rPr/>
      </w:pPr>
      <w:r w:rsidDel="00000000" w:rsidR="00000000" w:rsidRPr="00000000">
        <w:rPr>
          <w:rtl w:val="0"/>
        </w:rPr>
      </w:r>
    </w:p>
    <w:p w:rsidR="00000000" w:rsidDel="00000000" w:rsidP="00000000" w:rsidRDefault="00000000" w:rsidRPr="00000000" w14:paraId="00000197">
      <w:pPr>
        <w:ind w:left="1440" w:firstLine="0"/>
        <w:rPr/>
      </w:pPr>
      <w:r w:rsidDel="00000000" w:rsidR="00000000" w:rsidRPr="00000000">
        <w:rPr>
          <w:rtl w:val="0"/>
        </w:rPr>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9.431865275214"/>
        <w:gridCol w:w="3157.2497456956635"/>
        <w:gridCol w:w="4308.830200052745"/>
        <w:tblGridChange w:id="0">
          <w:tblGrid>
            <w:gridCol w:w="1559.431865275214"/>
            <w:gridCol w:w="3157.2497456956635"/>
            <w:gridCol w:w="4308.83020005274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8">
            <w:pPr>
              <w:spacing w:after="240" w:before="240" w:lineRule="auto"/>
              <w:ind w:left="0" w:firstLine="0"/>
              <w:jc w:val="center"/>
              <w:rPr>
                <w:b w:val="1"/>
                <w:bCs w:val="1"/>
              </w:rPr>
            </w:pPr>
            <w:r w:rsidDel="00000000" w:rsidR="00000000" w:rsidRPr="00000000">
              <w:rPr>
                <w:b w:val="1"/>
                <w:bCs w:val="1"/>
                <w:rtl w:val="0"/>
              </w:rPr>
              <w:t xml:space="preserve">Plataforma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9">
            <w:pPr>
              <w:spacing w:after="240" w:before="240" w:lineRule="auto"/>
              <w:ind w:left="0" w:firstLine="0"/>
              <w:jc w:val="center"/>
              <w:rPr>
                <w:b w:val="1"/>
                <w:bCs w:val="1"/>
              </w:rPr>
            </w:pPr>
            <w:r w:rsidDel="00000000" w:rsidR="00000000" w:rsidRPr="00000000">
              <w:rPr>
                <w:b w:val="1"/>
                <w:bCs w:val="1"/>
                <w:rtl w:val="0"/>
              </w:rPr>
              <w:t xml:space="preserve">A favor frente a Bubble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A">
            <w:pPr>
              <w:spacing w:after="240" w:before="240" w:lineRule="auto"/>
              <w:ind w:left="0" w:firstLine="0"/>
              <w:jc w:val="center"/>
              <w:rPr>
                <w:b w:val="1"/>
                <w:bCs w:val="1"/>
              </w:rPr>
            </w:pPr>
            <w:r w:rsidDel="00000000" w:rsidR="00000000" w:rsidRPr="00000000">
              <w:rPr>
                <w:b w:val="1"/>
                <w:bCs w:val="1"/>
                <w:rtl w:val="0"/>
              </w:rPr>
              <w:t xml:space="preserve">En contra para este reto</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B">
            <w:pPr>
              <w:spacing w:after="240" w:before="240" w:lineRule="auto"/>
              <w:ind w:left="0" w:firstLine="0"/>
              <w:rPr/>
            </w:pPr>
            <w:r w:rsidDel="00000000" w:rsidR="00000000" w:rsidRPr="00000000">
              <w:rPr>
                <w:rtl w:val="0"/>
              </w:rPr>
              <w:t xml:space="preserve">Glide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C">
            <w:pPr>
              <w:spacing w:after="240" w:before="240" w:lineRule="auto"/>
              <w:ind w:left="0" w:firstLine="0"/>
              <w:rPr/>
            </w:pPr>
            <w:r w:rsidDel="00000000" w:rsidR="00000000" w:rsidRPr="00000000">
              <w:rPr>
                <w:rtl w:val="0"/>
              </w:rPr>
              <w:t xml:space="preserve">Se aprende en días; plan gratuito más generoso para publicar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D">
            <w:pPr>
              <w:spacing w:after="240" w:before="240" w:lineRule="auto"/>
              <w:ind w:left="0" w:firstLine="0"/>
              <w:rPr/>
            </w:pPr>
            <w:r w:rsidDel="00000000" w:rsidR="00000000" w:rsidRPr="00000000">
              <w:rPr>
                <w:rtl w:val="0"/>
              </w:rPr>
              <w:t xml:space="preserve">El componente de video no expone el fin del video, así que la cola no puede avanzar sola; tiempo real menos inmediato</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E">
            <w:pPr>
              <w:spacing w:after="240" w:before="240" w:lineRule="auto"/>
              <w:ind w:left="0" w:firstLine="0"/>
              <w:rPr/>
            </w:pPr>
            <w:r w:rsidDel="00000000" w:rsidR="00000000" w:rsidRPr="00000000">
              <w:rPr>
                <w:rtl w:val="0"/>
              </w:rPr>
              <w:t xml:space="preserve">Adalo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F">
            <w:pPr>
              <w:spacing w:after="240" w:before="240" w:lineRule="auto"/>
              <w:ind w:left="0" w:firstLine="0"/>
              <w:rPr/>
            </w:pPr>
            <w:r w:rsidDel="00000000" w:rsidR="00000000" w:rsidRPr="00000000">
              <w:rPr>
                <w:rtl w:val="0"/>
              </w:rPr>
              <w:t xml:space="preserve">Genera apps móviles nativas sin código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0">
            <w:pPr>
              <w:spacing w:after="240" w:before="240" w:lineRule="auto"/>
              <w:ind w:left="0" w:firstLine="0"/>
              <w:rPr/>
            </w:pPr>
            <w:r w:rsidDel="00000000" w:rsidR="00000000" w:rsidRPr="00000000">
              <w:rPr>
                <w:rtl w:val="0"/>
              </w:rPr>
              <w:t xml:space="preserve">Tiempo real débil (la cola necesitaría recargas); su app nativa no se construye en Android Studio, así que no evidencia el RDA1</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1">
            <w:pPr>
              <w:spacing w:after="240" w:before="240" w:lineRule="auto"/>
              <w:ind w:left="0" w:firstLine="0"/>
              <w:rPr/>
            </w:pPr>
            <w:r w:rsidDel="00000000" w:rsidR="00000000" w:rsidRPr="00000000">
              <w:rPr>
                <w:rtl w:val="0"/>
              </w:rPr>
              <w:t xml:space="preserve">Microsoft Power Apps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2">
            <w:pPr>
              <w:spacing w:after="240" w:before="240" w:lineRule="auto"/>
              <w:ind w:left="0" w:firstLine="0"/>
              <w:rPr/>
            </w:pPr>
            <w:r w:rsidDel="00000000" w:rsidR="00000000" w:rsidRPr="00000000">
              <w:rPr>
                <w:rtl w:val="0"/>
              </w:rPr>
              <w:t xml:space="preserve">Integración con Microsoft 365 y buenos formularios de gestión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3">
            <w:pPr>
              <w:spacing w:after="240" w:before="240" w:lineRule="auto"/>
              <w:ind w:left="0" w:firstLine="0"/>
              <w:rPr/>
            </w:pPr>
            <w:r w:rsidDel="00000000" w:rsidR="00000000" w:rsidRPr="00000000">
              <w:rPr>
                <w:rtl w:val="0"/>
              </w:rPr>
              <w:t xml:space="preserve">Exige que el usuario inicie sesión con cuenta Microsoft, lo que rompe el acceso sin registro por QR; conectores externos de pago</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4">
            <w:pPr>
              <w:spacing w:after="240" w:before="240" w:lineRule="auto"/>
              <w:ind w:left="0" w:firstLine="0"/>
              <w:rPr/>
            </w:pPr>
            <w:r w:rsidDel="00000000" w:rsidR="00000000" w:rsidRPr="00000000">
              <w:rPr>
                <w:rtl w:val="0"/>
              </w:rPr>
              <w:t xml:space="preserve">Google AppSheet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5">
            <w:pPr>
              <w:spacing w:after="240" w:before="240" w:lineRule="auto"/>
              <w:ind w:left="0" w:firstLine="0"/>
              <w:rPr/>
            </w:pPr>
            <w:r w:rsidDel="00000000" w:rsidR="00000000" w:rsidRPr="00000000">
              <w:rPr>
                <w:rtl w:val="0"/>
              </w:rPr>
              <w:t xml:space="preserve">Construcción rápida sobre Google Sheets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6">
            <w:pPr>
              <w:spacing w:after="240" w:before="240" w:lineRule="auto"/>
              <w:ind w:left="0" w:firstLine="0"/>
              <w:rPr/>
            </w:pPr>
            <w:r w:rsidDel="00000000" w:rsidR="00000000" w:rsidRPr="00000000">
              <w:rPr>
                <w:rtl w:val="0"/>
              </w:rPr>
              <w:t xml:space="preserve">Normalmente pide inicio de sesión; sincronización por intervalos en vez de tiempo real; interfaz poco personalizable para baja iluminación</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7">
            <w:pPr>
              <w:spacing w:after="240" w:before="240" w:lineRule="auto"/>
              <w:ind w:left="0" w:firstLine="0"/>
              <w:rPr>
                <w:b w:val="1"/>
                <w:bCs w:val="1"/>
              </w:rPr>
            </w:pPr>
            <w:r w:rsidDel="00000000" w:rsidR="00000000" w:rsidRPr="00000000">
              <w:rPr>
                <w:b w:val="1"/>
                <w:bCs w:val="1"/>
                <w:rtl w:val="0"/>
              </w:rPr>
              <w:t xml:space="preserve">Bubble (elegido)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8">
            <w:pPr>
              <w:spacing w:after="240" w:before="240" w:lineRule="auto"/>
              <w:ind w:left="0" w:firstLine="0"/>
              <w:rPr/>
            </w:pPr>
            <w:r w:rsidDel="00000000" w:rsidR="00000000" w:rsidRPr="00000000">
              <w:rPr>
                <w:rtl w:val="0"/>
              </w:rPr>
              <w:t xml:space="preserve">Interfaz libre, datos en vivo sin recargar, API Connector, Data API para extraer los eventos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9">
            <w:pPr>
              <w:spacing w:after="240" w:before="240" w:lineRule="auto"/>
              <w:ind w:left="0" w:firstLine="0"/>
              <w:rPr/>
            </w:pPr>
            <w:r w:rsidDel="00000000" w:rsidR="00000000" w:rsidRPr="00000000">
              <w:rPr>
                <w:rtl w:val="0"/>
              </w:rPr>
              <w:t xml:space="preserve">Curva de aprendizaje más alta; el plan gratuito no publica en vivo; consumo por unidades de carga</w:t>
            </w:r>
          </w:p>
        </w:tc>
      </w:tr>
    </w:tbl>
    <w:p w:rsidR="00000000" w:rsidDel="00000000" w:rsidP="00000000" w:rsidRDefault="00000000" w:rsidRPr="00000000" w14:paraId="000001AA">
      <w:pPr>
        <w:ind w:left="1440" w:firstLine="0"/>
        <w:rPr/>
      </w:pPr>
      <w:r w:rsidDel="00000000" w:rsidR="00000000" w:rsidRPr="00000000">
        <w:rPr>
          <w:rtl w:val="0"/>
        </w:rPr>
      </w:r>
    </w:p>
    <w:p w:rsidR="00000000" w:rsidDel="00000000" w:rsidP="00000000" w:rsidRDefault="00000000" w:rsidRPr="00000000" w14:paraId="000001AB">
      <w:pPr>
        <w:pStyle w:val="Heading3"/>
        <w:numPr>
          <w:ilvl w:val="1"/>
          <w:numId w:val="1"/>
        </w:numPr>
        <w:ind w:left="1440" w:hanging="360"/>
        <w:rPr/>
      </w:pPr>
      <w:bookmarkStart w:colFirst="0" w:colLast="0" w:name="_zbudyb9j6sad" w:id="14"/>
      <w:bookmarkEnd w:id="14"/>
      <w:r w:rsidDel="00000000" w:rsidR="00000000" w:rsidRPr="00000000">
        <w:rPr>
          <w:rtl w:val="0"/>
        </w:rPr>
        <w:t xml:space="preserve">Versión Nativa </w:t>
      </w:r>
    </w:p>
    <w:p w:rsidR="00000000" w:rsidDel="00000000" w:rsidP="00000000" w:rsidRDefault="00000000" w:rsidRPr="00000000" w14:paraId="000001AC">
      <w:pPr>
        <w:ind w:left="1440" w:firstLine="0"/>
        <w:rPr/>
      </w:pPr>
      <w:r w:rsidDel="00000000" w:rsidR="00000000" w:rsidRPr="00000000">
        <w:rPr>
          <w:rtl w:val="0"/>
        </w:rPr>
      </w:r>
    </w:p>
    <w:p w:rsidR="00000000" w:rsidDel="00000000" w:rsidP="00000000" w:rsidRDefault="00000000" w:rsidRPr="00000000" w14:paraId="000001AD">
      <w:pPr>
        <w:ind w:left="0" w:firstLine="0"/>
        <w:rPr/>
      </w:pPr>
      <w:r w:rsidDel="00000000" w:rsidR="00000000" w:rsidRPr="00000000">
        <w:rPr>
          <w:rtl w:val="0"/>
        </w:rPr>
        <w:t xml:space="preserve">Es un monolito en capas en sentido tradicional: un solo APK construido en Android Studio con Kotlin, cuyas capas sí existen en el código y siguen el patrón MVVM recomendado por Android. La regla es de dependencia hacia abajo: cada capa solo llama a la inmediatamente inferior, y la interfaz nunca accede a la red directamente.</w:t>
      </w:r>
    </w:p>
    <w:p w:rsidR="00000000" w:rsidDel="00000000" w:rsidP="00000000" w:rsidRDefault="00000000" w:rsidRPr="00000000" w14:paraId="000001AE">
      <w:pPr>
        <w:ind w:left="0" w:firstLine="0"/>
        <w:rPr/>
      </w:pPr>
      <w:r w:rsidDel="00000000" w:rsidR="00000000" w:rsidRPr="00000000">
        <w:rPr>
          <w:rtl w:val="0"/>
        </w:rPr>
      </w:r>
    </w:p>
    <w:p w:rsidR="00000000" w:rsidDel="00000000" w:rsidP="00000000" w:rsidRDefault="00000000" w:rsidRPr="00000000" w14:paraId="000001AF">
      <w:pPr>
        <w:ind w:left="0" w:firstLine="0"/>
        <w:rPr/>
      </w:pPr>
      <w:r w:rsidDel="00000000" w:rsidR="00000000" w:rsidRPr="00000000">
        <w:rPr/>
        <w:drawing>
          <wp:inline distB="114300" distT="114300" distL="114300" distR="114300">
            <wp:extent cx="5731200" cy="5232400"/>
            <wp:effectExtent b="0" l="0" r="0" t="0"/>
            <wp:docPr id="9"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731200" cy="5232400"/>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ind w:left="0" w:firstLine="0"/>
        <w:rPr/>
      </w:pPr>
      <w:r w:rsidDel="00000000" w:rsidR="00000000" w:rsidRPr="00000000">
        <w:rPr>
          <w:rtl w:val="0"/>
        </w:rPr>
      </w:r>
    </w:p>
    <w:p w:rsidR="00000000" w:rsidDel="00000000" w:rsidP="00000000" w:rsidRDefault="00000000" w:rsidRPr="00000000" w14:paraId="000001B1">
      <w:pPr>
        <w:ind w:left="0" w:firstLine="0"/>
        <w:rPr/>
      </w:pPr>
      <w:r w:rsidDel="00000000" w:rsidR="00000000" w:rsidRPr="00000000">
        <w:rPr>
          <w:rtl w:val="0"/>
        </w:rPr>
        <w:t xml:space="preserve">La capa de datos se conecta a un backend compartido, por definir, que guarda las entidades de la sección 4 y notifica los cambios a la app en tiempo real; sin él, cada teléfono vería su propia cola. La búsqueda llama a la API de YouTube con Retrofit, con la llave restringida al paquete de la app en Google Cloud.</w:t>
      </w:r>
    </w:p>
    <w:p w:rsidR="00000000" w:rsidDel="00000000" w:rsidP="00000000" w:rsidRDefault="00000000" w:rsidRPr="00000000" w14:paraId="000001B2">
      <w:pPr>
        <w:ind w:left="1440" w:firstLine="0"/>
        <w:rPr/>
      </w:pPr>
      <w:r w:rsidDel="00000000" w:rsidR="00000000" w:rsidRPr="00000000">
        <w:rPr>
          <w:rtl w:val="0"/>
        </w:rPr>
      </w:r>
    </w:p>
    <w:p w:rsidR="00000000" w:rsidDel="00000000" w:rsidP="00000000" w:rsidRDefault="00000000" w:rsidRPr="00000000" w14:paraId="000001B3">
      <w:pPr>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spacing w:line="276" w:lineRule="auto"/>
        <w:ind w:left="720" w:firstLine="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80" w:before="360" w:lineRule="auto"/>
      <w:jc w:val="both"/>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spacing w:after="80" w:before="280" w:lineRule="auto"/>
      <w:jc w:val="both"/>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1.png"/><Relationship Id="rId10" Type="http://schemas.openxmlformats.org/officeDocument/2006/relationships/image" Target="media/image4.png"/><Relationship Id="rId13" Type="http://schemas.openxmlformats.org/officeDocument/2006/relationships/image" Target="media/image2.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12.png"/><Relationship Id="rId14" Type="http://schemas.openxmlformats.org/officeDocument/2006/relationships/image" Target="media/image5.png"/><Relationship Id="rId17" Type="http://schemas.openxmlformats.org/officeDocument/2006/relationships/image" Target="media/image8.png"/><Relationship Id="rId16"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10.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