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7BA08" w14:textId="5B4AE883" w:rsidR="00EE0C74" w:rsidRDefault="00EE0C74" w:rsidP="00EE0C74">
      <w:pPr>
        <w:shd w:val="clear" w:color="auto" w:fill="FFFFFF"/>
        <w:tabs>
          <w:tab w:val="num" w:pos="618"/>
        </w:tabs>
        <w:spacing w:after="150" w:line="360" w:lineRule="atLeast"/>
        <w:textAlignment w:val="baseline"/>
      </w:pPr>
      <w:r>
        <w:t xml:space="preserve">Kodumuzda değişken ve </w:t>
      </w:r>
      <w:proofErr w:type="gramStart"/>
      <w:r>
        <w:t>metot  isimlerine</w:t>
      </w:r>
      <w:proofErr w:type="gramEnd"/>
      <w:r>
        <w:t xml:space="preserve"> dikkat ettik hepsi amacına uygun bir şekilde isimlendirildi.</w:t>
      </w:r>
    </w:p>
    <w:p w14:paraId="2A8B43F5" w14:textId="52F0A53C" w:rsidR="00EE0C74" w:rsidRDefault="00EE0C74" w:rsidP="00EE0C74">
      <w:pPr>
        <w:shd w:val="clear" w:color="auto" w:fill="FFFFFF"/>
        <w:tabs>
          <w:tab w:val="num" w:pos="618"/>
        </w:tabs>
        <w:spacing w:after="150" w:line="360" w:lineRule="atLeast"/>
        <w:textAlignment w:val="baseline"/>
      </w:pPr>
      <w:r>
        <w:t>Kodumuzda her satırda sadece bir işlem yapıldığı için prensiplere uymaktadır.</w:t>
      </w:r>
    </w:p>
    <w:p w14:paraId="36FBE60D" w14:textId="74EFF3DF" w:rsidR="00EE0C74" w:rsidRDefault="004C5616" w:rsidP="00EE0C74">
      <w:pPr>
        <w:shd w:val="clear" w:color="auto" w:fill="FFFFFF"/>
        <w:tabs>
          <w:tab w:val="num" w:pos="618"/>
        </w:tabs>
        <w:spacing w:after="150" w:line="360" w:lineRule="atLeast"/>
        <w:textAlignment w:val="baseline"/>
      </w:pPr>
      <w:r>
        <w:t>Kodumuzda karmaşık görüntü yok ve yorum satırlarıyla destekli anlaşılır bir yapıya sahip.</w:t>
      </w:r>
    </w:p>
    <w:p w14:paraId="42B74E0F" w14:textId="305AE233" w:rsidR="004C5616" w:rsidRDefault="004C5616" w:rsidP="004C5616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  <w:t xml:space="preserve">Programımızda verileri SQL </w:t>
      </w:r>
      <w:proofErr w:type="spellStart"/>
      <w:r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  <w:t>veritabanında</w:t>
      </w:r>
      <w:proofErr w:type="spellEnd"/>
      <w:r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  <w:t xml:space="preserve"> sakladığımız için kod kısmı daha sade biçimdedir.</w:t>
      </w:r>
    </w:p>
    <w:p w14:paraId="4B7E27AF" w14:textId="3171FF22" w:rsidR="004C5616" w:rsidRDefault="004C5616" w:rsidP="004C5616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  <w:t xml:space="preserve">Kodumuzda fonksiyonların kapsama alanlarına dikkat ettik </w:t>
      </w:r>
      <w:proofErr w:type="spellStart"/>
      <w:r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  <w:t>public</w:t>
      </w:r>
      <w:proofErr w:type="spellEnd"/>
      <w:r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  <w:t xml:space="preserve"> olması gereken değişken ve fonksiyonları </w:t>
      </w:r>
      <w:proofErr w:type="spellStart"/>
      <w:r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  <w:t>public</w:t>
      </w:r>
      <w:proofErr w:type="spellEnd"/>
      <w:r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  <w:t xml:space="preserve"> olarak tanımladık.</w:t>
      </w:r>
    </w:p>
    <w:p w14:paraId="1E9955C6" w14:textId="77D10156" w:rsidR="008E6521" w:rsidRDefault="004C5616" w:rsidP="004C5616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</w:pPr>
      <w:r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  <w:t>Gereksiz değişkenler kullanmadık mümkün olan en az sayıda değişken ve işlem sayısıyla programı yazdık.</w:t>
      </w:r>
    </w:p>
    <w:p w14:paraId="48A4807A" w14:textId="77777777" w:rsidR="004C5616" w:rsidRDefault="004C5616" w:rsidP="004C5616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</w:pPr>
    </w:p>
    <w:p w14:paraId="6A40D753" w14:textId="5D323825" w:rsidR="004C5616" w:rsidRDefault="004C5616" w:rsidP="004C5616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</w:pPr>
      <w:r>
        <w:rPr>
          <w:rFonts w:ascii="inherit" w:eastAsia="Times New Roman" w:hAnsi="inherit" w:cs="Times New Roman" w:hint="eastAsia"/>
          <w:color w:val="000000"/>
          <w:kern w:val="0"/>
          <w:lang w:eastAsia="tr-TR"/>
          <w14:ligatures w14:val="none"/>
        </w:rPr>
        <w:t>Ö</w:t>
      </w:r>
      <w:r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  <w:t xml:space="preserve">rnek kod kısımları: </w:t>
      </w:r>
    </w:p>
    <w:p w14:paraId="3636660D" w14:textId="77777777" w:rsidR="004C5616" w:rsidRDefault="004C5616" w:rsidP="004C5616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</w:pPr>
    </w:p>
    <w:p w14:paraId="6A928CA5" w14:textId="2441742D" w:rsidR="004C5616" w:rsidRDefault="004C5616" w:rsidP="004C5616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</w:pPr>
      <w:r w:rsidRPr="004C5616"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  <w:drawing>
          <wp:inline distT="0" distB="0" distL="0" distR="0" wp14:anchorId="7E12B3A4" wp14:editId="41B759D2">
            <wp:extent cx="5760720" cy="2006600"/>
            <wp:effectExtent l="0" t="0" r="0" b="0"/>
            <wp:docPr id="1047692675" name="Resim 1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92675" name="Resim 1" descr="metin, ekran görüntüsü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BE43" w14:textId="77777777" w:rsidR="004C5616" w:rsidRDefault="004C5616" w:rsidP="004C5616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</w:pPr>
    </w:p>
    <w:p w14:paraId="5D2E4478" w14:textId="4FDFFA0D" w:rsidR="004C5616" w:rsidRDefault="004C5616" w:rsidP="004C5616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</w:pPr>
      <w:r w:rsidRPr="004C5616"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  <w:drawing>
          <wp:inline distT="0" distB="0" distL="0" distR="0" wp14:anchorId="5E8892A6" wp14:editId="41C3EE97">
            <wp:extent cx="5760720" cy="1201420"/>
            <wp:effectExtent l="0" t="0" r="0" b="0"/>
            <wp:docPr id="104290203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0203" name="Resim 1" descr="metin, ekran görüntüsü, yazı tipi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2BC1" w14:textId="77777777" w:rsidR="004C5616" w:rsidRDefault="004C5616" w:rsidP="004C5616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</w:pPr>
    </w:p>
    <w:p w14:paraId="30FE3C8D" w14:textId="69E1A860" w:rsidR="004C5616" w:rsidRDefault="004C5616" w:rsidP="004C5616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</w:pPr>
      <w:r w:rsidRPr="004C5616"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  <w:drawing>
          <wp:inline distT="0" distB="0" distL="0" distR="0" wp14:anchorId="28F77202" wp14:editId="63D5CE3F">
            <wp:extent cx="5760720" cy="850265"/>
            <wp:effectExtent l="0" t="0" r="0" b="6985"/>
            <wp:docPr id="2014886910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886910" name="Resim 1" descr="metin, ekran görüntüsü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4FAC" w14:textId="77777777" w:rsidR="004C5616" w:rsidRPr="008E6521" w:rsidRDefault="004C5616" w:rsidP="004C5616">
      <w:pPr>
        <w:shd w:val="clear" w:color="auto" w:fill="FFFFFF"/>
        <w:spacing w:after="150" w:line="360" w:lineRule="atLeast"/>
        <w:textAlignment w:val="baseline"/>
        <w:rPr>
          <w:rFonts w:ascii="inherit" w:eastAsia="Times New Roman" w:hAnsi="inherit" w:cs="Times New Roman"/>
          <w:color w:val="000000"/>
          <w:kern w:val="0"/>
          <w:lang w:eastAsia="tr-TR"/>
          <w14:ligatures w14:val="none"/>
        </w:rPr>
      </w:pPr>
    </w:p>
    <w:p w14:paraId="10EA476D" w14:textId="77777777" w:rsidR="008E6521" w:rsidRDefault="008E6521"/>
    <w:sectPr w:rsidR="008E65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F684C"/>
    <w:multiLevelType w:val="multilevel"/>
    <w:tmpl w:val="F6BAE276"/>
    <w:lvl w:ilvl="0">
      <w:start w:val="1"/>
      <w:numFmt w:val="bullet"/>
      <w:lvlText w:val=""/>
      <w:lvlJc w:val="left"/>
      <w:pPr>
        <w:tabs>
          <w:tab w:val="num" w:pos="618"/>
        </w:tabs>
        <w:ind w:left="61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38"/>
        </w:tabs>
        <w:ind w:left="133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58"/>
        </w:tabs>
        <w:ind w:left="205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78"/>
        </w:tabs>
        <w:ind w:left="277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98"/>
        </w:tabs>
        <w:ind w:left="349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18"/>
        </w:tabs>
        <w:ind w:left="421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38"/>
        </w:tabs>
        <w:ind w:left="493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58"/>
        </w:tabs>
        <w:ind w:left="565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78"/>
        </w:tabs>
        <w:ind w:left="6378" w:hanging="360"/>
      </w:pPr>
      <w:rPr>
        <w:rFonts w:ascii="Wingdings" w:hAnsi="Wingdings" w:hint="default"/>
        <w:sz w:val="20"/>
      </w:rPr>
    </w:lvl>
  </w:abstractNum>
  <w:num w:numId="1" w16cid:durableId="2071685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21"/>
    <w:rsid w:val="004C5616"/>
    <w:rsid w:val="004E5B24"/>
    <w:rsid w:val="008E6521"/>
    <w:rsid w:val="00EE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2DD5D"/>
  <w15:chartTrackingRefBased/>
  <w15:docId w15:val="{C1E670F4-D1F7-4982-AE10-2650BD25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8E6521"/>
    <w:rPr>
      <w:b/>
      <w:bCs/>
    </w:rPr>
  </w:style>
  <w:style w:type="paragraph" w:styleId="ListeParagraf">
    <w:name w:val="List Paragraph"/>
    <w:basedOn w:val="Normal"/>
    <w:uiPriority w:val="34"/>
    <w:qFormat/>
    <w:rsid w:val="008E6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7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Ronay Ö. 222803075</dc:creator>
  <cp:keywords/>
  <dc:description/>
  <cp:lastModifiedBy>Ronay Ö. 222803075</cp:lastModifiedBy>
  <cp:revision>1</cp:revision>
  <dcterms:created xsi:type="dcterms:W3CDTF">2023-05-30T15:23:00Z</dcterms:created>
  <dcterms:modified xsi:type="dcterms:W3CDTF">2023-05-30T16:46:00Z</dcterms:modified>
</cp:coreProperties>
</file>