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81DB0">
      <w:pPr>
        <w:spacing w:after="0"/>
        <w:rPr>
          <w:sz w:val="6"/>
          <w:szCs w:val="6"/>
        </w:rPr>
      </w:pPr>
    </w:p>
    <w:p w14:paraId="425033BB">
      <w:pPr>
        <w:spacing w:after="0"/>
        <w:rPr>
          <w:sz w:val="6"/>
          <w:szCs w:val="6"/>
        </w:rPr>
      </w:pPr>
    </w:p>
    <w:p w14:paraId="5BEAE08D">
      <w:pPr>
        <w:spacing w:after="0"/>
        <w:rPr>
          <w:sz w:val="6"/>
          <w:szCs w:val="6"/>
        </w:rPr>
      </w:pPr>
    </w:p>
    <w:p w14:paraId="36B22C9F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4075"/>
        <w:gridCol w:w="2635"/>
        <w:gridCol w:w="2447"/>
        <w:gridCol w:w="2102"/>
        <w:gridCol w:w="2101"/>
      </w:tblGrid>
      <w:tr w14:paraId="7A96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4823E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349E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E3D7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34D042C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1773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1951BA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4052180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27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86FA56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28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E28F50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29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44CBF25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6F4DD1B8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CONSEJO TÉCNICO</w:t>
            </w:r>
          </w:p>
        </w:tc>
      </w:tr>
      <w:tr w14:paraId="65B3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32413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A11DE8E">
            <w:pPr>
              <w:spacing w:after="0" w:line="240" w:lineRule="auto"/>
              <w:jc w:val="center"/>
            </w:pPr>
            <w:r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>
            <w:pPr>
              <w:spacing w:after="0" w:line="240" w:lineRule="auto"/>
              <w:jc w:val="center"/>
            </w:pPr>
            <w:r>
              <w:t>Martes 25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B82DE0">
            <w:pPr>
              <w:spacing w:after="0" w:line="240" w:lineRule="auto"/>
              <w:jc w:val="center"/>
            </w:pPr>
            <w:r>
              <w:t>Miércoles 26 de noviembre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3EC4AABD">
            <w:pPr>
              <w:spacing w:after="0" w:line="240" w:lineRule="auto"/>
              <w:jc w:val="center"/>
            </w:pPr>
            <w:r>
              <w:t>Jueves 27 de noviembre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9D6EFA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Viernes 29 de noviembre</w:t>
            </w:r>
          </w:p>
        </w:tc>
      </w:tr>
      <w:tr w14:paraId="5F64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4A83B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6AC9725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7AAD1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F950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72165FC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483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10A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07A1E3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Un periodo de perdidas y ovaciones continuación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7E509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¿Qué paso con Santa Anna?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B2184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Guerra de Reforma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535B40F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D88C16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CF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4FAAB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F8ADA6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CE9800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E25C6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AFE86B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118240DF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9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74431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E519DF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 xml:space="preserve">Dictadura y sus tipos. Oligarquía.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0BE2F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Alternancia.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0F4BD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Leyes de Reforma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1DE3C3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45B90F8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EFE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A3AB4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93071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756794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10, 11, 12 y 13. </w:t>
            </w:r>
          </w:p>
          <w:p w14:paraId="0287C3A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La pierna de Santa Anna, ¿Cuánto cuesta tu territorio? y ¿Qué es una dictadura?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9A5BB2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D52026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14, 15, 16 y 17. </w:t>
            </w:r>
          </w:p>
          <w:p w14:paraId="34943D0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¿Dónde término su historia?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42DE6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C66327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18, 19,  20. </w:t>
            </w:r>
          </w:p>
          <w:p w14:paraId="50BE9CF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Sparks P19. Guerra de Reforma. </w:t>
            </w:r>
          </w:p>
          <w:p w14:paraId="791DA77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Anexo: Los antecedentes de la guerra de Reforma “Liberales y conservadores”.  </w:t>
            </w:r>
          </w:p>
          <w:p w14:paraId="686F279F">
            <w:pPr>
              <w:pStyle w:val="13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739C816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EBDB61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94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78B4AD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5C3386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58A6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F3CFF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07D68A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6624C48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A37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6E193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6E50E30">
            <w:pPr>
              <w:pStyle w:val="13"/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Dictaduras en América latina </w:t>
            </w:r>
          </w:p>
          <w:p w14:paraId="1298FAB0">
            <w:pPr>
              <w:pStyle w:val="13"/>
              <w:spacing w:after="0" w:line="240" w:lineRule="auto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https://www.youtube.com/watch?v=XaMjFlw-0qY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C5E1C2E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La alternancia política en México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6BFB43">
            <w:pPr>
              <w:pStyle w:val="8"/>
              <w:spacing w:before="0" w:beforeAutospacing="0" w:after="0" w:afterAutospacing="0"/>
              <w:ind w:left="720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Relato imaginario: la Ley Lerdo 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92F80E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0F430C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9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B0922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86DEDA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C43E2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566FB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4607D5E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E0000"/>
            <w:vAlign w:val="center"/>
          </w:tcPr>
          <w:p w14:paraId="35A601B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073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94539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FB7664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9DC81E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B710E6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B4367C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E0000"/>
            <w:vAlign w:val="center"/>
          </w:tcPr>
          <w:p w14:paraId="43F03021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ABA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9493A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>Proyecto Mes</w:t>
            </w:r>
            <w:r>
              <w:rPr>
                <w:rFonts w:hint="default"/>
                <w:lang w:val="es-MX"/>
              </w:rPr>
              <w:t>: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4F15E48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b w:val="0"/>
                <w:bCs w:val="0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sz w:val="21"/>
                <w:szCs w:val="21"/>
              </w:rPr>
              <w:t>Campaña por la paz y contra las adicciones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lang w:val="es-MX"/>
              </w:rPr>
              <w:t>.</w:t>
            </w:r>
          </w:p>
        </w:tc>
      </w:tr>
    </w:tbl>
    <w:p w14:paraId="20AC6ADC">
      <w:pPr>
        <w:spacing w:after="0"/>
        <w:rPr>
          <w:sz w:val="6"/>
          <w:szCs w:val="6"/>
        </w:rPr>
      </w:pPr>
    </w:p>
    <w:p w14:paraId="61E19DC4">
      <w:pPr>
        <w:spacing w:after="0"/>
        <w:rPr>
          <w:sz w:val="6"/>
          <w:szCs w:val="6"/>
        </w:rPr>
      </w:pPr>
    </w:p>
    <w:p w14:paraId="7E0DA7F9">
      <w:pPr>
        <w:spacing w:after="0"/>
        <w:rPr>
          <w:sz w:val="6"/>
          <w:szCs w:val="6"/>
        </w:rPr>
      </w:pPr>
    </w:p>
    <w:p w14:paraId="5194F68D">
      <w:pPr>
        <w:spacing w:after="0"/>
        <w:rPr>
          <w:sz w:val="6"/>
          <w:szCs w:val="6"/>
        </w:rPr>
      </w:pPr>
    </w:p>
    <w:p w14:paraId="7C547569">
      <w:pPr>
        <w:spacing w:after="0"/>
        <w:rPr>
          <w:sz w:val="6"/>
          <w:szCs w:val="6"/>
        </w:rPr>
      </w:pPr>
    </w:p>
    <w:p w14:paraId="7C499D69">
      <w:pPr>
        <w:spacing w:after="0"/>
        <w:rPr>
          <w:sz w:val="6"/>
          <w:szCs w:val="6"/>
        </w:rPr>
      </w:pPr>
    </w:p>
    <w:p w14:paraId="4E12F610">
      <w:pPr>
        <w:spacing w:after="0"/>
        <w:rPr>
          <w:sz w:val="6"/>
          <w:szCs w:val="6"/>
        </w:rPr>
      </w:pPr>
    </w:p>
    <w:p w14:paraId="3CA6EB2A">
      <w:pPr>
        <w:spacing w:after="0"/>
        <w:rPr>
          <w:sz w:val="6"/>
          <w:szCs w:val="6"/>
        </w:rPr>
      </w:pPr>
    </w:p>
    <w:p w14:paraId="24718AA5">
      <w:pPr>
        <w:spacing w:after="0"/>
        <w:rPr>
          <w:sz w:val="6"/>
          <w:szCs w:val="6"/>
        </w:rPr>
      </w:pPr>
    </w:p>
    <w:p w14:paraId="123B711C">
      <w:pPr>
        <w:spacing w:after="0"/>
        <w:rPr>
          <w:sz w:val="6"/>
          <w:szCs w:val="6"/>
        </w:rPr>
      </w:pPr>
    </w:p>
    <w:p w14:paraId="78582F62">
      <w:pPr>
        <w:spacing w:after="0"/>
        <w:rPr>
          <w:sz w:val="6"/>
          <w:szCs w:val="6"/>
        </w:rPr>
      </w:pPr>
    </w:p>
    <w:p w14:paraId="1914B8F9">
      <w:pPr>
        <w:spacing w:after="0"/>
        <w:rPr>
          <w:sz w:val="6"/>
          <w:szCs w:val="6"/>
        </w:rPr>
      </w:pPr>
    </w:p>
    <w:p w14:paraId="6C398B32">
      <w:pPr>
        <w:spacing w:after="0"/>
        <w:rPr>
          <w:sz w:val="6"/>
          <w:szCs w:val="6"/>
        </w:rPr>
      </w:pPr>
    </w:p>
    <w:p w14:paraId="158D3ACA">
      <w:pPr>
        <w:spacing w:after="0"/>
        <w:rPr>
          <w:sz w:val="6"/>
          <w:szCs w:val="6"/>
        </w:rPr>
      </w:pPr>
    </w:p>
    <w:p w14:paraId="5606D806">
      <w:pPr>
        <w:spacing w:after="0"/>
        <w:rPr>
          <w:sz w:val="6"/>
          <w:szCs w:val="6"/>
        </w:rPr>
      </w:pPr>
    </w:p>
    <w:p w14:paraId="756FFE37">
      <w:pPr>
        <w:spacing w:after="0"/>
        <w:rPr>
          <w:sz w:val="6"/>
          <w:szCs w:val="6"/>
        </w:rPr>
      </w:pPr>
    </w:p>
    <w:p w14:paraId="37EE4304">
      <w:pPr>
        <w:spacing w:after="0"/>
        <w:rPr>
          <w:sz w:val="6"/>
          <w:szCs w:val="6"/>
        </w:rPr>
      </w:pPr>
    </w:p>
    <w:p w14:paraId="6F6709DA">
      <w:pPr>
        <w:spacing w:after="0"/>
        <w:rPr>
          <w:sz w:val="6"/>
          <w:szCs w:val="6"/>
        </w:rPr>
      </w:pPr>
    </w:p>
    <w:p w14:paraId="0CE94FD1">
      <w:pPr>
        <w:spacing w:after="0"/>
        <w:rPr>
          <w:sz w:val="6"/>
          <w:szCs w:val="6"/>
        </w:rPr>
      </w:pPr>
    </w:p>
    <w:p w14:paraId="3189AB48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3355"/>
        <w:gridCol w:w="4075"/>
        <w:gridCol w:w="3775"/>
        <w:gridCol w:w="1236"/>
        <w:gridCol w:w="1235"/>
      </w:tblGrid>
      <w:tr w14:paraId="10B2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C551F7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627B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C07199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42AE8B3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1</w:t>
            </w:r>
          </w:p>
        </w:tc>
      </w:tr>
      <w:tr w14:paraId="453B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EEF4BE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7C0179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33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082C467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34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A0EC6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35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3B3CCF48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C26F86A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0ED4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360BDB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5D7A41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08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FF901A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Martes </w:t>
            </w:r>
            <w:r>
              <w:rPr>
                <w:rFonts w:hint="default"/>
                <w:lang w:val="es-MX"/>
              </w:rPr>
              <w:t xml:space="preserve">09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4437E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10 de diciembre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000F724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11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AA7D3B9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12 de diciembre</w:t>
            </w:r>
          </w:p>
        </w:tc>
      </w:tr>
      <w:tr w14:paraId="0399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1D13C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58E79E5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1B52D2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D9092C1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035B5FCC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6EDDEE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8EC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1336A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9752E3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Inicio de la Guerra de Reforma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255DC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Leyes de Reforma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BAEB7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Liberales y conservadores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92BA4EE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7F017B6B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421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8620E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AECAC9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E6BE3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564E2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644B7E79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75F6091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189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F447A6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54D19C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rFonts w:hint="default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 xml:space="preserve">La Ley Lerdo. Desamortización de bienes.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78B221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87E96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Inestabilidad.</w:t>
            </w:r>
          </w:p>
          <w:p w14:paraId="0B81A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Estratos.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380E1A6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3A9587DA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AC9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6EDBC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AEBF8C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4A85B85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21, 22,23,24.  </w:t>
            </w:r>
          </w:p>
          <w:p w14:paraId="7189D86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Los antecedentes de la guerra de Reforma “Liberales y conservadores”, parte y comparte. La ley Juárez. </w:t>
            </w:r>
          </w:p>
          <w:p w14:paraId="12F764A5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Video la Ley Lerdo https://www.youtube.com/watch?v=pDfrmEVmGWo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085762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4BF549F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25, 26, 27, 28, 29.</w:t>
            </w:r>
          </w:p>
          <w:p w14:paraId="597734D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Cuentas claras, Libertades y garantías, La Reforma en la vida cotidiana.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76920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6DBB09D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30, 31, 32, 33.</w:t>
            </w:r>
          </w:p>
          <w:p w14:paraId="1EE125A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Sparks P19. Guerra de Reforma. </w:t>
            </w:r>
          </w:p>
          <w:p w14:paraId="50BA4DC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https://www.youtube.com/watch?v=KIS9QLL5rh8</w:t>
            </w:r>
          </w:p>
          <w:p w14:paraId="27061A32">
            <w:pPr>
              <w:pStyle w:val="13"/>
              <w:numPr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20407BFB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680FADAC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0BE30D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F51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82C29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D41A31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6CCDEE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EB462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07DCC9B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1F2A5B3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BD0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B2259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AEBF191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Collage de las Guerras de Reforma.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F91F812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Mini biografía de Benito Juárez </w:t>
            </w:r>
          </w:p>
          <w:p w14:paraId="400F2C47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https://www.youtube.com/watch?v=sas-FlsLBaQ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F91261">
            <w:pPr>
              <w:pStyle w:val="8"/>
              <w:spacing w:before="0" w:beforeAutospacing="0" w:after="0" w:afterAutospacing="0"/>
              <w:ind w:left="720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 ¿ Qué leyes actuales rigen a la iglesia y al ejército?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55815C77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1C581FFF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9CA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5BD46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04DCE8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D97FCCD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6FB4B9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344DFDA1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DA41CD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FCD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BE9EB7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3B7DF5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739EAE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416368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5465291D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00D8AD8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25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7BC6EE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69D70A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852E363">
      <w:pPr>
        <w:spacing w:after="0"/>
        <w:rPr>
          <w:sz w:val="6"/>
          <w:szCs w:val="6"/>
        </w:rPr>
      </w:pPr>
    </w:p>
    <w:p w14:paraId="3624C34E">
      <w:pPr>
        <w:spacing w:after="0"/>
        <w:rPr>
          <w:sz w:val="6"/>
          <w:szCs w:val="6"/>
        </w:rPr>
      </w:pPr>
    </w:p>
    <w:p w14:paraId="41210E0A">
      <w:pPr>
        <w:spacing w:after="0"/>
        <w:rPr>
          <w:sz w:val="6"/>
          <w:szCs w:val="6"/>
        </w:rPr>
      </w:pPr>
    </w:p>
    <w:p w14:paraId="1E179FFC">
      <w:pPr>
        <w:spacing w:after="0"/>
        <w:rPr>
          <w:sz w:val="6"/>
          <w:szCs w:val="6"/>
        </w:rPr>
      </w:pPr>
    </w:p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3355"/>
        <w:gridCol w:w="4075"/>
        <w:gridCol w:w="3775"/>
        <w:gridCol w:w="1236"/>
        <w:gridCol w:w="1235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2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D7A03AE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Martes </w:t>
            </w:r>
            <w:r>
              <w:rPr>
                <w:rFonts w:hint="default"/>
                <w:lang w:val="es-MX"/>
              </w:rPr>
              <w:t xml:space="preserve">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Inicio de la Guerra de Reforma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Leyes de Reforma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Liberales y conservadores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7669C8D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137B9D0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C43FFD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rFonts w:hint="default"/>
                <w:lang w:val="es-MX"/>
              </w:rPr>
            </w:pP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 xml:space="preserve">La Ley Lerdo. Desamortización de bienes.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18602B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Leyes de Reforma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7B417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Inestabilidad.</w:t>
            </w:r>
          </w:p>
          <w:p w14:paraId="0FAC61EC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Estratos.</w:t>
            </w: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293250F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61B213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21, 22,23,24.  </w:t>
            </w:r>
          </w:p>
          <w:p w14:paraId="3CC84FC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Los antecedentes de la guerra de Reforma “Liberales y conservadores”, parte y comparte. La ley Juárez.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Video la Ley Lerdo https://www.youtube.com/watch?v=pDfrmEVmGWo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6C023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2DBEDA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25, 26, 27, 28, 29.</w:t>
            </w:r>
          </w:p>
          <w:p w14:paraId="515B813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Anexos: Cuentas claras, Libertades y garantías, La Reforma en la vida cotidiana.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6ACAE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9D299FD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30, 31, 32, 33.</w:t>
            </w:r>
          </w:p>
          <w:p w14:paraId="3F3453C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Sparks P19. Guerra de Reforma. </w:t>
            </w:r>
          </w:p>
          <w:p w14:paraId="04D08B8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https://www.youtube.com/watch?v=KIS9QLL5rh8</w:t>
            </w:r>
          </w:p>
          <w:p w14:paraId="3A544DA3">
            <w:pPr>
              <w:pStyle w:val="13"/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Calibri" w:hAnsi="Calibri" w:cs="Calibri"/>
                <w:lang w:val="es-MX"/>
              </w:rPr>
            </w:pPr>
          </w:p>
          <w:p w14:paraId="50D7CD52">
            <w:pPr>
              <w:pStyle w:val="13"/>
              <w:spacing w:after="0" w:line="240" w:lineRule="auto"/>
              <w:ind w:left="0" w:leftChars="0" w:firstLine="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552" w:type="dxa"/>
            <w:shd w:val="clear" w:color="auto" w:fill="CFCECE" w:themeFill="background2" w:themeFillShade="E5"/>
            <w:vAlign w:val="center"/>
          </w:tcPr>
          <w:p w14:paraId="643BCBD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259AC86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D93852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Collage de las Guerras de Reforma.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19A694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Mini biografía de Benito Juárez </w:t>
            </w:r>
          </w:p>
          <w:p w14:paraId="4C9E1579">
            <w:pPr>
              <w:pStyle w:val="13"/>
              <w:spacing w:after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/>
                <w:lang w:val="es-MX"/>
              </w:rPr>
              <w:t>https://www.youtube.com/watch?v=sas-FlsLBaQ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ind w:left="720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  <w:t xml:space="preserve"> ¿ Qué leyes actuales rigen a la iglesia y al ejército?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6A01443F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580BD7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D8D8D8" w:themeFill="background1" w:themeFillShade="D9"/>
            <w:vAlign w:val="center"/>
          </w:tcPr>
          <w:p w14:paraId="7247726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77059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654E1CF7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48C1A9B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B4B1E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6732ECC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4A08D673">
      <w:pPr>
        <w:spacing w:after="0"/>
        <w:rPr>
          <w:sz w:val="6"/>
          <w:szCs w:val="6"/>
        </w:rPr>
      </w:pPr>
    </w:p>
    <w:p w14:paraId="622C7DE3">
      <w:pPr>
        <w:spacing w:after="0"/>
        <w:rPr>
          <w:sz w:val="6"/>
          <w:szCs w:val="6"/>
        </w:rPr>
      </w:pPr>
    </w:p>
    <w:p w14:paraId="34668BD7">
      <w:pPr>
        <w:spacing w:after="0"/>
        <w:rPr>
          <w:sz w:val="6"/>
          <w:szCs w:val="6"/>
        </w:rPr>
      </w:pPr>
    </w:p>
    <w:p w14:paraId="29613857">
      <w:pPr>
        <w:spacing w:after="0"/>
        <w:rPr>
          <w:sz w:val="6"/>
          <w:szCs w:val="6"/>
        </w:rPr>
      </w:pPr>
    </w:p>
    <w:p w14:paraId="2D69BA64">
      <w:pPr>
        <w:spacing w:after="0"/>
        <w:rPr>
          <w:sz w:val="6"/>
          <w:szCs w:val="6"/>
        </w:rPr>
      </w:pPr>
      <w:bookmarkStart w:id="0" w:name="_GoBack"/>
      <w:bookmarkEnd w:id="0"/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SEGUNDO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8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A9A35F2"/>
    <w:rsid w:val="3D8E6E65"/>
    <w:rsid w:val="428121FC"/>
    <w:rsid w:val="585477BF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447</Words>
  <Characters>2463</Characters>
  <Lines>20</Lines>
  <Paragraphs>5</Paragraphs>
  <TotalTime>106</TotalTime>
  <ScaleCrop>false</ScaleCrop>
  <LinksUpToDate>false</LinksUpToDate>
  <CharactersWithSpaces>2905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2025-11-23T17:30:29Z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4A1C735F930F482BAD0E6DBEFCFEE4BD_13</vt:lpwstr>
  </property>
</Properties>
</file>