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241A" w14:textId="1E61C2A8" w:rsidR="1127FA75" w:rsidRDefault="1127FA75" w:rsidP="4A9EBFF3">
      <w:pPr>
        <w:rPr>
          <w:rFonts w:ascii="Calibri" w:eastAsia="Calibri" w:hAnsi="Calibri" w:cs="Calibri"/>
        </w:rPr>
      </w:pPr>
      <w:r w:rsidRPr="4A9EBFF3">
        <w:rPr>
          <w:rFonts w:ascii="Calibri" w:eastAsia="Calibri" w:hAnsi="Calibri" w:cs="Calibri"/>
        </w:rPr>
        <w:t>CS 3331 Spring 2020</w:t>
      </w:r>
    </w:p>
    <w:p w14:paraId="190F7303" w14:textId="0D22C8ED" w:rsidR="1127FA75" w:rsidRDefault="1127FA75" w:rsidP="4A9EBFF3">
      <w:pPr>
        <w:rPr>
          <w:rFonts w:ascii="Calibri" w:eastAsia="Calibri" w:hAnsi="Calibri" w:cs="Calibri"/>
          <w:i/>
          <w:iCs/>
        </w:rPr>
      </w:pPr>
      <w:r w:rsidRPr="4A9EBFF3">
        <w:rPr>
          <w:rFonts w:ascii="Calibri" w:eastAsia="Calibri" w:hAnsi="Calibri" w:cs="Calibri"/>
        </w:rPr>
        <w:t>Instructor:</w:t>
      </w:r>
      <w:r w:rsidRPr="4A9EBFF3">
        <w:rPr>
          <w:rFonts w:ascii="Calibri" w:eastAsia="Calibri" w:hAnsi="Calibri" w:cs="Calibri"/>
          <w:i/>
          <w:iCs/>
        </w:rPr>
        <w:t xml:space="preserve"> Dr. Oscar A. Mondragon</w:t>
      </w:r>
    </w:p>
    <w:p w14:paraId="7070F1AC" w14:textId="4255DA73" w:rsidR="1F0E5BFF" w:rsidRDefault="1F0E5BFF" w:rsidP="4A9EBFF3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A9EBFF3">
        <w:rPr>
          <w:rFonts w:ascii="Calibri" w:eastAsia="Calibri" w:hAnsi="Calibri" w:cs="Calibri"/>
          <w:b/>
          <w:bCs/>
          <w:sz w:val="28"/>
          <w:szCs w:val="28"/>
        </w:rPr>
        <w:t>Code review c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>heck</w:t>
      </w:r>
      <w:r w:rsidR="6D32BB41" w:rsidRPr="4A9EBFF3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 xml:space="preserve">ist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7095"/>
      </w:tblGrid>
      <w:tr w:rsidR="4A9EBFF3" w14:paraId="0C5EE637" w14:textId="77777777" w:rsidTr="4A9EBFF3">
        <w:tc>
          <w:tcPr>
            <w:tcW w:w="2370" w:type="dxa"/>
            <w:shd w:val="clear" w:color="auto" w:fill="FBE4D5" w:themeFill="accent2" w:themeFillTint="33"/>
          </w:tcPr>
          <w:p w14:paraId="250FB23C" w14:textId="3B727145" w:rsidR="66A1A14E" w:rsidRDefault="66A1A14E" w:rsidP="4A9EBFF3">
            <w:r w:rsidRPr="4A9EBFF3">
              <w:rPr>
                <w:rFonts w:ascii="Calibri" w:eastAsia="Calibri" w:hAnsi="Calibri" w:cs="Calibri"/>
              </w:rPr>
              <w:t>Purpose</w:t>
            </w:r>
          </w:p>
        </w:tc>
        <w:tc>
          <w:tcPr>
            <w:tcW w:w="7095" w:type="dxa"/>
            <w:shd w:val="clear" w:color="auto" w:fill="FBE4D5" w:themeFill="accent2" w:themeFillTint="33"/>
          </w:tcPr>
          <w:p w14:paraId="402C9994" w14:textId="3E9C4259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To guide you in conducting an effective </w:t>
            </w:r>
            <w:r w:rsidR="0E507438" w:rsidRPr="4A9EBFF3">
              <w:rPr>
                <w:rFonts w:ascii="Calibri" w:eastAsia="Calibri" w:hAnsi="Calibri" w:cs="Calibri"/>
              </w:rPr>
              <w:t>programming</w:t>
            </w:r>
          </w:p>
        </w:tc>
      </w:tr>
      <w:tr w:rsidR="4A9EBFF3" w14:paraId="34A8A9B5" w14:textId="77777777" w:rsidTr="4A9EBFF3">
        <w:tc>
          <w:tcPr>
            <w:tcW w:w="2370" w:type="dxa"/>
            <w:shd w:val="clear" w:color="auto" w:fill="EDEDED" w:themeFill="accent3" w:themeFillTint="33"/>
          </w:tcPr>
          <w:p w14:paraId="59BB6C17" w14:textId="26C0EE0B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General</w:t>
            </w:r>
          </w:p>
        </w:tc>
        <w:tc>
          <w:tcPr>
            <w:tcW w:w="7095" w:type="dxa"/>
            <w:shd w:val="clear" w:color="auto" w:fill="EDEDED" w:themeFill="accent3" w:themeFillTint="33"/>
          </w:tcPr>
          <w:p w14:paraId="20736A6A" w14:textId="055D3491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Review the entire program for each checklist category; do not attempt to review for more than one category at a time!</w:t>
            </w:r>
          </w:p>
          <w:p w14:paraId="4ACE042F" w14:textId="5008BF67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As you complete each review step, check off that item in the box at the right.</w:t>
            </w:r>
          </w:p>
          <w:p w14:paraId="236B71AD" w14:textId="25916CF9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Complete the checklist for one program or program unit before reviewing the next</w:t>
            </w:r>
          </w:p>
        </w:tc>
      </w:tr>
    </w:tbl>
    <w:p w14:paraId="2657A884" w14:textId="06F2D43A" w:rsidR="4A9EBFF3" w:rsidRDefault="4A9EBFF3" w:rsidP="4A9EBFF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6168"/>
        <w:gridCol w:w="762"/>
      </w:tblGrid>
      <w:tr w:rsidR="4A9EBFF3" w14:paraId="1935CA8A" w14:textId="77777777" w:rsidTr="4A9EBFF3">
        <w:tc>
          <w:tcPr>
            <w:tcW w:w="2430" w:type="dxa"/>
            <w:shd w:val="clear" w:color="auto" w:fill="FFF2CC" w:themeFill="accent4" w:themeFillTint="33"/>
          </w:tcPr>
          <w:p w14:paraId="2FECD5AC" w14:textId="46E032DD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6168" w:type="dxa"/>
            <w:shd w:val="clear" w:color="auto" w:fill="FFF2CC" w:themeFill="accent4" w:themeFillTint="33"/>
          </w:tcPr>
          <w:p w14:paraId="4631FEE4" w14:textId="0664F51A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14:paraId="161AA12B" w14:textId="48913167" w:rsidR="50AB6358" w:rsidRDefault="50AB6358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Pass</w:t>
            </w:r>
          </w:p>
        </w:tc>
      </w:tr>
      <w:tr w:rsidR="4A9EBFF3" w14:paraId="12CCE8FD" w14:textId="77777777" w:rsidTr="4A9EBFF3">
        <w:tc>
          <w:tcPr>
            <w:tcW w:w="2430" w:type="dxa"/>
            <w:vMerge w:val="restart"/>
            <w:shd w:val="clear" w:color="auto" w:fill="DEEAF6" w:themeFill="accent5" w:themeFillTint="33"/>
          </w:tcPr>
          <w:p w14:paraId="7B8A29B9" w14:textId="08D07CB0" w:rsidR="7AA0054D" w:rsidRDefault="7AA0054D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Documentation</w:t>
            </w:r>
          </w:p>
        </w:tc>
        <w:tc>
          <w:tcPr>
            <w:tcW w:w="6168" w:type="dxa"/>
            <w:shd w:val="clear" w:color="auto" w:fill="DEEAF6" w:themeFill="accent5" w:themeFillTint="33"/>
          </w:tcPr>
          <w:p w14:paraId="7F93A80F" w14:textId="6274C425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Name of </w:t>
            </w:r>
            <w:r w:rsidR="2B25DE38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>author</w:t>
            </w:r>
            <w:r w:rsidR="6FE97C76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12D350D9" w14:textId="73DFFB65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130AE3FB" w14:textId="77777777" w:rsidTr="4A9EBFF3">
        <w:tc>
          <w:tcPr>
            <w:tcW w:w="2430" w:type="dxa"/>
            <w:vMerge/>
          </w:tcPr>
          <w:p w14:paraId="39774172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12314DFF" w14:textId="33242C88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 about the program</w:t>
            </w:r>
            <w:r w:rsidR="2EEDC33E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21E96942" w14:textId="02D59258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22E3A88" w14:textId="77777777" w:rsidTr="4A9EBFF3">
        <w:tc>
          <w:tcPr>
            <w:tcW w:w="2430" w:type="dxa"/>
            <w:vMerge/>
          </w:tcPr>
          <w:p w14:paraId="77CB9B1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57FD91C8" w14:textId="55405C2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Change log history</w:t>
            </w:r>
            <w:r w:rsidR="5168245A" w:rsidRPr="4A9EBFF3">
              <w:rPr>
                <w:rFonts w:ascii="Calibri" w:eastAsia="Calibri" w:hAnsi="Calibri" w:cs="Calibri"/>
              </w:rPr>
              <w:t xml:space="preserve"> exists in the header</w:t>
            </w:r>
            <w:r w:rsidR="13CD80D7" w:rsidRPr="4A9EBFF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58540C5C" w14:textId="7C98B4F0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A94D117" w14:textId="77777777" w:rsidTr="4A9EBFF3">
        <w:tc>
          <w:tcPr>
            <w:tcW w:w="2430" w:type="dxa"/>
            <w:vMerge/>
          </w:tcPr>
          <w:p w14:paraId="44701BA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6E486559" w14:textId="2073699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Commenting </w:t>
            </w:r>
            <w:r w:rsidR="4F35024B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 xml:space="preserve">functionality of methods, </w:t>
            </w:r>
            <w:r w:rsidR="0267A1B8" w:rsidRPr="4A9EBFF3">
              <w:rPr>
                <w:rFonts w:ascii="Calibri" w:eastAsia="Calibri" w:hAnsi="Calibri" w:cs="Calibri"/>
              </w:rPr>
              <w:t>parameters, and return values</w:t>
            </w:r>
            <w:r w:rsidR="78159434" w:rsidRPr="4A9EBFF3">
              <w:rPr>
                <w:rFonts w:ascii="Calibri" w:eastAsia="Calibri" w:hAnsi="Calibri" w:cs="Calibri"/>
              </w:rPr>
              <w:t xml:space="preserve"> can be found in the code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4BCE929A" w14:textId="539C5C9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2F2E519F" w14:textId="77777777" w:rsidTr="4A9EBFF3">
        <w:tc>
          <w:tcPr>
            <w:tcW w:w="2430" w:type="dxa"/>
            <w:vMerge w:val="restart"/>
            <w:shd w:val="clear" w:color="auto" w:fill="E2EFD9" w:themeFill="accent6" w:themeFillTint="33"/>
          </w:tcPr>
          <w:p w14:paraId="114E2C0D" w14:textId="42705F6D" w:rsidR="7CB46893" w:rsidRDefault="7CB46893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Functions and Variables</w:t>
            </w:r>
          </w:p>
        </w:tc>
        <w:tc>
          <w:tcPr>
            <w:tcW w:w="6168" w:type="dxa"/>
            <w:shd w:val="clear" w:color="auto" w:fill="E2EFD9" w:themeFill="accent6" w:themeFillTint="33"/>
          </w:tcPr>
          <w:p w14:paraId="013D23C1" w14:textId="7D5CECC7" w:rsidR="36FC724E" w:rsidRDefault="36FC72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program is c</w:t>
            </w:r>
            <w:r w:rsidR="290F7AE9" w:rsidRPr="4A9EBFF3">
              <w:rPr>
                <w:rFonts w:ascii="Calibri" w:eastAsia="Calibri" w:hAnsi="Calibri" w:cs="Calibri"/>
              </w:rPr>
              <w:t xml:space="preserve">lear </w:t>
            </w:r>
            <w:r w:rsidR="1AAA2BAC" w:rsidRPr="4A9EBFF3">
              <w:rPr>
                <w:rFonts w:ascii="Calibri" w:eastAsia="Calibri" w:hAnsi="Calibri" w:cs="Calibri"/>
              </w:rPr>
              <w:t xml:space="preserve">from </w:t>
            </w:r>
            <w:r w:rsidR="3BCE0A6B" w:rsidRPr="4A9EBFF3">
              <w:rPr>
                <w:rFonts w:ascii="Calibri" w:eastAsia="Calibri" w:hAnsi="Calibri" w:cs="Calibri"/>
              </w:rPr>
              <w:t>any un-used variable and function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3EC6278B" w14:textId="7569D05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A884200" w14:textId="77777777" w:rsidTr="4A9EBFF3">
        <w:tc>
          <w:tcPr>
            <w:tcW w:w="2430" w:type="dxa"/>
            <w:vMerge/>
          </w:tcPr>
          <w:p w14:paraId="6D060160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7FD58849" w14:textId="23B9FFC6" w:rsidR="197A8FD6" w:rsidRDefault="197A8FD6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method, variable, and class names </w:t>
            </w:r>
            <w:r w:rsidR="1934B541" w:rsidRPr="4A9EBFF3">
              <w:rPr>
                <w:rFonts w:ascii="Calibri" w:eastAsia="Calibri" w:hAnsi="Calibri" w:cs="Calibri"/>
              </w:rPr>
              <w:t>are representing</w:t>
            </w:r>
            <w:r w:rsidRPr="4A9EBFF3">
              <w:rPr>
                <w:rFonts w:ascii="Calibri" w:eastAsia="Calibri" w:hAnsi="Calibri" w:cs="Calibri"/>
              </w:rPr>
              <w:t xml:space="preserve"> their purpose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20E2DB81" w14:textId="628E7DA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747EA9" w14:textId="77777777" w:rsidTr="4A9EBFF3">
        <w:tc>
          <w:tcPr>
            <w:tcW w:w="2430" w:type="dxa"/>
            <w:vMerge/>
          </w:tcPr>
          <w:p w14:paraId="42B0C307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571CBA24" w14:textId="44A7ADFD" w:rsidR="16B49F67" w:rsidRDefault="16B49F67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Constants are used appropriately</w:t>
            </w:r>
            <w:r w:rsidR="38851A9C" w:rsidRPr="4A9EBFF3">
              <w:rPr>
                <w:rFonts w:ascii="Calibri" w:eastAsia="Calibri" w:hAnsi="Calibri" w:cs="Calibri"/>
              </w:rPr>
              <w:t xml:space="preserve"> in the code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67F69BA8" w14:textId="2935CF8A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78D4DE7" w14:textId="77777777" w:rsidTr="4A9EBFF3">
        <w:tc>
          <w:tcPr>
            <w:tcW w:w="2430" w:type="dxa"/>
            <w:vMerge/>
          </w:tcPr>
          <w:p w14:paraId="0C6C39B6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2E6BACA5" w14:textId="087C98B1" w:rsidR="3B8CCC0C" w:rsidRDefault="3B8CCC0C" w:rsidP="4A9EBFF3">
            <w:r w:rsidRPr="4A9EBFF3">
              <w:rPr>
                <w:rFonts w:ascii="Calibri" w:eastAsia="Calibri" w:hAnsi="Calibri" w:cs="Calibri"/>
              </w:rPr>
              <w:t>The DRY principle</w:t>
            </w:r>
            <w:r w:rsidR="016ED8DB" w:rsidRPr="4A9EBFF3">
              <w:rPr>
                <w:rFonts w:ascii="Calibri" w:eastAsia="Calibri" w:hAnsi="Calibri" w:cs="Calibri"/>
              </w:rPr>
              <w:t xml:space="preserve"> is followed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0536D32B" w14:textId="52B7424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651157" w14:textId="77777777" w:rsidTr="4A9EBFF3">
        <w:tc>
          <w:tcPr>
            <w:tcW w:w="2430" w:type="dxa"/>
            <w:shd w:val="clear" w:color="auto" w:fill="F7CAAC" w:themeFill="accent2" w:themeFillTint="66"/>
          </w:tcPr>
          <w:p w14:paraId="51DD40AE" w14:textId="7E0DA776" w:rsidR="3B8CCC0C" w:rsidRDefault="3B8CCC0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Readability</w:t>
            </w:r>
          </w:p>
        </w:tc>
        <w:tc>
          <w:tcPr>
            <w:tcW w:w="6168" w:type="dxa"/>
            <w:shd w:val="clear" w:color="auto" w:fill="F7CAAC" w:themeFill="accent2" w:themeFillTint="66"/>
          </w:tcPr>
          <w:p w14:paraId="1A867586" w14:textId="4AF48FCA" w:rsidR="16B49F67" w:rsidRDefault="16B49F67" w:rsidP="4A9EBFF3">
            <w:r w:rsidRPr="4A9EBFF3">
              <w:rPr>
                <w:rFonts w:ascii="Calibri" w:eastAsia="Calibri" w:hAnsi="Calibri" w:cs="Calibri"/>
              </w:rPr>
              <w:t xml:space="preserve">Indentation and use of white space </w:t>
            </w:r>
            <w:r w:rsidR="7EFFBD34" w:rsidRPr="4A9EBFF3">
              <w:rPr>
                <w:rFonts w:ascii="Calibri" w:eastAsia="Calibri" w:hAnsi="Calibri" w:cs="Calibri"/>
              </w:rPr>
              <w:t xml:space="preserve">are </w:t>
            </w:r>
            <w:r w:rsidRPr="4A9EBFF3">
              <w:rPr>
                <w:rFonts w:ascii="Calibri" w:eastAsia="Calibri" w:hAnsi="Calibri" w:cs="Calibri"/>
              </w:rPr>
              <w:t>consistent, and the programs are easy to read</w:t>
            </w:r>
          </w:p>
        </w:tc>
        <w:tc>
          <w:tcPr>
            <w:tcW w:w="762" w:type="dxa"/>
            <w:shd w:val="clear" w:color="auto" w:fill="F7CAAC" w:themeFill="accent2" w:themeFillTint="66"/>
          </w:tcPr>
          <w:p w14:paraId="29EA2366" w14:textId="0B25DE44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8B9F37" w14:textId="77777777" w:rsidTr="4A9EBFF3">
        <w:tc>
          <w:tcPr>
            <w:tcW w:w="2430" w:type="dxa"/>
            <w:vMerge w:val="restart"/>
            <w:shd w:val="clear" w:color="auto" w:fill="B4C6E7" w:themeFill="accent1" w:themeFillTint="66"/>
          </w:tcPr>
          <w:p w14:paraId="65396070" w14:textId="44CCF362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Loops</w:t>
            </w:r>
          </w:p>
        </w:tc>
        <w:tc>
          <w:tcPr>
            <w:tcW w:w="6168" w:type="dxa"/>
            <w:shd w:val="clear" w:color="auto" w:fill="B4C6E7" w:themeFill="accent1" w:themeFillTint="66"/>
          </w:tcPr>
          <w:p w14:paraId="4B795A6D" w14:textId="0D1E6CCD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initialized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2D1715CD" w14:textId="36D2F15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240C58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5671E2C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995C826" w14:textId="647260F9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condition that control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4D383D" w14:textId="301A752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2C74044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0FB8537F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3CF06C1C" w14:textId="53C96B4B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action done within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AD013E" w14:textId="6D2899A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0A7436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DD46C5D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505B50CF" w14:textId="635B1445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modified within the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0A883FA0" w14:textId="1F6BF93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FEB7880" w14:textId="77777777" w:rsidTr="4A9EBFF3">
        <w:tc>
          <w:tcPr>
            <w:tcW w:w="2430" w:type="dxa"/>
            <w:vMerge/>
            <w:shd w:val="clear" w:color="auto" w:fill="F7CAAC" w:themeFill="accent2" w:themeFillTint="66"/>
          </w:tcPr>
          <w:p w14:paraId="6BF66E8A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36A5650" w14:textId="4C340E60" w:rsidR="5EC04514" w:rsidRDefault="5EC0451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It is not an infinite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702A478B" w14:textId="1D05474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2B1E4B" w14:textId="77777777" w:rsidTr="4A9EBFF3">
        <w:tc>
          <w:tcPr>
            <w:tcW w:w="2430" w:type="dxa"/>
            <w:vMerge w:val="restart"/>
            <w:shd w:val="clear" w:color="auto" w:fill="FFE599" w:themeFill="accent4" w:themeFillTint="66"/>
          </w:tcPr>
          <w:p w14:paraId="726912EC" w14:textId="01CFFFD1" w:rsidR="5FE9FA2E" w:rsidRDefault="5FE9FA2E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Compiling Issues</w:t>
            </w:r>
          </w:p>
        </w:tc>
        <w:tc>
          <w:tcPr>
            <w:tcW w:w="6168" w:type="dxa"/>
            <w:shd w:val="clear" w:color="auto" w:fill="FFE599" w:themeFill="accent4" w:themeFillTint="66"/>
          </w:tcPr>
          <w:p w14:paraId="3C22F563" w14:textId="661F8B67" w:rsidR="0BD8A7F0" w:rsidRDefault="0BD8A7F0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</w:t>
            </w:r>
            <w:r w:rsidR="2556D720" w:rsidRPr="4A9EBFF3">
              <w:rPr>
                <w:rFonts w:ascii="Calibri" w:eastAsia="Calibri" w:hAnsi="Calibri" w:cs="Calibri"/>
              </w:rPr>
              <w:t>mporting packages</w:t>
            </w:r>
            <w:r w:rsidR="656A8B00" w:rsidRPr="4A9EBFF3">
              <w:rPr>
                <w:rFonts w:ascii="Calibri" w:eastAsia="Calibri" w:hAnsi="Calibri" w:cs="Calibri"/>
              </w:rPr>
              <w:t xml:space="preserve"> is optimized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393A7B1D" w14:textId="48A65A7D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676C63C" w14:textId="77777777" w:rsidTr="4A9EBFF3">
        <w:tc>
          <w:tcPr>
            <w:tcW w:w="2430" w:type="dxa"/>
            <w:vMerge/>
          </w:tcPr>
          <w:p w14:paraId="34FEB885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2D2D6457" w14:textId="428F04C6" w:rsidR="49B1B085" w:rsidRDefault="49B1B085" w:rsidP="4A9EBFF3">
            <w:r>
              <w:t>Program h</w:t>
            </w:r>
            <w:r w:rsidR="168552F9">
              <w:t>andl</w:t>
            </w:r>
            <w:r w:rsidR="5325D678">
              <w:t>es</w:t>
            </w:r>
            <w:r w:rsidR="168552F9">
              <w:t xml:space="preserve"> all possible exceptions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0C3705D" w14:textId="5326CA1A" w:rsidR="4A9EBFF3" w:rsidRDefault="00827DA1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4A9EBFF3" w14:paraId="4ECB1FE5" w14:textId="77777777" w:rsidTr="4A9EBFF3">
        <w:tc>
          <w:tcPr>
            <w:tcW w:w="2430" w:type="dxa"/>
            <w:vMerge/>
          </w:tcPr>
          <w:p w14:paraId="1FC5EB6B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31272D58" w14:textId="028AA9E0" w:rsidR="0551F574" w:rsidRDefault="0551F57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Program </w:t>
            </w:r>
            <w:r w:rsidR="1357D5A8" w:rsidRPr="4A9EBFF3">
              <w:rPr>
                <w:rFonts w:ascii="Calibri" w:eastAsia="Calibri" w:hAnsi="Calibri" w:cs="Calibri"/>
              </w:rPr>
              <w:t>compiles without any error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E29020D" w14:textId="7CD0D7F7" w:rsidR="4A9EBFF3" w:rsidRDefault="00C41724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</w:tbl>
    <w:p w14:paraId="189E7AB3" w14:textId="30B8651C" w:rsidR="1F8D351E" w:rsidRDefault="1F8D351E" w:rsidP="4A9EBFF3">
      <w:r>
        <w:t>I reviewed my code using this checklist. I parsed all the code one c</w:t>
      </w:r>
      <w:r w:rsidR="3A20E2D5">
        <w:t>ategory at a time.</w:t>
      </w:r>
    </w:p>
    <w:p w14:paraId="4E4310EA" w14:textId="32A3C78D" w:rsidR="1F8D351E" w:rsidRDefault="1F8D351E" w:rsidP="4A9EBFF3">
      <w:r>
        <w:t xml:space="preserve">   </w:t>
      </w:r>
      <w:r w:rsidR="4A9EBFF3">
        <w:t xml:space="preserve"> </w:t>
      </w:r>
    </w:p>
    <w:p w14:paraId="3924259F" w14:textId="59DDA5BC" w:rsidR="7E9346DE" w:rsidRDefault="7E9346DE" w:rsidP="4A9EBFF3">
      <w:r>
        <w:t>Assignment’s title:</w:t>
      </w:r>
      <w:r w:rsidR="00D455D8">
        <w:t xml:space="preserve"> </w:t>
      </w:r>
      <w:r w:rsidR="000C4722">
        <w:rPr>
          <w:u w:val="single"/>
        </w:rPr>
        <w:t xml:space="preserve">Lab 4 </w:t>
      </w:r>
      <w:r w:rsidR="00BC414F" w:rsidRPr="00BC414F">
        <w:rPr>
          <w:u w:val="single"/>
        </w:rPr>
        <w:t>- Validating a Move for a Chess Piece</w:t>
      </w:r>
    </w:p>
    <w:p w14:paraId="183C92E7" w14:textId="308C2B4D" w:rsidR="7E9346DE" w:rsidRPr="00D455D8" w:rsidRDefault="7E9346DE" w:rsidP="4A9EBFF3">
      <w:r w:rsidRPr="00D455D8">
        <w:t xml:space="preserve">Student’s name: </w:t>
      </w:r>
      <w:r w:rsidR="00D455D8" w:rsidRPr="00BC414F">
        <w:rPr>
          <w:u w:val="single"/>
        </w:rPr>
        <w:t>Elisa Jimenez Todd</w:t>
      </w:r>
    </w:p>
    <w:p w14:paraId="64DD1A96" w14:textId="358F19DA" w:rsidR="7E9346DE" w:rsidRDefault="7E9346DE" w:rsidP="4A9EBFF3">
      <w:r>
        <w:t xml:space="preserve">Time to </w:t>
      </w:r>
      <w:r w:rsidR="70546AAB">
        <w:t xml:space="preserve">conduct </w:t>
      </w:r>
      <w:r>
        <w:t xml:space="preserve">the checklist: </w:t>
      </w:r>
      <w:r w:rsidR="000C4722">
        <w:rPr>
          <w:u w:val="single"/>
        </w:rPr>
        <w:t>5</w:t>
      </w:r>
      <w:r>
        <w:t xml:space="preserve"> minutes.</w:t>
      </w:r>
      <w:r w:rsidR="716861D1">
        <w:t xml:space="preserve">  </w:t>
      </w:r>
      <w:r>
        <w:t xml:space="preserve">Date of submission: </w:t>
      </w:r>
      <w:r w:rsidR="00BC414F" w:rsidRPr="00BC414F">
        <w:rPr>
          <w:u w:val="single"/>
        </w:rPr>
        <w:t>0</w:t>
      </w:r>
      <w:r w:rsidR="000C4722">
        <w:rPr>
          <w:u w:val="single"/>
        </w:rPr>
        <w:t>3</w:t>
      </w:r>
      <w:r>
        <w:t xml:space="preserve"> / </w:t>
      </w:r>
      <w:r w:rsidR="000C4722">
        <w:rPr>
          <w:u w:val="single"/>
        </w:rPr>
        <w:t>05</w:t>
      </w:r>
      <w:bookmarkStart w:id="0" w:name="_GoBack"/>
      <w:bookmarkEnd w:id="0"/>
      <w:r>
        <w:t xml:space="preserve"> / 2020.</w:t>
      </w:r>
    </w:p>
    <w:sectPr w:rsidR="7E9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842"/>
    <w:multiLevelType w:val="hybridMultilevel"/>
    <w:tmpl w:val="89D2DE36"/>
    <w:lvl w:ilvl="0" w:tplc="3E2EF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F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6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8A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5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A8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D607E"/>
    <w:rsid w:val="000ABEEA"/>
    <w:rsid w:val="000C4722"/>
    <w:rsid w:val="00106E32"/>
    <w:rsid w:val="00331AAC"/>
    <w:rsid w:val="00563F34"/>
    <w:rsid w:val="00827DA1"/>
    <w:rsid w:val="00BC414F"/>
    <w:rsid w:val="00C41724"/>
    <w:rsid w:val="00CA02A6"/>
    <w:rsid w:val="00D455D8"/>
    <w:rsid w:val="00EE79B4"/>
    <w:rsid w:val="0152BA67"/>
    <w:rsid w:val="016ED8DB"/>
    <w:rsid w:val="01DB4612"/>
    <w:rsid w:val="0267A1B8"/>
    <w:rsid w:val="037B858F"/>
    <w:rsid w:val="03EA4CF3"/>
    <w:rsid w:val="04393AB9"/>
    <w:rsid w:val="0526D5EF"/>
    <w:rsid w:val="0551F574"/>
    <w:rsid w:val="061F625C"/>
    <w:rsid w:val="070F34D6"/>
    <w:rsid w:val="0713C2D8"/>
    <w:rsid w:val="08438728"/>
    <w:rsid w:val="094A3CC6"/>
    <w:rsid w:val="0A0E5420"/>
    <w:rsid w:val="0BD8A7F0"/>
    <w:rsid w:val="0D0B624A"/>
    <w:rsid w:val="0E3331D8"/>
    <w:rsid w:val="0E507438"/>
    <w:rsid w:val="0E6E964F"/>
    <w:rsid w:val="0F3B49A2"/>
    <w:rsid w:val="10CB6E22"/>
    <w:rsid w:val="1127FA75"/>
    <w:rsid w:val="115EEC16"/>
    <w:rsid w:val="11833FA9"/>
    <w:rsid w:val="119ABA38"/>
    <w:rsid w:val="11D32C59"/>
    <w:rsid w:val="11EF61F6"/>
    <w:rsid w:val="13040EE3"/>
    <w:rsid w:val="1357D5A8"/>
    <w:rsid w:val="1397BDFC"/>
    <w:rsid w:val="13CD80D7"/>
    <w:rsid w:val="13E6ABC2"/>
    <w:rsid w:val="14CE5480"/>
    <w:rsid w:val="14DBCE26"/>
    <w:rsid w:val="168552F9"/>
    <w:rsid w:val="16B49F67"/>
    <w:rsid w:val="171BF8E2"/>
    <w:rsid w:val="1934B541"/>
    <w:rsid w:val="197A8FD6"/>
    <w:rsid w:val="19B4167D"/>
    <w:rsid w:val="1A3D607E"/>
    <w:rsid w:val="1A9FBE68"/>
    <w:rsid w:val="1AAA2BAC"/>
    <w:rsid w:val="1C57CA44"/>
    <w:rsid w:val="1CA8CA34"/>
    <w:rsid w:val="1E5608DC"/>
    <w:rsid w:val="1E575E01"/>
    <w:rsid w:val="1E9CC7F2"/>
    <w:rsid w:val="1F07B206"/>
    <w:rsid w:val="1F0E5BFF"/>
    <w:rsid w:val="1F3B6E16"/>
    <w:rsid w:val="1F3C0ABF"/>
    <w:rsid w:val="1F8D351E"/>
    <w:rsid w:val="1FEF6FBC"/>
    <w:rsid w:val="20321C95"/>
    <w:rsid w:val="20AB7897"/>
    <w:rsid w:val="21389001"/>
    <w:rsid w:val="23158B56"/>
    <w:rsid w:val="2446D5DD"/>
    <w:rsid w:val="245A39BF"/>
    <w:rsid w:val="246C4BEB"/>
    <w:rsid w:val="2556D720"/>
    <w:rsid w:val="26015D46"/>
    <w:rsid w:val="26C2C3DE"/>
    <w:rsid w:val="26FAEBE7"/>
    <w:rsid w:val="27B85D53"/>
    <w:rsid w:val="290F7AE9"/>
    <w:rsid w:val="2983A7EB"/>
    <w:rsid w:val="29AC00A6"/>
    <w:rsid w:val="29B1242F"/>
    <w:rsid w:val="2A59D8C5"/>
    <w:rsid w:val="2B25DE38"/>
    <w:rsid w:val="2C9D8FB2"/>
    <w:rsid w:val="2D59D9E9"/>
    <w:rsid w:val="2DA32A4E"/>
    <w:rsid w:val="2E8CE0EB"/>
    <w:rsid w:val="2EEDC33E"/>
    <w:rsid w:val="2F584A70"/>
    <w:rsid w:val="2F9EB2CE"/>
    <w:rsid w:val="305C478A"/>
    <w:rsid w:val="32885C77"/>
    <w:rsid w:val="3320F576"/>
    <w:rsid w:val="336402DC"/>
    <w:rsid w:val="348A2595"/>
    <w:rsid w:val="348AB9FC"/>
    <w:rsid w:val="34EFF7C9"/>
    <w:rsid w:val="35644DDB"/>
    <w:rsid w:val="35A40297"/>
    <w:rsid w:val="35B4F89C"/>
    <w:rsid w:val="36488A51"/>
    <w:rsid w:val="36FC724E"/>
    <w:rsid w:val="38851A9C"/>
    <w:rsid w:val="38B40F48"/>
    <w:rsid w:val="38CB9772"/>
    <w:rsid w:val="3909353F"/>
    <w:rsid w:val="3A20E2D5"/>
    <w:rsid w:val="3A45E3BA"/>
    <w:rsid w:val="3B145744"/>
    <w:rsid w:val="3B1BE4AA"/>
    <w:rsid w:val="3B289E08"/>
    <w:rsid w:val="3B8CCC0C"/>
    <w:rsid w:val="3BCE0A6B"/>
    <w:rsid w:val="3C1391A1"/>
    <w:rsid w:val="3C35C1AC"/>
    <w:rsid w:val="3C60A0BE"/>
    <w:rsid w:val="3C89851B"/>
    <w:rsid w:val="3CDB5FBA"/>
    <w:rsid w:val="3CE47B35"/>
    <w:rsid w:val="3E09BA98"/>
    <w:rsid w:val="3EB70C1A"/>
    <w:rsid w:val="3F6CD3CC"/>
    <w:rsid w:val="3FBC8EEC"/>
    <w:rsid w:val="3FBEAE11"/>
    <w:rsid w:val="40A0ECD5"/>
    <w:rsid w:val="41C5E206"/>
    <w:rsid w:val="420D0662"/>
    <w:rsid w:val="42F9FF88"/>
    <w:rsid w:val="4352DD40"/>
    <w:rsid w:val="4492706A"/>
    <w:rsid w:val="46079BE1"/>
    <w:rsid w:val="48683BD3"/>
    <w:rsid w:val="48AA3D4A"/>
    <w:rsid w:val="49B1B085"/>
    <w:rsid w:val="49C4D886"/>
    <w:rsid w:val="4A75C072"/>
    <w:rsid w:val="4A9EBFF3"/>
    <w:rsid w:val="4D7E22E4"/>
    <w:rsid w:val="4D8061C0"/>
    <w:rsid w:val="4DCE6261"/>
    <w:rsid w:val="4F35024B"/>
    <w:rsid w:val="50435880"/>
    <w:rsid w:val="508C6824"/>
    <w:rsid w:val="50AB6358"/>
    <w:rsid w:val="5168245A"/>
    <w:rsid w:val="51FBCB64"/>
    <w:rsid w:val="5276D476"/>
    <w:rsid w:val="5325D678"/>
    <w:rsid w:val="536C0191"/>
    <w:rsid w:val="567B31B0"/>
    <w:rsid w:val="5835C1F2"/>
    <w:rsid w:val="5905BAC8"/>
    <w:rsid w:val="5A1BB5A4"/>
    <w:rsid w:val="5A1D2F52"/>
    <w:rsid w:val="5A596218"/>
    <w:rsid w:val="5A75DE53"/>
    <w:rsid w:val="5AB76DE5"/>
    <w:rsid w:val="5AE6A566"/>
    <w:rsid w:val="5B2CA17A"/>
    <w:rsid w:val="5BC28071"/>
    <w:rsid w:val="5BCDC00E"/>
    <w:rsid w:val="5C13B96A"/>
    <w:rsid w:val="5C4114AE"/>
    <w:rsid w:val="5EC04514"/>
    <w:rsid w:val="5F8AE8B3"/>
    <w:rsid w:val="5FE9FA2E"/>
    <w:rsid w:val="5FF4AAF6"/>
    <w:rsid w:val="6027DA2E"/>
    <w:rsid w:val="6119AD0D"/>
    <w:rsid w:val="62827746"/>
    <w:rsid w:val="62AF7591"/>
    <w:rsid w:val="6322FF2E"/>
    <w:rsid w:val="63EBF884"/>
    <w:rsid w:val="651A1077"/>
    <w:rsid w:val="656A8B00"/>
    <w:rsid w:val="66A1A14E"/>
    <w:rsid w:val="66BD34B5"/>
    <w:rsid w:val="66F9A6A6"/>
    <w:rsid w:val="66FE12EF"/>
    <w:rsid w:val="68554670"/>
    <w:rsid w:val="68F93874"/>
    <w:rsid w:val="6AA5E1BA"/>
    <w:rsid w:val="6AE66E64"/>
    <w:rsid w:val="6B4E0B74"/>
    <w:rsid w:val="6B9A8CA5"/>
    <w:rsid w:val="6C11F9F2"/>
    <w:rsid w:val="6C61602C"/>
    <w:rsid w:val="6C877879"/>
    <w:rsid w:val="6CD55AF9"/>
    <w:rsid w:val="6D32BB41"/>
    <w:rsid w:val="6D6D170A"/>
    <w:rsid w:val="6FE97C76"/>
    <w:rsid w:val="70546AAB"/>
    <w:rsid w:val="71660BCF"/>
    <w:rsid w:val="716861D1"/>
    <w:rsid w:val="72EA9090"/>
    <w:rsid w:val="735C2A6C"/>
    <w:rsid w:val="7506C1CB"/>
    <w:rsid w:val="76CD4FCB"/>
    <w:rsid w:val="76E3FBDB"/>
    <w:rsid w:val="78159434"/>
    <w:rsid w:val="789AC02A"/>
    <w:rsid w:val="79890F7E"/>
    <w:rsid w:val="7AA0054D"/>
    <w:rsid w:val="7B5C4B17"/>
    <w:rsid w:val="7BBBBB4F"/>
    <w:rsid w:val="7CB46893"/>
    <w:rsid w:val="7CFD4555"/>
    <w:rsid w:val="7E9346DE"/>
    <w:rsid w:val="7EFF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607E"/>
  <w15:chartTrackingRefBased/>
  <w15:docId w15:val="{AF65FDDA-3F5E-457E-967F-0AE3C7B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Pashamohammad Nouri, Alireza</dc:creator>
  <cp:keywords/>
  <dc:description/>
  <cp:lastModifiedBy>Elisa J Todd</cp:lastModifiedBy>
  <cp:revision>2</cp:revision>
  <dcterms:created xsi:type="dcterms:W3CDTF">2020-03-05T21:19:00Z</dcterms:created>
  <dcterms:modified xsi:type="dcterms:W3CDTF">2020-03-05T21:19:00Z</dcterms:modified>
</cp:coreProperties>
</file>