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BD21B" w14:textId="5DAD8E26" w:rsidR="00AC07D6" w:rsidRPr="005216EB" w:rsidRDefault="00C5277C" w:rsidP="00C5277C">
      <w:pPr>
        <w:pStyle w:val="Title"/>
        <w:rPr>
          <w:lang w:val="it-IT"/>
        </w:rPr>
      </w:pPr>
      <w:r w:rsidRPr="005216EB">
        <w:rPr>
          <w:lang w:val="it-IT"/>
        </w:rPr>
        <w:t>ESERCITAZIONE M1 - D2</w:t>
      </w:r>
    </w:p>
    <w:p w14:paraId="327E60C8" w14:textId="419EE702" w:rsidR="008B6875" w:rsidRDefault="008B6875" w:rsidP="008B6875">
      <w:pPr>
        <w:pStyle w:val="Heading1"/>
        <w:rPr>
          <w:lang w:val="it-IT"/>
        </w:rPr>
      </w:pPr>
      <w:r>
        <w:rPr>
          <w:lang w:val="it-IT"/>
        </w:rPr>
        <w:t>Esercizio</w:t>
      </w:r>
    </w:p>
    <w:p w14:paraId="6633411D" w14:textId="43B09384" w:rsidR="00C5277C" w:rsidRDefault="005216EB" w:rsidP="00CF55A6">
      <w:pPr>
        <w:jc w:val="both"/>
        <w:rPr>
          <w:lang w:val="it-IT"/>
        </w:rPr>
      </w:pPr>
      <w:r>
        <w:rPr>
          <w:lang w:val="it-IT"/>
        </w:rPr>
        <w:t>Realizzare l’Organizational Breakdown Structure (OBS) di un c</w:t>
      </w:r>
      <w:r w:rsidRPr="005216EB">
        <w:rPr>
          <w:lang w:val="it-IT"/>
        </w:rPr>
        <w:t>aso studio d</w:t>
      </w:r>
      <w:r>
        <w:rPr>
          <w:lang w:val="it-IT"/>
        </w:rPr>
        <w:t>i un’area di interesse, specificando nel dettaglio i ruoli del team Data e le attivitá specifiche che dovranno svolgere.</w:t>
      </w:r>
    </w:p>
    <w:p w14:paraId="47693966" w14:textId="30C97BE8" w:rsidR="00D13133" w:rsidRDefault="00D13133" w:rsidP="00D13133">
      <w:pPr>
        <w:pStyle w:val="Heading1"/>
        <w:rPr>
          <w:lang w:val="it-IT"/>
        </w:rPr>
      </w:pPr>
      <w:r>
        <w:rPr>
          <w:lang w:val="it-IT"/>
        </w:rPr>
        <w:t>Svolgimento</w:t>
      </w:r>
    </w:p>
    <w:p w14:paraId="20CF9216" w14:textId="4D562F44" w:rsidR="00593193" w:rsidRDefault="00593193" w:rsidP="00833F96">
      <w:pPr>
        <w:pStyle w:val="Heading2"/>
        <w:rPr>
          <w:lang w:val="it-IT"/>
        </w:rPr>
      </w:pPr>
      <w:r>
        <w:rPr>
          <w:lang w:val="it-IT"/>
        </w:rPr>
        <w:t xml:space="preserve">Azienda </w:t>
      </w:r>
      <w:r w:rsidRPr="00833F96">
        <w:rPr>
          <w:lang w:val="it-IT"/>
        </w:rPr>
        <w:t>“Acque più pulite</w:t>
      </w:r>
      <w:r w:rsidRPr="00E710DD">
        <w:rPr>
          <w:lang w:val="it-IT"/>
        </w:rPr>
        <w:t>”</w:t>
      </w:r>
    </w:p>
    <w:p w14:paraId="4AEC718D" w14:textId="77777777" w:rsidR="00ED5D66" w:rsidRPr="00ED5D66" w:rsidRDefault="00ED5D66" w:rsidP="00ED5D66">
      <w:pPr>
        <w:rPr>
          <w:lang w:val="it-IT"/>
        </w:rPr>
      </w:pPr>
      <w:r w:rsidRPr="00A108F5">
        <w:rPr>
          <w:b/>
          <w:bCs/>
          <w:lang w:val="it-IT"/>
        </w:rPr>
        <w:t>Obbiettivo</w:t>
      </w:r>
    </w:p>
    <w:p w14:paraId="7E602EB2" w14:textId="61D31759" w:rsidR="00ED5D66" w:rsidRPr="00ED5D66" w:rsidRDefault="00ED5D66" w:rsidP="00ED5D66">
      <w:pPr>
        <w:rPr>
          <w:lang w:val="it-IT"/>
        </w:rPr>
      </w:pPr>
      <w:r w:rsidRPr="00803FFE">
        <w:rPr>
          <w:lang w:val="it-IT"/>
        </w:rPr>
        <w:t>= garantire la qualit</w:t>
      </w:r>
      <w:r>
        <w:rPr>
          <w:lang w:val="it-IT"/>
        </w:rPr>
        <w:t>à</w:t>
      </w:r>
      <w:r w:rsidRPr="00803FFE">
        <w:rPr>
          <w:lang w:val="it-IT"/>
        </w:rPr>
        <w:t xml:space="preserve"> delle a</w:t>
      </w:r>
      <w:r>
        <w:rPr>
          <w:lang w:val="it-IT"/>
        </w:rPr>
        <w:t>cque del bacino del fiume Flow e capire cosa possa influenzare il potenziale miglioramento o peggioramento della qualità</w:t>
      </w:r>
    </w:p>
    <w:p w14:paraId="570D6494" w14:textId="36F11BE1" w:rsidR="00E710DD" w:rsidRPr="00A214AC" w:rsidRDefault="00833F96" w:rsidP="00993595">
      <w:pPr>
        <w:pStyle w:val="Heading2"/>
        <w:rPr>
          <w:lang w:val="it-IT"/>
        </w:rPr>
      </w:pPr>
      <w:r w:rsidRPr="00E710DD">
        <w:rPr>
          <w:lang w:val="it-IT"/>
        </w:rPr>
        <w:t xml:space="preserve">Work Breakdown Structure di </w:t>
      </w:r>
      <w:r w:rsidRPr="00833F96">
        <w:rPr>
          <w:lang w:val="it-IT"/>
        </w:rPr>
        <w:t>“Acque più pulite</w:t>
      </w:r>
      <w:r w:rsidRPr="00E710DD">
        <w:rPr>
          <w:lang w:val="it-IT"/>
        </w:rPr>
        <w:t>”</w:t>
      </w:r>
    </w:p>
    <w:p w14:paraId="2F61B42B" w14:textId="77777777" w:rsidR="00A02817" w:rsidRDefault="00A02817" w:rsidP="00CF55A6">
      <w:pPr>
        <w:keepNext/>
        <w:ind w:left="-810"/>
      </w:pPr>
      <w:r>
        <w:rPr>
          <w:noProof/>
          <w:lang w:val="it-IT"/>
        </w:rPr>
        <w:drawing>
          <wp:inline distT="0" distB="0" distL="0" distR="0" wp14:anchorId="5DB613ED" wp14:editId="4BBDC379">
            <wp:extent cx="6656839" cy="37339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6839" cy="373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E2AA3" w14:textId="063A8C8E" w:rsidR="00803FFE" w:rsidRPr="0052718D" w:rsidRDefault="00FB1B96" w:rsidP="00A02817">
      <w:pPr>
        <w:pStyle w:val="Caption"/>
        <w:rPr>
          <w:lang w:val="en-GB"/>
        </w:rPr>
      </w:pPr>
      <w:bookmarkStart w:id="0" w:name="_Ref126340908"/>
      <w:r>
        <w:t xml:space="preserve">Figura </w:t>
      </w:r>
      <w:fldSimple w:instr=" SEQ Figura \* ARABIC ">
        <w:r>
          <w:rPr>
            <w:noProof/>
          </w:rPr>
          <w:t>1</w:t>
        </w:r>
      </w:fldSimple>
      <w:bookmarkEnd w:id="0"/>
      <w:r w:rsidR="00A02817">
        <w:rPr>
          <w:lang w:val="en-GB"/>
        </w:rPr>
        <w:t xml:space="preserve">. </w:t>
      </w:r>
      <w:r w:rsidR="00A02817" w:rsidRPr="0052718D">
        <w:rPr>
          <w:lang w:val="en-GB"/>
        </w:rPr>
        <w:t>Work Breakdown Structure del Progetto “Acque piú pulite”.</w:t>
      </w:r>
      <w:r w:rsidR="0052718D" w:rsidRPr="0052718D">
        <w:rPr>
          <w:lang w:val="en-GB"/>
        </w:rPr>
        <w:t xml:space="preserve"> WP, Work Pack</w:t>
      </w:r>
      <w:r w:rsidR="0052718D">
        <w:rPr>
          <w:lang w:val="en-GB"/>
        </w:rPr>
        <w:t>age. A, Attività.</w:t>
      </w:r>
    </w:p>
    <w:p w14:paraId="17A83822" w14:textId="6AE6A70C" w:rsidR="00593193" w:rsidRPr="00A214AC" w:rsidRDefault="00A214AC" w:rsidP="00A214AC">
      <w:pPr>
        <w:pStyle w:val="Heading2"/>
        <w:rPr>
          <w:lang w:val="en-GB"/>
        </w:rPr>
      </w:pPr>
      <w:r w:rsidRPr="00A214AC">
        <w:rPr>
          <w:lang w:val="en-GB"/>
        </w:rPr>
        <w:t xml:space="preserve">Organization </w:t>
      </w:r>
      <w:r w:rsidR="00996F54" w:rsidRPr="00A214AC">
        <w:rPr>
          <w:lang w:val="en-GB"/>
        </w:rPr>
        <w:t>Breakdown</w:t>
      </w:r>
      <w:r w:rsidRPr="00A214AC">
        <w:rPr>
          <w:lang w:val="en-GB"/>
        </w:rPr>
        <w:t xml:space="preserve"> Structure di “A</w:t>
      </w:r>
      <w:r>
        <w:rPr>
          <w:lang w:val="en-GB"/>
        </w:rPr>
        <w:t>cque piú pulite”</w:t>
      </w:r>
    </w:p>
    <w:p w14:paraId="06450E0D" w14:textId="1E6688A6" w:rsidR="0052718D" w:rsidRDefault="0052718D" w:rsidP="00614344">
      <w:pPr>
        <w:jc w:val="both"/>
        <w:rPr>
          <w:lang w:val="it-IT"/>
        </w:rPr>
      </w:pPr>
      <w:r>
        <w:rPr>
          <w:lang w:val="it-IT"/>
        </w:rPr>
        <w:t>Per poter garantire il buon funzionamento dell’azienda “Acque pi</w:t>
      </w:r>
      <w:r w:rsidR="00792AE6">
        <w:rPr>
          <w:lang w:val="it-IT"/>
        </w:rPr>
        <w:t>ù</w:t>
      </w:r>
      <w:r>
        <w:rPr>
          <w:lang w:val="it-IT"/>
        </w:rPr>
        <w:t xml:space="preserve"> pulite”</w:t>
      </w:r>
      <w:r w:rsidR="00E85685">
        <w:rPr>
          <w:lang w:val="it-IT"/>
        </w:rPr>
        <w:t xml:space="preserve"> il Work Package (WP) Gestione è stato creato. Il project manager si occuper</w:t>
      </w:r>
      <w:r w:rsidR="00792AE6">
        <w:rPr>
          <w:lang w:val="it-IT"/>
        </w:rPr>
        <w:t>à</w:t>
      </w:r>
      <w:r w:rsidR="00E85685">
        <w:rPr>
          <w:lang w:val="it-IT"/>
        </w:rPr>
        <w:t xml:space="preserve"> della gestione delle attivit</w:t>
      </w:r>
      <w:r w:rsidR="002860EF">
        <w:rPr>
          <w:lang w:val="it-IT"/>
        </w:rPr>
        <w:t>à</w:t>
      </w:r>
      <w:r w:rsidR="00E85685">
        <w:rPr>
          <w:lang w:val="it-IT"/>
        </w:rPr>
        <w:t>, della collaborazione tra le diverse figure (AG.1), e della gestione dei fondi (AG.2) e delle tempistiche (AG.3). Ogni attivit</w:t>
      </w:r>
      <w:r w:rsidR="00792AE6">
        <w:rPr>
          <w:lang w:val="it-IT"/>
        </w:rPr>
        <w:t>à</w:t>
      </w:r>
      <w:r w:rsidR="00E85685">
        <w:rPr>
          <w:lang w:val="it-IT"/>
        </w:rPr>
        <w:t xml:space="preserve"> verr</w:t>
      </w:r>
      <w:r w:rsidR="00792AE6">
        <w:rPr>
          <w:lang w:val="it-IT"/>
        </w:rPr>
        <w:t>à</w:t>
      </w:r>
      <w:r w:rsidR="00E85685">
        <w:rPr>
          <w:lang w:val="it-IT"/>
        </w:rPr>
        <w:t xml:space="preserve"> gestita da tre figure di assistant project managers.</w:t>
      </w:r>
    </w:p>
    <w:p w14:paraId="3CE5CC87" w14:textId="37BE8ADF" w:rsidR="00792AE6" w:rsidRDefault="00792AE6" w:rsidP="00614344">
      <w:pPr>
        <w:jc w:val="both"/>
        <w:rPr>
          <w:lang w:val="it-IT"/>
        </w:rPr>
      </w:pPr>
      <w:r>
        <w:rPr>
          <w:lang w:val="it-IT"/>
        </w:rPr>
        <w:lastRenderedPageBreak/>
        <w:t xml:space="preserve">Il WP1 Monitoraggio ha l’obbiettivo di </w:t>
      </w:r>
      <w:r w:rsidR="00F01806">
        <w:rPr>
          <w:lang w:val="it-IT"/>
        </w:rPr>
        <w:t>gestire le aree (Fiume Flow e relative acque di falda) da dover monitorare. Due ingegneri ambientali si occuperanno dell’area Fiume Flow e dell’area acque di falda, rispettivamente. Selezioneranno i punti di monitoraggio (A1.1.1, A1.</w:t>
      </w:r>
      <w:r w:rsidR="00A2063E">
        <w:rPr>
          <w:lang w:val="it-IT"/>
        </w:rPr>
        <w:t>2</w:t>
      </w:r>
      <w:r w:rsidR="00F01806">
        <w:rPr>
          <w:lang w:val="it-IT"/>
        </w:rPr>
        <w:t>.</w:t>
      </w:r>
      <w:r w:rsidR="00A2063E">
        <w:rPr>
          <w:lang w:val="it-IT"/>
        </w:rPr>
        <w:t>1</w:t>
      </w:r>
      <w:r w:rsidR="00F01806">
        <w:rPr>
          <w:lang w:val="it-IT"/>
        </w:rPr>
        <w:t>) e i parametri di monitoraggio (A1.</w:t>
      </w:r>
      <w:r w:rsidR="00A2063E">
        <w:rPr>
          <w:lang w:val="it-IT"/>
        </w:rPr>
        <w:t>1</w:t>
      </w:r>
      <w:r w:rsidR="00F01806">
        <w:rPr>
          <w:lang w:val="it-IT"/>
        </w:rPr>
        <w:t>.</w:t>
      </w:r>
      <w:r w:rsidR="00A2063E">
        <w:rPr>
          <w:lang w:val="it-IT"/>
        </w:rPr>
        <w:t>2</w:t>
      </w:r>
      <w:r w:rsidR="00F01806">
        <w:rPr>
          <w:lang w:val="it-IT"/>
        </w:rPr>
        <w:t>, A1.2.2).</w:t>
      </w:r>
    </w:p>
    <w:p w14:paraId="507F8FB5" w14:textId="59F13A6B" w:rsidR="00FB1B96" w:rsidRDefault="00923471" w:rsidP="00732F77">
      <w:pPr>
        <w:jc w:val="both"/>
        <w:rPr>
          <w:lang w:val="it-IT"/>
        </w:rPr>
      </w:pPr>
      <w:r>
        <w:rPr>
          <w:lang w:val="it-IT"/>
        </w:rPr>
        <w:t xml:space="preserve">Una volta stabiliti i punti e parametri di </w:t>
      </w:r>
      <w:r w:rsidR="008431A5">
        <w:rPr>
          <w:lang w:val="it-IT"/>
        </w:rPr>
        <w:t>monitoraggio</w:t>
      </w:r>
      <w:r>
        <w:rPr>
          <w:lang w:val="it-IT"/>
        </w:rPr>
        <w:t xml:space="preserve">, le due </w:t>
      </w:r>
      <w:r w:rsidR="008431A5">
        <w:rPr>
          <w:lang w:val="it-IT"/>
        </w:rPr>
        <w:t>figure</w:t>
      </w:r>
      <w:r>
        <w:rPr>
          <w:lang w:val="it-IT"/>
        </w:rPr>
        <w:t xml:space="preserve"> di</w:t>
      </w:r>
      <w:r w:rsidR="00FB1B96">
        <w:rPr>
          <w:lang w:val="it-IT"/>
        </w:rPr>
        <w:t xml:space="preserve"> data engineer dovr</w:t>
      </w:r>
      <w:r>
        <w:rPr>
          <w:lang w:val="it-IT"/>
        </w:rPr>
        <w:t>anno</w:t>
      </w:r>
      <w:r w:rsidR="00FB1B96">
        <w:rPr>
          <w:lang w:val="it-IT"/>
        </w:rPr>
        <w:t xml:space="preserve"> raccogliere i dati grezzi della </w:t>
      </w:r>
      <w:r w:rsidR="008431A5">
        <w:rPr>
          <w:lang w:val="it-IT"/>
        </w:rPr>
        <w:t>qualità</w:t>
      </w:r>
      <w:r w:rsidR="00FB1B96">
        <w:rPr>
          <w:lang w:val="it-IT"/>
        </w:rPr>
        <w:t xml:space="preserve"> delle acque di fiume e di falda</w:t>
      </w:r>
      <w:r>
        <w:rPr>
          <w:lang w:val="it-IT"/>
        </w:rPr>
        <w:t>, in collaborazione con gli Ing. Ambientali (A2.1, A2.2)</w:t>
      </w:r>
      <w:r w:rsidR="00594EB5">
        <w:rPr>
          <w:lang w:val="it-IT"/>
        </w:rPr>
        <w:t>, all’interno del WP2 Raccolta dati</w:t>
      </w:r>
      <w:r>
        <w:rPr>
          <w:lang w:val="it-IT"/>
        </w:rPr>
        <w:t>.</w:t>
      </w:r>
      <w:r w:rsidR="00FB1B96">
        <w:rPr>
          <w:lang w:val="it-IT"/>
        </w:rPr>
        <w:t xml:space="preserve"> </w:t>
      </w:r>
      <w:r>
        <w:rPr>
          <w:lang w:val="it-IT"/>
        </w:rPr>
        <w:t>D</w:t>
      </w:r>
      <w:r w:rsidR="00FB1B96">
        <w:rPr>
          <w:lang w:val="it-IT"/>
        </w:rPr>
        <w:t>ovr</w:t>
      </w:r>
      <w:r>
        <w:rPr>
          <w:lang w:val="it-IT"/>
        </w:rPr>
        <w:t>anno</w:t>
      </w:r>
      <w:r w:rsidR="00FB1B96">
        <w:rPr>
          <w:lang w:val="it-IT"/>
        </w:rPr>
        <w:t xml:space="preserve"> creare e mantenere </w:t>
      </w:r>
      <w:r>
        <w:rPr>
          <w:lang w:val="it-IT"/>
        </w:rPr>
        <w:t>dei database</w:t>
      </w:r>
      <w:r w:rsidR="00FB1B96">
        <w:rPr>
          <w:lang w:val="it-IT"/>
        </w:rPr>
        <w:t xml:space="preserve"> con i relativi dati</w:t>
      </w:r>
      <w:r>
        <w:rPr>
          <w:lang w:val="it-IT"/>
        </w:rPr>
        <w:t xml:space="preserve"> (A2.1.1, A2.</w:t>
      </w:r>
      <w:r w:rsidR="003F12CF">
        <w:rPr>
          <w:lang w:val="it-IT"/>
        </w:rPr>
        <w:t>2</w:t>
      </w:r>
      <w:r>
        <w:rPr>
          <w:lang w:val="it-IT"/>
        </w:rPr>
        <w:t>.</w:t>
      </w:r>
      <w:r w:rsidR="003F12CF">
        <w:rPr>
          <w:lang w:val="it-IT"/>
        </w:rPr>
        <w:t>1</w:t>
      </w:r>
      <w:r>
        <w:rPr>
          <w:lang w:val="it-IT"/>
        </w:rPr>
        <w:t>)</w:t>
      </w:r>
      <w:r w:rsidR="00FB1B96">
        <w:rPr>
          <w:lang w:val="it-IT"/>
        </w:rPr>
        <w:t>;</w:t>
      </w:r>
      <w:r>
        <w:rPr>
          <w:lang w:val="it-IT"/>
        </w:rPr>
        <w:t xml:space="preserve"> e</w:t>
      </w:r>
      <w:r w:rsidR="00FB1B96">
        <w:rPr>
          <w:lang w:val="it-IT"/>
        </w:rPr>
        <w:t xml:space="preserve"> dovr</w:t>
      </w:r>
      <w:r>
        <w:rPr>
          <w:lang w:val="it-IT"/>
        </w:rPr>
        <w:t>anno</w:t>
      </w:r>
      <w:r w:rsidR="00FB1B96">
        <w:rPr>
          <w:lang w:val="it-IT"/>
        </w:rPr>
        <w:t xml:space="preserve"> pulire e organizzare i dati di entrambe </w:t>
      </w:r>
      <w:r w:rsidR="008431A5">
        <w:rPr>
          <w:lang w:val="it-IT"/>
        </w:rPr>
        <w:t>i database</w:t>
      </w:r>
      <w:r>
        <w:rPr>
          <w:lang w:val="it-IT"/>
        </w:rPr>
        <w:t xml:space="preserve"> (A2.</w:t>
      </w:r>
      <w:r w:rsidR="003F12CF">
        <w:rPr>
          <w:lang w:val="it-IT"/>
        </w:rPr>
        <w:t>1</w:t>
      </w:r>
      <w:r>
        <w:rPr>
          <w:lang w:val="it-IT"/>
        </w:rPr>
        <w:t>.</w:t>
      </w:r>
      <w:r w:rsidR="003F12CF">
        <w:rPr>
          <w:lang w:val="it-IT"/>
        </w:rPr>
        <w:t>2</w:t>
      </w:r>
      <w:r>
        <w:rPr>
          <w:lang w:val="it-IT"/>
        </w:rPr>
        <w:t>, A2.2.2)</w:t>
      </w:r>
      <w:r w:rsidR="00FB1B96">
        <w:rPr>
          <w:lang w:val="it-IT"/>
        </w:rPr>
        <w:t>.</w:t>
      </w:r>
    </w:p>
    <w:p w14:paraId="5B27E46B" w14:textId="1E91F48B" w:rsidR="000D5DB5" w:rsidRDefault="00D01736" w:rsidP="004420CC">
      <w:pPr>
        <w:jc w:val="both"/>
        <w:rPr>
          <w:lang w:val="it-IT"/>
        </w:rPr>
      </w:pPr>
      <w:r>
        <w:rPr>
          <w:lang w:val="it-IT"/>
        </w:rPr>
        <w:t>In collaborazione con le figure d</w:t>
      </w:r>
      <w:r w:rsidR="00532B9C">
        <w:rPr>
          <w:lang w:val="it-IT"/>
        </w:rPr>
        <w:t>ei</w:t>
      </w:r>
      <w:r>
        <w:rPr>
          <w:lang w:val="it-IT"/>
        </w:rPr>
        <w:t xml:space="preserve"> data </w:t>
      </w:r>
      <w:r w:rsidR="002B3E6C">
        <w:rPr>
          <w:lang w:val="it-IT"/>
        </w:rPr>
        <w:t>engineer</w:t>
      </w:r>
      <w:r>
        <w:rPr>
          <w:lang w:val="it-IT"/>
        </w:rPr>
        <w:t>, le due figure di</w:t>
      </w:r>
      <w:r w:rsidR="000D5DB5">
        <w:rPr>
          <w:lang w:val="it-IT"/>
        </w:rPr>
        <w:t xml:space="preserve"> data analyst dovr</w:t>
      </w:r>
      <w:r>
        <w:rPr>
          <w:lang w:val="it-IT"/>
        </w:rPr>
        <w:t>anno</w:t>
      </w:r>
      <w:r w:rsidR="000D5DB5">
        <w:rPr>
          <w:lang w:val="it-IT"/>
        </w:rPr>
        <w:t xml:space="preserve"> pulire</w:t>
      </w:r>
      <w:r>
        <w:rPr>
          <w:lang w:val="it-IT"/>
        </w:rPr>
        <w:t xml:space="preserve"> </w:t>
      </w:r>
      <w:r>
        <w:rPr>
          <w:lang w:val="it-IT"/>
        </w:rPr>
        <w:t>i dati provenienti da</w:t>
      </w:r>
      <w:r>
        <w:rPr>
          <w:lang w:val="it-IT"/>
        </w:rPr>
        <w:t>i</w:t>
      </w:r>
      <w:r>
        <w:rPr>
          <w:lang w:val="it-IT"/>
        </w:rPr>
        <w:t xml:space="preserve"> sopra citat</w:t>
      </w:r>
      <w:r>
        <w:rPr>
          <w:lang w:val="it-IT"/>
        </w:rPr>
        <w:t>i</w:t>
      </w:r>
      <w:r>
        <w:rPr>
          <w:lang w:val="it-IT"/>
        </w:rPr>
        <w:t xml:space="preserve"> database</w:t>
      </w:r>
      <w:r w:rsidR="00BA2CD7">
        <w:rPr>
          <w:lang w:val="it-IT"/>
        </w:rPr>
        <w:t xml:space="preserve"> (A3.1.1, A3.2.1)</w:t>
      </w:r>
      <w:r w:rsidR="002B3E6C">
        <w:rPr>
          <w:lang w:val="it-IT"/>
        </w:rPr>
        <w:t>, all’interno del WP3 Analisi dati</w:t>
      </w:r>
      <w:r>
        <w:rPr>
          <w:lang w:val="it-IT"/>
        </w:rPr>
        <w:t xml:space="preserve">. Infine, dovranno anche </w:t>
      </w:r>
      <w:r w:rsidR="000D5DB5">
        <w:rPr>
          <w:lang w:val="it-IT"/>
        </w:rPr>
        <w:t>analizzar</w:t>
      </w:r>
      <w:r>
        <w:rPr>
          <w:lang w:val="it-IT"/>
        </w:rPr>
        <w:t>li</w:t>
      </w:r>
      <w:r w:rsidR="000D5DB5">
        <w:rPr>
          <w:lang w:val="it-IT"/>
        </w:rPr>
        <w:t xml:space="preserve"> e visualizzar</w:t>
      </w:r>
      <w:r>
        <w:rPr>
          <w:lang w:val="it-IT"/>
        </w:rPr>
        <w:t>li</w:t>
      </w:r>
      <w:r w:rsidR="00285B5B">
        <w:rPr>
          <w:lang w:val="it-IT"/>
        </w:rPr>
        <w:t xml:space="preserve"> (A3.1.2, A3.1.3, A3.2.2, A3.2.3)</w:t>
      </w:r>
      <w:r>
        <w:rPr>
          <w:lang w:val="it-IT"/>
        </w:rPr>
        <w:t>, in collaborazione con gli Ing. A</w:t>
      </w:r>
      <w:r w:rsidR="008431A5">
        <w:rPr>
          <w:lang w:val="it-IT"/>
        </w:rPr>
        <w:t>m</w:t>
      </w:r>
      <w:r>
        <w:rPr>
          <w:lang w:val="it-IT"/>
        </w:rPr>
        <w:t>bientali</w:t>
      </w:r>
      <w:r w:rsidR="008431A5">
        <w:rPr>
          <w:lang w:val="it-IT"/>
        </w:rPr>
        <w:t>, col fine di mostrare la situazione</w:t>
      </w:r>
      <w:r w:rsidR="001A4E88">
        <w:rPr>
          <w:lang w:val="it-IT"/>
        </w:rPr>
        <w:t xml:space="preserve"> e qualità dell’acqua</w:t>
      </w:r>
      <w:r w:rsidR="008431A5">
        <w:rPr>
          <w:lang w:val="it-IT"/>
        </w:rPr>
        <w:t xml:space="preserve"> al momento delle </w:t>
      </w:r>
      <w:r w:rsidR="001A4E88">
        <w:rPr>
          <w:lang w:val="it-IT"/>
        </w:rPr>
        <w:t>misurazioni</w:t>
      </w:r>
      <w:r w:rsidR="000D5DB5">
        <w:rPr>
          <w:lang w:val="it-IT"/>
        </w:rPr>
        <w:t>.</w:t>
      </w:r>
    </w:p>
    <w:p w14:paraId="1A4A35AC" w14:textId="62539C7D" w:rsidR="00AA0239" w:rsidRPr="00FB1B96" w:rsidRDefault="00682F69" w:rsidP="000362BE">
      <w:pPr>
        <w:jc w:val="both"/>
        <w:rPr>
          <w:lang w:val="it-IT"/>
        </w:rPr>
      </w:pPr>
      <w:r>
        <w:rPr>
          <w:lang w:val="it-IT"/>
        </w:rPr>
        <w:t>Le due figure di</w:t>
      </w:r>
      <w:r w:rsidR="000D5DB5">
        <w:rPr>
          <w:lang w:val="it-IT"/>
        </w:rPr>
        <w:t xml:space="preserve"> data scientist dovr</w:t>
      </w:r>
      <w:r>
        <w:rPr>
          <w:lang w:val="it-IT"/>
        </w:rPr>
        <w:t>anno</w:t>
      </w:r>
      <w:r w:rsidR="000D5DB5">
        <w:rPr>
          <w:lang w:val="it-IT"/>
        </w:rPr>
        <w:t xml:space="preserve"> creare dei modelli </w:t>
      </w:r>
      <w:r>
        <w:rPr>
          <w:lang w:val="it-IT"/>
        </w:rPr>
        <w:t>utilizzando</w:t>
      </w:r>
      <w:r w:rsidR="000D5DB5">
        <w:rPr>
          <w:lang w:val="it-IT"/>
        </w:rPr>
        <w:t xml:space="preserve"> i dati delle sopra citate database</w:t>
      </w:r>
      <w:r>
        <w:rPr>
          <w:lang w:val="it-IT"/>
        </w:rPr>
        <w:t xml:space="preserve"> e dei dati già puliti e ordinati,</w:t>
      </w:r>
      <w:r w:rsidR="000D5DB5">
        <w:rPr>
          <w:lang w:val="it-IT"/>
        </w:rPr>
        <w:t xml:space="preserve"> per poter </w:t>
      </w:r>
      <w:r>
        <w:rPr>
          <w:lang w:val="it-IT"/>
        </w:rPr>
        <w:t>predire</w:t>
      </w:r>
      <w:r w:rsidR="000D5DB5">
        <w:rPr>
          <w:lang w:val="it-IT"/>
        </w:rPr>
        <w:t xml:space="preserve"> come la </w:t>
      </w:r>
      <w:r>
        <w:rPr>
          <w:lang w:val="it-IT"/>
        </w:rPr>
        <w:t>qualità</w:t>
      </w:r>
      <w:r w:rsidR="000D5DB5">
        <w:rPr>
          <w:lang w:val="it-IT"/>
        </w:rPr>
        <w:t xml:space="preserve"> delle acqu</w:t>
      </w:r>
      <w:r>
        <w:rPr>
          <w:lang w:val="it-IT"/>
        </w:rPr>
        <w:t>e</w:t>
      </w:r>
      <w:r w:rsidR="000D5DB5">
        <w:rPr>
          <w:lang w:val="it-IT"/>
        </w:rPr>
        <w:t xml:space="preserve"> di falda e</w:t>
      </w:r>
      <w:r>
        <w:rPr>
          <w:lang w:val="it-IT"/>
        </w:rPr>
        <w:t xml:space="preserve"> del</w:t>
      </w:r>
      <w:r w:rsidR="000D5DB5">
        <w:rPr>
          <w:lang w:val="it-IT"/>
        </w:rPr>
        <w:t xml:space="preserve"> fiume cambier</w:t>
      </w:r>
      <w:r>
        <w:rPr>
          <w:lang w:val="it-IT"/>
        </w:rPr>
        <w:t>à</w:t>
      </w:r>
      <w:r w:rsidR="000D5DB5">
        <w:rPr>
          <w:lang w:val="it-IT"/>
        </w:rPr>
        <w:t xml:space="preserve"> in base a possibili peggioramenti (immissioni di acque reflue non trattate</w:t>
      </w:r>
      <w:r>
        <w:rPr>
          <w:lang w:val="it-IT"/>
        </w:rPr>
        <w:t>, A4.1.1, A4.1.2</w:t>
      </w:r>
      <w:r w:rsidR="000D5DB5">
        <w:rPr>
          <w:lang w:val="it-IT"/>
        </w:rPr>
        <w:t>) o possibili miglioramenti (aggiunta di step di trattamento di acque reflue</w:t>
      </w:r>
      <w:r>
        <w:rPr>
          <w:lang w:val="it-IT"/>
        </w:rPr>
        <w:t>, A4.2.1, A4.2.2</w:t>
      </w:r>
      <w:r w:rsidR="000D5DB5">
        <w:rPr>
          <w:lang w:val="it-IT"/>
        </w:rPr>
        <w:t>)</w:t>
      </w:r>
      <w:r w:rsidR="00AD10E0">
        <w:rPr>
          <w:lang w:val="it-IT"/>
        </w:rPr>
        <w:t>, nel WP4 Modellazione</w:t>
      </w:r>
      <w:r w:rsidR="000D5DB5">
        <w:rPr>
          <w:lang w:val="it-IT"/>
        </w:rPr>
        <w:t>.</w:t>
      </w:r>
    </w:p>
    <w:sectPr w:rsidR="00AA0239" w:rsidRPr="00FB1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2C0215D"/>
    <w:multiLevelType w:val="hybridMultilevel"/>
    <w:tmpl w:val="403A615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4639157">
    <w:abstractNumId w:val="0"/>
  </w:num>
  <w:num w:numId="2" w16cid:durableId="775487991">
    <w:abstractNumId w:val="0"/>
  </w:num>
  <w:num w:numId="3" w16cid:durableId="296375361">
    <w:abstractNumId w:val="0"/>
  </w:num>
  <w:num w:numId="4" w16cid:durableId="1806925598">
    <w:abstractNumId w:val="0"/>
  </w:num>
  <w:num w:numId="5" w16cid:durableId="981275968">
    <w:abstractNumId w:val="0"/>
  </w:num>
  <w:num w:numId="6" w16cid:durableId="1666126278">
    <w:abstractNumId w:val="0"/>
  </w:num>
  <w:num w:numId="7" w16cid:durableId="29576376">
    <w:abstractNumId w:val="0"/>
  </w:num>
  <w:num w:numId="8" w16cid:durableId="1862624506">
    <w:abstractNumId w:val="0"/>
  </w:num>
  <w:num w:numId="9" w16cid:durableId="731267711">
    <w:abstractNumId w:val="0"/>
  </w:num>
  <w:num w:numId="10" w16cid:durableId="217059354">
    <w:abstractNumId w:val="0"/>
  </w:num>
  <w:num w:numId="11" w16cid:durableId="11381105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77C"/>
    <w:rsid w:val="000362BE"/>
    <w:rsid w:val="000575DF"/>
    <w:rsid w:val="000B45E8"/>
    <w:rsid w:val="000D5DB5"/>
    <w:rsid w:val="001A4E88"/>
    <w:rsid w:val="00285B5B"/>
    <w:rsid w:val="002860EF"/>
    <w:rsid w:val="002B3E6C"/>
    <w:rsid w:val="00316FF0"/>
    <w:rsid w:val="003C5041"/>
    <w:rsid w:val="003F12CF"/>
    <w:rsid w:val="00414A0F"/>
    <w:rsid w:val="004321C8"/>
    <w:rsid w:val="004420CC"/>
    <w:rsid w:val="00496E97"/>
    <w:rsid w:val="005216EB"/>
    <w:rsid w:val="0052718D"/>
    <w:rsid w:val="00532B9C"/>
    <w:rsid w:val="00534BFC"/>
    <w:rsid w:val="00551B47"/>
    <w:rsid w:val="00583840"/>
    <w:rsid w:val="00593193"/>
    <w:rsid w:val="00594EB5"/>
    <w:rsid w:val="00614344"/>
    <w:rsid w:val="00682F69"/>
    <w:rsid w:val="00732F77"/>
    <w:rsid w:val="00792AE6"/>
    <w:rsid w:val="00803FFE"/>
    <w:rsid w:val="00833F96"/>
    <w:rsid w:val="008431A5"/>
    <w:rsid w:val="008B6875"/>
    <w:rsid w:val="00923471"/>
    <w:rsid w:val="00993595"/>
    <w:rsid w:val="00996F54"/>
    <w:rsid w:val="00A02817"/>
    <w:rsid w:val="00A108F5"/>
    <w:rsid w:val="00A2063E"/>
    <w:rsid w:val="00A214AC"/>
    <w:rsid w:val="00AA0239"/>
    <w:rsid w:val="00AC07D6"/>
    <w:rsid w:val="00AD10E0"/>
    <w:rsid w:val="00B056AA"/>
    <w:rsid w:val="00BA2CD7"/>
    <w:rsid w:val="00C441AD"/>
    <w:rsid w:val="00C5277C"/>
    <w:rsid w:val="00CE549C"/>
    <w:rsid w:val="00CF55A6"/>
    <w:rsid w:val="00D01736"/>
    <w:rsid w:val="00D13133"/>
    <w:rsid w:val="00E26A47"/>
    <w:rsid w:val="00E710DD"/>
    <w:rsid w:val="00E85685"/>
    <w:rsid w:val="00ED5D66"/>
    <w:rsid w:val="00F01806"/>
    <w:rsid w:val="00F12D91"/>
    <w:rsid w:val="00FB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6617C"/>
  <w15:chartTrackingRefBased/>
  <w15:docId w15:val="{D1188E34-7B67-41A4-91B3-A62E441C5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77C"/>
  </w:style>
  <w:style w:type="paragraph" w:styleId="Heading1">
    <w:name w:val="heading 1"/>
    <w:basedOn w:val="Normal"/>
    <w:next w:val="Normal"/>
    <w:link w:val="Heading1Char"/>
    <w:uiPriority w:val="9"/>
    <w:qFormat/>
    <w:rsid w:val="00C5277C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277C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77C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77C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77C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77C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77C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77C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77C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77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5277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77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77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77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77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7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7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7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C527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5277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77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77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C5277C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C5277C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C5277C"/>
    <w:rPr>
      <w:i/>
      <w:iCs/>
      <w:color w:val="auto"/>
    </w:rPr>
  </w:style>
  <w:style w:type="paragraph" w:styleId="NoSpacing">
    <w:name w:val="No Spacing"/>
    <w:uiPriority w:val="1"/>
    <w:qFormat/>
    <w:rsid w:val="00C5277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5277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277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77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77C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C5277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5277C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C5277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5277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5277C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277C"/>
    <w:pPr>
      <w:outlineLvl w:val="9"/>
    </w:pPr>
  </w:style>
  <w:style w:type="paragraph" w:styleId="ListParagraph">
    <w:name w:val="List Paragraph"/>
    <w:basedOn w:val="Normal"/>
    <w:uiPriority w:val="34"/>
    <w:qFormat/>
    <w:rsid w:val="00993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20771-34B7-470A-AD18-4CB486A1D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Elisabetta De Vito-Francesco</dc:creator>
  <cp:keywords/>
  <dc:description/>
  <cp:lastModifiedBy>Elisabetta De Vito-Francesco</cp:lastModifiedBy>
  <cp:revision>54</cp:revision>
  <dcterms:created xsi:type="dcterms:W3CDTF">2023-02-03T15:33:00Z</dcterms:created>
  <dcterms:modified xsi:type="dcterms:W3CDTF">2023-02-03T20:41:00Z</dcterms:modified>
</cp:coreProperties>
</file>