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tif" ContentType="image/tiff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286" w:topFromText="0" w:vertAnchor="page"/>
        <w:tblW w:w="9356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2599"/>
        <w:gridCol w:w="3166"/>
        <w:gridCol w:w="3591"/>
      </w:tblGrid>
      <w:tr>
        <w:trPr>
          <w:trHeight w:val="184" w:hRule="atLeast"/>
          <w:cantSplit w:val="true"/>
        </w:trPr>
        <w:tc>
          <w:tcPr>
            <w:tcW w:w="2599" w:type="dxa"/>
            <w:tcBorders/>
          </w:tcPr>
          <w:p>
            <w:pPr>
              <w:pStyle w:val="Normal"/>
              <w:widowControl w:val="false"/>
              <w:spacing w:lineRule="atLeast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tLeast" w:line="240" w:before="0" w:after="160"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</w:p>
        </w:tc>
        <w:tc>
          <w:tcPr>
            <w:tcW w:w="3166" w:type="dxa"/>
            <w:tcBorders/>
          </w:tcPr>
          <w:p>
            <w:pPr>
              <w:pStyle w:val="Normal"/>
              <w:widowControl w:val="false"/>
              <w:spacing w:lineRule="atLeast" w:line="240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</w:p>
          <w:p>
            <w:pPr>
              <w:pStyle w:val="Normal"/>
              <w:widowControl w:val="false"/>
              <w:spacing w:lineRule="atLeast" w:line="240" w:before="0" w:after="160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/>
              <w:drawing>
                <wp:inline distT="0" distB="0" distL="0" distR="0">
                  <wp:extent cx="890905" cy="1009015"/>
                  <wp:effectExtent l="0" t="0" r="0" b="0"/>
                  <wp:docPr id="1" name="Рисунок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tcBorders/>
          </w:tcPr>
          <w:p>
            <w:pPr>
              <w:pStyle w:val="Normal"/>
              <w:widowControl w:val="false"/>
              <w:spacing w:lineRule="atLeast" w:line="240" w:before="0" w:after="160"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</w:p>
        </w:tc>
      </w:tr>
      <w:tr>
        <w:trPr>
          <w:trHeight w:val="554" w:hRule="atLeast"/>
          <w:cantSplit w:val="true"/>
        </w:trPr>
        <w:tc>
          <w:tcPr>
            <w:tcW w:w="9356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pacing w:lineRule="atLeast" w:line="240" w:before="0" w:after="16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>
        <w:trPr>
          <w:trHeight w:val="18" w:hRule="atLeast"/>
          <w:cantSplit w:val="true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>
            <w:pPr>
              <w:pStyle w:val="Normal"/>
              <w:widowControl w:val="false"/>
              <w:spacing w:lineRule="exact" w:line="24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cs="Times New Roman" w:ascii="Times New Roman" w:hAnsi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exact" w:line="24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cs="Times New Roman" w:ascii="Times New Roman" w:hAnsi="Times New Roman"/>
                <w:sz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exact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  <w:sz w:val="24"/>
              </w:rPr>
              <w:t>«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МИРЭА</w:t>
            </w:r>
            <w:r>
              <w:rPr>
                <w:rFonts w:cs="Times New Roman" w:ascii="Times New Roman" w:hAnsi="Times New Roman"/>
                <w:b/>
                <w:sz w:val="24"/>
              </w:rPr>
              <w:t xml:space="preserve"> </w:t>
            </w:r>
            <w:r>
              <w:rPr>
                <w:rStyle w:val="Translationchunk"/>
                <w:rFonts w:cs="Times New Roman" w:ascii="Times New Roman" w:hAnsi="Times New Roman"/>
                <w:b/>
                <w:sz w:val="24"/>
                <w:szCs w:val="24"/>
              </w:rPr>
              <w:t xml:space="preserve">– </w:t>
            </w:r>
            <w:r>
              <w:rPr>
                <w:rFonts w:cs="Times New Roman" w:ascii="Times New Roman" w:hAnsi="Times New Roman"/>
                <w:b/>
                <w:sz w:val="24"/>
              </w:rPr>
              <w:t>Российский технологический университет»</w:t>
            </w:r>
          </w:p>
          <w:p>
            <w:pPr>
              <w:pStyle w:val="Style16"/>
              <w:widowControl w:val="false"/>
              <w:spacing w:before="0" w:after="140"/>
              <w:jc w:val="center"/>
              <w:rPr>
                <w:rFonts w:ascii="Times New Roman" w:hAnsi="Times New Roman"/>
                <w:b/>
                <w:b/>
                <w:bCs/>
                <w:sz w:val="26"/>
                <w:szCs w:val="26"/>
              </w:rPr>
            </w:pPr>
            <w:bookmarkStart w:id="0" w:name="__RefHeading___Toc170_1872065658"/>
            <w:bookmarkEnd w:id="0"/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РТУ МИРЭА</w:t>
            </w:r>
          </w:p>
        </w:tc>
      </w:tr>
    </w:tbl>
    <w:p>
      <w:pPr>
        <w:pStyle w:val="5"/>
        <w:spacing w:lineRule="auto" w:line="240" w:before="120" w:after="0"/>
        <w:ind w:right="-6" w:hanging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>
      <w:pPr>
        <w:pStyle w:val="5"/>
        <w:spacing w:lineRule="auto" w:line="240"/>
        <w:ind w:right="-7" w:hanging="0"/>
        <w:jc w:val="center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right="-7" w:hanging="0"/>
        <w:jc w:val="center"/>
        <w:rPr>
          <w:sz w:val="28"/>
        </w:rPr>
      </w:pPr>
      <w:r>
        <w:rPr>
          <w:sz w:val="28"/>
        </w:rPr>
        <w:t>Кафедра Инструментального и прикладного программного обеспечения</w:t>
      </w:r>
    </w:p>
    <w:p>
      <w:pPr>
        <w:pStyle w:val="5"/>
        <w:spacing w:lineRule="auto" w:line="240"/>
        <w:ind w:right="-7" w:hanging="0"/>
        <w:jc w:val="center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№1-</w:t>
      </w:r>
      <w:r>
        <w:rPr>
          <w:b/>
          <w:sz w:val="32"/>
          <w:szCs w:val="32"/>
          <w:lang w:val="en-US"/>
        </w:rPr>
        <w:t>4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Разработка серверных частей интернет-ресурсов</w:t>
      </w:r>
      <w:r>
        <w:rPr>
          <w:sz w:val="28"/>
        </w:rPr>
        <w:t>»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5"/>
        <w:spacing w:lineRule="auto" w:line="240"/>
        <w:ind w:hanging="0"/>
        <w:jc w:val="right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jc w:val="left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>ИКБО-</w:t>
      </w:r>
      <w:r>
        <w:rPr>
          <w:sz w:val="28"/>
          <w:lang w:val="en-US"/>
        </w:rPr>
        <w:t>10</w:t>
      </w:r>
      <w:r>
        <w:rPr>
          <w:sz w:val="28"/>
        </w:rPr>
        <w:t>-</w:t>
      </w:r>
      <w:r>
        <w:rPr>
          <w:sz w:val="28"/>
          <w:lang w:val="en-US"/>
        </w:rPr>
        <w:t>21</w:t>
      </w:r>
      <w:r>
        <w:rPr>
          <w:sz w:val="28"/>
        </w:rPr>
        <w:tab/>
        <w:tab/>
        <w:tab/>
        <w:t xml:space="preserve">   </w:t>
        <w:tab/>
        <w:t xml:space="preserve">                </w:t>
      </w:r>
      <w:r>
        <w:rPr>
          <w:sz w:val="28"/>
          <w:lang w:val="ru-RU"/>
        </w:rPr>
        <w:t>Никонова Е. А.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  <w:tab/>
      </w:r>
    </w:p>
    <w:p>
      <w:pPr>
        <w:pStyle w:val="5"/>
        <w:spacing w:lineRule="auto" w:line="240"/>
        <w:ind w:hanging="0"/>
        <w:jc w:val="right"/>
        <w:rPr>
          <w:sz w:val="28"/>
        </w:rPr>
      </w:pPr>
      <w:r>
        <w:rPr>
          <w:sz w:val="28"/>
        </w:rPr>
        <w:t>_______________</w:t>
      </w:r>
    </w:p>
    <w:p>
      <w:pPr>
        <w:pStyle w:val="5"/>
        <w:spacing w:lineRule="auto" w:line="240"/>
        <w:ind w:right="283" w:hanging="0"/>
        <w:jc w:val="right"/>
        <w:rPr>
          <w:sz w:val="20"/>
        </w:rPr>
      </w:pPr>
      <w:r>
        <w:rPr>
          <w:sz w:val="20"/>
        </w:rPr>
        <w:t>(подпись студента)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b/>
          <w:sz w:val="28"/>
        </w:rPr>
        <w:t xml:space="preserve">Руководитель практической работы </w:t>
        <w:tab/>
        <w:t xml:space="preserve">                    </w:t>
      </w:r>
      <w:r>
        <w:rPr>
          <w:b w:val="false"/>
          <w:bCs w:val="false"/>
          <w:sz w:val="28"/>
        </w:rPr>
        <w:t>асистент</w:t>
      </w:r>
      <w:r>
        <w:rPr>
          <w:b/>
          <w:sz w:val="28"/>
        </w:rPr>
        <w:t xml:space="preserve"> </w:t>
      </w:r>
      <w:r>
        <w:rPr>
          <w:b w:val="false"/>
          <w:bCs w:val="false"/>
          <w:sz w:val="28"/>
        </w:rPr>
        <w:t>Благирев М. М.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jc w:val="right"/>
        <w:rPr>
          <w:sz w:val="28"/>
        </w:rPr>
      </w:pPr>
      <w:r>
        <w:rPr>
          <w:sz w:val="28"/>
        </w:rPr>
        <w:t>_______________</w:t>
      </w:r>
    </w:p>
    <w:p>
      <w:pPr>
        <w:pStyle w:val="5"/>
        <w:spacing w:lineRule="auto" w:line="240"/>
        <w:ind w:right="-1" w:hanging="0"/>
        <w:jc w:val="right"/>
        <w:rPr>
          <w:sz w:val="20"/>
        </w:rPr>
      </w:pPr>
      <w:r>
        <w:rPr>
          <w:sz w:val="20"/>
        </w:rPr>
        <w:t>(подпись руководителя)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  <w:t>Работа представлена</w:t>
        <w:tab/>
        <w:tab/>
        <w:tab/>
        <w:t>«____»____________ 202</w:t>
      </w:r>
      <w:r>
        <w:rPr>
          <w:sz w:val="28"/>
          <w:lang w:val="en-US"/>
        </w:rPr>
        <w:t>3</w:t>
      </w:r>
      <w:r>
        <w:rPr>
          <w:sz w:val="28"/>
        </w:rPr>
        <w:t xml:space="preserve"> г.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  <w:t>Допущен к работе</w:t>
        <w:tab/>
        <w:tab/>
        <w:tab/>
        <w:t>«___» ____________ 202</w:t>
      </w:r>
      <w:r>
        <w:rPr>
          <w:sz w:val="28"/>
          <w:lang w:val="en-US"/>
        </w:rPr>
        <w:t>3</w:t>
      </w:r>
      <w:r>
        <w:rPr>
          <w:sz w:val="28"/>
        </w:rPr>
        <w:t xml:space="preserve"> г.</w:t>
      </w:r>
    </w:p>
    <w:p>
      <w:pPr>
        <w:pStyle w:val="5"/>
        <w:spacing w:lineRule="auto" w:line="240"/>
        <w:ind w:hanging="0"/>
        <w:rPr>
          <w:sz w:val="28"/>
        </w:rPr>
      </w:pPr>
      <w:r>
        <w:rPr>
          <w:sz w:val="28"/>
        </w:rPr>
      </w:r>
    </w:p>
    <w:p>
      <w:pPr>
        <w:pStyle w:val="5"/>
        <w:spacing w:lineRule="auto" w:line="240"/>
        <w:ind w:hanging="0"/>
        <w:jc w:val="center"/>
        <w:rPr>
          <w:sz w:val="28"/>
        </w:rPr>
      </w:pPr>
      <w:r>
        <w:rPr>
          <w:sz w:val="28"/>
        </w:rPr>
        <w:t>Москва 2023</w:t>
      </w:r>
    </w:p>
    <w:p>
      <w:pPr>
        <w:pStyle w:val="5"/>
        <w:spacing w:lineRule="auto" w:line="240"/>
        <w:ind w:hanging="0"/>
        <w:jc w:val="center"/>
        <w:rPr>
          <w:sz w:val="28"/>
        </w:rPr>
      </w:pPr>
      <w:r>
        <w:rPr>
          <w:sz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1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>
              <w:sz w:val="28"/>
              <w:szCs w:val="28"/>
              <w:rFonts w:ascii="Times New Roman" w:hAnsi="Times New Roman"/>
            </w:rPr>
            <w:instrText xml:space="preserve"> TOC \f \o "1-2" \h</w:instrText>
          </w:r>
          <w:r>
            <w:rPr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835_1872065658">
            <w:r>
              <w:rPr>
                <w:rFonts w:ascii="Times New Roman" w:hAnsi="Times New Roman"/>
                <w:sz w:val="28"/>
                <w:szCs w:val="28"/>
              </w:rPr>
              <w:t>Практическая работа № 1</w:t>
              <w:tab/>
              <w:t>3</w:t>
            </w:r>
          </w:hyperlink>
        </w:p>
        <w:p>
          <w:pPr>
            <w:pStyle w:val="11"/>
            <w:rPr/>
          </w:pPr>
          <w:hyperlink w:anchor="__RefHeading___Toc835_18720656581">
            <w:r>
              <w:rPr>
                <w:rFonts w:ascii="Times New Roman" w:hAnsi="Times New Roman"/>
                <w:sz w:val="28"/>
                <w:szCs w:val="28"/>
              </w:rPr>
              <w:t>Практическая работа № 2</w:t>
              <w:tab/>
              <w:t>6</w:t>
            </w:r>
          </w:hyperlink>
        </w:p>
        <w:p>
          <w:pPr>
            <w:pStyle w:val="11"/>
            <w:rPr/>
          </w:pPr>
          <w:hyperlink w:anchor="__RefHeading___Toc835_18720656582">
            <w:r>
              <w:rPr>
                <w:rFonts w:ascii="Times New Roman" w:hAnsi="Times New Roman"/>
                <w:sz w:val="28"/>
                <w:szCs w:val="28"/>
              </w:rPr>
              <w:t>Практическая работа № 3</w:t>
              <w:tab/>
              <w:t>10</w:t>
            </w:r>
          </w:hyperlink>
        </w:p>
        <w:p>
          <w:pPr>
            <w:pStyle w:val="11"/>
            <w:rPr/>
          </w:pPr>
          <w:hyperlink w:anchor="__RefHeading___Toc835_187206565821">
            <w:r>
              <w:rPr>
                <w:rFonts w:ascii="Times New Roman" w:hAnsi="Times New Roman"/>
                <w:sz w:val="28"/>
                <w:szCs w:val="28"/>
              </w:rPr>
              <w:t>Практическая работа № 4</w:t>
              <w:tab/>
              <w:t>14</w:t>
            </w:r>
          </w:hyperlink>
        </w:p>
        <w:p>
          <w:pPr>
            <w:pStyle w:val="11"/>
            <w:rPr/>
          </w:pPr>
          <w:hyperlink w:anchor="__RefHeading___Toc926_4009055764">
            <w:r>
              <w:rPr>
                <w:rFonts w:ascii="Times New Roman" w:hAnsi="Times New Roman"/>
                <w:sz w:val="28"/>
                <w:szCs w:val="28"/>
              </w:rPr>
              <w:t>Список использованной литературы:</w:t>
              <w:tab/>
              <w:t>17</w:t>
            </w:r>
          </w:hyperlink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1"/>
        <w:numPr>
          <w:ilvl w:val="0"/>
          <w:numId w:val="1"/>
        </w:numPr>
        <w:spacing w:lineRule="auto" w:line="360"/>
        <w:ind w:left="0" w:right="0" w:firstLine="73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0"/>
        </w:numPr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6"/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0"/>
        </w:numPr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1" w:name="__RefHeading___Toc835_1872065658"/>
      <w:bookmarkEnd w:id="1"/>
      <w:r>
        <w:rPr>
          <w:rFonts w:ascii="Times New Roman" w:hAnsi="Times New Roman"/>
          <w:sz w:val="28"/>
          <w:szCs w:val="28"/>
        </w:rPr>
        <w:t>Практическая работа № 1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Теоретическое введение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zh-CN"/>
        </w:rPr>
        <w:t>Backend – это серверная часть веб-приложения, которая обычно отвечает за обработку запросов пользователя, взаимодействие с базой данных, доступ к файлам и другим ресурсам. Она обеспечивает работу веб-приложения с общими ресурсами, включая базы данных, сервера и другие системы.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eastAsia="zh-CN"/>
        </w:rPr>
        <w:t>Backend веб-приложения могут быть написаны на различных языках программирования, включая PHP, Java, Golang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eastAsia="zh-CN"/>
        </w:rPr>
        <w:t>Python и т.д.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zh-CN"/>
        </w:rPr>
        <w:t>Backend является одной из ключевых компонентов веб-приложения. Он обеспечивает логику, необходимую для обработки запросов, а также управление данными и их хранение. Backend веб-приложения работает в связке с frontend (клиентской частью), которая отображает пользовательский интерфейс и обрабатывает пользовательский ввод.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eastAsia="zh-CN"/>
        </w:rPr>
        <w:t>Таким образом, backend является неотъемлемой частью веб-приложения и обеспечивает его надежную работу и безопасность. Разработка backend части веб-приложения - это высоко востребованный навык в сфере IT.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Цель работы: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ru-RU" w:eastAsia="zh-CN"/>
        </w:rPr>
        <w:t>создать конфигурацию docker-compose для веб-сервера.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  <w:lang w:val="ru-RU" w:eastAsia="zh-CN"/>
        </w:rPr>
        <w:t>Ход работы:</w:t>
      </w:r>
      <w:r>
        <w:rPr>
          <w:sz w:val="28"/>
          <w:szCs w:val="28"/>
          <w:lang w:val="ru-RU" w:eastAsia="zh-CN"/>
        </w:rPr>
        <w:t xml:space="preserve"> 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 w:eastAsia="zh-CN"/>
        </w:rPr>
        <w:t xml:space="preserve">1. </w:t>
      </w:r>
      <w:r>
        <w:rPr>
          <w:sz w:val="28"/>
          <w:szCs w:val="28"/>
          <w:lang w:val="ru-RU" w:eastAsia="zh-CN"/>
        </w:rPr>
        <w:t xml:space="preserve">Напишем </w:t>
      </w:r>
      <w:r>
        <w:rPr>
          <w:sz w:val="28"/>
          <w:szCs w:val="28"/>
          <w:lang w:val="en-US" w:eastAsia="zh-CN"/>
        </w:rPr>
        <w:t xml:space="preserve">Dockerfile </w:t>
      </w:r>
      <w:r>
        <w:rPr>
          <w:sz w:val="28"/>
          <w:szCs w:val="28"/>
          <w:lang w:val="ru-RU" w:eastAsia="zh-CN"/>
        </w:rPr>
        <w:t>для конфигурации нашего контейнера (рис. 1).</w:t>
      </w:r>
    </w:p>
    <w:p>
      <w:pPr>
        <w:pStyle w:val="5"/>
        <w:spacing w:lineRule="auto" w:line="360"/>
        <w:ind w:left="0" w:right="0" w:firstLine="737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160" cy="58674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zh-CN"/>
        </w:rPr>
        <w:t xml:space="preserve">Рисунок 1 — </w:t>
      </w:r>
      <w:r>
        <w:rPr>
          <w:sz w:val="28"/>
          <w:szCs w:val="28"/>
          <w:lang w:val="en-US" w:eastAsia="zh-CN"/>
        </w:rPr>
        <w:t>Dockerfile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  <w:lang w:val="ru-RU"/>
        </w:rPr>
        <w:t>Создадим сервис для веб-сервера (рис. 2).</w:t>
      </w:r>
    </w:p>
    <w:p>
      <w:pPr>
        <w:pStyle w:val="5"/>
        <w:spacing w:lineRule="auto" w:line="360"/>
        <w:ind w:left="0" w:right="0" w:firstLine="737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53640" cy="179070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zh-CN"/>
        </w:rPr>
        <w:t xml:space="preserve">Рисунок 2 — </w:t>
      </w:r>
      <w:r>
        <w:rPr>
          <w:sz w:val="28"/>
          <w:szCs w:val="28"/>
          <w:lang w:val="en-US" w:eastAsia="zh-CN"/>
        </w:rPr>
        <w:t>Docker-compose.yaml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</w:t>
      </w:r>
      <w:r>
        <w:rPr>
          <w:sz w:val="28"/>
          <w:szCs w:val="28"/>
          <w:lang w:val="ru-RU"/>
        </w:rPr>
        <w:t>Создадим сервис для базы данных (рис. 3).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5"/>
        <w:spacing w:lineRule="auto" w:line="360"/>
        <w:ind w:left="0" w:right="0" w:firstLine="737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3960" cy="276606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zh-CN"/>
        </w:rPr>
        <w:t xml:space="preserve">Рисунок 3 — </w:t>
      </w:r>
      <w:r>
        <w:rPr>
          <w:sz w:val="28"/>
          <w:szCs w:val="28"/>
          <w:lang w:val="en-US" w:eastAsia="zh-CN"/>
        </w:rPr>
        <w:t>Docker-compose.yaml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Убедимся в работоспособности созданного решения (рис. 4).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9885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4 — Итог работы веб-сервера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Вывод:</w:t>
      </w:r>
      <w:r>
        <w:rPr>
          <w:sz w:val="28"/>
          <w:szCs w:val="28"/>
          <w:lang w:val="ru-RU"/>
        </w:rPr>
        <w:t xml:space="preserve"> была создана </w:t>
      </w:r>
      <w:r>
        <w:rPr>
          <w:rFonts w:cs="Times New Roman"/>
          <w:sz w:val="28"/>
          <w:szCs w:val="28"/>
          <w:lang w:val="ru-RU" w:eastAsia="zh-CN"/>
        </w:rPr>
        <w:t xml:space="preserve">конфигурация </w:t>
      </w:r>
      <w:r>
        <w:rPr>
          <w:rFonts w:cs="Times New Roman"/>
          <w:sz w:val="28"/>
          <w:szCs w:val="28"/>
          <w:lang w:val="en-US" w:eastAsia="zh-CN"/>
        </w:rPr>
        <w:t>docker</w:t>
      </w:r>
      <w:r>
        <w:rPr>
          <w:rFonts w:cs="Times New Roman"/>
          <w:sz w:val="28"/>
          <w:szCs w:val="28"/>
          <w:lang w:val="ru-RU" w:eastAsia="zh-CN"/>
        </w:rPr>
        <w:t>-</w:t>
      </w:r>
      <w:r>
        <w:rPr>
          <w:rFonts w:cs="Times New Roman"/>
          <w:sz w:val="28"/>
          <w:szCs w:val="28"/>
          <w:lang w:val="en-US" w:eastAsia="zh-CN"/>
        </w:rPr>
        <w:t>compose</w:t>
      </w:r>
      <w:r>
        <w:rPr>
          <w:rFonts w:cs="Times New Roman"/>
          <w:sz w:val="28"/>
          <w:szCs w:val="28"/>
          <w:lang w:val="ru-RU" w:eastAsia="zh-CN"/>
        </w:rPr>
        <w:t xml:space="preserve"> для веб-сервера. Конфигурация включает 2 сервиса: сервер и база данных. Итогом стал успешный запуск </w:t>
      </w:r>
      <w:r>
        <w:rPr>
          <w:rFonts w:cs="Times New Roman"/>
          <w:sz w:val="28"/>
          <w:szCs w:val="28"/>
          <w:lang w:val="en-US" w:eastAsia="zh-CN"/>
        </w:rPr>
        <w:t>php</w:t>
      </w:r>
      <w:r>
        <w:rPr>
          <w:rFonts w:cs="Times New Roman"/>
          <w:sz w:val="28"/>
          <w:szCs w:val="28"/>
          <w:lang w:val="ru-RU" w:eastAsia="zh-CN"/>
        </w:rPr>
        <w:t>-скрипта, который генерирует базу данных и выводит информацию о сервере.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rFonts w:cs="Times New Roman"/>
          <w:b/>
          <w:bCs/>
          <w:sz w:val="28"/>
          <w:szCs w:val="28"/>
          <w:lang w:val="ru-RU" w:eastAsia="zh-CN"/>
        </w:rPr>
        <w:t>Ответы на вопросы: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 w:eastAsia="zh-CN"/>
        </w:rPr>
        <w:t xml:space="preserve">1. Что такое </w:t>
      </w:r>
      <w:r>
        <w:rPr>
          <w:rFonts w:cs="Times New Roman"/>
          <w:sz w:val="28"/>
          <w:szCs w:val="28"/>
          <w:lang w:val="en-US" w:eastAsia="zh-CN"/>
        </w:rPr>
        <w:t>Apache</w:t>
      </w:r>
      <w:r>
        <w:rPr>
          <w:rFonts w:cs="Times New Roman"/>
          <w:sz w:val="28"/>
          <w:szCs w:val="28"/>
          <w:lang w:val="ru-RU" w:eastAsia="zh-CN"/>
        </w:rPr>
        <w:t xml:space="preserve"> и для чего он нужен?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 w:eastAsia="zh-CN"/>
        </w:rPr>
        <w:t>Apache — это самый популярный веб-сервер, который запускается на миллионах веб-сайтов во всем мире. Apache является свободной и открытой программой, которая доступна для распространения и использования бесплатно.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Основной целью Apache является обслуживание веб-страниц пользователям, обрабатывая запросы от веб-браузеров и отображая содержимое веб-страниц в ответ на эти запросы.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 w:eastAsia="zh-CN"/>
        </w:rPr>
        <w:t>2. Что такое оркестрация контейнеров и для чего это нужно?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cs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Оркестрация контейнеров </w:t>
      </w:r>
      <w:r>
        <w:rPr>
          <w:rFonts w:cs="Times New Roman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— </w:t>
      </w:r>
      <w:r>
        <w:rPr>
          <w:rFonts w:cs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это управление отдельными веб-серверами, работающими в контейнерах, с помощью виртуальных разделов оборудования ЦОД. Программы-оркестраторы управляют жизненными циклами контейнеров микросервисных приложений. Но не только. Так как в разработке приложений все взаимосвязано, то системы оркестрации помогают еще автоматизировать различные производственные процессы</w:t>
      </w:r>
      <w:r>
        <w:rPr>
          <w:rFonts w:cs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 w:eastAsia="zh-CN"/>
        </w:rPr>
        <w:t xml:space="preserve"> 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 w:eastAsia="zh-CN"/>
        </w:rPr>
        <w:t xml:space="preserve">3. </w:t>
      </w:r>
      <w:bookmarkStart w:id="2" w:name="__DdeLink__375_3579149789"/>
      <w:r>
        <w:rPr>
          <w:rFonts w:cs="Times New Roman"/>
          <w:sz w:val="28"/>
          <w:szCs w:val="28"/>
          <w:lang w:val="en-US" w:eastAsia="zh-CN"/>
        </w:rPr>
        <w:t>Что такое сервер?</w:t>
      </w:r>
      <w:bookmarkEnd w:id="2"/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Сервер —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устройство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,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к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оторое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хранит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данные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и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даёт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доступ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к ним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большому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числу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пользователей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. Сервер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включает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мощный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компьютер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и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программное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о</w:t>
      </w:r>
      <w:r>
        <w:rPr>
          <w:rFonts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>беспечение.</w:t>
      </w:r>
      <w:r>
        <w:rPr>
          <w:rFonts w:cs="Times New Roman"/>
          <w:sz w:val="28"/>
          <w:szCs w:val="28"/>
          <w:lang w:val="en-US" w:eastAsia="zh-CN"/>
        </w:rPr>
        <w:t xml:space="preserve"> </w:t>
      </w:r>
    </w:p>
    <w:p>
      <w:pPr>
        <w:pStyle w:val="1"/>
        <w:numPr>
          <w:ilvl w:val="0"/>
          <w:numId w:val="0"/>
        </w:numPr>
        <w:spacing w:lineRule="auto" w:line="360"/>
        <w:ind w:left="0" w:right="0" w:hanging="0"/>
        <w:jc w:val="center"/>
        <w:rPr>
          <w:sz w:val="28"/>
          <w:szCs w:val="28"/>
        </w:rPr>
      </w:pPr>
      <w:bookmarkStart w:id="3" w:name="__RefHeading___Toc835_18720656581"/>
      <w:bookmarkEnd w:id="3"/>
      <w:r>
        <w:rPr>
          <w:rFonts w:ascii="Times New Roman" w:hAnsi="Times New Roman"/>
          <w:sz w:val="28"/>
          <w:szCs w:val="28"/>
        </w:rPr>
        <w:t xml:space="preserve">Практическая работа № 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>
      <w:pPr>
        <w:pStyle w:val="5"/>
        <w:spacing w:lineRule="auto" w:line="360"/>
        <w:ind w:left="0" w:right="0" w:firstLine="737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Теоретическое введение</w:t>
      </w:r>
    </w:p>
    <w:p>
      <w:pPr>
        <w:pStyle w:val="Normal"/>
        <w:suppressAutoHyphens w:val="tru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При использовании тонкого клиента веб-сервер выполняет роль контролера, отвечая за координацию работы сервера и приложения на клиентских устройствах. Это позволяет минимизировать размер и сложность кода JavaScript, а также улучшить производительность приложения и общее качество работы.</w:t>
      </w:r>
    </w:p>
    <w:p>
      <w:pPr>
        <w:pStyle w:val="Normal"/>
        <w:suppressAutoHyphens w:val="true"/>
        <w:bidi w:val="0"/>
        <w:spacing w:lineRule="auto" w:line="360" w:before="0" w:after="0"/>
        <w:ind w:left="0" w:right="0" w:firstLine="737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CRUD - это акроним, который означает Create, Read, Update и Delete - четыре основных операции над данными в системах управления базами данных. Эти операции широко используются в веб-разработке для создания, чтения, обновления и удаления информации в базах данных.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b w:val="false"/>
          <w:bCs w:val="false"/>
          <w:sz w:val="28"/>
          <w:szCs w:val="28"/>
        </w:rPr>
        <w:t xml:space="preserve">подключить БД к веб-серверу, реализовать операции </w:t>
      </w:r>
      <w:r>
        <w:rPr>
          <w:b w:val="false"/>
          <w:bCs w:val="false"/>
          <w:sz w:val="28"/>
          <w:szCs w:val="28"/>
          <w:lang w:val="en-US"/>
        </w:rPr>
        <w:t xml:space="preserve">CRUD </w:t>
      </w:r>
      <w:r>
        <w:rPr>
          <w:b w:val="false"/>
          <w:bCs w:val="false"/>
          <w:sz w:val="28"/>
          <w:szCs w:val="28"/>
          <w:lang w:val="ru-RU"/>
        </w:rPr>
        <w:t xml:space="preserve">на </w:t>
      </w:r>
      <w:r>
        <w:rPr>
          <w:b w:val="false"/>
          <w:bCs w:val="false"/>
          <w:sz w:val="28"/>
          <w:szCs w:val="28"/>
          <w:lang w:val="en-US"/>
        </w:rPr>
        <w:t>php.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Ход работы: </w:t>
      </w:r>
    </w:p>
    <w:p>
      <w:pPr>
        <w:pStyle w:val="5"/>
        <w:spacing w:lineRule="auto" w:line="360"/>
        <w:ind w:left="0" w:right="0" w:firstLine="737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en-US"/>
        </w:rPr>
        <w:t xml:space="preserve">1. </w:t>
      </w:r>
      <w:r>
        <w:rPr>
          <w:b w:val="false"/>
          <w:bCs w:val="false"/>
          <w:sz w:val="28"/>
          <w:szCs w:val="28"/>
          <w:lang w:val="ru-RU" w:eastAsia="zh-CN"/>
        </w:rPr>
        <w:t>Cоздадим конфигурацию docker-compose для веб-сервера.</w:t>
      </w:r>
    </w:p>
    <w:p>
      <w:pPr>
        <w:pStyle w:val="Normal"/>
        <w:spacing w:lineRule="auto" w:line="36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zh-CN"/>
        </w:rPr>
        <w:t>Docker</w:t>
      </w:r>
      <w:r>
        <w:rPr>
          <w:rFonts w:ascii="Times New Roman" w:hAnsi="Times New Roman"/>
          <w:sz w:val="28"/>
          <w:szCs w:val="28"/>
          <w:lang w:val="ru-RU" w:eastAsia="zh-CN"/>
        </w:rPr>
        <w:t>-</w:t>
      </w:r>
      <w:r>
        <w:rPr>
          <w:rFonts w:ascii="Times New Roman" w:hAnsi="Times New Roman"/>
          <w:sz w:val="28"/>
          <w:szCs w:val="28"/>
          <w:lang w:val="en-US" w:eastAsia="zh-CN"/>
        </w:rPr>
        <w:t xml:space="preserve">compose </w:t>
      </w:r>
      <w:r>
        <w:rPr>
          <w:rFonts w:ascii="Times New Roman" w:hAnsi="Times New Roman"/>
          <w:sz w:val="28"/>
          <w:szCs w:val="28"/>
          <w:lang w:val="ru-RU" w:eastAsia="zh-CN"/>
        </w:rPr>
        <w:t>будет включать: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Docker-контейнеры, созданные ранее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Примонтированные тома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Настройки портов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Связь между контейнерами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Переменные внешнего окружения</w:t>
      </w:r>
    </w:p>
    <w:p>
      <w:pPr>
        <w:pStyle w:val="ListParagraph"/>
        <w:numPr>
          <w:ilvl w:val="0"/>
          <w:numId w:val="2"/>
        </w:numPr>
        <w:spacing w:lineRule="auto" w:line="360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Настройки базы данных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  <w:lang w:val="ru-RU" w:eastAsia="zh-CN"/>
        </w:rPr>
      </w:pPr>
      <w:r>
        <w:rPr>
          <w:b w:val="false"/>
          <w:bCs w:val="false"/>
          <w:sz w:val="28"/>
          <w:szCs w:val="28"/>
          <w:lang w:val="ru-RU" w:eastAsia="zh-CN"/>
        </w:rPr>
        <w:t xml:space="preserve">Соответствующая конфигурация </w:t>
      </w:r>
      <w:r>
        <w:rPr>
          <w:b w:val="false"/>
          <w:bCs w:val="false"/>
          <w:sz w:val="28"/>
          <w:szCs w:val="28"/>
          <w:lang w:val="en-US" w:eastAsia="zh-CN"/>
        </w:rPr>
        <w:t xml:space="preserve">docker-compose </w:t>
      </w:r>
      <w:r>
        <w:rPr>
          <w:b w:val="false"/>
          <w:bCs w:val="false"/>
          <w:sz w:val="28"/>
          <w:szCs w:val="28"/>
          <w:lang w:val="ru-RU" w:eastAsia="zh-CN"/>
        </w:rPr>
        <w:t xml:space="preserve">представлена на рисунке 5. </w:t>
      </w:r>
    </w:p>
    <w:p>
      <w:pPr>
        <w:pStyle w:val="5"/>
        <w:spacing w:lineRule="auto" w:line="360"/>
        <w:ind w:left="0" w:right="0" w:firstLine="737"/>
        <w:jc w:val="center"/>
        <w:rPr>
          <w:b/>
          <w:b/>
          <w:bCs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1180" cy="672846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zh-CN"/>
        </w:rPr>
        <w:t xml:space="preserve">Рисунок 5 — Файл </w:t>
      </w:r>
      <w:r>
        <w:rPr>
          <w:b w:val="false"/>
          <w:bCs w:val="false"/>
          <w:sz w:val="28"/>
          <w:szCs w:val="28"/>
          <w:lang w:val="en-US" w:eastAsia="zh-CN"/>
        </w:rPr>
        <w:t>docker-compose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  <w:lang w:val="ru-RU" w:eastAsia="zh-CN"/>
        </w:rPr>
      </w:pPr>
      <w:r>
        <w:rPr>
          <w:b w:val="false"/>
          <w:bCs w:val="false"/>
          <w:sz w:val="28"/>
          <w:szCs w:val="28"/>
          <w:lang w:val="en-US" w:eastAsia="zh-CN"/>
        </w:rPr>
        <w:t xml:space="preserve">2. </w:t>
      </w:r>
      <w:r>
        <w:rPr>
          <w:b w:val="false"/>
          <w:bCs w:val="false"/>
          <w:sz w:val="28"/>
          <w:szCs w:val="28"/>
          <w:lang w:val="ru-RU" w:eastAsia="zh-CN"/>
        </w:rPr>
        <w:t xml:space="preserve">Реализуем операции </w:t>
      </w:r>
      <w:r>
        <w:rPr>
          <w:b w:val="false"/>
          <w:bCs w:val="false"/>
          <w:sz w:val="28"/>
          <w:szCs w:val="28"/>
          <w:lang w:val="en-US" w:eastAsia="zh-CN"/>
        </w:rPr>
        <w:t xml:space="preserve">CRUD </w:t>
      </w:r>
      <w:r>
        <w:rPr>
          <w:b w:val="false"/>
          <w:bCs w:val="false"/>
          <w:sz w:val="28"/>
          <w:szCs w:val="28"/>
          <w:lang w:val="ru-RU" w:eastAsia="zh-CN"/>
        </w:rPr>
        <w:t xml:space="preserve">на языке </w:t>
      </w:r>
      <w:r>
        <w:rPr>
          <w:b w:val="false"/>
          <w:bCs w:val="false"/>
          <w:sz w:val="28"/>
          <w:szCs w:val="28"/>
          <w:lang w:val="en-US" w:eastAsia="zh-CN"/>
        </w:rPr>
        <w:t xml:space="preserve">php </w:t>
      </w:r>
      <w:r>
        <w:rPr>
          <w:b w:val="false"/>
          <w:bCs w:val="false"/>
          <w:sz w:val="28"/>
          <w:szCs w:val="28"/>
          <w:lang w:val="ru-RU" w:eastAsia="zh-CN"/>
        </w:rPr>
        <w:t>и проверим их правильность</w:t>
      </w:r>
      <w:r>
        <w:rPr>
          <w:b w:val="false"/>
          <w:bCs w:val="false"/>
          <w:sz w:val="28"/>
          <w:szCs w:val="28"/>
          <w:lang w:val="en-US" w:eastAsia="zh-CN"/>
        </w:rPr>
        <w:t xml:space="preserve">. </w:t>
      </w:r>
      <w:r>
        <w:rPr>
          <w:b w:val="false"/>
          <w:bCs w:val="false"/>
          <w:sz w:val="28"/>
          <w:szCs w:val="28"/>
          <w:lang w:val="ru-RU" w:eastAsia="zh-CN"/>
        </w:rPr>
        <w:t>Для этого запустим созданный веб-сервер (рис. 6).</w:t>
      </w:r>
    </w:p>
    <w:p>
      <w:pPr>
        <w:pStyle w:val="5"/>
        <w:spacing w:lineRule="auto" w:line="360"/>
        <w:ind w:left="0" w:right="0" w:firstLine="737"/>
        <w:jc w:val="center"/>
        <w:rPr>
          <w:b/>
          <w:b/>
          <w:bCs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3365" cy="371856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zh-CN"/>
        </w:rPr>
        <w:t>Рисунок 6 — Результат запуска веб-сервера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  <w:lang w:val="ru-RU" w:eastAsia="zh-CN"/>
        </w:rPr>
      </w:pPr>
      <w:r>
        <w:rPr>
          <w:b w:val="false"/>
          <w:bCs w:val="false"/>
          <w:sz w:val="28"/>
          <w:szCs w:val="28"/>
          <w:lang w:val="ru-RU" w:eastAsia="zh-CN"/>
        </w:rPr>
        <w:t xml:space="preserve">Проверим правильность выполнения операции </w:t>
      </w:r>
      <w:r>
        <w:rPr>
          <w:b w:val="false"/>
          <w:bCs w:val="false"/>
          <w:sz w:val="28"/>
          <w:szCs w:val="28"/>
          <w:lang w:val="en-US" w:eastAsia="zh-CN"/>
        </w:rPr>
        <w:t xml:space="preserve">Create: </w:t>
      </w:r>
      <w:r>
        <w:rPr>
          <w:b w:val="false"/>
          <w:bCs w:val="false"/>
          <w:sz w:val="28"/>
          <w:szCs w:val="28"/>
          <w:lang w:val="ru-RU" w:eastAsia="zh-CN"/>
        </w:rPr>
        <w:t>создадим нового студента (рис. 7).</w:t>
      </w:r>
    </w:p>
    <w:p>
      <w:pPr>
        <w:pStyle w:val="5"/>
        <w:spacing w:lineRule="auto" w:line="360"/>
        <w:ind w:left="0" w:right="0" w:firstLine="737"/>
        <w:jc w:val="center"/>
        <w:rPr>
          <w:b/>
          <w:b/>
          <w:bCs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7145" cy="378968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zh-CN"/>
        </w:rPr>
        <w:t xml:space="preserve">Рисунок </w:t>
      </w:r>
      <w:r>
        <w:rPr>
          <w:b w:val="false"/>
          <w:bCs w:val="false"/>
          <w:sz w:val="28"/>
          <w:szCs w:val="28"/>
          <w:lang w:val="en-US" w:eastAsia="zh-CN"/>
        </w:rPr>
        <w:t>7</w:t>
      </w:r>
      <w:r>
        <w:rPr>
          <w:b w:val="false"/>
          <w:bCs w:val="false"/>
          <w:sz w:val="28"/>
          <w:szCs w:val="28"/>
          <w:lang w:val="ru-RU" w:eastAsia="zh-CN"/>
        </w:rPr>
        <w:t xml:space="preserve"> — Результат добавления нового студента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  <w:lang w:val="ru-RU" w:eastAsia="zh-CN"/>
        </w:rPr>
      </w:pPr>
      <w:r>
        <w:rPr>
          <w:b w:val="false"/>
          <w:bCs w:val="false"/>
          <w:sz w:val="28"/>
          <w:szCs w:val="28"/>
          <w:lang w:val="ru-RU" w:eastAsia="zh-CN"/>
        </w:rPr>
        <w:t xml:space="preserve">Проверим правильность операции </w:t>
      </w:r>
      <w:r>
        <w:rPr>
          <w:b w:val="false"/>
          <w:bCs w:val="false"/>
          <w:sz w:val="28"/>
          <w:szCs w:val="28"/>
          <w:lang w:val="en-US" w:eastAsia="zh-CN"/>
        </w:rPr>
        <w:t xml:space="preserve">Update: </w:t>
      </w:r>
      <w:r>
        <w:rPr>
          <w:b w:val="false"/>
          <w:bCs w:val="false"/>
          <w:sz w:val="28"/>
          <w:szCs w:val="28"/>
          <w:lang w:val="ru-RU" w:eastAsia="zh-CN"/>
        </w:rPr>
        <w:t>обновим созданному студенту номер группы (рис. 8).</w:t>
      </w:r>
    </w:p>
    <w:p>
      <w:pPr>
        <w:pStyle w:val="5"/>
        <w:spacing w:lineRule="auto" w:line="360"/>
        <w:ind w:left="0" w:right="0" w:firstLine="737"/>
        <w:jc w:val="center"/>
        <w:rPr>
          <w:b/>
          <w:b/>
          <w:bCs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4270" cy="368236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zh-CN"/>
        </w:rPr>
        <w:t>Рисунок 8 — Результат обновления данных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  <w:lang w:val="ru-RU" w:eastAsia="zh-CN"/>
        </w:rPr>
      </w:pPr>
      <w:r>
        <w:rPr>
          <w:b w:val="false"/>
          <w:bCs w:val="false"/>
          <w:sz w:val="28"/>
          <w:szCs w:val="28"/>
          <w:lang w:val="ru-RU" w:eastAsia="zh-CN"/>
        </w:rPr>
        <w:t xml:space="preserve">Проверим правильность выполнения операции </w:t>
      </w:r>
      <w:r>
        <w:rPr>
          <w:b w:val="false"/>
          <w:bCs w:val="false"/>
          <w:sz w:val="28"/>
          <w:szCs w:val="28"/>
          <w:lang w:val="en-US" w:eastAsia="zh-CN"/>
        </w:rPr>
        <w:t xml:space="preserve">Delete: </w:t>
      </w:r>
      <w:r>
        <w:rPr>
          <w:b w:val="false"/>
          <w:bCs w:val="false"/>
          <w:sz w:val="28"/>
          <w:szCs w:val="28"/>
          <w:lang w:val="ru-RU" w:eastAsia="zh-CN"/>
        </w:rPr>
        <w:t>удалим одну из записей о студентах (рис. 9).</w:t>
      </w:r>
    </w:p>
    <w:p>
      <w:pPr>
        <w:pStyle w:val="5"/>
        <w:spacing w:lineRule="auto" w:line="360"/>
        <w:ind w:left="0" w:right="0" w:firstLine="737"/>
        <w:jc w:val="center"/>
        <w:rPr>
          <w:b/>
          <w:b/>
          <w:bCs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0985" cy="360362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 w:eastAsia="zh-CN"/>
        </w:rPr>
        <w:t>Рисунок 9 — Результат  удаления студента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Вывод:</w:t>
      </w:r>
      <w:r>
        <w:rPr>
          <w:sz w:val="28"/>
          <w:szCs w:val="28"/>
          <w:lang w:val="ru-RU"/>
        </w:rPr>
        <w:t xml:space="preserve"> была создана конфигурация </w:t>
      </w:r>
      <w:r>
        <w:rPr>
          <w:sz w:val="28"/>
          <w:szCs w:val="28"/>
        </w:rPr>
        <w:t>docker</w:t>
      </w:r>
      <w:r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compose</w:t>
      </w:r>
      <w:r>
        <w:rPr>
          <w:sz w:val="28"/>
          <w:szCs w:val="28"/>
          <w:lang w:val="ru-RU"/>
        </w:rPr>
        <w:t xml:space="preserve"> для веб-сервера, </w:t>
      </w:r>
      <w:r>
        <w:rPr>
          <w:b w:val="false"/>
          <w:bCs w:val="false"/>
          <w:sz w:val="28"/>
          <w:szCs w:val="28"/>
          <w:lang w:val="ru-RU"/>
        </w:rPr>
        <w:t xml:space="preserve">подключена БД к веб-серверу, реализованы операции </w:t>
      </w:r>
      <w:r>
        <w:rPr>
          <w:b w:val="false"/>
          <w:bCs w:val="false"/>
          <w:sz w:val="28"/>
          <w:szCs w:val="28"/>
          <w:lang w:val="en-US"/>
        </w:rPr>
        <w:t xml:space="preserve">CRUD </w:t>
      </w:r>
      <w:r>
        <w:rPr>
          <w:b w:val="false"/>
          <w:bCs w:val="false"/>
          <w:sz w:val="28"/>
          <w:szCs w:val="28"/>
          <w:lang w:val="ru-RU"/>
        </w:rPr>
        <w:t xml:space="preserve">на </w:t>
      </w:r>
      <w:r>
        <w:rPr>
          <w:b w:val="false"/>
          <w:bCs w:val="false"/>
          <w:sz w:val="28"/>
          <w:szCs w:val="28"/>
          <w:lang w:val="en-US"/>
        </w:rPr>
        <w:t>php.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Ответы на вопросы: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1. 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В чём преимущество языка PHP для backend'а?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PHP идеально подходит для SSR. Когда в других язык необходимо создавать шаблоны и подвязывать всё с помощью библиотек, то в PHP это изначально зашито. Вам достаточно в html страничке открыть тег &lt;?php&gt; и писать необходимый вам код на php. И при запросе на сервер за страницей будет выполняться PHP код запрошенной страницы.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2. 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Как достигается тонкий клиент при использовании PHP?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При запросе на сервер за страницей выполняется PHP код запрошенной страницы.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3. 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Что такое SSR?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Server-side rendering (SSR) - это подход к созданию веб-страниц, при котором их начальный рендеринг происходит на сервере, а не на стороне клиента.</w:t>
      </w:r>
    </w:p>
    <w:p>
      <w:pPr>
        <w:pStyle w:val="1"/>
        <w:numPr>
          <w:ilvl w:val="0"/>
          <w:numId w:val="0"/>
        </w:numPr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4" w:name="__RefHeading___Toc835_18720656582"/>
      <w:bookmarkEnd w:id="4"/>
      <w:r>
        <w:rPr>
          <w:rFonts w:ascii="Times New Roman" w:hAnsi="Times New Roman"/>
          <w:sz w:val="28"/>
          <w:szCs w:val="28"/>
        </w:rPr>
        <w:t>Практическая работа № 3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Теоретическое введение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REST API (Representational State Transfer Application Programming Interface) -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это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архитектурный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стиль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используемый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в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>-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разработке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который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предоставляет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доступ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к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приложению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через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>-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такие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как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и</w:t>
      </w:r>
      <w:r>
        <w:rPr>
          <w:rFonts w:ascii="Times New Roman" w:hAnsi="Times New Roman"/>
          <w:b w:val="false"/>
          <w:bCs w:val="false"/>
          <w:sz w:val="28"/>
          <w:szCs w:val="28"/>
          <w:lang w:val="en-US" w:eastAsia="zh-CN"/>
        </w:rPr>
        <w:t xml:space="preserve"> HTTPS. 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 w:eastAsia="zh-CN"/>
        </w:rPr>
        <w:t>HTTP-запросы являются основой взаимодействия между клиентом и сервером в интернете. Мы будем использовать 4 типа запросов в этой практике: GET, POST, PUT и DELETE, которые используются для получения, отправки, обновления и удаления данных.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Цель работы: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ru-RU" w:eastAsia="zh-CN"/>
        </w:rPr>
        <w:t>реализовать REST API для двух сущностей, где на запросы ответы должны быть в формате JSON.  Провести ручное тестирование с помощью POSTMAN.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Ход работы:</w:t>
      </w:r>
      <w:r>
        <w:rPr>
          <w:lang w:val="ru-RU"/>
        </w:rPr>
        <w:t xml:space="preserve"> 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>1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. Создадим </w:t>
      </w: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>sql-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скрипт инициализации (рис. 10).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rFonts w:cs="Times New Roman"/>
          <w:b w:val="false"/>
          <w:b w:val="false"/>
          <w:bCs w:val="false"/>
          <w:sz w:val="28"/>
          <w:szCs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985" cy="4877435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Рисунок 10 –</w:t>
      </w: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   Sql-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скрипт  инициализации 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Реализуем REST API для сущности, где на запросы ответы должны быть в формате JSON и проведем ручное тестирование в </w:t>
      </w: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>POSTMAN.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 xml:space="preserve"> 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Проверим работу </w:t>
      </w: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>GET-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запроса (рис. 11).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rFonts w:cs="Times New Roman"/>
          <w:b w:val="false"/>
          <w:b w:val="false"/>
          <w:bCs w:val="false"/>
          <w:sz w:val="28"/>
          <w:szCs w:val="28"/>
          <w:lang w:val="en-US" w:eastAsia="zh-C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4870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Рисунок 11 — </w:t>
      </w:r>
      <w:r>
        <w:rPr>
          <w:rFonts w:cs="Times New Roman"/>
          <w:b w:val="false"/>
          <w:bCs w:val="false"/>
          <w:sz w:val="28"/>
          <w:szCs w:val="28"/>
          <w:lang w:val="en-US" w:eastAsia="zh-CN"/>
        </w:rPr>
        <w:t>GET-</w:t>
      </w: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>запрос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 xml:space="preserve">Проверим работу </w:t>
      </w:r>
      <w:r>
        <w:rPr>
          <w:b w:val="false"/>
          <w:bCs w:val="false"/>
          <w:sz w:val="28"/>
          <w:szCs w:val="28"/>
          <w:lang w:val="en-US"/>
        </w:rPr>
        <w:t>POST</w:t>
      </w:r>
      <w:r>
        <w:rPr>
          <w:b w:val="false"/>
          <w:bCs w:val="false"/>
          <w:sz w:val="28"/>
          <w:szCs w:val="28"/>
        </w:rPr>
        <w:t>-</w:t>
      </w:r>
      <w:r>
        <w:rPr>
          <w:b w:val="false"/>
          <w:bCs w:val="false"/>
          <w:sz w:val="28"/>
          <w:szCs w:val="28"/>
          <w:lang w:val="ru-RU"/>
        </w:rPr>
        <w:t>запроса (рис. 1</w:t>
      </w:r>
      <w:r>
        <w:rPr>
          <w:b w:val="false"/>
          <w:bCs w:val="false"/>
          <w:sz w:val="28"/>
          <w:szCs w:val="28"/>
          <w:lang w:val="en-US"/>
        </w:rPr>
        <w:t>2</w:t>
      </w:r>
      <w:r>
        <w:rPr>
          <w:b w:val="false"/>
          <w:bCs w:val="false"/>
          <w:sz w:val="28"/>
          <w:szCs w:val="28"/>
          <w:lang w:val="ru-RU"/>
        </w:rPr>
        <w:t>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48660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</w:t>
      </w:r>
      <w:r>
        <w:rPr>
          <w:b w:val="false"/>
          <w:bCs w:val="false"/>
          <w:sz w:val="28"/>
          <w:szCs w:val="28"/>
          <w:lang w:val="en-US"/>
        </w:rPr>
        <w:t>2</w:t>
      </w:r>
      <w:r>
        <w:rPr>
          <w:b w:val="false"/>
          <w:bCs w:val="false"/>
          <w:sz w:val="28"/>
          <w:szCs w:val="28"/>
          <w:lang w:val="ru-RU"/>
        </w:rPr>
        <w:t xml:space="preserve"> — </w:t>
      </w:r>
      <w:r>
        <w:rPr>
          <w:b w:val="false"/>
          <w:bCs w:val="false"/>
          <w:sz w:val="28"/>
          <w:szCs w:val="28"/>
          <w:lang w:val="en-US"/>
        </w:rPr>
        <w:t>POST-</w:t>
      </w:r>
      <w:r>
        <w:rPr>
          <w:b w:val="false"/>
          <w:bCs w:val="false"/>
          <w:sz w:val="28"/>
          <w:szCs w:val="28"/>
          <w:lang w:val="ru-RU"/>
        </w:rPr>
        <w:t>запрос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 xml:space="preserve">Проверим работу </w:t>
      </w:r>
      <w:r>
        <w:rPr>
          <w:b w:val="false"/>
          <w:bCs w:val="false"/>
          <w:sz w:val="28"/>
          <w:szCs w:val="28"/>
          <w:lang w:val="en-US"/>
        </w:rPr>
        <w:t>PUT</w:t>
      </w:r>
      <w:r>
        <w:rPr>
          <w:b w:val="false"/>
          <w:bCs w:val="false"/>
          <w:sz w:val="28"/>
          <w:szCs w:val="28"/>
          <w:lang w:val="ru-RU"/>
        </w:rPr>
        <w:t>-запроса (рис. 1</w:t>
      </w:r>
      <w:r>
        <w:rPr>
          <w:b w:val="false"/>
          <w:bCs w:val="false"/>
          <w:sz w:val="28"/>
          <w:szCs w:val="28"/>
          <w:lang w:val="en-US"/>
        </w:rPr>
        <w:t>3</w:t>
      </w:r>
      <w:r>
        <w:rPr>
          <w:b w:val="false"/>
          <w:bCs w:val="false"/>
          <w:sz w:val="28"/>
          <w:szCs w:val="28"/>
          <w:lang w:val="ru-RU"/>
        </w:rPr>
        <w:t>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15640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</w:t>
      </w:r>
      <w:r>
        <w:rPr>
          <w:b w:val="false"/>
          <w:bCs w:val="false"/>
          <w:sz w:val="28"/>
          <w:szCs w:val="28"/>
          <w:lang w:val="en-US"/>
        </w:rPr>
        <w:t>3</w:t>
      </w:r>
      <w:r>
        <w:rPr>
          <w:b w:val="false"/>
          <w:bCs w:val="false"/>
          <w:sz w:val="28"/>
          <w:szCs w:val="28"/>
          <w:lang w:val="ru-RU"/>
        </w:rPr>
        <w:t xml:space="preserve"> — </w:t>
      </w:r>
      <w:r>
        <w:rPr>
          <w:b w:val="false"/>
          <w:bCs w:val="false"/>
          <w:sz w:val="28"/>
          <w:szCs w:val="28"/>
        </w:rPr>
        <w:t>P</w:t>
      </w:r>
      <w:r>
        <w:rPr>
          <w:b w:val="false"/>
          <w:bCs w:val="false"/>
          <w:sz w:val="28"/>
          <w:szCs w:val="28"/>
          <w:lang w:val="en-US"/>
        </w:rPr>
        <w:t>U</w:t>
      </w:r>
      <w:r>
        <w:rPr>
          <w:b w:val="false"/>
          <w:bCs w:val="false"/>
          <w:sz w:val="28"/>
          <w:szCs w:val="28"/>
        </w:rPr>
        <w:t>T-</w:t>
      </w:r>
      <w:r>
        <w:rPr>
          <w:b w:val="false"/>
          <w:bCs w:val="false"/>
          <w:sz w:val="28"/>
          <w:szCs w:val="28"/>
          <w:lang w:val="ru-RU"/>
        </w:rPr>
        <w:t>запрос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 xml:space="preserve">Проверим работу </w:t>
      </w:r>
      <w:r>
        <w:rPr>
          <w:b w:val="false"/>
          <w:bCs w:val="false"/>
          <w:sz w:val="28"/>
          <w:szCs w:val="28"/>
          <w:lang w:val="en-US"/>
        </w:rPr>
        <w:t>DELETE</w:t>
      </w:r>
      <w:r>
        <w:rPr>
          <w:b w:val="false"/>
          <w:bCs w:val="false"/>
          <w:sz w:val="28"/>
          <w:szCs w:val="28"/>
          <w:lang w:val="ru-RU"/>
        </w:rPr>
        <w:t>-запроса (рис. 1</w:t>
      </w:r>
      <w:r>
        <w:rPr>
          <w:b w:val="false"/>
          <w:bCs w:val="false"/>
          <w:sz w:val="28"/>
          <w:szCs w:val="28"/>
          <w:lang w:val="en-US"/>
        </w:rPr>
        <w:t>4</w:t>
      </w:r>
      <w:r>
        <w:rPr>
          <w:b w:val="false"/>
          <w:bCs w:val="false"/>
          <w:sz w:val="28"/>
          <w:szCs w:val="28"/>
          <w:lang w:val="ru-RU"/>
        </w:rPr>
        <w:t>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05150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</w:t>
      </w:r>
      <w:r>
        <w:rPr>
          <w:b w:val="false"/>
          <w:bCs w:val="false"/>
          <w:sz w:val="28"/>
          <w:szCs w:val="28"/>
          <w:lang w:val="en-US"/>
        </w:rPr>
        <w:t>4</w:t>
      </w:r>
      <w:r>
        <w:rPr>
          <w:b w:val="false"/>
          <w:bCs w:val="false"/>
          <w:sz w:val="28"/>
          <w:szCs w:val="28"/>
          <w:lang w:val="ru-RU"/>
        </w:rPr>
        <w:t xml:space="preserve"> — </w:t>
      </w:r>
      <w:r>
        <w:rPr>
          <w:b w:val="false"/>
          <w:bCs w:val="false"/>
          <w:sz w:val="28"/>
          <w:szCs w:val="28"/>
          <w:lang w:val="en-US"/>
        </w:rPr>
        <w:t>DELETE</w:t>
      </w:r>
      <w:r>
        <w:rPr>
          <w:b w:val="false"/>
          <w:bCs w:val="false"/>
          <w:sz w:val="28"/>
          <w:szCs w:val="28"/>
        </w:rPr>
        <w:t>-</w:t>
      </w:r>
      <w:r>
        <w:rPr>
          <w:b w:val="false"/>
          <w:bCs w:val="false"/>
          <w:sz w:val="28"/>
          <w:szCs w:val="28"/>
          <w:lang w:val="ru-RU"/>
        </w:rPr>
        <w:t>запрос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Вывод:</w:t>
      </w:r>
      <w:r>
        <w:rPr>
          <w:sz w:val="28"/>
          <w:szCs w:val="28"/>
          <w:lang w:val="ru-RU"/>
        </w:rPr>
        <w:t xml:space="preserve"> был </w:t>
      </w:r>
      <w:r>
        <w:rPr>
          <w:b w:val="false"/>
          <w:bCs w:val="false"/>
          <w:sz w:val="28"/>
          <w:szCs w:val="28"/>
          <w:lang w:val="en-US"/>
        </w:rPr>
        <w:t xml:space="preserve"> </w:t>
      </w:r>
      <w:r>
        <w:rPr>
          <w:b w:val="false"/>
          <w:bCs w:val="false"/>
          <w:sz w:val="28"/>
          <w:szCs w:val="28"/>
          <w:lang w:val="ru-RU" w:eastAsia="zh-CN"/>
        </w:rPr>
        <w:t>реализован REST API для двух сущностей, где на запросы ответы должны быть в формате JSON, проведено ручное тестирование с помощью POSTMAN.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Ответы на вопросы: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 </w:t>
      </w:r>
      <w:r>
        <w:rPr>
          <w:b w:val="false"/>
          <w:bCs w:val="false"/>
          <w:sz w:val="28"/>
          <w:szCs w:val="28"/>
          <w:lang w:val="ru-RU" w:eastAsia="zh-CN"/>
        </w:rPr>
        <w:t>Что такое сущность?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 w:val="28"/>
          <w:szCs w:val="28"/>
          <w:lang w:val="ru-RU" w:eastAsia="zh-CN"/>
        </w:rPr>
        <w:t xml:space="preserve">Сущность —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eastAsia="zh-CN"/>
        </w:rPr>
        <w:t>это конфигурация хранимого и обрабатываемого объекта, обеспечивающая корректность и целостность данных, обязывающая систему проверять формат данных и вхождение в диапазон допустимых значений.</w:t>
      </w:r>
      <w:r>
        <w:rPr>
          <w:b w:val="false"/>
          <w:bCs w:val="false"/>
          <w:lang w:eastAsia="zh-CN"/>
        </w:rPr>
        <w:t xml:space="preserve"> </w:t>
      </w:r>
    </w:p>
    <w:p>
      <w:pPr>
        <w:pStyle w:val="ListParagraph"/>
        <w:spacing w:lineRule="auto" w:line="360" w:before="0" w:after="0"/>
        <w:contextualSpacing w:val="fals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 w:eastAsia="zh-CN"/>
        </w:rPr>
        <w:t xml:space="preserve">2. </w:t>
      </w:r>
      <w:r>
        <w:rPr>
          <w:rFonts w:ascii="Times New Roman" w:hAnsi="Times New Roman"/>
          <w:sz w:val="28"/>
          <w:szCs w:val="28"/>
          <w:lang w:val="ru-RU" w:eastAsia="zh-CN"/>
        </w:rPr>
        <w:t xml:space="preserve">Какие методы существуют в протоколе </w:t>
      </w:r>
      <w:r>
        <w:rPr>
          <w:rFonts w:ascii="Times New Roman" w:hAnsi="Times New Roman"/>
          <w:sz w:val="28"/>
          <w:szCs w:val="28"/>
          <w:lang w:val="en-US" w:eastAsia="zh-CN"/>
        </w:rPr>
        <w:t>http</w:t>
      </w:r>
      <w:r>
        <w:rPr>
          <w:rFonts w:ascii="Times New Roman" w:hAnsi="Times New Roman"/>
          <w:sz w:val="28"/>
          <w:szCs w:val="28"/>
          <w:lang w:val="ru-RU" w:eastAsia="zh-CN"/>
        </w:rPr>
        <w:t>?</w:t>
      </w:r>
    </w:p>
    <w:p>
      <w:pPr>
        <w:pStyle w:val="ListParagraph"/>
        <w:spacing w:lineRule="auto" w:line="360" w:before="0" w:after="0"/>
        <w:contextualSpacing w:val="false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 w:eastAsia="zh-CN"/>
        </w:rPr>
        <w:t>GET, POST, PUT, PATCH, DELETE.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  <w:lang w:val="en-US" w:eastAsia="zh-CN"/>
        </w:rPr>
        <w:t xml:space="preserve">3. </w:t>
      </w:r>
      <w:r>
        <w:rPr>
          <w:b w:val="false"/>
          <w:bCs w:val="false"/>
          <w:sz w:val="28"/>
          <w:szCs w:val="28"/>
          <w:lang w:val="ru-RU" w:eastAsia="zh-CN"/>
        </w:rPr>
        <w:t>Что такое контроллер?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cs="Times New Roman"/>
          <w:b w:val="false"/>
          <w:b w:val="false"/>
          <w:bCs w:val="false"/>
          <w:sz w:val="28"/>
          <w:szCs w:val="28"/>
          <w:lang w:val="ru-RU" w:eastAsia="zh-CN"/>
        </w:rPr>
      </w:pPr>
      <w:r>
        <w:rPr>
          <w:rFonts w:cs="Times New Roman"/>
          <w:b w:val="false"/>
          <w:bCs w:val="false"/>
          <w:sz w:val="28"/>
          <w:szCs w:val="28"/>
          <w:lang w:val="ru-RU" w:eastAsia="zh-CN"/>
        </w:rPr>
        <w:t xml:space="preserve">Программный контроллер — это часть программы, отвечающая за управление и координацию работы программы. </w:t>
      </w:r>
    </w:p>
    <w:p>
      <w:pPr>
        <w:pStyle w:val="1"/>
        <w:numPr>
          <w:ilvl w:val="0"/>
          <w:numId w:val="0"/>
        </w:numPr>
        <w:spacing w:lineRule="auto" w:line="36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bookmarkStart w:id="5" w:name="__RefHeading___Toc835_187206565821"/>
      <w:bookmarkEnd w:id="5"/>
      <w:r>
        <w:rPr>
          <w:rFonts w:ascii="Times New Roman" w:hAnsi="Times New Roman"/>
          <w:sz w:val="28"/>
          <w:szCs w:val="28"/>
        </w:rPr>
        <w:t xml:space="preserve">Практическая работа № </w:t>
      </w:r>
      <w:r>
        <w:rPr>
          <w:rFonts w:ascii="Times New Roman" w:hAnsi="Times New Roman"/>
          <w:sz w:val="28"/>
          <w:szCs w:val="28"/>
          <w:lang w:val="en-US"/>
        </w:rPr>
        <w:t>4</w:t>
      </w:r>
    </w:p>
    <w:p>
      <w:pPr>
        <w:pStyle w:val="5"/>
        <w:spacing w:lineRule="auto" w:line="360"/>
        <w:ind w:left="0" w:right="0" w:firstLine="73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Теоретическое введение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Nginx — это сервер веб-сервер и прокси-сервер, который обеспечивает высокую производительность и эффективную обработку запросов. Nginx изначально был создан для обеспечения высокой производительности в условиях высоких нагрузок на сервер, где он используется для обслуживания динамических веб-сайтов и приложений.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Важным преимуществом Nginx является его способность к эффективной обработке статических файлов, которые обслуживаются непосредственно из кэш-памяти, что значительно ускоряет процесс обработки запросов.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В современной веб-разработке Nginx широко используется для обслуживания динамических веб-сайтов и приложений. Он также может быть использован в качестве прокси-сервера для передачи запросов на серверы приложений, таких как Apache, Tomcat и другие.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lang w:val="ru-RU" w:eastAsia="zh-CN"/>
        </w:rPr>
        <w:t xml:space="preserve">Цель работы: </w:t>
      </w:r>
      <w:r>
        <w:rPr>
          <w:b w:val="false"/>
          <w:bCs w:val="false"/>
          <w:lang w:val="ru-RU" w:eastAsia="zh-CN"/>
        </w:rPr>
        <w:t xml:space="preserve">Создать 2 статичные html страницы для маркетплейса, где на одной странице будет информация по доставке, а на другой будут контакты и реквизиты вашего маркетплейса. Нужно сделать таким образом, чтобы статические страницы хранились в контейнере вместе с сервисом обратного прокси-сервера, а также настроить NGINX так, чтобы он мог их выдавать по запросу. </w:t>
      </w:r>
      <w:r>
        <w:rPr>
          <w:sz w:val="28"/>
          <w:szCs w:val="28"/>
          <w:lang w:val="ru-RU" w:eastAsia="zh-CN"/>
        </w:rPr>
        <w:t>Необходимо сделать так, чтобы запросы и ответы на динамические страницы проходили через NGINX.</w:t>
      </w:r>
    </w:p>
    <w:p>
      <w:pPr>
        <w:pStyle w:val="5"/>
        <w:spacing w:lineRule="auto" w:line="3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lang w:val="ru-RU" w:eastAsia="zh-CN"/>
        </w:rPr>
        <w:t>Ход работы:</w:t>
      </w:r>
      <w:r>
        <w:rPr>
          <w:lang w:val="ru-RU" w:eastAsia="zh-CN"/>
        </w:rPr>
        <w:t xml:space="preserve"> </w:t>
      </w:r>
    </w:p>
    <w:p>
      <w:pPr>
        <w:pStyle w:val="5"/>
        <w:spacing w:lineRule="auto" w:line="360"/>
        <w:ind w:left="0" w:right="0" w:firstLine="737"/>
        <w:jc w:val="both"/>
        <w:rPr>
          <w:lang w:val="en-US"/>
        </w:rPr>
      </w:pPr>
      <w:r>
        <w:rPr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Напишем конфигурационный файл (рис. 15).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24765</wp:posOffset>
            </wp:positionH>
            <wp:positionV relativeFrom="paragraph">
              <wp:posOffset>-20955</wp:posOffset>
            </wp:positionV>
            <wp:extent cx="5890895" cy="292608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15 — Конфигурационный файл</w:t>
      </w:r>
    </w:p>
    <w:p>
      <w:pPr>
        <w:pStyle w:val="5"/>
        <w:spacing w:lineRule="auto" w:line="360"/>
        <w:ind w:left="0" w:right="0" w:firstLine="73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  <w:lang w:val="ru-RU"/>
        </w:rPr>
        <w:t>Проверим работу программы. Проверим работу страницы с информацией о доставке (рис. 16).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3088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16 — Страница с информацией о доставке</w:t>
      </w:r>
    </w:p>
    <w:p>
      <w:pPr>
        <w:pStyle w:val="5"/>
        <w:spacing w:lineRule="auto" w:line="360"/>
        <w:ind w:left="0" w:right="0" w:firstLine="737"/>
        <w:jc w:val="both"/>
        <w:rPr>
          <w:sz w:val="28"/>
          <w:szCs w:val="28"/>
          <w:lang w:val="en-US"/>
        </w:rPr>
      </w:pPr>
      <w:r>
        <w:rPr>
          <w:b w:val="false"/>
          <w:bCs w:val="false"/>
          <w:sz w:val="28"/>
          <w:szCs w:val="28"/>
          <w:lang w:val="ru-RU"/>
        </w:rPr>
        <w:t>Проверим работу страницы с информацией о контактных данных (рис. 17).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9910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17 — Страница с информацией о контактных данных</w:t>
      </w:r>
    </w:p>
    <w:p>
      <w:pPr>
        <w:pStyle w:val="5"/>
        <w:spacing w:lineRule="auto" w:line="360"/>
        <w:ind w:left="0" w:right="0" w:firstLine="737"/>
        <w:jc w:val="both"/>
        <w:rPr>
          <w:sz w:val="28"/>
          <w:szCs w:val="28"/>
          <w:lang w:val="en-US"/>
        </w:rPr>
      </w:pPr>
      <w:r>
        <w:rPr>
          <w:b w:val="false"/>
          <w:bCs w:val="false"/>
          <w:sz w:val="28"/>
          <w:szCs w:val="28"/>
          <w:lang w:val="ru-RU"/>
        </w:rPr>
        <w:t>Проверим работу динамической страницы с информацией о товарах (рис. 18).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2070"/>
            <wp:effectExtent l="0" t="0" r="0" b="0"/>
            <wp:wrapSquare wrapText="largest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ru-RU"/>
        </w:rPr>
        <w:t>Рисунок 18 — Страница с информацией о товарах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Вывод:</w:t>
      </w:r>
      <w:r>
        <w:rPr>
          <w:sz w:val="28"/>
          <w:szCs w:val="28"/>
          <w:lang w:val="ru-RU"/>
        </w:rPr>
        <w:t xml:space="preserve"> были созданы</w:t>
      </w:r>
      <w:r>
        <w:rPr>
          <w:b w:val="false"/>
          <w:bCs w:val="false"/>
          <w:sz w:val="28"/>
          <w:szCs w:val="28"/>
          <w:lang w:val="ru-RU" w:eastAsia="zh-CN"/>
        </w:rPr>
        <w:t xml:space="preserve"> статичные html страницы для маркетплейса, где на одной странице будет информация по доставке, а на другой будут контакты и реквизиты вашего маркетплейса. Статические страницы хранятся в контейнере вместе с сервисом обратного прокси-сервера, а также NGINX настроен так, чтобы он мог их выдавать по запросу. З</w:t>
      </w:r>
      <w:r>
        <w:rPr>
          <w:b w:val="false"/>
          <w:bCs w:val="false"/>
          <w:sz w:val="28"/>
          <w:szCs w:val="28"/>
          <w:lang w:val="ru-RU" w:eastAsia="zh-CN"/>
        </w:rPr>
        <w:t>апросы и ответы на динамические страницы проходили через NGINX.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 w:val="28"/>
          <w:szCs w:val="28"/>
          <w:lang w:val="ru-RU" w:eastAsia="zh-CN"/>
        </w:rPr>
        <w:t>Ответы на вопросы: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1. </w:t>
      </w:r>
      <w:r>
        <w:rPr>
          <w:b w:val="false"/>
          <w:bCs w:val="false"/>
          <w:lang w:val="ru-RU" w:eastAsia="zh-CN"/>
        </w:rPr>
        <w:t>Что такое обратный прокси сервер?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Обратный прокси-сервер — тип прокси-сервера, который ретранслирует запросы клиентов из внешней сети на один или несколько серверов, логически расположенных во внутренней сети.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 xml:space="preserve">2.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 xml:space="preserve">Как можно использовать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 w:eastAsia="zh-CN"/>
        </w:rPr>
        <w:t>NGINX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ru-RU" w:eastAsia="zh-CN"/>
        </w:rPr>
        <w:t>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В современной веб-разработке Nginx широко используется для обслуживания динамических веб-сайтов и приложений. Он также может быть использован в качестве прокси-сервера для передачи запросов на серверы приложений, таких как Apache, Tomcat и другие.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 w:eastAsia="zh-CN"/>
        </w:rPr>
        <w:t xml:space="preserve">3.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Как работает кеширование в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 w:eastAsia="zh-CN"/>
        </w:rPr>
        <w:t>NGINX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?</w:t>
      </w:r>
    </w:p>
    <w:p>
      <w:pPr>
        <w:pStyle w:val="Normal"/>
        <w:spacing w:lineRule="auto" w:line="36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Важным преимуществом Nginx является его способность к эффективной обработке статических файлов, которые обслуживаются непосредственно из кэш-памяти, что значительно ускоряет процесс обработки запросов.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 xml:space="preserve">4.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Как в конфигурации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 w:eastAsia="zh-CN"/>
        </w:rPr>
        <w:t>NGINX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 добавить несколько веб-серверов динамических страниц?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Можно добавить несколько блоков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 w:eastAsia="zh-CN"/>
        </w:rPr>
        <w:t xml:space="preserve">location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с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 w:eastAsia="zh-CN"/>
        </w:rPr>
        <w:t>proxy_pass.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cs="Times New Roman"/>
          <w:b/>
          <w:bCs/>
          <w:sz w:val="28"/>
          <w:szCs w:val="28"/>
          <w:lang w:val="en-US" w:eastAsia="zh-CN"/>
        </w:rPr>
        <w:t xml:space="preserve">Ссылка на удаленный репозиторий проекта: </w:t>
      </w:r>
      <w:hyperlink r:id="rId21">
        <w:r>
          <w:rPr>
            <w:rFonts w:cs="Times New Roman"/>
            <w:b/>
            <w:bCs/>
            <w:sz w:val="28"/>
            <w:szCs w:val="28"/>
            <w:lang w:val="en-US" w:eastAsia="zh-CN"/>
          </w:rPr>
          <w:t>Elisaveta-N/rschir (github.com)</w:t>
        </w:r>
      </w:hyperlink>
      <w:r>
        <w:rPr>
          <w:rFonts w:cs="Times New Roman"/>
          <w:b/>
          <w:bCs/>
          <w:sz w:val="28"/>
          <w:szCs w:val="28"/>
          <w:lang w:val="en-US" w:eastAsia="zh-CN"/>
        </w:rPr>
        <w:t xml:space="preserve"> </w:t>
      </w:r>
    </w:p>
    <w:p>
      <w:pPr>
        <w:pStyle w:val="1"/>
        <w:numPr>
          <w:ilvl w:val="0"/>
          <w:numId w:val="1"/>
        </w:numPr>
        <w:spacing w:lineRule="auto" w:line="360" w:before="0" w:after="0"/>
        <w:ind w:left="0" w:right="0" w:firstLine="737"/>
        <w:rPr>
          <w:rFonts w:ascii="Times New Roman" w:hAnsi="Times New Roman"/>
          <w:sz w:val="28"/>
          <w:szCs w:val="28"/>
        </w:rPr>
      </w:pPr>
      <w:bookmarkStart w:id="6" w:name="__RefHeading___Toc926_4009055764"/>
      <w:bookmarkEnd w:id="6"/>
      <w:r>
        <w:rPr>
          <w:rFonts w:ascii="Times New Roman" w:hAnsi="Times New Roman"/>
          <w:sz w:val="28"/>
          <w:szCs w:val="28"/>
        </w:rPr>
        <w:t xml:space="preserve">Список использованной литературы: 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1. Документация // PHP URL: </w:t>
      </w:r>
      <w:hyperlink r:id="rId22" w:tgtFrame="_blank">
        <w:r>
          <w:rPr>
            <w:rFonts w:eastAsia="Segoe UI" w:cs="Tahoma"/>
            <w:b w:val="false"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lang w:val="ru-RU" w:eastAsia="zh-CN"/>
          </w:rPr>
          <w:t>https://www.php.net/manual/ru/index.php</w:t>
        </w:r>
      </w:hyperlink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 (дата обращения: 16.10.2021). – Текст: электронный.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2. Дергачев, А. М. Проблемы эффективного использования сетевых сервисов / А. М. Дергачев // Научно-технический вестник СПбГУ ИТМО. –2011. – № 1 (71). С. 83-87.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3. Розенфельд, Л. Информационная архитектура в Интернете / Л. Розенфельд, П. Морвиль, 2 е издание. – Пер. с англ. – СПб: Символ Плюс, 2005 – 544 с.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4. Спинеллис, Д. Идеальная архитектура. Ведущие специалисты о красоте программных архитектур / Д. Спинеллис, Г. Гусиос. – Пер. с англ. –СПб.: Символ Плюс, 2010 – 528 с.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5. Фаулер, М. Архитектура корпоративных программных приложений / М. Фаулер Пер. с англ. − М.: Издательский дом "Вильяме", 2006 − 544 с.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6. Информационные технологии / О.Л. Голицына, Н.В. Максимов, Т.Л. Партыка, И.И. Попов. − 2-е изд. − Москва: ФОРУМ − ИНФРА-М, 2008. – 395 с.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>7. Таненбаум, Э. Распределенные системы. Принципы и парадигмы / Э. Таненбаум, М. ван Стеен. − СПб.: Питер, 2003. − 93 с.</w:t>
      </w:r>
    </w:p>
    <w:p>
      <w:pPr>
        <w:pStyle w:val="5"/>
        <w:widowControl w:val="false"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>
          <w:rFonts w:eastAsia="Segoe UI" w:cs="Tahoma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/>
        </w:rPr>
        <w:t xml:space="preserve">8. Котеров, Д.В. PHP 7 / Д.В. Котеров, И. В. Симдянов. - СПб.: БХВПетербург, 2021. – 1088 с. 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9747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ranslationchunk" w:customStyle="1">
    <w:name w:val="translation-chunk"/>
    <w:basedOn w:val="DefaultParagraphFont"/>
    <w:qFormat/>
    <w:rsid w:val="0079747e"/>
    <w:rPr/>
  </w:style>
  <w:style w:type="character" w:styleId="Style13">
    <w:name w:val="Hyperlink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5" w:customStyle="1">
    <w:name w:val="Обычный5"/>
    <w:qFormat/>
    <w:rsid w:val="0079747e"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6"/>
      <w:szCs w:val="20"/>
      <w:lang w:val="ru-RU" w:eastAsia="ru-RU" w:bidi="ar-SA"/>
    </w:rPr>
  </w:style>
  <w:style w:type="paragraph" w:styleId="Style20">
    <w:name w:val="Index Heading"/>
    <w:basedOn w:val="Style15"/>
    <w:pPr>
      <w:suppressLineNumbers/>
      <w:ind w:left="0" w:hanging="0"/>
    </w:pPr>
    <w:rPr>
      <w:b/>
      <w:bCs/>
      <w:sz w:val="32"/>
      <w:szCs w:val="32"/>
    </w:rPr>
  </w:style>
  <w:style w:type="paragraph" w:styleId="Style21">
    <w:name w:val="TOC Heading"/>
    <w:basedOn w:val="Style20"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9"/>
    <w:pPr>
      <w:tabs>
        <w:tab w:val="clear" w:pos="708"/>
        <w:tab w:val="right" w:pos="9355" w:leader="dot"/>
      </w:tabs>
      <w:ind w:left="0" w:hanging="0"/>
    </w:pPr>
    <w:rPr/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github.com/Elisaveta-N/rschir" TargetMode="External"/><Relationship Id="rId22" Type="http://schemas.openxmlformats.org/officeDocument/2006/relationships/hyperlink" Target="https://vk.com/away.php?to=https%3A%2F%2Fwww.php.net%2Fmanual%2Fru%2Findex.php&amp;cc_key=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Application>LibreOffice/7.4.0.3$Windows_X86_64 LibreOffice_project/f85e47c08ddd19c015c0114a68350214f7066f5a</Application>
  <AppVersion>15.0000</AppVersion>
  <Pages>18</Pages>
  <Words>1569</Words>
  <Characters>10231</Characters>
  <CharactersWithSpaces>11797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2021-09-01T11:09:00Z</dcterms:created>
  <dc:creator>Дарья Перегудова</dc:creator>
  <dc:description/>
  <dc:language>ru-RU</dc:language>
  <cp:lastModifiedBy/>
  <dcterms:modified xsi:type="dcterms:W3CDTF">2023-09-28T13:08:07Z</dcterms:modified>
  <cp:revision>150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