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Софийски университет „Свети Климент Охридски”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Факултет по математика и информатика</w:t>
      </w:r>
    </w:p>
    <w:p w:rsidR="00000000" w:rsidDel="00000000" w:rsidP="00000000" w:rsidRDefault="00000000" w:rsidRPr="00000000" w14:paraId="00000002">
      <w:pPr>
        <w:spacing w:after="280" w:before="280" w:lineRule="auto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Магистърска програма Софтуерни технологии</w:t>
      </w:r>
    </w:p>
    <w:p w:rsidR="00000000" w:rsidDel="00000000" w:rsidP="00000000" w:rsidRDefault="00000000" w:rsidRPr="00000000" w14:paraId="00000003">
      <w:pPr>
        <w:spacing w:after="280" w:before="280" w:lineRule="auto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ДИСЦИПЛИНА: СОФТУЕРНИ СИСТЕМИ, БАЗИРАНИ НА УСЛУГИ</w:t>
      </w:r>
    </w:p>
    <w:p w:rsidR="00000000" w:rsidDel="00000000" w:rsidP="00000000" w:rsidRDefault="00000000" w:rsidRPr="00000000" w14:paraId="00000004">
      <w:pPr>
        <w:spacing w:after="280" w:before="280" w:lineRule="auto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before="280" w:lineRule="auto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</w:rPr>
        <w:drawing>
          <wp:inline distB="0" distT="0" distL="0" distR="0">
            <wp:extent cx="1582519" cy="1956568"/>
            <wp:effectExtent b="0" l="0" r="0" t="0"/>
            <wp:docPr id="4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2519" cy="19565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before="280" w:lineRule="auto"/>
        <w:jc w:val="center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КУРСОВ ПРОЕКТ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before="28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На тема</w:t>
      </w:r>
    </w:p>
    <w:p w:rsidR="00000000" w:rsidDel="00000000" w:rsidP="00000000" w:rsidRDefault="00000000" w:rsidRPr="00000000" w14:paraId="00000008">
      <w:pPr>
        <w:spacing w:after="280" w:before="280" w:lineRule="auto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Приложение за бележки</w:t>
      </w:r>
    </w:p>
    <w:p w:rsidR="00000000" w:rsidDel="00000000" w:rsidP="00000000" w:rsidRDefault="00000000" w:rsidRPr="00000000" w14:paraId="00000009">
      <w:pPr>
        <w:spacing w:after="280" w:before="28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before="28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before="28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Изготвил: Барие Банцова, 26301, Елисавета Тодорова, 26302</w:t>
      </w:r>
    </w:p>
    <w:p w:rsidR="00000000" w:rsidDel="00000000" w:rsidP="00000000" w:rsidRDefault="00000000" w:rsidRPr="00000000" w14:paraId="0000000C">
      <w:pPr>
        <w:spacing w:after="280" w:before="28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before="28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80" w:before="28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Съдържание: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 на разработваното приложение;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Анализ на изискванията към приложението (функционални и нефункционални изисквания);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Обосновка на използваните програмни технологии;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Проектиране на услугите и приложението, което ги използва (архитектура, модули, услуги, протоколи за комуникация и др.);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на програмната реализация. </w:t>
      </w:r>
    </w:p>
    <w:p w:rsidR="00000000" w:rsidDel="00000000" w:rsidP="00000000" w:rsidRDefault="00000000" w:rsidRPr="00000000" w14:paraId="00000016">
      <w:pPr>
        <w:spacing w:after="280" w:before="28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80" w:before="28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before="28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Цел на разработваното приложение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3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360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Целта на разработеното приложение е да дава възможност на потребителя бързо и лесно да създава бележки/ to-do’s/ напомняния с цел да припомня на ползвателя за нещата, които трябва да бъдат свършени/запомнени. Също така да позволява тези бележки да бъдат изпращани на даден имейл ако има нужда от тяхното прехвърляне или предаване на друг потребител.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Анализ на изискванията към приложението (функционални и нефункционални изисквания); </w:t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Функционални изисквания: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Изглед към всички бележки.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Възможност за добавяне на нова бележка.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Възможност за добавяне на бележка в различни цветове.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Възможност за изтриване на дадена бележка.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Възможност за редактиране на дадена бележка.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Възможност за изпращане на бележка до имейл адрес.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Възможност за избор на имейл адрес за изпращане.</w:t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Нефункционални изисквания: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Системата трябва да бъде защитена от неуторизиран достъп.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Създаването, Изтриването или Изпращането на бележка да не отнема повече от 10 секунди.</w:t>
      </w:r>
    </w:p>
    <w:p w:rsidR="00000000" w:rsidDel="00000000" w:rsidP="00000000" w:rsidRDefault="00000000" w:rsidRPr="00000000" w14:paraId="0000003B">
      <w:pPr>
        <w:spacing w:line="36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360" w:lineRule="auto"/>
        <w:ind w:left="144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Обосновка на използваните програмни технологии</w:t>
      </w:r>
    </w:p>
    <w:p w:rsidR="00000000" w:rsidDel="00000000" w:rsidP="00000000" w:rsidRDefault="00000000" w:rsidRPr="00000000" w14:paraId="00000041">
      <w:pPr>
        <w:spacing w:line="36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 създаването на уеб приложението бе използвана Сервизно Ориентирана Архитектура.</w:t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 създавaнето на backend часта бяха използвани технологиите Java, Payton, както и фреймуърка Spring Boot върху Tomcat, който е един от най-популярните Java Servlet контейнери.</w:t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Юзър интерфейса е изключително изчистен, като за него са ползвани HTML и JavaScript.</w:t>
      </w:r>
    </w:p>
    <w:p w:rsidR="00000000" w:rsidDel="00000000" w:rsidP="00000000" w:rsidRDefault="00000000" w:rsidRPr="00000000" w14:paraId="00000044">
      <w:pPr>
        <w:spacing w:line="360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360" w:lineRule="auto"/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Проектиране на услугите и приложението, което ги използва (архитектура, модули, услуги, протоколи за комуникация и др.);</w:t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Приложението се състои от 5 части или 5 отделни модула. </w:t>
      </w:r>
    </w:p>
    <w:p w:rsidR="00000000" w:rsidDel="00000000" w:rsidP="00000000" w:rsidRDefault="00000000" w:rsidRPr="00000000" w14:paraId="0000004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Първия</w:t>
      </w:r>
      <w:r w:rsidDel="00000000" w:rsidR="00000000" w:rsidRPr="00000000">
        <w:rPr>
          <w:sz w:val="28"/>
          <w:szCs w:val="28"/>
          <w:rtl w:val="0"/>
        </w:rPr>
        <w:t xml:space="preserve"> модул представлява UI-a, който комуникира с 2 RESTсървиса, а това са </w:t>
      </w:r>
      <w:r w:rsidDel="00000000" w:rsidR="00000000" w:rsidRPr="00000000">
        <w:rPr>
          <w:b w:val="1"/>
          <w:sz w:val="28"/>
          <w:szCs w:val="28"/>
          <w:rtl w:val="0"/>
        </w:rPr>
        <w:t xml:space="preserve">note-app-core</w:t>
      </w:r>
      <w:r w:rsidDel="00000000" w:rsidR="00000000" w:rsidRPr="00000000">
        <w:rPr>
          <w:sz w:val="28"/>
          <w:szCs w:val="28"/>
          <w:rtl w:val="0"/>
        </w:rPr>
        <w:t xml:space="preserve"> и</w:t>
      </w:r>
      <w:r w:rsidDel="00000000" w:rsidR="00000000" w:rsidRPr="00000000">
        <w:rPr>
          <w:b w:val="1"/>
          <w:sz w:val="28"/>
          <w:szCs w:val="28"/>
          <w:rtl w:val="0"/>
        </w:rPr>
        <w:t xml:space="preserve"> notes-management-app</w:t>
      </w:r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49">
      <w:pPr>
        <w:spacing w:line="360" w:lineRule="auto"/>
        <w:rPr>
          <w:color w:val="6aa84f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notes-management-app e </w:t>
      </w:r>
      <w:r w:rsidDel="00000000" w:rsidR="00000000" w:rsidRPr="00000000">
        <w:rPr>
          <w:sz w:val="28"/>
          <w:szCs w:val="28"/>
          <w:rtl w:val="0"/>
        </w:rPr>
        <w:t xml:space="preserve">сървиса, който се занимава с основните операции, отнасящи се до нашите бележки, като тяхното създаване, изтриване, изпращане… Комуникира си със spring-soap-webservice модула посредством SOAP протокол. Сървиса поддържа swaggerдокументация, която може да бъде намерена на</w:t>
      </w:r>
      <w:r w:rsidDel="00000000" w:rsidR="00000000" w:rsidRPr="00000000">
        <w:rPr>
          <w:color w:val="6aa84f"/>
          <w:sz w:val="28"/>
          <w:szCs w:val="28"/>
          <w:rtl w:val="0"/>
        </w:rPr>
        <w:t xml:space="preserve"> http://localhost:8080/swagger-ui.html</w:t>
      </w:r>
    </w:p>
    <w:p w:rsidR="00000000" w:rsidDel="00000000" w:rsidP="00000000" w:rsidRDefault="00000000" w:rsidRPr="00000000" w14:paraId="0000004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spring-soap-webservice </w:t>
      </w:r>
      <w:r w:rsidDel="00000000" w:rsidR="00000000" w:rsidRPr="00000000">
        <w:rPr>
          <w:sz w:val="28"/>
          <w:szCs w:val="28"/>
          <w:rtl w:val="0"/>
        </w:rPr>
        <w:t xml:space="preserve">сървиса се грижи за изпращането на бележките до даден имейл адрес. Това става посредством </w:t>
      </w:r>
      <w:r w:rsidDel="00000000" w:rsidR="00000000" w:rsidRPr="00000000">
        <w:rPr>
          <w:b w:val="1"/>
          <w:i w:val="1"/>
          <w:color w:val="294661"/>
          <w:sz w:val="28"/>
          <w:szCs w:val="28"/>
          <w:rtl w:val="0"/>
        </w:rPr>
        <w:t xml:space="preserve">SendGrid. </w:t>
      </w:r>
      <w:r w:rsidDel="00000000" w:rsidR="00000000" w:rsidRPr="00000000">
        <w:rPr>
          <w:sz w:val="28"/>
          <w:szCs w:val="28"/>
          <w:rtl w:val="0"/>
        </w:rPr>
        <w:t xml:space="preserve">Това е външна система с която общуваме и посредством предоставеното нейнто WEB API лесно обменяме имейли.</w:t>
      </w:r>
    </w:p>
    <w:p w:rsidR="00000000" w:rsidDel="00000000" w:rsidP="00000000" w:rsidRDefault="00000000" w:rsidRPr="00000000" w14:paraId="0000004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note-app-core е REST </w:t>
      </w:r>
      <w:r w:rsidDel="00000000" w:rsidR="00000000" w:rsidRPr="00000000">
        <w:rPr>
          <w:sz w:val="28"/>
          <w:szCs w:val="28"/>
          <w:rtl w:val="0"/>
        </w:rPr>
        <w:t xml:space="preserve">сървиса, който служи за връзка между UI-a и authenticationServer-a.</w:t>
      </w:r>
    </w:p>
    <w:p w:rsidR="00000000" w:rsidDel="00000000" w:rsidP="00000000" w:rsidRDefault="00000000" w:rsidRPr="00000000" w14:paraId="0000004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authenticationServer-a</w:t>
      </w:r>
      <w:r w:rsidDel="00000000" w:rsidR="00000000" w:rsidRPr="00000000">
        <w:rPr>
          <w:sz w:val="28"/>
          <w:szCs w:val="28"/>
          <w:rtl w:val="0"/>
        </w:rPr>
        <w:t xml:space="preserve"> e RESTсървис написан на Payton, който се грижи за аутентикацията в нашето приложение.</w:t>
      </w:r>
    </w:p>
    <w:p w:rsidR="00000000" w:rsidDel="00000000" w:rsidP="00000000" w:rsidRDefault="00000000" w:rsidRPr="00000000" w14:paraId="0000004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BG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0770D"/>
    <w:rPr>
      <w:rFonts w:ascii="Times New Roman" w:cs="Times New Roman" w:eastAsia="Times New Roman" w:hAnsi="Times New Roman"/>
      <w:lang w:eastAsia="en-GB"/>
    </w:rPr>
  </w:style>
  <w:style w:type="paragraph" w:styleId="Heading2">
    <w:name w:val="heading 2"/>
    <w:basedOn w:val="Normal"/>
    <w:link w:val="Heading2Char"/>
    <w:uiPriority w:val="9"/>
    <w:qFormat w:val="1"/>
    <w:rsid w:val="00DC6676"/>
    <w:pPr>
      <w:spacing w:after="100" w:afterAutospacing="1" w:before="100" w:beforeAutospacing="1"/>
      <w:outlineLvl w:val="1"/>
    </w:pPr>
    <w:rPr>
      <w:b w:val="1"/>
      <w:bCs w:val="1"/>
      <w:sz w:val="36"/>
      <w:szCs w:val="3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DC6676"/>
    <w:pPr>
      <w:spacing w:after="100" w:afterAutospacing="1" w:before="100" w:beforeAutospacing="1"/>
    </w:pPr>
  </w:style>
  <w:style w:type="character" w:styleId="Heading2Char" w:customStyle="1">
    <w:name w:val="Heading 2 Char"/>
    <w:basedOn w:val="DefaultParagraphFont"/>
    <w:link w:val="Heading2"/>
    <w:uiPriority w:val="9"/>
    <w:rsid w:val="00DC6676"/>
    <w:rPr>
      <w:rFonts w:ascii="Times New Roman" w:cs="Times New Roman" w:eastAsia="Times New Roman" w:hAnsi="Times New Roman"/>
      <w:b w:val="1"/>
      <w:bCs w:val="1"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 w:val="1"/>
    <w:rsid w:val="007F7767"/>
    <w:pPr>
      <w:ind w:left="720"/>
      <w:contextualSpacing w:val="1"/>
    </w:pPr>
  </w:style>
  <w:style w:type="character" w:styleId="apple-converted-space" w:customStyle="1">
    <w:name w:val="apple-converted-space"/>
    <w:basedOn w:val="DefaultParagraphFont"/>
    <w:rsid w:val="00653782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U6EctR9NFVweKyjMryqCiZaE4g==">AMUW2mVW8UE3CBUXTUAZIaoH98lrNtJlK6a9iQ9FFKVKP+u6871ZrbZ49g47Lr6pN/ib6ze/P0Olwuajkh3AxCoAGnAxHzZv/3z6ifBHnPrti8GkM7cNcrQ=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2020-05-26T13:42:00Z</dcterms:created>
  <dc:creator>Barry Bantsova</dc:creator>
</cp:coreProperties>
</file>