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D50" w14:textId="3459311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8A87F69" w14:textId="2A5821F1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146819" w14:textId="63A56992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14:paraId="3376C5BB" w14:textId="54EF6B6B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E7DFB" w14:textId="1EED2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14:paraId="398FDBC8" w14:textId="27BDF95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14:paraId="49EB2705" w14:textId="344A538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14:paraId="1B5EA4E8" w14:textId="3DCEFEE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F2F4" w14:textId="7756B365" w:rsidR="4FEFD0D1" w:rsidRPr="00194829" w:rsidRDefault="00194829" w:rsidP="392F3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19482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55D86F6" w14:textId="37884D9D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94829" w:rsidRPr="0019482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Запросы к сети, </w:t>
      </w:r>
      <w:proofErr w:type="spellStart"/>
      <w:r w:rsidR="00194829" w:rsidRPr="0019482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многопоточность</w:t>
      </w:r>
      <w:proofErr w:type="spellEnd"/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2458590" w14:textId="14958C3C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A7A4D" w:rsidRPr="000A7A4D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Программирование мобильных устройств и встраиваемых систем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7166" w14:textId="0F9E6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B687A" w14:textId="32449FBB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CCCFC8" w14:textId="7DA0B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_____________                   Якоби Е.В.</w:t>
      </w:r>
    </w:p>
    <w:p w14:paraId="391C0710" w14:textId="0C2D71A6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46488E83" w14:textId="3D4A26EC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809C7" w14:textId="32EA494E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15473E" w14:textId="7A7AAB19" w:rsidR="4FEFD0D1" w:rsidRDefault="000A7A4D" w:rsidP="4FEFD0D1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4FEFD0D1"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Погребной А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5C8AA757" w14:textId="201233CE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7F766B80" w14:textId="31021ECB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D2DD" w14:textId="2080336A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648C2" w14:textId="4C745A5C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2DD3C" w14:textId="77777777" w:rsidR="00D31C7B" w:rsidRDefault="00D31C7B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B91DC" w14:textId="5CE2204E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7787" w14:textId="3F1A5306" w:rsidR="4FEFD0D1" w:rsidRDefault="000A7A4D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="4FEFD0D1"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5AF7010" w14:textId="09812DAD" w:rsidR="4FEFD0D1" w:rsidRDefault="000A7A4D" w:rsidP="000A7A4D">
      <w:pPr>
        <w:spacing w:after="0" w:line="360" w:lineRule="auto"/>
        <w:ind w:right="-46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2BE41B6" w14:textId="005C9A4F" w:rsidR="00194829" w:rsidRDefault="00194829" w:rsidP="000A7A4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поиск по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репозиториям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тулбаре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расположен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SearchView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. При вводе строки длиной больше чем 2 символа искать на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4829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proofErr w:type="gram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содержащие эти символы и выводить их в списке. Запрос отправлять с задержкой в 500мс (можно использовать метод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postDelayed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). Если во время отправки запроса слово для поиска поменялось, прерывать запрос. Каждый элемент списка содержит полное название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, его описание (ограничение 5 строк). Грузить по 20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за запрос. При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скролле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списка вниз, догружать </w:t>
      </w:r>
      <w:proofErr w:type="gramStart"/>
      <w:r w:rsidRPr="00194829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gram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. Реализовать обновление списка движением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pull-to-refresh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SwipeRefreshLayout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8717C2A" w14:textId="41F58363" w:rsidR="002E1AF4" w:rsidRPr="002E1AF4" w:rsidRDefault="00194829" w:rsidP="000A7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94829">
        <w:rPr>
          <w:rFonts w:ascii="Times New Roman" w:eastAsia="Times New Roman" w:hAnsi="Times New Roman" w:cs="Times New Roman"/>
          <w:sz w:val="28"/>
          <w:szCs w:val="28"/>
        </w:rPr>
        <w:t>а все фоновые запросы должен отображаться индикатор загрузки (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ProgressBar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), при ошибке пользователю должна предоставляться возможность 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переотправить</w:t>
      </w:r>
      <w:proofErr w:type="spellEnd"/>
      <w:r w:rsidRPr="00194829">
        <w:rPr>
          <w:rFonts w:ascii="Times New Roman" w:eastAsia="Times New Roman" w:hAnsi="Times New Roman" w:cs="Times New Roman"/>
          <w:sz w:val="28"/>
          <w:szCs w:val="28"/>
        </w:rPr>
        <w:t xml:space="preserve"> запрос (кнопка «Повтор»). При повороте экрана или переход на другой экран, его состояние не должно теряться, запросы не должны переотправляться.</w:t>
      </w:r>
    </w:p>
    <w:p w14:paraId="7C47409C" w14:textId="66CD4E32" w:rsidR="4FEFD0D1" w:rsidRDefault="392F37EA" w:rsidP="000A7A4D">
      <w:pPr>
        <w:spacing w:before="240" w:after="240" w:line="360" w:lineRule="auto"/>
        <w:ind w:firstLine="851"/>
        <w:rPr>
          <w:b/>
          <w:bCs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73D9C2C8" w14:textId="7B4D4E4E" w:rsidR="00C363D6" w:rsidRDefault="00DF3689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делом, добавим разрешение на использование интернета в манифест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1), а так же добавим все необходимые зависимости: 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DF3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SwipeRefreshLayout</w:t>
      </w:r>
      <w:proofErr w:type="spellEnd"/>
      <w:r w:rsidRPr="00DF3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F3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DF3689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для запросов к сети</w:t>
      </w:r>
      <w:r w:rsidR="00E56E50" w:rsidRPr="00E56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6E50">
        <w:rPr>
          <w:rFonts w:ascii="Times New Roman" w:eastAsia="Times New Roman" w:hAnsi="Times New Roman" w:cs="Times New Roman"/>
          <w:sz w:val="28"/>
          <w:szCs w:val="28"/>
        </w:rPr>
        <w:t xml:space="preserve">и поддержки </w:t>
      </w:r>
      <w:proofErr w:type="spellStart"/>
      <w:r w:rsidR="00E56E50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="00E56E50">
        <w:rPr>
          <w:rFonts w:ascii="Times New Roman" w:eastAsia="Times New Roman" w:hAnsi="Times New Roman" w:cs="Times New Roman"/>
          <w:sz w:val="28"/>
          <w:szCs w:val="28"/>
        </w:rPr>
        <w:t xml:space="preserve"> запросов</w:t>
      </w:r>
      <w:r w:rsidR="00AA07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0AD9E8" w14:textId="40FB9E6F" w:rsidR="00DF3689" w:rsidRDefault="00DF3689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9CFF5" wp14:editId="682DB2F2">
            <wp:extent cx="4565650" cy="13652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640"/>
                    <a:stretch/>
                  </pic:blipFill>
                  <pic:spPr bwMode="auto">
                    <a:xfrm>
                      <a:off x="0" y="0"/>
                      <a:ext cx="456565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2A9A3" w14:textId="66E6C5C8" w:rsidR="00E56E50" w:rsidRPr="00E56E50" w:rsidRDefault="00E56E50" w:rsidP="00E56E5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Манифест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Lab5Activity</w:t>
      </w:r>
    </w:p>
    <w:p w14:paraId="3F7F9E6B" w14:textId="0D7C2110" w:rsidR="00DF3689" w:rsidRDefault="00DF3689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0D0B45" wp14:editId="05765992">
            <wp:extent cx="49911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5992" w14:textId="3731A747" w:rsidR="00E56E50" w:rsidRPr="00E56E50" w:rsidRDefault="00E56E50" w:rsidP="00E56E5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56E5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Зависимости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</w:t>
      </w:r>
      <w:r w:rsidRPr="00E56E5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gradle</w:t>
      </w:r>
      <w:proofErr w:type="spellEnd"/>
    </w:p>
    <w:p w14:paraId="7DDFE9C0" w14:textId="2CD8E6F8" w:rsidR="00E56E50" w:rsidRDefault="00E56E50" w:rsidP="00E56E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создан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</w:t>
      </w:r>
      <w:r w:rsidRPr="002C03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3F0">
        <w:rPr>
          <w:rFonts w:ascii="Times New Roman" w:eastAsia="Times New Roman" w:hAnsi="Times New Roman" w:cs="Times New Roman"/>
          <w:sz w:val="28"/>
          <w:szCs w:val="28"/>
        </w:rPr>
        <w:t xml:space="preserve">(Рисунок 3) и </w:t>
      </w:r>
      <w:proofErr w:type="spellStart"/>
      <w:r w:rsidR="002C03F0">
        <w:rPr>
          <w:rFonts w:ascii="Times New Roman" w:eastAsia="Times New Roman" w:hAnsi="Times New Roman" w:cs="Times New Roman"/>
          <w:sz w:val="28"/>
          <w:szCs w:val="28"/>
          <w:lang w:val="en-US"/>
        </w:rPr>
        <w:t>RepoCache</w:t>
      </w:r>
      <w:proofErr w:type="spellEnd"/>
      <w:r w:rsidR="002C03F0">
        <w:rPr>
          <w:rFonts w:ascii="Times New Roman" w:eastAsia="Times New Roman" w:hAnsi="Times New Roman" w:cs="Times New Roman"/>
          <w:sz w:val="28"/>
          <w:szCs w:val="28"/>
        </w:rPr>
        <w:t xml:space="preserve">, реализующий паттерн </w:t>
      </w:r>
      <w:r w:rsidR="002C03F0">
        <w:rPr>
          <w:rFonts w:ascii="Times New Roman" w:eastAsia="Times New Roman" w:hAnsi="Times New Roman" w:cs="Times New Roman"/>
          <w:sz w:val="28"/>
          <w:szCs w:val="28"/>
          <w:lang w:val="en-US"/>
        </w:rPr>
        <w:t>Singleton</w:t>
      </w:r>
      <w:r w:rsidR="002C03F0" w:rsidRPr="002C03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3F0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полученных </w:t>
      </w:r>
      <w:proofErr w:type="spellStart"/>
      <w:r w:rsidR="002C03F0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="002C03F0">
        <w:rPr>
          <w:rFonts w:ascii="Times New Roman" w:eastAsia="Times New Roman" w:hAnsi="Times New Roman" w:cs="Times New Roman"/>
          <w:sz w:val="28"/>
          <w:szCs w:val="28"/>
        </w:rPr>
        <w:t xml:space="preserve"> и возможности получения их списка из любого места в приложении. Кроме списка </w:t>
      </w:r>
      <w:proofErr w:type="spellStart"/>
      <w:r w:rsidR="002C03F0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="002C03F0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="002C03F0">
        <w:rPr>
          <w:rFonts w:ascii="Times New Roman" w:eastAsia="Times New Roman" w:hAnsi="Times New Roman" w:cs="Times New Roman"/>
          <w:sz w:val="28"/>
          <w:szCs w:val="28"/>
          <w:lang w:val="en-US"/>
        </w:rPr>
        <w:t>RepoCache</w:t>
      </w:r>
      <w:proofErr w:type="spellEnd"/>
      <w:r w:rsidR="002C03F0" w:rsidRPr="002C03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3F0">
        <w:rPr>
          <w:rFonts w:ascii="Times New Roman" w:eastAsia="Times New Roman" w:hAnsi="Times New Roman" w:cs="Times New Roman"/>
          <w:sz w:val="28"/>
          <w:szCs w:val="28"/>
        </w:rPr>
        <w:t>сохраняется страница запроса и строка запроса (Рисунок 4)</w:t>
      </w:r>
    </w:p>
    <w:p w14:paraId="2D2C7047" w14:textId="1AA30FF8" w:rsidR="002C03F0" w:rsidRDefault="002C03F0" w:rsidP="002C03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85E5A" wp14:editId="6238AAEA">
            <wp:extent cx="2171700" cy="80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B5C" w14:textId="64394BC4" w:rsidR="002C03F0" w:rsidRPr="002C03F0" w:rsidRDefault="002C03F0" w:rsidP="002C03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</w:t>
      </w:r>
    </w:p>
    <w:p w14:paraId="6BDF3156" w14:textId="5DD6A1BD" w:rsidR="00AA0773" w:rsidRDefault="002C03F0" w:rsidP="00AA077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07BCC2" wp14:editId="59E123EF">
            <wp:extent cx="32067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7D82" w14:textId="42DBB21C" w:rsidR="00AA0773" w:rsidRPr="009A6C94" w:rsidRDefault="002C03F0" w:rsidP="00AA077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A6C94">
        <w:rPr>
          <w:rFonts w:ascii="Times New Roman" w:eastAsia="Times New Roman" w:hAnsi="Times New Roman" w:cs="Times New Roman"/>
          <w:sz w:val="28"/>
          <w:szCs w:val="28"/>
        </w:rPr>
        <w:t>4</w:t>
      </w:r>
      <w:r w:rsidR="00AA07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Атрибуты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RepoCache</w:t>
      </w:r>
      <w:proofErr w:type="spellEnd"/>
    </w:p>
    <w:p w14:paraId="54D82830" w14:textId="3A23608D" w:rsidR="00C363D6" w:rsidRDefault="009A6C94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 интерфейс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 w:rsidRPr="009A6C9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которого для главного потока делаем доступными 3 состояния фонового потока (Рисунок 5). Таким образом, стало возможным получать данные из фонового потока и выводить их на экран, а так же обрабатывать ошибки, которые произошли во время выполнения запроса в фоновом потоке.</w:t>
      </w:r>
    </w:p>
    <w:p w14:paraId="37EA7C09" w14:textId="77777777" w:rsidR="009A6C94" w:rsidRDefault="009A6C94" w:rsidP="009A6C9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FFEC05" wp14:editId="46BD7DAB">
            <wp:extent cx="2895600" cy="13071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3C1D" w14:textId="77777777" w:rsidR="009A6C94" w:rsidRPr="009A6C94" w:rsidRDefault="009A6C94" w:rsidP="009A6C9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5 – Интерфейс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</w:p>
    <w:p w14:paraId="33615444" w14:textId="77777777" w:rsidR="009A6C94" w:rsidRPr="009A6C94" w:rsidRDefault="009A6C94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1E17B4" w14:textId="2EBE57A4" w:rsidR="009A6C94" w:rsidRDefault="009A6C94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создан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SearchTask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содержит методы для отправки запроса, получения ответа (Рисунок 6) и его обработки (Рисунок 7)</w:t>
      </w:r>
      <w:r w:rsidR="00554AAA">
        <w:rPr>
          <w:rFonts w:ascii="Times New Roman" w:eastAsia="Times New Roman" w:hAnsi="Times New Roman" w:cs="Times New Roman"/>
          <w:sz w:val="28"/>
          <w:szCs w:val="28"/>
        </w:rPr>
        <w:t xml:space="preserve">, где происходит запись полученных </w:t>
      </w:r>
      <w:proofErr w:type="spellStart"/>
      <w:r w:rsidR="00554AAA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="00554AAA">
        <w:rPr>
          <w:rFonts w:ascii="Times New Roman" w:eastAsia="Times New Roman" w:hAnsi="Times New Roman" w:cs="Times New Roman"/>
          <w:sz w:val="28"/>
          <w:szCs w:val="28"/>
        </w:rPr>
        <w:t xml:space="preserve"> в список класса </w:t>
      </w:r>
      <w:proofErr w:type="spellStart"/>
      <w:r w:rsidR="00554AAA">
        <w:rPr>
          <w:rFonts w:ascii="Times New Roman" w:eastAsia="Times New Roman" w:hAnsi="Times New Roman" w:cs="Times New Roman"/>
          <w:sz w:val="28"/>
          <w:szCs w:val="28"/>
          <w:lang w:val="en-US"/>
        </w:rPr>
        <w:t>RepoCache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994AB" w14:textId="4B6F9EA0" w:rsidR="009A6C94" w:rsidRDefault="009A6C94" w:rsidP="00554AAA">
      <w:pPr>
        <w:spacing w:after="0" w:line="360" w:lineRule="auto"/>
        <w:ind w:right="-24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252E94" wp14:editId="68D4B2C8">
            <wp:extent cx="5565775" cy="14389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4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A083" w14:textId="4868245C" w:rsidR="00554AAA" w:rsidRPr="009A6C94" w:rsidRDefault="00554AAA" w:rsidP="00554AA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Метод, реализующий запрос к сети и ответ</w:t>
      </w:r>
    </w:p>
    <w:p w14:paraId="28135DBF" w14:textId="0047CFB2" w:rsidR="00554AAA" w:rsidRDefault="00554AAA" w:rsidP="00554AA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7A0B3" wp14:editId="7FDCE657">
            <wp:extent cx="5022850" cy="22669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726" w14:textId="2C68E413" w:rsidR="00554AAA" w:rsidRPr="00554AAA" w:rsidRDefault="00554AAA" w:rsidP="00554AA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Метод,</w:t>
      </w:r>
      <w:r w:rsidRPr="00554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преобразовывающий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54AA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в объект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</w:t>
      </w:r>
    </w:p>
    <w:p w14:paraId="3BD5871B" w14:textId="0D8C0488" w:rsidR="00E02DB5" w:rsidRDefault="00554AAA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 абстрактный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eastAsia="Times New Roman" w:hAnsi="Times New Roman" w:cs="Times New Roman"/>
          <w:sz w:val="28"/>
          <w:szCs w:val="28"/>
        </w:rPr>
        <w:t>, в котором были связаны главный поток и создан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 xml:space="preserve">ный ранее интерфейс, методом </w:t>
      </w:r>
      <w:r w:rsidR="00B00E68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 xml:space="preserve"> (Рисунок 8). Созданный ранее класс </w:t>
      </w:r>
      <w:proofErr w:type="spellStart"/>
      <w:r w:rsidR="00B00E68">
        <w:rPr>
          <w:rFonts w:ascii="Times New Roman" w:eastAsia="Times New Roman" w:hAnsi="Times New Roman" w:cs="Times New Roman"/>
          <w:sz w:val="28"/>
          <w:szCs w:val="28"/>
          <w:lang w:val="en-US"/>
        </w:rPr>
        <w:t>SearchTask</w:t>
      </w:r>
      <w:proofErr w:type="spellEnd"/>
      <w:r w:rsidR="00B00E68" w:rsidRPr="00B00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 xml:space="preserve">был унаследован от данного класса и метод </w:t>
      </w:r>
      <w:proofErr w:type="spellStart"/>
      <w:r w:rsidR="00B00E68">
        <w:rPr>
          <w:rFonts w:ascii="Times New Roman" w:eastAsia="Times New Roman" w:hAnsi="Times New Roman" w:cs="Times New Roman"/>
          <w:sz w:val="28"/>
          <w:szCs w:val="28"/>
          <w:lang w:val="en-US"/>
        </w:rPr>
        <w:t>executeInBackground</w:t>
      </w:r>
      <w:proofErr w:type="spellEnd"/>
      <w:r w:rsidR="00B00E68" w:rsidRPr="00B00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>был переназначен. (Рисунок 9).</w:t>
      </w:r>
    </w:p>
    <w:p w14:paraId="4F9693E5" w14:textId="47FE99BF" w:rsidR="00B00E68" w:rsidRPr="00B00E68" w:rsidRDefault="00B00E68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6AA6E3" w14:textId="76E680D0" w:rsidR="00E02DB5" w:rsidRDefault="00B00E68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E89657" wp14:editId="0CDC34F1">
            <wp:extent cx="4832350" cy="16637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846" w14:textId="15A0BFFD" w:rsidR="00E2170F" w:rsidRDefault="00E2170F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 xml:space="preserve">Привязка метода </w:t>
      </w:r>
      <w:proofErr w:type="spellStart"/>
      <w:r w:rsidR="00B00E68">
        <w:rPr>
          <w:rFonts w:ascii="Times New Roman" w:eastAsia="Times New Roman" w:hAnsi="Times New Roman" w:cs="Times New Roman"/>
          <w:sz w:val="28"/>
          <w:szCs w:val="28"/>
          <w:lang w:val="en-US"/>
        </w:rPr>
        <w:t>onLoading</w:t>
      </w:r>
      <w:proofErr w:type="spellEnd"/>
      <w:r w:rsidR="00B00E68" w:rsidRPr="00B00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r w:rsidR="00B00E68"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 w:rsidR="00B00E68" w:rsidRPr="00B00E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E68">
        <w:rPr>
          <w:rFonts w:ascii="Times New Roman" w:eastAsia="Times New Roman" w:hAnsi="Times New Roman" w:cs="Times New Roman"/>
          <w:sz w:val="28"/>
          <w:szCs w:val="28"/>
        </w:rPr>
        <w:t>к началу выполнения фонового потока</w:t>
      </w:r>
    </w:p>
    <w:p w14:paraId="0D5D0D2E" w14:textId="45CF5A8D" w:rsidR="00B00E68" w:rsidRDefault="00B00E68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1BFF2" wp14:editId="0FBD6FE6">
            <wp:extent cx="438150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93D" w14:textId="67D9A8E9" w:rsidR="00B00E68" w:rsidRDefault="00B00E68" w:rsidP="00B00E6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67170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Переназначение метода </w:t>
      </w:r>
    </w:p>
    <w:p w14:paraId="57686581" w14:textId="19BB6DDB" w:rsidR="00B00E68" w:rsidRPr="00767170" w:rsidRDefault="00BE710A" w:rsidP="00BE710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BE71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ресурсов, добавлен значок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E71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BE710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BE71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переопределен метод </w:t>
      </w:r>
      <w:proofErr w:type="spellStart"/>
      <w:r w:rsidRPr="00BE710A">
        <w:rPr>
          <w:rFonts w:ascii="Times New Roman" w:eastAsia="Times New Roman" w:hAnsi="Times New Roman" w:cs="Times New Roman"/>
          <w:sz w:val="28"/>
          <w:szCs w:val="28"/>
        </w:rPr>
        <w:t>onCreateOptionsMenu</w:t>
      </w:r>
      <w:proofErr w:type="spellEnd"/>
      <w:r w:rsidR="00767170">
        <w:rPr>
          <w:rFonts w:ascii="Times New Roman" w:eastAsia="Times New Roman" w:hAnsi="Times New Roman" w:cs="Times New Roman"/>
          <w:sz w:val="28"/>
          <w:szCs w:val="28"/>
        </w:rPr>
        <w:t xml:space="preserve">, в котором обработан метод </w:t>
      </w:r>
      <w:proofErr w:type="spellStart"/>
      <w:r w:rsidR="00767170">
        <w:rPr>
          <w:rFonts w:ascii="Times New Roman" w:eastAsia="Times New Roman" w:hAnsi="Times New Roman" w:cs="Times New Roman"/>
          <w:sz w:val="28"/>
          <w:szCs w:val="28"/>
          <w:lang w:val="en-US"/>
        </w:rPr>
        <w:t>searchView</w:t>
      </w:r>
      <w:proofErr w:type="spellEnd"/>
      <w:r w:rsidR="00767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7170" w:rsidRPr="00767170">
        <w:rPr>
          <w:rFonts w:ascii="Times New Roman" w:eastAsia="Times New Roman" w:hAnsi="Times New Roman" w:cs="Times New Roman"/>
          <w:sz w:val="28"/>
          <w:szCs w:val="28"/>
        </w:rPr>
        <w:t>onQueryTextChange</w:t>
      </w:r>
      <w:proofErr w:type="spellEnd"/>
      <w:r w:rsidR="00767170">
        <w:rPr>
          <w:rFonts w:ascii="Times New Roman" w:eastAsia="Times New Roman" w:hAnsi="Times New Roman" w:cs="Times New Roman"/>
          <w:sz w:val="28"/>
          <w:szCs w:val="28"/>
        </w:rPr>
        <w:t>, срабатывающий</w:t>
      </w:r>
      <w:r w:rsidR="00767170" w:rsidRPr="00767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170">
        <w:rPr>
          <w:rFonts w:ascii="Times New Roman" w:eastAsia="Times New Roman" w:hAnsi="Times New Roman" w:cs="Times New Roman"/>
          <w:sz w:val="28"/>
          <w:szCs w:val="28"/>
        </w:rPr>
        <w:t>при изменении в нем текста (Рисунок 10).</w:t>
      </w:r>
      <w:r w:rsidR="00767170" w:rsidRPr="00767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170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="00767170">
        <w:rPr>
          <w:rFonts w:ascii="Times New Roman" w:eastAsia="Times New Roman" w:hAnsi="Times New Roman" w:cs="Times New Roman"/>
          <w:sz w:val="28"/>
          <w:szCs w:val="28"/>
          <w:lang w:val="en-US"/>
        </w:rPr>
        <w:t>loadRepos</w:t>
      </w:r>
      <w:proofErr w:type="spellEnd"/>
      <w:r w:rsidR="00767170">
        <w:rPr>
          <w:rFonts w:ascii="Times New Roman" w:eastAsia="Times New Roman" w:hAnsi="Times New Roman" w:cs="Times New Roman"/>
          <w:sz w:val="28"/>
          <w:szCs w:val="28"/>
        </w:rPr>
        <w:t xml:space="preserve"> показан на рисунке 11. Здесь создается новый поток для обращения к сети с задержкой в 500 </w:t>
      </w:r>
      <w:proofErr w:type="spellStart"/>
      <w:r w:rsidR="00767170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="007671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70F92" w14:textId="44AAD3F4" w:rsidR="00755FBA" w:rsidRDefault="00767170" w:rsidP="00755FB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223AF" wp14:editId="496FEDEE">
            <wp:extent cx="5105400" cy="32512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A072" w14:textId="201B8482" w:rsidR="00755FBA" w:rsidRDefault="00767170" w:rsidP="00755FBA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</w:t>
      </w:r>
      <w:r w:rsidRPr="0076717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755FBA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FB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55FBA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изменения текста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searchView</w:t>
      </w:r>
      <w:proofErr w:type="spellEnd"/>
    </w:p>
    <w:p w14:paraId="5AB72540" w14:textId="74C0898E" w:rsidR="00767170" w:rsidRDefault="00767170" w:rsidP="00755FBA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69FCC2" wp14:editId="12124ECF">
            <wp:extent cx="5067300" cy="2298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0D67" w14:textId="73AA1764" w:rsidR="00767170" w:rsidRPr="00767170" w:rsidRDefault="00767170" w:rsidP="00767170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67170">
        <w:rPr>
          <w:rFonts w:ascii="Times New Roman" w:eastAsia="Times New Roman" w:hAnsi="Times New Roman" w:cs="Times New Roman"/>
          <w:sz w:val="28"/>
          <w:szCs w:val="28"/>
        </w:rPr>
        <w:t>10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loadRepos</w:t>
      </w:r>
      <w:proofErr w:type="spellEnd"/>
    </w:p>
    <w:p w14:paraId="6C7F0981" w14:textId="61A0A1ED" w:rsidR="00767170" w:rsidRPr="00767170" w:rsidRDefault="00767170" w:rsidP="0076717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экран был добавлен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76717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Созданы классы для его обработки: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названия и описания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заполнения нового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RepoHolder</w:t>
      </w:r>
      <w:proofErr w:type="spellEnd"/>
      <w:r w:rsidRPr="0076717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72264CD9" w14:textId="6593A71E" w:rsidR="00767170" w:rsidRDefault="00767170" w:rsidP="0076717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в главном классе был создан экземпляр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происходит получение данных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передача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Adapter</w:t>
      </w:r>
      <w:r w:rsidRPr="00767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7671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08D941" w14:textId="375A45AB" w:rsidR="00A639A6" w:rsidRPr="00596480" w:rsidRDefault="00A639A6" w:rsidP="0076717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обновления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обернут в </w:t>
      </w:r>
      <w:proofErr w:type="spellStart"/>
      <w:r w:rsidRPr="00A639A6">
        <w:rPr>
          <w:rFonts w:ascii="Times New Roman" w:eastAsia="Times New Roman" w:hAnsi="Times New Roman" w:cs="Times New Roman"/>
          <w:sz w:val="28"/>
          <w:szCs w:val="28"/>
        </w:rPr>
        <w:t>swiperefreshlayout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обработан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Рисунок 11).</w:t>
      </w:r>
      <w:r w:rsidR="00596480">
        <w:rPr>
          <w:rFonts w:ascii="Times New Roman" w:eastAsia="Times New Roman" w:hAnsi="Times New Roman" w:cs="Times New Roman"/>
          <w:sz w:val="28"/>
          <w:szCs w:val="28"/>
        </w:rPr>
        <w:t xml:space="preserve"> Также, в данном методе добавлен </w:t>
      </w:r>
      <w:proofErr w:type="spellStart"/>
      <w:r w:rsidR="00596480">
        <w:rPr>
          <w:rFonts w:ascii="Times New Roman" w:eastAsia="Times New Roman" w:hAnsi="Times New Roman" w:cs="Times New Roman"/>
          <w:sz w:val="28"/>
          <w:szCs w:val="28"/>
          <w:lang w:val="en-US"/>
        </w:rPr>
        <w:t>onScrolListener</w:t>
      </w:r>
      <w:proofErr w:type="spellEnd"/>
      <w:r w:rsidR="00596480">
        <w:rPr>
          <w:rFonts w:ascii="Times New Roman" w:eastAsia="Times New Roman" w:hAnsi="Times New Roman" w:cs="Times New Roman"/>
          <w:sz w:val="28"/>
          <w:szCs w:val="28"/>
        </w:rPr>
        <w:t xml:space="preserve"> (Рисунок 12), который отслеживает достижение конца списка и вызывает метод </w:t>
      </w:r>
      <w:proofErr w:type="spellStart"/>
      <w:r w:rsidR="00596480">
        <w:rPr>
          <w:rFonts w:ascii="Times New Roman" w:eastAsia="Times New Roman" w:hAnsi="Times New Roman" w:cs="Times New Roman"/>
          <w:sz w:val="28"/>
          <w:szCs w:val="28"/>
          <w:lang w:val="en-US"/>
        </w:rPr>
        <w:t>loadRepos</w:t>
      </w:r>
      <w:proofErr w:type="spellEnd"/>
      <w:r w:rsidR="00596480">
        <w:rPr>
          <w:rFonts w:ascii="Times New Roman" w:eastAsia="Times New Roman" w:hAnsi="Times New Roman" w:cs="Times New Roman"/>
          <w:sz w:val="28"/>
          <w:szCs w:val="28"/>
        </w:rPr>
        <w:t xml:space="preserve">, который создает поток для запроса следующей страницы </w:t>
      </w:r>
      <w:proofErr w:type="spellStart"/>
      <w:r w:rsidR="00596480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="00596480">
        <w:rPr>
          <w:rFonts w:ascii="Times New Roman" w:eastAsia="Times New Roman" w:hAnsi="Times New Roman" w:cs="Times New Roman"/>
          <w:sz w:val="28"/>
          <w:szCs w:val="28"/>
        </w:rPr>
        <w:t xml:space="preserve"> (одна страница содержит 20 </w:t>
      </w:r>
      <w:proofErr w:type="spellStart"/>
      <w:r w:rsidR="00596480"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 w:rsidR="0059648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DA2AE84" w14:textId="57D2F82B" w:rsidR="00A639A6" w:rsidRDefault="00A639A6" w:rsidP="0076717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87742B" wp14:editId="4ABC9765">
            <wp:extent cx="5499100" cy="1723051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7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F14" w14:textId="6F38DC89" w:rsidR="00A639A6" w:rsidRDefault="00A639A6" w:rsidP="00A639A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SwipeRefreshLayout</w:t>
      </w:r>
      <w:proofErr w:type="spellEnd"/>
    </w:p>
    <w:p w14:paraId="532982F9" w14:textId="67E8FE5A" w:rsidR="00596480" w:rsidRDefault="00596480" w:rsidP="00A639A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2A440" wp14:editId="6DAF46D2">
            <wp:extent cx="5466175" cy="246313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6089" cy="24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873E" w14:textId="77805441" w:rsidR="00596480" w:rsidRPr="00596480" w:rsidRDefault="00596480" w:rsidP="00596480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onScrollListener</w:t>
      </w:r>
      <w:proofErr w:type="spellEnd"/>
    </w:p>
    <w:p w14:paraId="016A5FE1" w14:textId="30E428E5" w:rsidR="00A639A6" w:rsidRDefault="00A639A6" w:rsidP="00767170">
      <w:pPr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в некоторых методах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управление видимостью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отображает сообщение об ошибки и кнопку для повторной отправки данных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progressBar</w:t>
      </w:r>
      <w:proofErr w:type="spellEnd"/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нажатия кнопки повторной </w:t>
      </w:r>
      <w:r w:rsidR="00B82BF9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тправки данных происходит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экземпляра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 w:rsidRPr="00A63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 12).</w:t>
      </w:r>
    </w:p>
    <w:p w14:paraId="39B26C2C" w14:textId="2F84CD80" w:rsidR="00A639A6" w:rsidRDefault="00A639A6" w:rsidP="00A639A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CC7E6B" wp14:editId="041A9D53">
            <wp:extent cx="5327650" cy="29273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62E" w14:textId="2B946688" w:rsidR="00A639A6" w:rsidRPr="00A639A6" w:rsidRDefault="00A639A6" w:rsidP="00A639A6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6480">
        <w:rPr>
          <w:rFonts w:ascii="Times New Roman" w:eastAsia="Times New Roman" w:hAnsi="Times New Roman" w:cs="Times New Roman"/>
          <w:sz w:val="28"/>
          <w:szCs w:val="28"/>
        </w:rPr>
        <w:t>13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onError</w:t>
      </w:r>
      <w:proofErr w:type="spellEnd"/>
    </w:p>
    <w:p w14:paraId="788C2C99" w14:textId="7B40307C" w:rsidR="006F7983" w:rsidRPr="002E1AF4" w:rsidRDefault="006F7983" w:rsidP="006F7983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36BCA22" w14:textId="7DE11716" w:rsidR="00264406" w:rsidRPr="00B82BF9" w:rsidRDefault="00306BAF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вып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олнения лабораторной работы был создан модуль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311357">
        <w:rPr>
          <w:rFonts w:ascii="Times New Roman" w:eastAsia="Times New Roman" w:hAnsi="Times New Roman" w:cs="Times New Roman"/>
          <w:bCs/>
          <w:sz w:val="28"/>
          <w:szCs w:val="28"/>
        </w:rPr>
        <w:t>в котором</w:t>
      </w:r>
      <w:r w:rsidR="00311357" w:rsidRPr="0031135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39A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происходит обработка и отображение названия и описания полученных </w:t>
      </w:r>
      <w:proofErr w:type="spellStart"/>
      <w:r w:rsidR="00A639A6">
        <w:rPr>
          <w:rFonts w:ascii="Times New Roman" w:eastAsia="Times New Roman" w:hAnsi="Times New Roman" w:cs="Times New Roman"/>
          <w:bCs/>
          <w:sz w:val="28"/>
          <w:szCs w:val="28"/>
        </w:rPr>
        <w:t>репозиториев</w:t>
      </w:r>
      <w:proofErr w:type="spellEnd"/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введенной поисковой строке (Рисунок 14).</w:t>
      </w:r>
      <w:r w:rsidR="00596480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повороте экрана все данные и позиция </w:t>
      </w:r>
      <w:proofErr w:type="spellStart"/>
      <w:r w:rsidR="00B82B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="00B82BF9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остаются прежними</w:t>
      </w:r>
      <w:r w:rsidR="00B82BF9" w:rsidRPr="00B82BF9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Рисунок 15)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B82BF9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достижении конца списка происходит загрузка следующих 20 </w:t>
      </w:r>
      <w:proofErr w:type="spellStart"/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>репозиториев</w:t>
      </w:r>
      <w:proofErr w:type="spellEnd"/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После загрузки, </w:t>
      </w:r>
      <w:proofErr w:type="spellStart"/>
      <w:r w:rsidR="005964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="00596480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сохраняет позицию. Загрузка происходит с сопровождением отображения </w:t>
      </w:r>
      <w:proofErr w:type="spellStart"/>
      <w:r w:rsidR="005964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progressBar</w:t>
      </w:r>
      <w:proofErr w:type="spellEnd"/>
      <w:r w:rsidR="00596480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>При ошибке появляется сообщение с кнопкой, позволяющей повторить запрос (Рисунок 1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  <w:r w:rsidR="00596480" w:rsidRP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9648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 xml:space="preserve">движении 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pull</w:t>
      </w:r>
      <w:r w:rsidR="00B82BF9" w:rsidRPr="00B82BF9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</w:t>
      </w:r>
      <w:r w:rsidR="00B82BF9" w:rsidRPr="00B82BF9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refresh</w:t>
      </w:r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отображается первые 20 новых полученных </w:t>
      </w:r>
      <w:proofErr w:type="spellStart"/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репозиториев</w:t>
      </w:r>
      <w:proofErr w:type="spellEnd"/>
      <w:r w:rsidR="00B82BF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AA9BD8" w14:textId="56CABD7B" w:rsidR="00264406" w:rsidRDefault="00B82BF9" w:rsidP="0026440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D3F68B" wp14:editId="70A60AAF">
            <wp:extent cx="2413000" cy="399415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68E" w14:textId="1B406E47" w:rsidR="00264406" w:rsidRPr="00B82BF9" w:rsidRDefault="00264406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82BF9" w:rsidRPr="00B82BF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BF9">
        <w:rPr>
          <w:rFonts w:ascii="Times New Roman" w:eastAsia="Times New Roman" w:hAnsi="Times New Roman" w:cs="Times New Roman"/>
          <w:sz w:val="28"/>
          <w:szCs w:val="28"/>
        </w:rPr>
        <w:t>Полученные данные по запросу «</w:t>
      </w:r>
      <w:r w:rsidR="00B82BF9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B82BF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CF4D3C3" w14:textId="7CCB571B" w:rsidR="00B82BF9" w:rsidRDefault="00B82BF9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997F4" wp14:editId="79A729E7">
            <wp:extent cx="3956050" cy="24066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A57" w14:textId="054940B4" w:rsidR="00B82BF9" w:rsidRPr="00B82BF9" w:rsidRDefault="00B82BF9" w:rsidP="00B82BF9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82BF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82BF9">
        <w:rPr>
          <w:rFonts w:ascii="Times New Roman" w:eastAsia="Times New Roman" w:hAnsi="Times New Roman" w:cs="Times New Roman"/>
          <w:sz w:val="28"/>
          <w:szCs w:val="28"/>
        </w:rPr>
        <w:t>5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повороте</w:t>
      </w:r>
      <w:r w:rsidRPr="00B82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экрана</w:t>
      </w:r>
    </w:p>
    <w:p w14:paraId="7739E0D6" w14:textId="77777777" w:rsidR="00B82BF9" w:rsidRPr="00B82BF9" w:rsidRDefault="00B82BF9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A1F14" w14:textId="537193F2" w:rsidR="00596480" w:rsidRDefault="00596480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4593AA" wp14:editId="533EB80C">
            <wp:extent cx="2381250" cy="396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84C" w14:textId="5202C311" w:rsidR="00B82BF9" w:rsidRPr="00B82BF9" w:rsidRDefault="00B82BF9" w:rsidP="00B82BF9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82BF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об ошибке</w:t>
      </w:r>
    </w:p>
    <w:p w14:paraId="6334F951" w14:textId="77777777" w:rsidR="00B82BF9" w:rsidRPr="00B82BF9" w:rsidRDefault="00B82BF9" w:rsidP="00311357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8C6F92" w14:textId="74FA9ABB" w:rsidR="4FEFD0D1" w:rsidRDefault="4FEFD0D1" w:rsidP="000A7A4D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AD5FFA" w14:textId="3B8F5EDC" w:rsidR="4FEFD0D1" w:rsidRDefault="392F37EA" w:rsidP="00306BAF">
      <w:pPr>
        <w:spacing w:before="240" w:after="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 xml:space="preserve"> следующие</w:t>
      </w:r>
      <w:r w:rsidRPr="392F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навыки </w:t>
      </w:r>
      <w:r w:rsidR="003B4DE7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B4DE7" w:rsidRPr="003B4D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>разработки:</w:t>
      </w:r>
    </w:p>
    <w:p w14:paraId="25A5352C" w14:textId="51B8DC18" w:rsidR="00B82BF9" w:rsidRPr="00B82BF9" w:rsidRDefault="00B82BF9" w:rsidP="00B82BF9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2BF9">
        <w:rPr>
          <w:rFonts w:ascii="Times New Roman" w:eastAsia="Times New Roman" w:hAnsi="Times New Roman" w:cs="Times New Roman"/>
          <w:bCs/>
          <w:sz w:val="28"/>
          <w:szCs w:val="28"/>
        </w:rPr>
        <w:t>Создание потоков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прерывание потоков</w:t>
      </w:r>
      <w:r w:rsidR="00BC6897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3C019848" w14:textId="292E0A68" w:rsidR="00B82BF9" w:rsidRPr="00B82BF9" w:rsidRDefault="00B82BF9" w:rsidP="00B82BF9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Знакомство с паттерном Наблюдатель</w:t>
      </w:r>
      <w:r w:rsidR="00BC6897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4898AC21" w14:textId="754434E3" w:rsidR="00204FC7" w:rsidRPr="00B82BF9" w:rsidRDefault="00B82BF9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Выполнение запросов к сети</w:t>
      </w:r>
      <w:r w:rsidR="00BC6897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109855EA" w14:textId="54ADE9CA" w:rsidR="00B82BF9" w:rsidRPr="00B82BF9" w:rsidRDefault="00B82BF9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Знакомство 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Pr="00194829">
        <w:rPr>
          <w:rFonts w:ascii="Times New Roman" w:eastAsia="Times New Roman" w:hAnsi="Times New Roman" w:cs="Times New Roman"/>
          <w:sz w:val="28"/>
          <w:szCs w:val="28"/>
        </w:rPr>
        <w:t>wipeRefreshLayout</w:t>
      </w:r>
      <w:proofErr w:type="spellEnd"/>
      <w:r w:rsidR="00BC689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187AE5" w14:textId="2EEED801" w:rsidR="00B82BF9" w:rsidRPr="003B4DE7" w:rsidRDefault="00BC689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кода с задержкой с помощью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37120B8" w14:textId="4DA85109" w:rsidR="4FEFD0D1" w:rsidRDefault="4FEFD0D1" w:rsidP="4FEFD0D1"/>
    <w:sectPr w:rsidR="4FEFD0D1" w:rsidSect="00554AAA">
      <w:pgSz w:w="11906" w:h="16838"/>
      <w:pgMar w:top="1440" w:right="70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9B658" w14:textId="77777777" w:rsidR="00B40B95" w:rsidRDefault="00B40B95" w:rsidP="009360D6">
      <w:pPr>
        <w:spacing w:after="0" w:line="240" w:lineRule="auto"/>
      </w:pPr>
      <w:r>
        <w:separator/>
      </w:r>
    </w:p>
  </w:endnote>
  <w:endnote w:type="continuationSeparator" w:id="0">
    <w:p w14:paraId="6D4E3D24" w14:textId="77777777" w:rsidR="00B40B95" w:rsidRDefault="00B40B95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E30C9" w14:textId="77777777" w:rsidR="00B40B95" w:rsidRDefault="00B40B95" w:rsidP="009360D6">
      <w:pPr>
        <w:spacing w:after="0" w:line="240" w:lineRule="auto"/>
      </w:pPr>
      <w:r>
        <w:separator/>
      </w:r>
    </w:p>
  </w:footnote>
  <w:footnote w:type="continuationSeparator" w:id="0">
    <w:p w14:paraId="2213DA05" w14:textId="77777777" w:rsidR="00B40B95" w:rsidRDefault="00B40B95" w:rsidP="0093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23C"/>
    <w:multiLevelType w:val="hybridMultilevel"/>
    <w:tmpl w:val="52366F28"/>
    <w:lvl w:ilvl="0" w:tplc="CAA0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944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DA3AA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E9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379E"/>
    <w:multiLevelType w:val="hybridMultilevel"/>
    <w:tmpl w:val="BC3E27A6"/>
    <w:lvl w:ilvl="0" w:tplc="789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4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343F4"/>
    <w:multiLevelType w:val="hybridMultilevel"/>
    <w:tmpl w:val="6036749C"/>
    <w:lvl w:ilvl="0" w:tplc="FBB6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6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0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A57"/>
    <w:multiLevelType w:val="hybridMultilevel"/>
    <w:tmpl w:val="0F2696A0"/>
    <w:lvl w:ilvl="0" w:tplc="629ECB52">
      <w:start w:val="1"/>
      <w:numFmt w:val="decimal"/>
      <w:lvlText w:val="%1."/>
      <w:lvlJc w:val="left"/>
      <w:pPr>
        <w:ind w:left="720" w:hanging="360"/>
      </w:pPr>
    </w:lvl>
    <w:lvl w:ilvl="1" w:tplc="DF8C89E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C0E4D5E">
      <w:start w:val="1"/>
      <w:numFmt w:val="lowerRoman"/>
      <w:lvlText w:val="%3."/>
      <w:lvlJc w:val="right"/>
      <w:pPr>
        <w:ind w:left="2160" w:hanging="180"/>
      </w:pPr>
    </w:lvl>
    <w:lvl w:ilvl="3" w:tplc="87E868C2">
      <w:start w:val="1"/>
      <w:numFmt w:val="decimal"/>
      <w:lvlText w:val="%4."/>
      <w:lvlJc w:val="left"/>
      <w:pPr>
        <w:ind w:left="2880" w:hanging="360"/>
      </w:pPr>
    </w:lvl>
    <w:lvl w:ilvl="4" w:tplc="61EADA3C">
      <w:start w:val="1"/>
      <w:numFmt w:val="lowerLetter"/>
      <w:lvlText w:val="%5."/>
      <w:lvlJc w:val="left"/>
      <w:pPr>
        <w:ind w:left="3600" w:hanging="360"/>
      </w:pPr>
    </w:lvl>
    <w:lvl w:ilvl="5" w:tplc="AFC827AA">
      <w:start w:val="1"/>
      <w:numFmt w:val="lowerRoman"/>
      <w:lvlText w:val="%6."/>
      <w:lvlJc w:val="right"/>
      <w:pPr>
        <w:ind w:left="4320" w:hanging="180"/>
      </w:pPr>
    </w:lvl>
    <w:lvl w:ilvl="6" w:tplc="24540CE6">
      <w:start w:val="1"/>
      <w:numFmt w:val="decimal"/>
      <w:lvlText w:val="%7."/>
      <w:lvlJc w:val="left"/>
      <w:pPr>
        <w:ind w:left="5040" w:hanging="360"/>
      </w:pPr>
    </w:lvl>
    <w:lvl w:ilvl="7" w:tplc="2E9CA066">
      <w:start w:val="1"/>
      <w:numFmt w:val="lowerLetter"/>
      <w:lvlText w:val="%8."/>
      <w:lvlJc w:val="left"/>
      <w:pPr>
        <w:ind w:left="5760" w:hanging="360"/>
      </w:pPr>
    </w:lvl>
    <w:lvl w:ilvl="8" w:tplc="D0EC9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C1325"/>
    <w:multiLevelType w:val="hybridMultilevel"/>
    <w:tmpl w:val="589CC59C"/>
    <w:lvl w:ilvl="0" w:tplc="693A3C72">
      <w:start w:val="1"/>
      <w:numFmt w:val="decimal"/>
      <w:lvlText w:val="%1."/>
      <w:lvlJc w:val="left"/>
      <w:pPr>
        <w:ind w:left="720" w:hanging="360"/>
      </w:pPr>
    </w:lvl>
    <w:lvl w:ilvl="1" w:tplc="653C2CF8">
      <w:start w:val="1"/>
      <w:numFmt w:val="lowerLetter"/>
      <w:lvlText w:val="%2."/>
      <w:lvlJc w:val="left"/>
      <w:pPr>
        <w:ind w:left="1440" w:hanging="360"/>
      </w:pPr>
    </w:lvl>
    <w:lvl w:ilvl="2" w:tplc="7C0A2882">
      <w:start w:val="1"/>
      <w:numFmt w:val="lowerRoman"/>
      <w:lvlText w:val="%3."/>
      <w:lvlJc w:val="right"/>
      <w:pPr>
        <w:ind w:left="2160" w:hanging="180"/>
      </w:pPr>
    </w:lvl>
    <w:lvl w:ilvl="3" w:tplc="612411A0">
      <w:start w:val="1"/>
      <w:numFmt w:val="decimal"/>
      <w:lvlText w:val="%4."/>
      <w:lvlJc w:val="left"/>
      <w:pPr>
        <w:ind w:left="2880" w:hanging="360"/>
      </w:pPr>
    </w:lvl>
    <w:lvl w:ilvl="4" w:tplc="988E183C">
      <w:start w:val="1"/>
      <w:numFmt w:val="lowerLetter"/>
      <w:lvlText w:val="%5."/>
      <w:lvlJc w:val="left"/>
      <w:pPr>
        <w:ind w:left="3600" w:hanging="360"/>
      </w:pPr>
    </w:lvl>
    <w:lvl w:ilvl="5" w:tplc="3D68474C">
      <w:start w:val="1"/>
      <w:numFmt w:val="lowerRoman"/>
      <w:lvlText w:val="%6."/>
      <w:lvlJc w:val="right"/>
      <w:pPr>
        <w:ind w:left="4320" w:hanging="180"/>
      </w:pPr>
    </w:lvl>
    <w:lvl w:ilvl="6" w:tplc="B728FB14">
      <w:start w:val="1"/>
      <w:numFmt w:val="decimal"/>
      <w:lvlText w:val="%7."/>
      <w:lvlJc w:val="left"/>
      <w:pPr>
        <w:ind w:left="5040" w:hanging="360"/>
      </w:pPr>
    </w:lvl>
    <w:lvl w:ilvl="7" w:tplc="F336DE92">
      <w:start w:val="1"/>
      <w:numFmt w:val="lowerLetter"/>
      <w:lvlText w:val="%8."/>
      <w:lvlJc w:val="left"/>
      <w:pPr>
        <w:ind w:left="5760" w:hanging="360"/>
      </w:pPr>
    </w:lvl>
    <w:lvl w:ilvl="8" w:tplc="083AD6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576EE"/>
    <w:multiLevelType w:val="hybridMultilevel"/>
    <w:tmpl w:val="D0C6C5D6"/>
    <w:lvl w:ilvl="0" w:tplc="53E01C00">
      <w:start w:val="1"/>
      <w:numFmt w:val="decimal"/>
      <w:lvlText w:val="%1."/>
      <w:lvlJc w:val="left"/>
      <w:pPr>
        <w:ind w:left="720" w:hanging="360"/>
      </w:pPr>
    </w:lvl>
    <w:lvl w:ilvl="1" w:tplc="9AD44A18">
      <w:start w:val="1"/>
      <w:numFmt w:val="lowerLetter"/>
      <w:lvlText w:val="%2."/>
      <w:lvlJc w:val="left"/>
      <w:pPr>
        <w:ind w:left="1440" w:hanging="360"/>
      </w:pPr>
    </w:lvl>
    <w:lvl w:ilvl="2" w:tplc="F940D51E">
      <w:start w:val="1"/>
      <w:numFmt w:val="lowerRoman"/>
      <w:lvlText w:val="%3."/>
      <w:lvlJc w:val="right"/>
      <w:pPr>
        <w:ind w:left="2160" w:hanging="180"/>
      </w:pPr>
    </w:lvl>
    <w:lvl w:ilvl="3" w:tplc="74A42250">
      <w:start w:val="1"/>
      <w:numFmt w:val="decimal"/>
      <w:lvlText w:val="%4."/>
      <w:lvlJc w:val="left"/>
      <w:pPr>
        <w:ind w:left="2880" w:hanging="360"/>
      </w:pPr>
    </w:lvl>
    <w:lvl w:ilvl="4" w:tplc="D7B039AA">
      <w:start w:val="1"/>
      <w:numFmt w:val="lowerLetter"/>
      <w:lvlText w:val="%5."/>
      <w:lvlJc w:val="left"/>
      <w:pPr>
        <w:ind w:left="3600" w:hanging="360"/>
      </w:pPr>
    </w:lvl>
    <w:lvl w:ilvl="5" w:tplc="7994844E">
      <w:start w:val="1"/>
      <w:numFmt w:val="lowerRoman"/>
      <w:lvlText w:val="%6."/>
      <w:lvlJc w:val="right"/>
      <w:pPr>
        <w:ind w:left="4320" w:hanging="180"/>
      </w:pPr>
    </w:lvl>
    <w:lvl w:ilvl="6" w:tplc="17824C02">
      <w:start w:val="1"/>
      <w:numFmt w:val="decimal"/>
      <w:lvlText w:val="%7."/>
      <w:lvlJc w:val="left"/>
      <w:pPr>
        <w:ind w:left="5040" w:hanging="360"/>
      </w:pPr>
    </w:lvl>
    <w:lvl w:ilvl="7" w:tplc="37C25D9A">
      <w:start w:val="1"/>
      <w:numFmt w:val="lowerLetter"/>
      <w:lvlText w:val="%8."/>
      <w:lvlJc w:val="left"/>
      <w:pPr>
        <w:ind w:left="5760" w:hanging="360"/>
      </w:pPr>
    </w:lvl>
    <w:lvl w:ilvl="8" w:tplc="2FECBDA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0845"/>
    <w:multiLevelType w:val="hybridMultilevel"/>
    <w:tmpl w:val="9AE267BE"/>
    <w:lvl w:ilvl="0" w:tplc="79BED9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0034116"/>
    <w:multiLevelType w:val="hybridMultilevel"/>
    <w:tmpl w:val="7BA4C61A"/>
    <w:lvl w:ilvl="0" w:tplc="5A0E35FA">
      <w:start w:val="1"/>
      <w:numFmt w:val="decimal"/>
      <w:lvlText w:val="%1."/>
      <w:lvlJc w:val="left"/>
      <w:pPr>
        <w:ind w:left="720" w:hanging="360"/>
      </w:pPr>
    </w:lvl>
    <w:lvl w:ilvl="1" w:tplc="4792F8D4">
      <w:start w:val="1"/>
      <w:numFmt w:val="lowerLetter"/>
      <w:lvlText w:val="%2."/>
      <w:lvlJc w:val="left"/>
      <w:pPr>
        <w:ind w:left="1440" w:hanging="360"/>
      </w:pPr>
    </w:lvl>
    <w:lvl w:ilvl="2" w:tplc="6DBA112E">
      <w:start w:val="1"/>
      <w:numFmt w:val="lowerRoman"/>
      <w:lvlText w:val="%3."/>
      <w:lvlJc w:val="right"/>
      <w:pPr>
        <w:ind w:left="2160" w:hanging="180"/>
      </w:pPr>
    </w:lvl>
    <w:lvl w:ilvl="3" w:tplc="8F0EB04A">
      <w:start w:val="1"/>
      <w:numFmt w:val="decimal"/>
      <w:lvlText w:val="%4."/>
      <w:lvlJc w:val="left"/>
      <w:pPr>
        <w:ind w:left="2880" w:hanging="360"/>
      </w:pPr>
    </w:lvl>
    <w:lvl w:ilvl="4" w:tplc="82C65C8A">
      <w:start w:val="1"/>
      <w:numFmt w:val="lowerLetter"/>
      <w:lvlText w:val="%5."/>
      <w:lvlJc w:val="left"/>
      <w:pPr>
        <w:ind w:left="3600" w:hanging="360"/>
      </w:pPr>
    </w:lvl>
    <w:lvl w:ilvl="5" w:tplc="8782FBB2">
      <w:start w:val="1"/>
      <w:numFmt w:val="lowerRoman"/>
      <w:lvlText w:val="%6."/>
      <w:lvlJc w:val="right"/>
      <w:pPr>
        <w:ind w:left="4320" w:hanging="180"/>
      </w:pPr>
    </w:lvl>
    <w:lvl w:ilvl="6" w:tplc="7CD0D994">
      <w:start w:val="1"/>
      <w:numFmt w:val="decimal"/>
      <w:lvlText w:val="%7."/>
      <w:lvlJc w:val="left"/>
      <w:pPr>
        <w:ind w:left="5040" w:hanging="360"/>
      </w:pPr>
    </w:lvl>
    <w:lvl w:ilvl="7" w:tplc="8376DCBC">
      <w:start w:val="1"/>
      <w:numFmt w:val="lowerLetter"/>
      <w:lvlText w:val="%8."/>
      <w:lvlJc w:val="left"/>
      <w:pPr>
        <w:ind w:left="5760" w:hanging="360"/>
      </w:pPr>
    </w:lvl>
    <w:lvl w:ilvl="8" w:tplc="D548CCB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1DA4"/>
    <w:multiLevelType w:val="hybridMultilevel"/>
    <w:tmpl w:val="94027370"/>
    <w:lvl w:ilvl="0" w:tplc="EE3C3B40">
      <w:start w:val="1"/>
      <w:numFmt w:val="decimal"/>
      <w:lvlText w:val="%1."/>
      <w:lvlJc w:val="left"/>
      <w:pPr>
        <w:ind w:left="720" w:hanging="360"/>
      </w:pPr>
    </w:lvl>
    <w:lvl w:ilvl="1" w:tplc="6B8E98C2">
      <w:start w:val="1"/>
      <w:numFmt w:val="lowerLetter"/>
      <w:lvlText w:val="%2."/>
      <w:lvlJc w:val="left"/>
      <w:pPr>
        <w:ind w:left="1440" w:hanging="360"/>
      </w:pPr>
    </w:lvl>
    <w:lvl w:ilvl="2" w:tplc="E42287BC">
      <w:start w:val="1"/>
      <w:numFmt w:val="lowerRoman"/>
      <w:lvlText w:val="%3."/>
      <w:lvlJc w:val="right"/>
      <w:pPr>
        <w:ind w:left="2160" w:hanging="180"/>
      </w:pPr>
    </w:lvl>
    <w:lvl w:ilvl="3" w:tplc="CB74CF94">
      <w:start w:val="1"/>
      <w:numFmt w:val="decimal"/>
      <w:lvlText w:val="%4."/>
      <w:lvlJc w:val="left"/>
      <w:pPr>
        <w:ind w:left="2880" w:hanging="360"/>
      </w:pPr>
    </w:lvl>
    <w:lvl w:ilvl="4" w:tplc="154ECB88">
      <w:start w:val="1"/>
      <w:numFmt w:val="lowerLetter"/>
      <w:lvlText w:val="%5."/>
      <w:lvlJc w:val="left"/>
      <w:pPr>
        <w:ind w:left="3600" w:hanging="360"/>
      </w:pPr>
    </w:lvl>
    <w:lvl w:ilvl="5" w:tplc="BBFC2FFC">
      <w:start w:val="1"/>
      <w:numFmt w:val="lowerRoman"/>
      <w:lvlText w:val="%6."/>
      <w:lvlJc w:val="right"/>
      <w:pPr>
        <w:ind w:left="4320" w:hanging="180"/>
      </w:pPr>
    </w:lvl>
    <w:lvl w:ilvl="6" w:tplc="3738CC70">
      <w:start w:val="1"/>
      <w:numFmt w:val="decimal"/>
      <w:lvlText w:val="%7."/>
      <w:lvlJc w:val="left"/>
      <w:pPr>
        <w:ind w:left="5040" w:hanging="360"/>
      </w:pPr>
    </w:lvl>
    <w:lvl w:ilvl="7" w:tplc="9B744BEC">
      <w:start w:val="1"/>
      <w:numFmt w:val="lowerLetter"/>
      <w:lvlText w:val="%8."/>
      <w:lvlJc w:val="left"/>
      <w:pPr>
        <w:ind w:left="5760" w:hanging="360"/>
      </w:pPr>
    </w:lvl>
    <w:lvl w:ilvl="8" w:tplc="1A441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A199"/>
    <w:rsid w:val="000A7A4D"/>
    <w:rsid w:val="00194829"/>
    <w:rsid w:val="00204FC7"/>
    <w:rsid w:val="00264406"/>
    <w:rsid w:val="002669ED"/>
    <w:rsid w:val="002868B3"/>
    <w:rsid w:val="00293C35"/>
    <w:rsid w:val="002C03F0"/>
    <w:rsid w:val="002E1AF4"/>
    <w:rsid w:val="00306BAF"/>
    <w:rsid w:val="00311357"/>
    <w:rsid w:val="003B4DE7"/>
    <w:rsid w:val="00554AAA"/>
    <w:rsid w:val="00571358"/>
    <w:rsid w:val="00596480"/>
    <w:rsid w:val="005C47B8"/>
    <w:rsid w:val="00662B85"/>
    <w:rsid w:val="006F7983"/>
    <w:rsid w:val="00755FBA"/>
    <w:rsid w:val="00767170"/>
    <w:rsid w:val="00770212"/>
    <w:rsid w:val="007B736A"/>
    <w:rsid w:val="008859FC"/>
    <w:rsid w:val="009360D6"/>
    <w:rsid w:val="009A6C94"/>
    <w:rsid w:val="00A639A6"/>
    <w:rsid w:val="00AA0773"/>
    <w:rsid w:val="00AF1F4A"/>
    <w:rsid w:val="00B00E68"/>
    <w:rsid w:val="00B40B95"/>
    <w:rsid w:val="00B74281"/>
    <w:rsid w:val="00B82BF9"/>
    <w:rsid w:val="00BC6897"/>
    <w:rsid w:val="00BE710A"/>
    <w:rsid w:val="00C363D6"/>
    <w:rsid w:val="00D31C7B"/>
    <w:rsid w:val="00D60827"/>
    <w:rsid w:val="00DF3689"/>
    <w:rsid w:val="00E02DB5"/>
    <w:rsid w:val="00E2170F"/>
    <w:rsid w:val="00E4289B"/>
    <w:rsid w:val="00E56E50"/>
    <w:rsid w:val="00E63006"/>
    <w:rsid w:val="00E7028E"/>
    <w:rsid w:val="00E91BF1"/>
    <w:rsid w:val="06DDA199"/>
    <w:rsid w:val="392F37EA"/>
    <w:rsid w:val="4FE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9360D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60D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60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9360D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60D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60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BA872-28C9-452C-90D4-8A8D7A70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Yakobi</dc:creator>
  <cp:keywords/>
  <dc:description/>
  <cp:lastModifiedBy>Elizaveta Yakobi</cp:lastModifiedBy>
  <cp:revision>5</cp:revision>
  <dcterms:created xsi:type="dcterms:W3CDTF">2020-03-12T06:55:00Z</dcterms:created>
  <dcterms:modified xsi:type="dcterms:W3CDTF">2020-03-26T08:42:00Z</dcterms:modified>
</cp:coreProperties>
</file>