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4.png" ContentType="image/png"/>
  <Override PartName="/word/media/image25.png" ContentType="image/png"/>
  <Override PartName="/word/media/image2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1" w:space="0" w:sz="50" w:val="double"/>
        </w:pBdr>
      </w:pPr>
      <w:r>
        <w:rPr/>
        <w:t>提纲：</w:t>
      </w:r>
    </w:p>
    <w:p>
      <w:pPr>
        <w:pStyle w:val="style0"/>
      </w:pPr>
      <w:r>
        <w:rPr/>
      </w:r>
    </w:p>
    <w:p>
      <w:pPr>
        <w:pStyle w:val="style0"/>
      </w:pPr>
      <w:r>
        <w:rPr/>
      </w:r>
    </w:p>
    <w:p>
      <w:pPr>
        <w:pStyle w:val="style0"/>
      </w:pPr>
      <w:r>
        <w:rPr/>
        <w:t>基于云平台的负载均衡服务（</w:t>
      </w:r>
      <w:r>
        <w:rPr/>
        <w:t>openstack</w:t>
      </w:r>
      <w:r>
        <w:rPr/>
        <w:t>的</w:t>
      </w:r>
      <w:r>
        <w:rPr/>
        <w:t>Lbaas</w:t>
      </w:r>
      <w:r>
        <w:rPr/>
        <w:t>）：</w:t>
      </w:r>
    </w:p>
    <w:p>
      <w:pPr>
        <w:pStyle w:val="style0"/>
        <w:numPr>
          <w:ilvl w:val="1"/>
          <w:numId w:val="4"/>
        </w:numPr>
      </w:pPr>
      <w:r>
        <w:rPr/>
        <w:t>Lbaas</w:t>
      </w:r>
      <w:r>
        <w:rPr/>
        <w:t>在</w:t>
      </w:r>
      <w:r>
        <w:rPr/>
        <w:t>openstack</w:t>
      </w:r>
      <w:r>
        <w:rPr/>
        <w:t>的网络组件中角色分析</w:t>
      </w:r>
    </w:p>
    <w:p>
      <w:pPr>
        <w:pStyle w:val="style0"/>
      </w:pPr>
      <w:r>
        <w:rPr/>
        <w:t>如何构建基于</w:t>
      </w:r>
      <w:r>
        <w:rPr/>
        <w:t>openstack</w:t>
      </w:r>
      <w:r>
        <w:rPr/>
        <w:t>的</w:t>
      </w:r>
      <w:r>
        <w:rPr/>
        <w:t>Lbaas</w:t>
      </w:r>
      <w:r>
        <w:rPr/>
        <w:t>服务</w:t>
      </w:r>
    </w:p>
    <w:p>
      <w:pPr>
        <w:pStyle w:val="style0"/>
      </w:pPr>
      <w:r>
        <w:rPr/>
        <w:t>业务工作流分析</w:t>
      </w:r>
    </w:p>
    <w:p>
      <w:pPr>
        <w:pStyle w:val="style0"/>
        <w:numPr>
          <w:ilvl w:val="1"/>
          <w:numId w:val="4"/>
        </w:numPr>
      </w:pPr>
      <w:r>
        <w:rPr/>
        <w:t>通信行业业务（流媒体、大数据）应用场景</w:t>
      </w:r>
    </w:p>
    <w:p>
      <w:pPr>
        <w:pStyle w:val="style0"/>
      </w:pPr>
      <w:r>
        <w:rPr/>
        <w:t>（验证目标，验证手段）</w:t>
      </w:r>
    </w:p>
    <w:p>
      <w:pPr>
        <w:pStyle w:val="style0"/>
        <w:numPr>
          <w:ilvl w:val="1"/>
          <w:numId w:val="4"/>
        </w:numPr>
      </w:pPr>
      <w:r>
        <w:rPr/>
        <w:t>优化？</w:t>
      </w:r>
    </w:p>
    <w:p>
      <w:pPr>
        <w:pStyle w:val="style0"/>
      </w:pPr>
      <w:r>
        <w:rPr/>
      </w:r>
    </w:p>
    <w:p>
      <w:pPr>
        <w:pStyle w:val="style0"/>
        <w:pBdr>
          <w:bottom w:color="000001" w:space="0" w:sz="50" w:val="double"/>
        </w:pBdr>
      </w:pPr>
      <w:r>
        <w:rPr/>
      </w:r>
    </w:p>
    <w:p>
      <w:pPr>
        <w:pStyle w:val="style0"/>
      </w:pPr>
      <w:r>
        <w:rPr/>
      </w:r>
    </w:p>
    <w:p>
      <w:pPr>
        <w:pStyle w:val="style0"/>
      </w:pPr>
      <w:r>
        <w:rPr>
          <w:rFonts w:ascii="WenQuanYi Zen Hei" w:eastAsia="WenQuanYi Zen Hei" w:hAnsi="WenQuanYi Zen Hei"/>
          <w:b w:val="false"/>
          <w:bCs w:val="false"/>
          <w:caps w:val="false"/>
          <w:smallCaps w:val="false"/>
          <w:color w:val="000000"/>
          <w:spacing w:val="0"/>
          <w:sz w:val="21"/>
          <w:szCs w:val="21"/>
        </w:rPr>
        <w:t xml:space="preserve">      </w:t>
      </w:r>
    </w:p>
    <w:p>
      <w:pPr>
        <w:pStyle w:val="style0"/>
      </w:pPr>
      <w:r>
        <w:rPr/>
      </w:r>
    </w:p>
    <w:p>
      <w:pPr>
        <w:pStyle w:val="style0"/>
      </w:pPr>
      <w:r>
        <w:rPr/>
      </w:r>
    </w:p>
    <w:p>
      <w:pPr>
        <w:pStyle w:val="style0"/>
      </w:pPr>
      <w:r>
        <w:rPr/>
      </w:r>
    </w:p>
    <w:p>
      <w:pPr>
        <w:pStyle w:val="style0"/>
      </w:pPr>
      <w:r>
        <w:rPr/>
      </w:r>
    </w:p>
    <w:p>
      <w:pPr>
        <w:pStyle w:val="style0"/>
        <w:tabs>
          <w:tab w:leader="none" w:pos="60" w:val="left"/>
          <w:tab w:leader="none" w:pos="165" w:val="left"/>
          <w:tab w:leader="none" w:pos="450" w:val="left"/>
        </w:tabs>
        <w:ind w:hanging="15" w:left="30" w:right="0"/>
        <w:jc w:val="center"/>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bCs/>
          <w:i w:val="false"/>
          <w:caps w:val="false"/>
          <w:smallCaps w:val="false"/>
          <w:color w:val="000000"/>
          <w:spacing w:val="0"/>
          <w:sz w:val="26"/>
          <w:szCs w:val="26"/>
        </w:rPr>
        <w:t>基于云平台的负载均衡服务（</w:t>
      </w:r>
      <w:r>
        <w:rPr>
          <w:rFonts w:ascii="WenQuanYi Zen Hei" w:eastAsia="WenQuanYi Zen Hei" w:hAnsi="WenQuanYi Zen Hei"/>
          <w:b/>
          <w:bCs/>
          <w:i w:val="false"/>
          <w:caps w:val="false"/>
          <w:smallCaps w:val="false"/>
          <w:color w:val="000000"/>
          <w:spacing w:val="0"/>
          <w:sz w:val="26"/>
          <w:szCs w:val="26"/>
        </w:rPr>
        <w:t>openstack</w:t>
      </w:r>
      <w:r>
        <w:rPr>
          <w:rFonts w:ascii="WenQuanYi Zen Hei" w:hAnsi="WenQuanYi Zen Hei"/>
          <w:b/>
          <w:bCs/>
          <w:i w:val="false"/>
          <w:caps w:val="false"/>
          <w:smallCaps w:val="false"/>
          <w:color w:val="000000"/>
          <w:spacing w:val="0"/>
          <w:sz w:val="26"/>
          <w:szCs w:val="26"/>
        </w:rPr>
        <w:t>的</w:t>
      </w:r>
      <w:r>
        <w:rPr>
          <w:rFonts w:ascii="WenQuanYi Zen Hei" w:eastAsia="WenQuanYi Zen Hei" w:hAnsi="WenQuanYi Zen Hei"/>
          <w:b/>
          <w:bCs/>
          <w:i w:val="false"/>
          <w:caps w:val="false"/>
          <w:smallCaps w:val="false"/>
          <w:color w:val="000000"/>
          <w:spacing w:val="0"/>
          <w:sz w:val="26"/>
          <w:szCs w:val="26"/>
        </w:rPr>
        <w:t>Lbaas</w:t>
      </w:r>
      <w:r>
        <w:rPr>
          <w:rFonts w:ascii="WenQuanYi Zen Hei" w:hAnsi="WenQuanYi Zen Hei"/>
          <w:b/>
          <w:bCs/>
          <w:i w:val="false"/>
          <w:caps w:val="false"/>
          <w:smallCaps w:val="false"/>
          <w:color w:val="000000"/>
          <w:spacing w:val="0"/>
          <w:sz w:val="26"/>
          <w:szCs w:val="26"/>
        </w:rPr>
        <w:t>）</w:t>
      </w:r>
    </w:p>
    <w:p>
      <w:pPr>
        <w:pStyle w:val="style1"/>
        <w:numPr>
          <w:ilvl w:val="0"/>
          <w:numId w:val="2"/>
        </w:numPr>
      </w:pPr>
      <w:r>
        <w:rPr>
          <w:rFonts w:ascii="WenQuanYi Zen Hei" w:hAnsi="WenQuanYi Zen Hei"/>
          <w:b w:val="false"/>
          <w:bCs w:val="false"/>
          <w:i w:val="false"/>
          <w:caps w:val="false"/>
          <w:smallCaps w:val="false"/>
          <w:color w:val="000000"/>
          <w:spacing w:val="0"/>
          <w:sz w:val="24"/>
          <w:szCs w:val="24"/>
        </w:rPr>
        <w:t>一、</w:t>
      </w:r>
      <w:r>
        <w:rPr>
          <w:rFonts w:ascii="WenQuanYi Zen Hei" w:eastAsia="WenQuanYi Zen Hei" w:hAnsi="WenQuanYi Zen Hei"/>
          <w:b w:val="false"/>
          <w:bCs w:val="false"/>
          <w:i w:val="false"/>
          <w:caps w:val="false"/>
          <w:smallCaps w:val="false"/>
          <w:color w:val="000000"/>
          <w:spacing w:val="0"/>
          <w:sz w:val="24"/>
          <w:szCs w:val="24"/>
        </w:rPr>
        <w:t>Lbaas</w:t>
      </w:r>
      <w:r>
        <w:rPr>
          <w:rFonts w:ascii="WenQuanYi Zen Hei" w:hAnsi="WenQuanYi Zen Hei"/>
          <w:b w:val="false"/>
          <w:bCs w:val="false"/>
          <w:i w:val="false"/>
          <w:caps w:val="false"/>
          <w:smallCaps w:val="false"/>
          <w:color w:val="000000"/>
          <w:spacing w:val="0"/>
          <w:sz w:val="24"/>
          <w:szCs w:val="24"/>
        </w:rPr>
        <w:t>在</w:t>
      </w:r>
      <w:r>
        <w:rPr>
          <w:rFonts w:ascii="WenQuanYi Zen Hei" w:eastAsia="WenQuanYi Zen Hei" w:hAnsi="WenQuanYi Zen Hei"/>
          <w:b w:val="false"/>
          <w:bCs w:val="false"/>
          <w:i w:val="false"/>
          <w:caps w:val="false"/>
          <w:smallCaps w:val="false"/>
          <w:color w:val="000000"/>
          <w:spacing w:val="0"/>
          <w:sz w:val="24"/>
          <w:szCs w:val="24"/>
        </w:rPr>
        <w:t>openstack</w:t>
      </w:r>
      <w:r>
        <w:rPr>
          <w:rFonts w:ascii="WenQuanYi Zen Hei" w:hAnsi="WenQuanYi Zen Hei"/>
          <w:b w:val="false"/>
          <w:bCs w:val="false"/>
          <w:i w:val="false"/>
          <w:caps w:val="false"/>
          <w:smallCaps w:val="false"/>
          <w:color w:val="000000"/>
          <w:spacing w:val="0"/>
          <w:sz w:val="24"/>
          <w:szCs w:val="24"/>
        </w:rPr>
        <w:t>的网络组件中角色分析</w:t>
      </w:r>
    </w:p>
    <w:p>
      <w:pPr>
        <w:pStyle w:val="style0"/>
      </w:pPr>
      <w:r>
        <w:rPr>
          <w:rFonts w:ascii="WenQuanYi Zen Hei" w:eastAsia="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负载均衡是云基础设施中的重要组成部分，可以将上层的负载和传入流量分散到多个服务器、网络链接和后端应用程序实例，以优化资源配置。</w:t>
      </w:r>
    </w:p>
    <w:p>
      <w:pPr>
        <w:pStyle w:val="style0"/>
      </w:pPr>
      <w:r>
        <w:rPr>
          <w:rFonts w:ascii="WenQuanYi Zen Hei" w:eastAsia="WenQuanYi Zen Hei" w:hAnsi="WenQuanYi Zen Hei"/>
          <w:b w:val="false"/>
          <w:bCs w:val="false"/>
          <w:caps w:val="false"/>
          <w:smallCaps w:val="false"/>
          <w:color w:val="000000"/>
          <w:spacing w:val="0"/>
          <w:sz w:val="21"/>
          <w:szCs w:val="21"/>
        </w:rPr>
        <w:t xml:space="preserve">    </w:t>
      </w:r>
      <w:r>
        <w:rPr>
          <w:rFonts w:ascii="WenQuanYi Zen Hei" w:eastAsia="WenQuanYi Zen Hei" w:hAnsi="WenQuanYi Zen Hei"/>
          <w:b w:val="false"/>
          <w:bCs w:val="false"/>
          <w:caps w:val="false"/>
          <w:smallCaps w:val="false"/>
          <w:color w:val="000000"/>
          <w:spacing w:val="0"/>
          <w:sz w:val="21"/>
          <w:szCs w:val="21"/>
        </w:rPr>
        <w:tab/>
        <w:t>Lbaas</w:t>
      </w:r>
      <w:r>
        <w:rPr>
          <w:rFonts w:ascii="WenQuanYi Zen Hei" w:hAnsi="WenQuanYi Zen Hei"/>
          <w:b w:val="false"/>
          <w:bCs w:val="false"/>
          <w:i w:val="false"/>
          <w:caps w:val="false"/>
          <w:smallCaps w:val="false"/>
          <w:color w:val="000000"/>
          <w:spacing w:val="0"/>
          <w:sz w:val="21"/>
          <w:szCs w:val="21"/>
        </w:rPr>
        <w:t>是</w:t>
      </w:r>
      <w:r>
        <w:rPr>
          <w:rFonts w:ascii="WenQuanYi Zen Hei" w:eastAsia="WenQuanYi Zen Hei" w:hAnsi="WenQuanYi Zen Hei"/>
          <w:b w:val="false"/>
          <w:bCs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中的一个组件，目前集成在网络管理组件</w:t>
      </w:r>
      <w:r>
        <w:rPr>
          <w:rFonts w:ascii="WenQuanYi Zen Hei" w:eastAsia="WenQuanYi Zen Hei" w:hAnsi="WenQuanYi Zen Hei"/>
          <w:b w:val="false"/>
          <w:bCs w:val="false"/>
          <w:i w:val="false"/>
          <w:caps w:val="false"/>
          <w:smallCaps w:val="false"/>
          <w:color w:val="000000"/>
          <w:spacing w:val="0"/>
          <w:sz w:val="21"/>
          <w:szCs w:val="21"/>
        </w:rPr>
        <w:t>Quantum</w:t>
      </w:r>
      <w:r>
        <w:rPr>
          <w:rFonts w:ascii="WenQuanYi Zen Hei" w:hAnsi="WenQuanYi Zen Hei"/>
          <w:b w:val="false"/>
          <w:bCs w:val="false"/>
          <w:i w:val="false"/>
          <w:caps w:val="false"/>
          <w:smallCaps w:val="false"/>
          <w:color w:val="000000"/>
          <w:spacing w:val="0"/>
          <w:sz w:val="21"/>
          <w:szCs w:val="21"/>
        </w:rPr>
        <w:t>（现改名为</w:t>
      </w:r>
      <w:r>
        <w:rPr>
          <w:rFonts w:ascii="WenQuanYi Zen Hei" w:eastAsia="WenQuanYi Zen Hei" w:hAnsi="WenQuanYi Zen Hei"/>
          <w:b w:val="false"/>
          <w:bCs w:val="false"/>
          <w:i w:val="false"/>
          <w:caps w:val="false"/>
          <w:smallCaps w:val="false"/>
          <w:color w:val="000000"/>
          <w:spacing w:val="0"/>
          <w:sz w:val="21"/>
          <w:szCs w:val="21"/>
        </w:rPr>
        <w:t>Neutron</w:t>
      </w:r>
      <w:r>
        <w:rPr>
          <w:rFonts w:ascii="WenQuanYi Zen Hei" w:hAnsi="WenQuanYi Zen Hei"/>
          <w:b w:val="false"/>
          <w:bCs w:val="false"/>
          <w:i w:val="false"/>
          <w:caps w:val="false"/>
          <w:smallCaps w:val="false"/>
          <w:color w:val="000000"/>
          <w:spacing w:val="0"/>
          <w:sz w:val="21"/>
          <w:szCs w:val="21"/>
        </w:rPr>
        <w:t>）中，在</w:t>
      </w:r>
      <w:r>
        <w:rPr>
          <w:rFonts w:ascii="WenQuanYi Zen Hei" w:eastAsia="WenQuanYi Zen Hei" w:hAnsi="WenQuanYi Zen Hei"/>
          <w:b w:val="false"/>
          <w:i w:val="false"/>
          <w:caps w:val="false"/>
          <w:smallCaps w:val="false"/>
          <w:color w:val="000000"/>
          <w:spacing w:val="0"/>
          <w:sz w:val="21"/>
        </w:rPr>
        <w:t>Grizzly</w:t>
      </w: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版本中发布。</w:t>
      </w:r>
      <w:r>
        <w:rPr>
          <w:rFonts w:ascii="WenQuanYi Zen Hei" w:eastAsia="WenQuanYi Zen Hei" w:hAnsi="WenQuanYi Zen Hei"/>
          <w:b w:val="false"/>
          <w:bCs w:val="false"/>
          <w:i w:val="false"/>
          <w:caps w:val="false"/>
          <w:smallCaps w:val="false"/>
          <w:color w:val="000000"/>
          <w:spacing w:val="0"/>
          <w:sz w:val="21"/>
          <w:szCs w:val="21"/>
        </w:rPr>
        <w:t>Quantum</w:t>
      </w:r>
      <w:r>
        <w:rPr>
          <w:rFonts w:ascii="WenQuanYi Zen Hei" w:hAnsi="WenQuanYi Zen Hei"/>
          <w:b w:val="false"/>
          <w:bCs w:val="false"/>
          <w:i w:val="false"/>
          <w:caps w:val="false"/>
          <w:smallCaps w:val="false"/>
          <w:color w:val="000000"/>
          <w:spacing w:val="0"/>
          <w:sz w:val="21"/>
          <w:szCs w:val="21"/>
        </w:rPr>
        <w:t>为整个</w:t>
      </w:r>
      <w:r>
        <w:rPr>
          <w:rFonts w:ascii="WenQuanYi Zen Hei" w:eastAsia="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提供网络服务：</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drawing>
          <wp:anchor allowOverlap="1" behindDoc="0" distB="0" distL="0" distR="0" distT="0" layoutInCell="1" locked="0" relativeHeight="0" simplePos="0">
            <wp:simplePos x="0" y="0"/>
            <wp:positionH relativeFrom="character">
              <wp:posOffset>840105</wp:posOffset>
            </wp:positionH>
            <wp:positionV relativeFrom="line">
              <wp:posOffset>-259715</wp:posOffset>
            </wp:positionV>
            <wp:extent cx="4954905" cy="32512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954905" cy="3251200"/>
                    </a:xfrm>
                    <a:prstGeom prst="rect">
                      <a:avLst/>
                    </a:prstGeom>
                    <a:noFill/>
                    <a:ln w="9525">
                      <a:noFill/>
                      <a:miter lim="800000"/>
                      <a:headEnd/>
                      <a:tailEnd/>
                    </a:ln>
                  </pic:spPr>
                </pic:pic>
              </a:graphicData>
            </a:graphic>
          </wp:anchor>
        </w:drawing>
      </w:r>
    </w:p>
    <w:p>
      <w:pPr>
        <w:pStyle w:val="style0"/>
      </w:pPr>
      <w:r>
        <w:rPr/>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p>
    <w:p>
      <w:pPr>
        <w:pStyle w:val="style0"/>
      </w:pPr>
      <w:r>
        <w:rPr>
          <w:rFonts w:ascii="WenQuanYi Zen Hei" w:hAnsi="WenQuanYi Zen Hei"/>
          <w:b w:val="false"/>
          <w:bCs w:val="false"/>
          <w:i w:val="false"/>
          <w:caps w:val="false"/>
          <w:smallCaps w:val="false"/>
          <w:color w:val="000000"/>
          <w:spacing w:val="0"/>
          <w:sz w:val="21"/>
          <w:szCs w:val="21"/>
        </w:rPr>
        <w:t>而</w:t>
      </w:r>
      <w:r>
        <w:rPr>
          <w:rFonts w:ascii="WenQuanYi Zen Hei" w:eastAsia="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则为其中的网络流量提供负载均衡功能：</w:t>
      </w:r>
    </w:p>
    <w:p>
      <w:pPr>
        <w:pStyle w:val="style0"/>
      </w:pPr>
      <w:r>
        <w:rPr/>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drawing>
          <wp:anchor allowOverlap="1" behindDoc="0" distB="0" distL="0" distR="0" distT="0" layoutInCell="1" locked="0" relativeHeight="0" simplePos="0">
            <wp:simplePos x="0" y="0"/>
            <wp:positionH relativeFrom="character">
              <wp:posOffset>894715</wp:posOffset>
            </wp:positionH>
            <wp:positionV relativeFrom="line">
              <wp:posOffset>190500</wp:posOffset>
            </wp:positionV>
            <wp:extent cx="4295775" cy="25241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95775" cy="2524125"/>
                    </a:xfrm>
                    <a:prstGeom prst="rect">
                      <a:avLst/>
                    </a:prstGeom>
                    <a:noFill/>
                    <a:ln w="9525">
                      <a:noFill/>
                      <a:miter lim="800000"/>
                      <a:headEnd/>
                      <a:tailEnd/>
                    </a:ln>
                  </pic:spPr>
                </pic:pic>
              </a:graphicData>
            </a:graphic>
          </wp:anchor>
        </w:drawing>
      </w:r>
    </w:p>
    <w:p>
      <w:pPr>
        <w:pStyle w:val="style0"/>
      </w:pPr>
      <w:r>
        <w:rPr/>
      </w:r>
    </w:p>
    <w:p>
      <w:pPr>
        <w:pStyle w:val="style0"/>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Openstack Lbaas</w:t>
      </w:r>
      <w:r>
        <w:rPr>
          <w:rFonts w:ascii="WenQuanYi Zen Hei" w:hAnsi="WenQuanYi Zen Hei"/>
          <w:b w:val="false"/>
          <w:bCs w:val="false"/>
          <w:i w:val="false"/>
          <w:caps w:val="false"/>
          <w:smallCaps w:val="false"/>
          <w:color w:val="000000"/>
          <w:spacing w:val="0"/>
          <w:sz w:val="21"/>
          <w:szCs w:val="21"/>
        </w:rPr>
        <w:t>具有如下特性：</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支持以下负载均衡算法（ 轮询、最小链接数、</w:t>
      </w:r>
      <w:r>
        <w:rPr>
          <w:rFonts w:ascii="WenQuanYi Zen Hei" w:eastAsia="WenQuanYi Zen Hei" w:hAnsi="WenQuanYi Zen Hei"/>
          <w:b w:val="false"/>
          <w:bCs w:val="false"/>
          <w:i w:val="false"/>
          <w:caps w:val="false"/>
          <w:smallCaps w:val="false"/>
          <w:color w:val="000000"/>
          <w:spacing w:val="0"/>
          <w:sz w:val="21"/>
          <w:szCs w:val="21"/>
        </w:rPr>
        <w:t>Source IP</w:t>
      </w:r>
      <w:r>
        <w:rPr>
          <w:rFonts w:ascii="WenQuanYi Zen Hei" w:hAnsi="WenQuanYi Zen Hei"/>
          <w:b w:val="false"/>
          <w:bCs w:val="false"/>
          <w:i w:val="false"/>
          <w:caps w:val="false"/>
          <w:smallCaps w:val="false"/>
          <w:color w:val="000000"/>
          <w:spacing w:val="0"/>
          <w:sz w:val="21"/>
          <w:szCs w:val="21"/>
        </w:rPr>
        <w:t>）</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支持多种协议的负载均衡（</w:t>
      </w:r>
      <w:r>
        <w:rPr>
          <w:rFonts w:ascii="WenQuanYi Zen Hei" w:eastAsia="WenQuanYi Zen Hei" w:hAnsi="WenQuanYi Zen Hei"/>
          <w:b w:val="false"/>
          <w:bCs w:val="false"/>
          <w:i w:val="false"/>
          <w:caps w:val="false"/>
          <w:smallCaps w:val="false"/>
          <w:color w:val="000000"/>
          <w:spacing w:val="0"/>
          <w:sz w:val="21"/>
          <w:szCs w:val="21"/>
        </w:rPr>
        <w:t>TCP, HTTP, HTTPS</w:t>
      </w:r>
      <w:r>
        <w:rPr>
          <w:rFonts w:ascii="WenQuanYi Zen Hei" w:hAnsi="WenQuanYi Zen Hei"/>
          <w:b w:val="false"/>
          <w:bCs w:val="false"/>
          <w:i w:val="false"/>
          <w:caps w:val="false"/>
          <w:smallCaps w:val="false"/>
          <w:color w:val="000000"/>
          <w:spacing w:val="0"/>
          <w:sz w:val="21"/>
          <w:szCs w:val="21"/>
        </w:rPr>
        <w:t>）</w:t>
      </w:r>
    </w:p>
    <w:p>
      <w:pPr>
        <w:pStyle w:val="style0"/>
      </w:pPr>
      <w:r>
        <w:rPr>
          <w:rFonts w:ascii="WenQuanYi Zen Hei" w:eastAsia="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支持会话持久化，有三种持久话类型：</w:t>
      </w:r>
    </w:p>
    <w:p>
      <w:pPr>
        <w:pStyle w:val="style0"/>
        <w:numPr>
          <w:ilvl w:val="6"/>
          <w:numId w:val="3"/>
        </w:numPr>
      </w:pPr>
      <w:r>
        <w:rPr>
          <w:rFonts w:ascii="WenQuanYi Zen Hei" w:eastAsia="WenQuanYi Zen Hei" w:hAnsi="WenQuanYi Zen Hei"/>
          <w:bCs w:val="false"/>
          <w:i w:val="false"/>
          <w:caps w:val="false"/>
          <w:smallCaps w:val="false"/>
          <w:color w:val="000000"/>
          <w:spacing w:val="0"/>
          <w:szCs w:val="21"/>
        </w:rPr>
        <w:t>Source IP</w:t>
      </w:r>
      <w:r>
        <w:rPr>
          <w:rFonts w:ascii="WenQuanYi Zen Hei" w:hAnsi="WenQuanYi Zen Hei"/>
          <w:b w:val="false"/>
          <w:bCs w:val="false"/>
          <w:i w:val="false"/>
          <w:caps w:val="false"/>
          <w:smallCaps w:val="false"/>
          <w:color w:val="000000"/>
          <w:spacing w:val="0"/>
          <w:sz w:val="21"/>
          <w:szCs w:val="21"/>
        </w:rPr>
        <w:t>：来自相同源</w:t>
      </w:r>
      <w:r>
        <w:rPr>
          <w:rFonts w:ascii="WenQuanYi Zen Hei" w:eastAsia="WenQuanYi Zen Hei" w:hAnsi="WenQuanYi Zen Hei"/>
          <w:bCs w:val="false"/>
          <w:i w:val="false"/>
          <w:caps w:val="false"/>
          <w:smallCaps w:val="false"/>
          <w:color w:val="000000"/>
          <w:spacing w:val="0"/>
          <w:szCs w:val="21"/>
        </w:rPr>
        <w:t>IP</w:t>
      </w:r>
      <w:r>
        <w:rPr>
          <w:rFonts w:ascii="WenQuanYi Zen Hei" w:hAnsi="WenQuanYi Zen Hei"/>
          <w:b w:val="false"/>
          <w:bCs w:val="false"/>
          <w:i w:val="false"/>
          <w:caps w:val="false"/>
          <w:smallCaps w:val="false"/>
          <w:color w:val="000000"/>
          <w:spacing w:val="0"/>
          <w:sz w:val="21"/>
          <w:szCs w:val="21"/>
        </w:rPr>
        <w:t>地址的连接将被池中同样的成员处理。</w:t>
      </w:r>
    </w:p>
    <w:p>
      <w:pPr>
        <w:pStyle w:val="style0"/>
        <w:numPr>
          <w:ilvl w:val="6"/>
          <w:numId w:val="3"/>
        </w:numPr>
      </w:pPr>
      <w:r>
        <w:rPr>
          <w:rFonts w:ascii="WenQuanYi Zen Hei" w:eastAsia="WenQuanYi Zen Hei" w:hAnsi="WenQuanYi Zen Hei"/>
          <w:b w:val="false"/>
          <w:bCs w:val="false"/>
          <w:i w:val="false"/>
          <w:caps w:val="false"/>
          <w:smallCaps w:val="false"/>
          <w:color w:val="000000"/>
          <w:spacing w:val="0"/>
          <w:sz w:val="21"/>
          <w:szCs w:val="21"/>
        </w:rPr>
        <w:t>Http Cookie</w:t>
      </w:r>
      <w:r>
        <w:rPr>
          <w:rFonts w:ascii="WenQuanYi Zen Hei" w:hAnsi="WenQuanYi Zen Hei"/>
          <w:b w:val="false"/>
          <w:bCs w:val="false"/>
          <w:i w:val="false"/>
          <w:caps w:val="false"/>
          <w:smallCaps w:val="false"/>
          <w:color w:val="000000"/>
          <w:spacing w:val="0"/>
          <w:sz w:val="21"/>
          <w:szCs w:val="21"/>
        </w:rPr>
        <w:t>：在客户端第一次请求时，负载均衡服务会创建一个</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 xml:space="preserve">，随后来自相同 </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的请求会被相同的成员处理。</w:t>
      </w:r>
    </w:p>
    <w:p>
      <w:pPr>
        <w:pStyle w:val="style0"/>
        <w:numPr>
          <w:ilvl w:val="6"/>
          <w:numId w:val="3"/>
        </w:numPr>
      </w:pPr>
      <w:r>
        <w:rPr>
          <w:rFonts w:ascii="WenQuanYi Zen Hei" w:eastAsia="WenQuanYi Zen Hei" w:hAnsi="WenQuanYi Zen Hei"/>
          <w:b w:val="false"/>
          <w:bCs w:val="false"/>
          <w:i w:val="false"/>
          <w:caps w:val="false"/>
          <w:smallCaps w:val="false"/>
          <w:color w:val="000000"/>
          <w:spacing w:val="0"/>
          <w:sz w:val="21"/>
          <w:szCs w:val="21"/>
        </w:rPr>
        <w:t>App Cookie</w:t>
      </w:r>
      <w:r>
        <w:rPr>
          <w:rFonts w:ascii="WenQuanYi Zen Hei" w:hAnsi="WenQuanYi Zen Hei"/>
          <w:b w:val="false"/>
          <w:bCs w:val="false"/>
          <w:i w:val="false"/>
          <w:caps w:val="false"/>
          <w:smallCaps w:val="false"/>
          <w:color w:val="000000"/>
          <w:spacing w:val="0"/>
          <w:sz w:val="21"/>
          <w:szCs w:val="21"/>
        </w:rPr>
        <w:t>：由后端应用创建一个</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，携带相同</w:t>
      </w:r>
      <w:r>
        <w:rPr>
          <w:rFonts w:ascii="WenQuanYi Zen Hei" w:eastAsia="WenQuanYi Zen Hei" w:hAnsi="WenQuanYi Zen Hei"/>
          <w:b w:val="false"/>
          <w:bCs w:val="false"/>
          <w:i w:val="false"/>
          <w:caps w:val="false"/>
          <w:smallCaps w:val="false"/>
          <w:color w:val="000000"/>
          <w:spacing w:val="0"/>
          <w:sz w:val="21"/>
          <w:szCs w:val="21"/>
        </w:rPr>
        <w:t>cookie</w:t>
      </w:r>
      <w:r>
        <w:rPr>
          <w:rFonts w:ascii="WenQuanYi Zen Hei" w:hAnsi="WenQuanYi Zen Hei"/>
          <w:b w:val="false"/>
          <w:bCs w:val="false"/>
          <w:i w:val="false"/>
          <w:caps w:val="false"/>
          <w:smallCaps w:val="false"/>
          <w:color w:val="000000"/>
          <w:spacing w:val="0"/>
          <w:sz w:val="21"/>
          <w:szCs w:val="21"/>
        </w:rPr>
        <w:t>的请求会被同样的成员处理。</w:t>
      </w:r>
    </w:p>
    <w:p>
      <w:pPr>
        <w:pStyle w:val="style0"/>
      </w:pPr>
      <w:r>
        <w:rPr>
          <w:rFonts w:ascii="WenQuanYi Zen Hei" w:eastAsia="WenQuanYi Zen Hei" w:hAnsi="WenQuanYi Zen Hei"/>
          <w:b w:val="false"/>
          <w:bCs w:val="false"/>
          <w:i w:val="false"/>
          <w:caps w:val="false"/>
          <w:smallCaps w:val="false"/>
          <w:color w:val="000000"/>
          <w:spacing w:val="0"/>
          <w:sz w:val="21"/>
          <w:szCs w:val="21"/>
        </w:rPr>
        <w:t>-</w:t>
      </w:r>
      <w:r>
        <w:rPr>
          <w:rFonts w:ascii="WenQuanYi Zen Hei" w:hAnsi="WenQuanYi Zen Hei"/>
          <w:b w:val="false"/>
          <w:bCs w:val="false"/>
          <w:i w:val="false"/>
          <w:caps w:val="false"/>
          <w:smallCaps w:val="false"/>
          <w:color w:val="000000"/>
          <w:spacing w:val="0"/>
          <w:sz w:val="21"/>
          <w:szCs w:val="21"/>
        </w:rPr>
        <w:t>应用服务状态监控，自</w:t>
      </w:r>
      <w:r>
        <w:rPr>
          <w:rFonts w:ascii="WenQuanYi Zen Hei" w:eastAsia="WenQuanYi Zen Hei" w:hAnsi="WenQuanYi Zen Hei"/>
          <w:b w:val="false"/>
          <w:bCs w:val="false"/>
          <w:i w:val="false"/>
          <w:caps w:val="false"/>
          <w:smallCaps w:val="false"/>
          <w:color w:val="000000"/>
          <w:spacing w:val="0"/>
          <w:sz w:val="21"/>
          <w:szCs w:val="21"/>
        </w:rPr>
        <w:t>Grizzly</w:t>
      </w:r>
      <w:r>
        <w:rPr>
          <w:rFonts w:ascii="WenQuanYi Zen Hei" w:hAnsi="WenQuanYi Zen Hei"/>
          <w:b w:val="false"/>
          <w:bCs w:val="false"/>
          <w:i w:val="false"/>
          <w:caps w:val="false"/>
          <w:smallCaps w:val="false"/>
          <w:color w:val="000000"/>
          <w:spacing w:val="0"/>
          <w:sz w:val="21"/>
          <w:szCs w:val="21"/>
        </w:rPr>
        <w:t>版本后，有</w:t>
      </w:r>
      <w:r>
        <w:rPr>
          <w:rFonts w:ascii="WenQuanYi Zen Hei" w:eastAsia="WenQuanYi Zen Hei" w:hAnsi="WenQuanYi Zen Hei"/>
          <w:b w:val="false"/>
          <w:bCs w:val="false"/>
          <w:i w:val="false"/>
          <w:caps w:val="false"/>
          <w:smallCaps w:val="false"/>
          <w:color w:val="000000"/>
          <w:spacing w:val="0"/>
          <w:sz w:val="21"/>
          <w:szCs w:val="21"/>
        </w:rPr>
        <w:t>4</w:t>
      </w:r>
      <w:r>
        <w:rPr>
          <w:rFonts w:ascii="WenQuanYi Zen Hei" w:hAnsi="WenQuanYi Zen Hei"/>
          <w:b w:val="false"/>
          <w:bCs w:val="false"/>
          <w:i w:val="false"/>
          <w:caps w:val="false"/>
          <w:smallCaps w:val="false"/>
          <w:color w:val="000000"/>
          <w:spacing w:val="0"/>
          <w:sz w:val="21"/>
          <w:szCs w:val="21"/>
        </w:rPr>
        <w:t>种不同类型的监控（</w:t>
      </w:r>
      <w:r>
        <w:rPr>
          <w:rFonts w:ascii="WenQuanYi Zen Hei" w:eastAsia="WenQuanYi Zen Hei" w:hAnsi="WenQuanYi Zen Hei"/>
          <w:b w:val="false"/>
          <w:bCs w:val="false"/>
          <w:i w:val="false"/>
          <w:caps w:val="false"/>
          <w:smallCaps w:val="false"/>
          <w:color w:val="000000"/>
          <w:spacing w:val="0"/>
          <w:sz w:val="21"/>
          <w:szCs w:val="21"/>
        </w:rPr>
        <w:t>PING</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TCP</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HTTP</w:t>
      </w:r>
      <w:r>
        <w:rPr>
          <w:rFonts w:ascii="WenQuanYi Zen Hei" w:hAnsi="WenQuanYi Zen Hei"/>
          <w:b w:val="false"/>
          <w:bCs w:val="false"/>
          <w:i w:val="false"/>
          <w:caps w:val="false"/>
          <w:smallCaps w:val="false"/>
          <w:color w:val="000000"/>
          <w:spacing w:val="0"/>
          <w:sz w:val="21"/>
          <w:szCs w:val="21"/>
        </w:rPr>
        <w:t>、</w:t>
      </w:r>
      <w:r>
        <w:rPr>
          <w:rFonts w:ascii="WenQuanYi Zen Hei" w:eastAsia="WenQuanYi Zen Hei" w:hAnsi="WenQuanYi Zen Hei"/>
          <w:b w:val="false"/>
          <w:bCs w:val="false"/>
          <w:i w:val="false"/>
          <w:caps w:val="false"/>
          <w:smallCaps w:val="false"/>
          <w:color w:val="000000"/>
          <w:spacing w:val="0"/>
          <w:sz w:val="21"/>
          <w:szCs w:val="21"/>
        </w:rPr>
        <w:t>HTTPS</w:t>
      </w:r>
      <w:r>
        <w:rPr>
          <w:rFonts w:ascii="WenQuanYi Zen Hei" w:hAnsi="WenQuanYi Zen Hei"/>
          <w:b w:val="false"/>
          <w:bCs w:val="false"/>
          <w:i w:val="false"/>
          <w:caps w:val="false"/>
          <w:smallCaps w:val="false"/>
          <w:color w:val="000000"/>
          <w:spacing w:val="0"/>
          <w:sz w:val="21"/>
          <w:szCs w:val="21"/>
        </w:rPr>
        <w:t xml:space="preserve">）      </w:t>
      </w:r>
      <w:r>
        <w:rPr>
          <w:rFonts w:ascii="WenQuanYi Zen Hei" w:eastAsia="WenQuanYi Zen Hei" w:hAnsi="WenQuanYi Zen Hei"/>
          <w:b w:val="false"/>
          <w:bCs w:val="false"/>
          <w:i w:val="false"/>
          <w:caps w:val="false"/>
          <w:smallCaps w:val="false"/>
          <w:color w:val="000000"/>
          <w:spacing w:val="0"/>
          <w:sz w:val="21"/>
          <w:szCs w:val="21"/>
        </w:rPr>
        <w:tab/>
        <w:tab/>
        <w:t xml:space="preserve">    -</w:t>
      </w:r>
      <w:r>
        <w:rPr>
          <w:rFonts w:ascii="WenQuanYi Zen Hei" w:hAnsi="WenQuanYi Zen Hei"/>
          <w:b w:val="false"/>
          <w:bCs w:val="false"/>
          <w:i w:val="false"/>
          <w:caps w:val="false"/>
          <w:smallCaps w:val="false"/>
          <w:color w:val="000000"/>
          <w:spacing w:val="0"/>
          <w:sz w:val="21"/>
          <w:szCs w:val="21"/>
        </w:rPr>
        <w:t xml:space="preserve">获取池中的统计信息：（接收和发送的数据量，活跃链接数和总连接数）。 </w:t>
      </w:r>
    </w:p>
    <w:p>
      <w:pPr>
        <w:pStyle w:val="style0"/>
      </w:pPr>
      <w:r>
        <w:rPr/>
      </w:r>
    </w:p>
    <w:p>
      <w:pPr>
        <w:pStyle w:val="style0"/>
        <w:numPr>
          <w:ilvl w:val="0"/>
          <w:numId w:val="2"/>
        </w:numPr>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那么，如何构建基于</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的</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服务？</w:t>
      </w:r>
    </w:p>
    <w:p>
      <w:pPr>
        <w:pStyle w:val="style0"/>
        <w:numPr>
          <w:ilvl w:val="2"/>
          <w:numId w:val="2"/>
        </w:numPr>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首先需要了解的一些概念：</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Arial" w:hAnsi="Arial"/>
          <w:b w:val="false"/>
          <w:bCs w:val="false"/>
          <w:i w:val="false"/>
          <w:caps w:val="false"/>
          <w:smallCaps w:val="false"/>
          <w:color w:val="000000"/>
          <w:spacing w:val="0"/>
          <w:sz w:val="21"/>
          <w:szCs w:val="21"/>
        </w:rPr>
        <w:t>VIP</w:t>
      </w:r>
      <w:r>
        <w:rPr>
          <w:rFonts w:ascii="Arial" w:hAnsi="Arial"/>
          <w:b w:val="false"/>
          <w:bCs w:val="false"/>
          <w:i w:val="false"/>
          <w:caps w:val="false"/>
          <w:smallCaps w:val="false"/>
          <w:color w:val="000000"/>
          <w:spacing w:val="0"/>
          <w:sz w:val="21"/>
          <w:szCs w:val="21"/>
        </w:rPr>
        <w:t>：</w:t>
      </w:r>
      <w:r>
        <w:rPr>
          <w:rFonts w:ascii="WenQuanYi Zen Hei" w:eastAsia="Arial" w:hAnsi="WenQuanYi Zen Hei"/>
          <w:b w:val="false"/>
          <w:bCs w:val="false"/>
          <w:i w:val="false"/>
          <w:caps w:val="false"/>
          <w:smallCaps w:val="false"/>
          <w:color w:val="000000"/>
          <w:spacing w:val="0"/>
          <w:sz w:val="21"/>
          <w:szCs w:val="21"/>
        </w:rPr>
        <w:t>可以把一个</w:t>
      </w:r>
      <w:r>
        <w:rPr>
          <w:rFonts w:ascii="Arial" w:hAnsi="Arial"/>
          <w:b w:val="false"/>
          <w:bCs w:val="false"/>
          <w:i w:val="false"/>
          <w:caps w:val="false"/>
          <w:smallCaps w:val="false"/>
          <w:color w:val="000000"/>
          <w:spacing w:val="0"/>
          <w:sz w:val="21"/>
          <w:szCs w:val="21"/>
        </w:rPr>
        <w:t>VIP</w:t>
      </w:r>
      <w:r>
        <w:rPr>
          <w:rFonts w:ascii="WenQuanYi Zen Hei" w:eastAsia="Arial" w:hAnsi="WenQuanYi Zen Hei"/>
          <w:b w:val="false"/>
          <w:bCs w:val="false"/>
          <w:i w:val="false"/>
          <w:caps w:val="false"/>
          <w:smallCaps w:val="false"/>
          <w:color w:val="000000"/>
          <w:spacing w:val="0"/>
          <w:sz w:val="21"/>
          <w:szCs w:val="21"/>
        </w:rPr>
        <w:t>看做是具有一个虚拟</w:t>
      </w:r>
      <w:r>
        <w:rPr>
          <w:rFonts w:ascii="Arial" w:hAnsi="Arial"/>
          <w:b w:val="false"/>
          <w:bCs w:val="false"/>
          <w:i w:val="false"/>
          <w:caps w:val="false"/>
          <w:smallCaps w:val="false"/>
          <w:color w:val="000000"/>
          <w:spacing w:val="0"/>
          <w:sz w:val="21"/>
          <w:szCs w:val="21"/>
        </w:rPr>
        <w:t>IP</w:t>
      </w:r>
      <w:r>
        <w:rPr>
          <w:rFonts w:ascii="WenQuanYi Zen Hei" w:eastAsia="Arial" w:hAnsi="WenQuanYi Zen Hei"/>
          <w:b w:val="false"/>
          <w:bCs w:val="false"/>
          <w:i w:val="false"/>
          <w:caps w:val="false"/>
          <w:smallCaps w:val="false"/>
          <w:color w:val="000000"/>
          <w:spacing w:val="0"/>
          <w:sz w:val="21"/>
          <w:szCs w:val="21"/>
        </w:rPr>
        <w:t>地址和指定端口的负载均衡器，当然还有其他的属性，比如均衡算法，协议等。</w:t>
      </w:r>
    </w:p>
    <w:p>
      <w:pPr>
        <w:pStyle w:val="style22"/>
      </w:pPr>
      <w:r>
        <w:rPr>
          <w:rFonts w:ascii="WenQuanYi Zen Hei" w:eastAsia="Arial" w:hAnsi="WenQuanYi Zen Hei"/>
          <w:b w:val="false"/>
          <w:bCs w:val="false"/>
          <w:i w:val="false"/>
          <w:caps w:val="false"/>
          <w:smallCaps w:val="false"/>
          <w:color w:val="000000"/>
          <w:spacing w:val="0"/>
          <w:sz w:val="21"/>
          <w:szCs w:val="21"/>
        </w:rPr>
        <w:t xml:space="preserve">- </w:t>
      </w:r>
      <w:r>
        <w:rPr>
          <w:rFonts w:ascii="Arial" w:hAnsi="Arial"/>
          <w:b w:val="false"/>
          <w:i w:val="false"/>
          <w:caps w:val="false"/>
          <w:smallCaps w:val="false"/>
          <w:color w:val="000000"/>
          <w:spacing w:val="0"/>
          <w:sz w:val="21"/>
        </w:rPr>
        <w:t>Pool</w:t>
      </w:r>
      <w:r>
        <w:rPr>
          <w:rFonts w:ascii="Arial" w:hAnsi="Arial"/>
          <w:caps w:val="false"/>
          <w:smallCaps w:val="false"/>
          <w:color w:val="000000"/>
          <w:spacing w:val="0"/>
        </w:rPr>
        <w:t>：</w:t>
      </w:r>
      <w:r>
        <w:rPr>
          <w:rFonts w:eastAsia="Arial"/>
          <w:b w:val="false"/>
          <w:i w:val="false"/>
          <w:caps w:val="false"/>
          <w:smallCaps w:val="false"/>
          <w:color w:val="000000"/>
          <w:spacing w:val="0"/>
          <w:sz w:val="21"/>
        </w:rPr>
        <w:t>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代表一组逻辑设备（通常是同质设备），比如</w:t>
      </w:r>
      <w:r>
        <w:rPr>
          <w:rFonts w:ascii="Arial" w:hAnsi="Arial"/>
          <w:b w:val="false"/>
          <w:i w:val="false"/>
          <w:caps w:val="false"/>
          <w:smallCaps w:val="false"/>
          <w:color w:val="000000"/>
          <w:spacing w:val="0"/>
          <w:sz w:val="21"/>
        </w:rPr>
        <w:t>web</w:t>
      </w:r>
      <w:r>
        <w:rPr>
          <w:rFonts w:eastAsia="Arial"/>
          <w:b w:val="false"/>
          <w:i w:val="false"/>
          <w:caps w:val="false"/>
          <w:smallCaps w:val="false"/>
          <w:color w:val="000000"/>
          <w:spacing w:val="0"/>
          <w:sz w:val="21"/>
        </w:rPr>
        <w:t>服务器。负载均衡算法会选择</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中的某一</w:t>
      </w:r>
      <w:r>
        <w:rPr>
          <w:rFonts w:ascii="Arial" w:hAnsi="Arial"/>
          <w:b w:val="false"/>
          <w:i w:val="false"/>
          <w:caps w:val="false"/>
          <w:smallCaps w:val="false"/>
          <w:color w:val="000000"/>
          <w:spacing w:val="0"/>
          <w:sz w:val="21"/>
        </w:rPr>
        <w:t>member</w:t>
      </w:r>
      <w:r>
        <w:rPr>
          <w:rFonts w:eastAsia="Arial"/>
          <w:b w:val="false"/>
          <w:i w:val="false"/>
          <w:caps w:val="false"/>
          <w:smallCaps w:val="false"/>
          <w:color w:val="000000"/>
          <w:spacing w:val="0"/>
          <w:sz w:val="21"/>
        </w:rPr>
        <w:t>接收进入系统的流量或连接。目前一个</w:t>
      </w:r>
      <w:r>
        <w:rPr>
          <w:rFonts w:ascii="Arial" w:hAnsi="Arial"/>
          <w:b w:val="false"/>
          <w:i w:val="false"/>
          <w:caps w:val="false"/>
          <w:smallCaps w:val="false"/>
          <w:color w:val="000000"/>
          <w:spacing w:val="0"/>
          <w:sz w:val="21"/>
        </w:rPr>
        <w:t>VIP</w:t>
      </w:r>
      <w:r>
        <w:rPr>
          <w:rFonts w:eastAsia="Arial"/>
          <w:b w:val="false"/>
          <w:i w:val="false"/>
          <w:caps w:val="false"/>
          <w:smallCaps w:val="false"/>
          <w:color w:val="000000"/>
          <w:spacing w:val="0"/>
          <w:sz w:val="21"/>
        </w:rPr>
        <w:t>对应一个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w:t>
      </w:r>
    </w:p>
    <w:p>
      <w:pPr>
        <w:pStyle w:val="style22"/>
        <w:numPr>
          <w:ilvl w:val="3"/>
          <w:numId w:val="13"/>
        </w:numPr>
        <w:spacing w:after="0" w:before="0" w:line="390" w:lineRule="atLeast"/>
        <w:ind w:hanging="0" w:left="0" w:right="0"/>
        <w:jc w:val="left"/>
      </w:pPr>
      <w:r>
        <w:rPr>
          <w:rFonts w:ascii="Arial" w:hAnsi="Arial"/>
          <w:b w:val="false"/>
          <w:i w:val="false"/>
          <w:caps w:val="false"/>
          <w:smallCaps w:val="false"/>
          <w:color w:val="000000"/>
          <w:spacing w:val="0"/>
          <w:sz w:val="21"/>
        </w:rPr>
        <w:t xml:space="preserve">     </w:t>
      </w:r>
      <w:r>
        <w:rPr>
          <w:rFonts w:ascii="Arial" w:hAnsi="Arial"/>
          <w:b w:val="false"/>
          <w:i w:val="false"/>
          <w:caps w:val="false"/>
          <w:smallCaps w:val="false"/>
          <w:color w:val="000000"/>
          <w:spacing w:val="0"/>
          <w:sz w:val="21"/>
        </w:rPr>
        <w:t>Pool member</w:t>
      </w:r>
      <w:r>
        <w:rPr>
          <w:rFonts w:ascii="Arial" w:hAnsi="Arial"/>
          <w:caps w:val="false"/>
          <w:smallCaps w:val="false"/>
          <w:color w:val="000000"/>
          <w:spacing w:val="0"/>
        </w:rPr>
        <w:t xml:space="preserve">： </w:t>
      </w:r>
      <w:r>
        <w:rPr>
          <w:rFonts w:eastAsia="Arial"/>
          <w:b w:val="false"/>
          <w:i w:val="false"/>
          <w:caps w:val="false"/>
          <w:smallCaps w:val="false"/>
          <w:color w:val="000000"/>
          <w:spacing w:val="0"/>
          <w:sz w:val="21"/>
        </w:rPr>
        <w:t>代表了后端的一个应用服务器。</w:t>
      </w:r>
    </w:p>
    <w:p>
      <w:pPr>
        <w:pStyle w:val="style22"/>
        <w:numPr>
          <w:ilvl w:val="6"/>
          <w:numId w:val="12"/>
        </w:numPr>
        <w:spacing w:after="0" w:before="0" w:line="390" w:lineRule="atLeast"/>
        <w:ind w:hanging="0" w:left="0" w:right="0"/>
        <w:jc w:val="left"/>
      </w:pPr>
      <w:r>
        <w:rPr>
          <w:rFonts w:ascii="Arial" w:hAnsi="Arial"/>
          <w:b w:val="false"/>
          <w:i w:val="false"/>
          <w:caps w:val="false"/>
          <w:smallCaps w:val="false"/>
          <w:color w:val="000000"/>
          <w:spacing w:val="0"/>
          <w:sz w:val="21"/>
        </w:rPr>
        <w:t>Health monitor</w:t>
      </w:r>
      <w:r>
        <w:rPr>
          <w:rFonts w:ascii="Arial" w:hAnsi="Arial"/>
          <w:caps w:val="false"/>
          <w:smallCaps w:val="false"/>
          <w:color w:val="000000"/>
          <w:spacing w:val="0"/>
        </w:rPr>
        <w:t>：</w:t>
      </w:r>
      <w:r>
        <w:rPr>
          <w:rFonts w:eastAsia="Arial"/>
          <w:b w:val="false"/>
          <w:i w:val="false"/>
          <w:caps w:val="false"/>
          <w:smallCaps w:val="false"/>
          <w:color w:val="000000"/>
          <w:spacing w:val="0"/>
          <w:sz w:val="21"/>
        </w:rPr>
        <w:t>一个</w:t>
      </w:r>
      <w:r>
        <w:rPr>
          <w:rFonts w:ascii="Arial" w:hAnsi="Arial"/>
          <w:b w:val="false"/>
          <w:i w:val="false"/>
          <w:caps w:val="false"/>
          <w:smallCaps w:val="false"/>
          <w:color w:val="000000"/>
          <w:spacing w:val="0"/>
          <w:sz w:val="21"/>
        </w:rPr>
        <w:t>health monitor</w:t>
      </w:r>
      <w:r>
        <w:rPr>
          <w:rFonts w:eastAsia="Arial"/>
          <w:b w:val="false"/>
          <w:i w:val="false"/>
          <w:caps w:val="false"/>
          <w:smallCaps w:val="false"/>
          <w:color w:val="000000"/>
          <w:spacing w:val="0"/>
          <w:sz w:val="21"/>
        </w:rPr>
        <w:t>用来检测</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内</w:t>
      </w:r>
      <w:r>
        <w:rPr>
          <w:rFonts w:ascii="Arial" w:hAnsi="Arial"/>
          <w:b w:val="false"/>
          <w:i w:val="false"/>
          <w:caps w:val="false"/>
          <w:smallCaps w:val="false"/>
          <w:color w:val="000000"/>
          <w:spacing w:val="0"/>
          <w:sz w:val="21"/>
        </w:rPr>
        <w:t>member</w:t>
      </w:r>
      <w:r>
        <w:rPr>
          <w:rFonts w:eastAsia="Arial"/>
          <w:b w:val="false"/>
          <w:i w:val="false"/>
          <w:caps w:val="false"/>
          <w:smallCaps w:val="false"/>
          <w:color w:val="000000"/>
          <w:spacing w:val="0"/>
          <w:sz w:val="21"/>
        </w:rPr>
        <w:t>的状态。一个</w:t>
      </w:r>
      <w:r>
        <w:rPr>
          <w:rFonts w:ascii="Arial" w:hAnsi="Arial"/>
          <w:b w:val="false"/>
          <w:i w:val="false"/>
          <w:caps w:val="false"/>
          <w:smallCaps w:val="false"/>
          <w:color w:val="000000"/>
          <w:spacing w:val="0"/>
          <w:sz w:val="21"/>
        </w:rPr>
        <w:t>pool</w:t>
      </w:r>
      <w:r>
        <w:rPr>
          <w:rFonts w:eastAsia="Arial"/>
          <w:b w:val="false"/>
          <w:i w:val="false"/>
          <w:caps w:val="false"/>
          <w:smallCaps w:val="false"/>
          <w:color w:val="000000"/>
          <w:spacing w:val="0"/>
          <w:sz w:val="21"/>
        </w:rPr>
        <w:t>可对应多个</w:t>
      </w:r>
      <w:r>
        <w:rPr>
          <w:rFonts w:ascii="Arial" w:hAnsi="Arial"/>
          <w:b w:val="false"/>
          <w:i w:val="false"/>
          <w:caps w:val="false"/>
          <w:smallCaps w:val="false"/>
          <w:color w:val="000000"/>
          <w:spacing w:val="0"/>
          <w:sz w:val="21"/>
        </w:rPr>
        <w:t>health monitor</w:t>
      </w:r>
      <w:r>
        <w:rPr>
          <w:rFonts w:eastAsia="Arial"/>
          <w:b w:val="false"/>
          <w:i w:val="false"/>
          <w:caps w:val="false"/>
          <w:smallCaps w:val="false"/>
          <w:color w:val="000000"/>
          <w:spacing w:val="0"/>
          <w:sz w:val="21"/>
        </w:rPr>
        <w:t>。</w:t>
      </w:r>
    </w:p>
    <w:p>
      <w:pPr>
        <w:pStyle w:val="style22"/>
        <w:numPr>
          <w:ilvl w:val="3"/>
          <w:numId w:val="11"/>
        </w:numPr>
        <w:spacing w:after="0" w:before="0" w:line="390" w:lineRule="atLeast"/>
        <w:ind w:hanging="0" w:left="0" w:right="0"/>
        <w:jc w:val="left"/>
      </w:pPr>
      <w:r>
        <w:rPr>
          <w:rFonts w:ascii="Arial" w:hAnsi="Arial"/>
          <w:b w:val="false"/>
          <w:i w:val="false"/>
          <w:caps w:val="false"/>
          <w:smallCaps w:val="false"/>
          <w:color w:val="000000"/>
          <w:spacing w:val="0"/>
          <w:sz w:val="21"/>
        </w:rPr>
        <w:t>Connection Limits</w:t>
      </w:r>
      <w:r>
        <w:rPr>
          <w:rFonts w:ascii="Arial" w:hAnsi="Arial"/>
          <w:caps w:val="false"/>
          <w:smallCaps w:val="false"/>
          <w:color w:val="000000"/>
          <w:spacing w:val="0"/>
        </w:rPr>
        <w:t>：</w:t>
      </w:r>
      <w:r>
        <w:rPr>
          <w:rFonts w:eastAsia="Arial"/>
          <w:b w:val="false"/>
          <w:i w:val="false"/>
          <w:caps w:val="false"/>
          <w:smallCaps w:val="false"/>
          <w:color w:val="000000"/>
          <w:spacing w:val="0"/>
          <w:sz w:val="21"/>
        </w:rPr>
        <w:t>这个特性主要用来抵御</w:t>
      </w:r>
      <w:r>
        <w:rPr>
          <w:rFonts w:ascii="Arial" w:hAnsi="Arial"/>
          <w:b w:val="false"/>
          <w:i w:val="false"/>
          <w:caps w:val="false"/>
          <w:smallCaps w:val="false"/>
          <w:color w:val="000000"/>
          <w:spacing w:val="0"/>
          <w:sz w:val="21"/>
        </w:rPr>
        <w:t>DoS</w:t>
      </w:r>
      <w:r>
        <w:rPr>
          <w:rFonts w:eastAsia="Arial"/>
          <w:b w:val="false"/>
          <w:i w:val="false"/>
          <w:caps w:val="false"/>
          <w:smallCaps w:val="false"/>
          <w:color w:val="000000"/>
          <w:spacing w:val="0"/>
          <w:sz w:val="21"/>
        </w:rPr>
        <w:t>攻击</w:t>
      </w:r>
      <w:r>
        <w:rPr>
          <w:rFonts w:ascii="WenQuanYi Zen Hei" w:eastAsia="Arial" w:hAnsi="WenQuanYi Zen Hei"/>
          <w:b w:val="false"/>
          <w:bCs w:val="false"/>
          <w:i w:val="false"/>
          <w:caps w:val="false"/>
          <w:smallCaps w:val="false"/>
          <w:color w:val="000000"/>
          <w:spacing w:val="0"/>
          <w:sz w:val="21"/>
          <w:szCs w:val="21"/>
        </w:rPr>
        <w:t>。</w:t>
      </w:r>
    </w:p>
    <w:p>
      <w:pPr>
        <w:pStyle w:val="style22"/>
        <w:spacing w:after="0" w:before="0" w:line="390" w:lineRule="atLeast"/>
        <w:ind w:hanging="0" w:left="0" w:right="0"/>
        <w:jc w:val="left"/>
      </w:pPr>
      <w:r>
        <w:rPr/>
      </w:r>
    </w:p>
    <w:p>
      <w:pPr>
        <w:pStyle w:val="style22"/>
        <w:spacing w:after="0" w:before="0" w:line="390" w:lineRule="atLeast"/>
        <w:ind w:hanging="0" w:left="0" w:right="0"/>
        <w:jc w:val="left"/>
      </w:pPr>
      <w:r>
        <w:rPr/>
      </w:r>
    </w:p>
    <w:p>
      <w:pPr>
        <w:pStyle w:val="style22"/>
        <w:spacing w:after="0" w:before="0" w:line="390" w:lineRule="atLeast"/>
        <w:ind w:hanging="0" w:left="0" w:right="0"/>
        <w:jc w:val="left"/>
      </w:pPr>
      <w:r>
        <w:rPr/>
      </w:r>
    </w:p>
    <w:p>
      <w:pPr>
        <w:pStyle w:val="style22"/>
        <w:spacing w:after="0" w:before="0" w:line="390" w:lineRule="atLeast"/>
        <w:ind w:hanging="0" w:left="0" w:right="0"/>
        <w:jc w:val="left"/>
      </w:pPr>
      <w:r>
        <w:rPr/>
      </w:r>
    </w:p>
    <w:p>
      <w:pPr>
        <w:pStyle w:val="style22"/>
        <w:spacing w:after="0" w:before="0" w:line="390" w:lineRule="atLeast"/>
        <w:ind w:hanging="0" w:left="0" w:right="0"/>
        <w:jc w:val="left"/>
      </w:pPr>
      <w:r>
        <w:rPr>
          <w:rFonts w:ascii="WenQuanYi Zen Hei" w:eastAsia="Arial"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中可以通过管理界面创建</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服务，基本流程是：</w:t>
      </w:r>
    </w:p>
    <w:p>
      <w:pPr>
        <w:pStyle w:val="style22"/>
        <w:numPr>
          <w:ilvl w:val="0"/>
          <w:numId w:val="9"/>
        </w:numPr>
      </w:pPr>
      <w:r>
        <w:rPr>
          <w:rFonts w:ascii="WenQuanYi Zen Hei" w:hAnsi="WenQuanYi Zen Hei"/>
          <w:b w:val="false"/>
          <w:bCs w:val="false"/>
          <w:i w:val="false"/>
          <w:caps w:val="false"/>
          <w:smallCaps w:val="false"/>
          <w:color w:val="000000"/>
          <w:spacing w:val="0"/>
          <w:sz w:val="21"/>
          <w:szCs w:val="21"/>
        </w:rPr>
        <w:t>用户创建一个</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，初始时</w:t>
      </w:r>
      <w:r>
        <w:rPr>
          <w:rFonts w:ascii="WenQuanYi Zen Hei" w:hAnsi="WenQuanYi Zen Hei"/>
          <w:b w:val="false"/>
          <w:bCs w:val="false"/>
          <w:i w:val="false"/>
          <w:caps w:val="false"/>
          <w:smallCaps w:val="false"/>
          <w:color w:val="000000"/>
          <w:spacing w:val="0"/>
          <w:sz w:val="21"/>
          <w:szCs w:val="21"/>
        </w:rPr>
        <w:t>member</w:t>
      </w:r>
      <w:r>
        <w:rPr>
          <w:rFonts w:ascii="WenQuanYi Zen Hei" w:hAnsi="WenQuanYi Zen Hei"/>
          <w:b w:val="false"/>
          <w:bCs w:val="false"/>
          <w:i w:val="false"/>
          <w:caps w:val="false"/>
          <w:smallCaps w:val="false"/>
          <w:color w:val="000000"/>
          <w:spacing w:val="0"/>
          <w:sz w:val="21"/>
          <w:szCs w:val="21"/>
        </w:rPr>
        <w:t>个数为</w:t>
      </w:r>
      <w:r>
        <w:rPr>
          <w:rFonts w:ascii="WenQuanYi Zen Hei" w:hAnsi="WenQuanYi Zen Hei"/>
          <w:b w:val="false"/>
          <w:bCs w:val="false"/>
          <w:i w:val="false"/>
          <w:caps w:val="false"/>
          <w:smallCaps w:val="false"/>
          <w:color w:val="000000"/>
          <w:spacing w:val="0"/>
          <w:sz w:val="21"/>
          <w:szCs w:val="21"/>
        </w:rPr>
        <w:t>0</w:t>
      </w:r>
    </w:p>
    <w:p>
      <w:pPr>
        <w:pStyle w:val="style22"/>
        <w:numPr>
          <w:ilvl w:val="0"/>
          <w:numId w:val="9"/>
        </w:numPr>
      </w:pPr>
      <w:r>
        <w:rPr>
          <w:rFonts w:ascii="WenQuanYi Zen Hei" w:hAnsi="WenQuanYi Zen Hei"/>
          <w:b w:val="false"/>
          <w:bCs w:val="false"/>
          <w:i w:val="false"/>
          <w:caps w:val="false"/>
          <w:smallCaps w:val="false"/>
          <w:color w:val="000000"/>
          <w:spacing w:val="0"/>
          <w:sz w:val="21"/>
          <w:szCs w:val="21"/>
        </w:rPr>
        <w:t>在该</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内创建一个或多个</w:t>
      </w:r>
      <w:r>
        <w:rPr>
          <w:rFonts w:ascii="WenQuanYi Zen Hei" w:hAnsi="WenQuanYi Zen Hei"/>
          <w:b w:val="false"/>
          <w:bCs w:val="false"/>
          <w:i w:val="false"/>
          <w:caps w:val="false"/>
          <w:smallCaps w:val="false"/>
          <w:color w:val="000000"/>
          <w:spacing w:val="0"/>
          <w:sz w:val="21"/>
          <w:szCs w:val="21"/>
        </w:rPr>
        <w:t>member</w:t>
      </w:r>
    </w:p>
    <w:p>
      <w:pPr>
        <w:pStyle w:val="style22"/>
        <w:numPr>
          <w:ilvl w:val="0"/>
          <w:numId w:val="8"/>
        </w:numPr>
      </w:pPr>
      <w:r>
        <w:rPr>
          <w:rFonts w:ascii="WenQuanYi Zen Hei" w:hAnsi="WenQuanYi Zen Hei"/>
          <w:b w:val="false"/>
          <w:bCs w:val="false"/>
          <w:i w:val="false"/>
          <w:caps w:val="false"/>
          <w:smallCaps w:val="false"/>
          <w:color w:val="000000"/>
          <w:spacing w:val="0"/>
          <w:sz w:val="21"/>
          <w:szCs w:val="21"/>
        </w:rPr>
        <w:t>创建一个或多个</w:t>
      </w:r>
      <w:r>
        <w:rPr>
          <w:rFonts w:ascii="WenQuanYi Zen Hei" w:hAnsi="WenQuanYi Zen Hei"/>
          <w:b w:val="false"/>
          <w:bCs w:val="false"/>
          <w:i w:val="false"/>
          <w:caps w:val="false"/>
          <w:smallCaps w:val="false"/>
          <w:color w:val="000000"/>
          <w:spacing w:val="0"/>
          <w:sz w:val="21"/>
          <w:szCs w:val="21"/>
        </w:rPr>
        <w:t>health monitor</w:t>
      </w:r>
    </w:p>
    <w:p>
      <w:pPr>
        <w:pStyle w:val="style22"/>
        <w:numPr>
          <w:ilvl w:val="0"/>
          <w:numId w:val="7"/>
        </w:numPr>
      </w:pPr>
      <w:r>
        <w:rPr>
          <w:rFonts w:ascii="WenQuanYi Zen Hei" w:hAnsi="WenQuanYi Zen Hei"/>
          <w:b w:val="false"/>
          <w:bCs w:val="false"/>
          <w:i w:val="false"/>
          <w:caps w:val="false"/>
          <w:smallCaps w:val="false"/>
          <w:color w:val="000000"/>
          <w:spacing w:val="0"/>
          <w:sz w:val="21"/>
          <w:szCs w:val="21"/>
        </w:rPr>
        <w:t>将</w:t>
      </w:r>
      <w:r>
        <w:rPr>
          <w:rFonts w:ascii="WenQuanYi Zen Hei" w:hAnsi="WenQuanYi Zen Hei"/>
          <w:b w:val="false"/>
          <w:bCs w:val="false"/>
          <w:i w:val="false"/>
          <w:caps w:val="false"/>
          <w:smallCaps w:val="false"/>
          <w:color w:val="000000"/>
          <w:spacing w:val="0"/>
          <w:sz w:val="21"/>
          <w:szCs w:val="21"/>
        </w:rPr>
        <w:t>health monitors</w:t>
      </w:r>
      <w:r>
        <w:rPr>
          <w:rFonts w:ascii="WenQuanYi Zen Hei" w:hAnsi="WenQuanYi Zen Hei"/>
          <w:b w:val="false"/>
          <w:bCs w:val="false"/>
          <w:i w:val="false"/>
          <w:caps w:val="false"/>
          <w:smallCaps w:val="false"/>
          <w:color w:val="000000"/>
          <w:spacing w:val="0"/>
          <w:sz w:val="21"/>
          <w:szCs w:val="21"/>
        </w:rPr>
        <w:t>与</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关联</w:t>
      </w:r>
    </w:p>
    <w:p>
      <w:pPr>
        <w:pStyle w:val="style22"/>
        <w:numPr>
          <w:ilvl w:val="0"/>
          <w:numId w:val="6"/>
        </w:numPr>
      </w:pPr>
      <w:r>
        <w:rPr>
          <w:rFonts w:ascii="WenQuanYi Zen Hei" w:hAnsi="WenQuanYi Zen Hei"/>
          <w:b w:val="false"/>
          <w:bCs w:val="false"/>
          <w:i w:val="false"/>
          <w:caps w:val="false"/>
          <w:smallCaps w:val="false"/>
          <w:color w:val="000000"/>
          <w:spacing w:val="0"/>
          <w:sz w:val="21"/>
          <w:szCs w:val="21"/>
        </w:rPr>
        <w:t>使用</w:t>
      </w:r>
      <w:r>
        <w:rPr>
          <w:rFonts w:ascii="WenQuanYi Zen Hei" w:hAnsi="WenQuanYi Zen Hei"/>
          <w:b w:val="false"/>
          <w:bCs w:val="false"/>
          <w:i w:val="false"/>
          <w:caps w:val="false"/>
          <w:smallCaps w:val="false"/>
          <w:color w:val="000000"/>
          <w:spacing w:val="0"/>
          <w:sz w:val="21"/>
          <w:szCs w:val="21"/>
        </w:rPr>
        <w:t>pool</w:t>
      </w:r>
      <w:r>
        <w:rPr>
          <w:rFonts w:ascii="WenQuanYi Zen Hei" w:hAnsi="WenQuanYi Zen Hei"/>
          <w:b w:val="false"/>
          <w:bCs w:val="false"/>
          <w:i w:val="false"/>
          <w:caps w:val="false"/>
          <w:smallCaps w:val="false"/>
          <w:color w:val="000000"/>
          <w:spacing w:val="0"/>
          <w:sz w:val="21"/>
          <w:szCs w:val="21"/>
        </w:rPr>
        <w:t>创建</w:t>
      </w:r>
      <w:r>
        <w:rPr>
          <w:rFonts w:ascii="WenQuanYi Zen Hei" w:hAnsi="WenQuanYi Zen Hei"/>
          <w:b w:val="false"/>
          <w:bCs w:val="false"/>
          <w:i w:val="false"/>
          <w:caps w:val="false"/>
          <w:smallCaps w:val="false"/>
          <w:color w:val="000000"/>
          <w:spacing w:val="0"/>
          <w:sz w:val="21"/>
          <w:szCs w:val="21"/>
        </w:rPr>
        <w:t>vip</w:t>
      </w:r>
    </w:p>
    <w:p>
      <w:pPr>
        <w:pStyle w:val="style22"/>
      </w:pPr>
      <w:r>
        <w:rPr>
          <w:rFonts w:ascii="WenQuanYi Zen Hei" w:hAnsi="WenQuanYi Zen Hei"/>
          <w:b w:val="false"/>
          <w:bCs w:val="false"/>
          <w:i w:val="false"/>
          <w:caps w:val="false"/>
          <w:smallCaps w:val="false"/>
          <w:color w:val="000000"/>
          <w:spacing w:val="0"/>
          <w:sz w:val="21"/>
          <w:szCs w:val="21"/>
        </w:rPr>
        <w:t>构建好的服务简图如下：</w:t>
      </w:r>
    </w:p>
    <w:p>
      <w:pPr>
        <w:pStyle w:val="style22"/>
      </w:pPr>
      <w:r>
        <w:rPr/>
      </w:r>
    </w:p>
    <w:p>
      <w:pPr>
        <w:pStyle w:val="style22"/>
      </w:pPr>
      <w:r>
        <w:rPr/>
        <w:drawing>
          <wp:anchor allowOverlap="1" behindDoc="0" distB="0" distL="0" distR="0" distT="0" layoutInCell="1" locked="0" relativeHeight="0" simplePos="0">
            <wp:simplePos x="0" y="0"/>
            <wp:positionH relativeFrom="column">
              <wp:posOffset>511175</wp:posOffset>
            </wp:positionH>
            <wp:positionV relativeFrom="paragraph">
              <wp:posOffset>0</wp:posOffset>
            </wp:positionV>
            <wp:extent cx="5309870" cy="27698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09870" cy="2769870"/>
                    </a:xfrm>
                    <a:prstGeom prst="rect">
                      <a:avLst/>
                    </a:prstGeom>
                    <a:noFill/>
                    <a:ln w="9525">
                      <a:noFill/>
                      <a:miter lim="800000"/>
                      <a:headEnd/>
                      <a:tailEnd/>
                    </a:ln>
                  </pic:spPr>
                </pic:pic>
              </a:graphicData>
            </a:graphic>
          </wp:anchor>
        </w:drawing>
      </w:r>
    </w:p>
    <w:p>
      <w:pPr>
        <w:pStyle w:val="style22"/>
      </w:pPr>
      <w:r>
        <w:rPr>
          <w:rFonts w:ascii="WenQuanYi Zen Hei" w:hAnsi="WenQuanYi Zen Hei"/>
          <w:b w:val="false"/>
          <w:bCs w:val="false"/>
          <w:i w:val="false"/>
          <w:caps w:val="false"/>
          <w:smallCaps w:val="false"/>
          <w:color w:val="000000"/>
          <w:spacing w:val="0"/>
          <w:sz w:val="21"/>
          <w:szCs w:val="21"/>
        </w:rPr>
        <w:tab/>
        <w:tab/>
        <w:tab/>
        <w:tab/>
      </w:r>
      <w:r>
        <w:rPr>
          <w:rFonts w:ascii="WenQuanYi Zen Hei" w:hAnsi="WenQuanYi Zen Hei"/>
          <w:b w:val="false"/>
          <w:bCs w:val="false"/>
          <w:i w:val="false"/>
          <w:caps w:val="false"/>
          <w:smallCaps w:val="false"/>
          <w:color w:val="000000"/>
          <w:spacing w:val="0"/>
          <w:sz w:val="21"/>
          <w:szCs w:val="21"/>
        </w:rPr>
        <w:t>当客户端请求来时，</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根据之前设定的负载均衡算法指定接受此请求的</w:t>
      </w:r>
      <w:r>
        <w:rPr>
          <w:rFonts w:ascii="WenQuanYi Zen Hei" w:hAnsi="WenQuanYi Zen Hei"/>
          <w:b w:val="false"/>
          <w:bCs w:val="false"/>
          <w:i w:val="false"/>
          <w:caps w:val="false"/>
          <w:smallCaps w:val="false"/>
          <w:color w:val="000000"/>
          <w:spacing w:val="0"/>
          <w:sz w:val="21"/>
          <w:szCs w:val="21"/>
        </w:rPr>
        <w:t>member</w:t>
      </w:r>
      <w:r>
        <w:rPr>
          <w:rFonts w:ascii="WenQuanYi Zen Hei" w:hAnsi="WenQuanYi Zen Hei"/>
          <w:b w:val="false"/>
          <w:bCs w:val="false"/>
          <w:i w:val="false"/>
          <w:caps w:val="false"/>
          <w:smallCaps w:val="false"/>
          <w:color w:val="000000"/>
          <w:spacing w:val="0"/>
          <w:sz w:val="21"/>
          <w:szCs w:val="21"/>
        </w:rPr>
        <w:t>。</w:t>
      </w:r>
    </w:p>
    <w:p>
      <w:pPr>
        <w:pStyle w:val="style22"/>
      </w:pPr>
      <w:r>
        <w:rPr/>
      </w:r>
    </w:p>
    <w:p>
      <w:pPr>
        <w:pStyle w:val="style22"/>
      </w:pPr>
      <w:r>
        <w:rPr/>
      </w:r>
    </w:p>
    <w:p>
      <w:pPr>
        <w:pStyle w:val="style22"/>
      </w:pPr>
      <w:r>
        <w:rPr>
          <w:rFonts w:ascii="WenQuanYi Zen Hei" w:hAnsi="WenQuanYi Zen Hei"/>
          <w:b w:val="false"/>
          <w:bCs w:val="false"/>
          <w:i w:val="false"/>
          <w:caps w:val="false"/>
          <w:smallCaps w:val="false"/>
          <w:color w:val="000000"/>
          <w:spacing w:val="0"/>
          <w:sz w:val="21"/>
          <w:szCs w:val="21"/>
        </w:rPr>
        <w:t>二、</w:t>
      </w:r>
      <w:r>
        <w:rPr>
          <w:rFonts w:ascii="WenQuanYi Zen Hei" w:hAnsi="WenQuanYi Zen Hei"/>
          <w:b w:val="false"/>
          <w:bCs w:val="false"/>
          <w:i w:val="false"/>
          <w:caps w:val="false"/>
          <w:smallCaps w:val="false"/>
          <w:color w:val="000000"/>
          <w:spacing w:val="0"/>
          <w:sz w:val="21"/>
          <w:szCs w:val="21"/>
        </w:rPr>
        <w:t>Lbaas</w:t>
      </w:r>
      <w:r>
        <w:rPr>
          <w:rFonts w:ascii="WenQuanYi Zen Hei" w:hAnsi="WenQuanYi Zen Hei"/>
          <w:b w:val="false"/>
          <w:bCs w:val="false"/>
          <w:i w:val="false"/>
          <w:caps w:val="false"/>
          <w:smallCaps w:val="false"/>
          <w:color w:val="000000"/>
          <w:spacing w:val="0"/>
          <w:sz w:val="21"/>
          <w:szCs w:val="21"/>
        </w:rPr>
        <w:t>在实际通信行业业务应用场景中的验证</w:t>
      </w:r>
    </w:p>
    <w:p>
      <w:pPr>
        <w:pStyle w:val="style22"/>
      </w:pPr>
      <w:r>
        <w:rPr/>
      </w:r>
    </w:p>
    <w:p>
      <w:pPr>
        <w:pStyle w:val="style22"/>
        <w:numPr>
          <w:ilvl w:val="1"/>
          <w:numId w:val="14"/>
        </w:numPr>
      </w:pPr>
      <w:r>
        <w:rPr>
          <w:rFonts w:ascii="WenQuanYi Zen Hei" w:hAnsi="WenQuanYi Zen Hei"/>
          <w:b w:val="false"/>
          <w:bCs w:val="false"/>
          <w:i w:val="false"/>
          <w:caps w:val="false"/>
          <w:smallCaps w:val="false"/>
          <w:color w:val="000000"/>
          <w:spacing w:val="0"/>
          <w:sz w:val="21"/>
          <w:szCs w:val="21"/>
        </w:rPr>
        <w:t>流媒体</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随着信息技术日益进步，特别是随着智能手机、平板电脑等可随时随地访问网络的产品日益普及，并发访问流媒体应用的用户数越来越多，需要面对十万规模或是百万规模的大并发流媒体服务的挑战，传统的服务技术在服务器</w:t>
      </w:r>
      <w:r>
        <w:rPr>
          <w:rFonts w:ascii="WenQuanYi Zen Hei" w:hAnsi="WenQuanYi Zen Hei"/>
          <w:b w:val="false"/>
          <w:bCs w:val="false"/>
          <w:i w:val="false"/>
          <w:caps w:val="false"/>
          <w:smallCaps w:val="false"/>
          <w:color w:val="000000"/>
          <w:spacing w:val="0"/>
          <w:sz w:val="21"/>
          <w:szCs w:val="21"/>
        </w:rPr>
        <w:t>I/O</w:t>
      </w:r>
      <w:r>
        <w:rPr>
          <w:rFonts w:ascii="WenQuanYi Zen Hei" w:hAnsi="WenQuanYi Zen Hei"/>
          <w:b w:val="false"/>
          <w:bCs w:val="false"/>
          <w:i w:val="false"/>
          <w:caps w:val="false"/>
          <w:smallCaps w:val="false"/>
          <w:color w:val="000000"/>
          <w:spacing w:val="0"/>
          <w:sz w:val="21"/>
          <w:szCs w:val="21"/>
        </w:rPr>
        <w:t>能力、带宽、海量存储、部署成本等方面都受到了前所未有的考验。云计算技术是分布式计算、集群技术和虚拟化等技术的综合发展。以云计算为基础的流媒体服务平台将是未来流媒体服务发展的趋势。</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验证目标：基于</w:t>
      </w:r>
      <w:r>
        <w:rPr>
          <w:rFonts w:ascii="WenQuanYi Zen Hei" w:hAnsi="WenQuanYi Zen Hei"/>
          <w:b w:val="false"/>
          <w:bCs w:val="false"/>
          <w:i w:val="false"/>
          <w:caps w:val="false"/>
          <w:smallCaps w:val="false"/>
          <w:color w:val="000000"/>
          <w:spacing w:val="0"/>
          <w:sz w:val="21"/>
          <w:szCs w:val="21"/>
        </w:rPr>
        <w:t>openstack+Lbaas</w:t>
      </w:r>
      <w:r>
        <w:rPr>
          <w:rFonts w:ascii="WenQuanYi Zen Hei" w:hAnsi="WenQuanYi Zen Hei"/>
          <w:b w:val="false"/>
          <w:bCs w:val="false"/>
          <w:i w:val="false"/>
          <w:caps w:val="false"/>
          <w:smallCaps w:val="false"/>
          <w:color w:val="000000"/>
          <w:spacing w:val="0"/>
          <w:sz w:val="21"/>
          <w:szCs w:val="21"/>
        </w:rPr>
        <w:t>搭建的流媒体服务平台能满足当前用户访问量的需求，并且用户体验良好。</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验证手段：在多种终端和大量请求下，从视频传输速度，播放画面质量，后台服务端性能和实际负载方面进行观察验证。</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以下是基于</w:t>
      </w:r>
      <w:r>
        <w:rPr>
          <w:rFonts w:ascii="WenQuanYi Zen Hei" w:hAnsi="WenQuanYi Zen Hei"/>
          <w:b w:val="false"/>
          <w:bCs w:val="false"/>
          <w:i w:val="false"/>
          <w:caps w:val="false"/>
          <w:smallCaps w:val="false"/>
          <w:color w:val="000000"/>
          <w:spacing w:val="0"/>
          <w:sz w:val="21"/>
          <w:szCs w:val="21"/>
        </w:rPr>
        <w:t>openstack+Lbaas</w:t>
      </w:r>
      <w:r>
        <w:rPr>
          <w:rFonts w:ascii="WenQuanYi Zen Hei" w:hAnsi="WenQuanYi Zen Hei"/>
          <w:b w:val="false"/>
          <w:bCs w:val="false"/>
          <w:i w:val="false"/>
          <w:caps w:val="false"/>
          <w:smallCaps w:val="false"/>
          <w:color w:val="000000"/>
          <w:spacing w:val="0"/>
          <w:sz w:val="21"/>
          <w:szCs w:val="21"/>
        </w:rPr>
        <w:t>搭建的流媒体服务结构图</w:t>
      </w:r>
      <w:r>
        <w:rPr>
          <w:rFonts w:ascii="WenQuanYi Zen Hei" w:hAnsi="WenQuanYi Zen Hei"/>
          <w:b w:val="false"/>
          <w:bCs w:val="false"/>
          <w:i w:val="false"/>
          <w:caps w:val="false"/>
          <w:smallCaps w:val="false"/>
          <w:color w:val="000000"/>
          <w:spacing w:val="0"/>
          <w:sz w:val="21"/>
          <w:szCs w:val="21"/>
        </w:rPr>
        <w:t>(...)</w:t>
      </w:r>
      <w:r>
        <w:rPr>
          <w:rFonts w:ascii="WenQuanYi Zen Hei" w:hAnsi="WenQuanYi Zen Hei"/>
          <w:b w:val="false"/>
          <w:bCs w:val="false"/>
          <w:i w:val="false"/>
          <w:caps w:val="false"/>
          <w:smallCaps w:val="false"/>
          <w:color w:val="000000"/>
          <w:spacing w:val="0"/>
          <w:sz w:val="21"/>
          <w:szCs w:val="21"/>
        </w:rPr>
        <w:t>：</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服务体系分为三层：服务控制层、流媒体内容输出层、流媒体内容存储层。整个服务平台共享一个</w:t>
      </w:r>
      <w:r>
        <w:rPr>
          <w:rFonts w:ascii="WenQuanYi Zen Hei" w:hAnsi="WenQuanYi Zen Hei"/>
          <w:b w:val="false"/>
          <w:bCs w:val="false"/>
          <w:i w:val="false"/>
          <w:caps w:val="false"/>
          <w:smallCaps w:val="false"/>
          <w:color w:val="000000"/>
          <w:spacing w:val="0"/>
          <w:sz w:val="21"/>
          <w:szCs w:val="21"/>
        </w:rPr>
        <w:t>ip</w:t>
      </w:r>
      <w:r>
        <w:rPr>
          <w:rFonts w:ascii="WenQuanYi Zen Hei" w:hAnsi="WenQuanYi Zen Hei"/>
          <w:b w:val="false"/>
          <w:bCs w:val="false"/>
          <w:i w:val="false"/>
          <w:caps w:val="false"/>
          <w:smallCaps w:val="false"/>
          <w:color w:val="000000"/>
          <w:spacing w:val="0"/>
          <w:sz w:val="21"/>
          <w:szCs w:val="21"/>
        </w:rPr>
        <w:t xml:space="preserve">地址，集群中只有控制服务器对客户可见，平台从用户的角度来看就像一个高性能的服务器。 </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我们可以将流媒体输出层部署在</w:t>
      </w:r>
      <w:r>
        <w:rPr>
          <w:rFonts w:ascii="WenQuanYi Zen Hei" w:hAnsi="WenQuanYi Zen Hei"/>
          <w:b w:val="false"/>
          <w:bCs w:val="false"/>
          <w:i w:val="false"/>
          <w:caps w:val="false"/>
          <w:smallCaps w:val="false"/>
          <w:color w:val="000000"/>
          <w:spacing w:val="0"/>
          <w:sz w:val="21"/>
          <w:szCs w:val="21"/>
        </w:rPr>
        <w:t>openstack</w:t>
      </w:r>
      <w:r>
        <w:rPr>
          <w:rFonts w:ascii="WenQuanYi Zen Hei" w:hAnsi="WenQuanYi Zen Hei"/>
          <w:b w:val="false"/>
          <w:bCs w:val="false"/>
          <w:i w:val="false"/>
          <w:caps w:val="false"/>
          <w:smallCaps w:val="false"/>
          <w:color w:val="000000"/>
          <w:spacing w:val="0"/>
          <w:sz w:val="21"/>
          <w:szCs w:val="21"/>
        </w:rPr>
        <w:t>的</w:t>
      </w:r>
      <w:r>
        <w:rPr>
          <w:rFonts w:ascii="WenQuanYi Zen Hei" w:hAnsi="WenQuanYi Zen Hei"/>
          <w:b w:val="false"/>
          <w:bCs w:val="false"/>
          <w:i w:val="false"/>
          <w:caps w:val="false"/>
          <w:smallCaps w:val="false"/>
          <w:color w:val="000000"/>
          <w:spacing w:val="0"/>
          <w:sz w:val="21"/>
          <w:szCs w:val="21"/>
        </w:rPr>
        <w:t>members</w:t>
      </w:r>
      <w:r>
        <w:rPr>
          <w:rFonts w:ascii="WenQuanYi Zen Hei" w:hAnsi="WenQuanYi Zen Hei"/>
          <w:b w:val="false"/>
          <w:bCs w:val="false"/>
          <w:i w:val="false"/>
          <w:caps w:val="false"/>
          <w:smallCaps w:val="false"/>
          <w:color w:val="000000"/>
          <w:spacing w:val="0"/>
          <w:sz w:val="21"/>
          <w:szCs w:val="21"/>
        </w:rPr>
        <w:t>中，而内容存储可以利用</w:t>
      </w:r>
      <w:r>
        <w:rPr>
          <w:rFonts w:ascii="WenQuanYi Zen Hei" w:hAnsi="WenQuanYi Zen Hei"/>
          <w:b w:val="false"/>
          <w:bCs w:val="false"/>
          <w:i w:val="false"/>
          <w:caps w:val="false"/>
          <w:smallCaps w:val="false"/>
          <w:color w:val="000000"/>
          <w:spacing w:val="0"/>
          <w:sz w:val="21"/>
          <w:szCs w:val="21"/>
        </w:rPr>
        <w:t>Swift</w:t>
      </w:r>
      <w:r>
        <w:rPr>
          <w:rFonts w:ascii="WenQuanYi Zen Hei" w:hAnsi="WenQuanYi Zen Hei"/>
          <w:b w:val="false"/>
          <w:bCs w:val="false"/>
          <w:i w:val="false"/>
          <w:caps w:val="false"/>
          <w:smallCaps w:val="false"/>
          <w:color w:val="000000"/>
          <w:spacing w:val="0"/>
          <w:sz w:val="21"/>
          <w:szCs w:val="21"/>
        </w:rPr>
        <w:t>组件，可以容纳大量数据的文件。</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所有的服务请求首先到达控制服务器，由控制服务器将请求发送给</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组件，然后</w:t>
      </w:r>
      <w:r>
        <w:rPr>
          <w:rFonts w:ascii="WenQuanYi Zen Hei" w:hAnsi="WenQuanYi Zen Hei"/>
          <w:b w:val="false"/>
          <w:bCs w:val="false"/>
          <w:i w:val="false"/>
          <w:caps w:val="false"/>
          <w:smallCaps w:val="false"/>
          <w:color w:val="000000"/>
          <w:spacing w:val="0"/>
          <w:sz w:val="21"/>
          <w:szCs w:val="21"/>
        </w:rPr>
        <w:t>VIP</w:t>
      </w:r>
      <w:r>
        <w:rPr>
          <w:rFonts w:ascii="WenQuanYi Zen Hei" w:hAnsi="WenQuanYi Zen Hei"/>
          <w:b w:val="false"/>
          <w:bCs w:val="false"/>
          <w:i w:val="false"/>
          <w:caps w:val="false"/>
          <w:smallCaps w:val="false"/>
          <w:color w:val="000000"/>
          <w:spacing w:val="0"/>
          <w:sz w:val="21"/>
          <w:szCs w:val="21"/>
        </w:rPr>
        <w:t>根据设置好的负载均衡策略指定具体的以虚拟机形式存在的流输出服务器。</w:t>
      </w:r>
    </w:p>
    <w:p>
      <w:pPr>
        <w:pStyle w:val="style22"/>
      </w:pPr>
      <w:r>
        <w:rPr>
          <w:rFonts w:ascii="WenQuanYi Zen Hei" w:hAnsi="WenQuanYi Zen Hei"/>
          <w:b w:val="false"/>
          <w:bCs w:val="false"/>
          <w:i w:val="false"/>
          <w:caps w:val="false"/>
          <w:smallCaps w:val="false"/>
          <w:color w:val="000000"/>
          <w:spacing w:val="0"/>
          <w:sz w:val="21"/>
          <w:szCs w:val="21"/>
        </w:rPr>
        <w:tab/>
      </w:r>
      <w:r>
        <w:rPr>
          <w:rFonts w:ascii="WenQuanYi Zen Hei" w:hAnsi="WenQuanYi Zen Hei"/>
          <w:b w:val="false"/>
          <w:bCs w:val="false"/>
          <w:i w:val="false"/>
          <w:caps w:val="false"/>
          <w:smallCaps w:val="false"/>
          <w:color w:val="000000"/>
          <w:spacing w:val="0"/>
          <w:sz w:val="21"/>
          <w:szCs w:val="21"/>
        </w:rPr>
        <w:t>验证测试方案：</w:t>
      </w:r>
    </w:p>
    <w:p>
      <w:pPr>
        <w:pStyle w:val="style22"/>
      </w:pPr>
      <w:r>
        <w:rPr>
          <w:rFonts w:ascii="WenQuanYi Zen Hei" w:hAnsi="WenQuanYi Zen Hei"/>
          <w:b w:val="false"/>
          <w:bCs w:val="false"/>
          <w:i w:val="false"/>
          <w:caps w:val="false"/>
          <w:smallCaps w:val="false"/>
          <w:color w:val="000000"/>
          <w:spacing w:val="0"/>
          <w:sz w:val="21"/>
          <w:szCs w:val="21"/>
        </w:rPr>
        <w:t xml:space="preserve">      </w:t>
      </w:r>
      <w:r>
        <w:rPr>
          <w:rFonts w:ascii="WenQuanYi Zen Hei" w:hAnsi="WenQuanYi Zen Hei"/>
          <w:b w:val="false"/>
          <w:bCs w:val="false"/>
          <w:i w:val="false"/>
          <w:caps w:val="false"/>
          <w:smallCaps w:val="false"/>
          <w:color w:val="000000"/>
          <w:spacing w:val="0"/>
          <w:sz w:val="21"/>
          <w:szCs w:val="21"/>
        </w:rPr>
        <w:t>在搭建好流媒体输出服务、确定流媒体文件总量和访问并发连接数的情况下，比较有负载均衡服务和没有负载均衡服务的系统性能。</w:t>
      </w:r>
    </w:p>
    <w:p>
      <w:pPr>
        <w:pStyle w:val="style22"/>
      </w:pPr>
      <w:r>
        <w:rPr/>
      </w:r>
    </w:p>
    <w:p>
      <w:pPr>
        <w:pStyle w:val="style22"/>
      </w:pPr>
      <w:r>
        <w:rPr/>
      </w:r>
    </w:p>
    <w:p>
      <w:pPr>
        <w:pStyle w:val="style22"/>
      </w:pPr>
      <w:r>
        <w:rPr>
          <w:caps w:val="false"/>
          <w:smallCaps w:val="false"/>
          <w:color w:val="333333"/>
          <w:spacing w:val="0"/>
        </w:rPr>
      </w:r>
    </w:p>
    <w:p>
      <w:pPr>
        <w:pStyle w:val="style22"/>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WenQuanYi Zen Hei" w:eastAsia="WenQuanYi Zen Hei" w:hAnsi="WenQuanYi Zen Hei"/>
          <w:caps w:val="false"/>
          <w:smallCaps w:val="false"/>
          <w:color w:val="000000"/>
          <w:spacing w:val="0"/>
          <w:sz w:val="21"/>
          <w:szCs w:val="21"/>
        </w:rPr>
        <w:tab/>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2"/>
      <w:numFmt w:val="decimal"/>
      <w:lvlText w:val="%1."/>
      <w:lvlJc w:val="left"/>
      <w:pPr>
        <w:tabs>
          <w:tab w:pos="720" w:val="num"/>
        </w:tabs>
        <w:ind w:hanging="360" w:left="720"/>
      </w:pPr>
    </w:lvl>
    <w:lvl w:ilvl="1">
      <w:start w:val="1"/>
      <w:numFmt w:val="decimal"/>
      <w:lvlText w:val="%1.%2"/>
      <w:lvlJc w:val="left"/>
      <w:pPr>
        <w:tabs>
          <w:tab w:pos="1080" w:val="num"/>
        </w:tabs>
        <w:ind w:hanging="360" w:left="1080"/>
      </w:p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13">
    <w:lvl w:ilvl="0">
      <w:start w:val="1"/>
      <w:numFmt w:val="bullet"/>
      <w:lvlText w:val=""/>
      <w:lvlJc w:val="left"/>
      <w:pPr>
        <w:tabs>
          <w:tab w:pos="2160" w:val="num"/>
        </w:tabs>
        <w:ind w:hanging="360" w:left="2160"/>
      </w:pPr>
      <w:rPr>
        <w:rFonts w:ascii="Symbol" w:cs="Symbol" w:hAnsi="Symbol" w:hint="default"/>
      </w:rPr>
    </w:lvl>
    <w:lvl w:ilvl="1">
      <w:start w:val="1"/>
      <w:numFmt w:val="bullet"/>
      <w:lvlText w:val=""/>
      <w:lvlJc w:val="left"/>
      <w:pPr>
        <w:tabs>
          <w:tab w:pos="2520" w:val="num"/>
        </w:tabs>
        <w:ind w:hanging="360" w:left="2520"/>
      </w:pPr>
      <w:rPr>
        <w:rFonts w:ascii="Symbol" w:cs="Symbol" w:hAnsi="Symbol" w:hint="default"/>
      </w:rPr>
    </w:lvl>
    <w:lvl w:ilvl="2">
      <w:start w:val="1"/>
      <w:numFmt w:val="bullet"/>
      <w:lvlText w:val=""/>
      <w:lvlJc w:val="left"/>
      <w:pPr>
        <w:tabs>
          <w:tab w:pos="2880" w:val="num"/>
        </w:tabs>
        <w:ind w:hanging="360" w:left="2880"/>
      </w:pPr>
      <w:rPr>
        <w:rFonts w:ascii="Symbol" w:cs="Symbol" w:hAnsi="Symbol"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
      <w:lvlJc w:val="left"/>
      <w:pPr>
        <w:tabs>
          <w:tab w:pos="3600" w:val="num"/>
        </w:tabs>
        <w:ind w:hanging="360" w:left="3600"/>
      </w:pPr>
      <w:rPr>
        <w:rFonts w:ascii="Symbol" w:cs="Symbol" w:hAnsi="Symbol" w:hint="default"/>
      </w:rPr>
    </w:lvl>
    <w:lvl w:ilvl="5">
      <w:start w:val="1"/>
      <w:numFmt w:val="bullet"/>
      <w:lvlText w:val=""/>
      <w:lvlJc w:val="left"/>
      <w:pPr>
        <w:tabs>
          <w:tab w:pos="3960" w:val="num"/>
        </w:tabs>
        <w:ind w:hanging="360" w:left="3960"/>
      </w:pPr>
      <w:rPr>
        <w:rFonts w:ascii="Symbol" w:cs="Symbol" w:hAnsi="Symbol" w:hint="default"/>
      </w:rPr>
    </w:lvl>
    <w:lvl w:ilvl="6">
      <w:start w:val="1"/>
      <w:numFmt w:val="bullet"/>
      <w:lvlText w:val=""/>
      <w:lvlJc w:val="left"/>
      <w:pPr>
        <w:tabs>
          <w:tab w:pos="4320" w:val="num"/>
        </w:tabs>
        <w:ind w:hanging="360" w:left="4320"/>
      </w:pPr>
      <w:rPr>
        <w:rFonts w:ascii="Symbol" w:cs="Symbol" w:hAnsi="Symbol" w:hint="default"/>
      </w:rPr>
    </w:lvl>
    <w:lvl w:ilvl="7">
      <w:start w:val="1"/>
      <w:numFmt w:val="bullet"/>
      <w:lvlText w:val=""/>
      <w:lvlJc w:val="left"/>
      <w:pPr>
        <w:tabs>
          <w:tab w:pos="4680" w:val="num"/>
        </w:tabs>
        <w:ind w:hanging="360" w:left="4680"/>
      </w:pPr>
      <w:rPr>
        <w:rFonts w:ascii="Symbol" w:cs="Symbol" w:hAnsi="Symbol" w:hint="default"/>
      </w:rPr>
    </w:lvl>
    <w:lvl w:ilvl="8">
      <w:start w:val="1"/>
      <w:numFmt w:val="bullet"/>
      <w:lvlText w:val=""/>
      <w:lvlJc w:val="left"/>
      <w:pPr>
        <w:tabs>
          <w:tab w:pos="5040" w:val="num"/>
        </w:tabs>
        <w:ind w:hanging="360" w:left="5040"/>
      </w:pPr>
      <w:rPr>
        <w:rFonts w:ascii="Symbol" w:cs="Symbol" w:hAnsi="Symbol" w:hint="default"/>
      </w:rPr>
    </w:lvl>
  </w:abstractNum>
  <w:abstractNum w:abstractNumId="14">
    <w:lvl w:ilvl="0">
      <w:start w:val="2"/>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Liberation Serif" w:cs="Lohit Hindi" w:eastAsia="WenQuanYi Zen Hei" w:hAnsi="Liberation Serif"/>
      <w:color w:val="00000A"/>
      <w:sz w:val="24"/>
      <w:szCs w:val="24"/>
      <w:lang w:bidi="hi-IN" w:eastAsia="zh-CN" w:val="en-US"/>
    </w:rPr>
  </w:style>
  <w:style w:styleId="style1" w:type="paragraph">
    <w:name w:val="Heading 1"/>
    <w:basedOn w:val="style21"/>
    <w:next w:val="style22"/>
    <w:pPr/>
    <w:rPr>
      <w:rFonts w:ascii="Liberation Serif" w:cs="Lohit Hindi" w:eastAsia="WenQuanYi Zen Hei" w:hAnsi="Liberation Serif"/>
      <w:b/>
      <w:bCs/>
      <w:sz w:val="48"/>
      <w:szCs w:val="48"/>
    </w:rPr>
  </w:style>
  <w:style w:styleId="style2" w:type="paragraph">
    <w:name w:val="Heading 2"/>
    <w:basedOn w:val="style21"/>
    <w:next w:val="style22"/>
    <w:pPr>
      <w:numPr>
        <w:ilvl w:val="1"/>
        <w:numId w:val="1"/>
      </w:numPr>
      <w:outlineLvl w:val="1"/>
    </w:pPr>
    <w:rPr>
      <w:b/>
      <w:bCs/>
      <w:i/>
      <w:iCs/>
      <w:sz w:val="28"/>
      <w:szCs w:val="28"/>
    </w:rPr>
  </w:style>
  <w:style w:styleId="style3" w:type="paragraph">
    <w:name w:val="Heading 3"/>
    <w:basedOn w:val="style21"/>
    <w:next w:val="style22"/>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Symbol"/>
    </w:rPr>
  </w:style>
  <w:style w:styleId="style19" w:type="character">
    <w:name w:val="ListLabel 3"/>
    <w:next w:val="style19"/>
    <w:rPr>
      <w:rFonts w:cs="Symbol"/>
    </w:rPr>
  </w:style>
  <w:style w:styleId="style20" w:type="character">
    <w:name w:val="Numbering Symbols"/>
    <w:next w:val="style20"/>
    <w:rPr/>
  </w:style>
  <w:style w:styleId="style21" w:type="paragraph">
    <w:name w:val="Heading"/>
    <w:basedOn w:val="style0"/>
    <w:next w:val="style22"/>
    <w:pPr>
      <w:keepNext/>
      <w:spacing w:after="120" w:before="240"/>
    </w:pPr>
    <w:rPr>
      <w:rFonts w:ascii="Liberation Sans" w:cs="Lohit Hindi" w:eastAsia="WenQuanYi Zen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png"/><Relationship Id="rId3" Type="http://schemas.openxmlformats.org/officeDocument/2006/relationships/image" Target="media/image25.png"/><Relationship Id="rId4" Type="http://schemas.openxmlformats.org/officeDocument/2006/relationships/image" Target="media/image26.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2014-01-02T10:00:12.00Z</dcterms:created>
  <dc:creator>chengwen </dc:creator>
  <cp:revision>0</cp:revision>
</cp:coreProperties>
</file>