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8CC" w:rsidRPr="00A54303" w:rsidRDefault="00A54303" w:rsidP="00193BB1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A54303">
        <w:rPr>
          <w:rFonts w:ascii="Times New Roman" w:hAnsi="Times New Roman" w:cs="Times New Roman"/>
          <w:b/>
          <w:sz w:val="24"/>
        </w:rPr>
        <w:t>Проектирование баз данных</w:t>
      </w:r>
    </w:p>
    <w:p w:rsidR="00A54303" w:rsidRDefault="00A54303" w:rsidP="00A543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Существует набор правил, позволяющих избежать ошибок на этапе проектирования базы данных.</w:t>
      </w:r>
    </w:p>
    <w:p w:rsidR="00A54303" w:rsidRDefault="00A54303" w:rsidP="00A543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Эти правила называются нормальными формами.</w:t>
      </w:r>
    </w:p>
    <w:p w:rsidR="00A54303" w:rsidRDefault="00A54303" w:rsidP="00A543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элементы внутри ячеек должны быть атомарными (неделимыми на части);</w:t>
      </w:r>
    </w:p>
    <w:p w:rsidR="00A54303" w:rsidRDefault="00A54303" w:rsidP="00193BB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строки должны быть различными (не допускается существование в одной и той же таблице базы данных двух одинаковых строк);</w:t>
      </w:r>
    </w:p>
    <w:p w:rsidR="00193BB1" w:rsidRPr="00193BB1" w:rsidRDefault="00193BB1" w:rsidP="00193BB1">
      <w:pPr>
        <w:spacing w:after="0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</w:t>
      </w:r>
      <w:proofErr w:type="gramStart"/>
      <w:r>
        <w:rPr>
          <w:rFonts w:ascii="Times New Roman" w:hAnsi="Times New Roman" w:cs="Times New Roman"/>
          <w:sz w:val="24"/>
        </w:rPr>
        <w:t xml:space="preserve"> </w:t>
      </w:r>
      <w:r w:rsidRPr="00193BB1">
        <w:rPr>
          <w:rFonts w:ascii="Times New Roman" w:hAnsi="Times New Roman" w:cs="Times New Roman"/>
          <w:sz w:val="24"/>
        </w:rPr>
        <w:t>В</w:t>
      </w:r>
      <w:proofErr w:type="gramEnd"/>
      <w:r w:rsidRPr="00193BB1">
        <w:rPr>
          <w:rFonts w:ascii="Times New Roman" w:hAnsi="Times New Roman" w:cs="Times New Roman"/>
          <w:sz w:val="24"/>
        </w:rPr>
        <w:t xml:space="preserve"> каждой таблице базы данных должен существовать </w:t>
      </w:r>
      <w:r w:rsidRPr="00193BB1">
        <w:rPr>
          <w:rFonts w:ascii="Times New Roman" w:hAnsi="Times New Roman" w:cs="Times New Roman"/>
          <w:b/>
          <w:sz w:val="24"/>
        </w:rPr>
        <w:t>первичный ключ</w:t>
      </w:r>
      <w:r w:rsidRPr="00193BB1">
        <w:rPr>
          <w:rFonts w:ascii="Times New Roman" w:hAnsi="Times New Roman" w:cs="Times New Roman"/>
          <w:sz w:val="24"/>
        </w:rPr>
        <w:t xml:space="preserve"> – столбец или набор столбцов, однозначно определяющий строку;</w:t>
      </w:r>
    </w:p>
    <w:p w:rsidR="00193BB1" w:rsidRDefault="00193BB1" w:rsidP="00A543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Любое поле таблицы, не входящее в состав первичного ключа, функционально полно зависит от первичного ключа;</w:t>
      </w:r>
    </w:p>
    <w:p w:rsidR="00193BB1" w:rsidRDefault="00193BB1" w:rsidP="00A543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удовлетворяет третьей нормальной форме, если она удовлетворяет трём предыдущим правилам, и любой её </w:t>
      </w:r>
      <w:proofErr w:type="spellStart"/>
      <w:r>
        <w:rPr>
          <w:rFonts w:ascii="Times New Roman" w:hAnsi="Times New Roman" w:cs="Times New Roman"/>
          <w:sz w:val="24"/>
        </w:rPr>
        <w:t>неключевой</w:t>
      </w:r>
      <w:proofErr w:type="spellEnd"/>
      <w:r>
        <w:rPr>
          <w:rFonts w:ascii="Times New Roman" w:hAnsi="Times New Roman" w:cs="Times New Roman"/>
          <w:sz w:val="24"/>
        </w:rPr>
        <w:t xml:space="preserve"> атрибут зависит только от первичного ключа;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708"/>
        <w:gridCol w:w="709"/>
        <w:gridCol w:w="7903"/>
      </w:tblGrid>
      <w:tr w:rsidR="007B6A25" w:rsidTr="007B6A25">
        <w:tc>
          <w:tcPr>
            <w:tcW w:w="741" w:type="dxa"/>
            <w:vMerge w:val="restart"/>
            <w:textDirection w:val="btLr"/>
            <w:vAlign w:val="center"/>
          </w:tcPr>
          <w:p w:rsidR="007B6A25" w:rsidRDefault="007B6A25" w:rsidP="007B6A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нормальная форма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B6A25" w:rsidRDefault="007B6A25" w:rsidP="007B6A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нормальная форма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7B6A25" w:rsidRPr="007B6A25" w:rsidRDefault="007B6A25" w:rsidP="007B6A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</w:rPr>
              <w:t>нормальная форма</w:t>
            </w:r>
          </w:p>
        </w:tc>
        <w:tc>
          <w:tcPr>
            <w:tcW w:w="7903" w:type="dxa"/>
          </w:tcPr>
          <w:p w:rsidR="007B6A25" w:rsidRPr="007B6A25" w:rsidRDefault="007B6A25" w:rsidP="007B6A2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B6A25">
              <w:rPr>
                <w:rFonts w:ascii="Times New Roman" w:hAnsi="Times New Roman" w:cs="Times New Roman"/>
                <w:sz w:val="24"/>
              </w:rPr>
              <w:t>Все элементы внутри ячеек должны быть атомарными (неделимыми на части)</w:t>
            </w:r>
          </w:p>
        </w:tc>
      </w:tr>
      <w:tr w:rsidR="007B6A25" w:rsidTr="007B6A25">
        <w:tc>
          <w:tcPr>
            <w:tcW w:w="741" w:type="dxa"/>
            <w:vMerge/>
            <w:textDirection w:val="btLr"/>
          </w:tcPr>
          <w:p w:rsidR="007B6A25" w:rsidRDefault="007B6A25" w:rsidP="007B6A25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" w:type="dxa"/>
            <w:vMerge/>
            <w:textDirection w:val="btLr"/>
          </w:tcPr>
          <w:p w:rsidR="007B6A25" w:rsidRDefault="007B6A25" w:rsidP="007B6A25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textDirection w:val="btLr"/>
          </w:tcPr>
          <w:p w:rsidR="007B6A25" w:rsidRDefault="007B6A25" w:rsidP="007B6A25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03" w:type="dxa"/>
          </w:tcPr>
          <w:p w:rsidR="007B6A25" w:rsidRPr="007B6A25" w:rsidRDefault="007B6A25" w:rsidP="007B6A2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B6A25">
              <w:rPr>
                <w:rFonts w:ascii="Times New Roman" w:hAnsi="Times New Roman" w:cs="Times New Roman"/>
                <w:sz w:val="24"/>
              </w:rPr>
              <w:t>Все строки должны быть различными (не допускается существование в одной и той же таблице базы данных двух одинаковых строк)</w:t>
            </w:r>
            <w:r w:rsidRPr="007B6A25">
              <w:rPr>
                <w:rFonts w:ascii="Times New Roman" w:hAnsi="Times New Roman" w:cs="Times New Roman"/>
                <w:sz w:val="24"/>
              </w:rPr>
              <w:t>.</w:t>
            </w:r>
          </w:p>
          <w:p w:rsidR="007B6A25" w:rsidRPr="007B6A25" w:rsidRDefault="007B6A25" w:rsidP="007B6A2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93BB1">
              <w:rPr>
                <w:rFonts w:ascii="Times New Roman" w:hAnsi="Times New Roman" w:cs="Times New Roman"/>
                <w:sz w:val="24"/>
              </w:rPr>
              <w:t xml:space="preserve">В каждой таблице базы данных должен существовать </w:t>
            </w:r>
            <w:r w:rsidRPr="00193BB1">
              <w:rPr>
                <w:rFonts w:ascii="Times New Roman" w:hAnsi="Times New Roman" w:cs="Times New Roman"/>
                <w:b/>
                <w:sz w:val="24"/>
              </w:rPr>
              <w:t>первичный ключ</w:t>
            </w:r>
            <w:r w:rsidRPr="00193BB1">
              <w:rPr>
                <w:rFonts w:ascii="Times New Roman" w:hAnsi="Times New Roman" w:cs="Times New Roman"/>
                <w:sz w:val="24"/>
              </w:rPr>
              <w:t xml:space="preserve"> – столбец или набор столбцов,</w:t>
            </w:r>
            <w:r>
              <w:rPr>
                <w:rFonts w:ascii="Times New Roman" w:hAnsi="Times New Roman" w:cs="Times New Roman"/>
                <w:sz w:val="24"/>
              </w:rPr>
              <w:t xml:space="preserve"> однозначно определяющий строку</w:t>
            </w:r>
          </w:p>
        </w:tc>
      </w:tr>
      <w:tr w:rsidR="007B6A25" w:rsidTr="007B6A25">
        <w:tc>
          <w:tcPr>
            <w:tcW w:w="741" w:type="dxa"/>
            <w:vMerge/>
            <w:textDirection w:val="btLr"/>
          </w:tcPr>
          <w:p w:rsidR="007B6A25" w:rsidRDefault="007B6A25" w:rsidP="007B6A25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textDirection w:val="btLr"/>
          </w:tcPr>
          <w:p w:rsidR="007B6A25" w:rsidRDefault="007B6A25" w:rsidP="007B6A25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tcBorders>
              <w:bottom w:val="nil"/>
            </w:tcBorders>
            <w:textDirection w:val="btLr"/>
          </w:tcPr>
          <w:p w:rsidR="007B6A25" w:rsidRDefault="007B6A25" w:rsidP="007B6A25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03" w:type="dxa"/>
          </w:tcPr>
          <w:p w:rsidR="007B6A25" w:rsidRPr="007B6A25" w:rsidRDefault="007B6A25" w:rsidP="007B6A2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B6A25">
              <w:rPr>
                <w:rFonts w:ascii="Times New Roman" w:hAnsi="Times New Roman" w:cs="Times New Roman"/>
                <w:sz w:val="24"/>
              </w:rPr>
              <w:t>Любое поле таблицы, не входящее в состав первичного ключа, функционально по</w:t>
            </w:r>
            <w:r>
              <w:rPr>
                <w:rFonts w:ascii="Times New Roman" w:hAnsi="Times New Roman" w:cs="Times New Roman"/>
                <w:sz w:val="24"/>
              </w:rPr>
              <w:t>лно зависит от первичного ключа</w:t>
            </w:r>
            <w:bookmarkStart w:id="0" w:name="_GoBack"/>
            <w:bookmarkEnd w:id="0"/>
          </w:p>
        </w:tc>
      </w:tr>
      <w:tr w:rsidR="007B6A25" w:rsidTr="007B6A25">
        <w:tc>
          <w:tcPr>
            <w:tcW w:w="741" w:type="dxa"/>
            <w:vMerge/>
            <w:textDirection w:val="btLr"/>
          </w:tcPr>
          <w:p w:rsidR="007B6A25" w:rsidRDefault="007B6A25" w:rsidP="007B6A25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" w:type="dxa"/>
            <w:tcBorders>
              <w:right w:val="nil"/>
            </w:tcBorders>
            <w:textDirection w:val="btLr"/>
          </w:tcPr>
          <w:p w:rsidR="007B6A25" w:rsidRDefault="007B6A25" w:rsidP="007B6A25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tcBorders>
              <w:top w:val="nil"/>
              <w:left w:val="nil"/>
            </w:tcBorders>
            <w:textDirection w:val="btLr"/>
          </w:tcPr>
          <w:p w:rsidR="007B6A25" w:rsidRDefault="007B6A25" w:rsidP="007B6A25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03" w:type="dxa"/>
          </w:tcPr>
          <w:p w:rsidR="007B6A25" w:rsidRDefault="007B6A25" w:rsidP="007B6A2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</w:t>
            </w:r>
            <w:r>
              <w:rPr>
                <w:rFonts w:ascii="Times New Roman" w:hAnsi="Times New Roman" w:cs="Times New Roman"/>
                <w:sz w:val="24"/>
              </w:rPr>
              <w:t xml:space="preserve">юбой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неключевой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атрибут</w:t>
            </w:r>
            <w:r>
              <w:rPr>
                <w:rFonts w:ascii="Times New Roman" w:hAnsi="Times New Roman" w:cs="Times New Roman"/>
                <w:sz w:val="24"/>
              </w:rPr>
              <w:t xml:space="preserve"> таблицы</w:t>
            </w:r>
            <w:r>
              <w:rPr>
                <w:rFonts w:ascii="Times New Roman" w:hAnsi="Times New Roman" w:cs="Times New Roman"/>
                <w:sz w:val="24"/>
              </w:rPr>
              <w:t xml:space="preserve"> зависит только от первичного ключа</w:t>
            </w:r>
          </w:p>
        </w:tc>
      </w:tr>
    </w:tbl>
    <w:p w:rsidR="007B6A25" w:rsidRPr="007B6A25" w:rsidRDefault="007B6A25" w:rsidP="007B6A25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193BB1" w:rsidRPr="00193BB1" w:rsidRDefault="00193BB1" w:rsidP="00193BB1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вторичный ключ содержит значение первичного ключа дочерней таблицы.</w:t>
      </w:r>
    </w:p>
    <w:sectPr w:rsidR="00193BB1" w:rsidRPr="00193BB1" w:rsidSect="00A5430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206EE"/>
    <w:multiLevelType w:val="hybridMultilevel"/>
    <w:tmpl w:val="49C2E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CE6"/>
    <w:rsid w:val="00193BB1"/>
    <w:rsid w:val="001C78CC"/>
    <w:rsid w:val="00526CE6"/>
    <w:rsid w:val="007B6A25"/>
    <w:rsid w:val="00A5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303"/>
    <w:pPr>
      <w:ind w:left="720"/>
      <w:contextualSpacing/>
    </w:pPr>
  </w:style>
  <w:style w:type="table" w:styleId="a4">
    <w:name w:val="Table Grid"/>
    <w:basedOn w:val="a1"/>
    <w:uiPriority w:val="59"/>
    <w:rsid w:val="007B6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303"/>
    <w:pPr>
      <w:ind w:left="720"/>
      <w:contextualSpacing/>
    </w:pPr>
  </w:style>
  <w:style w:type="table" w:styleId="a4">
    <w:name w:val="Table Grid"/>
    <w:basedOn w:val="a1"/>
    <w:uiPriority w:val="59"/>
    <w:rsid w:val="007B6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2019-11-16T13:01:00Z</dcterms:created>
  <dcterms:modified xsi:type="dcterms:W3CDTF">2019-11-16T13:51:00Z</dcterms:modified>
</cp:coreProperties>
</file>