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14" w:rsidRDefault="003E0B14" w:rsidP="003E0B14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:rsidR="003E0B14" w:rsidRDefault="003E0B14" w:rsidP="003E0B14">
      <w:pPr>
        <w:spacing w:before="120" w:after="120" w:line="240" w:lineRule="auto"/>
        <w:jc w:val="center"/>
      </w:pPr>
      <w:r>
        <w:t>Свердловской области</w:t>
      </w:r>
    </w:p>
    <w:p w:rsidR="003E0B14" w:rsidRDefault="003E0B14" w:rsidP="003E0B14">
      <w:pPr>
        <w:spacing w:before="120" w:after="120" w:line="240" w:lineRule="auto"/>
        <w:jc w:val="center"/>
      </w:pPr>
      <w:r>
        <w:t>ГАПОУ СО «</w:t>
      </w:r>
      <w:proofErr w:type="spellStart"/>
      <w:r>
        <w:t>Красноуфимский</w:t>
      </w:r>
      <w:proofErr w:type="spellEnd"/>
      <w:r>
        <w:t xml:space="preserve"> педагогический колледж»</w:t>
      </w:r>
    </w:p>
    <w:p w:rsidR="003E0B14" w:rsidRDefault="003E0B14" w:rsidP="003E0B14">
      <w:pPr>
        <w:spacing w:after="288"/>
        <w:ind w:right="138"/>
        <w:jc w:val="center"/>
        <w:rPr>
          <w:sz w:val="24"/>
          <w:szCs w:val="24"/>
        </w:rPr>
      </w:pPr>
    </w:p>
    <w:p w:rsidR="003E0B14" w:rsidRDefault="003E0B14" w:rsidP="003E0B14">
      <w:pPr>
        <w:spacing w:after="288"/>
        <w:ind w:right="138"/>
        <w:rPr>
          <w:sz w:val="24"/>
          <w:szCs w:val="24"/>
        </w:rPr>
      </w:pPr>
    </w:p>
    <w:p w:rsidR="003E0B14" w:rsidRDefault="003E0B14" w:rsidP="003E0B14">
      <w:pPr>
        <w:spacing w:after="288"/>
        <w:ind w:right="138"/>
        <w:rPr>
          <w:sz w:val="24"/>
          <w:szCs w:val="24"/>
        </w:rPr>
      </w:pPr>
      <w:bookmarkStart w:id="0" w:name="_GoBack"/>
      <w:bookmarkEnd w:id="0"/>
    </w:p>
    <w:p w:rsidR="003E0B14" w:rsidRDefault="003E0B14" w:rsidP="003E0B14">
      <w:pPr>
        <w:spacing w:after="288"/>
        <w:ind w:right="138"/>
        <w:jc w:val="center"/>
        <w:rPr>
          <w:sz w:val="24"/>
          <w:szCs w:val="24"/>
        </w:rPr>
      </w:pPr>
    </w:p>
    <w:p w:rsidR="003E0B14" w:rsidRPr="005F1B44" w:rsidRDefault="003E0B14" w:rsidP="003E0B14">
      <w:pPr>
        <w:jc w:val="center"/>
        <w:rPr>
          <w:b/>
          <w:sz w:val="32"/>
          <w:szCs w:val="32"/>
        </w:rPr>
      </w:pPr>
      <w:bookmarkStart w:id="1" w:name="_Toc129591230"/>
      <w:r>
        <w:rPr>
          <w:b/>
          <w:sz w:val="32"/>
          <w:szCs w:val="32"/>
        </w:rPr>
        <w:t xml:space="preserve">      </w:t>
      </w:r>
      <w:r w:rsidRPr="005F1B44">
        <w:rPr>
          <w:b/>
          <w:sz w:val="32"/>
          <w:szCs w:val="32"/>
        </w:rPr>
        <w:t>«</w:t>
      </w:r>
      <w:r w:rsidRPr="00924F16">
        <w:rPr>
          <w:b/>
          <w:sz w:val="32"/>
          <w:szCs w:val="32"/>
        </w:rPr>
        <w:t>Сферы ответственность руководителя</w:t>
      </w:r>
      <w:r w:rsidRPr="005F1B44">
        <w:rPr>
          <w:b/>
          <w:sz w:val="32"/>
          <w:szCs w:val="32"/>
        </w:rPr>
        <w:t>»</w:t>
      </w:r>
      <w:bookmarkEnd w:id="1"/>
    </w:p>
    <w:p w:rsidR="003E0B14" w:rsidRDefault="003E0B14" w:rsidP="003E0B14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№26 по «МДК 05.01»</w:t>
      </w:r>
    </w:p>
    <w:p w:rsidR="003E0B14" w:rsidRDefault="003E0B14" w:rsidP="003E0B14">
      <w:pPr>
        <w:spacing w:after="288"/>
        <w:ind w:right="138"/>
        <w:jc w:val="center"/>
        <w:rPr>
          <w:sz w:val="24"/>
          <w:szCs w:val="24"/>
        </w:rPr>
      </w:pPr>
    </w:p>
    <w:p w:rsidR="003E0B14" w:rsidRDefault="003E0B14" w:rsidP="003E0B14">
      <w:pPr>
        <w:spacing w:after="288"/>
        <w:ind w:right="138"/>
        <w:rPr>
          <w:sz w:val="24"/>
          <w:szCs w:val="24"/>
        </w:rPr>
      </w:pPr>
    </w:p>
    <w:p w:rsidR="003E0B14" w:rsidRDefault="003E0B14" w:rsidP="003E0B14">
      <w:pPr>
        <w:spacing w:after="288"/>
        <w:ind w:right="138"/>
        <w:rPr>
          <w:sz w:val="24"/>
          <w:szCs w:val="24"/>
        </w:rPr>
      </w:pPr>
    </w:p>
    <w:p w:rsidR="003E0B14" w:rsidRDefault="003E0B14" w:rsidP="003E0B14">
      <w:pPr>
        <w:spacing w:after="288"/>
        <w:ind w:right="138"/>
        <w:rPr>
          <w:sz w:val="24"/>
          <w:szCs w:val="24"/>
        </w:rPr>
      </w:pPr>
    </w:p>
    <w:p w:rsidR="003E0B14" w:rsidRDefault="003E0B14" w:rsidP="003E0B14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:rsidR="003E0B14" w:rsidRDefault="003E0B14" w:rsidP="003E0B14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:rsidR="003E0B14" w:rsidRDefault="003E0B14" w:rsidP="003E0B14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:rsidR="003E0B14" w:rsidRDefault="003E0B14" w:rsidP="003E0B14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:rsidR="003E0B14" w:rsidRDefault="003E0B14" w:rsidP="003E0B14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:rsidR="003E0B14" w:rsidRDefault="003E0B14" w:rsidP="003E0B14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:rsidR="003E0B14" w:rsidRDefault="003E0B14" w:rsidP="003E0B14">
      <w:pPr>
        <w:pStyle w:val="a3"/>
        <w:spacing w:before="120" w:beforeAutospacing="0" w:after="120" w:afterAutospacing="0"/>
        <w:rPr>
          <w:color w:val="000000"/>
        </w:rPr>
      </w:pPr>
    </w:p>
    <w:p w:rsidR="003E0B14" w:rsidRDefault="003E0B14" w:rsidP="003E0B1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3E0B14" w:rsidRDefault="003E0B14" w:rsidP="003E0B1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3E0B14" w:rsidRDefault="003E0B14" w:rsidP="003E0B14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:rsidR="003E0B14" w:rsidRDefault="003E0B14" w:rsidP="003E0B1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3E0B14" w:rsidRDefault="003E0B14" w:rsidP="003E0B1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:rsidR="003E0B14" w:rsidRDefault="003E0B14" w:rsidP="003E0B14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:rsidR="003E0B14" w:rsidRDefault="003E0B14" w:rsidP="003E0B14">
      <w:pPr>
        <w:spacing w:before="120" w:after="120" w:line="240" w:lineRule="auto"/>
        <w:jc w:val="center"/>
      </w:pPr>
      <w:r>
        <w:t>2024</w:t>
      </w:r>
    </w:p>
    <w:p w:rsidR="00AF0CA1" w:rsidRDefault="00AF0CA1">
      <w:pPr>
        <w:spacing w:after="200" w:line="276" w:lineRule="auto"/>
        <w:jc w:val="left"/>
        <w:rPr>
          <w:rFonts w:eastAsia="Times New Roman"/>
          <w:b/>
          <w:bCs/>
          <w:kern w:val="36"/>
          <w:sz w:val="32"/>
          <w:szCs w:val="32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671835962"/>
        <w:docPartObj>
          <w:docPartGallery w:val="Table of Contents"/>
          <w:docPartUnique/>
        </w:docPartObj>
      </w:sdtPr>
      <w:sdtEndPr/>
      <w:sdtContent>
        <w:p w:rsidR="00AF0CA1" w:rsidRDefault="00AF0CA1">
          <w:pPr>
            <w:pStyle w:val="a7"/>
          </w:pPr>
          <w:r>
            <w:t>Оглавление</w:t>
          </w:r>
        </w:p>
        <w:p w:rsidR="00AF0CA1" w:rsidRDefault="00AF0CA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75542" w:history="1">
            <w:r w:rsidRPr="00703D57">
              <w:rPr>
                <w:rStyle w:val="a6"/>
                <w:noProof/>
              </w:rPr>
              <w:t>Школа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_Toc159675542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A1" w:rsidRDefault="00924F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675543" w:history="1">
            <w:r w:rsidR="00AF0CA1" w:rsidRPr="00703D57">
              <w:rPr>
                <w:rStyle w:val="a6"/>
                <w:noProof/>
              </w:rPr>
              <w:t>Дошкольное образование</w:t>
            </w:r>
            <w:r w:rsidR="00AF0CA1">
              <w:rPr>
                <w:noProof/>
                <w:webHidden/>
              </w:rPr>
              <w:tab/>
            </w:r>
            <w:r w:rsidR="00AF0CA1">
              <w:rPr>
                <w:noProof/>
                <w:webHidden/>
              </w:rPr>
              <w:fldChar w:fldCharType="begin"/>
            </w:r>
            <w:r w:rsidR="00AF0CA1">
              <w:rPr>
                <w:noProof/>
                <w:webHidden/>
              </w:rPr>
              <w:instrText xml:space="preserve"> PAGEREF _Toc159675543 \h </w:instrText>
            </w:r>
            <w:r w:rsidR="00AF0CA1">
              <w:rPr>
                <w:noProof/>
                <w:webHidden/>
              </w:rPr>
            </w:r>
            <w:r w:rsidR="00AF0CA1">
              <w:rPr>
                <w:noProof/>
                <w:webHidden/>
              </w:rPr>
              <w:fldChar w:fldCharType="separate"/>
            </w:r>
            <w:r w:rsidR="00AF0CA1">
              <w:rPr>
                <w:noProof/>
                <w:webHidden/>
              </w:rPr>
              <w:t>9</w:t>
            </w:r>
            <w:r w:rsidR="00AF0CA1">
              <w:rPr>
                <w:noProof/>
                <w:webHidden/>
              </w:rPr>
              <w:fldChar w:fldCharType="end"/>
            </w:r>
          </w:hyperlink>
        </w:p>
        <w:p w:rsidR="00AF0CA1" w:rsidRDefault="00924F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675544" w:history="1">
            <w:r w:rsidR="00AF0CA1" w:rsidRPr="00703D57">
              <w:rPr>
                <w:rStyle w:val="a6"/>
                <w:noProof/>
              </w:rPr>
              <w:t>СПО</w:t>
            </w:r>
            <w:r w:rsidR="00AF0CA1">
              <w:rPr>
                <w:noProof/>
                <w:webHidden/>
              </w:rPr>
              <w:tab/>
            </w:r>
            <w:r w:rsidR="00AF0CA1">
              <w:rPr>
                <w:noProof/>
                <w:webHidden/>
              </w:rPr>
              <w:fldChar w:fldCharType="begin"/>
            </w:r>
            <w:r w:rsidR="00AF0CA1">
              <w:rPr>
                <w:noProof/>
                <w:webHidden/>
              </w:rPr>
              <w:instrText xml:space="preserve"> PAGEREF _Toc159675544 \h </w:instrText>
            </w:r>
            <w:r w:rsidR="00AF0CA1">
              <w:rPr>
                <w:noProof/>
                <w:webHidden/>
              </w:rPr>
            </w:r>
            <w:r w:rsidR="00AF0CA1">
              <w:rPr>
                <w:noProof/>
                <w:webHidden/>
              </w:rPr>
              <w:fldChar w:fldCharType="separate"/>
            </w:r>
            <w:r w:rsidR="00AF0CA1">
              <w:rPr>
                <w:noProof/>
                <w:webHidden/>
              </w:rPr>
              <w:t>11</w:t>
            </w:r>
            <w:r w:rsidR="00AF0CA1">
              <w:rPr>
                <w:noProof/>
                <w:webHidden/>
              </w:rPr>
              <w:fldChar w:fldCharType="end"/>
            </w:r>
          </w:hyperlink>
        </w:p>
        <w:p w:rsidR="00AF0CA1" w:rsidRDefault="00924F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675545" w:history="1">
            <w:r w:rsidR="00AF0CA1" w:rsidRPr="00703D57">
              <w:rPr>
                <w:rStyle w:val="a6"/>
                <w:noProof/>
              </w:rPr>
              <w:t>ВЫСШЕЕ ОБРАЗОВАНИЕ</w:t>
            </w:r>
            <w:r w:rsidR="00AF0CA1">
              <w:rPr>
                <w:noProof/>
                <w:webHidden/>
              </w:rPr>
              <w:tab/>
            </w:r>
            <w:r w:rsidR="00AF0CA1">
              <w:rPr>
                <w:noProof/>
                <w:webHidden/>
              </w:rPr>
              <w:fldChar w:fldCharType="begin"/>
            </w:r>
            <w:r w:rsidR="00AF0CA1">
              <w:rPr>
                <w:noProof/>
                <w:webHidden/>
              </w:rPr>
              <w:instrText xml:space="preserve"> PAGEREF _Toc159675545 \h </w:instrText>
            </w:r>
            <w:r w:rsidR="00AF0CA1">
              <w:rPr>
                <w:noProof/>
                <w:webHidden/>
              </w:rPr>
            </w:r>
            <w:r w:rsidR="00AF0CA1">
              <w:rPr>
                <w:noProof/>
                <w:webHidden/>
              </w:rPr>
              <w:fldChar w:fldCharType="separate"/>
            </w:r>
            <w:r w:rsidR="00AF0CA1">
              <w:rPr>
                <w:noProof/>
                <w:webHidden/>
              </w:rPr>
              <w:t>13</w:t>
            </w:r>
            <w:r w:rsidR="00AF0CA1">
              <w:rPr>
                <w:noProof/>
                <w:webHidden/>
              </w:rPr>
              <w:fldChar w:fldCharType="end"/>
            </w:r>
          </w:hyperlink>
        </w:p>
        <w:p w:rsidR="00AF0CA1" w:rsidRDefault="00AF0CA1">
          <w:r>
            <w:rPr>
              <w:b/>
              <w:bCs/>
            </w:rPr>
            <w:fldChar w:fldCharType="end"/>
          </w:r>
        </w:p>
      </w:sdtContent>
    </w:sdt>
    <w:p w:rsidR="00AF0CA1" w:rsidRDefault="00AF0CA1">
      <w:pPr>
        <w:spacing w:after="200" w:line="276" w:lineRule="auto"/>
        <w:jc w:val="left"/>
        <w:rPr>
          <w:rFonts w:eastAsia="Times New Roman"/>
          <w:b/>
          <w:bCs/>
          <w:kern w:val="36"/>
          <w:sz w:val="32"/>
          <w:szCs w:val="32"/>
          <w:lang w:eastAsia="ru-RU"/>
        </w:rPr>
      </w:pPr>
    </w:p>
    <w:p w:rsidR="00AF0CA1" w:rsidRDefault="00AF0CA1">
      <w:pPr>
        <w:spacing w:after="200" w:line="276" w:lineRule="auto"/>
        <w:jc w:val="left"/>
        <w:rPr>
          <w:rFonts w:eastAsia="Times New Roman"/>
          <w:b/>
          <w:bCs/>
          <w:kern w:val="36"/>
          <w:sz w:val="32"/>
          <w:szCs w:val="32"/>
          <w:lang w:eastAsia="ru-RU"/>
        </w:rPr>
      </w:pPr>
      <w:bookmarkStart w:id="2" w:name="_Toc159675542"/>
      <w:r>
        <w:rPr>
          <w:sz w:val="32"/>
          <w:szCs w:val="32"/>
        </w:rPr>
        <w:br w:type="page"/>
      </w:r>
    </w:p>
    <w:p w:rsidR="000779D2" w:rsidRPr="00AF0CA1" w:rsidRDefault="000779D2" w:rsidP="00AF0CA1">
      <w:pPr>
        <w:pStyle w:val="1"/>
        <w:jc w:val="center"/>
        <w:rPr>
          <w:sz w:val="32"/>
          <w:szCs w:val="32"/>
        </w:rPr>
      </w:pPr>
      <w:r w:rsidRPr="00AF0CA1">
        <w:rPr>
          <w:sz w:val="32"/>
          <w:szCs w:val="32"/>
        </w:rPr>
        <w:lastRenderedPageBreak/>
        <w:t>Школа</w:t>
      </w:r>
      <w:bookmarkEnd w:id="2"/>
    </w:p>
    <w:p w:rsidR="000779D2" w:rsidRPr="000779D2" w:rsidRDefault="000779D2" w:rsidP="000779D2">
      <w:pPr>
        <w:jc w:val="center"/>
        <w:rPr>
          <w:b/>
          <w:sz w:val="32"/>
        </w:rPr>
      </w:pPr>
      <w:r w:rsidRPr="000779D2">
        <w:rPr>
          <w:b/>
          <w:sz w:val="32"/>
        </w:rPr>
        <w:t>Пример Должностной инструкции директора Курганской школы №1</w:t>
      </w:r>
    </w:p>
    <w:p w:rsidR="000779D2" w:rsidRPr="000779D2" w:rsidRDefault="000779D2" w:rsidP="000779D2">
      <w:r w:rsidRPr="000779D2">
        <w:t xml:space="preserve">1. </w:t>
      </w:r>
      <w:r>
        <w:rPr>
          <w:b/>
        </w:rPr>
        <w:t>Общие положения: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Директор школы назначается и освобождается от должности зав. отделом образования администрации муниципального образования.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На период отпуска и временной нетрудоспособности директора школы его обязанности возлагаются на заместителя директора по учебно-воспитательной работе.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Исполнение обязанностей осуществляется по согласованию с учредителем на основании приказа директора или приказа зав. отделом образования администрации муниципального образования муниципального района «Боровский район», если соответствующий приказ не может быть издан по объективным причинам. 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Директор школы должен иметь высшее профессиональное образование и стаж работы не менее 5 лет на педагогических должностях.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Директору школы совмещение с другими руководящими должностями не разрешается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Должностные обязанности директора не могут исполняться по совместительству.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Директор школы подчиняется непосредственного зав. отделом образования администрации муниципального образования.</w:t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t>Директору школы непосредственно подчиняются его заместители. Директор школы вправе в пределах своей компетенции дать обязательное для исполнения указание любому работнику школы и обучающемуся. Директор школы вправе отменить распоряжение любого другого работника школы.</w:t>
      </w:r>
      <w:r>
        <w:br w:type="page"/>
      </w:r>
    </w:p>
    <w:p w:rsidR="000779D2" w:rsidRPr="000779D2" w:rsidRDefault="000779D2" w:rsidP="000779D2">
      <w:pPr>
        <w:pStyle w:val="a5"/>
        <w:numPr>
          <w:ilvl w:val="1"/>
          <w:numId w:val="3"/>
        </w:numPr>
        <w:ind w:left="0"/>
        <w:jc w:val="left"/>
      </w:pPr>
      <w:r w:rsidRPr="000779D2">
        <w:lastRenderedPageBreak/>
        <w:t>В своей деятельности директор школы руководствуется законами РФ, указами Президента РФ, решениями Правительства РФ, органов управления образованием всех уровней; правилами и нормами охраны труда, техники безопасности и противопожарной защиты, а также Уставом и локальными правовыми актами школы.</w:t>
      </w:r>
    </w:p>
    <w:p w:rsidR="000779D2" w:rsidRPr="000779D2" w:rsidRDefault="000779D2" w:rsidP="000779D2">
      <w:pPr>
        <w:jc w:val="center"/>
        <w:rPr>
          <w:b/>
          <w:sz w:val="32"/>
        </w:rPr>
      </w:pPr>
      <w:r w:rsidRPr="000779D2">
        <w:rPr>
          <w:b/>
          <w:sz w:val="32"/>
        </w:rPr>
        <w:t>Функции</w:t>
      </w:r>
    </w:p>
    <w:p w:rsidR="000779D2" w:rsidRPr="000779D2" w:rsidRDefault="000779D2" w:rsidP="00A61F21">
      <w:pPr>
        <w:pStyle w:val="a5"/>
        <w:numPr>
          <w:ilvl w:val="0"/>
          <w:numId w:val="3"/>
        </w:numPr>
        <w:ind w:left="142" w:hanging="153"/>
      </w:pPr>
      <w:r w:rsidRPr="000779D2">
        <w:t>Основными направлениями деятельности директора школы являются:</w:t>
      </w:r>
    </w:p>
    <w:p w:rsidR="000779D2" w:rsidRPr="000779D2" w:rsidRDefault="000779D2" w:rsidP="00A61F21">
      <w:pPr>
        <w:pStyle w:val="a5"/>
        <w:numPr>
          <w:ilvl w:val="0"/>
          <w:numId w:val="3"/>
        </w:numPr>
        <w:ind w:left="142" w:hanging="153"/>
      </w:pPr>
      <w:r w:rsidRPr="000779D2">
        <w:t>Организация учебно-воспитательной работы школы и обеспечение административно-хозяйственной работы школы</w:t>
      </w:r>
    </w:p>
    <w:p w:rsidR="000779D2" w:rsidRPr="000779D2" w:rsidRDefault="000779D2" w:rsidP="00A61F21">
      <w:pPr>
        <w:pStyle w:val="a5"/>
        <w:numPr>
          <w:ilvl w:val="0"/>
          <w:numId w:val="3"/>
        </w:numPr>
        <w:ind w:left="142" w:hanging="153"/>
      </w:pPr>
      <w:r w:rsidRPr="000779D2">
        <w:t>Создание режима соблюдения норм и правил техники безопасности в школе</w:t>
      </w:r>
    </w:p>
    <w:p w:rsidR="000779D2" w:rsidRPr="000779D2" w:rsidRDefault="000779D2" w:rsidP="00A61F21">
      <w:pPr>
        <w:pStyle w:val="a5"/>
        <w:numPr>
          <w:ilvl w:val="0"/>
          <w:numId w:val="3"/>
        </w:numPr>
        <w:ind w:left="142" w:hanging="153"/>
      </w:pPr>
      <w:r w:rsidRPr="000779D2">
        <w:t>Создание режима соблюдения норм и правил техники безопасности в школе</w:t>
      </w:r>
    </w:p>
    <w:p w:rsidR="000779D2" w:rsidRPr="00A61F21" w:rsidRDefault="000779D2" w:rsidP="00A61F21">
      <w:pPr>
        <w:jc w:val="center"/>
        <w:rPr>
          <w:b/>
          <w:sz w:val="32"/>
        </w:rPr>
      </w:pPr>
      <w:r w:rsidRPr="00A61F21">
        <w:rPr>
          <w:b/>
          <w:sz w:val="32"/>
        </w:rPr>
        <w:t>Должностные обязанности.</w:t>
      </w:r>
    </w:p>
    <w:p w:rsidR="000779D2" w:rsidRPr="000779D2" w:rsidRDefault="000779D2" w:rsidP="00A61F21">
      <w:r w:rsidRPr="000779D2">
        <w:t>Директор школы выполняет следующие должностные обязанности: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Осуществляет утверждение учебных планов, годовых календарных учебных</w:t>
      </w:r>
      <w:proofErr w:type="gramStart"/>
      <w:r w:rsidRPr="000779D2">
        <w:t xml:space="preserve"> .</w:t>
      </w:r>
      <w:proofErr w:type="gramEnd"/>
      <w:r w:rsidRPr="000779D2">
        <w:t xml:space="preserve"> графиков. Устава и правил внутреннего распорядка школы и других локальных нормативных актов и учебно-методических документов.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Назначает своих заместителей по согласованию с учредителем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Координирует и контролирует работу всех сотрудников школы.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Осуществляет подбор, прием и расстановку кадров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Определяет должностные обязанности работников, создаст условия для повышения их профессионального мастерства.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 xml:space="preserve"> Устанавливает надбавки и доплаты к ставкам и должностным окладам работников школы, порядок премирования совместно с Советом школы.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Утверждает расписания занятий обучающихся, графики работы и педагогическую нагрузку работников школы, тарификационные списки и графики отпусков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Обеспечивает комплектование классов с учетом нормативов установленных приказом областного управления образования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lastRenderedPageBreak/>
        <w:t>Обеспечивает государственную регистрацию школы, лицензирование образовательной деятельности, государственные аттестацию и аккредитацию школы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Обеспечивает создание в школе необходимых условий для работы подразделении организаций общественного питания и медицинских учреждений, контролирует их работу в целях охраны и укрепления здоровья обучающихся и работников школы.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 xml:space="preserve">Обеспечивает эффективное взаимодействие и сотрудничество с органами местного самоуправления, предприятиями и организациями, общественностью, родителями (лицами, </w:t>
      </w:r>
      <w:proofErr w:type="gramStart"/>
      <w:r w:rsidRPr="000779D2">
        <w:t>из</w:t>
      </w:r>
      <w:proofErr w:type="gramEnd"/>
      <w:r w:rsidRPr="000779D2">
        <w:t xml:space="preserve"> заменяющими)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Руководит деятельностью Педагогического совета школы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 xml:space="preserve"> Обеспечивает выполнение коллективного договора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Обеспечивает рациональное использование бюджетных ассигнований, а также средств, поступающих из других источников: представляет учредителю и общественности отчет о поступлении и расходовании финансовых и материальных средств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Обеспечивает учет, сохранность и пополнение учебно-материальной базы, учет и хранение документации организует делопроизводство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Управляет на праве оперативного управления имуществом школы, полученным от Учредителя, по согласованию с ним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Возглавляет гражданскую оборону школы.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Назначает ответственных лиц за соблюдение требований охраны труда в учебных кабинетах, мастерских, спортзале и т.п., а также во всех подсобных помещениях.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Организует в установленном порядке работу комиссий по приемке школы к новому учебному году.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Немедленно сообщает о групповом, тяжелом несчастном случает и случае со смертельным исходом непосредственно вышестоящему руководителю органа управления образованием, родителям пострадавшего.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lastRenderedPageBreak/>
        <w:t xml:space="preserve">Утверждает по согласованию с профкомом инструкции по охране труда для </w:t>
      </w:r>
      <w:proofErr w:type="gramStart"/>
      <w:r w:rsidRPr="000779D2">
        <w:t>работающих</w:t>
      </w:r>
      <w:proofErr w:type="gramEnd"/>
      <w:r w:rsidRPr="000779D2">
        <w:t xml:space="preserve"> и обучающихся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Проводит вводный инструктаж по охране труда с вновь поступающими на работу лицами, инструктаж на рабочем месте с сотрудниками образовательного учреждения; оформляет проведение инструктажа в журнале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>Запрещает проведение образовательного процесса при наличии опасных условий для здоровья обучающихся или работающих</w:t>
      </w:r>
    </w:p>
    <w:p w:rsidR="000779D2" w:rsidRPr="000779D2" w:rsidRDefault="000779D2" w:rsidP="00A61F21">
      <w:pPr>
        <w:pStyle w:val="a5"/>
        <w:numPr>
          <w:ilvl w:val="0"/>
          <w:numId w:val="4"/>
        </w:numPr>
        <w:ind w:left="284" w:hanging="284"/>
      </w:pPr>
      <w:r w:rsidRPr="000779D2">
        <w:t xml:space="preserve">Соблюдает </w:t>
      </w:r>
      <w:proofErr w:type="gramStart"/>
      <w:r w:rsidRPr="000779D2">
        <w:t>-э</w:t>
      </w:r>
      <w:proofErr w:type="gramEnd"/>
      <w:r w:rsidRPr="000779D2">
        <w:t>тические нормы поведения в школе, в быту, в общественных местах соответствующие общественному положению педагога</w:t>
      </w:r>
    </w:p>
    <w:p w:rsidR="000779D2" w:rsidRPr="00A61F21" w:rsidRDefault="000779D2" w:rsidP="00A61F21">
      <w:pPr>
        <w:tabs>
          <w:tab w:val="left" w:pos="5274"/>
        </w:tabs>
        <w:jc w:val="center"/>
        <w:rPr>
          <w:b/>
          <w:sz w:val="32"/>
        </w:rPr>
      </w:pPr>
      <w:r w:rsidRPr="00A61F21">
        <w:rPr>
          <w:b/>
          <w:sz w:val="32"/>
        </w:rPr>
        <w:t>Права</w:t>
      </w:r>
    </w:p>
    <w:p w:rsidR="000779D2" w:rsidRPr="000779D2" w:rsidRDefault="000779D2" w:rsidP="000779D2">
      <w:r w:rsidRPr="000779D2">
        <w:t> Директор школы имеет право в пределах своей компетенции:</w:t>
      </w:r>
    </w:p>
    <w:p w:rsidR="000779D2" w:rsidRPr="000779D2" w:rsidRDefault="000779D2" w:rsidP="00A61F21">
      <w:pPr>
        <w:pStyle w:val="a5"/>
        <w:numPr>
          <w:ilvl w:val="0"/>
          <w:numId w:val="5"/>
        </w:numPr>
      </w:pPr>
      <w:r w:rsidRPr="000779D2">
        <w:t>Издавать приказы и давать обязательные распоряжения работникам школы</w:t>
      </w:r>
    </w:p>
    <w:p w:rsidR="000779D2" w:rsidRPr="000779D2" w:rsidRDefault="000779D2" w:rsidP="00A61F21">
      <w:pPr>
        <w:pStyle w:val="a5"/>
        <w:numPr>
          <w:ilvl w:val="0"/>
          <w:numId w:val="5"/>
        </w:numPr>
      </w:pPr>
      <w:r w:rsidRPr="000779D2">
        <w:t>Поощрять и привлекать к дисциплинарной и иной ответственности работников школы</w:t>
      </w:r>
    </w:p>
    <w:p w:rsidR="000779D2" w:rsidRPr="000779D2" w:rsidRDefault="000779D2" w:rsidP="00A61F21">
      <w:pPr>
        <w:pStyle w:val="a5"/>
        <w:numPr>
          <w:ilvl w:val="0"/>
          <w:numId w:val="5"/>
        </w:numPr>
      </w:pPr>
      <w:r w:rsidRPr="000779D2">
        <w:t>Привлекать к дисциплинарной ответственности обучающихся за проступки</w:t>
      </w:r>
      <w:proofErr w:type="gramStart"/>
      <w:r w:rsidRPr="000779D2">
        <w:t>.</w:t>
      </w:r>
      <w:proofErr w:type="gramEnd"/>
      <w:r w:rsidRPr="000779D2">
        <w:t xml:space="preserve"> </w:t>
      </w:r>
      <w:proofErr w:type="spellStart"/>
      <w:proofErr w:type="gramStart"/>
      <w:r w:rsidRPr="000779D2">
        <w:t>д</w:t>
      </w:r>
      <w:proofErr w:type="gramEnd"/>
      <w:r w:rsidRPr="000779D2">
        <w:t>езорганизующие</w:t>
      </w:r>
      <w:proofErr w:type="spellEnd"/>
      <w:r w:rsidRPr="000779D2">
        <w:t xml:space="preserve"> учебно-воспитательный процесс в порядке, установленном Уставом школы и Правилами о поощрениях и взысканиях</w:t>
      </w:r>
    </w:p>
    <w:p w:rsidR="000779D2" w:rsidRPr="000779D2" w:rsidRDefault="000779D2" w:rsidP="00A61F21">
      <w:pPr>
        <w:pStyle w:val="a5"/>
        <w:numPr>
          <w:ilvl w:val="0"/>
          <w:numId w:val="5"/>
        </w:numPr>
      </w:pPr>
      <w:r w:rsidRPr="000779D2">
        <w:t>Заключать договоры, в том числе трудовые, по согласованию с учредителем</w:t>
      </w:r>
    </w:p>
    <w:p w:rsidR="000779D2" w:rsidRPr="000779D2" w:rsidRDefault="000779D2" w:rsidP="00A61F21">
      <w:pPr>
        <w:pStyle w:val="a5"/>
        <w:numPr>
          <w:ilvl w:val="0"/>
          <w:numId w:val="5"/>
        </w:numPr>
      </w:pPr>
      <w:r w:rsidRPr="000779D2">
        <w:t>Присутствовать на любых занятиях, проводимых с учащимися школы (без права входить в класс после начала занятий без экстренной необходимости и делать замечания педагогу в течение занятий)</w:t>
      </w:r>
    </w:p>
    <w:p w:rsidR="000779D2" w:rsidRPr="000779D2" w:rsidRDefault="000779D2" w:rsidP="00A61F21">
      <w:pPr>
        <w:pStyle w:val="a5"/>
        <w:numPr>
          <w:ilvl w:val="0"/>
          <w:numId w:val="5"/>
        </w:numPr>
      </w:pPr>
      <w:r w:rsidRPr="000779D2">
        <w:t>Вносить в необходимых случаях временные изменения в расписание занятий, отменять занятия.</w:t>
      </w:r>
    </w:p>
    <w:p w:rsidR="00A61F21" w:rsidRDefault="00A61F21" w:rsidP="00A61F21">
      <w:pPr>
        <w:jc w:val="center"/>
        <w:rPr>
          <w:b/>
          <w:sz w:val="32"/>
        </w:rPr>
      </w:pPr>
    </w:p>
    <w:p w:rsidR="000779D2" w:rsidRPr="00A61F21" w:rsidRDefault="000779D2" w:rsidP="00A61F21">
      <w:pPr>
        <w:jc w:val="center"/>
        <w:rPr>
          <w:b/>
          <w:sz w:val="32"/>
        </w:rPr>
      </w:pPr>
      <w:r w:rsidRPr="00A61F21">
        <w:rPr>
          <w:b/>
          <w:sz w:val="32"/>
        </w:rPr>
        <w:lastRenderedPageBreak/>
        <w:t>Ответственность</w:t>
      </w:r>
    </w:p>
    <w:p w:rsidR="000779D2" w:rsidRPr="000779D2" w:rsidRDefault="000779D2" w:rsidP="00A61F21">
      <w:pPr>
        <w:pStyle w:val="a5"/>
        <w:numPr>
          <w:ilvl w:val="0"/>
          <w:numId w:val="6"/>
        </w:numPr>
      </w:pPr>
      <w:r w:rsidRPr="000779D2">
        <w:t xml:space="preserve">Директор школы несет ответственность за уровень квалификации работников школы, реализацию образовательных программ в соответствии с учебным планом и графиком учебного процесса, за качество образования выпускников, жизнь и здоровье, соблюдение прав и </w:t>
      </w:r>
      <w:proofErr w:type="gramStart"/>
      <w:r w:rsidRPr="000779D2">
        <w:t>свобод</w:t>
      </w:r>
      <w:proofErr w:type="gramEnd"/>
      <w:r w:rsidRPr="000779D2">
        <w:t xml:space="preserve"> обучающихся и работников учреждения во время образовательного процесса в установленном законодательством РФ порядке.</w:t>
      </w:r>
    </w:p>
    <w:p w:rsidR="000779D2" w:rsidRPr="000779D2" w:rsidRDefault="000779D2" w:rsidP="00A61F21">
      <w:pPr>
        <w:pStyle w:val="a5"/>
        <w:numPr>
          <w:ilvl w:val="0"/>
          <w:numId w:val="6"/>
        </w:numPr>
      </w:pPr>
      <w:r w:rsidRPr="000779D2">
        <w:t>За неисполнение ли ненадлежащее исполнение без уважительных причин Устава и Правил внутреннего трудового распорядка школы, иных локальных нормативных актов, законных распоряжений органов управления образованием, должностных обязанностей, установленных настоящей Инструкцией, в том числе за не использование предоставленных прав, директор школы несет дисциплинарную ответственность в порядке, определенном трудовым законодательством. За грубое нарушение трудовых обязанностей в качестве дисциплинарного наказания может быть применено увольнение.</w:t>
      </w:r>
    </w:p>
    <w:p w:rsidR="000779D2" w:rsidRPr="000779D2" w:rsidRDefault="000779D2" w:rsidP="00A61F21">
      <w:pPr>
        <w:pStyle w:val="a5"/>
        <w:numPr>
          <w:ilvl w:val="0"/>
          <w:numId w:val="6"/>
        </w:numPr>
      </w:pPr>
      <w:proofErr w:type="gramStart"/>
      <w:r w:rsidRPr="000779D2">
        <w:t>За применение, в том числе однократное, методов воспитания, связанных с физическим и (или) психическим насилием над личностью обучающегося, а также совершение иного аморального проступка директор школы может быть освобожден от занимаемой должности в соответствии с трудовым законодательством и законом РФ "Об образовании".</w:t>
      </w:r>
      <w:proofErr w:type="gramEnd"/>
    </w:p>
    <w:p w:rsidR="000779D2" w:rsidRPr="000779D2" w:rsidRDefault="000779D2" w:rsidP="00A61F21">
      <w:pPr>
        <w:pStyle w:val="a5"/>
        <w:numPr>
          <w:ilvl w:val="0"/>
          <w:numId w:val="6"/>
        </w:numPr>
      </w:pPr>
      <w:r w:rsidRPr="000779D2">
        <w:t>За нарушение правил пожарной безопасности, охраны труда, санитарно-гигиенических правил организации учебно-воспитательного процесса директор школы привлекается к административной ответственности в порядке и в случаях, предусмотренных административным законодательством.</w:t>
      </w:r>
    </w:p>
    <w:p w:rsidR="000779D2" w:rsidRDefault="000779D2" w:rsidP="00A61F21">
      <w:pPr>
        <w:pStyle w:val="a5"/>
        <w:numPr>
          <w:ilvl w:val="0"/>
          <w:numId w:val="6"/>
        </w:numPr>
      </w:pPr>
      <w:r w:rsidRPr="000779D2">
        <w:lastRenderedPageBreak/>
        <w:t>За виновное причинение школе или участникам образовательного процесса ущерба, в связи с исполнением (неисполнением) своих должностных обязанностей директор школы несет материальную ответственность в порядке и в пределах</w:t>
      </w:r>
      <w:proofErr w:type="gramStart"/>
      <w:r w:rsidRPr="000779D2">
        <w:t>.</w:t>
      </w:r>
      <w:proofErr w:type="gramEnd"/>
      <w:r w:rsidRPr="000779D2">
        <w:t xml:space="preserve"> </w:t>
      </w:r>
      <w:proofErr w:type="gramStart"/>
      <w:r w:rsidRPr="000779D2">
        <w:t>у</w:t>
      </w:r>
      <w:proofErr w:type="gramEnd"/>
      <w:r w:rsidRPr="000779D2">
        <w:t>становленных трудовым и (или) гражданским законодательством.</w:t>
      </w:r>
    </w:p>
    <w:p w:rsidR="00A61F21" w:rsidRDefault="00A61F21">
      <w:pPr>
        <w:spacing w:after="200" w:line="276" w:lineRule="auto"/>
        <w:jc w:val="left"/>
      </w:pPr>
      <w:r>
        <w:br w:type="page"/>
      </w:r>
    </w:p>
    <w:p w:rsidR="00946B47" w:rsidRDefault="00A61F21" w:rsidP="00946B47">
      <w:pPr>
        <w:pStyle w:val="1"/>
        <w:jc w:val="center"/>
        <w:rPr>
          <w:sz w:val="32"/>
          <w:szCs w:val="32"/>
        </w:rPr>
      </w:pPr>
      <w:bookmarkStart w:id="3" w:name="_Toc159675543"/>
      <w:r w:rsidRPr="00946B47">
        <w:rPr>
          <w:sz w:val="32"/>
          <w:szCs w:val="32"/>
        </w:rPr>
        <w:lastRenderedPageBreak/>
        <w:t>Дошкольное образование</w:t>
      </w:r>
      <w:bookmarkEnd w:id="3"/>
    </w:p>
    <w:p w:rsidR="00946B47" w:rsidRPr="00946B47" w:rsidRDefault="00946B47" w:rsidP="00946B47">
      <w:pPr>
        <w:jc w:val="center"/>
      </w:pPr>
      <w:r>
        <w:t>(На примере Государственного</w:t>
      </w:r>
      <w:r w:rsidRPr="00946B47">
        <w:t xml:space="preserve"> учреждение образования "Детский сад №68 г. Бобруйска "</w:t>
      </w:r>
      <w:r>
        <w:t>)</w:t>
      </w:r>
    </w:p>
    <w:p w:rsidR="00946B47" w:rsidRPr="00946B47" w:rsidRDefault="00946B47" w:rsidP="00946B47">
      <w:p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Заведующий является организатором и руководителем дошкольного учреждения, квалифицированным педагогом. Права и обязанности его определены «Уставом детского сада».</w:t>
      </w:r>
    </w:p>
    <w:p w:rsidR="00946B47" w:rsidRPr="00946B47" w:rsidRDefault="00946B47" w:rsidP="00946B47">
      <w:p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>
        <w:rPr>
          <w:rFonts w:eastAsia="Times New Roman"/>
          <w:color w:val="111111"/>
          <w:lang w:eastAsia="ru-RU"/>
        </w:rPr>
        <w:t>1.</w:t>
      </w:r>
      <w:r w:rsidRPr="00946B47">
        <w:rPr>
          <w:rFonts w:eastAsia="Times New Roman"/>
          <w:color w:val="111111"/>
          <w:lang w:eastAsia="ru-RU"/>
        </w:rPr>
        <w:t xml:space="preserve"> Заведующий дошкольным учреждением назначается из лиц, имеющих среднее или высшее педагогическое образование и стаж практической работы в нем не менее двух-трех лет. Вся его деятельность направлена на успешное решение задач в воспитании детей дошкольного возраста. Он обеспечивает необходимые условия для успешного осуществления </w:t>
      </w:r>
      <w:proofErr w:type="spellStart"/>
      <w:r w:rsidRPr="00946B47">
        <w:rPr>
          <w:rFonts w:eastAsia="Times New Roman"/>
          <w:color w:val="111111"/>
          <w:lang w:eastAsia="ru-RU"/>
        </w:rPr>
        <w:t>воспитательно</w:t>
      </w:r>
      <w:proofErr w:type="spellEnd"/>
      <w:r w:rsidRPr="00946B47">
        <w:rPr>
          <w:rFonts w:eastAsia="Times New Roman"/>
          <w:color w:val="111111"/>
          <w:lang w:eastAsia="ru-RU"/>
        </w:rPr>
        <w:t>-образовательного процесса в детском саду в полном соответствии с педагогическими и гигиеническими требованиями; создает в его коллективе обстановку деловитости, целенаправленности и слаженности, осуществляет общее руководство им.</w:t>
      </w:r>
    </w:p>
    <w:p w:rsidR="00946B47" w:rsidRPr="00946B47" w:rsidRDefault="00946B47" w:rsidP="00946B47">
      <w:pPr>
        <w:shd w:val="clear" w:color="auto" w:fill="FFFFFF"/>
        <w:spacing w:before="150" w:after="180" w:line="240" w:lineRule="auto"/>
        <w:jc w:val="center"/>
        <w:rPr>
          <w:rFonts w:eastAsia="Times New Roman"/>
          <w:b/>
          <w:color w:val="111111"/>
          <w:sz w:val="32"/>
          <w:lang w:eastAsia="ru-RU"/>
        </w:rPr>
      </w:pPr>
      <w:r w:rsidRPr="00946B47">
        <w:rPr>
          <w:rFonts w:eastAsia="Times New Roman"/>
          <w:b/>
          <w:color w:val="111111"/>
          <w:sz w:val="32"/>
          <w:lang w:eastAsia="ru-RU"/>
        </w:rPr>
        <w:t xml:space="preserve">Сфера ответственности 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. Осуществляет руководство всеми видами деятельности детского сада.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Обеспечивает системную образовательную (учебно-воспитательную) и административно-хозяйственную (производственную) работу детского сада.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Принимает локальные нормативные акты, содержащие нормы трудового права, с учетом мнения представительного органа работников.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Определяет стратегию, цели и задачи развития детского сада, принимает решения о программном планировании его работы, участии детского сада в различных программах и проектах.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Направляет и контролирует работу воспитателей.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 xml:space="preserve">Осуществляет </w:t>
      </w:r>
      <w:proofErr w:type="gramStart"/>
      <w:r w:rsidRPr="00946B47">
        <w:rPr>
          <w:rFonts w:eastAsia="Times New Roman"/>
          <w:color w:val="111111"/>
          <w:lang w:eastAsia="ru-RU"/>
        </w:rPr>
        <w:t>контроль за</w:t>
      </w:r>
      <w:proofErr w:type="gramEnd"/>
      <w:r w:rsidRPr="00946B47">
        <w:rPr>
          <w:rFonts w:eastAsia="Times New Roman"/>
          <w:color w:val="111111"/>
          <w:lang w:eastAsia="ru-RU"/>
        </w:rPr>
        <w:t xml:space="preserve"> выполнением программы воспитания, реализацией педагогических экспериментов.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Организует работу коллектива педагогических работников, направленную на достижение высокой эффективности воспитательной работы с детьми.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Формирует контингент детского сада, обеспечивает создание надлежащих условий для укрепления здоровья детей, их воспитания и обучения в соответствии с требованиями педагогики и гигиены.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Организует работу с родителями по вопросам воспитания детей в семье.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Организует рациональное питание детей и оздоровительные мероприятия.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lastRenderedPageBreak/>
        <w:t>Принимает меры по укомплектованию детского сада квалифицированными работниками, созданию в коллективе здорового морально-психологического климата и благоприятных условий труда.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Проводит работу по воспитанию кадров, укреплению трудовой и производственной дисциплины. 2.14. Определяет круг полномочий и распределение должностных обязанностей педагогических работников и персонала.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 xml:space="preserve"> Обеспечивает развитие и укрепление материальной базы детского сада, сохранность имущества, оборудования и инвентаря, рациональное использование денежных средств, ведение учета и составление установленной отчетности.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 xml:space="preserve">Осуществляет </w:t>
      </w:r>
      <w:proofErr w:type="gramStart"/>
      <w:r w:rsidRPr="00946B47">
        <w:rPr>
          <w:rFonts w:eastAsia="Times New Roman"/>
          <w:color w:val="111111"/>
          <w:lang w:eastAsia="ru-RU"/>
        </w:rPr>
        <w:t>контроль за</w:t>
      </w:r>
      <w:proofErr w:type="gramEnd"/>
      <w:r w:rsidRPr="00946B47">
        <w:rPr>
          <w:rFonts w:eastAsia="Times New Roman"/>
          <w:color w:val="111111"/>
          <w:lang w:eastAsia="ru-RU"/>
        </w:rPr>
        <w:t xml:space="preserve"> соблюдением санитарно-гигиенического режима, правил техники безопасности.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Решает в пределах предоставленных прав вопросы приема на работу, увольнения и поощрения работников, а также наложения дисциплинарных взысканий на нарушителей трудовой и производственной дисциплины.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Обеспечивает эффективное взаимодействие и сотрудничество с органами государственной власти, местного самоуправления, организациями, общественностью, родителями (лицами, их заменяющими), гражданами.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Представляет образовательную организацию в государственных, муниципальных, общественных и иных органах, учреждениях, иных организациях.</w:t>
      </w:r>
    </w:p>
    <w:p w:rsidR="00946B47" w:rsidRPr="00946B47" w:rsidRDefault="00946B47" w:rsidP="00946B47">
      <w:pPr>
        <w:pStyle w:val="a5"/>
        <w:numPr>
          <w:ilvl w:val="0"/>
          <w:numId w:val="10"/>
        </w:numPr>
        <w:shd w:val="clear" w:color="auto" w:fill="FFFFFF"/>
        <w:spacing w:before="150" w:after="180" w:line="240" w:lineRule="auto"/>
        <w:jc w:val="left"/>
        <w:rPr>
          <w:rFonts w:eastAsia="Times New Roman"/>
          <w:color w:val="111111"/>
          <w:lang w:eastAsia="ru-RU"/>
        </w:rPr>
      </w:pPr>
      <w:r w:rsidRPr="00946B47">
        <w:rPr>
          <w:rFonts w:eastAsia="Times New Roman"/>
          <w:color w:val="111111"/>
          <w:lang w:eastAsia="ru-RU"/>
        </w:rPr>
        <w:t>Выполняет правила по охране труда и пожарной безопасности.</w:t>
      </w:r>
    </w:p>
    <w:p w:rsidR="00A61F21" w:rsidRDefault="00A61F21" w:rsidP="00A61F21">
      <w:pPr>
        <w:pStyle w:val="a5"/>
        <w:jc w:val="center"/>
      </w:pPr>
    </w:p>
    <w:p w:rsidR="00BB373B" w:rsidRDefault="00BB373B">
      <w:pPr>
        <w:spacing w:after="200" w:line="276" w:lineRule="auto"/>
        <w:jc w:val="left"/>
      </w:pPr>
      <w:r>
        <w:br w:type="page"/>
      </w:r>
    </w:p>
    <w:p w:rsidR="00A61F21" w:rsidRPr="00AF0CA1" w:rsidRDefault="00BB373B" w:rsidP="00AF0CA1">
      <w:pPr>
        <w:pStyle w:val="1"/>
        <w:jc w:val="center"/>
        <w:rPr>
          <w:sz w:val="32"/>
          <w:szCs w:val="32"/>
        </w:rPr>
      </w:pPr>
      <w:bookmarkStart w:id="4" w:name="_Toc159675544"/>
      <w:r w:rsidRPr="00AF0CA1">
        <w:rPr>
          <w:sz w:val="32"/>
          <w:szCs w:val="32"/>
        </w:rPr>
        <w:lastRenderedPageBreak/>
        <w:t>СПО</w:t>
      </w:r>
      <w:bookmarkEnd w:id="4"/>
    </w:p>
    <w:p w:rsidR="00BB373B" w:rsidRDefault="00C76D7C" w:rsidP="00BB373B">
      <w:pPr>
        <w:pStyle w:val="a5"/>
        <w:jc w:val="center"/>
      </w:pPr>
      <w:r>
        <w:rPr>
          <w:szCs w:val="32"/>
        </w:rPr>
        <w:t>Сферы ответственности</w:t>
      </w:r>
      <w:r w:rsidR="00025C8F" w:rsidRPr="00025C8F">
        <w:rPr>
          <w:szCs w:val="32"/>
        </w:rPr>
        <w:t xml:space="preserve"> </w:t>
      </w:r>
      <w:r w:rsidR="00BB373B">
        <w:t>директора профессионального образовательного учреждения Ямало-Ненецкого автономного округа «</w:t>
      </w:r>
      <w:proofErr w:type="spellStart"/>
      <w:r w:rsidR="00BB373B">
        <w:t>Новоуренгойский</w:t>
      </w:r>
      <w:proofErr w:type="spellEnd"/>
      <w:r w:rsidR="00BB373B">
        <w:t xml:space="preserve"> многопрофильный колледж»</w:t>
      </w:r>
    </w:p>
    <w:p w:rsidR="00BB373B" w:rsidRDefault="00BB373B" w:rsidP="00BB373B">
      <w:pPr>
        <w:pStyle w:val="a5"/>
        <w:ind w:left="0"/>
        <w:jc w:val="left"/>
      </w:pPr>
      <w:r>
        <w:t xml:space="preserve"> 1. Руководство деятельностью учреждением. </w:t>
      </w:r>
    </w:p>
    <w:p w:rsidR="00BB373B" w:rsidRDefault="00BB373B" w:rsidP="00BB373B">
      <w:pPr>
        <w:pStyle w:val="a5"/>
        <w:ind w:left="0"/>
        <w:jc w:val="left"/>
      </w:pPr>
      <w:r>
        <w:t xml:space="preserve">2. Организация административно-хозяйственной, финансовой, кадровой деятельности учреждения. </w:t>
      </w:r>
    </w:p>
    <w:p w:rsidR="00BB373B" w:rsidRDefault="00BB373B" w:rsidP="00BB373B">
      <w:pPr>
        <w:pStyle w:val="a5"/>
        <w:ind w:left="0"/>
        <w:jc w:val="left"/>
      </w:pPr>
      <w:r>
        <w:t xml:space="preserve">3. Обеспечение государственной регистрации учреждения, лицензирования и государственной аккредитации его образовательной деятельности. </w:t>
      </w:r>
    </w:p>
    <w:p w:rsidR="00BB373B" w:rsidRDefault="00BB373B" w:rsidP="00BB373B">
      <w:pPr>
        <w:pStyle w:val="a5"/>
        <w:ind w:left="0"/>
        <w:jc w:val="left"/>
      </w:pPr>
      <w:r>
        <w:t xml:space="preserve">4. Развитие трудовой мотивации, поощрение и стимулирование творческой инициативы работников учреждения, поддержание благоприятного </w:t>
      </w:r>
      <w:r w:rsidR="00025C8F">
        <w:t>морально психологического</w:t>
      </w:r>
      <w:r>
        <w:t xml:space="preserve"> климата в коллективе. </w:t>
      </w:r>
    </w:p>
    <w:p w:rsidR="00BB373B" w:rsidRDefault="00BB373B" w:rsidP="00BB373B">
      <w:pPr>
        <w:pStyle w:val="a5"/>
        <w:ind w:left="0"/>
        <w:jc w:val="left"/>
      </w:pPr>
      <w:r>
        <w:t>5. Организация реализации образовательных программ среднего профессионального образования – программы подготовки квалифицированных рабочих, служащих, программы подготовки специалистов среднего звена.</w:t>
      </w:r>
    </w:p>
    <w:p w:rsidR="00BB373B" w:rsidRDefault="00BB373B" w:rsidP="00BB373B">
      <w:pPr>
        <w:pStyle w:val="a5"/>
        <w:ind w:left="0"/>
        <w:jc w:val="left"/>
      </w:pPr>
      <w:r>
        <w:t xml:space="preserve"> 6. Организация </w:t>
      </w:r>
      <w:proofErr w:type="gramStart"/>
      <w:r>
        <w:t>обучения по</w:t>
      </w:r>
      <w:proofErr w:type="gramEnd"/>
      <w:r>
        <w:t xml:space="preserve"> образовательным программам, реализация которых не является основной целью деятельности учреждения, включая: - основные образовательные программы основного общего образования, образовательные программы среднего общего образования; - программы профессионального обучения; - дополнительные общеобразовательные программы; - дополнительные профессиональные программы.</w:t>
      </w:r>
    </w:p>
    <w:p w:rsidR="00BB373B" w:rsidRDefault="00BB373B" w:rsidP="00BB373B">
      <w:pPr>
        <w:pStyle w:val="a5"/>
        <w:ind w:left="0"/>
        <w:jc w:val="left"/>
      </w:pPr>
      <w:r>
        <w:t xml:space="preserve"> 7. Реализация новых основных профессиональных образовательных программ по наиболее востребованным на рынке труда перспективным профессиям и специальностям, необходимым для инновационного развития важнейших отраслей экономики в регионе, с учётом квалификационных требований (профессиональных стандартов).</w:t>
      </w:r>
    </w:p>
    <w:p w:rsidR="00BB373B" w:rsidRDefault="00BB373B" w:rsidP="00BB373B">
      <w:pPr>
        <w:pStyle w:val="a5"/>
        <w:ind w:left="0"/>
        <w:jc w:val="left"/>
      </w:pPr>
      <w:r>
        <w:t xml:space="preserve"> 8. Обеспечение выполнения государственного задания, утвержденного департаментом образования Ямало-Ненецкого автономного округа. </w:t>
      </w:r>
    </w:p>
    <w:p w:rsidR="00BB373B" w:rsidRDefault="00BB373B" w:rsidP="00BB373B">
      <w:pPr>
        <w:pStyle w:val="a5"/>
        <w:ind w:left="0"/>
        <w:jc w:val="left"/>
      </w:pPr>
      <w:r>
        <w:lastRenderedPageBreak/>
        <w:t xml:space="preserve">9. Обеспечение выполнения работ и оказания услуг, относящихся к основной деятельности учреждения, для граждан и юридических лиц. </w:t>
      </w:r>
    </w:p>
    <w:p w:rsidR="00BB373B" w:rsidRDefault="00BB373B" w:rsidP="00BB373B">
      <w:pPr>
        <w:pStyle w:val="a5"/>
        <w:ind w:left="0"/>
        <w:jc w:val="left"/>
      </w:pPr>
      <w:r>
        <w:t xml:space="preserve">10. Организация стажировок мастеров на производстве, подготовки и переподготовки кадров для производства, обеспечение трудоустройства студентов и организации практики на производстве. </w:t>
      </w:r>
    </w:p>
    <w:p w:rsidR="00BB373B" w:rsidRDefault="00BB373B" w:rsidP="00BB373B">
      <w:pPr>
        <w:pStyle w:val="a5"/>
        <w:ind w:left="0"/>
        <w:jc w:val="left"/>
      </w:pPr>
      <w:r>
        <w:t xml:space="preserve">11. Развитие механизмов совершенствования профессионального мастерства студентов и подготовка победителей (призеров) региональных, окружных, национальных и международных чемпионатов и конкурсов профессионального мастерства по стандартам </w:t>
      </w:r>
      <w:proofErr w:type="spellStart"/>
      <w:r>
        <w:t>WorldSkills</w:t>
      </w:r>
      <w:proofErr w:type="spellEnd"/>
      <w:r>
        <w:t xml:space="preserve"> и </w:t>
      </w:r>
      <w:proofErr w:type="spellStart"/>
      <w:r>
        <w:t>Абилимпикс</w:t>
      </w:r>
      <w:proofErr w:type="spellEnd"/>
      <w:r>
        <w:t xml:space="preserve">. </w:t>
      </w:r>
    </w:p>
    <w:p w:rsidR="00025C8F" w:rsidRDefault="00BB373B" w:rsidP="00BB373B">
      <w:pPr>
        <w:pStyle w:val="a5"/>
        <w:ind w:left="0"/>
        <w:jc w:val="left"/>
      </w:pPr>
      <w:r>
        <w:t xml:space="preserve">12. Создание максимальных возможностей организации </w:t>
      </w:r>
      <w:proofErr w:type="gramStart"/>
      <w:r>
        <w:t>работы</w:t>
      </w:r>
      <w:proofErr w:type="gramEnd"/>
      <w:r>
        <w:t xml:space="preserve"> с категорией обучающихся с особыми образовательными потребностями, нуждающихся в комплексном сопровождении их образовательной деятельности.</w:t>
      </w:r>
    </w:p>
    <w:p w:rsidR="00025C8F" w:rsidRDefault="00025C8F">
      <w:pPr>
        <w:spacing w:after="200" w:line="276" w:lineRule="auto"/>
        <w:jc w:val="left"/>
      </w:pPr>
      <w:r>
        <w:br w:type="page"/>
      </w:r>
    </w:p>
    <w:p w:rsidR="00025C8F" w:rsidRPr="00AF0CA1" w:rsidRDefault="00C76D7C" w:rsidP="00AF0CA1">
      <w:pPr>
        <w:pStyle w:val="1"/>
        <w:jc w:val="center"/>
        <w:rPr>
          <w:sz w:val="32"/>
        </w:rPr>
      </w:pPr>
      <w:bookmarkStart w:id="5" w:name="_Toc159675545"/>
      <w:r w:rsidRPr="00AF0CA1">
        <w:rPr>
          <w:sz w:val="32"/>
        </w:rPr>
        <w:lastRenderedPageBreak/>
        <w:t>ВЫСШЕЕ ОБРАЗОВАНИЕ</w:t>
      </w:r>
      <w:bookmarkEnd w:id="5"/>
    </w:p>
    <w:p w:rsidR="00C76D7C" w:rsidRDefault="00C76D7C" w:rsidP="00C76D7C">
      <w:pPr>
        <w:jc w:val="center"/>
      </w:pPr>
      <w:r>
        <w:t>Сферы ответственности</w:t>
      </w:r>
      <w:r w:rsidRPr="00C76D7C">
        <w:t xml:space="preserve"> директора </w:t>
      </w:r>
      <w:r>
        <w:t>учреждения высшего образования</w:t>
      </w:r>
      <w:r w:rsidR="00025C8F" w:rsidRPr="00025C8F">
        <w:t> </w:t>
      </w:r>
    </w:p>
    <w:p w:rsidR="00C76D7C" w:rsidRDefault="00C76D7C" w:rsidP="00C76D7C">
      <w:pPr>
        <w:jc w:val="center"/>
      </w:pPr>
      <w:r>
        <w:t xml:space="preserve"> «РОССИЙСКИЙ ГОСУДАРСТВЕННЫЙ </w:t>
      </w:r>
      <w:r w:rsidR="00025C8F" w:rsidRPr="00025C8F">
        <w:t>ПЕДАГОГИЧЕСКИЙ УНИВЕРСИТЕТ им. А.И. ГЕРЦЕНА»</w:t>
      </w:r>
    </w:p>
    <w:p w:rsidR="00BB373B" w:rsidRPr="00025C8F" w:rsidRDefault="00025C8F" w:rsidP="00AF0CA1">
      <w:pPr>
        <w:jc w:val="center"/>
      </w:pPr>
      <w:r w:rsidRPr="00025C8F">
        <w:br/>
      </w:r>
      <w:r w:rsidRPr="00AF0CA1">
        <w:rPr>
          <w:sz w:val="32"/>
        </w:rPr>
        <w:t>Общие положения</w:t>
      </w:r>
      <w:r w:rsidRPr="00025C8F">
        <w:br/>
        <w:t> </w:t>
      </w:r>
      <w:r w:rsidRPr="00025C8F">
        <w:br/>
      </w:r>
      <w:r w:rsidR="00AF0CA1">
        <w:t>1.</w:t>
      </w:r>
      <w:r w:rsidRPr="00025C8F">
        <w:t xml:space="preserve"> Директор института назначается приказом ректора по Университету из числа наиболее квалифицированных и авторитетных специалистов. </w:t>
      </w:r>
      <w:r w:rsidRPr="00025C8F">
        <w:br/>
        <w:t>        На должность директора института принимается лицо:</w:t>
      </w:r>
      <w:r w:rsidRPr="00025C8F">
        <w:br/>
        <w:t>— имеющее высшее профессиональное образование, стаж научной или научно-педагогической работы не менее 5 лет, ученую степень или ученое звание;</w:t>
      </w:r>
      <w:r w:rsidRPr="00025C8F">
        <w:br/>
        <w:t>— не лишенное права заниматься педагогической деятельность в соответствии с вступившим в законную силу приговором суда (часть вторая статьи 331 Трудового кодекса РФ);</w:t>
      </w:r>
      <w:r w:rsidRPr="00025C8F">
        <w:br/>
        <w:t xml:space="preserve">— </w:t>
      </w:r>
      <w:proofErr w:type="gramStart"/>
      <w:r w:rsidRPr="00025C8F">
        <w:t>не имеющее или не имевшее судимости, неподвергающееся или не подвергавшееся  уголовному преследованию (за исключением лиц, уголовное преследование в отношении которых прекращено по реабилитирующим основаниям) за уголовные преступления против жизни и здоровья, свободы, чести и достоинства личности (за исключением  незаконного помещения в психиатрический стационар, клеветы и оскорбления), половой неприкосновенности и половой свободы личности, против семьи и несовершеннолетних, здоровья населения  и общественной</w:t>
      </w:r>
      <w:proofErr w:type="gramEnd"/>
      <w:r w:rsidRPr="00025C8F">
        <w:t xml:space="preserve"> </w:t>
      </w:r>
      <w:proofErr w:type="gramStart"/>
      <w:r w:rsidRPr="00025C8F">
        <w:t>нравственности, основ конституционного строя и безопасности государства, а также против общественной безопасности  (часть вторая статьи 331 Трудового кодекса РФ);</w:t>
      </w:r>
      <w:r w:rsidRPr="00025C8F">
        <w:br/>
        <w:t xml:space="preserve">— не имеющее неснятой или непогашенной  судимости за умышленные тяжкие и особо тяжкие преступления (часть вторая статьи 331 Трудового </w:t>
      </w:r>
      <w:r w:rsidRPr="00025C8F">
        <w:lastRenderedPageBreak/>
        <w:t>кодекса РФ);</w:t>
      </w:r>
      <w:r w:rsidRPr="00025C8F">
        <w:br/>
        <w:t>— не признанное  недееспособным  в установленном федеральным законом порядке (часть вторая статьи 331 Трудового кодекса РФ);</w:t>
      </w:r>
      <w:proofErr w:type="gramEnd"/>
      <w:r w:rsidRPr="00025C8F">
        <w:br/>
        <w:t xml:space="preserve">— не </w:t>
      </w:r>
      <w:proofErr w:type="gramStart"/>
      <w:r w:rsidRPr="00025C8F">
        <w:t>имеющее</w:t>
      </w:r>
      <w:proofErr w:type="gramEnd"/>
      <w:r w:rsidRPr="00025C8F">
        <w:t xml:space="preserve"> заболеваний, предусмотренных перечнем, утвержденным федеральным органом исполнительной власти, осуществляющим функции  по выработке государственной политики  и нормативно-правовому регулированию в области здравоохранения (часть вторая статьи 331 Трудового кодекса РФ).</w:t>
      </w:r>
      <w:r w:rsidRPr="00025C8F">
        <w:br/>
      </w:r>
      <w:r w:rsidR="00AF0CA1">
        <w:t>1.1</w:t>
      </w:r>
      <w:r w:rsidRPr="00025C8F">
        <w:t xml:space="preserve">. </w:t>
      </w:r>
      <w:proofErr w:type="gramStart"/>
      <w:r w:rsidRPr="00025C8F">
        <w:t>Директор института должен знать:</w:t>
      </w:r>
      <w:r w:rsidRPr="00025C8F">
        <w:br/>
        <w:t>— законы и иные нормативно-правовые акты Российской Федерации по вопросам высшего профессионального образования;</w:t>
      </w:r>
      <w:r w:rsidRPr="00025C8F">
        <w:br/>
        <w:t>— локальные правовые акты Университета;</w:t>
      </w:r>
      <w:r w:rsidRPr="00025C8F">
        <w:br/>
        <w:t>— государственные образовательные стандарты высшего профессионального образования;</w:t>
      </w:r>
      <w:r w:rsidRPr="00025C8F">
        <w:br/>
        <w:t>— теорию и методы управления образовательными системами;</w:t>
      </w:r>
      <w:r w:rsidRPr="00025C8F">
        <w:br/>
        <w:t>— порядок составления учебных планов;</w:t>
      </w:r>
      <w:r w:rsidRPr="00025C8F">
        <w:br/>
        <w:t>— правила ведения документации по учебной работе;</w:t>
      </w:r>
      <w:r w:rsidRPr="00025C8F">
        <w:br/>
        <w:t>— основы педагогики, психологии, физиологии;</w:t>
      </w:r>
      <w:r w:rsidRPr="00025C8F">
        <w:br/>
        <w:t>— методику профессионального обучения;</w:t>
      </w:r>
      <w:r w:rsidRPr="00025C8F">
        <w:br/>
        <w:t>— методы и способы использования  образовательных технологий, включая дистанционные;</w:t>
      </w:r>
      <w:proofErr w:type="gramEnd"/>
      <w:r w:rsidRPr="00025C8F">
        <w:br/>
        <w:t xml:space="preserve">— </w:t>
      </w:r>
      <w:proofErr w:type="gramStart"/>
      <w:r w:rsidRPr="00025C8F">
        <w:t>основные методы поиска, сбора, хранения, обработки, предоставления, распространения  информации, необходимой  для осуществления научно-исследовательской деятельности;</w:t>
      </w:r>
      <w:r w:rsidRPr="00025C8F">
        <w:br/>
        <w:t>— механизмы оформления прав интеллектуальной собственности;</w:t>
      </w:r>
      <w:r w:rsidRPr="00025C8F">
        <w:br/>
        <w:t>— технологию организации методической, научно-методической, научно-исследовательской работы; современные формы и методы обучения и воспитания;</w:t>
      </w:r>
      <w:r w:rsidRPr="00025C8F">
        <w:br/>
        <w:t>— правила и порядок  представления обучающихся к государственным и именным стипендиям;</w:t>
      </w:r>
      <w:r w:rsidRPr="00025C8F">
        <w:br/>
      </w:r>
      <w:r w:rsidRPr="00025C8F">
        <w:lastRenderedPageBreak/>
        <w:t>— нормативные документы, регламентирующие статус научных работников,  педагогических и руководящих работников образовательных учреждений;</w:t>
      </w:r>
      <w:proofErr w:type="gramEnd"/>
      <w:r w:rsidRPr="00025C8F">
        <w:br/>
        <w:t>— особенности регулирования труда педагогических работников;</w:t>
      </w:r>
      <w:r w:rsidRPr="00025C8F">
        <w:br/>
        <w:t>— основы управления персоналом, проектами;</w:t>
      </w:r>
      <w:r w:rsidRPr="00025C8F">
        <w:br/>
        <w:t>— основы экологии, экономики, права, социологии;</w:t>
      </w:r>
      <w:r w:rsidRPr="00025C8F">
        <w:br/>
        <w:t>— финансово-хозяйственную деятельность образовательного учреждения;</w:t>
      </w:r>
      <w:r w:rsidRPr="00025C8F">
        <w:br/>
        <w:t>— основы административного законодательства;</w:t>
      </w:r>
      <w:r w:rsidRPr="00025C8F">
        <w:br/>
        <w:t>— требования к работе на персональных компьютерах, иных электронно-цифровых устройствах;</w:t>
      </w:r>
      <w:r w:rsidRPr="00025C8F">
        <w:br/>
        <w:t>— основы трудового законодательства;</w:t>
      </w:r>
      <w:r w:rsidRPr="00025C8F">
        <w:br/>
        <w:t>— Правила внутреннего трудового распорядка Университета;</w:t>
      </w:r>
      <w:r w:rsidRPr="00025C8F">
        <w:br/>
        <w:t>— правила по охране труда и пожарной безопасности.</w:t>
      </w:r>
      <w:r w:rsidRPr="00025C8F">
        <w:br/>
      </w:r>
      <w:r w:rsidR="00AF0CA1">
        <w:t>1.2</w:t>
      </w:r>
      <w:r w:rsidRPr="00025C8F">
        <w:t>. Директор несет личную ответственность перед ректором и коллективом за все виды деятельности института и обязан своими действиями обеспечивать их высокую эффективность.</w:t>
      </w:r>
      <w:r w:rsidRPr="00025C8F">
        <w:br/>
        <w:t>       Свои полномочия директор выполняет на основании настоящего Положения, заключенного  трудового договора и должностной инструкции. </w:t>
      </w:r>
      <w:r w:rsidRPr="00025C8F">
        <w:br/>
        <w:t> </w:t>
      </w:r>
      <w:r w:rsidRPr="00025C8F">
        <w:br/>
        <w:t xml:space="preserve">2. </w:t>
      </w:r>
      <w:r w:rsidR="00AF0CA1" w:rsidRPr="00AF0CA1">
        <w:rPr>
          <w:szCs w:val="32"/>
        </w:rPr>
        <w:t xml:space="preserve">Сферы ответственности </w:t>
      </w:r>
      <w:r w:rsidRPr="00025C8F">
        <w:t>директора</w:t>
      </w:r>
      <w:r w:rsidRPr="00025C8F">
        <w:br/>
        <w:t> </w:t>
      </w:r>
      <w:r w:rsidRPr="00025C8F">
        <w:br/>
        <w:t>2.1.  Директор института в пределах своих полномочий осуществляет непосредственное руководство образовательной, научно-исследовательской, воспитательной и хозяйственной деятельностью института. В своей деятельности руководствуется Конституцией Российской Федерации, Федеральным законом «Об образовании в Российской Федерации», иными законодательными и нормативно-правовыми актами Министерства образования и науки Российской Федерации, решениями ученого совета Университета, ректора и ректората, Уставом Университета, локальными нормативными актами. </w:t>
      </w:r>
      <w:r w:rsidRPr="00025C8F">
        <w:br/>
      </w:r>
      <w:r w:rsidRPr="00025C8F">
        <w:lastRenderedPageBreak/>
        <w:t>2.2. Директор института осуществляет управленческие, контролирующие и представительские функции в ученом совете Университета и входит в состав ученого совета Университета по должности.</w:t>
      </w:r>
      <w:r w:rsidRPr="00025C8F">
        <w:br/>
        <w:t>2.3. Разрабатывает программы развития института в соответствии с Программой развития Университета.</w:t>
      </w:r>
      <w:r w:rsidRPr="00025C8F">
        <w:br/>
        <w:t xml:space="preserve">2.4.  Организует и проводит </w:t>
      </w:r>
      <w:proofErr w:type="spellStart"/>
      <w:r w:rsidRPr="00025C8F">
        <w:t>профориентационную</w:t>
      </w:r>
      <w:proofErr w:type="spellEnd"/>
      <w:r w:rsidRPr="00025C8F">
        <w:t xml:space="preserve"> работу по набору </w:t>
      </w:r>
      <w:proofErr w:type="gramStart"/>
      <w:r w:rsidRPr="00025C8F">
        <w:t>обучающихся</w:t>
      </w:r>
      <w:proofErr w:type="gramEnd"/>
      <w:r w:rsidRPr="00025C8F">
        <w:t xml:space="preserve"> на первый курс. </w:t>
      </w:r>
      <w:r w:rsidRPr="00025C8F">
        <w:br/>
        <w:t>2.5.  Организует приём на первый курс по направлениям и специальностям института в рамках выделенных контрольных цифр, осуществляет работу в составе приемной комиссии.</w:t>
      </w:r>
      <w:r w:rsidRPr="00025C8F">
        <w:br/>
        <w:t>2.6. Обеспечивает выполнение государственного образовательного стандарта. Вносит предложения на учёный совет Университета об открытии новых направлений подготовки, совершенствовании учебного процесса, тематике научных исследований, внедрении новых технологий в обучении, компьютеризации учебного процесса и его программном обеспечении, а также по иным вопросам, касающимся учебной деятельности.</w:t>
      </w:r>
      <w:r w:rsidRPr="00025C8F">
        <w:br/>
        <w:t>2.7. Организует процесс обучения в институте, формирует академические группы. Осуществляет допуск обучающихся к экзаменационным сессиям, переход их с курса на курс, </w:t>
      </w:r>
      <w:r w:rsidRPr="00025C8F">
        <w:br/>
        <w:t>допу</w:t>
      </w:r>
      <w:proofErr w:type="gramStart"/>
      <w:r w:rsidRPr="00025C8F">
        <w:t>ск к сд</w:t>
      </w:r>
      <w:proofErr w:type="gramEnd"/>
      <w:r w:rsidRPr="00025C8F">
        <w:t>аче государственных экзаменов, к защите выпускной квалификационной работы.</w:t>
      </w:r>
      <w:r w:rsidRPr="00025C8F">
        <w:br/>
        <w:t>Дает разрешение на досрочную сдачу и пересдачу курсовых экзаменов.</w:t>
      </w:r>
      <w:r w:rsidRPr="00025C8F">
        <w:br/>
        <w:t xml:space="preserve">2.8. Организует  контроль и анализ самостоятельной работы </w:t>
      </w:r>
      <w:proofErr w:type="gramStart"/>
      <w:r w:rsidRPr="00025C8F">
        <w:t>обучающихся</w:t>
      </w:r>
      <w:proofErr w:type="gramEnd"/>
      <w:r w:rsidRPr="00025C8F">
        <w:t>.</w:t>
      </w:r>
      <w:r w:rsidRPr="00025C8F">
        <w:br/>
        <w:t xml:space="preserve">2.9. </w:t>
      </w:r>
      <w:proofErr w:type="gramStart"/>
      <w:r w:rsidRPr="00025C8F">
        <w:t>Назначает стипендии обучающимся в соответствии с положением о стипендиальном обеспечении.</w:t>
      </w:r>
      <w:r w:rsidRPr="00025C8F">
        <w:br/>
        <w:t>2.10.</w:t>
      </w:r>
      <w:proofErr w:type="gramEnd"/>
      <w:r w:rsidRPr="00025C8F">
        <w:t xml:space="preserve"> Проводит собеседование (при необходимости совместно с заведующим выпускающей кафедрой) с лицами, претендующими на восстановление или перевод с другого факультета внутри Университета, а также из других высших учебных заведений. Устанавливает сроки ликвидации академической задолженности.</w:t>
      </w:r>
      <w:r w:rsidRPr="00025C8F">
        <w:br/>
      </w:r>
      <w:r w:rsidRPr="00025C8F">
        <w:lastRenderedPageBreak/>
        <w:t>2.11. Осуществляет общее руководство  подготовкой учебников, учебных и учебно-методических пособий, координирует их рецензирование, организует издание учебно-методической литературы по программам, реализуемым в институте. </w:t>
      </w:r>
      <w:r w:rsidRPr="00025C8F">
        <w:br/>
        <w:t>2.12. Организует связь с выпускниками, изучение качества подготовки специалистов, выпускаемых институтом, и их востребованность.</w:t>
      </w:r>
      <w:r w:rsidRPr="00025C8F">
        <w:br/>
        <w:t>2.13. Организует работу всех структурных подразделений института с учётом решений учёного совета Университета, приказов и распоряжений ректора, решений учёного совета института, руководствуясь законодательством РФ, Уставом Университета, локальными нормативными актами.</w:t>
      </w:r>
      <w:r w:rsidRPr="00025C8F">
        <w:br/>
        <w:t>2.14. Участвует в разработке штатного расписания института с учетом объема и форм выполняемых  в институте видов работ. Распределяет обязанности между работниками института и координирует их деятельность.</w:t>
      </w:r>
      <w:r w:rsidRPr="00025C8F">
        <w:br/>
        <w:t xml:space="preserve">2.15. Осуществляет </w:t>
      </w:r>
      <w:proofErr w:type="gramStart"/>
      <w:r w:rsidRPr="00025C8F">
        <w:t>контроль за</w:t>
      </w:r>
      <w:proofErr w:type="gramEnd"/>
      <w:r w:rsidRPr="00025C8F">
        <w:t xml:space="preserve"> соблюдением работниками и обучающимися  института Правил внутреннего трудового распорядка Университета  и иных локальных нормативных актов.</w:t>
      </w:r>
      <w:r w:rsidRPr="00025C8F">
        <w:br/>
        <w:t>2.16. Дает указания, обязательные для исполнения работниками и обучающимися института.</w:t>
      </w:r>
      <w:r w:rsidRPr="00025C8F">
        <w:br/>
        <w:t>2.17.  Представляет работников и обучающихся института к различным формам морального и материального поощрения за успехи в учебной, научной, воспитательной и других видах деятельности. </w:t>
      </w:r>
      <w:r w:rsidRPr="00025C8F">
        <w:br/>
        <w:t xml:space="preserve">2.18.  Ежегодно </w:t>
      </w:r>
      <w:proofErr w:type="gramStart"/>
      <w:r w:rsidRPr="00025C8F">
        <w:t>отчитывается о</w:t>
      </w:r>
      <w:proofErr w:type="gramEnd"/>
      <w:r w:rsidRPr="00025C8F">
        <w:t xml:space="preserve"> своей деятельности перед учёным советом института; учёным советом Университета по основным вопросам учебной, учебно-воспитательной, научно-исследовательской, научно-методической и других видов деятельности института.</w:t>
      </w:r>
      <w:r w:rsidRPr="00025C8F">
        <w:br/>
        <w:t>2.19. Проводит работу по сохранению, укреплению и развитию материально-технической базы института.</w:t>
      </w:r>
      <w:r w:rsidRPr="00025C8F">
        <w:br/>
        <w:t xml:space="preserve">2.20.  Директор института имеет  другие права и обязанности, предусмотренные законодательством, в том числе трудовым законодательством и законодательством об образовании, трудовыми </w:t>
      </w:r>
      <w:r w:rsidRPr="00025C8F">
        <w:lastRenderedPageBreak/>
        <w:t>договором, должностной инструкцией и иными локальными нормативными актами.</w:t>
      </w:r>
      <w:r w:rsidRPr="00025C8F">
        <w:br/>
      </w:r>
    </w:p>
    <w:sectPr w:rsidR="00BB373B" w:rsidRPr="0002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268"/>
    <w:multiLevelType w:val="hybridMultilevel"/>
    <w:tmpl w:val="05CA6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A7708"/>
    <w:multiLevelType w:val="multilevel"/>
    <w:tmpl w:val="9492500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03166A8"/>
    <w:multiLevelType w:val="hybridMultilevel"/>
    <w:tmpl w:val="16562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256F9"/>
    <w:multiLevelType w:val="hybridMultilevel"/>
    <w:tmpl w:val="8C8E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300D2"/>
    <w:multiLevelType w:val="hybridMultilevel"/>
    <w:tmpl w:val="3134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447DF"/>
    <w:multiLevelType w:val="multilevel"/>
    <w:tmpl w:val="DF1C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F82A07"/>
    <w:multiLevelType w:val="multilevel"/>
    <w:tmpl w:val="22CC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F71B56"/>
    <w:multiLevelType w:val="hybridMultilevel"/>
    <w:tmpl w:val="DB56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486CBD"/>
    <w:multiLevelType w:val="hybridMultilevel"/>
    <w:tmpl w:val="A14A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522A3"/>
    <w:multiLevelType w:val="multilevel"/>
    <w:tmpl w:val="0C82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34"/>
    <w:rsid w:val="00025C8F"/>
    <w:rsid w:val="000779D2"/>
    <w:rsid w:val="003E0B14"/>
    <w:rsid w:val="00900C34"/>
    <w:rsid w:val="00924F16"/>
    <w:rsid w:val="00946B47"/>
    <w:rsid w:val="00A61F21"/>
    <w:rsid w:val="00AF0CA1"/>
    <w:rsid w:val="00BB373B"/>
    <w:rsid w:val="00C76D7C"/>
    <w:rsid w:val="00E3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B14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0779D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7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0779D2"/>
    <w:rPr>
      <w:b/>
      <w:bCs/>
    </w:rPr>
  </w:style>
  <w:style w:type="paragraph" w:styleId="a5">
    <w:name w:val="List Paragraph"/>
    <w:basedOn w:val="a"/>
    <w:uiPriority w:val="34"/>
    <w:qFormat/>
    <w:rsid w:val="000779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6B47"/>
    <w:rPr>
      <w:color w:val="0000FF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AF0C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F0CA1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AF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0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B14"/>
    <w:pPr>
      <w:spacing w:after="16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0779D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79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0779D2"/>
    <w:rPr>
      <w:b/>
      <w:bCs/>
    </w:rPr>
  </w:style>
  <w:style w:type="paragraph" w:styleId="a5">
    <w:name w:val="List Paragraph"/>
    <w:basedOn w:val="a"/>
    <w:uiPriority w:val="34"/>
    <w:qFormat/>
    <w:rsid w:val="000779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6B47"/>
    <w:rPr>
      <w:color w:val="0000FF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AF0C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F0CA1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AF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0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1BF0-1FC8-4621-A5E4-B46B6CF1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18</Pages>
  <Words>3297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</dc:creator>
  <cp:keywords/>
  <dc:description/>
  <cp:lastModifiedBy>Komak</cp:lastModifiedBy>
  <cp:revision>5</cp:revision>
  <dcterms:created xsi:type="dcterms:W3CDTF">2024-02-24T07:57:00Z</dcterms:created>
  <dcterms:modified xsi:type="dcterms:W3CDTF">2024-02-24T08:59:00Z</dcterms:modified>
</cp:coreProperties>
</file>