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A9B1" w14:textId="77777777" w:rsidR="00897874" w:rsidRDefault="00897874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EEE822" w14:textId="1E0347D6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96C13">
        <w:rPr>
          <w:rFonts w:ascii="Times New Roman" w:hAnsi="Times New Roman" w:cs="Times New Roman"/>
          <w:b/>
          <w:sz w:val="32"/>
          <w:szCs w:val="32"/>
        </w:rPr>
        <w:t>Tecnológico Nacional de México</w:t>
      </w:r>
    </w:p>
    <w:p w14:paraId="264C3EFD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96C13">
        <w:rPr>
          <w:rFonts w:ascii="Times New Roman" w:hAnsi="Times New Roman" w:cs="Times New Roman"/>
          <w:b/>
          <w:sz w:val="32"/>
          <w:szCs w:val="32"/>
        </w:rPr>
        <w:t>Secretaría de Innovación, Ciencia y Tecnología</w:t>
      </w:r>
    </w:p>
    <w:p w14:paraId="56193332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6C13">
        <w:rPr>
          <w:rFonts w:ascii="Times New Roman" w:hAnsi="Times New Roman" w:cs="Times New Roman"/>
          <w:b/>
          <w:sz w:val="28"/>
          <w:szCs w:val="28"/>
        </w:rPr>
        <w:t>Instituto Tecnológico José Mario Molina Pasquel y Henríquez Campus</w:t>
      </w:r>
      <w:r>
        <w:rPr>
          <w:rFonts w:ascii="Times New Roman" w:hAnsi="Times New Roman" w:cs="Times New Roman"/>
          <w:b/>
          <w:sz w:val="28"/>
          <w:szCs w:val="28"/>
        </w:rPr>
        <w:t xml:space="preserve"> Zapopan</w:t>
      </w:r>
    </w:p>
    <w:p w14:paraId="1FCDE35A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</w:p>
    <w:p w14:paraId="3897B389" w14:textId="77777777" w:rsidR="000C4452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  <w:r>
        <w:rPr>
          <w:rFonts w:ascii="Times New Roman" w:hAnsi="Times New Roman" w:cs="Times New Roman"/>
          <w:b/>
          <w:color w:val="000000" w:themeColor="text1"/>
          <w:sz w:val="36"/>
        </w:rPr>
        <w:t>Actividad:</w:t>
      </w:r>
    </w:p>
    <w:p w14:paraId="2ECF5F52" w14:textId="69707DFD" w:rsidR="000C4452" w:rsidRPr="00211B5B" w:rsidRDefault="001A0A19" w:rsidP="000C4452">
      <w:pPr>
        <w:spacing w:line="240" w:lineRule="auto"/>
        <w:jc w:val="center"/>
        <w:rPr>
          <w:rFonts w:ascii="Times New Roman" w:hAnsi="Times New Roman" w:cs="Times New Roman"/>
          <w:bCs/>
          <w:color w:val="000000" w:themeColor="text1"/>
          <w:sz w:val="36"/>
        </w:rPr>
      </w:pPr>
      <w:r>
        <w:rPr>
          <w:rFonts w:ascii="Times New Roman" w:hAnsi="Times New Roman" w:cs="Times New Roman"/>
          <w:bCs/>
          <w:color w:val="000000" w:themeColor="text1"/>
          <w:sz w:val="36"/>
        </w:rPr>
        <w:t>Evaluación</w:t>
      </w:r>
      <w:r w:rsidR="000C4452" w:rsidRPr="00211B5B">
        <w:rPr>
          <w:rFonts w:ascii="Times New Roman" w:hAnsi="Times New Roman" w:cs="Times New Roman"/>
          <w:bCs/>
          <w:color w:val="000000" w:themeColor="text1"/>
          <w:sz w:val="36"/>
        </w:rPr>
        <w:t>: 0</w:t>
      </w:r>
      <w:r>
        <w:rPr>
          <w:rFonts w:ascii="Times New Roman" w:hAnsi="Times New Roman" w:cs="Times New Roman"/>
          <w:bCs/>
          <w:color w:val="000000" w:themeColor="text1"/>
          <w:sz w:val="36"/>
        </w:rPr>
        <w:t>1</w:t>
      </w:r>
      <w:r w:rsidR="000C4452" w:rsidRPr="00211B5B">
        <w:rPr>
          <w:rFonts w:ascii="Times New Roman" w:hAnsi="Times New Roman" w:cs="Times New Roman"/>
          <w:bCs/>
          <w:color w:val="000000" w:themeColor="text1"/>
          <w:sz w:val="36"/>
        </w:rPr>
        <w:t xml:space="preserve"> Ingeniería de Software</w:t>
      </w:r>
    </w:p>
    <w:p w14:paraId="64888A61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</w:p>
    <w:p w14:paraId="653190EA" w14:textId="77777777" w:rsidR="000C4452" w:rsidRPr="00211B5B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 w:rsidRPr="00211B5B">
        <w:rPr>
          <w:rFonts w:ascii="Times New Roman" w:hAnsi="Times New Roman" w:cs="Times New Roman"/>
          <w:b/>
          <w:bCs/>
          <w:color w:val="000000" w:themeColor="text1"/>
          <w:sz w:val="32"/>
        </w:rPr>
        <w:t>Maestría:</w:t>
      </w:r>
    </w:p>
    <w:p w14:paraId="39914D81" w14:textId="6CBD067E" w:rsidR="000C4452" w:rsidRDefault="0041475E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  <w:r>
        <w:rPr>
          <w:rFonts w:ascii="Times New Roman" w:hAnsi="Times New Roman" w:cs="Times New Roman"/>
          <w:color w:val="000000" w:themeColor="text1"/>
          <w:sz w:val="36"/>
        </w:rPr>
        <w:t>Maestría en Sistemas Computacionales</w:t>
      </w:r>
    </w:p>
    <w:p w14:paraId="1657284E" w14:textId="77777777" w:rsidR="000C4452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</w:p>
    <w:p w14:paraId="28B1F508" w14:textId="77777777" w:rsidR="000C4452" w:rsidRPr="00211B5B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</w:rPr>
      </w:pPr>
      <w:r w:rsidRPr="00211B5B">
        <w:rPr>
          <w:rFonts w:ascii="Times New Roman" w:hAnsi="Times New Roman" w:cs="Times New Roman"/>
          <w:b/>
          <w:bCs/>
          <w:color w:val="000000" w:themeColor="text1"/>
          <w:sz w:val="36"/>
        </w:rPr>
        <w:t>Docente:</w:t>
      </w:r>
    </w:p>
    <w:p w14:paraId="4E11EC54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  <w:r>
        <w:rPr>
          <w:rFonts w:ascii="Times New Roman" w:hAnsi="Times New Roman" w:cs="Times New Roman"/>
          <w:color w:val="000000" w:themeColor="text1"/>
          <w:sz w:val="36"/>
        </w:rPr>
        <w:t>Dr. Paul López Meyer</w:t>
      </w:r>
    </w:p>
    <w:p w14:paraId="20A423BD" w14:textId="77777777" w:rsidR="000C4452" w:rsidRPr="00D96C13" w:rsidRDefault="000C4452" w:rsidP="000C4452">
      <w:pPr>
        <w:spacing w:line="240" w:lineRule="auto"/>
        <w:rPr>
          <w:rFonts w:ascii="Times New Roman" w:hAnsi="Times New Roman" w:cs="Times New Roman"/>
          <w:color w:val="000000" w:themeColor="text1"/>
          <w:sz w:val="32"/>
        </w:rPr>
      </w:pPr>
    </w:p>
    <w:p w14:paraId="53FBDF9A" w14:textId="77777777" w:rsidR="000C4452" w:rsidRPr="00211B5B" w:rsidRDefault="000C4452" w:rsidP="000C445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 w:rsidRPr="00211B5B">
        <w:rPr>
          <w:rFonts w:ascii="Times New Roman" w:hAnsi="Times New Roman" w:cs="Times New Roman"/>
          <w:b/>
          <w:bCs/>
          <w:color w:val="000000" w:themeColor="text1"/>
          <w:sz w:val="32"/>
        </w:rPr>
        <w:t>Alumno:</w:t>
      </w:r>
    </w:p>
    <w:p w14:paraId="00BDFDE7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6"/>
        </w:rPr>
        <w:t>Ing. Guillermo Eliseo Guzmán López</w:t>
      </w:r>
    </w:p>
    <w:p w14:paraId="13C22A10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</w:p>
    <w:p w14:paraId="1AD4628F" w14:textId="77777777" w:rsidR="000C4452" w:rsidRPr="00D96C13" w:rsidRDefault="000C4452" w:rsidP="000C445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No. de control: </w:t>
      </w:r>
    </w:p>
    <w:p w14:paraId="60D5D683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06933786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58C5B5E4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33DFDE18" w14:textId="063153E2" w:rsidR="000C4452" w:rsidRDefault="00344C97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2E5818A2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04B5D77F" w14:textId="77777777" w:rsidR="000C4452" w:rsidRPr="00D96C13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4F18D20B" w14:textId="77777777" w:rsidR="000C4452" w:rsidRPr="00D96C13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063EBE9A" w14:textId="61C18345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32"/>
        </w:rPr>
      </w:pP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Arandas, Jalisco a </w:t>
      </w:r>
      <w:r w:rsidR="00A00762">
        <w:rPr>
          <w:rFonts w:ascii="Times New Roman" w:hAnsi="Times New Roman" w:cs="Times New Roman"/>
          <w:color w:val="000000" w:themeColor="text1"/>
          <w:sz w:val="32"/>
        </w:rPr>
        <w:t>10</w:t>
      </w: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 de </w:t>
      </w:r>
      <w:r w:rsidR="005C276D">
        <w:rPr>
          <w:rFonts w:ascii="Times New Roman" w:hAnsi="Times New Roman" w:cs="Times New Roman"/>
          <w:color w:val="000000" w:themeColor="text1"/>
          <w:sz w:val="32"/>
        </w:rPr>
        <w:t>octubre</w:t>
      </w: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 de 20</w:t>
      </w:r>
      <w:r>
        <w:rPr>
          <w:rFonts w:ascii="Times New Roman" w:hAnsi="Times New Roman" w:cs="Times New Roman"/>
          <w:color w:val="000000" w:themeColor="text1"/>
          <w:sz w:val="32"/>
        </w:rPr>
        <w:t>25</w:t>
      </w:r>
    </w:p>
    <w:p w14:paraId="6CA9B59A" w14:textId="74C195B1" w:rsidR="00D76713" w:rsidRPr="00D76713" w:rsidRDefault="000C4452" w:rsidP="00D76713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</w:rPr>
        <w:br w:type="page"/>
      </w:r>
      <w:r w:rsidR="00D76713" w:rsidRPr="00D76713">
        <w:rPr>
          <w:rFonts w:ascii="Arial" w:hAnsi="Arial" w:cs="Arial"/>
          <w:b/>
          <w:bCs/>
          <w:sz w:val="28"/>
          <w:szCs w:val="28"/>
        </w:rPr>
        <w:lastRenderedPageBreak/>
        <w:t>Introducción</w:t>
      </w:r>
    </w:p>
    <w:p w14:paraId="598AD623" w14:textId="77777777" w:rsidR="00D76713" w:rsidRDefault="0003494B" w:rsidP="006054AD">
      <w:pPr>
        <w:jc w:val="both"/>
        <w:rPr>
          <w:rFonts w:ascii="Arial" w:hAnsi="Arial" w:cs="Arial"/>
        </w:rPr>
      </w:pPr>
      <w:r w:rsidRPr="006054AD">
        <w:rPr>
          <w:rFonts w:ascii="Arial" w:hAnsi="Arial" w:cs="Arial"/>
        </w:rPr>
        <w:t xml:space="preserve">En </w:t>
      </w:r>
      <w:r w:rsidR="006054AD">
        <w:rPr>
          <w:rFonts w:ascii="Arial" w:hAnsi="Arial" w:cs="Arial"/>
        </w:rPr>
        <w:t>la</w:t>
      </w:r>
      <w:r w:rsidRPr="006054AD">
        <w:rPr>
          <w:rFonts w:ascii="Arial" w:hAnsi="Arial" w:cs="Arial"/>
        </w:rPr>
        <w:t xml:space="preserve"> tabla</w:t>
      </w:r>
      <w:r w:rsidR="006054AD">
        <w:rPr>
          <w:rFonts w:ascii="Arial" w:hAnsi="Arial" w:cs="Arial"/>
        </w:rPr>
        <w:t xml:space="preserve"> de a continuación</w:t>
      </w:r>
      <w:r w:rsidRPr="006054AD">
        <w:rPr>
          <w:rFonts w:ascii="Arial" w:hAnsi="Arial" w:cs="Arial"/>
        </w:rPr>
        <w:t xml:space="preserve"> pod</w:t>
      </w:r>
      <w:r w:rsidR="006054AD">
        <w:rPr>
          <w:rFonts w:ascii="Arial" w:hAnsi="Arial" w:cs="Arial"/>
        </w:rPr>
        <w:t>r</w:t>
      </w:r>
      <w:r w:rsidRPr="006054AD">
        <w:rPr>
          <w:rFonts w:ascii="Arial" w:hAnsi="Arial" w:cs="Arial"/>
        </w:rPr>
        <w:t>emos observar 3 herramientas para cada una de las etapas del clico de vida del software</w:t>
      </w:r>
      <w:r w:rsidR="006054AD">
        <w:rPr>
          <w:rFonts w:ascii="Arial" w:hAnsi="Arial" w:cs="Arial"/>
        </w:rPr>
        <w:t xml:space="preserve">. </w:t>
      </w:r>
      <w:r w:rsidR="00F25876" w:rsidRPr="00F25876">
        <w:rPr>
          <w:rFonts w:ascii="Arial" w:hAnsi="Arial" w:cs="Arial"/>
        </w:rPr>
        <w:t>El desarrollo de software moderno se</w:t>
      </w:r>
      <w:r w:rsidR="00F25876">
        <w:rPr>
          <w:rFonts w:ascii="Arial" w:hAnsi="Arial" w:cs="Arial"/>
        </w:rPr>
        <w:t xml:space="preserve"> </w:t>
      </w:r>
      <w:r w:rsidR="00F25876" w:rsidRPr="00F25876">
        <w:rPr>
          <w:rFonts w:ascii="Arial" w:hAnsi="Arial" w:cs="Arial"/>
        </w:rPr>
        <w:t>basa en un conjunto estructurado de etapas que conforman lo que se conoce como el ciclo de vida del</w:t>
      </w:r>
      <w:r w:rsidR="00F25876">
        <w:rPr>
          <w:rFonts w:ascii="Arial" w:hAnsi="Arial" w:cs="Arial"/>
        </w:rPr>
        <w:t xml:space="preserve"> </w:t>
      </w:r>
      <w:r w:rsidR="00F25876" w:rsidRPr="00F25876">
        <w:rPr>
          <w:rFonts w:ascii="Arial" w:hAnsi="Arial" w:cs="Arial"/>
        </w:rPr>
        <w:t xml:space="preserve">software. </w:t>
      </w:r>
    </w:p>
    <w:p w14:paraId="1B4454BB" w14:textId="77777777" w:rsidR="00D76713" w:rsidRDefault="00F25876" w:rsidP="006054AD">
      <w:pPr>
        <w:jc w:val="both"/>
        <w:rPr>
          <w:rFonts w:ascii="Arial" w:hAnsi="Arial" w:cs="Arial"/>
        </w:rPr>
      </w:pPr>
      <w:r w:rsidRPr="00F25876">
        <w:rPr>
          <w:rFonts w:ascii="Arial" w:hAnsi="Arial" w:cs="Arial"/>
        </w:rPr>
        <w:t>Estas etapas permiten transformar una idea o necesidad en un producto tecnológico</w:t>
      </w:r>
      <w:r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funcional, confiable y de alta calidad. Cada una de las fases cumple un propósito esencial y requiere</w:t>
      </w:r>
      <w:r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de herramientas específicas que facilitan el trabajo de los ingenieros, diseñadores, programadores y</w:t>
      </w:r>
      <w:r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analistas involucrados en el proceso. La planificación es el punto de partida donde se definen los</w:t>
      </w:r>
      <w:r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 xml:space="preserve">objetivos del proyecto, los recursos disponibles, el tiempo estimado y las estrategias de desarrollo. </w:t>
      </w:r>
    </w:p>
    <w:p w14:paraId="0CCB0284" w14:textId="77777777" w:rsidR="00D76713" w:rsidRDefault="00F25876" w:rsidP="006054AD">
      <w:pPr>
        <w:jc w:val="both"/>
        <w:rPr>
          <w:rFonts w:ascii="Arial" w:hAnsi="Arial" w:cs="Arial"/>
        </w:rPr>
      </w:pPr>
      <w:r w:rsidRPr="00F25876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esta fase, las herramientas de gestión de proyectos ayudan a estructurar las actividades y establecer</w:t>
      </w:r>
      <w:r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prioridades claras. Durante el análisis de requerimientos, se identifican las necesidades del cliente o</w:t>
      </w:r>
      <w:r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usuario final, transformándolas en especificaciones técnicas que guiarán el desarrollo del sistema.</w:t>
      </w:r>
      <w:r>
        <w:rPr>
          <w:rFonts w:ascii="Arial" w:hAnsi="Arial" w:cs="Arial"/>
        </w:rPr>
        <w:t xml:space="preserve"> </w:t>
      </w:r>
    </w:p>
    <w:p w14:paraId="32BFA67D" w14:textId="77777777" w:rsidR="00D76713" w:rsidRDefault="00F25876" w:rsidP="006054AD">
      <w:pPr>
        <w:jc w:val="both"/>
        <w:rPr>
          <w:rFonts w:ascii="Arial" w:hAnsi="Arial" w:cs="Arial"/>
        </w:rPr>
      </w:pPr>
      <w:r w:rsidRPr="00F25876">
        <w:rPr>
          <w:rFonts w:ascii="Arial" w:hAnsi="Arial" w:cs="Arial"/>
        </w:rPr>
        <w:t>Posteriormente, la fase de diseño traduce esos requerimientos en modelos visuales, diagramas y</w:t>
      </w:r>
      <w:r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estructuras que definen cómo funcionará el software. En esta etapa, las herramientas de diseño y</w:t>
      </w:r>
      <w:r w:rsidR="006054AD"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 xml:space="preserve">modelado son esenciales para representar interfaces, flujos y arquitecturas del sistema. </w:t>
      </w:r>
    </w:p>
    <w:p w14:paraId="5139F386" w14:textId="77777777" w:rsidR="00D76713" w:rsidRDefault="00F25876" w:rsidP="006054AD">
      <w:pPr>
        <w:jc w:val="both"/>
        <w:rPr>
          <w:rFonts w:ascii="Arial" w:hAnsi="Arial" w:cs="Arial"/>
        </w:rPr>
      </w:pPr>
      <w:r w:rsidRPr="00F25876">
        <w:rPr>
          <w:rFonts w:ascii="Arial" w:hAnsi="Arial" w:cs="Arial"/>
        </w:rPr>
        <w:t>La etapa de</w:t>
      </w:r>
      <w:r w:rsidR="006054AD"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desarrollo o codificación es donde los programadores implementan las funcionalidades definidas,</w:t>
      </w:r>
      <w:r w:rsidR="006054AD"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utilizando entornos de desarrollo integrados (IDE) y editores de código optimizados. La fase de</w:t>
      </w:r>
      <w:r w:rsidR="006054AD"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pruebas asegura que el producto cumpla con los requisitos y funcione correctamente antes de ser</w:t>
      </w:r>
      <w:r w:rsidR="006054AD"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 xml:space="preserve">entregado. </w:t>
      </w:r>
    </w:p>
    <w:p w14:paraId="67B32F37" w14:textId="77777777" w:rsidR="00A00762" w:rsidRDefault="00F25876" w:rsidP="006054AD">
      <w:pPr>
        <w:jc w:val="both"/>
        <w:rPr>
          <w:rFonts w:ascii="Arial" w:hAnsi="Arial" w:cs="Arial"/>
        </w:rPr>
      </w:pPr>
      <w:r w:rsidRPr="00F25876">
        <w:rPr>
          <w:rFonts w:ascii="Arial" w:hAnsi="Arial" w:cs="Arial"/>
        </w:rPr>
        <w:t>Las herramientas de prueba automatizada y validación ayudan a detectar errores y</w:t>
      </w:r>
      <w:r w:rsidR="006054AD"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optimizar la calidad del software. Después viene la implementación o despliegue, donde el software</w:t>
      </w:r>
      <w:r w:rsidR="006054AD"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 xml:space="preserve">es instalado, configurado y puesto en funcionamiento en su entorno real. </w:t>
      </w:r>
    </w:p>
    <w:p w14:paraId="04EEE28A" w14:textId="602739BB" w:rsidR="00317A3E" w:rsidRDefault="00F25876" w:rsidP="006054AD">
      <w:pPr>
        <w:jc w:val="both"/>
        <w:rPr>
          <w:rFonts w:ascii="Arial" w:hAnsi="Arial" w:cs="Arial"/>
        </w:rPr>
      </w:pPr>
      <w:r w:rsidRPr="00F25876">
        <w:rPr>
          <w:rFonts w:ascii="Arial" w:hAnsi="Arial" w:cs="Arial"/>
        </w:rPr>
        <w:t>Finalmente, la etapa de</w:t>
      </w:r>
      <w:r w:rsidR="006054AD"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mantenimiento garantiza la continuidad del sistema, corrigiendo errores, mejorando funciones y</w:t>
      </w:r>
      <w:r w:rsidR="006054AD"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adaptando el software a nuevos entornos o necesidades. En este reporte se presentan tres</w:t>
      </w:r>
      <w:r w:rsidR="006054AD"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herramientas representativas para cada una de las siete etapas del ciclo de vida del software. Estas</w:t>
      </w:r>
      <w:r w:rsidR="006054AD"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herramientas han sido seleccionadas por su relevancia, facilidad de uso y aporte al flujo de trabajo</w:t>
      </w:r>
      <w:r w:rsidR="006054AD"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profesional. El objetivo es ofrecer una visión general de cómo cada aplicación contribuye al desarrollo</w:t>
      </w:r>
      <w:r w:rsidR="006054AD">
        <w:rPr>
          <w:rFonts w:ascii="Arial" w:hAnsi="Arial" w:cs="Arial"/>
        </w:rPr>
        <w:t xml:space="preserve"> </w:t>
      </w:r>
      <w:r w:rsidRPr="00F25876">
        <w:rPr>
          <w:rFonts w:ascii="Arial" w:hAnsi="Arial" w:cs="Arial"/>
        </w:rPr>
        <w:t>exitoso de proyectos de software</w:t>
      </w:r>
      <w:r w:rsidR="00A00762">
        <w:rPr>
          <w:rFonts w:ascii="Arial" w:hAnsi="Arial" w:cs="Arial"/>
        </w:rPr>
        <w:t>.</w:t>
      </w:r>
    </w:p>
    <w:p w14:paraId="049C8601" w14:textId="77777777" w:rsidR="00A00762" w:rsidRDefault="00A00762" w:rsidP="006054AD">
      <w:pPr>
        <w:jc w:val="both"/>
        <w:rPr>
          <w:rFonts w:ascii="Arial" w:hAnsi="Arial" w:cs="Arial"/>
        </w:rPr>
      </w:pPr>
    </w:p>
    <w:p w14:paraId="7CD02C92" w14:textId="5871CC2E" w:rsidR="00A00762" w:rsidRDefault="00A00762" w:rsidP="00A00762">
      <w:pPr>
        <w:jc w:val="center"/>
        <w:rPr>
          <w:rFonts w:ascii="Arial" w:hAnsi="Arial" w:cs="Arial"/>
          <w:b/>
          <w:bCs/>
        </w:rPr>
      </w:pPr>
      <w:r w:rsidRPr="00A00762">
        <w:rPr>
          <w:rFonts w:ascii="Arial" w:hAnsi="Arial" w:cs="Arial"/>
          <w:b/>
          <w:bCs/>
        </w:rPr>
        <w:lastRenderedPageBreak/>
        <w:t>Herramientas Ciclo de Vida del Software</w:t>
      </w:r>
    </w:p>
    <w:p w14:paraId="093D7BFA" w14:textId="77777777" w:rsidR="00A00762" w:rsidRPr="00A00762" w:rsidRDefault="00A00762" w:rsidP="00A00762">
      <w:pPr>
        <w:jc w:val="center"/>
        <w:rPr>
          <w:rFonts w:ascii="Arial" w:hAnsi="Arial" w:cs="Arial"/>
          <w:b/>
          <w:bCs/>
        </w:rPr>
      </w:pPr>
    </w:p>
    <w:tbl>
      <w:tblPr>
        <w:tblW w:w="1092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984"/>
        <w:gridCol w:w="2983"/>
        <w:gridCol w:w="3974"/>
      </w:tblGrid>
      <w:tr w:rsidR="00DF31BA" w:rsidRPr="00DF31BA" w14:paraId="77CA55BA" w14:textId="77777777" w:rsidTr="00DF31BA">
        <w:trPr>
          <w:trHeight w:val="207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64E49" w14:textId="77777777" w:rsidR="00DF31BA" w:rsidRPr="00DF31BA" w:rsidRDefault="00DF31BA" w:rsidP="00DF31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31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Etapa Ciclo Vida Software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611AC" w14:textId="77777777" w:rsidR="00DF31BA" w:rsidRPr="00DF31BA" w:rsidRDefault="00DF31BA" w:rsidP="00DF31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31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Herramienta</w:t>
            </w:r>
          </w:p>
        </w:tc>
        <w:tc>
          <w:tcPr>
            <w:tcW w:w="2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0D470" w14:textId="77777777" w:rsidR="00DF31BA" w:rsidRPr="00DF31BA" w:rsidRDefault="00DF31BA" w:rsidP="00DF31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31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Logotipo</w:t>
            </w:r>
          </w:p>
        </w:tc>
        <w:tc>
          <w:tcPr>
            <w:tcW w:w="3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2CE8B" w14:textId="11CA4772" w:rsidR="00DF31BA" w:rsidRPr="00DF31BA" w:rsidRDefault="00825505" w:rsidP="00DF31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31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</w:tr>
      <w:tr w:rsidR="00DF31BA" w:rsidRPr="00DF31BA" w14:paraId="5D0510E4" w14:textId="77777777" w:rsidTr="00DF31BA">
        <w:trPr>
          <w:trHeight w:val="207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7B95B" w14:textId="77777777" w:rsidR="00DF31BA" w:rsidRPr="00DF31BA" w:rsidRDefault="00DF31BA" w:rsidP="00DF31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31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Planificación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EAA67" w14:textId="77777777" w:rsidR="00DF31BA" w:rsidRPr="00DF31BA" w:rsidRDefault="00DF31BA" w:rsidP="00DF31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31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Trello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2328" w14:textId="17B6D086" w:rsidR="00DF31BA" w:rsidRPr="00DF31BA" w:rsidRDefault="00DF31BA" w:rsidP="00DF31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31BA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09BFEB11" wp14:editId="4608153D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93980</wp:posOffset>
                  </wp:positionV>
                  <wp:extent cx="1571625" cy="1123950"/>
                  <wp:effectExtent l="0" t="0" r="0" b="0"/>
                  <wp:wrapNone/>
                  <wp:docPr id="1247011272" name="Imagen 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FA13528-B69D-0468-473E-C88F0ABCCB6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2">
                            <a:extLst>
                              <a:ext uri="{FF2B5EF4-FFF2-40B4-BE49-F238E27FC236}">
                                <a16:creationId xmlns:a16="http://schemas.microsoft.com/office/drawing/2014/main" id="{BFA13528-B69D-0468-473E-C88F0ABCCB6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DAB66" w14:textId="77777777" w:rsidR="00DF31BA" w:rsidRPr="00DF31BA" w:rsidRDefault="00DF31BA" w:rsidP="00DF31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31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Organiza proyectos con tableros y tareas. Facilita la planificación y seguimiento visual.</w:t>
            </w:r>
          </w:p>
        </w:tc>
      </w:tr>
      <w:tr w:rsidR="00DF31BA" w:rsidRPr="00DF31BA" w14:paraId="51053532" w14:textId="77777777" w:rsidTr="00DF31BA">
        <w:trPr>
          <w:trHeight w:val="207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5D472" w14:textId="77777777" w:rsidR="00DF31BA" w:rsidRPr="00DF31BA" w:rsidRDefault="00DF31BA" w:rsidP="00DF31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3D62F" w14:textId="77777777" w:rsidR="00DF31BA" w:rsidRPr="00DF31BA" w:rsidRDefault="00DF31BA" w:rsidP="00DF31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31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Asana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C8876" w14:textId="5465367C" w:rsidR="00DF31BA" w:rsidRPr="00DF31BA" w:rsidRDefault="00DF31BA" w:rsidP="00DF31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31BA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60288" behindDoc="0" locked="0" layoutInCell="1" allowOverlap="1" wp14:anchorId="22A98EB2" wp14:editId="709844C8">
                  <wp:simplePos x="0" y="0"/>
                  <wp:positionH relativeFrom="column">
                    <wp:posOffset>109855</wp:posOffset>
                  </wp:positionH>
                  <wp:positionV relativeFrom="paragraph">
                    <wp:posOffset>19685</wp:posOffset>
                  </wp:positionV>
                  <wp:extent cx="1609725" cy="933450"/>
                  <wp:effectExtent l="0" t="0" r="0" b="0"/>
                  <wp:wrapNone/>
                  <wp:docPr id="21512521" name="Imagen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2574C5D-1B19-1AB1-0D74-90F58126534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42574C5D-1B19-1AB1-0D74-90F58126534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C0A54" w14:textId="77777777" w:rsidR="00DF31BA" w:rsidRPr="00DF31BA" w:rsidRDefault="00DF31BA" w:rsidP="00DF31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31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Administra tareas y proyectos colaborativos con líneas de tiempo y prioridades.</w:t>
            </w:r>
          </w:p>
        </w:tc>
      </w:tr>
      <w:tr w:rsidR="00DF31BA" w:rsidRPr="00DF31BA" w14:paraId="2F252E9E" w14:textId="77777777" w:rsidTr="00DF31BA">
        <w:trPr>
          <w:trHeight w:val="207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A298" w14:textId="77777777" w:rsidR="00DF31BA" w:rsidRPr="00DF31BA" w:rsidRDefault="00DF31BA" w:rsidP="00DF31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87C7A" w14:textId="77777777" w:rsidR="00DF31BA" w:rsidRPr="00DF31BA" w:rsidRDefault="00DF31BA" w:rsidP="00DF31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31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Microsoft Project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C5DAA" w14:textId="584A04BA" w:rsidR="00DF31BA" w:rsidRPr="00DF31BA" w:rsidRDefault="00DF31BA" w:rsidP="00DF31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31BA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5DD3F9E2" wp14:editId="65510777">
                  <wp:simplePos x="0" y="0"/>
                  <wp:positionH relativeFrom="column">
                    <wp:posOffset>405130</wp:posOffset>
                  </wp:positionH>
                  <wp:positionV relativeFrom="paragraph">
                    <wp:posOffset>-19050</wp:posOffset>
                  </wp:positionV>
                  <wp:extent cx="1019175" cy="895350"/>
                  <wp:effectExtent l="0" t="0" r="9525" b="0"/>
                  <wp:wrapNone/>
                  <wp:docPr id="942904859" name="Imagen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FA3CB57-82F1-990C-66B9-B387A0F8AF0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4FA3CB57-82F1-990C-66B9-B387A0F8AF0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21AA6" w14:textId="77777777" w:rsidR="00DF31BA" w:rsidRPr="00DF31BA" w:rsidRDefault="00DF31BA" w:rsidP="00DF31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F31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Software profesional de planificación y gestión de cronogramas y recursos.</w:t>
            </w:r>
          </w:p>
        </w:tc>
      </w:tr>
    </w:tbl>
    <w:p w14:paraId="38CA0A19" w14:textId="39F22B69" w:rsidR="007C57CC" w:rsidRDefault="00DF31B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W w:w="10916" w:type="dxa"/>
        <w:tblInd w:w="-8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9"/>
        <w:gridCol w:w="35"/>
        <w:gridCol w:w="1832"/>
        <w:gridCol w:w="10"/>
        <w:gridCol w:w="27"/>
        <w:gridCol w:w="3452"/>
        <w:gridCol w:w="65"/>
        <w:gridCol w:w="25"/>
        <w:gridCol w:w="3337"/>
        <w:gridCol w:w="184"/>
      </w:tblGrid>
      <w:tr w:rsidR="00474B87" w:rsidRPr="00474B87" w14:paraId="245256A4" w14:textId="77777777" w:rsidTr="00064B4A">
        <w:trPr>
          <w:trHeight w:val="2070"/>
        </w:trPr>
        <w:tc>
          <w:tcPr>
            <w:tcW w:w="195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A64A9" w14:textId="63893EF3" w:rsidR="00474B87" w:rsidRPr="00474B87" w:rsidRDefault="00755CCA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5C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Análisis de Requerimientos</w:t>
            </w:r>
            <w:r w:rsidR="00474B87" w:rsidRPr="00474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905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E38D4" w14:textId="77777777" w:rsidR="00755CCA" w:rsidRDefault="00755CCA" w:rsidP="00755CC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Jira Software</w:t>
            </w:r>
          </w:p>
          <w:p w14:paraId="70E46B6D" w14:textId="66EC2975" w:rsidR="00474B87" w:rsidRPr="00474B87" w:rsidRDefault="00474B87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4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A321B" w14:textId="5FA4E1C4" w:rsidR="00474B87" w:rsidRPr="00474B87" w:rsidRDefault="00713C00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37602EE" wp14:editId="715B3F6C">
                  <wp:extent cx="1766093" cy="1059656"/>
                  <wp:effectExtent l="0" t="0" r="5715" b="7620"/>
                  <wp:docPr id="9" name="Imagen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40EDEEA-313C-34B3-232A-116CB0BE3D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8">
                            <a:extLst>
                              <a:ext uri="{FF2B5EF4-FFF2-40B4-BE49-F238E27FC236}">
                                <a16:creationId xmlns:a16="http://schemas.microsoft.com/office/drawing/2014/main" id="{540EDEEA-313C-34B3-232A-116CB0BE3D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093" cy="1059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74B87" w:rsidRPr="00474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609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BD6A13" w14:textId="77777777" w:rsidR="00940A15" w:rsidRDefault="00940A15" w:rsidP="00940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Gestiona requerimientos, tareas y seguimiento de incidencias.</w:t>
            </w:r>
          </w:p>
          <w:p w14:paraId="6A60F2DF" w14:textId="77777777" w:rsidR="00474B87" w:rsidRPr="00474B87" w:rsidRDefault="00474B87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74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474B87" w:rsidRPr="00474B87" w14:paraId="36251417" w14:textId="77777777" w:rsidTr="00064B4A">
        <w:trPr>
          <w:trHeight w:val="2070"/>
        </w:trPr>
        <w:tc>
          <w:tcPr>
            <w:tcW w:w="195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28E33" w14:textId="77777777" w:rsidR="00474B87" w:rsidRPr="00474B87" w:rsidRDefault="00474B87" w:rsidP="0047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90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C7DE7" w14:textId="77777777" w:rsidR="00755CCA" w:rsidRPr="00474B87" w:rsidRDefault="00474B87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74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  <w:p w14:paraId="35EC5947" w14:textId="77777777" w:rsidR="00755CCA" w:rsidRDefault="00755CCA" w:rsidP="00755CC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IBM DOORS</w:t>
            </w:r>
          </w:p>
          <w:p w14:paraId="79A5EBFA" w14:textId="61AA92BE" w:rsidR="00474B87" w:rsidRPr="00474B87" w:rsidRDefault="00474B87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AD186" w14:textId="11B2931B" w:rsidR="00474B87" w:rsidRPr="00474B87" w:rsidRDefault="00713C00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AC229E2" wp14:editId="55CD89FC">
                  <wp:extent cx="1273969" cy="1273969"/>
                  <wp:effectExtent l="0" t="0" r="2540" b="2540"/>
                  <wp:docPr id="11" name="Imagen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CD4F6E2-3017-9B6D-77DC-562CEB4036C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0">
                            <a:extLst>
                              <a:ext uri="{FF2B5EF4-FFF2-40B4-BE49-F238E27FC236}">
                                <a16:creationId xmlns:a16="http://schemas.microsoft.com/office/drawing/2014/main" id="{0CD4F6E2-3017-9B6D-77DC-562CEB4036C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969" cy="1273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74B87" w:rsidRPr="00474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609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869F90" w14:textId="77777777" w:rsidR="00940A15" w:rsidRDefault="00940A15" w:rsidP="00940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 requerimientos y su trazabilidad en proyectos grandes.</w:t>
            </w:r>
          </w:p>
          <w:p w14:paraId="5024FDAF" w14:textId="77777777" w:rsidR="00474B87" w:rsidRPr="00474B87" w:rsidRDefault="00474B87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74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713C00" w:rsidRPr="00474B87" w14:paraId="7F3E1192" w14:textId="77777777" w:rsidTr="00064B4A">
        <w:trPr>
          <w:trHeight w:val="2070"/>
        </w:trPr>
        <w:tc>
          <w:tcPr>
            <w:tcW w:w="195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09750" w14:textId="77777777" w:rsidR="00474B87" w:rsidRPr="00474B87" w:rsidRDefault="00474B87" w:rsidP="0047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90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E48A7" w14:textId="77777777" w:rsidR="00755CCA" w:rsidRDefault="00755CCA" w:rsidP="00755CC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Confluence</w:t>
            </w:r>
            <w:proofErr w:type="spellEnd"/>
          </w:p>
          <w:p w14:paraId="2B39B38D" w14:textId="75440CEF" w:rsidR="00474B87" w:rsidRPr="00474B87" w:rsidRDefault="00474B87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9F9BE" w14:textId="596391E9" w:rsidR="00474B87" w:rsidRPr="00474B87" w:rsidRDefault="00713C00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BE18FFA" wp14:editId="775D5F14">
                  <wp:extent cx="1714500" cy="952500"/>
                  <wp:effectExtent l="0" t="0" r="0" b="0"/>
                  <wp:docPr id="13" name="Imagen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C4CE1D0-6F03-9E4F-33E9-9508E378368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2">
                            <a:extLst>
                              <a:ext uri="{FF2B5EF4-FFF2-40B4-BE49-F238E27FC236}">
                                <a16:creationId xmlns:a16="http://schemas.microsoft.com/office/drawing/2014/main" id="{6C4CE1D0-6F03-9E4F-33E9-9508E378368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74B87" w:rsidRPr="00474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609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96C3C42" w14:textId="77777777" w:rsidR="00940A15" w:rsidRDefault="00940A15" w:rsidP="00940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Plataforma colaborativa para documentar requerimientos y procesos.</w:t>
            </w:r>
          </w:p>
          <w:p w14:paraId="16DEDFD8" w14:textId="299402AB" w:rsidR="00474B87" w:rsidRPr="00474B87" w:rsidRDefault="00474B87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064B4A" w:rsidRPr="00474B87" w14:paraId="39059E75" w14:textId="77777777" w:rsidTr="00064B4A">
        <w:trPr>
          <w:trHeight w:val="2070"/>
        </w:trPr>
        <w:tc>
          <w:tcPr>
            <w:tcW w:w="19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34FF69" w14:textId="48CB3072" w:rsidR="00474B87" w:rsidRPr="00474B87" w:rsidRDefault="00755CCA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5C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Diseño</w:t>
            </w:r>
            <w:r w:rsidR="00474B87" w:rsidRPr="00474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90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03A74" w14:textId="77777777" w:rsidR="00713C00" w:rsidRPr="00474B87" w:rsidRDefault="00474B87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74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  <w:p w14:paraId="793098F8" w14:textId="77777777" w:rsidR="00713C00" w:rsidRDefault="00713C00" w:rsidP="00713C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Figma</w:t>
            </w:r>
            <w:proofErr w:type="spellEnd"/>
          </w:p>
          <w:p w14:paraId="0B370BE1" w14:textId="539BB4B4" w:rsidR="00474B87" w:rsidRPr="00474B87" w:rsidRDefault="00474B87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F7B12" w14:textId="3E7C8A58" w:rsidR="00474B87" w:rsidRPr="00474B87" w:rsidRDefault="00713C00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AD4260A" wp14:editId="47C41FD4">
                  <wp:extent cx="2071687" cy="1035843"/>
                  <wp:effectExtent l="0" t="0" r="0" b="0"/>
                  <wp:docPr id="15" name="Imagen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A57FAC-4736-0270-EC1C-713FCB17646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4">
                            <a:extLst>
                              <a:ext uri="{FF2B5EF4-FFF2-40B4-BE49-F238E27FC236}">
                                <a16:creationId xmlns:a16="http://schemas.microsoft.com/office/drawing/2014/main" id="{9DA57FAC-4736-0270-EC1C-713FCB17646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687" cy="103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74B87" w:rsidRPr="00474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609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564BFA2" w14:textId="77777777" w:rsidR="00940A15" w:rsidRDefault="00940A15" w:rsidP="00940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Diseña interfaces y prototipos interactivos en equipo.</w:t>
            </w:r>
          </w:p>
          <w:p w14:paraId="07B1548F" w14:textId="77777777" w:rsidR="00474B87" w:rsidRPr="00474B87" w:rsidRDefault="00474B87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74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474B87" w:rsidRPr="00474B87" w14:paraId="1D01D89E" w14:textId="77777777" w:rsidTr="00064B4A">
        <w:trPr>
          <w:trHeight w:val="2070"/>
        </w:trPr>
        <w:tc>
          <w:tcPr>
            <w:tcW w:w="19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79CC44C" w14:textId="77777777" w:rsidR="00474B87" w:rsidRPr="00474B87" w:rsidRDefault="00474B87" w:rsidP="0047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90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753EB" w14:textId="77777777" w:rsidR="00713C00" w:rsidRPr="00474B87" w:rsidRDefault="00474B87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74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  <w:p w14:paraId="50B2AA13" w14:textId="77777777" w:rsidR="00713C00" w:rsidRDefault="00713C00" w:rsidP="00713C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Lucidchart</w:t>
            </w:r>
            <w:proofErr w:type="spellEnd"/>
          </w:p>
          <w:p w14:paraId="442370A0" w14:textId="7C924A3F" w:rsidR="00474B87" w:rsidRPr="00474B87" w:rsidRDefault="00474B87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47BE0" w14:textId="191E7977" w:rsidR="00474B87" w:rsidRPr="00474B87" w:rsidRDefault="00713C00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1268B7E" wp14:editId="7EC242A0">
                  <wp:extent cx="1652955" cy="928687"/>
                  <wp:effectExtent l="0" t="0" r="4445" b="5080"/>
                  <wp:docPr id="17" name="Imagen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C77F0F3-7682-143C-B865-A37399595E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6">
                            <a:extLst>
                              <a:ext uri="{FF2B5EF4-FFF2-40B4-BE49-F238E27FC236}">
                                <a16:creationId xmlns:a16="http://schemas.microsoft.com/office/drawing/2014/main" id="{7C77F0F3-7682-143C-B865-A37399595E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955" cy="92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74B87" w:rsidRPr="00474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609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0657F56" w14:textId="77777777" w:rsidR="00940A15" w:rsidRDefault="00940A15" w:rsidP="00940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Crea diagramas de flujo, arquitecturas y UML para software.</w:t>
            </w:r>
          </w:p>
          <w:p w14:paraId="2730FA5F" w14:textId="77777777" w:rsidR="00474B87" w:rsidRPr="00474B87" w:rsidRDefault="00474B87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74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713C00" w:rsidRPr="00474B87" w14:paraId="7051AFDC" w14:textId="77777777" w:rsidTr="00064B4A">
        <w:trPr>
          <w:trHeight w:val="2070"/>
        </w:trPr>
        <w:tc>
          <w:tcPr>
            <w:tcW w:w="19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DFF186" w14:textId="77777777" w:rsidR="00474B87" w:rsidRPr="00474B87" w:rsidRDefault="00474B87" w:rsidP="0047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905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083BF60" w14:textId="77777777" w:rsidR="00713C00" w:rsidRDefault="00713C00" w:rsidP="00713C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Adobe XD</w:t>
            </w:r>
          </w:p>
          <w:p w14:paraId="2C419080" w14:textId="77777777" w:rsidR="00474B87" w:rsidRPr="00474B87" w:rsidRDefault="00474B87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74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A514ADA" w14:textId="6627332C" w:rsidR="00474B87" w:rsidRPr="00474B87" w:rsidRDefault="00713C00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8E2FA53" wp14:editId="06AA05BE">
                  <wp:extent cx="1476374" cy="1105855"/>
                  <wp:effectExtent l="0" t="0" r="0" b="0"/>
                  <wp:docPr id="19" name="Imagen 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A7076C-9E07-5157-8ED9-8772319864D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8">
                            <a:extLst>
                              <a:ext uri="{FF2B5EF4-FFF2-40B4-BE49-F238E27FC236}">
                                <a16:creationId xmlns:a16="http://schemas.microsoft.com/office/drawing/2014/main" id="{23A7076C-9E07-5157-8ED9-8772319864D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4" cy="1105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74B87" w:rsidRPr="00474B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609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2E214A" w14:textId="77777777" w:rsidR="00940A15" w:rsidRDefault="00940A15" w:rsidP="00940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Diseña y prueba prototipos de interfaces para aplicaciones.</w:t>
            </w:r>
          </w:p>
          <w:p w14:paraId="4BB16A8E" w14:textId="77777777" w:rsidR="00474B87" w:rsidRPr="00474B87" w:rsidRDefault="00474B87" w:rsidP="00474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74B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940A15" w:rsidRPr="00940A15" w14:paraId="4CE700A8" w14:textId="77777777" w:rsidTr="00064B4A">
        <w:trPr>
          <w:gridAfter w:val="1"/>
          <w:wAfter w:w="184" w:type="dxa"/>
          <w:trHeight w:val="2070"/>
        </w:trPr>
        <w:tc>
          <w:tcPr>
            <w:tcW w:w="198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81429" w14:textId="77777777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Desarrollo (Codificación)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A6B33" w14:textId="77777777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Visual Studio </w:t>
            </w:r>
            <w:proofErr w:type="spellStart"/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Code</w:t>
            </w:r>
            <w:proofErr w:type="spellEnd"/>
          </w:p>
        </w:tc>
        <w:tc>
          <w:tcPr>
            <w:tcW w:w="3544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F3235" w14:textId="41102F7C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4FA6F28" wp14:editId="36871378">
                  <wp:extent cx="1190624" cy="1190624"/>
                  <wp:effectExtent l="0" t="0" r="0" b="0"/>
                  <wp:docPr id="4" name="Imagen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27E4BD1-FC5F-B957-4D13-A089C9ABC13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>
                            <a:extLst>
                              <a:ext uri="{FF2B5EF4-FFF2-40B4-BE49-F238E27FC236}">
                                <a16:creationId xmlns:a16="http://schemas.microsoft.com/office/drawing/2014/main" id="{A27E4BD1-FC5F-B957-4D13-A089C9ABC13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4" cy="1190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7E5FB4F" w14:textId="77777777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Editor de código versátil con soporte para múltiples lenguajes.</w:t>
            </w:r>
          </w:p>
        </w:tc>
      </w:tr>
      <w:tr w:rsidR="00940A15" w:rsidRPr="00940A15" w14:paraId="1C3E9BC8" w14:textId="77777777" w:rsidTr="00064B4A">
        <w:trPr>
          <w:gridAfter w:val="1"/>
          <w:wAfter w:w="184" w:type="dxa"/>
          <w:trHeight w:val="2070"/>
        </w:trPr>
        <w:tc>
          <w:tcPr>
            <w:tcW w:w="198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109B7" w14:textId="77777777" w:rsidR="00940A15" w:rsidRPr="00940A15" w:rsidRDefault="00940A15" w:rsidP="0094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EA5C6" w14:textId="77777777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Eclipse</w:t>
            </w:r>
          </w:p>
        </w:tc>
        <w:tc>
          <w:tcPr>
            <w:tcW w:w="35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A4CD0" w14:textId="2112FBC1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050E776" wp14:editId="6ACC9D97">
                  <wp:extent cx="1994955" cy="464343"/>
                  <wp:effectExtent l="0" t="0" r="5715" b="0"/>
                  <wp:docPr id="8" name="Imagen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DD02AC-DD50-67F9-C39B-484F8C19C87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>
                            <a:extLst>
                              <a:ext uri="{FF2B5EF4-FFF2-40B4-BE49-F238E27FC236}">
                                <a16:creationId xmlns:a16="http://schemas.microsoft.com/office/drawing/2014/main" id="{32DD02AC-DD50-67F9-C39B-484F8C19C87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955" cy="464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0A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3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8017DA9" w14:textId="77777777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IDE popular para desarrollo en Java y otros lenguajes.</w:t>
            </w:r>
          </w:p>
        </w:tc>
      </w:tr>
      <w:tr w:rsidR="00940A15" w:rsidRPr="00940A15" w14:paraId="3FF871A1" w14:textId="77777777" w:rsidTr="00064B4A">
        <w:trPr>
          <w:gridAfter w:val="1"/>
          <w:wAfter w:w="184" w:type="dxa"/>
          <w:trHeight w:val="2070"/>
        </w:trPr>
        <w:tc>
          <w:tcPr>
            <w:tcW w:w="198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B03E6" w14:textId="77777777" w:rsidR="00940A15" w:rsidRPr="00940A15" w:rsidRDefault="00940A15" w:rsidP="0094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169E4" w14:textId="77777777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IntelliJ IDEA</w:t>
            </w:r>
          </w:p>
        </w:tc>
        <w:tc>
          <w:tcPr>
            <w:tcW w:w="35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839C6" w14:textId="6A105084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EEDCC65" wp14:editId="53C6FC82">
                  <wp:extent cx="1190625" cy="1190625"/>
                  <wp:effectExtent l="0" t="0" r="9525" b="9525"/>
                  <wp:docPr id="12" name="Imagen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A542290-4A8B-77CC-C70E-7A707DCCA85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1">
                            <a:extLst>
                              <a:ext uri="{FF2B5EF4-FFF2-40B4-BE49-F238E27FC236}">
                                <a16:creationId xmlns:a16="http://schemas.microsoft.com/office/drawing/2014/main" id="{AA542290-4A8B-77CC-C70E-7A707DCCA85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3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DDD5AFD" w14:textId="77777777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IDE potente con herramientas de análisis y refactorización.</w:t>
            </w:r>
          </w:p>
        </w:tc>
      </w:tr>
      <w:tr w:rsidR="00940A15" w:rsidRPr="00940A15" w14:paraId="476197E6" w14:textId="77777777" w:rsidTr="00064B4A">
        <w:trPr>
          <w:gridAfter w:val="1"/>
          <w:wAfter w:w="184" w:type="dxa"/>
          <w:trHeight w:val="2070"/>
        </w:trPr>
        <w:tc>
          <w:tcPr>
            <w:tcW w:w="1985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2BFF89" w14:textId="77777777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Pruebas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700A3" w14:textId="77777777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Selenium</w:t>
            </w:r>
            <w:proofErr w:type="spellEnd"/>
          </w:p>
        </w:tc>
        <w:tc>
          <w:tcPr>
            <w:tcW w:w="35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4D34" w14:textId="3B821D47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9A9FB3F" wp14:editId="798A7543">
                  <wp:extent cx="1012031" cy="1057469"/>
                  <wp:effectExtent l="0" t="0" r="0" b="0"/>
                  <wp:docPr id="16" name="Imagen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E71202-4189-447A-65AB-1E67BE3BBF9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5">
                            <a:extLst>
                              <a:ext uri="{FF2B5EF4-FFF2-40B4-BE49-F238E27FC236}">
                                <a16:creationId xmlns:a16="http://schemas.microsoft.com/office/drawing/2014/main" id="{23E71202-4189-447A-65AB-1E67BE3BBF9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031" cy="1057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0A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3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FE6B26" w14:textId="77777777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Automatiza pruebas de interfaces web.</w:t>
            </w:r>
          </w:p>
        </w:tc>
      </w:tr>
      <w:tr w:rsidR="00940A15" w:rsidRPr="00940A15" w14:paraId="35E98E9E" w14:textId="77777777" w:rsidTr="00064B4A">
        <w:trPr>
          <w:gridAfter w:val="1"/>
          <w:wAfter w:w="184" w:type="dxa"/>
          <w:trHeight w:val="2070"/>
        </w:trPr>
        <w:tc>
          <w:tcPr>
            <w:tcW w:w="1985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60D3F94" w14:textId="77777777" w:rsidR="00940A15" w:rsidRPr="00940A15" w:rsidRDefault="00940A15" w:rsidP="0094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CCF41" w14:textId="77777777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JUnit</w:t>
            </w:r>
            <w:proofErr w:type="spellEnd"/>
          </w:p>
        </w:tc>
        <w:tc>
          <w:tcPr>
            <w:tcW w:w="35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7DD30" w14:textId="1BF07C7D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3E48200" wp14:editId="205C3BDA">
                  <wp:extent cx="1604726" cy="547688"/>
                  <wp:effectExtent l="0" t="0" r="0" b="5080"/>
                  <wp:docPr id="20" name="Imagen 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5E7EEF8-18C7-C0F5-98C7-8C35A22AC6C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19">
                            <a:extLst>
                              <a:ext uri="{FF2B5EF4-FFF2-40B4-BE49-F238E27FC236}">
                                <a16:creationId xmlns:a16="http://schemas.microsoft.com/office/drawing/2014/main" id="{B5E7EEF8-18C7-C0F5-98C7-8C35A22AC6C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726" cy="54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3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EAD357B" w14:textId="77777777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Framework de pruebas unitarias para Java.</w:t>
            </w:r>
          </w:p>
        </w:tc>
      </w:tr>
      <w:tr w:rsidR="00940A15" w:rsidRPr="00940A15" w14:paraId="01CC73B4" w14:textId="77777777" w:rsidTr="00064B4A">
        <w:trPr>
          <w:gridAfter w:val="1"/>
          <w:wAfter w:w="184" w:type="dxa"/>
          <w:trHeight w:val="2070"/>
        </w:trPr>
        <w:tc>
          <w:tcPr>
            <w:tcW w:w="1985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11228E" w14:textId="77777777" w:rsidR="00940A15" w:rsidRPr="00940A15" w:rsidRDefault="00940A15" w:rsidP="0094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86795A7" w14:textId="77777777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Postman</w:t>
            </w:r>
            <w:proofErr w:type="spellEnd"/>
          </w:p>
        </w:tc>
        <w:tc>
          <w:tcPr>
            <w:tcW w:w="3544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8E4E901" w14:textId="5FAFA732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0AE05C6" wp14:editId="5F206A40">
                  <wp:extent cx="1859905" cy="564463"/>
                  <wp:effectExtent l="0" t="0" r="7620" b="7620"/>
                  <wp:docPr id="22" name="Imagen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7B30BA9-44F3-5850-34D9-1CFED24F511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1">
                            <a:extLst>
                              <a:ext uri="{FF2B5EF4-FFF2-40B4-BE49-F238E27FC236}">
                                <a16:creationId xmlns:a16="http://schemas.microsoft.com/office/drawing/2014/main" id="{27B30BA9-44F3-5850-34D9-1CFED24F511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905" cy="564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3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CBB430" w14:textId="77777777" w:rsidR="00940A15" w:rsidRPr="00940A15" w:rsidRDefault="00940A15" w:rsidP="0094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Permite realizar pruebas y validaciones de </w:t>
            </w:r>
            <w:proofErr w:type="spellStart"/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APIs</w:t>
            </w:r>
            <w:proofErr w:type="spellEnd"/>
            <w:r w:rsidRPr="0094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</w:tr>
      <w:tr w:rsidR="00064B4A" w:rsidRPr="00064B4A" w14:paraId="4AD1AE06" w14:textId="77777777" w:rsidTr="00064B4A">
        <w:trPr>
          <w:gridAfter w:val="1"/>
          <w:wAfter w:w="184" w:type="dxa"/>
          <w:trHeight w:val="2070"/>
        </w:trPr>
        <w:tc>
          <w:tcPr>
            <w:tcW w:w="198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CC9FF" w14:textId="77777777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Implementación (Despliegue)</w:t>
            </w:r>
          </w:p>
        </w:tc>
        <w:tc>
          <w:tcPr>
            <w:tcW w:w="1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E0656" w14:textId="77777777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Docker</w:t>
            </w:r>
          </w:p>
        </w:tc>
        <w:tc>
          <w:tcPr>
            <w:tcW w:w="357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6151D" w14:textId="0FB74599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4F5C65E" wp14:editId="63C7B812">
                  <wp:extent cx="2112213" cy="504825"/>
                  <wp:effectExtent l="0" t="0" r="2540" b="0"/>
                  <wp:docPr id="24" name="Imagen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E2145FA-5C08-70E2-E362-579ECE987AB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3">
                            <a:extLst>
                              <a:ext uri="{FF2B5EF4-FFF2-40B4-BE49-F238E27FC236}">
                                <a16:creationId xmlns:a16="http://schemas.microsoft.com/office/drawing/2014/main" id="{EE2145FA-5C08-70E2-E362-579ECE987AB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213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4EDC0" w14:textId="77777777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Crea y ejecuta contenedores para desplegar software fácilmente.</w:t>
            </w:r>
          </w:p>
        </w:tc>
      </w:tr>
      <w:tr w:rsidR="00064B4A" w:rsidRPr="00064B4A" w14:paraId="1261E2FE" w14:textId="77777777" w:rsidTr="00064B4A">
        <w:trPr>
          <w:gridAfter w:val="1"/>
          <w:wAfter w:w="184" w:type="dxa"/>
          <w:trHeight w:val="2070"/>
        </w:trPr>
        <w:tc>
          <w:tcPr>
            <w:tcW w:w="19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DFCC3" w14:textId="77777777" w:rsidR="00064B4A" w:rsidRPr="00064B4A" w:rsidRDefault="00064B4A" w:rsidP="00064B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6A3D9" w14:textId="77777777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AWS (Amazon Web </w:t>
            </w:r>
            <w:proofErr w:type="spellStart"/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Services</w:t>
            </w:r>
            <w:proofErr w:type="spellEnd"/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)</w:t>
            </w:r>
          </w:p>
        </w:tc>
        <w:tc>
          <w:tcPr>
            <w:tcW w:w="357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8A1F6" w14:textId="254FF0E8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6D9CB6D" wp14:editId="6C5DD196">
                  <wp:extent cx="1619249" cy="970284"/>
                  <wp:effectExtent l="0" t="0" r="635" b="1270"/>
                  <wp:docPr id="26" name="Imagen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F61CE6-78F1-8397-9871-701FB6C80A4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25">
                            <a:extLst>
                              <a:ext uri="{FF2B5EF4-FFF2-40B4-BE49-F238E27FC236}">
                                <a16:creationId xmlns:a16="http://schemas.microsoft.com/office/drawing/2014/main" id="{16F61CE6-78F1-8397-9871-701FB6C80A4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49" cy="970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A23F2" w14:textId="77777777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Plataforma en la nube para desplegar y escalar aplicaciones.</w:t>
            </w:r>
          </w:p>
        </w:tc>
      </w:tr>
      <w:tr w:rsidR="00064B4A" w:rsidRPr="00064B4A" w14:paraId="18E02747" w14:textId="77777777" w:rsidTr="00064B4A">
        <w:trPr>
          <w:gridAfter w:val="1"/>
          <w:wAfter w:w="184" w:type="dxa"/>
          <w:trHeight w:val="2070"/>
        </w:trPr>
        <w:tc>
          <w:tcPr>
            <w:tcW w:w="19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DE94A" w14:textId="77777777" w:rsidR="00064B4A" w:rsidRPr="00064B4A" w:rsidRDefault="00064B4A" w:rsidP="00064B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B8C81" w14:textId="77777777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Jenkins</w:t>
            </w:r>
          </w:p>
        </w:tc>
        <w:tc>
          <w:tcPr>
            <w:tcW w:w="357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A1BC9" w14:textId="4437CC27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B9FBE20" wp14:editId="2A4D8FD1">
                  <wp:extent cx="2183838" cy="702468"/>
                  <wp:effectExtent l="0" t="0" r="0" b="2540"/>
                  <wp:docPr id="28" name="Imagen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C106F9D-F99E-32ED-F9CC-C39278FE49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 27">
                            <a:extLst>
                              <a:ext uri="{FF2B5EF4-FFF2-40B4-BE49-F238E27FC236}">
                                <a16:creationId xmlns:a16="http://schemas.microsoft.com/office/drawing/2014/main" id="{9C106F9D-F99E-32ED-F9CC-C39278FE495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838" cy="702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8CF93" w14:textId="77777777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Automatiza el proceso de integración y entrega continua.</w:t>
            </w:r>
          </w:p>
        </w:tc>
      </w:tr>
      <w:tr w:rsidR="00064B4A" w:rsidRPr="00064B4A" w14:paraId="4FE77402" w14:textId="77777777" w:rsidTr="00064B4A">
        <w:trPr>
          <w:gridAfter w:val="1"/>
          <w:wAfter w:w="184" w:type="dxa"/>
          <w:trHeight w:val="2070"/>
        </w:trPr>
        <w:tc>
          <w:tcPr>
            <w:tcW w:w="1981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7F6B" w14:textId="77777777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Mantenimiento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827A8" w14:textId="77777777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GitHub</w:t>
            </w:r>
          </w:p>
        </w:tc>
        <w:tc>
          <w:tcPr>
            <w:tcW w:w="357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60E35" w14:textId="52B5AB83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E81963C" wp14:editId="6C6D46DF">
                  <wp:extent cx="1809748" cy="904874"/>
                  <wp:effectExtent l="0" t="0" r="635" b="0"/>
                  <wp:docPr id="30" name="Imagen 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BA3FC6F-AD77-36FA-1AF4-969EA233989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 29">
                            <a:extLst>
                              <a:ext uri="{FF2B5EF4-FFF2-40B4-BE49-F238E27FC236}">
                                <a16:creationId xmlns:a16="http://schemas.microsoft.com/office/drawing/2014/main" id="{4BA3FC6F-AD77-36FA-1AF4-969EA233989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48" cy="904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BC73F" w14:textId="77777777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Control de versiones colaborativo y gestión de código.</w:t>
            </w:r>
          </w:p>
        </w:tc>
      </w:tr>
      <w:tr w:rsidR="00064B4A" w:rsidRPr="00064B4A" w14:paraId="11A6F832" w14:textId="77777777" w:rsidTr="00064B4A">
        <w:trPr>
          <w:gridAfter w:val="1"/>
          <w:wAfter w:w="184" w:type="dxa"/>
          <w:trHeight w:val="2070"/>
        </w:trPr>
        <w:tc>
          <w:tcPr>
            <w:tcW w:w="198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A4C6F" w14:textId="77777777" w:rsidR="00064B4A" w:rsidRPr="00064B4A" w:rsidRDefault="00064B4A" w:rsidP="00064B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34B1E" w14:textId="77777777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GitLab</w:t>
            </w:r>
            <w:proofErr w:type="spellEnd"/>
          </w:p>
        </w:tc>
        <w:tc>
          <w:tcPr>
            <w:tcW w:w="357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57D11" w14:textId="31D97910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F0623DD" wp14:editId="299AD94F">
                  <wp:extent cx="1940718" cy="419983"/>
                  <wp:effectExtent l="0" t="0" r="2540" b="0"/>
                  <wp:docPr id="32" name="Imagen 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3CE4CF9-91C8-128A-6BFE-CB04C778485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n 31">
                            <a:extLst>
                              <a:ext uri="{FF2B5EF4-FFF2-40B4-BE49-F238E27FC236}">
                                <a16:creationId xmlns:a16="http://schemas.microsoft.com/office/drawing/2014/main" id="{33CE4CF9-91C8-128A-6BFE-CB04C778485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718" cy="419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BAD5F" w14:textId="77777777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Plataforma para control de versiones y despliegue automatizado.</w:t>
            </w:r>
          </w:p>
        </w:tc>
      </w:tr>
      <w:tr w:rsidR="00064B4A" w:rsidRPr="00064B4A" w14:paraId="34FC7A49" w14:textId="77777777" w:rsidTr="00064B4A">
        <w:trPr>
          <w:gridAfter w:val="1"/>
          <w:wAfter w:w="184" w:type="dxa"/>
          <w:trHeight w:val="2070"/>
        </w:trPr>
        <w:tc>
          <w:tcPr>
            <w:tcW w:w="198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C521B" w14:textId="77777777" w:rsidR="00064B4A" w:rsidRPr="00064B4A" w:rsidRDefault="00064B4A" w:rsidP="00064B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6BBA4" w14:textId="77777777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Bugzilla</w:t>
            </w:r>
          </w:p>
        </w:tc>
        <w:tc>
          <w:tcPr>
            <w:tcW w:w="357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93049" w14:textId="0BA23313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88E1E3E" wp14:editId="2F2B0F29">
                  <wp:extent cx="1888435" cy="678656"/>
                  <wp:effectExtent l="0" t="0" r="0" b="7620"/>
                  <wp:docPr id="34" name="Imagen 3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BEB1CA0-F445-3D78-5417-2643836DC25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3">
                            <a:extLst>
                              <a:ext uri="{FF2B5EF4-FFF2-40B4-BE49-F238E27FC236}">
                                <a16:creationId xmlns:a16="http://schemas.microsoft.com/office/drawing/2014/main" id="{ABEB1CA0-F445-3D78-5417-2643836DC25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435" cy="678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E32B7" w14:textId="77777777" w:rsidR="00064B4A" w:rsidRPr="00064B4A" w:rsidRDefault="00064B4A" w:rsidP="00064B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64B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Sistema para reportar, gestionar y resolver errores del software.</w:t>
            </w:r>
          </w:p>
        </w:tc>
      </w:tr>
    </w:tbl>
    <w:p w14:paraId="59C5B0A0" w14:textId="4835CC38" w:rsidR="002A48E1" w:rsidRPr="00A00762" w:rsidRDefault="00DF31BA" w:rsidP="00A0076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br w:type="page"/>
      </w:r>
      <w:r w:rsidR="002A48E1" w:rsidRPr="00A00762">
        <w:rPr>
          <w:rFonts w:ascii="Arial" w:hAnsi="Arial" w:cs="Arial"/>
          <w:b/>
          <w:bCs/>
          <w:sz w:val="28"/>
          <w:szCs w:val="28"/>
        </w:rPr>
        <w:lastRenderedPageBreak/>
        <w:t>Conclusión</w:t>
      </w:r>
    </w:p>
    <w:p w14:paraId="47DF0914" w14:textId="77777777" w:rsidR="00536B1E" w:rsidRDefault="00A00762" w:rsidP="00536B1E">
      <w:pPr>
        <w:jc w:val="both"/>
        <w:rPr>
          <w:rFonts w:ascii="Arial" w:hAnsi="Arial" w:cs="Arial"/>
        </w:rPr>
      </w:pPr>
      <w:r w:rsidRPr="00A00762">
        <w:rPr>
          <w:rFonts w:ascii="Arial" w:hAnsi="Arial" w:cs="Arial"/>
        </w:rPr>
        <w:t>El ciclo de vida del software representa la base estructural del desarrollo de sistemas</w:t>
      </w:r>
      <w:r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>informáticos. Cada etapa tiene su importancia y aporta un conjunto de actividades que deben</w:t>
      </w:r>
      <w:r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 xml:space="preserve">realizarse con precisión para lograr productos de calidad. </w:t>
      </w:r>
    </w:p>
    <w:p w14:paraId="1BC59837" w14:textId="77777777" w:rsidR="00536B1E" w:rsidRDefault="00A00762" w:rsidP="00536B1E">
      <w:pPr>
        <w:jc w:val="both"/>
        <w:rPr>
          <w:rFonts w:ascii="Arial" w:hAnsi="Arial" w:cs="Arial"/>
        </w:rPr>
      </w:pPr>
      <w:r w:rsidRPr="00A00762">
        <w:rPr>
          <w:rFonts w:ascii="Arial" w:hAnsi="Arial" w:cs="Arial"/>
        </w:rPr>
        <w:t>Las herramientas tecnológicas que</w:t>
      </w:r>
      <w:r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>acompañan cada fase no solo facilitan la ejecución de tareas, sino que además fomentan la</w:t>
      </w:r>
      <w:r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 xml:space="preserve">colaboración, la productividad y la eficiencia del equipo de trabajo. </w:t>
      </w:r>
    </w:p>
    <w:p w14:paraId="267FEC4C" w14:textId="77777777" w:rsidR="00536B1E" w:rsidRDefault="00A00762" w:rsidP="00536B1E">
      <w:pPr>
        <w:jc w:val="both"/>
        <w:rPr>
          <w:rFonts w:ascii="Arial" w:hAnsi="Arial" w:cs="Arial"/>
        </w:rPr>
      </w:pPr>
      <w:r w:rsidRPr="00A00762">
        <w:rPr>
          <w:rFonts w:ascii="Arial" w:hAnsi="Arial" w:cs="Arial"/>
        </w:rPr>
        <w:t>Durante la planificación,</w:t>
      </w:r>
      <w:r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>herramientas como Trello, Asana y Microsoft Project permiten definir metas y organizar tareas,</w:t>
      </w:r>
      <w:r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>promoviendo una visión clara del proyecto. En la fase de análisis de requerimientos, aplicaciones</w:t>
      </w:r>
      <w:r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 xml:space="preserve">como Jira, IBM DOORS y </w:t>
      </w:r>
      <w:proofErr w:type="spellStart"/>
      <w:r w:rsidRPr="00A00762">
        <w:rPr>
          <w:rFonts w:ascii="Arial" w:hAnsi="Arial" w:cs="Arial"/>
        </w:rPr>
        <w:t>Confluence</w:t>
      </w:r>
      <w:proofErr w:type="spellEnd"/>
      <w:r w:rsidRPr="00A00762">
        <w:rPr>
          <w:rFonts w:ascii="Arial" w:hAnsi="Arial" w:cs="Arial"/>
        </w:rPr>
        <w:t xml:space="preserve"> ayudan a transformar las necesidades del cliente en</w:t>
      </w:r>
      <w:r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 xml:space="preserve">especificaciones precisas. </w:t>
      </w:r>
    </w:p>
    <w:p w14:paraId="47A7307D" w14:textId="77777777" w:rsidR="00536B1E" w:rsidRDefault="00A00762" w:rsidP="00536B1E">
      <w:pPr>
        <w:jc w:val="both"/>
        <w:rPr>
          <w:rFonts w:ascii="Arial" w:hAnsi="Arial" w:cs="Arial"/>
        </w:rPr>
      </w:pPr>
      <w:r w:rsidRPr="00A00762">
        <w:rPr>
          <w:rFonts w:ascii="Arial" w:hAnsi="Arial" w:cs="Arial"/>
        </w:rPr>
        <w:t xml:space="preserve">Las herramientas de diseño como </w:t>
      </w:r>
      <w:proofErr w:type="spellStart"/>
      <w:r w:rsidRPr="00A00762">
        <w:rPr>
          <w:rFonts w:ascii="Arial" w:hAnsi="Arial" w:cs="Arial"/>
        </w:rPr>
        <w:t>Figma</w:t>
      </w:r>
      <w:proofErr w:type="spellEnd"/>
      <w:r w:rsidRPr="00A00762">
        <w:rPr>
          <w:rFonts w:ascii="Arial" w:hAnsi="Arial" w:cs="Arial"/>
        </w:rPr>
        <w:t xml:space="preserve">, </w:t>
      </w:r>
      <w:proofErr w:type="spellStart"/>
      <w:r w:rsidRPr="00A00762">
        <w:rPr>
          <w:rFonts w:ascii="Arial" w:hAnsi="Arial" w:cs="Arial"/>
        </w:rPr>
        <w:t>Lucidchart</w:t>
      </w:r>
      <w:proofErr w:type="spellEnd"/>
      <w:r w:rsidRPr="00A00762">
        <w:rPr>
          <w:rFonts w:ascii="Arial" w:hAnsi="Arial" w:cs="Arial"/>
        </w:rPr>
        <w:t xml:space="preserve"> y Adobe XD permiten</w:t>
      </w:r>
      <w:r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>representar gráficamente la estructura y la interfaz del sistema, garantizando una comunicación</w:t>
      </w:r>
      <w:r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>efectiva entre diseñadores y desarrolladores. En la fase de desarrollo, los entornos de programación</w:t>
      </w:r>
      <w:r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 xml:space="preserve">como Visual Studio </w:t>
      </w:r>
      <w:proofErr w:type="spellStart"/>
      <w:r w:rsidRPr="00A00762">
        <w:rPr>
          <w:rFonts w:ascii="Arial" w:hAnsi="Arial" w:cs="Arial"/>
        </w:rPr>
        <w:t>Code</w:t>
      </w:r>
      <w:proofErr w:type="spellEnd"/>
      <w:r w:rsidRPr="00A00762">
        <w:rPr>
          <w:rFonts w:ascii="Arial" w:hAnsi="Arial" w:cs="Arial"/>
        </w:rPr>
        <w:t>, Eclipse e IntelliJ IDEA proporcionan recursos esenciales para escribir y</w:t>
      </w:r>
      <w:r w:rsidR="00536B1E"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 xml:space="preserve">depurar código de manera profesional. </w:t>
      </w:r>
    </w:p>
    <w:p w14:paraId="27B56AAA" w14:textId="046D8B6D" w:rsidR="00536B1E" w:rsidRDefault="00A00762" w:rsidP="00536B1E">
      <w:pPr>
        <w:jc w:val="both"/>
        <w:rPr>
          <w:rFonts w:ascii="Arial" w:hAnsi="Arial" w:cs="Arial"/>
        </w:rPr>
      </w:pPr>
      <w:r w:rsidRPr="00A00762">
        <w:rPr>
          <w:rFonts w:ascii="Arial" w:hAnsi="Arial" w:cs="Arial"/>
        </w:rPr>
        <w:t>Posteriormente, durante las pruebas, aplicaciones como</w:t>
      </w:r>
      <w:r w:rsidR="00536B1E">
        <w:rPr>
          <w:rFonts w:ascii="Arial" w:hAnsi="Arial" w:cs="Arial"/>
        </w:rPr>
        <w:t xml:space="preserve"> </w:t>
      </w:r>
      <w:proofErr w:type="spellStart"/>
      <w:r w:rsidRPr="00A00762">
        <w:rPr>
          <w:rFonts w:ascii="Arial" w:hAnsi="Arial" w:cs="Arial"/>
        </w:rPr>
        <w:t>Selenium</w:t>
      </w:r>
      <w:proofErr w:type="spellEnd"/>
      <w:r w:rsidRPr="00A00762">
        <w:rPr>
          <w:rFonts w:ascii="Arial" w:hAnsi="Arial" w:cs="Arial"/>
        </w:rPr>
        <w:t xml:space="preserve">, </w:t>
      </w:r>
      <w:proofErr w:type="spellStart"/>
      <w:r w:rsidRPr="00A00762">
        <w:rPr>
          <w:rFonts w:ascii="Arial" w:hAnsi="Arial" w:cs="Arial"/>
        </w:rPr>
        <w:t>JUnit</w:t>
      </w:r>
      <w:proofErr w:type="spellEnd"/>
      <w:r w:rsidRPr="00A00762">
        <w:rPr>
          <w:rFonts w:ascii="Arial" w:hAnsi="Arial" w:cs="Arial"/>
        </w:rPr>
        <w:t xml:space="preserve"> y </w:t>
      </w:r>
      <w:proofErr w:type="spellStart"/>
      <w:r w:rsidRPr="00A00762">
        <w:rPr>
          <w:rFonts w:ascii="Arial" w:hAnsi="Arial" w:cs="Arial"/>
        </w:rPr>
        <w:t>Postman</w:t>
      </w:r>
      <w:proofErr w:type="spellEnd"/>
      <w:r w:rsidRPr="00A00762">
        <w:rPr>
          <w:rFonts w:ascii="Arial" w:hAnsi="Arial" w:cs="Arial"/>
        </w:rPr>
        <w:t xml:space="preserve"> ayudan a asegurar la calidad del producto antes de su liberación. Las</w:t>
      </w:r>
      <w:r w:rsidR="00536B1E"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>herramientas de implementación como Docker, AWS y Jenkins</w:t>
      </w:r>
      <w:r w:rsidR="00005220"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>posibilitan un despliegue</w:t>
      </w:r>
      <w:r w:rsidR="00536B1E"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>automatizado, estable y escalable del software en producción. Finalmente, el mantenimiento del</w:t>
      </w:r>
      <w:r w:rsidR="00536B1E"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 xml:space="preserve">software es una fase continua y crucial. </w:t>
      </w:r>
    </w:p>
    <w:p w14:paraId="023067F6" w14:textId="77777777" w:rsidR="00536B1E" w:rsidRDefault="00A00762" w:rsidP="00536B1E">
      <w:pPr>
        <w:jc w:val="both"/>
        <w:rPr>
          <w:rFonts w:ascii="Arial" w:hAnsi="Arial" w:cs="Arial"/>
        </w:rPr>
      </w:pPr>
      <w:r w:rsidRPr="00A00762">
        <w:rPr>
          <w:rFonts w:ascii="Arial" w:hAnsi="Arial" w:cs="Arial"/>
        </w:rPr>
        <w:t xml:space="preserve">Plataformas como GitHub, </w:t>
      </w:r>
      <w:proofErr w:type="spellStart"/>
      <w:r w:rsidRPr="00A00762">
        <w:rPr>
          <w:rFonts w:ascii="Arial" w:hAnsi="Arial" w:cs="Arial"/>
        </w:rPr>
        <w:t>GitLab</w:t>
      </w:r>
      <w:proofErr w:type="spellEnd"/>
      <w:r w:rsidRPr="00A00762">
        <w:rPr>
          <w:rFonts w:ascii="Arial" w:hAnsi="Arial" w:cs="Arial"/>
        </w:rPr>
        <w:t xml:space="preserve"> y Bugzilla garantizan la</w:t>
      </w:r>
      <w:r w:rsidR="00536B1E"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>gestión del código fuente, el control de versiones y la resolución de errores, manteniendo la</w:t>
      </w:r>
      <w:r w:rsidR="00536B1E"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>operatividad y mejorando el rendimiento del sistema a lo largo del tiempo. Estas herramientas</w:t>
      </w:r>
      <w:r w:rsidR="00536B1E"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>integradas dentro del ciclo de vida del software fortalecen la calidad, la trazabilidad y la sostenibilidad</w:t>
      </w:r>
      <w:r w:rsidR="00536B1E"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 xml:space="preserve">del desarrollo. </w:t>
      </w:r>
    </w:p>
    <w:p w14:paraId="32DDDD7E" w14:textId="4C42B58E" w:rsidR="00F80B81" w:rsidRPr="00317A3E" w:rsidRDefault="00A00762" w:rsidP="00317A3E">
      <w:pPr>
        <w:jc w:val="both"/>
        <w:rPr>
          <w:rFonts w:ascii="Arial" w:hAnsi="Arial" w:cs="Arial"/>
          <w:sz w:val="23"/>
          <w:szCs w:val="23"/>
        </w:rPr>
      </w:pPr>
      <w:r w:rsidRPr="00A00762">
        <w:rPr>
          <w:rFonts w:ascii="Arial" w:hAnsi="Arial" w:cs="Arial"/>
        </w:rPr>
        <w:t>En conclusión, dominar las herramientas adecuadas para cada fase del ciclo de vida del</w:t>
      </w:r>
      <w:r w:rsidR="00536B1E"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>software no solo optimiza el proceso de desarrollo, sino que también contribuye a la creación de</w:t>
      </w:r>
      <w:r w:rsidR="00536B1E">
        <w:rPr>
          <w:rFonts w:ascii="Arial" w:hAnsi="Arial" w:cs="Arial"/>
        </w:rPr>
        <w:t xml:space="preserve"> </w:t>
      </w:r>
      <w:r w:rsidRPr="00A00762">
        <w:rPr>
          <w:rFonts w:ascii="Arial" w:hAnsi="Arial" w:cs="Arial"/>
        </w:rPr>
        <w:t>productos tecnológicos innovadores, confiables y alineados con las necesidades reales del usuario.</w:t>
      </w:r>
    </w:p>
    <w:sectPr w:rsidR="00F80B81" w:rsidRPr="00317A3E" w:rsidSect="004441D2">
      <w:headerReference w:type="default" r:id="rId28"/>
      <w:pgSz w:w="12240" w:h="15840"/>
      <w:pgMar w:top="-2269" w:right="1701" w:bottom="851" w:left="1701" w:header="7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C314E" w14:textId="77777777" w:rsidR="00333792" w:rsidRDefault="00333792" w:rsidP="007402D2">
      <w:pPr>
        <w:spacing w:after="0" w:line="240" w:lineRule="auto"/>
      </w:pPr>
      <w:r>
        <w:separator/>
      </w:r>
    </w:p>
  </w:endnote>
  <w:endnote w:type="continuationSeparator" w:id="0">
    <w:p w14:paraId="5DF23234" w14:textId="77777777" w:rsidR="00333792" w:rsidRDefault="00333792" w:rsidP="00740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AA6F5" w14:textId="77777777" w:rsidR="00333792" w:rsidRDefault="00333792" w:rsidP="007402D2">
      <w:pPr>
        <w:spacing w:after="0" w:line="240" w:lineRule="auto"/>
      </w:pPr>
      <w:r>
        <w:separator/>
      </w:r>
    </w:p>
  </w:footnote>
  <w:footnote w:type="continuationSeparator" w:id="0">
    <w:p w14:paraId="62A057A2" w14:textId="77777777" w:rsidR="00333792" w:rsidRDefault="00333792" w:rsidP="00740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75222" w14:textId="2F2A9659" w:rsidR="000C4452" w:rsidRDefault="00BE2346" w:rsidP="000C4452">
    <w:pPr>
      <w:pStyle w:val="Encabezado"/>
      <w:rPr>
        <w:noProof/>
        <w:lang w:eastAsia="es-MX"/>
      </w:rPr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0FD6991F" wp14:editId="07C663CB">
          <wp:simplePos x="0" y="0"/>
          <wp:positionH relativeFrom="column">
            <wp:posOffset>-524151</wp:posOffset>
          </wp:positionH>
          <wp:positionV relativeFrom="paragraph">
            <wp:posOffset>-397565</wp:posOffset>
          </wp:positionV>
          <wp:extent cx="7169489" cy="1804946"/>
          <wp:effectExtent l="0" t="0" r="0" b="5080"/>
          <wp:wrapNone/>
          <wp:docPr id="151405144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2205461" name="Imagen 18122054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69489" cy="18049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75C64D" w14:textId="1302DAE2" w:rsidR="007402D2" w:rsidRDefault="007402D2" w:rsidP="000C44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006D"/>
    <w:multiLevelType w:val="multilevel"/>
    <w:tmpl w:val="111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626F8"/>
    <w:multiLevelType w:val="multilevel"/>
    <w:tmpl w:val="6F1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F77D2"/>
    <w:multiLevelType w:val="multilevel"/>
    <w:tmpl w:val="EB3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B7304"/>
    <w:multiLevelType w:val="multilevel"/>
    <w:tmpl w:val="78C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31114"/>
    <w:multiLevelType w:val="multilevel"/>
    <w:tmpl w:val="C5A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21E83"/>
    <w:multiLevelType w:val="multilevel"/>
    <w:tmpl w:val="7D04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C3610E"/>
    <w:multiLevelType w:val="multilevel"/>
    <w:tmpl w:val="3CF4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E83F4B"/>
    <w:multiLevelType w:val="multilevel"/>
    <w:tmpl w:val="C91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429E9"/>
    <w:multiLevelType w:val="multilevel"/>
    <w:tmpl w:val="219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C72AB"/>
    <w:multiLevelType w:val="multilevel"/>
    <w:tmpl w:val="98D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208A7"/>
    <w:multiLevelType w:val="multilevel"/>
    <w:tmpl w:val="1DE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B2CDA"/>
    <w:multiLevelType w:val="multilevel"/>
    <w:tmpl w:val="C92A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9A01D9"/>
    <w:multiLevelType w:val="multilevel"/>
    <w:tmpl w:val="0122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395383">
    <w:abstractNumId w:val="9"/>
  </w:num>
  <w:num w:numId="2" w16cid:durableId="479543003">
    <w:abstractNumId w:val="7"/>
  </w:num>
  <w:num w:numId="3" w16cid:durableId="798450932">
    <w:abstractNumId w:val="0"/>
  </w:num>
  <w:num w:numId="4" w16cid:durableId="1526334693">
    <w:abstractNumId w:val="2"/>
  </w:num>
  <w:num w:numId="5" w16cid:durableId="61567532">
    <w:abstractNumId w:val="8"/>
  </w:num>
  <w:num w:numId="6" w16cid:durableId="850996967">
    <w:abstractNumId w:val="4"/>
  </w:num>
  <w:num w:numId="7" w16cid:durableId="186866971">
    <w:abstractNumId w:val="1"/>
  </w:num>
  <w:num w:numId="8" w16cid:durableId="1479302996">
    <w:abstractNumId w:val="3"/>
  </w:num>
  <w:num w:numId="9" w16cid:durableId="1758750172">
    <w:abstractNumId w:val="10"/>
  </w:num>
  <w:num w:numId="10" w16cid:durableId="1284264882">
    <w:abstractNumId w:val="5"/>
  </w:num>
  <w:num w:numId="11" w16cid:durableId="68507386">
    <w:abstractNumId w:val="6"/>
  </w:num>
  <w:num w:numId="12" w16cid:durableId="805243071">
    <w:abstractNumId w:val="12"/>
  </w:num>
  <w:num w:numId="13" w16cid:durableId="6497522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98"/>
    <w:rsid w:val="00005220"/>
    <w:rsid w:val="00010184"/>
    <w:rsid w:val="000108B3"/>
    <w:rsid w:val="00025258"/>
    <w:rsid w:val="0003494B"/>
    <w:rsid w:val="000612A0"/>
    <w:rsid w:val="00064B4A"/>
    <w:rsid w:val="000B4449"/>
    <w:rsid w:val="000C34D6"/>
    <w:rsid w:val="000C4452"/>
    <w:rsid w:val="000D2BB2"/>
    <w:rsid w:val="00101DA9"/>
    <w:rsid w:val="0010585B"/>
    <w:rsid w:val="00137F04"/>
    <w:rsid w:val="00151DD7"/>
    <w:rsid w:val="00155BE0"/>
    <w:rsid w:val="0019261F"/>
    <w:rsid w:val="001A0A19"/>
    <w:rsid w:val="001A64C7"/>
    <w:rsid w:val="001B6BB0"/>
    <w:rsid w:val="001F0B91"/>
    <w:rsid w:val="002039A1"/>
    <w:rsid w:val="00251FAE"/>
    <w:rsid w:val="002A48E1"/>
    <w:rsid w:val="002B620D"/>
    <w:rsid w:val="002C561E"/>
    <w:rsid w:val="00315898"/>
    <w:rsid w:val="00317A3E"/>
    <w:rsid w:val="00333792"/>
    <w:rsid w:val="00344C97"/>
    <w:rsid w:val="00345BD1"/>
    <w:rsid w:val="003628CB"/>
    <w:rsid w:val="003D5C0B"/>
    <w:rsid w:val="003E0750"/>
    <w:rsid w:val="003E7A76"/>
    <w:rsid w:val="003F2200"/>
    <w:rsid w:val="003F61DB"/>
    <w:rsid w:val="00406E58"/>
    <w:rsid w:val="0041475E"/>
    <w:rsid w:val="004441D2"/>
    <w:rsid w:val="00474B87"/>
    <w:rsid w:val="00495934"/>
    <w:rsid w:val="004D10C3"/>
    <w:rsid w:val="004D305D"/>
    <w:rsid w:val="0052523A"/>
    <w:rsid w:val="00536B1E"/>
    <w:rsid w:val="005539DA"/>
    <w:rsid w:val="005942EF"/>
    <w:rsid w:val="005C2459"/>
    <w:rsid w:val="005C276D"/>
    <w:rsid w:val="005E7AB9"/>
    <w:rsid w:val="005F34B4"/>
    <w:rsid w:val="006054AD"/>
    <w:rsid w:val="006142CC"/>
    <w:rsid w:val="006647AE"/>
    <w:rsid w:val="006862DF"/>
    <w:rsid w:val="006967FF"/>
    <w:rsid w:val="0071180D"/>
    <w:rsid w:val="00713C00"/>
    <w:rsid w:val="00734A2B"/>
    <w:rsid w:val="007402D2"/>
    <w:rsid w:val="00755CCA"/>
    <w:rsid w:val="0076056B"/>
    <w:rsid w:val="007B25AA"/>
    <w:rsid w:val="007C57CC"/>
    <w:rsid w:val="0080655C"/>
    <w:rsid w:val="00825505"/>
    <w:rsid w:val="00865881"/>
    <w:rsid w:val="00870B45"/>
    <w:rsid w:val="0087137D"/>
    <w:rsid w:val="00886906"/>
    <w:rsid w:val="00892174"/>
    <w:rsid w:val="00897874"/>
    <w:rsid w:val="008C1AA9"/>
    <w:rsid w:val="008C64F6"/>
    <w:rsid w:val="008C6791"/>
    <w:rsid w:val="008F22C6"/>
    <w:rsid w:val="008F374A"/>
    <w:rsid w:val="00940A15"/>
    <w:rsid w:val="009861D5"/>
    <w:rsid w:val="00987148"/>
    <w:rsid w:val="009C2A11"/>
    <w:rsid w:val="00A00762"/>
    <w:rsid w:val="00A10DAD"/>
    <w:rsid w:val="00A608F5"/>
    <w:rsid w:val="00A758FB"/>
    <w:rsid w:val="00A859CC"/>
    <w:rsid w:val="00B93681"/>
    <w:rsid w:val="00BA3CE9"/>
    <w:rsid w:val="00BA4683"/>
    <w:rsid w:val="00BB3265"/>
    <w:rsid w:val="00BC3513"/>
    <w:rsid w:val="00BE2346"/>
    <w:rsid w:val="00C468E8"/>
    <w:rsid w:val="00D35E60"/>
    <w:rsid w:val="00D6532A"/>
    <w:rsid w:val="00D76713"/>
    <w:rsid w:val="00D84C26"/>
    <w:rsid w:val="00D87314"/>
    <w:rsid w:val="00DF31BA"/>
    <w:rsid w:val="00E53E17"/>
    <w:rsid w:val="00EC611D"/>
    <w:rsid w:val="00EF06A8"/>
    <w:rsid w:val="00F25876"/>
    <w:rsid w:val="00F45012"/>
    <w:rsid w:val="00F80B81"/>
    <w:rsid w:val="00FC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54D1B"/>
  <w15:chartTrackingRefBased/>
  <w15:docId w15:val="{A1799288-DD49-40A8-BD0F-C2DF5905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89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402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02D2"/>
  </w:style>
  <w:style w:type="paragraph" w:styleId="Piedepgina">
    <w:name w:val="footer"/>
    <w:basedOn w:val="Normal"/>
    <w:link w:val="PiedepginaCar"/>
    <w:uiPriority w:val="99"/>
    <w:unhideWhenUsed/>
    <w:rsid w:val="007402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02D2"/>
  </w:style>
  <w:style w:type="character" w:styleId="Hipervnculo">
    <w:name w:val="Hyperlink"/>
    <w:basedOn w:val="Fuentedeprrafopredeter"/>
    <w:uiPriority w:val="99"/>
    <w:unhideWhenUsed/>
    <w:rsid w:val="004959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5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7</Pages>
  <Words>1067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Eo</dc:creator>
  <cp:keywords/>
  <dc:description/>
  <cp:lastModifiedBy>Eo</cp:lastModifiedBy>
  <cp:revision>27</cp:revision>
  <cp:lastPrinted>2025-10-07T16:34:00Z</cp:lastPrinted>
  <dcterms:created xsi:type="dcterms:W3CDTF">2025-09-09T03:09:00Z</dcterms:created>
  <dcterms:modified xsi:type="dcterms:W3CDTF">2025-10-07T16:35:00Z</dcterms:modified>
</cp:coreProperties>
</file>