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Tecnológico Nacional de México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Secretaría de Innovación, Ciencia y Tecnología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Instituto Tecnológico José Mario Molina Pasquel y Henríquez Campus</w:t>
      </w:r>
      <w:r>
        <w:rPr>
          <w:rFonts w:ascii="Times New Roman" w:hAnsi="Times New Roman" w:cs="Times New Roman"/>
          <w:b/>
          <w:sz w:val="28"/>
          <w:szCs w:val="28"/>
        </w:rPr>
        <w:t xml:space="preserve"> Zapopan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</w:r>
      <w:r>
        <w:rPr>
          <w:rFonts w:ascii="Times New Roman" w:hAnsi="Times New Roman" w:cs="Times New Roman"/>
          <w:color w:val="000000" w:themeColor="text1"/>
          <w:sz w:val="36"/>
        </w:rPr>
      </w:r>
      <w:r>
        <w:rPr>
          <w:rFonts w:ascii="Times New Roman" w:hAnsi="Times New Roman" w:cs="Times New Roman"/>
          <w:color w:val="000000" w:themeColor="text1"/>
          <w:sz w:val="36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</w:rPr>
        <w:t xml:space="preserve">Actividad:</w:t>
      </w:r>
      <w:r>
        <w:rPr>
          <w:rFonts w:ascii="Times New Roman" w:hAnsi="Times New Roman" w:cs="Times New Roman"/>
          <w:b/>
          <w:color w:val="000000" w:themeColor="text1"/>
          <w:sz w:val="36"/>
        </w:rPr>
      </w:r>
      <w:r>
        <w:rPr>
          <w:rFonts w:ascii="Times New Roman" w:hAnsi="Times New Roman" w:cs="Times New Roman"/>
          <w:b/>
          <w:color w:val="000000" w:themeColor="text1"/>
          <w:sz w:val="36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36"/>
        </w:rPr>
      </w:pPr>
      <w:r>
        <w:rPr>
          <w:rFonts w:ascii="Times New Roman" w:hAnsi="Times New Roman" w:cs="Times New Roman"/>
          <w:bCs/>
          <w:color w:val="000000" w:themeColor="text1"/>
          <w:sz w:val="36"/>
        </w:rPr>
        <w:t xml:space="preserve">Evaluación</w:t>
      </w:r>
      <w:r>
        <w:rPr>
          <w:rFonts w:ascii="Times New Roman" w:hAnsi="Times New Roman" w:cs="Times New Roman"/>
          <w:bCs/>
          <w:color w:val="000000" w:themeColor="text1"/>
          <w:sz w:val="36"/>
        </w:rPr>
        <w:t xml:space="preserve">: 0</w:t>
      </w:r>
      <w:r>
        <w:rPr>
          <w:rFonts w:ascii="Times New Roman" w:hAnsi="Times New Roman" w:cs="Times New Roman"/>
          <w:bCs/>
          <w:color w:val="000000" w:themeColor="text1"/>
          <w:sz w:val="36"/>
          <w:lang w:val="es-ES"/>
        </w:rPr>
        <w:t xml:space="preserve">2</w:t>
      </w:r>
      <w:r>
        <w:rPr>
          <w:rFonts w:ascii="Times New Roman" w:hAnsi="Times New Roman" w:cs="Times New Roman"/>
          <w:bCs/>
          <w:color w:val="000000" w:themeColor="text1"/>
          <w:sz w:val="36"/>
        </w:rPr>
        <w:t xml:space="preserve"> Ingeniería de Software</w:t>
      </w:r>
      <w:r>
        <w:rPr>
          <w:rFonts w:ascii="Times New Roman" w:hAnsi="Times New Roman" w:cs="Times New Roman"/>
          <w:bCs/>
          <w:color w:val="000000" w:themeColor="text1"/>
          <w:sz w:val="36"/>
        </w:rPr>
      </w:r>
      <w:r>
        <w:rPr>
          <w:rFonts w:ascii="Times New Roman" w:hAnsi="Times New Roman" w:cs="Times New Roman"/>
          <w:bCs/>
          <w:color w:val="000000" w:themeColor="text1"/>
          <w:sz w:val="36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</w:r>
      <w:r>
        <w:rPr>
          <w:rFonts w:ascii="Times New Roman" w:hAnsi="Times New Roman" w:cs="Times New Roman"/>
          <w:color w:val="000000" w:themeColor="text1"/>
          <w:sz w:val="32"/>
        </w:rPr>
      </w:r>
      <w:r>
        <w:rPr>
          <w:rFonts w:ascii="Times New Roman" w:hAnsi="Times New Roman" w:cs="Times New Roman"/>
          <w:color w:val="000000" w:themeColor="text1"/>
          <w:sz w:val="32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</w:rPr>
        <w:t xml:space="preserve">Maestría:</w:t>
      </w:r>
      <w:r>
        <w:rPr>
          <w:rFonts w:ascii="Times New Roman" w:hAnsi="Times New Roman" w:cs="Times New Roman"/>
          <w:b/>
          <w:bCs/>
          <w:color w:val="000000" w:themeColor="text1"/>
          <w:sz w:val="32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 xml:space="preserve">Maestría en Sistemas Computacionales</w:t>
      </w:r>
      <w:r>
        <w:rPr>
          <w:rFonts w:ascii="Times New Roman" w:hAnsi="Times New Roman" w:cs="Times New Roman"/>
          <w:color w:val="000000" w:themeColor="text1"/>
          <w:sz w:val="36"/>
        </w:rPr>
      </w:r>
      <w:r>
        <w:rPr>
          <w:rFonts w:ascii="Times New Roman" w:hAnsi="Times New Roman" w:cs="Times New Roman"/>
          <w:color w:val="000000" w:themeColor="text1"/>
          <w:sz w:val="36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</w:r>
      <w:r>
        <w:rPr>
          <w:rFonts w:ascii="Times New Roman" w:hAnsi="Times New Roman" w:cs="Times New Roman"/>
          <w:color w:val="000000" w:themeColor="text1"/>
          <w:sz w:val="36"/>
        </w:rPr>
      </w:r>
      <w:r>
        <w:rPr>
          <w:rFonts w:ascii="Times New Roman" w:hAnsi="Times New Roman" w:cs="Times New Roman"/>
          <w:color w:val="000000" w:themeColor="text1"/>
          <w:sz w:val="36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</w:rPr>
        <w:t xml:space="preserve">Docente:</w:t>
      </w:r>
      <w:r>
        <w:rPr>
          <w:rFonts w:ascii="Times New Roman" w:hAnsi="Times New Roman" w:cs="Times New Roman"/>
          <w:b/>
          <w:bCs/>
          <w:color w:val="000000" w:themeColor="text1"/>
          <w:sz w:val="36"/>
        </w:rPr>
      </w:r>
      <w:r>
        <w:rPr>
          <w:rFonts w:ascii="Times New Roman" w:hAnsi="Times New Roman" w:cs="Times New Roman"/>
          <w:b/>
          <w:bCs/>
          <w:color w:val="000000" w:themeColor="text1"/>
          <w:sz w:val="36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 xml:space="preserve">Dr. Paul López Meyer</w:t>
      </w:r>
      <w:r>
        <w:rPr>
          <w:rFonts w:ascii="Times New Roman" w:hAnsi="Times New Roman" w:cs="Times New Roman"/>
          <w:color w:val="000000" w:themeColor="text1"/>
          <w:sz w:val="36"/>
        </w:rPr>
      </w:r>
      <w:r>
        <w:rPr>
          <w:rFonts w:ascii="Times New Roman" w:hAnsi="Times New Roman" w:cs="Times New Roman"/>
          <w:color w:val="000000" w:themeColor="text1"/>
          <w:sz w:val="36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</w:r>
      <w:r>
        <w:rPr>
          <w:rFonts w:ascii="Times New Roman" w:hAnsi="Times New Roman" w:cs="Times New Roman"/>
          <w:color w:val="000000" w:themeColor="text1"/>
          <w:sz w:val="32"/>
        </w:rPr>
      </w:r>
      <w:r>
        <w:rPr>
          <w:rFonts w:ascii="Times New Roman" w:hAnsi="Times New Roman" w:cs="Times New Roman"/>
          <w:color w:val="000000" w:themeColor="text1"/>
          <w:sz w:val="3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</w:rPr>
        <w:t xml:space="preserve">Alumno:</w:t>
      </w:r>
      <w:r>
        <w:rPr>
          <w:rFonts w:ascii="Times New Roman" w:hAnsi="Times New Roman" w:cs="Times New Roman"/>
          <w:b/>
          <w:bCs/>
          <w:color w:val="000000" w:themeColor="text1"/>
          <w:sz w:val="32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6"/>
        </w:rPr>
        <w:t xml:space="preserve">Ing. Guillermo Eliseo Guzmán López</w:t>
      </w:r>
      <w:r>
        <w:rPr>
          <w:rFonts w:ascii="Times New Roman" w:hAnsi="Times New Roman" w:cs="Times New Roman"/>
          <w:color w:val="000000" w:themeColor="text1"/>
          <w:sz w:val="32"/>
        </w:rPr>
      </w:r>
      <w:r>
        <w:rPr>
          <w:rFonts w:ascii="Times New Roman" w:hAnsi="Times New Roman" w:cs="Times New Roman"/>
          <w:color w:val="000000" w:themeColor="text1"/>
          <w:sz w:val="32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</w:r>
      <w:r>
        <w:rPr>
          <w:rFonts w:ascii="Times New Roman" w:hAnsi="Times New Roman" w:cs="Times New Roman"/>
          <w:color w:val="000000" w:themeColor="text1"/>
          <w:sz w:val="32"/>
        </w:rPr>
      </w:r>
      <w:r>
        <w:rPr>
          <w:rFonts w:ascii="Times New Roman" w:hAnsi="Times New Roman" w:cs="Times New Roman"/>
          <w:color w:val="000000" w:themeColor="text1"/>
          <w:sz w:val="3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  <w:t xml:space="preserve">No. de control: </w:t>
      </w:r>
      <w:r>
        <w:rPr>
          <w:rFonts w:ascii="Times New Roman" w:hAnsi="Times New Roman" w:cs="Times New Roman"/>
          <w:color w:val="000000" w:themeColor="text1"/>
          <w:sz w:val="32"/>
        </w:rPr>
      </w:r>
      <w:r>
        <w:rPr>
          <w:rFonts w:ascii="Times New Roman" w:hAnsi="Times New Roman" w:cs="Times New Roman"/>
          <w:color w:val="000000" w:themeColor="text1"/>
          <w:sz w:val="3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  <w:t xml:space="preserve">Arandas, Jalisco a </w:t>
      </w:r>
      <w:r>
        <w:rPr>
          <w:rFonts w:ascii="Times New Roman" w:hAnsi="Times New Roman" w:cs="Times New Roman"/>
          <w:color w:val="000000" w:themeColor="text1"/>
          <w:sz w:val="32"/>
          <w:lang w:val="es-ES"/>
        </w:rPr>
        <w:t xml:space="preserve">10</w:t>
      </w:r>
      <w:r>
        <w:rPr>
          <w:rFonts w:ascii="Times New Roman" w:hAnsi="Times New Roman" w:cs="Times New Roman"/>
          <w:color w:val="000000" w:themeColor="text1"/>
          <w:sz w:val="32"/>
        </w:rPr>
        <w:t xml:space="preserve"> de </w:t>
      </w:r>
      <w:r>
        <w:rPr>
          <w:rFonts w:ascii="Times New Roman" w:hAnsi="Times New Roman" w:cs="Times New Roman"/>
          <w:color w:val="000000" w:themeColor="text1"/>
          <w:sz w:val="32"/>
          <w:lang w:val="es-ES"/>
        </w:rPr>
        <w:t xml:space="preserve">noviembre</w:t>
      </w:r>
      <w:r>
        <w:rPr>
          <w:rFonts w:ascii="Times New Roman" w:hAnsi="Times New Roman" w:cs="Times New Roman"/>
          <w:color w:val="000000" w:themeColor="text1"/>
          <w:sz w:val="32"/>
          <w:lang w:val="es-E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</w:rPr>
        <w:t xml:space="preserve">de 20</w:t>
      </w:r>
      <w:r>
        <w:rPr>
          <w:rFonts w:ascii="Times New Roman" w:hAnsi="Times New Roman" w:cs="Times New Roman"/>
          <w:color w:val="000000" w:themeColor="text1"/>
          <w:sz w:val="32"/>
        </w:rPr>
        <w:t xml:space="preserve">25</w:t>
      </w:r>
      <w:r>
        <w:rPr>
          <w:rFonts w:ascii="Times New Roman" w:hAnsi="Times New Roman" w:cs="Times New Roman"/>
          <w:color w:val="000000" w:themeColor="text1"/>
          <w:sz w:val="32"/>
        </w:rPr>
      </w:r>
      <w:r>
        <w:rPr>
          <w:rFonts w:ascii="Times New Roman" w:hAnsi="Times New Roman" w:cs="Times New Roman"/>
          <w:color w:val="000000" w:themeColor="text1"/>
          <w:sz w:val="32"/>
        </w:rPr>
      </w:r>
    </w:p>
    <w:p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b/>
          <w:bCs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Posiciones laborales en LinkedIn</w:t>
      </w:r>
      <w:r>
        <w:rPr>
          <w:rFonts w:ascii="Times New Roman" w:hAnsi="Times New Roman" w:eastAsia="Times New Roman" w:cs="Times New Roman"/>
          <w:b/>
          <w:color w:val="000000"/>
          <w:sz w:val="36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</w:p>
    <w:p>
      <w:pPr>
        <w:pStyle w:val="9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Introducción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parte del estudio de la Ingeniería de Software, es fundamental revisar ofertas laborales reales que solicitan conocimientos alineados con los temas vistos en clase:</w:t>
        <w:br/>
        <w:t xml:space="preserve"> – Lenguajes de programación (Python, Java, etc.)</w:t>
        <w:br/>
        <w:t xml:space="preserve"> – Control de versiones (Git)</w:t>
        <w:br/>
        <w:t xml:space="preserve"> – Met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odologías de desarrollo (Ágil, Scrum)</w:t>
        <w:br/>
        <w:t xml:space="preserve"> – Pruebas de software (unitarias, integración, automatizadas)</w:t>
        <w:br/>
        <w:t xml:space="preserve"> – Procesos y ciclo de vida del software</w:t>
        <w:br/>
        <w:t xml:space="preserve"> – Aseguramiento de calidad</w:t>
        <w:br/>
        <w:t xml:space="preserve"> – Integración continua / entrega continua (CI/CD)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continuación se presentan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tres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posiciones actuales de LinkedIn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mencionan explícitamente al menos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dos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 estos elementos.</w:t>
      </w:r>
      <w:r/>
    </w:p>
    <w:p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2"/>
        </w:rPr>
        <w:t xml:space="preserve">Posición 1: Software and AI Quality Assurance Engineer – ENGIBEX (Leuven, Bélgica)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Link: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0" w:tooltip="https://be.linkedin.com/jobs/view/software-and-ai-quality-assurance-engineer-at-engibex-4214024779" w:history="1">
        <w:r>
          <w:rPr>
            <w:rStyle w:val="96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https://be.linkedin.com/jobs/view/software-and-ai-quality-assurance-engineer-at-engibex-4214024779</w:t>
        </w:r>
      </w:hyperlink>
      <w:r/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Elementos de Ingeniería de Software identificados y especificados</w:t>
      </w:r>
      <w:r/>
    </w:p>
    <w:p>
      <w:pPr>
        <w:pStyle w:val="953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Pruebas de software (testing)</w:t>
      </w:r>
      <w:r/>
    </w:p>
    <w:p>
      <w:pPr>
        <w:pStyle w:val="953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“Develop and implement quality deliverables such as exploratory testing, automated test cases…”</w:t>
      </w:r>
      <w:r/>
    </w:p>
    <w:p>
      <w:pPr>
        <w:pStyle w:val="953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Temas relacionados vistos en clase:</w:t>
        <w:br/>
        <w:t xml:space="preserve"> ✔ Pruebas exploratorias</w:t>
        <w:br/>
        <w:t xml:space="preserve"> ✔ Pruebas automatizadas</w:t>
        <w:br/>
        <w:t xml:space="preserve"> ✔ Diseño de casos de prueba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2.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Integración de sistemas</w:t>
      </w:r>
      <w:r/>
    </w:p>
    <w:p>
      <w:pPr>
        <w:pStyle w:val="953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“Ensure smooth integration and proactively identify potential integration issues.”</w:t>
      </w:r>
      <w:r/>
    </w:p>
    <w:p>
      <w:pPr>
        <w:pStyle w:val="953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Temas relacionados:</w:t>
        <w:br/>
        <w:t xml:space="preserve"> ✔ Integración continua (CI)</w:t>
        <w:br/>
        <w:t xml:space="preserve"> ✔ Manejo de issues durante integración</w:t>
        <w:br/>
        <w:t xml:space="preserve"> ✔ Validación de componentes integrados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59" w:left="34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3.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Procesos de aseguramiento de calidad (QA)</w:t>
      </w:r>
      <w:r/>
    </w:p>
    <w:p>
      <w:pPr>
        <w:pStyle w:val="953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“Design and maintain software quality assurance processes.”</w:t>
      </w:r>
      <w:r/>
    </w:p>
    <w:p>
      <w:pPr>
        <w:pStyle w:val="953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Temas relacionados:</w:t>
        <w:br/>
        <w:t xml:space="preserve"> ✔ Procesos de Ingeniería de Software</w:t>
        <w:br/>
        <w:t xml:space="preserve"> ✔ Aseguramiento de la calidad</w:t>
        <w:br/>
        <w:t xml:space="preserve"> ✔ Mejora continua</w:t>
      </w:r>
      <w:r/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Comentario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posición está directamente relacionada con los temas estudiados: pruebas, automatización, integración y aseguramiento de calidad. Aunque la vacante no menciona explícitamente lenguajes como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control de versiones como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sí profundiza en elementos esenciales de verificación, validación y procesos de calidad, todos incluidos en el programa de Ingeniería de Software.</w:t>
      </w:r>
      <w:r/>
    </w:p>
    <w:p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2"/>
        </w:rPr>
        <w:t xml:space="preserve">Posición 2: Software Quality Assurance Engineer – Lensa (Estados Unidos)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Link: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1" w:tooltip="https://www.linkedin.com/jobs/view/software-quality-assurance-engineer-at-lensa-4265712192" w:history="1">
        <w:r>
          <w:rPr>
            <w:rStyle w:val="962"/>
            <w:rFonts w:ascii="Times New Roman" w:hAnsi="Times New Roman" w:eastAsia="Times New Roman" w:cs="Times New Roman"/>
            <w:sz w:val="24"/>
          </w:rPr>
          <w:t xml:space="preserve">https://www.linkedin.com/jobs/view/software-quality-assurance-engineer-at-lensa-4265712192</w:t>
        </w:r>
        <w:r>
          <w:rPr>
            <w:rStyle w:val="962"/>
            <w:rFonts w:ascii="Times New Roman" w:hAnsi="Times New Roman" w:eastAsia="Times New Roman" w:cs="Times New Roman"/>
            <w:sz w:val="24"/>
          </w:rPr>
        </w:r>
      </w:hyperlink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1.-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Pruebas de software (testing)</w:t>
      </w:r>
      <w:r/>
    </w:p>
    <w:p>
      <w:pPr>
        <w:pStyle w:val="953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“Perform functional, regression, end-to-end (E2E), integration, and API testing.”</w:t>
      </w:r>
      <w:r/>
    </w:p>
    <w:p>
      <w:pPr>
        <w:pStyle w:val="953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Temas relacionados:</w:t>
        <w:br/>
        <w:t xml:space="preserve"> ✔ Pruebas funcionales</w:t>
        <w:br/>
        <w:t xml:space="preserve"> ✔ Pruebas de regresión</w:t>
        <w:br/>
        <w:t xml:space="preserve"> ✔ Pruebas de integración</w:t>
        <w:br/>
        <w:t xml:space="preserve"> ✔ Pruebas E2E</w:t>
        <w:br/>
        <w:t xml:space="preserve"> ✔ Pruebas de API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2.-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Automatización de pruebas</w:t>
      </w:r>
      <w:r/>
    </w:p>
    <w:p>
      <w:pPr>
        <w:pStyle w:val="953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“Support the enhancement and scalability of existing test automation frameworks…”</w:t>
      </w:r>
      <w:r/>
    </w:p>
    <w:p>
      <w:pPr>
        <w:pStyle w:val="953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Temas relacionados:</w:t>
        <w:br/>
        <w:t xml:space="preserve"> ✔ Frameworks de automatización</w:t>
        <w:br/>
        <w:t xml:space="preserve"> ✔ Diseño de suites automatizadas</w:t>
        <w:br/>
        <w:t xml:space="preserve"> ✔ Scripts de automatización (generalmente en Python o JavaScript, aunque no lo especifica la vacante)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3.-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Requisitos y ciclo de vida del software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53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“Collaborate with product managers… to understand project requirements and acceptance criteria.”</w:t>
      </w:r>
      <w:r/>
    </w:p>
    <w:p>
      <w:pPr>
        <w:pStyle w:val="953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Temas relacionados:</w:t>
        <w:br/>
        <w:t xml:space="preserve"> ✔ Ingeniería de requisitos</w:t>
        <w:br/>
        <w:t xml:space="preserve"> ✔ Criterios de aceptación</w:t>
        <w:br/>
        <w:t xml:space="preserve"> ✔ Trazabilidad entre requisitos y pruebas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4.-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Metodologías de desarrollo Ágil (implícito)</w:t>
      </w:r>
      <w:r/>
    </w:p>
    <w:p>
      <w:pPr>
        <w:pStyle w:val="953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interacción con product managers y equipos de desarrollo es característica de metodologías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Scrum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Ágil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53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Temas vistos en clase:</w:t>
        <w:br/>
        <w:t xml:space="preserve"> ✔ Roles en Scrum</w:t>
        <w:br/>
        <w:t xml:space="preserve"> ✔ Iteraciones y desarrollo colaborativo</w:t>
      </w:r>
      <w:r/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Comentario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oferta es altamente representativa de la asignatura: cubre pruebas (funcional, integración, API), automatización, colaboración para definir requisitos y un entorno de desarrollo moderno basado en frameworks de testing y metodologías ágiles.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Posición 3: Software Engineer – DevOps (CHAOS Industries, Hawthorne CA)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Link: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2" w:tooltip="https://www.linkedin.com/jobs/view/software-engineer-devops-at-chaos-industries-4270563750?utm_source=chatgpt.com" w:history="1">
        <w:r>
          <w:rPr>
            <w:rStyle w:val="96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https://www.linkedin.com/jobs/view/software-engineer-devops-at-chaos-industries-4270563750</w:t>
        </w:r>
      </w:hyperlink>
      <w:r/>
      <w:r/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Elementos de Ingeniería de Software identificados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1.-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de versiones (VCS)</w:t>
      </w:r>
      <w:r/>
    </w:p>
    <w:p>
      <w:pPr>
        <w:pStyle w:val="953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descripción menciona explícitamente el uso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(“understand … VCS (Git, SVN), their servers …”). </w:t>
      </w:r>
      <w:r/>
      <w:r/>
    </w:p>
    <w:p>
      <w:pPr>
        <w:pStyle w:val="953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Tema visto en clase: control de versiones, colaboración en equipo, ramas, pull requests.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2.-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CI/CD (Integración continua / Entrega continua)</w:t>
      </w:r>
      <w:r/>
    </w:p>
    <w:p>
      <w:pPr>
        <w:pStyle w:val="953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vacante exige: “Strong understanding of CI/CD principles and practices” </w:t>
      </w:r>
      <w:r/>
      <w:r/>
    </w:p>
    <w:p>
      <w:pPr>
        <w:pStyle w:val="953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Tema de Ingeniería de Software: automatización de compilaciones, pruebas, despliegue, pipelines de entrega.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3.-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Contenerización y automatización de infraestructura</w:t>
      </w:r>
      <w:r/>
    </w:p>
    <w:p>
      <w:pPr>
        <w:pStyle w:val="953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(“containerized Python package applications … using Docker …”) y orquestación con Kubernetes.</w:t>
      </w:r>
      <w:r/>
      <w:r/>
    </w:p>
    <w:p>
      <w:pPr>
        <w:pStyle w:val="953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menciona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infraestructura como código (IaC)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(“Implement infrastructure as code (IaC) principles”)</w:t>
      </w:r>
      <w:r/>
      <w:r/>
    </w:p>
    <w:p>
      <w:pPr>
        <w:pStyle w:val="953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se conecta con temas de arquitectura de software, despliegue, mantener entornos reproducibles.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4.-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Lenguaje de programación</w:t>
      </w:r>
      <w:r/>
    </w:p>
    <w:p>
      <w:pPr>
        <w:pStyle w:val="953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scripting, automatización o aplicaciones (“scripting skills (e.g., Bash, Python …)”)</w:t>
      </w:r>
      <w:r/>
      <w:r/>
    </w:p>
    <w:p>
      <w:pPr>
        <w:pStyle w:val="953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Conocimiento de programación concurrente en entornos productivos, diseño de sistemas.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5.-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Metodologías Ágiles</w:t>
      </w:r>
      <w:r/>
    </w:p>
    <w:p>
      <w:pPr>
        <w:pStyle w:val="953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Mencionan que el equipo emplea un “agile engineering approach”.</w:t>
      </w:r>
      <w:r/>
      <w:r/>
    </w:p>
    <w:p>
      <w:pPr>
        <w:pStyle w:val="953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Tema visto en clase: Scrum, iteraciones, trabajo en equipo ágil.</w:t>
      </w:r>
      <w:r/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Comentario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vacante es muy relevante para un curso de Ingeniería de Software porque cubre muchos de los conceptos clave que suelen estudiarse en teoría y en práctica profesional:</w:t>
      </w:r>
      <w:r/>
    </w:p>
    <w:p>
      <w:pPr>
        <w:pStyle w:val="953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requiere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de versiones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Git, algo fundamental para cualquier desarrollo colaborativo.</w:t>
      </w:r>
      <w:r/>
    </w:p>
    <w:p>
      <w:pPr>
        <w:pStyle w:val="953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énfasis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CI/CD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muestra cómo se automatizan pruebas y despliegues, lo que conecta con la verificación, integración y el ciclo de vida del software.</w:t>
      </w:r>
      <w:r/>
    </w:p>
    <w:p>
      <w:pPr>
        <w:pStyle w:val="953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contenedores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(Docker)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orquestación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(Kubernetes), junto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IaC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está muy alineado con prácticas modernas de DevOps, que muchas veces no se cubren en profundidad en cursos, pero son esenciales en la industria.</w:t>
      </w:r>
      <w:r/>
    </w:p>
    <w:p>
      <w:pPr>
        <w:pStyle w:val="953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trabajo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 soporte al tema de lenguajes de programación.</w:t>
      </w:r>
      <w:r/>
    </w:p>
    <w:p>
      <w:pPr>
        <w:pStyle w:val="953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Finalmente, el enfoque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ágil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indica que el equipo de desarrollo trabaja con metodologías iterativas, lo que también vimos en clase.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Conclusión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s-ES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las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tres posiciones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se tiene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una muestra bastante completa de cómo los conceptos de Ingeniería de Software que hemos estudiado se aplican en el mundo real:</w:t>
      </w:r>
      <w:r/>
    </w:p>
    <w:p>
      <w:pPr>
        <w:pStyle w:val="953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Pruebas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automatización y aseguramiento de calidad (ofertas 1 y 2).</w:t>
      </w:r>
      <w:r/>
    </w:p>
    <w:p>
      <w:pPr>
        <w:pStyle w:val="953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Requisitos, integración y colaboración con producto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(oferta 2).</w:t>
      </w:r>
      <w:r/>
    </w:p>
    <w:p>
      <w:pPr>
        <w:pStyle w:val="953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de versiones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CI/CD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contenedores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DevOps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metodologías ágiles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(oferta 3).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demuestra muy bien que los temas de clase no solo son teóricos, sino prácticas muy demandadas por las empresas hoy en día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en el mundo de desarrollo de software.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lang w:val="es-ES"/>
        </w:rPr>
        <w:t xml:space="preserve">Mem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lang w:val="es-ES"/>
        </w:rPr>
        <w:t xml:space="preserve">e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lang w:val="es-ES"/>
        </w:rPr>
        <w:t xml:space="preserve">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pBdr/>
        <w:spacing/>
        <w:ind/>
        <w:jc w:val="both"/>
        <w:rPr/>
      </w:pPr>
      <w:r>
        <w:rPr>
          <w:b/>
          <w:bCs/>
          <w:lang w:val="es-ES"/>
        </w:rPr>
      </w: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0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16565" cy="3387496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4924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2816564" cy="3387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80768;o:allowoverlap:true;o:allowincell:true;mso-position-horizontal-relative:text;margin-left:0.00pt;mso-position-horizontal:absolute;mso-position-vertical-relative:text;margin-top:0.00pt;mso-position-vertical:absolute;width:221.78pt;height:266.73pt;mso-wrap-distance-left:9.07pt;mso-wrap-distance-top:0.00pt;mso-wrap-distance-right:9.07pt;mso-wrap-distance-bottom:0.00pt;rotation:0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</w:rPr>
        <w:t xml:space="preserve">Explicación:</w:t>
      </w:r>
      <w:r>
        <w:rPr>
          <w:lang w:val="es-ES"/>
        </w:rPr>
        <w:t xml:space="preserve"> </w:t>
      </w:r>
      <w:r>
        <w:t xml:space="preserve">Este meme suele representar la típica situación en que el desarrollador dice “pero funciona en mi máquina” y el tester responde “no, se rompe cuando otro usa esto”. Ilustra el tema de verificación y validación en el software: que codificar no</w:t>
      </w:r>
      <w:r>
        <w:t xml:space="preserve"> garantiza la calidad, sino que hay que probar en distintos entornos, considerar escenarios de uso, integración con otros componentes, etc. </w:t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/>
    </w:p>
    <w:p>
      <w:pPr>
        <w:pBdr/>
        <w:spacing/>
        <w:ind/>
        <w:jc w:val="both"/>
        <w:rPr>
          <w:rFonts w:ascii="Arial" w:hAnsi="Arial" w:cs="Arial"/>
          <w:b/>
          <w:bCs/>
          <w:sz w:val="32"/>
          <w:szCs w:val="32"/>
          <w:highlight w:val="none"/>
        </w:rPr>
      </w:pPr>
      <w:r>
        <w:t xml:space="preserve">En la clase vimos que la fase de pruebas es clave para encontrar defectos que no se habían anticipado y que la calid</w:t>
      </w:r>
      <w:r>
        <w:t xml:space="preserve">ad no se reduce solo a que el código compile.</w:t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  <w:sz w:val="32"/>
          <w:szCs w:val="32"/>
          <w:highlight w:val="none"/>
        </w:rPr>
      </w:pP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both"/>
        <w:rPr/>
      </w:pP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2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64190" cy="3602764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030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2864189" cy="3602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82816;o:allowoverlap:true;o:allowincell:true;mso-position-horizontal-relative:text;margin-left:0.00pt;mso-position-horizontal:absolute;mso-position-vertical-relative:text;margin-top:0.00pt;mso-position-vertical:absolute;width:225.53pt;height:283.68pt;mso-wrap-distance-left:9.07pt;mso-wrap-distance-top:0.00pt;mso-wrap-distance-right:9.07pt;mso-wrap-distance-bottom:0.00pt;rotation:0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</w:rPr>
        <w:t xml:space="preserve">Explicación:</w:t>
      </w:r>
      <w:r>
        <w:rPr>
          <w:lang w:val="es-ES"/>
        </w:rPr>
        <w:t xml:space="preserve"> </w:t>
      </w:r>
      <w:r>
        <w:t xml:space="preserve">Este meme representa el momento en que se integra código nuevo al repositorio, la pipeline CI/CD se dispara, aparecen montones de fallos inesperados, logs interminables, etc. Eso conecta con los temas de integración continua / entrega continu</w:t>
      </w:r>
      <w:r>
        <w:t xml:space="preserve">a (CI/CD), automatización de pruebas, procesos de desarrollo ágil que hemos visto en clase. </w:t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/>
    </w:p>
    <w:p>
      <w:pPr>
        <w:pBdr/>
        <w:spacing/>
        <w:ind/>
        <w:jc w:val="both"/>
        <w:rPr>
          <w:rFonts w:ascii="Arial" w:hAnsi="Arial" w:cs="Arial"/>
          <w:b/>
          <w:bCs/>
          <w:sz w:val="32"/>
          <w:szCs w:val="32"/>
          <w:highlight w:val="none"/>
        </w:rPr>
      </w:pPr>
      <w:r>
        <w:t xml:space="preserve">El meme sirve para recordar que automatizar no elimina la necesidad de buen diseño de pruebas y procesos, que la integración puede generar fallos sistémicos y que e</w:t>
      </w:r>
      <w:r>
        <w:t xml:space="preserve">l ciclo de vida del software debe contemplar feedback rápido.</w:t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  <w:sz w:val="32"/>
          <w:szCs w:val="32"/>
          <w:highlight w:val="none"/>
        </w:rPr>
      </w:pP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both"/>
        <w:rPr/>
      </w:pPr>
      <w:r>
        <w:rPr>
          <w:rFonts w:ascii="Arial" w:hAnsi="Arial" w:cs="Arial"/>
          <w:b/>
          <w:bCs/>
          <w:sz w:val="32"/>
          <w:szCs w:val="3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38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64165" cy="2983960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793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2664164" cy="2983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83840;o:allowoverlap:true;o:allowincell:true;mso-position-horizontal-relative:text;margin-left:0.00pt;mso-position-horizontal:absolute;mso-position-vertical-relative:text;margin-top:0.00pt;mso-position-vertical:absolute;width:209.78pt;height:234.96pt;mso-wrap-distance-left:9.07pt;mso-wrap-distance-top:0.00pt;mso-wrap-distance-right:9.07pt;mso-wrap-distance-bottom:0.00pt;rotation:0;z-index:1;" stroked="false">
                <w10:wrap type="square"/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</w:rPr>
        <w:t xml:space="preserve">Explicación:</w:t>
      </w:r>
      <w:r>
        <w:rPr>
          <w:lang w:val="es-ES"/>
        </w:rPr>
        <w:t xml:space="preserve"> </w:t>
      </w:r>
      <w:r>
        <w:t xml:space="preserve">Este meme suele mostrar al cliente pidiendo “solo un pequeño cambio” y al final el sistema convertido en un monstruo de requisitos cambiantes. Ilustra el tema de gestión de requisitos, cambios en el alcance (scope creep) y la importancia de l</w:t>
      </w:r>
      <w:r>
        <w:t xml:space="preserve">os procesos de gestión de cambios que vimos en la materia. </w:t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/>
    </w:p>
    <w:p>
      <w:pPr>
        <w:pBdr/>
        <w:spacing/>
        <w:ind/>
        <w:jc w:val="both"/>
        <w:rPr>
          <w:rFonts w:ascii="Arial" w:hAnsi="Arial" w:cs="Arial"/>
          <w:b/>
          <w:bCs/>
          <w:sz w:val="32"/>
          <w:szCs w:val="32"/>
          <w:highlight w:val="none"/>
        </w:rPr>
      </w:pPr>
      <w:r>
        <w:t xml:space="preserve">El meme recuerda que en ingeniería de software los requisitos no son estáticos, que los cambios afectan al desarrollo, la prueba, la integración y deben ser gestionados para no comprometer la calid</w:t>
      </w:r>
      <w:r>
        <w:t xml:space="preserve">ad.</w:t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-2269" w:right="1701" w:bottom="851" w:left="1701" w:header="76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8"/>
      <w:pBdr/>
      <w:spacing/>
      <w:ind/>
      <w:rPr>
        <w:lang w:eastAsia="es-MX"/>
      </w:rPr>
    </w:pPr>
    <w:r>
      <w:rPr>
        <w:lang w:eastAsia="es-MX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-524151</wp:posOffset>
              </wp:positionH>
              <wp:positionV relativeFrom="paragraph">
                <wp:posOffset>-397565</wp:posOffset>
              </wp:positionV>
              <wp:extent cx="7169489" cy="1804946"/>
              <wp:effectExtent l="0" t="0" r="0" b="508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12205461" name="Imagen 181220546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169489" cy="18049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41.27pt;mso-position-horizontal:absolute;mso-position-vertical-relative:text;margin-top:-31.30pt;mso-position-vertical:absolute;width:564.53pt;height:142.12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lang w:eastAsia="es-MX"/>
      </w:rPr>
    </w:r>
    <w:r>
      <w:rPr>
        <w:lang w:eastAsia="es-MX"/>
      </w:rPr>
    </w:r>
  </w:p>
  <w:p>
    <w:pPr>
      <w:pStyle w:val="95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6006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60626F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3EAF77D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40CB73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4343111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43C21E8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43C3610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8E83F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512429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ADC72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697208A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727B2CD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749A01D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04E0B1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89083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10C3A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">
    <w:nsid w:val="61D7A6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3C9054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5C3398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A09FE8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0">
    <w:nsid w:val="57768C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0F300D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31934D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449F8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2C2E49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DF97F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001216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8B4F84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8">
    <w:nsid w:val="791151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66416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BA1E3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1">
    <w:nsid w:val="2D6362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582046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3">
    <w:nsid w:val="402661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53EC9B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5">
    <w:nsid w:val="5BFD6C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3DCBF56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7">
    <w:nsid w:val="1629BE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6CDDAC8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9">
    <w:nsid w:val="22DE7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55F54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05459C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49568872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43">
    <w:nsid w:val="3F6CB4E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">
    <w:nsid w:val="6F39CE32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45">
    <w:nsid w:val="3D045D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">
    <w:nsid w:val="25D7DF3B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47">
    <w:nsid w:val="4E2837A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2"/>
  </w:num>
  <w:num w:numId="5">
    <w:abstractNumId w:val="8"/>
  </w:num>
  <w:num w:numId="6">
    <w:abstractNumId w:val="4"/>
  </w:num>
  <w:num w:numId="7">
    <w:abstractNumId w:val="1"/>
  </w:num>
  <w:num w:numId="8">
    <w:abstractNumId w:val="3"/>
  </w:num>
  <w:num w:numId="9">
    <w:abstractNumId w:val="10"/>
  </w:num>
  <w:num w:numId="10">
    <w:abstractNumId w:val="5"/>
  </w:num>
  <w:num w:numId="11">
    <w:abstractNumId w:val="6"/>
  </w:num>
  <w:num w:numId="12">
    <w:abstractNumId w:val="12"/>
  </w:num>
  <w:num w:numId="13">
    <w:abstractNumId w:val="11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8">
    <w:name w:val="Table Grid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Table Grid Light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4">
    <w:name w:val="Heading 1 Char"/>
    <w:basedOn w:val="935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5">
    <w:name w:val="Heading 2 Char"/>
    <w:basedOn w:val="935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6">
    <w:name w:val="Heading 3 Char"/>
    <w:basedOn w:val="935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7">
    <w:name w:val="Heading 4 Char"/>
    <w:basedOn w:val="935"/>
    <w:link w:val="9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8">
    <w:name w:val="Heading 5 Char"/>
    <w:basedOn w:val="935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9">
    <w:name w:val="Heading 6 Char"/>
    <w:basedOn w:val="935"/>
    <w:link w:val="9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0">
    <w:name w:val="Heading 7 Char"/>
    <w:basedOn w:val="935"/>
    <w:link w:val="9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1">
    <w:name w:val="Heading 8 Char"/>
    <w:basedOn w:val="935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Heading 9 Char"/>
    <w:basedOn w:val="935"/>
    <w:link w:val="9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Title Char"/>
    <w:basedOn w:val="935"/>
    <w:link w:val="9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4">
    <w:name w:val="Subtitle Char"/>
    <w:basedOn w:val="935"/>
    <w:link w:val="9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Quote Char"/>
    <w:basedOn w:val="935"/>
    <w:link w:val="9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Quote Char"/>
    <w:basedOn w:val="935"/>
    <w:link w:val="95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No Spacing"/>
    <w:basedOn w:val="925"/>
    <w:uiPriority w:val="1"/>
    <w:qFormat/>
    <w:pPr>
      <w:pBdr/>
      <w:spacing w:after="0" w:line="240" w:lineRule="auto"/>
      <w:ind/>
    </w:pPr>
  </w:style>
  <w:style w:type="character" w:styleId="898">
    <w:name w:val="Subtle Emphasis"/>
    <w:basedOn w:val="9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Emphasis"/>
    <w:basedOn w:val="935"/>
    <w:uiPriority w:val="20"/>
    <w:qFormat/>
    <w:pPr>
      <w:pBdr/>
      <w:spacing/>
      <w:ind/>
    </w:pPr>
    <w:rPr>
      <w:i/>
      <w:iCs/>
    </w:rPr>
  </w:style>
  <w:style w:type="character" w:styleId="900">
    <w:name w:val="Strong"/>
    <w:basedOn w:val="935"/>
    <w:uiPriority w:val="22"/>
    <w:qFormat/>
    <w:pPr>
      <w:pBdr/>
      <w:spacing/>
      <w:ind/>
    </w:pPr>
    <w:rPr>
      <w:b/>
      <w:bCs/>
    </w:rPr>
  </w:style>
  <w:style w:type="character" w:styleId="901">
    <w:name w:val="Subtle Reference"/>
    <w:basedOn w:val="9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93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3">
    <w:name w:val="Header Char"/>
    <w:basedOn w:val="935"/>
    <w:link w:val="958"/>
    <w:uiPriority w:val="99"/>
    <w:pPr>
      <w:pBdr/>
      <w:spacing/>
      <w:ind/>
    </w:pPr>
  </w:style>
  <w:style w:type="character" w:styleId="904">
    <w:name w:val="Footer Char"/>
    <w:basedOn w:val="935"/>
    <w:link w:val="960"/>
    <w:uiPriority w:val="99"/>
    <w:pPr>
      <w:pBdr/>
      <w:spacing/>
      <w:ind/>
    </w:pPr>
  </w:style>
  <w:style w:type="paragraph" w:styleId="905">
    <w:name w:val="Caption"/>
    <w:basedOn w:val="925"/>
    <w:next w:val="9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5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93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935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5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935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935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FollowedHyperlink"/>
    <w:basedOn w:val="9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5"/>
    <w:next w:val="925"/>
    <w:uiPriority w:val="39"/>
    <w:unhideWhenUsed/>
    <w:pPr>
      <w:pBdr/>
      <w:spacing w:after="100"/>
      <w:ind/>
    </w:pPr>
  </w:style>
  <w:style w:type="paragraph" w:styleId="914">
    <w:name w:val="toc 2"/>
    <w:basedOn w:val="925"/>
    <w:next w:val="925"/>
    <w:uiPriority w:val="39"/>
    <w:unhideWhenUsed/>
    <w:pPr>
      <w:pBdr/>
      <w:spacing w:after="100"/>
      <w:ind w:left="220"/>
    </w:pPr>
  </w:style>
  <w:style w:type="paragraph" w:styleId="915">
    <w:name w:val="toc 3"/>
    <w:basedOn w:val="925"/>
    <w:next w:val="925"/>
    <w:uiPriority w:val="39"/>
    <w:unhideWhenUsed/>
    <w:pPr>
      <w:pBdr/>
      <w:spacing w:after="100"/>
      <w:ind w:left="440"/>
    </w:pPr>
  </w:style>
  <w:style w:type="paragraph" w:styleId="916">
    <w:name w:val="toc 4"/>
    <w:basedOn w:val="925"/>
    <w:next w:val="925"/>
    <w:uiPriority w:val="39"/>
    <w:unhideWhenUsed/>
    <w:pPr>
      <w:pBdr/>
      <w:spacing w:after="100"/>
      <w:ind w:left="660"/>
    </w:pPr>
  </w:style>
  <w:style w:type="paragraph" w:styleId="917">
    <w:name w:val="toc 5"/>
    <w:basedOn w:val="925"/>
    <w:next w:val="925"/>
    <w:uiPriority w:val="39"/>
    <w:unhideWhenUsed/>
    <w:pPr>
      <w:pBdr/>
      <w:spacing w:after="100"/>
      <w:ind w:left="880"/>
    </w:pPr>
  </w:style>
  <w:style w:type="paragraph" w:styleId="918">
    <w:name w:val="toc 6"/>
    <w:basedOn w:val="925"/>
    <w:next w:val="925"/>
    <w:uiPriority w:val="39"/>
    <w:unhideWhenUsed/>
    <w:pPr>
      <w:pBdr/>
      <w:spacing w:after="100"/>
      <w:ind w:left="1100"/>
    </w:pPr>
  </w:style>
  <w:style w:type="paragraph" w:styleId="919">
    <w:name w:val="toc 7"/>
    <w:basedOn w:val="925"/>
    <w:next w:val="925"/>
    <w:uiPriority w:val="39"/>
    <w:unhideWhenUsed/>
    <w:pPr>
      <w:pBdr/>
      <w:spacing w:after="100"/>
      <w:ind w:left="1320"/>
    </w:pPr>
  </w:style>
  <w:style w:type="paragraph" w:styleId="920">
    <w:name w:val="toc 8"/>
    <w:basedOn w:val="925"/>
    <w:next w:val="925"/>
    <w:uiPriority w:val="39"/>
    <w:unhideWhenUsed/>
    <w:pPr>
      <w:pBdr/>
      <w:spacing w:after="100"/>
      <w:ind w:left="1540"/>
    </w:pPr>
  </w:style>
  <w:style w:type="paragraph" w:styleId="921">
    <w:name w:val="toc 9"/>
    <w:basedOn w:val="925"/>
    <w:next w:val="925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35"/>
    <w:uiPriority w:val="99"/>
    <w:semiHidden/>
    <w:pPr>
      <w:pBdr/>
      <w:spacing/>
      <w:ind/>
    </w:pPr>
    <w:rPr>
      <w:color w:val="666666"/>
    </w:r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925"/>
    <w:next w:val="925"/>
    <w:uiPriority w:val="99"/>
    <w:unhideWhenUsed/>
    <w:pPr>
      <w:pBdr/>
      <w:spacing w:after="0" w:afterAutospacing="0"/>
      <w:ind/>
    </w:pPr>
  </w:style>
  <w:style w:type="paragraph" w:styleId="925" w:default="1">
    <w:name w:val="Normal"/>
    <w:qFormat/>
    <w:pPr>
      <w:pBdr/>
      <w:spacing/>
      <w:ind/>
    </w:pPr>
  </w:style>
  <w:style w:type="paragraph" w:styleId="926">
    <w:name w:val="Heading 1"/>
    <w:basedOn w:val="925"/>
    <w:next w:val="925"/>
    <w:link w:val="9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27">
    <w:name w:val="Heading 2"/>
    <w:basedOn w:val="925"/>
    <w:next w:val="925"/>
    <w:link w:val="93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28">
    <w:name w:val="Heading 3"/>
    <w:basedOn w:val="925"/>
    <w:next w:val="925"/>
    <w:link w:val="94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29">
    <w:name w:val="Heading 4"/>
    <w:basedOn w:val="925"/>
    <w:next w:val="925"/>
    <w:link w:val="94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0">
    <w:name w:val="Heading 5"/>
    <w:basedOn w:val="925"/>
    <w:next w:val="925"/>
    <w:link w:val="94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1">
    <w:name w:val="Heading 6"/>
    <w:basedOn w:val="925"/>
    <w:next w:val="925"/>
    <w:link w:val="94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2">
    <w:name w:val="Heading 7"/>
    <w:basedOn w:val="925"/>
    <w:next w:val="925"/>
    <w:link w:val="94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3">
    <w:name w:val="Heading 8"/>
    <w:basedOn w:val="925"/>
    <w:next w:val="925"/>
    <w:link w:val="94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34">
    <w:name w:val="Heading 9"/>
    <w:basedOn w:val="925"/>
    <w:next w:val="925"/>
    <w:link w:val="94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35" w:default="1">
    <w:name w:val="Default Paragraph Font"/>
    <w:uiPriority w:val="1"/>
    <w:semiHidden/>
    <w:unhideWhenUsed/>
    <w:pPr>
      <w:pBdr/>
      <w:spacing/>
      <w:ind/>
    </w:pPr>
  </w:style>
  <w:style w:type="table" w:styleId="9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7" w:default="1">
    <w:name w:val="No List"/>
    <w:uiPriority w:val="99"/>
    <w:semiHidden/>
    <w:unhideWhenUsed/>
    <w:pPr>
      <w:pBdr/>
      <w:spacing/>
      <w:ind/>
    </w:pPr>
  </w:style>
  <w:style w:type="character" w:styleId="938" w:customStyle="1">
    <w:name w:val="Título 1 Car"/>
    <w:basedOn w:val="935"/>
    <w:link w:val="92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39" w:customStyle="1">
    <w:name w:val="Título 2 Car"/>
    <w:basedOn w:val="935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40" w:customStyle="1">
    <w:name w:val="Título 3 Car"/>
    <w:basedOn w:val="935"/>
    <w:link w:val="92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41" w:customStyle="1">
    <w:name w:val="Título 4 Car"/>
    <w:basedOn w:val="935"/>
    <w:link w:val="92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42" w:customStyle="1">
    <w:name w:val="Título 5 Car"/>
    <w:basedOn w:val="935"/>
    <w:link w:val="93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3" w:customStyle="1">
    <w:name w:val="Título 6 Car"/>
    <w:basedOn w:val="935"/>
    <w:link w:val="93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44" w:customStyle="1">
    <w:name w:val="Título 7 Car"/>
    <w:basedOn w:val="935"/>
    <w:link w:val="93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45" w:customStyle="1">
    <w:name w:val="Título 8 Car"/>
    <w:basedOn w:val="935"/>
    <w:link w:val="93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46" w:customStyle="1">
    <w:name w:val="Título 9 Car"/>
    <w:basedOn w:val="935"/>
    <w:link w:val="93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47">
    <w:name w:val="Title"/>
    <w:basedOn w:val="925"/>
    <w:next w:val="925"/>
    <w:link w:val="94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48" w:customStyle="1">
    <w:name w:val="Título Car"/>
    <w:basedOn w:val="935"/>
    <w:link w:val="94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49">
    <w:name w:val="Subtitle"/>
    <w:basedOn w:val="925"/>
    <w:next w:val="925"/>
    <w:link w:val="95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50" w:customStyle="1">
    <w:name w:val="Subtítulo Car"/>
    <w:basedOn w:val="935"/>
    <w:link w:val="94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51">
    <w:name w:val="Quote"/>
    <w:basedOn w:val="925"/>
    <w:next w:val="925"/>
    <w:link w:val="9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2" w:customStyle="1">
    <w:name w:val="Cita Car"/>
    <w:basedOn w:val="935"/>
    <w:link w:val="9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3">
    <w:name w:val="List Paragraph"/>
    <w:basedOn w:val="925"/>
    <w:uiPriority w:val="34"/>
    <w:qFormat/>
    <w:pPr>
      <w:pBdr/>
      <w:spacing/>
      <w:ind w:left="720"/>
      <w:contextualSpacing w:val="true"/>
    </w:pPr>
  </w:style>
  <w:style w:type="character" w:styleId="954">
    <w:name w:val="Intense Emphasis"/>
    <w:basedOn w:val="9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5">
    <w:name w:val="Intense Quote"/>
    <w:basedOn w:val="925"/>
    <w:next w:val="925"/>
    <w:link w:val="9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6" w:customStyle="1">
    <w:name w:val="Cita destacada Car"/>
    <w:basedOn w:val="935"/>
    <w:link w:val="9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7">
    <w:name w:val="Intense Reference"/>
    <w:basedOn w:val="9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8">
    <w:name w:val="Header"/>
    <w:basedOn w:val="925"/>
    <w:link w:val="959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59" w:customStyle="1">
    <w:name w:val="Encabezado Car"/>
    <w:basedOn w:val="935"/>
    <w:link w:val="958"/>
    <w:uiPriority w:val="99"/>
    <w:pPr>
      <w:pBdr/>
      <w:spacing/>
      <w:ind/>
    </w:pPr>
  </w:style>
  <w:style w:type="paragraph" w:styleId="960">
    <w:name w:val="Footer"/>
    <w:basedOn w:val="925"/>
    <w:link w:val="961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61" w:customStyle="1">
    <w:name w:val="Pie de página Car"/>
    <w:basedOn w:val="935"/>
    <w:link w:val="960"/>
    <w:uiPriority w:val="99"/>
    <w:pPr>
      <w:pBdr/>
      <w:spacing/>
      <w:ind/>
    </w:pPr>
  </w:style>
  <w:style w:type="character" w:styleId="962">
    <w:name w:val="Hyperlink"/>
    <w:basedOn w:val="93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63">
    <w:name w:val="Unresolved Mention"/>
    <w:basedOn w:val="93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s://be.linkedin.com/jobs/view/software-and-ai-quality-assurance-engineer-at-engibex-4214024779" TargetMode="External"/><Relationship Id="rId11" Type="http://schemas.openxmlformats.org/officeDocument/2006/relationships/hyperlink" Target="https://www.linkedin.com/jobs/view/software-quality-assurance-engineer-at-lensa-4265712192" TargetMode="External"/><Relationship Id="rId12" Type="http://schemas.openxmlformats.org/officeDocument/2006/relationships/hyperlink" Target="https://www.linkedin.com/jobs/view/software-engineer-devops-at-chaos-industries-4270563750?utm_source=chatgpt.com" TargetMode="External"/><Relationship Id="rId13" Type="http://schemas.openxmlformats.org/officeDocument/2006/relationships/image" Target="media/image2.jpg"/><Relationship Id="rId14" Type="http://schemas.openxmlformats.org/officeDocument/2006/relationships/image" Target="media/image3.png"/><Relationship Id="rId15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</dc:creator>
  <cp:keywords/>
  <dc:description/>
  <cp:revision>30</cp:revision>
  <dcterms:created xsi:type="dcterms:W3CDTF">2025-09-09T03:09:00Z</dcterms:created>
  <dcterms:modified xsi:type="dcterms:W3CDTF">2025-11-17T16:52:08Z</dcterms:modified>
</cp:coreProperties>
</file>