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SGCE</w:t>
      </w:r>
    </w:p>
    <w:p>
      <w:pPr>
        <w:jc w:val="center"/>
      </w:pPr>
      <w:r>
        <w:rPr>
          <w:rFonts w:ascii="Arial" w:hAnsi="Arial"/>
          <w:b/>
          <w:sz w:val="44"/>
        </w:rPr>
        <w:t>Manual de usuario extendido</w:t>
      </w:r>
    </w:p>
    <w:p>
      <w:pPr>
        <w:jc w:val="center"/>
      </w:pPr>
      <w:r>
        <w:rPr>
          <w:rFonts w:ascii="Arial" w:hAnsi="Arial"/>
          <w:sz w:val="26"/>
        </w:rPr>
        <w:t>Ayuda operativa para administrador, administrativo y maestro</w:t>
      </w:r>
    </w:p>
    <w:p/>
    <w:p>
      <w:pPr>
        <w:jc w:val="center"/>
      </w:pPr>
      <w:r>
        <w:rPr>
          <w:sz w:val="22"/>
        </w:rPr>
        <w:t>Versión: 1.0.200</w:t>
      </w:r>
    </w:p>
    <w:p>
      <w:pPr>
        <w:jc w:val="center"/>
      </w:pPr>
      <w:r>
        <w:rPr>
          <w:sz w:val="22"/>
        </w:rPr>
        <w:t>Rama: Hardening de Producción</w:t>
      </w:r>
    </w:p>
    <w:p>
      <w:pPr>
        <w:jc w:val="center"/>
      </w:pPr>
      <w:r>
        <w:rPr>
          <w:sz w:val="22"/>
        </w:rPr>
        <w:t>Alcance: Documentación extendida y README, sin cambios funcionales de negocio</w:t>
      </w:r>
    </w:p>
    <w:p>
      <w:pPr>
        <w:jc w:val="center"/>
      </w:pPr>
      <w:r>
        <w:rPr>
          <w:sz w:val="22"/>
        </w:rPr>
        <w:t>Uso: Entrega al cliente, capacitación, instalación, soporte y operación diaria</w:t>
      </w:r>
    </w:p>
    <w:p>
      <w:pPr>
        <w:jc w:val="center"/>
      </w:pPr>
      <w:r>
        <w:rPr>
          <w:sz w:val="22"/>
        </w:rPr>
        <w:t>Nota: Sin 2FA, sin PIN familiar y sin token familiar por alcance explícito del proyecto.</w:t>
      </w:r>
    </w:p>
    <w:p>
      <w:r>
        <w:br w:type="page"/>
      </w:r>
    </w:p>
    <w:p>
      <w:pPr>
        <w:pStyle w:val="Heading1"/>
      </w:pPr>
      <w:r>
        <w:t>Índice operativo</w:t>
      </w:r>
    </w:p>
    <w:p>
      <w:r>
        <w:t>Este índice enumera las hojas de trabajo del manual. Cada hoja está redactada para poder usarse de forma independiente durante capacitación, soporte o validación de entrega.</w:t>
      </w:r>
    </w:p>
    <w:p>
      <w:r>
        <w:t>1. Portada y propósito del manual</w:t>
      </w:r>
    </w:p>
    <w:p>
      <w:r>
        <w:t>2. Conceptos básicos de SGCE</w:t>
      </w:r>
    </w:p>
    <w:p>
      <w:r>
        <w:t>3. Roles del sistema</w:t>
      </w:r>
    </w:p>
    <w:p>
      <w:r>
        <w:t>4. Inicio de sesión</w:t>
      </w:r>
    </w:p>
    <w:p>
      <w:r>
        <w:t>5. Pantalla principal</w:t>
      </w:r>
    </w:p>
    <w:p>
      <w:r>
        <w:t>6. Orden recomendado de trabajo</w:t>
      </w:r>
    </w:p>
    <w:p>
      <w:r>
        <w:t>7. Módulo Maestros</w:t>
      </w:r>
    </w:p>
    <w:p>
      <w:r>
        <w:t>8. Usuarios docentes</w:t>
      </w:r>
    </w:p>
    <w:p>
      <w:r>
        <w:t>9. Módulo Grupos</w:t>
      </w:r>
    </w:p>
    <w:p>
      <w:r>
        <w:t>10. Módulo Materias</w:t>
      </w:r>
    </w:p>
    <w:p>
      <w:r>
        <w:t>11. Módulo Alumnos</w:t>
      </w:r>
    </w:p>
    <w:p>
      <w:r>
        <w:t>12. Bajas e historial</w:t>
      </w:r>
    </w:p>
    <w:p>
      <w:r>
        <w:t>13. Asignaciones</w:t>
      </w:r>
    </w:p>
    <w:p>
      <w:r>
        <w:t>14. Portal del maestro</w:t>
      </w:r>
    </w:p>
    <w:p>
      <w:r>
        <w:t>15. Pase de lista</w:t>
      </w:r>
    </w:p>
    <w:p>
      <w:r>
        <w:t>16. Corrección de asistencia</w:t>
      </w:r>
    </w:p>
    <w:p>
      <w:r>
        <w:t>17. Consulta de asistencia</w:t>
      </w:r>
    </w:p>
    <w:p>
      <w:r>
        <w:t>18. Calificaciones</w:t>
      </w:r>
    </w:p>
    <w:p>
      <w:r>
        <w:t>19. Escala de calificación</w:t>
      </w:r>
    </w:p>
    <w:p>
      <w:r>
        <w:t>20. Reportes de calificaciones</w:t>
      </w:r>
    </w:p>
    <w:p>
      <w:r>
        <w:t>21. Kardex individual</w:t>
      </w:r>
    </w:p>
    <w:p>
      <w:r>
        <w:t>22. Conducta</w:t>
      </w:r>
    </w:p>
    <w:p>
      <w:r>
        <w:t>23. Planeaciones docentes</w:t>
      </w:r>
    </w:p>
    <w:p>
      <w:r>
        <w:t>24. Revisión de planeaciones</w:t>
      </w:r>
    </w:p>
    <w:p>
      <w:r>
        <w:t>25. Avisos</w:t>
      </w:r>
    </w:p>
    <w:p>
      <w:r>
        <w:t>26. Periodos</w:t>
      </w:r>
    </w:p>
    <w:p>
      <w:r>
        <w:t>27. Configuración</w:t>
      </w:r>
    </w:p>
    <w:p>
      <w:r>
        <w:t>28. Importar alumnos</w:t>
      </w:r>
    </w:p>
    <w:p>
      <w:r>
        <w:t>29. Importar docentes</w:t>
      </w:r>
    </w:p>
    <w:p>
      <w:r>
        <w:t>30. Importar grupos</w:t>
      </w:r>
    </w:p>
    <w:p>
      <w:r>
        <w:t>31. Importar materias</w:t>
      </w:r>
    </w:p>
    <w:p>
      <w:r>
        <w:t>32. Errores de importación</w:t>
      </w:r>
    </w:p>
    <w:p>
      <w:r>
        <w:t>33. Exportaciones PDF</w:t>
      </w:r>
    </w:p>
    <w:p>
      <w:r>
        <w:t>34. Exportaciones Excel</w:t>
      </w:r>
    </w:p>
    <w:p>
      <w:r>
        <w:t>35. Respaldos</w:t>
      </w:r>
    </w:p>
    <w:p>
      <w:r>
        <w:t>36. Restaurar respaldo</w:t>
      </w:r>
    </w:p>
    <w:p>
      <w:r>
        <w:t>37. Bitácora</w:t>
      </w:r>
    </w:p>
    <w:p>
      <w:r>
        <w:t>38. Migración de ciclo</w:t>
      </w:r>
    </w:p>
    <w:p>
      <w:r>
        <w:t>39. Migrar grupo</w:t>
      </w:r>
    </w:p>
    <w:p>
      <w:r>
        <w:t>40. Migrar ciclo completo</w:t>
      </w:r>
    </w:p>
    <w:p>
      <w:r>
        <w:t>41. Consulta pública</w:t>
      </w:r>
    </w:p>
    <w:p>
      <w:r>
        <w:t>42. Consulta pública de asistencia</w:t>
      </w:r>
    </w:p>
    <w:p>
      <w:r>
        <w:t>43. Consulta pública de calificaciones</w:t>
      </w:r>
    </w:p>
    <w:p>
      <w:r>
        <w:t>44. Uso en celular</w:t>
      </w:r>
    </w:p>
    <w:p>
      <w:r>
        <w:t>45. Buenas prácticas de captura</w:t>
      </w:r>
    </w:p>
    <w:p>
      <w:r>
        <w:t>46. Errores comunes de usuario</w:t>
      </w:r>
    </w:p>
    <w:p>
      <w:r>
        <w:t>47. Seguridad para usuarios</w:t>
      </w:r>
    </w:p>
    <w:p>
      <w:r>
        <w:t>48. Trabajo diario del administrador</w:t>
      </w:r>
    </w:p>
    <w:p>
      <w:r>
        <w:t>49. Trabajo diario del maestro</w:t>
      </w:r>
    </w:p>
    <w:p>
      <w:r>
        <w:t>50. Trabajo de control escolar</w:t>
      </w:r>
    </w:p>
    <w:p>
      <w:r>
        <w:t>51. Cierre de periodo</w:t>
      </w:r>
    </w:p>
    <w:p>
      <w:r>
        <w:t>52. Cierre de ciclo</w:t>
      </w:r>
    </w:p>
    <w:p>
      <w:r>
        <w:t>53. Glosario de usuario</w:t>
      </w:r>
    </w:p>
    <w:p>
      <w:r>
        <w:t>54. Cierre del manual de usuario</w:t>
      </w:r>
    </w:p>
    <w:p>
      <w:r>
        <w:br w:type="page"/>
      </w:r>
    </w:p>
    <w:p>
      <w:pPr>
        <w:pStyle w:val="Heading1"/>
      </w:pPr>
      <w:r>
        <w:t>Hoja 1: Portada y propósito del manual</w:t>
      </w:r>
    </w:p>
    <w:p>
      <w:pPr>
        <w:spacing w:after="60" w:line="240" w:lineRule="auto"/>
      </w:pPr>
      <w:r>
        <w:t>Objetivo de esta hoja: explicar portada y propósito del manual para usuarios finales de SGCE, con enfoque en presentar SGCE al usuario final.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portada y propósito del manual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Manual para Administrador, Administrativo y Maestro.</w:t>
      </w:r>
    </w:p>
    <w:p>
      <w:pPr>
        <w:pStyle w:val="ListBullet"/>
        <w:spacing w:after="30"/>
      </w:pPr>
      <w:r>
        <w:t>Versión 1.0.200.</w:t>
      </w:r>
    </w:p>
    <w:p>
      <w:pPr>
        <w:pStyle w:val="ListBullet"/>
        <w:spacing w:after="30"/>
      </w:pPr>
      <w:r>
        <w:t>Ayuda diaria para operación escolar.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2: Conceptos básicos de SGCE</w:t>
      </w:r>
    </w:p>
    <w:p>
      <w:pPr>
        <w:spacing w:after="60" w:line="240" w:lineRule="auto"/>
      </w:pPr>
      <w:r>
        <w:t>Objetivo de esta hoja: explicar conceptos básicos de sgce para usuarios finales de SGCE, con enfoque en entender ciclos, ofertas, grupos, materias y alumnos.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conceptos básicos de sgce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Ciclo escolar activo.</w:t>
      </w:r>
    </w:p>
    <w:p>
      <w:pPr>
        <w:pStyle w:val="ListBullet"/>
        <w:spacing w:after="30"/>
      </w:pPr>
      <w:r>
        <w:t>Oferta educativa activa.</w:t>
      </w:r>
    </w:p>
    <w:p>
      <w:pPr>
        <w:pStyle w:val="ListBullet"/>
        <w:spacing w:after="30"/>
      </w:pPr>
      <w:r>
        <w:t>Grupo y turno.</w:t>
      </w:r>
    </w:p>
    <w:p>
      <w:pPr>
        <w:pStyle w:val="ListBullet"/>
        <w:spacing w:after="30"/>
      </w:pPr>
      <w:r>
        <w:t>Materia y asignación.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3: Roles del sistema</w:t>
      </w:r>
    </w:p>
    <w:p>
      <w:pPr>
        <w:spacing w:after="60" w:line="240" w:lineRule="auto"/>
      </w:pPr>
      <w:r>
        <w:t>Objetivo de esta hoja: explicar roles del sistema para usuarios finales de SGCE, con enfoque en saber qué puede hacer cada perfil.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roles del sistema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Administrador: configura y controla.</w:t>
      </w:r>
    </w:p>
    <w:p>
      <w:pPr>
        <w:pStyle w:val="ListBullet"/>
        <w:spacing w:after="30"/>
      </w:pPr>
      <w:r>
        <w:t>Administrativo: captura y consulta según permisos.</w:t>
      </w:r>
    </w:p>
    <w:p>
      <w:pPr>
        <w:pStyle w:val="ListBullet"/>
        <w:spacing w:after="30"/>
      </w:pPr>
      <w:r>
        <w:t>Maestro: asistencia, calificaciones y planeaciones.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4: Inicio de sesión</w:t>
      </w:r>
    </w:p>
    <w:p>
      <w:pPr>
        <w:spacing w:after="60" w:line="240" w:lineRule="auto"/>
      </w:pPr>
      <w:r>
        <w:t>Objetivo de esta hoja: explicar inicio de sesión para usuarios finales de SGCE, con enfoque en entrar correctamente al sistema.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inicio de sesión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usuario y contraseña.</w:t>
      </w:r>
    </w:p>
    <w:p>
      <w:pPr>
        <w:pStyle w:val="ListBullet"/>
        <w:spacing w:after="30"/>
      </w:pPr>
      <w:r>
        <w:t>No hay 2FA por alcance.</w:t>
      </w:r>
    </w:p>
    <w:p>
      <w:pPr>
        <w:pStyle w:val="ListBullet"/>
        <w:spacing w:after="30"/>
      </w:pPr>
      <w:r>
        <w:t>Cerrar sesión al terminar.</w:t>
      </w:r>
    </w:p>
    <w:p>
      <w:pPr>
        <w:pStyle w:val="ListBullet"/>
        <w:spacing w:after="30"/>
      </w:pPr>
      <w:r>
        <w:t>No compartir credenciales.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5: Pantalla principal</w:t>
      </w:r>
    </w:p>
    <w:p>
      <w:pPr>
        <w:spacing w:after="60" w:line="240" w:lineRule="auto"/>
      </w:pPr>
      <w:r>
        <w:t>Objetivo de esta hoja: explicar pantalla principal para usuarios finales de SGCE, con enfoque en leer el Dashboard.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pantalla principal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Totales institucionales.</w:t>
      </w:r>
    </w:p>
    <w:p>
      <w:pPr>
        <w:pStyle w:val="ListBullet"/>
        <w:spacing w:after="30"/>
      </w:pPr>
      <w:r>
        <w:t>Accesos rápidos.</w:t>
      </w:r>
    </w:p>
    <w:p>
      <w:pPr>
        <w:pStyle w:val="ListBullet"/>
        <w:spacing w:after="30"/>
      </w:pPr>
      <w:r>
        <w:t>Alertas y tarjetas.</w:t>
      </w:r>
    </w:p>
    <w:p>
      <w:pPr>
        <w:pStyle w:val="ListBullet"/>
        <w:spacing w:after="30"/>
      </w:pPr>
      <w:r>
        <w:t>Menú lateral o superior según dispositivo.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6: Orden recomendado de trabajo</w:t>
      </w:r>
    </w:p>
    <w:p>
      <w:pPr>
        <w:spacing w:after="60" w:line="240" w:lineRule="auto"/>
      </w:pPr>
      <w:r>
        <w:t>Objetivo de esta hoja: explicar orden recomendado de trabajo para usuarios finales de SGCE, con enfoque en capturar sin errores.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orden recomendado de trabajo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Maestros.</w:t>
      </w:r>
    </w:p>
    <w:p>
      <w:pPr>
        <w:pStyle w:val="ListBullet"/>
        <w:spacing w:after="30"/>
      </w:pPr>
      <w:r>
        <w:t>Grupos.</w:t>
      </w:r>
    </w:p>
    <w:p>
      <w:pPr>
        <w:pStyle w:val="ListBullet"/>
        <w:spacing w:after="30"/>
      </w:pPr>
      <w:r>
        <w:t>Materias.</w:t>
      </w:r>
    </w:p>
    <w:p>
      <w:pPr>
        <w:pStyle w:val="ListBullet"/>
        <w:spacing w:after="30"/>
      </w:pPr>
      <w:r>
        <w:t>Alumnos.</w:t>
      </w:r>
    </w:p>
    <w:p>
      <w:pPr>
        <w:pStyle w:val="ListBullet"/>
        <w:spacing w:after="30"/>
      </w:pPr>
      <w:r>
        <w:t>Asignaciones.</w:t>
      </w:r>
    </w:p>
    <w:p>
      <w:pPr>
        <w:pStyle w:val="ListBullet"/>
        <w:spacing w:after="30"/>
      </w:pPr>
      <w:r>
        <w:t>Asistencia y calificaciones.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7: Módulo Maestros</w:t>
      </w:r>
    </w:p>
    <w:p>
      <w:pPr>
        <w:spacing w:after="60" w:line="240" w:lineRule="auto"/>
      </w:pPr>
      <w:r>
        <w:t>Objetivo de esta hoja: explicar módulo maestros para usuarios finales de SGCE, con enfoque en registrar docentes.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módulo maestros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Alta manual.</w:t>
      </w:r>
    </w:p>
    <w:p>
      <w:pPr>
        <w:pStyle w:val="ListBullet"/>
        <w:spacing w:after="30"/>
      </w:pPr>
      <w:r>
        <w:t>Edición.</w:t>
      </w:r>
    </w:p>
    <w:p>
      <w:pPr>
        <w:pStyle w:val="ListBullet"/>
        <w:spacing w:after="30"/>
      </w:pPr>
      <w:r>
        <w:t>Desactivación.</w:t>
      </w:r>
    </w:p>
    <w:p>
      <w:pPr>
        <w:pStyle w:val="ListBullet"/>
        <w:spacing w:after="30"/>
      </w:pPr>
      <w:r>
        <w:t>Evitar duplicados.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8: Usuarios docentes</w:t>
      </w:r>
    </w:p>
    <w:p>
      <w:pPr>
        <w:spacing w:after="60" w:line="240" w:lineRule="auto"/>
      </w:pPr>
      <w:r>
        <w:t>Objetivo de esta hoja: explicar usuarios docentes para usuarios finales de SGCE, con enfoque en diferenciar maestro de usuario.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usuarios docentes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El maestro es dato académico.</w:t>
      </w:r>
    </w:p>
    <w:p>
      <w:pPr>
        <w:pStyle w:val="ListBullet"/>
        <w:spacing w:after="30"/>
      </w:pPr>
      <w:r>
        <w:t>El usuario permite iniciar sesión.</w:t>
      </w:r>
    </w:p>
    <w:p>
      <w:pPr>
        <w:pStyle w:val="ListBullet"/>
        <w:spacing w:after="30"/>
      </w:pPr>
      <w:r>
        <w:t>Ambos deben estar relacionados correctamente.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9: Módulo Grupos</w:t>
      </w:r>
    </w:p>
    <w:p>
      <w:pPr>
        <w:spacing w:after="60" w:line="240" w:lineRule="auto"/>
      </w:pPr>
      <w:r>
        <w:t>Objetivo de esta hoja: explicar módulo grupos para usuarios finales de SGCE, con enfoque en administrar grupos.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módulo grupos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Grado o etapa.</w:t>
      </w:r>
    </w:p>
    <w:p>
      <w:pPr>
        <w:pStyle w:val="ListBullet"/>
        <w:spacing w:after="30"/>
      </w:pPr>
      <w:r>
        <w:t>Grupo.</w:t>
      </w:r>
    </w:p>
    <w:p>
      <w:pPr>
        <w:pStyle w:val="ListBullet"/>
        <w:spacing w:after="30"/>
      </w:pPr>
      <w:r>
        <w:t>Turno.</w:t>
      </w:r>
    </w:p>
    <w:p>
      <w:pPr>
        <w:pStyle w:val="ListBullet"/>
        <w:spacing w:after="30"/>
      </w:pPr>
      <w:r>
        <w:t>Ciclo.</w:t>
      </w:r>
    </w:p>
    <w:p>
      <w:pPr>
        <w:pStyle w:val="ListBullet"/>
        <w:spacing w:after="30"/>
      </w:pPr>
      <w:r>
        <w:t>Programa educativo.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10: Módulo Materias</w:t>
      </w:r>
    </w:p>
    <w:p>
      <w:pPr>
        <w:spacing w:after="60" w:line="240" w:lineRule="auto"/>
      </w:pPr>
      <w:r>
        <w:t>Objetivo de esta hoja: explicar módulo materias para usuarios finales de SGCE, con enfoque en registrar materias.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módulo materias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claro.</w:t>
      </w:r>
    </w:p>
    <w:p>
      <w:pPr>
        <w:pStyle w:val="ListBullet"/>
        <w:spacing w:after="30"/>
      </w:pPr>
      <w:r>
        <w:t>Horas semanales.</w:t>
      </w:r>
    </w:p>
    <w:p>
      <w:pPr>
        <w:pStyle w:val="ListBullet"/>
        <w:spacing w:after="30"/>
      </w:pPr>
      <w:r>
        <w:t>Grupo/ciclo correcto.</w:t>
      </w:r>
    </w:p>
    <w:p>
      <w:pPr>
        <w:pStyle w:val="ListBullet"/>
        <w:spacing w:after="30"/>
      </w:pPr>
      <w:r>
        <w:t>No duplicar por acento o abreviatura.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11: Módulo Alumnos</w:t>
      </w:r>
    </w:p>
    <w:p>
      <w:pPr>
        <w:spacing w:after="60" w:line="240" w:lineRule="auto"/>
      </w:pPr>
      <w:r>
        <w:t>Objetivo de esta hoja: explicar módulo alumnos para usuarios finales de SGCE, con enfoque en capturar alumnos.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módulo alumnos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Datos básicos.</w:t>
      </w:r>
    </w:p>
    <w:p>
      <w:pPr>
        <w:pStyle w:val="ListBullet"/>
        <w:spacing w:after="30"/>
      </w:pPr>
      <w:r>
        <w:t>Grupo.</w:t>
      </w:r>
    </w:p>
    <w:p>
      <w:pPr>
        <w:pStyle w:val="ListBullet"/>
        <w:spacing w:after="30"/>
      </w:pPr>
      <w:r>
        <w:t>Matrícula.</w:t>
      </w:r>
    </w:p>
    <w:p>
      <w:pPr>
        <w:pStyle w:val="ListBullet"/>
        <w:spacing w:after="30"/>
      </w:pPr>
      <w:r>
        <w:t>Estado.</w:t>
      </w:r>
    </w:p>
    <w:p>
      <w:pPr>
        <w:pStyle w:val="ListBullet"/>
        <w:spacing w:after="30"/>
      </w:pPr>
      <w:r>
        <w:t>Inscripción activa.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12: Bajas e historial</w:t>
      </w:r>
    </w:p>
    <w:p>
      <w:pPr>
        <w:spacing w:after="60" w:line="240" w:lineRule="auto"/>
      </w:pPr>
      <w:r>
        <w:t>Objetivo de esta hoja: explicar bajas e historial para usuarios finales de SGCE, con enfoque en mantener información histórica.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bajas e historial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 borrar si hay historial.</w:t>
      </w:r>
    </w:p>
    <w:p>
      <w:pPr>
        <w:pStyle w:val="ListBullet"/>
        <w:spacing w:after="30"/>
      </w:pPr>
      <w:r>
        <w:t>Usar baja desde inscripción.</w:t>
      </w:r>
    </w:p>
    <w:p>
      <w:pPr>
        <w:pStyle w:val="ListBullet"/>
        <w:spacing w:after="30"/>
      </w:pPr>
      <w:r>
        <w:t>Conservar ciclo y grupo.</w:t>
      </w:r>
    </w:p>
    <w:p>
      <w:pPr>
        <w:pStyle w:val="ListBullet"/>
        <w:spacing w:after="30"/>
      </w:pPr>
      <w:r>
        <w:t>Revisar reportes después.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13: Asignaciones</w:t>
      </w:r>
    </w:p>
    <w:p>
      <w:pPr>
        <w:spacing w:after="60" w:line="240" w:lineRule="auto"/>
      </w:pPr>
      <w:r>
        <w:t>Objetivo de esta hoja: explicar asignaciones para usuarios finales de SGCE, con enfoque en unir docente, materia y grupo.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asignaciones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Buscar por select con filtro.</w:t>
      </w:r>
    </w:p>
    <w:p>
      <w:pPr>
        <w:pStyle w:val="ListBullet"/>
        <w:spacing w:after="30"/>
      </w:pPr>
      <w:r>
        <w:t>Confirmar horas.</w:t>
      </w:r>
    </w:p>
    <w:p>
      <w:pPr>
        <w:pStyle w:val="ListBullet"/>
        <w:spacing w:after="30"/>
      </w:pPr>
      <w:r>
        <w:t>Confirmar ciclo activo.</w:t>
      </w:r>
    </w:p>
    <w:p>
      <w:pPr>
        <w:pStyle w:val="ListBullet"/>
        <w:spacing w:after="30"/>
      </w:pPr>
      <w:r>
        <w:t>Evitar duplicar asignación.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14: Portal del maestro</w:t>
      </w:r>
    </w:p>
    <w:p>
      <w:pPr>
        <w:spacing w:after="60" w:line="240" w:lineRule="auto"/>
      </w:pPr>
      <w:r>
        <w:t>Objetivo de esta hoja: explicar portal del maestro para usuarios finales de SGCE, con enfoque en trabajo diario docente.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portal del maestro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Ver asignaciones.</w:t>
      </w:r>
    </w:p>
    <w:p>
      <w:pPr>
        <w:pStyle w:val="ListBullet"/>
        <w:spacing w:after="30"/>
      </w:pPr>
      <w:r>
        <w:t>Pasar lista.</w:t>
      </w:r>
    </w:p>
    <w:p>
      <w:pPr>
        <w:pStyle w:val="ListBullet"/>
        <w:spacing w:after="30"/>
      </w:pPr>
      <w:r>
        <w:t>Calificar.</w:t>
      </w:r>
    </w:p>
    <w:p>
      <w:pPr>
        <w:pStyle w:val="ListBullet"/>
        <w:spacing w:after="30"/>
      </w:pPr>
      <w:r>
        <w:t>Subir planeaciones.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15: Pase de lista</w:t>
      </w:r>
    </w:p>
    <w:p>
      <w:pPr>
        <w:spacing w:after="60" w:line="240" w:lineRule="auto"/>
      </w:pPr>
      <w:r>
        <w:t>Objetivo de esta hoja: explicar pase de lista para usuarios finales de SGCE, con enfoque en registrar asistencia.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pase de lista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Elegir grupo/asignación.</w:t>
      </w:r>
    </w:p>
    <w:p>
      <w:pPr>
        <w:pStyle w:val="ListBullet"/>
        <w:spacing w:after="30"/>
      </w:pPr>
      <w:r>
        <w:t>Elegir fecha.</w:t>
      </w:r>
    </w:p>
    <w:p>
      <w:pPr>
        <w:pStyle w:val="ListBullet"/>
        <w:spacing w:after="30"/>
      </w:pPr>
      <w:r>
        <w:t>Marcar estado.</w:t>
      </w:r>
    </w:p>
    <w:p>
      <w:pPr>
        <w:pStyle w:val="ListBullet"/>
        <w:spacing w:after="30"/>
      </w:pPr>
      <w:r>
        <w:t>Guardar y confirmar.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16: Corrección de asistencia</w:t>
      </w:r>
    </w:p>
    <w:p>
      <w:pPr>
        <w:spacing w:after="60" w:line="240" w:lineRule="auto"/>
      </w:pPr>
      <w:r>
        <w:t>Objetivo de esta hoja: explicar corrección de asistencia para usuarios finales de SGCE, con enfoque en resolver errores de captura.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corrección de asistencia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Buscar fecha correcta.</w:t>
      </w:r>
    </w:p>
    <w:p>
      <w:pPr>
        <w:pStyle w:val="ListBullet"/>
        <w:spacing w:after="30"/>
      </w:pPr>
      <w:r>
        <w:t>Editar si el sistema lo permite.</w:t>
      </w:r>
    </w:p>
    <w:p>
      <w:pPr>
        <w:pStyle w:val="ListBullet"/>
        <w:spacing w:after="30"/>
      </w:pPr>
      <w:r>
        <w:t>Evitar duplicar pase.</w:t>
      </w:r>
    </w:p>
    <w:p>
      <w:pPr>
        <w:pStyle w:val="ListBullet"/>
        <w:spacing w:after="30"/>
      </w:pPr>
      <w:r>
        <w:t>Reportar cambios sensibles.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17: Consulta de asistencia</w:t>
      </w:r>
    </w:p>
    <w:p>
      <w:pPr>
        <w:spacing w:after="60" w:line="240" w:lineRule="auto"/>
      </w:pPr>
      <w:r>
        <w:t>Objetivo de esta hoja: explicar consulta de asistencia para usuarios finales de SGCE, con enfoque en revisar asistencia por filtros.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consulta de asistencia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Día.</w:t>
      </w:r>
    </w:p>
    <w:p>
      <w:pPr>
        <w:pStyle w:val="ListBullet"/>
        <w:spacing w:after="30"/>
      </w:pPr>
      <w:r>
        <w:t>Semana.</w:t>
      </w:r>
    </w:p>
    <w:p>
      <w:pPr>
        <w:pStyle w:val="ListBullet"/>
        <w:spacing w:after="30"/>
      </w:pPr>
      <w:r>
        <w:t>Mes.</w:t>
      </w:r>
    </w:p>
    <w:p>
      <w:pPr>
        <w:pStyle w:val="ListBullet"/>
        <w:spacing w:after="30"/>
      </w:pPr>
      <w:r>
        <w:t>Rango personalizado.</w:t>
      </w:r>
    </w:p>
    <w:p>
      <w:pPr>
        <w:pStyle w:val="ListBullet"/>
        <w:spacing w:after="30"/>
      </w:pPr>
      <w:r>
        <w:t>Exportación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18: Calificaciones</w:t>
      </w:r>
    </w:p>
    <w:p>
      <w:pPr>
        <w:spacing w:after="60" w:line="240" w:lineRule="auto"/>
      </w:pPr>
      <w:r>
        <w:t>Objetivo de esta hoja: explicar calificaciones para usuarios finales de SGCE, con enfoque en capturar evaluación.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Elegir periodo.</w:t>
      </w:r>
    </w:p>
    <w:p>
      <w:pPr>
        <w:pStyle w:val="ListBullet"/>
        <w:spacing w:after="30"/>
      </w:pPr>
      <w:r>
        <w:t>Capturar valor válido.</w:t>
      </w:r>
    </w:p>
    <w:p>
      <w:pPr>
        <w:pStyle w:val="ListBullet"/>
        <w:spacing w:after="30"/>
      </w:pPr>
      <w:r>
        <w:t>NC cuando no hay captura.</w:t>
      </w:r>
    </w:p>
    <w:p>
      <w:pPr>
        <w:pStyle w:val="ListBullet"/>
        <w:spacing w:after="30"/>
      </w:pPr>
      <w:r>
        <w:t>Guardar y revisar resumen.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19: Escala de calificación</w:t>
      </w:r>
    </w:p>
    <w:p>
      <w:pPr>
        <w:spacing w:after="60" w:line="240" w:lineRule="auto"/>
      </w:pPr>
      <w:r>
        <w:t>Objetivo de esta hoja: explicar escala de calificación para usuarios finales de SGCE, con enfoque en entender mínima, aprobatoria y máxima.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escala de calificación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Mínima configurada.</w:t>
      </w:r>
    </w:p>
    <w:p>
      <w:pPr>
        <w:pStyle w:val="ListBullet"/>
        <w:spacing w:after="30"/>
      </w:pPr>
      <w:r>
        <w:t>Aprobatoria institucional.</w:t>
      </w:r>
    </w:p>
    <w:p>
      <w:pPr>
        <w:pStyle w:val="ListBullet"/>
        <w:spacing w:after="30"/>
      </w:pPr>
      <w:r>
        <w:t>Máxima permitida.</w:t>
      </w:r>
    </w:p>
    <w:p>
      <w:pPr>
        <w:pStyle w:val="ListBullet"/>
        <w:spacing w:after="30"/>
      </w:pPr>
      <w:r>
        <w:t>Decimales según configuración.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20: Reportes de calificaciones</w:t>
      </w:r>
    </w:p>
    <w:p>
      <w:pPr>
        <w:spacing w:after="60" w:line="240" w:lineRule="auto"/>
      </w:pPr>
      <w:r>
        <w:t>Objetivo de esta hoja: explicar reportes de calificaciones para usuarios finales de SGCE, con enfoque en consultar resultados.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reportes de 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Por alumno.</w:t>
      </w:r>
    </w:p>
    <w:p>
      <w:pPr>
        <w:pStyle w:val="ListBullet"/>
        <w:spacing w:after="30"/>
      </w:pPr>
      <w:r>
        <w:t>Por grupo.</w:t>
      </w:r>
    </w:p>
    <w:p>
      <w:pPr>
        <w:pStyle w:val="ListBullet"/>
        <w:spacing w:after="30"/>
      </w:pPr>
      <w:r>
        <w:t>Por periodo.</w:t>
      </w:r>
    </w:p>
    <w:p>
      <w:pPr>
        <w:pStyle w:val="ListBullet"/>
        <w:spacing w:after="30"/>
      </w:pPr>
      <w:r>
        <w:t>Boleta pública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21: Kardex individual</w:t>
      </w:r>
    </w:p>
    <w:p>
      <w:pPr>
        <w:spacing w:after="60" w:line="240" w:lineRule="auto"/>
      </w:pPr>
      <w:r>
        <w:t>Objetivo de esta hoja: explicar kardex individual para usuarios finales de SGCE, con enfoque en leer historial académico.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kardex individual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Varios ciclos.</w:t>
      </w:r>
    </w:p>
    <w:p>
      <w:pPr>
        <w:pStyle w:val="ListBullet"/>
        <w:spacing w:after="30"/>
      </w:pPr>
      <w:r>
        <w:t>Materias cursadas.</w:t>
      </w:r>
    </w:p>
    <w:p>
      <w:pPr>
        <w:pStyle w:val="ListBullet"/>
        <w:spacing w:after="30"/>
      </w:pPr>
      <w:r>
        <w:t>Periodos.</w:t>
      </w:r>
    </w:p>
    <w:p>
      <w:pPr>
        <w:pStyle w:val="ListBullet"/>
        <w:spacing w:after="30"/>
      </w:pPr>
      <w:r>
        <w:t>Calificaciones agrupadas.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22: Conducta</w:t>
      </w:r>
    </w:p>
    <w:p>
      <w:pPr>
        <w:spacing w:after="60" w:line="240" w:lineRule="auto"/>
      </w:pPr>
      <w:r>
        <w:t>Objetivo de esta hoja: explicar conducta para usuarios finales de SGCE, con enfoque en registrar incidencias.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conducta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Descripción clara.</w:t>
      </w:r>
    </w:p>
    <w:p>
      <w:pPr>
        <w:pStyle w:val="ListBullet"/>
        <w:spacing w:after="30"/>
      </w:pPr>
      <w:r>
        <w:t>Severidad.</w:t>
      </w:r>
    </w:p>
    <w:p>
      <w:pPr>
        <w:pStyle w:val="ListBullet"/>
        <w:spacing w:after="30"/>
      </w:pPr>
      <w:r>
        <w:t>Estado.</w:t>
      </w:r>
    </w:p>
    <w:p>
      <w:pPr>
        <w:pStyle w:val="ListBullet"/>
        <w:spacing w:after="30"/>
      </w:pPr>
      <w:r>
        <w:t>Seguimiento.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23: Planeaciones docentes</w:t>
      </w:r>
    </w:p>
    <w:p>
      <w:pPr>
        <w:spacing w:after="60" w:line="240" w:lineRule="auto"/>
      </w:pPr>
      <w:r>
        <w:t>Objetivo de esta hoja: explicar planeaciones docentes para usuarios finales de SGCE, con enfoque en subir planeaciones.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planeaciones docentes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Formato permitido.</w:t>
      </w:r>
    </w:p>
    <w:p>
      <w:pPr>
        <w:pStyle w:val="ListBullet"/>
        <w:spacing w:after="30"/>
      </w:pPr>
      <w:r>
        <w:t>Periodo o ciclo.</w:t>
      </w:r>
    </w:p>
    <w:p>
      <w:pPr>
        <w:pStyle w:val="ListBullet"/>
        <w:spacing w:after="30"/>
      </w:pPr>
      <w:r>
        <w:t>Archivo válido.</w:t>
      </w:r>
    </w:p>
    <w:p>
      <w:pPr>
        <w:pStyle w:val="ListBullet"/>
        <w:spacing w:after="30"/>
      </w:pPr>
      <w:r>
        <w:t>Estatus posterior.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24: Revisión de planeaciones</w:t>
      </w:r>
    </w:p>
    <w:p>
      <w:pPr>
        <w:spacing w:after="60" w:line="240" w:lineRule="auto"/>
      </w:pPr>
      <w:r>
        <w:t>Objetivo de esta hoja: explicar revisión de planeaciones para usuarios finales de SGCE, con enfoque en administrar entregas.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revisión de planeaciones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Filtrar docente.</w:t>
      </w:r>
    </w:p>
    <w:p>
      <w:pPr>
        <w:pStyle w:val="ListBullet"/>
        <w:spacing w:after="30"/>
      </w:pPr>
      <w:r>
        <w:t>Descargar archivo.</w:t>
      </w:r>
    </w:p>
    <w:p>
      <w:pPr>
        <w:pStyle w:val="ListBullet"/>
        <w:spacing w:after="30"/>
      </w:pPr>
      <w:r>
        <w:t>Actualizar estatus.</w:t>
      </w:r>
    </w:p>
    <w:p>
      <w:pPr>
        <w:pStyle w:val="ListBullet"/>
        <w:spacing w:after="30"/>
      </w:pPr>
      <w:r>
        <w:t>Dar seguimiento.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25: Avisos</w:t>
      </w:r>
    </w:p>
    <w:p>
      <w:pPr>
        <w:spacing w:after="60" w:line="240" w:lineRule="auto"/>
      </w:pPr>
      <w:r>
        <w:t>Objetivo de esta hoja: explicar avisos para usuarios finales de SGCE, con enfoque en publicar información.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avisos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Título claro.</w:t>
      </w:r>
    </w:p>
    <w:p>
      <w:pPr>
        <w:pStyle w:val="ListBullet"/>
        <w:spacing w:after="30"/>
      </w:pPr>
      <w:r>
        <w:t>Mensaje breve.</w:t>
      </w:r>
    </w:p>
    <w:p>
      <w:pPr>
        <w:pStyle w:val="ListBullet"/>
        <w:spacing w:after="30"/>
      </w:pPr>
      <w:r>
        <w:t>Fecha visible.</w:t>
      </w:r>
    </w:p>
    <w:p>
      <w:pPr>
        <w:pStyle w:val="ListBullet"/>
        <w:spacing w:after="30"/>
      </w:pPr>
      <w:r>
        <w:t>Desactivar cuando ya no aplique.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26: Periodos</w:t>
      </w:r>
    </w:p>
    <w:p>
      <w:pPr>
        <w:spacing w:after="60" w:line="240" w:lineRule="auto"/>
      </w:pPr>
      <w:r>
        <w:t>Objetivo de esta hoja: explicar periodos para usuarios finales de SGCE, con enfoque en administrar periodos.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periodos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Periodo activo.</w:t>
      </w:r>
    </w:p>
    <w:p>
      <w:pPr>
        <w:pStyle w:val="ListBullet"/>
        <w:spacing w:after="30"/>
      </w:pPr>
      <w:r>
        <w:t>Fechas coherentes.</w:t>
      </w:r>
    </w:p>
    <w:p>
      <w:pPr>
        <w:pStyle w:val="ListBullet"/>
        <w:spacing w:after="30"/>
      </w:pPr>
      <w:r>
        <w:t>Ciclo/oferta correcta.</w:t>
      </w:r>
    </w:p>
    <w:p>
      <w:pPr>
        <w:pStyle w:val="ListBullet"/>
        <w:spacing w:after="30"/>
      </w:pPr>
      <w:r>
        <w:t>No duplicar nombres.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27: Configuración</w:t>
      </w:r>
    </w:p>
    <w:p>
      <w:pPr>
        <w:spacing w:after="60" w:line="240" w:lineRule="auto"/>
      </w:pPr>
      <w:r>
        <w:t>Objetivo de esta hoja: explicar configuración para usuarios finales de SGCE, con enfoque en ajustar datos institucionales.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configuración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Escuela.</w:t>
      </w:r>
    </w:p>
    <w:p>
      <w:pPr>
        <w:pStyle w:val="ListBullet"/>
        <w:spacing w:after="30"/>
      </w:pPr>
      <w:r>
        <w:t>Calificaciones.</w:t>
      </w:r>
    </w:p>
    <w:p>
      <w:pPr>
        <w:pStyle w:val="ListBullet"/>
        <w:spacing w:after="30"/>
      </w:pPr>
      <w:r>
        <w:t>Planeaciones.</w:t>
      </w:r>
    </w:p>
    <w:p>
      <w:pPr>
        <w:pStyle w:val="ListBullet"/>
        <w:spacing w:after="30"/>
      </w:pPr>
      <w:r>
        <w:t>URL base.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28: Importar alumnos</w:t>
      </w:r>
    </w:p>
    <w:p>
      <w:pPr>
        <w:spacing w:after="60" w:line="240" w:lineRule="auto"/>
      </w:pPr>
      <w:r>
        <w:t>Objetivo de esta hoja: explicar importar alumnos para usuarios finales de SGCE, con enfoque en carga masiva.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importar alumnos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formato requerido.</w:t>
      </w:r>
    </w:p>
    <w:p>
      <w:pPr>
        <w:pStyle w:val="ListBullet"/>
        <w:spacing w:after="30"/>
      </w:pPr>
      <w:r>
        <w:t>Revisar vista previa.</w:t>
      </w:r>
    </w:p>
    <w:p>
      <w:pPr>
        <w:pStyle w:val="ListBullet"/>
        <w:spacing w:after="30"/>
      </w:pPr>
      <w:r>
        <w:t>Leer errores.</w:t>
      </w:r>
    </w:p>
    <w:p>
      <w:pPr>
        <w:pStyle w:val="ListBullet"/>
        <w:spacing w:after="30"/>
      </w:pPr>
      <w:r>
        <w:t>Confirmar solo si está correcto.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29: Importar docentes</w:t>
      </w:r>
    </w:p>
    <w:p>
      <w:pPr>
        <w:spacing w:after="60" w:line="240" w:lineRule="auto"/>
      </w:pPr>
      <w:r>
        <w:t>Objetivo de esta hoja: explicar importar docentes para usuarios finales de SGCE, con enfoque en usuarios y docentes.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importar docentes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completo.</w:t>
      </w:r>
    </w:p>
    <w:p>
      <w:pPr>
        <w:pStyle w:val="ListBullet"/>
        <w:spacing w:after="30"/>
      </w:pPr>
      <w:r>
        <w:t>Usuario.</w:t>
      </w:r>
    </w:p>
    <w:p>
      <w:pPr>
        <w:pStyle w:val="ListBullet"/>
        <w:spacing w:after="30"/>
      </w:pPr>
      <w:r>
        <w:t>Contraseña inicial.</w:t>
      </w:r>
    </w:p>
    <w:p>
      <w:pPr>
        <w:pStyle w:val="ListBullet"/>
        <w:spacing w:after="30"/>
      </w:pPr>
      <w:r>
        <w:t>Validación de duplicados.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30: Importar grupos</w:t>
      </w:r>
    </w:p>
    <w:p>
      <w:pPr>
        <w:spacing w:after="60" w:line="240" w:lineRule="auto"/>
      </w:pPr>
      <w:r>
        <w:t>Objetivo de esta hoja: explicar importar grupos para usuarios finales de SGCE, con enfoque en crear grupos masivos.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importar grupos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Orden por turno.</w:t>
      </w:r>
    </w:p>
    <w:p>
      <w:pPr>
        <w:pStyle w:val="ListBullet"/>
        <w:spacing w:after="30"/>
      </w:pPr>
      <w:r>
        <w:t>Grado/etapa.</w:t>
      </w:r>
    </w:p>
    <w:p>
      <w:pPr>
        <w:pStyle w:val="ListBullet"/>
        <w:spacing w:after="30"/>
      </w:pPr>
      <w:r>
        <w:t>Grupo.</w:t>
      </w:r>
    </w:p>
    <w:p>
      <w:pPr>
        <w:pStyle w:val="ListBullet"/>
        <w:spacing w:after="30"/>
      </w:pPr>
      <w:r>
        <w:t>Ciclo correcto.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31: Importar materias</w:t>
      </w:r>
    </w:p>
    <w:p>
      <w:pPr>
        <w:spacing w:after="60" w:line="240" w:lineRule="auto"/>
      </w:pPr>
      <w:r>
        <w:t>Objetivo de esta hoja: explicar importar materias para usuarios finales de SGCE, con enfoque en materias por grupo.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importar materias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Materia.</w:t>
      </w:r>
    </w:p>
    <w:p>
      <w:pPr>
        <w:pStyle w:val="ListBullet"/>
        <w:spacing w:after="30"/>
      </w:pPr>
      <w:r>
        <w:t>Horas.</w:t>
      </w:r>
    </w:p>
    <w:p>
      <w:pPr>
        <w:pStyle w:val="ListBullet"/>
        <w:spacing w:after="30"/>
      </w:pPr>
      <w:r>
        <w:t>Grupo.</w:t>
      </w:r>
    </w:p>
    <w:p>
      <w:pPr>
        <w:pStyle w:val="ListBullet"/>
        <w:spacing w:after="30"/>
      </w:pPr>
      <w:r>
        <w:t>Validar asignación posterior.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32: Errores de importación</w:t>
      </w:r>
    </w:p>
    <w:p>
      <w:pPr>
        <w:spacing w:after="60" w:line="240" w:lineRule="auto"/>
      </w:pPr>
      <w:r>
        <w:t>Objetivo de esta hoja: explicar errores de importación para usuarios finales de SGCE, con enfoque en entender reportes.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errores de importación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Fila con problema.</w:t>
      </w:r>
    </w:p>
    <w:p>
      <w:pPr>
        <w:pStyle w:val="ListBullet"/>
        <w:spacing w:after="30"/>
      </w:pPr>
      <w:r>
        <w:t>Campo inválido.</w:t>
      </w:r>
    </w:p>
    <w:p>
      <w:pPr>
        <w:pStyle w:val="ListBullet"/>
        <w:spacing w:after="30"/>
      </w:pPr>
      <w:r>
        <w:t>Mensaje de causa.</w:t>
      </w:r>
    </w:p>
    <w:p>
      <w:pPr>
        <w:pStyle w:val="ListBullet"/>
        <w:spacing w:after="30"/>
      </w:pPr>
      <w:r>
        <w:t>Corrección en archivo fuente.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33: Exportaciones PDF</w:t>
      </w:r>
    </w:p>
    <w:p>
      <w:pPr>
        <w:spacing w:after="60" w:line="240" w:lineRule="auto"/>
      </w:pPr>
      <w:r>
        <w:t>Objetivo de esta hoja: explicar exportaciones pdf para usuarios finales de SGCE, con enfoque en descargar documentos.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exportaciones pdf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Revisar encabezado.</w:t>
      </w:r>
    </w:p>
    <w:p>
      <w:pPr>
        <w:pStyle w:val="ListBullet"/>
        <w:spacing w:after="30"/>
      </w:pPr>
      <w:r>
        <w:t>Guardar con nombre claro.</w:t>
      </w:r>
    </w:p>
    <w:p>
      <w:pPr>
        <w:pStyle w:val="ListBullet"/>
        <w:spacing w:after="30"/>
      </w:pPr>
      <w:r>
        <w:t>No editar PDF oficial sin control.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34: Exportaciones Excel</w:t>
      </w:r>
    </w:p>
    <w:p>
      <w:pPr>
        <w:spacing w:after="60" w:line="240" w:lineRule="auto"/>
      </w:pPr>
      <w:r>
        <w:t>Objetivo de esta hoja: explicar exportaciones excel para usuarios finales de SGCE, con enfoque en trabajo administrativo.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exportaciones excel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para revisión.</w:t>
      </w:r>
    </w:p>
    <w:p>
      <w:pPr>
        <w:pStyle w:val="ListBullet"/>
        <w:spacing w:after="30"/>
      </w:pPr>
      <w:r>
        <w:t>No reimportar archivos modificados sin validar.</w:t>
      </w:r>
    </w:p>
    <w:p>
      <w:pPr>
        <w:pStyle w:val="ListBullet"/>
        <w:spacing w:after="30"/>
      </w:pPr>
      <w:r>
        <w:t>Conservar copia original.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35: Respaldos</w:t>
      </w:r>
    </w:p>
    <w:p>
      <w:pPr>
        <w:spacing w:after="60" w:line="240" w:lineRule="auto"/>
      </w:pPr>
      <w:r>
        <w:t>Objetivo de esta hoja: explicar respaldos para usuarios finales de SGCE, con enfoque en proteger datos.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respaldos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Generar periódicamente.</w:t>
      </w:r>
    </w:p>
    <w:p>
      <w:pPr>
        <w:pStyle w:val="ListBullet"/>
        <w:spacing w:after="30"/>
      </w:pPr>
      <w:r>
        <w:t>Descargar fuera del servidor.</w:t>
      </w:r>
    </w:p>
    <w:p>
      <w:pPr>
        <w:pStyle w:val="ListBullet"/>
        <w:spacing w:after="30"/>
      </w:pPr>
      <w:r>
        <w:t>Etiquetar con fecha.</w:t>
      </w:r>
    </w:p>
    <w:p>
      <w:pPr>
        <w:pStyle w:val="ListBullet"/>
        <w:spacing w:after="30"/>
      </w:pPr>
      <w:r>
        <w:t>Probar restauración en copia.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36: Restaurar respaldo</w:t>
      </w:r>
    </w:p>
    <w:p>
      <w:pPr>
        <w:spacing w:after="60" w:line="240" w:lineRule="auto"/>
      </w:pPr>
      <w:r>
        <w:t>Objetivo de esta hoja: explicar restaurar respaldo para usuarios finales de SGCE, con enfoque en recuperación controlada.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restaurar respaldo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Solo administrador.</w:t>
      </w:r>
    </w:p>
    <w:p>
      <w:pPr>
        <w:pStyle w:val="ListBullet"/>
        <w:spacing w:after="30"/>
      </w:pPr>
      <w:r>
        <w:t>Primero en entorno de prueba.</w:t>
      </w:r>
    </w:p>
    <w:p>
      <w:pPr>
        <w:pStyle w:val="ListBullet"/>
        <w:spacing w:after="30"/>
      </w:pPr>
      <w:r>
        <w:t>Verificar versión.</w:t>
      </w:r>
    </w:p>
    <w:p>
      <w:pPr>
        <w:pStyle w:val="ListBullet"/>
        <w:spacing w:after="30"/>
      </w:pPr>
      <w:r>
        <w:t>No subir SQL desconocido.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37: Bitácora</w:t>
      </w:r>
    </w:p>
    <w:p>
      <w:pPr>
        <w:spacing w:after="60" w:line="240" w:lineRule="auto"/>
      </w:pPr>
      <w:r>
        <w:t>Objetivo de esta hoja: explicar bitácora para usuarios finales de SGCE, con enfoque en revisar actividad.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bitácora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Usuario.</w:t>
      </w:r>
    </w:p>
    <w:p>
      <w:pPr>
        <w:pStyle w:val="ListBullet"/>
        <w:spacing w:after="30"/>
      </w:pPr>
      <w:r>
        <w:t>Acción.</w:t>
      </w:r>
    </w:p>
    <w:p>
      <w:pPr>
        <w:pStyle w:val="ListBullet"/>
        <w:spacing w:after="30"/>
      </w:pPr>
      <w:r>
        <w:t>Fecha.</w:t>
      </w:r>
    </w:p>
    <w:p>
      <w:pPr>
        <w:pStyle w:val="ListBullet"/>
        <w:spacing w:after="30"/>
      </w:pPr>
      <w:r>
        <w:t>Filtro.</w:t>
      </w:r>
    </w:p>
    <w:p>
      <w:pPr>
        <w:pStyle w:val="ListBullet"/>
        <w:spacing w:after="30"/>
      </w:pPr>
      <w:r>
        <w:t>Evidencia de cambios.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38: Migración de ciclo</w:t>
      </w:r>
    </w:p>
    <w:p>
      <w:pPr>
        <w:spacing w:after="60" w:line="240" w:lineRule="auto"/>
      </w:pPr>
      <w:r>
        <w:t>Objetivo de esta hoja: explicar migración de ciclo para usuarios finales de SGCE, con enfoque en pasar al siguiente ciclo.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migración de ciclo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Respaldo obligatorio.</w:t>
      </w:r>
    </w:p>
    <w:p>
      <w:pPr>
        <w:pStyle w:val="ListBullet"/>
        <w:spacing w:after="30"/>
      </w:pPr>
      <w:r>
        <w:t>Diagnóstico previo.</w:t>
      </w:r>
    </w:p>
    <w:p>
      <w:pPr>
        <w:pStyle w:val="ListBullet"/>
        <w:spacing w:after="30"/>
      </w:pPr>
      <w:r>
        <w:t>Promoción de alumnos.</w:t>
      </w:r>
    </w:p>
    <w:p>
      <w:pPr>
        <w:pStyle w:val="ListBullet"/>
        <w:spacing w:after="30"/>
      </w:pPr>
      <w:r>
        <w:t>Egreso de terminales.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39: Migrar grupo</w:t>
      </w:r>
    </w:p>
    <w:p>
      <w:pPr>
        <w:spacing w:after="60" w:line="240" w:lineRule="auto"/>
      </w:pPr>
      <w:r>
        <w:t>Objetivo de esta hoja: explicar migrar grupo para usuarios finales de SGCE, con enfoque en mover alumnos de un grupo.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migrar grupo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Fuente.</w:t>
      </w:r>
    </w:p>
    <w:p>
      <w:pPr>
        <w:pStyle w:val="ListBullet"/>
        <w:spacing w:after="30"/>
      </w:pPr>
      <w:r>
        <w:t>Destino.</w:t>
      </w:r>
    </w:p>
    <w:p>
      <w:pPr>
        <w:pStyle w:val="ListBullet"/>
        <w:spacing w:after="30"/>
      </w:pPr>
      <w:r>
        <w:t>Confirmación.</w:t>
      </w:r>
    </w:p>
    <w:p>
      <w:pPr>
        <w:pStyle w:val="ListBullet"/>
        <w:spacing w:after="30"/>
      </w:pPr>
      <w:r>
        <w:t>Copiar asignaciones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40: Migrar ciclo completo</w:t>
      </w:r>
    </w:p>
    <w:p>
      <w:pPr>
        <w:spacing w:after="60" w:line="240" w:lineRule="auto"/>
      </w:pPr>
      <w:r>
        <w:t>Objetivo de esta hoja: explicar migrar ciclo completo para usuarios finales de SGCE, con enfoque en avance masivo.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migrar ciclo completo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Crear destino.</w:t>
      </w:r>
    </w:p>
    <w:p>
      <w:pPr>
        <w:pStyle w:val="ListBullet"/>
        <w:spacing w:after="30"/>
      </w:pPr>
      <w:r>
        <w:t>Promover 1 a 2, 2 a 3.</w:t>
      </w:r>
    </w:p>
    <w:p>
      <w:pPr>
        <w:pStyle w:val="ListBullet"/>
        <w:spacing w:after="30"/>
      </w:pPr>
      <w:r>
        <w:t>Egresar terminal.</w:t>
      </w:r>
    </w:p>
    <w:p>
      <w:pPr>
        <w:pStyle w:val="ListBullet"/>
        <w:spacing w:after="30"/>
      </w:pPr>
      <w:r>
        <w:t>Verificar resultados.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41: Consulta pública</w:t>
      </w:r>
    </w:p>
    <w:p>
      <w:pPr>
        <w:spacing w:after="60" w:line="240" w:lineRule="auto"/>
      </w:pPr>
      <w:r>
        <w:t>Objetivo de esta hoja: explicar consulta pública para usuarios finales de SGCE, con enfoque en uso para familias.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consulta pública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Datos exactos.</w:t>
      </w:r>
    </w:p>
    <w:p>
      <w:pPr>
        <w:pStyle w:val="ListBullet"/>
        <w:spacing w:after="30"/>
      </w:pPr>
      <w:r>
        <w:t>Sin PIN familiar.</w:t>
      </w:r>
    </w:p>
    <w:p>
      <w:pPr>
        <w:pStyle w:val="ListBullet"/>
        <w:spacing w:after="30"/>
      </w:pPr>
      <w:r>
        <w:t>Sin token familiar.</w:t>
      </w:r>
    </w:p>
    <w:p>
      <w:pPr>
        <w:pStyle w:val="ListBullet"/>
        <w:spacing w:after="30"/>
      </w:pPr>
      <w:r>
        <w:t>Botón regresar al final.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42: Consulta pública de asistencia</w:t>
      </w:r>
    </w:p>
    <w:p>
      <w:pPr>
        <w:spacing w:after="60" w:line="240" w:lineRule="auto"/>
      </w:pPr>
      <w:r>
        <w:t>Objetivo de esta hoja: explicar consulta pública de asistencia para usuarios finales de SGCE, con enfoque en ver faltas.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consulta pública de asistencia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Día.</w:t>
      </w:r>
    </w:p>
    <w:p>
      <w:pPr>
        <w:pStyle w:val="ListBullet"/>
        <w:spacing w:after="30"/>
      </w:pPr>
      <w:r>
        <w:t>Semana.</w:t>
      </w:r>
    </w:p>
    <w:p>
      <w:pPr>
        <w:pStyle w:val="ListBullet"/>
        <w:spacing w:after="30"/>
      </w:pPr>
      <w:r>
        <w:t>Mes.</w:t>
      </w:r>
    </w:p>
    <w:p>
      <w:pPr>
        <w:pStyle w:val="ListBullet"/>
        <w:spacing w:after="30"/>
      </w:pPr>
      <w:r>
        <w:t>Rango.</w:t>
      </w:r>
    </w:p>
    <w:p>
      <w:pPr>
        <w:pStyle w:val="ListBullet"/>
        <w:spacing w:after="30"/>
      </w:pPr>
      <w:r>
        <w:t>Solo alumno coincidente.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43: Consulta pública de calificaciones</w:t>
      </w:r>
    </w:p>
    <w:p>
      <w:pPr>
        <w:spacing w:after="60" w:line="240" w:lineRule="auto"/>
      </w:pPr>
      <w:r>
        <w:t>Objetivo de esta hoja: explicar consulta pública de calificaciones para usuarios finales de SGCE, con enfoque en ver calificaciones.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consulta pública de 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Periodo.</w:t>
      </w:r>
    </w:p>
    <w:p>
      <w:pPr>
        <w:pStyle w:val="ListBullet"/>
        <w:spacing w:after="30"/>
      </w:pPr>
      <w:r>
        <w:t>Materia.</w:t>
      </w:r>
    </w:p>
    <w:p>
      <w:pPr>
        <w:pStyle w:val="ListBullet"/>
        <w:spacing w:after="30"/>
      </w:pPr>
      <w:r>
        <w:t>NC cuando no existe captura.</w:t>
      </w:r>
    </w:p>
    <w:p>
      <w:pPr>
        <w:pStyle w:val="ListBullet"/>
        <w:spacing w:after="30"/>
      </w:pPr>
      <w:r>
        <w:t>Exportar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44: Uso en celular</w:t>
      </w:r>
    </w:p>
    <w:p>
      <w:pPr>
        <w:spacing w:after="60" w:line="240" w:lineRule="auto"/>
      </w:pPr>
      <w:r>
        <w:t>Objetivo de esta hoja: explicar uso en celular para usuarios finales de SGCE, con enfoque en trabajar desde móvil.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uso en celular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Botones táctiles.</w:t>
      </w:r>
    </w:p>
    <w:p>
      <w:pPr>
        <w:pStyle w:val="ListBullet"/>
        <w:spacing w:after="30"/>
      </w:pPr>
      <w:r>
        <w:t>Tablas adaptadas.</w:t>
      </w:r>
    </w:p>
    <w:p>
      <w:pPr>
        <w:pStyle w:val="ListBullet"/>
        <w:spacing w:after="30"/>
      </w:pPr>
      <w:r>
        <w:t>Scroll vertical.</w:t>
      </w:r>
    </w:p>
    <w:p>
      <w:pPr>
        <w:pStyle w:val="ListBullet"/>
        <w:spacing w:after="30"/>
      </w:pPr>
      <w:r>
        <w:t>Evitar zoom innecesario.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45: Buenas prácticas de captura</w:t>
      </w:r>
    </w:p>
    <w:p>
      <w:pPr>
        <w:spacing w:after="60" w:line="240" w:lineRule="auto"/>
      </w:pPr>
      <w:r>
        <w:t>Objetivo de esta hoja: explicar buenas prácticas de captura para usuarios finales de SGCE, con enfoque en mantener datos limpios.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buenas prácticas de captura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Nombres completos.</w:t>
      </w:r>
    </w:p>
    <w:p>
      <w:pPr>
        <w:pStyle w:val="ListBullet"/>
        <w:spacing w:after="30"/>
      </w:pPr>
      <w:r>
        <w:t>Mayúsculas/minúsculas consistentes.</w:t>
      </w:r>
    </w:p>
    <w:p>
      <w:pPr>
        <w:pStyle w:val="ListBullet"/>
        <w:spacing w:after="30"/>
      </w:pPr>
      <w:r>
        <w:t>No abreviar sin criterio.</w:t>
      </w:r>
    </w:p>
    <w:p>
      <w:pPr>
        <w:pStyle w:val="ListBullet"/>
        <w:spacing w:after="30"/>
      </w:pPr>
      <w:r>
        <w:t>Revisar antes de guardar.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46: Errores comunes de usuario</w:t>
      </w:r>
    </w:p>
    <w:p>
      <w:pPr>
        <w:spacing w:after="60" w:line="240" w:lineRule="auto"/>
      </w:pPr>
      <w:r>
        <w:t>Objetivo de esta hoja: explicar errores comunes de usuario para usuarios finales de SGCE, con enfoque en resolver dudas frecuentes.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errores comunes de usuario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 aparece grupo: revisar ciclo.</w:t>
      </w:r>
    </w:p>
    <w:p>
      <w:pPr>
        <w:pStyle w:val="ListBullet"/>
        <w:spacing w:after="30"/>
      </w:pPr>
      <w:r>
        <w:t>No aparece materia: revisar asignación.</w:t>
      </w:r>
    </w:p>
    <w:p>
      <w:pPr>
        <w:pStyle w:val="ListBullet"/>
        <w:spacing w:after="30"/>
      </w:pPr>
      <w:r>
        <w:t>No guarda: revisar campos obligatorios.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47: Seguridad para usuarios</w:t>
      </w:r>
    </w:p>
    <w:p>
      <w:pPr>
        <w:spacing w:after="60" w:line="240" w:lineRule="auto"/>
      </w:pPr>
      <w:r>
        <w:t>Objetivo de esta hoja: explicar seguridad para usuarios para usuarios finales de SGCE, con enfoque en evitar incidentes.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seguridad para usuarios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Cerrar sesión.</w:t>
      </w:r>
    </w:p>
    <w:p>
      <w:pPr>
        <w:pStyle w:val="ListBullet"/>
        <w:spacing w:after="30"/>
      </w:pPr>
      <w:r>
        <w:t>No prestar contraseña.</w:t>
      </w:r>
    </w:p>
    <w:p>
      <w:pPr>
        <w:pStyle w:val="ListBullet"/>
        <w:spacing w:after="30"/>
      </w:pPr>
      <w:r>
        <w:t>No usar equipos públicos sin cuidado.</w:t>
      </w:r>
    </w:p>
    <w:p>
      <w:pPr>
        <w:pStyle w:val="ListBullet"/>
        <w:spacing w:after="30"/>
      </w:pPr>
      <w:r>
        <w:t>Reportar accesos extraños.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48: Trabajo diario del administrador</w:t>
      </w:r>
    </w:p>
    <w:p>
      <w:pPr>
        <w:spacing w:after="60" w:line="240" w:lineRule="auto"/>
      </w:pPr>
      <w:r>
        <w:t>Objetivo de esta hoja: explicar trabajo diario del administrador para usuarios finales de SGCE, con enfoque en rutina de control.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trabajo diario del administrador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Revisar avisos.</w:t>
      </w:r>
    </w:p>
    <w:p>
      <w:pPr>
        <w:pStyle w:val="ListBullet"/>
        <w:spacing w:after="30"/>
      </w:pPr>
      <w:r>
        <w:t>Revisar pendientes.</w:t>
      </w:r>
    </w:p>
    <w:p>
      <w:pPr>
        <w:pStyle w:val="ListBullet"/>
        <w:spacing w:after="30"/>
      </w:pPr>
      <w:r>
        <w:t>Respaldar.</w:t>
      </w:r>
    </w:p>
    <w:p>
      <w:pPr>
        <w:pStyle w:val="ListBullet"/>
        <w:spacing w:after="30"/>
      </w:pPr>
      <w:r>
        <w:t>Atender errores reportados.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49: Trabajo diario del maestro</w:t>
      </w:r>
    </w:p>
    <w:p>
      <w:pPr>
        <w:spacing w:after="60" w:line="240" w:lineRule="auto"/>
      </w:pPr>
      <w:r>
        <w:t>Objetivo de esta hoja: explicar trabajo diario del maestro para usuarios finales de SGCE, con enfoque en rutina docente.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trabajo diario del maestro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Pasar lista.</w:t>
      </w:r>
    </w:p>
    <w:p>
      <w:pPr>
        <w:pStyle w:val="ListBullet"/>
        <w:spacing w:after="30"/>
      </w:pPr>
      <w:r>
        <w:t>Calificar en periodo.</w:t>
      </w:r>
    </w:p>
    <w:p>
      <w:pPr>
        <w:pStyle w:val="ListBullet"/>
        <w:spacing w:after="30"/>
      </w:pPr>
      <w:r>
        <w:t>Subir planeación.</w:t>
      </w:r>
    </w:p>
    <w:p>
      <w:pPr>
        <w:pStyle w:val="ListBullet"/>
        <w:spacing w:after="30"/>
      </w:pPr>
      <w:r>
        <w:t>Revisar grupos asignados.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50: Trabajo de control escolar</w:t>
      </w:r>
    </w:p>
    <w:p>
      <w:pPr>
        <w:spacing w:after="60" w:line="240" w:lineRule="auto"/>
      </w:pPr>
      <w:r>
        <w:t>Objetivo de esta hoja: explicar trabajo de control escolar para usuarios finales de SGCE, con enfoque en rutina administrativa.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trabajo de control escolar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Altas/bajas.</w:t>
      </w:r>
    </w:p>
    <w:p>
      <w:pPr>
        <w:pStyle w:val="ListBullet"/>
        <w:spacing w:after="30"/>
      </w:pPr>
      <w:r>
        <w:t>Reportes.</w:t>
      </w:r>
    </w:p>
    <w:p>
      <w:pPr>
        <w:pStyle w:val="ListBullet"/>
        <w:spacing w:after="30"/>
      </w:pPr>
      <w:r>
        <w:t>Importaciones.</w:t>
      </w:r>
    </w:p>
    <w:p>
      <w:pPr>
        <w:pStyle w:val="ListBullet"/>
        <w:spacing w:after="30"/>
      </w:pPr>
      <w:r>
        <w:t>Expedientes.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51: Cierre de periodo</w:t>
      </w:r>
    </w:p>
    <w:p>
      <w:pPr>
        <w:spacing w:after="60" w:line="240" w:lineRule="auto"/>
      </w:pPr>
      <w:r>
        <w:t>Objetivo de esta hoja: explicar cierre de periodo para usuarios finales de SGCE, con enfoque en validar antes de reportar.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cierre de periodo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Calificaciones completas.</w:t>
      </w:r>
    </w:p>
    <w:p>
      <w:pPr>
        <w:pStyle w:val="ListBullet"/>
        <w:spacing w:after="30"/>
      </w:pPr>
      <w:r>
        <w:t>Asistencias revisadas.</w:t>
      </w:r>
    </w:p>
    <w:p>
      <w:pPr>
        <w:pStyle w:val="ListBullet"/>
        <w:spacing w:after="30"/>
      </w:pPr>
      <w:r>
        <w:t>Reportes exportados.</w:t>
      </w:r>
    </w:p>
    <w:p>
      <w:pPr>
        <w:pStyle w:val="ListBullet"/>
        <w:spacing w:after="30"/>
      </w:pPr>
      <w:r>
        <w:t>Respaldo antes del cierre.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52: Cierre de ciclo</w:t>
      </w:r>
    </w:p>
    <w:p>
      <w:pPr>
        <w:spacing w:after="60" w:line="240" w:lineRule="auto"/>
      </w:pPr>
      <w:r>
        <w:t>Objetivo de esta hoja: explicar cierre de ciclo para usuarios finales de SGCE, con enfoque en preparar migración.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cierre de ciclo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Respaldar.</w:t>
      </w:r>
    </w:p>
    <w:p>
      <w:pPr>
        <w:pStyle w:val="ListBullet"/>
        <w:spacing w:after="30"/>
      </w:pPr>
      <w:r>
        <w:t>Revisar grupos.</w:t>
      </w:r>
    </w:p>
    <w:p>
      <w:pPr>
        <w:pStyle w:val="ListBullet"/>
        <w:spacing w:after="30"/>
      </w:pPr>
      <w:r>
        <w:t>Revisar egresados.</w:t>
      </w:r>
    </w:p>
    <w:p>
      <w:pPr>
        <w:pStyle w:val="ListBullet"/>
        <w:spacing w:after="30"/>
      </w:pPr>
      <w:r>
        <w:t>Ejecutar migración controlada.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53: Glosario de usuario</w:t>
      </w:r>
    </w:p>
    <w:p>
      <w:pPr>
        <w:spacing w:after="60" w:line="240" w:lineRule="auto"/>
      </w:pPr>
      <w:r>
        <w:t>Objetivo de esta hoja: explicar glosario de usuario para usuarios finales de SGCE, con enfoque en entender términos.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glosario de usuario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NC: No capturado.</w:t>
      </w:r>
    </w:p>
    <w:p>
      <w:pPr>
        <w:pStyle w:val="ListBullet"/>
        <w:spacing w:after="30"/>
      </w:pPr>
      <w:r>
        <w:t>Ciclo activo: ciclo operativo.</w:t>
      </w:r>
    </w:p>
    <w:p>
      <w:pPr>
        <w:pStyle w:val="ListBullet"/>
        <w:spacing w:after="30"/>
      </w:pPr>
      <w:r>
        <w:t>Asignación: maestro + materia + grupo.</w:t>
      </w:r>
    </w:p>
    <w:p>
      <w:pPr>
        <w:pStyle w:val="ListBullet"/>
        <w:spacing w:after="30"/>
      </w:pPr>
      <w:r>
        <w:t>Kardex: historial académico.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54: Cierre del manual de usuario</w:t>
      </w:r>
    </w:p>
    <w:p>
      <w:pPr>
        <w:spacing w:after="60" w:line="240" w:lineRule="auto"/>
      </w:pPr>
      <w:r>
        <w:t>Objetivo de esta hoja: explicar cierre del manual de usuario para usuarios finales de SGCE, con enfoque en usar SGCE con confianza.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cierre del manual de usuario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Seguir flujo recomendado.</w:t>
      </w:r>
    </w:p>
    <w:p>
      <w:pPr>
        <w:pStyle w:val="ListBullet"/>
        <w:spacing w:after="30"/>
      </w:pPr>
      <w:r>
        <w:t>Respaldar.</w:t>
      </w:r>
    </w:p>
    <w:p>
      <w:pPr>
        <w:pStyle w:val="ListBullet"/>
        <w:spacing w:after="30"/>
      </w:pPr>
      <w:r>
        <w:t>Leer mensajes.</w:t>
      </w:r>
    </w:p>
    <w:p>
      <w:pPr>
        <w:pStyle w:val="ListBullet"/>
        <w:spacing w:after="30"/>
      </w:pPr>
      <w:r>
        <w:t>Pedir soporte con evidencia.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SGCE 1.0.200 - Manual de usuario extendido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