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Manual de usuario - SGCE 1.0.140</w:t>
      </w:r>
    </w:p>
    <w:p>
      <w:pPr>
        <w:jc w:val="center"/>
      </w:pPr>
      <w:r>
        <w:t>Sistema Gestor de Control Escolar</w:t>
      </w:r>
    </w:p>
    <w:p>
      <w:pPr>
        <w:jc w:val="center"/>
      </w:pPr>
      <w:r>
        <w:t>Versión final pulida para instalación limpia, operación escolar y auditoría técnica.</w:t>
      </w:r>
    </w:p>
    <w:p/>
    <w:p>
      <w:pPr>
        <w:pStyle w:val="Heading1"/>
      </w:pPr>
      <w:r>
        <w:t>Inicio de sesión</w:t>
      </w:r>
    </w:p>
    <w:p>
      <w:pPr>
        <w:pStyle w:val="ListBullet"/>
      </w:pPr>
      <w:r>
        <w:t>Ingresa con usuario y contraseña asignados.</w:t>
      </w:r>
    </w:p>
    <w:p>
      <w:pPr>
        <w:pStyle w:val="ListBullet"/>
      </w:pPr>
      <w:r>
        <w:t>El sistema redirige automáticamente al panel según el rol.</w:t>
      </w:r>
    </w:p>
    <w:p>
      <w:pPr>
        <w:pStyle w:val="Heading1"/>
      </w:pPr>
      <w:r>
        <w:t>Administrador</w:t>
      </w:r>
    </w:p>
    <w:p>
      <w:pPr>
        <w:pStyle w:val="ListBullet"/>
      </w:pPr>
      <w:r>
        <w:t>Gestiona maestros, grupos, materias, alumnos, asignaciones, periodos, usuarios, reportes, respaldos y configuración.</w:t>
      </w:r>
    </w:p>
    <w:p>
      <w:pPr>
        <w:pStyle w:val="ListBullet"/>
      </w:pPr>
      <w:r>
        <w:t>Usa importaciones con el formato requerido y revisa errores por fila.</w:t>
      </w:r>
    </w:p>
    <w:p>
      <w:pPr>
        <w:pStyle w:val="Heading1"/>
      </w:pPr>
      <w:r>
        <w:t>Docente</w:t>
      </w:r>
    </w:p>
    <w:p>
      <w:pPr>
        <w:pStyle w:val="ListBullet"/>
      </w:pPr>
      <w:r>
        <w:t>Consulta tus grupos asignados.</w:t>
      </w:r>
    </w:p>
    <w:p>
      <w:pPr>
        <w:pStyle w:val="ListBullet"/>
      </w:pPr>
      <w:r>
        <w:t>Captura asistencia y calificaciones por periodo.</w:t>
      </w:r>
    </w:p>
    <w:p>
      <w:pPr>
        <w:pStyle w:val="ListBullet"/>
      </w:pPr>
      <w:r>
        <w:t>Gestiona planeaciones cuando la configuración académica lo permita.</w:t>
      </w:r>
    </w:p>
    <w:p>
      <w:pPr>
        <w:pStyle w:val="Heading1"/>
      </w:pPr>
      <w:r>
        <w:t>Consulta pública</w:t>
      </w:r>
    </w:p>
    <w:p>
      <w:pPr>
        <w:pStyle w:val="ListBullet"/>
      </w:pPr>
      <w:r>
        <w:t>Padres o tutores pueden consultar asistencia y calificaciones con datos exactos del alumno.</w:t>
      </w:r>
    </w:p>
    <w:p>
      <w:pPr>
        <w:pStyle w:val="ListBullet"/>
      </w:pPr>
      <w:r>
        <w:t>La consulta pública tiene protección contra abuso y no indexa información en buscadores.</w:t>
      </w:r>
    </w:p>
    <w:p>
      <w:pPr>
        <w:pStyle w:val="Heading1"/>
      </w:pPr>
      <w:r>
        <w:t>Buenas prácticas</w:t>
      </w:r>
    </w:p>
    <w:p>
      <w:pPr>
        <w:pStyle w:val="ListBullet"/>
      </w:pPr>
      <w:r>
        <w:t>Mantén respaldos actualizados.</w:t>
      </w:r>
    </w:p>
    <w:p>
      <w:pPr>
        <w:pStyle w:val="ListBullet"/>
      </w:pPr>
      <w:r>
        <w:t>Usa nombres completos correctos en importaciones.</w:t>
      </w:r>
    </w:p>
    <w:p>
      <w:pPr>
        <w:pStyle w:val="ListBullet"/>
      </w:pPr>
      <w:r>
        <w:t>Prueba reportes PDF/Excel antes de entrega definitiva.</w:t>
      </w:r>
    </w:p>
    <w:p>
      <w:r>
        <w:t>Documento actualizado para SGCE 1.0.140.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