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C534" w14:textId="77777777" w:rsidR="005E1AC7" w:rsidRDefault="005E1AC7" w:rsidP="005E1AC7">
      <w:pPr>
        <w:rPr>
          <w:rFonts w:ascii="Arial" w:hAnsi="Arial" w:cs="Arial"/>
          <w:sz w:val="48"/>
        </w:rPr>
      </w:pPr>
      <w:r>
        <w:t xml:space="preserve">              </w:t>
      </w:r>
      <w:r>
        <w:rPr>
          <w:rFonts w:ascii="Arial" w:hAnsi="Arial" w:cs="Arial"/>
          <w:sz w:val="48"/>
        </w:rPr>
        <w:t xml:space="preserve">COIT11238 – TCP/IP Principals and </w:t>
      </w:r>
      <w:proofErr w:type="spellStart"/>
      <w:r>
        <w:rPr>
          <w:rFonts w:ascii="Arial" w:hAnsi="Arial" w:cs="Arial"/>
          <w:sz w:val="48"/>
        </w:rPr>
        <w:t>Protocals</w:t>
      </w:r>
      <w:proofErr w:type="spellEnd"/>
    </w:p>
    <w:p w14:paraId="5AE74B88" w14:textId="77777777" w:rsidR="005E1AC7" w:rsidRDefault="005E1AC7" w:rsidP="005E1AC7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          </w:t>
      </w:r>
    </w:p>
    <w:p w14:paraId="764992F8" w14:textId="77777777" w:rsidR="005E1AC7" w:rsidRDefault="005E1AC7" w:rsidP="005E1AC7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            Term 1, 2026</w:t>
      </w:r>
    </w:p>
    <w:p w14:paraId="7F9829E1" w14:textId="77777777" w:rsidR="005E1AC7" w:rsidRDefault="005E1AC7" w:rsidP="005E1AC7">
      <w:pPr>
        <w:rPr>
          <w:rFonts w:ascii="Arial" w:hAnsi="Arial" w:cs="Arial"/>
          <w:sz w:val="48"/>
        </w:rPr>
      </w:pPr>
    </w:p>
    <w:p w14:paraId="0B8B8B43" w14:textId="77777777" w:rsidR="005E1AC7" w:rsidRDefault="005E1AC7" w:rsidP="005E1AC7">
      <w:pPr>
        <w:rPr>
          <w:rFonts w:ascii="Arial" w:hAnsi="Arial" w:cs="Arial"/>
          <w:sz w:val="48"/>
        </w:rPr>
      </w:pPr>
      <w:r>
        <w:rPr>
          <w:rFonts w:ascii="Arial" w:hAnsi="Arial" w:cs="Arial"/>
          <w:sz w:val="48"/>
        </w:rPr>
        <w:t xml:space="preserve">                             Week 2</w:t>
      </w:r>
    </w:p>
    <w:p w14:paraId="036A39D3" w14:textId="77777777" w:rsidR="005E1AC7" w:rsidRDefault="005E1AC7" w:rsidP="005E1AC7"/>
    <w:p w14:paraId="1D38F4C6" w14:textId="77777777" w:rsidR="005E1AC7" w:rsidRDefault="005E1AC7" w:rsidP="005E1AC7"/>
    <w:p w14:paraId="2D130E59" w14:textId="77777777" w:rsidR="005E1AC7" w:rsidRPr="007F0CCF" w:rsidRDefault="005E1AC7" w:rsidP="005E1AC7"/>
    <w:p w14:paraId="4F1A2B92" w14:textId="77777777" w:rsidR="005E1AC7" w:rsidRPr="007F0CCF" w:rsidRDefault="005E1AC7" w:rsidP="005E1AC7"/>
    <w:p w14:paraId="3A066591" w14:textId="77777777" w:rsidR="005E1AC7" w:rsidRDefault="005E1AC7" w:rsidP="005E1AC7"/>
    <w:p w14:paraId="22734A3D" w14:textId="77777777" w:rsidR="005E1AC7" w:rsidRDefault="005E1AC7" w:rsidP="005E1AC7">
      <w:pPr>
        <w:jc w:val="center"/>
        <w:rPr>
          <w:rFonts w:ascii="Arial" w:hAnsi="Arial" w:cs="Arial"/>
          <w:b/>
          <w:sz w:val="48"/>
        </w:rPr>
      </w:pPr>
    </w:p>
    <w:p w14:paraId="3BF3C27A" w14:textId="77777777" w:rsidR="005E1AC7" w:rsidRDefault="005E1AC7" w:rsidP="005E1AC7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Name: Elish Niraula</w:t>
      </w:r>
    </w:p>
    <w:p w14:paraId="1178A4A1" w14:textId="77777777" w:rsidR="005E1AC7" w:rsidRDefault="005E1AC7" w:rsidP="005E1AC7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ID: 12313870</w:t>
      </w:r>
      <w:r>
        <w:rPr>
          <w:rFonts w:ascii="Arial" w:hAnsi="Arial" w:cs="Arial"/>
        </w:rPr>
        <w:br/>
      </w:r>
    </w:p>
    <w:p w14:paraId="5C5073F3" w14:textId="77777777" w:rsidR="005E1AC7" w:rsidRDefault="005E1AC7" w:rsidP="005E1AC7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Lecturer / Tutor: Suresh Talam</w:t>
      </w:r>
      <w:r>
        <w:rPr>
          <w:rFonts w:ascii="Arial" w:hAnsi="Arial" w:cs="Arial"/>
        </w:rPr>
        <w:br/>
      </w:r>
    </w:p>
    <w:p w14:paraId="157D2BB7" w14:textId="77777777" w:rsidR="005E1AC7" w:rsidRDefault="005E1AC7" w:rsidP="005E1AC7">
      <w:pPr>
        <w:spacing w:line="360" w:lineRule="auto"/>
        <w:jc w:val="center"/>
        <w:rPr>
          <w:rFonts w:ascii="Arial" w:hAnsi="Arial" w:cs="Arial"/>
        </w:rPr>
      </w:pPr>
    </w:p>
    <w:p w14:paraId="7E02B74F" w14:textId="77777777" w:rsidR="005E1AC7" w:rsidRDefault="005E1AC7" w:rsidP="005E1AC7">
      <w:pPr>
        <w:spacing w:line="360" w:lineRule="auto"/>
        <w:jc w:val="center"/>
        <w:rPr>
          <w:rFonts w:ascii="Arial" w:hAnsi="Arial" w:cs="Arial"/>
        </w:rPr>
      </w:pPr>
    </w:p>
    <w:p w14:paraId="7BA44C1D" w14:textId="77777777" w:rsidR="005E1AC7" w:rsidRDefault="005E1AC7">
      <w:pPr>
        <w:pStyle w:val="Title"/>
      </w:pPr>
    </w:p>
    <w:p w14:paraId="50DBE139" w14:textId="06581182" w:rsidR="007317FF" w:rsidRDefault="00000000">
      <w:pPr>
        <w:pStyle w:val="Title"/>
      </w:pPr>
      <w:r>
        <w:lastRenderedPageBreak/>
        <w:t>COIT12206 Week 4 Tutorial Report</w:t>
      </w:r>
    </w:p>
    <w:p w14:paraId="1E5C3062" w14:textId="77777777" w:rsidR="007317FF" w:rsidRDefault="00000000">
      <w:pPr>
        <w:pStyle w:val="Heading1"/>
      </w:pPr>
      <w:r>
        <w:t>Task 1: Static Routing</w:t>
      </w:r>
    </w:p>
    <w:p w14:paraId="31AFD079" w14:textId="40DD7338" w:rsidR="00FD27D1" w:rsidRDefault="00000000">
      <w:r>
        <w:t>Static routing was configured using manually assigned IP addresses across two subnets. Routing was enabled on the router and connectivity between hosts was successfully verified using ping.</w:t>
      </w:r>
    </w:p>
    <w:p w14:paraId="52F93FE8" w14:textId="7BB9A366" w:rsidR="00FD27D1" w:rsidRDefault="00FD27D1">
      <w:r>
        <w:t>Screenshots of all:</w:t>
      </w:r>
    </w:p>
    <w:p w14:paraId="2136F44F" w14:textId="497B6941" w:rsidR="00FD27D1" w:rsidRDefault="00FD27D1">
      <w:r>
        <w:rPr>
          <w:noProof/>
        </w:rPr>
        <w:drawing>
          <wp:inline distT="0" distB="0" distL="0" distR="0" wp14:anchorId="1E81AFF1" wp14:editId="72BE0CFA">
            <wp:extent cx="5486400" cy="3017520"/>
            <wp:effectExtent l="0" t="0" r="0" b="0"/>
            <wp:docPr id="11867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9685" name="Picture 11867496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24E0" w14:textId="208E6D6F" w:rsidR="00FD27D1" w:rsidRDefault="00FD27D1">
      <w:pPr>
        <w:pStyle w:val="Heading1"/>
      </w:pPr>
      <w:r>
        <w:rPr>
          <w:noProof/>
        </w:rPr>
        <w:lastRenderedPageBreak/>
        <w:drawing>
          <wp:inline distT="0" distB="0" distL="0" distR="0" wp14:anchorId="6A8638B2" wp14:editId="50BA1CD2">
            <wp:extent cx="5486400" cy="2618740"/>
            <wp:effectExtent l="0" t="0" r="0" b="0"/>
            <wp:docPr id="196388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8080" name="Picture 19638880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58D63" wp14:editId="3EF1FDD2">
            <wp:extent cx="5486400" cy="2607310"/>
            <wp:effectExtent l="0" t="0" r="0" b="2540"/>
            <wp:docPr id="1522491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1523" name="Picture 15224915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A10AB" wp14:editId="64A32AB8">
            <wp:extent cx="5486400" cy="3912870"/>
            <wp:effectExtent l="0" t="0" r="0" b="0"/>
            <wp:docPr id="1168885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5550" name="Picture 11688855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18C35" wp14:editId="4907C0BB">
            <wp:extent cx="5486400" cy="3004820"/>
            <wp:effectExtent l="0" t="0" r="0" b="5080"/>
            <wp:docPr id="1147196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96725" name="Picture 11471967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BAD95" wp14:editId="49798ED7">
            <wp:extent cx="5486400" cy="2898775"/>
            <wp:effectExtent l="0" t="0" r="0" b="0"/>
            <wp:docPr id="272924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4777" name="Picture 2729247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68AFF" wp14:editId="57699DD4">
            <wp:extent cx="5486400" cy="4058285"/>
            <wp:effectExtent l="0" t="0" r="0" b="0"/>
            <wp:docPr id="69985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080" name="Picture 699850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90EA6" wp14:editId="59333CA4">
            <wp:extent cx="5486400" cy="2170430"/>
            <wp:effectExtent l="0" t="0" r="0" b="1270"/>
            <wp:docPr id="699633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3296" name="Picture 6996332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1925" w14:textId="77777777" w:rsidR="00FD27D1" w:rsidRDefault="00FD27D1">
      <w:pPr>
        <w:pStyle w:val="Heading1"/>
      </w:pPr>
    </w:p>
    <w:p w14:paraId="16031102" w14:textId="77777777" w:rsidR="00FD27D1" w:rsidRDefault="00FD27D1">
      <w:pPr>
        <w:pStyle w:val="Heading1"/>
      </w:pPr>
    </w:p>
    <w:p w14:paraId="3ED92626" w14:textId="5D6565E6" w:rsidR="007317FF" w:rsidRDefault="00000000">
      <w:pPr>
        <w:pStyle w:val="Heading1"/>
      </w:pPr>
      <w:r>
        <w:t>Task 2: Dynamic Routing with OSPF</w:t>
      </w:r>
    </w:p>
    <w:p w14:paraId="2B994B7C" w14:textId="77777777" w:rsidR="007317FF" w:rsidRDefault="00000000">
      <w:pPr>
        <w:pStyle w:val="Heading2"/>
      </w:pPr>
      <w:r>
        <w:t>Aim</w:t>
      </w:r>
    </w:p>
    <w:p w14:paraId="32F1990F" w14:textId="77777777" w:rsidR="007317FF" w:rsidRDefault="00000000">
      <w:r>
        <w:t>To observe how OSPF dynamically updates routing tables and adapts to network changes.</w:t>
      </w:r>
    </w:p>
    <w:p w14:paraId="79899316" w14:textId="77777777" w:rsidR="007317FF" w:rsidRDefault="00000000">
      <w:pPr>
        <w:pStyle w:val="Heading2"/>
      </w:pPr>
      <w:r>
        <w:t>Topology Description</w:t>
      </w:r>
    </w:p>
    <w:p w14:paraId="2DDCAD80" w14:textId="77777777" w:rsidR="007317FF" w:rsidRDefault="00000000">
      <w:r>
        <w:t>The network consists of multiple FRR routers (FRR1–FRR4), two hosts, and two NETem links. There are multiple paths between the source and destination networks.</w:t>
      </w:r>
    </w:p>
    <w:p w14:paraId="05F8E0BE" w14:textId="77777777" w:rsidR="007317FF" w:rsidRDefault="00000000">
      <w:pPr>
        <w:pStyle w:val="Heading2"/>
      </w:pPr>
      <w:r>
        <w:t>OSPF Configuration</w:t>
      </w:r>
    </w:p>
    <w:p w14:paraId="37D29950" w14:textId="77777777" w:rsidR="007317FF" w:rsidRDefault="00000000">
      <w:r>
        <w:t>OSPF is pre-configured on all routers. Each router advertises its connected networks using OSPF area 0.</w:t>
      </w:r>
    </w:p>
    <w:p w14:paraId="2550660F" w14:textId="77777777" w:rsidR="007317FF" w:rsidRDefault="00000000">
      <w:pPr>
        <w:pStyle w:val="Heading2"/>
      </w:pPr>
      <w:r>
        <w:t>Neighbour Routers</w:t>
      </w:r>
    </w:p>
    <w:p w14:paraId="186818AE" w14:textId="77777777" w:rsidR="007317FF" w:rsidRDefault="00000000">
      <w:r>
        <w:t>Using "show ip ospf neighbor", neighbouring routers were identified. Routers formed FULL adjacency states, confirming proper OSPF communication.</w:t>
      </w:r>
    </w:p>
    <w:p w14:paraId="6C878CC5" w14:textId="77777777" w:rsidR="007317FF" w:rsidRDefault="00000000">
      <w:pPr>
        <w:pStyle w:val="Heading2"/>
      </w:pPr>
      <w:r>
        <w:t>Routing Table Observation</w:t>
      </w:r>
    </w:p>
    <w:p w14:paraId="28973675" w14:textId="462A71A3" w:rsidR="00FD27D1" w:rsidRDefault="00000000" w:rsidP="00FD27D1">
      <w:r>
        <w:t>Using "show ip route" and "show ip ospf route":</w:t>
      </w:r>
      <w:r>
        <w:br/>
        <w:t>- Directly connected networks were visible.</w:t>
      </w:r>
      <w:r>
        <w:br/>
        <w:t>- OSPF learned routes showed next-hop routers.</w:t>
      </w:r>
      <w:r>
        <w:br/>
        <w:t>- Multiple paths existed for some destinations.</w:t>
      </w:r>
    </w:p>
    <w:p w14:paraId="3E6A31A9" w14:textId="6BD27D40" w:rsidR="00FD27D1" w:rsidRDefault="00FD27D1" w:rsidP="00FD27D1">
      <w:r>
        <w:t>Screenshots of all tasks 2:</w:t>
      </w:r>
    </w:p>
    <w:p w14:paraId="1DA37B64" w14:textId="4CC130BD" w:rsidR="00FD27D1" w:rsidRDefault="00FD27D1" w:rsidP="00FD27D1">
      <w:r>
        <w:rPr>
          <w:noProof/>
        </w:rPr>
        <w:lastRenderedPageBreak/>
        <w:drawing>
          <wp:inline distT="0" distB="0" distL="0" distR="0" wp14:anchorId="532E589F" wp14:editId="15613B58">
            <wp:extent cx="5486400" cy="2678430"/>
            <wp:effectExtent l="0" t="0" r="0" b="7620"/>
            <wp:docPr id="20226039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3904" name="Picture 20226039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7AB90" wp14:editId="3C505FB3">
            <wp:extent cx="5486400" cy="2760980"/>
            <wp:effectExtent l="0" t="0" r="0" b="1270"/>
            <wp:docPr id="1986990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0820" name="Picture 19869908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14373" wp14:editId="1C46A038">
            <wp:extent cx="5486400" cy="3924300"/>
            <wp:effectExtent l="0" t="0" r="0" b="0"/>
            <wp:docPr id="959938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8967" name="Picture 9599389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05611" wp14:editId="6CFE8389">
            <wp:extent cx="5486400" cy="3489960"/>
            <wp:effectExtent l="0" t="0" r="0" b="0"/>
            <wp:docPr id="564187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7660" name="Picture 564187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89BC5" wp14:editId="26DC54E1">
            <wp:extent cx="5486400" cy="3687445"/>
            <wp:effectExtent l="0" t="0" r="0" b="8255"/>
            <wp:docPr id="8632231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23148" name="Picture 8632231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6023C" wp14:editId="6DB10A09">
            <wp:extent cx="5486400" cy="3487420"/>
            <wp:effectExtent l="0" t="0" r="0" b="0"/>
            <wp:docPr id="1280845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5042" name="Picture 12808450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85284" wp14:editId="3BDAF45B">
            <wp:extent cx="5486400" cy="3948430"/>
            <wp:effectExtent l="0" t="0" r="0" b="0"/>
            <wp:docPr id="19186644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4448" name="Picture 19186644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F40AD" wp14:editId="393BDEEC">
            <wp:extent cx="5486400" cy="2857500"/>
            <wp:effectExtent l="0" t="0" r="0" b="0"/>
            <wp:docPr id="13417589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58971" name="Picture 134175897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50FC1" wp14:editId="4D53E9B3">
            <wp:extent cx="5486400" cy="3410585"/>
            <wp:effectExtent l="0" t="0" r="0" b="0"/>
            <wp:docPr id="10893306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0612" name="Picture 10893306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3F32" w14:textId="77777777" w:rsidR="00FD27D1" w:rsidRDefault="00FD27D1" w:rsidP="00FD27D1"/>
    <w:p w14:paraId="30E7958A" w14:textId="70503823" w:rsidR="00FD27D1" w:rsidRDefault="00FD27D1" w:rsidP="00FD27D1">
      <w:r>
        <w:t>Ping test from host 1 to host 2.</w:t>
      </w:r>
    </w:p>
    <w:p w14:paraId="759EDF68" w14:textId="77777777" w:rsidR="00FD27D1" w:rsidRDefault="00FD27D1" w:rsidP="00FD27D1"/>
    <w:p w14:paraId="397CFD00" w14:textId="77777777" w:rsidR="00FD27D1" w:rsidRDefault="00FD27D1" w:rsidP="00FD27D1"/>
    <w:p w14:paraId="01E2DBD6" w14:textId="77777777" w:rsidR="00FD27D1" w:rsidRDefault="00FD27D1" w:rsidP="00FD27D1"/>
    <w:p w14:paraId="7B35BC15" w14:textId="77777777" w:rsidR="00FD27D1" w:rsidRDefault="00FD27D1" w:rsidP="00FD27D1"/>
    <w:p w14:paraId="044AF5B2" w14:textId="77777777" w:rsidR="00FD27D1" w:rsidRDefault="00FD27D1" w:rsidP="00FD27D1"/>
    <w:p w14:paraId="527DC6B0" w14:textId="77777777" w:rsidR="00FD27D1" w:rsidRPr="00FD27D1" w:rsidRDefault="00FD27D1" w:rsidP="00FD27D1"/>
    <w:p w14:paraId="05C4B8A9" w14:textId="77777777" w:rsidR="007317FF" w:rsidRDefault="00000000">
      <w:pPr>
        <w:pStyle w:val="Heading2"/>
      </w:pPr>
      <w:r>
        <w:t>Traceroute Analysis</w:t>
      </w:r>
    </w:p>
    <w:p w14:paraId="66ECDAE6" w14:textId="77777777" w:rsidR="007317FF" w:rsidRDefault="00000000">
      <w:r>
        <w:t>Traceroute was used to identify the path from source to destination.</w:t>
      </w:r>
      <w:r>
        <w:br/>
        <w:t>Initial path:</w:t>
      </w:r>
      <w:r>
        <w:br/>
        <w:t>Host1 → Router1 → Router3 → Router5 → Host2</w:t>
      </w:r>
      <w:r>
        <w:br/>
      </w:r>
      <w:r>
        <w:br/>
        <w:t>After link failure:</w:t>
      </w:r>
      <w:r>
        <w:br/>
        <w:t>OSPF recalculated and traffic was redirected through an alternate path.</w:t>
      </w:r>
    </w:p>
    <w:p w14:paraId="2796898A" w14:textId="77777777" w:rsidR="007317FF" w:rsidRDefault="00000000">
      <w:pPr>
        <w:pStyle w:val="Heading2"/>
      </w:pPr>
      <w:r>
        <w:t>Ping Results</w:t>
      </w:r>
    </w:p>
    <w:p w14:paraId="552740C2" w14:textId="77777777" w:rsidR="007317FF" w:rsidRDefault="00000000">
      <w:r>
        <w:t>Initially ping failed due to incomplete routing.</w:t>
      </w:r>
      <w:r>
        <w:br/>
        <w:t>After OSPF convergence, ping was successful with 0% packet loss.</w:t>
      </w:r>
    </w:p>
    <w:p w14:paraId="5DEC3335" w14:textId="77777777" w:rsidR="007317FF" w:rsidRDefault="00000000">
      <w:pPr>
        <w:pStyle w:val="Heading2"/>
      </w:pPr>
      <w:r>
        <w:lastRenderedPageBreak/>
        <w:t>Conclusion</w:t>
      </w:r>
    </w:p>
    <w:p w14:paraId="49756533" w14:textId="77777777" w:rsidR="007317FF" w:rsidRDefault="00000000">
      <w:r>
        <w:t>OSPF automatically adapts to network changes by recalculating routes. This ensures reliable communication even when links fail.</w:t>
      </w:r>
    </w:p>
    <w:sectPr w:rsidR="00731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849440">
    <w:abstractNumId w:val="8"/>
  </w:num>
  <w:num w:numId="2" w16cid:durableId="252860127">
    <w:abstractNumId w:val="6"/>
  </w:num>
  <w:num w:numId="3" w16cid:durableId="1782842078">
    <w:abstractNumId w:val="5"/>
  </w:num>
  <w:num w:numId="4" w16cid:durableId="2064519962">
    <w:abstractNumId w:val="4"/>
  </w:num>
  <w:num w:numId="5" w16cid:durableId="1801411855">
    <w:abstractNumId w:val="7"/>
  </w:num>
  <w:num w:numId="6" w16cid:durableId="457577807">
    <w:abstractNumId w:val="3"/>
  </w:num>
  <w:num w:numId="7" w16cid:durableId="1651473832">
    <w:abstractNumId w:val="2"/>
  </w:num>
  <w:num w:numId="8" w16cid:durableId="697196507">
    <w:abstractNumId w:val="1"/>
  </w:num>
  <w:num w:numId="9" w16cid:durableId="118443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AC7"/>
    <w:rsid w:val="007317FF"/>
    <w:rsid w:val="00731964"/>
    <w:rsid w:val="00756362"/>
    <w:rsid w:val="00AA1D8D"/>
    <w:rsid w:val="00B47730"/>
    <w:rsid w:val="00CB0664"/>
    <w:rsid w:val="00FC693F"/>
    <w:rsid w:val="00FD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A8362"/>
  <w14:defaultImageDpi w14:val="300"/>
  <w15:docId w15:val="{F3E83AF1-BEBD-4ECB-92FF-FF422937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Elish niraula</cp:lastModifiedBy>
  <cp:revision>4</cp:revision>
  <dcterms:created xsi:type="dcterms:W3CDTF">2013-12-23T23:15:00Z</dcterms:created>
  <dcterms:modified xsi:type="dcterms:W3CDTF">2026-04-15T11:28:00Z</dcterms:modified>
  <cp:category/>
</cp:coreProperties>
</file>