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5BF" w:rsidRDefault="00547558" w:rsidP="00547558">
      <w:pPr>
        <w:pStyle w:val="Title"/>
      </w:pPr>
      <w:r>
        <w:t xml:space="preserve">Content </w:t>
      </w:r>
    </w:p>
    <w:p w:rsidR="00547558" w:rsidRPr="00547558" w:rsidRDefault="00547558" w:rsidP="00547558">
      <w:pPr>
        <w:pStyle w:val="Subtitle"/>
        <w:rPr>
          <w:sz w:val="40"/>
          <w:szCs w:val="40"/>
          <w:shd w:val="clear" w:color="auto" w:fill="FFFFFF"/>
        </w:rPr>
      </w:pPr>
      <w:r w:rsidRPr="00547558">
        <w:rPr>
          <w:sz w:val="40"/>
          <w:szCs w:val="40"/>
          <w:shd w:val="clear" w:color="auto" w:fill="FFFFFF"/>
        </w:rPr>
        <w:t>About IEEE</w:t>
      </w:r>
    </w:p>
    <w:p w:rsidR="00547558" w:rsidRPr="00471BCC" w:rsidRDefault="00547558" w:rsidP="00547558">
      <w:pPr>
        <w:rPr>
          <w:rFonts w:cstheme="minorHAnsi"/>
          <w:sz w:val="28"/>
          <w:szCs w:val="28"/>
          <w:shd w:val="clear" w:color="auto" w:fill="FFFFFF"/>
        </w:rPr>
      </w:pPr>
      <w:r w:rsidRPr="00471BCC">
        <w:rPr>
          <w:rFonts w:cstheme="minorHAnsi"/>
          <w:sz w:val="28"/>
          <w:szCs w:val="28"/>
          <w:shd w:val="clear" w:color="auto" w:fill="FFFFFF"/>
        </w:rPr>
        <w:t>The IEEE (Institute of Electrical and Electronics Engineers) describes itself as "the world's largest technical professional society -- promoting the development and application of electro-technology and allied sciences for the benefit of humanity, the advancement of the profession, and the well-being of our members."</w:t>
      </w:r>
    </w:p>
    <w:p w:rsidR="001C3101" w:rsidRPr="00471BCC" w:rsidRDefault="00547558" w:rsidP="001C3101">
      <w:pPr>
        <w:shd w:val="clear" w:color="auto" w:fill="FFFFFF"/>
        <w:rPr>
          <w:rFonts w:cstheme="minorHAnsi"/>
          <w:sz w:val="28"/>
          <w:szCs w:val="28"/>
          <w:shd w:val="clear" w:color="auto" w:fill="FFFFFF"/>
        </w:rPr>
      </w:pPr>
      <w:r w:rsidRPr="00471BCC">
        <w:rPr>
          <w:rFonts w:cstheme="minorHAnsi"/>
          <w:sz w:val="28"/>
          <w:szCs w:val="28"/>
          <w:shd w:val="clear" w:color="auto" w:fill="FFFFFF"/>
        </w:rPr>
        <w:t>The organization publishes a number of journals, has many local chapters, and several la</w:t>
      </w:r>
      <w:r w:rsidR="001C3101" w:rsidRPr="00471BCC">
        <w:rPr>
          <w:rFonts w:cstheme="minorHAnsi"/>
          <w:sz w:val="28"/>
          <w:szCs w:val="28"/>
          <w:shd w:val="clear" w:color="auto" w:fill="FFFFFF"/>
        </w:rPr>
        <w:t>rge societies in special areas. Some of them are given below:</w:t>
      </w:r>
    </w:p>
    <w:p w:rsidR="001C3101" w:rsidRPr="00471BCC" w:rsidRDefault="001C3101" w:rsidP="00471BCC">
      <w:pPr>
        <w:shd w:val="clear" w:color="auto" w:fill="FFFFFF"/>
        <w:spacing w:line="240" w:lineRule="auto"/>
        <w:rPr>
          <w:rFonts w:cstheme="minorHAnsi"/>
          <w:sz w:val="28"/>
          <w:szCs w:val="28"/>
        </w:rPr>
      </w:pPr>
      <w:r w:rsidRPr="00471BCC">
        <w:rPr>
          <w:rFonts w:eastAsia="Times New Roman" w:cstheme="minorHAnsi"/>
          <w:sz w:val="28"/>
          <w:szCs w:val="28"/>
        </w:rPr>
        <w:t>IEEE Aerospace and Electronic Systems Society</w:t>
      </w:r>
    </w:p>
    <w:p w:rsidR="001C3101" w:rsidRPr="001C3101" w:rsidRDefault="001C3101" w:rsidP="00471BCC">
      <w:pPr>
        <w:shd w:val="clear" w:color="auto" w:fill="FFFFFF"/>
        <w:spacing w:line="240" w:lineRule="auto"/>
        <w:rPr>
          <w:rFonts w:eastAsia="Times New Roman" w:cstheme="minorHAnsi"/>
          <w:sz w:val="28"/>
          <w:szCs w:val="28"/>
        </w:rPr>
      </w:pPr>
      <w:r w:rsidRPr="00471BCC">
        <w:rPr>
          <w:rFonts w:eastAsia="Times New Roman" w:cstheme="minorHAnsi"/>
          <w:sz w:val="28"/>
          <w:szCs w:val="28"/>
        </w:rPr>
        <w:t>IEEE Antennas and Propagation Society</w:t>
      </w:r>
    </w:p>
    <w:p w:rsidR="001C3101" w:rsidRPr="001C3101" w:rsidRDefault="001C3101" w:rsidP="00471BCC">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Broadcast Technology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Circuits and Systems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Communications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Computational Intelligence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Computer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Consumer Electronics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Control Systems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Dielectrics and Electrical Insulation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Education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Electromagnetic Compatibility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Electron Devices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Electronics Packaging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Engineering in Medicine and Biology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 xml:space="preserve">IEEE </w:t>
      </w:r>
      <w:proofErr w:type="spellStart"/>
      <w:r w:rsidRPr="00471BCC">
        <w:rPr>
          <w:rFonts w:eastAsia="Times New Roman" w:cstheme="minorHAnsi"/>
          <w:sz w:val="28"/>
          <w:szCs w:val="28"/>
        </w:rPr>
        <w:t>Geoscience</w:t>
      </w:r>
      <w:proofErr w:type="spellEnd"/>
      <w:r w:rsidRPr="00471BCC">
        <w:rPr>
          <w:rFonts w:eastAsia="Times New Roman" w:cstheme="minorHAnsi"/>
          <w:sz w:val="28"/>
          <w:szCs w:val="28"/>
        </w:rPr>
        <w:t xml:space="preserve"> and Remote Sensing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Industrial Electronics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Industry Applications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lastRenderedPageBreak/>
        <w:t>IEEE Information Theory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Instrumentation and Measurement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Intelligent Transportation Systems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Magnetics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Microwave Theory and Techniques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Nuclear and Plasma Sciences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Oceanic Engineering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Photonics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Power Electronics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Power &amp; Energy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Product Safety Engineering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Professional Communication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Reliability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Robotics and Automation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Signal Processing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Society on Social Implications of Technology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Solid-State Circuits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Systems, Man, and Cybernetics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Technology and Engineering Management Society</w:t>
      </w:r>
    </w:p>
    <w:p w:rsidR="001C3101" w:rsidRP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 xml:space="preserve">IEEE </w:t>
      </w:r>
      <w:r w:rsidR="00471BCC" w:rsidRPr="00471BCC">
        <w:rPr>
          <w:rFonts w:eastAsia="Times New Roman" w:cstheme="minorHAnsi"/>
          <w:sz w:val="28"/>
          <w:szCs w:val="28"/>
        </w:rPr>
        <w:t>Ultrasonic</w:t>
      </w:r>
      <w:r w:rsidRPr="00471BCC">
        <w:rPr>
          <w:rFonts w:eastAsia="Times New Roman" w:cstheme="minorHAnsi"/>
          <w:sz w:val="28"/>
          <w:szCs w:val="28"/>
        </w:rPr>
        <w:t>, Ferroelectrics, and Frequency Control Society</w:t>
      </w:r>
    </w:p>
    <w:p w:rsidR="001C3101" w:rsidRDefault="001C3101" w:rsidP="001C3101">
      <w:pPr>
        <w:shd w:val="clear" w:color="auto" w:fill="FFFFFF"/>
        <w:spacing w:after="112" w:line="240" w:lineRule="auto"/>
        <w:rPr>
          <w:rFonts w:eastAsia="Times New Roman" w:cstheme="minorHAnsi"/>
          <w:sz w:val="28"/>
          <w:szCs w:val="28"/>
        </w:rPr>
      </w:pPr>
      <w:r w:rsidRPr="00471BCC">
        <w:rPr>
          <w:rFonts w:eastAsia="Times New Roman" w:cstheme="minorHAnsi"/>
          <w:sz w:val="28"/>
          <w:szCs w:val="28"/>
        </w:rPr>
        <w:t>IEEE Vehicular Technology Society</w:t>
      </w:r>
    </w:p>
    <w:p w:rsidR="00471BCC" w:rsidRDefault="00471BCC" w:rsidP="001C3101">
      <w:pPr>
        <w:shd w:val="clear" w:color="auto" w:fill="FFFFFF"/>
        <w:spacing w:after="112" w:line="240" w:lineRule="auto"/>
        <w:rPr>
          <w:rFonts w:eastAsia="Times New Roman" w:cstheme="minorHAnsi"/>
          <w:sz w:val="28"/>
          <w:szCs w:val="28"/>
        </w:rPr>
      </w:pPr>
    </w:p>
    <w:p w:rsidR="00471BCC" w:rsidRDefault="00471BCC" w:rsidP="001C3101">
      <w:pPr>
        <w:shd w:val="clear" w:color="auto" w:fill="FFFFFF"/>
        <w:spacing w:after="112" w:line="240" w:lineRule="auto"/>
        <w:rPr>
          <w:rFonts w:eastAsia="Times New Roman" w:cstheme="minorHAnsi"/>
          <w:sz w:val="28"/>
          <w:szCs w:val="28"/>
          <w:highlight w:val="lightGray"/>
        </w:rPr>
      </w:pPr>
      <w:r w:rsidRPr="00471BCC">
        <w:rPr>
          <w:rFonts w:eastAsia="Times New Roman" w:cstheme="minorHAnsi"/>
          <w:b/>
          <w:bCs/>
          <w:sz w:val="28"/>
          <w:szCs w:val="28"/>
          <w:highlight w:val="lightGray"/>
        </w:rPr>
        <w:t xml:space="preserve"> NOTE:</w:t>
      </w:r>
      <w:r>
        <w:rPr>
          <w:rFonts w:eastAsia="Times New Roman" w:cstheme="minorHAnsi"/>
          <w:sz w:val="28"/>
          <w:szCs w:val="28"/>
          <w:highlight w:val="lightGray"/>
        </w:rPr>
        <w:t xml:space="preserve"> </w:t>
      </w:r>
      <w:r w:rsidRPr="00471BCC">
        <w:rPr>
          <w:rFonts w:eastAsia="Times New Roman" w:cstheme="minorHAnsi"/>
          <w:sz w:val="28"/>
          <w:szCs w:val="28"/>
          <w:highlight w:val="lightGray"/>
        </w:rPr>
        <w:t>We can provide simply name them and add hover with an introduction of 1-2 line</w:t>
      </w:r>
      <w:r>
        <w:rPr>
          <w:rFonts w:eastAsia="Times New Roman" w:cstheme="minorHAnsi"/>
          <w:sz w:val="28"/>
          <w:szCs w:val="28"/>
          <w:highlight w:val="lightGray"/>
        </w:rPr>
        <w:t xml:space="preserve"> </w:t>
      </w:r>
    </w:p>
    <w:p w:rsidR="00471BCC" w:rsidRDefault="00471BCC" w:rsidP="001C3101">
      <w:pPr>
        <w:shd w:val="clear" w:color="auto" w:fill="FFFFFF"/>
        <w:spacing w:after="112" w:line="240" w:lineRule="auto"/>
        <w:rPr>
          <w:rFonts w:eastAsia="Times New Roman" w:cstheme="minorHAnsi"/>
          <w:sz w:val="28"/>
          <w:szCs w:val="28"/>
        </w:rPr>
      </w:pPr>
      <w:proofErr w:type="gramStart"/>
      <w:r>
        <w:rPr>
          <w:rFonts w:eastAsia="Times New Roman" w:cstheme="minorHAnsi"/>
          <w:sz w:val="28"/>
          <w:szCs w:val="28"/>
          <w:highlight w:val="lightGray"/>
        </w:rPr>
        <w:t>link</w:t>
      </w:r>
      <w:proofErr w:type="gramEnd"/>
      <w:r>
        <w:rPr>
          <w:rFonts w:eastAsia="Times New Roman" w:cstheme="minorHAnsi"/>
          <w:sz w:val="28"/>
          <w:szCs w:val="28"/>
          <w:highlight w:val="lightGray"/>
        </w:rPr>
        <w:t xml:space="preserve">: </w:t>
      </w:r>
      <w:r w:rsidRPr="00471BCC">
        <w:rPr>
          <w:rFonts w:eastAsia="Times New Roman" w:cstheme="minorHAnsi"/>
          <w:sz w:val="28"/>
          <w:szCs w:val="28"/>
          <w:highlight w:val="lightGray"/>
        </w:rPr>
        <w:t>http://www.ieee.org/membership_services/membership/societies/index.html</w:t>
      </w:r>
    </w:p>
    <w:p w:rsidR="00471BCC" w:rsidRDefault="00471BCC" w:rsidP="001C3101">
      <w:pPr>
        <w:shd w:val="clear" w:color="auto" w:fill="FFFFFF"/>
        <w:spacing w:after="112" w:line="240" w:lineRule="auto"/>
        <w:rPr>
          <w:rFonts w:eastAsia="Times New Roman" w:cstheme="minorHAnsi"/>
          <w:sz w:val="28"/>
          <w:szCs w:val="28"/>
        </w:rPr>
      </w:pPr>
    </w:p>
    <w:p w:rsidR="00471BCC" w:rsidRPr="00471BCC" w:rsidRDefault="00471BCC" w:rsidP="001C3101">
      <w:pPr>
        <w:shd w:val="clear" w:color="auto" w:fill="FFFFFF"/>
        <w:spacing w:after="112" w:line="240" w:lineRule="auto"/>
        <w:rPr>
          <w:rFonts w:eastAsia="Times New Roman" w:cstheme="minorHAnsi"/>
          <w:sz w:val="28"/>
          <w:szCs w:val="28"/>
        </w:rPr>
      </w:pPr>
    </w:p>
    <w:p w:rsidR="001C3101" w:rsidRPr="001C3101" w:rsidRDefault="001C3101" w:rsidP="001C3101">
      <w:pPr>
        <w:shd w:val="clear" w:color="auto" w:fill="FFFFFF"/>
        <w:spacing w:after="112" w:line="240" w:lineRule="auto"/>
        <w:rPr>
          <w:rFonts w:eastAsia="Times New Roman" w:cstheme="minorHAnsi"/>
          <w:sz w:val="28"/>
          <w:szCs w:val="28"/>
        </w:rPr>
      </w:pPr>
    </w:p>
    <w:p w:rsidR="00547558" w:rsidRDefault="00471BCC" w:rsidP="00471BCC">
      <w:pPr>
        <w:pStyle w:val="Subtitle"/>
        <w:rPr>
          <w:sz w:val="40"/>
          <w:szCs w:val="40"/>
          <w:shd w:val="clear" w:color="auto" w:fill="FFFFFF"/>
        </w:rPr>
      </w:pPr>
      <w:r w:rsidRPr="00471BCC">
        <w:rPr>
          <w:sz w:val="40"/>
          <w:szCs w:val="40"/>
          <w:shd w:val="clear" w:color="auto" w:fill="FFFFFF"/>
        </w:rPr>
        <w:lastRenderedPageBreak/>
        <w:t>ABOUT IEEE STANDARDS</w:t>
      </w:r>
    </w:p>
    <w:p w:rsidR="00471BCC" w:rsidRPr="00471BCC" w:rsidRDefault="00471BCC" w:rsidP="00471BCC">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471BCC">
        <w:rPr>
          <w:rFonts w:asciiTheme="minorHAnsi" w:hAnsiTheme="minorHAnsi" w:cstheme="minorHAnsi"/>
          <w:color w:val="000000" w:themeColor="text1"/>
          <w:sz w:val="28"/>
          <w:szCs w:val="28"/>
        </w:rPr>
        <w:t>The </w:t>
      </w:r>
      <w:r w:rsidRPr="00471BCC">
        <w:rPr>
          <w:rFonts w:asciiTheme="minorHAnsi" w:hAnsiTheme="minorHAnsi" w:cstheme="minorHAnsi"/>
          <w:b/>
          <w:bCs/>
          <w:color w:val="000000" w:themeColor="text1"/>
          <w:sz w:val="28"/>
          <w:szCs w:val="28"/>
        </w:rPr>
        <w:t>Institute of Electrical and Electronics Engineers Standards Association</w:t>
      </w:r>
      <w:r w:rsidRPr="00471BCC">
        <w:rPr>
          <w:rFonts w:asciiTheme="minorHAnsi" w:hAnsiTheme="minorHAnsi" w:cstheme="minorHAnsi"/>
          <w:color w:val="000000" w:themeColor="text1"/>
          <w:sz w:val="28"/>
          <w:szCs w:val="28"/>
        </w:rPr>
        <w:t> (</w:t>
      </w:r>
      <w:r w:rsidRPr="00471BCC">
        <w:rPr>
          <w:rFonts w:asciiTheme="minorHAnsi" w:hAnsiTheme="minorHAnsi" w:cstheme="minorHAnsi"/>
          <w:b/>
          <w:bCs/>
          <w:color w:val="000000" w:themeColor="text1"/>
          <w:sz w:val="28"/>
          <w:szCs w:val="28"/>
        </w:rPr>
        <w:t>IEEE-SA</w:t>
      </w:r>
      <w:r w:rsidRPr="00471BCC">
        <w:rPr>
          <w:rFonts w:asciiTheme="minorHAnsi" w:hAnsiTheme="minorHAnsi" w:cstheme="minorHAnsi"/>
          <w:color w:val="000000" w:themeColor="text1"/>
          <w:sz w:val="28"/>
          <w:szCs w:val="28"/>
        </w:rPr>
        <w:t>) is an organization within </w:t>
      </w:r>
      <w:hyperlink r:id="rId4" w:tooltip="IEEE" w:history="1">
        <w:r w:rsidRPr="00471BCC">
          <w:rPr>
            <w:rStyle w:val="Hyperlink"/>
            <w:rFonts w:asciiTheme="minorHAnsi" w:eastAsiaTheme="majorEastAsia" w:hAnsiTheme="minorHAnsi" w:cstheme="minorHAnsi"/>
            <w:color w:val="000000" w:themeColor="text1"/>
            <w:sz w:val="28"/>
            <w:szCs w:val="28"/>
            <w:u w:val="none"/>
          </w:rPr>
          <w:t>IEEE</w:t>
        </w:r>
      </w:hyperlink>
      <w:r w:rsidRPr="00471BCC">
        <w:rPr>
          <w:rFonts w:asciiTheme="minorHAnsi" w:hAnsiTheme="minorHAnsi" w:cstheme="minorHAnsi"/>
          <w:color w:val="000000" w:themeColor="text1"/>
          <w:sz w:val="28"/>
          <w:szCs w:val="28"/>
        </w:rPr>
        <w:t> that develops global </w:t>
      </w:r>
      <w:hyperlink r:id="rId5" w:tooltip="Technical standard" w:history="1">
        <w:r w:rsidRPr="00471BCC">
          <w:rPr>
            <w:rStyle w:val="Hyperlink"/>
            <w:rFonts w:asciiTheme="minorHAnsi" w:eastAsiaTheme="majorEastAsia" w:hAnsiTheme="minorHAnsi" w:cstheme="minorHAnsi"/>
            <w:color w:val="000000" w:themeColor="text1"/>
            <w:sz w:val="28"/>
            <w:szCs w:val="28"/>
            <w:u w:val="none"/>
          </w:rPr>
          <w:t>standards</w:t>
        </w:r>
      </w:hyperlink>
      <w:r w:rsidRPr="00471BCC">
        <w:rPr>
          <w:rFonts w:asciiTheme="minorHAnsi" w:hAnsiTheme="minorHAnsi" w:cstheme="minorHAnsi"/>
          <w:color w:val="000000" w:themeColor="text1"/>
          <w:sz w:val="28"/>
          <w:szCs w:val="28"/>
        </w:rPr>
        <w:t> in a broad range of industries, including: </w:t>
      </w:r>
      <w:hyperlink r:id="rId6" w:tooltip="Electrical power" w:history="1">
        <w:r w:rsidRPr="00471BCC">
          <w:rPr>
            <w:rStyle w:val="Hyperlink"/>
            <w:rFonts w:asciiTheme="minorHAnsi" w:eastAsiaTheme="majorEastAsia" w:hAnsiTheme="minorHAnsi" w:cstheme="minorHAnsi"/>
            <w:color w:val="000000" w:themeColor="text1"/>
            <w:sz w:val="28"/>
            <w:szCs w:val="28"/>
            <w:u w:val="none"/>
          </w:rPr>
          <w:t>power</w:t>
        </w:r>
      </w:hyperlink>
      <w:r w:rsidRPr="00471BCC">
        <w:rPr>
          <w:rFonts w:asciiTheme="minorHAnsi" w:hAnsiTheme="minorHAnsi" w:cstheme="minorHAnsi"/>
          <w:color w:val="000000" w:themeColor="text1"/>
          <w:sz w:val="28"/>
          <w:szCs w:val="28"/>
        </w:rPr>
        <w:t> and </w:t>
      </w:r>
      <w:hyperlink r:id="rId7" w:tooltip="Energy development" w:history="1">
        <w:r w:rsidRPr="00471BCC">
          <w:rPr>
            <w:rStyle w:val="Hyperlink"/>
            <w:rFonts w:asciiTheme="minorHAnsi" w:eastAsiaTheme="majorEastAsia" w:hAnsiTheme="minorHAnsi" w:cstheme="minorHAnsi"/>
            <w:color w:val="000000" w:themeColor="text1"/>
            <w:sz w:val="28"/>
            <w:szCs w:val="28"/>
            <w:u w:val="none"/>
          </w:rPr>
          <w:t>energy</w:t>
        </w:r>
      </w:hyperlink>
      <w:r w:rsidRPr="00471BCC">
        <w:rPr>
          <w:rFonts w:asciiTheme="minorHAnsi" w:hAnsiTheme="minorHAnsi" w:cstheme="minorHAnsi"/>
          <w:color w:val="000000" w:themeColor="text1"/>
          <w:sz w:val="28"/>
          <w:szCs w:val="28"/>
        </w:rPr>
        <w:t>, </w:t>
      </w:r>
      <w:hyperlink r:id="rId8" w:tooltip="Medical research" w:history="1">
        <w:r w:rsidRPr="00471BCC">
          <w:rPr>
            <w:rStyle w:val="Hyperlink"/>
            <w:rFonts w:asciiTheme="minorHAnsi" w:eastAsiaTheme="majorEastAsia" w:hAnsiTheme="minorHAnsi" w:cstheme="minorHAnsi"/>
            <w:color w:val="000000" w:themeColor="text1"/>
            <w:sz w:val="28"/>
            <w:szCs w:val="28"/>
            <w:u w:val="none"/>
          </w:rPr>
          <w:t>biomedical</w:t>
        </w:r>
      </w:hyperlink>
      <w:r w:rsidRPr="00471BCC">
        <w:rPr>
          <w:rFonts w:asciiTheme="minorHAnsi" w:hAnsiTheme="minorHAnsi" w:cstheme="minorHAnsi"/>
          <w:color w:val="000000" w:themeColor="text1"/>
          <w:sz w:val="28"/>
          <w:szCs w:val="28"/>
        </w:rPr>
        <w:t> and </w:t>
      </w:r>
      <w:hyperlink r:id="rId9" w:tooltip="Health care" w:history="1">
        <w:r w:rsidRPr="00471BCC">
          <w:rPr>
            <w:rStyle w:val="Hyperlink"/>
            <w:rFonts w:asciiTheme="minorHAnsi" w:eastAsiaTheme="majorEastAsia" w:hAnsiTheme="minorHAnsi" w:cstheme="minorHAnsi"/>
            <w:color w:val="000000" w:themeColor="text1"/>
            <w:sz w:val="28"/>
            <w:szCs w:val="28"/>
            <w:u w:val="none"/>
          </w:rPr>
          <w:t>health care</w:t>
        </w:r>
      </w:hyperlink>
      <w:r w:rsidRPr="00471BCC">
        <w:rPr>
          <w:rFonts w:asciiTheme="minorHAnsi" w:hAnsiTheme="minorHAnsi" w:cstheme="minorHAnsi"/>
          <w:color w:val="000000" w:themeColor="text1"/>
          <w:sz w:val="28"/>
          <w:szCs w:val="28"/>
        </w:rPr>
        <w:t>, </w:t>
      </w:r>
      <w:hyperlink r:id="rId10" w:tooltip="Information technology" w:history="1">
        <w:r w:rsidRPr="00471BCC">
          <w:rPr>
            <w:rStyle w:val="Hyperlink"/>
            <w:rFonts w:asciiTheme="minorHAnsi" w:eastAsiaTheme="majorEastAsia" w:hAnsiTheme="minorHAnsi" w:cstheme="minorHAnsi"/>
            <w:color w:val="000000" w:themeColor="text1"/>
            <w:sz w:val="28"/>
            <w:szCs w:val="28"/>
            <w:u w:val="none"/>
          </w:rPr>
          <w:t>information technology</w:t>
        </w:r>
      </w:hyperlink>
      <w:r w:rsidRPr="00471BCC">
        <w:rPr>
          <w:rFonts w:asciiTheme="minorHAnsi" w:hAnsiTheme="minorHAnsi" w:cstheme="minorHAnsi"/>
          <w:color w:val="000000" w:themeColor="text1"/>
          <w:sz w:val="28"/>
          <w:szCs w:val="28"/>
        </w:rPr>
        <w:t> and </w:t>
      </w:r>
      <w:hyperlink r:id="rId11" w:tooltip="Robotics" w:history="1">
        <w:r w:rsidRPr="00471BCC">
          <w:rPr>
            <w:rStyle w:val="Hyperlink"/>
            <w:rFonts w:asciiTheme="minorHAnsi" w:eastAsiaTheme="majorEastAsia" w:hAnsiTheme="minorHAnsi" w:cstheme="minorHAnsi"/>
            <w:color w:val="000000" w:themeColor="text1"/>
            <w:sz w:val="28"/>
            <w:szCs w:val="28"/>
            <w:u w:val="none"/>
          </w:rPr>
          <w:t>robotics</w:t>
        </w:r>
      </w:hyperlink>
      <w:r w:rsidRPr="00471BCC">
        <w:rPr>
          <w:rFonts w:asciiTheme="minorHAnsi" w:hAnsiTheme="minorHAnsi" w:cstheme="minorHAnsi"/>
          <w:color w:val="000000" w:themeColor="text1"/>
          <w:sz w:val="28"/>
          <w:szCs w:val="28"/>
        </w:rPr>
        <w:t>, </w:t>
      </w:r>
      <w:hyperlink r:id="rId12" w:tooltip="Telecommunication" w:history="1">
        <w:r w:rsidRPr="00471BCC">
          <w:rPr>
            <w:rStyle w:val="Hyperlink"/>
            <w:rFonts w:asciiTheme="minorHAnsi" w:eastAsiaTheme="majorEastAsia" w:hAnsiTheme="minorHAnsi" w:cstheme="minorHAnsi"/>
            <w:color w:val="000000" w:themeColor="text1"/>
            <w:sz w:val="28"/>
            <w:szCs w:val="28"/>
            <w:u w:val="none"/>
          </w:rPr>
          <w:t>telecommunication</w:t>
        </w:r>
      </w:hyperlink>
      <w:r w:rsidRPr="00471BCC">
        <w:rPr>
          <w:rFonts w:asciiTheme="minorHAnsi" w:hAnsiTheme="minorHAnsi" w:cstheme="minorHAnsi"/>
          <w:color w:val="000000" w:themeColor="text1"/>
          <w:sz w:val="28"/>
          <w:szCs w:val="28"/>
        </w:rPr>
        <w:t> and </w:t>
      </w:r>
      <w:hyperlink r:id="rId13" w:tooltip="Home automation" w:history="1">
        <w:r w:rsidRPr="00471BCC">
          <w:rPr>
            <w:rStyle w:val="Hyperlink"/>
            <w:rFonts w:asciiTheme="minorHAnsi" w:eastAsiaTheme="majorEastAsia" w:hAnsiTheme="minorHAnsi" w:cstheme="minorHAnsi"/>
            <w:color w:val="000000" w:themeColor="text1"/>
            <w:sz w:val="28"/>
            <w:szCs w:val="28"/>
            <w:u w:val="none"/>
          </w:rPr>
          <w:t>home automation</w:t>
        </w:r>
      </w:hyperlink>
      <w:r w:rsidRPr="00471BCC">
        <w:rPr>
          <w:rFonts w:asciiTheme="minorHAnsi" w:hAnsiTheme="minorHAnsi" w:cstheme="minorHAnsi"/>
          <w:color w:val="000000" w:themeColor="text1"/>
          <w:sz w:val="28"/>
          <w:szCs w:val="28"/>
        </w:rPr>
        <w:t>, </w:t>
      </w:r>
      <w:hyperlink r:id="rId14" w:tooltip="Transportation" w:history="1">
        <w:r w:rsidRPr="00471BCC">
          <w:rPr>
            <w:rStyle w:val="Hyperlink"/>
            <w:rFonts w:asciiTheme="minorHAnsi" w:eastAsiaTheme="majorEastAsia" w:hAnsiTheme="minorHAnsi" w:cstheme="minorHAnsi"/>
            <w:color w:val="000000" w:themeColor="text1"/>
            <w:sz w:val="28"/>
            <w:szCs w:val="28"/>
            <w:u w:val="none"/>
          </w:rPr>
          <w:t>transportation</w:t>
        </w:r>
      </w:hyperlink>
      <w:r w:rsidRPr="00471BCC">
        <w:rPr>
          <w:rFonts w:asciiTheme="minorHAnsi" w:hAnsiTheme="minorHAnsi" w:cstheme="minorHAnsi"/>
          <w:color w:val="000000" w:themeColor="text1"/>
          <w:sz w:val="28"/>
          <w:szCs w:val="28"/>
        </w:rPr>
        <w:t>, </w:t>
      </w:r>
      <w:hyperlink r:id="rId15" w:tooltip="Nanotechnology" w:history="1">
        <w:r w:rsidRPr="00471BCC">
          <w:rPr>
            <w:rStyle w:val="Hyperlink"/>
            <w:rFonts w:asciiTheme="minorHAnsi" w:eastAsiaTheme="majorEastAsia" w:hAnsiTheme="minorHAnsi" w:cstheme="minorHAnsi"/>
            <w:color w:val="000000" w:themeColor="text1"/>
            <w:sz w:val="28"/>
            <w:szCs w:val="28"/>
            <w:u w:val="none"/>
          </w:rPr>
          <w:t>nanotechnology</w:t>
        </w:r>
      </w:hyperlink>
      <w:r w:rsidRPr="00471BCC">
        <w:rPr>
          <w:rFonts w:asciiTheme="minorHAnsi" w:hAnsiTheme="minorHAnsi" w:cstheme="minorHAnsi"/>
          <w:color w:val="000000" w:themeColor="text1"/>
          <w:sz w:val="28"/>
          <w:szCs w:val="28"/>
        </w:rPr>
        <w:t>, </w:t>
      </w:r>
      <w:hyperlink r:id="rId16" w:tooltip="Information assurance" w:history="1">
        <w:r w:rsidRPr="00471BCC">
          <w:rPr>
            <w:rStyle w:val="Hyperlink"/>
            <w:rFonts w:asciiTheme="minorHAnsi" w:eastAsiaTheme="majorEastAsia" w:hAnsiTheme="minorHAnsi" w:cstheme="minorHAnsi"/>
            <w:color w:val="000000" w:themeColor="text1"/>
            <w:sz w:val="28"/>
            <w:szCs w:val="28"/>
            <w:u w:val="none"/>
          </w:rPr>
          <w:t>information assurance</w:t>
        </w:r>
      </w:hyperlink>
      <w:r w:rsidRPr="00471BCC">
        <w:rPr>
          <w:rFonts w:asciiTheme="minorHAnsi" w:hAnsiTheme="minorHAnsi" w:cstheme="minorHAnsi"/>
          <w:color w:val="000000" w:themeColor="text1"/>
          <w:sz w:val="28"/>
          <w:szCs w:val="28"/>
        </w:rPr>
        <w:t>, and many more.</w:t>
      </w:r>
    </w:p>
    <w:p w:rsidR="00471BCC" w:rsidRPr="00471BCC" w:rsidRDefault="00471BCC" w:rsidP="00471BCC">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471BCC">
        <w:rPr>
          <w:rFonts w:asciiTheme="minorHAnsi" w:hAnsiTheme="minorHAnsi" w:cstheme="minorHAnsi"/>
          <w:color w:val="000000" w:themeColor="text1"/>
          <w:sz w:val="28"/>
          <w:szCs w:val="28"/>
        </w:rPr>
        <w:t>IEEE-SA has developed standards for over a century, through a program that offers balance, openness, </w:t>
      </w:r>
      <w:hyperlink r:id="rId17" w:tooltip="Fair procedure" w:history="1">
        <w:r w:rsidRPr="00471BCC">
          <w:rPr>
            <w:rStyle w:val="Hyperlink"/>
            <w:rFonts w:asciiTheme="minorHAnsi" w:eastAsiaTheme="majorEastAsia" w:hAnsiTheme="minorHAnsi" w:cstheme="minorHAnsi"/>
            <w:color w:val="000000" w:themeColor="text1"/>
            <w:sz w:val="28"/>
            <w:szCs w:val="28"/>
            <w:u w:val="none"/>
          </w:rPr>
          <w:t>fair procedures</w:t>
        </w:r>
      </w:hyperlink>
      <w:r w:rsidRPr="00471BCC">
        <w:rPr>
          <w:rFonts w:asciiTheme="minorHAnsi" w:hAnsiTheme="minorHAnsi" w:cstheme="minorHAnsi"/>
          <w:color w:val="000000" w:themeColor="text1"/>
          <w:sz w:val="28"/>
          <w:szCs w:val="28"/>
        </w:rPr>
        <w:t>, and </w:t>
      </w:r>
      <w:hyperlink r:id="rId18" w:tooltip="Consensus" w:history="1">
        <w:r w:rsidRPr="00471BCC">
          <w:rPr>
            <w:rStyle w:val="Hyperlink"/>
            <w:rFonts w:asciiTheme="minorHAnsi" w:eastAsiaTheme="majorEastAsia" w:hAnsiTheme="minorHAnsi" w:cstheme="minorHAnsi"/>
            <w:color w:val="000000" w:themeColor="text1"/>
            <w:sz w:val="28"/>
            <w:szCs w:val="28"/>
            <w:u w:val="none"/>
          </w:rPr>
          <w:t>consensus</w:t>
        </w:r>
      </w:hyperlink>
      <w:r w:rsidRPr="00471BCC">
        <w:rPr>
          <w:rFonts w:asciiTheme="minorHAnsi" w:hAnsiTheme="minorHAnsi" w:cstheme="minorHAnsi"/>
          <w:color w:val="000000" w:themeColor="text1"/>
          <w:sz w:val="28"/>
          <w:szCs w:val="28"/>
        </w:rPr>
        <w:t>. Technical experts from all over the world participate in the development of </w:t>
      </w:r>
      <w:hyperlink r:id="rId19" w:tooltip="IEEE" w:history="1">
        <w:r w:rsidRPr="00471BCC">
          <w:rPr>
            <w:rStyle w:val="Hyperlink"/>
            <w:rFonts w:asciiTheme="minorHAnsi" w:eastAsiaTheme="majorEastAsia" w:hAnsiTheme="minorHAnsi" w:cstheme="minorHAnsi"/>
            <w:color w:val="000000" w:themeColor="text1"/>
            <w:sz w:val="28"/>
            <w:szCs w:val="28"/>
            <w:u w:val="none"/>
          </w:rPr>
          <w:t>IEEE</w:t>
        </w:r>
      </w:hyperlink>
      <w:r w:rsidRPr="00471BCC">
        <w:rPr>
          <w:rFonts w:asciiTheme="minorHAnsi" w:hAnsiTheme="minorHAnsi" w:cstheme="minorHAnsi"/>
          <w:color w:val="000000" w:themeColor="text1"/>
          <w:sz w:val="28"/>
          <w:szCs w:val="28"/>
        </w:rPr>
        <w:t> standards.</w:t>
      </w:r>
    </w:p>
    <w:p w:rsidR="00471BCC" w:rsidRPr="00471BCC" w:rsidRDefault="00471BCC" w:rsidP="00471BCC">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471BCC">
        <w:rPr>
          <w:rFonts w:asciiTheme="minorHAnsi" w:hAnsiTheme="minorHAnsi" w:cstheme="minorHAnsi"/>
          <w:color w:val="000000" w:themeColor="text1"/>
          <w:sz w:val="28"/>
          <w:szCs w:val="28"/>
        </w:rPr>
        <w:t>IEEE-SA is not a body formally authorized by any government, but rather a community. ISO, IEC and ITU are recognized international standards organizations. ISO members are national standards bodies such as American ANSI, German DIN or Japanese JISC. IEC members are so called National Committees, some of which are hosted by national standards bodies. These are not identical to ISO members. Both IEC and ISO develop International Standards that are consensus-based and follow the "one country one vote principle", representing broad industry needs. Their standards cannot be sponsored by individual companies or organizations.</w:t>
      </w:r>
    </w:p>
    <w:p w:rsidR="00471BCC" w:rsidRDefault="00471BCC" w:rsidP="00471BCC"/>
    <w:p w:rsidR="0098743A" w:rsidRDefault="0098743A" w:rsidP="0098743A">
      <w:pPr>
        <w:pStyle w:val="Subtitle"/>
        <w:rPr>
          <w:sz w:val="40"/>
          <w:szCs w:val="40"/>
          <w:shd w:val="clear" w:color="auto" w:fill="FFFFFF"/>
        </w:rPr>
      </w:pPr>
      <w:r>
        <w:rPr>
          <w:sz w:val="40"/>
          <w:szCs w:val="40"/>
          <w:shd w:val="clear" w:color="auto" w:fill="FFFFFF"/>
        </w:rPr>
        <w:t>ABOUT IEEE- DIT STUDENT BRANCH</w:t>
      </w:r>
    </w:p>
    <w:p w:rsidR="0098743A" w:rsidRDefault="0098743A" w:rsidP="0098743A">
      <w:pPr>
        <w:rPr>
          <w:rFonts w:cstheme="minorHAnsi"/>
          <w:color w:val="1D2129"/>
          <w:sz w:val="28"/>
          <w:szCs w:val="28"/>
          <w:shd w:val="clear" w:color="auto" w:fill="FFFFFF"/>
        </w:rPr>
      </w:pPr>
      <w:r w:rsidRPr="0098743A">
        <w:rPr>
          <w:rFonts w:cstheme="minorHAnsi"/>
          <w:sz w:val="28"/>
          <w:szCs w:val="28"/>
        </w:rPr>
        <w:t xml:space="preserve">The IEEE student branch was founded in 2007 and aims </w:t>
      </w:r>
      <w:r w:rsidRPr="0098743A">
        <w:rPr>
          <w:rFonts w:cstheme="minorHAnsi"/>
          <w:color w:val="1D2129"/>
          <w:sz w:val="28"/>
          <w:szCs w:val="28"/>
          <w:shd w:val="clear" w:color="auto" w:fill="FFFFFF"/>
        </w:rPr>
        <w:t>to foster technological innovation and excellence for the benefit of humanity.</w:t>
      </w:r>
    </w:p>
    <w:p w:rsidR="0098743A" w:rsidRDefault="00062EA5" w:rsidP="0098743A">
      <w:pPr>
        <w:rPr>
          <w:rFonts w:cstheme="minorHAnsi"/>
          <w:color w:val="1D2129"/>
          <w:sz w:val="28"/>
          <w:szCs w:val="28"/>
          <w:shd w:val="clear" w:color="auto" w:fill="FFFFFF"/>
        </w:rPr>
      </w:pPr>
      <w:r w:rsidRPr="00062EA5">
        <w:rPr>
          <w:rFonts w:cstheme="minorHAnsi"/>
          <w:color w:val="1D2129"/>
          <w:sz w:val="28"/>
          <w:szCs w:val="28"/>
          <w:shd w:val="clear" w:color="auto" w:fill="FFFFFF"/>
        </w:rPr>
        <w:t>IEEE DIT, the oldest student branch in DIT is devoted to its aim of instilling scientific temperament in the student community through a plethora of activities around the year. It boasts of one the largest number of student members.</w:t>
      </w:r>
    </w:p>
    <w:p w:rsidR="00062EA5" w:rsidRPr="00062EA5" w:rsidRDefault="00062EA5" w:rsidP="0098743A">
      <w:pPr>
        <w:rPr>
          <w:rFonts w:cstheme="minorHAnsi"/>
          <w:sz w:val="28"/>
          <w:szCs w:val="28"/>
        </w:rPr>
      </w:pPr>
    </w:p>
    <w:p w:rsidR="0098743A" w:rsidRPr="00471BCC" w:rsidRDefault="0098743A" w:rsidP="00471BCC"/>
    <w:p w:rsidR="001C3101" w:rsidRPr="001C3101" w:rsidRDefault="001C3101">
      <w:pPr>
        <w:rPr>
          <w:rFonts w:cstheme="minorHAnsi"/>
          <w:sz w:val="24"/>
          <w:szCs w:val="24"/>
        </w:rPr>
      </w:pPr>
    </w:p>
    <w:sectPr w:rsidR="001C3101" w:rsidRPr="001C3101" w:rsidSect="004265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47558"/>
    <w:rsid w:val="00062EA5"/>
    <w:rsid w:val="001C3101"/>
    <w:rsid w:val="004013DC"/>
    <w:rsid w:val="004265BF"/>
    <w:rsid w:val="00471BCC"/>
    <w:rsid w:val="00547558"/>
    <w:rsid w:val="005A549F"/>
    <w:rsid w:val="0098743A"/>
    <w:rsid w:val="009F45A4"/>
    <w:rsid w:val="00AC512E"/>
    <w:rsid w:val="00DC2133"/>
    <w:rsid w:val="00E438E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5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47558"/>
    <w:rPr>
      <w:rFonts w:asciiTheme="majorHAnsi" w:eastAsiaTheme="majorEastAsia" w:hAnsiTheme="majorHAnsi" w:cstheme="majorBidi"/>
      <w:color w:val="17365D" w:themeColor="text2" w:themeShade="BF"/>
      <w:spacing w:val="5"/>
      <w:kern w:val="28"/>
      <w:sz w:val="52"/>
      <w:szCs w:val="47"/>
    </w:rPr>
  </w:style>
  <w:style w:type="paragraph" w:styleId="Subtitle">
    <w:name w:val="Subtitle"/>
    <w:basedOn w:val="Normal"/>
    <w:next w:val="Normal"/>
    <w:link w:val="SubtitleChar"/>
    <w:uiPriority w:val="11"/>
    <w:qFormat/>
    <w:rsid w:val="00547558"/>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547558"/>
    <w:rPr>
      <w:rFonts w:asciiTheme="majorHAnsi" w:eastAsiaTheme="majorEastAsia" w:hAnsiTheme="majorHAnsi" w:cstheme="majorBidi"/>
      <w:i/>
      <w:iCs/>
      <w:color w:val="4F81BD" w:themeColor="accent1"/>
      <w:spacing w:val="15"/>
      <w:sz w:val="24"/>
      <w:szCs w:val="21"/>
    </w:rPr>
  </w:style>
  <w:style w:type="character" w:styleId="Strong">
    <w:name w:val="Strong"/>
    <w:basedOn w:val="DefaultParagraphFont"/>
    <w:uiPriority w:val="22"/>
    <w:qFormat/>
    <w:rsid w:val="001C3101"/>
    <w:rPr>
      <w:b/>
      <w:bCs/>
    </w:rPr>
  </w:style>
  <w:style w:type="paragraph" w:styleId="BalloonText">
    <w:name w:val="Balloon Text"/>
    <w:basedOn w:val="Normal"/>
    <w:link w:val="BalloonTextChar"/>
    <w:uiPriority w:val="99"/>
    <w:semiHidden/>
    <w:unhideWhenUsed/>
    <w:rsid w:val="001C310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C3101"/>
    <w:rPr>
      <w:rFonts w:ascii="Tahoma" w:hAnsi="Tahoma" w:cs="Mangal"/>
      <w:sz w:val="16"/>
      <w:szCs w:val="14"/>
    </w:rPr>
  </w:style>
  <w:style w:type="paragraph" w:styleId="NormalWeb">
    <w:name w:val="Normal (Web)"/>
    <w:basedOn w:val="Normal"/>
    <w:uiPriority w:val="99"/>
    <w:semiHidden/>
    <w:unhideWhenUsed/>
    <w:rsid w:val="00471B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1BCC"/>
    <w:rPr>
      <w:color w:val="0000FF"/>
      <w:u w:val="single"/>
    </w:rPr>
  </w:style>
</w:styles>
</file>

<file path=word/webSettings.xml><?xml version="1.0" encoding="utf-8"?>
<w:webSettings xmlns:r="http://schemas.openxmlformats.org/officeDocument/2006/relationships" xmlns:w="http://schemas.openxmlformats.org/wordprocessingml/2006/main">
  <w:divs>
    <w:div w:id="1105880539">
      <w:bodyDiv w:val="1"/>
      <w:marLeft w:val="0"/>
      <w:marRight w:val="0"/>
      <w:marTop w:val="0"/>
      <w:marBottom w:val="0"/>
      <w:divBdr>
        <w:top w:val="none" w:sz="0" w:space="0" w:color="auto"/>
        <w:left w:val="none" w:sz="0" w:space="0" w:color="auto"/>
        <w:bottom w:val="none" w:sz="0" w:space="0" w:color="auto"/>
        <w:right w:val="none" w:sz="0" w:space="0" w:color="auto"/>
      </w:divBdr>
      <w:divsChild>
        <w:div w:id="937177321">
          <w:marLeft w:val="0"/>
          <w:marRight w:val="0"/>
          <w:marTop w:val="112"/>
          <w:marBottom w:val="112"/>
          <w:divBdr>
            <w:top w:val="none" w:sz="0" w:space="0" w:color="auto"/>
            <w:left w:val="none" w:sz="0" w:space="0" w:color="auto"/>
            <w:bottom w:val="none" w:sz="0" w:space="0" w:color="auto"/>
            <w:right w:val="none" w:sz="0" w:space="0" w:color="auto"/>
          </w:divBdr>
        </w:div>
        <w:div w:id="1942912683">
          <w:marLeft w:val="0"/>
          <w:marRight w:val="0"/>
          <w:marTop w:val="112"/>
          <w:marBottom w:val="112"/>
          <w:divBdr>
            <w:top w:val="none" w:sz="0" w:space="0" w:color="auto"/>
            <w:left w:val="none" w:sz="0" w:space="0" w:color="auto"/>
            <w:bottom w:val="none" w:sz="0" w:space="0" w:color="auto"/>
            <w:right w:val="none" w:sz="0" w:space="0" w:color="auto"/>
          </w:divBdr>
        </w:div>
        <w:div w:id="77598112">
          <w:marLeft w:val="0"/>
          <w:marRight w:val="0"/>
          <w:marTop w:val="112"/>
          <w:marBottom w:val="112"/>
          <w:divBdr>
            <w:top w:val="none" w:sz="0" w:space="0" w:color="auto"/>
            <w:left w:val="none" w:sz="0" w:space="0" w:color="auto"/>
            <w:bottom w:val="none" w:sz="0" w:space="0" w:color="auto"/>
            <w:right w:val="none" w:sz="0" w:space="0" w:color="auto"/>
          </w:divBdr>
        </w:div>
        <w:div w:id="753672916">
          <w:marLeft w:val="0"/>
          <w:marRight w:val="0"/>
          <w:marTop w:val="112"/>
          <w:marBottom w:val="112"/>
          <w:divBdr>
            <w:top w:val="none" w:sz="0" w:space="0" w:color="auto"/>
            <w:left w:val="none" w:sz="0" w:space="0" w:color="auto"/>
            <w:bottom w:val="none" w:sz="0" w:space="0" w:color="auto"/>
            <w:right w:val="none" w:sz="0" w:space="0" w:color="auto"/>
          </w:divBdr>
        </w:div>
        <w:div w:id="693921908">
          <w:marLeft w:val="0"/>
          <w:marRight w:val="0"/>
          <w:marTop w:val="112"/>
          <w:marBottom w:val="112"/>
          <w:divBdr>
            <w:top w:val="none" w:sz="0" w:space="0" w:color="auto"/>
            <w:left w:val="none" w:sz="0" w:space="0" w:color="auto"/>
            <w:bottom w:val="none" w:sz="0" w:space="0" w:color="auto"/>
            <w:right w:val="none" w:sz="0" w:space="0" w:color="auto"/>
          </w:divBdr>
        </w:div>
        <w:div w:id="1595819592">
          <w:marLeft w:val="0"/>
          <w:marRight w:val="0"/>
          <w:marTop w:val="112"/>
          <w:marBottom w:val="112"/>
          <w:divBdr>
            <w:top w:val="none" w:sz="0" w:space="0" w:color="auto"/>
            <w:left w:val="none" w:sz="0" w:space="0" w:color="auto"/>
            <w:bottom w:val="none" w:sz="0" w:space="0" w:color="auto"/>
            <w:right w:val="none" w:sz="0" w:space="0" w:color="auto"/>
          </w:divBdr>
        </w:div>
        <w:div w:id="1683821063">
          <w:marLeft w:val="0"/>
          <w:marRight w:val="0"/>
          <w:marTop w:val="112"/>
          <w:marBottom w:val="112"/>
          <w:divBdr>
            <w:top w:val="none" w:sz="0" w:space="0" w:color="auto"/>
            <w:left w:val="none" w:sz="0" w:space="0" w:color="auto"/>
            <w:bottom w:val="none" w:sz="0" w:space="0" w:color="auto"/>
            <w:right w:val="none" w:sz="0" w:space="0" w:color="auto"/>
          </w:divBdr>
        </w:div>
        <w:div w:id="583152172">
          <w:marLeft w:val="0"/>
          <w:marRight w:val="0"/>
          <w:marTop w:val="112"/>
          <w:marBottom w:val="112"/>
          <w:divBdr>
            <w:top w:val="none" w:sz="0" w:space="0" w:color="auto"/>
            <w:left w:val="none" w:sz="0" w:space="0" w:color="auto"/>
            <w:bottom w:val="none" w:sz="0" w:space="0" w:color="auto"/>
            <w:right w:val="none" w:sz="0" w:space="0" w:color="auto"/>
          </w:divBdr>
        </w:div>
        <w:div w:id="1335261575">
          <w:marLeft w:val="0"/>
          <w:marRight w:val="0"/>
          <w:marTop w:val="112"/>
          <w:marBottom w:val="112"/>
          <w:divBdr>
            <w:top w:val="none" w:sz="0" w:space="0" w:color="auto"/>
            <w:left w:val="none" w:sz="0" w:space="0" w:color="auto"/>
            <w:bottom w:val="none" w:sz="0" w:space="0" w:color="auto"/>
            <w:right w:val="none" w:sz="0" w:space="0" w:color="auto"/>
          </w:divBdr>
        </w:div>
        <w:div w:id="1508135707">
          <w:marLeft w:val="0"/>
          <w:marRight w:val="0"/>
          <w:marTop w:val="112"/>
          <w:marBottom w:val="112"/>
          <w:divBdr>
            <w:top w:val="none" w:sz="0" w:space="0" w:color="auto"/>
            <w:left w:val="none" w:sz="0" w:space="0" w:color="auto"/>
            <w:bottom w:val="none" w:sz="0" w:space="0" w:color="auto"/>
            <w:right w:val="none" w:sz="0" w:space="0" w:color="auto"/>
          </w:divBdr>
        </w:div>
        <w:div w:id="1395353926">
          <w:marLeft w:val="0"/>
          <w:marRight w:val="0"/>
          <w:marTop w:val="112"/>
          <w:marBottom w:val="112"/>
          <w:divBdr>
            <w:top w:val="none" w:sz="0" w:space="0" w:color="auto"/>
            <w:left w:val="none" w:sz="0" w:space="0" w:color="auto"/>
            <w:bottom w:val="none" w:sz="0" w:space="0" w:color="auto"/>
            <w:right w:val="none" w:sz="0" w:space="0" w:color="auto"/>
          </w:divBdr>
        </w:div>
        <w:div w:id="1159269922">
          <w:marLeft w:val="0"/>
          <w:marRight w:val="0"/>
          <w:marTop w:val="112"/>
          <w:marBottom w:val="112"/>
          <w:divBdr>
            <w:top w:val="none" w:sz="0" w:space="0" w:color="auto"/>
            <w:left w:val="none" w:sz="0" w:space="0" w:color="auto"/>
            <w:bottom w:val="none" w:sz="0" w:space="0" w:color="auto"/>
            <w:right w:val="none" w:sz="0" w:space="0" w:color="auto"/>
          </w:divBdr>
        </w:div>
        <w:div w:id="1052770473">
          <w:marLeft w:val="0"/>
          <w:marRight w:val="0"/>
          <w:marTop w:val="112"/>
          <w:marBottom w:val="112"/>
          <w:divBdr>
            <w:top w:val="none" w:sz="0" w:space="0" w:color="auto"/>
            <w:left w:val="none" w:sz="0" w:space="0" w:color="auto"/>
            <w:bottom w:val="none" w:sz="0" w:space="0" w:color="auto"/>
            <w:right w:val="none" w:sz="0" w:space="0" w:color="auto"/>
          </w:divBdr>
        </w:div>
        <w:div w:id="1443451846">
          <w:marLeft w:val="0"/>
          <w:marRight w:val="0"/>
          <w:marTop w:val="112"/>
          <w:marBottom w:val="112"/>
          <w:divBdr>
            <w:top w:val="none" w:sz="0" w:space="0" w:color="auto"/>
            <w:left w:val="none" w:sz="0" w:space="0" w:color="auto"/>
            <w:bottom w:val="none" w:sz="0" w:space="0" w:color="auto"/>
            <w:right w:val="none" w:sz="0" w:space="0" w:color="auto"/>
          </w:divBdr>
        </w:div>
        <w:div w:id="1669752857">
          <w:marLeft w:val="0"/>
          <w:marRight w:val="0"/>
          <w:marTop w:val="112"/>
          <w:marBottom w:val="112"/>
          <w:divBdr>
            <w:top w:val="none" w:sz="0" w:space="0" w:color="auto"/>
            <w:left w:val="none" w:sz="0" w:space="0" w:color="auto"/>
            <w:bottom w:val="none" w:sz="0" w:space="0" w:color="auto"/>
            <w:right w:val="none" w:sz="0" w:space="0" w:color="auto"/>
          </w:divBdr>
        </w:div>
        <w:div w:id="998266596">
          <w:marLeft w:val="0"/>
          <w:marRight w:val="0"/>
          <w:marTop w:val="112"/>
          <w:marBottom w:val="112"/>
          <w:divBdr>
            <w:top w:val="none" w:sz="0" w:space="0" w:color="auto"/>
            <w:left w:val="none" w:sz="0" w:space="0" w:color="auto"/>
            <w:bottom w:val="none" w:sz="0" w:space="0" w:color="auto"/>
            <w:right w:val="none" w:sz="0" w:space="0" w:color="auto"/>
          </w:divBdr>
        </w:div>
        <w:div w:id="2137991315">
          <w:marLeft w:val="0"/>
          <w:marRight w:val="0"/>
          <w:marTop w:val="112"/>
          <w:marBottom w:val="112"/>
          <w:divBdr>
            <w:top w:val="none" w:sz="0" w:space="0" w:color="auto"/>
            <w:left w:val="none" w:sz="0" w:space="0" w:color="auto"/>
            <w:bottom w:val="none" w:sz="0" w:space="0" w:color="auto"/>
            <w:right w:val="none" w:sz="0" w:space="0" w:color="auto"/>
          </w:divBdr>
        </w:div>
        <w:div w:id="420875583">
          <w:marLeft w:val="0"/>
          <w:marRight w:val="0"/>
          <w:marTop w:val="112"/>
          <w:marBottom w:val="112"/>
          <w:divBdr>
            <w:top w:val="none" w:sz="0" w:space="0" w:color="auto"/>
            <w:left w:val="none" w:sz="0" w:space="0" w:color="auto"/>
            <w:bottom w:val="none" w:sz="0" w:space="0" w:color="auto"/>
            <w:right w:val="none" w:sz="0" w:space="0" w:color="auto"/>
          </w:divBdr>
        </w:div>
        <w:div w:id="586427242">
          <w:marLeft w:val="0"/>
          <w:marRight w:val="0"/>
          <w:marTop w:val="112"/>
          <w:marBottom w:val="112"/>
          <w:divBdr>
            <w:top w:val="none" w:sz="0" w:space="0" w:color="auto"/>
            <w:left w:val="none" w:sz="0" w:space="0" w:color="auto"/>
            <w:bottom w:val="none" w:sz="0" w:space="0" w:color="auto"/>
            <w:right w:val="none" w:sz="0" w:space="0" w:color="auto"/>
          </w:divBdr>
        </w:div>
        <w:div w:id="688219612">
          <w:marLeft w:val="0"/>
          <w:marRight w:val="0"/>
          <w:marTop w:val="112"/>
          <w:marBottom w:val="112"/>
          <w:divBdr>
            <w:top w:val="none" w:sz="0" w:space="0" w:color="auto"/>
            <w:left w:val="none" w:sz="0" w:space="0" w:color="auto"/>
            <w:bottom w:val="none" w:sz="0" w:space="0" w:color="auto"/>
            <w:right w:val="none" w:sz="0" w:space="0" w:color="auto"/>
          </w:divBdr>
        </w:div>
        <w:div w:id="1126509884">
          <w:marLeft w:val="0"/>
          <w:marRight w:val="0"/>
          <w:marTop w:val="112"/>
          <w:marBottom w:val="112"/>
          <w:divBdr>
            <w:top w:val="none" w:sz="0" w:space="0" w:color="auto"/>
            <w:left w:val="none" w:sz="0" w:space="0" w:color="auto"/>
            <w:bottom w:val="none" w:sz="0" w:space="0" w:color="auto"/>
            <w:right w:val="none" w:sz="0" w:space="0" w:color="auto"/>
          </w:divBdr>
        </w:div>
        <w:div w:id="1991016206">
          <w:marLeft w:val="0"/>
          <w:marRight w:val="0"/>
          <w:marTop w:val="112"/>
          <w:marBottom w:val="112"/>
          <w:divBdr>
            <w:top w:val="none" w:sz="0" w:space="0" w:color="auto"/>
            <w:left w:val="none" w:sz="0" w:space="0" w:color="auto"/>
            <w:bottom w:val="none" w:sz="0" w:space="0" w:color="auto"/>
            <w:right w:val="none" w:sz="0" w:space="0" w:color="auto"/>
          </w:divBdr>
        </w:div>
        <w:div w:id="1880701024">
          <w:marLeft w:val="0"/>
          <w:marRight w:val="0"/>
          <w:marTop w:val="112"/>
          <w:marBottom w:val="112"/>
          <w:divBdr>
            <w:top w:val="none" w:sz="0" w:space="0" w:color="auto"/>
            <w:left w:val="none" w:sz="0" w:space="0" w:color="auto"/>
            <w:bottom w:val="none" w:sz="0" w:space="0" w:color="auto"/>
            <w:right w:val="none" w:sz="0" w:space="0" w:color="auto"/>
          </w:divBdr>
        </w:div>
        <w:div w:id="1713531323">
          <w:marLeft w:val="0"/>
          <w:marRight w:val="0"/>
          <w:marTop w:val="112"/>
          <w:marBottom w:val="112"/>
          <w:divBdr>
            <w:top w:val="none" w:sz="0" w:space="0" w:color="auto"/>
            <w:left w:val="none" w:sz="0" w:space="0" w:color="auto"/>
            <w:bottom w:val="none" w:sz="0" w:space="0" w:color="auto"/>
            <w:right w:val="none" w:sz="0" w:space="0" w:color="auto"/>
          </w:divBdr>
        </w:div>
        <w:div w:id="1588492479">
          <w:marLeft w:val="0"/>
          <w:marRight w:val="0"/>
          <w:marTop w:val="112"/>
          <w:marBottom w:val="112"/>
          <w:divBdr>
            <w:top w:val="none" w:sz="0" w:space="0" w:color="auto"/>
            <w:left w:val="none" w:sz="0" w:space="0" w:color="auto"/>
            <w:bottom w:val="none" w:sz="0" w:space="0" w:color="auto"/>
            <w:right w:val="none" w:sz="0" w:space="0" w:color="auto"/>
          </w:divBdr>
        </w:div>
        <w:div w:id="1369528228">
          <w:marLeft w:val="0"/>
          <w:marRight w:val="0"/>
          <w:marTop w:val="112"/>
          <w:marBottom w:val="112"/>
          <w:divBdr>
            <w:top w:val="none" w:sz="0" w:space="0" w:color="auto"/>
            <w:left w:val="none" w:sz="0" w:space="0" w:color="auto"/>
            <w:bottom w:val="none" w:sz="0" w:space="0" w:color="auto"/>
            <w:right w:val="none" w:sz="0" w:space="0" w:color="auto"/>
          </w:divBdr>
        </w:div>
        <w:div w:id="1412237079">
          <w:marLeft w:val="0"/>
          <w:marRight w:val="0"/>
          <w:marTop w:val="112"/>
          <w:marBottom w:val="112"/>
          <w:divBdr>
            <w:top w:val="none" w:sz="0" w:space="0" w:color="auto"/>
            <w:left w:val="none" w:sz="0" w:space="0" w:color="auto"/>
            <w:bottom w:val="none" w:sz="0" w:space="0" w:color="auto"/>
            <w:right w:val="none" w:sz="0" w:space="0" w:color="auto"/>
          </w:divBdr>
        </w:div>
        <w:div w:id="2025859157">
          <w:marLeft w:val="0"/>
          <w:marRight w:val="0"/>
          <w:marTop w:val="112"/>
          <w:marBottom w:val="112"/>
          <w:divBdr>
            <w:top w:val="none" w:sz="0" w:space="0" w:color="auto"/>
            <w:left w:val="none" w:sz="0" w:space="0" w:color="auto"/>
            <w:bottom w:val="none" w:sz="0" w:space="0" w:color="auto"/>
            <w:right w:val="none" w:sz="0" w:space="0" w:color="auto"/>
          </w:divBdr>
        </w:div>
        <w:div w:id="1168834880">
          <w:marLeft w:val="0"/>
          <w:marRight w:val="0"/>
          <w:marTop w:val="112"/>
          <w:marBottom w:val="112"/>
          <w:divBdr>
            <w:top w:val="none" w:sz="0" w:space="0" w:color="auto"/>
            <w:left w:val="none" w:sz="0" w:space="0" w:color="auto"/>
            <w:bottom w:val="none" w:sz="0" w:space="0" w:color="auto"/>
            <w:right w:val="none" w:sz="0" w:space="0" w:color="auto"/>
          </w:divBdr>
        </w:div>
        <w:div w:id="1819415071">
          <w:marLeft w:val="0"/>
          <w:marRight w:val="0"/>
          <w:marTop w:val="112"/>
          <w:marBottom w:val="112"/>
          <w:divBdr>
            <w:top w:val="none" w:sz="0" w:space="0" w:color="auto"/>
            <w:left w:val="none" w:sz="0" w:space="0" w:color="auto"/>
            <w:bottom w:val="none" w:sz="0" w:space="0" w:color="auto"/>
            <w:right w:val="none" w:sz="0" w:space="0" w:color="auto"/>
          </w:divBdr>
        </w:div>
        <w:div w:id="1069691788">
          <w:marLeft w:val="0"/>
          <w:marRight w:val="0"/>
          <w:marTop w:val="112"/>
          <w:marBottom w:val="112"/>
          <w:divBdr>
            <w:top w:val="none" w:sz="0" w:space="0" w:color="auto"/>
            <w:left w:val="none" w:sz="0" w:space="0" w:color="auto"/>
            <w:bottom w:val="none" w:sz="0" w:space="0" w:color="auto"/>
            <w:right w:val="none" w:sz="0" w:space="0" w:color="auto"/>
          </w:divBdr>
        </w:div>
        <w:div w:id="437800622">
          <w:marLeft w:val="0"/>
          <w:marRight w:val="0"/>
          <w:marTop w:val="112"/>
          <w:marBottom w:val="112"/>
          <w:divBdr>
            <w:top w:val="none" w:sz="0" w:space="0" w:color="auto"/>
            <w:left w:val="none" w:sz="0" w:space="0" w:color="auto"/>
            <w:bottom w:val="none" w:sz="0" w:space="0" w:color="auto"/>
            <w:right w:val="none" w:sz="0" w:space="0" w:color="auto"/>
          </w:divBdr>
        </w:div>
        <w:div w:id="209805257">
          <w:marLeft w:val="0"/>
          <w:marRight w:val="0"/>
          <w:marTop w:val="112"/>
          <w:marBottom w:val="112"/>
          <w:divBdr>
            <w:top w:val="none" w:sz="0" w:space="0" w:color="auto"/>
            <w:left w:val="none" w:sz="0" w:space="0" w:color="auto"/>
            <w:bottom w:val="none" w:sz="0" w:space="0" w:color="auto"/>
            <w:right w:val="none" w:sz="0" w:space="0" w:color="auto"/>
          </w:divBdr>
        </w:div>
        <w:div w:id="1422751109">
          <w:marLeft w:val="0"/>
          <w:marRight w:val="0"/>
          <w:marTop w:val="112"/>
          <w:marBottom w:val="112"/>
          <w:divBdr>
            <w:top w:val="none" w:sz="0" w:space="0" w:color="auto"/>
            <w:left w:val="none" w:sz="0" w:space="0" w:color="auto"/>
            <w:bottom w:val="none" w:sz="0" w:space="0" w:color="auto"/>
            <w:right w:val="none" w:sz="0" w:space="0" w:color="auto"/>
          </w:divBdr>
        </w:div>
        <w:div w:id="393889586">
          <w:marLeft w:val="0"/>
          <w:marRight w:val="0"/>
          <w:marTop w:val="112"/>
          <w:marBottom w:val="112"/>
          <w:divBdr>
            <w:top w:val="none" w:sz="0" w:space="0" w:color="auto"/>
            <w:left w:val="none" w:sz="0" w:space="0" w:color="auto"/>
            <w:bottom w:val="none" w:sz="0" w:space="0" w:color="auto"/>
            <w:right w:val="none" w:sz="0" w:space="0" w:color="auto"/>
          </w:divBdr>
        </w:div>
        <w:div w:id="1697925277">
          <w:marLeft w:val="0"/>
          <w:marRight w:val="0"/>
          <w:marTop w:val="112"/>
          <w:marBottom w:val="112"/>
          <w:divBdr>
            <w:top w:val="none" w:sz="0" w:space="0" w:color="auto"/>
            <w:left w:val="none" w:sz="0" w:space="0" w:color="auto"/>
            <w:bottom w:val="none" w:sz="0" w:space="0" w:color="auto"/>
            <w:right w:val="none" w:sz="0" w:space="0" w:color="auto"/>
          </w:divBdr>
        </w:div>
        <w:div w:id="1291980740">
          <w:marLeft w:val="0"/>
          <w:marRight w:val="0"/>
          <w:marTop w:val="112"/>
          <w:marBottom w:val="112"/>
          <w:divBdr>
            <w:top w:val="none" w:sz="0" w:space="0" w:color="auto"/>
            <w:left w:val="none" w:sz="0" w:space="0" w:color="auto"/>
            <w:bottom w:val="none" w:sz="0" w:space="0" w:color="auto"/>
            <w:right w:val="none" w:sz="0" w:space="0" w:color="auto"/>
          </w:divBdr>
        </w:div>
        <w:div w:id="1562212768">
          <w:marLeft w:val="0"/>
          <w:marRight w:val="0"/>
          <w:marTop w:val="112"/>
          <w:marBottom w:val="112"/>
          <w:divBdr>
            <w:top w:val="none" w:sz="0" w:space="0" w:color="auto"/>
            <w:left w:val="none" w:sz="0" w:space="0" w:color="auto"/>
            <w:bottom w:val="none" w:sz="0" w:space="0" w:color="auto"/>
            <w:right w:val="none" w:sz="0" w:space="0" w:color="auto"/>
          </w:divBdr>
        </w:div>
        <w:div w:id="527446134">
          <w:marLeft w:val="0"/>
          <w:marRight w:val="0"/>
          <w:marTop w:val="112"/>
          <w:marBottom w:val="112"/>
          <w:divBdr>
            <w:top w:val="none" w:sz="0" w:space="0" w:color="auto"/>
            <w:left w:val="none" w:sz="0" w:space="0" w:color="auto"/>
            <w:bottom w:val="none" w:sz="0" w:space="0" w:color="auto"/>
            <w:right w:val="none" w:sz="0" w:space="0" w:color="auto"/>
          </w:divBdr>
        </w:div>
      </w:divsChild>
    </w:div>
    <w:div w:id="151252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cal_research" TargetMode="External"/><Relationship Id="rId13" Type="http://schemas.openxmlformats.org/officeDocument/2006/relationships/hyperlink" Target="https://en.wikipedia.org/wiki/Home_automation" TargetMode="External"/><Relationship Id="rId18" Type="http://schemas.openxmlformats.org/officeDocument/2006/relationships/hyperlink" Target="https://en.wikipedia.org/wiki/Consensu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Energy_development" TargetMode="External"/><Relationship Id="rId12" Type="http://schemas.openxmlformats.org/officeDocument/2006/relationships/hyperlink" Target="https://en.wikipedia.org/wiki/Telecommunication" TargetMode="External"/><Relationship Id="rId17" Type="http://schemas.openxmlformats.org/officeDocument/2006/relationships/hyperlink" Target="https://en.wikipedia.org/wiki/Fair_procedure" TargetMode="External"/><Relationship Id="rId2" Type="http://schemas.openxmlformats.org/officeDocument/2006/relationships/settings" Target="settings.xml"/><Relationship Id="rId16" Type="http://schemas.openxmlformats.org/officeDocument/2006/relationships/hyperlink" Target="https://en.wikipedia.org/wiki/Information_assuranc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Electrical_power" TargetMode="External"/><Relationship Id="rId11" Type="http://schemas.openxmlformats.org/officeDocument/2006/relationships/hyperlink" Target="https://en.wikipedia.org/wiki/Robotics" TargetMode="External"/><Relationship Id="rId5" Type="http://schemas.openxmlformats.org/officeDocument/2006/relationships/hyperlink" Target="https://en.wikipedia.org/wiki/Technical_standard" TargetMode="External"/><Relationship Id="rId15" Type="http://schemas.openxmlformats.org/officeDocument/2006/relationships/hyperlink" Target="https://en.wikipedia.org/wiki/Nanotechnology" TargetMode="External"/><Relationship Id="rId10" Type="http://schemas.openxmlformats.org/officeDocument/2006/relationships/hyperlink" Target="https://en.wikipedia.org/wiki/Information_technology" TargetMode="External"/><Relationship Id="rId19" Type="http://schemas.openxmlformats.org/officeDocument/2006/relationships/hyperlink" Target="https://en.wikipedia.org/wiki/IEEE" TargetMode="External"/><Relationship Id="rId4" Type="http://schemas.openxmlformats.org/officeDocument/2006/relationships/hyperlink" Target="https://en.wikipedia.org/wiki/IEEE" TargetMode="External"/><Relationship Id="rId9" Type="http://schemas.openxmlformats.org/officeDocument/2006/relationships/hyperlink" Target="https://en.wikipedia.org/wiki/Health_care" TargetMode="External"/><Relationship Id="rId14" Type="http://schemas.openxmlformats.org/officeDocument/2006/relationships/hyperlink" Target="https://en.wikipedia.org/wiki/Transpor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2017-10-03T14:40:00Z</dcterms:created>
  <dcterms:modified xsi:type="dcterms:W3CDTF">2017-10-04T16:50:00Z</dcterms:modified>
</cp:coreProperties>
</file>