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D43" w:rsidRDefault="00260515">
      <w:r>
        <w:t xml:space="preserve">Упражнение </w:t>
      </w:r>
      <w:r w:rsidR="00937011" w:rsidRPr="005E4BF1">
        <w:t>5</w:t>
      </w:r>
      <w:r>
        <w:t>.</w:t>
      </w:r>
    </w:p>
    <w:p w:rsidR="00260515" w:rsidRDefault="00260515">
      <w:r>
        <w:t>Создание простых форм.</w:t>
      </w:r>
    </w:p>
    <w:p w:rsidR="00DB7B7D" w:rsidRDefault="00DB7B7D">
      <w:bookmarkStart w:id="0" w:name="_GoBack"/>
      <w:bookmarkEnd w:id="0"/>
    </w:p>
    <w:p w:rsidR="00260515" w:rsidRDefault="00260515" w:rsidP="00260515">
      <w:pPr>
        <w:numPr>
          <w:ilvl w:val="0"/>
          <w:numId w:val="1"/>
        </w:numPr>
      </w:pPr>
      <w:r>
        <w:t xml:space="preserve">Создайте </w:t>
      </w:r>
      <w:r>
        <w:rPr>
          <w:lang w:val="en-US"/>
        </w:rPr>
        <w:t>HTML</w:t>
      </w:r>
      <w:r>
        <w:t xml:space="preserve">-документ. Внесите в раздел </w:t>
      </w:r>
      <w:r>
        <w:rPr>
          <w:lang w:val="en-US"/>
        </w:rPr>
        <w:t>Title</w:t>
      </w:r>
      <w:r w:rsidRPr="00ED6B19">
        <w:t xml:space="preserve"> </w:t>
      </w:r>
      <w:r>
        <w:t xml:space="preserve">«Упражнение </w:t>
      </w:r>
      <w:r w:rsidR="00937011" w:rsidRPr="00AC02B9">
        <w:t>5</w:t>
      </w:r>
      <w:r>
        <w:t>».</w:t>
      </w:r>
    </w:p>
    <w:p w:rsidR="00260515" w:rsidRDefault="00260515" w:rsidP="00260515">
      <w:pPr>
        <w:numPr>
          <w:ilvl w:val="0"/>
          <w:numId w:val="1"/>
        </w:numPr>
      </w:pPr>
      <w:r>
        <w:t xml:space="preserve">Задайте в элементе </w:t>
      </w:r>
      <w:r>
        <w:rPr>
          <w:lang w:val="en-US"/>
        </w:rPr>
        <w:t>Body</w:t>
      </w:r>
      <w:r w:rsidRPr="00E91528">
        <w:t xml:space="preserve"> </w:t>
      </w:r>
      <w:r>
        <w:t xml:space="preserve">атрибуты </w:t>
      </w:r>
      <w:proofErr w:type="spellStart"/>
      <w:r w:rsidRPr="00E91528">
        <w:t>bgcolor</w:t>
      </w:r>
      <w:proofErr w:type="spellEnd"/>
      <w:r>
        <w:t>,</w:t>
      </w:r>
      <w:r w:rsidRPr="00E91528">
        <w:t xml:space="preserve"> </w:t>
      </w:r>
      <w:proofErr w:type="spellStart"/>
      <w:r w:rsidRPr="00E91528">
        <w:t>tex</w:t>
      </w:r>
      <w:proofErr w:type="spellEnd"/>
      <w:r>
        <w:rPr>
          <w:lang w:val="en-US"/>
        </w:rPr>
        <w:t>t</w:t>
      </w:r>
      <w:r>
        <w:t>,</w:t>
      </w:r>
      <w:r w:rsidRPr="00E91528">
        <w:t xml:space="preserve"> </w:t>
      </w:r>
      <w:r>
        <w:t>задайте этим элементам сочетающиеся между собой, но отличающиеся друг от друга цвета (</w:t>
      </w:r>
      <w:r>
        <w:rPr>
          <w:i/>
        </w:rPr>
        <w:t>пользуйтесь таблицей базовых цветов)</w:t>
      </w:r>
      <w:r>
        <w:t>.</w:t>
      </w:r>
    </w:p>
    <w:p w:rsidR="00260515" w:rsidRDefault="00963F01" w:rsidP="00260515">
      <w:pPr>
        <w:numPr>
          <w:ilvl w:val="0"/>
          <w:numId w:val="1"/>
        </w:numPr>
      </w:pPr>
      <w:r>
        <w:t xml:space="preserve">После элемента </w:t>
      </w:r>
      <w:r w:rsidRPr="00963F01">
        <w:t>“</w:t>
      </w:r>
      <w:r>
        <w:rPr>
          <w:lang w:val="en-US"/>
        </w:rPr>
        <w:t>body</w:t>
      </w:r>
      <w:r w:rsidRPr="00963F01">
        <w:t>”</w:t>
      </w:r>
      <w:r>
        <w:t xml:space="preserve"> задайте элемент </w:t>
      </w:r>
      <w:r w:rsidRPr="00963F01">
        <w:t>“</w:t>
      </w:r>
      <w:proofErr w:type="spellStart"/>
      <w:r>
        <w:rPr>
          <w:lang w:val="en-US"/>
        </w:rPr>
        <w:t>basefont</w:t>
      </w:r>
      <w:proofErr w:type="spellEnd"/>
      <w:r w:rsidRPr="00963F01">
        <w:t xml:space="preserve">” </w:t>
      </w:r>
      <w:r>
        <w:t xml:space="preserve">со следующими атрибутами: </w:t>
      </w:r>
      <w:proofErr w:type="spellStart"/>
      <w:r w:rsidRPr="00963F01">
        <w:t>size</w:t>
      </w:r>
      <w:proofErr w:type="spellEnd"/>
      <w:r w:rsidRPr="00963F01">
        <w:t xml:space="preserve">="3" </w:t>
      </w:r>
      <w:proofErr w:type="spellStart"/>
      <w:r w:rsidRPr="00963F01">
        <w:t>face</w:t>
      </w:r>
      <w:proofErr w:type="spellEnd"/>
      <w:r w:rsidRPr="00963F01">
        <w:t>="</w:t>
      </w:r>
      <w:proofErr w:type="spellStart"/>
      <w:r w:rsidRPr="00963F01">
        <w:t>Times</w:t>
      </w:r>
      <w:proofErr w:type="spellEnd"/>
      <w:r w:rsidRPr="00963F01">
        <w:t>"</w:t>
      </w:r>
      <w:r>
        <w:t>.</w:t>
      </w:r>
    </w:p>
    <w:p w:rsidR="00963F01" w:rsidRDefault="00963F01" w:rsidP="00260515">
      <w:pPr>
        <w:numPr>
          <w:ilvl w:val="0"/>
          <w:numId w:val="1"/>
        </w:numPr>
      </w:pPr>
      <w:r>
        <w:t>Слово «Анкета» оформите как заголовок 1.</w:t>
      </w:r>
    </w:p>
    <w:p w:rsidR="00A60126" w:rsidRDefault="002B0E65" w:rsidP="00260515">
      <w:pPr>
        <w:numPr>
          <w:ilvl w:val="0"/>
          <w:numId w:val="1"/>
        </w:numPr>
      </w:pPr>
      <w:r>
        <w:t xml:space="preserve">Вставьте в документ форму, метод – </w:t>
      </w:r>
      <w:r w:rsidRPr="002B0E65">
        <w:t>GET</w:t>
      </w:r>
      <w:r>
        <w:t>,</w:t>
      </w:r>
      <w:r w:rsidRPr="002B0E65">
        <w:t xml:space="preserve"> </w:t>
      </w:r>
      <w:r>
        <w:t xml:space="preserve">имя </w:t>
      </w:r>
      <w:r w:rsidR="006F36D3">
        <w:t>–</w:t>
      </w:r>
      <w:r>
        <w:t xml:space="preserve"> </w:t>
      </w:r>
      <w:proofErr w:type="spellStart"/>
      <w:r w:rsidRPr="002B0E65">
        <w:t>Anketa</w:t>
      </w:r>
      <w:proofErr w:type="spellEnd"/>
      <w:r w:rsidR="006F36D3">
        <w:t>.</w:t>
      </w:r>
    </w:p>
    <w:p w:rsidR="006F36D3" w:rsidRDefault="006F36D3" w:rsidP="00260515">
      <w:pPr>
        <w:numPr>
          <w:ilvl w:val="0"/>
          <w:numId w:val="1"/>
        </w:numPr>
      </w:pPr>
      <w:r>
        <w:t>Вставьте в форму таблицу, для которой задайте атрибуты: рамка – 2 , ширина 80 %, выравнивание – по центру.</w:t>
      </w:r>
    </w:p>
    <w:p w:rsidR="005E4BF1" w:rsidRDefault="005E4BF1" w:rsidP="00260515">
      <w:pPr>
        <w:numPr>
          <w:ilvl w:val="0"/>
          <w:numId w:val="1"/>
        </w:numPr>
      </w:pPr>
      <w:r>
        <w:t xml:space="preserve">В первой строке таблицы создайте две заголовочные ячейки (ТН), имеющие атрибут </w:t>
      </w:r>
      <w:r>
        <w:rPr>
          <w:lang w:val="en-US"/>
        </w:rPr>
        <w:t>COLSPAN</w:t>
      </w:r>
      <w:r w:rsidRPr="005E4BF1">
        <w:t>=2</w:t>
      </w:r>
      <w:r>
        <w:t xml:space="preserve">. Цвет </w:t>
      </w:r>
      <w:r w:rsidR="00D74692">
        <w:t xml:space="preserve">текста </w:t>
      </w:r>
      <w:r>
        <w:t xml:space="preserve">можно задать с помощью тега </w:t>
      </w:r>
      <w:r>
        <w:rPr>
          <w:lang w:val="en-US"/>
        </w:rPr>
        <w:t>Font</w:t>
      </w:r>
      <w:r>
        <w:t>.</w:t>
      </w:r>
    </w:p>
    <w:p w:rsidR="0098448F" w:rsidRPr="0098448F" w:rsidRDefault="0098448F" w:rsidP="00260515">
      <w:pPr>
        <w:numPr>
          <w:ilvl w:val="0"/>
          <w:numId w:val="1"/>
        </w:numPr>
      </w:pPr>
      <w:r>
        <w:t xml:space="preserve">Прочитайте раздел справочника </w:t>
      </w:r>
      <w:r>
        <w:rPr>
          <w:lang w:val="en-US"/>
        </w:rPr>
        <w:t>“Input”</w:t>
      </w:r>
      <w:r>
        <w:t>.</w:t>
      </w:r>
    </w:p>
    <w:p w:rsidR="00AC02B9" w:rsidRPr="00AC02B9" w:rsidRDefault="00B357C2" w:rsidP="00260515">
      <w:pPr>
        <w:numPr>
          <w:ilvl w:val="0"/>
          <w:numId w:val="1"/>
        </w:numPr>
      </w:pPr>
      <w:r>
        <w:t xml:space="preserve">Добавьте в таблицу элементы формы, для выравнивания столбцов таблицы пользуйтесь атрибутом </w:t>
      </w:r>
      <w:r>
        <w:rPr>
          <w:lang w:val="en-US"/>
        </w:rPr>
        <w:t>width</w:t>
      </w:r>
      <w:r w:rsidR="00AC02B9">
        <w:t>.</w:t>
      </w:r>
    </w:p>
    <w:p w:rsidR="0098448F" w:rsidRPr="00707C80" w:rsidRDefault="00AC02B9" w:rsidP="00AC02B9">
      <w:r>
        <w:t xml:space="preserve">Например, для первой ячейки первой строки таблицы можно задать </w:t>
      </w:r>
      <w:r>
        <w:rPr>
          <w:lang w:val="en-US"/>
        </w:rPr>
        <w:t>width</w:t>
      </w:r>
      <w:r>
        <w:t xml:space="preserve">=50%, для первой и третьей ячейки второй строки </w:t>
      </w:r>
      <w:r>
        <w:rPr>
          <w:lang w:val="en-US"/>
        </w:rPr>
        <w:t>width</w:t>
      </w:r>
      <w:r>
        <w:t>=25%</w:t>
      </w:r>
      <w:r w:rsidR="00B357C2">
        <w:t>.</w:t>
      </w:r>
    </w:p>
    <w:p w:rsidR="00707C80" w:rsidRDefault="00707C80" w:rsidP="00260515">
      <w:pPr>
        <w:numPr>
          <w:ilvl w:val="0"/>
          <w:numId w:val="1"/>
        </w:numPr>
      </w:pPr>
      <w:r>
        <w:t xml:space="preserve">Добавьте кнопки </w:t>
      </w:r>
      <w:proofErr w:type="spellStart"/>
      <w:r>
        <w:rPr>
          <w:rFonts w:ascii="Courier New" w:hAnsi="Courier New" w:cs="Courier New"/>
          <w:b/>
          <w:bCs/>
          <w:color w:val="990099"/>
          <w:sz w:val="20"/>
          <w:szCs w:val="20"/>
        </w:rPr>
        <w:t>reset</w:t>
      </w:r>
      <w:proofErr w:type="spellEnd"/>
      <w:r>
        <w:rPr>
          <w:rFonts w:ascii="Courier New" w:hAnsi="Courier New" w:cs="Courier New"/>
          <w:b/>
          <w:bCs/>
          <w:color w:val="990099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990099"/>
          <w:sz w:val="20"/>
          <w:szCs w:val="20"/>
        </w:rPr>
        <w:t>submit</w:t>
      </w:r>
      <w:proofErr w:type="spellEnd"/>
      <w:r>
        <w:rPr>
          <w:rFonts w:ascii="Courier New" w:hAnsi="Courier New" w:cs="Courier New"/>
          <w:b/>
          <w:bCs/>
          <w:color w:val="990099"/>
          <w:sz w:val="20"/>
          <w:szCs w:val="20"/>
        </w:rPr>
        <w:t>.</w:t>
      </w:r>
    </w:p>
    <w:p w:rsidR="00260515" w:rsidRDefault="0076651D">
      <w:r>
        <w:rPr>
          <w:noProof/>
        </w:rPr>
        <w:drawing>
          <wp:inline distT="0" distB="0" distL="0" distR="0">
            <wp:extent cx="5934075" cy="4048125"/>
            <wp:effectExtent l="0" t="0" r="9525" b="9525"/>
            <wp:docPr id="1" name="Рисунок 1" descr="Ypr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pr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B7D" w:rsidRDefault="00DB7B7D"/>
    <w:sectPr w:rsidR="00DB7B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8069A"/>
    <w:multiLevelType w:val="hybridMultilevel"/>
    <w:tmpl w:val="0A3869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022803"/>
    <w:multiLevelType w:val="hybridMultilevel"/>
    <w:tmpl w:val="1C204D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515"/>
    <w:rsid w:val="00260515"/>
    <w:rsid w:val="002B0E65"/>
    <w:rsid w:val="004375F3"/>
    <w:rsid w:val="005E4BF1"/>
    <w:rsid w:val="006F36D3"/>
    <w:rsid w:val="00707C80"/>
    <w:rsid w:val="0076651D"/>
    <w:rsid w:val="00766D43"/>
    <w:rsid w:val="009346C7"/>
    <w:rsid w:val="00937011"/>
    <w:rsid w:val="00963F01"/>
    <w:rsid w:val="0098448F"/>
    <w:rsid w:val="00A60126"/>
    <w:rsid w:val="00AC02B9"/>
    <w:rsid w:val="00B357C2"/>
    <w:rsid w:val="00C31747"/>
    <w:rsid w:val="00D74692"/>
    <w:rsid w:val="00DB7B7D"/>
    <w:rsid w:val="00DD3020"/>
    <w:rsid w:val="00DF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B7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DB7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B7B7D"/>
    <w:rPr>
      <w:rFonts w:ascii="Courier New" w:hAnsi="Courier New" w:cs="Courier New"/>
    </w:rPr>
  </w:style>
  <w:style w:type="paragraph" w:styleId="a4">
    <w:name w:val="Balloon Text"/>
    <w:basedOn w:val="a"/>
    <w:link w:val="a5"/>
    <w:rsid w:val="00D7469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D746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B7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DB7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B7B7D"/>
    <w:rPr>
      <w:rFonts w:ascii="Courier New" w:hAnsi="Courier New" w:cs="Courier New"/>
    </w:rPr>
  </w:style>
  <w:style w:type="paragraph" w:styleId="a4">
    <w:name w:val="Balloon Text"/>
    <w:basedOn w:val="a"/>
    <w:link w:val="a5"/>
    <w:rsid w:val="00D7469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D746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Упражнение 4</vt:lpstr>
    </vt:vector>
  </TitlesOfParts>
  <Company>MoBIL GROUP</Company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Упражнение 4</dc:title>
  <dc:creator>user</dc:creator>
  <cp:lastModifiedBy>Николенко Татьяна Александровна</cp:lastModifiedBy>
  <cp:revision>4</cp:revision>
  <dcterms:created xsi:type="dcterms:W3CDTF">2020-02-26T08:22:00Z</dcterms:created>
  <dcterms:modified xsi:type="dcterms:W3CDTF">2022-09-08T09:29:00Z</dcterms:modified>
</cp:coreProperties>
</file>