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5E8" w:rsidRDefault="004A1EE8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/>
    <w:p w:rsidR="005936B3" w:rsidRPr="000F6DEF" w:rsidRDefault="005936B3" w:rsidP="005936B3">
      <w:pPr>
        <w:ind w:left="3600" w:firstLine="720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5936B3" w:rsidRPr="000F6DEF" w:rsidRDefault="005936B3" w:rsidP="005936B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>про виконання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лабораторної роботи № 2.6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36B3" w:rsidRPr="000F6DEF" w:rsidRDefault="005936B3" w:rsidP="005936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 </w:t>
      </w:r>
      <w:r w:rsidRPr="005936B3">
        <w:rPr>
          <w:rFonts w:ascii="Times New Roman" w:hAnsi="Times New Roman" w:cs="Times New Roman"/>
          <w:sz w:val="28"/>
        </w:rPr>
        <w:t>Конструктори та перевантаження операцій для класів з вкладеними класами. Обчислення кількості об’єктів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6DEF">
        <w:rPr>
          <w:rFonts w:ascii="Times New Roman" w:hAnsi="Times New Roman" w:cs="Times New Roman"/>
          <w:sz w:val="28"/>
          <w:szCs w:val="28"/>
        </w:rPr>
        <w:t xml:space="preserve">» </w:t>
      </w:r>
    </w:p>
    <w:p w:rsidR="005936B3" w:rsidRPr="000F6DEF" w:rsidRDefault="005936B3" w:rsidP="005936B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з дисципліни </w:t>
      </w:r>
    </w:p>
    <w:p w:rsidR="005936B3" w:rsidRPr="000F6DEF" w:rsidRDefault="005936B3" w:rsidP="005936B3">
      <w:pPr>
        <w:jc w:val="center"/>
        <w:rPr>
          <w:rFonts w:ascii="Times New Roman" w:hAnsi="Times New Roman" w:cs="Times New Roman"/>
          <w:sz w:val="28"/>
          <w:szCs w:val="28"/>
        </w:rPr>
      </w:pPr>
      <w:r w:rsidRPr="000F6DEF">
        <w:rPr>
          <w:rFonts w:ascii="Times New Roman" w:hAnsi="Times New Roman" w:cs="Times New Roman"/>
          <w:sz w:val="28"/>
          <w:szCs w:val="28"/>
        </w:rPr>
        <w:t xml:space="preserve">«Об’єктно-орієнтоване програмування» </w:t>
      </w:r>
    </w:p>
    <w:p w:rsidR="005936B3" w:rsidRPr="000F6DEF" w:rsidRDefault="005936B3" w:rsidP="005936B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ІТ-12</w:t>
      </w:r>
      <w:r w:rsidRPr="000F6DE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936B3" w:rsidRDefault="005936B3" w:rsidP="005936B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М’</w:t>
      </w:r>
      <w:r>
        <w:rPr>
          <w:rFonts w:ascii="Times New Roman" w:hAnsi="Times New Roman" w:cs="Times New Roman"/>
          <w:sz w:val="28"/>
          <w:szCs w:val="28"/>
          <w:lang w:val="uk-UA"/>
        </w:rPr>
        <w:t>ягких Владислава Юрійовича</w:t>
      </w: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Pr="005936B3" w:rsidRDefault="005936B3" w:rsidP="005936B3">
      <w:pPr>
        <w:rPr>
          <w:rFonts w:ascii="Times New Roman" w:hAnsi="Times New Roman" w:cs="Times New Roman"/>
          <w:b/>
          <w:sz w:val="28"/>
        </w:rPr>
      </w:pPr>
      <w:r w:rsidRPr="005936B3">
        <w:rPr>
          <w:rFonts w:ascii="Times New Roman" w:hAnsi="Times New Roman" w:cs="Times New Roman"/>
          <w:b/>
          <w:sz w:val="28"/>
        </w:rPr>
        <w:lastRenderedPageBreak/>
        <w:t xml:space="preserve">Мета роботи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>Освоїти використання конструкторів та перевантаження операцій для вкладених класів.</w:t>
      </w:r>
    </w:p>
    <w:p w:rsidR="005936B3" w:rsidRDefault="005936B3" w:rsidP="005936B3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Умова завдання:</w:t>
      </w:r>
    </w:p>
    <w:p w:rsidR="005936B3" w:rsidRDefault="005936B3" w:rsidP="005936B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5936B3">
        <w:rPr>
          <w:rFonts w:ascii="Times New Roman" w:hAnsi="Times New Roman" w:cs="Times New Roman"/>
          <w:sz w:val="28"/>
        </w:rPr>
        <w:t xml:space="preserve">В кожній лабораторній роботі цієї теми потрібно реалізувати в тому або іншому вигляді визначення нового класу. У всіх завданнях необхідно реалізувати: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конструктор ініціалізації (один або декілька),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конструктор без аргументів і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конструктор копіювання.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 xml:space="preserve">Вказані в завданні операції реалізуються за допомогою перевантаження підходящих операцій. У всіх завданнях обов’язково мають бути реалізовані відповідні операції: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присвоєння,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введення з клавіатури,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виводу на екран,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приведення типу – перетворення у літерний рядок.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 xml:space="preserve">Також треба реалізувати операції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інкременту в обох формах (префіксній та постфіксній) і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lastRenderedPageBreak/>
        <w:sym w:font="Symbol" w:char="F0B7"/>
      </w:r>
      <w:r w:rsidRPr="005936B3">
        <w:rPr>
          <w:rFonts w:ascii="Times New Roman" w:hAnsi="Times New Roman" w:cs="Times New Roman"/>
          <w:sz w:val="28"/>
        </w:rPr>
        <w:t xml:space="preserve"> декременту в обох формах (префіксній та постфіксній), – для числових полів (наприклад: так, як вказано у варіантах завдань Лабораторної роботи № 2.3).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>Перевантаження операцій виконується таким чином: підходящі операції реалізуються як методи класу, а інші – як зовнішні дружні функції.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Вона має виводити на екран розмір класу в режимі #pragma pack(1) і без нього.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>Визначення класів та реалізації методів слід розмістити в окремих модулях.</w:t>
      </w:r>
    </w:p>
    <w:p w:rsidR="005936B3" w:rsidRPr="005936B3" w:rsidRDefault="005936B3" w:rsidP="005936B3">
      <w:pPr>
        <w:ind w:firstLine="720"/>
        <w:rPr>
          <w:rFonts w:ascii="Times New Roman" w:hAnsi="Times New Roman" w:cs="Times New Roman"/>
          <w:b/>
          <w:sz w:val="28"/>
          <w:szCs w:val="28"/>
        </w:rPr>
      </w:pPr>
      <w:r w:rsidRPr="005936B3">
        <w:rPr>
          <w:rFonts w:ascii="Times New Roman" w:hAnsi="Times New Roman" w:cs="Times New Roman"/>
          <w:b/>
          <w:sz w:val="28"/>
          <w:szCs w:val="28"/>
        </w:rPr>
        <w:t xml:space="preserve">Завдання наступне: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936B3">
        <w:rPr>
          <w:rFonts w:ascii="Times New Roman" w:hAnsi="Times New Roman" w:cs="Times New Roman"/>
          <w:sz w:val="28"/>
          <w:szCs w:val="28"/>
        </w:rPr>
        <w:t xml:space="preserve">Виконати завдання свого варіанту Лабораторної роботи № 1.6 (Вкладені класи) з конструкторами і перевантаженням операцій (тобто, Лабораторної роботи № 2.5), використовуючи конструкцію вкладеного класу замість композиції. Реалізувати обчислення кількості об’єктів внутрішнього та зовнішнього класів.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936B3">
        <w:rPr>
          <w:rFonts w:ascii="Times New Roman" w:hAnsi="Times New Roman" w:cs="Times New Roman"/>
          <w:sz w:val="28"/>
          <w:szCs w:val="28"/>
        </w:rPr>
        <w:t>Метод Init() стане конструкторами, методи Read() та Display() – операціями вводу / виводу.</w:t>
      </w:r>
    </w:p>
    <w:p w:rsidR="005936B3" w:rsidRPr="005936B3" w:rsidRDefault="005936B3" w:rsidP="005936B3">
      <w:pPr>
        <w:ind w:firstLine="720"/>
        <w:rPr>
          <w:rFonts w:ascii="Times New Roman" w:hAnsi="Times New Roman" w:cs="Times New Roman"/>
          <w:b/>
          <w:sz w:val="28"/>
        </w:rPr>
      </w:pPr>
      <w:r w:rsidRPr="005936B3">
        <w:rPr>
          <w:rFonts w:ascii="Times New Roman" w:hAnsi="Times New Roman" w:cs="Times New Roman"/>
          <w:b/>
          <w:sz w:val="28"/>
        </w:rPr>
        <w:t xml:space="preserve">Лабораторна робота № 1.6: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>Виконати завдання свого варіанту Лабораторної роботи № 1.5, використовуючи конструкцію вкладеного класу. Визначення класів та реалізації методів слід розмістити в окремих модулях.</w:t>
      </w:r>
    </w:p>
    <w:p w:rsidR="005936B3" w:rsidRPr="005936B3" w:rsidRDefault="005936B3" w:rsidP="005936B3">
      <w:pPr>
        <w:ind w:firstLine="720"/>
        <w:rPr>
          <w:rFonts w:ascii="Times New Roman" w:hAnsi="Times New Roman" w:cs="Times New Roman"/>
          <w:b/>
        </w:rPr>
      </w:pPr>
      <w:r w:rsidRPr="005936B3">
        <w:rPr>
          <w:rFonts w:ascii="Times New Roman" w:hAnsi="Times New Roman" w:cs="Times New Roman"/>
          <w:b/>
          <w:sz w:val="28"/>
        </w:rPr>
        <w:lastRenderedPageBreak/>
        <w:t>Лабораторна робота № 1.5:</w:t>
      </w:r>
      <w:r w:rsidRPr="005936B3">
        <w:rPr>
          <w:rFonts w:ascii="Times New Roman" w:hAnsi="Times New Roman" w:cs="Times New Roman"/>
          <w:b/>
        </w:rPr>
        <w:t xml:space="preserve"> </w:t>
      </w:r>
    </w:p>
    <w:p w:rsidR="005936B3" w:rsidRDefault="005936B3" w:rsidP="005936B3">
      <w:pPr>
        <w:ind w:firstLine="72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 xml:space="preserve">У всіх завданнях, крім вказаних в завданні операцій, обов’язково мають бути реалізовані наступні методи: </w:t>
      </w:r>
    </w:p>
    <w:p w:rsidR="005936B3" w:rsidRPr="005936B3" w:rsidRDefault="005936B3" w:rsidP="00593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28"/>
        </w:rPr>
      </w:pPr>
      <w:r w:rsidRPr="005936B3">
        <w:rPr>
          <w:rFonts w:ascii="Times New Roman" w:hAnsi="Times New Roman" w:cs="Times New Roman"/>
          <w:sz w:val="28"/>
        </w:rPr>
        <w:t xml:space="preserve">методи доступу (константні методи зчитування та методи запису) значення кожного поля; </w:t>
      </w:r>
    </w:p>
    <w:p w:rsidR="005936B3" w:rsidRPr="005936B3" w:rsidRDefault="005936B3" w:rsidP="00593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28"/>
        </w:rPr>
      </w:pPr>
      <w:r w:rsidRPr="005936B3">
        <w:rPr>
          <w:rFonts w:ascii="Times New Roman" w:hAnsi="Times New Roman" w:cs="Times New Roman"/>
          <w:sz w:val="28"/>
        </w:rPr>
        <w:t xml:space="preserve">метод ініціалізації Init( ); </w:t>
      </w:r>
    </w:p>
    <w:p w:rsidR="005936B3" w:rsidRPr="005936B3" w:rsidRDefault="005936B3" w:rsidP="00593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28"/>
        </w:rPr>
      </w:pPr>
      <w:r w:rsidRPr="005936B3">
        <w:rPr>
          <w:rFonts w:ascii="Times New Roman" w:hAnsi="Times New Roman" w:cs="Times New Roman"/>
          <w:sz w:val="28"/>
        </w:rPr>
        <w:t xml:space="preserve">метод введення з клавіатури Read( ); </w:t>
      </w:r>
    </w:p>
    <w:p w:rsidR="005936B3" w:rsidRPr="005936B3" w:rsidRDefault="005936B3" w:rsidP="00593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28"/>
        </w:rPr>
      </w:pPr>
      <w:r w:rsidRPr="005936B3">
        <w:rPr>
          <w:rFonts w:ascii="Times New Roman" w:hAnsi="Times New Roman" w:cs="Times New Roman"/>
          <w:sz w:val="28"/>
        </w:rPr>
        <w:t xml:space="preserve">метод виведення на екран Displау( ); </w:t>
      </w:r>
    </w:p>
    <w:p w:rsidR="005936B3" w:rsidRPr="005936B3" w:rsidRDefault="005936B3" w:rsidP="005936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44"/>
          <w:szCs w:val="28"/>
        </w:rPr>
      </w:pPr>
      <w:r w:rsidRPr="005936B3">
        <w:rPr>
          <w:rFonts w:ascii="Times New Roman" w:hAnsi="Times New Roman" w:cs="Times New Roman"/>
          <w:sz w:val="28"/>
        </w:rPr>
        <w:t xml:space="preserve">метод перетворення до літерного рядку toString( ). </w:t>
      </w:r>
    </w:p>
    <w:p w:rsidR="005936B3" w:rsidRDefault="005936B3" w:rsidP="005936B3">
      <w:pPr>
        <w:ind w:firstLine="36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 xml:space="preserve">Всі завдання мають бути реалізовані як класи із закритими полями, де операції реалізуються як методи класу. </w:t>
      </w:r>
    </w:p>
    <w:p w:rsidR="005936B3" w:rsidRDefault="005936B3" w:rsidP="005936B3">
      <w:pPr>
        <w:ind w:firstLine="36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 xml:space="preserve">Визначення кожного класу та реалізацію його методів слід розмістити в окремих модулях. </w:t>
      </w:r>
    </w:p>
    <w:p w:rsidR="005936B3" w:rsidRDefault="005936B3" w:rsidP="005936B3">
      <w:pPr>
        <w:ind w:firstLine="360"/>
        <w:rPr>
          <w:rFonts w:ascii="Times New Roman" w:hAnsi="Times New Roman" w:cs="Times New Roman"/>
          <w:sz w:val="28"/>
        </w:rPr>
      </w:pPr>
      <w:r w:rsidRPr="005936B3">
        <w:rPr>
          <w:rFonts w:ascii="Times New Roman" w:hAnsi="Times New Roman" w:cs="Times New Roman"/>
          <w:sz w:val="28"/>
        </w:rPr>
        <w:t xml:space="preserve">Для демонстрації роботи з об’єктами нового типу у всіх завданнях потрібно написати головну функцію. У програмі обов’язково мають бути продемонстровані різні способи створення об’єктів і масивів об’єктів. Програма має демонструвати використання всіх функцій і методів. </w:t>
      </w:r>
    </w:p>
    <w:p w:rsidR="005936B3" w:rsidRPr="005936B3" w:rsidRDefault="005936B3" w:rsidP="005936B3">
      <w:pPr>
        <w:ind w:firstLine="360"/>
        <w:rPr>
          <w:rFonts w:ascii="Times New Roman" w:hAnsi="Times New Roman" w:cs="Times New Roman"/>
          <w:sz w:val="44"/>
          <w:szCs w:val="28"/>
        </w:rPr>
      </w:pPr>
      <w:r w:rsidRPr="005936B3">
        <w:rPr>
          <w:rFonts w:ascii="Times New Roman" w:hAnsi="Times New Roman" w:cs="Times New Roman"/>
          <w:sz w:val="28"/>
        </w:rPr>
        <w:t>У всіх завданнях потрібно реалізувати по два-три класи. Один клас є «контейнером», всі решту – описують поля, які містяться в «контейнері». Класи, що описують поля класу- «контейнера», мають бути визначені як незалежні.</w:t>
      </w:r>
    </w:p>
    <w:p w:rsidR="005936B3" w:rsidRDefault="005936B3" w:rsidP="005936B3">
      <w:pPr>
        <w:jc w:val="center"/>
      </w:pPr>
    </w:p>
    <w:p w:rsidR="005936B3" w:rsidRDefault="005936B3" w:rsidP="005936B3">
      <w:r>
        <w:rPr>
          <w:noProof/>
        </w:rPr>
        <w:lastRenderedPageBreak/>
        <w:drawing>
          <wp:inline distT="0" distB="0" distL="0" distR="0" wp14:anchorId="589B3125" wp14:editId="3E55DAAD">
            <wp:extent cx="5940425" cy="20351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B" w:rsidRDefault="00B1316B" w:rsidP="00B1316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UML-діаграма класів:</w:t>
      </w:r>
    </w:p>
    <w:p w:rsidR="00F708D5" w:rsidRDefault="00F708D5" w:rsidP="00B13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4C42809" wp14:editId="0440D689">
            <wp:extent cx="3161905" cy="93333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190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8D5" w:rsidRDefault="00B1316B" w:rsidP="00B1316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Структурна схема програми:</w:t>
      </w:r>
    </w:p>
    <w:p w:rsidR="00B1316B" w:rsidRDefault="00F708D5" w:rsidP="00B13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BC6719" wp14:editId="00CBF71D">
            <wp:extent cx="4942857" cy="19904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19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316B" w:rsidRPr="000F6DE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1316B" w:rsidRDefault="00B1316B" w:rsidP="00B1316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Текст програми: 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Source.cpp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s1;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"Time::Triad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"Time::Triad +1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s4(11, 19, 55);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local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"Time::Triad local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m1;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"Time::Triad local +1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"Time::Triad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::getCounter()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t1.Read();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t2.Read();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t1.Display();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(t1.h1(t2))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&lt;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(t1.m1(t2))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=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"t1 &gt; 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d1, d2;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d1.Init(t1);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d2.Init(t2);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d1.Display();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d2.toString()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(d1.h1(d2))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&lt;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(d1.m1(d2))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=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"d1 &gt; d2"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708D5" w:rsidRDefault="00F708D5" w:rsidP="00F708D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Time.h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#pragma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counter;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getFirst()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getSecond()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second;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getThird()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third;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Triad();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~Triad(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check();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getCounter();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getTriad()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setTriad(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 xml:space="preserve">) { 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tValue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Read();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toString();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 xml:space="preserve"> = 0);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~Time(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getCounter();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708D5" w:rsidRDefault="00F708D5" w:rsidP="00F708D5">
      <w:pPr>
        <w:rPr>
          <w:rFonts w:ascii="Times New Roman" w:hAnsi="Times New Roman" w:cs="Times New Roman"/>
          <w:b/>
          <w:sz w:val="28"/>
          <w:szCs w:val="28"/>
        </w:rPr>
      </w:pPr>
    </w:p>
    <w:p w:rsidR="00F708D5" w:rsidRDefault="00F708D5" w:rsidP="00F708D5">
      <w:pPr>
        <w:rPr>
          <w:rFonts w:ascii="Times New Roman" w:hAnsi="Times New Roman" w:cs="Times New Roman"/>
          <w:b/>
          <w:sz w:val="28"/>
          <w:szCs w:val="28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Time.cpp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"Time.h"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&lt;sstream&gt;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class Time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::counter = 0;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setTriad(</w:t>
      </w:r>
      <w:r>
        <w:rPr>
          <w:rFonts w:ascii="Consolas" w:hAnsi="Consolas" w:cs="Consolas"/>
          <w:color w:val="808080"/>
          <w:sz w:val="19"/>
          <w:szCs w:val="19"/>
        </w:rPr>
        <w:t>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t.Display();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tValue.Read();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Init(tValue);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t.toString();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: t(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::counter++;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::Time(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::counter++;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::~Time(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::counter--;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t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ss.str();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</w:t>
      </w:r>
      <w:r>
        <w:rPr>
          <w:rFonts w:ascii="Consolas" w:hAnsi="Consolas" w:cs="Consolas"/>
          <w:color w:val="000000"/>
          <w:sz w:val="19"/>
          <w:szCs w:val="19"/>
        </w:rPr>
        <w:t>.t;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s(*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</w:t>
      </w:r>
      <w:r>
        <w:rPr>
          <w:rFonts w:ascii="Consolas" w:hAnsi="Consolas" w:cs="Consolas"/>
          <w:color w:val="008080"/>
          <w:sz w:val="19"/>
          <w:szCs w:val="19"/>
        </w:rPr>
        <w:t>--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t.h2(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t.m2(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t.s1(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t.s2(</w:t>
      </w:r>
      <w:r>
        <w:rPr>
          <w:rFonts w:ascii="Consolas" w:hAnsi="Consolas" w:cs="Consolas"/>
          <w:color w:val="808080"/>
          <w:sz w:val="19"/>
          <w:szCs w:val="19"/>
        </w:rPr>
        <w:t>d</w:t>
      </w:r>
      <w:r>
        <w:rPr>
          <w:rFonts w:ascii="Consolas" w:hAnsi="Consolas" w:cs="Consolas"/>
          <w:color w:val="000000"/>
          <w:sz w:val="19"/>
          <w:szCs w:val="19"/>
        </w:rPr>
        <w:t>.getTriad());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::getCounter()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::counter;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///////////////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/// class Triad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::counter = 0;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::setFirst(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24)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::setSecond(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::setThird(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&gt; -1 &amp;&amp;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 xml:space="preserve"> &lt; 60)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third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setFirst(</w:t>
      </w:r>
      <w:r>
        <w:rPr>
          <w:rFonts w:ascii="Consolas" w:hAnsi="Consolas" w:cs="Consolas"/>
          <w:color w:val="808080"/>
          <w:sz w:val="19"/>
          <w:szCs w:val="19"/>
        </w:rPr>
        <w:t>firstValue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setSecond(</w:t>
      </w:r>
      <w:r>
        <w:rPr>
          <w:rFonts w:ascii="Consolas" w:hAnsi="Consolas" w:cs="Consolas"/>
          <w:color w:val="808080"/>
          <w:sz w:val="19"/>
          <w:szCs w:val="19"/>
        </w:rPr>
        <w:t>secondValue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setThird(</w:t>
      </w:r>
      <w:r>
        <w:rPr>
          <w:rFonts w:ascii="Consolas" w:hAnsi="Consolas" w:cs="Consolas"/>
          <w:color w:val="808080"/>
          <w:sz w:val="19"/>
          <w:szCs w:val="19"/>
        </w:rPr>
        <w:t>thirdValue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::Read()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triad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 "</w:t>
      </w:r>
      <w:r>
        <w:rPr>
          <w:rFonts w:ascii="Consolas" w:hAnsi="Consolas" w:cs="Consolas"/>
          <w:color w:val="000000"/>
          <w:sz w:val="19"/>
          <w:szCs w:val="19"/>
        </w:rPr>
        <w:t xml:space="preserve">; 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thirdValue;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Init(firstValue, secondValue, thirdValue);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::toString()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sout;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sout.str();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first(0), second(0), third(0)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::counter++;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</w:t>
      </w:r>
      <w:r>
        <w:rPr>
          <w:rFonts w:ascii="Consolas" w:hAnsi="Consolas" w:cs="Consolas"/>
          <w:color w:val="808080"/>
          <w:sz w:val="19"/>
          <w:szCs w:val="19"/>
        </w:rPr>
        <w:t>first</w:t>
      </w:r>
      <w:r>
        <w:rPr>
          <w:rFonts w:ascii="Consolas" w:hAnsi="Consolas" w:cs="Consolas"/>
          <w:color w:val="000000"/>
          <w:sz w:val="19"/>
          <w:szCs w:val="19"/>
        </w:rPr>
        <w:t>), second(</w:t>
      </w:r>
      <w:r>
        <w:rPr>
          <w:rFonts w:ascii="Consolas" w:hAnsi="Consolas" w:cs="Consolas"/>
          <w:color w:val="808080"/>
          <w:sz w:val="19"/>
          <w:szCs w:val="19"/>
        </w:rPr>
        <w:t>second</w:t>
      </w:r>
      <w:r>
        <w:rPr>
          <w:rFonts w:ascii="Consolas" w:hAnsi="Consolas" w:cs="Consolas"/>
          <w:color w:val="000000"/>
          <w:sz w:val="19"/>
          <w:szCs w:val="19"/>
        </w:rPr>
        <w:t>), third(</w:t>
      </w:r>
      <w:r>
        <w:rPr>
          <w:rFonts w:ascii="Consolas" w:hAnsi="Consolas" w:cs="Consolas"/>
          <w:color w:val="808080"/>
          <w:sz w:val="19"/>
          <w:szCs w:val="19"/>
        </w:rPr>
        <w:t>third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::counter++;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::Triad(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: first(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.first), second(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.second), third(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::counter++;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::~Triad(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::counter--;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=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-&gt;first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.first;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-&gt;second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-&gt;third =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()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stringstream</w:t>
      </w:r>
      <w:r>
        <w:rPr>
          <w:rFonts w:ascii="Consolas" w:hAnsi="Consolas" w:cs="Consolas"/>
          <w:color w:val="000000"/>
          <w:sz w:val="19"/>
          <w:szCs w:val="19"/>
        </w:rPr>
        <w:t xml:space="preserve"> ss;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first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ss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third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ss.str();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ostream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out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 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istream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"third = ?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.setFirst(first);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.setSecond(second);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m</w:t>
      </w:r>
      <w:r>
        <w:rPr>
          <w:rFonts w:ascii="Consolas" w:hAnsi="Consolas" w:cs="Consolas"/>
          <w:color w:val="000000"/>
          <w:sz w:val="19"/>
          <w:szCs w:val="19"/>
        </w:rPr>
        <w:t>.setThird(third);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++first;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++third;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--first;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--third;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++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third++;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008080"/>
          <w:sz w:val="19"/>
          <w:szCs w:val="19"/>
        </w:rPr>
        <w:t>operator --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t(*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first--;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second--;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third--;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::h2(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::m2(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((first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.first) &amp;&amp; (second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.second) &amp;&amp; (third ==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::s1(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::s2(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(first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.first)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(second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.second)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&lt;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(third &gt; </w:t>
      </w:r>
      <w:r>
        <w:rPr>
          <w:rFonts w:ascii="Consolas" w:hAnsi="Consolas" w:cs="Consolas"/>
          <w:color w:val="808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.third)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::check()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&gt; second;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::getCounter()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708D5" w:rsidRDefault="00F708D5" w:rsidP="00F708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Time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color w:val="2B91AF"/>
          <w:sz w:val="19"/>
          <w:szCs w:val="19"/>
        </w:rPr>
        <w:t>Triad</w:t>
      </w:r>
      <w:r>
        <w:rPr>
          <w:rFonts w:ascii="Consolas" w:hAnsi="Consolas" w:cs="Consolas"/>
          <w:color w:val="000000"/>
          <w:sz w:val="19"/>
          <w:szCs w:val="19"/>
        </w:rPr>
        <w:t>::counter;</w:t>
      </w:r>
    </w:p>
    <w:p w:rsidR="00F708D5" w:rsidRDefault="00F708D5" w:rsidP="00F708D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A1EE8" w:rsidRDefault="004A1EE8" w:rsidP="00B13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Результати </w:t>
      </w:r>
      <w:r>
        <w:rPr>
          <w:rFonts w:ascii="Times New Roman" w:hAnsi="Times New Roman" w:cs="Times New Roman"/>
          <w:b/>
          <w:sz w:val="28"/>
          <w:szCs w:val="28"/>
        </w:rPr>
        <w:t>unit-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тесту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4A1EE8" w:rsidRPr="004A1EE8" w:rsidRDefault="004A1EE8" w:rsidP="00B1316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867ED54" wp14:editId="56394EF3">
            <wp:extent cx="5940425" cy="33394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16B" w:rsidRDefault="00B1316B" w:rsidP="00B1316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lastRenderedPageBreak/>
        <w:t>Посилання на git-репозиторій з проектом:</w:t>
      </w:r>
      <w:bookmarkStart w:id="0" w:name="_GoBack"/>
      <w:bookmarkEnd w:id="0"/>
    </w:p>
    <w:p w:rsidR="00B1316B" w:rsidRDefault="00B1316B" w:rsidP="00B1316B">
      <w:pPr>
        <w:rPr>
          <w:rFonts w:ascii="Times New Roman" w:hAnsi="Times New Roman" w:cs="Times New Roman"/>
          <w:b/>
          <w:sz w:val="28"/>
          <w:szCs w:val="28"/>
        </w:rPr>
      </w:pPr>
      <w:r w:rsidRPr="000F6DEF">
        <w:rPr>
          <w:rFonts w:ascii="Times New Roman" w:hAnsi="Times New Roman" w:cs="Times New Roman"/>
          <w:b/>
          <w:sz w:val="28"/>
          <w:szCs w:val="28"/>
        </w:rPr>
        <w:t>Висновки:</w:t>
      </w:r>
    </w:p>
    <w:p w:rsidR="005936B3" w:rsidRPr="00B1316B" w:rsidRDefault="00B1316B" w:rsidP="00B131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 даній лабораторній роботі, я освоїв </w:t>
      </w:r>
      <w:r w:rsidRPr="005936B3">
        <w:rPr>
          <w:rFonts w:ascii="Times New Roman" w:hAnsi="Times New Roman" w:cs="Times New Roman"/>
          <w:sz w:val="28"/>
        </w:rPr>
        <w:t>використання конструкторів та перевантаження операцій для вкладених класів.</w:t>
      </w: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p w:rsidR="005936B3" w:rsidRDefault="005936B3" w:rsidP="005936B3">
      <w:pPr>
        <w:jc w:val="center"/>
      </w:pPr>
    </w:p>
    <w:sectPr w:rsidR="005936B3" w:rsidSect="007F40EC">
      <w:pgSz w:w="11907" w:h="11907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745731"/>
    <w:multiLevelType w:val="hybridMultilevel"/>
    <w:tmpl w:val="660A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C3498C"/>
    <w:multiLevelType w:val="hybridMultilevel"/>
    <w:tmpl w:val="A0A68748"/>
    <w:lvl w:ilvl="0" w:tplc="0409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518"/>
    <w:rsid w:val="00160D1D"/>
    <w:rsid w:val="00396518"/>
    <w:rsid w:val="004A1EE8"/>
    <w:rsid w:val="005936B3"/>
    <w:rsid w:val="0078060C"/>
    <w:rsid w:val="007F40EC"/>
    <w:rsid w:val="00970F1F"/>
    <w:rsid w:val="00B1316B"/>
    <w:rsid w:val="00F50726"/>
    <w:rsid w:val="00F70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CFDB2"/>
  <w15:chartTrackingRefBased/>
  <w15:docId w15:val="{A000801B-FA80-4FDD-B127-372AFB28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36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3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22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Wladyslaw</dc:creator>
  <cp:keywords/>
  <dc:description/>
  <cp:lastModifiedBy>Wladyslaw</cp:lastModifiedBy>
  <cp:revision>4</cp:revision>
  <dcterms:created xsi:type="dcterms:W3CDTF">2021-03-28T18:34:00Z</dcterms:created>
  <dcterms:modified xsi:type="dcterms:W3CDTF">2021-03-29T07:57:00Z</dcterms:modified>
</cp:coreProperties>
</file>