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AD2" w:rsidRPr="00CF134C" w:rsidRDefault="001C30E1" w:rsidP="001C30E1">
      <w:pPr>
        <w:jc w:val="center"/>
        <w:rPr>
          <w:rFonts w:ascii="Arial" w:hAnsi="Arial" w:cs="Arial"/>
          <w:sz w:val="44"/>
          <w:szCs w:val="32"/>
          <w:lang w:val="is-IS"/>
        </w:rPr>
      </w:pPr>
      <w:proofErr w:type="spellStart"/>
      <w:r w:rsidRPr="00CF134C">
        <w:rPr>
          <w:rFonts w:ascii="Arial" w:hAnsi="Arial" w:cs="Arial"/>
          <w:sz w:val="44"/>
          <w:szCs w:val="32"/>
          <w:lang w:val="is-IS"/>
        </w:rPr>
        <w:t>Hlaðnarbyggingar</w:t>
      </w:r>
      <w:proofErr w:type="spellEnd"/>
    </w:p>
    <w:p w:rsidR="001C30E1" w:rsidRPr="00CF134C" w:rsidRDefault="001C30E1" w:rsidP="001C30E1">
      <w:pPr>
        <w:jc w:val="center"/>
        <w:rPr>
          <w:rFonts w:ascii="Arial" w:hAnsi="Arial" w:cs="Arial"/>
          <w:sz w:val="28"/>
          <w:szCs w:val="28"/>
          <w:lang w:val="is-IS"/>
        </w:rPr>
      </w:pPr>
      <w:r w:rsidRPr="00CF134C">
        <w:rPr>
          <w:rFonts w:ascii="Arial" w:hAnsi="Arial" w:cs="Arial"/>
          <w:sz w:val="28"/>
          <w:szCs w:val="28"/>
          <w:lang w:val="is-IS"/>
        </w:rPr>
        <w:t>Hegningarhúsið</w:t>
      </w:r>
    </w:p>
    <w:p w:rsidR="001C30E1" w:rsidRPr="00CF134C" w:rsidRDefault="00FD20C2" w:rsidP="00C864ED">
      <w:pPr>
        <w:jc w:val="center"/>
        <w:rPr>
          <w:rFonts w:ascii="Arial" w:hAnsi="Arial" w:cs="Arial"/>
          <w:sz w:val="24"/>
          <w:szCs w:val="32"/>
          <w:lang w:val="is-IS"/>
        </w:rPr>
      </w:pPr>
      <w:r w:rsidRPr="00CF134C">
        <w:rPr>
          <w:rFonts w:ascii="Arial" w:hAnsi="Arial" w:cs="Arial"/>
          <w:noProof/>
          <w:color w:val="660099"/>
          <w:bdr w:val="none" w:sz="0" w:space="0" w:color="auto" w:frame="1"/>
          <w:shd w:val="clear" w:color="auto" w:fill="F1F1F1"/>
          <w:lang w:val="is-IS"/>
        </w:rPr>
        <w:drawing>
          <wp:anchor distT="0" distB="0" distL="114300" distR="114300" simplePos="0" relativeHeight="251658240" behindDoc="0" locked="0" layoutInCell="1" allowOverlap="1" wp14:anchorId="1C61CF45" wp14:editId="6F59545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31526" cy="4448175"/>
            <wp:effectExtent l="0" t="0" r="0" b="0"/>
            <wp:wrapNone/>
            <wp:docPr id="1" name="Picture 1" descr="http://upload.wikimedia.org/wikipedia/commons/7/76/Iceland-Reykjavik-Skolavordustigur-Prison-2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7/76/Iceland-Reykjavik-Skolavordustigur-Prison-2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26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0E1" w:rsidRPr="00CF134C" w:rsidRDefault="001C30E1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1C30E1" w:rsidRPr="00CF134C" w:rsidRDefault="001C30E1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5E1BAD" w:rsidRPr="00CF134C" w:rsidRDefault="005E1BAD" w:rsidP="001C30E1">
      <w:pPr>
        <w:jc w:val="both"/>
        <w:rPr>
          <w:rFonts w:ascii="Arial" w:hAnsi="Arial" w:cs="Arial"/>
          <w:sz w:val="24"/>
          <w:szCs w:val="32"/>
          <w:lang w:val="is-IS"/>
        </w:rPr>
      </w:pPr>
    </w:p>
    <w:p w:rsidR="00993CA3" w:rsidRPr="00CF134C" w:rsidRDefault="00A74229">
      <w:pPr>
        <w:jc w:val="both"/>
        <w:rPr>
          <w:rFonts w:ascii="Arial" w:hAnsi="Arial" w:cs="Arial"/>
          <w:sz w:val="24"/>
          <w:szCs w:val="32"/>
          <w:lang w:val="is-IS"/>
        </w:rPr>
      </w:pPr>
      <w:r w:rsidRPr="00CF134C">
        <w:rPr>
          <w:rFonts w:ascii="Arial" w:hAnsi="Arial" w:cs="Arial"/>
          <w:sz w:val="24"/>
          <w:szCs w:val="32"/>
          <w:lang w:val="is-IS"/>
        </w:rPr>
        <w:t xml:space="preserve">Hegningarhúsið við Skólavörðustíg 9 er </w:t>
      </w:r>
      <w:r w:rsidR="00E47496" w:rsidRPr="00CF134C">
        <w:rPr>
          <w:rFonts w:ascii="Arial" w:hAnsi="Arial" w:cs="Arial"/>
          <w:sz w:val="24"/>
          <w:szCs w:val="32"/>
          <w:lang w:val="is-IS"/>
        </w:rPr>
        <w:t>elsta fangelsið á landinu.</w:t>
      </w:r>
      <w:r w:rsidR="00F770D8" w:rsidRPr="00CF134C">
        <w:rPr>
          <w:rFonts w:ascii="Arial" w:hAnsi="Arial" w:cs="Arial"/>
          <w:sz w:val="24"/>
          <w:szCs w:val="32"/>
          <w:lang w:val="is-IS"/>
        </w:rPr>
        <w:t xml:space="preserve"> Það er hlaðið steinhús og var reist árið 1872 af Páli Eyjólfssyni </w:t>
      </w:r>
      <w:r w:rsidR="002C0178" w:rsidRPr="00CF134C">
        <w:rPr>
          <w:rFonts w:ascii="Arial" w:hAnsi="Arial" w:cs="Arial"/>
          <w:sz w:val="24"/>
          <w:szCs w:val="32"/>
          <w:lang w:val="is-IS"/>
        </w:rPr>
        <w:t>gullsmið, það var friðað 18 ágúst 1978.</w:t>
      </w:r>
    </w:p>
    <w:p w:rsidR="002C0178" w:rsidRDefault="00D81526">
      <w:pPr>
        <w:jc w:val="both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</w:pPr>
      <w:r w:rsidRPr="00CF134C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Í húsakynnum fangelsisins er erfitt að koma fyrir ýmsu því sem í dag þykir tilheyra nútíma fangelsisrekstri. Þar er engin vinnuaðstaða fyrir fanga, enginn matsalur, </w:t>
      </w:r>
      <w:r w:rsidR="00900753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Léleg </w:t>
      </w:r>
      <w:r w:rsidRPr="00CF134C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íþróttaaðstaða og nánast engin tómstunda- eða sameiginleg aðstaða. </w:t>
      </w:r>
      <w:r w:rsidR="00CF134C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Það er stór </w:t>
      </w:r>
      <w:r w:rsidR="00900753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útivistargarður</w:t>
      </w:r>
      <w:r w:rsidRPr="00CF134C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norðanmegin við fangelsið og er hann mikið notaður.</w:t>
      </w:r>
      <w:r w:rsidRPr="00CF134C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 </w:t>
      </w:r>
    </w:p>
    <w:p w:rsidR="00900753" w:rsidRDefault="0090075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</w:pPr>
      <w:r w:rsidRPr="00574C1A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 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Í Hegningarhúsinu er enn til staðar gamla</w:t>
      </w:r>
      <w:r w:rsid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Bæjarþingstofan í Reykjavík og í kringum 1920 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hafði Hæstiréttur aðsetur í fangelsinu þar sem nú eru skrifstofur á efri hæðinni. Áður fyrr var pláss fyrir mun fleiri fanga í húsinu enda voru sumir klefanna </w:t>
      </w:r>
      <w:r w:rsid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fyrir allt að fjóra fanga í einu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. Núna eru </w:t>
      </w:r>
      <w:proofErr w:type="spellStart"/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f</w:t>
      </w:r>
      <w:r w:rsidR="00F22C6F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angarýmin</w:t>
      </w:r>
      <w:proofErr w:type="spellEnd"/>
      <w:r w:rsidR="00F22C6F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samtals 16,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5 tveggja manna klefar og </w:t>
      </w:r>
      <w:r w:rsidR="00F22C6F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tveir einangrunarklefar sem meðal annars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eru notaðir ef gæsluvarðhaldsfangar eru úrskurðaðir í einangrun í stuttan tíma. Hegningarhúsið er í dag aðallega notað sem móttökufangelsi fyrir fanga sem eru að hefja afplánun fangelsisrefsingar. Flestir fangar dvelja skamman tíma í </w:t>
      </w:r>
      <w:r w:rsidRPr="00574C1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lastRenderedPageBreak/>
        <w:t>Hegningarhúsinu, fara í læknisskoðun og í viðtal við starfsmann Fangelsismálastofnunar og eru síðan sendir í það fangelsi sem þeir eiga að afplána refsingu sína í samkvæmt ákvörðun Fangelsismálastofnunar. Fangar með mjög stutta dóma afplána í Hegningarhúsinu.</w:t>
      </w:r>
    </w:p>
    <w:p w:rsidR="000C7F63" w:rsidRDefault="000C7F6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</w:pPr>
    </w:p>
    <w:p w:rsidR="000C7F63" w:rsidRPr="00574C1A" w:rsidRDefault="000C7F63">
      <w:pPr>
        <w:jc w:val="both"/>
        <w:rPr>
          <w:rFonts w:ascii="Arial" w:hAnsi="Arial" w:cs="Arial"/>
          <w:sz w:val="24"/>
          <w:szCs w:val="24"/>
          <w:lang w:val="is-IS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Ég valdi þetta hús því að mér fannst útlitið vera mjög flott og áhugaríkt, og núna hef ég kynnt mér sögu þess er enn áhugasamri um þetta hús.</w:t>
      </w:r>
      <w:r w:rsidR="00A56187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Mér finnst hlaðin hús mjög flott því að þau líta </w:t>
      </w:r>
      <w:proofErr w:type="spellStart"/>
      <w:r w:rsidR="00A56187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út</w:t>
      </w:r>
      <w:proofErr w:type="spellEnd"/>
      <w:r w:rsidR="00A56187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 xml:space="preserve"> eins og kastalar, og allir vita að kastalar eru „</w:t>
      </w:r>
      <w:proofErr w:type="spellStart"/>
      <w:r w:rsidR="00A56187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cool</w:t>
      </w:r>
      <w:proofErr w:type="spellEnd"/>
      <w:r w:rsidR="00A56187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“</w:t>
      </w:r>
      <w:r w:rsidR="002A538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, þetta minnir mig líka á „</w:t>
      </w:r>
      <w:proofErr w:type="spellStart"/>
      <w:r w:rsidR="002A538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Lego</w:t>
      </w:r>
      <w:proofErr w:type="spellEnd"/>
      <w:r w:rsidR="002A538A">
        <w:rPr>
          <w:rFonts w:ascii="Arial" w:hAnsi="Arial" w:cs="Arial"/>
          <w:color w:val="000000"/>
          <w:sz w:val="24"/>
          <w:szCs w:val="24"/>
          <w:shd w:val="clear" w:color="auto" w:fill="FFFFFF"/>
          <w:lang w:val="is-IS"/>
        </w:rPr>
        <w:t>“ kubbana frá því að ég var yngri.</w:t>
      </w:r>
      <w:bookmarkStart w:id="0" w:name="_GoBack"/>
      <w:bookmarkEnd w:id="0"/>
    </w:p>
    <w:sectPr w:rsidR="000C7F63" w:rsidRPr="00574C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0E1"/>
    <w:rsid w:val="000C7F63"/>
    <w:rsid w:val="001C30E1"/>
    <w:rsid w:val="002A538A"/>
    <w:rsid w:val="002C0178"/>
    <w:rsid w:val="003343A1"/>
    <w:rsid w:val="00574C1A"/>
    <w:rsid w:val="005E1BAD"/>
    <w:rsid w:val="00900753"/>
    <w:rsid w:val="0092166A"/>
    <w:rsid w:val="00930406"/>
    <w:rsid w:val="00993CA3"/>
    <w:rsid w:val="00A56187"/>
    <w:rsid w:val="00A74229"/>
    <w:rsid w:val="00C864ED"/>
    <w:rsid w:val="00CF134C"/>
    <w:rsid w:val="00D81526"/>
    <w:rsid w:val="00E47496"/>
    <w:rsid w:val="00F22C6F"/>
    <w:rsid w:val="00F65267"/>
    <w:rsid w:val="00F770D8"/>
    <w:rsid w:val="00FD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184792-3133-437F-92ED-A71B19141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81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hyperlink" Target="http://is.wikipedia.org/wiki/Hegningarh%C3%BAsi%C3%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FDB2344C</Template>
  <TotalTime>31</TotalTime>
  <Pages>2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Tækniskólinn</Company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Ýmir Örn Gíslason</dc:creator>
  <cp:keywords/>
  <dc:description/>
  <cp:lastModifiedBy>Ýmir Örn Gíslason</cp:lastModifiedBy>
  <cp:revision>3</cp:revision>
  <dcterms:created xsi:type="dcterms:W3CDTF">2015-02-27T13:45:00Z</dcterms:created>
  <dcterms:modified xsi:type="dcterms:W3CDTF">2015-02-27T14:16:00Z</dcterms:modified>
</cp:coreProperties>
</file>