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FB493" w14:textId="24178D05" w:rsidR="00F63562" w:rsidRPr="00FF5AAC" w:rsidRDefault="00F63562" w:rsidP="00F63562">
      <w:pPr>
        <w:jc w:val="right"/>
        <w:rPr>
          <w:rFonts w:ascii="Calibri" w:hAnsi="Calibri" w:cs="Calibri"/>
          <w:b/>
          <w:bCs/>
          <w:sz w:val="32"/>
          <w:szCs w:val="40"/>
        </w:rPr>
      </w:pPr>
      <w:r w:rsidRPr="00FF5AAC">
        <w:rPr>
          <w:rFonts w:ascii="Calibri" w:hAnsi="Calibri" w:cs="Calibri"/>
          <w:b/>
          <w:bCs/>
          <w:sz w:val="32"/>
          <w:szCs w:val="40"/>
        </w:rPr>
        <w:t>Thanaphon Naksri 6634421523</w:t>
      </w:r>
    </w:p>
    <w:p w14:paraId="0D095F13" w14:textId="77777777" w:rsidR="00F63562" w:rsidRPr="00FF5AAC" w:rsidRDefault="00F63562" w:rsidP="00F63562">
      <w:pPr>
        <w:jc w:val="right"/>
        <w:rPr>
          <w:rFonts w:ascii="Calibri" w:hAnsi="Calibri" w:cs="Calibri"/>
          <w:i/>
          <w:iCs/>
        </w:rPr>
      </w:pPr>
      <w:r w:rsidRPr="00FF5AAC">
        <w:rPr>
          <w:rFonts w:ascii="Calibri" w:hAnsi="Calibri" w:cs="Calibri"/>
          <w:i/>
          <w:iCs/>
        </w:rPr>
        <w:t xml:space="preserve">Intro to Computational Linguistics: PA1 </w:t>
      </w:r>
    </w:p>
    <w:p w14:paraId="5C037E19" w14:textId="79A9AF59" w:rsidR="00F63562" w:rsidRPr="00FF5AAC" w:rsidRDefault="00F63562" w:rsidP="00F63562">
      <w:pPr>
        <w:rPr>
          <w:rFonts w:ascii="Calibri" w:hAnsi="Calibri" w:cs="Calibri"/>
          <w:b/>
          <w:bCs/>
          <w:sz w:val="24"/>
          <w:szCs w:val="32"/>
        </w:rPr>
      </w:pPr>
      <w:r w:rsidRPr="00FF5AAC">
        <w:rPr>
          <w:rFonts w:ascii="Calibri" w:hAnsi="Calibri" w:cs="Calibri"/>
          <w:b/>
          <w:bCs/>
          <w:sz w:val="24"/>
          <w:szCs w:val="32"/>
        </w:rPr>
        <w:t>Question 1: precision, recall, F1-score for each label + overall accuracy</w:t>
      </w:r>
    </w:p>
    <w:p w14:paraId="3EAC9627" w14:textId="678584D3" w:rsidR="00F63562" w:rsidRPr="00FF5AAC" w:rsidRDefault="00F63562" w:rsidP="00F63562">
      <w:pPr>
        <w:rPr>
          <w:rFonts w:ascii="Calibri" w:hAnsi="Calibri" w:cs="Calibri"/>
          <w:sz w:val="20"/>
          <w:szCs w:val="24"/>
        </w:rPr>
      </w:pPr>
      <w:r w:rsidRPr="00FF5AAC">
        <w:rPr>
          <w:rFonts w:ascii="Calibri" w:hAnsi="Calibri" w:cs="Calibri"/>
          <w:sz w:val="20"/>
          <w:szCs w:val="24"/>
        </w:rPr>
        <w:t>Using the “classification_report” function from scikit-learn, these are the evaluations:</w:t>
      </w:r>
    </w:p>
    <w:p w14:paraId="6AD06597" w14:textId="4A661563" w:rsidR="008D5AD6" w:rsidRPr="00FF5AAC" w:rsidRDefault="00F63562" w:rsidP="00117E10">
      <w:pPr>
        <w:jc w:val="center"/>
        <w:rPr>
          <w:rFonts w:ascii="Calibri" w:hAnsi="Calibri" w:cs="Calibri"/>
        </w:rPr>
      </w:pPr>
      <w:r w:rsidRPr="00FF5AAC">
        <w:rPr>
          <w:rFonts w:ascii="Calibri" w:hAnsi="Calibri" w:cs="Calibri"/>
          <w:noProof/>
        </w:rPr>
        <w:drawing>
          <wp:inline distT="0" distB="0" distL="0" distR="0" wp14:anchorId="4C7EDCBF" wp14:editId="76D4DAB7">
            <wp:extent cx="3539809" cy="3211373"/>
            <wp:effectExtent l="0" t="0" r="3810" b="8255"/>
            <wp:docPr id="83658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88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4977" cy="32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606E" w14:textId="77777777" w:rsidR="00C32EC6" w:rsidRDefault="00C32EC6" w:rsidP="00F63562">
      <w:pPr>
        <w:rPr>
          <w:rFonts w:ascii="Calibri" w:hAnsi="Calibri" w:cs="Calibri"/>
          <w:b/>
          <w:bCs/>
          <w:sz w:val="20"/>
          <w:szCs w:val="24"/>
          <w:u w:val="single"/>
        </w:rPr>
      </w:pPr>
    </w:p>
    <w:p w14:paraId="7D789D8A" w14:textId="341380C9" w:rsidR="008D5AD6" w:rsidRPr="00FF5AAC" w:rsidRDefault="008D5AD6" w:rsidP="00F63562">
      <w:pPr>
        <w:rPr>
          <w:rFonts w:ascii="Calibri" w:hAnsi="Calibri" w:cs="Calibri"/>
          <w:b/>
          <w:bCs/>
          <w:sz w:val="20"/>
          <w:szCs w:val="24"/>
          <w:u w:val="single"/>
        </w:rPr>
      </w:pPr>
      <w:r w:rsidRPr="00FF5AAC">
        <w:rPr>
          <w:rFonts w:ascii="Calibri" w:hAnsi="Calibri" w:cs="Calibri"/>
          <w:b/>
          <w:bCs/>
          <w:sz w:val="20"/>
          <w:szCs w:val="24"/>
          <w:u w:val="single"/>
        </w:rPr>
        <w:t>The next questions (Q2 &amp; Q3) are identified using these codes</w:t>
      </w:r>
    </w:p>
    <w:p w14:paraId="36EA9B0A" w14:textId="508864FE" w:rsidR="008D5AD6" w:rsidRPr="00FF5AAC" w:rsidRDefault="008D5AD6" w:rsidP="008D5AD6">
      <w:pPr>
        <w:jc w:val="center"/>
        <w:rPr>
          <w:rFonts w:ascii="Calibri" w:hAnsi="Calibri" w:cs="Calibri"/>
          <w:b/>
          <w:bCs/>
        </w:rPr>
      </w:pPr>
      <w:r w:rsidRPr="00FF5AAC">
        <w:rPr>
          <w:rFonts w:ascii="Calibri" w:hAnsi="Calibri" w:cs="Calibri"/>
          <w:b/>
          <w:bCs/>
          <w:noProof/>
        </w:rPr>
        <w:drawing>
          <wp:inline distT="0" distB="0" distL="0" distR="0" wp14:anchorId="1B9748FB" wp14:editId="326D04F8">
            <wp:extent cx="4944246" cy="1931213"/>
            <wp:effectExtent l="0" t="0" r="8890" b="0"/>
            <wp:docPr id="19862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76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018" cy="195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EA32" w14:textId="13A17508" w:rsidR="008D5AD6" w:rsidRPr="00C32EC6" w:rsidRDefault="008D5AD6" w:rsidP="00C32EC6">
      <w:pPr>
        <w:jc w:val="center"/>
        <w:rPr>
          <w:rFonts w:ascii="Calibri" w:hAnsi="Calibri" w:cs="Calibri"/>
          <w:i/>
          <w:iCs/>
          <w:sz w:val="20"/>
          <w:szCs w:val="24"/>
        </w:rPr>
      </w:pPr>
      <w:r w:rsidRPr="00FF5AAC">
        <w:rPr>
          <w:rFonts w:ascii="Calibri" w:hAnsi="Calibri" w:cs="Calibri"/>
          <w:i/>
          <w:iCs/>
          <w:sz w:val="20"/>
          <w:szCs w:val="24"/>
        </w:rPr>
        <w:t>Main code for making a report on these questions</w:t>
      </w:r>
    </w:p>
    <w:p w14:paraId="06955B29" w14:textId="1E1C03B3" w:rsidR="008D5AD6" w:rsidRPr="00FF5AAC" w:rsidRDefault="008D5AD6" w:rsidP="008D5AD6">
      <w:pPr>
        <w:jc w:val="center"/>
        <w:rPr>
          <w:rFonts w:ascii="Calibri" w:hAnsi="Calibri" w:cs="Calibri"/>
          <w:b/>
          <w:bCs/>
        </w:rPr>
      </w:pPr>
      <w:r w:rsidRPr="00FF5AAC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63658153" wp14:editId="07F819E9">
            <wp:extent cx="4293684" cy="2472538"/>
            <wp:effectExtent l="0" t="0" r="5715" b="3810"/>
            <wp:docPr id="82990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2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684" cy="247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E5007" w14:textId="53B82644" w:rsidR="008D5AD6" w:rsidRPr="00FF5AAC" w:rsidRDefault="008D5AD6" w:rsidP="008D5AD6">
      <w:pPr>
        <w:jc w:val="center"/>
        <w:rPr>
          <w:rFonts w:ascii="Calibri" w:hAnsi="Calibri" w:cs="Calibri"/>
          <w:i/>
          <w:iCs/>
          <w:sz w:val="20"/>
          <w:szCs w:val="24"/>
        </w:rPr>
      </w:pPr>
      <w:r w:rsidRPr="00FF5AAC">
        <w:rPr>
          <w:rFonts w:ascii="Calibri" w:hAnsi="Calibri" w:cs="Calibri"/>
          <w:i/>
          <w:iCs/>
          <w:sz w:val="20"/>
          <w:szCs w:val="24"/>
        </w:rPr>
        <w:t>Function for looking into the trained model’s weight for a specific class</w:t>
      </w:r>
    </w:p>
    <w:p w14:paraId="0C4E7394" w14:textId="4E5B8852" w:rsidR="008D5AD6" w:rsidRPr="00C32EC6" w:rsidRDefault="008D5AD6" w:rsidP="008D5AD6">
      <w:pPr>
        <w:rPr>
          <w:rFonts w:ascii="Calibri" w:hAnsi="Calibri" w:cs="Calibri"/>
          <w:sz w:val="24"/>
          <w:szCs w:val="32"/>
        </w:rPr>
      </w:pPr>
      <w:r w:rsidRPr="00C32EC6">
        <w:rPr>
          <w:rFonts w:ascii="Calibri" w:hAnsi="Calibri" w:cs="Calibri"/>
          <w:b/>
          <w:bCs/>
          <w:sz w:val="24"/>
          <w:szCs w:val="32"/>
        </w:rPr>
        <w:t xml:space="preserve">Question 2: </w:t>
      </w:r>
      <w:r w:rsidRPr="00C32EC6">
        <w:rPr>
          <w:rFonts w:ascii="Calibri" w:hAnsi="Calibri" w:cs="Calibri"/>
          <w:sz w:val="24"/>
          <w:szCs w:val="32"/>
        </w:rPr>
        <w:t>Two best-performing labels &amp; top 10 highest-weighted features</w:t>
      </w:r>
    </w:p>
    <w:p w14:paraId="64BEF1C8" w14:textId="2505A51C" w:rsidR="008D5AD6" w:rsidRPr="00FF5AAC" w:rsidRDefault="008D5AD6" w:rsidP="00F63562">
      <w:pPr>
        <w:jc w:val="center"/>
        <w:rPr>
          <w:rFonts w:ascii="Calibri" w:hAnsi="Calibri" w:cs="Calibri"/>
        </w:rPr>
      </w:pPr>
      <w:r w:rsidRPr="00FF5AAC">
        <w:rPr>
          <w:rFonts w:ascii="Calibri" w:hAnsi="Calibri" w:cs="Calibri"/>
          <w:noProof/>
        </w:rPr>
        <w:drawing>
          <wp:inline distT="0" distB="0" distL="0" distR="0" wp14:anchorId="649BDD50" wp14:editId="62CD29A1">
            <wp:extent cx="5101958" cy="1637969"/>
            <wp:effectExtent l="0" t="0" r="3810" b="635"/>
            <wp:docPr id="96826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61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541" cy="164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C339" w14:textId="1A393D89" w:rsidR="008D5AD6" w:rsidRPr="00C32EC6" w:rsidRDefault="00117E10" w:rsidP="008D5AD6">
      <w:pPr>
        <w:rPr>
          <w:rFonts w:ascii="Calibri" w:hAnsi="Calibri" w:cs="Calibri"/>
          <w:b/>
          <w:bCs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 xml:space="preserve">They include words that are specific to them, </w:t>
      </w:r>
      <w:r w:rsidR="00FF5AAC" w:rsidRPr="00C32EC6">
        <w:rPr>
          <w:rFonts w:ascii="Calibri" w:hAnsi="Calibri" w:cs="Calibri"/>
          <w:sz w:val="20"/>
          <w:szCs w:val="24"/>
        </w:rPr>
        <w:t xml:space="preserve">like </w:t>
      </w:r>
      <w:r w:rsidRPr="00C32EC6">
        <w:rPr>
          <w:rFonts w:ascii="Calibri" w:hAnsi="Calibri" w:cs="Calibri"/>
          <w:sz w:val="20"/>
          <w:szCs w:val="24"/>
        </w:rPr>
        <w:t>dividend, earnings, results</w:t>
      </w:r>
      <w:r w:rsidR="00FF5AAC" w:rsidRPr="00C32EC6">
        <w:rPr>
          <w:rFonts w:ascii="Calibri" w:hAnsi="Calibri" w:cs="Calibri"/>
          <w:sz w:val="20"/>
          <w:szCs w:val="24"/>
        </w:rPr>
        <w:t>, quarterly terms</w:t>
      </w:r>
      <w:r w:rsidRPr="00C32EC6">
        <w:rPr>
          <w:rFonts w:ascii="Calibri" w:hAnsi="Calibri" w:cs="Calibri"/>
          <w:b/>
          <w:bCs/>
          <w:sz w:val="20"/>
          <w:szCs w:val="24"/>
        </w:rPr>
        <w:t xml:space="preserve"> </w:t>
      </w:r>
      <w:r w:rsidR="00FF5AAC" w:rsidRPr="00C32EC6">
        <w:rPr>
          <w:rFonts w:ascii="Calibri" w:hAnsi="Calibri" w:cs="Calibri"/>
          <w:sz w:val="20"/>
          <w:szCs w:val="24"/>
        </w:rPr>
        <w:t>etc.</w:t>
      </w:r>
    </w:p>
    <w:p w14:paraId="456595B4" w14:textId="12A1047B" w:rsidR="00117E10" w:rsidRPr="00C32EC6" w:rsidRDefault="00117E10" w:rsidP="008D5AD6">
      <w:pPr>
        <w:rPr>
          <w:rFonts w:ascii="Calibri" w:hAnsi="Calibri" w:cs="Calibri"/>
          <w:b/>
          <w:bCs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>Also, “Earnings” has a relatively high support, meaning they are trained on a lot</w:t>
      </w:r>
    </w:p>
    <w:p w14:paraId="418A2A2E" w14:textId="28899B84" w:rsidR="008D5AD6" w:rsidRPr="00FF5AAC" w:rsidRDefault="008D5AD6" w:rsidP="008D5AD6">
      <w:pPr>
        <w:rPr>
          <w:rFonts w:ascii="Calibri" w:hAnsi="Calibri" w:cs="Calibri"/>
        </w:rPr>
      </w:pPr>
      <w:r w:rsidRPr="00FF5AAC">
        <w:rPr>
          <w:rFonts w:ascii="Calibri" w:hAnsi="Calibri" w:cs="Calibri"/>
          <w:b/>
          <w:bCs/>
        </w:rPr>
        <w:t xml:space="preserve">Question 3: </w:t>
      </w:r>
      <w:r w:rsidRPr="00FF5AAC">
        <w:rPr>
          <w:rFonts w:ascii="Calibri" w:hAnsi="Calibri" w:cs="Calibri"/>
        </w:rPr>
        <w:t>Two worst-performing labels &amp; top 10 highest-weighted features</w:t>
      </w:r>
    </w:p>
    <w:p w14:paraId="2B863854" w14:textId="3130D549" w:rsidR="008D5AD6" w:rsidRPr="00FF5AAC" w:rsidRDefault="008D5AD6" w:rsidP="00F63562">
      <w:pPr>
        <w:jc w:val="center"/>
        <w:rPr>
          <w:rFonts w:ascii="Calibri" w:hAnsi="Calibri" w:cs="Calibri"/>
        </w:rPr>
      </w:pPr>
      <w:r w:rsidRPr="00FF5AAC">
        <w:rPr>
          <w:rFonts w:ascii="Calibri" w:hAnsi="Calibri" w:cs="Calibri"/>
          <w:noProof/>
        </w:rPr>
        <w:drawing>
          <wp:inline distT="0" distB="0" distL="0" distR="0" wp14:anchorId="397328A9" wp14:editId="5474DCBB">
            <wp:extent cx="4896329" cy="1908313"/>
            <wp:effectExtent l="0" t="0" r="0" b="0"/>
            <wp:docPr id="8376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09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4771" cy="193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D223" w14:textId="674E6465" w:rsidR="00451DF3" w:rsidRPr="00451DF3" w:rsidRDefault="00451DF3">
      <w:pPr>
        <w:rPr>
          <w:rFonts w:ascii="Calibri" w:hAnsi="Calibri" w:cs="Calibri"/>
          <w:sz w:val="20"/>
          <w:szCs w:val="20"/>
        </w:rPr>
      </w:pPr>
      <w:r w:rsidRPr="00451DF3">
        <w:rPr>
          <w:rFonts w:ascii="Calibri" w:hAnsi="Calibri" w:cs="Calibri"/>
          <w:b/>
          <w:bCs/>
          <w:sz w:val="20"/>
          <w:szCs w:val="20"/>
        </w:rPr>
        <w:t>Gold</w:t>
      </w:r>
      <w:r>
        <w:rPr>
          <w:rFonts w:ascii="Calibri" w:hAnsi="Calibri" w:cs="Calibri"/>
          <w:b/>
          <w:bCs/>
          <w:sz w:val="20"/>
          <w:szCs w:val="20"/>
        </w:rPr>
        <w:t xml:space="preserve"> etc.</w:t>
      </w:r>
      <w:r w:rsidRPr="00451DF3">
        <w:rPr>
          <w:rFonts w:ascii="Calibri" w:hAnsi="Calibri" w:cs="Calibri"/>
          <w:sz w:val="20"/>
          <w:szCs w:val="20"/>
        </w:rPr>
        <w:t xml:space="preserve"> has a </w:t>
      </w:r>
      <w:r w:rsidR="00692E76">
        <w:rPr>
          <w:rFonts w:ascii="Calibri" w:hAnsi="Calibri" w:cs="Calibri"/>
          <w:sz w:val="20"/>
          <w:szCs w:val="20"/>
        </w:rPr>
        <w:t>significantly low amount of</w:t>
      </w:r>
      <w:r w:rsidRPr="00451DF3">
        <w:rPr>
          <w:rFonts w:ascii="Calibri" w:hAnsi="Calibri" w:cs="Calibri"/>
          <w:sz w:val="20"/>
          <w:szCs w:val="20"/>
        </w:rPr>
        <w:t xml:space="preserve"> data</w:t>
      </w:r>
      <w:r>
        <w:rPr>
          <w:rFonts w:ascii="Calibri" w:hAnsi="Calibri" w:cs="Calibri"/>
          <w:sz w:val="20"/>
          <w:szCs w:val="20"/>
        </w:rPr>
        <w:t xml:space="preserve"> so the model doesn’t have </w:t>
      </w:r>
      <w:r w:rsidR="00692E76">
        <w:rPr>
          <w:rFonts w:ascii="Calibri" w:hAnsi="Calibri" w:cs="Calibri"/>
          <w:sz w:val="20"/>
          <w:szCs w:val="20"/>
        </w:rPr>
        <w:t xml:space="preserve">enough </w:t>
      </w:r>
      <w:r>
        <w:rPr>
          <w:rFonts w:ascii="Calibri" w:hAnsi="Calibri" w:cs="Calibri"/>
          <w:sz w:val="20"/>
          <w:szCs w:val="20"/>
        </w:rPr>
        <w:t>information to learn</w:t>
      </w:r>
    </w:p>
    <w:p w14:paraId="26F1A37F" w14:textId="127421A7" w:rsidR="00117E10" w:rsidRPr="00FF5AAC" w:rsidRDefault="00451DF3">
      <w:pPr>
        <w:rPr>
          <w:rFonts w:ascii="Calibri" w:hAnsi="Calibri" w:cs="Calibri"/>
          <w:b/>
          <w:bCs/>
        </w:rPr>
      </w:pPr>
      <w:r w:rsidRPr="00451DF3">
        <w:rPr>
          <w:rFonts w:ascii="Calibri" w:hAnsi="Calibri" w:cs="Calibri"/>
          <w:b/>
          <w:bCs/>
          <w:sz w:val="20"/>
          <w:szCs w:val="20"/>
        </w:rPr>
        <w:t>M&amp;A | Investment</w:t>
      </w:r>
      <w:r w:rsidRPr="00451DF3">
        <w:rPr>
          <w:rFonts w:ascii="Calibri" w:hAnsi="Calibri" w:cs="Calibri"/>
          <w:sz w:val="20"/>
          <w:szCs w:val="20"/>
        </w:rPr>
        <w:t xml:space="preserve"> included common word in finance </w:t>
      </w:r>
      <w:r w:rsidR="006F1FCF">
        <w:rPr>
          <w:rFonts w:ascii="Calibri" w:hAnsi="Calibri" w:cs="Calibri"/>
          <w:sz w:val="20"/>
          <w:szCs w:val="20"/>
        </w:rPr>
        <w:t>also found in other classes</w:t>
      </w:r>
      <w:r w:rsidR="006F1FCF" w:rsidRPr="00451DF3">
        <w:rPr>
          <w:rFonts w:ascii="Calibri" w:hAnsi="Calibri" w:cs="Calibri"/>
          <w:sz w:val="20"/>
          <w:szCs w:val="20"/>
        </w:rPr>
        <w:t xml:space="preserve"> </w:t>
      </w:r>
      <w:r w:rsidRPr="00451DF3">
        <w:rPr>
          <w:rFonts w:ascii="Calibri" w:hAnsi="Calibri" w:cs="Calibri"/>
          <w:sz w:val="20"/>
          <w:szCs w:val="20"/>
        </w:rPr>
        <w:t>such as sale, buy, purchase</w:t>
      </w:r>
      <w:r w:rsidR="00117E10" w:rsidRPr="00FF5AAC">
        <w:rPr>
          <w:rFonts w:ascii="Calibri" w:hAnsi="Calibri" w:cs="Calibri"/>
          <w:b/>
          <w:bCs/>
        </w:rPr>
        <w:br w:type="page"/>
      </w:r>
    </w:p>
    <w:p w14:paraId="0678783B" w14:textId="0AB04271" w:rsidR="00B31337" w:rsidRPr="00C32EC6" w:rsidRDefault="00B31337" w:rsidP="00B31337">
      <w:pPr>
        <w:rPr>
          <w:rFonts w:ascii="Calibri" w:hAnsi="Calibri" w:cs="Calibri"/>
          <w:b/>
          <w:bCs/>
          <w:sz w:val="24"/>
          <w:szCs w:val="32"/>
        </w:rPr>
      </w:pPr>
      <w:r w:rsidRPr="00C32EC6">
        <w:rPr>
          <w:rFonts w:ascii="Calibri" w:hAnsi="Calibri" w:cs="Calibri"/>
          <w:b/>
          <w:bCs/>
          <w:sz w:val="24"/>
          <w:szCs w:val="32"/>
        </w:rPr>
        <w:lastRenderedPageBreak/>
        <w:t xml:space="preserve">Question 4: </w:t>
      </w:r>
      <w:r w:rsidRPr="00C32EC6">
        <w:rPr>
          <w:rFonts w:ascii="Calibri" w:hAnsi="Calibri" w:cs="Calibri"/>
          <w:sz w:val="24"/>
          <w:szCs w:val="32"/>
        </w:rPr>
        <w:t>Prompt I’ve ended up using (for both predicting news by news &amp; batch)</w:t>
      </w:r>
    </w:p>
    <w:p w14:paraId="44A96BEC" w14:textId="087FB0A4" w:rsidR="00B31337" w:rsidRPr="00C32EC6" w:rsidRDefault="00B31337" w:rsidP="00B31337">
      <w:p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b/>
          <w:bCs/>
          <w:sz w:val="20"/>
          <w:szCs w:val="24"/>
        </w:rPr>
        <w:t xml:space="preserve">First, </w:t>
      </w:r>
      <w:r w:rsidR="00484B0D" w:rsidRPr="00C32EC6">
        <w:rPr>
          <w:rFonts w:ascii="Calibri" w:hAnsi="Calibri" w:cs="Calibri"/>
          <w:b/>
          <w:bCs/>
          <w:sz w:val="20"/>
          <w:szCs w:val="24"/>
        </w:rPr>
        <w:t>Define</w:t>
      </w:r>
      <w:r w:rsidRPr="00C32EC6">
        <w:rPr>
          <w:rFonts w:ascii="Calibri" w:hAnsi="Calibri" w:cs="Calibri"/>
          <w:b/>
          <w:bCs/>
          <w:sz w:val="20"/>
          <w:szCs w:val="24"/>
        </w:rPr>
        <w:t xml:space="preserve"> the classes we want the prediction to be </w:t>
      </w:r>
      <w:r w:rsidRPr="00C32EC6">
        <w:rPr>
          <w:rFonts w:ascii="Calibri" w:hAnsi="Calibri" w:cs="Calibri"/>
          <w:sz w:val="20"/>
          <w:szCs w:val="24"/>
        </w:rPr>
        <w:t>(using unique() on the label column)</w:t>
      </w:r>
    </w:p>
    <w:p w14:paraId="066D238F" w14:textId="0D5C077E" w:rsidR="00B31337" w:rsidRPr="00C32EC6" w:rsidRDefault="00B31337" w:rsidP="00B31337">
      <w:p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>Also, make a detailed description of each class for the LLM to “understand”</w:t>
      </w:r>
    </w:p>
    <w:p w14:paraId="433D8FC6" w14:textId="6F5884AA" w:rsidR="00484B0D" w:rsidRPr="00C32EC6" w:rsidRDefault="00B31337">
      <w:pPr>
        <w:rPr>
          <w:rFonts w:ascii="Calibri" w:hAnsi="Calibri" w:cs="Calibri"/>
        </w:rPr>
      </w:pPr>
      <w:r w:rsidRPr="00FF5AAC">
        <w:rPr>
          <w:rFonts w:ascii="Calibri" w:hAnsi="Calibri" w:cs="Calibri"/>
          <w:noProof/>
        </w:rPr>
        <w:drawing>
          <wp:inline distT="0" distB="0" distL="0" distR="0" wp14:anchorId="77CCE070" wp14:editId="3B089845">
            <wp:extent cx="5943600" cy="2860040"/>
            <wp:effectExtent l="0" t="0" r="0" b="0"/>
            <wp:docPr id="177278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84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FBA08" w14:textId="77777777" w:rsidR="00C32EC6" w:rsidRDefault="00C32EC6">
      <w:pPr>
        <w:rPr>
          <w:rFonts w:ascii="Calibri" w:hAnsi="Calibri" w:cs="Calibri"/>
          <w:b/>
          <w:bCs/>
          <w:sz w:val="20"/>
          <w:szCs w:val="24"/>
        </w:rPr>
      </w:pPr>
    </w:p>
    <w:p w14:paraId="41D5BF37" w14:textId="31E6510A" w:rsidR="00B31337" w:rsidRPr="00C32EC6" w:rsidRDefault="00B31337">
      <w:p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b/>
          <w:bCs/>
          <w:sz w:val="20"/>
          <w:szCs w:val="24"/>
        </w:rPr>
        <w:t>Prompt Structure</w:t>
      </w:r>
      <w:r w:rsidR="00484B0D" w:rsidRPr="00C32EC6">
        <w:rPr>
          <w:rFonts w:ascii="Calibri" w:hAnsi="Calibri" w:cs="Calibri"/>
          <w:b/>
          <w:bCs/>
          <w:sz w:val="20"/>
          <w:szCs w:val="24"/>
        </w:rPr>
        <w:t xml:space="preserve"> </w:t>
      </w:r>
      <w:r w:rsidR="00484B0D" w:rsidRPr="00C32EC6">
        <w:rPr>
          <w:rFonts w:ascii="Calibri" w:hAnsi="Calibri" w:cs="Calibri"/>
          <w:sz w:val="20"/>
          <w:szCs w:val="24"/>
        </w:rPr>
        <w:t>(“input_text_block” is the concatenation of input data according to batch size)</w:t>
      </w:r>
    </w:p>
    <w:p w14:paraId="7E6C3FC7" w14:textId="77777777" w:rsidR="00484B0D" w:rsidRPr="00FF5AAC" w:rsidRDefault="00B31337">
      <w:pPr>
        <w:rPr>
          <w:rFonts w:ascii="Calibri" w:hAnsi="Calibri" w:cs="Calibri"/>
          <w:b/>
          <w:bCs/>
        </w:rPr>
      </w:pPr>
      <w:r w:rsidRPr="00FF5AAC">
        <w:rPr>
          <w:rFonts w:ascii="Calibri" w:hAnsi="Calibri" w:cs="Calibri"/>
          <w:b/>
          <w:bCs/>
          <w:noProof/>
        </w:rPr>
        <w:drawing>
          <wp:inline distT="0" distB="0" distL="0" distR="0" wp14:anchorId="06945AF1" wp14:editId="0471752B">
            <wp:extent cx="5943600" cy="2774315"/>
            <wp:effectExtent l="0" t="0" r="0" b="6985"/>
            <wp:docPr id="144272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23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5AAC">
        <w:rPr>
          <w:rFonts w:ascii="Calibri" w:hAnsi="Calibri" w:cs="Calibri"/>
          <w:b/>
          <w:bCs/>
        </w:rPr>
        <w:t xml:space="preserve"> </w:t>
      </w:r>
    </w:p>
    <w:p w14:paraId="0316C2A1" w14:textId="77777777" w:rsidR="00484B0D" w:rsidRPr="00FF5AAC" w:rsidRDefault="00484B0D">
      <w:pPr>
        <w:rPr>
          <w:rFonts w:ascii="Calibri" w:hAnsi="Calibri" w:cs="Calibri"/>
          <w:b/>
          <w:bCs/>
        </w:rPr>
      </w:pPr>
      <w:r w:rsidRPr="00FF5AAC">
        <w:rPr>
          <w:rFonts w:ascii="Calibri" w:hAnsi="Calibri" w:cs="Calibri"/>
          <w:b/>
          <w:bCs/>
        </w:rPr>
        <w:br w:type="page"/>
      </w:r>
    </w:p>
    <w:p w14:paraId="4CD7FF2A" w14:textId="205BB79E" w:rsidR="00484B0D" w:rsidRPr="00C32EC6" w:rsidRDefault="00484B0D" w:rsidP="00484B0D">
      <w:pPr>
        <w:jc w:val="center"/>
        <w:rPr>
          <w:rFonts w:ascii="Calibri" w:hAnsi="Calibri" w:cs="Calibri"/>
          <w:sz w:val="28"/>
          <w:szCs w:val="36"/>
        </w:rPr>
      </w:pPr>
      <w:r w:rsidRPr="00C32EC6">
        <w:rPr>
          <w:rFonts w:ascii="Calibri" w:hAnsi="Calibri" w:cs="Calibri"/>
          <w:b/>
          <w:bCs/>
          <w:sz w:val="28"/>
          <w:szCs w:val="36"/>
        </w:rPr>
        <w:lastRenderedPageBreak/>
        <w:t xml:space="preserve">Full Code </w:t>
      </w:r>
      <w:r w:rsidRPr="00C32EC6">
        <w:rPr>
          <w:rFonts w:ascii="Calibri" w:hAnsi="Calibri" w:cs="Calibri"/>
          <w:sz w:val="28"/>
          <w:szCs w:val="36"/>
        </w:rPr>
        <w:t>(Including helper functions for batch processing)</w:t>
      </w:r>
    </w:p>
    <w:p w14:paraId="3C071967" w14:textId="558516CE" w:rsidR="00B31337" w:rsidRPr="00FF5AAC" w:rsidRDefault="00845022">
      <w:pPr>
        <w:rPr>
          <w:rFonts w:ascii="Calibri" w:hAnsi="Calibri" w:cs="Calibri"/>
          <w:b/>
          <w:bCs/>
        </w:rPr>
      </w:pPr>
      <w:r w:rsidRPr="00FF5AAC">
        <w:rPr>
          <w:rFonts w:ascii="Calibri" w:hAnsi="Calibri" w:cs="Calibri"/>
          <w:noProof/>
        </w:rPr>
        <w:drawing>
          <wp:anchor distT="0" distB="0" distL="114300" distR="114300" simplePos="0" relativeHeight="251658240" behindDoc="1" locked="0" layoutInCell="1" allowOverlap="1" wp14:anchorId="7FAA788D" wp14:editId="558C0848">
            <wp:simplePos x="0" y="0"/>
            <wp:positionH relativeFrom="column">
              <wp:posOffset>-636104</wp:posOffset>
            </wp:positionH>
            <wp:positionV relativeFrom="paragraph">
              <wp:posOffset>125261</wp:posOffset>
            </wp:positionV>
            <wp:extent cx="3472349" cy="5295568"/>
            <wp:effectExtent l="0" t="0" r="0" b="635"/>
            <wp:wrapNone/>
            <wp:docPr id="628032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6" t="1428" r="3742" b="45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449" cy="530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B0D" w:rsidRPr="00FF5AAC">
        <w:rPr>
          <w:rFonts w:ascii="Calibri" w:hAnsi="Calibri" w:cs="Calibri"/>
          <w:noProof/>
        </w:rPr>
        <w:drawing>
          <wp:anchor distT="0" distB="0" distL="114300" distR="114300" simplePos="0" relativeHeight="251659264" behindDoc="1" locked="0" layoutInCell="1" allowOverlap="1" wp14:anchorId="1A135234" wp14:editId="7FCF933A">
            <wp:simplePos x="0" y="0"/>
            <wp:positionH relativeFrom="column">
              <wp:posOffset>2932452</wp:posOffset>
            </wp:positionH>
            <wp:positionV relativeFrom="paragraph">
              <wp:posOffset>125095</wp:posOffset>
            </wp:positionV>
            <wp:extent cx="3609626" cy="4639071"/>
            <wp:effectExtent l="0" t="0" r="0" b="9525"/>
            <wp:wrapNone/>
            <wp:docPr id="46903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33" t="54043" r="3481" b="1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626" cy="4639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337" w:rsidRPr="00FF5AAC">
        <w:rPr>
          <w:rFonts w:ascii="Calibri" w:hAnsi="Calibri" w:cs="Calibri"/>
          <w:b/>
          <w:bCs/>
        </w:rPr>
        <w:br w:type="page"/>
      </w:r>
    </w:p>
    <w:p w14:paraId="39A07BD9" w14:textId="244D140E" w:rsidR="00B31337" w:rsidRPr="00C32EC6" w:rsidRDefault="00B31337" w:rsidP="00B31337">
      <w:pPr>
        <w:rPr>
          <w:rFonts w:ascii="Calibri" w:hAnsi="Calibri" w:cs="Calibri"/>
          <w:sz w:val="24"/>
          <w:szCs w:val="32"/>
        </w:rPr>
      </w:pPr>
      <w:r w:rsidRPr="00C32EC6">
        <w:rPr>
          <w:rFonts w:ascii="Calibri" w:hAnsi="Calibri" w:cs="Calibri"/>
          <w:b/>
          <w:bCs/>
          <w:sz w:val="24"/>
          <w:szCs w:val="32"/>
        </w:rPr>
        <w:lastRenderedPageBreak/>
        <w:t>Question 5:</w:t>
      </w:r>
      <w:r w:rsidRPr="00C32EC6">
        <w:rPr>
          <w:rFonts w:ascii="Calibri" w:hAnsi="Calibri" w:cs="Calibri"/>
          <w:sz w:val="24"/>
          <w:szCs w:val="32"/>
        </w:rPr>
        <w:t xml:space="preserve"> Zero-shot LLM better or worse?</w:t>
      </w:r>
    </w:p>
    <w:p w14:paraId="30E7E9A3" w14:textId="17D72989" w:rsidR="00B31337" w:rsidRPr="00C32EC6" w:rsidRDefault="00B31337" w:rsidP="00B31337">
      <w:pPr>
        <w:rPr>
          <w:rFonts w:ascii="Calibri" w:hAnsi="Calibri" w:cs="Calibri"/>
          <w:b/>
          <w:bCs/>
          <w:i/>
          <w:iCs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 xml:space="preserve">These are the same classifications report for predictions made on test.csv using </w:t>
      </w:r>
      <w:r w:rsidRPr="00C32EC6">
        <w:rPr>
          <w:rFonts w:ascii="Calibri" w:hAnsi="Calibri" w:cs="Calibri"/>
          <w:b/>
          <w:bCs/>
          <w:i/>
          <w:iCs/>
          <w:sz w:val="20"/>
          <w:szCs w:val="24"/>
        </w:rPr>
        <w:t>Typhoon</w:t>
      </w:r>
    </w:p>
    <w:p w14:paraId="4D0E501A" w14:textId="652149C3" w:rsidR="00484B0D" w:rsidRPr="00C32EC6" w:rsidRDefault="00484B0D" w:rsidP="00B31337">
      <w:p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>(typhoon-v2.5-30b-a3b-instruct)</w:t>
      </w:r>
    </w:p>
    <w:p w14:paraId="0026DFD8" w14:textId="4418CCE0" w:rsidR="008D5AD6" w:rsidRPr="00FF5AAC" w:rsidRDefault="008D5AD6" w:rsidP="00F63562">
      <w:pPr>
        <w:jc w:val="center"/>
        <w:rPr>
          <w:rFonts w:ascii="Calibri" w:hAnsi="Calibri" w:cs="Calibri"/>
        </w:rPr>
      </w:pPr>
      <w:r w:rsidRPr="00FF5AAC">
        <w:rPr>
          <w:rFonts w:ascii="Calibri" w:hAnsi="Calibri" w:cs="Calibri"/>
          <w:noProof/>
        </w:rPr>
        <w:drawing>
          <wp:inline distT="0" distB="0" distL="0" distR="0" wp14:anchorId="6457211F" wp14:editId="7C14C6BA">
            <wp:extent cx="3795110" cy="3694176"/>
            <wp:effectExtent l="0" t="0" r="0" b="1905"/>
            <wp:docPr id="21454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59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9286" cy="369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0AB4" w14:textId="2E9D97A9" w:rsidR="001E202C" w:rsidRDefault="001E202C" w:rsidP="001E202C">
      <w:p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 xml:space="preserve">As seen in the 2 reports, </w:t>
      </w:r>
      <w:r w:rsidRPr="00451DF3">
        <w:rPr>
          <w:rFonts w:ascii="Calibri" w:hAnsi="Calibri" w:cs="Calibri"/>
          <w:b/>
          <w:bCs/>
          <w:sz w:val="20"/>
          <w:szCs w:val="24"/>
        </w:rPr>
        <w:t>Typhoon v2.5</w:t>
      </w:r>
      <w:r w:rsidRPr="00C32EC6">
        <w:rPr>
          <w:rFonts w:ascii="Calibri" w:hAnsi="Calibri" w:cs="Calibri"/>
          <w:sz w:val="20"/>
          <w:szCs w:val="24"/>
        </w:rPr>
        <w:t xml:space="preserve"> performs </w:t>
      </w:r>
      <w:r w:rsidR="00C32EC6">
        <w:rPr>
          <w:rFonts w:ascii="Calibri" w:hAnsi="Calibri" w:cs="Calibri"/>
          <w:sz w:val="20"/>
          <w:szCs w:val="24"/>
        </w:rPr>
        <w:t xml:space="preserve">approximately </w:t>
      </w:r>
      <w:r w:rsidRPr="00451DF3">
        <w:rPr>
          <w:rFonts w:ascii="Calibri" w:hAnsi="Calibri" w:cs="Calibri"/>
          <w:b/>
          <w:bCs/>
          <w:sz w:val="20"/>
          <w:szCs w:val="24"/>
        </w:rPr>
        <w:t>25% worse</w:t>
      </w:r>
      <w:r w:rsidRPr="00C32EC6">
        <w:rPr>
          <w:rFonts w:ascii="Calibri" w:hAnsi="Calibri" w:cs="Calibri"/>
          <w:sz w:val="20"/>
          <w:szCs w:val="24"/>
        </w:rPr>
        <w:t xml:space="preserve"> in weighted f1-score on test.csv</w:t>
      </w:r>
    </w:p>
    <w:p w14:paraId="1BA86C96" w14:textId="3468490D" w:rsidR="00C32EC6" w:rsidRDefault="00C32EC6" w:rsidP="00C32EC6">
      <w:pPr>
        <w:rPr>
          <w:rFonts w:ascii="Calibri" w:hAnsi="Calibri" w:cs="Calibri"/>
          <w:sz w:val="20"/>
          <w:szCs w:val="24"/>
        </w:rPr>
      </w:pPr>
      <w:r>
        <w:rPr>
          <w:rFonts w:ascii="Calibri" w:hAnsi="Calibri" w:cs="Calibri"/>
          <w:sz w:val="20"/>
          <w:szCs w:val="24"/>
        </w:rPr>
        <w:t xml:space="preserve">This might be due to the LLM not being specifically tuned for this domain &amp; dataset. </w:t>
      </w:r>
    </w:p>
    <w:p w14:paraId="36D87C81" w14:textId="4D371D58" w:rsidR="00C32EC6" w:rsidRDefault="00C32EC6" w:rsidP="00C32EC6">
      <w:pPr>
        <w:rPr>
          <w:rFonts w:ascii="Calibri" w:hAnsi="Calibri" w:cs="Calibri"/>
          <w:sz w:val="20"/>
          <w:szCs w:val="24"/>
        </w:rPr>
      </w:pPr>
      <w:r>
        <w:rPr>
          <w:rFonts w:ascii="Calibri" w:hAnsi="Calibri" w:cs="Calibri"/>
          <w:sz w:val="20"/>
          <w:szCs w:val="24"/>
        </w:rPr>
        <w:t xml:space="preserve">Also, some labels might be ambiguous &amp; confusing to </w:t>
      </w:r>
      <w:r w:rsidR="00451DF3">
        <w:rPr>
          <w:rFonts w:ascii="Calibri" w:hAnsi="Calibri" w:cs="Calibri"/>
          <w:sz w:val="20"/>
          <w:szCs w:val="24"/>
        </w:rPr>
        <w:t>LLM</w:t>
      </w:r>
      <w:r>
        <w:rPr>
          <w:rFonts w:ascii="Calibri" w:hAnsi="Calibri" w:cs="Calibri"/>
          <w:sz w:val="20"/>
          <w:szCs w:val="24"/>
        </w:rPr>
        <w:t xml:space="preserve"> like: </w:t>
      </w:r>
    </w:p>
    <w:p w14:paraId="1921FC2E" w14:textId="2DCE5180" w:rsidR="00C32EC6" w:rsidRPr="00C32EC6" w:rsidRDefault="00C32EC6" w:rsidP="00C32EC6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>"Gold | Metals | Materials" vs "Commodities"</w:t>
      </w:r>
    </w:p>
    <w:p w14:paraId="15ED9683" w14:textId="272BA63E" w:rsidR="00C32EC6" w:rsidRDefault="00C32EC6" w:rsidP="00C32EC6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4"/>
        </w:rPr>
      </w:pPr>
      <w:r w:rsidRPr="00C32EC6">
        <w:rPr>
          <w:rFonts w:ascii="Calibri" w:hAnsi="Calibri" w:cs="Calibri"/>
          <w:sz w:val="20"/>
          <w:szCs w:val="24"/>
        </w:rPr>
        <w:t>"M&amp;A | Investments" vs "Company | Product News"</w:t>
      </w:r>
    </w:p>
    <w:p w14:paraId="22557707" w14:textId="7DAD201B" w:rsidR="00363D39" w:rsidRDefault="00363D39" w:rsidP="00363D39">
      <w:pPr>
        <w:rPr>
          <w:rFonts w:ascii="Calibri" w:hAnsi="Calibri" w:cs="Calibri"/>
          <w:sz w:val="20"/>
          <w:szCs w:val="24"/>
        </w:rPr>
      </w:pPr>
      <w:r>
        <w:rPr>
          <w:rFonts w:ascii="Calibri" w:hAnsi="Calibri" w:cs="Calibri"/>
          <w:sz w:val="20"/>
          <w:szCs w:val="24"/>
        </w:rPr>
        <w:t>In terms of computational resources used for inference, typhoon takes around 15- 30 minutes to make predictions on 4117 news found in test.csv while logistic regression only takes seconds to train the model &amp; predict</w:t>
      </w:r>
    </w:p>
    <w:p w14:paraId="7D40B344" w14:textId="1083E6F4" w:rsidR="00363D39" w:rsidRPr="00363D39" w:rsidRDefault="00363D39" w:rsidP="00363D39">
      <w:pPr>
        <w:rPr>
          <w:rFonts w:ascii="Calibri" w:hAnsi="Calibri" w:cs="Calibri"/>
          <w:sz w:val="20"/>
          <w:szCs w:val="24"/>
        </w:rPr>
      </w:pPr>
      <w:r>
        <w:rPr>
          <w:rFonts w:ascii="Calibri" w:hAnsi="Calibri" w:cs="Calibri"/>
          <w:sz w:val="20"/>
          <w:szCs w:val="24"/>
        </w:rPr>
        <w:t>For cost, LR is free to use while LLM cost money per token spent in most cases or require expensive gear to host powerful model locally</w:t>
      </w:r>
    </w:p>
    <w:sectPr w:rsidR="00363D39" w:rsidRPr="00363D39" w:rsidSect="00FE6E7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638B4"/>
    <w:multiLevelType w:val="multilevel"/>
    <w:tmpl w:val="311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DB25EF"/>
    <w:multiLevelType w:val="hybridMultilevel"/>
    <w:tmpl w:val="C06A4EA2"/>
    <w:lvl w:ilvl="0" w:tplc="14F41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9411139">
    <w:abstractNumId w:val="0"/>
  </w:num>
  <w:num w:numId="2" w16cid:durableId="1258371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62"/>
    <w:rsid w:val="00117E10"/>
    <w:rsid w:val="001E202C"/>
    <w:rsid w:val="00290A8E"/>
    <w:rsid w:val="00351F22"/>
    <w:rsid w:val="00363D39"/>
    <w:rsid w:val="00451DF3"/>
    <w:rsid w:val="00484B0D"/>
    <w:rsid w:val="004C5542"/>
    <w:rsid w:val="00692E76"/>
    <w:rsid w:val="00695CAD"/>
    <w:rsid w:val="006F1FCF"/>
    <w:rsid w:val="00732EA5"/>
    <w:rsid w:val="00845022"/>
    <w:rsid w:val="00861A46"/>
    <w:rsid w:val="008D5AD6"/>
    <w:rsid w:val="009A3B9F"/>
    <w:rsid w:val="00B31337"/>
    <w:rsid w:val="00C32EC6"/>
    <w:rsid w:val="00C93A81"/>
    <w:rsid w:val="00F63562"/>
    <w:rsid w:val="00FE6E7C"/>
    <w:rsid w:val="00FF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3A80"/>
  <w15:chartTrackingRefBased/>
  <w15:docId w15:val="{267D2601-5129-49AB-A7DB-467D8772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5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5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5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635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635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6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352</Words>
  <Characters>1902</Characters>
  <Application>Microsoft Office Word</Application>
  <DocSecurity>0</DocSecurity>
  <Lines>46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Thanaphon Naksri</dc:creator>
  <cp:keywords/>
  <dc:description/>
  <cp:lastModifiedBy>Thanaphon Naksri</cp:lastModifiedBy>
  <cp:revision>17</cp:revision>
  <cp:lastPrinted>2026-02-06T05:31:00Z</cp:lastPrinted>
  <dcterms:created xsi:type="dcterms:W3CDTF">2026-02-06T04:13:00Z</dcterms:created>
  <dcterms:modified xsi:type="dcterms:W3CDTF">2026-02-06T15:57:00Z</dcterms:modified>
</cp:coreProperties>
</file>