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6990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267" w:lineRule="atLeast"/>
        <w:ind w:left="0" w:right="0"/>
        <w:textAlignment w:val="baseline"/>
        <w:rPr>
          <w:rFonts w:ascii="微软雅黑" w:hAnsi="微软雅黑" w:eastAsia="微软雅黑" w:cs="微软雅黑"/>
          <w:b/>
          <w:bCs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2"/>
          <w:bdr w:val="none" w:color="auto" w:sz="0" w:space="0"/>
          <w:vertAlign w:val="baseline"/>
        </w:rPr>
        <w:t>奶业经济观察：2021年06月中国奶业贸易月报</w:t>
      </w:r>
    </w:p>
    <w:p w14:paraId="639B96A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eastAsia" w:ascii="微软雅黑" w:hAnsi="微软雅黑" w:eastAsia="微软雅黑" w:cs="微软雅黑"/>
          <w:sz w:val="9"/>
          <w:szCs w:val="9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bdr w:val="none" w:color="auto" w:sz="0" w:space="0"/>
          <w:vertAlign w:val="baseline"/>
        </w:rPr>
        <w:t>2021年07月24日</w:t>
      </w:r>
    </w:p>
    <w:p w14:paraId="16B4D0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7" w:lineRule="atLeast"/>
        <w:ind w:left="-14" w:right="0" w:hanging="360"/>
        <w:textAlignment w:val="baseline"/>
        <w:rPr>
          <w:rFonts w:hint="eastAsia" w:ascii="微软雅黑" w:hAnsi="微软雅黑" w:eastAsia="微软雅黑" w:cs="微软雅黑"/>
          <w:sz w:val="0"/>
          <w:szCs w:val="0"/>
        </w:rPr>
      </w:pP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instrText xml:space="preserve"> HYPERLINK "https://www.199it.com/archives/category/life-data" </w:instrTex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t>生活数据</w:t>
      </w:r>
      <w:r>
        <w:rPr>
          <w:rFonts w:hint="eastAsia" w:ascii="微软雅黑" w:hAnsi="微软雅黑" w:eastAsia="微软雅黑" w:cs="微软雅黑"/>
          <w:color w:val="757575"/>
          <w:sz w:val="9"/>
          <w:szCs w:val="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 w14:paraId="0C0B629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01、奶业贸易概况</w:t>
      </w:r>
    </w:p>
    <w:p w14:paraId="7D12F190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乳品贸易概况</w:t>
      </w:r>
    </w:p>
    <w:p w14:paraId="3640537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1.1.1  1-5 月进口干乳品 + 30% 至 130 万吨，液态乳品 + 58% 至 56 万吨</w:t>
      </w:r>
    </w:p>
    <w:p w14:paraId="13F29F8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说明：1. 由于稀奶油进口逐年增加，从 2021 年开始，报告将稀奶油从包装牛奶类别中分开单独归类。</w:t>
      </w:r>
    </w:p>
    <w:p w14:paraId="6ED7FB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 由于乳蛋白进口量逐年，根据海关食品局意见，2021 年将乳蛋白两个税号（35011,35022）的归为乳制品。</w:t>
      </w:r>
    </w:p>
    <w:p w14:paraId="13E8617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2021 年 1-5 月我国共计进口各类乳制品 186.32 万吨，同比 + 37.3%，进口额 60.44 亿美元，同比 + 16.1%。折合生鲜乳 1098 万吨，同比 + 31%（干制品按 1:8，液态乳品按 1:1 折算，下同）。</w:t>
      </w:r>
    </w:p>
    <w:p w14:paraId="0308B93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其中，干乳制品 130.28 万吨，同比 + 30%，进口额 52.65 亿美元，同比 + 10.9%，液态奶 56.04 万吨，同比 + 58.2%，进口额 7.8 亿美元，同比 + 70.4%。</w:t>
      </w:r>
    </w:p>
    <w:p w14:paraId="6C1B830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从进口的主要品类来看，除婴幼儿配方奶粉和酸奶两类产品大幅下降外，其余品类都有不同幅度的增长，尤其是稀奶油、包装牛奶、乳清、炼乳、奶酪以及大包粉的增长幅度比较大：</w:t>
      </w:r>
    </w:p>
    <w:p w14:paraId="0A9A08F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大包粉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进口 66.42 万吨，同比 + 29.4%，进口额 22.1 亿美元，同比 + 27.8%，均价 3326 美元 / 吨，同比 – 1.3%，主要来自新西兰占 79.2%、欧盟占 7.7%，、澳大利亚占 6.6%。</w:t>
      </w:r>
    </w:p>
    <w:p w14:paraId="04AE93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婴配粉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 10.51 万吨，同比 – 23.3%，进口额 17.1 亿美元，同比 – 17.1%，均价 16261 美元 / 吨，同比 + 8.1%，主要来自欧盟占 68.8%、新西兰占 23.5%。</w:t>
      </w:r>
    </w:p>
    <w:p w14:paraId="28A6BD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   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 进口 8.27 万吨，同比 + 66.4%，进口额 3.7 亿美元，同比 + 64%，均价 4481 美元 / 吨，同比 – 1.4%，主要来自新西兰占 59.6%、欧盟占 19.3%、澳大利亚占 14.2%、美国占 4.1%。</w:t>
      </w:r>
    </w:p>
    <w:p w14:paraId="590841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奶   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 7.06 万吨，同比 + 23.7%，进口额 3.17 亿元，同比 + 16%，均价 4485 美元 / 吨，同比 – 6.2%。主要来自新西兰占 84%、欧盟占 11.4%、澳大利亚占 4%。</w:t>
      </w:r>
    </w:p>
    <w:p w14:paraId="417B24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乳   清 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 34.34 万吨，同比 + 56.7%，进口额 4.42 亿元，同比 + 63.7%，均价 1287 美元 / 吨，同比 + 4.5%。主要来自欧盟占 37.2%、美国占 37.1%、白俄罗斯占 9.9%、土耳其占 6.6%。</w:t>
      </w:r>
    </w:p>
    <w:p w14:paraId="5F74B2A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炼   乳 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进口 1.29 万吨，同比 + 72.7%，进口额 0.26 亿元，同比 + 99.5%，均价 2044 美元 / 吨，同比 + 15.6%。主要来自欧盟占 68.5%、澳大利亚占 24.6%、马来西亚占 4.4%。</w:t>
      </w:r>
    </w:p>
    <w:p w14:paraId="4EAD8FA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蛋白类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 2.38 万吨，同比 + 28%，进口额 1.9 亿元，同比 + 10.4%，均价 7970 美元 / 吨，同比 – 13.8%。主要来自新西兰占 38.4%、欧盟占 31.9%、美国占 23.6%。</w:t>
      </w:r>
    </w:p>
    <w:p w14:paraId="73F3666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包装牛奶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进口 43.34 万吨，同比 + 57.2%，进口额 3.59 亿元，同比 + 59.6%，均价 828 美元 / 吨，同比 + 1.5%。主要来自欧盟占 62.5%、新西兰占 24.3%、澳大利亚占 11.3%。</w:t>
      </w:r>
    </w:p>
    <w:p w14:paraId="6C91CD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酸   奶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进口 0.92 万吨，同比 – 30.9%，进口额 0.19 亿元，同比 – 15.6%，均价 2090 美元 / 吨，同比 + 22.1%。主要来自欧盟占 83.7%、新西兰占 11.4%。</w:t>
      </w:r>
    </w:p>
    <w:p w14:paraId="444DBFC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稀奶油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 进口 11.79 万吨，同比 + 80.7%，进口额 4.02 亿元，同比 + 91.4%，均价 3410 美元 / 吨，同比 + 5.9%。主要来自新西兰占 52.3%、欧盟占 41.2%、英国占 4.7%。</w:t>
      </w:r>
    </w:p>
    <w:p w14:paraId="00AB36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2021 年 5 月我国共计进口各类乳制品 39.17 万吨，同比 + 65.3%，进口额 13.14 亿美元，同比 + 39.3%, 折合生鲜乳 218 万吨，同比 + 57%（干制品按 1:8，液态奶按 1:1 折算）。</w:t>
      </w:r>
    </w:p>
    <w:p w14:paraId="6F78B5B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其中，进口干乳制品 25.57 万吨，同比增加 55.5%，进口额 11.26 亿美元，同比增长 32.6%，主要的三大类产品：大包粉 11.74 万吨，占 45.9%，乳清类 7.39 万吨，占 28.9%，婴配粉 2.47 万吨，占 9.7%；进口液态奶 13.6 万吨，同比增加 87.4%，进口额 1.89 亿美元，同比增长 99.2%。</w:t>
      </w:r>
    </w:p>
    <w:p w14:paraId="5C309FF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 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中国乳制品进口情况 2021.1-5</w:t>
      </w:r>
    </w:p>
    <w:p w14:paraId="2FCC42D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单位：万吨、亿美元、%</w:t>
      </w:r>
    </w:p>
    <w:p w14:paraId="71D5CE6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8595" cy="2529205"/>
            <wp:effectExtent l="0" t="0" r="6350" b="5080"/>
            <wp:docPr id="1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9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28A6C6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1.1.2  1-5 月我国出口各类乳品 1.78 万吨，同比 + 4.7%</w:t>
      </w:r>
    </w:p>
    <w:p w14:paraId="6DB7202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中国乳制品出口量很小，多年来，主要出口产品一直是以向广东供应香港的鲜奶为主，近年来出口逐年下降，婴幼儿配方粉成为最主要出口产品，主要目的地同样是香港。</w:t>
      </w:r>
    </w:p>
    <w:p w14:paraId="60C82F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2021 年 1-5 月我国共计出口各类乳制品 17766 吨，同比增加 4.7%，出口额 11194.66 万美元，同比增长 18.1%；5 月我国共计出口各类乳制品 3751.69 吨，同比增加 8.7%，出口额 2610.72 万美元，同比增长 58.4%。</w:t>
      </w:r>
    </w:p>
    <w:p w14:paraId="1248BF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干乳制品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 2021 年 1-5 月出口干乳制品 6166.51 吨，同比增加 8.1%，出口额 9848.33 万美元，同比增长 19.2%；5 月出口干乳制品 1386.89 吨，同比增加 54.1%，出口额 2331.65 万美元，同比增长 68.6%。</w:t>
      </w:r>
    </w:p>
    <w:p w14:paraId="43E761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液态奶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 2021 年 1-5 月出口液态奶 11599.5 吨，同比增加 3%，出口额 1346.33 万美元，同比增长 10.5%；出口液态奶 2364.8 吨，同比减少 7.3%，出口额 279.07 万美元，同比增长 5.5%。</w:t>
      </w:r>
    </w:p>
    <w:p w14:paraId="59CB39D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牧草及饲料原料</w:t>
      </w:r>
    </w:p>
    <w:p w14:paraId="431934E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1.2.1  干草进口 1-5 月 + 1.3% 至 65.68 万吨</w:t>
      </w:r>
    </w:p>
    <w:p w14:paraId="7B3C408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据海关统计，2021 年 1-5 月，我国进口干草 65.68 万吨，同比 + 1.3%，进口额 2.32 亿美元，同比 – 1.1%。</w:t>
      </w:r>
    </w:p>
    <w:p w14:paraId="41BCF65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苜蓿干草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：2021 年 1-5 月进口苜蓿草 53.55 万吨，同比 + 8.8%，进口金额 19179.13 万美元，同比 + 7.1%，平均到岸价 358.17 美元 / 吨，同比 – 1.5%。</w:t>
      </w:r>
    </w:p>
    <w:p w14:paraId="40E0A24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其中，来自主要来自美国 47 万吨，占比 87.8%，同比 + 8.6%；平均到岸价 364.51 美元 / 吨，同比 – 1.7%。从西班牙进口脱水苜蓿 3.07 万吨，占比 5.7%，同比 – 14%；平均到岸价 288.94 美元 / 吨，同比 – 1.7%。加拿大、南非、苏丹、立陶宛保持少量进口。</w:t>
      </w:r>
    </w:p>
    <w:p w14:paraId="4FAFEEB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：2021 年 1-5 月我国进口燕麦干草累计 12.14 万吨，同比 – 22.2%，进口金额 3971.69 万美元，同比 – 27.7%，平均到岸价 327.28 美元 / 吨，同比 – 7.1%。燕麦干草进口全部来自澳大利亚。</w:t>
      </w:r>
    </w:p>
    <w:p w14:paraId="4AA191ED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02、乳品原料贸易</w:t>
      </w:r>
    </w:p>
    <w:p w14:paraId="2F0A815B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乳品进口</w:t>
      </w:r>
    </w:p>
    <w:p w14:paraId="66603037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2.1.1  干乳制品 1-5 月进口 130.28 万吨 同比增加 30%</w:t>
      </w:r>
    </w:p>
    <w:p w14:paraId="029B0C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2021 年 1-5 月进口干乳制品 130.28 万吨，同比增 30%，进口额 52.65 亿美元，同比增长 10.9%，主要的三大类产品包括，大包粉 66.42 万吨，占 51%，乳清类 34.34 万吨，占 26.4%，婴配粉 10.51 万吨，占 8.1%。</w:t>
      </w:r>
    </w:p>
    <w:p w14:paraId="35B16F1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月进口干乳制品 25.57 万吨，同比增加 55.5%，进口额 11.26 亿美元，同比增长 32.6%，主要的三大类产品：大包大包粉 11.74 万吨，占 45.9%，乳清类 7.39 万吨，占 28.9%，婴配粉 2.47 万吨，占 9.7%</w:t>
      </w:r>
    </w:p>
    <w:p w14:paraId="4F788DB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2.1.2  大包粉 1-5 月进口 + 29.4% 至 66.42 万吨，价格同比 – 1.3%</w:t>
      </w:r>
    </w:p>
    <w:p w14:paraId="0EFE72A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据中国海关统计，2021 年 1-5 月中国共进口大包粉 66.42 万吨，同比增加 29.4%，进口额 22.09 亿美元，同比增长 27.8%，平均价格为 3326 美元 / 吨，同比下降 1.3%。</w:t>
      </w:r>
    </w:p>
    <w:p w14:paraId="7DE0A58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 52.6 万吨，占 79.2%，同比增 23.1%，欧盟 5.14 万吨，占 7.7%，同比增 27%，澳大利亚 4.36 万吨，占 6.6%，同比增 67.8%。</w:t>
      </w:r>
    </w:p>
    <w:p w14:paraId="0C044D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月中国共进口大包粉 11.74 万吨，同比增加 80.4%，进口额 4.18 亿美元，同比增长 78.5%，平均价格为 3558 美元 / 吨，同比下降 1.1%。</w:t>
      </w:r>
    </w:p>
    <w:p w14:paraId="3EB148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 7.92 万吨，占 67.5%，同比增加 62.6%，从欧盟进口 1.4 万吨，占 11.9%，同比增加 93.3%，从澳大利亚进口 1.38 万吨，占 11.7%，同比增加 112.1%。</w:t>
      </w:r>
    </w:p>
    <w:p w14:paraId="5ACE6D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 中国大包粉进口量变化 2018-2021</w:t>
      </w:r>
    </w:p>
    <w:p w14:paraId="2BFC759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单位：万吨、亿美元、美元 / 吨</w:t>
      </w:r>
    </w:p>
    <w:p w14:paraId="40AC942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865505"/>
            <wp:effectExtent l="0" t="0" r="4445" b="1270"/>
            <wp:docPr id="1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2D5624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中国大包粉进口来源地 2021</w:t>
      </w:r>
    </w:p>
    <w:p w14:paraId="277DE71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1D3AD6A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2359025"/>
            <wp:effectExtent l="0" t="0" r="4445" b="1905"/>
            <wp:docPr id="17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59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17BDB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注：以 2021 年当年累计数排序，占比均为占全国进口总量的比重。Figure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 中国大包粉月度进口 2020-2021</w:t>
      </w:r>
    </w:p>
    <w:p w14:paraId="10BBAAD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235325"/>
            <wp:effectExtent l="0" t="0" r="5080" b="635"/>
            <wp:docPr id="14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F8A6B9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2.1.3  乳清类 1-5 月进口 + 56.7% 至 34.3 万吨，价格同比 + 4.5%</w:t>
      </w:r>
    </w:p>
    <w:p w14:paraId="5BBE32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据中国海关统计，2021 年 1-5 月中国共进口乳清类 34.34 万吨，同比增加 56.7%，进口额 4.42 亿美元，同比增长 63.7%，平均价格为 1287 美元 / 吨，同比上涨 4.5%。</w:t>
      </w:r>
    </w:p>
    <w:p w14:paraId="2D8BA7E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 12.78 万吨，占 37.2%，同比增加 41.4%，从美国进口 12.75 万吨，占 37.1%，同比增加 40%，从白俄罗斯进口 3.4 万吨，占 9.9%，同比增加 81.2%，从阿根廷进口 1.03 万吨，占 3%，同比增加 59.6%。</w:t>
      </w:r>
    </w:p>
    <w:p w14:paraId="30753D3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月中国共进口乳清类 7.39 万吨，同比增加 39.9%，进口额 1.05 亿美元，同比增长 49%，平均价格为 1422 美元 / 吨，同比上涨 6.5%。</w:t>
      </w:r>
    </w:p>
    <w:p w14:paraId="5D8EDD3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 3.18 万吨，占 43.1%，同比增加 32.5%，从美国进口 2.52 万吨，占 34.2%，同比增加 33.7%，从白俄罗斯进口 0.68 万吨，占 9.2%，同比增加 28.6%。</w:t>
      </w:r>
    </w:p>
    <w:p w14:paraId="753935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 中国乳清进口情况 2021</w:t>
      </w:r>
    </w:p>
    <w:p w14:paraId="757C8A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单位：万吨、%</w:t>
      </w:r>
    </w:p>
    <w:p w14:paraId="3DAB140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2333625"/>
            <wp:effectExtent l="0" t="0" r="4445" b="2540"/>
            <wp:docPr id="20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E1E6E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中国乳清月度进口 2019-2021</w:t>
      </w:r>
    </w:p>
    <w:p w14:paraId="6B989B6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2793365"/>
            <wp:effectExtent l="0" t="0" r="3810" b="5080"/>
            <wp:docPr id="15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93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BF26CF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2.1.4  奶酪类 1-5 月进口 + 66.4% 至 8.27 万吨，价格同比 – 1.4%</w:t>
      </w:r>
    </w:p>
    <w:p w14:paraId="0B8C0D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据中国海关统计，2021 年 1-5 月中国共进口奶酪类 8.27 万吨，同比增加 66.4%，进口额 3.71 亿美元，同比增长 64%，平均价格为 4481 美元 / 吨，同比下降 1.4%。</w:t>
      </w:r>
    </w:p>
    <w:p w14:paraId="5953E8B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 4.93 万吨，占 59.6%，同比增加 58.5%，从欧盟进口 1.6 万吨，占 19.3%，同比增加 121.4%，从澳大利亚进口 1.17 万吨，占 14.2%，同比增加 57.6%，从美国进口 0.34 万吨，占 4.1%，同比增加 42.4%。</w:t>
      </w:r>
    </w:p>
    <w:p w14:paraId="23EF57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月中国共进口奶酪类 1.64 万吨，同比增加 180.2%，进口额 0.74 亿美元，同比增长 165.5%，平均价格为 4508 美元 / 吨，同比下降 5.2%。</w:t>
      </w:r>
    </w:p>
    <w:p w14:paraId="787BDB8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 0.84 万吨，占 51.1%，同比增加 336.6%，从欧盟进口 0.4 万吨，占 24.2%，同比增加 206.4%，从澳大利亚进口 0.28 万吨，占 17.1%，同比增加 59%，从美国进口 0.08 万吨，占 4.9%，同比增加 54.3%。</w:t>
      </w:r>
    </w:p>
    <w:p w14:paraId="75501CD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 中国奶酪月度进口 2019-2021</w:t>
      </w:r>
    </w:p>
    <w:p w14:paraId="2DC464D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040" cy="3231515"/>
            <wp:effectExtent l="0" t="0" r="1905" b="4445"/>
            <wp:docPr id="18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79A8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2.1.5  奶油类 1-5 月进口 + 23.7% 至 7.06 万吨，价格同比 – 6.2%</w:t>
      </w:r>
    </w:p>
    <w:p w14:paraId="32C4891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据中国海关统计，2021 年 1-5 月中国共进口奶油类 7.06 万吨，同比增加 23.7%，进口额 3.17 亿美元，同比增长 16%，平均价格为 4485 美元 / 吨，同比下降 6.2%。</w:t>
      </w:r>
    </w:p>
    <w:p w14:paraId="2D5DFF8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 5.93 万吨，占 84%，同比增加 13.3%，从欧盟进口 0.8 万吨，占 11.4%，同比增加 98.9%，从澳大利亚进口 0.28 万吨，占 4%，同比增加 747.5%。</w:t>
      </w:r>
    </w:p>
    <w:p w14:paraId="1C12A7E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月中国共进口奶油类 1.44 万吨，同比增加 109.3%，进口额 0.72 亿美元，同比增长 110.6%，平均价格为 5002 美元 / 吨，同比上涨 0.6%。</w:t>
      </w:r>
    </w:p>
    <w:p w14:paraId="5628DD5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 1.14 万吨，占 79%，同比增加 95.7%，从欧盟进口 0.24 万吨，占 16.4%，同比增加 143.2%。</w:t>
      </w:r>
    </w:p>
    <w:p w14:paraId="52FF8C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 中国奶油月度进口 2020-2021</w:t>
      </w:r>
    </w:p>
    <w:p w14:paraId="02452D4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252470"/>
            <wp:effectExtent l="0" t="0" r="5080" b="0"/>
            <wp:docPr id="19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84EC19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乳品出口</w:t>
      </w:r>
    </w:p>
    <w:p w14:paraId="69FBC42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中国乳制品出口量很小，多年来，主要出口产品一直是以向广东供应香港的鲜奶为主，近年来出口逐年下降，婴幼儿配方粉成为最主要出口产品，主要目的地同样是香港。</w:t>
      </w:r>
    </w:p>
    <w:p w14:paraId="47DB30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2021 年 1-5 月我国共计出口各类乳制品 17766.02 吨，同比增加 4.7%，出口额 11194.66 万美元，同比增长 18.1%；5 月我国共计出口各类乳制品 3751.69 吨，同比增加 8.7%，出口额 2610.72 万美元，同比增长 58.4%。</w:t>
      </w:r>
    </w:p>
    <w:p w14:paraId="02E8AED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2.2.1  干乳制品 1-5 月出口 6166.51 吨 同比增加 8.1%</w:t>
      </w:r>
    </w:p>
    <w:p w14:paraId="2AA3C83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2021 年 1-5 月出口干乳制品 6166.51 吨，同比增加 8.1%，出口额 9848.33 万美元，同比增长 19.2%，平均价格为 15971 美元 / 吨，同比上涨 10.3%。</w:t>
      </w:r>
    </w:p>
    <w:p w14:paraId="501601C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出口目的地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，香港 4092.57 吨，占 66.4%，同比减少 1%，出口至菲律宾 500.58 吨，占 8.1%，同比增加 595.3%，出口至澳门 292.64 吨，占 4.7%，同比增加 62.3%。</w:t>
      </w:r>
    </w:p>
    <w:p w14:paraId="3F9A5DE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主要三大类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，婴配粉 3109.27 吨，占 50.4%，大包粉 824.34 吨，占 13.4%，炼乳 732.72 吨，占 11.9% 。</w:t>
      </w:r>
    </w:p>
    <w:p w14:paraId="5AC9411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其中婴幼儿配方奶粉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</w:t>
      </w:r>
    </w:p>
    <w:p w14:paraId="578D7A5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据中国海关统计，2021 年 1-5 月中国共出口婴配粉 3109.27 吨，同比减少 1.6%，出口额 0.87 亿美元，同比增长 17.9%，平均价格为 28094 美元 / 吨，同比上涨 19.7%。</w:t>
      </w:r>
    </w:p>
    <w:p w14:paraId="67A13D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其中，出口至香港 2721.15 吨，占 87.5%，同比减少 3.8%，出口至澳门 292.64 吨，占 9.4%，同比增加 66.2%。</w:t>
      </w:r>
    </w:p>
    <w:p w14:paraId="0B49425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中国婴幼儿配方奶粉月度出口 2020-2021</w:t>
      </w:r>
    </w:p>
    <w:p w14:paraId="7354C8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040" cy="3573145"/>
            <wp:effectExtent l="0" t="0" r="1905" b="1270"/>
            <wp:docPr id="16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73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3DCBB0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2.2.2  液态奶 1-5 月出口 + 3% 至 11560 吨， 价格同比 + 7.3%</w:t>
      </w:r>
    </w:p>
    <w:p w14:paraId="689A97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据中国海关统计，2021 年 1-5 月中国共出口液态奶 11599.5 吨，同比增加 3%，出口额 0.13 亿美元，同比增长 10.5%，平均价格为 1161 美元 / 吨，同比上涨 7.3%。</w:t>
      </w:r>
    </w:p>
    <w:p w14:paraId="3460FE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其中，出口至香港 10539.33 吨，占 90.9%，同比增加 3%，出口至新加坡 476.55 吨，占 4.1%，同比减少 20%。</w:t>
      </w:r>
    </w:p>
    <w:p w14:paraId="34678E1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2021 年 1-5 月中国共出口包装牛奶（鲜奶）9636.96 吨，同比增加 2.2%，占液态奶总出口量的 83 %。</w:t>
      </w:r>
    </w:p>
    <w:p w14:paraId="76E106F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6 中国鲜奶月度出口 2020-2021</w:t>
      </w:r>
    </w:p>
    <w:p w14:paraId="3540905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040" cy="3587750"/>
            <wp:effectExtent l="0" t="0" r="1905" b="3175"/>
            <wp:docPr id="4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F67C3A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03、消费乳品贸易</w:t>
      </w:r>
    </w:p>
    <w:p w14:paraId="6BEB5C9F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消费乳品进口</w:t>
      </w:r>
    </w:p>
    <w:p w14:paraId="1AA9AE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3.1.1  婴配粉 1-5 月进口 – 23.3% 至 10.51 万吨，价格同比 + 8.1%</w:t>
      </w:r>
    </w:p>
    <w:p w14:paraId="49E046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据中国海关统计，2021 年 1-5 月中国共进口婴配粉 10.51 万吨，同比减少 23.3%，进口额 17.1 亿美元，同比下降 17.1%，平均价格为 16261 美元 / 吨，同比上涨 8.1%。</w:t>
      </w:r>
    </w:p>
    <w:p w14:paraId="4F4DF2B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 7.23 万吨，占 68.8%，同比减少 24.3%，从新西兰进口 2.47 万吨，占 23.5%，同比减少 16.2%。</w:t>
      </w:r>
    </w:p>
    <w:p w14:paraId="386B5C6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月中国共进口婴配粉 2.47 万吨，同比减少 12.8%，进口额 4.04 亿美元，同比下降 8.8%，平均价格为 16363 美元 / 吨，同比上涨 4.6%。</w:t>
      </w:r>
    </w:p>
    <w:p w14:paraId="12E3CC3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 1.7 万吨，占 68.8%，同比减少 9.8%，从新西兰进口 0.54 万吨，占 21.9%，同比减少 19.9%，从澳大利亚进口 0.08 万吨，占 3.3%，同比减少 37.3%。</w:t>
      </w:r>
    </w:p>
    <w:p w14:paraId="27CAE2D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 中国婴幼儿配方奶粉月度进口量及价格 2020-2021</w:t>
      </w:r>
    </w:p>
    <w:p w14:paraId="167649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040" cy="3242310"/>
            <wp:effectExtent l="0" t="0" r="1905" b="1905"/>
            <wp:docPr id="9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5BCE9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中国婴幼儿配方奶粉进口来源国及比重 2021.1-5</w:t>
      </w:r>
    </w:p>
    <w:p w14:paraId="133519D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</w:t>
      </w:r>
    </w:p>
    <w:p w14:paraId="62544E0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2895600"/>
            <wp:effectExtent l="0" t="0" r="5080" b="1905"/>
            <wp:docPr id="6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B2432B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 中国婴幼儿配方奶粉进口量及来源国变化 2009-2020</w:t>
      </w:r>
    </w:p>
    <w:p w14:paraId="63A4E8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1135" cy="2812415"/>
            <wp:effectExtent l="0" t="0" r="3810" b="2540"/>
            <wp:docPr id="8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A49E3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3.1.2  包装牛奶 1-5 月进口 + 57.2% 至 43.34 万吨，价格同比 + 1.5%</w:t>
      </w:r>
    </w:p>
    <w:p w14:paraId="64F3F20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据中国海关统计，2021 年 1-5 月中国共进口包装牛奶 43.34 万吨，同比增加 57.2%，进口额 3.59 亿美元，同比增长 59.6%，平均价格为 828 美元 / 吨，同比上涨 1.5%。</w:t>
      </w:r>
    </w:p>
    <w:p w14:paraId="0305427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 27.1 万吨，占 62.5%，同比增加 59.9%，从新西兰进口 10.55 万吨，占 24.3%，同比增加 49.4%，从澳大利亚进口 4.88 万吨，占 11.3%，同比增加 65.5%。</w:t>
      </w:r>
    </w:p>
    <w:p w14:paraId="26E3D6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月中国共进口包装牛奶 10.7 万吨，同比增加 90.9%，进口额 0.91 亿美元，同比增长 103.7%，平均价格为 846 美元 / 吨，同比上涨 6.7%。</w:t>
      </w:r>
    </w:p>
    <w:p w14:paraId="1CC9991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 6.83 万吨，占 63.8%，同比增加 101.2%，从新西兰进口 2.61 万吨，占 24.4%，同比增加 87.3%，从澳大利亚进口 0.99 万吨，占 9.3%，同比增加 43.4%。</w:t>
      </w:r>
    </w:p>
    <w:p w14:paraId="6F9037C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Table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 中国进口包装牛奶 2021.1-5</w:t>
      </w:r>
    </w:p>
    <w:p w14:paraId="5D3E09C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 万吨</w:t>
      </w:r>
    </w:p>
    <w:p w14:paraId="271BE72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2978785"/>
            <wp:effectExtent l="0" t="0" r="4445" b="1270"/>
            <wp:docPr id="5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8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58940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 包装牛奶月度进口量 2020-2021</w:t>
      </w:r>
    </w:p>
    <w:p w14:paraId="01B2F8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040" cy="3259455"/>
            <wp:effectExtent l="0" t="0" r="1905" b="1270"/>
            <wp:docPr id="2" name="图片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9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F0960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3.1.3  稀奶油 1-5 月进口 + 80.7% 至 11.79 万吨，价格同比 + 5.9%</w:t>
      </w:r>
    </w:p>
    <w:p w14:paraId="7BD5A4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据中国海关统计，2021 年 1-5 月中国共进口稀奶油 11.79 万吨，同比增加 80.7%，进口额 4.02 亿美元，同比增长 91.4%，平均价格为 3410 美元 / 吨，同比上涨 5.9%。</w:t>
      </w:r>
    </w:p>
    <w:p w14:paraId="007AA62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其中，从新西兰进口 6.16 万吨，占 52.3%，同比增加 49.4%，从欧盟进口 4.86 万吨，占 41.2%，同比增加 146.2%，从英国进口 0.56 万吨，占 4.7%，同比增加 63.5%。</w:t>
      </w:r>
    </w:p>
    <w:p w14:paraId="4423C7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月中国共进口稀奶油 2.68 万吨，同比增加 98.7%，进口额 0.93 亿美元，同比增长 108.2%，平均价格为 3483 美元 / 吨，同比上涨 4.8%。</w:t>
      </w:r>
    </w:p>
    <w:p w14:paraId="4DC7A5A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 1.29 万吨，占 48.2%，同比增加 177.4%，从新西兰进口 1.22 万吨，占 45.5%，同比增加 46.9%，从英国进口 0.13 万吨，占 4.8%，同比增加 274.6%。</w:t>
      </w:r>
    </w:p>
    <w:p w14:paraId="050F03C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稀奶油月度进口量 2020-2021</w:t>
      </w:r>
    </w:p>
    <w:p w14:paraId="0B682F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69865" cy="3261360"/>
            <wp:effectExtent l="0" t="0" r="5080" b="7620"/>
            <wp:docPr id="10" name="图片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1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C8577C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3.1.4  酸奶类 1-5 月进口 – 30.9% 至 0.92 万吨，价格同比 + 22.1%</w:t>
      </w:r>
    </w:p>
    <w:p w14:paraId="0707EB3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据中国海关统计，2021 年 1-5 月中国共进口酸奶类 0.92 万吨，同比减少 30.9%，进口额 0.19 亿美元，同比下降 15.6%，平均价格为 2090 美元 / 吨，同比上涨 22.1%。</w:t>
      </w:r>
    </w:p>
    <w:p w14:paraId="033CF93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 0.77 万吨，占 83.7%，同比减少 32.3%，从新西兰进口 0.1 万吨，占 11.4%，同比减少 33%，从澳大利亚进口 0.03 万吨，占 3.1%，同比增加 91.6%。</w:t>
      </w:r>
    </w:p>
    <w:p w14:paraId="51D0D15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月中国共进口酸奶类 0.22 万吨，同比减少 28.2%，进口额 0.05 亿美元，同比下降 12.5%，平均价格为 2217 美元 / 吨，同比上涨 21.9%。</w:t>
      </w:r>
    </w:p>
    <w:p w14:paraId="4C9169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其中，从欧盟进口 0.18 万吨，占 83.8%，同比减少 26.3%，从新西兰进口 0.02 万吨，占 11.1%，同比减少 45%。</w:t>
      </w:r>
    </w:p>
    <w:p w14:paraId="2568186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04、遗传物质贸易</w:t>
      </w:r>
    </w:p>
    <w:p w14:paraId="2288FC04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种牛进口</w:t>
      </w:r>
    </w:p>
    <w:p w14:paraId="1BEB0A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4.1.1   活牛进口 1-5 月 + 40.6% 至 16.21 万头</w:t>
      </w:r>
    </w:p>
    <w:p w14:paraId="0366269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根据中国海关数据，2021 年 1-5 月我国共进口活牛 16.21 万头（只是家牛，不含水牛和其他牛），同比 + 40.6%，其中来自新西兰 5.49 万头，澳大利亚 4.95 万头，乌拉圭 4.32 万头，智利 1.25 万头，老挝 0.2 万头。</w:t>
      </w:r>
    </w:p>
    <w:p w14:paraId="0724AEF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其中，海关归类的种牛仅为 2.39 万头，同比 – 29.5%，其中来自新西兰 1.03 万头，澳大利亚 0.86 万头，乌拉圭 0.36 万头，智利 0.15 万头。</w:t>
      </w:r>
    </w:p>
    <w:p w14:paraId="0E67377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月进口活牛为 3.92 万头，同比 –5.3%, 其中来自新西兰 1.65 万头，澳大利亚 0.87 万头，乌拉圭 1.31 万头，智利 0 万头，老挝 0.1 万头。</w:t>
      </w:r>
    </w:p>
    <w:p w14:paraId="7865A78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其中，5 月进口活牛中海关统计的种牛为 0.49 万头，同比 –63.2%, 其中来自新西兰 0.11 万头，澳大利亚 0.38 万头。</w:t>
      </w:r>
    </w:p>
    <w:p w14:paraId="108CA77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 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 中国活牛（月度）进口 2020-2021</w:t>
      </w:r>
    </w:p>
    <w:p w14:paraId="757DAE15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单位: 头</w:t>
      </w:r>
    </w:p>
    <w:p w14:paraId="7A10C06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040" cy="3439795"/>
            <wp:effectExtent l="0" t="0" r="1905" b="2540"/>
            <wp:docPr id="7" name="图片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3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9F20F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牛冻精进口</w:t>
      </w:r>
    </w:p>
    <w:p w14:paraId="2785E0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4.2.1  牛冻精进口额 1-5 月 + 57% 至 3127 万美元</w:t>
      </w:r>
    </w:p>
    <w:p w14:paraId="579A255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海关数据没有统计牛冻精进口数量，从金额来看，2021 年 1-5 月进口额达到 3127 万美元，同比增加 56%，来源国主要是：美国占 90.3%；德国占 4%；澳大利亚占 2.4%；英国占 1.7%；挪威占 0.7%；意大利占 0.5%。</w:t>
      </w:r>
    </w:p>
    <w:p w14:paraId="3B9495A5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05</w:t>
      </w:r>
    </w:p>
    <w:p w14:paraId="2917F54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牧草及饲料原料</w:t>
      </w:r>
    </w:p>
    <w:p w14:paraId="55EA5BCC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kern w:val="0"/>
          <w:sz w:val="9"/>
          <w:szCs w:val="9"/>
          <w:bdr w:val="none" w:color="auto" w:sz="0" w:space="0"/>
          <w:shd w:val="clear" w:fill="FFFFFF"/>
          <w:vertAlign w:val="baseline"/>
          <w:lang w:val="en-US" w:eastAsia="zh-CN" w:bidi="ar"/>
        </w:rPr>
        <w:t>干草进口</w:t>
      </w:r>
    </w:p>
    <w:p w14:paraId="7F84A0E8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 1-5 月，我国进口干草累计 65.68 万吨，同比增 1.3%，平均到岸价 352.46 美元 / 吨，同比下跌 2.3%。</w:t>
      </w:r>
    </w:p>
    <w:p w14:paraId="18D5614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苜蓿干草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：1-5 月，我国进口苜蓿干草累计 53.55 万吨，同比增 8.8%，进口金额 19179.13 万美元，同比增 7.1%，平均到岸价 358.17 美元 / 吨，同比下跌 1.5%。</w:t>
      </w:r>
    </w:p>
    <w:p w14:paraId="3B9DDDE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：1 进口燕麦干草累计 12.14 万吨，同比减 – 22.2%，进口金额 3971.69 万美元，同比减 27.7%，平均到岸价 327.28 美元 / 吨，同比下跌 7.1%。</w:t>
      </w:r>
    </w:p>
    <w:p w14:paraId="2C76E6B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 5 月，进口干草 12.66 万吨，同比减 15.9%，平均到岸价 363.0 美元 / 吨，环比涨 2.5%，同比涨 0.7%。</w:t>
      </w:r>
    </w:p>
    <w:p w14:paraId="748561D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苜蓿干草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：进口苜蓿干草 11.81 万吨，同比减 1.8%，金额 4312.53 万美元，同比减 1.1%；平均到岸价 365.2 美元 / 吨，环比涨 2.4%，同比涨 0.7%。</w:t>
      </w:r>
    </w:p>
    <w:p w14:paraId="21E3D09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燕麦干草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：进口燕麦干草. 85 万吨，同比减 71.9%，金额 282.47 万美元，同比减 73.5%；平均到岸价 332.7 美元 / 吨，环比涨 2.5%，同比跌 5.6%。</w:t>
      </w:r>
    </w:p>
    <w:p w14:paraId="5900C8E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5.1.1  进口苜蓿：1-5 月 + 8.8% 至 53.55 万吨 价格同比 – 1.5%</w:t>
      </w:r>
    </w:p>
    <w:p w14:paraId="03B1734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据海关统计，2021 年 1-5 月进口苜蓿草 53.55 万吨，同比 + 8.8%，进口金额 19179.13 万美元，同比 + 7.1%，平均到岸价 358.17 美元 / 吨，同比 – 1.5%。</w:t>
      </w:r>
    </w:p>
    <w:p w14:paraId="75C2AA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从进口来源国看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，主要来自美国 47 万吨，占比 87.8%，同比 + 8.6%；平均到岸价 364.51 美元 / 吨，同比 – 1.7%。从西班牙进口脱水苜蓿 3.07 万吨，占比 5.7%，同比 – 14%；平均到岸价 288.94 美元 / 吨，同比 – 1.7%。加拿大、南非、苏丹、立陶宛保持少量进口。</w:t>
      </w:r>
    </w:p>
    <w:p w14:paraId="40B3F1C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1 2021 年 1~5 月进口苜蓿来源国分布</w:t>
      </w:r>
    </w:p>
    <w:p w14:paraId="08A5B7A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3675" cy="2906395"/>
            <wp:effectExtent l="0" t="0" r="1270" b="7620"/>
            <wp:docPr id="3" name="图片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6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FDC76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月进口苜蓿干草 11.8 万吨 – 1.8% 83.5% 来自美国</w:t>
      </w:r>
    </w:p>
    <w:p w14:paraId="3FC77B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月我国进口苜蓿干草 11.81 万吨，同比 – 1.8%，金额 4312.53 万美元，同比 – 1.1%；平均到岸价 365.2 美元 / 吨，环比 + 2.4%，同比 + 0.7%。</w:t>
      </w:r>
    </w:p>
    <w:p w14:paraId="2C0DBA52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其中主要来自美国 9.86 万吨，占比 83.5%，同比 – 8.6%；进口金额 3674.8 万美元，同比 – 7.7%，平均到岸价 372.78 美元 / 吨，同比 + 1%。从西班牙进口脱水苜蓿 0.9 万吨，占比 7.6%，同比 + 10.2%；进口金额 269.07 万美元，同比 + 14.6%，平均到岸价 298.68 美元 / 吨，同比 + 4%。</w:t>
      </w:r>
    </w:p>
    <w:p w14:paraId="016A2E7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 月从加拿大、南非、立陶宛、英国少量进口。加拿大 0.65 万吨，占比 5.5%，同比 + 160.1%；进口金额 215.15 万美元，同比 + 151.8%，平均到岸价 332.94 美元 / 吨，同比 – 3.2%。南非 0.21 万吨，占比 1.8%，同比 + 70.8%；进口金额 69.65 万美元，同比 + 70.4%，平均到岸价 329.71 美元 / 吨，同比 – 0.2%。</w:t>
      </w:r>
    </w:p>
    <w:p w14:paraId="6C2D47D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2  中国苜蓿草进口情况 2020-2021</w:t>
      </w:r>
    </w:p>
    <w:p w14:paraId="0E9BDC6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单位：万吨、美元 / 吨</w:t>
      </w:r>
    </w:p>
    <w:p w14:paraId="2B7B2F3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105400" cy="3324225"/>
            <wp:effectExtent l="0" t="0" r="4445" b="2540"/>
            <wp:docPr id="11" name="图片 19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1D8EAF1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Style w:val="6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5.1.2  进口燕麦草: 1-5 月 12.14 万吨 – 22.2% 均价 – 7.1%</w:t>
      </w:r>
    </w:p>
    <w:p w14:paraId="2A8718A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据海关统计，2021 年 1-5 月我国进口燕麦干草累计 12.14 万吨，同比 – 22.2%，进口金额 3971.69 万美元，同比 – 27.7%，平均到岸价 327.28 美元 / 吨，同比 – 7.1%。燕麦干草进口全部来自澳大利亚。</w:t>
      </w:r>
    </w:p>
    <w:p w14:paraId="1A89D0F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燕麦草的进口全部来自于澳大利亚，受澳洲燕麦草生产工厂出口许可证以及春节备货影响即将到期影响，燕麦草贸易商加大一季度燕麦草到港集中度。4 月开始进口燕麦草断崖式下滑，5 月单月进口量为 2015 年以来最低，预计 2021 年中国燕麦草进口将出现断崖式下跌。</w:t>
      </w:r>
    </w:p>
    <w:p w14:paraId="75EA24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Figure 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noBreakHyphen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3 中国燕麦干草进口情况 2020-2021</w:t>
      </w:r>
    </w:p>
    <w:p w14:paraId="0BF48086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单位：万吨，美元 / 吨</w:t>
      </w:r>
    </w:p>
    <w:p w14:paraId="71F1CF8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9"/>
          <w:szCs w:val="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6699"/>
          <w:spacing w:val="0"/>
          <w:sz w:val="9"/>
          <w:szCs w:val="9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270500" cy="3143250"/>
            <wp:effectExtent l="0" t="0" r="4445" b="1905"/>
            <wp:docPr id="1" name="图片 20" descr="IMG_27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0" descr="IMG_27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C12414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 w:line="420" w:lineRule="atLeast"/>
        <w:ind w:left="0" w:right="0"/>
        <w:jc w:val="left"/>
        <w:textAlignment w:val="baseline"/>
        <w:rPr>
          <w:rFonts w:hint="eastAsia" w:ascii="微软雅黑" w:hAnsi="微软雅黑" w:eastAsia="微软雅黑" w:cs="微软雅黑"/>
          <w:sz w:val="25"/>
          <w:szCs w:val="25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24242"/>
          <w:spacing w:val="0"/>
          <w:sz w:val="25"/>
          <w:szCs w:val="25"/>
          <w:bdr w:val="none" w:color="auto" w:sz="0" w:space="0"/>
          <w:shd w:val="clear" w:fill="FFFFFF"/>
          <w:vertAlign w:val="baseline"/>
        </w:rPr>
        <w:t>数据来源：中国海关</w:t>
      </w:r>
    </w:p>
    <w:p w14:paraId="2A76035B"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EDED8C"/>
    <w:multiLevelType w:val="multilevel"/>
    <w:tmpl w:val="FDEDED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2BC88A6F"/>
    <w:multiLevelType w:val="multilevel"/>
    <w:tmpl w:val="2BC88A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376E7"/>
    <w:rsid w:val="00D31072"/>
    <w:rsid w:val="02457D9A"/>
    <w:rsid w:val="047574B4"/>
    <w:rsid w:val="053167FB"/>
    <w:rsid w:val="082A2095"/>
    <w:rsid w:val="085A761E"/>
    <w:rsid w:val="098F5854"/>
    <w:rsid w:val="09AD6C22"/>
    <w:rsid w:val="0A5C38E8"/>
    <w:rsid w:val="0A7D5F40"/>
    <w:rsid w:val="0B137C8D"/>
    <w:rsid w:val="0B332E25"/>
    <w:rsid w:val="0C6E5D36"/>
    <w:rsid w:val="0C922ACD"/>
    <w:rsid w:val="0CE002CC"/>
    <w:rsid w:val="0D85345E"/>
    <w:rsid w:val="0DAA52FB"/>
    <w:rsid w:val="0DCF1ED0"/>
    <w:rsid w:val="0FF56646"/>
    <w:rsid w:val="10ED5AB9"/>
    <w:rsid w:val="112204F2"/>
    <w:rsid w:val="112C74E7"/>
    <w:rsid w:val="11CA1B8F"/>
    <w:rsid w:val="148D2EC4"/>
    <w:rsid w:val="14F55507"/>
    <w:rsid w:val="1548624C"/>
    <w:rsid w:val="15566699"/>
    <w:rsid w:val="15F918E4"/>
    <w:rsid w:val="15F96A6A"/>
    <w:rsid w:val="16670CFE"/>
    <w:rsid w:val="16851FA8"/>
    <w:rsid w:val="16AC5DEA"/>
    <w:rsid w:val="17796898"/>
    <w:rsid w:val="17A3472F"/>
    <w:rsid w:val="191F0E81"/>
    <w:rsid w:val="1A307945"/>
    <w:rsid w:val="1B8A00FB"/>
    <w:rsid w:val="1C74283C"/>
    <w:rsid w:val="1C96277F"/>
    <w:rsid w:val="1CC962CC"/>
    <w:rsid w:val="1CD72C01"/>
    <w:rsid w:val="1CE475E5"/>
    <w:rsid w:val="1DEF79BA"/>
    <w:rsid w:val="1EA836C8"/>
    <w:rsid w:val="1EA843F7"/>
    <w:rsid w:val="202C52FE"/>
    <w:rsid w:val="20490A57"/>
    <w:rsid w:val="20A76B50"/>
    <w:rsid w:val="212A013A"/>
    <w:rsid w:val="21366DBD"/>
    <w:rsid w:val="23171594"/>
    <w:rsid w:val="241E6135"/>
    <w:rsid w:val="24206ADD"/>
    <w:rsid w:val="246D09D2"/>
    <w:rsid w:val="2607427E"/>
    <w:rsid w:val="263E1429"/>
    <w:rsid w:val="2647339E"/>
    <w:rsid w:val="274809E8"/>
    <w:rsid w:val="27D14B2B"/>
    <w:rsid w:val="27DC3273"/>
    <w:rsid w:val="27F77D2D"/>
    <w:rsid w:val="285C73D5"/>
    <w:rsid w:val="292931AA"/>
    <w:rsid w:val="295750AD"/>
    <w:rsid w:val="298B7161"/>
    <w:rsid w:val="2A613BE2"/>
    <w:rsid w:val="2AC86626"/>
    <w:rsid w:val="2AE863AC"/>
    <w:rsid w:val="2B2E4BF8"/>
    <w:rsid w:val="2CB12498"/>
    <w:rsid w:val="2D0848D3"/>
    <w:rsid w:val="2D163A3C"/>
    <w:rsid w:val="2D3B483D"/>
    <w:rsid w:val="2D775916"/>
    <w:rsid w:val="2DF048BE"/>
    <w:rsid w:val="30547F5B"/>
    <w:rsid w:val="306920C4"/>
    <w:rsid w:val="31206692"/>
    <w:rsid w:val="32B55890"/>
    <w:rsid w:val="32C766C2"/>
    <w:rsid w:val="32E43F97"/>
    <w:rsid w:val="34BE1ADB"/>
    <w:rsid w:val="37207505"/>
    <w:rsid w:val="379643F6"/>
    <w:rsid w:val="38DD68DB"/>
    <w:rsid w:val="394F3341"/>
    <w:rsid w:val="39631FAD"/>
    <w:rsid w:val="39DB3D9C"/>
    <w:rsid w:val="3A3D79CB"/>
    <w:rsid w:val="3B070A64"/>
    <w:rsid w:val="3B3A010A"/>
    <w:rsid w:val="3B5F4468"/>
    <w:rsid w:val="3BD60F10"/>
    <w:rsid w:val="3D8E61C6"/>
    <w:rsid w:val="3DCF76BA"/>
    <w:rsid w:val="3E6939B8"/>
    <w:rsid w:val="3FD308FA"/>
    <w:rsid w:val="404F2E1D"/>
    <w:rsid w:val="40CC3DDF"/>
    <w:rsid w:val="41CF5371"/>
    <w:rsid w:val="43003350"/>
    <w:rsid w:val="432444C3"/>
    <w:rsid w:val="43F67897"/>
    <w:rsid w:val="440C7EDD"/>
    <w:rsid w:val="44514B4B"/>
    <w:rsid w:val="448C2E17"/>
    <w:rsid w:val="44CC1A33"/>
    <w:rsid w:val="45AC3FC8"/>
    <w:rsid w:val="464E794C"/>
    <w:rsid w:val="467B6F8F"/>
    <w:rsid w:val="46F577A9"/>
    <w:rsid w:val="470D3952"/>
    <w:rsid w:val="47430542"/>
    <w:rsid w:val="47473793"/>
    <w:rsid w:val="47EF1BD8"/>
    <w:rsid w:val="48331B36"/>
    <w:rsid w:val="483F7E31"/>
    <w:rsid w:val="48804EF5"/>
    <w:rsid w:val="488C7003"/>
    <w:rsid w:val="49371E1C"/>
    <w:rsid w:val="497A55BF"/>
    <w:rsid w:val="4A571334"/>
    <w:rsid w:val="4A643F7C"/>
    <w:rsid w:val="4AC320BC"/>
    <w:rsid w:val="4AED27AC"/>
    <w:rsid w:val="4C8E2B54"/>
    <w:rsid w:val="4CCF5C66"/>
    <w:rsid w:val="4DDC0DB0"/>
    <w:rsid w:val="4DED71EA"/>
    <w:rsid w:val="4E2444EC"/>
    <w:rsid w:val="4FAC5A64"/>
    <w:rsid w:val="50CD3496"/>
    <w:rsid w:val="51433F4E"/>
    <w:rsid w:val="515C4BC6"/>
    <w:rsid w:val="51A30320"/>
    <w:rsid w:val="51E129FA"/>
    <w:rsid w:val="51EE191E"/>
    <w:rsid w:val="52AE76A6"/>
    <w:rsid w:val="530C4DA1"/>
    <w:rsid w:val="54891B55"/>
    <w:rsid w:val="571D1291"/>
    <w:rsid w:val="574E0783"/>
    <w:rsid w:val="57BF4CA7"/>
    <w:rsid w:val="57E43EA9"/>
    <w:rsid w:val="585C6122"/>
    <w:rsid w:val="588B3706"/>
    <w:rsid w:val="593401BE"/>
    <w:rsid w:val="5A3E1C89"/>
    <w:rsid w:val="5A585720"/>
    <w:rsid w:val="5A982BF5"/>
    <w:rsid w:val="5B036FDD"/>
    <w:rsid w:val="5B3C21AE"/>
    <w:rsid w:val="5BBD5C4F"/>
    <w:rsid w:val="5CC32464"/>
    <w:rsid w:val="5D677061"/>
    <w:rsid w:val="5E174B70"/>
    <w:rsid w:val="5E34366A"/>
    <w:rsid w:val="5E5E0629"/>
    <w:rsid w:val="5EA33450"/>
    <w:rsid w:val="607E1005"/>
    <w:rsid w:val="6104042A"/>
    <w:rsid w:val="61127141"/>
    <w:rsid w:val="6207531F"/>
    <w:rsid w:val="627A1EE1"/>
    <w:rsid w:val="62A66EF0"/>
    <w:rsid w:val="62D12F48"/>
    <w:rsid w:val="632A1C16"/>
    <w:rsid w:val="648911FF"/>
    <w:rsid w:val="64B4670C"/>
    <w:rsid w:val="64B94394"/>
    <w:rsid w:val="654F02A7"/>
    <w:rsid w:val="657971CE"/>
    <w:rsid w:val="65963400"/>
    <w:rsid w:val="65AF789C"/>
    <w:rsid w:val="66A525CA"/>
    <w:rsid w:val="66EB25C3"/>
    <w:rsid w:val="66FB77EB"/>
    <w:rsid w:val="67831633"/>
    <w:rsid w:val="679C5C16"/>
    <w:rsid w:val="6B3C7106"/>
    <w:rsid w:val="6B52069E"/>
    <w:rsid w:val="6B5D1948"/>
    <w:rsid w:val="6C61222A"/>
    <w:rsid w:val="6D0C3CA0"/>
    <w:rsid w:val="6DF15258"/>
    <w:rsid w:val="6EA978D9"/>
    <w:rsid w:val="6EC0393F"/>
    <w:rsid w:val="6ECA4070"/>
    <w:rsid w:val="6FB52EEC"/>
    <w:rsid w:val="712640AD"/>
    <w:rsid w:val="71570D1C"/>
    <w:rsid w:val="72DA4366"/>
    <w:rsid w:val="73BC7B45"/>
    <w:rsid w:val="73CD3E4E"/>
    <w:rsid w:val="73E446D7"/>
    <w:rsid w:val="75C15D9E"/>
    <w:rsid w:val="763C2A30"/>
    <w:rsid w:val="768F3F18"/>
    <w:rsid w:val="76944BF2"/>
    <w:rsid w:val="77E078CB"/>
    <w:rsid w:val="7A6C7F25"/>
    <w:rsid w:val="7ACC5333"/>
    <w:rsid w:val="7AED2E6E"/>
    <w:rsid w:val="7B10119C"/>
    <w:rsid w:val="7B487EA4"/>
    <w:rsid w:val="7C3C5A52"/>
    <w:rsid w:val="7C520205"/>
    <w:rsid w:val="7CC223EB"/>
    <w:rsid w:val="7F2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www.199it.com/wp-content/uploads/2021/07/1627112107-8693-R50Vicu0qy8COCI7PCDC6L5VHv9Q.png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www.199it.com/wp-content/uploads/2021/07/1627112107-2383-EsqvZ0Cibo2l4vpZhOBrDgC5uypQ.png" TargetMode="External"/><Relationship Id="rId5" Type="http://schemas.openxmlformats.org/officeDocument/2006/relationships/image" Target="media/image1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image" Target="media/image20.png"/><Relationship Id="rId42" Type="http://schemas.openxmlformats.org/officeDocument/2006/relationships/hyperlink" Target="https://www.199it.com/wp-content/uploads/2021/07/1627112111-3617-OyicPdZCwGqIr9f0EviaJjocfZng.png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s://www.199it.com/wp-content/uploads/2021/07/1627112111-5216-CcQ2zNhRWibv8cWzx6SlBPJlYlYw.png" TargetMode="External"/><Relationship Id="rId4" Type="http://schemas.openxmlformats.org/officeDocument/2006/relationships/hyperlink" Target="https://www.199it.com/wp-content/uploads/2021/07/1627112107-4045-7uJOVTU7pqYnmEbKwYHgF9uDaT9A.png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s://www.199it.com/wp-content/uploads/2021/07/1627112110-8161-FY5v9u3XN5xEhqUbEMTy93dJaLDQ.png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s://www.199it.com/wp-content/uploads/2021/07/1627112110-7371-l0y6mSnOiaT9PswJRAyc1icI818g.png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s://www.199it.com/wp-content/uploads/2021/07/1627112110-6313-WO9mD81kmicwVgWDicwzDFYiaoHA.png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s://www.199it.com/wp-content/uploads/2021/07/1627112110-2697-BXRI2mH32Hodfmic9gYXyEhc9tnQ.png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s://www.199it.com/wp-content/uploads/2021/07/1627112110-1817-eUqbN2U4xmj8o8b4nvx5IUAgp6WA.png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s://www.199it.com/wp-content/uploads/2021/07/1627112110-9116-antCd830Amv1QrH7DN9xJkyFAGQw.png" TargetMode="External"/><Relationship Id="rId27" Type="http://schemas.openxmlformats.org/officeDocument/2006/relationships/image" Target="media/image12.png"/><Relationship Id="rId26" Type="http://schemas.openxmlformats.org/officeDocument/2006/relationships/hyperlink" Target="https://www.199it.com/wp-content/uploads/2021/07/1627112109-4010-ByicJlJIAibPG4YcA47Imhu689EA.png" TargetMode="External"/><Relationship Id="rId25" Type="http://schemas.openxmlformats.org/officeDocument/2006/relationships/image" Target="media/image11.png"/><Relationship Id="rId24" Type="http://schemas.openxmlformats.org/officeDocument/2006/relationships/hyperlink" Target="https://www.199it.com/wp-content/uploads/2021/07/1627112109-4369-BQoeiaDaibQPxicQnoFBVaiciadA.png" TargetMode="External"/><Relationship Id="rId23" Type="http://schemas.openxmlformats.org/officeDocument/2006/relationships/image" Target="media/image10.png"/><Relationship Id="rId22" Type="http://schemas.openxmlformats.org/officeDocument/2006/relationships/hyperlink" Target="https://www.199it.com/wp-content/uploads/2021/07/1627112109-4207-jyyI0foUWD3kjjGVqRcIhHmibiag.png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s://www.199it.com/wp-content/uploads/2021/07/1627112109-8979-ce6mnSUc9nVicCKOpgMoOOL6pVyQ.png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s://www.199it.com/wp-content/uploads/2021/07/1627112108-4183-Nj9IwtyHdriaLyEiaicIjqEe8Rwg.png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s://www.199it.com/wp-content/uploads/2021/07/1627112109-2264-zvEgFMM4icnZBia6x56MgzO8bnUQ.png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www.199it.com/wp-content/uploads/2021/07/1627112107-8927-xmmatp08bicoZNwxQ5gqGQjzfe7A.png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s://www.199it.com/wp-content/uploads/2021/07/1627112107-9289-yqm2ShIvkX3DXicNLWg13ia2NpFA.png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www.199it.com/wp-content/uploads/2021/07/1627112107-2119-n7oBdmJu5PQsSnWbKum8AicqPLXg.png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25</Pages>
  <Words>6188</Words>
  <Characters>9102</Characters>
  <Lines>0</Lines>
  <Paragraphs>0</Paragraphs>
  <TotalTime>1</TotalTime>
  <ScaleCrop>false</ScaleCrop>
  <LinksUpToDate>false</LinksUpToDate>
  <CharactersWithSpaces>9210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2025-02-16T09:55:00Z</dcterms:created>
  <dc:creator>18811</dc:creator>
  <cp:lastModifiedBy>玛卡巴卡</cp:lastModifiedBy>
  <dcterms:modified xsi:type="dcterms:W3CDTF">2025-04-23T10:31:57Z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793C6E1D20484A188275EC797D800D4B_12</vt:lpwstr>
  </property>
  <property fmtid="{D5CDD505-2E9C-101B-9397-08002B2CF9AE}" pid="4" name="KSOTemplateDocerSaveRecord">
    <vt:lpwstr>eyJoZGlkIjoiNTYwY2Q3YjYxODBhYzdiYjk4MGJlMjllYzhkYzk4ZTQiLCJ1c2VySWQiOiIyODE4MTk5NTMifQ==</vt:lpwstr>
  </property>
</Properties>
</file>