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1D431">
      <w:pPr>
        <w:jc w:val="center"/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奶牛各阶段常用饲料原料种类</w:t>
      </w:r>
    </w:p>
    <w:p w14:paraId="37F97C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Times New Roman" w:hAnsi="Times New Roman"/>
          <w:sz w:val="22"/>
          <w:szCs w:val="28"/>
        </w:rPr>
      </w:pPr>
      <w:r>
        <w:rPr>
          <w:rFonts w:hint="eastAsia" w:ascii="Times New Roman" w:hAnsi="Times New Roman"/>
          <w:sz w:val="22"/>
          <w:szCs w:val="28"/>
        </w:rPr>
        <w:t>0-2月龄：</w:t>
      </w:r>
      <w:r>
        <w:rPr>
          <w:rFonts w:hint="eastAsia" w:ascii="Times New Roman" w:hAnsi="Times New Roman"/>
          <w:sz w:val="22"/>
          <w:szCs w:val="28"/>
          <w:lang w:val="en-US" w:eastAsia="zh-CN"/>
        </w:rPr>
        <w:t>核心目标是促进消化系统发育，提供高营养密度饲料，</w:t>
      </w:r>
      <w:r>
        <w:rPr>
          <w:rFonts w:hint="eastAsia" w:ascii="Times New Roman" w:hAnsi="Times New Roman"/>
          <w:sz w:val="22"/>
          <w:szCs w:val="28"/>
        </w:rPr>
        <w:t>液体饲料（全脂牛奶、代乳粉）、开食料（压片玉米、燕麦片）、蛋白质（豆粕、乳清粉）、纤维（苜蓿草粉、</w:t>
      </w:r>
      <w:r>
        <w:rPr>
          <w:rFonts w:hint="eastAsia" w:ascii="Times New Roman" w:hAnsi="Times New Roman"/>
          <w:sz w:val="22"/>
          <w:szCs w:val="28"/>
          <w:lang w:val="en-US" w:eastAsia="zh-CN"/>
        </w:rPr>
        <w:t>燕麦草、</w:t>
      </w:r>
      <w:bookmarkStart w:id="0" w:name="_GoBack"/>
      <w:bookmarkEnd w:id="0"/>
      <w:r>
        <w:rPr>
          <w:rFonts w:hint="eastAsia" w:ascii="Times New Roman" w:hAnsi="Times New Roman"/>
          <w:sz w:val="22"/>
          <w:szCs w:val="28"/>
        </w:rPr>
        <w:t>优质干草），前三周以液体饲料为主。典型配方：压片玉米 50% + 豆粕 25% + 燕麦片 15% + 苜蓿草粉 8% + 预混料 2%。</w:t>
      </w:r>
    </w:p>
    <w:p w14:paraId="1D12A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Times New Roman" w:hAnsi="Times New Roman"/>
          <w:sz w:val="22"/>
          <w:szCs w:val="28"/>
        </w:rPr>
      </w:pPr>
      <w:r>
        <w:rPr>
          <w:rFonts w:hint="eastAsia" w:ascii="Times New Roman" w:hAnsi="Times New Roman"/>
          <w:sz w:val="22"/>
          <w:szCs w:val="28"/>
        </w:rPr>
        <w:t>3-6月龄：</w:t>
      </w:r>
      <w:r>
        <w:rPr>
          <w:rFonts w:hint="eastAsia" w:ascii="Times New Roman" w:hAnsi="Times New Roman"/>
          <w:sz w:val="22"/>
          <w:szCs w:val="28"/>
          <w:lang w:val="en-US" w:eastAsia="zh-CN"/>
        </w:rPr>
        <w:t>核心目标是逐步过渡到固体饲料，促进瘤胃功能成熟，</w:t>
      </w:r>
      <w:r>
        <w:rPr>
          <w:rFonts w:hint="eastAsia" w:ascii="Times New Roman" w:hAnsi="Times New Roman"/>
          <w:sz w:val="22"/>
          <w:szCs w:val="28"/>
        </w:rPr>
        <w:t>粗饲料（玉米青贮、燕麦青干草）、精饲料（压片玉米、小麦麸皮）、蛋白（豆粕、菜籽粕）、糖类（糖蜜、甜菜颗粒）、矿物质（钙磷预混料、盐砖）。典型配方：玉米青贮 35% + 压片玉米 30% + 豆粕 15% + 麦麸 10% + 糖蜜 5% + 预混料 5%。</w:t>
      </w:r>
    </w:p>
    <w:p w14:paraId="1DA011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Times New Roman" w:hAnsi="Times New Roman"/>
          <w:sz w:val="22"/>
          <w:szCs w:val="28"/>
        </w:rPr>
      </w:pPr>
      <w:r>
        <w:rPr>
          <w:rFonts w:hint="eastAsia" w:ascii="Times New Roman" w:hAnsi="Times New Roman"/>
          <w:sz w:val="22"/>
          <w:szCs w:val="28"/>
        </w:rPr>
        <w:t>7-13月龄：</w:t>
      </w:r>
      <w:r>
        <w:rPr>
          <w:rFonts w:hint="eastAsia" w:ascii="Times New Roman" w:hAnsi="Times New Roman"/>
          <w:sz w:val="22"/>
          <w:szCs w:val="28"/>
          <w:lang w:val="en-US" w:eastAsia="zh-CN"/>
        </w:rPr>
        <w:t>核心目标是维持生长速度，优化体型发育，</w:t>
      </w:r>
      <w:r>
        <w:rPr>
          <w:rFonts w:hint="eastAsia" w:ascii="Times New Roman" w:hAnsi="Times New Roman"/>
          <w:sz w:val="22"/>
          <w:szCs w:val="28"/>
        </w:rPr>
        <w:t>粗饲料（全株玉米青贮、羊草）、精饲料（压片玉米、大麦）、蛋白（棉籽粕、DDGS（酒糟蛋白））、农副产品（苹果粕、啤酒糟）、缓冲剂（小苏打、氧化镁）。典型配方：米青贮 65% + 压片玉米 20% + 棉籽粕 8% + DDGS 5% + 缓冲剂 2%。</w:t>
      </w:r>
    </w:p>
    <w:p w14:paraId="48D0A7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Times New Roman" w:hAnsi="Times New Roman"/>
          <w:sz w:val="22"/>
          <w:szCs w:val="28"/>
        </w:rPr>
      </w:pPr>
      <w:r>
        <w:rPr>
          <w:rFonts w:hint="eastAsia" w:ascii="Times New Roman" w:hAnsi="Times New Roman"/>
          <w:sz w:val="22"/>
          <w:szCs w:val="28"/>
        </w:rPr>
        <w:t>14-23月龄：</w:t>
      </w:r>
      <w:r>
        <w:rPr>
          <w:rFonts w:hint="eastAsia" w:ascii="Times New Roman" w:hAnsi="Times New Roman"/>
          <w:sz w:val="22"/>
          <w:szCs w:val="28"/>
          <w:lang w:val="en-US" w:eastAsia="zh-CN"/>
        </w:rPr>
        <w:t>核心目标是满足妊娠营养储备，调控体况，</w:t>
      </w:r>
      <w:r>
        <w:rPr>
          <w:rFonts w:hint="eastAsia" w:ascii="Times New Roman" w:hAnsi="Times New Roman"/>
          <w:sz w:val="22"/>
          <w:szCs w:val="28"/>
        </w:rPr>
        <w:t>粗饲料（苜蓿青贮、稻草）、精饲料（蒸汽压片高粱、甘薯渣）、蛋白（葵花粕、玉米蛋白粉）、添加剂（胆碱、β-胡萝卜素）、纤维（大豆皮、甜菜粕）。典型配方：苜蓿青贮 70% + 蒸汽压片高粱 15% + 葵花粕 8% + 大豆皮 5% + 预混料 2%。</w:t>
      </w:r>
    </w:p>
    <w:p w14:paraId="2EEB2B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 w:ascii="Times New Roman" w:hAnsi="Times New Roman"/>
          <w:sz w:val="22"/>
          <w:szCs w:val="28"/>
        </w:rPr>
      </w:pPr>
      <w:r>
        <w:rPr>
          <w:rFonts w:hint="eastAsia" w:ascii="Times New Roman" w:hAnsi="Times New Roman"/>
          <w:b/>
          <w:bCs/>
          <w:color w:val="E54C5E" w:themeColor="accent6"/>
          <w:sz w:val="22"/>
          <w:szCs w:val="28"/>
          <w14:textFill>
            <w14:solidFill>
              <w14:schemeClr w14:val="accent6"/>
            </w14:solidFill>
          </w14:textFill>
        </w:rPr>
        <w:t>注意：一般14月龄母牛已经怀孕，23月龄是产犊，产犊后母牛开始泌乳，此后的奶牛生长阶段一般以胎次和泌乳阶段划分，第一次产犊后叫做头胎牛，也就是一胎，第二次产犊后，叫做二胎牛，此后顺延，每个胎次一般相隔1年时间，在这相隔的1年时间里按照奶牛的泌乳阶段进行划分。</w:t>
      </w:r>
    </w:p>
    <w:p w14:paraId="320191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Times New Roman" w:hAnsi="Times New Roman"/>
          <w:sz w:val="22"/>
          <w:szCs w:val="28"/>
        </w:rPr>
      </w:pPr>
      <w:r>
        <w:rPr>
          <w:rFonts w:hint="eastAsia" w:ascii="Times New Roman" w:hAnsi="Times New Roman"/>
          <w:sz w:val="22"/>
          <w:szCs w:val="28"/>
        </w:rPr>
        <w:t>围产期（产前21天至产后21天）：</w:t>
      </w:r>
      <w:r>
        <w:rPr>
          <w:rFonts w:hint="eastAsia" w:ascii="Times New Roman" w:hAnsi="Times New Roman"/>
          <w:sz w:val="22"/>
          <w:szCs w:val="28"/>
          <w:lang w:val="en-US" w:eastAsia="zh-CN"/>
        </w:rPr>
        <w:t>核心目标是平稳过渡到泌乳、预防代谢疾病（酮病、低血钙），</w:t>
      </w:r>
      <w:r>
        <w:rPr>
          <w:rFonts w:hint="eastAsia" w:ascii="Times New Roman" w:hAnsi="Times New Roman"/>
          <w:sz w:val="22"/>
          <w:szCs w:val="28"/>
        </w:rPr>
        <w:t>粗饲料（短切苜蓿青贮、羊草）、精饲料（压片玉米、甜菜粕）、蛋白（豆粕、过瘤胃蛋白）、缓冲剂（小苏打）、添加剂（丙酸钙、烟酸）。典型配方：产前21天：苜蓿青贮50% + 压片玉米30% + 豆粕15% + 小苏打1% + 预混料4%。产后21天：玉米青贮40% + 压片玉米35% + 豆粕20% + 脂肪粉3% + 预混料2%。</w:t>
      </w:r>
    </w:p>
    <w:p w14:paraId="7F2EB1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Times New Roman" w:hAnsi="Times New Roman"/>
          <w:sz w:val="22"/>
          <w:szCs w:val="28"/>
        </w:rPr>
      </w:pPr>
      <w:r>
        <w:rPr>
          <w:rFonts w:hint="eastAsia" w:ascii="Times New Roman" w:hAnsi="Times New Roman"/>
          <w:sz w:val="22"/>
          <w:szCs w:val="28"/>
        </w:rPr>
        <w:t>泌乳早期（产后22-100天）：核心目标是最大化产奶量，精料（蒸汽压片玉米、糖蜜）、蛋白（豆粕、棉籽粕）、纤维（苜蓿干草、大豆皮）、脂肪（过瘤胃脂肪粉、全棉籽）、添加剂（酵母培养物、有机锌）。典型配方：米青贮35% + 压片玉米40% + 豆粕18% + 过瘤胃脂肪粉4% + 预混料3%。</w:t>
      </w:r>
    </w:p>
    <w:p w14:paraId="042204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Times New Roman" w:hAnsi="Times New Roman"/>
          <w:sz w:val="22"/>
          <w:szCs w:val="28"/>
        </w:rPr>
      </w:pPr>
      <w:r>
        <w:rPr>
          <w:rFonts w:hint="eastAsia" w:ascii="Times New Roman" w:hAnsi="Times New Roman"/>
          <w:sz w:val="22"/>
          <w:szCs w:val="28"/>
        </w:rPr>
        <w:t>泌乳中期（产后101-200天）：核心目标是稳定产奶量，粗饲料（全株玉米青贮、稻草）、精料（DDGS（酒糟）、小麦）、蛋白（菜籽粕、玉米蛋白粉）、纤维（甜菜粕、苹果渣）、添加剂（膨润土、双乙酸钠）。典型配方：玉米青贮60% + 小麦20% + DDGS10% + 菜籽粕7% + 预混料3%。</w:t>
      </w:r>
    </w:p>
    <w:p w14:paraId="670E3A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Times New Roman" w:hAnsi="Times New Roman"/>
          <w:sz w:val="22"/>
          <w:szCs w:val="28"/>
        </w:rPr>
      </w:pPr>
      <w:r>
        <w:rPr>
          <w:rFonts w:hint="eastAsia" w:ascii="Times New Roman" w:hAnsi="Times New Roman"/>
          <w:sz w:val="22"/>
          <w:szCs w:val="28"/>
        </w:rPr>
        <w:t>泌乳后期（产后201天至干奶）：核心目标是维持产奶效率，粗饲料（玉米秸秆、甘蔗尾叶）、精料（麸皮、米糠）、蛋白（葵花粕、羽毛粉）、能量（木薯渣、甘薯粉）、添加剂（复合酶制剂、抗氧化剂）。典型配方：玉米秸秆70% + 麸皮15% + 葵花粕10% + 木薯渣3% + 预混料2%。</w:t>
      </w:r>
    </w:p>
    <w:p w14:paraId="475EEA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Times New Roman" w:hAnsi="Times New Roman"/>
          <w:sz w:val="22"/>
          <w:szCs w:val="28"/>
        </w:rPr>
      </w:pPr>
      <w:r>
        <w:rPr>
          <w:rFonts w:hint="eastAsia" w:ascii="Times New Roman" w:hAnsi="Times New Roman"/>
          <w:sz w:val="22"/>
          <w:szCs w:val="28"/>
        </w:rPr>
        <w:t>干奶期（产犊前60天）：核心目标是恢复体况、储备营养、预防代谢病，粗饲料（优质干草（苜蓿、燕麦草）玉米青贮、小麦青贮）、低能量精料（麸皮、大麦）、矿物质（低钙预混料（钙≤0.5%））、添加剂（阴离子盐（硫酸铵等））典型配方：干奶前期：苜蓿干草70% + 玉米青贮25% + 麸皮4% + 预混料1%。干奶后期（围产前期，即产前21天）：玉米青贮50% + 燕麦干草30% + 大麦10% + 阴离子盐预混料10%。</w:t>
      </w:r>
    </w:p>
    <w:p w14:paraId="0CD5B77A">
      <w:pPr>
        <w:rPr>
          <w:rFonts w:hint="eastAsia"/>
        </w:rPr>
      </w:pPr>
    </w:p>
    <w:p w14:paraId="1B21991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50171"/>
    <w:rsid w:val="125F2A47"/>
    <w:rsid w:val="3FEE0A6F"/>
    <w:rsid w:val="561D553B"/>
    <w:rsid w:val="6D2A4713"/>
    <w:rsid w:val="79B5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2025-04-24T15:46:00Z</dcterms:created>
  <dc:creator>HSLiT</dc:creator>
  <cp:lastModifiedBy>HSLiT</cp:lastModifiedBy>
  <dcterms:modified xsi:type="dcterms:W3CDTF">2025-04-24T15:54:41Z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7CCC028D6B784C13AB578574E8E23682_11</vt:lpwstr>
  </property>
  <property fmtid="{D5CDD505-2E9C-101B-9397-08002B2CF9AE}" pid="4" name="KSOTemplateDocerSaveRecord">
    <vt:lpwstr>eyJoZGlkIjoiMDJiMzM4ZWJkMGU5YWZlZTA1NjZjNDFlNGM3MTJlMmUiLCJ1c2VySWQiOiI3MTgwNDc5In0=</vt:lpwstr>
  </property>
</Properties>
</file>