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C8A0E">
      <w:pPr>
        <w:rPr>
          <w:rFonts w:hint="eastAsia"/>
        </w:rPr>
      </w:pPr>
      <w:r>
        <w:rPr>
          <w:rFonts w:hint="eastAsia"/>
        </w:rPr>
        <w:t>摘要</w:t>
      </w:r>
    </w:p>
    <w:p w14:paraId="7F861CB8">
      <w:pPr>
        <w:rPr>
          <w:rFonts w:hint="eastAsia"/>
        </w:rPr>
      </w:pPr>
      <w:r>
        <w:rPr>
          <w:rFonts w:hint="eastAsia"/>
        </w:rPr>
        <w:t>随着文旅融合不断推进，西藏凭借独特高原自然风光与深厚藏族民俗文化，成为国内热门旅游目的地。但西藏旅游市场存在淡旺季差异巨大、产品同质化严重、低价竞争乱象频发等现实问题。本文以模拟本土旅行社“藏镜逐云旅行社”为研究对象，运用PEST宏观环境模型与五力微观环境分析框架，结合拉萨旅游市场真实行业案例与实地调研问卷数据，从政策、经济、社会文化、技术四大宏观维度，以及消费者、行业竞争者、供应商、企业自身、社会公众五个微观层面剖析西藏拉萨旅游市场营销环境，梳理市场机遇与现存风险，为本土中小型旅行社产品开发、经营策略制定提供参考。</w:t>
      </w:r>
    </w:p>
    <w:p w14:paraId="2FC2FE74">
      <w:pPr>
        <w:rPr>
          <w:rFonts w:hint="eastAsia"/>
        </w:rPr>
      </w:pPr>
    </w:p>
    <w:p w14:paraId="75CE7A6C">
      <w:pPr>
        <w:rPr>
          <w:rFonts w:hint="eastAsia"/>
        </w:rPr>
      </w:pPr>
      <w:r>
        <w:rPr>
          <w:rFonts w:hint="eastAsia"/>
        </w:rPr>
        <w:t>关键词：西藏旅游；市场营销环境；PEST分析；本土旅行社；文旅融合</w:t>
      </w:r>
    </w:p>
    <w:p w14:paraId="59D165A4">
      <w:pPr>
        <w:rPr>
          <w:rFonts w:hint="eastAsia"/>
        </w:rPr>
      </w:pPr>
    </w:p>
    <w:p w14:paraId="6C6080B4">
      <w:pPr>
        <w:rPr>
          <w:rFonts w:hint="eastAsia"/>
        </w:rPr>
      </w:pPr>
      <w:r>
        <w:rPr>
          <w:rFonts w:hint="eastAsia"/>
        </w:rPr>
        <w:t>一、引言</w:t>
      </w:r>
    </w:p>
    <w:p w14:paraId="6AA41742">
      <w:pPr>
        <w:rPr>
          <w:rFonts w:hint="eastAsia"/>
        </w:rPr>
      </w:pPr>
      <w:r>
        <w:rPr>
          <w:rFonts w:hint="eastAsia"/>
        </w:rPr>
        <w:t>西藏拥有雪山圣湖、高原旷野的自然资源，同时沉淀了藏传佛教、藏族民俗非遗等丰富人文资源，是我国重点打造的世界级高原旅游目的地。近年来短视频新媒体带动西藏旅游热度持续攀升，进藏游客规模逐年上涨，但市场内部矛盾也逐步凸显。旺季酒店、车辆资源紧缺，采购成本暴涨；淡季客流不足，大量旅游资源闲置；部分旅行社依靠不合理低价游引流，强制购物、虚假宣传等投诉事件频发，扰乱行业秩序。</w:t>
      </w:r>
    </w:p>
    <w:p w14:paraId="3AA8885A">
      <w:pPr>
        <w:rPr>
          <w:rFonts w:hint="eastAsia"/>
        </w:rPr>
      </w:pPr>
    </w:p>
    <w:p w14:paraId="13A68871">
      <w:pPr>
        <w:rPr>
          <w:rFonts w:hint="eastAsia"/>
        </w:rPr>
      </w:pPr>
      <w:r>
        <w:rPr>
          <w:rFonts w:hint="eastAsia"/>
        </w:rPr>
        <w:t>藏镜逐云旅行社作为扎根拉萨的模拟本土旅行社，定位高品质纯玩文旅服务，主打沉浸式民俗体验、短途精品小团产品。要在复杂的拉萨旅游市场站稳脚跟，就必须全面研判内外部市场营销环境，抓住政策红利，规避行业风险，匹配目标游客真实消费需求。本文借助市场营销环境分析理论，结合行业监管案例、市场经营实例与问卷调研数据，对拉萨旅游市场开展系统分析。</w:t>
      </w:r>
    </w:p>
    <w:p w14:paraId="54B5B230">
      <w:pPr>
        <w:rPr>
          <w:rFonts w:hint="eastAsia"/>
        </w:rPr>
      </w:pPr>
    </w:p>
    <w:p w14:paraId="65112FE9">
      <w:pPr>
        <w:rPr>
          <w:rFonts w:hint="eastAsia"/>
        </w:rPr>
      </w:pPr>
      <w:r>
        <w:rPr>
          <w:rFonts w:hint="eastAsia"/>
        </w:rPr>
        <w:t>二、宏观环境PEST分析</w:t>
      </w:r>
    </w:p>
    <w:p w14:paraId="1872A005">
      <w:pPr>
        <w:rPr>
          <w:rFonts w:hint="eastAsia"/>
        </w:rPr>
      </w:pPr>
      <w:r>
        <w:rPr>
          <w:rFonts w:hint="eastAsia"/>
        </w:rPr>
        <w:t>（一）政策环境（Politics）：政策扶持文旅发展，行业监管日趋严格</w:t>
      </w:r>
    </w:p>
    <w:p w14:paraId="15420ED1">
      <w:pPr>
        <w:rPr>
          <w:rFonts w:hint="eastAsia"/>
        </w:rPr>
      </w:pPr>
      <w:r>
        <w:rPr>
          <w:rFonts w:hint="eastAsia"/>
        </w:rPr>
        <w:t>国家将文化旅游确定为西藏特色优势产业，出台多项扶持政策，助力西藏建设世界级高原旅游目的地，大力推动文旅融合、乡村旅游、民俗体验、研学团建类旅游产品开发，引导旅行社淘汰低价购物团模式，发展高品质纯玩旅游产品。</w:t>
      </w:r>
    </w:p>
    <w:p w14:paraId="24F5723B">
      <w:pPr>
        <w:rPr>
          <w:rFonts w:hint="eastAsia"/>
        </w:rPr>
      </w:pPr>
    </w:p>
    <w:p w14:paraId="47F06FB5">
      <w:pPr>
        <w:rPr>
          <w:rFonts w:hint="eastAsia"/>
        </w:rPr>
      </w:pPr>
      <w:r>
        <w:rPr>
          <w:rFonts w:hint="eastAsia"/>
        </w:rPr>
        <w:t>“冬游西藏”是西藏最重要的文旅惠民政策，第八轮冬游西藏政策实施期间，除寺庙景区以外全区80余家A级景区免门票开放，同时配套航空、铁路出行补贴，参与项目的旅行社可申领包机、专列财政奖励。政策落地之后，西藏酒店平均入住率提升12个百分点，旅游车辆使用率提升18%，有效缓解旅游市场淡旺季两极分化的难题，激活冬季旅游消费市场。</w:t>
      </w:r>
    </w:p>
    <w:p w14:paraId="0A7A3A64">
      <w:pPr>
        <w:rPr>
          <w:rFonts w:hint="eastAsia"/>
        </w:rPr>
      </w:pPr>
    </w:p>
    <w:p w14:paraId="2D3D5197">
      <w:pPr>
        <w:rPr>
          <w:rFonts w:hint="eastAsia"/>
        </w:rPr>
      </w:pPr>
      <w:r>
        <w:rPr>
          <w:rFonts w:hint="eastAsia"/>
        </w:rPr>
        <w:t>在政策红利释放的同时，文旅监管力度持续加码，对高原旅游行业经营行为进行严格约束。一方面严厉打击不合理低价游，2025年拉萨市文旅局查处西藏美程旅行社，该企业开展低价购物团业务，被责令停业整顿7天并处罚金3万元，涉事导游被启动吊销导游证流程；2025‑2026年，拉萨市8家旅行社因未足额缴纳质量保证金，被直接吊销经营许可证。另一方面针对高原旅游特殊性，监管部门对旅游车辆资质、导游服务规范、游客高原风险提示、安全生产、高原生态保护作出硬性规定。露营、户外研学类旅游项目必须遵守高原生态管控条例，严禁破坏高原生态环境。政策环境既为本土合规旅行社带来发展机遇，也抬高了行业经营门槛，企业必须合法合规开展业务。</w:t>
      </w:r>
    </w:p>
    <w:p w14:paraId="7D6433F4">
      <w:pPr>
        <w:rPr>
          <w:rFonts w:hint="eastAsia"/>
        </w:rPr>
      </w:pPr>
    </w:p>
    <w:p w14:paraId="4BA3FC28">
      <w:pPr>
        <w:rPr>
          <w:rFonts w:hint="eastAsia"/>
        </w:rPr>
      </w:pPr>
      <w:r>
        <w:rPr>
          <w:rFonts w:hint="eastAsia"/>
        </w:rPr>
        <w:t>（二）经济环境（Economy）：旅游消费升级，淡旺季成本差异显著</w:t>
      </w:r>
    </w:p>
    <w:p w14:paraId="6D4FE0DE">
      <w:pPr>
        <w:rPr>
          <w:rFonts w:hint="eastAsia"/>
        </w:rPr>
      </w:pPr>
      <w:r>
        <w:rPr>
          <w:rFonts w:hint="eastAsia"/>
        </w:rPr>
        <w:t>国内居民可支配收入不断提高，体验式旅游消费占比持续增长，越来越多游客愿意为深度民俗体验、高品质旅行服务支付费用。但西藏地理位置偏远，进藏大交通成本居高不下，拉萨旅游旺季阶段酒店、旅游大巴资源供不应求，直接抬高整体出游成本。</w:t>
      </w:r>
    </w:p>
    <w:p w14:paraId="0D6AA8F3">
      <w:pPr>
        <w:rPr>
          <w:rFonts w:hint="eastAsia"/>
        </w:rPr>
      </w:pPr>
    </w:p>
    <w:p w14:paraId="79A45BF2">
      <w:pPr>
        <w:rPr>
          <w:rFonts w:hint="eastAsia"/>
        </w:rPr>
      </w:pPr>
      <w:r>
        <w:rPr>
          <w:rFonts w:hint="eastAsia"/>
        </w:rPr>
        <w:t>根据本次拉萨实地问卷调研结果，到访拉萨游客群体中青年、学生占比极高，大部分受访者月均可支配收入在3000元及以下，该类客群预算有限，价格敏感度高，排斥高价长线产品，更加青睐一日游、短途小团、高性价比团建套餐。同时市场也存在一部分中高收入游客，愿意为定制小包团、星空露营、观景住宿、旅拍等体验项目支付溢价，市场消费呈现分层特征。</w:t>
      </w:r>
    </w:p>
    <w:p w14:paraId="1DDC03BD">
      <w:pPr>
        <w:rPr>
          <w:rFonts w:hint="eastAsia"/>
        </w:rPr>
      </w:pPr>
    </w:p>
    <w:p w14:paraId="39CA5E65">
      <w:pPr>
        <w:rPr>
          <w:rFonts w:hint="eastAsia"/>
        </w:rPr>
      </w:pPr>
      <w:r>
        <w:rPr>
          <w:rFonts w:hint="eastAsia"/>
        </w:rPr>
        <w:t>市场真实经营案例可以印证消费分层与淡旺季成本波动现状。拉萨娘热街道加尔西村观谷别院营地，5‑10月旅游旺季星空露营单人套餐298元，情侣套票528元；冬游西藏淡季下调价格推出学生特惠168元套餐，依靠低价体验产品维持淡季经营。黄金周等节假日市场供需失衡现象突出，2025年国庆期间拉萨本地酒店售价相比平日上涨120%‑180%，经济型房源节前两周就全部售罄，直接增加旅行社旺季采购成本与经营压力。</w:t>
      </w:r>
    </w:p>
    <w:p w14:paraId="1E7DCA90">
      <w:pPr>
        <w:rPr>
          <w:rFonts w:hint="eastAsia"/>
        </w:rPr>
      </w:pPr>
    </w:p>
    <w:p w14:paraId="6E822148">
      <w:pPr>
        <w:rPr>
          <w:rFonts w:hint="eastAsia"/>
        </w:rPr>
      </w:pPr>
      <w:r>
        <w:rPr>
          <w:rFonts w:hint="eastAsia"/>
        </w:rPr>
        <w:t>（三）社会文化环境（Society）：新媒体带动文旅热度，游客消费观念迭代</w:t>
      </w:r>
    </w:p>
    <w:p w14:paraId="7FCB1B28">
      <w:pPr>
        <w:rPr>
          <w:rFonts w:hint="eastAsia"/>
        </w:rPr>
      </w:pPr>
      <w:r>
        <w:rPr>
          <w:rFonts w:hint="eastAsia"/>
        </w:rPr>
        <w:t>西藏独一无二的高原自然风光与厚重的藏传佛教民俗文化，在全国旅游市场拥有强大吸引力。抖音、小红书等社交新媒体进一步放大西藏旅游热度，藏装旅拍、高原星空、雪山日落相关短视频广泛传播，Z世代年轻人逐步成为进藏旅游的主力消费群体。</w:t>
      </w:r>
    </w:p>
    <w:p w14:paraId="00578A9B">
      <w:pPr>
        <w:rPr>
          <w:rFonts w:hint="eastAsia"/>
        </w:rPr>
      </w:pPr>
    </w:p>
    <w:p w14:paraId="22B5248F">
      <w:pPr>
        <w:rPr>
          <w:rFonts w:hint="eastAsia"/>
        </w:rPr>
      </w:pPr>
      <w:r>
        <w:rPr>
          <w:rFonts w:hint="eastAsia"/>
        </w:rPr>
        <w:t>游客旅游观念发生明显转变，传统走马观花打卡观光已经无法满足市场需求，游客更加看重沉浸式深度体验，希望接触非遗手工、藏戏、乡村民俗等本土内容。2025年林芝桃花季依靠短视频引流，3‑4月形成全新旅游小旺季，当地民宿一房难求；拉萨八廓街受旅拍短视频带动，一年之内新增近百家旅拍门店，充分体现新媒体对旅游消费的带动作用。</w:t>
      </w:r>
    </w:p>
    <w:p w14:paraId="5C6BD9EC">
      <w:pPr>
        <w:rPr>
          <w:rFonts w:hint="eastAsia"/>
        </w:rPr>
      </w:pPr>
    </w:p>
    <w:p w14:paraId="3684B014">
      <w:pPr>
        <w:rPr>
          <w:rFonts w:hint="eastAsia"/>
        </w:rPr>
      </w:pPr>
      <w:r>
        <w:rPr>
          <w:rFonts w:hint="eastAsia"/>
        </w:rPr>
        <w:t>与此同时高原特殊气候、宗教习俗对旅行社服务提出更高要求。游客需要提前了解高原反应风险，学习寺庙参观礼仪，旅行社需要承担科普引导工作。行业舆情风险同样不可忽视，2025年国庆期间，某旅行社12人精品小团私自拼为36人大团，事后试图以团费补偿换取游客删除差评，事件在社交平台扩散，形成负面舆情，对旅行社品牌造成毁灭性打击，说明网络时代游客口碑传播速度快、影响范围广，服务质量直接决定企业生存发展。</w:t>
      </w:r>
    </w:p>
    <w:p w14:paraId="2265F3BC">
      <w:pPr>
        <w:rPr>
          <w:rFonts w:hint="eastAsia"/>
        </w:rPr>
      </w:pPr>
    </w:p>
    <w:p w14:paraId="073E761D">
      <w:pPr>
        <w:rPr>
          <w:rFonts w:hint="eastAsia"/>
        </w:rPr>
      </w:pPr>
      <w:r>
        <w:rPr>
          <w:rFonts w:hint="eastAsia"/>
        </w:rPr>
        <w:t>（四）技术环境（Technology）：线上渠道成为营销主流，数字化重塑旅游服务</w:t>
      </w:r>
    </w:p>
    <w:p w14:paraId="2D7A5437">
      <w:pPr>
        <w:rPr>
          <w:rFonts w:hint="eastAsia"/>
        </w:rPr>
      </w:pPr>
      <w:r>
        <w:rPr>
          <w:rFonts w:hint="eastAsia"/>
        </w:rPr>
        <w:t>移动互联网彻底改变西藏旅游营销模式，短视频、直播、社交笔记成为游客获取旅游信息的首要渠道，传统线下传单、实体门店宣传效果持续弱化。旅行社可以拍摄高原风景、民俗日常、行程实拍短视频，以较低成本完成品牌种草，扩大曝光度。</w:t>
      </w:r>
    </w:p>
    <w:p w14:paraId="298DE61B">
      <w:pPr>
        <w:rPr>
          <w:rFonts w:hint="eastAsia"/>
        </w:rPr>
      </w:pPr>
    </w:p>
    <w:p w14:paraId="1A12A6B0">
      <w:pPr>
        <w:rPr>
          <w:rFonts w:hint="eastAsia"/>
        </w:rPr>
      </w:pPr>
      <w:r>
        <w:rPr>
          <w:rFonts w:hint="eastAsia"/>
        </w:rPr>
        <w:t>数字化工具全面赋能旅游业务，景区全面开通线上预约通道，游客可以线上咨询、线上签约、线上支付；导航软件、高原科普小程序，方便旅行社提前向游客推送出行提醒。进藏铁路、航空运力持续升级，降低入藏出行门槛，扩大潜在游客基数。但新技术也带来新的行业风险，线上虚假宣传问题频发，2025年西藏云顶旅游服务有限公司抖音直播售卖旅游产品，宣传内容与实际服务严重不符，被文旅部门处以罚款。布达拉宫自2023年取消现场纸质售票，全部游客必须线上实名预约，倒逼旅行社熟悉线上预约系统，调整业务流程。2026年春节西藏线上旅游订单同比上涨36%，绝大多数订单来源于短视频与线上旅游平台，线上已经成为市场竞争的主战场。</w:t>
      </w:r>
    </w:p>
    <w:p w14:paraId="773CE375">
      <w:pPr>
        <w:rPr>
          <w:rFonts w:hint="eastAsia"/>
        </w:rPr>
      </w:pPr>
    </w:p>
    <w:p w14:paraId="02F181F1">
      <w:pPr>
        <w:rPr>
          <w:rFonts w:hint="eastAsia"/>
        </w:rPr>
      </w:pPr>
      <w:r>
        <w:rPr>
          <w:rFonts w:hint="eastAsia"/>
        </w:rPr>
        <w:t>三、微观环境分析</w:t>
      </w:r>
    </w:p>
    <w:p w14:paraId="1D9928A4">
      <w:pPr>
        <w:rPr>
          <w:rFonts w:hint="eastAsia"/>
        </w:rPr>
      </w:pPr>
      <w:r>
        <w:rPr>
          <w:rFonts w:hint="eastAsia"/>
        </w:rPr>
        <w:t>市场营销微观环境主要包含消费者、行业竞争者、供应商、企业自身、社会公众五大要素，各要素相互作用，直接影响旅行社经营决策。本次分析依托37份有效拉萨旅游问卷样本，结合行业监管案例开展研究。</w:t>
      </w:r>
    </w:p>
    <w:p w14:paraId="05EC7D87">
      <w:pPr>
        <w:rPr>
          <w:rFonts w:hint="eastAsia"/>
        </w:rPr>
      </w:pPr>
    </w:p>
    <w:p w14:paraId="4732F24E">
      <w:pPr>
        <w:rPr>
          <w:rFonts w:hint="eastAsia"/>
        </w:rPr>
      </w:pPr>
      <w:r>
        <w:rPr>
          <w:rFonts w:hint="eastAsia"/>
        </w:rPr>
        <w:t>（一）消费者：青年群体为核心客群，反感隐形消费，追求深度体验</w:t>
      </w:r>
    </w:p>
    <w:p w14:paraId="4773443A">
      <w:pPr>
        <w:rPr>
          <w:rFonts w:hint="eastAsia"/>
        </w:rPr>
      </w:pPr>
      <w:r>
        <w:rPr>
          <w:rFonts w:hint="eastAsia"/>
        </w:rPr>
        <w:t>从问卷数据可以看出，拉萨旅游核心客群集中在19‑25岁青年、大专本科在校学生，占样本总量83.78%。该群体学历较高，信息获取主要依靠短视频、社交平台，大部分属于多次到访拉萨的复游游客，厌倦同质化常规观光线路，预算有限，极度排斥强制购物与隐形消费，更加偏好星空露营、藏装旅拍、民俗手工等氛围感强的小众沉浸式产品。</w:t>
      </w:r>
    </w:p>
    <w:p w14:paraId="794F503F">
      <w:pPr>
        <w:rPr>
          <w:rFonts w:hint="eastAsia"/>
        </w:rPr>
      </w:pPr>
    </w:p>
    <w:p w14:paraId="2360D6EF">
      <w:pPr>
        <w:rPr>
          <w:rFonts w:hint="eastAsia"/>
        </w:rPr>
      </w:pPr>
      <w:r>
        <w:rPr>
          <w:rFonts w:hint="eastAsia"/>
        </w:rPr>
        <w:t>市场经营数据同样印证该特征，2025年暑假拉萨多家旅行社推出学生特惠一日游，18‑25岁青年用户占购买总量76%，大量用户评价明确拒绝购物环节。部分不良商家抓住游客高原出行的信息差牟利，导游夸大高原反应症状，诱导游客高价购买氧气瓶，相关投诉多次出现在拉萨12345文旅投诉台账，这也提醒本土旅行社要尊重消费者，杜绝诱导消费，做好高原知识科普服务，维护游客权益。</w:t>
      </w:r>
    </w:p>
    <w:p w14:paraId="696FD465">
      <w:pPr>
        <w:rPr>
          <w:rFonts w:hint="eastAsia"/>
        </w:rPr>
      </w:pPr>
    </w:p>
    <w:p w14:paraId="3733BFB9">
      <w:pPr>
        <w:rPr>
          <w:rFonts w:hint="eastAsia"/>
        </w:rPr>
      </w:pPr>
      <w:r>
        <w:rPr>
          <w:rFonts w:hint="eastAsia"/>
        </w:rPr>
        <w:t>（二）行业竞争者：市场产品同质化严重，低价内卷威胁行业发展</w:t>
      </w:r>
    </w:p>
    <w:p w14:paraId="2A8E5D9C">
      <w:pPr>
        <w:rPr>
          <w:rFonts w:hint="eastAsia"/>
        </w:rPr>
      </w:pPr>
      <w:r>
        <w:rPr>
          <w:rFonts w:hint="eastAsia"/>
        </w:rPr>
        <w:t>拉萨本地旅行社数量众多，一日游产品高度趋同，大量企业依靠超低价引流，开展低价恶性竞争，低价团往往伴随服务缩水、变相购物等问题。除线下传统旅行社之外，OTA线上旅游服务商也是重要竞争对手；自助游、自驾游客持续分流客源，很多年轻人依靠网络攻略自行规划行程，不再选择跟团服务。同时大量无经营资质的户外俱乐部，在社交平台售卖旅游线路，扰乱正常市场秩序。</w:t>
      </w:r>
    </w:p>
    <w:p w14:paraId="389A9434">
      <w:pPr>
        <w:rPr>
          <w:rFonts w:hint="eastAsia"/>
        </w:rPr>
      </w:pPr>
    </w:p>
    <w:p w14:paraId="02DC1575">
      <w:pPr>
        <w:rPr>
          <w:rFonts w:hint="eastAsia"/>
        </w:rPr>
      </w:pPr>
      <w:r>
        <w:rPr>
          <w:rFonts w:hint="eastAsia"/>
        </w:rPr>
        <w:t>拉萨文旅局2026年一日游专项整治排查发现，多家旅行社线路几乎完全一致，依靠99元超低价一日游吸引客源，把游客带入居民院落变相开展购物推销，西藏方舟假期国际旅行社因此被立案调查。2025年文旅部门查处一家无资质户外俱乐部，违规售卖羊湖、珠峰旅游打包产品，处以10000元罚款。对于藏镜逐云旅行社而言，不能卷入低价内卷，应当走差异化精品路线，打造特色民俗体验产品，以此和普通低价旅行社形成区分。</w:t>
      </w:r>
    </w:p>
    <w:p w14:paraId="106E6C97">
      <w:pPr>
        <w:rPr>
          <w:rFonts w:hint="eastAsia"/>
        </w:rPr>
      </w:pPr>
    </w:p>
    <w:p w14:paraId="7E67A526">
      <w:pPr>
        <w:rPr>
          <w:rFonts w:hint="eastAsia"/>
        </w:rPr>
      </w:pPr>
      <w:r>
        <w:rPr>
          <w:rFonts w:hint="eastAsia"/>
        </w:rPr>
        <w:t>（三）供应商：资源淡旺季波动剧烈，供应链风险突出</w:t>
      </w:r>
    </w:p>
    <w:p w14:paraId="248BCE18">
      <w:pPr>
        <w:rPr>
          <w:rFonts w:hint="eastAsia"/>
        </w:rPr>
      </w:pPr>
      <w:r>
        <w:rPr>
          <w:rFonts w:hint="eastAsia"/>
        </w:rPr>
        <w:t>旅行社上游供应商涵盖景区、酒店民宿、旅游车队、藏式餐饮商家、民俗工坊、露营基地等。西藏旅游淡旺季矛盾十分突出，5‑10月旺季游客激增，酒店、旅游车辆、导游资源紧缺，采购价格大幅上涨，经常出现资源供不应求；冬季旅游淡季，酒店车队大量闲置，采购成本显著下降。</w:t>
      </w:r>
    </w:p>
    <w:p w14:paraId="44D99B87">
      <w:pPr>
        <w:rPr>
          <w:rFonts w:hint="eastAsia"/>
        </w:rPr>
      </w:pPr>
    </w:p>
    <w:p w14:paraId="1FA96853">
      <w:pPr>
        <w:rPr>
          <w:rFonts w:hint="eastAsia"/>
        </w:rPr>
      </w:pPr>
      <w:r>
        <w:rPr>
          <w:rFonts w:hint="eastAsia"/>
        </w:rPr>
        <w:t>旺季供应链不稳定会直接损害游客体验，2025年国庆期间，西藏那蓝旅行社遭遇车辆、酒店预定失效，出现行程无法兑现的情况。采购环节还存在合规风险，部分旅行社向没有运输资质的车辆服务商采购用车，西藏云辉国际旅游有限公司就因为该问题被停业整顿一个月。行业从业者描述，淡季车队主动寻求旅行社合作，旺季反过来旅行社多方寻找车辆调派，热门时段一车难求。本土中小型旅行社必须提前锁定旺季供应商资源，严格审核供应商经营资质，规避供应链风险。</w:t>
      </w:r>
    </w:p>
    <w:p w14:paraId="3BB8DEAF">
      <w:pPr>
        <w:rPr>
          <w:rFonts w:hint="eastAsia"/>
        </w:rPr>
      </w:pPr>
    </w:p>
    <w:p w14:paraId="3A82FC73">
      <w:pPr>
        <w:rPr>
          <w:rFonts w:hint="eastAsia"/>
        </w:rPr>
      </w:pPr>
      <w:r>
        <w:rPr>
          <w:rFonts w:hint="eastAsia"/>
        </w:rPr>
        <w:t>（四）企业自身：本土特色优势明显，同时存在初创企业短板</w:t>
      </w:r>
    </w:p>
    <w:p w14:paraId="28062402">
      <w:pPr>
        <w:rPr>
          <w:rFonts w:hint="eastAsia"/>
        </w:rPr>
      </w:pPr>
      <w:r>
        <w:rPr>
          <w:rFonts w:hint="eastAsia"/>
        </w:rPr>
        <w:t>藏镜逐云旅行社作为模拟本土初创旅行社，具备独特竞争优势。团队扎根拉萨本地，熟悉高原旅游资源与藏族民俗文化，能够深度挖掘本土人文内容；经营模式灵活，可以针对性开发团建一日游、星空露营、民俗小团等小体量精致产品，避开大规模旅行社的赛道。</w:t>
      </w:r>
    </w:p>
    <w:p w14:paraId="2E0D78E3">
      <w:pPr>
        <w:rPr>
          <w:rFonts w:hint="eastAsia"/>
        </w:rPr>
      </w:pPr>
    </w:p>
    <w:p w14:paraId="6C1495AD">
      <w:pPr>
        <w:rPr>
          <w:rFonts w:hint="eastAsia"/>
        </w:rPr>
      </w:pPr>
      <w:r>
        <w:rPr>
          <w:rFonts w:hint="eastAsia"/>
        </w:rPr>
        <w:t>同时企业短板同样突出：作为初创模拟旅行社，品牌知名度几乎为零；高原旅游风险复杂，高原反应、极端天气等不确定因素多，对导游专业能力、应急物资储备、安全预案要求极高；企业资金有限，没有能力开展大规模广告投放，客源拓展只能依靠新媒体运营与口碑传播。参考拉萨同类小型本土旅行社，大多依靠小红书、抖音短视频输出本地人文内容获取客户，坚持纯玩小团定位，拒绝低价产品；但旺季普遍面临导游、车辆资源紧张问题，需要提前1‑2个月锁定供应商资源，这也是藏镜逐云旅行社需要面对的现实问题。</w:t>
      </w:r>
    </w:p>
    <w:p w14:paraId="4C5A083D">
      <w:pPr>
        <w:rPr>
          <w:rFonts w:hint="eastAsia"/>
        </w:rPr>
      </w:pPr>
    </w:p>
    <w:p w14:paraId="7233B75D">
      <w:pPr>
        <w:rPr>
          <w:rFonts w:hint="eastAsia"/>
        </w:rPr>
      </w:pPr>
      <w:r>
        <w:rPr>
          <w:rFonts w:hint="eastAsia"/>
        </w:rPr>
        <w:t>（五）社会公众：多方公众主体共同约束企业经营</w:t>
      </w:r>
    </w:p>
    <w:p w14:paraId="4C1FDEB1">
      <w:pPr>
        <w:rPr>
          <w:rFonts w:hint="eastAsia"/>
        </w:rPr>
      </w:pPr>
      <w:r>
        <w:rPr>
          <w:rFonts w:hint="eastAsia"/>
        </w:rPr>
        <w:t>社会公众分为到访游客、西藏本地居民、文旅监管主管部门三类。第一类是游客公众，游客的真实体验评价直接决定品牌口碑，负面评价借助网络快速扩散，会直接影响企业客源。第二类是本地居民，开发民俗体验产品，必须尊重本地居民日常生活与传统文化，不能过度商业化，不能打扰居民正常生活。第三类是监管部门，旅行社必须严格遵守文旅、市场监管、生态保护相关法规，足额缴纳质量保证金，落实旅游保险、车辆安全、导游管理各项制度，主动接受行业监督。</w:t>
      </w:r>
    </w:p>
    <w:p w14:paraId="09A7722F">
      <w:pPr>
        <w:rPr>
          <w:rFonts w:hint="eastAsia"/>
        </w:rPr>
      </w:pPr>
    </w:p>
    <w:p w14:paraId="22815D5A">
      <w:pPr>
        <w:rPr>
          <w:rFonts w:hint="eastAsia"/>
        </w:rPr>
      </w:pPr>
      <w:r>
        <w:rPr>
          <w:rFonts w:hint="eastAsia"/>
        </w:rPr>
        <w:t>现实案例反映出忽视公众利益带来的后果：部分旅行社假借民俗体验名义，将游客带入居民私院开展购物推销，给予居民接待费用换取场地，该模式被联合执法行动查处。同时大量外来游客涌入居民区，干扰本地居民日常生活，多次收到居民投诉。这提示旅行社开展业务时，兼顾游客体验的同时，也要维护本地居民利益，合规守法经营。</w:t>
      </w:r>
    </w:p>
    <w:p w14:paraId="5B1B6248">
      <w:pPr>
        <w:rPr>
          <w:rFonts w:hint="eastAsia"/>
        </w:rPr>
      </w:pPr>
    </w:p>
    <w:p w14:paraId="24E663A4">
      <w:pPr>
        <w:rPr>
          <w:rFonts w:hint="eastAsia"/>
        </w:rPr>
      </w:pPr>
      <w:r>
        <w:rPr>
          <w:rFonts w:hint="eastAsia"/>
        </w:rPr>
        <w:t>四、市场环境综合总结</w:t>
      </w:r>
    </w:p>
    <w:p w14:paraId="7AA9AF34">
      <w:pPr>
        <w:rPr>
          <w:rFonts w:hint="eastAsia"/>
        </w:rPr>
      </w:pPr>
      <w:r>
        <w:rPr>
          <w:rFonts w:hint="eastAsia"/>
        </w:rPr>
        <w:t>综合PEST宏观环境与微观五方面要素分析，藏镜逐云旅行社所处的拉萨旅游市场机遇与挑战并存。政策层面国家大力扶持西藏文旅产业，冬游西藏政策打开淡季市场，但监管日趋严格，对企业合规经营提出更高标准；经济层面居民旅游消费升级，但淡旺季采购成本差距巨大，客群消费分层明显，青年学生群体预算有限，需要主打高性价比精品产品；社会文化上新媒体不断放大西藏旅游热度，游客追求沉浸式民俗体验，同时网络舆情风险不容忽视；技术环境下线上渠道成为营销主战场，数字化工具赋能业务，但直播虚假宣传等新型行业乱象需要警惕。</w:t>
      </w:r>
    </w:p>
    <w:p w14:paraId="6325F24B">
      <w:pPr>
        <w:rPr>
          <w:rFonts w:hint="eastAsia"/>
        </w:rPr>
      </w:pPr>
    </w:p>
    <w:p w14:paraId="04EAA6A2">
      <w:pPr>
        <w:rPr>
          <w:rFonts w:hint="eastAsia"/>
        </w:rPr>
      </w:pPr>
      <w:r>
        <w:rPr>
          <w:rFonts w:hint="eastAsia"/>
        </w:rPr>
        <w:t>微观市场当中，核心客群以青年复游游客为主，厌恶购物团，追求小众深度体验；行业竞争者众多，同质化低价竞争激烈；供应商资源受淡旺季影响波动极大，供应链风险较高；企业拥有本土人文优势，但品牌弱、资金有限；游客、本地居民、监管部门共同构成外部约束力量。</w:t>
      </w:r>
    </w:p>
    <w:p w14:paraId="12569BC8">
      <w:pPr>
        <w:rPr>
          <w:rFonts w:hint="eastAsia"/>
        </w:rPr>
      </w:pPr>
    </w:p>
    <w:p w14:paraId="0BE71433">
      <w:pPr>
        <w:rPr>
          <w:rFonts w:hint="eastAsia"/>
        </w:rPr>
      </w:pPr>
      <w:r>
        <w:rPr>
          <w:rFonts w:hint="eastAsia"/>
        </w:rPr>
        <w:t>基于以上市场环境，藏镜逐云旅行社应当避开低价恶性竞争，立足本土文化，开发民俗体验、轻徒步、小团一日游等差异化产品；依托抖音、小红书新媒体开展线上营销；提前规划旺季供应商资源，完善高原安全应急预案；严格遵守文旅行业监管政策，兼顾游客体验与本地居民权益，依靠产品品质与口碑实现发展。</w:t>
      </w:r>
    </w:p>
    <w:p w14:paraId="48DC8A0E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2026-10-16T20:18:52Z</dcterms:created>
  <dc:creator>iPhone</dc:creator>
  <cp:lastModifiedBy>iPhone</cp:lastModifiedBy>
  <dcterms:modified xsi:type="dcterms:W3CDTF">2026-10-16T20:19:34Z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2052-12.45.0</vt:lpwstr>
  </property>
  <property fmtid="{D5CDD505-2E9C-101B-9397-08002B2CF9AE}" pid="3" name="ICV">
    <vt:lpwstr>CC0DF4B24A1AAFE42C16D26AA777DF88_31</vt:lpwstr>
  </property>
</Properties>
</file>