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西藏旅游市场环境分析与发展研究</w:t>
      </w:r>
    </w:p>
    <w:p>
      <w:pPr>
        <w:pStyle w:val="2"/>
        <w:spacing w:before="320" w:after="120" w:line="288" w:lineRule="auto"/>
        <w:ind w:left="0"/>
        <w:jc w:val="left"/>
        <w:outlineLvl w:val="1"/>
      </w:pPr>
      <w:bookmarkStart w:name="heading_0" w:id="0"/>
      <w:r>
        <w:rPr>
          <w:rFonts w:eastAsia="等线" w:ascii="Arial" w:cs="Arial" w:hAnsi="Arial"/>
          <w:b w:val="true"/>
          <w:sz w:val="32"/>
        </w:rPr>
        <w:t>摘要</w:t>
      </w:r>
      <w:bookmarkEnd w:id="0"/>
    </w:p>
    <w:p>
      <w:pPr>
        <w:spacing w:before="120" w:after="120" w:line="288" w:lineRule="auto"/>
        <w:ind w:left="0"/>
        <w:jc w:val="left"/>
      </w:pPr>
      <w:r>
        <w:rPr>
          <w:rFonts w:eastAsia="等线" w:ascii="Arial" w:cs="Arial" w:hAnsi="Arial"/>
          <w:sz w:val="22"/>
        </w:rPr>
        <w:t>随着我国文旅产业全面复苏与消费升级，大众旅游逐步向深度体验、文化研学、康养度假转型升级。西藏作为我国高原文旅核心区域，拥有独一无二的雪域自然风光、深厚的藏族民俗文化与珍贵的红色历史资源，是国内辨识度最高、稀缺性最强的特色旅游目的地。近年来国家持续加大对西藏文旅产业的扶持力度，推动生态旅游、红色研学旅游、乡村旅游高质量发展，让西藏旅游业成为全区经济发展的支柱产业。</w:t>
      </w:r>
    </w:p>
    <w:p>
      <w:pPr>
        <w:spacing w:before="120" w:after="120" w:line="288" w:lineRule="auto"/>
        <w:ind w:left="0"/>
        <w:jc w:val="left"/>
      </w:pPr>
      <w:r>
        <w:rPr>
          <w:rFonts w:eastAsia="等线" w:ascii="Arial" w:cs="Arial" w:hAnsi="Arial"/>
          <w:sz w:val="22"/>
        </w:rPr>
        <w:t>当前国内中等收入群体持续扩大，长途旅行、高原体验、研学团建、亲子出游需求逐年攀升，为西藏旅游带来广阔客源市场。同时短视频新媒体快速普及，极大提升了西藏全域旅游知名度，不断吸引年轻游客、家庭游客、研学团队进藏旅行。</w:t>
      </w:r>
    </w:p>
    <w:p>
      <w:pPr>
        <w:spacing w:before="120" w:after="120" w:line="288" w:lineRule="auto"/>
        <w:ind w:left="0"/>
        <w:jc w:val="left"/>
      </w:pPr>
      <w:r>
        <w:rPr>
          <w:rFonts w:eastAsia="等线" w:ascii="Arial" w:cs="Arial" w:hAnsi="Arial"/>
          <w:sz w:val="22"/>
        </w:rPr>
        <w:t>但西藏旅游市场在快速扩张过程中，依然存在明显短板：旅游产品以传统观光打卡为主，红色研学、乡村深度体验产品供给不足；行业人才短缺、淡旺季两极分化严重；雨季地质天气带来行程风险；区内同行低价内卷、省外同类山地景区客源分流；偏远区域网络与交通配套不足、网络舆情影响口碑等问题突出。</w:t>
      </w:r>
    </w:p>
    <w:p>
      <w:pPr>
        <w:spacing w:before="120" w:after="120" w:line="288" w:lineRule="auto"/>
        <w:ind w:left="0"/>
        <w:jc w:val="left"/>
      </w:pPr>
      <w:r>
        <w:rPr>
          <w:rFonts w:eastAsia="等线" w:ascii="Arial" w:cs="Arial" w:hAnsi="Arial"/>
          <w:sz w:val="22"/>
        </w:rPr>
        <w:t>本文以市场营销环境理论为基础，系统分析</w:t>
      </w:r>
      <w:r>
        <w:rPr>
          <w:rFonts w:eastAsia="等线" w:ascii="Arial" w:cs="Arial" w:hAnsi="Arial"/>
          <w:b w:val="true"/>
          <w:sz w:val="22"/>
        </w:rPr>
        <w:t>西藏旅游宏观营销环境、微观营销环境、SWOT竞争态势</w:t>
      </w:r>
      <w:r>
        <w:rPr>
          <w:rFonts w:eastAsia="等线" w:ascii="Arial" w:cs="Arial" w:hAnsi="Arial"/>
          <w:sz w:val="22"/>
        </w:rPr>
        <w:t>，全面剖析西藏旅游发展的优势、劣势、机遇与威胁，并结合行业现状总结发展问题，提出差异化产品开发、研学品牌打造、雨季风险管控、生态保护、口碑运营、淡旺季均衡发展等优化对策，助力西藏文旅产业摆脱同质化竞争，打造深度游特色品牌，实现可持续高质量发展。</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：西藏旅游；营销环境；宏观环境；微观环境；SWOT分析；文旅发展</w:t>
      </w:r>
    </w:p>
    <w:p>
      <w:pPr>
        <w:pStyle w:val="2"/>
        <w:spacing w:before="320" w:after="120" w:line="288" w:lineRule="auto"/>
        <w:ind w:left="0"/>
        <w:jc w:val="left"/>
        <w:outlineLvl w:val="1"/>
      </w:pPr>
      <w:bookmarkStart w:name="heading_1" w:id="1"/>
      <w:r>
        <w:rPr>
          <w:rFonts w:eastAsia="等线" w:ascii="Arial" w:cs="Arial" w:hAnsi="Arial"/>
          <w:b w:val="true"/>
          <w:sz w:val="32"/>
        </w:rPr>
        <w:t>一、绪论</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研究背景</w:t>
      </w:r>
      <w:bookmarkEnd w:id="2"/>
    </w:p>
    <w:p>
      <w:pPr>
        <w:spacing w:before="120" w:after="120" w:line="288" w:lineRule="auto"/>
        <w:ind w:left="0"/>
        <w:jc w:val="left"/>
      </w:pPr>
      <w:r>
        <w:rPr>
          <w:rFonts w:eastAsia="等线" w:ascii="Arial" w:cs="Arial" w:hAnsi="Arial"/>
          <w:sz w:val="22"/>
        </w:rPr>
        <w:t>在乡村振兴、全域旅游、文旅融合的国家战略背景下，我国旅游市场结构持续升级，游客从单一观光消费转向文化体验、自然康养、研学教育、乡村休闲等多元化深度消费。长途高原旅游逐渐成为大众旅游新热点，西藏凭借纯净的雪域风光、独特的民族文化、原生态自然环境，成为全国游客向往的特色旅行目的地。</w:t>
      </w:r>
    </w:p>
    <w:p>
      <w:pPr>
        <w:spacing w:before="120" w:after="120" w:line="288" w:lineRule="auto"/>
        <w:ind w:left="0"/>
        <w:jc w:val="left"/>
      </w:pPr>
      <w:r>
        <w:rPr>
          <w:rFonts w:eastAsia="等线" w:ascii="Arial" w:cs="Arial" w:hAnsi="Arial"/>
          <w:sz w:val="22"/>
        </w:rPr>
        <w:t>国家长期大力实施援藏政策、引客入藏政策、红色研学扶持政策、生态旅游扶持政策，将文旅产业确立为西藏支柱性富民产业，持续完善基础设施、优化旅游环境、规范行业发展。新媒体时代下，抖音、小红书等平台持续传播西藏雪域景观、民俗生活、高原人文内容，让西藏旅游热度持续上涨，年轻自由行游客、家庭游客、教师研学团队、中老年康养游客数量逐年递增。</w:t>
      </w:r>
    </w:p>
    <w:p>
      <w:pPr>
        <w:spacing w:before="120" w:after="120" w:line="288" w:lineRule="auto"/>
        <w:ind w:left="0"/>
        <w:jc w:val="left"/>
      </w:pPr>
      <w:r>
        <w:rPr>
          <w:rFonts w:eastAsia="等线" w:ascii="Arial" w:cs="Arial" w:hAnsi="Arial"/>
          <w:sz w:val="22"/>
        </w:rPr>
        <w:t>但西藏旅游受高原地理、气候条件、基础设施、行业发展阶段限制，市场发展仍不够成熟。旅游淡旺季差异极大、产品同质化严重、专业文旅人才匮乏、雨季出行风险突出、市场竞争混乱、偏远区域配套滞后等问题，长期制约西藏旅游品牌升级与产业提质增效。因此，全面系统分析西藏旅游整体市场环境，找准发展优势与短板，对行业经营与产业发展具有重要现实意义。</w:t>
      </w:r>
    </w:p>
    <w:p>
      <w:pPr>
        <w:pStyle w:val="3"/>
        <w:spacing w:before="300" w:after="120" w:line="288" w:lineRule="auto"/>
        <w:ind w:left="0"/>
        <w:jc w:val="left"/>
        <w:outlineLvl w:val="2"/>
      </w:pPr>
      <w:bookmarkStart w:name="heading_3" w:id="3"/>
      <w:r>
        <w:rPr>
          <w:rFonts w:eastAsia="等线" w:ascii="Arial" w:cs="Arial" w:hAnsi="Arial"/>
          <w:b w:val="true"/>
          <w:sz w:val="30"/>
        </w:rPr>
        <w:t>1.2 研究意义</w:t>
      </w:r>
      <w:bookmarkEnd w:id="3"/>
    </w:p>
    <w:p>
      <w:pPr>
        <w:pStyle w:val="4"/>
        <w:spacing w:before="260" w:after="120" w:line="288" w:lineRule="auto"/>
        <w:ind w:left="0"/>
        <w:jc w:val="left"/>
        <w:outlineLvl w:val="3"/>
      </w:pPr>
      <w:bookmarkStart w:name="heading_4" w:id="4"/>
      <w:r>
        <w:rPr>
          <w:rFonts w:eastAsia="等线" w:ascii="Arial" w:cs="Arial" w:hAnsi="Arial"/>
          <w:b w:val="true"/>
          <w:sz w:val="28"/>
        </w:rPr>
        <w:t>1.2.1 理论意义</w:t>
      </w:r>
      <w:bookmarkEnd w:id="4"/>
    </w:p>
    <w:p>
      <w:pPr>
        <w:spacing w:before="120" w:after="120" w:line="288" w:lineRule="auto"/>
        <w:ind w:left="0"/>
        <w:jc w:val="left"/>
      </w:pPr>
      <w:r>
        <w:rPr>
          <w:rFonts w:eastAsia="等线" w:ascii="Arial" w:cs="Arial" w:hAnsi="Arial"/>
          <w:sz w:val="22"/>
        </w:rPr>
        <w:t>本文运用市场营销PEST宏观环境、微观营销环境、SWOT分析模型，系统研究</w:t>
      </w:r>
      <w:r>
        <w:rPr>
          <w:rFonts w:eastAsia="等线" w:ascii="Arial" w:cs="Arial" w:hAnsi="Arial"/>
          <w:b w:val="true"/>
          <w:sz w:val="22"/>
        </w:rPr>
        <w:t>西藏全域旅游市场</w:t>
      </w:r>
      <w:r>
        <w:rPr>
          <w:rFonts w:eastAsia="等线" w:ascii="Arial" w:cs="Arial" w:hAnsi="Arial"/>
          <w:sz w:val="22"/>
        </w:rPr>
        <w:t>发展现状，丰富我国高原民族地区文旅市场研究内容，完善边疆生态旅游、民俗旅游、研学旅游的理论分析体系，为同类民族区域旅游市场研究提供参考范式。</w:t>
      </w:r>
    </w:p>
    <w:p>
      <w:pPr>
        <w:pStyle w:val="4"/>
        <w:spacing w:before="260" w:after="120" w:line="288" w:lineRule="auto"/>
        <w:ind w:left="0"/>
        <w:jc w:val="left"/>
        <w:outlineLvl w:val="3"/>
      </w:pPr>
      <w:bookmarkStart w:name="heading_5" w:id="5"/>
      <w:r>
        <w:rPr>
          <w:rFonts w:eastAsia="等线" w:ascii="Arial" w:cs="Arial" w:hAnsi="Arial"/>
          <w:b w:val="true"/>
          <w:sz w:val="28"/>
        </w:rPr>
        <w:t>1.2.2 实践意义</w:t>
      </w:r>
      <w:bookmarkEnd w:id="5"/>
    </w:p>
    <w:p>
      <w:pPr>
        <w:spacing w:before="120" w:after="120" w:line="288" w:lineRule="auto"/>
        <w:ind w:left="0"/>
        <w:jc w:val="left"/>
      </w:pPr>
      <w:r>
        <w:rPr>
          <w:rFonts w:eastAsia="等线" w:ascii="Arial" w:cs="Arial" w:hAnsi="Arial"/>
          <w:sz w:val="22"/>
        </w:rPr>
        <w:t>通过全面拆解西藏旅游内外市场环境，清晰梳理行业优势、劣势、机会、威胁，能够为西藏本地旅行社、民宿经营者、文旅从业者提供明确经营方向。帮助企业摆脱低价恶性竞争，打造红色研学、乡村深度体验差异化产品，完善雨季出行应急预案，重视生态保护与网络口碑管理，推动西藏旅游从观光打卡向品质深度游转型升级。</w:t>
      </w:r>
    </w:p>
    <w:p>
      <w:pPr>
        <w:pStyle w:val="3"/>
        <w:spacing w:before="300" w:after="120" w:line="288" w:lineRule="auto"/>
        <w:ind w:left="0"/>
        <w:jc w:val="left"/>
        <w:outlineLvl w:val="2"/>
      </w:pPr>
      <w:bookmarkStart w:name="heading_6" w:id="6"/>
      <w:r>
        <w:rPr>
          <w:rFonts w:eastAsia="等线" w:ascii="Arial" w:cs="Arial" w:hAnsi="Arial"/>
          <w:b w:val="true"/>
          <w:sz w:val="30"/>
        </w:rPr>
        <w:t>1.3 研究方法</w:t>
      </w:r>
      <w:bookmarkEnd w:id="6"/>
    </w:p>
    <w:p>
      <w:pPr>
        <w:spacing w:before="120" w:after="120" w:line="288" w:lineRule="auto"/>
        <w:ind w:left="0"/>
        <w:jc w:val="left"/>
      </w:pPr>
      <w:r>
        <w:rPr>
          <w:rFonts w:eastAsia="等线" w:ascii="Arial" w:cs="Arial" w:hAnsi="Arial"/>
          <w:sz w:val="22"/>
        </w:rPr>
        <w:t>本文主要采用文献研究法、市场环境分析法、SWOT态势分析法。结合西藏旅游客源特征、产业现状、政策环境、自然条件、竞争格局，全方位、系统性分析市场现状，总结现存问题，提出贴合西藏本地实际的发展对策。</w:t>
      </w:r>
    </w:p>
    <w:p>
      <w:pPr>
        <w:pStyle w:val="2"/>
        <w:spacing w:before="320" w:after="120" w:line="288" w:lineRule="auto"/>
        <w:ind w:left="0"/>
        <w:jc w:val="left"/>
        <w:outlineLvl w:val="1"/>
      </w:pPr>
      <w:bookmarkStart w:name="heading_7" w:id="7"/>
      <w:r>
        <w:rPr>
          <w:rFonts w:eastAsia="等线" w:ascii="Arial" w:cs="Arial" w:hAnsi="Arial"/>
          <w:b w:val="true"/>
          <w:sz w:val="32"/>
        </w:rPr>
        <w:t>二、西藏旅游宏观营销环境分析</w:t>
      </w:r>
      <w:bookmarkEnd w:id="7"/>
    </w:p>
    <w:p>
      <w:pPr>
        <w:spacing w:before="120" w:after="120" w:line="288" w:lineRule="auto"/>
        <w:ind w:left="0"/>
        <w:jc w:val="left"/>
      </w:pPr>
      <w:r>
        <w:rPr>
          <w:rFonts w:eastAsia="等线" w:ascii="Arial" w:cs="Arial" w:hAnsi="Arial"/>
          <w:sz w:val="22"/>
        </w:rPr>
        <w:t>宏观营销环境是影响整个西藏文旅行业发展的外部大环境，包含人口、经济、社会文化、政治法律、自然、技术六大维度，决定行业整体发展潜力与发展趋势。</w:t>
      </w:r>
    </w:p>
    <w:p>
      <w:pPr>
        <w:pStyle w:val="3"/>
        <w:spacing w:before="300" w:after="120" w:line="288" w:lineRule="auto"/>
        <w:ind w:left="0"/>
        <w:jc w:val="left"/>
        <w:outlineLvl w:val="2"/>
      </w:pPr>
      <w:bookmarkStart w:name="heading_8" w:id="8"/>
      <w:r>
        <w:rPr>
          <w:rFonts w:eastAsia="等线" w:ascii="Arial" w:cs="Arial" w:hAnsi="Arial"/>
          <w:b w:val="true"/>
          <w:sz w:val="30"/>
        </w:rPr>
        <w:t>2.1 人口环境</w:t>
      </w:r>
      <w:bookmarkEnd w:id="8"/>
    </w:p>
    <w:p>
      <w:pPr>
        <w:spacing w:before="120" w:after="120" w:line="288" w:lineRule="auto"/>
        <w:ind w:left="0"/>
        <w:jc w:val="left"/>
      </w:pPr>
      <w:r>
        <w:rPr>
          <w:rFonts w:eastAsia="等线" w:ascii="Arial" w:cs="Arial" w:hAnsi="Arial"/>
          <w:sz w:val="22"/>
        </w:rPr>
        <w:t>从全国人口消费结构来看，我国居民收入稳步提升，</w:t>
      </w:r>
      <w:r>
        <w:rPr>
          <w:rFonts w:eastAsia="等线" w:ascii="Arial" w:cs="Arial" w:hAnsi="Arial"/>
          <w:b w:val="true"/>
          <w:sz w:val="22"/>
        </w:rPr>
        <w:t>中等收入群体持续扩大</w:t>
      </w:r>
      <w:r>
        <w:rPr>
          <w:rFonts w:eastAsia="等线" w:ascii="Arial" w:cs="Arial" w:hAnsi="Arial"/>
          <w:sz w:val="22"/>
        </w:rPr>
        <w:t>，大众消费能力、长途出游意愿、精神文化消费需求持续增强，为西藏长线高原旅游提供稳定、庞大的客源基础。</w:t>
      </w:r>
    </w:p>
    <w:p>
      <w:pPr>
        <w:spacing w:before="120" w:after="120" w:line="288" w:lineRule="auto"/>
        <w:ind w:left="0"/>
        <w:jc w:val="left"/>
      </w:pPr>
      <w:r>
        <w:rPr>
          <w:rFonts w:eastAsia="等线" w:ascii="Arial" w:cs="Arial" w:hAnsi="Arial"/>
          <w:sz w:val="22"/>
        </w:rPr>
        <w:t>从进藏游客结构来看，</w:t>
      </w:r>
      <w:r>
        <w:rPr>
          <w:rFonts w:eastAsia="等线" w:ascii="Arial" w:cs="Arial" w:hAnsi="Arial"/>
          <w:b w:val="true"/>
          <w:sz w:val="22"/>
        </w:rPr>
        <w:t>20—45岁中青年游客是西藏旅游主体人群</w:t>
      </w:r>
      <w:r>
        <w:rPr>
          <w:rFonts w:eastAsia="等线" w:ascii="Arial" w:cs="Arial" w:hAnsi="Arial"/>
          <w:sz w:val="22"/>
        </w:rPr>
        <w:t>。该群体熟悉新媒体、热爱自由行、追求小众原生态景观、乐于线上分享传播，消费意愿强、出行频次高，是支撑西藏旅游热度的核心客源。</w:t>
      </w:r>
    </w:p>
    <w:p>
      <w:pPr>
        <w:spacing w:before="120" w:after="120" w:line="288" w:lineRule="auto"/>
        <w:ind w:left="0"/>
        <w:jc w:val="left"/>
      </w:pPr>
      <w:r>
        <w:rPr>
          <w:rFonts w:eastAsia="等线" w:ascii="Arial" w:cs="Arial" w:hAnsi="Arial"/>
          <w:sz w:val="22"/>
        </w:rPr>
        <w:t>随着国内素质教育全面推进，研学旅行纳入常态化教学体系，</w:t>
      </w:r>
      <w:r>
        <w:rPr>
          <w:rFonts w:eastAsia="等线" w:ascii="Arial" w:cs="Arial" w:hAnsi="Arial"/>
          <w:b w:val="true"/>
          <w:sz w:val="22"/>
        </w:rPr>
        <w:t>学校研学团体、教师团建、学生社会实践文旅需求逐年上涨</w:t>
      </w:r>
      <w:r>
        <w:rPr>
          <w:rFonts w:eastAsia="等线" w:ascii="Arial" w:cs="Arial" w:hAnsi="Arial"/>
          <w:sz w:val="22"/>
        </w:rPr>
        <w:t>，为西藏红色研学、高原科普研学、民族文化研学开辟全新细分市场，市场增长空间巨大。</w:t>
      </w:r>
    </w:p>
    <w:p>
      <w:pPr>
        <w:spacing w:before="120" w:after="120" w:line="288" w:lineRule="auto"/>
        <w:ind w:left="0"/>
        <w:jc w:val="left"/>
      </w:pPr>
      <w:r>
        <w:rPr>
          <w:rFonts w:eastAsia="等线" w:ascii="Arial" w:cs="Arial" w:hAnsi="Arial"/>
          <w:sz w:val="22"/>
        </w:rPr>
        <w:t>从本地人口资源来看，</w:t>
      </w:r>
      <w:r>
        <w:rPr>
          <w:rFonts w:eastAsia="等线" w:ascii="Arial" w:cs="Arial" w:hAnsi="Arial"/>
          <w:b w:val="true"/>
          <w:sz w:val="22"/>
        </w:rPr>
        <w:t>西藏本地藏族居民数量庞大</w:t>
      </w:r>
      <w:r>
        <w:rPr>
          <w:rFonts w:eastAsia="等线" w:ascii="Arial" w:cs="Arial" w:hAnsi="Arial"/>
          <w:sz w:val="22"/>
        </w:rPr>
        <w:t>，熟悉高原气候、民俗文化、山区路况，长期参与民宿经营、乡村接待、景区服务、旅游后勤保障，为西藏全域文旅发展提供稳定、可靠的本地劳动力支撑。</w:t>
      </w:r>
    </w:p>
    <w:p>
      <w:pPr>
        <w:pStyle w:val="3"/>
        <w:spacing w:before="300" w:after="120" w:line="288" w:lineRule="auto"/>
        <w:ind w:left="0"/>
        <w:jc w:val="left"/>
        <w:outlineLvl w:val="2"/>
      </w:pPr>
      <w:bookmarkStart w:name="heading_9" w:id="9"/>
      <w:r>
        <w:rPr>
          <w:rFonts w:eastAsia="等线" w:ascii="Arial" w:cs="Arial" w:hAnsi="Arial"/>
          <w:b w:val="true"/>
          <w:sz w:val="30"/>
        </w:rPr>
        <w:t>2.2 经济环境</w:t>
      </w:r>
      <w:bookmarkEnd w:id="9"/>
    </w:p>
    <w:p>
      <w:pPr>
        <w:spacing w:before="120" w:after="120" w:line="288" w:lineRule="auto"/>
        <w:ind w:left="0"/>
        <w:jc w:val="left"/>
      </w:pPr>
      <w:r>
        <w:rPr>
          <w:rFonts w:eastAsia="等线" w:ascii="Arial" w:cs="Arial" w:hAnsi="Arial"/>
          <w:sz w:val="22"/>
        </w:rPr>
        <w:t>文化旅游业是</w:t>
      </w:r>
      <w:r>
        <w:rPr>
          <w:rFonts w:eastAsia="等线" w:ascii="Arial" w:cs="Arial" w:hAnsi="Arial"/>
          <w:b w:val="true"/>
          <w:sz w:val="22"/>
        </w:rPr>
        <w:t>西藏经济支柱产业</w:t>
      </w:r>
      <w:r>
        <w:rPr>
          <w:rFonts w:eastAsia="等线" w:ascii="Arial" w:cs="Arial" w:hAnsi="Arial"/>
          <w:sz w:val="22"/>
        </w:rPr>
        <w:t>，是带动全区第三产业发展、促进农牧民就业增收、推动乡村振兴、拉动地方消费的核心产业，在西藏经济结构中占据核心地位。</w:t>
      </w:r>
    </w:p>
    <w:p>
      <w:pPr>
        <w:spacing w:before="120" w:after="120" w:line="288" w:lineRule="auto"/>
        <w:ind w:left="0"/>
        <w:jc w:val="left"/>
      </w:pPr>
      <w:r>
        <w:rPr>
          <w:rFonts w:eastAsia="等线" w:ascii="Arial" w:cs="Arial" w:hAnsi="Arial"/>
          <w:sz w:val="22"/>
        </w:rPr>
        <w:t>西藏旅游整体消费水平为</w:t>
      </w:r>
      <w:r>
        <w:rPr>
          <w:rFonts w:eastAsia="等线" w:ascii="Arial" w:cs="Arial" w:hAnsi="Arial"/>
          <w:b w:val="true"/>
          <w:sz w:val="22"/>
        </w:rPr>
        <w:t>中等偏高</w:t>
      </w:r>
      <w:r>
        <w:rPr>
          <w:rFonts w:eastAsia="等线" w:ascii="Arial" w:cs="Arial" w:hAnsi="Arial"/>
          <w:sz w:val="22"/>
        </w:rPr>
        <w:t>，游客在交通、住宿、餐饮、景区门票、高原特产、旅拍体验、民俗项目等方面消费多元、消费能力强，有效带动地方经济增长与农牧民增收致富。</w:t>
      </w:r>
    </w:p>
    <w:p>
      <w:pPr>
        <w:spacing w:before="120" w:after="120" w:line="288" w:lineRule="auto"/>
        <w:ind w:left="0"/>
        <w:jc w:val="left"/>
      </w:pPr>
      <w:r>
        <w:rPr>
          <w:rFonts w:eastAsia="等线" w:ascii="Arial" w:cs="Arial" w:hAnsi="Arial"/>
          <w:sz w:val="22"/>
        </w:rPr>
        <w:t>西藏旅游季节性经济特征极其明显，</w:t>
      </w:r>
      <w:r>
        <w:rPr>
          <w:rFonts w:eastAsia="等线" w:ascii="Arial" w:cs="Arial" w:hAnsi="Arial"/>
          <w:b w:val="true"/>
          <w:sz w:val="22"/>
        </w:rPr>
        <w:t>每年5—10月为全年旅游旺季</w:t>
      </w:r>
      <w:r>
        <w:rPr>
          <w:rFonts w:eastAsia="等线" w:ascii="Arial" w:cs="Arial" w:hAnsi="Arial"/>
          <w:sz w:val="22"/>
        </w:rPr>
        <w:t>，气候温和、风景优美、适宜高原出行，游客集中涌入，酒店、民宿、旅游车辆、导游资源供不应求，行业营收高度集中在夏秋季节。</w:t>
      </w:r>
      <w:r>
        <w:rPr>
          <w:rFonts w:eastAsia="等线" w:ascii="Arial" w:cs="Arial" w:hAnsi="Arial"/>
          <w:b w:val="true"/>
          <w:sz w:val="22"/>
        </w:rPr>
        <w:t>冬季全区客流大幅收缩</w:t>
      </w:r>
      <w:r>
        <w:rPr>
          <w:rFonts w:eastAsia="等线" w:ascii="Arial" w:cs="Arial" w:hAnsi="Arial"/>
          <w:sz w:val="22"/>
        </w:rPr>
        <w:t>，气候寒冷、氧气含量低、出行游客稀少，大量旅游企业、民宿门店进入低负荷运营或停业状态，行业经济稳定性弱、抗风险能力差。</w:t>
      </w:r>
    </w:p>
    <w:p>
      <w:pPr>
        <w:pStyle w:val="3"/>
        <w:spacing w:before="300" w:after="120" w:line="288" w:lineRule="auto"/>
        <w:ind w:left="0"/>
        <w:jc w:val="left"/>
        <w:outlineLvl w:val="2"/>
      </w:pPr>
      <w:bookmarkStart w:name="heading_10" w:id="10"/>
      <w:r>
        <w:rPr>
          <w:rFonts w:eastAsia="等线" w:ascii="Arial" w:cs="Arial" w:hAnsi="Arial"/>
          <w:b w:val="true"/>
          <w:sz w:val="30"/>
        </w:rPr>
        <w:t>2.3 社会文化环境</w:t>
      </w:r>
      <w:bookmarkEnd w:id="10"/>
    </w:p>
    <w:p>
      <w:pPr>
        <w:spacing w:before="120" w:after="120" w:line="288" w:lineRule="auto"/>
        <w:ind w:left="0"/>
        <w:jc w:val="left"/>
      </w:pPr>
      <w:r>
        <w:rPr>
          <w:rFonts w:eastAsia="等线" w:ascii="Arial" w:cs="Arial" w:hAnsi="Arial"/>
          <w:sz w:val="22"/>
        </w:rPr>
        <w:t>西藏拥有</w:t>
      </w:r>
      <w:r>
        <w:rPr>
          <w:rFonts w:eastAsia="等线" w:ascii="Arial" w:cs="Arial" w:hAnsi="Arial"/>
          <w:b w:val="true"/>
          <w:sz w:val="22"/>
        </w:rPr>
        <w:t>独一无二的藏族民俗文化体系</w:t>
      </w:r>
      <w:r>
        <w:rPr>
          <w:rFonts w:eastAsia="等线" w:ascii="Arial" w:cs="Arial" w:hAnsi="Arial"/>
          <w:sz w:val="22"/>
        </w:rPr>
        <w:t>，包含传统节庆、民族服饰、民间歌舞、手工技艺、乡村民俗生活等特色资源，文化辨识度高、不可复制，是西藏旅游最核心的人文吸引力。</w:t>
      </w:r>
    </w:p>
    <w:p>
      <w:pPr>
        <w:spacing w:before="120" w:after="120" w:line="288" w:lineRule="auto"/>
        <w:ind w:left="0"/>
        <w:jc w:val="left"/>
      </w:pPr>
      <w:r>
        <w:rPr>
          <w:rFonts w:eastAsia="等线" w:ascii="Arial" w:cs="Arial" w:hAnsi="Arial"/>
          <w:sz w:val="22"/>
        </w:rPr>
        <w:t>同时西藏拥有丰富的</w:t>
      </w:r>
      <w:r>
        <w:rPr>
          <w:rFonts w:eastAsia="等线" w:ascii="Arial" w:cs="Arial" w:hAnsi="Arial"/>
          <w:b w:val="true"/>
          <w:sz w:val="22"/>
        </w:rPr>
        <w:t>高原红色历史资源</w:t>
      </w:r>
      <w:r>
        <w:rPr>
          <w:rFonts w:eastAsia="等线" w:ascii="Arial" w:cs="Arial" w:hAnsi="Arial"/>
          <w:sz w:val="22"/>
        </w:rPr>
        <w:t>，承载着边疆建设、戍边卫国、援藏建设的红色精神，是开展爱国主义教育、红色研学、边疆思政教育的重要基地，人文研学价值极高。</w:t>
      </w:r>
    </w:p>
    <w:p>
      <w:pPr>
        <w:spacing w:before="120" w:after="120" w:line="288" w:lineRule="auto"/>
        <w:ind w:left="0"/>
        <w:jc w:val="left"/>
      </w:pPr>
      <w:r>
        <w:rPr>
          <w:rFonts w:eastAsia="等线" w:ascii="Arial" w:cs="Arial" w:hAnsi="Arial"/>
          <w:sz w:val="22"/>
        </w:rPr>
        <w:t>新媒体时代下，</w:t>
      </w:r>
      <w:r>
        <w:rPr>
          <w:rFonts w:eastAsia="等线" w:ascii="Arial" w:cs="Arial" w:hAnsi="Arial"/>
          <w:b w:val="true"/>
          <w:sz w:val="22"/>
        </w:rPr>
        <w:t>抖音、小红书等短视频平台</w:t>
      </w:r>
      <w:r>
        <w:rPr>
          <w:rFonts w:eastAsia="等线" w:ascii="Arial" w:cs="Arial" w:hAnsi="Arial"/>
          <w:sz w:val="22"/>
        </w:rPr>
        <w:t>持续传播西藏雪域风光、高原生活、小众秘境，持续带动西藏全域旅游热度上涨，极大提升了西藏全国知名度与旅游吸引力。</w:t>
      </w:r>
    </w:p>
    <w:p>
      <w:pPr>
        <w:spacing w:before="120" w:after="120" w:line="288" w:lineRule="auto"/>
        <w:ind w:left="0"/>
        <w:jc w:val="left"/>
      </w:pPr>
      <w:r>
        <w:rPr>
          <w:rFonts w:eastAsia="等线" w:ascii="Arial" w:cs="Arial" w:hAnsi="Arial"/>
          <w:sz w:val="22"/>
        </w:rPr>
        <w:t>由于西藏属于少数民族边疆地区，旅游经营、线路设计、游客接待、宣传推广全过程，</w:t>
      </w:r>
      <w:r>
        <w:rPr>
          <w:rFonts w:eastAsia="等线" w:ascii="Arial" w:cs="Arial" w:hAnsi="Arial"/>
          <w:b w:val="true"/>
          <w:sz w:val="22"/>
        </w:rPr>
        <w:t>必须严格尊重藏族民俗习惯、宗教文化与红色历史</w:t>
      </w:r>
      <w:r>
        <w:rPr>
          <w:rFonts w:eastAsia="等线" w:ascii="Arial" w:cs="Arial" w:hAnsi="Arial"/>
          <w:sz w:val="22"/>
        </w:rPr>
        <w:t>，杜绝不文明游览、不当拍摄、违规体验，维护民族团结与边疆文旅良好形象。</w:t>
      </w:r>
    </w:p>
    <w:p>
      <w:pPr>
        <w:pStyle w:val="3"/>
        <w:spacing w:before="300" w:after="120" w:line="288" w:lineRule="auto"/>
        <w:ind w:left="0"/>
        <w:jc w:val="left"/>
        <w:outlineLvl w:val="2"/>
      </w:pPr>
      <w:bookmarkStart w:name="heading_11" w:id="11"/>
      <w:r>
        <w:rPr>
          <w:rFonts w:eastAsia="等线" w:ascii="Arial" w:cs="Arial" w:hAnsi="Arial"/>
          <w:b w:val="true"/>
          <w:sz w:val="30"/>
        </w:rPr>
        <w:t>2.4 政治法律环境</w:t>
      </w:r>
      <w:bookmarkEnd w:id="11"/>
    </w:p>
    <w:p>
      <w:pPr>
        <w:spacing w:before="120" w:after="120" w:line="288" w:lineRule="auto"/>
        <w:ind w:left="0"/>
        <w:jc w:val="left"/>
      </w:pPr>
      <w:r>
        <w:rPr>
          <w:rFonts w:eastAsia="等线" w:ascii="Arial" w:cs="Arial" w:hAnsi="Arial"/>
          <w:sz w:val="22"/>
        </w:rPr>
        <w:t>国家对西藏文旅产业保持</w:t>
      </w:r>
      <w:r>
        <w:rPr>
          <w:rFonts w:eastAsia="等线" w:ascii="Arial" w:cs="Arial" w:hAnsi="Arial"/>
          <w:b w:val="true"/>
          <w:sz w:val="22"/>
        </w:rPr>
        <w:t>长期、强力扶持态度</w:t>
      </w:r>
      <w:r>
        <w:rPr>
          <w:rFonts w:eastAsia="等线" w:ascii="Arial" w:cs="Arial" w:hAnsi="Arial"/>
          <w:sz w:val="22"/>
        </w:rPr>
        <w:t>，持续出台援藏文旅政策、引客入藏优惠政策、红色研学扶持政策、乡村旅游扶持政策，大力鼓励西藏发展生态旅游、文化旅游、研学旅游、乡村旅游，为行业发展提供绝佳政策红利。</w:t>
      </w:r>
    </w:p>
    <w:p>
      <w:pPr>
        <w:spacing w:before="120" w:after="120" w:line="288" w:lineRule="auto"/>
        <w:ind w:left="0"/>
        <w:jc w:val="left"/>
      </w:pPr>
      <w:r>
        <w:rPr>
          <w:rFonts w:eastAsia="等线" w:ascii="Arial" w:cs="Arial" w:hAnsi="Arial"/>
          <w:sz w:val="22"/>
        </w:rPr>
        <w:t>在法律规范层面，西藏旅游行业经营受到两大核心法规严格约束。第一是**《中华人民共和国旅游法》</w:t>
      </w:r>
      <w:r>
        <w:rPr>
          <w:rFonts w:eastAsia="等线" w:ascii="Arial" w:cs="Arial" w:hAnsi="Arial"/>
          <w:b w:val="true"/>
          <w:sz w:val="22"/>
        </w:rPr>
        <w:t>，规范旅行社经营、旅游合同签订、服务标准、安全保障、游客权益保护、投诉处理等全流程经营行为。第二是</w:t>
      </w:r>
      <w:r>
        <w:rPr>
          <w:rFonts w:eastAsia="等线" w:ascii="Arial" w:cs="Arial" w:hAnsi="Arial"/>
          <w:sz w:val="22"/>
        </w:rPr>
        <w:t>《青藏高原生态保护法》**，严格保护西藏高原森林、湿地、雪山、湖泊、野生动植物等原生态资源，严控过度开发、过度商业化，确保西藏文旅产业走生态优先、绿色发展道路。</w:t>
      </w:r>
    </w:p>
    <w:p>
      <w:pPr>
        <w:pStyle w:val="3"/>
        <w:spacing w:before="300" w:after="120" w:line="288" w:lineRule="auto"/>
        <w:ind w:left="0"/>
        <w:jc w:val="left"/>
        <w:outlineLvl w:val="2"/>
      </w:pPr>
      <w:bookmarkStart w:name="heading_12" w:id="12"/>
      <w:r>
        <w:rPr>
          <w:rFonts w:eastAsia="等线" w:ascii="Arial" w:cs="Arial" w:hAnsi="Arial"/>
          <w:b w:val="true"/>
          <w:sz w:val="30"/>
        </w:rPr>
        <w:t>2.5 自然环境</w:t>
      </w:r>
      <w:bookmarkEnd w:id="12"/>
    </w:p>
    <w:p>
      <w:pPr>
        <w:spacing w:before="120" w:after="120" w:line="288" w:lineRule="auto"/>
        <w:ind w:left="0"/>
        <w:jc w:val="left"/>
      </w:pPr>
      <w:r>
        <w:rPr>
          <w:rFonts w:eastAsia="等线" w:ascii="Arial" w:cs="Arial" w:hAnsi="Arial"/>
          <w:sz w:val="22"/>
        </w:rPr>
        <w:t>西藏拥有</w:t>
      </w:r>
      <w:r>
        <w:rPr>
          <w:rFonts w:eastAsia="等线" w:ascii="Arial" w:cs="Arial" w:hAnsi="Arial"/>
          <w:b w:val="true"/>
          <w:sz w:val="22"/>
        </w:rPr>
        <w:t>世界级稀缺高原自然旅游资源</w:t>
      </w:r>
      <w:r>
        <w:rPr>
          <w:rFonts w:eastAsia="等线" w:ascii="Arial" w:cs="Arial" w:hAnsi="Arial"/>
          <w:sz w:val="22"/>
        </w:rPr>
        <w:t>，全域分布雪山、峡谷、林海、湖泊、冰川、草原等原生态景观，景观层次丰富、生态原始、纯净度高，是全国独一无二的雪域旅游目的地。</w:t>
      </w:r>
    </w:p>
    <w:p>
      <w:pPr>
        <w:spacing w:before="120" w:after="120" w:line="288" w:lineRule="auto"/>
        <w:ind w:left="0"/>
        <w:jc w:val="left"/>
      </w:pPr>
      <w:r>
        <w:rPr>
          <w:rFonts w:eastAsia="等线" w:ascii="Arial" w:cs="Arial" w:hAnsi="Arial"/>
          <w:sz w:val="22"/>
        </w:rPr>
        <w:t>西藏部分区域海拔相对较低、气候更温润、含氧量更高，</w:t>
      </w:r>
      <w:r>
        <w:rPr>
          <w:rFonts w:eastAsia="等线" w:ascii="Arial" w:cs="Arial" w:hAnsi="Arial"/>
          <w:b w:val="true"/>
          <w:sz w:val="22"/>
        </w:rPr>
        <w:t>游客高原反应风险更低</w:t>
      </w:r>
      <w:r>
        <w:rPr>
          <w:rFonts w:eastAsia="等线" w:ascii="Arial" w:cs="Arial" w:hAnsi="Arial"/>
          <w:sz w:val="22"/>
        </w:rPr>
        <w:t>，对初次进藏游客、家庭游客、老人小孩更加友好，客源受众范围更广、市场包容性更强。</w:t>
      </w:r>
    </w:p>
    <w:p>
      <w:pPr>
        <w:spacing w:before="120" w:after="120" w:line="288" w:lineRule="auto"/>
        <w:ind w:left="0"/>
        <w:jc w:val="left"/>
      </w:pPr>
      <w:r>
        <w:rPr>
          <w:rFonts w:eastAsia="等线" w:ascii="Arial" w:cs="Arial" w:hAnsi="Arial"/>
          <w:sz w:val="22"/>
        </w:rPr>
        <w:t>但高原山区自然环境存在明显短板与风险，</w:t>
      </w:r>
      <w:r>
        <w:rPr>
          <w:rFonts w:eastAsia="等线" w:ascii="Arial" w:cs="Arial" w:hAnsi="Arial"/>
          <w:b w:val="true"/>
          <w:sz w:val="22"/>
        </w:rPr>
        <w:t>每年雨季降雨集中、山区地形复杂</w:t>
      </w:r>
      <w:r>
        <w:rPr>
          <w:rFonts w:eastAsia="等线" w:ascii="Arial" w:cs="Arial" w:hAnsi="Arial"/>
          <w:sz w:val="22"/>
        </w:rPr>
        <w:t>，容易出现持续降雨、道路落石、小型滑坡等地质隐患，直接影响旅游行车安全、行程稳定性与游客出行体验，是夏季西藏旅游最大的自然制约因素。</w:t>
      </w:r>
    </w:p>
    <w:p>
      <w:pPr>
        <w:pStyle w:val="3"/>
        <w:spacing w:before="300" w:after="120" w:line="288" w:lineRule="auto"/>
        <w:ind w:left="0"/>
        <w:jc w:val="left"/>
        <w:outlineLvl w:val="2"/>
      </w:pPr>
      <w:bookmarkStart w:name="heading_13" w:id="13"/>
      <w:r>
        <w:rPr>
          <w:rFonts w:eastAsia="等线" w:ascii="Arial" w:cs="Arial" w:hAnsi="Arial"/>
          <w:b w:val="true"/>
          <w:sz w:val="30"/>
        </w:rPr>
        <w:t>2.6 技术环境</w:t>
      </w:r>
      <w:bookmarkEnd w:id="13"/>
    </w:p>
    <w:p>
      <w:pPr>
        <w:spacing w:before="120" w:after="120" w:line="288" w:lineRule="auto"/>
        <w:ind w:left="0"/>
        <w:jc w:val="left"/>
      </w:pPr>
      <w:r>
        <w:rPr>
          <w:rFonts w:eastAsia="等线" w:ascii="Arial" w:cs="Arial" w:hAnsi="Arial"/>
          <w:sz w:val="22"/>
        </w:rPr>
        <w:t>互联网与数字化技术全面赋能西藏旅游发展，</w:t>
      </w:r>
      <w:r>
        <w:rPr>
          <w:rFonts w:eastAsia="等线" w:ascii="Arial" w:cs="Arial" w:hAnsi="Arial"/>
          <w:b w:val="true"/>
          <w:sz w:val="22"/>
        </w:rPr>
        <w:t>抖音、小红书线上种草宣传</w:t>
      </w:r>
      <w:r>
        <w:rPr>
          <w:rFonts w:eastAsia="等线" w:ascii="Arial" w:cs="Arial" w:hAnsi="Arial"/>
          <w:sz w:val="22"/>
        </w:rPr>
        <w:t>已经成为西藏最核心、最高效的引流方式，低成本、大范围传播高原美景与旅行攻略，持续为西藏带来新增客源。同时</w:t>
      </w:r>
      <w:r>
        <w:rPr>
          <w:rFonts w:eastAsia="等线" w:ascii="Arial" w:cs="Arial" w:hAnsi="Arial"/>
          <w:b w:val="true"/>
          <w:sz w:val="22"/>
        </w:rPr>
        <w:t>景区线上预约、线上购票、电子导览、线上评价体系</w:t>
      </w:r>
      <w:r>
        <w:rPr>
          <w:rFonts w:eastAsia="等线" w:ascii="Arial" w:cs="Arial" w:hAnsi="Arial"/>
          <w:sz w:val="22"/>
        </w:rPr>
        <w:t>全面普及，旅游数字化服务日趋成熟，游客出行更加便捷高效。</w:t>
      </w:r>
    </w:p>
    <w:p>
      <w:pPr>
        <w:spacing w:before="120" w:after="120" w:line="288" w:lineRule="auto"/>
        <w:ind w:left="0"/>
        <w:jc w:val="left"/>
      </w:pPr>
      <w:r>
        <w:rPr>
          <w:rFonts w:eastAsia="等线" w:ascii="Arial" w:cs="Arial" w:hAnsi="Arial"/>
          <w:sz w:val="22"/>
        </w:rPr>
        <w:t>但西藏地域辽阔、村寨分散，</w:t>
      </w:r>
      <w:r>
        <w:rPr>
          <w:rFonts w:eastAsia="等线" w:ascii="Arial" w:cs="Arial" w:hAnsi="Arial"/>
          <w:b w:val="true"/>
          <w:sz w:val="22"/>
        </w:rPr>
        <w:t>偏远乡村、小众景点网络配套存在明显短板</w:t>
      </w:r>
      <w:r>
        <w:rPr>
          <w:rFonts w:eastAsia="等线" w:ascii="Arial" w:cs="Arial" w:hAnsi="Arial"/>
          <w:sz w:val="22"/>
        </w:rPr>
        <w:t>，部分区域网络信号不稳定、数字化设备不足、线上运营能力薄弱，大量优质小众文旅资源无法实现线上曝光与流量转化，制约西藏全域旅游均衡发展。</w:t>
      </w:r>
    </w:p>
    <w:p>
      <w:pPr>
        <w:pStyle w:val="2"/>
        <w:spacing w:before="320" w:after="120" w:line="288" w:lineRule="auto"/>
        <w:ind w:left="0"/>
        <w:jc w:val="left"/>
        <w:outlineLvl w:val="1"/>
      </w:pPr>
      <w:bookmarkStart w:name="heading_14" w:id="14"/>
      <w:r>
        <w:rPr>
          <w:rFonts w:eastAsia="等线" w:ascii="Arial" w:cs="Arial" w:hAnsi="Arial"/>
          <w:b w:val="true"/>
          <w:sz w:val="32"/>
        </w:rPr>
        <w:t>三、西藏旅游微观营销环境分析</w:t>
      </w:r>
      <w:bookmarkEnd w:id="14"/>
    </w:p>
    <w:p>
      <w:pPr>
        <w:spacing w:before="120" w:after="120" w:line="288" w:lineRule="auto"/>
        <w:ind w:left="0"/>
        <w:jc w:val="left"/>
      </w:pPr>
      <w:r>
        <w:rPr>
          <w:rFonts w:eastAsia="等线" w:ascii="Arial" w:cs="Arial" w:hAnsi="Arial"/>
          <w:sz w:val="22"/>
        </w:rPr>
        <w:t>微观营销环境直接决定旅游企业日常经营、客源获取、服务质量与市场竞争格局，主要包含企业内部、顾客、营销合作商、竞争者、社会公众五大维度。</w:t>
      </w:r>
    </w:p>
    <w:p>
      <w:pPr>
        <w:pStyle w:val="3"/>
        <w:spacing w:before="300" w:after="120" w:line="288" w:lineRule="auto"/>
        <w:ind w:left="0"/>
        <w:jc w:val="left"/>
        <w:outlineLvl w:val="2"/>
      </w:pPr>
      <w:bookmarkStart w:name="heading_15" w:id="15"/>
      <w:r>
        <w:rPr>
          <w:rFonts w:eastAsia="等线" w:ascii="Arial" w:cs="Arial" w:hAnsi="Arial"/>
          <w:b w:val="true"/>
          <w:sz w:val="30"/>
        </w:rPr>
        <w:t>3.1 企业内部环境</w:t>
      </w:r>
      <w:bookmarkEnd w:id="15"/>
    </w:p>
    <w:p>
      <w:pPr>
        <w:spacing w:before="120" w:after="120" w:line="288" w:lineRule="auto"/>
        <w:ind w:left="0"/>
        <w:jc w:val="left"/>
      </w:pPr>
      <w:r>
        <w:rPr>
          <w:rFonts w:eastAsia="等线" w:ascii="Arial" w:cs="Arial" w:hAnsi="Arial"/>
          <w:sz w:val="22"/>
        </w:rPr>
        <w:t>西藏全区</w:t>
      </w:r>
      <w:r>
        <w:rPr>
          <w:rFonts w:eastAsia="等线" w:ascii="Arial" w:cs="Arial" w:hAnsi="Arial"/>
          <w:b w:val="true"/>
          <w:sz w:val="22"/>
        </w:rPr>
        <w:t>本地旅行社、民宿、农家乐数量众多、分布广泛</w:t>
      </w:r>
      <w:r>
        <w:rPr>
          <w:rFonts w:eastAsia="等线" w:ascii="Arial" w:cs="Arial" w:hAnsi="Arial"/>
          <w:sz w:val="22"/>
        </w:rPr>
        <w:t>，行业经营主体基数大，旺季整体接待能力充足，市场经营氛围活跃。</w:t>
      </w:r>
    </w:p>
    <w:p>
      <w:pPr>
        <w:spacing w:before="120" w:after="120" w:line="288" w:lineRule="auto"/>
        <w:ind w:left="0"/>
        <w:jc w:val="left"/>
      </w:pPr>
      <w:r>
        <w:rPr>
          <w:rFonts w:eastAsia="等线" w:ascii="Arial" w:cs="Arial" w:hAnsi="Arial"/>
          <w:sz w:val="22"/>
        </w:rPr>
        <w:t>但行业内部普遍存在明显短板：</w:t>
      </w:r>
      <w:r>
        <w:rPr>
          <w:rFonts w:eastAsia="等线" w:ascii="Arial" w:cs="Arial" w:hAnsi="Arial"/>
          <w:b w:val="true"/>
          <w:sz w:val="22"/>
        </w:rPr>
        <w:t>文旅专业人才严重短缺</w:t>
      </w:r>
      <w:r>
        <w:rPr>
          <w:rFonts w:eastAsia="等线" w:ascii="Arial" w:cs="Arial" w:hAnsi="Arial"/>
          <w:sz w:val="22"/>
        </w:rPr>
        <w:t>，研学导游、旅游线路策划、新媒体运营、旅游管理、定制旅行设计等专业人才缺口极大，行业服务标准化、专业化程度偏低。</w:t>
      </w:r>
    </w:p>
    <w:p>
      <w:pPr>
        <w:spacing w:before="120" w:after="120" w:line="288" w:lineRule="auto"/>
        <w:ind w:left="0"/>
        <w:jc w:val="left"/>
      </w:pPr>
      <w:r>
        <w:rPr>
          <w:rFonts w:eastAsia="等线" w:ascii="Arial" w:cs="Arial" w:hAnsi="Arial"/>
          <w:sz w:val="22"/>
        </w:rPr>
        <w:t>产品结构同质化问题突出，</w:t>
      </w:r>
      <w:r>
        <w:rPr>
          <w:rFonts w:eastAsia="等线" w:ascii="Arial" w:cs="Arial" w:hAnsi="Arial"/>
          <w:b w:val="true"/>
          <w:sz w:val="22"/>
        </w:rPr>
        <w:t>绝大多数旅游线路仍停留在传统观光打卡模式</w:t>
      </w:r>
      <w:r>
        <w:rPr>
          <w:rFonts w:eastAsia="等线" w:ascii="Arial" w:cs="Arial" w:hAnsi="Arial"/>
          <w:sz w:val="22"/>
        </w:rPr>
        <w:t>，以常规景点走马观花游览为主，</w:t>
      </w:r>
      <w:r>
        <w:rPr>
          <w:rFonts w:eastAsia="等线" w:ascii="Arial" w:cs="Arial" w:hAnsi="Arial"/>
          <w:b w:val="true"/>
          <w:sz w:val="22"/>
        </w:rPr>
        <w:t>红色研学产品、民族民俗体验产品、乡村深度旅居产品供给严重不足</w:t>
      </w:r>
      <w:r>
        <w:rPr>
          <w:rFonts w:eastAsia="等线" w:ascii="Arial" w:cs="Arial" w:hAnsi="Arial"/>
          <w:sz w:val="22"/>
        </w:rPr>
        <w:t>，无法适配当前研学团建、深度体验、乡村度假的市场需求。同时企业经营</w:t>
      </w:r>
      <w:r>
        <w:rPr>
          <w:rFonts w:eastAsia="等线" w:ascii="Arial" w:cs="Arial" w:hAnsi="Arial"/>
          <w:b w:val="true"/>
          <w:sz w:val="22"/>
        </w:rPr>
        <w:t>受淡旺季冲击极其严重</w:t>
      </w:r>
      <w:r>
        <w:rPr>
          <w:rFonts w:eastAsia="等线" w:ascii="Arial" w:cs="Arial" w:hAnsi="Arial"/>
          <w:sz w:val="22"/>
        </w:rPr>
        <w:t>，旺季爆满盈利、淡季冷清亏损，全年经营极不稳定，行业抗风险能力偏弱。</w:t>
      </w:r>
    </w:p>
    <w:p>
      <w:pPr>
        <w:pStyle w:val="3"/>
        <w:spacing w:before="300" w:after="120" w:line="288" w:lineRule="auto"/>
        <w:ind w:left="0"/>
        <w:jc w:val="left"/>
        <w:outlineLvl w:val="2"/>
      </w:pPr>
      <w:bookmarkStart w:name="heading_16" w:id="16"/>
      <w:r>
        <w:rPr>
          <w:rFonts w:eastAsia="等线" w:ascii="Arial" w:cs="Arial" w:hAnsi="Arial"/>
          <w:b w:val="true"/>
          <w:sz w:val="30"/>
        </w:rPr>
        <w:t>3.2 顾客环境</w:t>
      </w:r>
      <w:bookmarkEnd w:id="16"/>
    </w:p>
    <w:p>
      <w:pPr>
        <w:spacing w:before="120" w:after="120" w:line="288" w:lineRule="auto"/>
        <w:ind w:left="0"/>
        <w:jc w:val="left"/>
      </w:pPr>
      <w:r>
        <w:rPr>
          <w:rFonts w:eastAsia="等线" w:ascii="Arial" w:cs="Arial" w:hAnsi="Arial"/>
          <w:sz w:val="22"/>
        </w:rPr>
        <w:t>西藏旅游客源结构呈现多元化特征，核心客群主要分为四类：</w:t>
      </w:r>
      <w:r>
        <w:rPr>
          <w:rFonts w:eastAsia="等线" w:ascii="Arial" w:cs="Arial" w:hAnsi="Arial"/>
          <w:b w:val="true"/>
          <w:sz w:val="22"/>
        </w:rPr>
        <w:t>年轻自由行游客、家庭出游游客、教师与学生研学团体、中老年康养游客</w:t>
      </w:r>
      <w:r>
        <w:rPr>
          <w:rFonts w:eastAsia="等线" w:ascii="Arial" w:cs="Arial" w:hAnsi="Arial"/>
          <w:sz w:val="22"/>
        </w:rPr>
        <w:t>，不同客群消费需求、出行偏好、体验诉求差异明显。</w:t>
      </w:r>
    </w:p>
    <w:p>
      <w:pPr>
        <w:spacing w:before="120" w:after="120" w:line="288" w:lineRule="auto"/>
        <w:ind w:left="0"/>
        <w:jc w:val="left"/>
      </w:pPr>
      <w:r>
        <w:rPr>
          <w:rFonts w:eastAsia="等线" w:ascii="Arial" w:cs="Arial" w:hAnsi="Arial"/>
          <w:sz w:val="22"/>
        </w:rPr>
        <w:t>依托部分区域低海拔、低高反优势，西藏</w:t>
      </w:r>
      <w:r>
        <w:rPr>
          <w:rFonts w:eastAsia="等线" w:ascii="Arial" w:cs="Arial" w:hAnsi="Arial"/>
          <w:b w:val="true"/>
          <w:sz w:val="22"/>
        </w:rPr>
        <w:t>对惧怕高原反应、初次进藏的游客吸引力极强</w:t>
      </w:r>
      <w:r>
        <w:rPr>
          <w:rFonts w:eastAsia="等线" w:ascii="Arial" w:cs="Arial" w:hAnsi="Arial"/>
          <w:sz w:val="22"/>
        </w:rPr>
        <w:t>，在全国高原旅游市场中具备独特客源优势。</w:t>
      </w:r>
    </w:p>
    <w:p>
      <w:pPr>
        <w:spacing w:before="120" w:after="120" w:line="288" w:lineRule="auto"/>
        <w:ind w:left="0"/>
        <w:jc w:val="left"/>
      </w:pPr>
      <w:r>
        <w:rPr>
          <w:rFonts w:eastAsia="等线" w:ascii="Arial" w:cs="Arial" w:hAnsi="Arial"/>
          <w:sz w:val="22"/>
        </w:rPr>
        <w:t>从顾客消费顾虑来看，</w:t>
      </w:r>
      <w:r>
        <w:rPr>
          <w:rFonts w:eastAsia="等线" w:ascii="Arial" w:cs="Arial" w:hAnsi="Arial"/>
          <w:b w:val="true"/>
          <w:sz w:val="22"/>
        </w:rPr>
        <w:t>雨季集中降雨、山区路况不稳定、行程随时变动</w:t>
      </w:r>
      <w:r>
        <w:rPr>
          <w:rFonts w:eastAsia="等线" w:ascii="Arial" w:cs="Arial" w:hAnsi="Arial"/>
          <w:sz w:val="22"/>
        </w:rPr>
        <w:t>，是游客最核心的顾虑，也是造成游客退单、改行程、差评增多、复购率降低的主要原因。</w:t>
      </w:r>
    </w:p>
    <w:p>
      <w:pPr>
        <w:pStyle w:val="3"/>
        <w:spacing w:before="300" w:after="120" w:line="288" w:lineRule="auto"/>
        <w:ind w:left="0"/>
        <w:jc w:val="left"/>
        <w:outlineLvl w:val="2"/>
      </w:pPr>
      <w:bookmarkStart w:name="heading_17" w:id="17"/>
      <w:r>
        <w:rPr>
          <w:rFonts w:eastAsia="等线" w:ascii="Arial" w:cs="Arial" w:hAnsi="Arial"/>
          <w:b w:val="true"/>
          <w:sz w:val="30"/>
        </w:rPr>
        <w:t>3.3 营销合作商环境</w:t>
      </w:r>
      <w:bookmarkEnd w:id="17"/>
    </w:p>
    <w:p>
      <w:pPr>
        <w:spacing w:before="120" w:after="120" w:line="288" w:lineRule="auto"/>
        <w:ind w:left="0"/>
        <w:jc w:val="left"/>
      </w:pPr>
      <w:r>
        <w:rPr>
          <w:rFonts w:eastAsia="等线" w:ascii="Arial" w:cs="Arial" w:hAnsi="Arial"/>
          <w:sz w:val="22"/>
        </w:rPr>
        <w:t>西藏旅游产业链完善，核心营销合作商包含</w:t>
      </w:r>
      <w:r>
        <w:rPr>
          <w:rFonts w:eastAsia="等线" w:ascii="Arial" w:cs="Arial" w:hAnsi="Arial"/>
          <w:b w:val="true"/>
          <w:sz w:val="22"/>
        </w:rPr>
        <w:t>OTA线上旅游平台、本地旅游车队、文旅自媒体博主、民宿供应商、景区渠道</w:t>
      </w:r>
      <w:r>
        <w:rPr>
          <w:rFonts w:eastAsia="等线" w:ascii="Arial" w:cs="Arial" w:hAnsi="Arial"/>
          <w:sz w:val="22"/>
        </w:rPr>
        <w:t>等。OTA平台负责线上引流接单，文旅博主负责内容种草传播，旅游车队与民宿负责落地接待，形成完整的营销与服务闭环。</w:t>
      </w:r>
    </w:p>
    <w:p>
      <w:pPr>
        <w:spacing w:before="120" w:after="120" w:line="288" w:lineRule="auto"/>
        <w:ind w:left="0"/>
        <w:jc w:val="left"/>
      </w:pPr>
      <w:r>
        <w:rPr>
          <w:rFonts w:eastAsia="等线" w:ascii="Arial" w:cs="Arial" w:hAnsi="Arial"/>
          <w:sz w:val="22"/>
        </w:rPr>
        <w:t>但旺季市场供需矛盾突出，</w:t>
      </w:r>
      <w:r>
        <w:rPr>
          <w:rFonts w:eastAsia="等线" w:ascii="Arial" w:cs="Arial" w:hAnsi="Arial"/>
          <w:b w:val="true"/>
          <w:sz w:val="22"/>
        </w:rPr>
        <w:t>旅游车辆、优质民宿资源极度紧缺</w:t>
      </w:r>
      <w:r>
        <w:rPr>
          <w:rFonts w:eastAsia="等线" w:ascii="Arial" w:cs="Arial" w:hAnsi="Arial"/>
          <w:sz w:val="22"/>
        </w:rPr>
        <w:t>，直接导致旺季采购成本大幅上涨，压缩旅行社利润空间，容易出现服务缩水、接待紧张、客诉增多等经营问题。</w:t>
      </w:r>
    </w:p>
    <w:p>
      <w:pPr>
        <w:pStyle w:val="3"/>
        <w:spacing w:before="300" w:after="120" w:line="288" w:lineRule="auto"/>
        <w:ind w:left="0"/>
        <w:jc w:val="left"/>
        <w:outlineLvl w:val="2"/>
      </w:pPr>
      <w:bookmarkStart w:name="heading_18" w:id="18"/>
      <w:r>
        <w:rPr>
          <w:rFonts w:eastAsia="等线" w:ascii="Arial" w:cs="Arial" w:hAnsi="Arial"/>
          <w:b w:val="true"/>
          <w:sz w:val="30"/>
        </w:rPr>
        <w:t>3.4 竞争者环境</w:t>
      </w:r>
      <w:bookmarkEnd w:id="18"/>
    </w:p>
    <w:p>
      <w:pPr>
        <w:spacing w:before="120" w:after="120" w:line="288" w:lineRule="auto"/>
        <w:ind w:left="0"/>
        <w:jc w:val="left"/>
      </w:pPr>
      <w:r>
        <w:rPr>
          <w:rFonts w:eastAsia="等线" w:ascii="Arial" w:cs="Arial" w:hAnsi="Arial"/>
          <w:sz w:val="22"/>
        </w:rPr>
        <w:t>西藏旅游面临内外双重竞争压力。第一，</w:t>
      </w:r>
      <w:r>
        <w:rPr>
          <w:rFonts w:eastAsia="等线" w:ascii="Arial" w:cs="Arial" w:hAnsi="Arial"/>
          <w:b w:val="true"/>
          <w:sz w:val="22"/>
        </w:rPr>
        <w:t>区内同行竞争激烈</w:t>
      </w:r>
      <w:r>
        <w:rPr>
          <w:rFonts w:eastAsia="等线" w:ascii="Arial" w:cs="Arial" w:hAnsi="Arial"/>
          <w:sz w:val="22"/>
        </w:rPr>
        <w:t>，本地旅行社数量多、线路高度相似，普遍采用低价引流模式，形成严重的同质化内卷、低价恶性竞争，破坏市场秩序、降低行业整体服务质量与利润水平。</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省外同类山地森林景区客源分流明显</w:t>
      </w:r>
      <w:r>
        <w:rPr>
          <w:rFonts w:eastAsia="等线" w:ascii="Arial" w:cs="Arial" w:hAnsi="Arial"/>
          <w:sz w:val="22"/>
        </w:rPr>
        <w:t>，四川川西九寨沟、海螺沟、四姑娘山等景区，同样主打高山、峡谷、森林自然景观，距离内地客源地更近、交通更便利、开发更早、知名度更高，大量分流计划前往高原生态旅行的游客，对西藏旅游市场形成持续竞争冲击。</w:t>
      </w:r>
    </w:p>
    <w:p>
      <w:pPr>
        <w:pStyle w:val="3"/>
        <w:spacing w:before="300" w:after="120" w:line="288" w:lineRule="auto"/>
        <w:ind w:left="0"/>
        <w:jc w:val="left"/>
        <w:outlineLvl w:val="2"/>
      </w:pPr>
      <w:bookmarkStart w:name="heading_19" w:id="19"/>
      <w:r>
        <w:rPr>
          <w:rFonts w:eastAsia="等线" w:ascii="Arial" w:cs="Arial" w:hAnsi="Arial"/>
          <w:b w:val="true"/>
          <w:sz w:val="30"/>
        </w:rPr>
        <w:t>3.5 社会公众环境</w:t>
      </w:r>
      <w:bookmarkEnd w:id="19"/>
    </w:p>
    <w:p>
      <w:pPr>
        <w:spacing w:before="120" w:after="120" w:line="288" w:lineRule="auto"/>
        <w:ind w:left="0"/>
        <w:jc w:val="left"/>
      </w:pPr>
      <w:r>
        <w:rPr>
          <w:rFonts w:eastAsia="等线" w:ascii="Arial" w:cs="Arial" w:hAnsi="Arial"/>
          <w:sz w:val="22"/>
        </w:rPr>
        <w:t>影响西藏旅游发展的社会公众主要为</w:t>
      </w:r>
      <w:r>
        <w:rPr>
          <w:rFonts w:eastAsia="等线" w:ascii="Arial" w:cs="Arial" w:hAnsi="Arial"/>
          <w:b w:val="true"/>
          <w:sz w:val="22"/>
        </w:rPr>
        <w:t>本地藏族群众与网络媒体公众</w:t>
      </w:r>
      <w:r>
        <w:rPr>
          <w:rFonts w:eastAsia="等线" w:ascii="Arial" w:cs="Arial" w:hAnsi="Arial"/>
          <w:sz w:val="22"/>
        </w:rPr>
        <w:t>。本地居民依托旅游产业实现家门口就业、民宿经营、特产销售、服务增收，深度参与文旅发展，对旅游产业认可度高、支持度高，为西藏乡村旅游、民俗旅游发展提供良好群众基础。</w:t>
      </w:r>
    </w:p>
    <w:p>
      <w:pPr>
        <w:spacing w:before="120" w:after="120" w:line="288" w:lineRule="auto"/>
        <w:ind w:left="0"/>
        <w:jc w:val="left"/>
      </w:pPr>
      <w:r>
        <w:rPr>
          <w:rFonts w:eastAsia="等线" w:ascii="Arial" w:cs="Arial" w:hAnsi="Arial"/>
          <w:sz w:val="22"/>
        </w:rPr>
        <w:t>同时</w:t>
      </w:r>
      <w:r>
        <w:rPr>
          <w:rFonts w:eastAsia="等线" w:ascii="Arial" w:cs="Arial" w:hAnsi="Arial"/>
          <w:b w:val="true"/>
          <w:sz w:val="22"/>
        </w:rPr>
        <w:t>网络媒体与网络舆情影响力极强</w:t>
      </w:r>
      <w:r>
        <w:rPr>
          <w:rFonts w:eastAsia="等线" w:ascii="Arial" w:cs="Arial" w:hAnsi="Arial"/>
          <w:sz w:val="22"/>
        </w:rPr>
        <w:t>，游客差评、服务纠纷、安全问题、不良体验内容会快速全网扩散，直接影响旅行社、景区乃至西藏整体文旅口碑，舆情管理已成为西藏文旅企业经营的重要必修课。</w:t>
      </w:r>
    </w:p>
    <w:p>
      <w:pPr>
        <w:pStyle w:val="2"/>
        <w:spacing w:before="320" w:after="120" w:line="288" w:lineRule="auto"/>
        <w:ind w:left="0"/>
        <w:jc w:val="left"/>
        <w:outlineLvl w:val="1"/>
      </w:pPr>
      <w:bookmarkStart w:name="heading_20" w:id="20"/>
      <w:r>
        <w:rPr>
          <w:rFonts w:eastAsia="等线" w:ascii="Arial" w:cs="Arial" w:hAnsi="Arial"/>
          <w:b w:val="true"/>
          <w:sz w:val="32"/>
        </w:rPr>
        <w:t>四、西藏旅游SWOT综合分析</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4.1 优势（S）</w:t>
      </w:r>
      <w:bookmarkEnd w:id="21"/>
    </w:p>
    <w:p>
      <w:pPr>
        <w:spacing w:before="120" w:after="120" w:line="288" w:lineRule="auto"/>
        <w:ind w:left="0"/>
        <w:jc w:val="left"/>
      </w:pPr>
      <w:r>
        <w:rPr>
          <w:rFonts w:eastAsia="等线" w:ascii="Arial" w:cs="Arial" w:hAnsi="Arial"/>
          <w:sz w:val="22"/>
        </w:rPr>
        <w:t>第一，</w:t>
      </w:r>
      <w:r>
        <w:rPr>
          <w:rFonts w:eastAsia="等线" w:ascii="Arial" w:cs="Arial" w:hAnsi="Arial"/>
          <w:b w:val="true"/>
          <w:sz w:val="22"/>
        </w:rPr>
        <w:t>自然景观资源独一无二</w:t>
      </w:r>
      <w:r>
        <w:rPr>
          <w:rFonts w:eastAsia="等线" w:ascii="Arial" w:cs="Arial" w:hAnsi="Arial"/>
          <w:sz w:val="22"/>
        </w:rPr>
        <w:t>，西藏全域雪域高原景观稀缺性、辨识度极高，原生态风光不可替代，品牌优势突出。</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出行体验相对友好</w:t>
      </w:r>
      <w:r>
        <w:rPr>
          <w:rFonts w:eastAsia="等线" w:ascii="Arial" w:cs="Arial" w:hAnsi="Arial"/>
          <w:sz w:val="22"/>
        </w:rPr>
        <w:t>，部分区域海拔较低、高反风险小，适配全年龄段游客，客源覆盖面广。</w:t>
      </w:r>
    </w:p>
    <w:p>
      <w:pPr>
        <w:spacing w:before="120" w:after="120" w:line="288" w:lineRule="auto"/>
        <w:ind w:left="0"/>
        <w:jc w:val="left"/>
      </w:pPr>
      <w:r>
        <w:rPr>
          <w:rFonts w:eastAsia="等线" w:ascii="Arial" w:cs="Arial" w:hAnsi="Arial"/>
          <w:sz w:val="22"/>
        </w:rPr>
        <w:t>第三，</w:t>
      </w:r>
      <w:r>
        <w:rPr>
          <w:rFonts w:eastAsia="等线" w:ascii="Arial" w:cs="Arial" w:hAnsi="Arial"/>
          <w:b w:val="true"/>
          <w:sz w:val="22"/>
        </w:rPr>
        <w:t>文旅资源储备丰富</w:t>
      </w:r>
      <w:r>
        <w:rPr>
          <w:rFonts w:eastAsia="等线" w:ascii="Arial" w:cs="Arial" w:hAnsi="Arial"/>
          <w:sz w:val="22"/>
        </w:rPr>
        <w:t>，藏族民俗文化、高原红色历史、乡村原生态资源，具备极强的研学开发与深度体验潜力。</w:t>
      </w:r>
    </w:p>
    <w:p>
      <w:pPr>
        <w:spacing w:before="120" w:after="120" w:line="288" w:lineRule="auto"/>
        <w:ind w:left="0"/>
        <w:jc w:val="left"/>
      </w:pPr>
      <w:r>
        <w:rPr>
          <w:rFonts w:eastAsia="等线" w:ascii="Arial" w:cs="Arial" w:hAnsi="Arial"/>
          <w:sz w:val="22"/>
        </w:rPr>
        <w:t>第四，</w:t>
      </w:r>
      <w:r>
        <w:rPr>
          <w:rFonts w:eastAsia="等线" w:ascii="Arial" w:cs="Arial" w:hAnsi="Arial"/>
          <w:b w:val="true"/>
          <w:sz w:val="22"/>
        </w:rPr>
        <w:t>政策红利充足</w:t>
      </w:r>
      <w:r>
        <w:rPr>
          <w:rFonts w:eastAsia="等线" w:ascii="Arial" w:cs="Arial" w:hAnsi="Arial"/>
          <w:sz w:val="22"/>
        </w:rPr>
        <w:t>，国家持续大力扶持西藏生态文旅、红色研学、乡村旅游发展。</w:t>
      </w:r>
    </w:p>
    <w:p>
      <w:pPr>
        <w:spacing w:before="120" w:after="120" w:line="288" w:lineRule="auto"/>
        <w:ind w:left="0"/>
        <w:jc w:val="left"/>
      </w:pPr>
      <w:r>
        <w:rPr>
          <w:rFonts w:eastAsia="等线" w:ascii="Arial" w:cs="Arial" w:hAnsi="Arial"/>
          <w:sz w:val="22"/>
        </w:rPr>
        <w:t>第五，</w:t>
      </w:r>
      <w:r>
        <w:rPr>
          <w:rFonts w:eastAsia="等线" w:ascii="Arial" w:cs="Arial" w:hAnsi="Arial"/>
          <w:b w:val="true"/>
          <w:sz w:val="22"/>
        </w:rPr>
        <w:t>群众基础良好</w:t>
      </w:r>
      <w:r>
        <w:rPr>
          <w:rFonts w:eastAsia="等线" w:ascii="Arial" w:cs="Arial" w:hAnsi="Arial"/>
          <w:sz w:val="22"/>
        </w:rPr>
        <w:t>，本地藏族居民积极参与文旅产业，助力产业长效发展。</w:t>
      </w:r>
    </w:p>
    <w:p>
      <w:pPr>
        <w:pStyle w:val="3"/>
        <w:spacing w:before="300" w:after="120" w:line="288" w:lineRule="auto"/>
        <w:ind w:left="0"/>
        <w:jc w:val="left"/>
        <w:outlineLvl w:val="2"/>
      </w:pPr>
      <w:bookmarkStart w:name="heading_22" w:id="22"/>
      <w:r>
        <w:rPr>
          <w:rFonts w:eastAsia="等线" w:ascii="Arial" w:cs="Arial" w:hAnsi="Arial"/>
          <w:b w:val="true"/>
          <w:sz w:val="30"/>
        </w:rPr>
        <w:t>4.2 劣势（W）</w:t>
      </w:r>
      <w:bookmarkEnd w:id="22"/>
    </w:p>
    <w:p>
      <w:pPr>
        <w:spacing w:before="120" w:after="120" w:line="288" w:lineRule="auto"/>
        <w:ind w:left="0"/>
        <w:jc w:val="left"/>
      </w:pPr>
      <w:r>
        <w:rPr>
          <w:rFonts w:eastAsia="等线" w:ascii="Arial" w:cs="Arial" w:hAnsi="Arial"/>
          <w:sz w:val="22"/>
        </w:rPr>
        <w:t>第一，</w:t>
      </w:r>
      <w:r>
        <w:rPr>
          <w:rFonts w:eastAsia="等线" w:ascii="Arial" w:cs="Arial" w:hAnsi="Arial"/>
          <w:b w:val="true"/>
          <w:sz w:val="22"/>
        </w:rPr>
        <w:t>季节性短板突出</w:t>
      </w:r>
      <w:r>
        <w:rPr>
          <w:rFonts w:eastAsia="等线" w:ascii="Arial" w:cs="Arial" w:hAnsi="Arial"/>
          <w:sz w:val="22"/>
        </w:rPr>
        <w:t>，每年5—6月雨季集中，降雨频繁，影响出行安全与游览体验。</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淡旺季两极分化严重</w:t>
      </w:r>
      <w:r>
        <w:rPr>
          <w:rFonts w:eastAsia="等线" w:ascii="Arial" w:cs="Arial" w:hAnsi="Arial"/>
          <w:sz w:val="22"/>
        </w:rPr>
        <w:t>，旺季过载、淡季萧条，行业经营稳定性差。</w:t>
      </w:r>
    </w:p>
    <w:p>
      <w:pPr>
        <w:spacing w:before="120" w:after="120" w:line="288" w:lineRule="auto"/>
        <w:ind w:left="0"/>
        <w:jc w:val="left"/>
      </w:pPr>
      <w:r>
        <w:rPr>
          <w:rFonts w:eastAsia="等线" w:ascii="Arial" w:cs="Arial" w:hAnsi="Arial"/>
          <w:sz w:val="22"/>
        </w:rPr>
        <w:t>第三，</w:t>
      </w:r>
      <w:r>
        <w:rPr>
          <w:rFonts w:eastAsia="等线" w:ascii="Arial" w:cs="Arial" w:hAnsi="Arial"/>
          <w:b w:val="true"/>
          <w:sz w:val="22"/>
        </w:rPr>
        <w:t>基础设施不均衡</w:t>
      </w:r>
      <w:r>
        <w:rPr>
          <w:rFonts w:eastAsia="等线" w:ascii="Arial" w:cs="Arial" w:hAnsi="Arial"/>
          <w:sz w:val="22"/>
        </w:rPr>
        <w:t>，偏远村寨交通、网络、接待配套薄弱，优质资源难以开发。</w:t>
      </w:r>
    </w:p>
    <w:p>
      <w:pPr>
        <w:spacing w:before="120" w:after="120" w:line="288" w:lineRule="auto"/>
        <w:ind w:left="0"/>
        <w:jc w:val="left"/>
      </w:pPr>
      <w:r>
        <w:rPr>
          <w:rFonts w:eastAsia="等线" w:ascii="Arial" w:cs="Arial" w:hAnsi="Arial"/>
          <w:sz w:val="22"/>
        </w:rPr>
        <w:t>第四，</w:t>
      </w:r>
      <w:r>
        <w:rPr>
          <w:rFonts w:eastAsia="等线" w:ascii="Arial" w:cs="Arial" w:hAnsi="Arial"/>
          <w:b w:val="true"/>
          <w:sz w:val="22"/>
        </w:rPr>
        <w:t>专业人才短缺</w:t>
      </w:r>
      <w:r>
        <w:rPr>
          <w:rFonts w:eastAsia="等线" w:ascii="Arial" w:cs="Arial" w:hAnsi="Arial"/>
          <w:sz w:val="22"/>
        </w:rPr>
        <w:t>，研学导游、文旅策划、新媒体运营人才缺口大，制约产品升级。</w:t>
      </w:r>
    </w:p>
    <w:p>
      <w:pPr>
        <w:spacing w:before="120" w:after="120" w:line="288" w:lineRule="auto"/>
        <w:ind w:left="0"/>
        <w:jc w:val="left"/>
      </w:pPr>
      <w:r>
        <w:rPr>
          <w:rFonts w:eastAsia="等线" w:ascii="Arial" w:cs="Arial" w:hAnsi="Arial"/>
          <w:sz w:val="22"/>
        </w:rPr>
        <w:t>第五，</w:t>
      </w:r>
      <w:r>
        <w:rPr>
          <w:rFonts w:eastAsia="等线" w:ascii="Arial" w:cs="Arial" w:hAnsi="Arial"/>
          <w:b w:val="true"/>
          <w:sz w:val="22"/>
        </w:rPr>
        <w:t>生态保护约束严格</w:t>
      </w:r>
      <w:r>
        <w:rPr>
          <w:rFonts w:eastAsia="等线" w:ascii="Arial" w:cs="Arial" w:hAnsi="Arial"/>
          <w:sz w:val="22"/>
        </w:rPr>
        <w:t>，高原生态脆弱，开发尺度受限，无法大规模商业化扩建。</w:t>
      </w:r>
    </w:p>
    <w:p>
      <w:pPr>
        <w:pStyle w:val="3"/>
        <w:spacing w:before="300" w:after="120" w:line="288" w:lineRule="auto"/>
        <w:ind w:left="0"/>
        <w:jc w:val="left"/>
        <w:outlineLvl w:val="2"/>
      </w:pPr>
      <w:bookmarkStart w:name="heading_23" w:id="23"/>
      <w:r>
        <w:rPr>
          <w:rFonts w:eastAsia="等线" w:ascii="Arial" w:cs="Arial" w:hAnsi="Arial"/>
          <w:b w:val="true"/>
          <w:sz w:val="30"/>
        </w:rPr>
        <w:t>4.3 机会（O）</w:t>
      </w:r>
      <w:bookmarkEnd w:id="23"/>
    </w:p>
    <w:p>
      <w:pPr>
        <w:spacing w:before="120" w:after="120" w:line="288" w:lineRule="auto"/>
        <w:ind w:left="0"/>
        <w:jc w:val="left"/>
      </w:pPr>
      <w:r>
        <w:rPr>
          <w:rFonts w:eastAsia="等线" w:ascii="Arial" w:cs="Arial" w:hAnsi="Arial"/>
          <w:sz w:val="22"/>
        </w:rPr>
        <w:t>第一，</w:t>
      </w:r>
      <w:r>
        <w:rPr>
          <w:rFonts w:eastAsia="等线" w:ascii="Arial" w:cs="Arial" w:hAnsi="Arial"/>
          <w:b w:val="true"/>
          <w:sz w:val="22"/>
        </w:rPr>
        <w:t>研学市场高速增长</w:t>
      </w:r>
      <w:r>
        <w:rPr>
          <w:rFonts w:eastAsia="等线" w:ascii="Arial" w:cs="Arial" w:hAnsi="Arial"/>
          <w:sz w:val="22"/>
        </w:rPr>
        <w:t>，教师团建、学生红色研学、自然科普研学需求持续爆发。</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新媒体持续赋能</w:t>
      </w:r>
      <w:r>
        <w:rPr>
          <w:rFonts w:eastAsia="等线" w:ascii="Arial" w:cs="Arial" w:hAnsi="Arial"/>
          <w:sz w:val="22"/>
        </w:rPr>
        <w:t>，短视频不断带火小众村寨、小众秘境，持续新增客源。</w:t>
      </w:r>
    </w:p>
    <w:p>
      <w:pPr>
        <w:spacing w:before="120" w:after="120" w:line="288" w:lineRule="auto"/>
        <w:ind w:left="0"/>
        <w:jc w:val="left"/>
      </w:pPr>
      <w:r>
        <w:rPr>
          <w:rFonts w:eastAsia="等线" w:ascii="Arial" w:cs="Arial" w:hAnsi="Arial"/>
          <w:sz w:val="22"/>
        </w:rPr>
        <w:t>第三，</w:t>
      </w:r>
      <w:r>
        <w:rPr>
          <w:rFonts w:eastAsia="等线" w:ascii="Arial" w:cs="Arial" w:hAnsi="Arial"/>
          <w:b w:val="true"/>
          <w:sz w:val="22"/>
        </w:rPr>
        <w:t>家庭亲子游需求升级</w:t>
      </w:r>
      <w:r>
        <w:rPr>
          <w:rFonts w:eastAsia="等线" w:ascii="Arial" w:cs="Arial" w:hAnsi="Arial"/>
          <w:sz w:val="22"/>
        </w:rPr>
        <w:t>，原生态、高纯净度的高原乡村度假成为消费新热点。</w:t>
      </w:r>
    </w:p>
    <w:p>
      <w:pPr>
        <w:spacing w:before="120" w:after="120" w:line="288" w:lineRule="auto"/>
        <w:ind w:left="0"/>
        <w:jc w:val="left"/>
      </w:pPr>
      <w:r>
        <w:rPr>
          <w:rFonts w:eastAsia="等线" w:ascii="Arial" w:cs="Arial" w:hAnsi="Arial"/>
          <w:sz w:val="22"/>
        </w:rPr>
        <w:t>第四，</w:t>
      </w:r>
      <w:r>
        <w:rPr>
          <w:rFonts w:eastAsia="等线" w:ascii="Arial" w:cs="Arial" w:hAnsi="Arial"/>
          <w:b w:val="true"/>
          <w:sz w:val="22"/>
        </w:rPr>
        <w:t>乡村振兴深度赋能</w:t>
      </w:r>
      <w:r>
        <w:rPr>
          <w:rFonts w:eastAsia="等线" w:ascii="Arial" w:cs="Arial" w:hAnsi="Arial"/>
          <w:sz w:val="22"/>
        </w:rPr>
        <w:t>，政策持续扶持乡村民宿、乡村体验、乡村文旅发展。</w:t>
      </w:r>
    </w:p>
    <w:p>
      <w:pPr>
        <w:pStyle w:val="3"/>
        <w:spacing w:before="300" w:after="120" w:line="288" w:lineRule="auto"/>
        <w:ind w:left="0"/>
        <w:jc w:val="left"/>
        <w:outlineLvl w:val="2"/>
      </w:pPr>
      <w:bookmarkStart w:name="heading_24" w:id="24"/>
      <w:r>
        <w:rPr>
          <w:rFonts w:eastAsia="等线" w:ascii="Arial" w:cs="Arial" w:hAnsi="Arial"/>
          <w:b w:val="true"/>
          <w:sz w:val="30"/>
        </w:rPr>
        <w:t>4.4 威胁（T）</w:t>
      </w:r>
      <w:bookmarkEnd w:id="24"/>
    </w:p>
    <w:p>
      <w:pPr>
        <w:spacing w:before="120" w:after="120" w:line="288" w:lineRule="auto"/>
        <w:ind w:left="0"/>
        <w:jc w:val="left"/>
      </w:pPr>
      <w:r>
        <w:rPr>
          <w:rFonts w:eastAsia="等线" w:ascii="Arial" w:cs="Arial" w:hAnsi="Arial"/>
          <w:sz w:val="22"/>
        </w:rPr>
        <w:t>第一，</w:t>
      </w:r>
      <w:r>
        <w:rPr>
          <w:rFonts w:eastAsia="等线" w:ascii="Arial" w:cs="Arial" w:hAnsi="Arial"/>
          <w:b w:val="true"/>
          <w:sz w:val="22"/>
        </w:rPr>
        <w:t>行业低价恶性竞争</w:t>
      </w:r>
      <w:r>
        <w:rPr>
          <w:rFonts w:eastAsia="等线" w:ascii="Arial" w:cs="Arial" w:hAnsi="Arial"/>
          <w:sz w:val="22"/>
        </w:rPr>
        <w:t>，区内旅行社同质化内卷，破坏市场经营秩序。</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省外客源分流严重</w:t>
      </w:r>
      <w:r>
        <w:rPr>
          <w:rFonts w:eastAsia="等线" w:ascii="Arial" w:cs="Arial" w:hAnsi="Arial"/>
          <w:sz w:val="22"/>
        </w:rPr>
        <w:t>，川西同类峡谷森林景区持续抢夺目标客源。</w:t>
      </w:r>
    </w:p>
    <w:p>
      <w:pPr>
        <w:spacing w:before="120" w:after="120" w:line="288" w:lineRule="auto"/>
        <w:ind w:left="0"/>
        <w:jc w:val="left"/>
      </w:pPr>
      <w:r>
        <w:rPr>
          <w:rFonts w:eastAsia="等线" w:ascii="Arial" w:cs="Arial" w:hAnsi="Arial"/>
          <w:sz w:val="22"/>
        </w:rPr>
        <w:t>第三，</w:t>
      </w:r>
      <w:r>
        <w:rPr>
          <w:rFonts w:eastAsia="等线" w:ascii="Arial" w:cs="Arial" w:hAnsi="Arial"/>
          <w:b w:val="true"/>
          <w:sz w:val="22"/>
        </w:rPr>
        <w:t>天气地质风险不确定</w:t>
      </w:r>
      <w:r>
        <w:rPr>
          <w:rFonts w:eastAsia="等线" w:ascii="Arial" w:cs="Arial" w:hAnsi="Arial"/>
          <w:sz w:val="22"/>
        </w:rPr>
        <w:t>，雨季降雨、落石隐患容易引发行程变动与安全隐患。</w:t>
      </w:r>
    </w:p>
    <w:p>
      <w:pPr>
        <w:spacing w:before="120" w:after="120" w:line="288" w:lineRule="auto"/>
        <w:ind w:left="0"/>
        <w:jc w:val="left"/>
      </w:pPr>
      <w:r>
        <w:rPr>
          <w:rFonts w:eastAsia="等线" w:ascii="Arial" w:cs="Arial" w:hAnsi="Arial"/>
          <w:sz w:val="22"/>
        </w:rPr>
        <w:t>第四，</w:t>
      </w:r>
      <w:r>
        <w:rPr>
          <w:rFonts w:eastAsia="等线" w:ascii="Arial" w:cs="Arial" w:hAnsi="Arial"/>
          <w:b w:val="true"/>
          <w:sz w:val="22"/>
        </w:rPr>
        <w:t>行业抗风险弱</w:t>
      </w:r>
      <w:r>
        <w:rPr>
          <w:rFonts w:eastAsia="等线" w:ascii="Arial" w:cs="Arial" w:hAnsi="Arial"/>
          <w:sz w:val="22"/>
        </w:rPr>
        <w:t>，过度依赖旺季营收，受天气、舆情、政策影响极大。</w:t>
      </w:r>
    </w:p>
    <w:p>
      <w:pPr>
        <w:pStyle w:val="2"/>
        <w:spacing w:before="320" w:after="120" w:line="288" w:lineRule="auto"/>
        <w:ind w:left="0"/>
        <w:jc w:val="left"/>
        <w:outlineLvl w:val="1"/>
      </w:pPr>
      <w:bookmarkStart w:name="heading_25" w:id="25"/>
      <w:r>
        <w:rPr>
          <w:rFonts w:eastAsia="等线" w:ascii="Arial" w:cs="Arial" w:hAnsi="Arial"/>
          <w:b w:val="true"/>
          <w:sz w:val="32"/>
        </w:rPr>
        <w:t>五、发展小结与发展对策</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5.1 发展小结</w:t>
      </w:r>
      <w:bookmarkEnd w:id="26"/>
    </w:p>
    <w:p>
      <w:pPr>
        <w:spacing w:before="120" w:after="120" w:line="288" w:lineRule="auto"/>
        <w:ind w:left="0"/>
        <w:jc w:val="left"/>
      </w:pPr>
      <w:r>
        <w:rPr>
          <w:rFonts w:eastAsia="等线" w:ascii="Arial" w:cs="Arial" w:hAnsi="Arial"/>
          <w:sz w:val="22"/>
        </w:rPr>
        <w:t>综合以上市场环境分析可以看出，</w:t>
      </w:r>
      <w:r>
        <w:rPr>
          <w:rFonts w:eastAsia="等线" w:ascii="Arial" w:cs="Arial" w:hAnsi="Arial"/>
          <w:b w:val="true"/>
          <w:sz w:val="22"/>
        </w:rPr>
        <w:t>西藏拥有得天独厚的高原自然条件、友好的海拔优势、丰富的红色人文与乡村文旅资源</w:t>
      </w:r>
      <w:r>
        <w:rPr>
          <w:rFonts w:eastAsia="等线" w:ascii="Arial" w:cs="Arial" w:hAnsi="Arial"/>
          <w:sz w:val="22"/>
        </w:rPr>
        <w:t>，在生态深度游、红色研学游、民俗体验游赛道具备巨大发展潜力，叠加国家政策扶持与新媒体流量红利，市场发展前景广阔。</w:t>
      </w:r>
    </w:p>
    <w:p>
      <w:pPr>
        <w:spacing w:before="120" w:after="120" w:line="288" w:lineRule="auto"/>
        <w:ind w:left="0"/>
        <w:jc w:val="left"/>
      </w:pPr>
      <w:r>
        <w:rPr>
          <w:rFonts w:eastAsia="等线" w:ascii="Arial" w:cs="Arial" w:hAnsi="Arial"/>
          <w:sz w:val="22"/>
        </w:rPr>
        <w:t>但现阶段西藏旅游产业短板同样突出，雨季天气风险、产品同质化严重、淡旺季失衡、人才短缺、配套不均、内外竞争压力大等问题，严重制约产业高质量发展。未来西藏文旅行业必须摒弃传统粗放式观光发展模式，走</w:t>
      </w:r>
      <w:r>
        <w:rPr>
          <w:rFonts w:eastAsia="等线" w:ascii="Arial" w:cs="Arial" w:hAnsi="Arial"/>
          <w:b w:val="true"/>
          <w:sz w:val="22"/>
        </w:rPr>
        <w:t>差异化、品质化、品牌化、深度化</w:t>
      </w:r>
      <w:r>
        <w:rPr>
          <w:rFonts w:eastAsia="等线" w:ascii="Arial" w:cs="Arial" w:hAnsi="Arial"/>
          <w:sz w:val="22"/>
        </w:rPr>
        <w:t>发展道路。</w:t>
      </w:r>
    </w:p>
    <w:p>
      <w:pPr>
        <w:pStyle w:val="3"/>
        <w:spacing w:before="300" w:after="120" w:line="288" w:lineRule="auto"/>
        <w:ind w:left="0"/>
        <w:jc w:val="left"/>
        <w:outlineLvl w:val="2"/>
      </w:pPr>
      <w:bookmarkStart w:name="heading_27" w:id="27"/>
      <w:r>
        <w:rPr>
          <w:rFonts w:eastAsia="等线" w:ascii="Arial" w:cs="Arial" w:hAnsi="Arial"/>
          <w:b w:val="true"/>
          <w:sz w:val="30"/>
        </w:rPr>
        <w:t>5.2 发展优化对策</w:t>
      </w:r>
      <w:bookmarkEnd w:id="27"/>
    </w:p>
    <w:p>
      <w:pPr>
        <w:spacing w:before="120" w:after="120" w:line="288" w:lineRule="auto"/>
        <w:ind w:left="0"/>
        <w:jc w:val="left"/>
      </w:pPr>
      <w:r>
        <w:rPr>
          <w:rFonts w:eastAsia="等线" w:ascii="Arial" w:cs="Arial" w:hAnsi="Arial"/>
          <w:sz w:val="22"/>
        </w:rPr>
        <w:t>第一，</w:t>
      </w:r>
      <w:r>
        <w:rPr>
          <w:rFonts w:eastAsia="等线" w:ascii="Arial" w:cs="Arial" w:hAnsi="Arial"/>
          <w:b w:val="true"/>
          <w:sz w:val="22"/>
        </w:rPr>
        <w:t>打造差异化产品体系，摆脱同质化竞争</w:t>
      </w:r>
      <w:r>
        <w:rPr>
          <w:rFonts w:eastAsia="等线" w:ascii="Arial" w:cs="Arial" w:hAnsi="Arial"/>
          <w:sz w:val="22"/>
        </w:rPr>
        <w:t>。重点开发红色人文研学、藏族民俗体验、乡村深度旅居、高原生态康养产品，告别单一观光打卡，构建西藏独有产品体系。</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深耕研学蓝海市场</w:t>
      </w:r>
      <w:r>
        <w:rPr>
          <w:rFonts w:eastAsia="等线" w:ascii="Arial" w:cs="Arial" w:hAnsi="Arial"/>
          <w:sz w:val="22"/>
        </w:rPr>
        <w:t>。依托高原红色资源与自然科普资源，打造标准化研学课程，培养专业研学导游，抢占教师团建、学生研学市场。</w:t>
      </w:r>
    </w:p>
    <w:p>
      <w:pPr>
        <w:spacing w:before="120" w:after="120" w:line="288" w:lineRule="auto"/>
        <w:ind w:left="0"/>
        <w:jc w:val="left"/>
      </w:pPr>
      <w:r>
        <w:rPr>
          <w:rFonts w:eastAsia="等线" w:ascii="Arial" w:cs="Arial" w:hAnsi="Arial"/>
          <w:sz w:val="22"/>
        </w:rPr>
        <w:t>第三，</w:t>
      </w:r>
      <w:r>
        <w:rPr>
          <w:rFonts w:eastAsia="等线" w:ascii="Arial" w:cs="Arial" w:hAnsi="Arial"/>
          <w:b w:val="true"/>
          <w:sz w:val="22"/>
        </w:rPr>
        <w:t>建立雨季安全应急预案</w:t>
      </w:r>
      <w:r>
        <w:rPr>
          <w:rFonts w:eastAsia="等线" w:ascii="Arial" w:cs="Arial" w:hAnsi="Arial"/>
          <w:sz w:val="22"/>
        </w:rPr>
        <w:t>。针对雨季落石、降雨路况风险，建立路况监测、备选线路、安全提示、行程灵活调整机制，降低天气对口碑的影响。</w:t>
      </w:r>
    </w:p>
    <w:p>
      <w:pPr>
        <w:spacing w:before="120" w:after="120" w:line="288" w:lineRule="auto"/>
        <w:ind w:left="0"/>
        <w:jc w:val="left"/>
      </w:pPr>
      <w:r>
        <w:rPr>
          <w:rFonts w:eastAsia="等线" w:ascii="Arial" w:cs="Arial" w:hAnsi="Arial"/>
          <w:sz w:val="22"/>
        </w:rPr>
        <w:t>第四，</w:t>
      </w:r>
      <w:r>
        <w:rPr>
          <w:rFonts w:eastAsia="等线" w:ascii="Arial" w:cs="Arial" w:hAnsi="Arial"/>
          <w:b w:val="true"/>
          <w:sz w:val="22"/>
        </w:rPr>
        <w:t>平衡淡旺季运营</w:t>
      </w:r>
      <w:r>
        <w:rPr>
          <w:rFonts w:eastAsia="等线" w:ascii="Arial" w:cs="Arial" w:hAnsi="Arial"/>
          <w:sz w:val="22"/>
        </w:rPr>
        <w:t>。依托“冬游西藏”政策，推广冬季雪域观光、民俗过年体验，通过优惠活动引流，缓解淡旺季两极分化问题。</w:t>
      </w:r>
    </w:p>
    <w:p>
      <w:pPr>
        <w:spacing w:before="120" w:after="120" w:line="288" w:lineRule="auto"/>
        <w:ind w:left="0"/>
        <w:jc w:val="left"/>
      </w:pPr>
      <w:r>
        <w:rPr>
          <w:rFonts w:eastAsia="等线" w:ascii="Arial" w:cs="Arial" w:hAnsi="Arial"/>
          <w:sz w:val="22"/>
        </w:rPr>
        <w:t>第五，</w:t>
      </w:r>
      <w:r>
        <w:rPr>
          <w:rFonts w:eastAsia="等线" w:ascii="Arial" w:cs="Arial" w:hAnsi="Arial"/>
          <w:b w:val="true"/>
          <w:sz w:val="22"/>
        </w:rPr>
        <w:t>强化新媒体精准营销</w:t>
      </w:r>
      <w:r>
        <w:rPr>
          <w:rFonts w:eastAsia="等线" w:ascii="Arial" w:cs="Arial" w:hAnsi="Arial"/>
          <w:sz w:val="22"/>
        </w:rPr>
        <w:t>。加大小众村寨、原生态乡村文旅内容推广，补齐偏远区域曝光短板，激活全域旅游活力。</w:t>
      </w:r>
    </w:p>
    <w:p>
      <w:pPr>
        <w:spacing w:before="120" w:after="120" w:line="288" w:lineRule="auto"/>
        <w:ind w:left="0"/>
        <w:jc w:val="left"/>
      </w:pPr>
      <w:r>
        <w:rPr>
          <w:rFonts w:eastAsia="等线" w:ascii="Arial" w:cs="Arial" w:hAnsi="Arial"/>
          <w:sz w:val="22"/>
        </w:rPr>
        <w:t>第六，</w:t>
      </w:r>
      <w:r>
        <w:rPr>
          <w:rFonts w:eastAsia="等线" w:ascii="Arial" w:cs="Arial" w:hAnsi="Arial"/>
          <w:b w:val="true"/>
          <w:sz w:val="22"/>
        </w:rPr>
        <w:t>坚守高原生态底线</w:t>
      </w:r>
      <w:r>
        <w:rPr>
          <w:rFonts w:eastAsia="等线" w:ascii="Arial" w:cs="Arial" w:hAnsi="Arial"/>
          <w:sz w:val="22"/>
        </w:rPr>
        <w:t>。严格遵守《青藏高原生态保护法》，坚持生态优先、适度开发，实现文旅产业可持续发展。</w:t>
      </w:r>
    </w:p>
    <w:p>
      <w:pPr>
        <w:pStyle w:val="2"/>
        <w:spacing w:before="320" w:after="120" w:line="288" w:lineRule="auto"/>
        <w:ind w:left="0"/>
        <w:jc w:val="left"/>
        <w:outlineLvl w:val="1"/>
      </w:pPr>
      <w:bookmarkStart w:name="heading_28" w:id="28"/>
      <w:r>
        <w:rPr>
          <w:rFonts w:eastAsia="等线" w:ascii="Arial" w:cs="Arial" w:hAnsi="Arial"/>
          <w:b w:val="true"/>
          <w:sz w:val="32"/>
        </w:rPr>
        <w:t>六、结论</w:t>
      </w:r>
      <w:bookmarkEnd w:id="28"/>
    </w:p>
    <w:p>
      <w:pPr>
        <w:spacing w:before="120" w:after="120" w:line="288" w:lineRule="auto"/>
        <w:ind w:left="0"/>
        <w:jc w:val="left"/>
      </w:pPr>
      <w:r>
        <w:rPr>
          <w:rFonts w:eastAsia="等线" w:ascii="Arial" w:cs="Arial" w:hAnsi="Arial"/>
          <w:sz w:val="22"/>
        </w:rPr>
        <w:t>西藏作为我国最具特色的高原文旅目的地，拥有不可复制的雪域自然景观、深厚的藏族民俗文化与珍贵的高原红色资源，在政策扶持、新媒体赋能、消费升级的多重利好下，文旅产业发展潜力巨大、市场前景广阔。</w:t>
      </w:r>
    </w:p>
    <w:p>
      <w:pPr>
        <w:spacing w:before="120" w:after="120" w:line="288" w:lineRule="auto"/>
        <w:ind w:left="0"/>
        <w:jc w:val="left"/>
      </w:pPr>
      <w:r>
        <w:rPr>
          <w:rFonts w:eastAsia="等线" w:ascii="Arial" w:cs="Arial" w:hAnsi="Arial"/>
          <w:sz w:val="22"/>
        </w:rPr>
        <w:t>当前西藏旅游市场正处于从传统观光旅游向深度体验旅游转型升级的关键阶段，但仍存在产品结构单一、专业人才短缺、淡旺季差异大、雨季自然风险突出、基础设施不均衡、市场竞争混乱、舆情压力大等现实问题。</w:t>
      </w:r>
    </w:p>
    <w:p>
      <w:pPr>
        <w:spacing w:before="120" w:after="120" w:line="288" w:lineRule="auto"/>
        <w:ind w:left="0"/>
        <w:jc w:val="left"/>
      </w:pPr>
      <w:r>
        <w:rPr>
          <w:rFonts w:eastAsia="等线" w:ascii="Arial" w:cs="Arial" w:hAnsi="Arial"/>
          <w:sz w:val="22"/>
        </w:rPr>
        <w:t>未来，西藏文旅行业应立足自身资源优势，紧抓研学旅游、乡村文旅、新媒体传播三大发展机遇，以差异化产品为核心、以人才培育为支撑、以生态保护为底线、以安全服务为保障，不断优化经营模式、规范行业竞争、完善应急机制、强化品牌口碑，全力打造高原深度游特色品牌，持续推动西藏文化旅游产业稳定、健康、高质量发展。</w:t>
      </w: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2026-10-14T11:38:20Z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{"Label":"1","ContentProducer":"001191110102MACQD9K64010000","ProduceID":"7696486452234636532","ReservedCode1":"","ContentPropagator":"","PropagateID":"","ReservedCode2":""}</vt:lpwstr>
  </property>
</Properties>
</file>