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80" w:before="360"/>
        <w:jc w:val="center"/>
      </w:pPr>
      <w:r>
        <w:t xml:space="preserve">PACOTE FINAL DE PUBLICAÇÃO ELITE MODELL V1</w:t>
      </w:r>
    </w:p>
    <w:p>
      <w:pPr>
        <w:spacing w:after="140" w:line="290"/>
        <w:jc w:val="both"/>
      </w:pPr>
      <w:r>
        <w:rPr>
          <w:b/>
          <w:bCs/>
        </w:rPr>
        <w:t xml:space="preserve">Empresa:</w:t>
      </w:r>
      <w:r>
        <w:t xml:space="preserve"> ELITE MODEL LTDA </w:t>
      </w:r>
      <w:r>
        <w:rPr>
          <w:b/>
          <w:bCs/>
        </w:rPr>
        <w:t xml:space="preserve">CNPJ:</w:t>
      </w:r>
      <w:r>
        <w:t xml:space="preserve"> 66.807.135/0001-71 </w:t>
      </w:r>
      <w:r>
        <w:rPr>
          <w:b/>
          <w:bCs/>
        </w:rPr>
        <w:t xml:space="preserve">Representante Legal:</w:t>
      </w:r>
      <w:r>
        <w:t xml:space="preserve"> Larissa de Campos Lacerda Souza </w:t>
      </w:r>
      <w:r>
        <w:rPr>
          <w:b/>
          <w:bCs/>
        </w:rPr>
        <w:t xml:space="preserve">Responsável Operacional:</w:t>
      </w:r>
      <w:r>
        <w:t xml:space="preserve"> Bruno Moraes da Rocha </w:t>
      </w:r>
      <w:r>
        <w:rPr>
          <w:b/>
          <w:bCs/>
        </w:rPr>
        <w:t xml:space="preserve">Status:</w:t>
      </w:r>
      <w:r>
        <w:t xml:space="preserve"> VERSÃO OPERACIONAL DA EMPRESA V1 </w:t>
      </w:r>
      <w:r>
        <w:rPr>
          <w:b/>
          <w:bCs/>
        </w:rPr>
        <w:t xml:space="preserve">Vigência:</w:t>
      </w:r>
      <w:r>
        <w:t xml:space="preserve"> 11/06/2026</w:t>
      </w:r>
    </w:p>
    <w:p>
      <w:pPr>
        <w:pStyle w:val="Heading1"/>
        <w:spacing w:after="140" w:before="260"/>
      </w:pPr>
      <w:r>
        <w:t xml:space="preserve">Escopo e aplicação</w:t>
      </w:r>
    </w:p>
    <w:p>
      <w:pPr>
        <w:spacing w:after="140" w:line="290"/>
        <w:jc w:val="both"/>
      </w:pPr>
      <w:r>
        <w:t xml:space="preserve">Este pacote consolida 32 documentos operacionais da Elite Modell. Vinte e seis documentos são destinados à publicação ou apresentação nos fluxos aplicáveis da plataforma. Seis documentos de segurança, governança, resposta a incidentes, contratação de operadores e designação interna permanecem de uso interno e não devem ser expostos publicamente.</w:t>
      </w:r>
    </w:p>
    <w:p>
      <w:pPr>
        <w:spacing w:after="140" w:line="290"/>
        <w:jc w:val="both"/>
      </w:pPr>
      <w:r>
        <w:t xml:space="preserve">Os documentos públicos devem ser distribuídos conforme o perfil, a funcionalidade e o momento do fluxo correspondente. Os documentos internos devem permanecer em ambiente administrativo com controle de acesso.</w:t>
      </w:r>
    </w:p>
    <w:p>
      <w:pPr>
        <w:pStyle w:val="Heading1"/>
        <w:spacing w:after="140" w:before="260"/>
      </w:pPr>
      <w:r>
        <w:t xml:space="preserve">Parâmetros operacionais consolidados</w:t>
      </w:r>
    </w:p>
    <w:p>
      <w:pPr>
        <w:pStyle w:val="ListParagraph"/>
        <w:numPr>
          <w:ilvl w:val="0"/>
          <w:numId w:val="1"/>
        </w:numPr>
        <w:spacing w:after="70"/>
      </w:pPr>
      <w:r>
        <w:t xml:space="preserve">Empresa: ELITE MODEL LTDA.</w:t>
      </w:r>
    </w:p>
    <w:p>
      <w:pPr>
        <w:pStyle w:val="ListParagraph"/>
        <w:numPr>
          <w:ilvl w:val="0"/>
          <w:numId w:val="1"/>
        </w:numPr>
        <w:spacing w:after="70"/>
      </w:pPr>
      <w:r>
        <w:t xml:space="preserve">CNPJ: 66.807.135/0001-71.</w:t>
      </w:r>
    </w:p>
    <w:p>
      <w:pPr>
        <w:pStyle w:val="ListParagraph"/>
        <w:numPr>
          <w:ilvl w:val="0"/>
          <w:numId w:val="1"/>
        </w:numPr>
        <w:spacing w:after="70"/>
      </w:pPr>
      <w:r>
        <w:t xml:space="preserve">Representante Legal: Larissa de Campos Lacerda Souza.</w:t>
      </w:r>
    </w:p>
    <w:p>
      <w:pPr>
        <w:pStyle w:val="ListParagraph"/>
        <w:numPr>
          <w:ilvl w:val="0"/>
          <w:numId w:val="1"/>
        </w:numPr>
        <w:spacing w:after="70"/>
      </w:pPr>
      <w:r>
        <w:t xml:space="preserve">Responsável Operacional: Bruno Moraes da Rocha.</w:t>
      </w:r>
    </w:p>
    <w:p>
      <w:pPr>
        <w:pStyle w:val="ListParagraph"/>
        <w:numPr>
          <w:ilvl w:val="0"/>
          <w:numId w:val="1"/>
        </w:numPr>
        <w:spacing w:after="70"/>
      </w:pPr>
      <w:r>
        <w:t xml:space="preserve">Taxa da plataforma: 10%.</w:t>
      </w:r>
    </w:p>
    <w:p>
      <w:pPr>
        <w:pStyle w:val="ListParagraph"/>
        <w:numPr>
          <w:ilvl w:val="0"/>
          <w:numId w:val="1"/>
        </w:numPr>
        <w:spacing w:after="70"/>
      </w:pPr>
      <w:r>
        <w:t xml:space="preserve">Repasse líquido ao anfitrião: 90%.</w:t>
      </w:r>
    </w:p>
    <w:p>
      <w:pPr>
        <w:pStyle w:val="ListParagraph"/>
        <w:numPr>
          <w:ilvl w:val="0"/>
          <w:numId w:val="1"/>
        </w:numPr>
        <w:spacing w:after="70"/>
      </w:pPr>
      <w:r>
        <w:t xml:space="preserve">Regra de repasse: liberar após confirmação de check-in e ausência de disputa, fraude, denúncia ou chargeback.</w:t>
      </w:r>
    </w:p>
    <w:p>
      <w:pPr>
        <w:pStyle w:val="ListParagraph"/>
        <w:numPr>
          <w:ilvl w:val="0"/>
          <w:numId w:val="1"/>
        </w:numPr>
        <w:spacing w:after="70"/>
      </w:pPr>
      <w:r>
        <w:t xml:space="preserve">Prazo operacional: até 24 horas úteis após confirmação.</w:t>
      </w:r>
    </w:p>
    <w:p>
      <w:pPr>
        <w:pStyle w:val="ListParagraph"/>
        <w:numPr>
          <w:ilvl w:val="0"/>
          <w:numId w:val="1"/>
        </w:numPr>
        <w:spacing w:after="70"/>
      </w:pPr>
      <w:r>
        <w:t xml:space="preserve">Data de vigência: 11/06/2026.</w:t>
      </w:r>
    </w:p>
    <w:p>
      <w:pPr>
        <w:pStyle w:val="Heading1"/>
        <w:spacing w:after="140" w:before="260"/>
      </w:pPr>
      <w:r>
        <w:t xml:space="preserve">Índice dos 32 documentos</w:t>
      </w:r>
    </w:p>
    <w:p>
      <w:pPr>
        <w:pStyle w:val="ListParagraph"/>
        <w:numPr>
          <w:ilvl w:val="0"/>
          <w:numId w:val="2"/>
        </w:numPr>
        <w:spacing w:after="70"/>
      </w:pPr>
      <w:r>
        <w:t xml:space="preserve">Termos de Uso Gerais — público</w:t>
      </w:r>
    </w:p>
    <w:p>
      <w:pPr>
        <w:pStyle w:val="ListParagraph"/>
        <w:numPr>
          <w:ilvl w:val="0"/>
          <w:numId w:val="2"/>
        </w:numPr>
        <w:spacing w:after="70"/>
      </w:pPr>
      <w:r>
        <w:t xml:space="preserve">Termos para Clientes — público</w:t>
      </w:r>
    </w:p>
    <w:p>
      <w:pPr>
        <w:pStyle w:val="ListParagraph"/>
        <w:numPr>
          <w:ilvl w:val="0"/>
          <w:numId w:val="2"/>
        </w:numPr>
        <w:spacing w:after="70"/>
      </w:pPr>
      <w:r>
        <w:t xml:space="preserve">Termos para Profissionais — público</w:t>
      </w:r>
    </w:p>
    <w:p>
      <w:pPr>
        <w:pStyle w:val="ListParagraph"/>
        <w:numPr>
          <w:ilvl w:val="0"/>
          <w:numId w:val="2"/>
        </w:numPr>
        <w:spacing w:after="70"/>
      </w:pPr>
      <w:r>
        <w:t xml:space="preserve">Termos para Anfitriões — público</w:t>
      </w:r>
    </w:p>
    <w:p>
      <w:pPr>
        <w:pStyle w:val="ListParagraph"/>
        <w:numPr>
          <w:ilvl w:val="0"/>
          <w:numId w:val="2"/>
        </w:numPr>
        <w:spacing w:after="70"/>
      </w:pPr>
      <w:r>
        <w:t xml:space="preserve">Política de Privacidade — público</w:t>
      </w:r>
    </w:p>
    <w:p>
      <w:pPr>
        <w:pStyle w:val="ListParagraph"/>
        <w:numPr>
          <w:ilvl w:val="0"/>
          <w:numId w:val="2"/>
        </w:numPr>
        <w:spacing w:after="70"/>
      </w:pPr>
      <w:r>
        <w:t xml:space="preserve">Política de Cookies — público</w:t>
      </w:r>
    </w:p>
    <w:p>
      <w:pPr>
        <w:pStyle w:val="ListParagraph"/>
        <w:numPr>
          <w:ilvl w:val="0"/>
          <w:numId w:val="2"/>
        </w:numPr>
        <w:spacing w:after="70"/>
      </w:pPr>
      <w:r>
        <w:t xml:space="preserve">Política de Verificação de Identidade e Biometria — público</w:t>
      </w:r>
    </w:p>
    <w:p>
      <w:pPr>
        <w:pStyle w:val="ListParagraph"/>
        <w:numPr>
          <w:ilvl w:val="0"/>
          <w:numId w:val="2"/>
        </w:numPr>
        <w:spacing w:after="70"/>
      </w:pPr>
      <w:r>
        <w:t xml:space="preserve">Política de Conteúdo — público</w:t>
      </w:r>
    </w:p>
    <w:p>
      <w:pPr>
        <w:pStyle w:val="ListParagraph"/>
        <w:numPr>
          <w:ilvl w:val="0"/>
          <w:numId w:val="2"/>
        </w:numPr>
        <w:spacing w:after="70"/>
      </w:pPr>
      <w:r>
        <w:t xml:space="preserve">Regras da Comunidade — público</w:t>
      </w:r>
    </w:p>
    <w:p>
      <w:pPr>
        <w:pStyle w:val="ListParagraph"/>
        <w:numPr>
          <w:ilvl w:val="0"/>
          <w:numId w:val="2"/>
        </w:numPr>
        <w:spacing w:after="70"/>
      </w:pPr>
      <w:r>
        <w:t xml:space="preserve">Política de Moderação e Denúncia — público</w:t>
      </w:r>
    </w:p>
    <w:p>
      <w:pPr>
        <w:pStyle w:val="ListParagraph"/>
        <w:numPr>
          <w:ilvl w:val="0"/>
          <w:numId w:val="2"/>
        </w:numPr>
        <w:spacing w:after="70"/>
      </w:pPr>
      <w:r>
        <w:t xml:space="preserve">Política de Maioridade e Proteção contra Exploração — público</w:t>
      </w:r>
    </w:p>
    <w:p>
      <w:pPr>
        <w:pStyle w:val="ListParagraph"/>
        <w:numPr>
          <w:ilvl w:val="0"/>
          <w:numId w:val="2"/>
        </w:numPr>
        <w:spacing w:after="70"/>
      </w:pPr>
      <w:r>
        <w:t xml:space="preserve">Política de Prevenção a Fraudes — público</w:t>
      </w:r>
    </w:p>
    <w:p>
      <w:pPr>
        <w:pStyle w:val="ListParagraph"/>
        <w:numPr>
          <w:ilvl w:val="0"/>
          <w:numId w:val="2"/>
        </w:numPr>
        <w:spacing w:after="70"/>
      </w:pPr>
      <w:r>
        <w:t xml:space="preserve">Política de Pagamentos — público</w:t>
      </w:r>
    </w:p>
    <w:p>
      <w:pPr>
        <w:pStyle w:val="ListParagraph"/>
        <w:numPr>
          <w:ilvl w:val="0"/>
          <w:numId w:val="2"/>
        </w:numPr>
        <w:spacing w:after="70"/>
      </w:pPr>
      <w:r>
        <w:t xml:space="preserve">Termos dos Destaques — público</w:t>
      </w:r>
    </w:p>
    <w:p>
      <w:pPr>
        <w:pStyle w:val="ListParagraph"/>
        <w:numPr>
          <w:ilvl w:val="0"/>
          <w:numId w:val="2"/>
        </w:numPr>
        <w:spacing w:after="70"/>
      </w:pPr>
      <w:r>
        <w:t xml:space="preserve">Política de Cancelamento e Reembolso — público</w:t>
      </w:r>
    </w:p>
    <w:p>
      <w:pPr>
        <w:pStyle w:val="ListParagraph"/>
        <w:numPr>
          <w:ilvl w:val="0"/>
          <w:numId w:val="2"/>
        </w:numPr>
        <w:spacing w:after="70"/>
      </w:pPr>
      <w:r>
        <w:t xml:space="preserve">Política do Período Gratuito — público</w:t>
      </w:r>
    </w:p>
    <w:p>
      <w:pPr>
        <w:pStyle w:val="ListParagraph"/>
        <w:numPr>
          <w:ilvl w:val="0"/>
          <w:numId w:val="2"/>
        </w:numPr>
        <w:spacing w:after="70"/>
      </w:pPr>
      <w:r>
        <w:t xml:space="preserve">Política de Retenção e Exclusão — público</w:t>
      </w:r>
    </w:p>
    <w:p>
      <w:pPr>
        <w:pStyle w:val="ListParagraph"/>
        <w:numPr>
          <w:ilvl w:val="0"/>
          <w:numId w:val="2"/>
        </w:numPr>
        <w:spacing w:after="70"/>
      </w:pPr>
      <w:r>
        <w:t xml:space="preserve">Procedimento de Direitos LGPD — público</w:t>
      </w:r>
    </w:p>
    <w:p>
      <w:pPr>
        <w:pStyle w:val="ListParagraph"/>
        <w:numPr>
          <w:ilvl w:val="0"/>
          <w:numId w:val="2"/>
        </w:numPr>
        <w:spacing w:after="70"/>
      </w:pPr>
      <w:r>
        <w:t xml:space="preserve">Plano de Resposta a Incidentes — interno</w:t>
      </w:r>
    </w:p>
    <w:p>
      <w:pPr>
        <w:pStyle w:val="ListParagraph"/>
        <w:numPr>
          <w:ilvl w:val="0"/>
          <w:numId w:val="2"/>
        </w:numPr>
        <w:spacing w:after="70"/>
      </w:pPr>
      <w:r>
        <w:t xml:space="preserve">Política Interna de Controle de Acesso — interno</w:t>
      </w:r>
    </w:p>
    <w:p>
      <w:pPr>
        <w:pStyle w:val="ListParagraph"/>
        <w:numPr>
          <w:ilvl w:val="0"/>
          <w:numId w:val="2"/>
        </w:numPr>
        <w:spacing w:after="70"/>
      </w:pPr>
      <w:r>
        <w:t xml:space="preserve">Política Interna de Segurança — interno</w:t>
      </w:r>
    </w:p>
    <w:p>
      <w:pPr>
        <w:pStyle w:val="ListParagraph"/>
        <w:numPr>
          <w:ilvl w:val="0"/>
          <w:numId w:val="2"/>
        </w:numPr>
        <w:spacing w:after="70"/>
      </w:pPr>
      <w:r>
        <w:t xml:space="preserve">Política de Administradores e Moderadores — interno</w:t>
      </w:r>
    </w:p>
    <w:p>
      <w:pPr>
        <w:pStyle w:val="ListParagraph"/>
        <w:numPr>
          <w:ilvl w:val="0"/>
          <w:numId w:val="2"/>
        </w:numPr>
        <w:spacing w:after="70"/>
      </w:pPr>
      <w:r>
        <w:t xml:space="preserve">Modelo de Contrato com Operadores — interno</w:t>
      </w:r>
    </w:p>
    <w:p>
      <w:pPr>
        <w:pStyle w:val="ListParagraph"/>
        <w:numPr>
          <w:ilvl w:val="0"/>
          <w:numId w:val="2"/>
        </w:numPr>
        <w:spacing w:after="70"/>
      </w:pPr>
      <w:r>
        <w:t xml:space="preserve">Aviso Resumido de Cadastro — público</w:t>
      </w:r>
    </w:p>
    <w:p>
      <w:pPr>
        <w:pStyle w:val="ListParagraph"/>
        <w:numPr>
          <w:ilvl w:val="0"/>
          <w:numId w:val="2"/>
        </w:numPr>
        <w:spacing w:after="70"/>
      </w:pPr>
      <w:r>
        <w:t xml:space="preserve">Aviso de Biometria — público</w:t>
      </w:r>
    </w:p>
    <w:p>
      <w:pPr>
        <w:pStyle w:val="ListParagraph"/>
        <w:numPr>
          <w:ilvl w:val="0"/>
          <w:numId w:val="2"/>
        </w:numPr>
        <w:spacing w:after="70"/>
      </w:pPr>
      <w:r>
        <w:t xml:space="preserve">Aviso de Documentos — público</w:t>
      </w:r>
    </w:p>
    <w:p>
      <w:pPr>
        <w:pStyle w:val="ListParagraph"/>
        <w:numPr>
          <w:ilvl w:val="0"/>
          <w:numId w:val="2"/>
        </w:numPr>
        <w:spacing w:after="70"/>
      </w:pPr>
      <w:r>
        <w:t xml:space="preserve">Aviso de Publicação de Conteúdo — público</w:t>
      </w:r>
    </w:p>
    <w:p>
      <w:pPr>
        <w:pStyle w:val="ListParagraph"/>
        <w:numPr>
          <w:ilvl w:val="0"/>
          <w:numId w:val="2"/>
        </w:numPr>
        <w:spacing w:after="70"/>
      </w:pPr>
      <w:r>
        <w:t xml:space="preserve">Aviso de Checkout — público</w:t>
      </w:r>
    </w:p>
    <w:p>
      <w:pPr>
        <w:pStyle w:val="ListParagraph"/>
        <w:numPr>
          <w:ilvl w:val="0"/>
          <w:numId w:val="2"/>
        </w:numPr>
        <w:spacing w:after="70"/>
      </w:pPr>
      <w:r>
        <w:t xml:space="preserve">Confirmação de Maioridade — público</w:t>
      </w:r>
    </w:p>
    <w:p>
      <w:pPr>
        <w:pStyle w:val="ListParagraph"/>
        <w:numPr>
          <w:ilvl w:val="0"/>
          <w:numId w:val="2"/>
        </w:numPr>
        <w:spacing w:after="70"/>
      </w:pPr>
      <w:r>
        <w:t xml:space="preserve">Declaração de Autoria e Autorização — público</w:t>
      </w:r>
    </w:p>
    <w:p>
      <w:pPr>
        <w:pStyle w:val="ListParagraph"/>
        <w:numPr>
          <w:ilvl w:val="0"/>
          <w:numId w:val="2"/>
        </w:numPr>
        <w:spacing w:after="70"/>
      </w:pPr>
      <w:r>
        <w:t xml:space="preserve">Ato Formal de Designação do Responsável Operacional — interno</w:t>
      </w:r>
    </w:p>
    <w:p>
      <w:pPr>
        <w:pStyle w:val="ListParagraph"/>
        <w:numPr>
          <w:ilvl w:val="0"/>
          <w:numId w:val="2"/>
        </w:numPr>
        <w:spacing w:after="70"/>
      </w:pPr>
      <w:r>
        <w:t xml:space="preserve">Política da Roleta Promocional — público</w:t>
      </w:r>
    </w:p>
    <w:p>
      <w:r>
        <w:br w:type="page"/>
      </w:r>
    </w:p>
    <w:p>
      <w:pPr>
        <w:pStyle w:val="Heading1"/>
        <w:spacing w:after="140" w:before="260"/>
      </w:pPr>
      <w:r>
        <w:t xml:space="preserve">1. Termos de Uso Gerais</w:t>
      </w:r>
    </w:p>
    <w:p>
      <w:pPr>
        <w:spacing w:after="140" w:line="290"/>
        <w:jc w:val="both"/>
      </w:pPr>
      <w:r>
        <w:rPr>
          <w:b/>
          <w:bCs/>
        </w:rPr>
        <w:t xml:space="preserve">Chave:</w:t>
      </w:r>
      <w:r>
        <w:t xml:space="preserve"> </w:t>
      </w:r>
      <w:r>
        <w:rPr>
          <w:rFonts w:ascii="Consolas" w:cs="Consolas" w:eastAsia="Consolas" w:hAnsi="Consolas"/>
          <w:color w:val="374151"/>
        </w:rPr>
        <w:t xml:space="preserve">terms-general</w:t>
      </w:r>
      <w:r>
        <w:t xml:space="preserve"> </w:t>
      </w:r>
      <w:r>
        <w:rPr>
          <w:b/>
          <w:bCs/>
        </w:rPr>
        <w:t xml:space="preserve">Status:</w:t>
      </w:r>
      <w:r>
        <w:t xml:space="preserve"> VERSÃO OPERACIONAL DA EMPRESA V1 </w:t>
      </w:r>
      <w:r>
        <w:rPr>
          <w:b/>
          <w:bCs/>
        </w:rPr>
        <w:t xml:space="preserve">Vigência:</w:t>
      </w:r>
      <w:r>
        <w:t xml:space="preserve"> 11/06/2026 </w:t>
      </w:r>
      <w:r>
        <w:rPr>
          <w:b/>
          <w:bCs/>
        </w:rPr>
        <w:t xml:space="preserve">Documento:</w:t>
      </w:r>
      <w:r>
        <w:t xml:space="preserve"> público </w:t>
      </w:r>
      <w:r>
        <w:rPr>
          <w:b/>
          <w:bCs/>
        </w:rPr>
        <w:t xml:space="preserve">Aceite do usuário:</w:t>
      </w:r>
      <w:r>
        <w:t xml:space="preserve"> sim, por aceite eletrônico versionado quando apresentado no fluxo aplicável </w:t>
      </w:r>
      <w:r>
        <w:rPr>
          <w:b/>
          <w:bCs/>
        </w:rPr>
        <w:t xml:space="preserve">Assinatura:</w:t>
      </w:r>
      <w:r>
        <w:t xml:space="preserve"> não; aplica-se o aceite eletrônico versionado quando exigido</w:t>
      </w:r>
    </w:p>
    <w:p>
      <w:pPr>
        <w:pStyle w:val="Heading2"/>
        <w:spacing w:after="100" w:before="220"/>
      </w:pPr>
      <w:r>
        <w:t xml:space="preserve">Finalidade</w:t>
      </w:r>
    </w:p>
    <w:p>
      <w:pPr>
        <w:spacing w:after="140" w:line="290"/>
        <w:jc w:val="both"/>
      </w:pPr>
      <w:r>
        <w:t xml:space="preserve">Definir as condições gerais de acesso e uso da plataforma Elite Modell, incluindo identificação da empresa, restrição etária, regras de cadastro, responsabilidades, limites de uso, moderação, pagamentos, privacidade, suspensão, encerramento e solução de conflitos.</w:t>
      </w:r>
    </w:p>
    <w:p>
      <w:pPr>
        <w:pStyle w:val="Heading2"/>
        <w:spacing w:after="100" w:before="220"/>
      </w:pPr>
      <w:r>
        <w:t xml:space="preserve">Disposições operacionais</w:t>
      </w:r>
    </w:p>
    <w:p>
      <w:pPr>
        <w:spacing w:after="140" w:line="290"/>
        <w:jc w:val="both"/>
      </w:pPr>
      <w:r>
        <w:t xml:space="preserve">Estes Termos de Uso regulam o acesso e a utilização da plataforma Elite Modell, operada por ELITE MODEL LTDA, inscrita no CNPJ sob nº 66.807.135/0001-71, com endereço na Rua João Machado, nº 834, Fundos, Centro, Pompéu/MG, CEP 35.640-000. Os canais oficiais atualmente informados são: suporte geral em suporte@elitemodell.com.br, administração em admin@elitemodell.com.br, financeiro em financeiro@elitemodell.com.br, privacidade/LGPD em privacidade@elitemodell.com.br e segurança/incidentes/denúncias sensíveis em seguranca@elitemodell.com.br. Canal jurídico dedicado: admin@elitemodell.com.br.</w:t>
      </w:r>
    </w:p>
    <w:p>
      <w:pPr>
        <w:spacing w:after="140" w:line="290"/>
        <w:jc w:val="both"/>
      </w:pPr>
      <w:r>
        <w:t xml:space="preserve">Ao acessar, cadastrar-se, publicar conteúdo, contratar plano, realizar pagamento, anunciar imóvel, interagir com outros usuários ou utilizar qualquer funcionalidade da Elite Modell, o usuário declara que leu, compreendeu e aceita estes Termos, bem como os documentos complementares aplicáveis, incluindo Política de Privacidade, Política de Cookies, Política de Conteúdo, Regras da Comunidade, Política de Moderação e Denúncia, Política de Maioridade e Proteção contra Exploração, Política de Pagamentos e Política de Cancelamento e Reembolso.</w:t>
      </w:r>
    </w:p>
    <w:p>
      <w:pPr>
        <w:spacing w:after="140" w:line="290"/>
        <w:jc w:val="both"/>
      </w:pPr>
      <w:r>
        <w:t xml:space="preserve">A plataforma é destinada exclusivamente a pessoas maiores de 18 anos. O usuário declara ser civilmente capaz, maior de idade e responsável pela veracidade das informações fornecidas. A Elite Modell poderá exigir confirmação de idade, identidade, telefone, documentos, prova de titularidade, verificação facial, biometria, revisão manual ou outros mecanismos proporcionais ao risco, conforme regras vigentes e legislação aplicável.</w:t>
      </w:r>
    </w:p>
    <w:p>
      <w:pPr>
        <w:spacing w:after="140" w:line="290"/>
        <w:jc w:val="both"/>
      </w:pPr>
      <w:r>
        <w:t xml:space="preserve">É proibido utilizar a plataforma para qualquer finalidade ilícita, fraudulenta, abusiva, discriminatória, exploratória, coercitiva, violenta, enganosa ou que envolva criança ou adolescente. Também é proibido publicar, solicitar, negociar ou facilitar conteúdo, serviço, anúncio, mensagem, reserva, pagamento ou interação que viole estes Termos, a legislação aplicável, direitos de terceiros, direitos de imagem, privacidade, propriedade intelectual ou regras de segurança.</w:t>
      </w:r>
    </w:p>
    <w:p>
      <w:pPr>
        <w:spacing w:after="140" w:line="290"/>
        <w:jc w:val="both"/>
      </w:pPr>
      <w:r>
        <w:t xml:space="preserve">Cada usuário é responsável pelas informações que fornece, pelo uso de sua conta, por manter seus dados atualizados, por proteger suas credenciais e por comunicar imediatamente qualquer acesso indevido, suspeita de fraude ou uso não autorizado. A Elite Modell poderá, conforme critérios de segurança e moderação, bloquear, suspender, limitar, remover conteúdo, exigir revisão adicional ou encerrar contas em caso de violação das regras, suspeita razoável de fraude, risco a usuários, ordem legal, inconsistência cadastral ou necessidade de proteção da plataforma.</w:t>
      </w:r>
    </w:p>
    <w:p>
      <w:pPr>
        <w:spacing w:after="140" w:line="290"/>
        <w:jc w:val="both"/>
      </w:pPr>
      <w:r>
        <w:t xml:space="preserve">A Elite Modell poderá disponibilizar funcionalidades para cadastro de clientes, profissionais, anunciantes, anfitriões, publicação de perfis, conteúdo, mensagens, reservas, planos, destaques, pagamentos e ferramentas administrativas. A existência de funcionalidade técnica não significa aprovação automática de conteúdo, garantia de resultado, intermediação pessoal ilimitada, endosso de usuários, garantia de disponibilidade contínua ou assunção de responsabilidade por informações prestadas por terceiros.</w:t>
      </w:r>
    </w:p>
    <w:p>
      <w:pPr>
        <w:spacing w:after="140" w:line="290"/>
        <w:jc w:val="both"/>
      </w:pPr>
      <w:r>
        <w:t xml:space="preserve">Nenhuma cobrança, recorrência, renovação automática, retenção, estorno, repasse ou taxa poderá ser presumida sem informação clara ao usuário e aceite específico quando aplicável.</w:t>
      </w:r>
    </w:p>
    <w:p>
      <w:pPr>
        <w:spacing w:after="140" w:line="290"/>
        <w:jc w:val="both"/>
      </w:pPr>
      <w:r>
        <w:t xml:space="preserve">O usuário reconhece que dados pessoais poderão ser tratados para cadastro, autenticação, segurança, prevenção a fraude, moderação, pagamentos, suporte, cumprimento de obrigação legal, exercício regular de direitos, proteção de usuários e operação da plataforma, nos termos da Política de Privacidade vigente.</w:t>
      </w:r>
    </w:p>
    <w:p>
      <w:pPr>
        <w:spacing w:after="140" w:line="290"/>
        <w:jc w:val="both"/>
      </w:pPr>
      <w:r>
        <w:t xml:space="preserve">A plataforma poderá ficar indisponível por manutenção, falhas técnicas, força maior, decisões de segurança, indisponibilidade de fornecedores, atualizações, incidentes ou medidas necessárias à proteção dos usuários. A Elite Modell adotará medidas razoáveis para continuidade e segurança, sem garantia de funcionamento ininterrupto.</w:t>
      </w:r>
    </w:p>
    <w:p>
      <w:pPr>
        <w:spacing w:after="140" w:line="290"/>
        <w:jc w:val="both"/>
      </w:pPr>
      <w:r>
        <w:t xml:space="preserve">Estes Termos poderão ser alterados mediante publicação de nova versão e, quando a alteração for material ou exigida por lei, poderá ser solicitado novo aceite. A versão aplicável, data de vigência, forma de comunicação e necessidade de reaceite serão definidas pela empresa e comunicadas na versão vigente.</w:t>
      </w:r>
    </w:p>
    <w:p>
      <w:pPr>
        <w:spacing w:after="140" w:line="290"/>
        <w:jc w:val="both"/>
      </w:pPr>
      <w:r>
        <w:t xml:space="preserve">Eventuais dúvidas, solicitações, denúncias, pedidos de suporte e comunicações jurídicas deverão ser direcionados aos canais oficiais: suporte@elitemodell.com.br para suporte geral, privacidade@elitemodell.com.br para solicitações LGPD, financeiro@elitemodell.com.br para pagamentos, seguranca@elitemodell.com.br para denúncias sensíveis e incidentes, admin@elitemodell.com.br para comunicações administrativas e admin@elitemodell.com.br para comunicações jurídicas quando o canal dedicado existir.</w:t>
      </w:r>
    </w:p>
    <w:p>
      <w:r>
        <w:br w:type="page"/>
      </w:r>
    </w:p>
    <w:p>
      <w:pPr>
        <w:pStyle w:val="Heading1"/>
        <w:spacing w:after="140" w:before="260"/>
      </w:pPr>
      <w:r>
        <w:t xml:space="preserve">2. Termos para Clientes</w:t>
      </w:r>
    </w:p>
    <w:p>
      <w:pPr>
        <w:spacing w:after="140" w:line="290"/>
        <w:jc w:val="both"/>
      </w:pPr>
      <w:r>
        <w:rPr>
          <w:b/>
          <w:bCs/>
        </w:rPr>
        <w:t xml:space="preserve">Chave:</w:t>
      </w:r>
      <w:r>
        <w:t xml:space="preserve"> </w:t>
      </w:r>
      <w:r>
        <w:rPr>
          <w:rFonts w:ascii="Consolas" w:cs="Consolas" w:eastAsia="Consolas" w:hAnsi="Consolas"/>
          <w:color w:val="374151"/>
        </w:rPr>
        <w:t xml:space="preserve">terms-clients</w:t>
      </w:r>
      <w:r>
        <w:t xml:space="preserve"> </w:t>
      </w:r>
      <w:r>
        <w:rPr>
          <w:b/>
          <w:bCs/>
        </w:rPr>
        <w:t xml:space="preserve">Status:</w:t>
      </w:r>
      <w:r>
        <w:t xml:space="preserve"> VERSÃO OPERACIONAL DA EMPRESA V1 </w:t>
      </w:r>
      <w:r>
        <w:rPr>
          <w:b/>
          <w:bCs/>
        </w:rPr>
        <w:t xml:space="preserve">Vigência:</w:t>
      </w:r>
      <w:r>
        <w:t xml:space="preserve"> 11/06/2026 </w:t>
      </w:r>
      <w:r>
        <w:rPr>
          <w:b/>
          <w:bCs/>
        </w:rPr>
        <w:t xml:space="preserve">Documento:</w:t>
      </w:r>
      <w:r>
        <w:t xml:space="preserve"> público </w:t>
      </w:r>
      <w:r>
        <w:rPr>
          <w:b/>
          <w:bCs/>
        </w:rPr>
        <w:t xml:space="preserve">Aceite do usuário:</w:t>
      </w:r>
      <w:r>
        <w:t xml:space="preserve"> sim, por aceite eletrônico versionado quando apresentado no fluxo aplicável </w:t>
      </w:r>
      <w:r>
        <w:rPr>
          <w:b/>
          <w:bCs/>
        </w:rPr>
        <w:t xml:space="preserve">Assinatura:</w:t>
      </w:r>
      <w:r>
        <w:t xml:space="preserve"> não; aplica-se o aceite eletrônico versionado quando exigido</w:t>
      </w:r>
    </w:p>
    <w:p>
      <w:pPr>
        <w:pStyle w:val="Heading2"/>
        <w:spacing w:after="100" w:before="220"/>
      </w:pPr>
      <w:r>
        <w:t xml:space="preserve">Finalidade</w:t>
      </w:r>
    </w:p>
    <w:p>
      <w:pPr>
        <w:spacing w:after="140" w:line="290"/>
        <w:jc w:val="both"/>
      </w:pPr>
      <w:r>
        <w:t xml:space="preserve">Regular o uso da plataforma por clientes, incluindo cadastro, maioridade, busca, favoritos, mensagens, avaliações, reservas, pagamentos, denúncias, suporte, condutas proibidas e responsabilidades.</w:t>
      </w:r>
    </w:p>
    <w:p>
      <w:pPr>
        <w:pStyle w:val="Heading2"/>
        <w:spacing w:after="100" w:before="220"/>
      </w:pPr>
      <w:r>
        <w:t xml:space="preserve">Disposições operacionais</w:t>
      </w:r>
    </w:p>
    <w:p>
      <w:pPr>
        <w:spacing w:after="140" w:line="290"/>
        <w:jc w:val="both"/>
      </w:pPr>
      <w:r>
        <w:t xml:space="preserve">O cliente que utiliza a Elite Modell declara ser maior de 18 anos, civilmente capaz e responsável pela veracidade dos dados informados no cadastro, login, pagamento, reserva, mensagem, avaliação, denúncia ou solicitação de suporte.</w:t>
      </w:r>
    </w:p>
    <w:p>
      <w:pPr>
        <w:spacing w:after="140" w:line="290"/>
        <w:jc w:val="both"/>
      </w:pPr>
      <w:r>
        <w:t xml:space="preserve">O cliente poderá acessar funcionalidades de busca, visualização de perfis e anúncios, favoritos, mensagens, reservas, pagamentos, carteira, vouchers, avaliações e suporte, conforme disponibilidade técnica e regras aplicáveis. O acesso a determinados conteúdos, perfis, mídias, anúncios ou funcionalidades poderá depender de autenticação, confirmação de maioridade, verificação de telefone, confirmação de identidade ou outros controles proporcionais ao risco.</w:t>
      </w:r>
    </w:p>
    <w:p>
      <w:pPr>
        <w:spacing w:after="140" w:line="290"/>
        <w:jc w:val="both"/>
      </w:pPr>
      <w:r>
        <w:t xml:space="preserve">O cliente compromete-se a utilizar a plataforma de modo lícito, respeitoso e seguro. É proibido assediar, coagir, ameaçar, humilhar, perseguir, expor dados pessoais, solicitar conteúdo ilegal, propor atividade proibida, burlar regras da plataforma, fraudar pagamento, usar identidade falsa, contornar moderação, realizar captura ou redistribuição não autorizada de imagens, vídeos ou mensagens, ou envolver criança ou adolescente em qualquer interação.</w:t>
      </w:r>
    </w:p>
    <w:p>
      <w:pPr>
        <w:spacing w:after="140" w:line="290"/>
        <w:jc w:val="both"/>
      </w:pPr>
      <w:r>
        <w:t xml:space="preserve">Pagamentos feitos por clientes deverão observar a Política de Pagamentos, a Política de Cancelamento e Reembolso, as informações exibidas no checkout e as regras específicas do serviço contratado. O cliente deve conferir preço total, método de pagamento, prazo, ausência ou existência de recorrência, regras de cancelamento, suporte e fornecedor de pagamento antes de concluir a contratação.</w:t>
      </w:r>
    </w:p>
    <w:p>
      <w:pPr>
        <w:spacing w:after="140" w:line="290"/>
        <w:jc w:val="both"/>
      </w:pPr>
      <w:r>
        <w:t xml:space="preserve">Reservas de imóveis ou locais, quando disponibilizadas, estarão sujeitas a confirmação, disponibilidade, regras do anfitrião, política de cancelamento, política de reembolso, análise de disputa, prevenção a fraude e regras de repasse. A Elite Modell poderá reter, suspender ou revisar valores e reservas quando houver suspeita de fraude, divergência, denúncia, cancelamento, indisponibilidade, risco à segurança ou necessidade de apuração.</w:t>
      </w:r>
    </w:p>
    <w:p>
      <w:pPr>
        <w:spacing w:after="140" w:line="290"/>
        <w:jc w:val="both"/>
      </w:pPr>
      <w:r>
        <w:t xml:space="preserve">O cliente poderá denunciar perfis, conteúdos, mensagens, anúncios, reservas, condutas suspeitas, fraude, exploração, coerção, imagem não autorizada, menoridade, tráfico, risco físico ou qualquer violação das regras. Casos sensíveis poderão resultar em retirada cautelar, preservação de evidências, bloqueio de conta e encaminhamento ao responsável operacional, à administração, à assessoria jurídica da empresa ou às autoridades competentes, conforme avaliação jurídica.</w:t>
      </w:r>
    </w:p>
    <w:p>
      <w:pPr>
        <w:spacing w:after="140" w:line="290"/>
        <w:jc w:val="both"/>
      </w:pPr>
      <w:r>
        <w:t xml:space="preserve">O cliente é responsável por manter suas informações atualizadas, proteger o acesso à conta, não compartilhar credenciais e comunicar suspeitas de uso indevido. A Elite Modell poderá limitar ou suspender o uso em caso de violação, risco ou inconsistência relevante.</w:t>
      </w:r>
    </w:p>
    <w:p>
      <w:r>
        <w:br w:type="page"/>
      </w:r>
    </w:p>
    <w:p>
      <w:pPr>
        <w:pStyle w:val="Heading1"/>
        <w:spacing w:after="140" w:before="260"/>
      </w:pPr>
      <w:r>
        <w:t xml:space="preserve">3. Termos para Profissionais</w:t>
      </w:r>
    </w:p>
    <w:p>
      <w:pPr>
        <w:spacing w:after="140" w:line="290"/>
        <w:jc w:val="both"/>
      </w:pPr>
      <w:r>
        <w:rPr>
          <w:b/>
          <w:bCs/>
        </w:rPr>
        <w:t xml:space="preserve">Chave:</w:t>
      </w:r>
      <w:r>
        <w:t xml:space="preserve"> </w:t>
      </w:r>
      <w:r>
        <w:rPr>
          <w:rFonts w:ascii="Consolas" w:cs="Consolas" w:eastAsia="Consolas" w:hAnsi="Consolas"/>
          <w:color w:val="374151"/>
        </w:rPr>
        <w:t xml:space="preserve">terms-professionals</w:t>
      </w:r>
      <w:r>
        <w:t xml:space="preserve"> </w:t>
      </w:r>
      <w:r>
        <w:rPr>
          <w:b/>
          <w:bCs/>
        </w:rPr>
        <w:t xml:space="preserve">Status:</w:t>
      </w:r>
      <w:r>
        <w:t xml:space="preserve"> VERSÃO OPERACIONAL DA EMPRESA V1 </w:t>
      </w:r>
      <w:r>
        <w:rPr>
          <w:b/>
          <w:bCs/>
        </w:rPr>
        <w:t xml:space="preserve">Vigência:</w:t>
      </w:r>
      <w:r>
        <w:t xml:space="preserve"> 11/06/2026 </w:t>
      </w:r>
      <w:r>
        <w:rPr>
          <w:b/>
          <w:bCs/>
        </w:rPr>
        <w:t xml:space="preserve">Documento:</w:t>
      </w:r>
      <w:r>
        <w:t xml:space="preserve"> público </w:t>
      </w:r>
      <w:r>
        <w:rPr>
          <w:b/>
          <w:bCs/>
        </w:rPr>
        <w:t xml:space="preserve">Aceite do usuário:</w:t>
      </w:r>
      <w:r>
        <w:t xml:space="preserve"> sim, por aceite eletrônico versionado quando apresentado no fluxo aplicável </w:t>
      </w:r>
      <w:r>
        <w:rPr>
          <w:b/>
          <w:bCs/>
        </w:rPr>
        <w:t xml:space="preserve">Assinatura:</w:t>
      </w:r>
      <w:r>
        <w:t xml:space="preserve"> não; aplica-se o aceite eletrônico versionado quando exigido</w:t>
      </w:r>
    </w:p>
    <w:p>
      <w:pPr>
        <w:pStyle w:val="Heading2"/>
        <w:spacing w:after="100" w:before="220"/>
      </w:pPr>
      <w:r>
        <w:t xml:space="preserve">Finalidade</w:t>
      </w:r>
    </w:p>
    <w:p>
      <w:pPr>
        <w:spacing w:after="140" w:line="290"/>
        <w:jc w:val="both"/>
      </w:pPr>
      <w:r>
        <w:t xml:space="preserve">Estabelecer regras para cadastro, verificação, publicação de perfil, envio de documentos, biometria, fotos, vídeos, stories, planos, destaques, autoria, moderação, retirada cautelar, denúncia e encerramento de profissionais/anunciantes.</w:t>
      </w:r>
    </w:p>
    <w:p>
      <w:pPr>
        <w:pStyle w:val="Heading2"/>
        <w:spacing w:after="100" w:before="220"/>
      </w:pPr>
      <w:r>
        <w:t xml:space="preserve">Disposições operacionais</w:t>
      </w:r>
    </w:p>
    <w:p>
      <w:pPr>
        <w:spacing w:after="140" w:line="290"/>
        <w:jc w:val="both"/>
      </w:pPr>
      <w:r>
        <w:t xml:space="preserve">O profissional que se cadastra na Elite Modell declara ser maior de 18 anos, civilmente capaz, titular das informações fornecidas e responsável pela veracidade dos dados, imagens, documentos, descrições, anúncios e conteúdos publicados ou enviados para análise.</w:t>
      </w:r>
    </w:p>
    <w:p>
      <w:pPr>
        <w:spacing w:after="140" w:line="290"/>
        <w:jc w:val="both"/>
      </w:pPr>
      <w:r>
        <w:t xml:space="preserve">Para publicar perfil, mídia, anúncio ou conteúdo, a Elite Modell poderá exigir etapas de verificação de identidade, confirmação de idade, telefone, documentos, selfie, vídeo, biometria, verificação facial por fornecedor externo, revisão manual ou validação administrativa. A aprovação técnica ou operacional não dispensa revisão posterior e poderá ser revogada diante de fraude, inconsistência, denúncia, risco, ordem legal ou violação de regras.</w:t>
      </w:r>
    </w:p>
    <w:p>
      <w:pPr>
        <w:spacing w:after="140" w:line="290"/>
        <w:jc w:val="both"/>
      </w:pPr>
      <w:r>
        <w:t xml:space="preserve">O profissional declara que todo conteúdo enviado é lícito, autorizado, verdadeiro e não viola direitos de terceiros. Quando houver imagem, vídeo, voz, nome, marca, ambiente privado, documento ou dado de terceiro, o profissional deverá possuir autorização válida, comprovável e compatível com a publicação pretendida. É proibido publicar ou enviar conteúdo envolvendo menor de idade, exploração, coerção, tráfico, violência, ameaça, imagem íntima não autorizada, documento falso, deepfake enganoso, conteúdo de terceiro sem consentimento ou qualquer material ilegal.</w:t>
      </w:r>
    </w:p>
    <w:p>
      <w:pPr>
        <w:spacing w:after="140" w:line="290"/>
        <w:jc w:val="both"/>
      </w:pPr>
      <w:r>
        <w:t xml:space="preserve">Planos, período gratuito, destaques pagos e funcionalidades comerciais estarão sujeitos às regras vigentes no momento da contratação, às informações exibidas no checkout e aos documentos específicos. Destaques não garantem resultado, contatos, reservas, visualizações, conversões ou faturamento.</w:t>
      </w:r>
    </w:p>
    <w:p>
      <w:pPr>
        <w:spacing w:after="140" w:line="290"/>
        <w:jc w:val="both"/>
      </w:pPr>
      <w:r>
        <w:t xml:space="preserve">A Elite Modell poderá recusar, ocultar, remover, bloquear, suspender ou submeter a nova análise qualquer perfil, mídia, anúncio ou conta quando houver suspeita de violação, denúncia, risco a usuário, dúvida sobre autoria, possível menoridade, exploração, coerção, fraude, documento irregular, inconsistência de identidade, conteúdo sensível ou determinação legal.</w:t>
      </w:r>
    </w:p>
    <w:p>
      <w:r>
        <w:br w:type="page"/>
      </w:r>
    </w:p>
    <w:p>
      <w:pPr>
        <w:pStyle w:val="Heading1"/>
        <w:spacing w:after="140" w:before="260"/>
      </w:pPr>
      <w:r>
        <w:t xml:space="preserve">4. Termos para Anfitriões</w:t>
      </w:r>
    </w:p>
    <w:p>
      <w:pPr>
        <w:spacing w:after="140" w:line="290"/>
        <w:jc w:val="both"/>
      </w:pPr>
      <w:r>
        <w:rPr>
          <w:b/>
          <w:bCs/>
        </w:rPr>
        <w:t xml:space="preserve">Chave:</w:t>
      </w:r>
      <w:r>
        <w:t xml:space="preserve"> </w:t>
      </w:r>
      <w:r>
        <w:rPr>
          <w:rFonts w:ascii="Consolas" w:cs="Consolas" w:eastAsia="Consolas" w:hAnsi="Consolas"/>
          <w:color w:val="374151"/>
        </w:rPr>
        <w:t xml:space="preserve">terms-hosts</w:t>
      </w:r>
      <w:r>
        <w:t xml:space="preserve"> </w:t>
      </w:r>
      <w:r>
        <w:rPr>
          <w:b/>
          <w:bCs/>
        </w:rPr>
        <w:t xml:space="preserve">Status:</w:t>
      </w:r>
      <w:r>
        <w:t xml:space="preserve"> VERSÃO OPERACIONAL DA EMPRESA V1 </w:t>
      </w:r>
      <w:r>
        <w:rPr>
          <w:b/>
          <w:bCs/>
        </w:rPr>
        <w:t xml:space="preserve">Vigência:</w:t>
      </w:r>
      <w:r>
        <w:t xml:space="preserve"> 11/06/2026 </w:t>
      </w:r>
      <w:r>
        <w:rPr>
          <w:b/>
          <w:bCs/>
        </w:rPr>
        <w:t xml:space="preserve">Documento:</w:t>
      </w:r>
      <w:r>
        <w:t xml:space="preserve"> público </w:t>
      </w:r>
      <w:r>
        <w:rPr>
          <w:b/>
          <w:bCs/>
        </w:rPr>
        <w:t xml:space="preserve">Aceite do usuário:</w:t>
      </w:r>
      <w:r>
        <w:t xml:space="preserve"> sim, por aceite eletrônico versionado quando apresentado no fluxo aplicável </w:t>
      </w:r>
      <w:r>
        <w:rPr>
          <w:b/>
          <w:bCs/>
        </w:rPr>
        <w:t xml:space="preserve">Assinatura:</w:t>
      </w:r>
      <w:r>
        <w:t xml:space="preserve"> não; aplica-se o aceite eletrônico versionado quando exigido</w:t>
      </w:r>
    </w:p>
    <w:p>
      <w:pPr>
        <w:pStyle w:val="Heading2"/>
        <w:spacing w:after="100" w:before="220"/>
      </w:pPr>
      <w:r>
        <w:t xml:space="preserve">Finalidade</w:t>
      </w:r>
    </w:p>
    <w:p>
      <w:pPr>
        <w:spacing w:after="140" w:line="290"/>
        <w:jc w:val="both"/>
      </w:pPr>
      <w:r>
        <w:t xml:space="preserve">Regular o cadastro de anfitriões, anúncio de imóveis, responsabilidade por disponibilidade, veracidade, segurança, reservas, pagamento, cancelamento, disputa, taxa da plataforma, repasse e obrigações operacionais.</w:t>
      </w:r>
    </w:p>
    <w:p>
      <w:pPr>
        <w:pStyle w:val="Heading2"/>
        <w:spacing w:after="100" w:before="220"/>
      </w:pPr>
      <w:r>
        <w:t xml:space="preserve">Disposições operacionais</w:t>
      </w:r>
    </w:p>
    <w:p>
      <w:pPr>
        <w:spacing w:after="140" w:line="290"/>
        <w:jc w:val="both"/>
      </w:pPr>
      <w:r>
        <w:t xml:space="preserve">O anfitrião que utiliza a Elite Modell declara ser maior de 18 anos, civilmente capaz, possuir direito, autorização ou poderes suficientes para anunciar o imóvel, quarto, local ou espaço disponibilizado, e ser responsável pela veracidade das informações, fotos, endereço, disponibilidade, regras, preço e condições anunciadas.</w:t>
      </w:r>
    </w:p>
    <w:p>
      <w:pPr>
        <w:spacing w:after="140" w:line="290"/>
        <w:jc w:val="both"/>
      </w:pPr>
      <w:r>
        <w:t xml:space="preserve">O anfitrião deverá manter seus anúncios atualizados, informar corretamente características, localização aproximada ou exata conforme regra vigente, disponibilidade, restrições, comodidades, riscos, regras de uso, horários, política de entrada e saída, capacidade, condições de segurança e qualquer informação relevante para a reserva. É proibido anunciar imóvel inexistente, indisponível, inseguro, divergente, sem autorização, com informações falsas ou que viole direitos de terceiros.</w:t>
      </w:r>
    </w:p>
    <w:p>
      <w:pPr>
        <w:spacing w:after="140" w:line="290"/>
        <w:jc w:val="both"/>
      </w:pPr>
      <w:r>
        <w:t xml:space="preserve">A taxa da plataforma é de 10% sobre o valor da reserva, e o repasse líquido ao anfitrião é de 90%.</w:t>
      </w:r>
    </w:p>
    <w:p>
      <w:pPr>
        <w:spacing w:after="140" w:line="290"/>
        <w:jc w:val="both"/>
      </w:pPr>
      <w:r>
        <w:t xml:space="preserve">O repasse ao anfitrião será liberado após confirmação de check-in e ausência de disputa, fraude, denúncia ou chargeback. O prazo operacional de liberação é de até 24 horas úteis após a confirmação.</w:t>
      </w:r>
    </w:p>
    <w:p>
      <w:pPr>
        <w:spacing w:after="140" w:line="290"/>
        <w:jc w:val="both"/>
      </w:pPr>
      <w:r>
        <w:t xml:space="preserve">O anfitrião é responsável por cumprir a legislação aplicável ao imóvel, ao uso do local, à segurança, à autorização de terceiros, às regras condominiais, fiscais, municipais e quaisquer obrigações relacionadas ao serviço prestado. A Elite Modell poderá remover anúncios, suspender contas, cancelar reservas, reter análise de repasse ou encaminhar caso para moderação quando houver violação, risco ou irregularidade.</w:t>
      </w:r>
    </w:p>
    <w:p>
      <w:pPr>
        <w:spacing w:after="140" w:line="290"/>
        <w:jc w:val="both"/>
      </w:pPr>
      <w:r>
        <w:t xml:space="preserve">No-show significa o não comparecimento do hóspede ou do anfitrião no local, data e horário confirmados. Cada ocorrência será analisada com base nos registros da reserva, comunicações, evidências de comparecimento, segurança e eventual indisponibilidade do serviço.</w:t>
      </w:r>
    </w:p>
    <w:p>
      <w:r>
        <w:br w:type="page"/>
      </w:r>
    </w:p>
    <w:p>
      <w:pPr>
        <w:pStyle w:val="Heading1"/>
        <w:spacing w:after="140" w:before="260"/>
      </w:pPr>
      <w:r>
        <w:t xml:space="preserve">5. Política de Privacidade</w:t>
      </w:r>
    </w:p>
    <w:p>
      <w:pPr>
        <w:spacing w:after="140" w:line="290"/>
        <w:jc w:val="both"/>
      </w:pPr>
      <w:r>
        <w:rPr>
          <w:b/>
          <w:bCs/>
        </w:rPr>
        <w:t xml:space="preserve">Chave:</w:t>
      </w:r>
      <w:r>
        <w:t xml:space="preserve"> </w:t>
      </w:r>
      <w:r>
        <w:rPr>
          <w:rFonts w:ascii="Consolas" w:cs="Consolas" w:eastAsia="Consolas" w:hAnsi="Consolas"/>
          <w:color w:val="374151"/>
        </w:rPr>
        <w:t xml:space="preserve">privacy-policy</w:t>
      </w:r>
      <w:r>
        <w:t xml:space="preserve"> </w:t>
      </w:r>
      <w:r>
        <w:rPr>
          <w:b/>
          <w:bCs/>
        </w:rPr>
        <w:t xml:space="preserve">Status:</w:t>
      </w:r>
      <w:r>
        <w:t xml:space="preserve"> VERSÃO OPERACIONAL DA EMPRESA V1 </w:t>
      </w:r>
      <w:r>
        <w:rPr>
          <w:b/>
          <w:bCs/>
        </w:rPr>
        <w:t xml:space="preserve">Vigência:</w:t>
      </w:r>
      <w:r>
        <w:t xml:space="preserve"> 11/06/2026 </w:t>
      </w:r>
      <w:r>
        <w:rPr>
          <w:b/>
          <w:bCs/>
        </w:rPr>
        <w:t xml:space="preserve">Documento:</w:t>
      </w:r>
      <w:r>
        <w:t xml:space="preserve"> público </w:t>
      </w:r>
      <w:r>
        <w:rPr>
          <w:b/>
          <w:bCs/>
        </w:rPr>
        <w:t xml:space="preserve">Aceite do usuário:</w:t>
      </w:r>
      <w:r>
        <w:t xml:space="preserve"> sim, por aceite eletrônico versionado quando apresentado no fluxo aplicável </w:t>
      </w:r>
      <w:r>
        <w:rPr>
          <w:b/>
          <w:bCs/>
        </w:rPr>
        <w:t xml:space="preserve">Assinatura:</w:t>
      </w:r>
      <w:r>
        <w:t xml:space="preserve"> não; aplica-se o aceite eletrônico versionado quando exigido</w:t>
      </w:r>
    </w:p>
    <w:p>
      <w:pPr>
        <w:pStyle w:val="Heading2"/>
        <w:spacing w:after="100" w:before="220"/>
      </w:pPr>
      <w:r>
        <w:t xml:space="preserve">Finalidade</w:t>
      </w:r>
    </w:p>
    <w:p>
      <w:pPr>
        <w:spacing w:after="140" w:line="290"/>
        <w:jc w:val="both"/>
      </w:pPr>
      <w:r>
        <w:t xml:space="preserve">Informar como a Elite Modell coleta, utiliza, armazena, compartilha, protege, retém e elimina dados pessoais, incluindo dados de cadastro, identidade, biometria, documentos, conteúdo, pagamentos, localização, logs, denúncias e dados de fornecedores.</w:t>
      </w:r>
    </w:p>
    <w:p>
      <w:pPr>
        <w:pStyle w:val="Heading2"/>
        <w:spacing w:after="100" w:before="220"/>
      </w:pPr>
      <w:r>
        <w:t xml:space="preserve">Disposições operacionais</w:t>
      </w:r>
    </w:p>
    <w:p>
      <w:pPr>
        <w:spacing w:after="140" w:line="290"/>
        <w:jc w:val="both"/>
      </w:pPr>
      <w:r>
        <w:t xml:space="preserve">A ELITE MODEL LTDA, CNPJ 66.807.135/0001-71, operadora da plataforma Elite Modell, poderá tratar dados pessoais de visitantes, clientes, profissionais, anfitriões, administradores, representantes, prestadores, denunciantes e terceiros relacionados às funcionalidades da plataforma.</w:t>
      </w:r>
    </w:p>
    <w:p>
      <w:pPr>
        <w:spacing w:after="140" w:line="290"/>
        <w:jc w:val="both"/>
      </w:pPr>
      <w:r>
        <w:t xml:space="preserve">Os dados tratados poderão incluir nome, e-mail, telefone, data de nascimento, declaração de maioridade, documento de identificação, CPF/CNPJ quando necessário, endereço, cidade, geolocalização ou localização aproximada, fotos, vídeos, selfie, verificação facial, biometria quando aplicável, informações de perfil, anúncios, mensagens, favoritos, avaliações, reservas, pagamentos, comprovantes, identificadores de transação, IP, user agent, logs, cookies, preferências, consentimentos, denúncias, evidências, histórico de moderação, solicitações de suporte e comunicações.</w:t>
      </w:r>
    </w:p>
    <w:p>
      <w:pPr>
        <w:spacing w:after="140" w:line="290"/>
        <w:jc w:val="both"/>
      </w:pPr>
      <w:r>
        <w:t xml:space="preserve">As finalidades do tratamento incluem cadastro, autenticação, controle de maioridade, prevenção a fraude, verificação de identidade, publicação e moderação de perfis, operação de anúncios e reservas, processamento de pagamentos, suporte, segurança, cumprimento de obrigação legal, exercício regular de direitos, proteção de usuários, auditoria, prevenção de exploração e atendimento a solicitações de titulares.</w:t>
      </w:r>
    </w:p>
    <w:p>
      <w:pPr>
        <w:spacing w:after="140" w:line="290"/>
        <w:jc w:val="both"/>
      </w:pPr>
      <w:r>
        <w:t xml:space="preserve">As bases legais aplicáveis a cada finalidade incluem execução de contrato, cumprimento de obrigação legal ou regulatória, exercício regular de direitos, legítimo interesse com avaliação apropriada, proteção da vida ou da incolumidade física, prevenção à fraude e segurança do titular em processos de identificação e autenticação, consentimento quando exigido e outras hipóteses previstas na LGPD. Dados sensíveis, especialmente biometria, documentos e verificações faciais, recebem proteção reforçada e acesso restrito.</w:t>
      </w:r>
    </w:p>
    <w:p>
      <w:pPr>
        <w:spacing w:after="140" w:line="290"/>
        <w:jc w:val="both"/>
      </w:pPr>
      <w:r>
        <w:t xml:space="preserve">Dados pessoais serão protegidos por medidas técnicas e administrativas proporcionais ao risco, incluindo controle de acesso, autenticação, registros de auditoria, restrição de documentos, revisão humana, segregação de permissões, retenção limitada e procedimentos de segurança. Nenhuma medida elimina todos os riscos, mas a empresa deverá adotar controles adequados ao volume e sensibilidade dos dados.</w:t>
      </w:r>
    </w:p>
    <w:p>
      <w:pPr>
        <w:spacing w:after="140" w:line="290"/>
        <w:jc w:val="both"/>
      </w:pPr>
      <w:r>
        <w:t xml:space="preserve">Os titulares poderão solicitar confirmação de tratamento, acesso, correção, anonimização, bloqueio, eliminação, portabilidade, informação sobre compartilhamento, revisão de decisões e demais direitos previstos na LGPD pelo canal privacidade@elitemodell.com.br.</w:t>
      </w:r>
    </w:p>
    <w:p>
      <w:pPr>
        <w:spacing w:after="140" w:line="290"/>
        <w:jc w:val="both"/>
      </w:pPr>
      <w:r>
        <w:t xml:space="preserve">Os prazos de retenção deverão observar necessidade operacional, obrigações legais, prevenção a fraude, segurança, exercício regular de direitos, auditoria, contabilidade, obrigações financeiras, defesa em procedimentos e proteção de usuários. A tabela final de retenção deve ser aprovada antes da publicação.</w:t>
      </w:r>
    </w:p>
    <w:p>
      <w:r>
        <w:br w:type="page"/>
      </w:r>
    </w:p>
    <w:p>
      <w:pPr>
        <w:pStyle w:val="Heading1"/>
        <w:spacing w:after="140" w:before="260"/>
      </w:pPr>
      <w:r>
        <w:t xml:space="preserve">6. Política de Cookies</w:t>
      </w:r>
    </w:p>
    <w:p>
      <w:pPr>
        <w:spacing w:after="140" w:line="290"/>
        <w:jc w:val="both"/>
      </w:pPr>
      <w:r>
        <w:rPr>
          <w:b/>
          <w:bCs/>
        </w:rPr>
        <w:t xml:space="preserve">Chave:</w:t>
      </w:r>
      <w:r>
        <w:t xml:space="preserve"> </w:t>
      </w:r>
      <w:r>
        <w:rPr>
          <w:rFonts w:ascii="Consolas" w:cs="Consolas" w:eastAsia="Consolas" w:hAnsi="Consolas"/>
          <w:color w:val="374151"/>
        </w:rPr>
        <w:t xml:space="preserve">cookies-policy</w:t>
      </w:r>
      <w:r>
        <w:t xml:space="preserve"> </w:t>
      </w:r>
      <w:r>
        <w:rPr>
          <w:b/>
          <w:bCs/>
        </w:rPr>
        <w:t xml:space="preserve">Status:</w:t>
      </w:r>
      <w:r>
        <w:t xml:space="preserve"> VERSÃO OPERACIONAL DA EMPRESA V1 </w:t>
      </w:r>
      <w:r>
        <w:rPr>
          <w:b/>
          <w:bCs/>
        </w:rPr>
        <w:t xml:space="preserve">Vigência:</w:t>
      </w:r>
      <w:r>
        <w:t xml:space="preserve"> 11/06/2026 </w:t>
      </w:r>
      <w:r>
        <w:rPr>
          <w:b/>
          <w:bCs/>
        </w:rPr>
        <w:t xml:space="preserve">Documento:</w:t>
      </w:r>
      <w:r>
        <w:t xml:space="preserve"> público </w:t>
      </w:r>
      <w:r>
        <w:rPr>
          <w:b/>
          <w:bCs/>
        </w:rPr>
        <w:t xml:space="preserve">Aceite do usuário:</w:t>
      </w:r>
      <w:r>
        <w:t xml:space="preserve"> sim, por aceite eletrônico versionado quando apresentado no fluxo aplicável </w:t>
      </w:r>
      <w:r>
        <w:rPr>
          <w:b/>
          <w:bCs/>
        </w:rPr>
        <w:t xml:space="preserve">Assinatura:</w:t>
      </w:r>
      <w:r>
        <w:t xml:space="preserve"> não; aplica-se o aceite eletrônico versionado quando exigido</w:t>
      </w:r>
    </w:p>
    <w:p>
      <w:pPr>
        <w:pStyle w:val="Heading2"/>
        <w:spacing w:after="100" w:before="220"/>
      </w:pPr>
      <w:r>
        <w:t xml:space="preserve">Finalidade</w:t>
      </w:r>
    </w:p>
    <w:p>
      <w:pPr>
        <w:spacing w:after="140" w:line="290"/>
        <w:jc w:val="both"/>
      </w:pPr>
      <w:r>
        <w:t xml:space="preserve">Explicar o uso de cookies, tecnologias similares, preferências, categorias, consentimento, revogação, fornecedores e impactos da rejeição.</w:t>
      </w:r>
    </w:p>
    <w:p>
      <w:pPr>
        <w:pStyle w:val="Heading2"/>
        <w:spacing w:after="100" w:before="220"/>
      </w:pPr>
      <w:r>
        <w:t xml:space="preserve">Disposições operacionais</w:t>
      </w:r>
    </w:p>
    <w:p>
      <w:pPr>
        <w:spacing w:after="140" w:line="290"/>
        <w:jc w:val="both"/>
      </w:pPr>
      <w:r>
        <w:t xml:space="preserve">A Elite Modell poderá utilizar cookies, armazenamento local, identificadores, pixels, scripts, SDKs e tecnologias similares para funcionamento da plataforma, autenticação, segurança, preferências, prevenção a fraude, medição técnica, melhoria de desempenho, suporte, observabilidade e, somente se aprovado, finalidades analíticas ou de marketing.</w:t>
      </w:r>
    </w:p>
    <w:p>
      <w:pPr>
        <w:spacing w:after="140" w:line="290"/>
        <w:jc w:val="both"/>
      </w:pPr>
      <w:r>
        <w:t xml:space="preserve">Cookies necessários são usados para permitir login, sessão, segurança, prevenção a fraude, preferências essenciais, proteção contra abuso, carrinho ou checkout quando aplicável, e funcionamento básico da plataforma. Esses cookies podem ser utilizados independentemente de consentimento quando forem estritamente necessários para a prestação do serviço solicitado.</w:t>
      </w:r>
    </w:p>
    <w:p>
      <w:pPr>
        <w:spacing w:after="140" w:line="290"/>
        <w:jc w:val="both"/>
      </w:pPr>
      <w:r>
        <w:t xml:space="preserve">Cookies e tecnologias não necessários, como analytics, marketing, personalização ampliada, rastreamento entre sites ou observabilidade com coleta não essencial, deverão depender de base legal apropriada e, quando aplicável, consentimento livre, informado, específico e destacável. O usuário deverá poder aceitar, rejeitar ou alterar preferências pelos mecanismos disponibilizados pela plataforma.</w:t>
      </w:r>
    </w:p>
    <w:p>
      <w:pPr>
        <w:spacing w:after="140" w:line="290"/>
        <w:jc w:val="both"/>
      </w:pPr>
      <w:r>
        <w:t xml:space="preserve">A rejeição de cookies não necessários não deverá impedir o uso de funcionalidades essenciais, mas poderá limitar estatísticas, personalização, medição, depuração ou funcionalidades dependentes de consentimento.</w:t>
      </w:r>
    </w:p>
    <w:p>
      <w:pPr>
        <w:spacing w:after="140" w:line="290"/>
        <w:jc w:val="both"/>
      </w:pPr>
      <w:r>
        <w:t xml:space="preserve">O usuário poderá alterar suas preferências pelo mecanismo de preferências da plataforma e, quando necessário, poderá solicitar orientação em suporte@elitemodell.com.br ou privacidade@elitemodell.com.br. A plataforma deverá registrar a preferência, versão do aviso, data, hora e, quando adequado, identificadores técnicos mínimos para prova de escolha.</w:t>
      </w:r>
    </w:p>
    <w:p>
      <w:r>
        <w:br w:type="page"/>
      </w:r>
    </w:p>
    <w:p>
      <w:pPr>
        <w:pStyle w:val="Heading1"/>
        <w:spacing w:after="140" w:before="260"/>
      </w:pPr>
      <w:r>
        <w:t xml:space="preserve">7. Política de Verificação de Identidade e Biometria</w:t>
      </w:r>
    </w:p>
    <w:p>
      <w:pPr>
        <w:spacing w:after="140" w:line="290"/>
        <w:jc w:val="both"/>
      </w:pPr>
      <w:r>
        <w:rPr>
          <w:b/>
          <w:bCs/>
        </w:rPr>
        <w:t xml:space="preserve">Chave:</w:t>
      </w:r>
      <w:r>
        <w:t xml:space="preserve"> </w:t>
      </w:r>
      <w:r>
        <w:rPr>
          <w:rFonts w:ascii="Consolas" w:cs="Consolas" w:eastAsia="Consolas" w:hAnsi="Consolas"/>
          <w:color w:val="374151"/>
        </w:rPr>
        <w:t xml:space="preserve">identity-biometric-policy</w:t>
      </w:r>
      <w:r>
        <w:t xml:space="preserve"> </w:t>
      </w:r>
      <w:r>
        <w:rPr>
          <w:b/>
          <w:bCs/>
        </w:rPr>
        <w:t xml:space="preserve">Status:</w:t>
      </w:r>
      <w:r>
        <w:t xml:space="preserve"> VERSÃO OPERACIONAL DA EMPRESA V1 </w:t>
      </w:r>
      <w:r>
        <w:rPr>
          <w:b/>
          <w:bCs/>
        </w:rPr>
        <w:t xml:space="preserve">Vigência:</w:t>
      </w:r>
      <w:r>
        <w:t xml:space="preserve"> 11/06/2026 </w:t>
      </w:r>
      <w:r>
        <w:rPr>
          <w:b/>
          <w:bCs/>
        </w:rPr>
        <w:t xml:space="preserve">Documento:</w:t>
      </w:r>
      <w:r>
        <w:t xml:space="preserve"> público </w:t>
      </w:r>
      <w:r>
        <w:rPr>
          <w:b/>
          <w:bCs/>
        </w:rPr>
        <w:t xml:space="preserve">Aceite do usuário:</w:t>
      </w:r>
      <w:r>
        <w:t xml:space="preserve"> sim, por aceite eletrônico versionado quando apresentado no fluxo aplicável </w:t>
      </w:r>
      <w:r>
        <w:rPr>
          <w:b/>
          <w:bCs/>
        </w:rPr>
        <w:t xml:space="preserve">Assinatura:</w:t>
      </w:r>
      <w:r>
        <w:t xml:space="preserve"> não; aplica-se o aceite eletrônico versionado quando exigido</w:t>
      </w:r>
    </w:p>
    <w:p>
      <w:pPr>
        <w:pStyle w:val="Heading2"/>
        <w:spacing w:after="100" w:before="220"/>
      </w:pPr>
      <w:r>
        <w:t xml:space="preserve">Finalidade</w:t>
      </w:r>
    </w:p>
    <w:p>
      <w:pPr>
        <w:spacing w:after="140" w:line="290"/>
        <w:jc w:val="both"/>
      </w:pPr>
      <w:r>
        <w:t xml:space="preserve">Regular a coleta e análise de documentos, selfies, vídeos, verificação facial, biometria, revisão manual e validações de idade/identidade.</w:t>
      </w:r>
    </w:p>
    <w:p>
      <w:pPr>
        <w:pStyle w:val="Heading2"/>
        <w:spacing w:after="100" w:before="220"/>
      </w:pPr>
      <w:r>
        <w:t xml:space="preserve">Disposições operacionais</w:t>
      </w:r>
    </w:p>
    <w:p>
      <w:pPr>
        <w:spacing w:after="140" w:line="290"/>
        <w:jc w:val="both"/>
      </w:pPr>
      <w:r>
        <w:t xml:space="preserve">A Elite Modell poderá exigir verificação de identidade e maioridade para proteger usuários, prevenir fraude, impedir uso por menores de idade, reduzir perfis falsos, combater exploração, cumprir obrigações legais e preservar a integridade da plataforma.</w:t>
      </w:r>
    </w:p>
    <w:p>
      <w:pPr>
        <w:spacing w:after="140" w:line="290"/>
        <w:jc w:val="both"/>
      </w:pPr>
      <w:r>
        <w:t xml:space="preserve">A verificação de identidade poderá envolver documento de identificação, selfie, vídeo, comparação facial, revisão manual e processamento pela Persona, quando esse fluxo estiver tecnicamente habilitado, com transmissão dos dados estritamente necessários à análise.</w:t>
      </w:r>
    </w:p>
    <w:p>
      <w:pPr>
        <w:spacing w:after="140" w:line="290"/>
        <w:jc w:val="both"/>
      </w:pPr>
      <w:r>
        <w:t xml:space="preserve">Dados biométricos ou verificações faciais podem ser considerados dados pessoais sensíveis. Por isso, a coleta, uso, armazenamento, compartilhamento, retenção e eliminação deverão observar base legal específica, necessidade, transparência, segurança, restrição de acesso, auditoria e eventual relatório de impacto, conforme avaliação jurídica.</w:t>
      </w:r>
    </w:p>
    <w:p>
      <w:pPr>
        <w:spacing w:after="140" w:line="290"/>
        <w:jc w:val="both"/>
      </w:pPr>
      <w:r>
        <w:t xml:space="preserve">O usuário deverá receber aviso claro antes da coleta, informando finalidade, dados coletados, fornecedor, consequências da recusa, alternativa quando aplicável, prazo de retenção, canal de contestação e direitos do titular. A falta de verificação poderá impedir publicação de perfil, anúncio, conteúdo, reserva, recebimento, pagamento, acesso a funcionalidades sensíveis ou continuidade da conta, conforme regras vigentes.</w:t>
      </w:r>
    </w:p>
    <w:p>
      <w:pPr>
        <w:spacing w:after="140" w:line="290"/>
        <w:jc w:val="both"/>
      </w:pPr>
      <w:r>
        <w:t xml:space="preserve">A Elite Modell não deverá aprovar automaticamente perfis sensíveis apenas por retorno técnico do fornecedor. A aprovação poderá depender de revisão humana, consistência documental, ausência de denúncia, ausência de suspeita de fraude, maioridade confirmada e cumprimento das políticas internas.</w:t>
      </w:r>
    </w:p>
    <w:p>
      <w:pPr>
        <w:spacing w:after="140" w:line="290"/>
        <w:jc w:val="both"/>
      </w:pPr>
      <w:r>
        <w:t xml:space="preserve">Reprovações, bloqueios ou solicitações de nova verificação poderão ocorrer por documento ilegível, documento vencido ou inválido, divergência de dados, suspeita de falsidade, imagem incompatível, tentativa de fraude, risco de menoridade, comportamento abusivo ou inconsistência relevante. O usuário poderá solicitar revisão por privacidade@elitemodell.com.br quando envolver dados pessoais, ou por seguranca@elitemodell.com.br quando envolver suspeita de fraude, exploração, menoridade ou risco sensível.</w:t>
      </w:r>
    </w:p>
    <w:p>
      <w:r>
        <w:br w:type="page"/>
      </w:r>
    </w:p>
    <w:p>
      <w:pPr>
        <w:pStyle w:val="Heading1"/>
        <w:spacing w:after="140" w:before="260"/>
      </w:pPr>
      <w:r>
        <w:t xml:space="preserve">8. Política de Conteúdo</w:t>
      </w:r>
    </w:p>
    <w:p>
      <w:pPr>
        <w:spacing w:after="140" w:line="290"/>
        <w:jc w:val="both"/>
      </w:pPr>
      <w:r>
        <w:rPr>
          <w:b/>
          <w:bCs/>
        </w:rPr>
        <w:t xml:space="preserve">Chave:</w:t>
      </w:r>
      <w:r>
        <w:t xml:space="preserve"> </w:t>
      </w:r>
      <w:r>
        <w:rPr>
          <w:rFonts w:ascii="Consolas" w:cs="Consolas" w:eastAsia="Consolas" w:hAnsi="Consolas"/>
          <w:color w:val="374151"/>
        </w:rPr>
        <w:t xml:space="preserve">content-policy</w:t>
      </w:r>
      <w:r>
        <w:t xml:space="preserve"> </w:t>
      </w:r>
      <w:r>
        <w:rPr>
          <w:b/>
          <w:bCs/>
        </w:rPr>
        <w:t xml:space="preserve">Status:</w:t>
      </w:r>
      <w:r>
        <w:t xml:space="preserve"> VERSÃO OPERACIONAL DA EMPRESA V1 </w:t>
      </w:r>
      <w:r>
        <w:rPr>
          <w:b/>
          <w:bCs/>
        </w:rPr>
        <w:t xml:space="preserve">Vigência:</w:t>
      </w:r>
      <w:r>
        <w:t xml:space="preserve"> 11/06/2026 </w:t>
      </w:r>
      <w:r>
        <w:rPr>
          <w:b/>
          <w:bCs/>
        </w:rPr>
        <w:t xml:space="preserve">Documento:</w:t>
      </w:r>
      <w:r>
        <w:t xml:space="preserve"> público </w:t>
      </w:r>
      <w:r>
        <w:rPr>
          <w:b/>
          <w:bCs/>
        </w:rPr>
        <w:t xml:space="preserve">Aceite do usuário:</w:t>
      </w:r>
      <w:r>
        <w:t xml:space="preserve"> sim, por aceite eletrônico versionado quando apresentado no fluxo aplicável </w:t>
      </w:r>
      <w:r>
        <w:rPr>
          <w:b/>
          <w:bCs/>
        </w:rPr>
        <w:t xml:space="preserve">Assinatura:</w:t>
      </w:r>
      <w:r>
        <w:t xml:space="preserve"> não; aplica-se o aceite eletrônico versionado quando exigido</w:t>
      </w:r>
    </w:p>
    <w:p>
      <w:pPr>
        <w:pStyle w:val="Heading2"/>
        <w:spacing w:after="100" w:before="220"/>
      </w:pPr>
      <w:r>
        <w:t xml:space="preserve">Finalidade</w:t>
      </w:r>
    </w:p>
    <w:p>
      <w:pPr>
        <w:spacing w:after="140" w:line="290"/>
        <w:jc w:val="both"/>
      </w:pPr>
      <w:r>
        <w:t xml:space="preserve">Definir conteúdo permitido, proibido, condicionado à verificação, sujeito à moderação e sujeito à retirada cautelar.</w:t>
      </w:r>
    </w:p>
    <w:p>
      <w:pPr>
        <w:pStyle w:val="Heading2"/>
        <w:spacing w:after="100" w:before="220"/>
      </w:pPr>
      <w:r>
        <w:t xml:space="preserve">Disposições operacionais</w:t>
      </w:r>
    </w:p>
    <w:p>
      <w:pPr>
        <w:spacing w:after="140" w:line="290"/>
        <w:jc w:val="both"/>
      </w:pPr>
      <w:r>
        <w:t xml:space="preserve">A Elite Modell poderá permitir a publicação de informações de perfil, descrições, fotos, vídeos, stories, anúncios de imóveis, avaliações, mensagens e outros conteúdos relacionados às funcionalidades da plataforma, desde que respeitem a legislação aplicável, estes documentos e as regras de segurança.</w:t>
      </w:r>
    </w:p>
    <w:p>
      <w:pPr>
        <w:spacing w:after="140" w:line="290"/>
        <w:jc w:val="both"/>
      </w:pPr>
      <w:r>
        <w:t xml:space="preserve">É proibido publicar, enviar, solicitar, armazenar, anunciar, comercializar, facilitar ou promover conteúdo que envolva criança ou adolescente, dúvida razoável sobre maioridade, exploração sexual, coerção, tráfico de pessoas, violência, ameaça, extorsão, imagem íntima não autorizada, nudez de terceiro sem autorização, documento falso, dado pessoal indevido, conteúdo discriminatório, fraude, golpe, publicidade enganosa, violação de propriedade intelectual, deepfake enganoso, manipulação maliciosa ou qualquer material ilícito.</w:t>
      </w:r>
    </w:p>
    <w:p>
      <w:pPr>
        <w:spacing w:after="140" w:line="290"/>
        <w:jc w:val="both"/>
      </w:pPr>
      <w:r>
        <w:t xml:space="preserve">Conteúdo adulto, sensual, íntimo, de anúncio profissional ou de natureza sensível somente poderá ser publicado por usuários maiores de 18 anos, verificados quando exigido, e mediante declaração de autoria, consentimento dos retratados e autorização compatível. A plataforma poderá exigir comprovação adicional a qualquer momento.</w:t>
      </w:r>
    </w:p>
    <w:p>
      <w:pPr>
        <w:spacing w:after="140" w:line="290"/>
        <w:jc w:val="both"/>
      </w:pPr>
      <w:r>
        <w:t xml:space="preserve">Conteúdos devem ser verdadeiros, atuais, não enganosos e compatíveis com a finalidade da plataforma. Descrições não podem prometer serviços ilegais, induzir fraude, ocultar riscos, usar imagem de terceiros sem autorização ou direcionar usuários para ambiente externo com finalidade de burlar regras, pagamentos, moderação ou segurança.</w:t>
      </w:r>
    </w:p>
    <w:p>
      <w:pPr>
        <w:spacing w:after="140" w:line="290"/>
        <w:jc w:val="both"/>
      </w:pPr>
      <w:r>
        <w:t xml:space="preserve">A Elite Modell poderá moderar previamente ou posteriormente conteúdos, remover material, ocultar perfil, restringir alcance, bloquear conta, preservar evidências, encaminhar denúncia ou exigir nova comprovação quando houver violação, suspeita, denúncia, ordem legal, risco de dano, risco de menoridade ou necessidade de proteção de usuários.</w:t>
      </w:r>
    </w:p>
    <w:p>
      <w:pPr>
        <w:spacing w:after="140" w:line="290"/>
        <w:jc w:val="both"/>
      </w:pPr>
      <w:r>
        <w:t xml:space="preserve">Retirada cautelar poderá ocorrer imediatamente em casos que envolvam possível menor de idade, exploração, coerção, tráfico, imagem não autorizada, risco físico, fraude grave ou ordem de autoridade. O usuário afetado poderá solicitar revisão quando juridicamente cabível.</w:t>
      </w:r>
    </w:p>
    <w:p>
      <w:r>
        <w:br w:type="page"/>
      </w:r>
    </w:p>
    <w:p>
      <w:pPr>
        <w:pStyle w:val="Heading1"/>
        <w:spacing w:after="140" w:before="260"/>
      </w:pPr>
      <w:r>
        <w:t xml:space="preserve">9. Regras da Comunidade</w:t>
      </w:r>
    </w:p>
    <w:p>
      <w:pPr>
        <w:spacing w:after="140" w:line="290"/>
        <w:jc w:val="both"/>
      </w:pPr>
      <w:r>
        <w:rPr>
          <w:b/>
          <w:bCs/>
        </w:rPr>
        <w:t xml:space="preserve">Chave:</w:t>
      </w:r>
      <w:r>
        <w:t xml:space="preserve"> </w:t>
      </w:r>
      <w:r>
        <w:rPr>
          <w:rFonts w:ascii="Consolas" w:cs="Consolas" w:eastAsia="Consolas" w:hAnsi="Consolas"/>
          <w:color w:val="374151"/>
        </w:rPr>
        <w:t xml:space="preserve">community-rules</w:t>
      </w:r>
      <w:r>
        <w:t xml:space="preserve"> </w:t>
      </w:r>
      <w:r>
        <w:rPr>
          <w:b/>
          <w:bCs/>
        </w:rPr>
        <w:t xml:space="preserve">Status:</w:t>
      </w:r>
      <w:r>
        <w:t xml:space="preserve"> VERSÃO OPERACIONAL DA EMPRESA V1 </w:t>
      </w:r>
      <w:r>
        <w:rPr>
          <w:b/>
          <w:bCs/>
        </w:rPr>
        <w:t xml:space="preserve">Vigência:</w:t>
      </w:r>
      <w:r>
        <w:t xml:space="preserve"> 11/06/2026 </w:t>
      </w:r>
      <w:r>
        <w:rPr>
          <w:b/>
          <w:bCs/>
        </w:rPr>
        <w:t xml:space="preserve">Documento:</w:t>
      </w:r>
      <w:r>
        <w:t xml:space="preserve"> público </w:t>
      </w:r>
      <w:r>
        <w:rPr>
          <w:b/>
          <w:bCs/>
        </w:rPr>
        <w:t xml:space="preserve">Aceite do usuário:</w:t>
      </w:r>
      <w:r>
        <w:t xml:space="preserve"> sim, por aceite eletrônico versionado quando apresentado no fluxo aplicável </w:t>
      </w:r>
      <w:r>
        <w:rPr>
          <w:b/>
          <w:bCs/>
        </w:rPr>
        <w:t xml:space="preserve">Assinatura:</w:t>
      </w:r>
      <w:r>
        <w:t xml:space="preserve"> não; aplica-se o aceite eletrônico versionado quando exigido</w:t>
      </w:r>
    </w:p>
    <w:p>
      <w:pPr>
        <w:pStyle w:val="Heading2"/>
        <w:spacing w:after="100" w:before="220"/>
      </w:pPr>
      <w:r>
        <w:t xml:space="preserve">Finalidade</w:t>
      </w:r>
    </w:p>
    <w:p>
      <w:pPr>
        <w:spacing w:after="140" w:line="290"/>
        <w:jc w:val="both"/>
      </w:pPr>
      <w:r>
        <w:t xml:space="preserve">Estabelecer padrões de conduta para interações na plataforma, mensagens, denúncias, avaliações, reservas, conteúdo e relacionamento entre usuários.</w:t>
      </w:r>
    </w:p>
    <w:p>
      <w:pPr>
        <w:pStyle w:val="Heading2"/>
        <w:spacing w:after="100" w:before="220"/>
      </w:pPr>
      <w:r>
        <w:t xml:space="preserve">Disposições operacionais</w:t>
      </w:r>
    </w:p>
    <w:p>
      <w:pPr>
        <w:spacing w:after="140" w:line="290"/>
        <w:jc w:val="both"/>
      </w:pPr>
      <w:r>
        <w:t xml:space="preserve">A comunidade Elite Modell deve ser utilizada com respeito, segurança, legalidade e responsabilidade. Todos os usuários devem agir de boa-fé, respeitar a privacidade, a liberdade, a integridade, a imagem e os direitos dos demais usuários e terceiros.</w:t>
      </w:r>
    </w:p>
    <w:p>
      <w:pPr>
        <w:spacing w:after="140" w:line="290"/>
        <w:jc w:val="both"/>
      </w:pPr>
      <w:r>
        <w:t xml:space="preserve">São proibidas condutas de assédio, ameaça, perseguição, coerção, exploração, chantagem, extorsão, discriminação, discurso de ódio, violência, fraude, falsidade ideológica, uso de documento falso, tentativa de burlar pagamento, tentativa de obter dados pessoais indevidos, divulgação de conteúdo íntimo sem autorização, captura e redistribuição de mídia, exposição de dados privados, manipulação de avaliações, spam, engenharia social e uso da plataforma por menores de 18 anos.</w:t>
      </w:r>
    </w:p>
    <w:p>
      <w:pPr>
        <w:spacing w:after="140" w:line="290"/>
        <w:jc w:val="both"/>
      </w:pPr>
      <w:r>
        <w:t xml:space="preserve">Também é proibido solicitar, oferecer, intermediar ou facilitar atividade ilegal, exploração, tráfico, envolvimento de criança ou adolescente, uso de imagem não autorizada, fraude financeira, golpe, conteúdo não consentido ou qualquer conduta que coloque usuários em risco.</w:t>
      </w:r>
    </w:p>
    <w:p>
      <w:pPr>
        <w:spacing w:after="140" w:line="290"/>
        <w:jc w:val="both"/>
      </w:pPr>
      <w:r>
        <w:t xml:space="preserve">Usuários devem denunciar situações suspeitas pelos canais da plataforma. Denúncias feitas de boa-fé serão analisadas conforme a Política de Moderação e Denúncia. Denúncias falsas, abusivas ou de má-fé poderão gerar medidas contra o denunciante.</w:t>
      </w:r>
    </w:p>
    <w:p>
      <w:r>
        <w:br w:type="page"/>
      </w:r>
    </w:p>
    <w:p>
      <w:pPr>
        <w:pStyle w:val="Heading1"/>
        <w:spacing w:after="140" w:before="260"/>
      </w:pPr>
      <w:r>
        <w:t xml:space="preserve">10. Política de Moderação e Denúncia</w:t>
      </w:r>
    </w:p>
    <w:p>
      <w:pPr>
        <w:spacing w:after="140" w:line="290"/>
        <w:jc w:val="both"/>
      </w:pPr>
      <w:r>
        <w:rPr>
          <w:b/>
          <w:bCs/>
        </w:rPr>
        <w:t xml:space="preserve">Chave:</w:t>
      </w:r>
      <w:r>
        <w:t xml:space="preserve"> </w:t>
      </w:r>
      <w:r>
        <w:rPr>
          <w:rFonts w:ascii="Consolas" w:cs="Consolas" w:eastAsia="Consolas" w:hAnsi="Consolas"/>
          <w:color w:val="374151"/>
        </w:rPr>
        <w:t xml:space="preserve">moderation-reporting-policy</w:t>
      </w:r>
      <w:r>
        <w:t xml:space="preserve"> </w:t>
      </w:r>
      <w:r>
        <w:rPr>
          <w:b/>
          <w:bCs/>
        </w:rPr>
        <w:t xml:space="preserve">Status:</w:t>
      </w:r>
      <w:r>
        <w:t xml:space="preserve"> VERSÃO OPERACIONAL DA EMPRESA V1 </w:t>
      </w:r>
      <w:r>
        <w:rPr>
          <w:b/>
          <w:bCs/>
        </w:rPr>
        <w:t xml:space="preserve">Vigência:</w:t>
      </w:r>
      <w:r>
        <w:t xml:space="preserve"> 11/06/2026 </w:t>
      </w:r>
      <w:r>
        <w:rPr>
          <w:b/>
          <w:bCs/>
        </w:rPr>
        <w:t xml:space="preserve">Documento:</w:t>
      </w:r>
      <w:r>
        <w:t xml:space="preserve"> público </w:t>
      </w:r>
      <w:r>
        <w:rPr>
          <w:b/>
          <w:bCs/>
        </w:rPr>
        <w:t xml:space="preserve">Aceite do usuário:</w:t>
      </w:r>
      <w:r>
        <w:t xml:space="preserve"> sim, por aceite eletrônico versionado quando apresentado no fluxo aplicável </w:t>
      </w:r>
      <w:r>
        <w:rPr>
          <w:b/>
          <w:bCs/>
        </w:rPr>
        <w:t xml:space="preserve">Assinatura:</w:t>
      </w:r>
      <w:r>
        <w:t xml:space="preserve"> não; aplica-se o aceite eletrônico versionado quando exigido</w:t>
      </w:r>
    </w:p>
    <w:p>
      <w:pPr>
        <w:pStyle w:val="Heading2"/>
        <w:spacing w:after="100" w:before="220"/>
      </w:pPr>
      <w:r>
        <w:t xml:space="preserve">Finalidade</w:t>
      </w:r>
    </w:p>
    <w:p>
      <w:pPr>
        <w:spacing w:after="140" w:line="290"/>
        <w:jc w:val="both"/>
      </w:pPr>
      <w:r>
        <w:t xml:space="preserve">Definir como a Elite Modell recebe, registra, analisa e decide denúncias, modera conteúdo e aplica medidas cautelares.</w:t>
      </w:r>
    </w:p>
    <w:p>
      <w:pPr>
        <w:pStyle w:val="Heading2"/>
        <w:spacing w:after="100" w:before="220"/>
      </w:pPr>
      <w:r>
        <w:t xml:space="preserve">Disposições operacionais</w:t>
      </w:r>
    </w:p>
    <w:p>
      <w:pPr>
        <w:spacing w:after="140" w:line="290"/>
        <w:jc w:val="both"/>
      </w:pPr>
      <w:r>
        <w:t xml:space="preserve">A Elite Modell poderá receber denúncias sobre perfis, conteúdos, anúncios, mensagens, reservas, pagamentos, documentos, imagens, vídeos, condutas, fraudes ou situações de risco. As denúncias poderão ser feitas por usuários cadastrados ou, em casos emergenciais, por terceiros, conforme canais e formulários aprovados.</w:t>
      </w:r>
    </w:p>
    <w:p>
      <w:pPr>
        <w:spacing w:after="140" w:line="290"/>
        <w:jc w:val="both"/>
      </w:pPr>
      <w:r>
        <w:t xml:space="preserve">As denúncias deverão conter, quando possível, identificação do conteúdo ou usuário denunciado, descrição do fato, motivo, evidências, data, URL, prints, documentos e informações necessárias para análise. A Elite Modell poderá solicitar informações adicionais ao denunciante ou ao denunciado, quando adequado e seguro.</w:t>
      </w:r>
    </w:p>
    <w:p>
      <w:pPr>
        <w:spacing w:after="140" w:line="290"/>
        <w:jc w:val="both"/>
      </w:pPr>
      <w:r>
        <w:t xml:space="preserve">As decisões poderão incluir arquivamento, advertência, remoção de conteúdo, ocultação cautelar, restrição de funcionalidades, reprovação de mídia, suspensão de perfil, encerramento de conta, bloqueio de pagamento ou repasse, solicitação de nova verificação, preservação de evidência ou encaminhamento jurídico.</w:t>
      </w:r>
    </w:p>
    <w:p>
      <w:pPr>
        <w:spacing w:after="140" w:line="290"/>
        <w:jc w:val="both"/>
      </w:pPr>
      <w:r>
        <w:t xml:space="preserve">O usuário afetado poderá solicitar revisão da decisão quando cabível por suporte@elitemodell.com.br. Casos sensíveis, denúncia de exploração, imagem não autorizada, suspeita de menoridade, risco físico ou incidente devem ser enviados para seguranca@elitemodell.com.br. A revisão poderá ser limitada quando houver risco a vítima, investigação, ordem legal, proteção de menor, preservação de prova ou necessidade de sigilo.</w:t>
      </w:r>
    </w:p>
    <w:p>
      <w:pPr>
        <w:spacing w:after="140" w:line="290"/>
        <w:jc w:val="both"/>
      </w:pPr>
      <w:r>
        <w:t xml:space="preserve">Todos os acessos e decisões relevantes deverão ser registrados em auditoria, com identificação do responsável, data, motivo e evidências mínimas necessárias.</w:t>
      </w:r>
    </w:p>
    <w:p>
      <w:r>
        <w:br w:type="page"/>
      </w:r>
    </w:p>
    <w:p>
      <w:pPr>
        <w:pStyle w:val="Heading1"/>
        <w:spacing w:after="140" w:before="260"/>
      </w:pPr>
      <w:r>
        <w:t xml:space="preserve">11. Política de Maioridade e Proteção contra Exploração</w:t>
      </w:r>
    </w:p>
    <w:p>
      <w:pPr>
        <w:spacing w:after="140" w:line="290"/>
        <w:jc w:val="both"/>
      </w:pPr>
      <w:r>
        <w:rPr>
          <w:b/>
          <w:bCs/>
        </w:rPr>
        <w:t xml:space="preserve">Chave:</w:t>
      </w:r>
      <w:r>
        <w:t xml:space="preserve"> </w:t>
      </w:r>
      <w:r>
        <w:rPr>
          <w:rFonts w:ascii="Consolas" w:cs="Consolas" w:eastAsia="Consolas" w:hAnsi="Consolas"/>
          <w:color w:val="374151"/>
        </w:rPr>
        <w:t xml:space="preserve">adult-safety-policy</w:t>
      </w:r>
      <w:r>
        <w:t xml:space="preserve"> </w:t>
      </w:r>
      <w:r>
        <w:rPr>
          <w:b/>
          <w:bCs/>
        </w:rPr>
        <w:t xml:space="preserve">Status:</w:t>
      </w:r>
      <w:r>
        <w:t xml:space="preserve"> VERSÃO OPERACIONAL DA EMPRESA V1 </w:t>
      </w:r>
      <w:r>
        <w:rPr>
          <w:b/>
          <w:bCs/>
        </w:rPr>
        <w:t xml:space="preserve">Vigência:</w:t>
      </w:r>
      <w:r>
        <w:t xml:space="preserve"> 11/06/2026 </w:t>
      </w:r>
      <w:r>
        <w:rPr>
          <w:b/>
          <w:bCs/>
        </w:rPr>
        <w:t xml:space="preserve">Documento:</w:t>
      </w:r>
      <w:r>
        <w:t xml:space="preserve"> público </w:t>
      </w:r>
      <w:r>
        <w:rPr>
          <w:b/>
          <w:bCs/>
        </w:rPr>
        <w:t xml:space="preserve">Aceite do usuário:</w:t>
      </w:r>
      <w:r>
        <w:t xml:space="preserve"> sim, por aceite eletrônico versionado quando apresentado no fluxo aplicável </w:t>
      </w:r>
      <w:r>
        <w:rPr>
          <w:b/>
          <w:bCs/>
        </w:rPr>
        <w:t xml:space="preserve">Assinatura:</w:t>
      </w:r>
      <w:r>
        <w:t xml:space="preserve"> não; aplica-se o aceite eletrônico versionado quando exigido</w:t>
      </w:r>
    </w:p>
    <w:p>
      <w:pPr>
        <w:pStyle w:val="Heading2"/>
        <w:spacing w:after="100" w:before="220"/>
      </w:pPr>
      <w:r>
        <w:t xml:space="preserve">Finalidade</w:t>
      </w:r>
    </w:p>
    <w:p>
      <w:pPr>
        <w:spacing w:after="140" w:line="290"/>
        <w:jc w:val="both"/>
      </w:pPr>
      <w:r>
        <w:t xml:space="preserve">Estabelecer controles de maioridade e proteção contra exploração, coerção, tráfico, abuso, uso por menores e conteúdo envolvendo crianças ou adolescentes.</w:t>
      </w:r>
    </w:p>
    <w:p>
      <w:pPr>
        <w:pStyle w:val="Heading2"/>
        <w:spacing w:after="100" w:before="220"/>
      </w:pPr>
      <w:r>
        <w:t xml:space="preserve">Disposições operacionais</w:t>
      </w:r>
    </w:p>
    <w:p>
      <w:pPr>
        <w:spacing w:after="140" w:line="290"/>
        <w:jc w:val="both"/>
      </w:pPr>
      <w:r>
        <w:t xml:space="preserve">A Elite Modell é destinada exclusivamente a pessoas maiores de 18 anos. É proibido o acesso, cadastro, publicação, contratação, interação, anúncio, reserva ou qualquer uso da plataforma por crianças ou adolescentes.</w:t>
      </w:r>
    </w:p>
    <w:p>
      <w:pPr>
        <w:spacing w:after="140" w:line="290"/>
        <w:jc w:val="both"/>
      </w:pPr>
      <w:r>
        <w:t xml:space="preserve">Todos os usuários deverão declarar maioridade e poderão ser submetidos a medidas de verificação proporcionais ao risco, incluindo confirmação de data de nascimento, telefone, documento, selfie, verificação facial, análise de consistência, revisão manual e bloqueio preventivo. Profissionais, anunciantes, publicadores de conteúdo e usuários envolvidos em funcionalidades sensíveis poderão ter exigências reforçadas.</w:t>
      </w:r>
    </w:p>
    <w:p>
      <w:pPr>
        <w:spacing w:after="140" w:line="290"/>
        <w:jc w:val="both"/>
      </w:pPr>
      <w:r>
        <w:t xml:space="preserve">É terminantemente proibido publicar, solicitar, armazenar, transmitir, anunciar, intermediar ou facilitar conteúdo, serviço, mensagem, perfil, imagem, vídeo, reserva ou interação que envolva criança ou adolescente, dúvida de maioridade, exploração, abuso, coerção, tráfico de pessoas, violência, ameaça, vulnerabilidade, aliciamento, imagem íntima não autorizada ou qualquer forma de exploração.</w:t>
      </w:r>
    </w:p>
    <w:p>
      <w:pPr>
        <w:spacing w:after="140" w:line="290"/>
        <w:jc w:val="both"/>
      </w:pPr>
      <w:r>
        <w:t xml:space="preserve">Quando houver suspeita de menoridade, exploração, coerção, tráfico, abuso ou risco físico, a Elite Modell poderá retirar conteúdo imediatamente, bloquear conta, preservar evidências, impedir pagamentos ou repasses, suspender funcionalidades e encaminhar o caso para análise do responsável operacional, administração, jurídico e autoridades competentes, conforme orientação legal.</w:t>
      </w:r>
    </w:p>
    <w:p>
      <w:pPr>
        <w:spacing w:after="140" w:line="290"/>
        <w:jc w:val="both"/>
      </w:pPr>
      <w:r>
        <w:t xml:space="preserve">Usuários, profissionais e anfitriões devem cooperar com verificações e apurações. A recusa injustificada, envio de informação falsa, documento incompatível, tentativa de burlar verificação ou inconsistência grave poderá resultar em bloqueio ou encerramento.</w:t>
      </w:r>
    </w:p>
    <w:p>
      <w:r>
        <w:br w:type="page"/>
      </w:r>
    </w:p>
    <w:p>
      <w:pPr>
        <w:pStyle w:val="Heading1"/>
        <w:spacing w:after="140" w:before="260"/>
      </w:pPr>
      <w:r>
        <w:t xml:space="preserve">12. Política de Prevenção a Fraudes</w:t>
      </w:r>
    </w:p>
    <w:p>
      <w:pPr>
        <w:spacing w:after="140" w:line="290"/>
        <w:jc w:val="both"/>
      </w:pPr>
      <w:r>
        <w:rPr>
          <w:b/>
          <w:bCs/>
        </w:rPr>
        <w:t xml:space="preserve">Chave:</w:t>
      </w:r>
      <w:r>
        <w:t xml:space="preserve"> </w:t>
      </w:r>
      <w:r>
        <w:rPr>
          <w:rFonts w:ascii="Consolas" w:cs="Consolas" w:eastAsia="Consolas" w:hAnsi="Consolas"/>
          <w:color w:val="374151"/>
        </w:rPr>
        <w:t xml:space="preserve">fraud-prevention-policy</w:t>
      </w:r>
      <w:r>
        <w:t xml:space="preserve"> </w:t>
      </w:r>
      <w:r>
        <w:rPr>
          <w:b/>
          <w:bCs/>
        </w:rPr>
        <w:t xml:space="preserve">Status:</w:t>
      </w:r>
      <w:r>
        <w:t xml:space="preserve"> VERSÃO OPERACIONAL DA EMPRESA V1 </w:t>
      </w:r>
      <w:r>
        <w:rPr>
          <w:b/>
          <w:bCs/>
        </w:rPr>
        <w:t xml:space="preserve">Vigência:</w:t>
      </w:r>
      <w:r>
        <w:t xml:space="preserve"> 11/06/2026 </w:t>
      </w:r>
      <w:r>
        <w:rPr>
          <w:b/>
          <w:bCs/>
        </w:rPr>
        <w:t xml:space="preserve">Documento:</w:t>
      </w:r>
      <w:r>
        <w:t xml:space="preserve"> público </w:t>
      </w:r>
      <w:r>
        <w:rPr>
          <w:b/>
          <w:bCs/>
        </w:rPr>
        <w:t xml:space="preserve">Aceite do usuário:</w:t>
      </w:r>
      <w:r>
        <w:t xml:space="preserve"> sim, por aceite eletrônico versionado quando apresentado no fluxo aplicável </w:t>
      </w:r>
      <w:r>
        <w:rPr>
          <w:b/>
          <w:bCs/>
        </w:rPr>
        <w:t xml:space="preserve">Assinatura:</w:t>
      </w:r>
      <w:r>
        <w:t xml:space="preserve"> não; aplica-se o aceite eletrônico versionado quando exigido</w:t>
      </w:r>
    </w:p>
    <w:p>
      <w:pPr>
        <w:pStyle w:val="Heading2"/>
        <w:spacing w:after="100" w:before="220"/>
      </w:pPr>
      <w:r>
        <w:t xml:space="preserve">Finalidade</w:t>
      </w:r>
    </w:p>
    <w:p>
      <w:pPr>
        <w:spacing w:after="140" w:line="290"/>
        <w:jc w:val="both"/>
      </w:pPr>
      <w:r>
        <w:t xml:space="preserve">Definir critérios e medidas para prevenção, detecção e resposta a fraudes cadastrais, documentais, financeiras, de conteúdo, reservas, pagamentos e acesso.</w:t>
      </w:r>
    </w:p>
    <w:p>
      <w:pPr>
        <w:pStyle w:val="Heading2"/>
        <w:spacing w:after="100" w:before="220"/>
      </w:pPr>
      <w:r>
        <w:t xml:space="preserve">Disposições operacionais</w:t>
      </w:r>
    </w:p>
    <w:p>
      <w:pPr>
        <w:spacing w:after="140" w:line="290"/>
        <w:jc w:val="both"/>
      </w:pPr>
      <w:r>
        <w:t xml:space="preserve">A Elite Modell poderá adotar medidas de prevenção a fraudes para proteger usuários, a empresa, fornecedores, meios de pagamento e a integridade da plataforma.</w:t>
      </w:r>
    </w:p>
    <w:p>
      <w:pPr>
        <w:spacing w:after="140" w:line="290"/>
        <w:jc w:val="both"/>
      </w:pPr>
      <w:r>
        <w:t xml:space="preserve">Poderão ser considerados indícios de fraude, entre outros: uso de identidade falsa, documento falso ou incompatível, dados divergentes, tentativa de cadastro múltiplo abusivo, uso indevido de cartão ou Pix, chargeback suspeito, manipulação de voucher, perfil falso, imagem de terceiro, tentativa de burlar KYC, acesso não autorizado, comportamento automatizado, anúncio inexistente, reserva simulada, pedido de reembolso fraudulento ou tentativa de obter dados de terceiros.</w:t>
      </w:r>
    </w:p>
    <w:p>
      <w:pPr>
        <w:spacing w:after="140" w:line="290"/>
        <w:jc w:val="both"/>
      </w:pPr>
      <w:r>
        <w:t xml:space="preserve">Quando houver suspeita razoável de fraude, a Elite Modell poderá exigir verificação adicional, suspender funcionalidades, bloquear conteúdo, limitar pagamentos, reter análise de repasse, cancelar transações pendentes, preservar evidências, solicitar documentos, recusar cadastro ou encerrar conta, sempre com registro interno e proporcionalidade.</w:t>
      </w:r>
    </w:p>
    <w:p>
      <w:pPr>
        <w:spacing w:after="140" w:line="290"/>
        <w:jc w:val="both"/>
      </w:pPr>
      <w:r>
        <w:t xml:space="preserve">O tratamento de dados para prevenção a fraude deverá observar finalidade, necessidade, segurança, transparência e base legal adequada. Dados sensíveis, documentos e registros financeiros deverão ter acesso restrito e retenção limitada ao necessário.</w:t>
      </w:r>
    </w:p>
    <w:p>
      <w:pPr>
        <w:spacing w:after="140" w:line="290"/>
        <w:jc w:val="both"/>
      </w:pPr>
      <w:r>
        <w:t xml:space="preserve">Usuários poderão contestar medidas antifraude por suporte@elitemodell.com.br ou, em casos sensíveis, por seguranca@elitemodell.com.br, salvo quando a comunicação puder comprometer investigação, segurança, prevenção de dano ou cumprimento de obrigação legal.</w:t>
      </w:r>
    </w:p>
    <w:p>
      <w:r>
        <w:br w:type="page"/>
      </w:r>
    </w:p>
    <w:p>
      <w:pPr>
        <w:pStyle w:val="Heading1"/>
        <w:spacing w:after="140" w:before="260"/>
      </w:pPr>
      <w:r>
        <w:t xml:space="preserve">13. Política de Pagamentos</w:t>
      </w:r>
    </w:p>
    <w:p>
      <w:pPr>
        <w:spacing w:after="140" w:line="290"/>
        <w:jc w:val="both"/>
      </w:pPr>
      <w:r>
        <w:rPr>
          <w:b/>
          <w:bCs/>
        </w:rPr>
        <w:t xml:space="preserve">Chave:</w:t>
      </w:r>
      <w:r>
        <w:t xml:space="preserve"> </w:t>
      </w:r>
      <w:r>
        <w:rPr>
          <w:rFonts w:ascii="Consolas" w:cs="Consolas" w:eastAsia="Consolas" w:hAnsi="Consolas"/>
          <w:color w:val="374151"/>
        </w:rPr>
        <w:t xml:space="preserve">payments-policy</w:t>
      </w:r>
      <w:r>
        <w:t xml:space="preserve"> </w:t>
      </w:r>
      <w:r>
        <w:rPr>
          <w:b/>
          <w:bCs/>
        </w:rPr>
        <w:t xml:space="preserve">Status:</w:t>
      </w:r>
      <w:r>
        <w:t xml:space="preserve"> VERSÃO OPERACIONAL DA EMPRESA V1 </w:t>
      </w:r>
      <w:r>
        <w:rPr>
          <w:b/>
          <w:bCs/>
        </w:rPr>
        <w:t xml:space="preserve">Vigência:</w:t>
      </w:r>
      <w:r>
        <w:t xml:space="preserve"> 11/06/2026 </w:t>
      </w:r>
      <w:r>
        <w:rPr>
          <w:b/>
          <w:bCs/>
        </w:rPr>
        <w:t xml:space="preserve">Documento:</w:t>
      </w:r>
      <w:r>
        <w:t xml:space="preserve"> público </w:t>
      </w:r>
      <w:r>
        <w:rPr>
          <w:b/>
          <w:bCs/>
        </w:rPr>
        <w:t xml:space="preserve">Aceite do usuário:</w:t>
      </w:r>
      <w:r>
        <w:t xml:space="preserve"> sim, por aceite eletrônico versionado quando apresentado no fluxo aplicável </w:t>
      </w:r>
      <w:r>
        <w:rPr>
          <w:b/>
          <w:bCs/>
        </w:rPr>
        <w:t xml:space="preserve">Assinatura:</w:t>
      </w:r>
      <w:r>
        <w:t xml:space="preserve"> não; aplica-se o aceite eletrônico versionado quando exigido</w:t>
      </w:r>
    </w:p>
    <w:p>
      <w:pPr>
        <w:pStyle w:val="Heading2"/>
        <w:spacing w:after="100" w:before="220"/>
      </w:pPr>
      <w:r>
        <w:t xml:space="preserve">Finalidade</w:t>
      </w:r>
    </w:p>
    <w:p>
      <w:pPr>
        <w:spacing w:after="140" w:line="290"/>
        <w:jc w:val="both"/>
      </w:pPr>
      <w:r>
        <w:t xml:space="preserve">Regular preços, métodos de pagamento, Pix, cartão, fornecedor, confirmação, falhas, conciliação, cancelamento, reembolso, chargeback, repasse e ausência de recorrência quando não implementada.</w:t>
      </w:r>
    </w:p>
    <w:p>
      <w:pPr>
        <w:pStyle w:val="Heading2"/>
        <w:spacing w:after="100" w:before="220"/>
      </w:pPr>
      <w:r>
        <w:t xml:space="preserve">Disposições operacionais</w:t>
      </w:r>
    </w:p>
    <w:p>
      <w:pPr>
        <w:spacing w:after="140" w:line="290"/>
        <w:jc w:val="both"/>
      </w:pPr>
      <w:r>
        <w:t xml:space="preserve">Pagamentos poderão ser processados por provedor integrado, atualmente Asaas, conforme disponibilidade técnica, meios habilitados e regras deste documento.</w:t>
      </w:r>
    </w:p>
    <w:p>
      <w:pPr>
        <w:spacing w:after="140" w:line="290"/>
        <w:jc w:val="both"/>
      </w:pPr>
      <w:r>
        <w:t xml:space="preserve">Antes de concluir qualquer pagamento, o usuário deverá visualizar de forma clara o produto ou serviço contratado, preço total, moeda, impostos ou taxas quando aplicáveis, duração, existência ou ausência de renovação automática, método de pagamento, fornecedor, política de cancelamento, política de reembolso, suporte e documentos aceitos.</w:t>
      </w:r>
    </w:p>
    <w:p>
      <w:pPr>
        <w:spacing w:after="140" w:line="290"/>
        <w:jc w:val="both"/>
      </w:pPr>
      <w:r>
        <w:t xml:space="preserve">A plataforma poderá aceitar Pix, cartão ou outros meios aprovados. A confirmação do pagamento dependerá do retorno do fornecedor, conciliação, validação de status e registros internos. Falhas, expiração, duplicidade, chargeback, contestação, suspeita de fraude ou divergência poderão impedir liberação de benefício, reserva, destaque, plano ou repasse.</w:t>
      </w:r>
    </w:p>
    <w:p>
      <w:pPr>
        <w:spacing w:after="140" w:line="290"/>
        <w:jc w:val="both"/>
      </w:pPr>
      <w:r>
        <w:t xml:space="preserve">Quando não houver recorrência tecnicamente implementada, a contratação será tratada como não recorrente. Qualquer renovação automática futura exigirá informação destacada, aceite específico e possibilidade de cancelamento.</w:t>
      </w:r>
    </w:p>
    <w:p>
      <w:pPr>
        <w:spacing w:after="140" w:line="290"/>
        <w:jc w:val="both"/>
      </w:pPr>
      <w:r>
        <w:t xml:space="preserve">Em reservas de anfitriões, a taxa da plataforma é de 10% sobre o valor da reserva, e o repasse líquido ao anfitrião é de 90%. O repasse será liberado após confirmação de check-in e ausência de disputa, fraude, denúncia ou chargeback. O prazo operacional de liberação é de até 24 horas úteis após a confirmação.</w:t>
      </w:r>
    </w:p>
    <w:p>
      <w:pPr>
        <w:spacing w:after="140" w:line="290"/>
        <w:jc w:val="both"/>
      </w:pPr>
      <w:r>
        <w:t xml:space="preserve">Reembolsos, cancelamentos e estornos deverão seguir a Política de Cancelamento e Reembolso, as regras do fornecedor e a legislação aplicável. Nenhuma alteração local de status financeiro deverá substituir a confirmação do fornecedor.</w:t>
      </w:r>
    </w:p>
    <w:p>
      <w:r>
        <w:br w:type="page"/>
      </w:r>
    </w:p>
    <w:p>
      <w:pPr>
        <w:pStyle w:val="Heading1"/>
        <w:spacing w:after="140" w:before="260"/>
      </w:pPr>
      <w:r>
        <w:t xml:space="preserve">14. Termos dos Destaques</w:t>
      </w:r>
    </w:p>
    <w:p>
      <w:pPr>
        <w:spacing w:after="140" w:line="290"/>
        <w:jc w:val="both"/>
      </w:pPr>
      <w:r>
        <w:rPr>
          <w:b/>
          <w:bCs/>
        </w:rPr>
        <w:t xml:space="preserve">Chave:</w:t>
      </w:r>
      <w:r>
        <w:t xml:space="preserve"> </w:t>
      </w:r>
      <w:r>
        <w:rPr>
          <w:rFonts w:ascii="Consolas" w:cs="Consolas" w:eastAsia="Consolas" w:hAnsi="Consolas"/>
          <w:color w:val="374151"/>
        </w:rPr>
        <w:t xml:space="preserve">boost-terms</w:t>
      </w:r>
      <w:r>
        <w:t xml:space="preserve"> </w:t>
      </w:r>
      <w:r>
        <w:rPr>
          <w:b/>
          <w:bCs/>
        </w:rPr>
        <w:t xml:space="preserve">Status:</w:t>
      </w:r>
      <w:r>
        <w:t xml:space="preserve"> VERSÃO OPERACIONAL DA EMPRESA V1 </w:t>
      </w:r>
      <w:r>
        <w:rPr>
          <w:b/>
          <w:bCs/>
        </w:rPr>
        <w:t xml:space="preserve">Vigência:</w:t>
      </w:r>
      <w:r>
        <w:t xml:space="preserve"> 11/06/2026 </w:t>
      </w:r>
      <w:r>
        <w:rPr>
          <w:b/>
          <w:bCs/>
        </w:rPr>
        <w:t xml:space="preserve">Documento:</w:t>
      </w:r>
      <w:r>
        <w:t xml:space="preserve"> público </w:t>
      </w:r>
      <w:r>
        <w:rPr>
          <w:b/>
          <w:bCs/>
        </w:rPr>
        <w:t xml:space="preserve">Aceite do usuário:</w:t>
      </w:r>
      <w:r>
        <w:t xml:space="preserve"> sim, por aceite eletrônico versionado quando apresentado no fluxo aplicável </w:t>
      </w:r>
      <w:r>
        <w:rPr>
          <w:b/>
          <w:bCs/>
        </w:rPr>
        <w:t xml:space="preserve">Assinatura:</w:t>
      </w:r>
      <w:r>
        <w:t xml:space="preserve"> não; aplica-se o aceite eletrônico versionado quando exigido</w:t>
      </w:r>
    </w:p>
    <w:p>
      <w:pPr>
        <w:pStyle w:val="Heading2"/>
        <w:spacing w:after="100" w:before="220"/>
      </w:pPr>
      <w:r>
        <w:t xml:space="preserve">Finalidade</w:t>
      </w:r>
    </w:p>
    <w:p>
      <w:pPr>
        <w:spacing w:after="140" w:line="290"/>
        <w:jc w:val="both"/>
      </w:pPr>
      <w:r>
        <w:t xml:space="preserve">Definir regras para contratação de destaques pagos, exposição privilegiada, duração, preço, ativação, ausência de garantia de resultado e cancelamento.</w:t>
      </w:r>
    </w:p>
    <w:p>
      <w:pPr>
        <w:pStyle w:val="Heading2"/>
        <w:spacing w:after="100" w:before="220"/>
      </w:pPr>
      <w:r>
        <w:t xml:space="preserve">Disposições operacionais</w:t>
      </w:r>
    </w:p>
    <w:p>
      <w:pPr>
        <w:spacing w:after="140" w:line="290"/>
        <w:jc w:val="both"/>
      </w:pPr>
      <w:r>
        <w:t xml:space="preserve">Os destaques são funcionalidades promocionais que podem aumentar a visibilidade de perfil, anúncio, mídia ou conteúdo dentro da Elite Modell, conforme critérios técnicos, disponibilidade, localidade, categoria, período e regras comerciais exibidas no momento da contratação.</w:t>
      </w:r>
    </w:p>
    <w:p>
      <w:pPr>
        <w:spacing w:after="140" w:line="290"/>
        <w:jc w:val="both"/>
      </w:pPr>
      <w:r>
        <w:t xml:space="preserve">A contratação de destaque não garante número mínimo de visualizações, contatos, mensagens, reservas, contratações, faturamento, posição fixa, resultado comercial ou permanência absoluta em determinada área. A entrega poderá variar conforme demanda, filtros, disponibilidade técnica, moderação, concorrência, localização e regras do produto.</w:t>
      </w:r>
    </w:p>
    <w:p>
      <w:pPr>
        <w:spacing w:after="140" w:line="290"/>
        <w:jc w:val="both"/>
      </w:pPr>
      <w:r>
        <w:t xml:space="preserve">O profissional deverá conferir preço, duração, início, fim, forma de ativação, limitações, elegibilidade, política de cancelamento e reembolso antes de contratar. Conteúdos ou perfis em análise, suspensos, bloqueados, removidos, reprovados ou sujeitos a denúncia poderão perder elegibilidade ao destaque, sem prejuízo de análise de reembolso quando aplicável.</w:t>
      </w:r>
    </w:p>
    <w:p>
      <w:pPr>
        <w:spacing w:after="140" w:line="290"/>
        <w:jc w:val="both"/>
      </w:pPr>
      <w:r>
        <w:t xml:space="preserve">Se a conta, perfil ou conteúdo violar regras da plataforma, a Elite Modell poderá suspender ou encerrar o destaque, sem prejuízo de medidas adicionais. Reembolso ou crédito dependerá da causa, momento da suspensão, falha técnica comprovada, regra vigente e legislação aplicável.</w:t>
      </w:r>
    </w:p>
    <w:p>
      <w:r>
        <w:br w:type="page"/>
      </w:r>
    </w:p>
    <w:p>
      <w:pPr>
        <w:pStyle w:val="Heading1"/>
        <w:spacing w:after="140" w:before="260"/>
      </w:pPr>
      <w:r>
        <w:t xml:space="preserve">15. Política de Cancelamento e Reembolso</w:t>
      </w:r>
    </w:p>
    <w:p>
      <w:pPr>
        <w:spacing w:after="140" w:line="290"/>
        <w:jc w:val="both"/>
      </w:pPr>
      <w:r>
        <w:rPr>
          <w:b/>
          <w:bCs/>
        </w:rPr>
        <w:t xml:space="preserve">Chave:</w:t>
      </w:r>
      <w:r>
        <w:t xml:space="preserve"> </w:t>
      </w:r>
      <w:r>
        <w:rPr>
          <w:rFonts w:ascii="Consolas" w:cs="Consolas" w:eastAsia="Consolas" w:hAnsi="Consolas"/>
          <w:color w:val="374151"/>
        </w:rPr>
        <w:t xml:space="preserve">refund-policy</w:t>
      </w:r>
      <w:r>
        <w:t xml:space="preserve"> </w:t>
      </w:r>
      <w:r>
        <w:rPr>
          <w:b/>
          <w:bCs/>
        </w:rPr>
        <w:t xml:space="preserve">Status:</w:t>
      </w:r>
      <w:r>
        <w:t xml:space="preserve"> VERSÃO OPERACIONAL DA EMPRESA V1 </w:t>
      </w:r>
      <w:r>
        <w:rPr>
          <w:b/>
          <w:bCs/>
        </w:rPr>
        <w:t xml:space="preserve">Vigência:</w:t>
      </w:r>
      <w:r>
        <w:t xml:space="preserve"> 11/06/2026 </w:t>
      </w:r>
      <w:r>
        <w:rPr>
          <w:b/>
          <w:bCs/>
        </w:rPr>
        <w:t xml:space="preserve">Documento:</w:t>
      </w:r>
      <w:r>
        <w:t xml:space="preserve"> público </w:t>
      </w:r>
      <w:r>
        <w:rPr>
          <w:b/>
          <w:bCs/>
        </w:rPr>
        <w:t xml:space="preserve">Aceite do usuário:</w:t>
      </w:r>
      <w:r>
        <w:t xml:space="preserve"> sim, por aceite eletrônico versionado quando apresentado no fluxo aplicável </w:t>
      </w:r>
      <w:r>
        <w:rPr>
          <w:b/>
          <w:bCs/>
        </w:rPr>
        <w:t xml:space="preserve">Assinatura:</w:t>
      </w:r>
      <w:r>
        <w:t xml:space="preserve"> não; aplica-se o aceite eletrônico versionado quando exigido</w:t>
      </w:r>
    </w:p>
    <w:p>
      <w:pPr>
        <w:pStyle w:val="Heading2"/>
        <w:spacing w:after="100" w:before="220"/>
      </w:pPr>
      <w:r>
        <w:t xml:space="preserve">Finalidade</w:t>
      </w:r>
    </w:p>
    <w:p>
      <w:pPr>
        <w:spacing w:after="140" w:line="290"/>
        <w:jc w:val="both"/>
      </w:pPr>
      <w:r>
        <w:t xml:space="preserve">Regular cancelamentos, arrependimento, reembolso, no-show, disputa, fraude, falha técnica, indisponibilidade, duplicidade e prazos de análise.</w:t>
      </w:r>
    </w:p>
    <w:p>
      <w:pPr>
        <w:pStyle w:val="Heading2"/>
        <w:spacing w:after="100" w:before="220"/>
      </w:pPr>
      <w:r>
        <w:t xml:space="preserve">Disposições operacionais</w:t>
      </w:r>
    </w:p>
    <w:p>
      <w:pPr>
        <w:spacing w:after="140" w:line="290"/>
        <w:jc w:val="both"/>
      </w:pPr>
      <w:r>
        <w:t xml:space="preserve">Pedidos de cancelamento e reembolso na Elite Modell serão analisados conforme o produto ou serviço contratado, momento da solicitação, status do pagamento, uso do serviço, confirmação da reserva, falha técnica, suspeita de fraude, regras exibidas no checkout e legislação aplicável.</w:t>
      </w:r>
    </w:p>
    <w:p>
      <w:pPr>
        <w:spacing w:after="140" w:line="290"/>
        <w:jc w:val="both"/>
      </w:pPr>
      <w:r>
        <w:t xml:space="preserve">Cancelamentos e pedidos de reembolso serão analisados conforme o momento da solicitação, a execução do serviço, as evidências disponíveis, a segurança das partes, eventual indisponibilidade e os direitos legais aplicáveis.</w:t>
      </w:r>
    </w:p>
    <w:p>
      <w:pPr>
        <w:spacing w:after="140" w:line="290"/>
        <w:jc w:val="both"/>
      </w:pPr>
      <w:r>
        <w:t xml:space="preserve">Pagamentos duplicados, cobranças indevidas, falha confirmada do fornecedor, indisponibilidade da plataforma ou benefício não entregue poderão gerar reembolso, crédito ou correção, conforme análise e regras vigentes.</w:t>
      </w:r>
    </w:p>
    <w:p>
      <w:pPr>
        <w:spacing w:after="140" w:line="290"/>
        <w:jc w:val="both"/>
      </w:pPr>
      <w:r>
        <w:t xml:space="preserve">Pedidos de reembolso poderão ser recusados, total ou parcialmente, quando houver uso integral do serviço, violação de regras, fraude, má-fé, chargeback indevido, informação falsa, solicitação fora do prazo informado no fluxo ou hipótese legal que autorize a retenção. Casos de no-show serão analisados individualmente conforme os registros e circunstâncias da reserva.</w:t>
      </w:r>
    </w:p>
    <w:p>
      <w:pPr>
        <w:spacing w:after="140" w:line="290"/>
        <w:jc w:val="both"/>
      </w:pPr>
      <w:r>
        <w:t xml:space="preserve">Reembolsos aprovados deverão ser processados pelo fornecedor de pagamento aplicável, com registro de auditoria. O prazo de efetivação poderá depender do banco, cartão, Pix, fornecedor e meio de pagamento.</w:t>
      </w:r>
    </w:p>
    <w:p>
      <w:pPr>
        <w:spacing w:after="140" w:line="290"/>
        <w:jc w:val="both"/>
      </w:pPr>
      <w:r>
        <w:t xml:space="preserve">O usuário poderá solicitar reembolso por financeiro@elitemodell.com.br, informando identificação da compra, motivo, data, valor e evidências.</w:t>
      </w:r>
    </w:p>
    <w:p>
      <w:r>
        <w:br w:type="page"/>
      </w:r>
    </w:p>
    <w:p>
      <w:pPr>
        <w:pStyle w:val="Heading1"/>
        <w:spacing w:after="140" w:before="260"/>
      </w:pPr>
      <w:r>
        <w:t xml:space="preserve">16. Política do Período Gratuito</w:t>
      </w:r>
    </w:p>
    <w:p>
      <w:pPr>
        <w:spacing w:after="140" w:line="290"/>
        <w:jc w:val="both"/>
      </w:pPr>
      <w:r>
        <w:rPr>
          <w:b/>
          <w:bCs/>
        </w:rPr>
        <w:t xml:space="preserve">Chave:</w:t>
      </w:r>
      <w:r>
        <w:t xml:space="preserve"> </w:t>
      </w:r>
      <w:r>
        <w:rPr>
          <w:rFonts w:ascii="Consolas" w:cs="Consolas" w:eastAsia="Consolas" w:hAnsi="Consolas"/>
          <w:color w:val="374151"/>
        </w:rPr>
        <w:t xml:space="preserve">professional-free-period</w:t>
      </w:r>
      <w:r>
        <w:t xml:space="preserve"> </w:t>
      </w:r>
      <w:r>
        <w:rPr>
          <w:b/>
          <w:bCs/>
        </w:rPr>
        <w:t xml:space="preserve">Status:</w:t>
      </w:r>
      <w:r>
        <w:t xml:space="preserve"> VERSÃO OPERACIONAL DA EMPRESA V1 </w:t>
      </w:r>
      <w:r>
        <w:rPr>
          <w:b/>
          <w:bCs/>
        </w:rPr>
        <w:t xml:space="preserve">Vigência:</w:t>
      </w:r>
      <w:r>
        <w:t xml:space="preserve"> 11/06/2026 </w:t>
      </w:r>
      <w:r>
        <w:rPr>
          <w:b/>
          <w:bCs/>
        </w:rPr>
        <w:t xml:space="preserve">Documento:</w:t>
      </w:r>
      <w:r>
        <w:t xml:space="preserve"> público </w:t>
      </w:r>
      <w:r>
        <w:rPr>
          <w:b/>
          <w:bCs/>
        </w:rPr>
        <w:t xml:space="preserve">Aceite do usuário:</w:t>
      </w:r>
      <w:r>
        <w:t xml:space="preserve"> sim, por aceite eletrônico versionado quando apresentado no fluxo aplicável </w:t>
      </w:r>
      <w:r>
        <w:rPr>
          <w:b/>
          <w:bCs/>
        </w:rPr>
        <w:t xml:space="preserve">Assinatura:</w:t>
      </w:r>
      <w:r>
        <w:t xml:space="preserve"> não; aplica-se o aceite eletrônico versionado quando exigido</w:t>
      </w:r>
    </w:p>
    <w:p>
      <w:pPr>
        <w:pStyle w:val="Heading2"/>
        <w:spacing w:after="100" w:before="220"/>
      </w:pPr>
      <w:r>
        <w:t xml:space="preserve">Finalidade</w:t>
      </w:r>
    </w:p>
    <w:p>
      <w:pPr>
        <w:spacing w:after="140" w:line="290"/>
        <w:jc w:val="both"/>
      </w:pPr>
      <w:r>
        <w:t xml:space="preserve">Definir condições do período gratuito para profissionais, elegibilidade, duração, fim do benefício, suspensão, extensão e relação com planos pagos.</w:t>
      </w:r>
    </w:p>
    <w:p>
      <w:pPr>
        <w:pStyle w:val="Heading2"/>
        <w:spacing w:after="100" w:before="220"/>
      </w:pPr>
      <w:r>
        <w:t xml:space="preserve">Disposições operacionais</w:t>
      </w:r>
    </w:p>
    <w:p>
      <w:pPr>
        <w:spacing w:after="140" w:line="290"/>
        <w:jc w:val="both"/>
      </w:pPr>
      <w:r>
        <w:t xml:space="preserve">A Elite Modell poderá oferecer período gratuito promocional para profissionais, permitindo acesso temporário a funcionalidades definidas pela empresa, conforme elegibilidade, disponibilidade e regras vigentes.</w:t>
      </w:r>
    </w:p>
    <w:p>
      <w:pPr>
        <w:spacing w:after="140" w:line="290"/>
        <w:jc w:val="both"/>
      </w:pPr>
      <w:r>
        <w:t xml:space="preserve">O período gratuito não gera direito adquirido à manutenção indefinida do benefício, renovação automática, extensão obrigatória, conversão gratuita em plano pago ou garantia de resultado comercial. A empresa poderá encerrar, alterar ou limitar a promoção para novos usuários, respeitando regras já informadas aos usuários em período vigente.</w:t>
      </w:r>
    </w:p>
    <w:p>
      <w:pPr>
        <w:spacing w:after="140" w:line="290"/>
        <w:jc w:val="both"/>
      </w:pPr>
      <w:r>
        <w:t xml:space="preserve">A duração, data de início, data de término, funcionalidades incluídas, limites, critérios de elegibilidade, hipóteses de suspensão e eventual migração para plano pago deverão ser informados claramente antes do início do benefício.</w:t>
      </w:r>
    </w:p>
    <w:p>
      <w:pPr>
        <w:spacing w:after="140" w:line="290"/>
        <w:jc w:val="both"/>
      </w:pPr>
      <w:r>
        <w:t xml:space="preserve">Quando o período gratuito terminar, o profissional poderá perder funcionalidades premium, destaque, visibilidade ampliada, publicação ou recursos condicionados ao plano, conforme regra vigente. Qualquer cobrança posterior dependerá de contratação expressa e aceite do usuário.</w:t>
      </w:r>
    </w:p>
    <w:p>
      <w:pPr>
        <w:spacing w:after="140" w:line="290"/>
        <w:jc w:val="both"/>
      </w:pPr>
      <w:r>
        <w:t xml:space="preserve">O benefício poderá ser suspenso ou cancelado em caso de fraude, cadastro duplicado, violação das regras, reprovação de KYC, suspeita de menoridade, publicação irregular, uso abusivo ou determinação administrativa/jurídica.</w:t>
      </w:r>
    </w:p>
    <w:p>
      <w:r>
        <w:br w:type="page"/>
      </w:r>
    </w:p>
    <w:p>
      <w:pPr>
        <w:pStyle w:val="Heading1"/>
        <w:spacing w:after="140" w:before="260"/>
      </w:pPr>
      <w:r>
        <w:t xml:space="preserve">17. Política de Retenção e Exclusão</w:t>
      </w:r>
    </w:p>
    <w:p>
      <w:pPr>
        <w:spacing w:after="140" w:line="290"/>
        <w:jc w:val="both"/>
      </w:pPr>
      <w:r>
        <w:rPr>
          <w:b/>
          <w:bCs/>
        </w:rPr>
        <w:t xml:space="preserve">Chave:</w:t>
      </w:r>
      <w:r>
        <w:t xml:space="preserve"> </w:t>
      </w:r>
      <w:r>
        <w:rPr>
          <w:rFonts w:ascii="Consolas" w:cs="Consolas" w:eastAsia="Consolas" w:hAnsi="Consolas"/>
          <w:color w:val="374151"/>
        </w:rPr>
        <w:t xml:space="preserve">retention-deletion-policy</w:t>
      </w:r>
      <w:r>
        <w:t xml:space="preserve"> </w:t>
      </w:r>
      <w:r>
        <w:rPr>
          <w:b/>
          <w:bCs/>
        </w:rPr>
        <w:t xml:space="preserve">Status:</w:t>
      </w:r>
      <w:r>
        <w:t xml:space="preserve"> VERSÃO OPERACIONAL DA EMPRESA V1 </w:t>
      </w:r>
      <w:r>
        <w:rPr>
          <w:b/>
          <w:bCs/>
        </w:rPr>
        <w:t xml:space="preserve">Vigência:</w:t>
      </w:r>
      <w:r>
        <w:t xml:space="preserve"> 11/06/2026 </w:t>
      </w:r>
      <w:r>
        <w:rPr>
          <w:b/>
          <w:bCs/>
        </w:rPr>
        <w:t xml:space="preserve">Documento:</w:t>
      </w:r>
      <w:r>
        <w:t xml:space="preserve"> público </w:t>
      </w:r>
      <w:r>
        <w:rPr>
          <w:b/>
          <w:bCs/>
        </w:rPr>
        <w:t xml:space="preserve">Aceite do usuário:</w:t>
      </w:r>
      <w:r>
        <w:t xml:space="preserve"> sim, por aceite eletrônico versionado quando apresentado no fluxo aplicável </w:t>
      </w:r>
      <w:r>
        <w:rPr>
          <w:b/>
          <w:bCs/>
        </w:rPr>
        <w:t xml:space="preserve">Assinatura:</w:t>
      </w:r>
      <w:r>
        <w:t xml:space="preserve"> não; aplica-se o aceite eletrônico versionado quando exigido</w:t>
      </w:r>
    </w:p>
    <w:p>
      <w:pPr>
        <w:pStyle w:val="Heading2"/>
        <w:spacing w:after="100" w:before="220"/>
      </w:pPr>
      <w:r>
        <w:t xml:space="preserve">Finalidade</w:t>
      </w:r>
    </w:p>
    <w:p>
      <w:pPr>
        <w:spacing w:after="140" w:line="290"/>
        <w:jc w:val="both"/>
      </w:pPr>
      <w:r>
        <w:t xml:space="preserve">Definir prazos, critérios e procedimentos para retenção, exclusão, anonimização, bloqueio e preservação de dados pessoais, documentos, mídia, logs, pagamentos e evidências.</w:t>
      </w:r>
    </w:p>
    <w:p>
      <w:pPr>
        <w:pStyle w:val="Heading2"/>
        <w:spacing w:after="100" w:before="220"/>
      </w:pPr>
      <w:r>
        <w:t xml:space="preserve">Disposições operacionais</w:t>
      </w:r>
    </w:p>
    <w:p>
      <w:pPr>
        <w:spacing w:after="140" w:line="290"/>
        <w:jc w:val="both"/>
      </w:pPr>
      <w:r>
        <w:t xml:space="preserve">A Elite Modell deverá reter dados pessoais apenas pelo tempo necessário para as finalidades informadas, cumprimento de obrigações legais, execução de contrato, prevenção a fraude, segurança, auditoria, exercício regular de direitos, defesa em procedimentos, moderação e proteção de usuários.</w:t>
      </w:r>
    </w:p>
    <w:p>
      <w:pPr>
        <w:spacing w:after="140" w:line="290"/>
        <w:jc w:val="both"/>
      </w:pPr>
      <w:r>
        <w:t xml:space="preserve">Dados de cadastro poderão ser mantidos enquanto a conta estiver ativa e por período adicional necessário após encerramento, conforme tabela vigente. Dados financeiros, pagamentos, notas, conciliação e reembolsos poderão ser preservados por prazos legais e contábeis aplicáveis. Logs de acesso, auditoria e segurança poderão ser mantidos pelo período necessário à investigação, segurança e cumprimento de obrigações.</w:t>
      </w:r>
    </w:p>
    <w:p>
      <w:pPr>
        <w:spacing w:after="140" w:line="290"/>
        <w:jc w:val="both"/>
      </w:pPr>
      <w:r>
        <w:t xml:space="preserve">Documentos, selfie, biometria, verificações faciais e evidências de KYC deverão ter retenção restrita, acesso limitado e prazo específico vigente, considerando prevenção a fraude, proteção de menores, obrigações legais, contestação, segurança e minimização. Mídias públicas ou aprovadas deverão ser removidas quando a conta for encerrada ou quando houver solicitação válida, salvo preservação necessária.</w:t>
      </w:r>
    </w:p>
    <w:p>
      <w:pPr>
        <w:spacing w:after="140" w:line="290"/>
        <w:jc w:val="both"/>
      </w:pPr>
      <w:r>
        <w:t xml:space="preserve">Denúncias, evidências, moderação, incidentes, bloqueios, fraudes e disputas poderão ser preservados quando necessários ao exercício regular de direitos, proteção de usuários, cumprimento de obrigação legal ou investigação. A preservação deverá ser documentada e limitada.</w:t>
      </w:r>
    </w:p>
    <w:p>
      <w:pPr>
        <w:spacing w:after="140" w:line="290"/>
        <w:jc w:val="both"/>
      </w:pPr>
      <w:r>
        <w:t xml:space="preserve">Quando possível, a Elite Modell deverá excluir, anonimizar ou bloquear dados após o término da finalidade. A exclusão não alcançará dados que devam ser mantidos por obrigação legal, regulatória, contratual, segurança, prevenção a fraude ou defesa em procedimentos.</w:t>
      </w:r>
    </w:p>
    <w:p>
      <w:r>
        <w:br w:type="page"/>
      </w:r>
    </w:p>
    <w:p>
      <w:pPr>
        <w:pStyle w:val="Heading1"/>
        <w:spacing w:after="140" w:before="260"/>
      </w:pPr>
      <w:r>
        <w:t xml:space="preserve">18. Procedimento de Direitos LGPD</w:t>
      </w:r>
    </w:p>
    <w:p>
      <w:pPr>
        <w:spacing w:after="140" w:line="290"/>
        <w:jc w:val="both"/>
      </w:pPr>
      <w:r>
        <w:rPr>
          <w:b/>
          <w:bCs/>
        </w:rPr>
        <w:t xml:space="preserve">Chave:</w:t>
      </w:r>
      <w:r>
        <w:t xml:space="preserve"> </w:t>
      </w:r>
      <w:r>
        <w:rPr>
          <w:rFonts w:ascii="Consolas" w:cs="Consolas" w:eastAsia="Consolas" w:hAnsi="Consolas"/>
          <w:color w:val="374151"/>
        </w:rPr>
        <w:t xml:space="preserve">data-subject-rights</w:t>
      </w:r>
      <w:r>
        <w:t xml:space="preserve"> </w:t>
      </w:r>
      <w:r>
        <w:rPr>
          <w:b/>
          <w:bCs/>
        </w:rPr>
        <w:t xml:space="preserve">Status:</w:t>
      </w:r>
      <w:r>
        <w:t xml:space="preserve"> VERSÃO OPERACIONAL DA EMPRESA V1 </w:t>
      </w:r>
      <w:r>
        <w:rPr>
          <w:b/>
          <w:bCs/>
        </w:rPr>
        <w:t xml:space="preserve">Vigência:</w:t>
      </w:r>
      <w:r>
        <w:t xml:space="preserve"> 11/06/2026 </w:t>
      </w:r>
      <w:r>
        <w:rPr>
          <w:b/>
          <w:bCs/>
        </w:rPr>
        <w:t xml:space="preserve">Documento:</w:t>
      </w:r>
      <w:r>
        <w:t xml:space="preserve"> público </w:t>
      </w:r>
      <w:r>
        <w:rPr>
          <w:b/>
          <w:bCs/>
        </w:rPr>
        <w:t xml:space="preserve">Aceite do usuário:</w:t>
      </w:r>
      <w:r>
        <w:t xml:space="preserve"> não </w:t>
      </w:r>
      <w:r>
        <w:rPr>
          <w:b/>
          <w:bCs/>
        </w:rPr>
        <w:t xml:space="preserve">Assinatura:</w:t>
      </w:r>
      <w:r>
        <w:t xml:space="preserve"> não; aplica-se o aceite eletrônico versionado quando exigido</w:t>
      </w:r>
    </w:p>
    <w:p>
      <w:pPr>
        <w:pStyle w:val="Heading2"/>
        <w:spacing w:after="100" w:before="220"/>
      </w:pPr>
      <w:r>
        <w:t xml:space="preserve">Finalidade</w:t>
      </w:r>
    </w:p>
    <w:p>
      <w:pPr>
        <w:spacing w:after="140" w:line="290"/>
        <w:jc w:val="both"/>
      </w:pPr>
      <w:r>
        <w:t xml:space="preserve">Definir como titulares podem exercer direitos previstos na LGPD e como a empresa registra, autentica, responde e executa solicitações.</w:t>
      </w:r>
    </w:p>
    <w:p>
      <w:pPr>
        <w:pStyle w:val="Heading2"/>
        <w:spacing w:after="100" w:before="220"/>
      </w:pPr>
      <w:r>
        <w:t xml:space="preserve">Disposições operacionais</w:t>
      </w:r>
    </w:p>
    <w:p>
      <w:pPr>
        <w:spacing w:after="140" w:line="290"/>
        <w:jc w:val="both"/>
      </w:pPr>
      <w:r>
        <w:t xml:space="preserve">Titulares de dados pessoais poderão solicitar à Elite Modell confirmação de tratamento, acesso aos dados, correção, anonimização, bloqueio, eliminação, portabilidade, informação sobre compartilhamento, informação sobre possibilidade de não consentir, revogação de consentimento, revisão de decisões e demais direitos previstos na LGPD.</w:t>
      </w:r>
    </w:p>
    <w:p>
      <w:pPr>
        <w:spacing w:after="140" w:line="290"/>
        <w:jc w:val="both"/>
      </w:pPr>
      <w:r>
        <w:t xml:space="preserve">As solicitações deverão ser enviadas pelo canal oficial de privacidade privacidade@elitemodell.com.br. A empresa poderá exigir autenticação do titular, confirmação de identidade, informações mínimas para localização da conta e medidas de segurança para evitar atendimento a terceiros não autorizados.</w:t>
      </w:r>
    </w:p>
    <w:p>
      <w:pPr>
        <w:spacing w:after="140" w:line="290"/>
        <w:jc w:val="both"/>
      </w:pPr>
      <w:r>
        <w:t xml:space="preserve">Pedidos serão avaliados conforme a natureza dos dados, base legal, finalidade, obrigações legais, segurança, prevenção a fraude, preservação de evidências, direitos de terceiros, exercício regular de direitos e limitações técnicas. A empresa poderá atender total ou parcialmente, negar de forma fundamentada ou solicitar informações adicionais.</w:t>
      </w:r>
    </w:p>
    <w:p>
      <w:pPr>
        <w:spacing w:after="140" w:line="290"/>
        <w:jc w:val="both"/>
      </w:pPr>
      <w:r>
        <w:t xml:space="preserve">Quando a solicitação envolver exclusão de conta, a Elite Modell poderá desativar o acesso, remover dados públicos, iniciar fila de exclusão, preservar registros necessários e informar o titular sobre dados que permanecerão retidos por obrigação legal, segurança ou exercício regular de direitos.</w:t>
      </w:r>
    </w:p>
    <w:p>
      <w:r>
        <w:br w:type="page"/>
      </w:r>
    </w:p>
    <w:p>
      <w:pPr>
        <w:pStyle w:val="Heading1"/>
        <w:spacing w:after="140" w:before="260"/>
      </w:pPr>
      <w:r>
        <w:t xml:space="preserve">19. Plano de Resposta a Incidentes</w:t>
      </w:r>
    </w:p>
    <w:p>
      <w:pPr>
        <w:spacing w:after="140" w:line="290"/>
        <w:jc w:val="both"/>
      </w:pPr>
      <w:r>
        <w:rPr>
          <w:b/>
          <w:bCs/>
        </w:rPr>
        <w:t xml:space="preserve">Chave:</w:t>
      </w:r>
      <w:r>
        <w:t xml:space="preserve"> </w:t>
      </w:r>
      <w:r>
        <w:rPr>
          <w:rFonts w:ascii="Consolas" w:cs="Consolas" w:eastAsia="Consolas" w:hAnsi="Consolas"/>
          <w:color w:val="374151"/>
        </w:rPr>
        <w:t xml:space="preserve">incident-response-plan</w:t>
      </w:r>
      <w:r>
        <w:t xml:space="preserve"> </w:t>
      </w:r>
      <w:r>
        <w:rPr>
          <w:b/>
          <w:bCs/>
        </w:rPr>
        <w:t xml:space="preserve">Status:</w:t>
      </w:r>
      <w:r>
        <w:t xml:space="preserve"> VERSÃO OPERACIONAL DA EMPRESA V1 </w:t>
      </w:r>
      <w:r>
        <w:rPr>
          <w:b/>
          <w:bCs/>
        </w:rPr>
        <w:t xml:space="preserve">Vigência:</w:t>
      </w:r>
      <w:r>
        <w:t xml:space="preserve"> 11/06/2026 </w:t>
      </w:r>
      <w:r>
        <w:rPr>
          <w:b/>
          <w:bCs/>
        </w:rPr>
        <w:t xml:space="preserve">Documento:</w:t>
      </w:r>
      <w:r>
        <w:t xml:space="preserve"> interno </w:t>
      </w:r>
      <w:r>
        <w:rPr>
          <w:b/>
          <w:bCs/>
        </w:rPr>
        <w:t xml:space="preserve">Aceite do usuário:</w:t>
      </w:r>
      <w:r>
        <w:t xml:space="preserve"> não se aplica a usuário final </w:t>
      </w:r>
      <w:r>
        <w:rPr>
          <w:b/>
          <w:bCs/>
        </w:rPr>
        <w:t xml:space="preserve">Assinatura:</w:t>
      </w:r>
      <w:r>
        <w:t xml:space="preserve"> aprovação interna registrada pela empresa</w:t>
      </w:r>
    </w:p>
    <w:p>
      <w:pPr>
        <w:pStyle w:val="Heading2"/>
        <w:spacing w:after="100" w:before="220"/>
      </w:pPr>
      <w:r>
        <w:t xml:space="preserve">Finalidade</w:t>
      </w:r>
    </w:p>
    <w:p>
      <w:pPr>
        <w:spacing w:after="140" w:line="290"/>
        <w:jc w:val="both"/>
      </w:pPr>
      <w:r>
        <w:t xml:space="preserve">Estabelecer procedimento interno para identificação, contenção, análise, comunicação, correção, documentação e encerramento de incidentes de segurança.</w:t>
      </w:r>
    </w:p>
    <w:p>
      <w:pPr>
        <w:pStyle w:val="Heading2"/>
        <w:spacing w:after="100" w:before="220"/>
      </w:pPr>
      <w:r>
        <w:t xml:space="preserve">Disposições operacionais</w:t>
      </w:r>
    </w:p>
    <w:p>
      <w:pPr>
        <w:spacing w:after="140" w:line="290"/>
        <w:jc w:val="both"/>
      </w:pPr>
      <w:r>
        <w:t xml:space="preserve">A Elite Modell deverá manter plano de resposta a incidentes para eventos que possam afetar confidencialidade, integridade, disponibilidade ou autenticidade de dados pessoais, sistemas, documentos, mídias, pagamentos, credenciais, logs, KYC, denúncias ou demais informações sensíveis.</w:t>
      </w:r>
    </w:p>
    <w:p>
      <w:pPr>
        <w:spacing w:after="140" w:line="290"/>
        <w:jc w:val="both"/>
      </w:pPr>
      <w:r>
        <w:t xml:space="preserve">Qualquer colaborador, administrador, operador, fornecedor ou responsável que identifique suspeita de incidente deverá comunicar imediatamente o responsável operacional e os canais internos seguranca@elitemodell.com.br e admin@elitemodell.com.br.</w:t>
      </w:r>
    </w:p>
    <w:p>
      <w:pPr>
        <w:spacing w:after="140" w:line="290"/>
        <w:jc w:val="both"/>
      </w:pPr>
      <w:r>
        <w:t xml:space="preserve">O plano deverá seguir etapas mínimas: registro inicial, classificação de gravidade, contenção, preservação de evidências, avaliação de dados afetados, identificação de titulares e sistemas envolvidos, análise de risco ou dano relevante, comunicação a responsáveis internos, acionamento jurídico, decisão sobre comunicação à ANPD e aos titulares, correção, monitoramento, relatório final e lições aprendidas.</w:t>
      </w:r>
    </w:p>
    <w:p>
      <w:pPr>
        <w:spacing w:after="140" w:line="290"/>
        <w:jc w:val="both"/>
      </w:pPr>
      <w:r>
        <w:t xml:space="preserve">Incidentes envolvendo dados sensíveis, documentos, biometria, conteúdo adulto, menores, dados financeiros, acesso administrativo, vazamento público, ransomware, credenciais ou grande volume de dados deverão receber prioridade máxima e avaliação jurídica imediata.</w:t>
      </w:r>
    </w:p>
    <w:p>
      <w:pPr>
        <w:spacing w:after="140" w:line="290"/>
        <w:jc w:val="both"/>
      </w:pPr>
      <w:r>
        <w:t xml:space="preserve">Comunicação à ANPD e aos titulares deverá observar a LGPD, normas da ANPD e orientação jurídica. A comunicação deve ser feita quando houver risco ou dano relevante, com informações necessárias, linguagem clara e sem expor indevidamente dados sensíveis ou informações de segurança.</w:t>
      </w:r>
    </w:p>
    <w:p>
      <w:pPr>
        <w:spacing w:after="140" w:line="290"/>
        <w:jc w:val="both"/>
      </w:pPr>
      <w:r>
        <w:t xml:space="preserve">Todos os incidentes, inclusive suspeitas descartadas, devem ser registrados com data, responsáveis, medidas adotadas, evidências, decisões e encerramento.</w:t>
      </w:r>
    </w:p>
    <w:p>
      <w:r>
        <w:br w:type="page"/>
      </w:r>
    </w:p>
    <w:p>
      <w:pPr>
        <w:pStyle w:val="Heading1"/>
        <w:spacing w:after="140" w:before="260"/>
      </w:pPr>
      <w:r>
        <w:t xml:space="preserve">20. Política Interna de Controle de Acesso</w:t>
      </w:r>
    </w:p>
    <w:p>
      <w:pPr>
        <w:spacing w:after="140" w:line="290"/>
        <w:jc w:val="both"/>
      </w:pPr>
      <w:r>
        <w:rPr>
          <w:b/>
          <w:bCs/>
        </w:rPr>
        <w:t xml:space="preserve">Chave:</w:t>
      </w:r>
      <w:r>
        <w:t xml:space="preserve"> </w:t>
      </w:r>
      <w:r>
        <w:rPr>
          <w:rFonts w:ascii="Consolas" w:cs="Consolas" w:eastAsia="Consolas" w:hAnsi="Consolas"/>
          <w:color w:val="374151"/>
        </w:rPr>
        <w:t xml:space="preserve">access-control-policy</w:t>
      </w:r>
      <w:r>
        <w:t xml:space="preserve"> </w:t>
      </w:r>
      <w:r>
        <w:rPr>
          <w:b/>
          <w:bCs/>
        </w:rPr>
        <w:t xml:space="preserve">Status:</w:t>
      </w:r>
      <w:r>
        <w:t xml:space="preserve"> VERSÃO OPERACIONAL DA EMPRESA V1 </w:t>
      </w:r>
      <w:r>
        <w:rPr>
          <w:b/>
          <w:bCs/>
        </w:rPr>
        <w:t xml:space="preserve">Vigência:</w:t>
      </w:r>
      <w:r>
        <w:t xml:space="preserve"> 11/06/2026 </w:t>
      </w:r>
      <w:r>
        <w:rPr>
          <w:b/>
          <w:bCs/>
        </w:rPr>
        <w:t xml:space="preserve">Documento:</w:t>
      </w:r>
      <w:r>
        <w:t xml:space="preserve"> interno </w:t>
      </w:r>
      <w:r>
        <w:rPr>
          <w:b/>
          <w:bCs/>
        </w:rPr>
        <w:t xml:space="preserve">Aceite do usuário:</w:t>
      </w:r>
      <w:r>
        <w:t xml:space="preserve"> não se aplica a usuário final </w:t>
      </w:r>
      <w:r>
        <w:rPr>
          <w:b/>
          <w:bCs/>
        </w:rPr>
        <w:t xml:space="preserve">Assinatura:</w:t>
      </w:r>
      <w:r>
        <w:t xml:space="preserve"> aprovação interna registrada pela empresa</w:t>
      </w:r>
    </w:p>
    <w:p>
      <w:pPr>
        <w:pStyle w:val="Heading2"/>
        <w:spacing w:after="100" w:before="220"/>
      </w:pPr>
      <w:r>
        <w:t xml:space="preserve">Finalidade</w:t>
      </w:r>
    </w:p>
    <w:p>
      <w:pPr>
        <w:spacing w:after="140" w:line="290"/>
        <w:jc w:val="both"/>
      </w:pPr>
      <w:r>
        <w:t xml:space="preserve">Definir regras de acesso administrativo, RBAC, MFA, segregação, concessão, revisão, revogação e auditoria.</w:t>
      </w:r>
    </w:p>
    <w:p>
      <w:pPr>
        <w:pStyle w:val="Heading2"/>
        <w:spacing w:after="100" w:before="220"/>
      </w:pPr>
      <w:r>
        <w:t xml:space="preserve">Disposições operacionais</w:t>
      </w:r>
    </w:p>
    <w:p>
      <w:pPr>
        <w:spacing w:after="140" w:line="290"/>
        <w:jc w:val="both"/>
      </w:pPr>
      <w:r>
        <w:t xml:space="preserve">O acesso a áreas administrativas, dados pessoais, documentos, mídia sensível, KYC, pagamentos, denúncias, logs, auditoria, configurações, usuários e funções críticas da Elite Modell deverá ser limitado a pessoas autorizadas e ao mínimo necessário para suas atividades.</w:t>
      </w:r>
    </w:p>
    <w:p>
      <w:pPr>
        <w:spacing w:after="140" w:line="290"/>
        <w:jc w:val="both"/>
      </w:pPr>
      <w:r>
        <w:t xml:space="preserve">Todo acesso administrativo deverá ser individual, identificado, não compartilhado, protegido por senha forte e autenticação multifator quando disponível ou exigida. Contas genéricas, compartilhadas ou sem responsável nominal devem ser proibidas, salvo exceção técnica formalmente aprovada e monitorada.</w:t>
      </w:r>
    </w:p>
    <w:p>
      <w:pPr>
        <w:spacing w:after="140" w:line="290"/>
        <w:jc w:val="both"/>
      </w:pPr>
      <w:r>
        <w:t xml:space="preserve">A concessão de acesso deverá ser aprovada por responsável autorizado, registrada, vinculada a função, perfil e justificativa. Acesso a documentos, biometria, denúncias sensíveis, dados financeiros e moderação crítica deverá exigir permissão específica e, quando possível, dupla aprovação ou revisão posterior.</w:t>
      </w:r>
    </w:p>
    <w:p>
      <w:pPr>
        <w:spacing w:after="140" w:line="290"/>
        <w:jc w:val="both"/>
      </w:pPr>
      <w:r>
        <w:t xml:space="preserve">A empresa deverá revisar permissões periodicamente, revogar acessos de pessoas desligadas, transferidas ou sem necessidade, monitorar eventos relevantes, auditar ações críticas e investigar acessos indevidos.</w:t>
      </w:r>
    </w:p>
    <w:p>
      <w:pPr>
        <w:spacing w:after="140" w:line="290"/>
        <w:jc w:val="both"/>
      </w:pPr>
      <w:r>
        <w:t xml:space="preserve">Administradores e moderadores não devem acessar dados sensíveis por curiosidade, finalidade pessoal, vantagem indevida, exposição pública ou qualquer finalidade incompatível com suas atribuições.</w:t>
      </w:r>
    </w:p>
    <w:p>
      <w:r>
        <w:br w:type="page"/>
      </w:r>
    </w:p>
    <w:p>
      <w:pPr>
        <w:pStyle w:val="Heading1"/>
        <w:spacing w:after="140" w:before="260"/>
      </w:pPr>
      <w:r>
        <w:t xml:space="preserve">21. Política Interna de Segurança</w:t>
      </w:r>
    </w:p>
    <w:p>
      <w:pPr>
        <w:spacing w:after="140" w:line="290"/>
        <w:jc w:val="both"/>
      </w:pPr>
      <w:r>
        <w:rPr>
          <w:b/>
          <w:bCs/>
        </w:rPr>
        <w:t xml:space="preserve">Chave:</w:t>
      </w:r>
      <w:r>
        <w:t xml:space="preserve"> </w:t>
      </w:r>
      <w:r>
        <w:rPr>
          <w:rFonts w:ascii="Consolas" w:cs="Consolas" w:eastAsia="Consolas" w:hAnsi="Consolas"/>
          <w:color w:val="374151"/>
        </w:rPr>
        <w:t xml:space="preserve">information-security-policy</w:t>
      </w:r>
      <w:r>
        <w:t xml:space="preserve"> </w:t>
      </w:r>
      <w:r>
        <w:rPr>
          <w:b/>
          <w:bCs/>
        </w:rPr>
        <w:t xml:space="preserve">Status:</w:t>
      </w:r>
      <w:r>
        <w:t xml:space="preserve"> VERSÃO OPERACIONAL DA EMPRESA V1 </w:t>
      </w:r>
      <w:r>
        <w:rPr>
          <w:b/>
          <w:bCs/>
        </w:rPr>
        <w:t xml:space="preserve">Vigência:</w:t>
      </w:r>
      <w:r>
        <w:t xml:space="preserve"> 11/06/2026 </w:t>
      </w:r>
      <w:r>
        <w:rPr>
          <w:b/>
          <w:bCs/>
        </w:rPr>
        <w:t xml:space="preserve">Documento:</w:t>
      </w:r>
      <w:r>
        <w:t xml:space="preserve"> interno </w:t>
      </w:r>
      <w:r>
        <w:rPr>
          <w:b/>
          <w:bCs/>
        </w:rPr>
        <w:t xml:space="preserve">Aceite do usuário:</w:t>
      </w:r>
      <w:r>
        <w:t xml:space="preserve"> não se aplica a usuário final </w:t>
      </w:r>
      <w:r>
        <w:rPr>
          <w:b/>
          <w:bCs/>
        </w:rPr>
        <w:t xml:space="preserve">Assinatura:</w:t>
      </w:r>
      <w:r>
        <w:t xml:space="preserve"> aprovação interna registrada pela empresa</w:t>
      </w:r>
    </w:p>
    <w:p>
      <w:pPr>
        <w:pStyle w:val="Heading2"/>
        <w:spacing w:after="100" w:before="220"/>
      </w:pPr>
      <w:r>
        <w:t xml:space="preserve">Finalidade</w:t>
      </w:r>
    </w:p>
    <w:p>
      <w:pPr>
        <w:spacing w:after="140" w:line="290"/>
        <w:jc w:val="both"/>
      </w:pPr>
      <w:r>
        <w:t xml:space="preserve">Definir princípios e controles mínimos de segurança da informação aplicáveis à plataforma, fornecedores, colaboradores, administradores e operadores.</w:t>
      </w:r>
    </w:p>
    <w:p>
      <w:pPr>
        <w:pStyle w:val="Heading2"/>
        <w:spacing w:after="100" w:before="220"/>
      </w:pPr>
      <w:r>
        <w:t xml:space="preserve">Disposições operacionais</w:t>
      </w:r>
    </w:p>
    <w:p>
      <w:pPr>
        <w:spacing w:after="140" w:line="290"/>
        <w:jc w:val="both"/>
      </w:pPr>
      <w:r>
        <w:t xml:space="preserve">A Elite Modell deverá adotar medidas técnicas e administrativas de segurança compatíveis com a sensibilidade dos dados tratados, incluindo documentos, biometria, fotos, vídeos, conteúdo adulto, dados financeiros, denúncias, logs e dados de localização.</w:t>
      </w:r>
    </w:p>
    <w:p>
      <w:pPr>
        <w:spacing w:after="140" w:line="290"/>
        <w:jc w:val="both"/>
      </w:pPr>
      <w:r>
        <w:t xml:space="preserve">As medidas mínimas incluem controle de acesso, autenticação forte, segregação de ambientes, proteção de credenciais, logs de auditoria, backup, atualização de dependências, gestão de vulnerabilidades, revisão de fornecedores, monitoramento, resposta a incidentes, criptografia quando aplicável, restrição de buckets e proteção de arquivos sensíveis.</w:t>
      </w:r>
    </w:p>
    <w:p>
      <w:pPr>
        <w:spacing w:after="140" w:line="290"/>
        <w:jc w:val="both"/>
      </w:pPr>
      <w:r>
        <w:t xml:space="preserve">Credenciais, chaves de API, tokens, service roles, webhooks, segredos de pagamento, chaves de KYC e variáveis de ambiente deverão ser protegidos, rotacionados quando necessário, jamais publicados em repositórios, prints ou canais inseguros, e acessados apenas por pessoas autorizadas.</w:t>
      </w:r>
    </w:p>
    <w:p>
      <w:pPr>
        <w:spacing w:after="140" w:line="290"/>
        <w:jc w:val="both"/>
      </w:pPr>
      <w:r>
        <w:t xml:space="preserve">Fornecedores devem ser avaliados quanto à segurança, privacidade, disponibilidade, localização de dados, subprocessadores, DPA, resposta a incidentes e suporte. Novos fornecedores críticos não devem ser ativados sem validação técnica, jurídica e contratual.</w:t>
      </w:r>
    </w:p>
    <w:p>
      <w:pPr>
        <w:spacing w:after="140" w:line="290"/>
        <w:jc w:val="both"/>
      </w:pPr>
      <w:r>
        <w:t xml:space="preserve">Vulnerabilidades, falhas, vazamentos, acesso indevido ou comportamento suspeito deverão ser comunicados imediatamente e tratados conforme o Plano de Resposta a Incidentes.</w:t>
      </w:r>
    </w:p>
    <w:p>
      <w:r>
        <w:br w:type="page"/>
      </w:r>
    </w:p>
    <w:p>
      <w:pPr>
        <w:pStyle w:val="Heading1"/>
        <w:spacing w:after="140" w:before="260"/>
      </w:pPr>
      <w:r>
        <w:t xml:space="preserve">22. Política de Administradores e Moderadores</w:t>
      </w:r>
    </w:p>
    <w:p>
      <w:pPr>
        <w:spacing w:after="140" w:line="290"/>
        <w:jc w:val="both"/>
      </w:pPr>
      <w:r>
        <w:rPr>
          <w:b/>
          <w:bCs/>
        </w:rPr>
        <w:t xml:space="preserve">Chave:</w:t>
      </w:r>
      <w:r>
        <w:t xml:space="preserve"> </w:t>
      </w:r>
      <w:r>
        <w:rPr>
          <w:rFonts w:ascii="Consolas" w:cs="Consolas" w:eastAsia="Consolas" w:hAnsi="Consolas"/>
          <w:color w:val="374151"/>
        </w:rPr>
        <w:t xml:space="preserve">admin-moderator-policy</w:t>
      </w:r>
      <w:r>
        <w:t xml:space="preserve"> </w:t>
      </w:r>
      <w:r>
        <w:rPr>
          <w:b/>
          <w:bCs/>
        </w:rPr>
        <w:t xml:space="preserve">Status:</w:t>
      </w:r>
      <w:r>
        <w:t xml:space="preserve"> VERSÃO OPERACIONAL DA EMPRESA V1 </w:t>
      </w:r>
      <w:r>
        <w:rPr>
          <w:b/>
          <w:bCs/>
        </w:rPr>
        <w:t xml:space="preserve">Vigência:</w:t>
      </w:r>
      <w:r>
        <w:t xml:space="preserve"> 11/06/2026 </w:t>
      </w:r>
      <w:r>
        <w:rPr>
          <w:b/>
          <w:bCs/>
        </w:rPr>
        <w:t xml:space="preserve">Documento:</w:t>
      </w:r>
      <w:r>
        <w:t xml:space="preserve"> interno </w:t>
      </w:r>
      <w:r>
        <w:rPr>
          <w:b/>
          <w:bCs/>
        </w:rPr>
        <w:t xml:space="preserve">Aceite do usuário:</w:t>
      </w:r>
      <w:r>
        <w:t xml:space="preserve"> não se aplica a usuário final </w:t>
      </w:r>
      <w:r>
        <w:rPr>
          <w:b/>
          <w:bCs/>
        </w:rPr>
        <w:t xml:space="preserve">Assinatura:</w:t>
      </w:r>
      <w:r>
        <w:t xml:space="preserve"> aprovação interna registrada pela empresa</w:t>
      </w:r>
    </w:p>
    <w:p>
      <w:pPr>
        <w:pStyle w:val="Heading2"/>
        <w:spacing w:after="100" w:before="220"/>
      </w:pPr>
      <w:r>
        <w:t xml:space="preserve">Finalidade</w:t>
      </w:r>
    </w:p>
    <w:p>
      <w:pPr>
        <w:spacing w:after="140" w:line="290"/>
        <w:jc w:val="both"/>
      </w:pPr>
      <w:r>
        <w:t xml:space="preserve">Definir atribuições, limites, deveres, confidencialidade, auditoria, moderação, escalonamento jurídico e responsabilização de administradores/moderadores.</w:t>
      </w:r>
    </w:p>
    <w:p>
      <w:pPr>
        <w:pStyle w:val="Heading2"/>
        <w:spacing w:after="100" w:before="220"/>
      </w:pPr>
      <w:r>
        <w:t xml:space="preserve">Disposições operacionais</w:t>
      </w:r>
    </w:p>
    <w:p>
      <w:pPr>
        <w:spacing w:after="140" w:line="290"/>
        <w:jc w:val="both"/>
      </w:pPr>
      <w:r>
        <w:t xml:space="preserve">Administradores e moderadores da Elite Modell devem atuar exclusivamente para finalidades autorizadas, observando confidencialidade, necessidade, proporcionalidade, segurança, respeito aos usuários, registro de decisões e limites de sua função.</w:t>
      </w:r>
    </w:p>
    <w:p>
      <w:pPr>
        <w:spacing w:after="140" w:line="290"/>
        <w:jc w:val="both"/>
      </w:pPr>
      <w:r>
        <w:t xml:space="preserve">É proibido acessar dados pessoais, documentos, mídia sensível, denúncias, mensagens, pagamentos ou logs por curiosidade, interesse pessoal, perseguição, vantagem econômica, exposição indevida, compartilhamento externo ou qualquer finalidade não autorizada.</w:t>
      </w:r>
    </w:p>
    <w:p>
      <w:pPr>
        <w:spacing w:after="140" w:line="290"/>
        <w:jc w:val="both"/>
      </w:pPr>
      <w:r>
        <w:t xml:space="preserve">Atividades permitidas poderão incluir análise de cadastro, KYC, documentos, mídia, denúncias, conteúdo, reservas, pagamentos, suporte, segurança e auditoria, conforme perfil de acesso. Cada ação relevante deverá ser registrada com identificação do responsável, data, motivo e evidências.</w:t>
      </w:r>
    </w:p>
    <w:p>
      <w:pPr>
        <w:spacing w:after="140" w:line="290"/>
        <w:jc w:val="both"/>
      </w:pPr>
      <w:r>
        <w:t xml:space="preserve">Retirada cautelar poderá ocorrer imediatamente em caso de risco, denúncia sensível, possível menoridade, exploração, coerção, tráfico, imagem não autorizada, fraude ou risco físico. Exclusão definitiva, comunicação externa sensível, resposta a autoridade, liberação excepcional de repasse, alteração de política, tratamento de incidente relevante e decisões de alto impacto deverão exigir aprovação superior ou jurídica quando a matriz aprovada assim determinar.</w:t>
      </w:r>
    </w:p>
    <w:p>
      <w:pPr>
        <w:spacing w:after="140" w:line="290"/>
        <w:jc w:val="both"/>
      </w:pPr>
      <w:r>
        <w:t xml:space="preserve">Todos os administradores e moderadores devem manter sigilo mesmo após desligamento ou perda de acesso.</w:t>
      </w:r>
    </w:p>
    <w:p>
      <w:r>
        <w:br w:type="page"/>
      </w:r>
    </w:p>
    <w:p>
      <w:pPr>
        <w:pStyle w:val="Heading1"/>
        <w:spacing w:after="140" w:before="260"/>
      </w:pPr>
      <w:r>
        <w:t xml:space="preserve">23. Modelo de Contrato com Operadores</w:t>
      </w:r>
    </w:p>
    <w:p>
      <w:pPr>
        <w:spacing w:after="140" w:line="290"/>
        <w:jc w:val="both"/>
      </w:pPr>
      <w:r>
        <w:rPr>
          <w:b/>
          <w:bCs/>
        </w:rPr>
        <w:t xml:space="preserve">Chave:</w:t>
      </w:r>
      <w:r>
        <w:t xml:space="preserve"> </w:t>
      </w:r>
      <w:r>
        <w:rPr>
          <w:rFonts w:ascii="Consolas" w:cs="Consolas" w:eastAsia="Consolas" w:hAnsi="Consolas"/>
          <w:color w:val="374151"/>
        </w:rPr>
        <w:t xml:space="preserve">operator-agreement-template</w:t>
      </w:r>
      <w:r>
        <w:t xml:space="preserve"> </w:t>
      </w:r>
      <w:r>
        <w:rPr>
          <w:b/>
          <w:bCs/>
        </w:rPr>
        <w:t xml:space="preserve">Status:</w:t>
      </w:r>
      <w:r>
        <w:t xml:space="preserve"> VERSÃO OPERACIONAL DA EMPRESA V1 </w:t>
      </w:r>
      <w:r>
        <w:rPr>
          <w:b/>
          <w:bCs/>
        </w:rPr>
        <w:t xml:space="preserve">Vigência:</w:t>
      </w:r>
      <w:r>
        <w:t xml:space="preserve"> 11/06/2026 </w:t>
      </w:r>
      <w:r>
        <w:rPr>
          <w:b/>
          <w:bCs/>
        </w:rPr>
        <w:t xml:space="preserve">Documento:</w:t>
      </w:r>
      <w:r>
        <w:t xml:space="preserve"> interno </w:t>
      </w:r>
      <w:r>
        <w:rPr>
          <w:b/>
          <w:bCs/>
        </w:rPr>
        <w:t xml:space="preserve">Aceite do usuário:</w:t>
      </w:r>
      <w:r>
        <w:t xml:space="preserve"> não se aplica a usuário final </w:t>
      </w:r>
      <w:r>
        <w:rPr>
          <w:b/>
          <w:bCs/>
        </w:rPr>
        <w:t xml:space="preserve">Assinatura:</w:t>
      </w:r>
      <w:r>
        <w:t xml:space="preserve"> sim, no instrumento interno ou contratual aplicável</w:t>
      </w:r>
    </w:p>
    <w:p>
      <w:pPr>
        <w:pStyle w:val="Heading2"/>
        <w:spacing w:after="100" w:before="220"/>
      </w:pPr>
      <w:r>
        <w:t xml:space="preserve">Finalidade</w:t>
      </w:r>
    </w:p>
    <w:p>
      <w:pPr>
        <w:spacing w:after="140" w:line="290"/>
        <w:jc w:val="both"/>
      </w:pPr>
      <w:r>
        <w:t xml:space="preserve">Fornecer modelo base para contratos ou aditivos de proteção de dados com operadores que tratem dados pessoais pela Elite Modell.</w:t>
      </w:r>
    </w:p>
    <w:p>
      <w:pPr>
        <w:pStyle w:val="Heading2"/>
        <w:spacing w:after="100" w:before="220"/>
      </w:pPr>
      <w:r>
        <w:t xml:space="preserve">Disposições operacionais</w:t>
      </w:r>
    </w:p>
    <w:p>
      <w:pPr>
        <w:spacing w:after="140" w:line="290"/>
        <w:jc w:val="both"/>
      </w:pPr>
      <w:r>
        <w:t xml:space="preserve">O operador tratará dados pessoais somente conforme instruções documentadas da Elite Modell, para as finalidades contratadas, pelo tempo necessário e de acordo com a LGPD, normas aplicáveis e este instrumento.</w:t>
      </w:r>
    </w:p>
    <w:p>
      <w:pPr>
        <w:spacing w:after="140" w:line="290"/>
        <w:jc w:val="both"/>
      </w:pPr>
      <w:r>
        <w:t xml:space="preserve">As categorias de dados poderão incluir dados cadastrais, contato, autenticação, documentos, biometria, fotos, vídeos, conteúdo, pagamentos, logs, suporte, denúncias, localização e outros dados estritamente necessários ao serviço, conforme anexo específico.</w:t>
      </w:r>
    </w:p>
    <w:p>
      <w:pPr>
        <w:spacing w:after="140" w:line="290"/>
        <w:jc w:val="both"/>
      </w:pPr>
      <w:r>
        <w:t xml:space="preserve">O operador deverá adotar medidas de segurança adequadas, restringir acesso, manter sigilo, treinar pessoal autorizado, registrar incidentes, comunicar suspeitas sem demora injustificada, cooperar com solicitações de titulares, eliminar ou devolver dados ao término do contrato e permitir evidências razoáveis de conformidade.</w:t>
      </w:r>
    </w:p>
    <w:p>
      <w:pPr>
        <w:spacing w:after="140" w:line="290"/>
        <w:jc w:val="both"/>
      </w:pPr>
      <w:r>
        <w:t xml:space="preserve">Suboperadores somente poderão ser utilizados mediante autorização contratual, transparência, obrigações equivalentes e responsabilidade do operador. Transferências internacionais deverão observar regras da LGPD e regulamentações da ANPD.</w:t>
      </w:r>
    </w:p>
    <w:p>
      <w:pPr>
        <w:spacing w:after="140" w:line="290"/>
        <w:jc w:val="both"/>
      </w:pPr>
      <w:r>
        <w:t xml:space="preserve">O operador deverá comunicar imediatamente qualquer incidente, requisição de autoridade, acesso indevido, falha relevante ou impossibilidade de cumprir instruções. A comunicação deverá conter informações suficientes para avaliação de risco, contenção e eventual comunicação à ANPD e titulares.</w:t>
      </w:r>
    </w:p>
    <w:p>
      <w:r>
        <w:br w:type="page"/>
      </w:r>
    </w:p>
    <w:p>
      <w:pPr>
        <w:pStyle w:val="Heading1"/>
        <w:spacing w:after="140" w:before="260"/>
      </w:pPr>
      <w:r>
        <w:t xml:space="preserve">24. Aviso Resumido de Cadastro</w:t>
      </w:r>
    </w:p>
    <w:p>
      <w:pPr>
        <w:spacing w:after="140" w:line="290"/>
        <w:jc w:val="both"/>
      </w:pPr>
      <w:r>
        <w:rPr>
          <w:b/>
          <w:bCs/>
        </w:rPr>
        <w:t xml:space="preserve">Chave:</w:t>
      </w:r>
      <w:r>
        <w:t xml:space="preserve"> </w:t>
      </w:r>
      <w:r>
        <w:rPr>
          <w:rFonts w:ascii="Consolas" w:cs="Consolas" w:eastAsia="Consolas" w:hAnsi="Consolas"/>
          <w:color w:val="374151"/>
        </w:rPr>
        <w:t xml:space="preserve">registration-short-notice</w:t>
      </w:r>
      <w:r>
        <w:t xml:space="preserve"> </w:t>
      </w:r>
      <w:r>
        <w:rPr>
          <w:b/>
          <w:bCs/>
        </w:rPr>
        <w:t xml:space="preserve">Status:</w:t>
      </w:r>
      <w:r>
        <w:t xml:space="preserve"> VERSÃO OPERACIONAL DA EMPRESA V1 </w:t>
      </w:r>
      <w:r>
        <w:rPr>
          <w:b/>
          <w:bCs/>
        </w:rPr>
        <w:t xml:space="preserve">Vigência:</w:t>
      </w:r>
      <w:r>
        <w:t xml:space="preserve"> 11/06/2026 </w:t>
      </w:r>
      <w:r>
        <w:rPr>
          <w:b/>
          <w:bCs/>
        </w:rPr>
        <w:t xml:space="preserve">Documento:</w:t>
      </w:r>
      <w:r>
        <w:t xml:space="preserve"> público </w:t>
      </w:r>
      <w:r>
        <w:rPr>
          <w:b/>
          <w:bCs/>
        </w:rPr>
        <w:t xml:space="preserve">Aceite do usuário:</w:t>
      </w:r>
      <w:r>
        <w:t xml:space="preserve"> sim, por aceite eletrônico versionado quando apresentado no fluxo aplicável </w:t>
      </w:r>
      <w:r>
        <w:rPr>
          <w:b/>
          <w:bCs/>
        </w:rPr>
        <w:t xml:space="preserve">Assinatura:</w:t>
      </w:r>
      <w:r>
        <w:t xml:space="preserve"> não; aplica-se o aceite eletrônico versionado quando exigido</w:t>
      </w:r>
    </w:p>
    <w:p>
      <w:pPr>
        <w:pStyle w:val="Heading2"/>
        <w:spacing w:after="100" w:before="220"/>
      </w:pPr>
      <w:r>
        <w:t xml:space="preserve">Finalidade</w:t>
      </w:r>
    </w:p>
    <w:p>
      <w:pPr>
        <w:spacing w:after="140" w:line="290"/>
        <w:jc w:val="both"/>
      </w:pPr>
      <w:r>
        <w:t xml:space="preserve">Exibir aviso curto antes ou durante cadastro, com informações essenciais sobre maioridade, dados, finalidade, termos e privacidade.</w:t>
      </w:r>
    </w:p>
    <w:p>
      <w:pPr>
        <w:pStyle w:val="Heading2"/>
        <w:spacing w:after="100" w:before="220"/>
      </w:pPr>
      <w:r>
        <w:t xml:space="preserve">Disposições operacionais</w:t>
      </w:r>
    </w:p>
    <w:p>
      <w:pPr>
        <w:spacing w:after="140" w:line="290"/>
        <w:jc w:val="both"/>
      </w:pPr>
      <w:r>
        <w:t xml:space="preserve">Ao criar uma conta na Elite Modell, você declara ter 18 anos ou mais, informa dados verdadeiros e aceita os Termos de Uso, a Política de Privacidade, a Política de Cookies e as regras aplicáveis ao seu tipo de conta.</w:t>
      </w:r>
    </w:p>
    <w:p>
      <w:pPr>
        <w:spacing w:after="140" w:line="290"/>
        <w:jc w:val="both"/>
      </w:pPr>
      <w:r>
        <w:t xml:space="preserve">Usaremos seus dados para criar e proteger sua conta, verificar sua identidade e maioridade quando necessário, prevenir fraudes, operar a plataforma, processar pagamentos, moderar conteúdo, atender solicitações e cumprir obrigações legais.</w:t>
      </w:r>
    </w:p>
    <w:p>
      <w:pPr>
        <w:spacing w:after="140" w:line="290"/>
        <w:jc w:val="both"/>
      </w:pPr>
      <w:r>
        <w:t xml:space="preserve">Algumas funcionalidades podem exigir telefone, documentos, selfie, verificação facial, biometria ou revisão manual. Antes da coleta, serão exibidos avisos específicos quando aplicável.</w:t>
      </w:r>
    </w:p>
    <w:p>
      <w:pPr>
        <w:spacing w:after="140" w:line="290"/>
        <w:jc w:val="both"/>
      </w:pPr>
      <w:r>
        <w:t xml:space="preserve">Canais oficiais de suporte e privacidade: suporte@elitemodell.com.br e privacidade@elitemodell.com.br.</w:t>
      </w:r>
    </w:p>
    <w:p>
      <w:r>
        <w:br w:type="page"/>
      </w:r>
    </w:p>
    <w:p>
      <w:pPr>
        <w:pStyle w:val="Heading1"/>
        <w:spacing w:after="140" w:before="260"/>
      </w:pPr>
      <w:r>
        <w:t xml:space="preserve">25. Aviso de Biometria</w:t>
      </w:r>
    </w:p>
    <w:p>
      <w:pPr>
        <w:spacing w:after="140" w:line="290"/>
        <w:jc w:val="both"/>
      </w:pPr>
      <w:r>
        <w:rPr>
          <w:b/>
          <w:bCs/>
        </w:rPr>
        <w:t xml:space="preserve">Chave:</w:t>
      </w:r>
      <w:r>
        <w:t xml:space="preserve"> </w:t>
      </w:r>
      <w:r>
        <w:rPr>
          <w:rFonts w:ascii="Consolas" w:cs="Consolas" w:eastAsia="Consolas" w:hAnsi="Consolas"/>
          <w:color w:val="374151"/>
        </w:rPr>
        <w:t xml:space="preserve">biometric-notice</w:t>
      </w:r>
      <w:r>
        <w:t xml:space="preserve"> </w:t>
      </w:r>
      <w:r>
        <w:rPr>
          <w:b/>
          <w:bCs/>
        </w:rPr>
        <w:t xml:space="preserve">Status:</w:t>
      </w:r>
      <w:r>
        <w:t xml:space="preserve"> VERSÃO OPERACIONAL DA EMPRESA V1 </w:t>
      </w:r>
      <w:r>
        <w:rPr>
          <w:b/>
          <w:bCs/>
        </w:rPr>
        <w:t xml:space="preserve">Vigência:</w:t>
      </w:r>
      <w:r>
        <w:t xml:space="preserve"> 11/06/2026 </w:t>
      </w:r>
      <w:r>
        <w:rPr>
          <w:b/>
          <w:bCs/>
        </w:rPr>
        <w:t xml:space="preserve">Documento:</w:t>
      </w:r>
      <w:r>
        <w:t xml:space="preserve"> público </w:t>
      </w:r>
      <w:r>
        <w:rPr>
          <w:b/>
          <w:bCs/>
        </w:rPr>
        <w:t xml:space="preserve">Aceite do usuário:</w:t>
      </w:r>
      <w:r>
        <w:t xml:space="preserve"> sim, por aceite eletrônico versionado quando apresentado no fluxo aplicável </w:t>
      </w:r>
      <w:r>
        <w:rPr>
          <w:b/>
          <w:bCs/>
        </w:rPr>
        <w:t xml:space="preserve">Assinatura:</w:t>
      </w:r>
      <w:r>
        <w:t xml:space="preserve"> não; aplica-se o aceite eletrônico versionado quando exigido</w:t>
      </w:r>
    </w:p>
    <w:p>
      <w:pPr>
        <w:pStyle w:val="Heading2"/>
        <w:spacing w:after="100" w:before="220"/>
      </w:pPr>
      <w:r>
        <w:t xml:space="preserve">Finalidade</w:t>
      </w:r>
    </w:p>
    <w:p>
      <w:pPr>
        <w:spacing w:after="140" w:line="290"/>
        <w:jc w:val="both"/>
      </w:pPr>
      <w:r>
        <w:t xml:space="preserve">Avisar antes da coleta de selfie, verificação facial ou dado biométrico.</w:t>
      </w:r>
    </w:p>
    <w:p>
      <w:pPr>
        <w:pStyle w:val="Heading2"/>
        <w:spacing w:after="100" w:before="220"/>
      </w:pPr>
      <w:r>
        <w:t xml:space="preserve">Disposições operacionais</w:t>
      </w:r>
    </w:p>
    <w:p>
      <w:pPr>
        <w:spacing w:after="140" w:line="290"/>
        <w:jc w:val="both"/>
      </w:pPr>
      <w:r>
        <w:t xml:space="preserve">Para proteger a plataforma, confirmar identidade e maioridade, prevenir fraude e reduzir o risco de perfis falsos, a Elite Modell poderá solicitar selfie, vídeo, documento e verificação facial processada pela Persona, sem prejuízo de revisão manual quando necessária.</w:t>
      </w:r>
    </w:p>
    <w:p>
      <w:pPr>
        <w:spacing w:after="140" w:line="290"/>
        <w:jc w:val="both"/>
      </w:pPr>
      <w:r>
        <w:t xml:space="preserve">Esses dados podem envolver informação biométrica ou dado pessoal sensível. Eles serão usados para verificação de identidade, segurança, prevenção a fraude, moderação e cumprimento de obrigações aplicáveis, conforme Política de Privacidade e Política de Verificação de Identidade e Biometria.</w:t>
      </w:r>
    </w:p>
    <w:p>
      <w:pPr>
        <w:spacing w:after="140" w:line="290"/>
        <w:jc w:val="both"/>
      </w:pPr>
      <w:r>
        <w:t xml:space="preserve">O acesso será restrito a pessoas autorizadas e fornecedores necessários. O prazo de retenção, base legal, alternativa à biometria e canal de contestação devem seguir regras vigentes.</w:t>
      </w:r>
    </w:p>
    <w:p>
      <w:pPr>
        <w:spacing w:after="140" w:line="290"/>
        <w:jc w:val="both"/>
      </w:pPr>
      <w:r>
        <w:t xml:space="preserve">Se você não concordar ou não puder realizar a verificação, algumas funcionalidades poderão ficar indisponíveis. Canal para dúvidas e contestação: privacidade@elitemodell.com.br para dados pessoais e seguranca@elitemodell.com.br para suspeitas sensíveis.</w:t>
      </w:r>
    </w:p>
    <w:p>
      <w:r>
        <w:br w:type="page"/>
      </w:r>
    </w:p>
    <w:p>
      <w:pPr>
        <w:pStyle w:val="Heading1"/>
        <w:spacing w:after="140" w:before="260"/>
      </w:pPr>
      <w:r>
        <w:t xml:space="preserve">26. Aviso de Documentos</w:t>
      </w:r>
    </w:p>
    <w:p>
      <w:pPr>
        <w:spacing w:after="140" w:line="290"/>
        <w:jc w:val="both"/>
      </w:pPr>
      <w:r>
        <w:rPr>
          <w:b/>
          <w:bCs/>
        </w:rPr>
        <w:t xml:space="preserve">Chave:</w:t>
      </w:r>
      <w:r>
        <w:t xml:space="preserve"> </w:t>
      </w:r>
      <w:r>
        <w:rPr>
          <w:rFonts w:ascii="Consolas" w:cs="Consolas" w:eastAsia="Consolas" w:hAnsi="Consolas"/>
          <w:color w:val="374151"/>
        </w:rPr>
        <w:t xml:space="preserve">document-upload-notice</w:t>
      </w:r>
      <w:r>
        <w:t xml:space="preserve"> </w:t>
      </w:r>
      <w:r>
        <w:rPr>
          <w:b/>
          <w:bCs/>
        </w:rPr>
        <w:t xml:space="preserve">Status:</w:t>
      </w:r>
      <w:r>
        <w:t xml:space="preserve"> VERSÃO OPERACIONAL DA EMPRESA V1 </w:t>
      </w:r>
      <w:r>
        <w:rPr>
          <w:b/>
          <w:bCs/>
        </w:rPr>
        <w:t xml:space="preserve">Vigência:</w:t>
      </w:r>
      <w:r>
        <w:t xml:space="preserve"> 11/06/2026 </w:t>
      </w:r>
      <w:r>
        <w:rPr>
          <w:b/>
          <w:bCs/>
        </w:rPr>
        <w:t xml:space="preserve">Documento:</w:t>
      </w:r>
      <w:r>
        <w:t xml:space="preserve"> público </w:t>
      </w:r>
      <w:r>
        <w:rPr>
          <w:b/>
          <w:bCs/>
        </w:rPr>
        <w:t xml:space="preserve">Aceite do usuário:</w:t>
      </w:r>
      <w:r>
        <w:t xml:space="preserve"> sim, por aceite eletrônico versionado quando apresentado no fluxo aplicável </w:t>
      </w:r>
      <w:r>
        <w:rPr>
          <w:b/>
          <w:bCs/>
        </w:rPr>
        <w:t xml:space="preserve">Assinatura:</w:t>
      </w:r>
      <w:r>
        <w:t xml:space="preserve"> não; aplica-se o aceite eletrônico versionado quando exigido</w:t>
      </w:r>
    </w:p>
    <w:p>
      <w:pPr>
        <w:pStyle w:val="Heading2"/>
        <w:spacing w:after="100" w:before="220"/>
      </w:pPr>
      <w:r>
        <w:t xml:space="preserve">Finalidade</w:t>
      </w:r>
    </w:p>
    <w:p>
      <w:pPr>
        <w:spacing w:after="140" w:line="290"/>
        <w:jc w:val="both"/>
      </w:pPr>
      <w:r>
        <w:t xml:space="preserve">Avisar sobre envio, uso, acesso, armazenamento e retenção de documentos.</w:t>
      </w:r>
    </w:p>
    <w:p>
      <w:pPr>
        <w:pStyle w:val="Heading2"/>
        <w:spacing w:after="100" w:before="220"/>
      </w:pPr>
      <w:r>
        <w:t xml:space="preserve">Disposições operacionais</w:t>
      </w:r>
    </w:p>
    <w:p>
      <w:pPr>
        <w:spacing w:after="140" w:line="290"/>
        <w:jc w:val="both"/>
      </w:pPr>
      <w:r>
        <w:t xml:space="preserve">Ao enviar documentos para a Elite Modell, você declara que o documento é verdadeiro, pertence a você ou foi enviado com autorização válida, e que as informações fornecidas são corretas.</w:t>
      </w:r>
    </w:p>
    <w:p>
      <w:pPr>
        <w:spacing w:after="140" w:line="290"/>
        <w:jc w:val="both"/>
      </w:pPr>
      <w:r>
        <w:t xml:space="preserve">Os documentos poderão ser usados para confirmar identidade, maioridade, titularidade, prevenção a fraude, segurança, análise de cadastro, moderação, pagamentos, reservas e cumprimento de obrigações legais. O acesso será restrito a pessoas autorizadas e fornecedores necessários.</w:t>
      </w:r>
    </w:p>
    <w:p>
      <w:pPr>
        <w:spacing w:after="140" w:line="290"/>
        <w:jc w:val="both"/>
      </w:pPr>
      <w:r>
        <w:t xml:space="preserve">Documentos ilegíveis, incompatíveis, falsos, adulterados, vencidos ou divergentes poderão resultar em recusa, bloqueio, solicitação de novo envio, revisão manual, suspensão de conta ou medidas antifraude.</w:t>
      </w:r>
    </w:p>
    <w:p>
      <w:pPr>
        <w:spacing w:after="140" w:line="290"/>
        <w:jc w:val="both"/>
      </w:pPr>
      <w:r>
        <w:t xml:space="preserve">O prazo de retenção, possibilidade de exclusão e preservação para defesa, fraude ou obrigação legal deverão seguir a Política de Retenção e Exclusão aprovada.</w:t>
      </w:r>
    </w:p>
    <w:p>
      <w:pPr>
        <w:spacing w:after="140" w:line="290"/>
        <w:jc w:val="both"/>
      </w:pPr>
      <w:r>
        <w:t xml:space="preserve">Canal de dúvidas: suporte@elitemodell.com.br. Casos sensíveis envolvendo documento, fraude, exploração, menoridade ou incidente devem ser enviados para seguranca@elitemodell.com.br.</w:t>
      </w:r>
    </w:p>
    <w:p>
      <w:r>
        <w:br w:type="page"/>
      </w:r>
    </w:p>
    <w:p>
      <w:pPr>
        <w:pStyle w:val="Heading1"/>
        <w:spacing w:after="140" w:before="260"/>
      </w:pPr>
      <w:r>
        <w:t xml:space="preserve">27. Aviso de Publicação de Conteúdo</w:t>
      </w:r>
    </w:p>
    <w:p>
      <w:pPr>
        <w:spacing w:after="140" w:line="290"/>
        <w:jc w:val="both"/>
      </w:pPr>
      <w:r>
        <w:rPr>
          <w:b/>
          <w:bCs/>
        </w:rPr>
        <w:t xml:space="preserve">Chave:</w:t>
      </w:r>
      <w:r>
        <w:t xml:space="preserve"> </w:t>
      </w:r>
      <w:r>
        <w:rPr>
          <w:rFonts w:ascii="Consolas" w:cs="Consolas" w:eastAsia="Consolas" w:hAnsi="Consolas"/>
          <w:color w:val="374151"/>
        </w:rPr>
        <w:t xml:space="preserve">content-publication-notice</w:t>
      </w:r>
      <w:r>
        <w:t xml:space="preserve"> </w:t>
      </w:r>
      <w:r>
        <w:rPr>
          <w:b/>
          <w:bCs/>
        </w:rPr>
        <w:t xml:space="preserve">Status:</w:t>
      </w:r>
      <w:r>
        <w:t xml:space="preserve"> VERSÃO OPERACIONAL DA EMPRESA V1 </w:t>
      </w:r>
      <w:r>
        <w:rPr>
          <w:b/>
          <w:bCs/>
        </w:rPr>
        <w:t xml:space="preserve">Vigência:</w:t>
      </w:r>
      <w:r>
        <w:t xml:space="preserve"> 11/06/2026 </w:t>
      </w:r>
      <w:r>
        <w:rPr>
          <w:b/>
          <w:bCs/>
        </w:rPr>
        <w:t xml:space="preserve">Documento:</w:t>
      </w:r>
      <w:r>
        <w:t xml:space="preserve"> público </w:t>
      </w:r>
      <w:r>
        <w:rPr>
          <w:b/>
          <w:bCs/>
        </w:rPr>
        <w:t xml:space="preserve">Aceite do usuário:</w:t>
      </w:r>
      <w:r>
        <w:t xml:space="preserve"> sim, por aceite eletrônico versionado quando apresentado no fluxo aplicável </w:t>
      </w:r>
      <w:r>
        <w:rPr>
          <w:b/>
          <w:bCs/>
        </w:rPr>
        <w:t xml:space="preserve">Assinatura:</w:t>
      </w:r>
      <w:r>
        <w:t xml:space="preserve"> não; aplica-se o aceite eletrônico versionado quando exigido</w:t>
      </w:r>
    </w:p>
    <w:p>
      <w:pPr>
        <w:pStyle w:val="Heading2"/>
        <w:spacing w:after="100" w:before="220"/>
      </w:pPr>
      <w:r>
        <w:t xml:space="preserve">Finalidade</w:t>
      </w:r>
    </w:p>
    <w:p>
      <w:pPr>
        <w:spacing w:after="140" w:line="290"/>
        <w:jc w:val="both"/>
      </w:pPr>
      <w:r>
        <w:t xml:space="preserve">Avisar antes de publicação de fotos, vídeos, stories, perfis, anúncios e conteúdos sensíveis.</w:t>
      </w:r>
    </w:p>
    <w:p>
      <w:pPr>
        <w:pStyle w:val="Heading2"/>
        <w:spacing w:after="100" w:before="220"/>
      </w:pPr>
      <w:r>
        <w:t xml:space="preserve">Disposições operacionais</w:t>
      </w:r>
    </w:p>
    <w:p>
      <w:pPr>
        <w:spacing w:after="140" w:line="290"/>
        <w:jc w:val="both"/>
      </w:pPr>
      <w:r>
        <w:t xml:space="preserve">Antes de publicar conteúdo na Elite Modell, confirme que você é maior de 18 anos, tem direito de usar e publicar todo o material enviado e possui autorização válida de todas as pessoas retratadas ou mencionadas.</w:t>
      </w:r>
    </w:p>
    <w:p>
      <w:pPr>
        <w:spacing w:after="140" w:line="290"/>
        <w:jc w:val="both"/>
      </w:pPr>
      <w:r>
        <w:t xml:space="preserve">É proibido publicar conteúdo envolvendo menor de idade, dúvida de maioridade, exploração, coerção, tráfico, violência, imagem íntima não autorizada, conteúdo de terceiro sem permissão, documento ou dado pessoal indevido, material falso, enganoso ou ilegal.</w:t>
      </w:r>
    </w:p>
    <w:p>
      <w:pPr>
        <w:spacing w:after="140" w:line="290"/>
        <w:jc w:val="both"/>
      </w:pPr>
      <w:r>
        <w:t xml:space="preserve">Você autoriza a Elite Modell a armazenar, processar, exibir, moderar e disponibilizar o conteúdo aprovado dentro da plataforma, nos limites das regras aplicáveis. A publicação poderá ser recusada, removida, ocultada ou submetida a revisão quando houver denúncia, suspeita ou violação.</w:t>
      </w:r>
    </w:p>
    <w:p>
      <w:pPr>
        <w:spacing w:after="140" w:line="290"/>
        <w:jc w:val="both"/>
      </w:pPr>
      <w:r>
        <w:t xml:space="preserve">Declarações falsas podem levar a bloqueio, remoção, preservação de evidências, encerramento de conta e medidas legais cabíveis.</w:t>
      </w:r>
    </w:p>
    <w:p>
      <w:r>
        <w:br w:type="page"/>
      </w:r>
    </w:p>
    <w:p>
      <w:pPr>
        <w:pStyle w:val="Heading1"/>
        <w:spacing w:after="140" w:before="260"/>
      </w:pPr>
      <w:r>
        <w:t xml:space="preserve">28. Aviso de Checkout</w:t>
      </w:r>
    </w:p>
    <w:p>
      <w:pPr>
        <w:spacing w:after="140" w:line="290"/>
        <w:jc w:val="both"/>
      </w:pPr>
      <w:r>
        <w:rPr>
          <w:b/>
          <w:bCs/>
        </w:rPr>
        <w:t xml:space="preserve">Chave:</w:t>
      </w:r>
      <w:r>
        <w:t xml:space="preserve"> </w:t>
      </w:r>
      <w:r>
        <w:rPr>
          <w:rFonts w:ascii="Consolas" w:cs="Consolas" w:eastAsia="Consolas" w:hAnsi="Consolas"/>
          <w:color w:val="374151"/>
        </w:rPr>
        <w:t xml:space="preserve">checkout-notice</w:t>
      </w:r>
      <w:r>
        <w:t xml:space="preserve"> </w:t>
      </w:r>
      <w:r>
        <w:rPr>
          <w:b/>
          <w:bCs/>
        </w:rPr>
        <w:t xml:space="preserve">Status:</w:t>
      </w:r>
      <w:r>
        <w:t xml:space="preserve"> VERSÃO OPERACIONAL DA EMPRESA V1 </w:t>
      </w:r>
      <w:r>
        <w:rPr>
          <w:b/>
          <w:bCs/>
        </w:rPr>
        <w:t xml:space="preserve">Vigência:</w:t>
      </w:r>
      <w:r>
        <w:t xml:space="preserve"> 11/06/2026 </w:t>
      </w:r>
      <w:r>
        <w:rPr>
          <w:b/>
          <w:bCs/>
        </w:rPr>
        <w:t xml:space="preserve">Documento:</w:t>
      </w:r>
      <w:r>
        <w:t xml:space="preserve"> público </w:t>
      </w:r>
      <w:r>
        <w:rPr>
          <w:b/>
          <w:bCs/>
        </w:rPr>
        <w:t xml:space="preserve">Aceite do usuário:</w:t>
      </w:r>
      <w:r>
        <w:t xml:space="preserve"> sim, por aceite eletrônico versionado quando apresentado no fluxo aplicável </w:t>
      </w:r>
      <w:r>
        <w:rPr>
          <w:b/>
          <w:bCs/>
        </w:rPr>
        <w:t xml:space="preserve">Assinatura:</w:t>
      </w:r>
      <w:r>
        <w:t xml:space="preserve"> não; aplica-se o aceite eletrônico versionado quando exigido</w:t>
      </w:r>
    </w:p>
    <w:p>
      <w:pPr>
        <w:pStyle w:val="Heading2"/>
        <w:spacing w:after="100" w:before="220"/>
      </w:pPr>
      <w:r>
        <w:t xml:space="preserve">Finalidade</w:t>
      </w:r>
    </w:p>
    <w:p>
      <w:pPr>
        <w:spacing w:after="140" w:line="290"/>
        <w:jc w:val="both"/>
      </w:pPr>
      <w:r>
        <w:t xml:space="preserve">Exibir aviso claro no momento de contratação/pagamento.</w:t>
      </w:r>
    </w:p>
    <w:p>
      <w:pPr>
        <w:pStyle w:val="Heading2"/>
        <w:spacing w:after="100" w:before="220"/>
      </w:pPr>
      <w:r>
        <w:t xml:space="preserve">Disposições operacionais</w:t>
      </w:r>
    </w:p>
    <w:p>
      <w:pPr>
        <w:spacing w:after="140" w:line="290"/>
        <w:jc w:val="both"/>
      </w:pPr>
      <w:r>
        <w:t xml:space="preserve">Antes de pagar, confira o produto ou serviço contratado, preço total, forma de pagamento, duração, data de início, data de término, existência ou ausência de renovação automática, fornecedor de pagamento, regras de cancelamento, reembolso, suporte e documentos aplicáveis.</w:t>
      </w:r>
    </w:p>
    <w:p>
      <w:pPr>
        <w:spacing w:after="140" w:line="290"/>
        <w:jc w:val="both"/>
      </w:pPr>
      <w:r>
        <w:t xml:space="preserve">Pagamentos poderão ser processados por provedor integrado, atualmente Asaas, conforme os meios tecnicamente habilitados. A liberação do benefício, reserva, plano ou destaque depende da confirmação do pagamento e das regras aplicáveis.</w:t>
      </w:r>
    </w:p>
    <w:p>
      <w:pPr>
        <w:spacing w:after="140" w:line="290"/>
        <w:jc w:val="both"/>
      </w:pPr>
      <w:r>
        <w:t xml:space="preserve">Ao concluir o checkout, você declara que leu e aceita os Termos de Uso, a Política de Pagamentos, a Política de Cancelamento e Reembolso e os documentos específicos do produto contratado.</w:t>
      </w:r>
    </w:p>
    <w:p>
      <w:pPr>
        <w:spacing w:after="140" w:line="290"/>
        <w:jc w:val="both"/>
      </w:pPr>
      <w:r>
        <w:t xml:space="preserve">Canal de suporte financeiro: financeiro@elitemodell.com.br.</w:t>
      </w:r>
    </w:p>
    <w:p>
      <w:r>
        <w:br w:type="page"/>
      </w:r>
    </w:p>
    <w:p>
      <w:pPr>
        <w:pStyle w:val="Heading1"/>
        <w:spacing w:after="140" w:before="260"/>
      </w:pPr>
      <w:r>
        <w:t xml:space="preserve">29. Confirmação de Maioridade</w:t>
      </w:r>
    </w:p>
    <w:p>
      <w:pPr>
        <w:spacing w:after="140" w:line="290"/>
        <w:jc w:val="both"/>
      </w:pPr>
      <w:r>
        <w:rPr>
          <w:b/>
          <w:bCs/>
        </w:rPr>
        <w:t xml:space="preserve">Chave:</w:t>
      </w:r>
      <w:r>
        <w:t xml:space="preserve"> </w:t>
      </w:r>
      <w:r>
        <w:rPr>
          <w:rFonts w:ascii="Consolas" w:cs="Consolas" w:eastAsia="Consolas" w:hAnsi="Consolas"/>
          <w:color w:val="374151"/>
        </w:rPr>
        <w:t xml:space="preserve">adult-declaration</w:t>
      </w:r>
      <w:r>
        <w:t xml:space="preserve"> </w:t>
      </w:r>
      <w:r>
        <w:rPr>
          <w:b/>
          <w:bCs/>
        </w:rPr>
        <w:t xml:space="preserve">Status:</w:t>
      </w:r>
      <w:r>
        <w:t xml:space="preserve"> VERSÃO OPERACIONAL DA EMPRESA V1 </w:t>
      </w:r>
      <w:r>
        <w:rPr>
          <w:b/>
          <w:bCs/>
        </w:rPr>
        <w:t xml:space="preserve">Vigência:</w:t>
      </w:r>
      <w:r>
        <w:t xml:space="preserve"> 11/06/2026 </w:t>
      </w:r>
      <w:r>
        <w:rPr>
          <w:b/>
          <w:bCs/>
        </w:rPr>
        <w:t xml:space="preserve">Documento:</w:t>
      </w:r>
      <w:r>
        <w:t xml:space="preserve"> público </w:t>
      </w:r>
      <w:r>
        <w:rPr>
          <w:b/>
          <w:bCs/>
        </w:rPr>
        <w:t xml:space="preserve">Aceite do usuário:</w:t>
      </w:r>
      <w:r>
        <w:t xml:space="preserve"> sim, por aceite eletrônico versionado quando apresentado no fluxo aplicável </w:t>
      </w:r>
      <w:r>
        <w:rPr>
          <w:b/>
          <w:bCs/>
        </w:rPr>
        <w:t xml:space="preserve">Assinatura:</w:t>
      </w:r>
      <w:r>
        <w:t xml:space="preserve"> não; aplica-se o aceite eletrônico versionado quando exigido</w:t>
      </w:r>
    </w:p>
    <w:p>
      <w:pPr>
        <w:pStyle w:val="Heading2"/>
        <w:spacing w:after="100" w:before="220"/>
      </w:pPr>
      <w:r>
        <w:t xml:space="preserve">Finalidade</w:t>
      </w:r>
    </w:p>
    <w:p>
      <w:pPr>
        <w:spacing w:after="140" w:line="290"/>
        <w:jc w:val="both"/>
      </w:pPr>
      <w:r>
        <w:t xml:space="preserve">Registrar declaração de que o usuário é maior de 18 anos e compreende a restrição etária da plataforma.</w:t>
      </w:r>
    </w:p>
    <w:p>
      <w:pPr>
        <w:pStyle w:val="Heading2"/>
        <w:spacing w:after="100" w:before="220"/>
      </w:pPr>
      <w:r>
        <w:t xml:space="preserve">Disposições operacionais</w:t>
      </w:r>
    </w:p>
    <w:p>
      <w:pPr>
        <w:spacing w:after="140" w:line="290"/>
        <w:jc w:val="both"/>
      </w:pPr>
      <w:r>
        <w:t xml:space="preserve">Declaro, sob minha responsabilidade, que tenho 18 anos ou mais, sou civilmente capaz e estou autorizado a acessar e utilizar a plataforma Elite Modell.</w:t>
      </w:r>
    </w:p>
    <w:p>
      <w:pPr>
        <w:spacing w:after="140" w:line="290"/>
        <w:jc w:val="both"/>
      </w:pPr>
      <w:r>
        <w:t xml:space="preserve">Declaro que não sou criança ou adolescente e que não permitirei o uso da minha conta por pessoa menor de 18 anos. Comprometo-me a fornecer informações verdadeiras e a colaborar com verificações de idade e identidade quando solicitadas.</w:t>
      </w:r>
    </w:p>
    <w:p>
      <w:pPr>
        <w:spacing w:after="140" w:line="290"/>
        <w:jc w:val="both"/>
      </w:pPr>
      <w:r>
        <w:t xml:space="preserve">Estou ciente de que informação falsa, tentativa de burlar verificação, uso por menor de idade ou envolvimento de criança ou adolescente em qualquer conteúdo, mensagem, anúncio, reserva ou interação poderá resultar em bloqueio, encerramento de conta, preservação de evidências e medidas legais cabíveis.</w:t>
      </w:r>
    </w:p>
    <w:p>
      <w:r>
        <w:br w:type="page"/>
      </w:r>
    </w:p>
    <w:p>
      <w:pPr>
        <w:pStyle w:val="Heading1"/>
        <w:spacing w:after="140" w:before="260"/>
      </w:pPr>
      <w:r>
        <w:t xml:space="preserve">30. Declaração de Autoria e Autorização</w:t>
      </w:r>
    </w:p>
    <w:p>
      <w:pPr>
        <w:spacing w:after="140" w:line="290"/>
        <w:jc w:val="both"/>
      </w:pPr>
      <w:r>
        <w:rPr>
          <w:b/>
          <w:bCs/>
        </w:rPr>
        <w:t xml:space="preserve">Chave:</w:t>
      </w:r>
      <w:r>
        <w:t xml:space="preserve"> </w:t>
      </w:r>
      <w:r>
        <w:rPr>
          <w:rFonts w:ascii="Consolas" w:cs="Consolas" w:eastAsia="Consolas" w:hAnsi="Consolas"/>
          <w:color w:val="374151"/>
        </w:rPr>
        <w:t xml:space="preserve">content-authorization-declaration</w:t>
      </w:r>
      <w:r>
        <w:t xml:space="preserve"> </w:t>
      </w:r>
      <w:r>
        <w:rPr>
          <w:b/>
          <w:bCs/>
        </w:rPr>
        <w:t xml:space="preserve">Status:</w:t>
      </w:r>
      <w:r>
        <w:t xml:space="preserve"> VERSÃO OPERACIONAL DA EMPRESA V1 </w:t>
      </w:r>
      <w:r>
        <w:rPr>
          <w:b/>
          <w:bCs/>
        </w:rPr>
        <w:t xml:space="preserve">Vigência:</w:t>
      </w:r>
      <w:r>
        <w:t xml:space="preserve"> 11/06/2026 </w:t>
      </w:r>
      <w:r>
        <w:rPr>
          <w:b/>
          <w:bCs/>
        </w:rPr>
        <w:t xml:space="preserve">Documento:</w:t>
      </w:r>
      <w:r>
        <w:t xml:space="preserve"> público </w:t>
      </w:r>
      <w:r>
        <w:rPr>
          <w:b/>
          <w:bCs/>
        </w:rPr>
        <w:t xml:space="preserve">Aceite do usuário:</w:t>
      </w:r>
      <w:r>
        <w:t xml:space="preserve"> sim, por aceite eletrônico versionado quando apresentado no fluxo aplicável </w:t>
      </w:r>
      <w:r>
        <w:rPr>
          <w:b/>
          <w:bCs/>
        </w:rPr>
        <w:t xml:space="preserve">Assinatura:</w:t>
      </w:r>
      <w:r>
        <w:t xml:space="preserve"> não; aplica-se o aceite eletrônico versionado quando exigido</w:t>
      </w:r>
    </w:p>
    <w:p>
      <w:pPr>
        <w:pStyle w:val="Heading2"/>
        <w:spacing w:after="100" w:before="220"/>
      </w:pPr>
      <w:r>
        <w:t xml:space="preserve">Finalidade</w:t>
      </w:r>
    </w:p>
    <w:p>
      <w:pPr>
        <w:spacing w:after="140" w:line="290"/>
        <w:jc w:val="both"/>
      </w:pPr>
      <w:r>
        <w:t xml:space="preserve">Registrar declaração de autoria, titularidade, autorização de imagem e responsabilidade sobre conteúdo publicado.</w:t>
      </w:r>
    </w:p>
    <w:p>
      <w:pPr>
        <w:pStyle w:val="Heading2"/>
        <w:spacing w:after="100" w:before="220"/>
      </w:pPr>
      <w:r>
        <w:t xml:space="preserve">Disposições operacionais</w:t>
      </w:r>
    </w:p>
    <w:p>
      <w:pPr>
        <w:spacing w:after="140" w:line="290"/>
        <w:jc w:val="both"/>
      </w:pPr>
      <w:r>
        <w:t xml:space="preserve">Declaro que sou autor, titular ou possuo autorização válida para enviar, publicar e disponibilizar na Elite Modell todo conteúdo, foto, vídeo, story, imagem, texto, anúncio, descrição, marca, nome, voz ou outro material submetido por mim.</w:t>
      </w:r>
    </w:p>
    <w:p>
      <w:pPr>
        <w:spacing w:after="140" w:line="290"/>
        <w:jc w:val="both"/>
      </w:pPr>
      <w:r>
        <w:t xml:space="preserve">Declaro que todas as pessoas eventualmente retratadas ou identificáveis no conteúdo são maiores de 18 anos e consentiram validamente com a captação, uso e publicação na finalidade informada. Declaro que não há criança ou adolescente, exploração, coerção, tráfico, violência, imagem íntima não autorizada, conteúdo falso, manipulado de forma enganosa ou violação de direito de terceiro.</w:t>
      </w:r>
    </w:p>
    <w:p>
      <w:pPr>
        <w:spacing w:after="140" w:line="290"/>
        <w:jc w:val="both"/>
      </w:pPr>
      <w:r>
        <w:t xml:space="preserve">Autorizo a Elite Modell a armazenar, processar, exibir, moderar, adaptar tecnicamente, redimensionar e disponibilizar o conteúdo aprovado dentro da plataforma, nos limites necessários à operação e conforme documentos vigentes.</w:t>
      </w:r>
    </w:p>
    <w:p>
      <w:pPr>
        <w:spacing w:after="140" w:line="290"/>
        <w:jc w:val="both"/>
      </w:pPr>
      <w:r>
        <w:t xml:space="preserve">Estou ciente de que conteúdo irregular poderá ser recusado, removido, ocultado, preservado como evidência, denunciado, ou gerar bloqueio e responsabilização. Caso eu perca autorização ou identifique violação, devo comunicar imediatamente a Elite Modell por suporte@elitemodell.com.br ou, em caso sensível, por seguranca@elitemodell.com.br.</w:t>
      </w:r>
    </w:p>
    <w:p>
      <w:r>
        <w:br w:type="page"/>
      </w:r>
    </w:p>
    <w:p>
      <w:pPr>
        <w:pStyle w:val="Heading1"/>
        <w:spacing w:after="140" w:before="260"/>
      </w:pPr>
      <w:r>
        <w:t xml:space="preserve">31. Ato Formal de Designação do Responsável Operacional</w:t>
      </w:r>
    </w:p>
    <w:p>
      <w:pPr>
        <w:spacing w:after="140" w:line="290"/>
        <w:jc w:val="both"/>
      </w:pPr>
      <w:r>
        <w:rPr>
          <w:b/>
          <w:bCs/>
        </w:rPr>
        <w:t xml:space="preserve">Chave:</w:t>
      </w:r>
      <w:r>
        <w:t xml:space="preserve"> </w:t>
      </w:r>
      <w:r>
        <w:rPr>
          <w:rFonts w:ascii="Consolas" w:cs="Consolas" w:eastAsia="Consolas" w:hAnsi="Consolas"/>
          <w:color w:val="374151"/>
        </w:rPr>
        <w:t xml:space="preserve">privacy-officer-appointment-act</w:t>
      </w:r>
      <w:r>
        <w:t xml:space="preserve"> </w:t>
      </w:r>
      <w:r>
        <w:rPr>
          <w:b/>
          <w:bCs/>
        </w:rPr>
        <w:t xml:space="preserve">Status:</w:t>
      </w:r>
      <w:r>
        <w:t xml:space="preserve"> VERSÃO OPERACIONAL DA EMPRESA V1 </w:t>
      </w:r>
      <w:r>
        <w:rPr>
          <w:b/>
          <w:bCs/>
        </w:rPr>
        <w:t xml:space="preserve">Vigência:</w:t>
      </w:r>
      <w:r>
        <w:t xml:space="preserve"> 11/06/2026 </w:t>
      </w:r>
      <w:r>
        <w:rPr>
          <w:b/>
          <w:bCs/>
        </w:rPr>
        <w:t xml:space="preserve">Documento:</w:t>
      </w:r>
      <w:r>
        <w:t xml:space="preserve"> interno </w:t>
      </w:r>
      <w:r>
        <w:rPr>
          <w:b/>
          <w:bCs/>
        </w:rPr>
        <w:t xml:space="preserve">Aceite do usuário:</w:t>
      </w:r>
      <w:r>
        <w:t xml:space="preserve"> não se aplica a usuário final </w:t>
      </w:r>
      <w:r>
        <w:rPr>
          <w:b/>
          <w:bCs/>
        </w:rPr>
        <w:t xml:space="preserve">Assinatura:</w:t>
      </w:r>
      <w:r>
        <w:t xml:space="preserve"> sim, no instrumento interno ou contratual aplicável</w:t>
      </w:r>
    </w:p>
    <w:p>
      <w:pPr>
        <w:pStyle w:val="Heading2"/>
        <w:spacing w:after="100" w:before="220"/>
      </w:pPr>
      <w:r>
        <w:t xml:space="preserve">Finalidade</w:t>
      </w:r>
    </w:p>
    <w:p>
      <w:pPr>
        <w:spacing w:after="140" w:line="290"/>
        <w:jc w:val="both"/>
      </w:pPr>
      <w:r>
        <w:t xml:space="preserve">Registrar internamente a designação de responsável operacional por privacidade e moderação, seus limites, atribuições, substituto e relação com representante legal e jurídico.</w:t>
      </w:r>
    </w:p>
    <w:p>
      <w:pPr>
        <w:pStyle w:val="Heading2"/>
        <w:spacing w:after="100" w:before="220"/>
      </w:pPr>
      <w:r>
        <w:t xml:space="preserve">Disposições operacionais</w:t>
      </w:r>
    </w:p>
    <w:p>
      <w:pPr>
        <w:spacing w:after="140" w:line="290"/>
        <w:jc w:val="both"/>
      </w:pPr>
      <w:r>
        <w:t xml:space="preserve">Pelo presente ato interno, a empresa ELITE MODEL LTDA, inscrita no CNPJ sob nº 66.807.135/0001-71, responsável pela operação da plataforma Elite Modell, resolve designar, em caráter interno e operacional, Bruno Moraes da Rocha para atuar como Responsável Operacional por Privacidade e Moderação.</w:t>
      </w:r>
    </w:p>
    <w:p>
      <w:pPr>
        <w:spacing w:after="140" w:line="290"/>
        <w:jc w:val="both"/>
      </w:pPr>
      <w:r>
        <w:t xml:space="preserve">A presente designação tem finalidade administrativa, organizacional e operacional, servindo para registrar internamente quem acompanhará, organizará, registrará e encaminhará demandas relacionadas à privacidade, proteção de dados, moderação de conteúdo, denúncias, verificação de perfis, documentos, imagens, solicitações de usuários, segurança da plataforma e demais situações relacionadas à governança operacional.</w:t>
      </w:r>
    </w:p>
    <w:p>
      <w:pPr>
        <w:spacing w:after="140" w:line="290"/>
        <w:jc w:val="both"/>
      </w:pPr>
      <w:r>
        <w:t xml:space="preserve">Esta designação não concede poderes societários, representação legal, poderes para assinatura de contratos, poderes para assumir obrigações financeiras, poderes para responder juridicamente em nome da empresa ou poderes para decidir sozinho casos de alto risco. Situações jurídicas relevantes, incidentes de segurança, requisições de autoridade, comunicação à ANPD ou titulares, alteração de políticas, exclusões definitivas sensíveis e decisões financeiras deverão ser encaminhadas ao representante legal e/ou à assessoria jurídica da empresa.</w:t>
      </w:r>
    </w:p>
    <w:p>
      <w:pPr>
        <w:spacing w:after="140" w:line="290"/>
        <w:jc w:val="both"/>
      </w:pPr>
      <w:r>
        <w:t xml:space="preserve">O responsável operacional deverá manter confidencialidade sobre dados pessoais, documentos, imagens, denúncias, registros internos, informações comerciais, dados financeiros, verificações, evidências e informações sensíveis acessadas em razão da função. A obrigação de confidencialidade continuará após substituição, afastamento ou revogação da designação.</w:t>
      </w:r>
    </w:p>
    <w:p>
      <w:pPr>
        <w:spacing w:after="140" w:line="290"/>
        <w:jc w:val="both"/>
      </w:pPr>
      <w:r>
        <w:t xml:space="preserve">Substituto operacional informado: Bruno Felicio Pereira de Moura.</w:t>
      </w:r>
    </w:p>
    <w:p>
      <w:pPr>
        <w:spacing w:after="140" w:line="290"/>
        <w:jc w:val="both"/>
      </w:pPr>
      <w:r>
        <w:t xml:space="preserve">Representante legal: Larissa de Campos Lacerda Souza.</w:t>
      </w:r>
    </w:p>
    <w:p>
      <w:r>
        <w:br w:type="page"/>
      </w:r>
    </w:p>
    <w:p>
      <w:pPr>
        <w:pStyle w:val="Heading1"/>
        <w:spacing w:after="140" w:before="260"/>
      </w:pPr>
      <w:r>
        <w:t xml:space="preserve">32. Política da Roleta Promocional</w:t>
      </w:r>
    </w:p>
    <w:p>
      <w:pPr>
        <w:spacing w:after="140" w:line="290"/>
        <w:jc w:val="both"/>
      </w:pPr>
      <w:r>
        <w:rPr>
          <w:b/>
          <w:bCs/>
        </w:rPr>
        <w:t xml:space="preserve">Chave:</w:t>
      </w:r>
      <w:r>
        <w:t xml:space="preserve"> </w:t>
      </w:r>
      <w:r>
        <w:rPr>
          <w:rFonts w:ascii="Consolas" w:cs="Consolas" w:eastAsia="Consolas" w:hAnsi="Consolas"/>
          <w:color w:val="374151"/>
        </w:rPr>
        <w:t xml:space="preserve">roleta-promocional-policy</w:t>
      </w:r>
      <w:r>
        <w:t xml:space="preserve"> </w:t>
      </w:r>
      <w:r>
        <w:rPr>
          <w:b/>
          <w:bCs/>
        </w:rPr>
        <w:t xml:space="preserve">Status:</w:t>
      </w:r>
      <w:r>
        <w:t xml:space="preserve"> VERSÃO OPERACIONAL DA EMPRESA V1 </w:t>
      </w:r>
      <w:r>
        <w:rPr>
          <w:b/>
          <w:bCs/>
        </w:rPr>
        <w:t xml:space="preserve">Vigência:</w:t>
      </w:r>
      <w:r>
        <w:t xml:space="preserve"> 11/06/2026 </w:t>
      </w:r>
      <w:r>
        <w:rPr>
          <w:b/>
          <w:bCs/>
        </w:rPr>
        <w:t xml:space="preserve">Documento:</w:t>
      </w:r>
      <w:r>
        <w:t xml:space="preserve"> público </w:t>
      </w:r>
      <w:r>
        <w:rPr>
          <w:b/>
          <w:bCs/>
        </w:rPr>
        <w:t xml:space="preserve">Aceite do usuário:</w:t>
      </w:r>
      <w:r>
        <w:t xml:space="preserve"> sim, por aceite eletrônico versionado quando apresentado no fluxo aplicável </w:t>
      </w:r>
      <w:r>
        <w:rPr>
          <w:b/>
          <w:bCs/>
        </w:rPr>
        <w:t xml:space="preserve">Assinatura:</w:t>
      </w:r>
      <w:r>
        <w:t xml:space="preserve"> não; aplica-se o aceite eletrônico versionado quando exigido</w:t>
      </w:r>
    </w:p>
    <w:p>
      <w:pPr>
        <w:pStyle w:val="Heading2"/>
        <w:spacing w:after="100" w:before="220"/>
      </w:pPr>
      <w:r>
        <w:t xml:space="preserve">Identificação</w:t>
      </w:r>
    </w:p>
    <w:p>
      <w:pPr>
        <w:spacing w:after="140" w:line="290"/>
        <w:jc w:val="both"/>
      </w:pPr>
      <w:r>
        <w:t xml:space="preserve">Esta Política regula a participação na Roleta Promocional disponibilizada pela ELITE MODEL LTDA, inscrita no CNPJ sob nº 66.807.135/0001-71, responsável pela plataforma Elite Modell.</w:t>
      </w:r>
    </w:p>
    <w:p>
      <w:pPr>
        <w:pStyle w:val="Heading2"/>
        <w:spacing w:after="100" w:before="220"/>
      </w:pPr>
      <w:r>
        <w:t xml:space="preserve">Objeto e integração com benefícios</w:t>
      </w:r>
    </w:p>
    <w:p>
      <w:pPr>
        <w:spacing w:after="140" w:line="290"/>
        <w:jc w:val="both"/>
      </w:pPr>
      <w:r>
        <w:t xml:space="preserve">A Roleta Promocional é uma funcionalidade de campanha destinada à concessão gratuita de cupons, créditos, vouchers, descontos e outros benefícios promocionais presentes ou futuros da plataforma. A participação não exige pagamento, não constitui aposta e não assegura premiação.</w:t>
      </w:r>
    </w:p>
    <w:p>
      <w:pPr>
        <w:spacing w:after="140" w:line="290"/>
        <w:jc w:val="both"/>
      </w:pPr>
      <w:r>
        <w:t xml:space="preserve">Cada benefício poderá possuir regras próprias de uso, valor, prazo, elegibilidade, profissionais ou serviços participantes, quantidade disponível, possibilidade de acumulação e condições exibidas antes do resgate ou utilização.</w:t>
      </w:r>
    </w:p>
    <w:p>
      <w:pPr>
        <w:pStyle w:val="Heading2"/>
        <w:spacing w:after="100" w:before="220"/>
      </w:pPr>
      <w:r>
        <w:t xml:space="preserve">Enquadramento e habilitação da campanha</w:t>
      </w:r>
    </w:p>
    <w:p>
      <w:pPr>
        <w:spacing w:after="140" w:line="290"/>
        <w:jc w:val="both"/>
      </w:pPr>
      <w:r>
        <w:t xml:space="preserve">Campanhas baseadas em resultado aleatório, distribuição gratuita de prêmios ou operação assemelhada somente poderão ser habilitadas após análise de enquadramento regulatório e, quando exigido pela legislação, obtenção da autorização do órgão competente.</w:t>
      </w:r>
    </w:p>
    <w:p>
      <w:pPr>
        <w:spacing w:after="140" w:line="290"/>
        <w:jc w:val="both"/>
      </w:pPr>
      <w:r>
        <w:t xml:space="preserve">Quando aplicável, o certificado de autorização, o período da campanha, a relação de prêmios, as quantidades, a mecânica e o regulamento específico serão disponibilizados no fluxo promocional. Na ausência dos requisitos aplicáveis, a funcionalidade deverá permanecer desativada.</w:t>
      </w:r>
    </w:p>
    <w:p>
      <w:pPr>
        <w:pStyle w:val="Heading2"/>
        <w:spacing w:after="100" w:before="220"/>
      </w:pPr>
      <w:r>
        <w:t xml:space="preserve">Elegibilidade</w:t>
      </w:r>
    </w:p>
    <w:p>
      <w:pPr>
        <w:spacing w:after="140" w:line="290"/>
        <w:jc w:val="both"/>
      </w:pPr>
      <w:r>
        <w:t xml:space="preserve">Poderão participar pessoas físicas maiores de 18 anos que acessem a plataforma em território elegível, atendam às regras desta Política e da campanha específica e forneçam os dados estritamente necessários à identificação, prevenção a fraude, entrega e uso do benefício.</w:t>
      </w:r>
    </w:p>
    <w:p>
      <w:pPr>
        <w:spacing w:after="140" w:line="290"/>
        <w:jc w:val="both"/>
      </w:pPr>
      <w:r>
        <w:t xml:space="preserve">A campanha poderá admitir visitantes e usuários cadastrados. Determinados benefícios poderão exigir cadastro, confirmação de telefone, identidade, maioridade ou conclusão de etapa específica antes da liberação.</w:t>
      </w:r>
    </w:p>
    <w:p>
      <w:pPr>
        <w:spacing w:after="140" w:line="290"/>
        <w:jc w:val="both"/>
      </w:pPr>
      <w:r>
        <w:t xml:space="preserve">Não são elegíveis contas suspensas, pessoas impedidas pelas regras da campanha, participantes que utilizem dados falsos ou terceiros que atuem para contornar limites, manipular resultados ou obter vantagem indevida.</w:t>
      </w:r>
    </w:p>
    <w:p>
      <w:pPr>
        <w:pStyle w:val="Heading2"/>
        <w:spacing w:after="100" w:before="220"/>
      </w:pPr>
      <w:r>
        <w:t xml:space="preserve">Limite de participações</w:t>
      </w:r>
    </w:p>
    <w:p>
      <w:pPr>
        <w:spacing w:after="140" w:line="290"/>
        <w:jc w:val="both"/>
      </w:pPr>
      <w:r>
        <w:t xml:space="preserve">O limite padrão é de uma participação por dia para cada participante, salvo limite diferente informado de forma destacada na campanha.</w:t>
      </w:r>
    </w:p>
    <w:p>
      <w:pPr>
        <w:spacing w:after="140" w:line="290"/>
        <w:jc w:val="both"/>
      </w:pPr>
      <w:r>
        <w:t xml:space="preserve">Os controles poderão considerar, isolada ou conjuntamente, conta, telefone, documento, identificador de visitante, endereço IP, dispositivo, sessão, voucher ativo e histórico recente de premiação. A tentativa de alternar identificadores não gera direito a participações adicionais.</w:t>
      </w:r>
    </w:p>
    <w:p>
      <w:pPr>
        <w:spacing w:after="140" w:line="290"/>
        <w:jc w:val="both"/>
      </w:pPr>
      <w:r>
        <w:t xml:space="preserve">Resultados que determinem retorno em outro dia, limites de estoque, período de espera após premiação e bloqueio de múltiplos benefícios ativos serão respeitados conforme a configuração vigente exibida ao participante.</w:t>
      </w:r>
    </w:p>
    <w:p>
      <w:pPr>
        <w:pStyle w:val="Heading2"/>
        <w:spacing w:after="100" w:before="220"/>
      </w:pPr>
      <w:r>
        <w:t xml:space="preserve">Mecânica e regras de premiação</w:t>
      </w:r>
    </w:p>
    <w:p>
      <w:pPr>
        <w:spacing w:after="140" w:line="290"/>
        <w:jc w:val="both"/>
      </w:pPr>
      <w:r>
        <w:t xml:space="preserve">O resultado válido é exclusivamente o processado e registrado pelos sistemas da Elite Modell. A animação visual da roleta representa o resultado calculado no servidor e não substitui o registro eletrônico.</w:t>
      </w:r>
    </w:p>
    <w:p>
      <w:pPr>
        <w:spacing w:after="140" w:line="290"/>
        <w:jc w:val="both"/>
      </w:pPr>
      <w:r>
        <w:t xml:space="preserve">Os resultados poderão incluir voucher, cupom, crédito, desconto, benefício futuro, tentativa sem prêmio, nova tentativa ou orientação para retorno em outro período. A existência de segmentos visuais não garante disponibilidade, probabilidade fixa ou premiação.</w:t>
      </w:r>
    </w:p>
    <w:p>
      <w:pPr>
        <w:spacing w:after="140" w:line="290"/>
        <w:jc w:val="both"/>
      </w:pPr>
      <w:r>
        <w:t xml:space="preserve">Prêmios estão sujeitos ao período da campanha, estoque, orçamento promocional, limites individuais, regras de prevenção a fraude e condições específicas de utilização. Um benefício não poderá ser convertido em dinheiro, transferido, vendido ou utilizado fora dos serviços, profissionais e fluxos habilitados, salvo previsão expressa da campanha.</w:t>
      </w:r>
    </w:p>
    <w:p>
      <w:pPr>
        <w:pStyle w:val="Heading2"/>
        <w:spacing w:after="100" w:before="220"/>
      </w:pPr>
      <w:r>
        <w:t xml:space="preserve">Resgate e validade</w:t>
      </w:r>
    </w:p>
    <w:p>
      <w:pPr>
        <w:spacing w:after="140" w:line="290"/>
        <w:jc w:val="both"/>
      </w:pPr>
      <w:r>
        <w:t xml:space="preserve">O participante deverá cumprir o fluxo de identificação ou cadastro dentro do prazo apresentado para salvar ou liberar o benefício. A ausência de conclusão no prazo poderá resultar em expiração da reserva.</w:t>
      </w:r>
    </w:p>
    <w:p>
      <w:pPr>
        <w:spacing w:after="140" w:line="290"/>
        <w:jc w:val="both"/>
      </w:pPr>
      <w:r>
        <w:t xml:space="preserve">A validade será informada no voucher, cupom, crédito ou benefício concedido. Após o vencimento, o benefício será automaticamente invalidado, salvo correção excepcional decorrente de falha comprovada da plataforma.</w:t>
      </w:r>
    </w:p>
    <w:p>
      <w:pPr>
        <w:spacing w:after="140" w:line="290"/>
        <w:jc w:val="both"/>
      </w:pPr>
      <w:r>
        <w:t xml:space="preserve">Cupons, créditos, vouchers e benefícios futuros poderão possuir restrições de valor mínimo, serviço, profissional participante, período, região, quantidade por contratação e acumulação. As condições exibidas no momento da concessão integram esta Política.</w:t>
      </w:r>
    </w:p>
    <w:p>
      <w:pPr>
        <w:pStyle w:val="Heading2"/>
        <w:spacing w:after="100" w:before="220"/>
      </w:pPr>
      <w:r>
        <w:t xml:space="preserve">Prevenção a fraude e cancelamento</w:t>
      </w:r>
    </w:p>
    <w:p>
      <w:pPr>
        <w:spacing w:after="140" w:line="290"/>
        <w:jc w:val="both"/>
      </w:pPr>
      <w:r>
        <w:t xml:space="preserve">É proibido utilizar automação, múltiplas contas, dados falsos, manipulação de cookies ou identificadores, requisições repetidas, exploração de falhas, engenharia reversa, conluio, revenda de benefício ou qualquer mecanismo destinado a alterar probabilidades ou contornar limites.</w:t>
      </w:r>
    </w:p>
    <w:p>
      <w:pPr>
        <w:spacing w:after="140" w:line="290"/>
        <w:jc w:val="both"/>
      </w:pPr>
      <w:r>
        <w:t xml:space="preserve">A Elite Modell poderá bloquear participações, suspender o resgate, cancelar benefício, invalidar voucher, reverter crédito e restringir contas quando houver evidência de fraude, duplicidade indevida, erro material, falha de integração, violação desta Política ou obrigação legal.</w:t>
      </w:r>
    </w:p>
    <w:p>
      <w:pPr>
        <w:spacing w:after="140" w:line="290"/>
        <w:jc w:val="both"/>
      </w:pPr>
      <w:r>
        <w:t xml:space="preserve">O cancelamento será registrado e poderá ser contestado pelos canais de suporte, sem prejuízo da preservação de evidências e da adoção de medidas administrativas ou legais.</w:t>
      </w:r>
    </w:p>
    <w:p>
      <w:pPr>
        <w:pStyle w:val="Heading2"/>
        <w:spacing w:after="100" w:before="220"/>
      </w:pPr>
      <w:r>
        <w:t xml:space="preserve">Auditoria e integridade dos resultados</w:t>
      </w:r>
    </w:p>
    <w:p>
      <w:pPr>
        <w:spacing w:after="140" w:line="290"/>
        <w:jc w:val="both"/>
      </w:pPr>
      <w:r>
        <w:t xml:space="preserve">Cada participação deverá gerar registro técnico com identificador do giro, data e hora, resultado, prêmio relacionado, chave de idempotência, identificadores antifraude aplicáveis e versão desta Política.</w:t>
      </w:r>
    </w:p>
    <w:p>
      <w:pPr>
        <w:spacing w:after="140" w:line="290"/>
        <w:jc w:val="both"/>
      </w:pPr>
      <w:r>
        <w:t xml:space="preserve">Os registros de participação, estoque, orçamento, emissão, resgate, utilização, expiração e cancelamento poderão ser auditados pela Elite Modell e, quando exigido, apresentados à autoridade competente.</w:t>
      </w:r>
    </w:p>
    <w:p>
      <w:pPr>
        <w:spacing w:after="140" w:line="290"/>
        <w:jc w:val="both"/>
      </w:pPr>
      <w:r>
        <w:t xml:space="preserve">Falhas de rede, duplicidade de requisição ou fechamento da interface não geram novo direito de participação quando o resultado já estiver registrado. A chave de idempotência será utilizada para evitar resultados múltiplos para a mesma solicitação.</w:t>
      </w:r>
    </w:p>
    <w:p>
      <w:pPr>
        <w:pStyle w:val="Heading2"/>
        <w:spacing w:after="100" w:before="220"/>
      </w:pPr>
      <w:r>
        <w:t xml:space="preserve">Responsabilidade da plataforma</w:t>
      </w:r>
    </w:p>
    <w:p>
      <w:pPr>
        <w:spacing w:after="140" w:line="290"/>
        <w:jc w:val="both"/>
      </w:pPr>
      <w:r>
        <w:t xml:space="preserve">A Elite Modell adotará controles razoáveis de segurança, disponibilidade, prevenção a fraude e registro dos resultados. A plataforma não garante participação contínua, prêmio específico, valor mínimo, resultado comercial ou disponibilidade permanente da campanha.</w:t>
      </w:r>
    </w:p>
    <w:p>
      <w:pPr>
        <w:spacing w:after="140" w:line="290"/>
        <w:jc w:val="both"/>
      </w:pPr>
      <w:r>
        <w:t xml:space="preserve">A campanha poderá ser suspensa ou encerrada por indisponibilidade técnica, risco de fraude, determinação de autoridade, esgotamento autorizado de estoque, força maior ou necessidade de proteção dos participantes. Resultados válidos já registrados serão tratados conforme as regras da campanha e a legislação aplicável.</w:t>
      </w:r>
    </w:p>
    <w:p>
      <w:pPr>
        <w:pStyle w:val="Heading2"/>
        <w:spacing w:after="100" w:before="220"/>
      </w:pPr>
      <w:r>
        <w:t xml:space="preserve">Dados pessoais e cookies</w:t>
      </w:r>
    </w:p>
    <w:p>
      <w:pPr>
        <w:spacing w:after="140" w:line="290"/>
        <w:jc w:val="both"/>
      </w:pPr>
      <w:r>
        <w:t xml:space="preserve">Os dados serão tratados conforme a Política de Privacidade e a Política de Cookies da Elite Modell. Cookies de campanha e identificadores técnicos somente serão utilizados conforme as preferências registradas e as finalidades informadas.</w:t>
      </w:r>
    </w:p>
    <w:p>
      <w:pPr>
        <w:spacing w:after="140" w:line="290"/>
        <w:jc w:val="both"/>
      </w:pPr>
      <w:r>
        <w:t xml:space="preserve">Dados de conta, telefone, documento, visitante, IP, dispositivo, sessão, participação e benefício poderão ser utilizados para execução da campanha, prevenção a fraude, auditoria, atendimento, cumprimento de obrigação legal e exercício regular de direitos.</w:t>
      </w:r>
    </w:p>
    <w:p>
      <w:pPr>
        <w:pStyle w:val="Heading2"/>
        <w:spacing w:after="100" w:before="220"/>
      </w:pPr>
      <w:r>
        <w:t xml:space="preserve">Aceite eletrônico</w:t>
      </w:r>
    </w:p>
    <w:p>
      <w:pPr>
        <w:spacing w:after="140" w:line="290"/>
        <w:jc w:val="both"/>
      </w:pPr>
      <w:r>
        <w:t xml:space="preserve">Antes do giro, o participante deverá confirmar que leu e aceita esta Política. O aceite registrará a versão, o hash do conteúdo, a data e hora e os identificadores técnicos aplicáveis.</w:t>
      </w:r>
    </w:p>
    <w:p>
      <w:pPr>
        <w:spacing w:after="140" w:line="290"/>
        <w:jc w:val="both"/>
      </w:pPr>
      <w:r>
        <w:t xml:space="preserve">Para usuários autenticados, o aceite será associado à conta. Para visitantes, o aceite será vinculado ao registro da participação e aos identificadores técnicos utilizados no fluxo. Nova versão materialmente alterada exigirá novo aceite quando a funcionalidade estiver habilitada.</w:t>
      </w:r>
    </w:p>
    <w:p>
      <w:pPr>
        <w:pStyle w:val="Heading2"/>
        <w:spacing w:after="100" w:before="220"/>
      </w:pPr>
      <w:r>
        <w:t xml:space="preserve">Atendimento</w:t>
      </w:r>
    </w:p>
    <w:p>
      <w:pPr>
        <w:spacing w:after="140" w:line="290"/>
        <w:jc w:val="both"/>
      </w:pPr>
      <w:r>
        <w:t xml:space="preserve">Dúvidas sobre participação e benefícios: suporte@elitemodell.com.br.</w:t>
      </w:r>
    </w:p>
    <w:p>
      <w:pPr>
        <w:spacing w:after="140" w:line="290"/>
        <w:jc w:val="both"/>
      </w:pPr>
      <w:r>
        <w:t xml:space="preserve">Questões financeiras: financeiro@elitemodell.com.br.</w:t>
      </w:r>
    </w:p>
    <w:p>
      <w:pPr>
        <w:spacing w:after="140" w:line="290"/>
        <w:jc w:val="both"/>
      </w:pPr>
      <w:r>
        <w:t xml:space="preserve">Privacidade e dados pessoais: privacidade@elitemodell.com.br.</w:t>
      </w:r>
    </w:p>
    <w:p>
      <w:pPr>
        <w:spacing w:after="140" w:line="290"/>
        <w:jc w:val="both"/>
      </w:pPr>
      <w:r>
        <w:t xml:space="preserve">Segurança, fraude e incidentes: seguranca@elitemodell.com.br.</w:t>
      </w:r>
    </w:p>
    <w:p>
      <w:pPr>
        <w:pStyle w:val="Heading1"/>
        <w:spacing w:after="140" w:before="260"/>
      </w:pPr>
      <w:r>
        <w:t xml:space="preserve">Controle da versão</w:t>
      </w:r>
    </w:p>
    <w:p>
      <w:pPr>
        <w:spacing w:after="140" w:line="290"/>
        <w:jc w:val="both"/>
      </w:pPr>
      <w:r>
        <w:t xml:space="preserve">Este pacote corresponde à versão operacional V1 da ELITE MODEL LTDA, vigente desde 11/06/2026. Alterações futuras devem gerar nova versão, com preservação do histórico e dos registros de aceite eletrônico aplicáveis.</w:t>
      </w:r>
    </w:p>
    <w:sectPr>
      <w:headerReference w:type="default" r:id="rId7"/>
      <w:footerReference w:type="default" r:id="rId8"/>
      <w:pgSz w:w="11906" w:h="16838" w:orient="portrait"/>
      <w:pgMar w:top="1040" w:right="1040" w:bottom="1040" w:left="10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7"/>
        <w:szCs w:val="17"/>
      </w:rPr>
      <w:t xml:space="preserve">Vigência 11/06/2026 | Página </w:t>
    </w:r>
    <w:r>
      <w:rPr>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475569"/>
        <w:sz w:val="17"/>
        <w:szCs w:val="17"/>
      </w:rPr>
      <w:t xml:space="preserve">ELITE MODEL LTDA | VERSÃO OPERACIONAL V1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F2937"/>
        <w:sz w:val="21"/>
        <w:szCs w:val="21"/>
      </w:rPr>
    </w:rPrDefault>
    <w:pPrDefault>
      <w:pPr>
        <w:spacing w:line="29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b/>
      <w:bCs/>
      <w:color w:val="0F172A"/>
      <w:sz w:val="36"/>
      <w:szCs w:val="36"/>
    </w:rPr>
  </w:style>
  <w:style w:type="paragraph" w:styleId="Heading1">
    <w:name w:val="Heading 1"/>
    <w:basedOn w:val="Normal"/>
    <w:next w:val="Normal"/>
    <w:rPr>
      <w:b/>
      <w:bCs/>
      <w:color w:val="0F172A"/>
      <w:sz w:val="28"/>
      <w:szCs w:val="28"/>
    </w:rPr>
  </w:style>
  <w:style w:type="paragraph" w:styleId="Heading2">
    <w:name w:val="Heading 2"/>
    <w:basedOn w:val="Normal"/>
    <w:next w:val="Normal"/>
    <w:rPr>
      <w:b/>
      <w:bCs/>
      <w:color w:val="1D4ED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Pacote Final de Publicação Elite Modell V1</dc:title>
  <dc:creator>ELITE MODEL LTDA</dc:creator>
  <dc:description>Pacote operacional consolidado com 32 documentos</dc:description>
  <cp:lastModifiedBy>Un-named</cp:lastModifiedBy>
  <cp:revision>1</cp:revision>
  <dcterms:created xsi:type="dcterms:W3CDTF">2026-06-11T18:27:19.776Z</dcterms:created>
  <dcterms:modified xsi:type="dcterms:W3CDTF">2026-06-11T18:27:19.777Z</dcterms:modified>
</cp:coreProperties>
</file>

<file path=docProps/custom.xml><?xml version="1.0" encoding="utf-8"?>
<Properties xmlns="http://schemas.openxmlformats.org/officeDocument/2006/custom-properties" xmlns:vt="http://schemas.openxmlformats.org/officeDocument/2006/docPropsVTypes"/>
</file>