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F8CE" w14:textId="543FEDFB" w:rsidR="002A3D8E" w:rsidRPr="00306AEA" w:rsidRDefault="002A3D8E" w:rsidP="00306AEA">
      <w:pPr>
        <w:spacing w:after="0" w:line="360" w:lineRule="atLeast"/>
        <w:jc w:val="right"/>
        <w:rPr>
          <w:rFonts w:ascii="Barlow" w:hAnsi="Barlow" w:cs="Tahoma"/>
          <w:bCs/>
          <w:lang w:val="pl-PL"/>
        </w:rPr>
      </w:pPr>
      <w:bookmarkStart w:id="0" w:name="_Hlk5099208"/>
      <w:r w:rsidRPr="00306AEA">
        <w:rPr>
          <w:rFonts w:ascii="Barlow" w:hAnsi="Barlow" w:cs="Tahoma"/>
          <w:bCs/>
          <w:lang w:val="pl-PL"/>
        </w:rPr>
        <w:t xml:space="preserve">Kraków, dnia </w:t>
      </w:r>
      <w:r w:rsidR="005E1268" w:rsidRPr="00306AEA">
        <w:rPr>
          <w:rFonts w:ascii="Barlow" w:hAnsi="Barlow"/>
        </w:rPr>
        <w:t>07 września 2023 roku</w:t>
      </w:r>
    </w:p>
    <w:p w14:paraId="087BD7F2" w14:textId="77777777" w:rsidR="002A3D8E" w:rsidRPr="00306AEA" w:rsidRDefault="002A3D8E" w:rsidP="00306AEA">
      <w:pPr>
        <w:spacing w:after="0" w:line="360" w:lineRule="atLeast"/>
        <w:jc w:val="right"/>
        <w:rPr>
          <w:rFonts w:ascii="Barlow" w:hAnsi="Barlow" w:cs="Tahoma"/>
          <w:b/>
          <w:lang w:val="pl-PL"/>
        </w:rPr>
      </w:pPr>
    </w:p>
    <w:p w14:paraId="121821FA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306AEA">
        <w:rPr>
          <w:rFonts w:ascii="Barlow" w:hAnsi="Barlow" w:cs="Tahoma"/>
          <w:b/>
          <w:lang w:val="pl-PL"/>
        </w:rPr>
        <w:t>PROTOKÓŁ</w:t>
      </w:r>
    </w:p>
    <w:p w14:paraId="42DC3D1A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306AEA">
        <w:rPr>
          <w:rFonts w:ascii="Barlow" w:hAnsi="Barlow" w:cs="Tahoma"/>
          <w:b/>
          <w:lang w:val="pl-PL"/>
        </w:rPr>
        <w:t xml:space="preserve">Z PODJĘCIA UCHWAŁY </w:t>
      </w:r>
    </w:p>
    <w:p w14:paraId="1620DAA6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306AEA">
        <w:rPr>
          <w:rFonts w:ascii="Barlow" w:hAnsi="Barlow" w:cs="Tahoma"/>
          <w:b/>
          <w:lang w:val="pl-PL"/>
        </w:rPr>
        <w:t>PRZEZ ZARZĄD FORUM TFI S.A. („Spółka”)</w:t>
      </w:r>
    </w:p>
    <w:p w14:paraId="0570E1BC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56908B17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b/>
          <w:lang w:val="pl-PL"/>
        </w:rPr>
      </w:pPr>
    </w:p>
    <w:p w14:paraId="0234C820" w14:textId="77777777" w:rsidR="002A3D8E" w:rsidRPr="00306AEA" w:rsidRDefault="002A3D8E" w:rsidP="00306AEA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Członkowie Zarządu Spółki biorący udział w głosowaniu:</w:t>
      </w:r>
    </w:p>
    <w:p w14:paraId="3DEE3424" w14:textId="77777777" w:rsidR="002A3D8E" w:rsidRPr="00306AEA" w:rsidRDefault="002A3D8E" w:rsidP="00306AEA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Michał Miśkowiec – Prezes Zarządu Spółki;</w:t>
      </w:r>
    </w:p>
    <w:p w14:paraId="76530B9D" w14:textId="77777777" w:rsidR="002A3D8E" w:rsidRPr="00306AEA" w:rsidRDefault="002A3D8E" w:rsidP="00306AEA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Anna Rojek – Członek Zarządu Spółki;</w:t>
      </w:r>
    </w:p>
    <w:p w14:paraId="6AF18244" w14:textId="77777777" w:rsidR="002A3D8E" w:rsidRPr="00306AEA" w:rsidRDefault="002A3D8E" w:rsidP="00306AEA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Aleksandra Urban–Kawalec – Członek Zarządu Spółki;</w:t>
      </w:r>
    </w:p>
    <w:p w14:paraId="4E1F4AD6" w14:textId="77777777" w:rsidR="002A3D8E" w:rsidRPr="00306AEA" w:rsidRDefault="002A3D8E" w:rsidP="00306AEA">
      <w:pPr>
        <w:numPr>
          <w:ilvl w:val="0"/>
          <w:numId w:val="3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Kamil Nowak – Członek Zarządu Spółki.</w:t>
      </w:r>
    </w:p>
    <w:p w14:paraId="2186CF62" w14:textId="2802C7A7" w:rsidR="002A3D8E" w:rsidRPr="00306AEA" w:rsidRDefault="002A3D8E" w:rsidP="00306AEA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 xml:space="preserve">Porządek obrad: podjęcie uchwały nr </w:t>
      </w:r>
      <w:r w:rsidR="005E1268" w:rsidRPr="00306AEA">
        <w:rPr>
          <w:rFonts w:ascii="Barlow" w:hAnsi="Barlow"/>
        </w:rPr>
        <w:t>0</w:t>
      </w:r>
    </w:p>
    <w:p w14:paraId="4BCE9BB2" w14:textId="77777777" w:rsidR="002A3D8E" w:rsidRPr="00306AEA" w:rsidRDefault="002A3D8E" w:rsidP="00306AEA">
      <w:pPr>
        <w:numPr>
          <w:ilvl w:val="0"/>
          <w:numId w:val="2"/>
        </w:numPr>
        <w:spacing w:after="0" w:line="360" w:lineRule="atLeast"/>
        <w:contextualSpacing/>
        <w:rPr>
          <w:rFonts w:ascii="Barlow" w:hAnsi="Barlow" w:cs="Tahoma"/>
          <w:b/>
        </w:rPr>
      </w:pPr>
      <w:r w:rsidRPr="00306AEA">
        <w:rPr>
          <w:rFonts w:ascii="Barlow" w:hAnsi="Barlow" w:cs="Tahoma"/>
          <w:bCs/>
        </w:rPr>
        <w:t>Tekst uchwały:</w:t>
      </w:r>
    </w:p>
    <w:p w14:paraId="5037E53D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</w:rPr>
      </w:pPr>
    </w:p>
    <w:p w14:paraId="4CC36940" w14:textId="77777777" w:rsidR="00306AEA" w:rsidRPr="00306AEA" w:rsidRDefault="00306AEA" w:rsidP="00306AEA">
      <w:pPr>
        <w:spacing w:after="0" w:line="360" w:lineRule="atLeast"/>
        <w:jc w:val="center"/>
        <w:rPr>
          <w:rFonts w:ascii="Barlow" w:hAnsi="Barlow" w:cs="Tahoma"/>
          <w:b/>
        </w:rPr>
      </w:pPr>
      <w:r w:rsidRPr="00306AEA">
        <w:rPr>
          <w:rFonts w:ascii="Barlow" w:hAnsi="Barlow" w:cs="Tahoma"/>
          <w:b/>
        </w:rPr>
        <w:t>UCHWAŁA NR 0</w:t>
      </w:r>
    </w:p>
    <w:p w14:paraId="29992EE4" w14:textId="77777777" w:rsidR="00306AEA" w:rsidRPr="00306AEA" w:rsidRDefault="00306AEA" w:rsidP="00306AEA">
      <w:pPr>
        <w:spacing w:after="0" w:line="360" w:lineRule="atLeast"/>
        <w:jc w:val="center"/>
        <w:rPr>
          <w:rFonts w:ascii="Barlow" w:hAnsi="Barlow" w:cs="Tahoma"/>
          <w:b/>
        </w:rPr>
      </w:pPr>
      <w:r w:rsidRPr="00306AEA">
        <w:rPr>
          <w:rFonts w:ascii="Barlow" w:hAnsi="Barlow" w:cs="Tahoma"/>
          <w:b/>
        </w:rPr>
        <w:t xml:space="preserve">ZARZĄDU </w:t>
      </w:r>
      <w:r w:rsidRPr="00306AEA">
        <w:rPr>
          <w:rFonts w:ascii="Barlow" w:hAnsi="Barlow" w:cs="Tahoma"/>
          <w:b/>
        </w:rPr>
        <w:br/>
        <w:t xml:space="preserve">FORUM TOWARZYSTWA FUNDUSZY INWESTYCYJNYCH S.A. </w:t>
      </w:r>
    </w:p>
    <w:p w14:paraId="02D83FCE" w14:textId="77777777" w:rsidR="00306AEA" w:rsidRPr="00306AEA" w:rsidRDefault="00306AEA" w:rsidP="00306AEA">
      <w:pPr>
        <w:spacing w:after="0" w:line="360" w:lineRule="atLeast"/>
        <w:jc w:val="center"/>
        <w:rPr>
          <w:rFonts w:ascii="Barlow" w:hAnsi="Barlow" w:cs="Tahoma"/>
          <w:b/>
        </w:rPr>
      </w:pPr>
      <w:r w:rsidRPr="00306AEA">
        <w:rPr>
          <w:rFonts w:ascii="Barlow" w:hAnsi="Barlow" w:cs="Tahoma"/>
          <w:b/>
        </w:rPr>
        <w:t>Z SIEDZIBĄ W KRAKOWIE</w:t>
      </w:r>
    </w:p>
    <w:p w14:paraId="53F3DA99" w14:textId="77777777" w:rsidR="00306AEA" w:rsidRPr="00306AEA" w:rsidRDefault="00306AEA" w:rsidP="00306AEA">
      <w:pPr>
        <w:spacing w:after="0" w:line="360" w:lineRule="atLeast"/>
        <w:jc w:val="center"/>
        <w:rPr>
          <w:rFonts w:ascii="Barlow" w:hAnsi="Barlow" w:cs="Tahoma"/>
          <w:b/>
        </w:rPr>
      </w:pPr>
      <w:r w:rsidRPr="00306AEA">
        <w:rPr>
          <w:rFonts w:ascii="Barlow" w:hAnsi="Barlow" w:cs="Tahoma"/>
          <w:b/>
        </w:rPr>
        <w:t xml:space="preserve">Z DNIA 07 WRZEŚNIA 2023 ROKU </w:t>
      </w:r>
      <w:r w:rsidRPr="00306AEA">
        <w:rPr>
          <w:rFonts w:ascii="Barlow" w:hAnsi="Barlow" w:cs="Tahoma"/>
          <w:b/>
        </w:rPr>
        <w:br/>
        <w:t xml:space="preserve">W SPRAWIE:  WYZNACZENIA DATY ZGROMADZENIA INWESTORÓW </w:t>
      </w:r>
    </w:p>
    <w:p w14:paraId="62922D6D" w14:textId="77777777" w:rsidR="00306AEA" w:rsidRPr="00306AEA" w:rsidRDefault="00306AEA" w:rsidP="00306AEA">
      <w:pPr>
        <w:spacing w:after="0" w:line="360" w:lineRule="atLeast"/>
        <w:jc w:val="center"/>
        <w:rPr>
          <w:rFonts w:ascii="Barlow" w:hAnsi="Barlow" w:cs="Tahoma"/>
          <w:b/>
        </w:rPr>
      </w:pPr>
      <w:r w:rsidRPr="00306AEA">
        <w:rPr>
          <w:rFonts w:ascii="Barlow" w:hAnsi="Barlow" w:cs="Tahoma"/>
          <w:b/>
        </w:rPr>
        <w:t xml:space="preserve"> 0</w:t>
      </w:r>
    </w:p>
    <w:p w14:paraId="25C359D7" w14:textId="4D1610E0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en-US"/>
        </w:rPr>
      </w:pPr>
    </w:p>
    <w:p w14:paraId="525A6419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306AEA">
        <w:rPr>
          <w:rFonts w:ascii="Barlow" w:hAnsi="Barlow" w:cs="Tahoma"/>
          <w:b/>
          <w:lang w:val="pl-PL"/>
        </w:rPr>
        <w:t>§1</w:t>
      </w:r>
    </w:p>
    <w:p w14:paraId="66EA5309" w14:textId="120EB12E" w:rsidR="002A3D8E" w:rsidRPr="00306AEA" w:rsidRDefault="002A3D8E" w:rsidP="00306AEA">
      <w:pPr>
        <w:autoSpaceDE w:val="0"/>
        <w:autoSpaceDN w:val="0"/>
        <w:adjustRightInd w:val="0"/>
        <w:spacing w:after="0" w:line="360" w:lineRule="atLeast"/>
        <w:ind w:firstLine="709"/>
        <w:jc w:val="both"/>
        <w:rPr>
          <w:rFonts w:ascii="Barlow" w:hAnsi="Barlow" w:cs="Tahoma"/>
          <w:lang w:val="pl-PL"/>
        </w:rPr>
      </w:pPr>
      <w:r w:rsidRPr="00306AEA">
        <w:rPr>
          <w:rFonts w:ascii="Barlow" w:hAnsi="Barlow" w:cs="Tahoma"/>
          <w:lang w:val="pl-PL"/>
        </w:rPr>
        <w:t>Działając na podstawie</w:t>
      </w:r>
      <w:r w:rsidR="0013706E" w:rsidRPr="00306AEA">
        <w:rPr>
          <w:rFonts w:ascii="Barlow" w:hAnsi="Barlow" w:cs="Tahoma"/>
          <w:lang w:val="pl-PL"/>
        </w:rPr>
        <w:t xml:space="preserve"> </w:t>
      </w:r>
      <w:r w:rsidR="005E1268" w:rsidRPr="00306AEA">
        <w:rPr>
          <w:rFonts w:ascii="Barlow" w:hAnsi="Barlow"/>
        </w:rPr>
        <w:t>0</w:t>
      </w:r>
      <w:r w:rsidR="00EE06F1" w:rsidRPr="00306AEA">
        <w:rPr>
          <w:rFonts w:ascii="Barlow" w:hAnsi="Barlow" w:cs="Tahoma"/>
          <w:lang w:val="pl-PL"/>
        </w:rPr>
        <w:t xml:space="preserve"> </w:t>
      </w:r>
      <w:r w:rsidRPr="00306AEA">
        <w:rPr>
          <w:rFonts w:ascii="Barlow" w:hAnsi="Barlow" w:cs="Tahoma"/>
          <w:lang w:val="pl-PL"/>
        </w:rPr>
        <w:t>(dalej jako: „</w:t>
      </w:r>
      <w:r w:rsidRPr="00306AEA">
        <w:rPr>
          <w:rFonts w:ascii="Barlow" w:hAnsi="Barlow" w:cs="Tahoma"/>
          <w:b/>
          <w:bCs/>
          <w:lang w:val="pl-PL"/>
        </w:rPr>
        <w:t>Fundusz</w:t>
      </w:r>
      <w:r w:rsidRPr="00306AEA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306AEA">
        <w:rPr>
          <w:rFonts w:ascii="Barlow" w:hAnsi="Barlow" w:cs="Tahoma"/>
          <w:b/>
          <w:bCs/>
          <w:lang w:val="pl-PL"/>
        </w:rPr>
        <w:t xml:space="preserve">na dzień </w:t>
      </w:r>
      <w:r w:rsidR="005E1268" w:rsidRPr="00306AEA">
        <w:rPr>
          <w:rFonts w:ascii="Barlow" w:hAnsi="Barlow"/>
          <w:b/>
        </w:rPr>
        <w:t>29 września 2023 roku</w:t>
      </w:r>
      <w:r w:rsidRPr="00306AEA">
        <w:rPr>
          <w:rFonts w:ascii="Barlow" w:hAnsi="Barlow" w:cs="Tahoma"/>
          <w:b/>
          <w:bCs/>
          <w:lang w:val="pl-PL"/>
        </w:rPr>
        <w:t xml:space="preserve"> na godz. </w:t>
      </w:r>
      <w:r w:rsidR="005E1268" w:rsidRPr="00306AEA">
        <w:rPr>
          <w:rFonts w:ascii="Barlow" w:hAnsi="Barlow"/>
          <w:b/>
        </w:rPr>
        <w:t>0:00</w:t>
      </w:r>
      <w:bookmarkEnd w:id="1"/>
      <w:r w:rsidR="004F1350" w:rsidRPr="00306AEA">
        <w:rPr>
          <w:rFonts w:ascii="Barlow" w:hAnsi="Barlow" w:cs="Tahoma"/>
          <w:b/>
          <w:bCs/>
          <w:lang w:val="pl-PL"/>
        </w:rPr>
        <w:t xml:space="preserve"> </w:t>
      </w:r>
      <w:r w:rsidRPr="00306AEA">
        <w:rPr>
          <w:rFonts w:ascii="Barlow" w:hAnsi="Barlow" w:cs="Tahoma"/>
          <w:lang w:val="pl-PL"/>
        </w:rPr>
        <w:t xml:space="preserve">Zgromadzenie Inwestorów Funduszu odbędzie się  </w:t>
      </w:r>
      <w:r w:rsidR="005E1268" w:rsidRPr="00306AEA">
        <w:rPr>
          <w:rFonts w:ascii="Barlow" w:hAnsi="Barlow"/>
        </w:rPr>
        <w:t>0</w:t>
      </w:r>
      <w:r w:rsidR="005404E0" w:rsidRPr="00306AEA">
        <w:rPr>
          <w:rFonts w:ascii="Barlow" w:hAnsi="Barlow" w:cs="Tahoma"/>
          <w:lang w:val="pl-PL"/>
        </w:rPr>
        <w:t>.</w:t>
      </w:r>
    </w:p>
    <w:p w14:paraId="468066B2" w14:textId="77777777" w:rsidR="002A3D8E" w:rsidRPr="00306AEA" w:rsidRDefault="002A3D8E" w:rsidP="00306AEA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F0A01E" w14:textId="77777777" w:rsidR="002A3D8E" w:rsidRPr="00306AEA" w:rsidRDefault="002A3D8E" w:rsidP="00306AEA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306AEA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0C96651F" w14:textId="70CF9EE6" w:rsidR="005E1268" w:rsidRPr="00306AEA" w:rsidRDefault="005E1268" w:rsidP="00306AEA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eastAsiaTheme="minorHAnsi" w:hAnsi="Barlow" w:cstheme="minorBidi"/>
          <w:kern w:val="2"/>
          <w:lang w:val="en-GB" w:eastAsia="en-US"/>
          <w14:ligatures w14:val="standardContextual"/>
        </w:rPr>
      </w:pPr>
    </w:p>
    <w:p w14:paraId="019F7CB1" w14:textId="77777777" w:rsidR="005E1268" w:rsidRPr="00306AEA" w:rsidRDefault="005E1268" w:rsidP="00306AEA">
      <w:pPr>
        <w:spacing w:after="0" w:line="360" w:lineRule="atLeast"/>
        <w:rPr>
          <w:rFonts w:ascii="Barlow" w:hAnsi="Barlow" w:cs="Calibri"/>
          <w:color w:val="000000"/>
        </w:rPr>
      </w:pPr>
      <w:r w:rsidRPr="00306AEA">
        <w:rPr>
          <w:rFonts w:ascii="Barlow" w:hAnsi="Barlow" w:cs="Calibri"/>
          <w:color w:val="000000"/>
        </w:rPr>
        <w:t>1) otwarcie Zgromadzenia Inwestorów,</w:t>
      </w:r>
      <w:r w:rsidRPr="00306AEA">
        <w:rPr>
          <w:rFonts w:ascii="Barlow" w:hAnsi="Barlow" w:cs="Calibri"/>
          <w:color w:val="000000"/>
        </w:rPr>
        <w:br/>
        <w:t>2) wybór przewodniczącego Zgromadzenia Inwestorów,</w:t>
      </w:r>
      <w:r w:rsidRPr="00306AEA">
        <w:rPr>
          <w:rFonts w:ascii="Barlow" w:hAnsi="Barlow" w:cs="Calibri"/>
          <w:color w:val="000000"/>
        </w:rPr>
        <w:br/>
        <w:t>3) przyjęcie porządku obrad Zgromadzenia Inwestorów,</w:t>
      </w:r>
      <w:r w:rsidRPr="00306AEA">
        <w:rPr>
          <w:rFonts w:ascii="Barlow" w:hAnsi="Barlow" w:cs="Calibri"/>
          <w:color w:val="000000"/>
        </w:rPr>
        <w:br/>
        <w:t>4) zamknięcie Zgromadzenia Inwestorów.</w:t>
      </w:r>
    </w:p>
    <w:p w14:paraId="1EE1877D" w14:textId="58AFF179" w:rsidR="00B5232E" w:rsidRPr="00306AEA" w:rsidRDefault="00B5232E" w:rsidP="00306AEA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tLeast"/>
        <w:ind w:left="0"/>
        <w:rPr>
          <w:rFonts w:ascii="Barlow" w:hAnsi="Barlow" w:cs="Tahoma"/>
          <w:sz w:val="24"/>
          <w:szCs w:val="24"/>
        </w:rPr>
      </w:pPr>
    </w:p>
    <w:p w14:paraId="457DDE12" w14:textId="77777777" w:rsidR="002A3D8E" w:rsidRPr="00306AEA" w:rsidRDefault="002A3D8E" w:rsidP="00306AEA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306AEA">
        <w:rPr>
          <w:rFonts w:ascii="Barlow" w:hAnsi="Barlow" w:cs="Tahoma"/>
          <w:b/>
          <w:lang w:val="pl-PL"/>
        </w:rPr>
        <w:t>§2</w:t>
      </w:r>
    </w:p>
    <w:p w14:paraId="5B233D5A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lang w:val="pl-PL"/>
        </w:rPr>
      </w:pPr>
      <w:r w:rsidRPr="00306AEA">
        <w:rPr>
          <w:rFonts w:ascii="Barlow" w:hAnsi="Barlow" w:cs="Tahoma"/>
          <w:lang w:val="pl-PL"/>
        </w:rPr>
        <w:t>Uchwała wchodzi w życie z dniem podjęcia.</w:t>
      </w:r>
    </w:p>
    <w:p w14:paraId="71F58AB2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lang w:val="pl-PL"/>
        </w:rPr>
      </w:pPr>
    </w:p>
    <w:p w14:paraId="73D6C92B" w14:textId="77777777" w:rsidR="002A3D8E" w:rsidRPr="00306AEA" w:rsidRDefault="002A3D8E" w:rsidP="00306AEA">
      <w:pPr>
        <w:spacing w:after="0" w:line="360" w:lineRule="atLeast"/>
        <w:contextualSpacing/>
        <w:jc w:val="both"/>
        <w:rPr>
          <w:rFonts w:ascii="Barlow" w:hAnsi="Barlow" w:cs="Tahoma"/>
          <w:bCs/>
          <w:u w:val="single"/>
          <w:lang w:val="pl-PL"/>
        </w:rPr>
      </w:pPr>
      <w:r w:rsidRPr="00306AEA">
        <w:rPr>
          <w:rFonts w:ascii="Barlow" w:hAnsi="Barlow" w:cs="Tahoma"/>
          <w:bCs/>
          <w:u w:val="single"/>
          <w:lang w:val="pl-PL"/>
        </w:rPr>
        <w:t>Głosy „za”: 4;</w:t>
      </w:r>
    </w:p>
    <w:p w14:paraId="11F0763A" w14:textId="77777777" w:rsidR="002A3D8E" w:rsidRPr="00306AEA" w:rsidRDefault="002A3D8E" w:rsidP="00306AEA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Głosy „przeciw”: 0;</w:t>
      </w:r>
    </w:p>
    <w:p w14:paraId="50F44F6F" w14:textId="77777777" w:rsidR="002A3D8E" w:rsidRPr="00306AEA" w:rsidRDefault="002A3D8E" w:rsidP="00306AEA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Głosy „wstrzymujące się”: 0;</w:t>
      </w:r>
    </w:p>
    <w:p w14:paraId="47983049" w14:textId="77777777" w:rsidR="002A3D8E" w:rsidRPr="00306AEA" w:rsidRDefault="002A3D8E" w:rsidP="00306AEA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Zdania odrębne: brak;</w:t>
      </w:r>
    </w:p>
    <w:p w14:paraId="34814DFE" w14:textId="77777777" w:rsidR="002A3D8E" w:rsidRPr="00306AEA" w:rsidRDefault="002A3D8E" w:rsidP="00306AEA">
      <w:pPr>
        <w:spacing w:after="0" w:line="360" w:lineRule="atLeast"/>
        <w:contextualSpacing/>
        <w:jc w:val="both"/>
        <w:rPr>
          <w:rFonts w:ascii="Barlow" w:hAnsi="Barlow" w:cs="Tahoma"/>
          <w:bCs/>
          <w:lang w:val="pl-PL"/>
        </w:rPr>
      </w:pPr>
      <w:r w:rsidRPr="00306AEA">
        <w:rPr>
          <w:rFonts w:ascii="Barlow" w:hAnsi="Barlow" w:cs="Tahoma"/>
          <w:bCs/>
          <w:lang w:val="pl-PL"/>
        </w:rPr>
        <w:t>Sprzeciwy: brak.</w:t>
      </w:r>
    </w:p>
    <w:p w14:paraId="5F99CB35" w14:textId="77777777" w:rsidR="002A3D8E" w:rsidRPr="00306AEA" w:rsidRDefault="002A3D8E" w:rsidP="00306AEA">
      <w:pPr>
        <w:spacing w:after="0" w:line="360" w:lineRule="atLeast"/>
        <w:rPr>
          <w:rFonts w:ascii="Barlow" w:eastAsiaTheme="minorHAnsi" w:hAnsi="Barlow" w:cs="Tahoma"/>
          <w:lang w:val="pl-PL" w:eastAsia="en-US"/>
        </w:rPr>
      </w:pPr>
    </w:p>
    <w:p w14:paraId="2A15AA77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b/>
          <w:u w:val="single"/>
        </w:rPr>
      </w:pPr>
      <w:r w:rsidRPr="00306AEA">
        <w:rPr>
          <w:rFonts w:ascii="Barlow" w:hAnsi="Barlow" w:cs="Tahoma"/>
          <w:b/>
          <w:u w:val="single"/>
        </w:rPr>
        <w:t>Zarząd:</w:t>
      </w:r>
    </w:p>
    <w:p w14:paraId="1C395486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b/>
          <w:u w:val="single"/>
        </w:rPr>
      </w:pPr>
    </w:p>
    <w:p w14:paraId="5E6C627C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b/>
          <w:u w:val="single"/>
        </w:rPr>
      </w:pPr>
    </w:p>
    <w:tbl>
      <w:tblPr>
        <w:tblW w:w="7077" w:type="pct"/>
        <w:tblInd w:w="-324" w:type="dxa"/>
        <w:tblLook w:val="04A0" w:firstRow="1" w:lastRow="0" w:firstColumn="1" w:lastColumn="0" w:noHBand="0" w:noVBand="1"/>
      </w:tblPr>
      <w:tblGrid>
        <w:gridCol w:w="2269"/>
        <w:gridCol w:w="2307"/>
        <w:gridCol w:w="3028"/>
        <w:gridCol w:w="5237"/>
      </w:tblGrid>
      <w:tr w:rsidR="002A3D8E" w:rsidRPr="00306AEA" w14:paraId="10BB3E18" w14:textId="77777777" w:rsidTr="00F63BAD">
        <w:trPr>
          <w:trHeight w:val="1110"/>
        </w:trPr>
        <w:tc>
          <w:tcPr>
            <w:tcW w:w="868" w:type="pct"/>
            <w:hideMark/>
          </w:tcPr>
          <w:p w14:paraId="7F0B05A9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64E523B2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b/>
                <w:lang w:val="pl-PL"/>
              </w:rPr>
              <w:t>Michał Miśkowiec</w:t>
            </w:r>
          </w:p>
          <w:p w14:paraId="459754E1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Prezes Zarządu</w:t>
            </w:r>
          </w:p>
          <w:p w14:paraId="59A0272F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883" w:type="pct"/>
            <w:hideMark/>
          </w:tcPr>
          <w:p w14:paraId="700C220B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1C82F663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b/>
                <w:lang w:val="pl-PL"/>
              </w:rPr>
              <w:t>Anna Rojek</w:t>
            </w:r>
          </w:p>
          <w:p w14:paraId="6732E724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Członek Zarządu</w:t>
            </w:r>
          </w:p>
          <w:p w14:paraId="26DA2C3E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1159" w:type="pct"/>
            <w:hideMark/>
          </w:tcPr>
          <w:p w14:paraId="1AE00A09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u w:val="single"/>
                <w:lang w:val="pl-PL"/>
              </w:rPr>
              <w:t>_________________________</w:t>
            </w:r>
          </w:p>
          <w:p w14:paraId="1FEDC800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b/>
                <w:lang w:val="pl-PL"/>
              </w:rPr>
              <w:t>Aleksandra Urban-Kawalec</w:t>
            </w:r>
          </w:p>
          <w:p w14:paraId="001E5B7B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Członek Zarządu</w:t>
            </w:r>
          </w:p>
          <w:p w14:paraId="27A828FE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highlight w:val="yellow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FORUM TFI S.A.</w:t>
            </w:r>
          </w:p>
        </w:tc>
        <w:tc>
          <w:tcPr>
            <w:tcW w:w="2004" w:type="pct"/>
            <w:hideMark/>
          </w:tcPr>
          <w:p w14:paraId="793971A9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u w:val="single"/>
                <w:lang w:val="pl-PL"/>
              </w:rPr>
              <w:t>_________________</w:t>
            </w:r>
          </w:p>
          <w:p w14:paraId="2BCA635F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b/>
                <w:lang w:val="pl-PL"/>
              </w:rPr>
              <w:t>Kamil Nowak</w:t>
            </w:r>
          </w:p>
          <w:p w14:paraId="0E52FA79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Członek Zarządu</w:t>
            </w:r>
          </w:p>
          <w:p w14:paraId="205FA7F6" w14:textId="77777777" w:rsidR="002A3D8E" w:rsidRPr="00306AEA" w:rsidRDefault="002A3D8E" w:rsidP="00306AEA">
            <w:pPr>
              <w:spacing w:after="0" w:line="360" w:lineRule="atLeast"/>
              <w:rPr>
                <w:rFonts w:ascii="Barlow" w:hAnsi="Barlow" w:cs="Tahoma"/>
                <w:u w:val="single"/>
                <w:lang w:val="pl-PL"/>
              </w:rPr>
            </w:pPr>
            <w:r w:rsidRPr="00306AEA">
              <w:rPr>
                <w:rFonts w:ascii="Barlow" w:hAnsi="Barlow" w:cs="Tahoma"/>
                <w:lang w:val="pl-PL"/>
              </w:rPr>
              <w:t>FORUM TFI S.A.</w:t>
            </w:r>
          </w:p>
        </w:tc>
      </w:tr>
    </w:tbl>
    <w:p w14:paraId="7A49DB42" w14:textId="77777777" w:rsidR="002A3D8E" w:rsidRPr="00306AEA" w:rsidRDefault="002A3D8E" w:rsidP="00306AEA">
      <w:pPr>
        <w:spacing w:after="0" w:line="360" w:lineRule="atLeast"/>
        <w:rPr>
          <w:rFonts w:ascii="Barlow" w:hAnsi="Barlow" w:cs="Tahoma"/>
          <w:lang w:val="pl-PL"/>
        </w:rPr>
      </w:pPr>
    </w:p>
    <w:bookmarkEnd w:id="0"/>
    <w:p w14:paraId="7E6D6A2F" w14:textId="77777777" w:rsidR="002A3D8E" w:rsidRPr="00306AEA" w:rsidRDefault="002A3D8E" w:rsidP="00306AEA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68F8CFA" w14:textId="77777777" w:rsidR="002A3D8E" w:rsidRPr="00306AEA" w:rsidRDefault="002A3D8E" w:rsidP="00306AEA">
      <w:pPr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781406C8" w14:textId="65E3FB4B" w:rsidR="00CE5B54" w:rsidRPr="00306AEA" w:rsidRDefault="00CE5B54" w:rsidP="00306AEA">
      <w:pPr>
        <w:spacing w:after="0" w:line="360" w:lineRule="atLeast"/>
        <w:rPr>
          <w:rFonts w:ascii="Barlow" w:hAnsi="Barlow"/>
          <w:lang w:val="pl-PL"/>
        </w:rPr>
      </w:pPr>
    </w:p>
    <w:sectPr w:rsidR="00CE5B54" w:rsidRPr="00306AEA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5BF1" w14:textId="77777777" w:rsidR="00821540" w:rsidRDefault="00821540">
      <w:pPr>
        <w:spacing w:after="0" w:line="240" w:lineRule="auto"/>
      </w:pPr>
      <w:r>
        <w:separator/>
      </w:r>
    </w:p>
  </w:endnote>
  <w:endnote w:type="continuationSeparator" w:id="0">
    <w:p w14:paraId="3BDB9788" w14:textId="77777777" w:rsidR="00821540" w:rsidRDefault="0082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A5B9B1" w14:textId="77777777" w:rsidR="00A958EB" w:rsidRDefault="003B292C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19BD0" w14:textId="77777777" w:rsidR="00A958EB" w:rsidRDefault="00A95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0A69" w14:textId="77777777" w:rsidR="00A958EB" w:rsidRDefault="00A958EB" w:rsidP="001543DF">
    <w:pPr>
      <w:pStyle w:val="Footer"/>
    </w:pPr>
  </w:p>
  <w:p w14:paraId="19FD275A" w14:textId="77777777" w:rsidR="00A958EB" w:rsidRDefault="00A958EB" w:rsidP="00422A28">
    <w:pPr>
      <w:pStyle w:val="Footer"/>
      <w:framePr w:wrap="none" w:vAnchor="text" w:hAnchor="page" w:x="6016" w:y="192"/>
      <w:rPr>
        <w:rStyle w:val="PageNumber"/>
      </w:rPr>
    </w:pPr>
  </w:p>
  <w:p w14:paraId="1FDB6CEE" w14:textId="77777777" w:rsidR="00A958EB" w:rsidRDefault="003B292C" w:rsidP="00C37C24">
    <w:pPr>
      <w:pStyle w:val="Footer"/>
    </w:pPr>
    <w:r>
      <w:rPr>
        <w:noProof/>
      </w:rPr>
      <w:drawing>
        <wp:inline distT="0" distB="0" distL="0" distR="0" wp14:anchorId="62649426" wp14:editId="479452CA">
          <wp:extent cx="5760720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3E17" w14:textId="77777777" w:rsidR="00821540" w:rsidRDefault="00821540">
      <w:pPr>
        <w:spacing w:after="0" w:line="240" w:lineRule="auto"/>
      </w:pPr>
      <w:r>
        <w:separator/>
      </w:r>
    </w:p>
  </w:footnote>
  <w:footnote w:type="continuationSeparator" w:id="0">
    <w:p w14:paraId="0CFE05DF" w14:textId="77777777" w:rsidR="00821540" w:rsidRDefault="0082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9F12" w14:textId="77777777" w:rsidR="00A958EB" w:rsidRDefault="00306AEA">
    <w:pPr>
      <w:pStyle w:val="Header"/>
    </w:pPr>
    <w:r>
      <w:rPr>
        <w:noProof/>
      </w:rPr>
      <w:pict w14:anchorId="0C202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AF7B" w14:textId="77777777" w:rsidR="00A958EB" w:rsidRDefault="003B292C" w:rsidP="001543DF">
    <w:pPr>
      <w:pStyle w:val="Header"/>
      <w:ind w:left="-284"/>
    </w:pPr>
    <w:r>
      <w:rPr>
        <w:noProof/>
      </w:rPr>
      <w:drawing>
        <wp:inline distT="0" distB="0" distL="0" distR="0" wp14:anchorId="227FD413" wp14:editId="1CF79D91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682" w14:textId="77777777" w:rsidR="00A958EB" w:rsidRDefault="00306AEA">
    <w:pPr>
      <w:pStyle w:val="Header"/>
    </w:pPr>
    <w:r>
      <w:rPr>
        <w:noProof/>
      </w:rPr>
      <w:pict w14:anchorId="49BA1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BA"/>
    <w:multiLevelType w:val="hybridMultilevel"/>
    <w:tmpl w:val="8C8AE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2EE7"/>
    <w:multiLevelType w:val="hybridMultilevel"/>
    <w:tmpl w:val="0B4C9DAE"/>
    <w:lvl w:ilvl="0" w:tplc="C924065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822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7076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8102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104D7D"/>
    <w:rsid w:val="0013706E"/>
    <w:rsid w:val="00147FBD"/>
    <w:rsid w:val="001E4CDD"/>
    <w:rsid w:val="002A3D8E"/>
    <w:rsid w:val="002C0498"/>
    <w:rsid w:val="00306AEA"/>
    <w:rsid w:val="003B292C"/>
    <w:rsid w:val="00437242"/>
    <w:rsid w:val="00490E78"/>
    <w:rsid w:val="004F1350"/>
    <w:rsid w:val="005404E0"/>
    <w:rsid w:val="005465B4"/>
    <w:rsid w:val="00570B26"/>
    <w:rsid w:val="005A6124"/>
    <w:rsid w:val="005C40AC"/>
    <w:rsid w:val="005E1268"/>
    <w:rsid w:val="00612108"/>
    <w:rsid w:val="00623B36"/>
    <w:rsid w:val="00633EC5"/>
    <w:rsid w:val="0067592E"/>
    <w:rsid w:val="006E1860"/>
    <w:rsid w:val="007562C4"/>
    <w:rsid w:val="007C2C58"/>
    <w:rsid w:val="00821540"/>
    <w:rsid w:val="00874E2A"/>
    <w:rsid w:val="008D2D49"/>
    <w:rsid w:val="00903F96"/>
    <w:rsid w:val="009A764E"/>
    <w:rsid w:val="00A958EB"/>
    <w:rsid w:val="00AD437F"/>
    <w:rsid w:val="00AF1071"/>
    <w:rsid w:val="00B5232E"/>
    <w:rsid w:val="00BC11C7"/>
    <w:rsid w:val="00CB16C2"/>
    <w:rsid w:val="00CE5B54"/>
    <w:rsid w:val="00CF0E81"/>
    <w:rsid w:val="00D037E7"/>
    <w:rsid w:val="00D215F5"/>
    <w:rsid w:val="00D26952"/>
    <w:rsid w:val="00D26E8C"/>
    <w:rsid w:val="00D309B3"/>
    <w:rsid w:val="00D56B78"/>
    <w:rsid w:val="00D8159B"/>
    <w:rsid w:val="00D94EA6"/>
    <w:rsid w:val="00DD41BD"/>
    <w:rsid w:val="00E17A2F"/>
    <w:rsid w:val="00E3401D"/>
    <w:rsid w:val="00EA114E"/>
    <w:rsid w:val="00EE06F1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592A3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D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3D8E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A3D8E"/>
  </w:style>
  <w:style w:type="paragraph" w:styleId="ListParagraph">
    <w:name w:val="List Paragraph"/>
    <w:basedOn w:val="Normal"/>
    <w:uiPriority w:val="34"/>
    <w:qFormat/>
    <w:rsid w:val="002A3D8E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lang w:val="pl-PL" w:eastAsia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4F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2023-09-07T12:25:00Z</cp:lastPrinted>
  <dcterms:created xsi:type="dcterms:W3CDTF">2023-09-07T12:25:00Z</dcterms:created>
  <dcterms:modified xsi:type="dcterms:W3CDTF">2023-09-07T12:25:00Z</dcterms:modified>
</cp:coreProperties>
</file>