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E267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lang w:val="pl-PL"/>
        </w:rPr>
        <w:t xml:space="preserve">KOMISJA NADZORU FINANSOWEGO </w:t>
      </w:r>
    </w:p>
    <w:p w14:paraId="708E56F7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lang w:val="pl-PL"/>
        </w:rPr>
      </w:pPr>
    </w:p>
    <w:p w14:paraId="1FAB41DC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u w:val="single"/>
          <w:lang w:val="pl-PL"/>
        </w:rPr>
      </w:pPr>
      <w:r w:rsidRPr="00693A42">
        <w:rPr>
          <w:rFonts w:ascii="Barlow" w:hAnsi="Barlow" w:cs="Tahoma"/>
          <w:b/>
          <w:bCs/>
          <w:u w:val="single"/>
          <w:lang w:val="pl-PL"/>
        </w:rPr>
        <w:t>RAPORT BIEŻĄCY</w:t>
      </w:r>
    </w:p>
    <w:p w14:paraId="080A5FC7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lang w:val="pl-PL"/>
        </w:rPr>
      </w:pPr>
    </w:p>
    <w:p w14:paraId="11091A61" w14:textId="3B3EEF80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ind w:left="2835" w:hanging="2835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u w:val="single"/>
          <w:lang w:val="pl-PL"/>
        </w:rPr>
        <w:t>Nazwa podmiotu</w:t>
      </w:r>
      <w:r w:rsidRPr="00693A42">
        <w:rPr>
          <w:rFonts w:ascii="Barlow" w:hAnsi="Barlow" w:cs="Tahoma"/>
          <w:lang w:val="pl-PL"/>
        </w:rPr>
        <w:t xml:space="preserve">: </w:t>
      </w:r>
      <w:r w:rsidRPr="00693A42">
        <w:rPr>
          <w:rFonts w:ascii="Barlow" w:hAnsi="Barlow" w:cs="Tahoma"/>
          <w:lang w:val="pl-PL"/>
        </w:rPr>
        <w:tab/>
      </w:r>
      <w:r w:rsidR="00B447AC" w:rsidRPr="00693A42">
        <w:rPr>
          <w:rFonts w:ascii="Barlow" w:hAnsi="Barlow"/>
          <w:lang w:val="pl-PL"/>
        </w:rPr>
        <w:t>0</w:t>
      </w:r>
    </w:p>
    <w:p w14:paraId="2545C0D9" w14:textId="00F1FF7E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u w:val="single"/>
          <w:lang w:val="pl-PL"/>
        </w:rPr>
        <w:t>Data sporządzenia</w:t>
      </w:r>
      <w:r w:rsidRPr="00693A42">
        <w:rPr>
          <w:rFonts w:ascii="Barlow" w:hAnsi="Barlow" w:cs="Tahoma"/>
          <w:lang w:val="pl-PL"/>
        </w:rPr>
        <w:t xml:space="preserve">: </w:t>
      </w:r>
      <w:r w:rsidRPr="00693A42">
        <w:rPr>
          <w:rFonts w:ascii="Barlow" w:hAnsi="Barlow" w:cs="Tahoma"/>
          <w:lang w:val="pl-PL"/>
        </w:rPr>
        <w:tab/>
      </w:r>
      <w:r w:rsidRPr="00693A42">
        <w:rPr>
          <w:rFonts w:ascii="Barlow" w:hAnsi="Barlow" w:cs="Tahoma"/>
          <w:lang w:val="pl-PL"/>
        </w:rPr>
        <w:tab/>
      </w:r>
      <w:r w:rsidR="00B447AC" w:rsidRPr="00693A42">
        <w:rPr>
          <w:rFonts w:ascii="Barlow" w:hAnsi="Barlow"/>
          <w:lang w:val="pl-PL"/>
        </w:rPr>
        <w:t>07 września 2023 roku</w:t>
      </w:r>
    </w:p>
    <w:p w14:paraId="000414DC" w14:textId="4BB2DACA" w:rsidR="006A2647" w:rsidRPr="00693A42" w:rsidRDefault="006A2647" w:rsidP="00693A42">
      <w:pPr>
        <w:spacing w:after="0" w:line="360" w:lineRule="atLeast"/>
        <w:ind w:left="2832" w:hanging="2832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u w:val="single"/>
          <w:lang w:val="pl-PL"/>
        </w:rPr>
        <w:t>Temat:</w:t>
      </w:r>
      <w:r w:rsidRPr="00693A42">
        <w:rPr>
          <w:rFonts w:ascii="Barlow" w:hAnsi="Barlow" w:cs="Tahoma"/>
          <w:lang w:val="pl-PL"/>
        </w:rPr>
        <w:t xml:space="preserve"> </w:t>
      </w:r>
      <w:r w:rsidRPr="00693A42">
        <w:rPr>
          <w:rFonts w:ascii="Barlow" w:hAnsi="Barlow" w:cs="Tahoma"/>
          <w:lang w:val="pl-PL"/>
        </w:rPr>
        <w:tab/>
        <w:t xml:space="preserve">Informacja o wyznaczeniu daty Zgromadzenia Inwestorów </w:t>
      </w:r>
      <w:r w:rsidR="00B447AC" w:rsidRPr="00693A42">
        <w:rPr>
          <w:rFonts w:ascii="Barlow" w:hAnsi="Barlow"/>
          <w:lang w:val="pl-PL"/>
        </w:rPr>
        <w:t>0</w:t>
      </w:r>
    </w:p>
    <w:p w14:paraId="37A0EF19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34016E3F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u w:val="single"/>
          <w:lang w:val="pl-PL"/>
        </w:rPr>
        <w:t>Wiadomość</w:t>
      </w:r>
      <w:r w:rsidRPr="00693A42">
        <w:rPr>
          <w:rFonts w:ascii="Barlow" w:hAnsi="Barlow" w:cs="Tahoma"/>
          <w:lang w:val="pl-PL"/>
        </w:rPr>
        <w:t>:</w:t>
      </w:r>
    </w:p>
    <w:p w14:paraId="35EF3843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lang w:val="pl-PL"/>
        </w:rPr>
        <w:t>Raport bieżący nr____/2023</w:t>
      </w:r>
    </w:p>
    <w:p w14:paraId="354E1FDB" w14:textId="773DB1FD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lang w:val="pl-PL"/>
        </w:rPr>
        <w:t>Uchwała zarządu FORUM Towarzystwa Funduszy Inwestycyjnych S.A. z siedzibą w Krakowie (dalej: „</w:t>
      </w:r>
      <w:r w:rsidRPr="00693A42">
        <w:rPr>
          <w:rFonts w:ascii="Barlow" w:hAnsi="Barlow" w:cs="Tahoma"/>
          <w:b/>
          <w:bCs/>
          <w:lang w:val="pl-PL"/>
        </w:rPr>
        <w:t>FORUM TFI</w:t>
      </w:r>
      <w:r w:rsidRPr="00693A42">
        <w:rPr>
          <w:rFonts w:ascii="Barlow" w:hAnsi="Barlow" w:cs="Tahoma"/>
          <w:lang w:val="pl-PL"/>
        </w:rPr>
        <w:t xml:space="preserve">”) o wyznaczeniu daty Zgromadzenia Inwestorów </w:t>
      </w:r>
      <w:r w:rsidR="008403F2" w:rsidRPr="00693A42">
        <w:rPr>
          <w:rFonts w:ascii="Barlow" w:hAnsi="Barlow" w:cs="Tahoma"/>
          <w:lang w:val="pl-PL"/>
        </w:rPr>
        <w:t xml:space="preserve">funduszu </w:t>
      </w:r>
      <w:r w:rsidR="00B447AC" w:rsidRPr="00693A42">
        <w:rPr>
          <w:rFonts w:ascii="Barlow" w:hAnsi="Barlow"/>
          <w:lang w:val="pl-PL"/>
        </w:rPr>
        <w:t>0</w:t>
      </w:r>
      <w:r w:rsidR="008403F2" w:rsidRPr="00693A42">
        <w:rPr>
          <w:rFonts w:ascii="Barlow" w:hAnsi="Barlow" w:cs="Tahoma"/>
          <w:lang w:val="pl-PL"/>
        </w:rPr>
        <w:t xml:space="preserve"> </w:t>
      </w:r>
      <w:r w:rsidRPr="00693A42">
        <w:rPr>
          <w:rFonts w:ascii="Barlow" w:hAnsi="Barlow" w:cs="Tahoma"/>
          <w:lang w:val="pl-PL"/>
        </w:rPr>
        <w:t>(dalej: „</w:t>
      </w:r>
      <w:r w:rsidRPr="00693A42">
        <w:rPr>
          <w:rFonts w:ascii="Barlow" w:hAnsi="Barlow" w:cs="Tahoma"/>
          <w:b/>
          <w:bCs/>
          <w:lang w:val="pl-PL"/>
        </w:rPr>
        <w:t>Fundusz</w:t>
      </w:r>
      <w:r w:rsidRPr="00693A42">
        <w:rPr>
          <w:rFonts w:ascii="Barlow" w:hAnsi="Barlow" w:cs="Tahoma"/>
          <w:lang w:val="pl-PL"/>
        </w:rPr>
        <w:t xml:space="preserve">”) została podjęta w dniu </w:t>
      </w:r>
      <w:r w:rsidR="00B447AC" w:rsidRPr="00693A42">
        <w:rPr>
          <w:rFonts w:ascii="Barlow" w:hAnsi="Barlow"/>
          <w:lang w:val="pl-PL"/>
        </w:rPr>
        <w:t>07 września 2023 roku</w:t>
      </w:r>
      <w:r w:rsidRPr="00693A42">
        <w:rPr>
          <w:rFonts w:ascii="Barlow" w:hAnsi="Barlow" w:cs="Tahoma"/>
          <w:lang w:val="pl-PL"/>
        </w:rPr>
        <w:t>. Treść wskazanej uchwały jest następująca:</w:t>
      </w:r>
    </w:p>
    <w:p w14:paraId="1128F345" w14:textId="77777777" w:rsidR="006A2647" w:rsidRPr="00693A42" w:rsidRDefault="006A2647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</w:p>
    <w:p w14:paraId="51A8B0AC" w14:textId="77777777" w:rsidR="00693A42" w:rsidRPr="00693A42" w:rsidRDefault="00693A42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bookmarkStart w:id="0" w:name="_Hlk5099208"/>
      <w:r w:rsidRPr="00693A42">
        <w:rPr>
          <w:rFonts w:ascii="Barlow" w:hAnsi="Barlow" w:cs="Tahoma"/>
          <w:b/>
          <w:lang w:val="pl-PL"/>
        </w:rPr>
        <w:t>UCHWAŁA NR 0</w:t>
      </w:r>
    </w:p>
    <w:p w14:paraId="2EB32A40" w14:textId="77777777" w:rsidR="00693A42" w:rsidRPr="00693A42" w:rsidRDefault="00693A42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693A42">
        <w:rPr>
          <w:rFonts w:ascii="Barlow" w:hAnsi="Barlow" w:cs="Tahoma"/>
          <w:b/>
          <w:lang w:val="pl-PL"/>
        </w:rPr>
        <w:t xml:space="preserve">ZARZĄDU </w:t>
      </w:r>
      <w:r w:rsidRPr="00693A42">
        <w:rPr>
          <w:rFonts w:ascii="Barlow" w:hAnsi="Barlow" w:cs="Tahoma"/>
          <w:b/>
          <w:lang w:val="pl-PL"/>
        </w:rPr>
        <w:br/>
        <w:t xml:space="preserve">FORUM TOWARZYSTWA FUNDUSZY INWESTYCYJNYCH S.A. </w:t>
      </w:r>
    </w:p>
    <w:p w14:paraId="0E57C345" w14:textId="77777777" w:rsidR="00693A42" w:rsidRPr="00693A42" w:rsidRDefault="00693A42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693A42">
        <w:rPr>
          <w:rFonts w:ascii="Barlow" w:hAnsi="Barlow" w:cs="Tahoma"/>
          <w:b/>
          <w:lang w:val="pl-PL"/>
        </w:rPr>
        <w:t>Z SIEDZIBĄ W KRAKOWIE</w:t>
      </w:r>
    </w:p>
    <w:p w14:paraId="6BFA7F37" w14:textId="77777777" w:rsidR="00693A42" w:rsidRPr="00693A42" w:rsidRDefault="00693A42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693A42">
        <w:rPr>
          <w:rFonts w:ascii="Barlow" w:hAnsi="Barlow" w:cs="Tahoma"/>
          <w:b/>
          <w:lang w:val="pl-PL"/>
        </w:rPr>
        <w:t xml:space="preserve">Z DNIA 7 WRZESIEŃ 2023 ROKU </w:t>
      </w:r>
      <w:r w:rsidRPr="00693A42">
        <w:rPr>
          <w:rFonts w:ascii="Barlow" w:hAnsi="Barlow" w:cs="Tahoma"/>
          <w:b/>
          <w:lang w:val="pl-PL"/>
        </w:rPr>
        <w:br/>
        <w:t xml:space="preserve">W SPRAWIE: WYZNACZENIA DATY ZGROMADZENIA INWESTORÓW </w:t>
      </w:r>
    </w:p>
    <w:p w14:paraId="0C6853C3" w14:textId="77777777" w:rsidR="00693A42" w:rsidRPr="00693A42" w:rsidRDefault="00693A42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693A42">
        <w:rPr>
          <w:rFonts w:ascii="Barlow" w:hAnsi="Barlow" w:cs="Tahoma"/>
          <w:b/>
          <w:lang w:val="pl-PL"/>
        </w:rPr>
        <w:t xml:space="preserve"> 0</w:t>
      </w:r>
    </w:p>
    <w:p w14:paraId="04609AA8" w14:textId="03EF3F9E" w:rsidR="006A2647" w:rsidRPr="00693A42" w:rsidRDefault="006A2647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</w:p>
    <w:p w14:paraId="0919CC84" w14:textId="77777777" w:rsidR="006A2647" w:rsidRPr="00693A42" w:rsidRDefault="006A2647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693A42">
        <w:rPr>
          <w:rFonts w:ascii="Barlow" w:hAnsi="Barlow" w:cs="Tahoma"/>
          <w:b/>
          <w:lang w:val="pl-PL"/>
        </w:rPr>
        <w:t>§1</w:t>
      </w:r>
    </w:p>
    <w:p w14:paraId="2E81B7B1" w14:textId="548CCFFF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lang w:val="pl-PL"/>
        </w:rPr>
        <w:t xml:space="preserve">Działając na podstawie </w:t>
      </w:r>
      <w:r w:rsidR="00B447AC" w:rsidRPr="00693A42">
        <w:rPr>
          <w:rFonts w:ascii="Barlow" w:hAnsi="Barlow"/>
          <w:lang w:val="pl-PL"/>
        </w:rPr>
        <w:t>0</w:t>
      </w:r>
      <w:r w:rsidR="00A239F6" w:rsidRPr="00693A42">
        <w:rPr>
          <w:rFonts w:ascii="Barlow" w:hAnsi="Barlow" w:cs="Tahoma"/>
          <w:lang w:val="pl-PL"/>
        </w:rPr>
        <w:t xml:space="preserve"> </w:t>
      </w:r>
      <w:r w:rsidRPr="00693A42">
        <w:rPr>
          <w:rFonts w:ascii="Barlow" w:hAnsi="Barlow" w:cs="Tahoma"/>
          <w:lang w:val="pl-PL"/>
        </w:rPr>
        <w:t>(dalej jako: „</w:t>
      </w:r>
      <w:r w:rsidRPr="00693A42">
        <w:rPr>
          <w:rFonts w:ascii="Barlow" w:hAnsi="Barlow" w:cs="Tahoma"/>
          <w:b/>
          <w:bCs/>
          <w:lang w:val="pl-PL"/>
        </w:rPr>
        <w:t>Fundusz</w:t>
      </w:r>
      <w:r w:rsidRPr="00693A42">
        <w:rPr>
          <w:rFonts w:ascii="Barlow" w:hAnsi="Barlow" w:cs="Tahoma"/>
          <w:lang w:val="pl-PL"/>
        </w:rPr>
        <w:t xml:space="preserve">”), Zarząd FORUM Towarzystwa Funduszy Inwestycyjnych S.A. z siedzibą w Krakowie niniejszym wyznacza datę Zgromadzenia Inwestorów Funduszu </w:t>
      </w:r>
      <w:bookmarkStart w:id="1" w:name="Bold2"/>
      <w:r w:rsidRPr="00693A42">
        <w:rPr>
          <w:rFonts w:ascii="Barlow" w:hAnsi="Barlow" w:cs="Tahoma"/>
          <w:b/>
          <w:bCs/>
          <w:lang w:val="pl-PL"/>
        </w:rPr>
        <w:t xml:space="preserve">na </w:t>
      </w:r>
      <w:r w:rsidR="00B447AC" w:rsidRPr="00693A42">
        <w:rPr>
          <w:rFonts w:ascii="Barlow" w:hAnsi="Barlow"/>
          <w:b/>
          <w:lang w:val="pl-PL"/>
        </w:rPr>
        <w:t>29 września 2023 roku</w:t>
      </w:r>
      <w:r w:rsidRPr="00693A42">
        <w:rPr>
          <w:rFonts w:ascii="Barlow" w:hAnsi="Barlow" w:cs="Tahoma"/>
          <w:b/>
          <w:bCs/>
          <w:lang w:val="pl-PL"/>
        </w:rPr>
        <w:t xml:space="preserve"> </w:t>
      </w:r>
      <w:bookmarkStart w:id="2" w:name="_Hlk142056379"/>
      <w:r w:rsidRPr="00693A42">
        <w:rPr>
          <w:rFonts w:ascii="Barlow" w:hAnsi="Barlow" w:cs="Tahoma"/>
          <w:b/>
          <w:bCs/>
          <w:lang w:val="pl-PL"/>
        </w:rPr>
        <w:t xml:space="preserve">na godz. </w:t>
      </w:r>
      <w:bookmarkEnd w:id="2"/>
      <w:r w:rsidR="00B447AC" w:rsidRPr="00693A42">
        <w:rPr>
          <w:rFonts w:ascii="Barlow" w:hAnsi="Barlow"/>
          <w:b/>
          <w:lang w:val="pl-PL"/>
        </w:rPr>
        <w:t>0:00</w:t>
      </w:r>
      <w:bookmarkEnd w:id="1"/>
      <w:r w:rsidRPr="00693A42">
        <w:rPr>
          <w:rFonts w:ascii="Barlow" w:hAnsi="Barlow" w:cs="Tahoma"/>
          <w:lang w:val="pl-PL"/>
        </w:rPr>
        <w:t xml:space="preserve">. Zgromadzenie Inwestorów Funduszu odbędzie się </w:t>
      </w:r>
      <w:r w:rsidR="00B447AC" w:rsidRPr="00693A42">
        <w:rPr>
          <w:rFonts w:ascii="Barlow" w:hAnsi="Barlow"/>
          <w:lang w:val="pl-PL"/>
        </w:rPr>
        <w:t>0</w:t>
      </w:r>
      <w:r w:rsidR="003F7EF1" w:rsidRPr="00693A42">
        <w:rPr>
          <w:rFonts w:ascii="Barlow" w:hAnsi="Barlow" w:cs="Tahoma"/>
          <w:lang w:val="pl-PL"/>
        </w:rPr>
        <w:t>.</w:t>
      </w:r>
    </w:p>
    <w:p w14:paraId="4170D7EB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21182B50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lang w:val="pl-PL"/>
        </w:rPr>
        <w:t xml:space="preserve">Planowany porządek obrad Zgromadzenia Inwestorów Funduszu to: </w:t>
      </w:r>
    </w:p>
    <w:p w14:paraId="23B5F183" w14:textId="5A5086C6" w:rsidR="00B447AC" w:rsidRPr="00693A42" w:rsidRDefault="00B447AC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/>
          <w:lang w:val="pl-PL"/>
        </w:rPr>
      </w:pPr>
    </w:p>
    <w:p w14:paraId="4AFECBEC" w14:textId="77777777" w:rsidR="00B447AC" w:rsidRPr="00693A42" w:rsidRDefault="00B447AC" w:rsidP="00693A42">
      <w:pPr>
        <w:spacing w:after="0" w:line="360" w:lineRule="atLeast"/>
        <w:jc w:val="both"/>
        <w:rPr>
          <w:rFonts w:ascii="Barlow" w:hAnsi="Barlow" w:cs="Calibri"/>
          <w:color w:val="000000"/>
          <w:lang w:val="pl-PL"/>
        </w:rPr>
      </w:pPr>
      <w:r w:rsidRPr="00693A42">
        <w:rPr>
          <w:rFonts w:ascii="Barlow" w:hAnsi="Barlow" w:cs="Calibri"/>
          <w:color w:val="000000"/>
          <w:lang w:val="pl-PL"/>
        </w:rPr>
        <w:t>1) otwarcie Zgromadzenia Inwestorów,</w:t>
      </w:r>
      <w:r w:rsidRPr="00693A42">
        <w:rPr>
          <w:rFonts w:ascii="Barlow" w:hAnsi="Barlow" w:cs="Calibri"/>
          <w:color w:val="000000"/>
          <w:lang w:val="pl-PL"/>
        </w:rPr>
        <w:br/>
        <w:t>2) wybór przewodniczącego Zgromadzenia Inwestorów,</w:t>
      </w:r>
      <w:r w:rsidRPr="00693A42">
        <w:rPr>
          <w:rFonts w:ascii="Barlow" w:hAnsi="Barlow" w:cs="Calibri"/>
          <w:color w:val="000000"/>
          <w:lang w:val="pl-PL"/>
        </w:rPr>
        <w:br/>
        <w:t>3) przyjęcie porządku obrad Zgromadzenia Inwestorów,</w:t>
      </w:r>
      <w:r w:rsidRPr="00693A42">
        <w:rPr>
          <w:rFonts w:ascii="Barlow" w:hAnsi="Barlow" w:cs="Calibri"/>
          <w:color w:val="000000"/>
          <w:lang w:val="pl-PL"/>
        </w:rPr>
        <w:br/>
        <w:t>4) zamknięcie Zgromadzenia Inwestorów.</w:t>
      </w:r>
    </w:p>
    <w:p w14:paraId="688E5142" w14:textId="39144965" w:rsidR="00EF5074" w:rsidRPr="00693A42" w:rsidRDefault="00EF5074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2D45CC2" w14:textId="77777777" w:rsidR="006A2647" w:rsidRPr="00693A42" w:rsidRDefault="006A2647" w:rsidP="00693A42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693A42">
        <w:rPr>
          <w:rFonts w:ascii="Barlow" w:hAnsi="Barlow" w:cs="Tahoma"/>
          <w:b/>
          <w:lang w:val="pl-PL"/>
        </w:rPr>
        <w:t>§2</w:t>
      </w:r>
    </w:p>
    <w:p w14:paraId="17B06557" w14:textId="77777777" w:rsidR="006A2647" w:rsidRPr="00693A42" w:rsidRDefault="006A2647" w:rsidP="00693A42">
      <w:pPr>
        <w:spacing w:after="0" w:line="360" w:lineRule="atLeast"/>
        <w:rPr>
          <w:rFonts w:ascii="Barlow" w:hAnsi="Barlow" w:cs="Tahoma"/>
          <w:lang w:val="pl-PL"/>
        </w:rPr>
      </w:pPr>
      <w:r w:rsidRPr="00693A42">
        <w:rPr>
          <w:rFonts w:ascii="Barlow" w:hAnsi="Barlow" w:cs="Tahoma"/>
          <w:lang w:val="pl-PL"/>
        </w:rPr>
        <w:lastRenderedPageBreak/>
        <w:t>Uchwała wchodzi w życie z dniem podjęcia.</w:t>
      </w:r>
    </w:p>
    <w:bookmarkEnd w:id="0"/>
    <w:p w14:paraId="154C44C3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5D99817E" w14:textId="77777777" w:rsidR="007F41CC" w:rsidRPr="00693A42" w:rsidRDefault="007F41CC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31EB0FF4" w14:textId="5F49C1E3" w:rsidR="007F41CC" w:rsidRPr="00693A42" w:rsidRDefault="007F41CC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b/>
          <w:bCs/>
          <w:u w:val="single"/>
          <w:lang w:val="pl-PL"/>
        </w:rPr>
      </w:pPr>
      <w:r w:rsidRPr="00693A42">
        <w:rPr>
          <w:rFonts w:ascii="Barlow" w:hAnsi="Barlow" w:cs="Tahoma"/>
          <w:b/>
          <w:bCs/>
          <w:u w:val="single"/>
          <w:lang w:val="pl-PL"/>
        </w:rPr>
        <w:t>Komentarz:</w:t>
      </w:r>
    </w:p>
    <w:p w14:paraId="3D614300" w14:textId="22649D01" w:rsidR="007F41CC" w:rsidRPr="00693A42" w:rsidRDefault="00B447AC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  <w:r w:rsidRPr="00693A42">
        <w:rPr>
          <w:rFonts w:ascii="Barlow" w:hAnsi="Barlow"/>
          <w:lang w:val="pl-PL"/>
        </w:rPr>
        <w:t>0</w:t>
      </w:r>
    </w:p>
    <w:p w14:paraId="51981429" w14:textId="77777777" w:rsidR="007F41CC" w:rsidRPr="00693A42" w:rsidRDefault="007F41CC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055F3E70" w14:textId="77777777" w:rsidR="007F41CC" w:rsidRPr="00693A42" w:rsidRDefault="007F41CC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11B1614C" w14:textId="296EA8BE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b/>
          <w:bCs/>
          <w:u w:val="single"/>
          <w:lang w:val="pl-PL"/>
        </w:rPr>
      </w:pPr>
      <w:r w:rsidRPr="00693A42">
        <w:rPr>
          <w:rFonts w:ascii="Barlow" w:hAnsi="Barlow" w:cs="Tahoma"/>
          <w:b/>
          <w:bCs/>
          <w:u w:val="single"/>
          <w:lang w:val="pl-PL"/>
        </w:rPr>
        <w:t>Podstawa prawna:</w:t>
      </w:r>
    </w:p>
    <w:p w14:paraId="5CEE5C53" w14:textId="065C25A0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  <w:r w:rsidRPr="00693A42">
        <w:rPr>
          <w:rFonts w:ascii="Barlow" w:hAnsi="Barlow" w:cs="Tahoma"/>
          <w:lang w:val="pl-PL"/>
        </w:rPr>
        <w:t xml:space="preserve">§11 ust. 1 pkt 13) Rozporządzenia Ministra Rozwoju i Finansów z dnia 28 czerwca 2017 roku w sprawie okresowych sprawozdań oraz bieżących informacji dotyczących działalności i sytuacji finansowej towarzystw funduszy inwestycyjnych i funduszy inwestycyjnych dostarczanych przez te podmioty Komisji Nadzoru Finansowego (Dz. U. 2017, poz. 1285 z </w:t>
      </w:r>
      <w:proofErr w:type="spellStart"/>
      <w:r w:rsidRPr="00693A42">
        <w:rPr>
          <w:rFonts w:ascii="Barlow" w:hAnsi="Barlow" w:cs="Tahoma"/>
          <w:lang w:val="pl-PL"/>
        </w:rPr>
        <w:t>późn</w:t>
      </w:r>
      <w:proofErr w:type="spellEnd"/>
      <w:r w:rsidRPr="00693A42">
        <w:rPr>
          <w:rFonts w:ascii="Barlow" w:hAnsi="Barlow" w:cs="Tahoma"/>
          <w:lang w:val="pl-PL"/>
        </w:rPr>
        <w:t>. zm.).</w:t>
      </w:r>
    </w:p>
    <w:p w14:paraId="3F58D370" w14:textId="77777777" w:rsidR="006A2647" w:rsidRPr="00693A42" w:rsidRDefault="006A2647" w:rsidP="00693A42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</w:p>
    <w:p w14:paraId="4DB4501F" w14:textId="77777777" w:rsidR="006A2647" w:rsidRPr="00693A42" w:rsidRDefault="006A2647" w:rsidP="00693A42">
      <w:pPr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</w:p>
    <w:sectPr w:rsidR="006A2647" w:rsidRPr="00693A42" w:rsidSect="00C43B90">
      <w:footerReference w:type="even" r:id="rId7"/>
      <w:footerReference w:type="default" r:id="rId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285F" w14:textId="77777777" w:rsidR="00E05D40" w:rsidRDefault="00E05D40">
      <w:pPr>
        <w:spacing w:after="0" w:line="240" w:lineRule="auto"/>
      </w:pPr>
      <w:r>
        <w:separator/>
      </w:r>
    </w:p>
  </w:endnote>
  <w:endnote w:type="continuationSeparator" w:id="0">
    <w:p w14:paraId="2DA62541" w14:textId="77777777" w:rsidR="00E05D40" w:rsidRDefault="00E0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593F" w14:textId="77777777" w:rsidR="00D33E7C" w:rsidRDefault="00D33E7C" w:rsidP="00AD6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4B515" w14:textId="77777777" w:rsidR="00D33E7C" w:rsidRDefault="00D33E7C" w:rsidP="00F831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2AC0" w14:textId="77777777" w:rsidR="00D33E7C" w:rsidRDefault="00D33E7C" w:rsidP="00AD6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70F42C" w14:textId="77777777" w:rsidR="00D33E7C" w:rsidRDefault="00D33E7C" w:rsidP="00F831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55D1" w14:textId="77777777" w:rsidR="00E05D40" w:rsidRDefault="00E05D40">
      <w:pPr>
        <w:spacing w:after="0" w:line="240" w:lineRule="auto"/>
      </w:pPr>
      <w:r>
        <w:separator/>
      </w:r>
    </w:p>
  </w:footnote>
  <w:footnote w:type="continuationSeparator" w:id="0">
    <w:p w14:paraId="43AB5908" w14:textId="77777777" w:rsidR="00E05D40" w:rsidRDefault="00E05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E"/>
    <w:rsid w:val="00012F03"/>
    <w:rsid w:val="00042F9B"/>
    <w:rsid w:val="000949D8"/>
    <w:rsid w:val="000A3800"/>
    <w:rsid w:val="000B4316"/>
    <w:rsid w:val="0011112C"/>
    <w:rsid w:val="002241CD"/>
    <w:rsid w:val="003D35ED"/>
    <w:rsid w:val="003F7CD1"/>
    <w:rsid w:val="003F7EF1"/>
    <w:rsid w:val="00415799"/>
    <w:rsid w:val="004431B8"/>
    <w:rsid w:val="004B7649"/>
    <w:rsid w:val="004C3E80"/>
    <w:rsid w:val="00534A84"/>
    <w:rsid w:val="00575CD3"/>
    <w:rsid w:val="00642ECD"/>
    <w:rsid w:val="00645F3E"/>
    <w:rsid w:val="0065452F"/>
    <w:rsid w:val="00693A42"/>
    <w:rsid w:val="006A2647"/>
    <w:rsid w:val="007F0867"/>
    <w:rsid w:val="007F41CC"/>
    <w:rsid w:val="008403F2"/>
    <w:rsid w:val="00887578"/>
    <w:rsid w:val="008E39F6"/>
    <w:rsid w:val="00911D1E"/>
    <w:rsid w:val="00923C50"/>
    <w:rsid w:val="00937E25"/>
    <w:rsid w:val="009578FD"/>
    <w:rsid w:val="00A239F6"/>
    <w:rsid w:val="00B447AC"/>
    <w:rsid w:val="00B77E4D"/>
    <w:rsid w:val="00BB28BF"/>
    <w:rsid w:val="00C16565"/>
    <w:rsid w:val="00C356CC"/>
    <w:rsid w:val="00CB599A"/>
    <w:rsid w:val="00D33E7C"/>
    <w:rsid w:val="00D3703E"/>
    <w:rsid w:val="00D73B78"/>
    <w:rsid w:val="00DE78A8"/>
    <w:rsid w:val="00DF2F82"/>
    <w:rsid w:val="00E05D40"/>
    <w:rsid w:val="00EF5074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35224"/>
  <w14:defaultImageDpi w14:val="0"/>
  <w15:docId w15:val="{36C218B7-1BB9-4716-B971-6ECAD1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A264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rsid w:val="006A2647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rsid w:val="006A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2023-09-07T12:25:00Z</cp:lastPrinted>
  <dcterms:created xsi:type="dcterms:W3CDTF">2023-09-07T12:25:00Z</dcterms:created>
  <dcterms:modified xsi:type="dcterms:W3CDTF">2023-09-07T12:25:00Z</dcterms:modified>
</cp:coreProperties>
</file>