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593A3" w14:textId="77777777" w:rsidR="001575AD" w:rsidRDefault="0019089C" w:rsidP="009C398B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5B312CA" wp14:editId="31E4930B">
            <wp:extent cx="2607310" cy="1894205"/>
            <wp:effectExtent l="0" t="0" r="8890" b="10795"/>
            <wp:docPr id="4" name="Picture 4" descr="Image result for LOGO NONG L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age result for LOGO NONG LA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7310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D9434" w14:textId="77777777" w:rsidR="001575AD" w:rsidRDefault="0019089C" w:rsidP="009C398B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MÔN HỌC: ĐỒ ÁN CHUYÊN NGÀNH</w:t>
      </w:r>
    </w:p>
    <w:p w14:paraId="70BB6D60" w14:textId="77777777" w:rsidR="001575AD" w:rsidRDefault="0019089C" w:rsidP="009C398B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GVBM: LÊ PHI HÙNG</w:t>
      </w:r>
    </w:p>
    <w:p w14:paraId="615FE316" w14:textId="77777777" w:rsidR="001575AD" w:rsidRPr="00036FDD" w:rsidRDefault="0019089C" w:rsidP="009C398B">
      <w:pPr>
        <w:pStyle w:val="ListParagraph"/>
        <w:spacing w:beforeLines="251" w:before="602" w:line="360" w:lineRule="auto"/>
        <w:ind w:left="0"/>
        <w:jc w:val="center"/>
        <w:rPr>
          <w:rFonts w:ascii="Times New Roman" w:hAnsi="Times New Roman" w:cs="Times New Roman"/>
          <w:sz w:val="44"/>
          <w:szCs w:val="44"/>
        </w:rPr>
      </w:pPr>
      <w:r w:rsidRPr="00036FDD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8E9E7A9" wp14:editId="30690FFE">
                <wp:simplePos x="0" y="0"/>
                <wp:positionH relativeFrom="column">
                  <wp:posOffset>34290</wp:posOffset>
                </wp:positionH>
                <wp:positionV relativeFrom="paragraph">
                  <wp:posOffset>122555</wp:posOffset>
                </wp:positionV>
                <wp:extent cx="5969000" cy="31750"/>
                <wp:effectExtent l="0" t="13970" r="0" b="1778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9000" cy="317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BA883D" id="Straight Connector 121" o:spid="_x0000_s1026" style="position:absolute;flip:y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pt,9.65pt" to="472.7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" strokecolor="#002060" strokeweight="2.25pt">
                <v:stroke joinstyle="miter"/>
              </v:line>
            </w:pict>
          </mc:Fallback>
        </mc:AlternateContent>
      </w:r>
      <w:r w:rsidRPr="00036FDD">
        <w:rPr>
          <w:rFonts w:ascii="Times New Roman" w:hAnsi="Times New Roman" w:cs="Times New Roman"/>
          <w:sz w:val="44"/>
          <w:szCs w:val="44"/>
        </w:rPr>
        <w:t>TÊN ĐỀ TÀI:</w:t>
      </w:r>
    </w:p>
    <w:p w14:paraId="4C581E08" w14:textId="4F578EE3" w:rsidR="001575AD" w:rsidRPr="00036FDD" w:rsidRDefault="0019089C" w:rsidP="009C398B">
      <w:pPr>
        <w:pStyle w:val="ListParagraph"/>
        <w:spacing w:beforeLines="251" w:before="602" w:line="360" w:lineRule="auto"/>
        <w:ind w:left="0"/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  <w:r w:rsidRPr="00036FDD">
        <w:rPr>
          <w:rFonts w:ascii="Times New Roman" w:hAnsi="Times New Roman" w:cs="Times New Roman"/>
          <w:b/>
          <w:color w:val="FF0000"/>
          <w:sz w:val="44"/>
          <w:szCs w:val="44"/>
        </w:rPr>
        <w:t>HỆ THỐNG ĐẶT VÉ XE</w:t>
      </w:r>
      <w:r w:rsidR="00036FDD" w:rsidRPr="00036FDD">
        <w:rPr>
          <w:rFonts w:ascii="Times New Roman" w:hAnsi="Times New Roman" w:cs="Times New Roman"/>
          <w:b/>
          <w:color w:val="FF0000"/>
          <w:sz w:val="44"/>
          <w:szCs w:val="44"/>
        </w:rPr>
        <w:t>M PHIM</w:t>
      </w:r>
    </w:p>
    <w:p w14:paraId="66307D41" w14:textId="1292762A" w:rsidR="001575AD" w:rsidRPr="00036FDD" w:rsidRDefault="0019089C" w:rsidP="009C398B">
      <w:pPr>
        <w:spacing w:after="180" w:line="360" w:lineRule="auto"/>
        <w:ind w:leftChars="1308" w:left="2878" w:firstLine="2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036FDD">
        <w:rPr>
          <w:rFonts w:ascii="Times New Roman" w:hAnsi="Times New Roman" w:cs="Times New Roman"/>
          <w:b/>
          <w:bCs/>
          <w:color w:val="FF0000"/>
          <w:sz w:val="28"/>
          <w:szCs w:val="28"/>
        </w:rPr>
        <w:t>DANH SÁCH THÀNH VIÊN NHÓM:</w:t>
      </w:r>
    </w:p>
    <w:p w14:paraId="6D421FC5" w14:textId="2D6F754F" w:rsidR="001575AD" w:rsidRPr="00036FDD" w:rsidRDefault="0019089C" w:rsidP="009C398B">
      <w:pPr>
        <w:spacing w:line="360" w:lineRule="auto"/>
        <w:ind w:left="2158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36FDD">
        <w:rPr>
          <w:rFonts w:ascii="Times New Roman" w:hAnsi="Times New Roman" w:cs="Times New Roman"/>
          <w:sz w:val="28"/>
          <w:szCs w:val="28"/>
        </w:rPr>
        <w:t>18130</w:t>
      </w:r>
      <w:r w:rsidR="00036FDD" w:rsidRPr="00036FDD">
        <w:rPr>
          <w:rFonts w:ascii="Times New Roman" w:hAnsi="Times New Roman" w:cs="Times New Roman"/>
          <w:sz w:val="28"/>
          <w:szCs w:val="28"/>
        </w:rPr>
        <w:t>047</w:t>
      </w:r>
      <w:r w:rsidRPr="00036FDD">
        <w:rPr>
          <w:rFonts w:ascii="Times New Roman" w:hAnsi="Times New Roman" w:cs="Times New Roman"/>
          <w:sz w:val="28"/>
          <w:szCs w:val="28"/>
        </w:rPr>
        <w:tab/>
      </w:r>
      <w:r w:rsidRPr="00036FDD">
        <w:rPr>
          <w:rFonts w:ascii="Times New Roman" w:hAnsi="Times New Roman" w:cs="Times New Roman"/>
          <w:sz w:val="28"/>
          <w:szCs w:val="28"/>
        </w:rPr>
        <w:tab/>
      </w:r>
      <w:r w:rsidR="00036FDD" w:rsidRPr="00036FDD">
        <w:rPr>
          <w:rFonts w:ascii="Times New Roman" w:hAnsi="Times New Roman" w:cs="Times New Roman"/>
          <w:sz w:val="28"/>
          <w:szCs w:val="28"/>
        </w:rPr>
        <w:t>NGUYỄN THÁI ĐỨC</w:t>
      </w:r>
    </w:p>
    <w:p w14:paraId="1CC9BDC2" w14:textId="086DDB59" w:rsidR="001575AD" w:rsidRPr="00036FDD" w:rsidRDefault="0019089C" w:rsidP="009C398B">
      <w:pPr>
        <w:spacing w:line="360" w:lineRule="auto"/>
        <w:ind w:leftChars="1306" w:left="2873" w:firstLine="4"/>
        <w:jc w:val="both"/>
        <w:rPr>
          <w:rFonts w:ascii="Times New Roman" w:hAnsi="Times New Roman" w:cs="Times New Roman"/>
          <w:sz w:val="28"/>
          <w:szCs w:val="28"/>
        </w:rPr>
      </w:pPr>
      <w:r w:rsidRPr="00036FDD">
        <w:rPr>
          <w:rFonts w:ascii="Times New Roman" w:hAnsi="Times New Roman" w:cs="Times New Roman"/>
          <w:sz w:val="28"/>
          <w:szCs w:val="28"/>
        </w:rPr>
        <w:t>181</w:t>
      </w:r>
      <w:r w:rsidR="00036FDD" w:rsidRPr="00036FDD">
        <w:rPr>
          <w:rFonts w:ascii="Times New Roman" w:hAnsi="Times New Roman" w:cs="Times New Roman"/>
          <w:sz w:val="28"/>
          <w:szCs w:val="28"/>
        </w:rPr>
        <w:t>30089</w:t>
      </w:r>
      <w:r w:rsidRPr="00036FDD">
        <w:rPr>
          <w:rFonts w:ascii="Times New Roman" w:hAnsi="Times New Roman" w:cs="Times New Roman"/>
          <w:sz w:val="28"/>
          <w:szCs w:val="28"/>
        </w:rPr>
        <w:tab/>
      </w:r>
      <w:r w:rsidRPr="00036FDD">
        <w:rPr>
          <w:rFonts w:ascii="Times New Roman" w:hAnsi="Times New Roman" w:cs="Times New Roman"/>
          <w:sz w:val="28"/>
          <w:szCs w:val="28"/>
        </w:rPr>
        <w:tab/>
      </w:r>
      <w:r w:rsidR="00036FDD" w:rsidRPr="00036FDD">
        <w:rPr>
          <w:rFonts w:ascii="Times New Roman" w:hAnsi="Times New Roman" w:cs="Times New Roman"/>
          <w:sz w:val="28"/>
          <w:szCs w:val="28"/>
        </w:rPr>
        <w:t>VÕ ĐOÀN MINH HUÂN</w:t>
      </w:r>
    </w:p>
    <w:p w14:paraId="02817241" w14:textId="52152928" w:rsidR="001575AD" w:rsidRPr="00036FDD" w:rsidRDefault="0019089C" w:rsidP="009C398B">
      <w:pPr>
        <w:spacing w:line="360" w:lineRule="auto"/>
        <w:ind w:leftChars="1305" w:left="2871" w:firstLine="2"/>
        <w:jc w:val="both"/>
        <w:rPr>
          <w:rFonts w:ascii="Times New Roman" w:hAnsi="Times New Roman" w:cs="Times New Roman"/>
          <w:sz w:val="28"/>
          <w:szCs w:val="28"/>
        </w:rPr>
      </w:pPr>
      <w:r w:rsidRPr="00036FDD">
        <w:rPr>
          <w:rFonts w:ascii="Times New Roman" w:hAnsi="Times New Roman" w:cs="Times New Roman"/>
          <w:sz w:val="28"/>
          <w:szCs w:val="28"/>
        </w:rPr>
        <w:t>18130</w:t>
      </w:r>
      <w:r w:rsidR="00036FDD" w:rsidRPr="00036FDD">
        <w:rPr>
          <w:rFonts w:ascii="Times New Roman" w:hAnsi="Times New Roman" w:cs="Times New Roman"/>
          <w:sz w:val="28"/>
          <w:szCs w:val="28"/>
        </w:rPr>
        <w:t>128</w:t>
      </w:r>
      <w:r w:rsidRPr="00036FDD">
        <w:rPr>
          <w:rFonts w:ascii="Times New Roman" w:hAnsi="Times New Roman" w:cs="Times New Roman"/>
          <w:sz w:val="28"/>
          <w:szCs w:val="28"/>
        </w:rPr>
        <w:tab/>
      </w:r>
      <w:r w:rsidRPr="00036FDD">
        <w:rPr>
          <w:rFonts w:ascii="Times New Roman" w:hAnsi="Times New Roman" w:cs="Times New Roman"/>
          <w:sz w:val="28"/>
          <w:szCs w:val="28"/>
        </w:rPr>
        <w:tab/>
      </w:r>
      <w:r w:rsidR="00036FDD" w:rsidRPr="00036FDD">
        <w:rPr>
          <w:rFonts w:ascii="Times New Roman" w:hAnsi="Times New Roman" w:cs="Times New Roman"/>
          <w:sz w:val="28"/>
          <w:szCs w:val="28"/>
        </w:rPr>
        <w:t>VÕ DUY LỘC</w:t>
      </w:r>
    </w:p>
    <w:p w14:paraId="3B08D29F" w14:textId="08994B6E" w:rsidR="001575AD" w:rsidRPr="00036FDD" w:rsidRDefault="0019089C" w:rsidP="009C398B">
      <w:pPr>
        <w:spacing w:line="360" w:lineRule="auto"/>
        <w:ind w:leftChars="1304" w:left="2869" w:firstLine="2"/>
        <w:jc w:val="both"/>
        <w:rPr>
          <w:rFonts w:ascii="Times New Roman" w:hAnsi="Times New Roman" w:cs="Times New Roman"/>
          <w:sz w:val="28"/>
          <w:szCs w:val="28"/>
        </w:rPr>
      </w:pPr>
      <w:r w:rsidRPr="00036FDD">
        <w:rPr>
          <w:rFonts w:ascii="Times New Roman" w:hAnsi="Times New Roman" w:cs="Times New Roman"/>
          <w:sz w:val="28"/>
          <w:szCs w:val="28"/>
        </w:rPr>
        <w:t>1</w:t>
      </w:r>
      <w:r w:rsidR="00036FDD" w:rsidRPr="00036FDD">
        <w:rPr>
          <w:rFonts w:ascii="Times New Roman" w:hAnsi="Times New Roman" w:cs="Times New Roman"/>
          <w:sz w:val="28"/>
          <w:szCs w:val="28"/>
        </w:rPr>
        <w:t>9130030</w:t>
      </w:r>
      <w:r w:rsidRPr="00036FDD">
        <w:rPr>
          <w:rFonts w:ascii="Times New Roman" w:hAnsi="Times New Roman" w:cs="Times New Roman"/>
          <w:sz w:val="28"/>
          <w:szCs w:val="28"/>
        </w:rPr>
        <w:tab/>
      </w:r>
      <w:r w:rsidRPr="00036FDD">
        <w:rPr>
          <w:rFonts w:ascii="Times New Roman" w:hAnsi="Times New Roman" w:cs="Times New Roman"/>
          <w:sz w:val="28"/>
          <w:szCs w:val="28"/>
        </w:rPr>
        <w:tab/>
      </w:r>
      <w:r w:rsidR="00036FDD" w:rsidRPr="00036FDD">
        <w:rPr>
          <w:rFonts w:ascii="Times New Roman" w:hAnsi="Times New Roman" w:cs="Times New Roman"/>
          <w:sz w:val="28"/>
          <w:szCs w:val="28"/>
        </w:rPr>
        <w:t>LÊ NHƯ ĐẠT</w:t>
      </w:r>
    </w:p>
    <w:p w14:paraId="5C8501A4" w14:textId="5014A022" w:rsidR="001575AD" w:rsidRPr="00036FDD" w:rsidRDefault="0019089C" w:rsidP="009C398B">
      <w:pPr>
        <w:spacing w:line="360" w:lineRule="auto"/>
        <w:ind w:leftChars="1093" w:left="2405" w:firstLine="464"/>
        <w:jc w:val="both"/>
        <w:rPr>
          <w:rFonts w:ascii="Times New Roman" w:hAnsi="Times New Roman" w:cs="Times New Roman"/>
          <w:sz w:val="28"/>
          <w:szCs w:val="28"/>
        </w:rPr>
      </w:pPr>
      <w:r w:rsidRPr="00036FDD">
        <w:rPr>
          <w:rFonts w:ascii="Times New Roman" w:hAnsi="Times New Roman" w:cs="Times New Roman"/>
          <w:sz w:val="28"/>
          <w:szCs w:val="28"/>
        </w:rPr>
        <w:t>1</w:t>
      </w:r>
      <w:r w:rsidR="00036FDD" w:rsidRPr="00036FDD">
        <w:rPr>
          <w:rFonts w:ascii="Times New Roman" w:hAnsi="Times New Roman" w:cs="Times New Roman"/>
          <w:sz w:val="28"/>
          <w:szCs w:val="28"/>
        </w:rPr>
        <w:t>9130019</w:t>
      </w:r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r w:rsidRPr="00036FDD">
        <w:rPr>
          <w:rFonts w:ascii="Times New Roman" w:hAnsi="Times New Roman" w:cs="Times New Roman"/>
          <w:sz w:val="28"/>
          <w:szCs w:val="28"/>
        </w:rPr>
        <w:tab/>
      </w:r>
      <w:r w:rsidRPr="00036FDD">
        <w:rPr>
          <w:rFonts w:ascii="Times New Roman" w:hAnsi="Times New Roman" w:cs="Times New Roman"/>
          <w:sz w:val="28"/>
          <w:szCs w:val="28"/>
        </w:rPr>
        <w:tab/>
        <w:t>NGUY</w:t>
      </w:r>
      <w:r w:rsidR="00036FDD" w:rsidRPr="00036FDD">
        <w:rPr>
          <w:rFonts w:ascii="Times New Roman" w:hAnsi="Times New Roman" w:cs="Times New Roman"/>
          <w:sz w:val="28"/>
          <w:szCs w:val="28"/>
        </w:rPr>
        <w:t>ỄN HỒ THI CÁC</w:t>
      </w:r>
      <w:r w:rsidR="00036FDD" w:rsidRPr="00036FDD">
        <w:rPr>
          <w:rFonts w:ascii="Times New Roman" w:hAnsi="Times New Roman" w:cs="Times New Roman"/>
          <w:sz w:val="28"/>
          <w:szCs w:val="28"/>
        </w:rPr>
        <w:tab/>
      </w:r>
    </w:p>
    <w:p w14:paraId="4A87595D" w14:textId="272C0C06" w:rsidR="001575AD" w:rsidRPr="00036FDD" w:rsidRDefault="00036FDD" w:rsidP="009C398B">
      <w:pPr>
        <w:spacing w:line="360" w:lineRule="auto"/>
        <w:ind w:left="2149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36FDD">
        <w:rPr>
          <w:rFonts w:ascii="Times New Roman" w:hAnsi="Times New Roman" w:cs="Times New Roman"/>
          <w:sz w:val="28"/>
          <w:szCs w:val="28"/>
        </w:rPr>
        <w:t>19130058</w:t>
      </w:r>
      <w:r w:rsidRPr="00036FDD">
        <w:rPr>
          <w:rFonts w:ascii="Times New Roman" w:hAnsi="Times New Roman" w:cs="Times New Roman"/>
          <w:sz w:val="28"/>
          <w:szCs w:val="28"/>
        </w:rPr>
        <w:tab/>
      </w:r>
      <w:r w:rsidRPr="00036FDD">
        <w:rPr>
          <w:rFonts w:ascii="Times New Roman" w:hAnsi="Times New Roman" w:cs="Times New Roman"/>
          <w:sz w:val="28"/>
          <w:szCs w:val="28"/>
        </w:rPr>
        <w:tab/>
        <w:t>PHAN THANH PHÚC DUY</w:t>
      </w:r>
    </w:p>
    <w:p w14:paraId="6BCD11B4" w14:textId="140CF898" w:rsidR="00036FDD" w:rsidRPr="00036FDD" w:rsidRDefault="0019089C" w:rsidP="009C398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9755B2" wp14:editId="4DBF6002">
                <wp:simplePos x="0" y="0"/>
                <wp:positionH relativeFrom="column">
                  <wp:posOffset>93980</wp:posOffset>
                </wp:positionH>
                <wp:positionV relativeFrom="paragraph">
                  <wp:posOffset>122555</wp:posOffset>
                </wp:positionV>
                <wp:extent cx="5969000" cy="31750"/>
                <wp:effectExtent l="0" t="13970" r="0" b="1778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9000" cy="317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4DEBE4" id="Straight Connector 127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9.65pt" to="477.4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" strokecolor="#002060" strokeweight="2.25pt">
                <v:stroke joinstyle="miter"/>
              </v:line>
            </w:pict>
          </mc:Fallback>
        </mc:AlternateContent>
      </w:r>
    </w:p>
    <w:p w14:paraId="43EC661A" w14:textId="6F60B357" w:rsidR="00036FDD" w:rsidRDefault="00036FDD" w:rsidP="009C398B">
      <w:pPr>
        <w:pStyle w:val="ListParagraph"/>
        <w:spacing w:beforeLines="150" w:before="360" w:line="360" w:lineRule="auto"/>
        <w:ind w:left="360"/>
        <w:jc w:val="both"/>
        <w:rPr>
          <w:rFonts w:ascii="SimSun" w:eastAsia="SimSun" w:hAnsi="SimSun"/>
          <w:sz w:val="21"/>
        </w:rPr>
        <w:sectPr w:rsidR="00036F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rPr>
          <w:rFonts w:ascii="SimSun" w:eastAsia="SimSun" w:hAnsi="SimSun"/>
          <w:sz w:val="21"/>
        </w:rPr>
        <w:id w:val="147451033"/>
        <w15:color w:val="DBDBDB"/>
        <w:docPartObj>
          <w:docPartGallery w:val="Table of Contents"/>
          <w:docPartUnique/>
        </w:docPartObj>
      </w:sdtPr>
      <w:sdtEndPr>
        <w:rPr>
          <w:rFonts w:ascii="Times New Roman" w:eastAsia="Arial" w:hAnsi="Times New Roman" w:cs="Times New Roman"/>
          <w:sz w:val="22"/>
          <w:szCs w:val="28"/>
        </w:rPr>
      </w:sdtEndPr>
      <w:sdtContent>
        <w:p w14:paraId="6199A4E4" w14:textId="36042951" w:rsidR="001575AD" w:rsidRPr="00276178" w:rsidRDefault="0019089C" w:rsidP="00276178">
          <w:pPr>
            <w:pStyle w:val="ListParagraph"/>
            <w:spacing w:beforeLines="150" w:before="360" w:line="360" w:lineRule="auto"/>
            <w:ind w:left="360"/>
            <w:jc w:val="both"/>
            <w:rPr>
              <w:rFonts w:ascii="Times New Roman" w:eastAsia="Arial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eastAsia="Arial" w:hAnsi="Times New Roman" w:cs="Times New Roman"/>
              <w:b/>
              <w:bCs/>
              <w:sz w:val="28"/>
              <w:szCs w:val="28"/>
            </w:rPr>
            <w:t>MỤC LỤC:</w:t>
          </w:r>
        </w:p>
        <w:p w14:paraId="1B4517F3" w14:textId="0BC58A03" w:rsidR="008020B4" w:rsidRDefault="0019089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r>
            <w:rPr>
              <w:rFonts w:ascii="Times New Roman" w:eastAsia="Arial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eastAsia="Arial" w:hAnsi="Times New Roman" w:cs="Times New Roman"/>
              <w:sz w:val="28"/>
              <w:szCs w:val="28"/>
            </w:rPr>
            <w:instrText xml:space="preserve">TOC \o "1-3" \h \u </w:instrText>
          </w:r>
          <w:r>
            <w:rPr>
              <w:rFonts w:ascii="Times New Roman" w:eastAsia="Arial" w:hAnsi="Times New Roman" w:cs="Times New Roman"/>
              <w:sz w:val="28"/>
              <w:szCs w:val="28"/>
            </w:rPr>
            <w:fldChar w:fldCharType="separate"/>
          </w:r>
          <w:hyperlink w:anchor="_Toc130808740" w:history="1">
            <w:r w:rsidR="008020B4" w:rsidRPr="007737F8">
              <w:rPr>
                <w:rStyle w:val="Hyperlink"/>
                <w:rFonts w:ascii="Times New Roman" w:eastAsia="Arial" w:hAnsi="Times New Roman" w:cs="Times New Roman"/>
                <w:b/>
                <w:bCs/>
                <w:noProof/>
              </w:rPr>
              <w:t>I.</w:t>
            </w:r>
            <w:r w:rsidR="00276178">
              <w:rPr>
                <w:rFonts w:asciiTheme="minorHAnsi" w:eastAsiaTheme="minorEastAsia" w:hAnsiTheme="minorHAnsi" w:cstheme="minorBidi"/>
                <w:noProof/>
                <w:lang w:val="vi-VN" w:eastAsia="vi-VN"/>
              </w:rPr>
              <w:tab/>
            </w:r>
            <w:r w:rsidR="008020B4" w:rsidRPr="007737F8">
              <w:rPr>
                <w:rStyle w:val="Hyperlink"/>
                <w:rFonts w:ascii="Times New Roman" w:hAnsi="Times New Roman" w:cs="Times New Roman"/>
                <w:b/>
                <w:noProof/>
              </w:rPr>
              <w:t>MÔ TẢ:</w:t>
            </w:r>
            <w:r w:rsidR="008020B4">
              <w:rPr>
                <w:noProof/>
              </w:rPr>
              <w:tab/>
            </w:r>
            <w:r w:rsidR="008020B4">
              <w:rPr>
                <w:noProof/>
              </w:rPr>
              <w:fldChar w:fldCharType="begin"/>
            </w:r>
            <w:r w:rsidR="008020B4">
              <w:rPr>
                <w:noProof/>
              </w:rPr>
              <w:instrText xml:space="preserve"> PAGEREF _Toc130808740 \h </w:instrText>
            </w:r>
            <w:r w:rsidR="008020B4">
              <w:rPr>
                <w:noProof/>
              </w:rPr>
            </w:r>
            <w:r w:rsidR="008020B4">
              <w:rPr>
                <w:noProof/>
              </w:rPr>
              <w:fldChar w:fldCharType="separate"/>
            </w:r>
            <w:r w:rsidR="008020B4">
              <w:rPr>
                <w:noProof/>
              </w:rPr>
              <w:t>1</w:t>
            </w:r>
            <w:r w:rsidR="008020B4">
              <w:rPr>
                <w:noProof/>
              </w:rPr>
              <w:fldChar w:fldCharType="end"/>
            </w:r>
          </w:hyperlink>
        </w:p>
        <w:p w14:paraId="44B4892A" w14:textId="0D6162F5" w:rsidR="008020B4" w:rsidRDefault="00BA7077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130808741" w:history="1">
            <w:r w:rsidR="008020B4" w:rsidRPr="007737F8">
              <w:rPr>
                <w:rStyle w:val="Hyperlink"/>
                <w:rFonts w:ascii="Times New Roman" w:eastAsia="Arial" w:hAnsi="Times New Roman" w:cs="Times New Roman"/>
                <w:b/>
                <w:bCs/>
                <w:noProof/>
              </w:rPr>
              <w:t>II.</w:t>
            </w:r>
            <w:r w:rsidR="00276178">
              <w:rPr>
                <w:rFonts w:asciiTheme="minorHAnsi" w:eastAsiaTheme="minorEastAsia" w:hAnsiTheme="minorHAnsi" w:cstheme="minorBidi"/>
                <w:noProof/>
                <w:lang w:eastAsia="vi-VN"/>
              </w:rPr>
              <w:tab/>
            </w:r>
            <w:r w:rsidR="008020B4" w:rsidRPr="007737F8">
              <w:rPr>
                <w:rStyle w:val="Hyperlink"/>
                <w:rFonts w:ascii="Times New Roman" w:hAnsi="Times New Roman" w:cs="Times New Roman"/>
                <w:b/>
                <w:noProof/>
              </w:rPr>
              <w:t>CHỨC NĂNG:</w:t>
            </w:r>
            <w:r w:rsidR="008020B4">
              <w:rPr>
                <w:noProof/>
              </w:rPr>
              <w:tab/>
            </w:r>
            <w:r w:rsidR="008020B4">
              <w:rPr>
                <w:noProof/>
              </w:rPr>
              <w:fldChar w:fldCharType="begin"/>
            </w:r>
            <w:r w:rsidR="008020B4">
              <w:rPr>
                <w:noProof/>
              </w:rPr>
              <w:instrText xml:space="preserve"> PAGEREF _Toc130808741 \h </w:instrText>
            </w:r>
            <w:r w:rsidR="008020B4">
              <w:rPr>
                <w:noProof/>
              </w:rPr>
            </w:r>
            <w:r w:rsidR="008020B4">
              <w:rPr>
                <w:noProof/>
              </w:rPr>
              <w:fldChar w:fldCharType="separate"/>
            </w:r>
            <w:r w:rsidR="008020B4">
              <w:rPr>
                <w:noProof/>
              </w:rPr>
              <w:t>2</w:t>
            </w:r>
            <w:r w:rsidR="008020B4">
              <w:rPr>
                <w:noProof/>
              </w:rPr>
              <w:fldChar w:fldCharType="end"/>
            </w:r>
          </w:hyperlink>
        </w:p>
        <w:p w14:paraId="5CFED976" w14:textId="73A36110" w:rsidR="008020B4" w:rsidRDefault="00BA7077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130808742" w:history="1">
            <w:r w:rsidR="008020B4" w:rsidRPr="007737F8">
              <w:rPr>
                <w:rStyle w:val="Hyperlink"/>
                <w:rFonts w:ascii="Times New Roman" w:eastAsia="Arial" w:hAnsi="Times New Roman" w:cs="Times New Roman"/>
                <w:b/>
                <w:bCs/>
                <w:noProof/>
              </w:rPr>
              <w:t>III.</w:t>
            </w:r>
            <w:r w:rsidR="008020B4">
              <w:rPr>
                <w:rFonts w:asciiTheme="minorHAnsi" w:eastAsiaTheme="minorEastAsia" w:hAnsiTheme="minorHAnsi" w:cstheme="minorBidi"/>
                <w:noProof/>
                <w:lang w:val="vi-VN" w:eastAsia="vi-VN"/>
              </w:rPr>
              <w:tab/>
            </w:r>
            <w:r w:rsidR="008020B4" w:rsidRPr="007737F8">
              <w:rPr>
                <w:rStyle w:val="Hyperlink"/>
                <w:rFonts w:ascii="Times New Roman" w:hAnsi="Times New Roman" w:cs="Times New Roman"/>
                <w:b/>
                <w:noProof/>
              </w:rPr>
              <w:t>CÔNG NGHỆ DỰ KIẾN:</w:t>
            </w:r>
            <w:r w:rsidR="008020B4">
              <w:rPr>
                <w:noProof/>
              </w:rPr>
              <w:tab/>
            </w:r>
            <w:r w:rsidR="008020B4">
              <w:rPr>
                <w:noProof/>
              </w:rPr>
              <w:fldChar w:fldCharType="begin"/>
            </w:r>
            <w:r w:rsidR="008020B4">
              <w:rPr>
                <w:noProof/>
              </w:rPr>
              <w:instrText xml:space="preserve"> PAGEREF _Toc130808742 \h </w:instrText>
            </w:r>
            <w:r w:rsidR="008020B4">
              <w:rPr>
                <w:noProof/>
              </w:rPr>
            </w:r>
            <w:r w:rsidR="008020B4">
              <w:rPr>
                <w:noProof/>
              </w:rPr>
              <w:fldChar w:fldCharType="separate"/>
            </w:r>
            <w:r w:rsidR="008020B4">
              <w:rPr>
                <w:noProof/>
              </w:rPr>
              <w:t>3</w:t>
            </w:r>
            <w:r w:rsidR="008020B4">
              <w:rPr>
                <w:noProof/>
              </w:rPr>
              <w:fldChar w:fldCharType="end"/>
            </w:r>
          </w:hyperlink>
        </w:p>
        <w:p w14:paraId="7BBF0CAD" w14:textId="37E96F77" w:rsidR="001575AD" w:rsidRDefault="0019089C" w:rsidP="009C398B">
          <w:pPr>
            <w:spacing w:line="360" w:lineRule="auto"/>
            <w:jc w:val="both"/>
            <w:rPr>
              <w:rFonts w:ascii="Times New Roman" w:eastAsia="Arial" w:hAnsi="Times New Roman" w:cs="Times New Roman"/>
              <w:sz w:val="28"/>
              <w:szCs w:val="28"/>
            </w:rPr>
          </w:pPr>
          <w:r>
            <w:rPr>
              <w:rFonts w:ascii="Times New Roman" w:eastAsia="Arial" w:hAnsi="Times New Roman" w:cs="Times New Roman"/>
              <w:szCs w:val="28"/>
            </w:rPr>
            <w:fldChar w:fldCharType="end"/>
          </w:r>
        </w:p>
      </w:sdtContent>
    </w:sdt>
    <w:p w14:paraId="6B563019" w14:textId="77777777" w:rsidR="001575AD" w:rsidRDefault="001575AD" w:rsidP="009C398B">
      <w:pPr>
        <w:pStyle w:val="ListParagraph"/>
        <w:numPr>
          <w:ilvl w:val="0"/>
          <w:numId w:val="1"/>
        </w:numPr>
        <w:spacing w:beforeLines="150" w:before="360" w:line="360" w:lineRule="auto"/>
        <w:jc w:val="both"/>
        <w:outlineLvl w:val="0"/>
        <w:rPr>
          <w:rFonts w:ascii="Times New Roman" w:eastAsia="Arial" w:hAnsi="Times New Roman" w:cs="Times New Roman"/>
          <w:sz w:val="28"/>
          <w:szCs w:val="28"/>
        </w:rPr>
        <w:sectPr w:rsidR="001575AD">
          <w:foot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480149C" w14:textId="099A68B6" w:rsidR="001575AD" w:rsidRDefault="00036FDD" w:rsidP="009C398B">
      <w:pPr>
        <w:pStyle w:val="ListParagraph"/>
        <w:numPr>
          <w:ilvl w:val="0"/>
          <w:numId w:val="1"/>
        </w:numPr>
        <w:spacing w:beforeLines="150" w:before="360" w:line="360" w:lineRule="auto"/>
        <w:jc w:val="both"/>
        <w:outlineLvl w:val="0"/>
        <w:rPr>
          <w:rFonts w:ascii="Times New Roman" w:eastAsia="Arial" w:hAnsi="Times New Roman" w:cs="Times New Roman"/>
          <w:sz w:val="28"/>
          <w:szCs w:val="28"/>
        </w:rPr>
      </w:pPr>
      <w:bookmarkStart w:id="0" w:name="_Toc130808740"/>
      <w:r>
        <w:rPr>
          <w:rFonts w:ascii="Times New Roman" w:hAnsi="Times New Roman" w:cs="Times New Roman"/>
          <w:b/>
          <w:sz w:val="28"/>
          <w:szCs w:val="28"/>
        </w:rPr>
        <w:lastRenderedPageBreak/>
        <w:t>MÔ TẢ:</w:t>
      </w:r>
      <w:bookmarkEnd w:id="0"/>
    </w:p>
    <w:p w14:paraId="4BB05E0C" w14:textId="77777777" w:rsidR="00036FDD" w:rsidRPr="00036FDD" w:rsidRDefault="00036FDD" w:rsidP="009C398B">
      <w:pPr>
        <w:pStyle w:val="ListParagraph"/>
        <w:spacing w:line="360" w:lineRule="auto"/>
        <w:ind w:firstLine="720"/>
        <w:jc w:val="both"/>
        <w:rPr>
          <w:rFonts w:ascii="Times New Roman" w:eastAsiaTheme="minorHAnsi" w:hAnsi="Times New Roman" w:cs="Times New Roman"/>
          <w:sz w:val="28"/>
          <w:szCs w:val="28"/>
        </w:rPr>
      </w:pPr>
      <w:proofErr w:type="spellStart"/>
      <w:r w:rsidRPr="00036FDD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nay,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ngừng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tin.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lĩnh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rãi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ngừng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>.</w:t>
      </w:r>
    </w:p>
    <w:p w14:paraId="4814CD66" w14:textId="77777777" w:rsidR="00036FDD" w:rsidRPr="00036FDD" w:rsidRDefault="00036FDD" w:rsidP="009C398B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rạp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nay,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khăn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ghế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ngồi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rạp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,..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đăt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hang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rạp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. Do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rạp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>.</w:t>
      </w:r>
    </w:p>
    <w:p w14:paraId="61189021" w14:textId="77777777" w:rsidR="00036FDD" w:rsidRPr="00036FDD" w:rsidRDefault="00036FDD" w:rsidP="009C398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6FDD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khăn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rủi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ro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rạp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ghế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36FDD">
        <w:rPr>
          <w:rFonts w:ascii="Times New Roman" w:hAnsi="Times New Roman" w:cs="Times New Roman"/>
          <w:sz w:val="28"/>
          <w:szCs w:val="28"/>
        </w:rPr>
        <w:t>trống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>,..</w:t>
      </w:r>
      <w:proofErr w:type="spellStart"/>
      <w:proofErr w:type="gramEnd"/>
      <w:r w:rsidRPr="00036FD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36FD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,..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gúp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rạp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thuận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>.</w:t>
      </w:r>
    </w:p>
    <w:p w14:paraId="36126B12" w14:textId="3C996F8D" w:rsidR="003773C7" w:rsidRDefault="00036FDD" w:rsidP="009C398B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6FDD">
        <w:rPr>
          <w:rFonts w:ascii="Times New Roman" w:hAnsi="Times New Roman" w:cs="Times New Roman"/>
          <w:sz w:val="28"/>
          <w:szCs w:val="28"/>
        </w:rPr>
        <w:lastRenderedPageBreak/>
        <w:t>Cùng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Internet,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nêu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điên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cứ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cứ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FDD">
        <w:rPr>
          <w:rFonts w:ascii="Times New Roman" w:hAnsi="Times New Roman" w:cs="Times New Roman"/>
          <w:sz w:val="28"/>
          <w:szCs w:val="28"/>
        </w:rPr>
        <w:t>đâu</w:t>
      </w:r>
      <w:proofErr w:type="spellEnd"/>
      <w:r w:rsidRPr="00036FDD">
        <w:rPr>
          <w:rFonts w:ascii="Times New Roman" w:hAnsi="Times New Roman" w:cs="Times New Roman"/>
          <w:sz w:val="28"/>
          <w:szCs w:val="28"/>
        </w:rPr>
        <w:t>.</w:t>
      </w:r>
    </w:p>
    <w:p w14:paraId="65594033" w14:textId="2C00C569" w:rsidR="003773C7" w:rsidRDefault="003773C7" w:rsidP="009C398B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4A221AA" w14:textId="4AF24C67" w:rsidR="003773C7" w:rsidRDefault="003773C7" w:rsidP="009C398B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356A021" w14:textId="30FCD496" w:rsidR="003773C7" w:rsidRPr="003773C7" w:rsidRDefault="003773C7" w:rsidP="009C398B">
      <w:pPr>
        <w:pStyle w:val="ListParagraph"/>
        <w:numPr>
          <w:ilvl w:val="0"/>
          <w:numId w:val="1"/>
        </w:numPr>
        <w:spacing w:beforeLines="150" w:before="360" w:line="360" w:lineRule="auto"/>
        <w:jc w:val="both"/>
        <w:outlineLvl w:val="0"/>
        <w:rPr>
          <w:rFonts w:ascii="Times New Roman" w:eastAsia="Arial" w:hAnsi="Times New Roman" w:cs="Times New Roman"/>
          <w:sz w:val="28"/>
          <w:szCs w:val="28"/>
        </w:rPr>
      </w:pPr>
      <w:bookmarkStart w:id="1" w:name="_Toc130808741"/>
      <w:r>
        <w:rPr>
          <w:rFonts w:ascii="Times New Roman" w:hAnsi="Times New Roman" w:cs="Times New Roman"/>
          <w:b/>
          <w:sz w:val="28"/>
          <w:szCs w:val="28"/>
        </w:rPr>
        <w:t>CHỨC NĂNG:</w:t>
      </w:r>
      <w:bookmarkEnd w:id="1"/>
    </w:p>
    <w:p w14:paraId="1199A0E9" w14:textId="77777777" w:rsidR="003773C7" w:rsidRPr="003773C7" w:rsidRDefault="003773C7" w:rsidP="007E4C1F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3773C7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>:</w:t>
      </w:r>
    </w:p>
    <w:p w14:paraId="4DBEB5A7" w14:textId="4D27B374" w:rsidR="003773C7" w:rsidRPr="003773C7" w:rsidRDefault="003773C7" w:rsidP="009C39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773C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>:</w:t>
      </w:r>
    </w:p>
    <w:p w14:paraId="284BAB8D" w14:textId="77777777" w:rsidR="003773C7" w:rsidRPr="003773C7" w:rsidRDefault="003773C7" w:rsidP="009C398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3773C7">
        <w:rPr>
          <w:rFonts w:ascii="Times New Roman" w:hAnsi="Times New Roman" w:cs="Times New Roman"/>
          <w:sz w:val="28"/>
          <w:szCs w:val="28"/>
        </w:rPr>
        <w:t>●</w:t>
      </w:r>
      <w:r w:rsidRPr="003773C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nhập</w:t>
      </w:r>
      <w:proofErr w:type="spellEnd"/>
    </w:p>
    <w:p w14:paraId="7A00F891" w14:textId="77777777" w:rsidR="003773C7" w:rsidRPr="003773C7" w:rsidRDefault="003773C7" w:rsidP="009C398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3773C7">
        <w:rPr>
          <w:rFonts w:ascii="Times New Roman" w:hAnsi="Times New Roman" w:cs="Times New Roman"/>
          <w:sz w:val="28"/>
          <w:szCs w:val="28"/>
        </w:rPr>
        <w:t>●</w:t>
      </w:r>
      <w:r w:rsidRPr="003773C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xuất</w:t>
      </w:r>
      <w:proofErr w:type="spellEnd"/>
    </w:p>
    <w:p w14:paraId="124CC34C" w14:textId="77777777" w:rsidR="003773C7" w:rsidRPr="003773C7" w:rsidRDefault="003773C7" w:rsidP="009C398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3773C7">
        <w:rPr>
          <w:rFonts w:ascii="Times New Roman" w:hAnsi="Times New Roman" w:cs="Times New Roman"/>
          <w:sz w:val="28"/>
          <w:szCs w:val="28"/>
        </w:rPr>
        <w:t>●</w:t>
      </w:r>
      <w:r w:rsidRPr="003773C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nhân</w:t>
      </w:r>
      <w:proofErr w:type="spellEnd"/>
    </w:p>
    <w:p w14:paraId="25ECEE63" w14:textId="51015517" w:rsidR="003773C7" w:rsidRPr="003773C7" w:rsidRDefault="003773C7" w:rsidP="009C39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773C7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>:</w:t>
      </w:r>
    </w:p>
    <w:p w14:paraId="0D821326" w14:textId="77777777" w:rsidR="003773C7" w:rsidRPr="003773C7" w:rsidRDefault="003773C7" w:rsidP="009C398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3773C7">
        <w:rPr>
          <w:rFonts w:ascii="Times New Roman" w:hAnsi="Times New Roman" w:cs="Times New Roman"/>
          <w:sz w:val="28"/>
          <w:szCs w:val="28"/>
        </w:rPr>
        <w:t>●</w:t>
      </w:r>
      <w:r w:rsidRPr="003773C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522561B6" w14:textId="5B28D0CC" w:rsidR="003773C7" w:rsidRPr="003773C7" w:rsidRDefault="003773C7" w:rsidP="009C398B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3773C7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ab/>
      </w:r>
      <w:r w:rsidRPr="003773C7">
        <w:rPr>
          <w:rFonts w:ascii="Times New Roman" w:hAnsi="Times New Roman" w:cs="Times New Roman"/>
          <w:sz w:val="28"/>
          <w:szCs w:val="28"/>
        </w:rPr>
        <w:t xml:space="preserve">Mua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online (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chỗ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ngồi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>)</w:t>
      </w:r>
    </w:p>
    <w:p w14:paraId="7F2252D6" w14:textId="540681D3" w:rsidR="003773C7" w:rsidRPr="003773C7" w:rsidRDefault="003773C7" w:rsidP="009C39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773C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quầy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>:</w:t>
      </w:r>
    </w:p>
    <w:p w14:paraId="62D0E622" w14:textId="77777777" w:rsidR="003773C7" w:rsidRPr="003773C7" w:rsidRDefault="003773C7" w:rsidP="009C398B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3773C7">
        <w:rPr>
          <w:rFonts w:ascii="Times New Roman" w:hAnsi="Times New Roman" w:cs="Times New Roman"/>
          <w:sz w:val="28"/>
          <w:szCs w:val="28"/>
        </w:rPr>
        <w:t>●</w:t>
      </w:r>
      <w:r w:rsidRPr="003773C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quầy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chỗ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ngồi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>)</w:t>
      </w:r>
    </w:p>
    <w:p w14:paraId="03199314" w14:textId="77777777" w:rsidR="003773C7" w:rsidRPr="003773C7" w:rsidRDefault="003773C7" w:rsidP="009C398B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3773C7">
        <w:rPr>
          <w:rFonts w:ascii="Times New Roman" w:hAnsi="Times New Roman" w:cs="Times New Roman"/>
          <w:sz w:val="28"/>
          <w:szCs w:val="28"/>
        </w:rPr>
        <w:t>●</w:t>
      </w:r>
      <w:r w:rsidRPr="003773C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khách</w:t>
      </w:r>
      <w:proofErr w:type="spellEnd"/>
    </w:p>
    <w:p w14:paraId="072C08E3" w14:textId="18729FD4" w:rsidR="003773C7" w:rsidRPr="003773C7" w:rsidRDefault="003773C7" w:rsidP="009C39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773C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>:</w:t>
      </w:r>
    </w:p>
    <w:p w14:paraId="3F5D9CCC" w14:textId="77777777" w:rsidR="003773C7" w:rsidRPr="003773C7" w:rsidRDefault="003773C7" w:rsidP="009C398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3773C7">
        <w:rPr>
          <w:rFonts w:ascii="Times New Roman" w:hAnsi="Times New Roman" w:cs="Times New Roman"/>
          <w:sz w:val="28"/>
          <w:szCs w:val="28"/>
        </w:rPr>
        <w:lastRenderedPageBreak/>
        <w:t>●</w:t>
      </w:r>
      <w:r w:rsidRPr="003773C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phim</w:t>
      </w:r>
      <w:proofErr w:type="spellEnd"/>
    </w:p>
    <w:p w14:paraId="05550EA7" w14:textId="77777777" w:rsidR="003773C7" w:rsidRPr="003773C7" w:rsidRDefault="003773C7" w:rsidP="009C398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3773C7">
        <w:rPr>
          <w:rFonts w:ascii="Times New Roman" w:hAnsi="Times New Roman" w:cs="Times New Roman"/>
          <w:sz w:val="28"/>
          <w:szCs w:val="28"/>
        </w:rPr>
        <w:t>●</w:t>
      </w:r>
      <w:r w:rsidRPr="003773C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chiếu</w:t>
      </w:r>
      <w:proofErr w:type="spellEnd"/>
    </w:p>
    <w:p w14:paraId="2B1FCAFA" w14:textId="77777777" w:rsidR="003773C7" w:rsidRPr="003773C7" w:rsidRDefault="003773C7" w:rsidP="009C398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3773C7">
        <w:rPr>
          <w:rFonts w:ascii="Times New Roman" w:hAnsi="Times New Roman" w:cs="Times New Roman"/>
          <w:sz w:val="28"/>
          <w:szCs w:val="28"/>
        </w:rPr>
        <w:t>●</w:t>
      </w:r>
      <w:r w:rsidRPr="003773C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chiếu</w:t>
      </w:r>
      <w:proofErr w:type="spellEnd"/>
    </w:p>
    <w:p w14:paraId="7DBA9609" w14:textId="01B7891C" w:rsidR="003773C7" w:rsidRPr="003773C7" w:rsidRDefault="003773C7" w:rsidP="009C398B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3773C7">
        <w:rPr>
          <w:rFonts w:ascii="Times New Roman" w:hAnsi="Times New Roman" w:cs="Times New Roman"/>
          <w:sz w:val="28"/>
          <w:szCs w:val="28"/>
        </w:rPr>
        <w:t>●</w:t>
      </w:r>
      <w:r w:rsidRPr="003773C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="00EF478B">
        <w:rPr>
          <w:rFonts w:ascii="Times New Roman" w:hAnsi="Times New Roman" w:cs="Times New Roman"/>
          <w:sz w:val="28"/>
          <w:szCs w:val="28"/>
        </w:rPr>
        <w:t xml:space="preserve"> </w:t>
      </w:r>
      <w:r w:rsidRPr="003773C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gian</w:t>
      </w:r>
      <w:proofErr w:type="spellEnd"/>
      <w:proofErr w:type="gramStart"/>
      <w:r w:rsidRPr="003773C7">
        <w:rPr>
          <w:rFonts w:ascii="Times New Roman" w:hAnsi="Times New Roman" w:cs="Times New Roman"/>
          <w:sz w:val="28"/>
          <w:szCs w:val="28"/>
        </w:rPr>
        <w:t>, )</w:t>
      </w:r>
      <w:proofErr w:type="gramEnd"/>
    </w:p>
    <w:p w14:paraId="7A1AC077" w14:textId="0902C539" w:rsidR="003773C7" w:rsidRPr="003773C7" w:rsidRDefault="003773C7" w:rsidP="009C39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773C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>:</w:t>
      </w:r>
    </w:p>
    <w:p w14:paraId="6F569654" w14:textId="77777777" w:rsidR="003773C7" w:rsidRPr="003773C7" w:rsidRDefault="003773C7" w:rsidP="009C398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3773C7">
        <w:rPr>
          <w:rFonts w:ascii="Times New Roman" w:hAnsi="Times New Roman" w:cs="Times New Roman"/>
          <w:sz w:val="28"/>
          <w:szCs w:val="28"/>
        </w:rPr>
        <w:t>●</w:t>
      </w:r>
      <w:r w:rsidRPr="003773C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77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3C7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6E745242" w14:textId="77777777" w:rsidR="003773C7" w:rsidRPr="003773C7" w:rsidRDefault="003773C7" w:rsidP="009C39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C948104" w14:textId="08AD5849" w:rsidR="009C398B" w:rsidRPr="00E17737" w:rsidRDefault="009C398B" w:rsidP="009C398B">
      <w:pPr>
        <w:pStyle w:val="ListParagraph"/>
        <w:numPr>
          <w:ilvl w:val="0"/>
          <w:numId w:val="1"/>
        </w:numPr>
        <w:spacing w:beforeLines="150" w:before="360" w:line="360" w:lineRule="auto"/>
        <w:jc w:val="both"/>
        <w:outlineLvl w:val="0"/>
        <w:rPr>
          <w:rFonts w:ascii="Times New Roman" w:eastAsia="Arial" w:hAnsi="Times New Roman" w:cs="Times New Roman"/>
          <w:sz w:val="28"/>
          <w:szCs w:val="28"/>
        </w:rPr>
      </w:pPr>
      <w:bookmarkStart w:id="2" w:name="_Toc130808742"/>
      <w:r>
        <w:rPr>
          <w:rFonts w:ascii="Times New Roman" w:hAnsi="Times New Roman" w:cs="Times New Roman"/>
          <w:b/>
          <w:sz w:val="28"/>
          <w:szCs w:val="28"/>
        </w:rPr>
        <w:t>CÔNG NGHỆ DỰ KIẾN:</w:t>
      </w:r>
      <w:bookmarkEnd w:id="2"/>
    </w:p>
    <w:p w14:paraId="0384C103" w14:textId="77777777" w:rsidR="00E17737" w:rsidRPr="00E17737" w:rsidRDefault="00E17737" w:rsidP="00E1773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17737">
        <w:rPr>
          <w:rFonts w:ascii="Times New Roman" w:hAnsi="Times New Roman" w:cs="Times New Roman"/>
          <w:sz w:val="28"/>
          <w:szCs w:val="28"/>
        </w:rPr>
        <w:t>Front-end:</w:t>
      </w:r>
      <w:r w:rsidRPr="00E17737">
        <w:rPr>
          <w:rFonts w:ascii="Times New Roman" w:hAnsi="Times New Roman" w:cs="Times New Roman"/>
          <w:sz w:val="28"/>
          <w:szCs w:val="28"/>
        </w:rPr>
        <w:tab/>
        <w:t>JSP, AJAX.</w:t>
      </w:r>
      <w:r w:rsidRPr="00E17737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D20988C" w14:textId="57AF9BC9" w:rsidR="00E17737" w:rsidRPr="00E17737" w:rsidRDefault="00E17737" w:rsidP="00E1773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17737">
        <w:rPr>
          <w:rFonts w:ascii="Times New Roman" w:hAnsi="Times New Roman" w:cs="Times New Roman"/>
          <w:sz w:val="28"/>
          <w:szCs w:val="28"/>
        </w:rPr>
        <w:t>Back-end:</w:t>
      </w:r>
      <w:r w:rsidRPr="00E17737">
        <w:rPr>
          <w:rFonts w:ascii="Times New Roman" w:hAnsi="Times New Roman" w:cs="Times New Roman"/>
          <w:sz w:val="28"/>
          <w:szCs w:val="28"/>
        </w:rPr>
        <w:tab/>
        <w:t xml:space="preserve">Spring boot + </w:t>
      </w:r>
      <w:proofErr w:type="spellStart"/>
      <w:r w:rsidRPr="00E17737">
        <w:rPr>
          <w:rFonts w:ascii="Times New Roman" w:hAnsi="Times New Roman" w:cs="Times New Roman"/>
          <w:sz w:val="28"/>
          <w:szCs w:val="28"/>
        </w:rPr>
        <w:t>mySQL</w:t>
      </w:r>
      <w:proofErr w:type="spellEnd"/>
    </w:p>
    <w:p w14:paraId="18AAE512" w14:textId="75389148" w:rsidR="00E17737" w:rsidRDefault="00E17737" w:rsidP="009C398B">
      <w:pPr>
        <w:pStyle w:val="ListParagraph"/>
        <w:numPr>
          <w:ilvl w:val="0"/>
          <w:numId w:val="1"/>
        </w:numPr>
        <w:spacing w:beforeLines="150" w:before="360" w:line="360" w:lineRule="auto"/>
        <w:jc w:val="both"/>
        <w:outlineLvl w:val="0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E17737">
        <w:rPr>
          <w:rFonts w:ascii="Times New Roman" w:eastAsia="Arial" w:hAnsi="Times New Roman" w:cs="Times New Roman"/>
          <w:b/>
          <w:bCs/>
          <w:sz w:val="28"/>
          <w:szCs w:val="28"/>
        </w:rPr>
        <w:t>USECASE DIAGRAM:</w:t>
      </w:r>
    </w:p>
    <w:p w14:paraId="162A75F0" w14:textId="41B55430" w:rsidR="00E17737" w:rsidRPr="00E17737" w:rsidRDefault="00E17737" w:rsidP="00E17737">
      <w:pPr>
        <w:pStyle w:val="ListParagraph"/>
        <w:spacing w:beforeLines="150" w:before="360" w:line="360" w:lineRule="auto"/>
        <w:jc w:val="both"/>
        <w:outlineLvl w:val="0"/>
        <w:rPr>
          <w:rFonts w:ascii="Times New Roman" w:eastAsia="Arial" w:hAnsi="Times New Roman" w:cs="Times New Roman"/>
          <w:b/>
          <w:bCs/>
          <w:sz w:val="28"/>
          <w:szCs w:val="28"/>
        </w:rPr>
      </w:pPr>
      <w:r>
        <w:rPr>
          <w:rFonts w:ascii="Times New Roman" w:eastAsia="Arial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46B7CB1" wp14:editId="0DCDCDB4">
            <wp:extent cx="5943600" cy="6080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02F07" w14:textId="1C6D0D1C" w:rsidR="00E17737" w:rsidRPr="00E17737" w:rsidRDefault="00E17737" w:rsidP="00E17737"/>
    <w:p w14:paraId="3683E49C" w14:textId="77777777" w:rsidR="00E17737" w:rsidRDefault="00E17737" w:rsidP="009C39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3A32AF" w14:textId="6BC66C78" w:rsidR="005F3609" w:rsidRDefault="005F3609" w:rsidP="009C39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3C2092" w14:textId="432DB954" w:rsidR="005F3609" w:rsidRPr="009C398B" w:rsidRDefault="005F3609" w:rsidP="009C39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F3609" w:rsidRPr="009C398B"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4C643" w14:textId="77777777" w:rsidR="00BA7077" w:rsidRDefault="00BA7077">
      <w:pPr>
        <w:spacing w:line="240" w:lineRule="auto"/>
      </w:pPr>
      <w:r>
        <w:separator/>
      </w:r>
    </w:p>
  </w:endnote>
  <w:endnote w:type="continuationSeparator" w:id="0">
    <w:p w14:paraId="18425988" w14:textId="77777777" w:rsidR="00BA7077" w:rsidRDefault="00BA70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FEE66" w14:textId="77777777" w:rsidR="001575AD" w:rsidRDefault="001575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377F2" w14:textId="77777777" w:rsidR="001575AD" w:rsidRDefault="0019089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3316A48" wp14:editId="49C73DBF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0" name="Text Box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98B04F" w14:textId="77777777" w:rsidR="001575AD" w:rsidRDefault="0019089C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316A48"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6" type="#_x0000_t202" style="position:absolute;margin-left:92.8pt;margin-top:0;width:2in;height:2in;z-index:25166233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" filled="f" stroked="f" strokeweight=".5pt">
              <v:textbox style="mso-fit-shape-to-text:t" inset="0,0,0,0">
                <w:txbxContent>
                  <w:p w14:paraId="7B98B04F" w14:textId="77777777" w:rsidR="001575AD" w:rsidRDefault="0019089C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5DC6B" w14:textId="77777777" w:rsidR="00BA7077" w:rsidRDefault="00BA7077">
      <w:pPr>
        <w:spacing w:after="0"/>
      </w:pPr>
      <w:r>
        <w:separator/>
      </w:r>
    </w:p>
  </w:footnote>
  <w:footnote w:type="continuationSeparator" w:id="0">
    <w:p w14:paraId="7FF962EC" w14:textId="77777777" w:rsidR="00BA7077" w:rsidRDefault="00BA70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5519E55"/>
    <w:multiLevelType w:val="singleLevel"/>
    <w:tmpl w:val="85519E55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Tahoma" w:hAnsi="Tahoma" w:cs="Tahoma" w:hint="default"/>
      </w:rPr>
    </w:lvl>
  </w:abstractNum>
  <w:abstractNum w:abstractNumId="1" w15:restartNumberingAfterBreak="0">
    <w:nsid w:val="931189B0"/>
    <w:multiLevelType w:val="singleLevel"/>
    <w:tmpl w:val="931189B0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bullet"/>
      <w:lvlText w:val="-"/>
      <w:lvlJc w:val="left"/>
      <w:pPr>
        <w:ind w:left="420" w:hanging="420"/>
      </w:pPr>
      <w:rPr>
        <w:rFonts w:ascii="Tahoma" w:eastAsia="Tahoma" w:hAnsi="Tahoma" w:cs="Tahoma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013B70D9"/>
    <w:multiLevelType w:val="multilevel"/>
    <w:tmpl w:val="013B70D9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275D53B"/>
    <w:multiLevelType w:val="multilevel"/>
    <w:tmpl w:val="0275D53B"/>
    <w:lvl w:ilvl="0">
      <w:start w:val="4"/>
      <w:numFmt w:val="decimal"/>
      <w:suff w:val="space"/>
      <w:lvlText w:val="%1."/>
      <w:lvlJc w:val="left"/>
      <w:rPr>
        <w:rFonts w:hint="default"/>
        <w:b/>
        <w:bCs/>
      </w:rPr>
    </w:lvl>
    <w:lvl w:ilvl="1">
      <w:start w:val="1"/>
      <w:numFmt w:val="decimal"/>
      <w:suff w:val="space"/>
      <w:lvlText w:val="%1.%2."/>
      <w:lvlJc w:val="left"/>
      <w:pPr>
        <w:ind w:left="220" w:firstLine="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0FE57502"/>
    <w:multiLevelType w:val="multilevel"/>
    <w:tmpl w:val="0FE5750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185DFE20"/>
    <w:multiLevelType w:val="singleLevel"/>
    <w:tmpl w:val="185DFE20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Tahoma" w:hAnsi="Tahoma" w:cs="Tahoma" w:hint="default"/>
      </w:rPr>
    </w:lvl>
  </w:abstractNum>
  <w:abstractNum w:abstractNumId="7" w15:restartNumberingAfterBreak="0">
    <w:nsid w:val="1CDB237D"/>
    <w:multiLevelType w:val="multilevel"/>
    <w:tmpl w:val="1CDB237D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1860B0"/>
    <w:multiLevelType w:val="multilevel"/>
    <w:tmpl w:val="211860B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5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5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3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3920" w:hanging="2160"/>
      </w:pPr>
      <w:rPr>
        <w:rFonts w:hint="default"/>
        <w:b/>
      </w:rPr>
    </w:lvl>
  </w:abstractNum>
  <w:abstractNum w:abstractNumId="9" w15:restartNumberingAfterBreak="0">
    <w:nsid w:val="26926CB5"/>
    <w:multiLevelType w:val="singleLevel"/>
    <w:tmpl w:val="26926CB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0" w15:restartNumberingAfterBreak="0">
    <w:nsid w:val="2BA74EAC"/>
    <w:multiLevelType w:val="multilevel"/>
    <w:tmpl w:val="2BA74EA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C184E0E"/>
    <w:multiLevelType w:val="multilevel"/>
    <w:tmpl w:val="2C184E0E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08A6C58"/>
    <w:multiLevelType w:val="multilevel"/>
    <w:tmpl w:val="308A6C5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color w:val="auto"/>
      </w:rPr>
    </w:lvl>
  </w:abstractNum>
  <w:abstractNum w:abstractNumId="13" w15:restartNumberingAfterBreak="0">
    <w:nsid w:val="3E6E4DFB"/>
    <w:multiLevelType w:val="multilevel"/>
    <w:tmpl w:val="3E6E4DFB"/>
    <w:lvl w:ilvl="0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45AF0A6D"/>
    <w:multiLevelType w:val="multilevel"/>
    <w:tmpl w:val="45AF0A6D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20" w:hanging="2160"/>
      </w:pPr>
      <w:rPr>
        <w:rFonts w:hint="default"/>
      </w:rPr>
    </w:lvl>
  </w:abstractNum>
  <w:abstractNum w:abstractNumId="15" w15:restartNumberingAfterBreak="0">
    <w:nsid w:val="4A1D2975"/>
    <w:multiLevelType w:val="singleLevel"/>
    <w:tmpl w:val="4A1D2975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Tahoma" w:hAnsi="Tahoma" w:cs="Tahoma" w:hint="default"/>
      </w:rPr>
    </w:lvl>
  </w:abstractNum>
  <w:abstractNum w:abstractNumId="16" w15:restartNumberingAfterBreak="0">
    <w:nsid w:val="51026F49"/>
    <w:multiLevelType w:val="multilevel"/>
    <w:tmpl w:val="51026F49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 w15:restartNumberingAfterBreak="0">
    <w:nsid w:val="51711D8C"/>
    <w:multiLevelType w:val="multilevel"/>
    <w:tmpl w:val="51711D8C"/>
    <w:lvl w:ilvl="0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59A559C7"/>
    <w:multiLevelType w:val="multilevel"/>
    <w:tmpl w:val="59A559C7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D92739E"/>
    <w:multiLevelType w:val="multilevel"/>
    <w:tmpl w:val="5D92739E"/>
    <w:lvl w:ilvl="0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0" w15:restartNumberingAfterBreak="0">
    <w:nsid w:val="6B097461"/>
    <w:multiLevelType w:val="multilevel"/>
    <w:tmpl w:val="6B097461"/>
    <w:lvl w:ilvl="0">
      <w:start w:val="1"/>
      <w:numFmt w:val="upperRoman"/>
      <w:lvlText w:val="%1."/>
      <w:lvlJc w:val="right"/>
      <w:pPr>
        <w:ind w:left="720" w:hanging="360"/>
      </w:pPr>
      <w:rPr>
        <w:b/>
        <w:bCs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D1561F"/>
    <w:multiLevelType w:val="multilevel"/>
    <w:tmpl w:val="6CD1561F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20" w:hanging="2160"/>
      </w:pPr>
      <w:rPr>
        <w:rFonts w:hint="default"/>
      </w:rPr>
    </w:lvl>
  </w:abstractNum>
  <w:abstractNum w:abstractNumId="22" w15:restartNumberingAfterBreak="0">
    <w:nsid w:val="708B64D1"/>
    <w:multiLevelType w:val="multilevel"/>
    <w:tmpl w:val="708B64D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1"/>
  </w:num>
  <w:num w:numId="4">
    <w:abstractNumId w:val="9"/>
  </w:num>
  <w:num w:numId="5">
    <w:abstractNumId w:val="16"/>
  </w:num>
  <w:num w:numId="6">
    <w:abstractNumId w:val="14"/>
  </w:num>
  <w:num w:numId="7">
    <w:abstractNumId w:val="2"/>
  </w:num>
  <w:num w:numId="8">
    <w:abstractNumId w:val="21"/>
  </w:num>
  <w:num w:numId="9">
    <w:abstractNumId w:val="12"/>
  </w:num>
  <w:num w:numId="10">
    <w:abstractNumId w:val="4"/>
  </w:num>
  <w:num w:numId="11">
    <w:abstractNumId w:val="10"/>
  </w:num>
  <w:num w:numId="12">
    <w:abstractNumId w:val="22"/>
  </w:num>
  <w:num w:numId="13">
    <w:abstractNumId w:val="0"/>
  </w:num>
  <w:num w:numId="14">
    <w:abstractNumId w:val="6"/>
  </w:num>
  <w:num w:numId="15">
    <w:abstractNumId w:val="15"/>
  </w:num>
  <w:num w:numId="16">
    <w:abstractNumId w:val="8"/>
  </w:num>
  <w:num w:numId="17">
    <w:abstractNumId w:val="5"/>
  </w:num>
  <w:num w:numId="18">
    <w:abstractNumId w:val="19"/>
  </w:num>
  <w:num w:numId="19">
    <w:abstractNumId w:val="17"/>
  </w:num>
  <w:num w:numId="20">
    <w:abstractNumId w:val="13"/>
  </w:num>
  <w:num w:numId="21">
    <w:abstractNumId w:val="7"/>
  </w:num>
  <w:num w:numId="22">
    <w:abstractNumId w:val="3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6F34"/>
    <w:rsid w:val="00036FDD"/>
    <w:rsid w:val="00056EBB"/>
    <w:rsid w:val="0007360D"/>
    <w:rsid w:val="000B3177"/>
    <w:rsid w:val="0011344C"/>
    <w:rsid w:val="001575AD"/>
    <w:rsid w:val="001648F9"/>
    <w:rsid w:val="0019089C"/>
    <w:rsid w:val="00276178"/>
    <w:rsid w:val="00334A0E"/>
    <w:rsid w:val="003773C7"/>
    <w:rsid w:val="0039615F"/>
    <w:rsid w:val="003C3240"/>
    <w:rsid w:val="003F77C3"/>
    <w:rsid w:val="004C66D4"/>
    <w:rsid w:val="005527E3"/>
    <w:rsid w:val="00574876"/>
    <w:rsid w:val="005F3609"/>
    <w:rsid w:val="006123D0"/>
    <w:rsid w:val="00763801"/>
    <w:rsid w:val="007B428D"/>
    <w:rsid w:val="007E4C1F"/>
    <w:rsid w:val="007F3F6B"/>
    <w:rsid w:val="00800C9F"/>
    <w:rsid w:val="008020B4"/>
    <w:rsid w:val="009325BD"/>
    <w:rsid w:val="00966F34"/>
    <w:rsid w:val="009C398B"/>
    <w:rsid w:val="00A26C52"/>
    <w:rsid w:val="00A62E31"/>
    <w:rsid w:val="00AD4C38"/>
    <w:rsid w:val="00B625F0"/>
    <w:rsid w:val="00B66252"/>
    <w:rsid w:val="00B963E1"/>
    <w:rsid w:val="00BA32CB"/>
    <w:rsid w:val="00BA7077"/>
    <w:rsid w:val="00C021BA"/>
    <w:rsid w:val="00CB19D4"/>
    <w:rsid w:val="00D0117F"/>
    <w:rsid w:val="00D06B58"/>
    <w:rsid w:val="00D1282A"/>
    <w:rsid w:val="00E17737"/>
    <w:rsid w:val="00E96A21"/>
    <w:rsid w:val="00EF478B"/>
    <w:rsid w:val="00F26723"/>
    <w:rsid w:val="00F91B54"/>
    <w:rsid w:val="00FE7D1A"/>
    <w:rsid w:val="018C0591"/>
    <w:rsid w:val="027163F5"/>
    <w:rsid w:val="063F0293"/>
    <w:rsid w:val="07A3126D"/>
    <w:rsid w:val="08341B8F"/>
    <w:rsid w:val="0ACC6C23"/>
    <w:rsid w:val="0AF76001"/>
    <w:rsid w:val="10B647F9"/>
    <w:rsid w:val="11B40E99"/>
    <w:rsid w:val="11DF230A"/>
    <w:rsid w:val="12EE319F"/>
    <w:rsid w:val="155572BB"/>
    <w:rsid w:val="1604242C"/>
    <w:rsid w:val="198A4742"/>
    <w:rsid w:val="1A7A0C31"/>
    <w:rsid w:val="1B661CF3"/>
    <w:rsid w:val="1CE01DF0"/>
    <w:rsid w:val="1E834DB7"/>
    <w:rsid w:val="1FB81599"/>
    <w:rsid w:val="22202589"/>
    <w:rsid w:val="228956CA"/>
    <w:rsid w:val="229E5DEF"/>
    <w:rsid w:val="268F15A4"/>
    <w:rsid w:val="26B96187"/>
    <w:rsid w:val="275D749E"/>
    <w:rsid w:val="2CAD1D23"/>
    <w:rsid w:val="2F3A2C00"/>
    <w:rsid w:val="31C275F9"/>
    <w:rsid w:val="33C85545"/>
    <w:rsid w:val="36CF5679"/>
    <w:rsid w:val="3DEC5488"/>
    <w:rsid w:val="3FCC6874"/>
    <w:rsid w:val="41011831"/>
    <w:rsid w:val="423C15B9"/>
    <w:rsid w:val="451B616E"/>
    <w:rsid w:val="47096B8A"/>
    <w:rsid w:val="49754339"/>
    <w:rsid w:val="4B334BE2"/>
    <w:rsid w:val="4E3A39FD"/>
    <w:rsid w:val="523A74F6"/>
    <w:rsid w:val="5D1963B9"/>
    <w:rsid w:val="5EAA7B89"/>
    <w:rsid w:val="609F4617"/>
    <w:rsid w:val="614442C4"/>
    <w:rsid w:val="65D808E1"/>
    <w:rsid w:val="6996147C"/>
    <w:rsid w:val="6B7E54B0"/>
    <w:rsid w:val="6BAF51BC"/>
    <w:rsid w:val="6DE83937"/>
    <w:rsid w:val="74DE6E03"/>
    <w:rsid w:val="75DC7CED"/>
    <w:rsid w:val="769B6E27"/>
    <w:rsid w:val="77C84363"/>
    <w:rsid w:val="781D074E"/>
    <w:rsid w:val="787978AF"/>
    <w:rsid w:val="79A13EB7"/>
    <w:rsid w:val="7C3B3DDA"/>
    <w:rsid w:val="7CF22163"/>
    <w:rsid w:val="7F5F2E08"/>
    <w:rsid w:val="7FD7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4:docId w14:val="00211335"/>
  <w15:docId w15:val="{E2268331-DACF-40A5-AC82-35B0E75B0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73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er">
    <w:name w:val="foot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109">
    <w:name w:val="_Style 109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110">
    <w:name w:val="_Style 110"/>
    <w:basedOn w:val="TableNormal"/>
    <w:qFormat/>
    <w:tblPr>
      <w:tblCellMar>
        <w:left w:w="115" w:type="dxa"/>
        <w:right w:w="115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</w:rPr>
  </w:style>
  <w:style w:type="table" w:customStyle="1" w:styleId="Style141">
    <w:name w:val="_Style 141"/>
    <w:basedOn w:val="TableNormal"/>
    <w:qFormat/>
    <w:rPr>
      <w:rFonts w:eastAsiaTheme="minorEastAsia"/>
    </w:rPr>
    <w:tblPr>
      <w:tblCellMar>
        <w:left w:w="115" w:type="dxa"/>
        <w:right w:w="115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customStyle="1" w:styleId="Style142">
    <w:name w:val="_Style 142"/>
    <w:basedOn w:val="TableNormal"/>
    <w:qFormat/>
    <w:rPr>
      <w:rFonts w:eastAsiaTheme="minorEastAsia"/>
    </w:rPr>
    <w:tblPr>
      <w:tblCellMar>
        <w:left w:w="115" w:type="dxa"/>
        <w:right w:w="115" w:type="dxa"/>
      </w:tblCellMar>
    </w:tblPr>
  </w:style>
  <w:style w:type="table" w:customStyle="1" w:styleId="Style121">
    <w:name w:val="_Style 121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11">
    <w:name w:val="_Style 11"/>
    <w:basedOn w:val="TableNormal"/>
    <w:qFormat/>
    <w:rPr>
      <w:rFonts w:eastAsiaTheme="minorEastAsia"/>
    </w:rPr>
    <w:tblPr>
      <w:tblCellMar>
        <w:left w:w="115" w:type="dxa"/>
        <w:right w:w="115" w:type="dxa"/>
      </w:tblCellMar>
    </w:tblPr>
  </w:style>
  <w:style w:type="table" w:customStyle="1" w:styleId="Style129">
    <w:name w:val="_Style 129"/>
    <w:basedOn w:val="TableNormal"/>
    <w:qFormat/>
    <w:rPr>
      <w:rFonts w:eastAsiaTheme="minorEastAsia"/>
    </w:rPr>
    <w:tblPr>
      <w:tblCellMar>
        <w:left w:w="115" w:type="dxa"/>
        <w:right w:w="115" w:type="dxa"/>
      </w:tblCellMar>
    </w:tblPr>
  </w:style>
  <w:style w:type="table" w:customStyle="1" w:styleId="Style10">
    <w:name w:val="_Style 10"/>
    <w:basedOn w:val="TableNormal"/>
    <w:qFormat/>
    <w:rPr>
      <w:rFonts w:eastAsiaTheme="minorEastAsia"/>
    </w:rPr>
    <w:tblPr>
      <w:tblCellMar>
        <w:left w:w="115" w:type="dxa"/>
        <w:right w:w="115" w:type="dxa"/>
      </w:tblCellMar>
    </w:tblPr>
  </w:style>
  <w:style w:type="table" w:customStyle="1" w:styleId="Style111">
    <w:name w:val="_Style 111"/>
    <w:basedOn w:val="TableNormal"/>
    <w:qFormat/>
    <w:rPr>
      <w:rFonts w:eastAsiaTheme="minorEastAsia"/>
    </w:rPr>
    <w:tblPr>
      <w:tblCellMar>
        <w:left w:w="115" w:type="dxa"/>
        <w:right w:w="115" w:type="dxa"/>
      </w:tblCellMar>
    </w:tblPr>
  </w:style>
  <w:style w:type="table" w:customStyle="1" w:styleId="Style112">
    <w:name w:val="_Style 112"/>
    <w:basedOn w:val="TableNormal"/>
    <w:qFormat/>
    <w:rPr>
      <w:rFonts w:eastAsiaTheme="minorEastAsia"/>
    </w:rPr>
    <w:tblPr>
      <w:tblCellMar>
        <w:left w:w="115" w:type="dxa"/>
        <w:right w:w="115" w:type="dxa"/>
      </w:tblCellMar>
    </w:tblPr>
  </w:style>
  <w:style w:type="table" w:customStyle="1" w:styleId="Style127">
    <w:name w:val="_Style 127"/>
    <w:basedOn w:val="TableNormal"/>
    <w:qFormat/>
    <w:tblPr>
      <w:tblCellMar>
        <w:left w:w="115" w:type="dxa"/>
        <w:right w:w="115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Calibri" w:hAnsi="Tahoma" w:cs="Tahoma"/>
      <w:sz w:val="16"/>
      <w:szCs w:val="16"/>
    </w:rPr>
  </w:style>
  <w:style w:type="paragraph" w:customStyle="1" w:styleId="WPSOffice1">
    <w:name w:val="WPSOffice手动目录 1"/>
    <w:qFormat/>
    <w:rPr>
      <w:rFonts w:asciiTheme="minorHAnsi" w:eastAsiaTheme="minorHAnsi" w:hAnsiTheme="minorHAnsi" w:cstheme="minorBidi"/>
    </w:rPr>
  </w:style>
  <w:style w:type="paragraph" w:customStyle="1" w:styleId="WPSOffice2">
    <w:name w:val="WPSOffice手动目录 2"/>
    <w:qFormat/>
    <w:pPr>
      <w:ind w:leftChars="200" w:left="200"/>
    </w:pPr>
    <w:rPr>
      <w:rFonts w:asciiTheme="minorHAnsi" w:eastAsiaTheme="minorHAnsi" w:hAnsiTheme="minorHAnsi" w:cstheme="minorBidi"/>
    </w:rPr>
  </w:style>
  <w:style w:type="paragraph" w:customStyle="1" w:styleId="WPSOffice3">
    <w:name w:val="WPSOffice手动目录 3"/>
    <w:pPr>
      <w:ind w:leftChars="400" w:left="400"/>
    </w:pPr>
    <w:rPr>
      <w:rFonts w:asciiTheme="minorHAnsi" w:eastAsiaTheme="minorHAnsi" w:hAnsiTheme="minorHAnsi" w:cstheme="minorBidi"/>
    </w:rPr>
  </w:style>
  <w:style w:type="paragraph" w:styleId="TOC1">
    <w:name w:val="toc 1"/>
    <w:basedOn w:val="Normal"/>
    <w:next w:val="Normal"/>
    <w:autoRedefine/>
    <w:uiPriority w:val="39"/>
    <w:unhideWhenUsed/>
    <w:rsid w:val="00036FD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36FD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773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6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437C0F-B493-440C-847E-862BE1E19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6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xinh truong</dc:creator>
  <cp:lastModifiedBy>Huân Minh</cp:lastModifiedBy>
  <cp:revision>19</cp:revision>
  <dcterms:created xsi:type="dcterms:W3CDTF">2022-04-24T15:22:00Z</dcterms:created>
  <dcterms:modified xsi:type="dcterms:W3CDTF">2023-03-31T02:55:00Z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F4DB5D1ABD2F4FC78F5A34A601885B71</vt:lpwstr>
  </property>
</Properties>
</file>