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AE2A9" w14:textId="77777777" w:rsidR="007D6C98" w:rsidRPr="000C0750" w:rsidRDefault="007D6C98" w:rsidP="007D6C98">
      <w:pPr>
        <w:jc w:val="center"/>
        <w:rPr>
          <w:sz w:val="28"/>
          <w:szCs w:val="26"/>
          <w:rtl/>
        </w:rPr>
      </w:pPr>
      <w:r w:rsidRPr="000C0750">
        <w:rPr>
          <w:b/>
          <w:bCs/>
          <w:sz w:val="36"/>
          <w:szCs w:val="34"/>
          <w:rtl/>
        </w:rPr>
        <w:t>בתי המשפט</w:t>
      </w:r>
      <w:r w:rsidRPr="000C0750">
        <w:rPr>
          <w:sz w:val="28"/>
          <w:szCs w:val="26"/>
          <w:rtl/>
        </w:rPr>
        <w:t xml:space="preserve"> </w:t>
      </w:r>
    </w:p>
    <w:tbl>
      <w:tblPr>
        <w:bidiVisual/>
        <w:tblW w:w="8529" w:type="dxa"/>
        <w:tblLayout w:type="fixed"/>
        <w:tblLook w:val="0000" w:firstRow="0" w:lastRow="0" w:firstColumn="0" w:lastColumn="0" w:noHBand="0" w:noVBand="0"/>
      </w:tblPr>
      <w:tblGrid>
        <w:gridCol w:w="57"/>
        <w:gridCol w:w="993"/>
        <w:gridCol w:w="4450"/>
        <w:gridCol w:w="369"/>
        <w:gridCol w:w="2410"/>
        <w:gridCol w:w="250"/>
      </w:tblGrid>
      <w:tr w:rsidR="007D6C98" w:rsidRPr="000C0750" w14:paraId="0D438258" w14:textId="77777777">
        <w:tblPrEx>
          <w:tblCellMar>
            <w:top w:w="0" w:type="dxa"/>
            <w:bottom w:w="0" w:type="dxa"/>
          </w:tblCellMar>
        </w:tblPrEx>
        <w:trPr>
          <w:cantSplit/>
          <w:trHeight w:val="750"/>
        </w:trPr>
        <w:tc>
          <w:tcPr>
            <w:tcW w:w="5869" w:type="dxa"/>
            <w:gridSpan w:val="4"/>
            <w:tcBorders>
              <w:bottom w:val="nil"/>
            </w:tcBorders>
          </w:tcPr>
          <w:p w14:paraId="5CA64390" w14:textId="77777777" w:rsidR="007D6C98" w:rsidRPr="000C0750" w:rsidRDefault="007D6C98" w:rsidP="00BF5E33">
            <w:pPr>
              <w:rPr>
                <w:rFonts w:hint="cs"/>
                <w:sz w:val="22"/>
              </w:rPr>
            </w:pPr>
            <w:bookmarkStart w:id="0" w:name="זיהוי_תיק" w:colFirst="1" w:colLast="1"/>
            <w:r w:rsidRPr="000C0750">
              <w:rPr>
                <w:rFonts w:hint="cs"/>
                <w:sz w:val="26"/>
                <w:rtl/>
              </w:rPr>
              <w:t>בבית המשפט המחוזי בחיפה</w:t>
            </w:r>
          </w:p>
        </w:tc>
        <w:tc>
          <w:tcPr>
            <w:tcW w:w="2660" w:type="dxa"/>
            <w:gridSpan w:val="2"/>
            <w:tcBorders>
              <w:bottom w:val="nil"/>
            </w:tcBorders>
          </w:tcPr>
          <w:p w14:paraId="717AC0CE" w14:textId="77777777" w:rsidR="007D6C98" w:rsidRPr="000C0750" w:rsidRDefault="007D6C98" w:rsidP="00BF5E33">
            <w:pPr>
              <w:rPr>
                <w:rFonts w:hint="cs"/>
                <w:sz w:val="22"/>
              </w:rPr>
            </w:pPr>
            <w:r w:rsidRPr="000C0750">
              <w:rPr>
                <w:rFonts w:hint="cs"/>
                <w:sz w:val="22"/>
                <w:rtl/>
              </w:rPr>
              <w:t>תפ"ח 11909-07-09</w:t>
            </w:r>
          </w:p>
        </w:tc>
      </w:tr>
      <w:bookmarkEnd w:id="0"/>
      <w:tr w:rsidR="007D6C98" w:rsidRPr="000C0750" w14:paraId="6364D578" w14:textId="77777777">
        <w:tblPrEx>
          <w:tblCellMar>
            <w:top w:w="0" w:type="dxa"/>
            <w:left w:w="107" w:type="dxa"/>
            <w:bottom w:w="0" w:type="dxa"/>
            <w:right w:w="107" w:type="dxa"/>
          </w:tblCellMar>
        </w:tblPrEx>
        <w:trPr>
          <w:gridBefore w:val="1"/>
          <w:gridAfter w:val="1"/>
          <w:wBefore w:w="57" w:type="dxa"/>
          <w:wAfter w:w="250" w:type="dxa"/>
        </w:trPr>
        <w:tc>
          <w:tcPr>
            <w:tcW w:w="5443" w:type="dxa"/>
            <w:gridSpan w:val="2"/>
          </w:tcPr>
          <w:p w14:paraId="71EC25D5" w14:textId="77777777" w:rsidR="007D6C98" w:rsidRPr="000C0750" w:rsidRDefault="007D6C98" w:rsidP="00BF5E33">
            <w:pPr>
              <w:pStyle w:val="a"/>
              <w:rPr>
                <w:rFonts w:hint="cs"/>
                <w:sz w:val="24"/>
                <w:szCs w:val="26"/>
                <w:rtl/>
              </w:rPr>
            </w:pPr>
            <w:r w:rsidRPr="000C0750">
              <w:rPr>
                <w:rFonts w:hint="cs"/>
                <w:sz w:val="24"/>
                <w:szCs w:val="26"/>
                <w:rtl/>
              </w:rPr>
              <w:t>בפני הרכב כב' השופטים: י. אלרון [אב"ד]</w:t>
            </w:r>
          </w:p>
          <w:p w14:paraId="0B74619B" w14:textId="77777777" w:rsidR="007D6C98" w:rsidRPr="000C0750" w:rsidRDefault="007D6C98" w:rsidP="00BF5E33">
            <w:pPr>
              <w:pStyle w:val="a"/>
              <w:rPr>
                <w:rFonts w:hint="cs"/>
                <w:sz w:val="24"/>
                <w:szCs w:val="26"/>
                <w:rtl/>
              </w:rPr>
            </w:pPr>
            <w:r w:rsidRPr="000C0750">
              <w:rPr>
                <w:rFonts w:hint="cs"/>
                <w:sz w:val="24"/>
                <w:szCs w:val="26"/>
                <w:rtl/>
              </w:rPr>
              <w:t xml:space="preserve">                                           מ. גלעד</w:t>
            </w:r>
          </w:p>
          <w:p w14:paraId="0AD1294A" w14:textId="77777777" w:rsidR="007D6C98" w:rsidRPr="000C0750" w:rsidRDefault="007D6C98" w:rsidP="00BF5E33">
            <w:pPr>
              <w:pStyle w:val="a"/>
              <w:rPr>
                <w:rFonts w:hint="cs"/>
                <w:sz w:val="24"/>
                <w:szCs w:val="26"/>
                <w:rtl/>
              </w:rPr>
            </w:pPr>
            <w:r w:rsidRPr="000C0750">
              <w:rPr>
                <w:rFonts w:hint="cs"/>
                <w:sz w:val="24"/>
                <w:szCs w:val="26"/>
                <w:rtl/>
              </w:rPr>
              <w:t xml:space="preserve">                                           מ. רניאל</w:t>
            </w:r>
          </w:p>
          <w:p w14:paraId="1529B548" w14:textId="77777777" w:rsidR="00DF4B08" w:rsidRPr="000C0750" w:rsidRDefault="00DF4B08" w:rsidP="00BF5E33">
            <w:pPr>
              <w:pStyle w:val="a"/>
              <w:rPr>
                <w:rFonts w:hint="cs"/>
                <w:sz w:val="24"/>
                <w:szCs w:val="26"/>
                <w:rtl/>
              </w:rPr>
            </w:pPr>
          </w:p>
        </w:tc>
        <w:tc>
          <w:tcPr>
            <w:tcW w:w="2779" w:type="dxa"/>
            <w:gridSpan w:val="2"/>
          </w:tcPr>
          <w:p w14:paraId="7C1C43E0" w14:textId="77777777" w:rsidR="007D6C98" w:rsidRPr="000C0750" w:rsidRDefault="007D6C98" w:rsidP="00BF5E33">
            <w:pPr>
              <w:pStyle w:val="a"/>
              <w:spacing w:line="480" w:lineRule="auto"/>
              <w:rPr>
                <w:rFonts w:hint="cs"/>
                <w:sz w:val="24"/>
                <w:szCs w:val="26"/>
                <w:rtl/>
              </w:rPr>
            </w:pPr>
          </w:p>
        </w:tc>
      </w:tr>
      <w:tr w:rsidR="007D6C98" w:rsidRPr="000C0750" w14:paraId="7727E112" w14:textId="77777777">
        <w:tblPrEx>
          <w:tblCellMar>
            <w:top w:w="0" w:type="dxa"/>
            <w:left w:w="107" w:type="dxa"/>
            <w:bottom w:w="0" w:type="dxa"/>
            <w:right w:w="107" w:type="dxa"/>
          </w:tblCellMar>
        </w:tblPrEx>
        <w:trPr>
          <w:gridBefore w:val="1"/>
          <w:gridAfter w:val="1"/>
          <w:wBefore w:w="57" w:type="dxa"/>
          <w:wAfter w:w="250" w:type="dxa"/>
        </w:trPr>
        <w:tc>
          <w:tcPr>
            <w:tcW w:w="993" w:type="dxa"/>
          </w:tcPr>
          <w:p w14:paraId="2E5E486B" w14:textId="77777777" w:rsidR="007D6C98" w:rsidRPr="000C0750" w:rsidRDefault="007D6C98" w:rsidP="00BF5E33">
            <w:pPr>
              <w:pStyle w:val="a"/>
              <w:spacing w:line="480" w:lineRule="auto"/>
              <w:rPr>
                <w:sz w:val="24"/>
                <w:szCs w:val="26"/>
                <w:rtl/>
              </w:rPr>
            </w:pPr>
            <w:bookmarkStart w:id="1" w:name="שם_א" w:colFirst="1" w:colLast="1"/>
            <w:bookmarkStart w:id="2" w:name="FirstAppellant"/>
            <w:bookmarkStart w:id="3" w:name="LastJudge"/>
            <w:bookmarkEnd w:id="3"/>
            <w:r w:rsidRPr="000C0750">
              <w:rPr>
                <w:sz w:val="24"/>
                <w:szCs w:val="26"/>
                <w:rtl/>
              </w:rPr>
              <w:t>בעניין:</w:t>
            </w:r>
          </w:p>
        </w:tc>
        <w:tc>
          <w:tcPr>
            <w:tcW w:w="4450" w:type="dxa"/>
          </w:tcPr>
          <w:p w14:paraId="720CF2F5" w14:textId="77777777" w:rsidR="007D6C98" w:rsidRPr="000C0750" w:rsidRDefault="007D6C98" w:rsidP="00BF5E33">
            <w:pPr>
              <w:pStyle w:val="a"/>
              <w:rPr>
                <w:rFonts w:hint="cs"/>
                <w:sz w:val="24"/>
                <w:szCs w:val="26"/>
                <w:rtl/>
              </w:rPr>
            </w:pPr>
            <w:r w:rsidRPr="000C0750">
              <w:rPr>
                <w:sz w:val="24"/>
                <w:szCs w:val="26"/>
                <w:rtl/>
              </w:rPr>
              <w:t>מדינת ישראל</w:t>
            </w:r>
          </w:p>
          <w:p w14:paraId="75D182C8" w14:textId="77777777" w:rsidR="007D6C98" w:rsidRPr="000C0750" w:rsidRDefault="007D6C98" w:rsidP="00BF5E33">
            <w:pPr>
              <w:pStyle w:val="a"/>
              <w:rPr>
                <w:rFonts w:hint="cs"/>
                <w:sz w:val="24"/>
                <w:szCs w:val="26"/>
                <w:rtl/>
              </w:rPr>
            </w:pPr>
            <w:r w:rsidRPr="000C0750">
              <w:rPr>
                <w:rFonts w:hint="cs"/>
                <w:sz w:val="24"/>
                <w:szCs w:val="26"/>
                <w:rtl/>
              </w:rPr>
              <w:t>באמצעות פרקליטות מחוז חיפה</w:t>
            </w:r>
          </w:p>
        </w:tc>
        <w:tc>
          <w:tcPr>
            <w:tcW w:w="2779" w:type="dxa"/>
            <w:gridSpan w:val="2"/>
          </w:tcPr>
          <w:p w14:paraId="01933483" w14:textId="77777777" w:rsidR="007D6C98" w:rsidRPr="000C0750" w:rsidRDefault="007D6C98" w:rsidP="00BF5E33">
            <w:pPr>
              <w:pStyle w:val="a"/>
              <w:spacing w:line="480" w:lineRule="auto"/>
              <w:rPr>
                <w:rFonts w:hint="cs"/>
                <w:sz w:val="24"/>
                <w:szCs w:val="26"/>
                <w:rtl/>
              </w:rPr>
            </w:pPr>
          </w:p>
          <w:p w14:paraId="075230D4" w14:textId="77777777" w:rsidR="007D6C98" w:rsidRPr="000C0750" w:rsidRDefault="007D6C98" w:rsidP="00BF5E33">
            <w:pPr>
              <w:pStyle w:val="a"/>
              <w:spacing w:line="480" w:lineRule="auto"/>
              <w:rPr>
                <w:rFonts w:hint="cs"/>
                <w:sz w:val="24"/>
                <w:szCs w:val="26"/>
                <w:rtl/>
              </w:rPr>
            </w:pPr>
            <w:r w:rsidRPr="000C0750">
              <w:rPr>
                <w:rFonts w:hint="cs"/>
                <w:sz w:val="24"/>
                <w:szCs w:val="26"/>
                <w:rtl/>
              </w:rPr>
              <w:t>המאשימה</w:t>
            </w:r>
          </w:p>
        </w:tc>
      </w:tr>
      <w:bookmarkEnd w:id="1"/>
      <w:bookmarkEnd w:id="2"/>
      <w:tr w:rsidR="007D6C98" w:rsidRPr="000C0750" w14:paraId="64AC3BFE" w14:textId="77777777">
        <w:tblPrEx>
          <w:tblCellMar>
            <w:top w:w="0" w:type="dxa"/>
            <w:left w:w="107" w:type="dxa"/>
            <w:bottom w:w="0" w:type="dxa"/>
            <w:right w:w="107" w:type="dxa"/>
          </w:tblCellMar>
        </w:tblPrEx>
        <w:trPr>
          <w:gridBefore w:val="1"/>
          <w:gridAfter w:val="1"/>
          <w:wBefore w:w="57" w:type="dxa"/>
          <w:wAfter w:w="250" w:type="dxa"/>
        </w:trPr>
        <w:tc>
          <w:tcPr>
            <w:tcW w:w="993" w:type="dxa"/>
          </w:tcPr>
          <w:p w14:paraId="4FF273C0" w14:textId="77777777" w:rsidR="007D6C98" w:rsidRPr="000C0750" w:rsidRDefault="007D6C98" w:rsidP="00BF5E33">
            <w:pPr>
              <w:pStyle w:val="a"/>
              <w:spacing w:line="480" w:lineRule="auto"/>
              <w:rPr>
                <w:sz w:val="24"/>
                <w:szCs w:val="26"/>
                <w:rtl/>
              </w:rPr>
            </w:pPr>
          </w:p>
        </w:tc>
        <w:tc>
          <w:tcPr>
            <w:tcW w:w="4450" w:type="dxa"/>
          </w:tcPr>
          <w:p w14:paraId="234F66E4" w14:textId="77777777" w:rsidR="007D6C98" w:rsidRPr="000C0750" w:rsidRDefault="007D6C98" w:rsidP="00BF5E33">
            <w:pPr>
              <w:pStyle w:val="a"/>
              <w:spacing w:line="480" w:lineRule="auto"/>
              <w:jc w:val="center"/>
              <w:rPr>
                <w:sz w:val="24"/>
                <w:szCs w:val="26"/>
                <w:rtl/>
              </w:rPr>
            </w:pPr>
            <w:r w:rsidRPr="000C0750">
              <w:rPr>
                <w:sz w:val="24"/>
                <w:szCs w:val="26"/>
                <w:rtl/>
              </w:rPr>
              <w:t>נ</w:t>
            </w:r>
            <w:r w:rsidRPr="000C0750">
              <w:rPr>
                <w:rFonts w:hint="cs"/>
                <w:sz w:val="24"/>
                <w:szCs w:val="26"/>
                <w:rtl/>
              </w:rPr>
              <w:t xml:space="preserve">  </w:t>
            </w:r>
            <w:r w:rsidRPr="000C0750">
              <w:rPr>
                <w:sz w:val="24"/>
                <w:szCs w:val="26"/>
                <w:rtl/>
              </w:rPr>
              <w:t>ג</w:t>
            </w:r>
            <w:r w:rsidRPr="000C0750">
              <w:rPr>
                <w:rFonts w:hint="cs"/>
                <w:sz w:val="24"/>
                <w:szCs w:val="26"/>
                <w:rtl/>
              </w:rPr>
              <w:t xml:space="preserve">  </w:t>
            </w:r>
            <w:r w:rsidRPr="000C0750">
              <w:rPr>
                <w:sz w:val="24"/>
                <w:szCs w:val="26"/>
                <w:rtl/>
              </w:rPr>
              <w:t>ד</w:t>
            </w:r>
          </w:p>
        </w:tc>
        <w:tc>
          <w:tcPr>
            <w:tcW w:w="2779" w:type="dxa"/>
            <w:gridSpan w:val="2"/>
          </w:tcPr>
          <w:p w14:paraId="382B0003" w14:textId="77777777" w:rsidR="007D6C98" w:rsidRPr="000C0750" w:rsidRDefault="007D6C98" w:rsidP="00BF5E33">
            <w:pPr>
              <w:pStyle w:val="a"/>
              <w:spacing w:line="480" w:lineRule="auto"/>
              <w:rPr>
                <w:sz w:val="24"/>
                <w:szCs w:val="26"/>
                <w:rtl/>
              </w:rPr>
            </w:pPr>
          </w:p>
        </w:tc>
      </w:tr>
      <w:tr w:rsidR="007D6C98" w:rsidRPr="000C0750" w14:paraId="767C4894" w14:textId="77777777">
        <w:tblPrEx>
          <w:tblCellMar>
            <w:top w:w="0" w:type="dxa"/>
            <w:left w:w="107" w:type="dxa"/>
            <w:bottom w:w="0" w:type="dxa"/>
            <w:right w:w="107" w:type="dxa"/>
          </w:tblCellMar>
        </w:tblPrEx>
        <w:trPr>
          <w:gridBefore w:val="1"/>
          <w:gridAfter w:val="1"/>
          <w:wBefore w:w="57" w:type="dxa"/>
          <w:wAfter w:w="250" w:type="dxa"/>
        </w:trPr>
        <w:tc>
          <w:tcPr>
            <w:tcW w:w="993" w:type="dxa"/>
          </w:tcPr>
          <w:p w14:paraId="3E86755C" w14:textId="77777777" w:rsidR="007D6C98" w:rsidRPr="000C0750" w:rsidRDefault="007D6C98" w:rsidP="00BF5E33">
            <w:pPr>
              <w:pStyle w:val="a"/>
              <w:spacing w:line="480" w:lineRule="auto"/>
              <w:ind w:right="121"/>
              <w:rPr>
                <w:sz w:val="24"/>
                <w:szCs w:val="26"/>
                <w:rtl/>
              </w:rPr>
            </w:pPr>
            <w:bookmarkStart w:id="4" w:name="שם_ב" w:colFirst="1" w:colLast="1"/>
            <w:bookmarkStart w:id="5" w:name="FirstLawyer"/>
          </w:p>
        </w:tc>
        <w:tc>
          <w:tcPr>
            <w:tcW w:w="4450" w:type="dxa"/>
          </w:tcPr>
          <w:p w14:paraId="47512E73" w14:textId="77777777" w:rsidR="007D6C98" w:rsidRPr="000C0750" w:rsidRDefault="004535AA" w:rsidP="00EB0588">
            <w:pPr>
              <w:pStyle w:val="a"/>
              <w:rPr>
                <w:rFonts w:hint="cs"/>
                <w:sz w:val="24"/>
                <w:szCs w:val="26"/>
                <w:rtl/>
              </w:rPr>
            </w:pPr>
            <w:r w:rsidRPr="000C0750">
              <w:rPr>
                <w:rFonts w:hint="cs"/>
                <w:sz w:val="24"/>
                <w:szCs w:val="26"/>
                <w:rtl/>
              </w:rPr>
              <w:t>פלוני</w:t>
            </w:r>
          </w:p>
          <w:p w14:paraId="106FDE6D" w14:textId="77777777" w:rsidR="007D6C98" w:rsidRPr="000C0750" w:rsidRDefault="007D6C98" w:rsidP="00BF5E33">
            <w:pPr>
              <w:pStyle w:val="a"/>
              <w:rPr>
                <w:rFonts w:hint="cs"/>
                <w:sz w:val="24"/>
                <w:szCs w:val="26"/>
                <w:rtl/>
              </w:rPr>
            </w:pPr>
            <w:r w:rsidRPr="000C0750">
              <w:rPr>
                <w:rFonts w:hint="cs"/>
                <w:sz w:val="24"/>
                <w:szCs w:val="26"/>
                <w:rtl/>
              </w:rPr>
              <w:t xml:space="preserve"> ע"י ב"כ עו"ד ש. קוקוש ועו"ד עותמאן</w:t>
            </w:r>
          </w:p>
        </w:tc>
        <w:tc>
          <w:tcPr>
            <w:tcW w:w="2779" w:type="dxa"/>
            <w:gridSpan w:val="2"/>
          </w:tcPr>
          <w:p w14:paraId="2EB4BD9C" w14:textId="77777777" w:rsidR="007D6C98" w:rsidRPr="000C0750" w:rsidRDefault="007D6C98" w:rsidP="00BF5E33">
            <w:pPr>
              <w:pStyle w:val="a"/>
              <w:spacing w:line="480" w:lineRule="auto"/>
              <w:rPr>
                <w:rFonts w:hint="cs"/>
                <w:sz w:val="24"/>
                <w:szCs w:val="26"/>
                <w:rtl/>
              </w:rPr>
            </w:pPr>
          </w:p>
          <w:p w14:paraId="66DAE47C" w14:textId="77777777" w:rsidR="007D6C98" w:rsidRPr="000C0750" w:rsidRDefault="007D6C98" w:rsidP="00BF5E33">
            <w:pPr>
              <w:pStyle w:val="a"/>
              <w:spacing w:line="480" w:lineRule="auto"/>
              <w:rPr>
                <w:rFonts w:hint="cs"/>
                <w:sz w:val="24"/>
                <w:szCs w:val="26"/>
                <w:rtl/>
              </w:rPr>
            </w:pPr>
            <w:r w:rsidRPr="000C0750">
              <w:rPr>
                <w:rFonts w:hint="cs"/>
                <w:sz w:val="24"/>
                <w:szCs w:val="26"/>
                <w:rtl/>
              </w:rPr>
              <w:t>הנאשם</w:t>
            </w:r>
          </w:p>
        </w:tc>
      </w:tr>
    </w:tbl>
    <w:p w14:paraId="18F94650" w14:textId="77777777" w:rsidR="007D6C98" w:rsidRPr="000C0750" w:rsidRDefault="007D6C98" w:rsidP="007D6C98">
      <w:pPr>
        <w:rPr>
          <w:rFonts w:hint="cs"/>
          <w:rtl/>
        </w:rPr>
      </w:pPr>
      <w:bookmarkStart w:id="6" w:name="סוג_מסמך"/>
      <w:bookmarkEnd w:id="4"/>
      <w:bookmarkEnd w:id="5"/>
    </w:p>
    <w:bookmarkEnd w:id="6"/>
    <w:p w14:paraId="2E0B17F2" w14:textId="77777777" w:rsidR="008268CE" w:rsidRPr="000C0750" w:rsidRDefault="008268CE" w:rsidP="008268CE">
      <w:pPr>
        <w:spacing w:before="240" w:after="60"/>
        <w:rPr>
          <w:rFonts w:cs="Times New Roman"/>
          <w:noProof w:val="0"/>
          <w:szCs w:val="20"/>
          <w:rtl/>
          <w:lang w:eastAsia="en-US"/>
        </w:rPr>
      </w:pPr>
      <w:r w:rsidRPr="000C0750">
        <w:rPr>
          <w:rFonts w:ascii="Arial" w:hAnsi="Arial" w:hint="cs"/>
          <w:b/>
          <w:bCs/>
          <w:noProof w:val="0"/>
          <w:rtl/>
          <w:lang w:eastAsia="en-US"/>
        </w:rPr>
        <w:t>איסור פרסום</w:t>
      </w:r>
    </w:p>
    <w:p w14:paraId="7AA2712F" w14:textId="77777777" w:rsidR="008268CE" w:rsidRPr="000C0750" w:rsidRDefault="008268CE" w:rsidP="008268CE">
      <w:pPr>
        <w:spacing w:before="240" w:after="60"/>
        <w:rPr>
          <w:rFonts w:cs="Times New Roman"/>
          <w:noProof w:val="0"/>
          <w:szCs w:val="20"/>
          <w:rtl/>
          <w:lang w:eastAsia="en-US"/>
        </w:rPr>
      </w:pPr>
      <w:r w:rsidRPr="000C0750">
        <w:rPr>
          <w:rFonts w:ascii="Arial" w:hAnsi="Arial" w:hint="cs"/>
          <w:noProof w:val="0"/>
          <w:rtl/>
          <w:lang w:eastAsia="en-US"/>
        </w:rPr>
        <w:t xml:space="preserve">כדי להגן על עניינן של המתלוננת ובנותיה אנו מתירים פרסום הכרעת הדין ללא ציון שמה של המתלוננת, שם בנותיה, שם הנאשם ובני משפחתו, וכל פרט אחר העלול להביא לזיהויים. </w:t>
      </w:r>
    </w:p>
    <w:p w14:paraId="44DD02D9" w14:textId="77777777" w:rsidR="00C23BA0" w:rsidRDefault="00C23BA0" w:rsidP="008268CE">
      <w:pPr>
        <w:spacing w:before="100" w:beforeAutospacing="1" w:after="100" w:afterAutospacing="1" w:line="240" w:lineRule="auto"/>
        <w:rPr>
          <w:rFonts w:cs="Times New Roman"/>
          <w:noProof w:val="0"/>
          <w:sz w:val="24"/>
          <w:rtl/>
          <w:lang w:eastAsia="en-US"/>
        </w:rPr>
      </w:pPr>
      <w:bookmarkStart w:id="7" w:name="Links_Kitvei_Start"/>
    </w:p>
    <w:p w14:paraId="6DC31286" w14:textId="77777777" w:rsidR="00C23BA0" w:rsidRPr="00C23BA0" w:rsidRDefault="00C23BA0" w:rsidP="00C23BA0">
      <w:pPr>
        <w:spacing w:before="100" w:beforeAutospacing="1" w:after="120" w:afterAutospacing="1" w:line="240" w:lineRule="exact"/>
        <w:ind w:left="283" w:hanging="283"/>
        <w:rPr>
          <w:rFonts w:ascii="FrankRuehl" w:hAnsi="FrankRuehl" w:cs="FrankRuehl"/>
          <w:noProof w:val="0"/>
          <w:sz w:val="24"/>
          <w:rtl/>
          <w:lang w:eastAsia="en-US"/>
        </w:rPr>
      </w:pPr>
    </w:p>
    <w:bookmarkEnd w:id="7"/>
    <w:p w14:paraId="6FAA9AC2" w14:textId="77777777" w:rsidR="00C23BA0" w:rsidRPr="00C23BA0" w:rsidRDefault="00C23BA0" w:rsidP="00C23BA0">
      <w:pPr>
        <w:spacing w:before="100" w:beforeAutospacing="1" w:after="120" w:afterAutospacing="1" w:line="240" w:lineRule="exact"/>
        <w:ind w:left="283" w:hanging="283"/>
        <w:rPr>
          <w:rStyle w:val="Hyperlink"/>
          <w:rFonts w:ascii="FrankRuehl" w:hAnsi="FrankRuehl" w:cs="FrankRuehl"/>
          <w:noProof w:val="0"/>
          <w:sz w:val="24"/>
          <w:rtl/>
          <w:lang w:eastAsia="en-US"/>
        </w:rPr>
      </w:pPr>
      <w:r w:rsidRPr="00C23BA0">
        <w:rPr>
          <w:rFonts w:ascii="FrankRuehl" w:hAnsi="FrankRuehl" w:cs="FrankRuehl"/>
          <w:noProof w:val="0"/>
          <w:sz w:val="24"/>
          <w:rtl/>
          <w:lang w:eastAsia="en-US"/>
        </w:rPr>
        <w:t>כתבי עת:</w:t>
      </w:r>
      <w:r w:rsidRPr="00C23BA0">
        <w:rPr>
          <w:rFonts w:ascii="FrankRuehl" w:hAnsi="FrankRuehl" w:cs="FrankRuehl"/>
          <w:noProof w:val="0"/>
          <w:sz w:val="24"/>
          <w:u w:val="single"/>
          <w:rtl/>
          <w:lang w:eastAsia="en-US"/>
        </w:rPr>
        <w:fldChar w:fldCharType="begin"/>
      </w:r>
      <w:r w:rsidRPr="00C23BA0">
        <w:rPr>
          <w:rFonts w:ascii="FrankRuehl" w:hAnsi="FrankRuehl" w:cs="FrankRuehl"/>
          <w:noProof w:val="0"/>
          <w:sz w:val="24"/>
          <w:u w:val="single"/>
          <w:rtl/>
          <w:lang w:eastAsia="en-US"/>
        </w:rPr>
        <w:instrText xml:space="preserve"> </w:instrText>
      </w:r>
      <w:r w:rsidRPr="00C23BA0">
        <w:rPr>
          <w:rFonts w:ascii="FrankRuehl" w:hAnsi="FrankRuehl" w:cs="FrankRuehl"/>
          <w:noProof w:val="0"/>
          <w:sz w:val="24"/>
          <w:u w:val="single"/>
          <w:lang w:eastAsia="en-US"/>
        </w:rPr>
        <w:instrText>HYPERLINK</w:instrText>
      </w:r>
      <w:r w:rsidRPr="00C23BA0">
        <w:rPr>
          <w:rFonts w:ascii="FrankRuehl" w:hAnsi="FrankRuehl" w:cs="FrankRuehl"/>
          <w:noProof w:val="0"/>
          <w:sz w:val="24"/>
          <w:u w:val="single"/>
          <w:rtl/>
          <w:lang w:eastAsia="en-US"/>
        </w:rPr>
        <w:instrText xml:space="preserve"> "</w:instrText>
      </w:r>
      <w:r w:rsidRPr="00C23BA0">
        <w:rPr>
          <w:rFonts w:ascii="FrankRuehl" w:hAnsi="FrankRuehl" w:cs="FrankRuehl"/>
          <w:noProof w:val="0"/>
          <w:sz w:val="24"/>
          <w:u w:val="single"/>
          <w:lang w:eastAsia="en-US"/>
        </w:rPr>
        <w:instrText>http://www.nevo.co.il/safrut/book/7150</w:instrText>
      </w:r>
      <w:r w:rsidRPr="00C23BA0">
        <w:rPr>
          <w:rFonts w:ascii="FrankRuehl" w:hAnsi="FrankRuehl" w:cs="FrankRuehl"/>
          <w:noProof w:val="0"/>
          <w:sz w:val="24"/>
          <w:u w:val="single"/>
          <w:rtl/>
          <w:lang w:eastAsia="en-US"/>
        </w:rPr>
        <w:instrText xml:space="preserve">" </w:instrText>
      </w:r>
      <w:r w:rsidRPr="00C23BA0">
        <w:rPr>
          <w:rFonts w:ascii="FrankRuehl" w:hAnsi="FrankRuehl" w:cs="FrankRuehl"/>
          <w:noProof w:val="0"/>
          <w:sz w:val="24"/>
          <w:u w:val="single"/>
          <w:lang w:eastAsia="en-US"/>
        </w:rPr>
      </w:r>
      <w:r w:rsidRPr="00C23BA0">
        <w:rPr>
          <w:rFonts w:ascii="FrankRuehl" w:hAnsi="FrankRuehl" w:cs="FrankRuehl"/>
          <w:noProof w:val="0"/>
          <w:sz w:val="24"/>
          <w:u w:val="single"/>
          <w:rtl/>
          <w:lang w:eastAsia="en-US"/>
        </w:rPr>
        <w:fldChar w:fldCharType="separate"/>
      </w:r>
    </w:p>
    <w:p w14:paraId="7EFFFCE2" w14:textId="77777777" w:rsidR="00C23BA0" w:rsidRPr="00C23BA0" w:rsidRDefault="00C23BA0" w:rsidP="00C23BA0">
      <w:pPr>
        <w:spacing w:before="100" w:beforeAutospacing="1" w:after="120" w:afterAutospacing="1" w:line="240" w:lineRule="exact"/>
        <w:ind w:left="283" w:hanging="283"/>
        <w:rPr>
          <w:rFonts w:ascii="FrankRuehl" w:hAnsi="FrankRuehl" w:cs="FrankRuehl"/>
          <w:noProof w:val="0"/>
          <w:sz w:val="24"/>
          <w:u w:val="single"/>
          <w:rtl/>
          <w:lang w:eastAsia="en-US"/>
        </w:rPr>
      </w:pPr>
      <w:r w:rsidRPr="00C23BA0">
        <w:rPr>
          <w:rStyle w:val="Hyperlink"/>
          <w:rFonts w:ascii="FrankRuehl" w:hAnsi="FrankRuehl" w:cs="FrankRuehl"/>
          <w:noProof w:val="0"/>
          <w:sz w:val="24"/>
          <w:rtl/>
          <w:lang w:eastAsia="en-US"/>
        </w:rPr>
        <w:t>ליאון שלף, "בין הריגה פלילית לבין", פלילים, כרך ו (תשנ"ח) 89</w:t>
      </w:r>
      <w:r w:rsidRPr="00C23BA0">
        <w:rPr>
          <w:rFonts w:ascii="FrankRuehl" w:hAnsi="FrankRuehl" w:cs="FrankRuehl"/>
          <w:noProof w:val="0"/>
          <w:sz w:val="24"/>
          <w:u w:val="single"/>
          <w:rtl/>
          <w:lang w:eastAsia="en-US"/>
        </w:rPr>
        <w:fldChar w:fldCharType="end"/>
      </w:r>
    </w:p>
    <w:p w14:paraId="3D956668" w14:textId="77777777" w:rsidR="00C23BA0" w:rsidRPr="00C23BA0" w:rsidRDefault="00C23BA0" w:rsidP="00C23BA0">
      <w:pPr>
        <w:spacing w:before="100" w:beforeAutospacing="1" w:after="120" w:afterAutospacing="1" w:line="240" w:lineRule="exact"/>
        <w:ind w:left="283" w:hanging="283"/>
        <w:rPr>
          <w:rFonts w:ascii="FrankRuehl" w:hAnsi="FrankRuehl" w:cs="FrankRuehl"/>
          <w:noProof w:val="0"/>
          <w:sz w:val="24"/>
          <w:u w:val="single"/>
          <w:rtl/>
          <w:lang w:eastAsia="en-US"/>
        </w:rPr>
      </w:pPr>
      <w:hyperlink r:id="rId7" w:history="1">
        <w:r w:rsidRPr="00C23BA0">
          <w:rPr>
            <w:rStyle w:val="Hyperlink"/>
            <w:rFonts w:ascii="FrankRuehl" w:hAnsi="FrankRuehl" w:cs="FrankRuehl"/>
            <w:noProof w:val="0"/>
            <w:sz w:val="24"/>
            <w:rtl/>
            <w:lang w:eastAsia="en-US"/>
          </w:rPr>
          <w:t>ליאורה בילסקי, "נשים מוכות: מהגנה עצמית", פלילים, כרך ו (תשנ"ח) 5</w:t>
        </w:r>
      </w:hyperlink>
    </w:p>
    <w:p w14:paraId="27868ACF" w14:textId="77777777" w:rsidR="00D91DC2" w:rsidRDefault="00D91DC2" w:rsidP="00D91DC2">
      <w:pPr>
        <w:spacing w:before="100" w:beforeAutospacing="1" w:after="100" w:afterAutospacing="1" w:line="240" w:lineRule="auto"/>
        <w:rPr>
          <w:rFonts w:cs="Times New Roman"/>
          <w:noProof w:val="0"/>
          <w:sz w:val="24"/>
          <w:rtl/>
          <w:lang w:eastAsia="en-US"/>
        </w:rPr>
      </w:pPr>
      <w:bookmarkStart w:id="8" w:name="Links_Kitvei_End"/>
      <w:bookmarkStart w:id="9" w:name="LawTable"/>
      <w:bookmarkEnd w:id="8"/>
      <w:bookmarkEnd w:id="9"/>
    </w:p>
    <w:p w14:paraId="6F87F7AB" w14:textId="77777777" w:rsidR="00D91DC2" w:rsidRPr="00D91DC2" w:rsidRDefault="00D91DC2" w:rsidP="00D91DC2">
      <w:pPr>
        <w:spacing w:before="100" w:beforeAutospacing="1" w:after="120" w:afterAutospacing="1" w:line="240" w:lineRule="exact"/>
        <w:ind w:left="283" w:hanging="283"/>
        <w:rPr>
          <w:rFonts w:ascii="FrankRuehl" w:hAnsi="FrankRuehl" w:cs="FrankRuehl"/>
          <w:noProof w:val="0"/>
          <w:sz w:val="24"/>
          <w:rtl/>
          <w:lang w:eastAsia="en-US"/>
        </w:rPr>
      </w:pPr>
    </w:p>
    <w:p w14:paraId="4E355E78" w14:textId="77777777" w:rsidR="00D91DC2" w:rsidRPr="00D91DC2" w:rsidRDefault="00D91DC2" w:rsidP="00D91DC2">
      <w:pPr>
        <w:spacing w:before="100" w:beforeAutospacing="1" w:after="120" w:afterAutospacing="1" w:line="240" w:lineRule="exact"/>
        <w:ind w:left="283" w:hanging="283"/>
        <w:rPr>
          <w:rFonts w:ascii="FrankRuehl" w:hAnsi="FrankRuehl" w:cs="FrankRuehl"/>
          <w:noProof w:val="0"/>
          <w:sz w:val="24"/>
          <w:rtl/>
          <w:lang w:eastAsia="en-US"/>
        </w:rPr>
      </w:pPr>
      <w:r w:rsidRPr="00D91DC2">
        <w:rPr>
          <w:rFonts w:ascii="FrankRuehl" w:hAnsi="FrankRuehl" w:cs="FrankRuehl"/>
          <w:noProof w:val="0"/>
          <w:sz w:val="24"/>
          <w:rtl/>
          <w:lang w:eastAsia="en-US"/>
        </w:rPr>
        <w:t xml:space="preserve">חקיקה שאוזכרה: </w:t>
      </w:r>
    </w:p>
    <w:p w14:paraId="70760B77" w14:textId="77777777" w:rsidR="00D91DC2" w:rsidRPr="00D91DC2" w:rsidRDefault="00D91DC2" w:rsidP="00D91DC2">
      <w:pPr>
        <w:spacing w:before="100" w:beforeAutospacing="1" w:after="120" w:afterAutospacing="1" w:line="240" w:lineRule="exact"/>
        <w:ind w:left="283" w:hanging="283"/>
        <w:rPr>
          <w:rFonts w:ascii="FrankRuehl" w:hAnsi="FrankRuehl" w:cs="FrankRuehl"/>
          <w:noProof w:val="0"/>
          <w:sz w:val="24"/>
          <w:rtl/>
          <w:lang w:eastAsia="en-US"/>
        </w:rPr>
      </w:pPr>
      <w:hyperlink r:id="rId8" w:history="1">
        <w:r w:rsidRPr="00D91DC2">
          <w:rPr>
            <w:rFonts w:ascii="FrankRuehl" w:hAnsi="FrankRuehl" w:cs="FrankRuehl"/>
            <w:noProof w:val="0"/>
            <w:color w:val="0000FF"/>
            <w:sz w:val="24"/>
            <w:u w:val="single"/>
            <w:rtl/>
            <w:lang w:eastAsia="en-US"/>
          </w:rPr>
          <w:t>חוק העונשין, תשל"ז-1977</w:t>
        </w:r>
      </w:hyperlink>
      <w:r w:rsidRPr="00D91DC2">
        <w:rPr>
          <w:rFonts w:ascii="FrankRuehl" w:hAnsi="FrankRuehl" w:cs="FrankRuehl"/>
          <w:noProof w:val="0"/>
          <w:sz w:val="24"/>
          <w:rtl/>
          <w:lang w:eastAsia="en-US"/>
        </w:rPr>
        <w:t xml:space="preserve">: סע'  </w:t>
      </w:r>
      <w:hyperlink r:id="rId9" w:history="1">
        <w:r w:rsidRPr="00D91DC2">
          <w:rPr>
            <w:rFonts w:ascii="FrankRuehl" w:hAnsi="FrankRuehl" w:cs="FrankRuehl"/>
            <w:noProof w:val="0"/>
            <w:color w:val="0000FF"/>
            <w:sz w:val="24"/>
            <w:u w:val="single"/>
            <w:rtl/>
            <w:lang w:eastAsia="en-US"/>
          </w:rPr>
          <w:t>20(א)(1)</w:t>
        </w:r>
      </w:hyperlink>
      <w:r w:rsidRPr="00D91DC2">
        <w:rPr>
          <w:rFonts w:ascii="FrankRuehl" w:hAnsi="FrankRuehl" w:cs="FrankRuehl"/>
          <w:noProof w:val="0"/>
          <w:sz w:val="24"/>
          <w:rtl/>
          <w:lang w:eastAsia="en-US"/>
        </w:rPr>
        <w:t xml:space="preserve">, </w:t>
      </w:r>
      <w:hyperlink r:id="rId10" w:history="1">
        <w:r w:rsidRPr="00D91DC2">
          <w:rPr>
            <w:rFonts w:ascii="FrankRuehl" w:hAnsi="FrankRuehl" w:cs="FrankRuehl"/>
            <w:noProof w:val="0"/>
            <w:color w:val="0000FF"/>
            <w:sz w:val="24"/>
            <w:u w:val="single"/>
            <w:rtl/>
            <w:lang w:eastAsia="en-US"/>
          </w:rPr>
          <w:t>20(א)(2)(א)</w:t>
        </w:r>
      </w:hyperlink>
      <w:r w:rsidRPr="00D91DC2">
        <w:rPr>
          <w:rFonts w:ascii="FrankRuehl" w:hAnsi="FrankRuehl" w:cs="FrankRuehl"/>
          <w:noProof w:val="0"/>
          <w:sz w:val="24"/>
          <w:rtl/>
          <w:lang w:eastAsia="en-US"/>
        </w:rPr>
        <w:t xml:space="preserve">, </w:t>
      </w:r>
      <w:hyperlink r:id="rId11" w:history="1">
        <w:r w:rsidRPr="00D91DC2">
          <w:rPr>
            <w:rFonts w:ascii="FrankRuehl" w:hAnsi="FrankRuehl" w:cs="FrankRuehl"/>
            <w:noProof w:val="0"/>
            <w:color w:val="0000FF"/>
            <w:sz w:val="24"/>
            <w:u w:val="single"/>
            <w:rtl/>
            <w:lang w:eastAsia="en-US"/>
          </w:rPr>
          <w:t>20(ב)</w:t>
        </w:r>
      </w:hyperlink>
      <w:r w:rsidRPr="00D91DC2">
        <w:rPr>
          <w:rFonts w:ascii="FrankRuehl" w:hAnsi="FrankRuehl" w:cs="FrankRuehl"/>
          <w:noProof w:val="0"/>
          <w:sz w:val="24"/>
          <w:rtl/>
          <w:lang w:eastAsia="en-US"/>
        </w:rPr>
        <w:t xml:space="preserve">, </w:t>
      </w:r>
      <w:hyperlink r:id="rId12" w:history="1">
        <w:r w:rsidRPr="00D91DC2">
          <w:rPr>
            <w:rFonts w:ascii="FrankRuehl" w:hAnsi="FrankRuehl" w:cs="FrankRuehl"/>
            <w:noProof w:val="0"/>
            <w:color w:val="0000FF"/>
            <w:sz w:val="24"/>
            <w:u w:val="single"/>
            <w:rtl/>
            <w:lang w:eastAsia="en-US"/>
          </w:rPr>
          <w:t>25</w:t>
        </w:r>
      </w:hyperlink>
      <w:r w:rsidRPr="00D91DC2">
        <w:rPr>
          <w:rFonts w:ascii="FrankRuehl" w:hAnsi="FrankRuehl" w:cs="FrankRuehl"/>
          <w:noProof w:val="0"/>
          <w:sz w:val="24"/>
          <w:rtl/>
          <w:lang w:eastAsia="en-US"/>
        </w:rPr>
        <w:t xml:space="preserve">, </w:t>
      </w:r>
      <w:hyperlink r:id="rId13" w:history="1">
        <w:r w:rsidRPr="00D91DC2">
          <w:rPr>
            <w:rFonts w:ascii="FrankRuehl" w:hAnsi="FrankRuehl" w:cs="FrankRuehl"/>
            <w:noProof w:val="0"/>
            <w:color w:val="0000FF"/>
            <w:sz w:val="24"/>
            <w:u w:val="single"/>
            <w:rtl/>
            <w:lang w:eastAsia="en-US"/>
          </w:rPr>
          <w:t>313</w:t>
        </w:r>
      </w:hyperlink>
      <w:r w:rsidRPr="00D91DC2">
        <w:rPr>
          <w:rFonts w:ascii="FrankRuehl" w:hAnsi="FrankRuehl" w:cs="FrankRuehl"/>
          <w:noProof w:val="0"/>
          <w:sz w:val="24"/>
          <w:rtl/>
          <w:lang w:eastAsia="en-US"/>
        </w:rPr>
        <w:t xml:space="preserve">, </w:t>
      </w:r>
      <w:hyperlink r:id="rId14" w:history="1">
        <w:r w:rsidRPr="00D91DC2">
          <w:rPr>
            <w:rFonts w:ascii="FrankRuehl" w:hAnsi="FrankRuehl" w:cs="FrankRuehl"/>
            <w:noProof w:val="0"/>
            <w:color w:val="0000FF"/>
            <w:sz w:val="24"/>
            <w:u w:val="single"/>
            <w:rtl/>
            <w:lang w:eastAsia="en-US"/>
          </w:rPr>
          <w:t>345(א)</w:t>
        </w:r>
      </w:hyperlink>
      <w:r w:rsidRPr="00D91DC2">
        <w:rPr>
          <w:rFonts w:ascii="FrankRuehl" w:hAnsi="FrankRuehl" w:cs="FrankRuehl"/>
          <w:noProof w:val="0"/>
          <w:sz w:val="24"/>
          <w:rtl/>
          <w:lang w:eastAsia="en-US"/>
        </w:rPr>
        <w:t xml:space="preserve">, </w:t>
      </w:r>
      <w:hyperlink r:id="rId15" w:history="1">
        <w:r w:rsidRPr="00D91DC2">
          <w:rPr>
            <w:rFonts w:ascii="FrankRuehl" w:hAnsi="FrankRuehl" w:cs="FrankRuehl"/>
            <w:noProof w:val="0"/>
            <w:color w:val="0000FF"/>
            <w:sz w:val="24"/>
            <w:u w:val="single"/>
            <w:rtl/>
            <w:lang w:eastAsia="en-US"/>
          </w:rPr>
          <w:t>345(א)(1)</w:t>
        </w:r>
      </w:hyperlink>
      <w:r w:rsidRPr="00D91DC2">
        <w:rPr>
          <w:rFonts w:ascii="FrankRuehl" w:hAnsi="FrankRuehl" w:cs="FrankRuehl"/>
          <w:noProof w:val="0"/>
          <w:sz w:val="24"/>
          <w:rtl/>
          <w:lang w:eastAsia="en-US"/>
        </w:rPr>
        <w:t xml:space="preserve">, </w:t>
      </w:r>
      <w:hyperlink r:id="rId16" w:history="1">
        <w:r w:rsidRPr="00D91DC2">
          <w:rPr>
            <w:rFonts w:ascii="FrankRuehl" w:hAnsi="FrankRuehl" w:cs="FrankRuehl"/>
            <w:noProof w:val="0"/>
            <w:color w:val="0000FF"/>
            <w:sz w:val="24"/>
            <w:u w:val="single"/>
            <w:rtl/>
            <w:lang w:eastAsia="en-US"/>
          </w:rPr>
          <w:t>345(ב)</w:t>
        </w:r>
      </w:hyperlink>
      <w:r w:rsidRPr="00D91DC2">
        <w:rPr>
          <w:rFonts w:ascii="FrankRuehl" w:hAnsi="FrankRuehl" w:cs="FrankRuehl"/>
          <w:noProof w:val="0"/>
          <w:sz w:val="24"/>
          <w:rtl/>
          <w:lang w:eastAsia="en-US"/>
        </w:rPr>
        <w:t xml:space="preserve">, </w:t>
      </w:r>
      <w:hyperlink r:id="rId17" w:history="1">
        <w:r w:rsidRPr="00D91DC2">
          <w:rPr>
            <w:rFonts w:ascii="FrankRuehl" w:hAnsi="FrankRuehl" w:cs="FrankRuehl"/>
            <w:noProof w:val="0"/>
            <w:color w:val="0000FF"/>
            <w:sz w:val="24"/>
            <w:u w:val="single"/>
            <w:rtl/>
            <w:lang w:eastAsia="en-US"/>
          </w:rPr>
          <w:t>345(ב)(4)</w:t>
        </w:r>
      </w:hyperlink>
      <w:r w:rsidRPr="00D91DC2">
        <w:rPr>
          <w:rFonts w:ascii="FrankRuehl" w:hAnsi="FrankRuehl" w:cs="FrankRuehl"/>
          <w:noProof w:val="0"/>
          <w:sz w:val="24"/>
          <w:rtl/>
          <w:lang w:eastAsia="en-US"/>
        </w:rPr>
        <w:t xml:space="preserve">, </w:t>
      </w:r>
      <w:hyperlink r:id="rId18" w:history="1">
        <w:r w:rsidRPr="00D91DC2">
          <w:rPr>
            <w:rFonts w:ascii="FrankRuehl" w:hAnsi="FrankRuehl" w:cs="FrankRuehl"/>
            <w:noProof w:val="0"/>
            <w:color w:val="0000FF"/>
            <w:sz w:val="24"/>
            <w:u w:val="single"/>
            <w:rtl/>
            <w:lang w:eastAsia="en-US"/>
          </w:rPr>
          <w:t>347(ב)</w:t>
        </w:r>
      </w:hyperlink>
      <w:r w:rsidRPr="00D91DC2">
        <w:rPr>
          <w:rFonts w:ascii="FrankRuehl" w:hAnsi="FrankRuehl" w:cs="FrankRuehl"/>
          <w:noProof w:val="0"/>
          <w:sz w:val="24"/>
          <w:rtl/>
          <w:lang w:eastAsia="en-US"/>
        </w:rPr>
        <w:t xml:space="preserve">, </w:t>
      </w:r>
      <w:hyperlink r:id="rId19" w:history="1">
        <w:r w:rsidRPr="00D91DC2">
          <w:rPr>
            <w:rFonts w:ascii="FrankRuehl" w:hAnsi="FrankRuehl" w:cs="FrankRuehl"/>
            <w:noProof w:val="0"/>
            <w:color w:val="0000FF"/>
            <w:sz w:val="24"/>
            <w:u w:val="single"/>
            <w:rtl/>
            <w:lang w:eastAsia="en-US"/>
          </w:rPr>
          <w:t>379</w:t>
        </w:r>
      </w:hyperlink>
      <w:r w:rsidRPr="00D91DC2">
        <w:rPr>
          <w:rFonts w:ascii="FrankRuehl" w:hAnsi="FrankRuehl" w:cs="FrankRuehl"/>
          <w:noProof w:val="0"/>
          <w:sz w:val="24"/>
          <w:rtl/>
          <w:lang w:eastAsia="en-US"/>
        </w:rPr>
        <w:t xml:space="preserve">, </w:t>
      </w:r>
      <w:hyperlink r:id="rId20" w:history="1">
        <w:r w:rsidRPr="00D91DC2">
          <w:rPr>
            <w:rFonts w:ascii="FrankRuehl" w:hAnsi="FrankRuehl" w:cs="FrankRuehl"/>
            <w:noProof w:val="0"/>
            <w:color w:val="0000FF"/>
            <w:sz w:val="24"/>
            <w:u w:val="single"/>
            <w:rtl/>
            <w:lang w:eastAsia="en-US"/>
          </w:rPr>
          <w:t>380</w:t>
        </w:r>
      </w:hyperlink>
      <w:r w:rsidRPr="00D91DC2">
        <w:rPr>
          <w:rFonts w:ascii="FrankRuehl" w:hAnsi="FrankRuehl" w:cs="FrankRuehl"/>
          <w:noProof w:val="0"/>
          <w:sz w:val="24"/>
          <w:rtl/>
          <w:lang w:eastAsia="en-US"/>
        </w:rPr>
        <w:t xml:space="preserve">, </w:t>
      </w:r>
      <w:hyperlink r:id="rId21" w:history="1">
        <w:r w:rsidRPr="00D91DC2">
          <w:rPr>
            <w:rFonts w:ascii="FrankRuehl" w:hAnsi="FrankRuehl" w:cs="FrankRuehl"/>
            <w:noProof w:val="0"/>
            <w:color w:val="0000FF"/>
            <w:sz w:val="24"/>
            <w:u w:val="single"/>
            <w:rtl/>
            <w:lang w:eastAsia="en-US"/>
          </w:rPr>
          <w:t>380(ג)</w:t>
        </w:r>
      </w:hyperlink>
      <w:r w:rsidRPr="00D91DC2">
        <w:rPr>
          <w:rFonts w:ascii="FrankRuehl" w:hAnsi="FrankRuehl" w:cs="FrankRuehl"/>
          <w:noProof w:val="0"/>
          <w:sz w:val="24"/>
          <w:rtl/>
          <w:lang w:eastAsia="en-US"/>
        </w:rPr>
        <w:t xml:space="preserve">, </w:t>
      </w:r>
      <w:hyperlink r:id="rId22" w:history="1">
        <w:r w:rsidRPr="00D91DC2">
          <w:rPr>
            <w:rFonts w:ascii="FrankRuehl" w:hAnsi="FrankRuehl" w:cs="FrankRuehl"/>
            <w:noProof w:val="0"/>
            <w:color w:val="0000FF"/>
            <w:sz w:val="24"/>
            <w:u w:val="single"/>
            <w:rtl/>
            <w:lang w:eastAsia="en-US"/>
          </w:rPr>
          <w:t>382</w:t>
        </w:r>
      </w:hyperlink>
      <w:r w:rsidRPr="00D91DC2">
        <w:rPr>
          <w:rFonts w:ascii="FrankRuehl" w:hAnsi="FrankRuehl" w:cs="FrankRuehl"/>
          <w:noProof w:val="0"/>
          <w:sz w:val="24"/>
          <w:rtl/>
          <w:lang w:eastAsia="en-US"/>
        </w:rPr>
        <w:t xml:space="preserve">, </w:t>
      </w:r>
      <w:hyperlink r:id="rId23" w:history="1">
        <w:r w:rsidRPr="00D91DC2">
          <w:rPr>
            <w:rFonts w:ascii="FrankRuehl" w:hAnsi="FrankRuehl" w:cs="FrankRuehl"/>
            <w:noProof w:val="0"/>
            <w:color w:val="0000FF"/>
            <w:sz w:val="24"/>
            <w:u w:val="single"/>
            <w:rtl/>
            <w:lang w:eastAsia="en-US"/>
          </w:rPr>
          <w:t>382(ב)(2)</w:t>
        </w:r>
      </w:hyperlink>
      <w:r w:rsidRPr="00D91DC2">
        <w:rPr>
          <w:rFonts w:ascii="FrankRuehl" w:hAnsi="FrankRuehl" w:cs="FrankRuehl"/>
          <w:noProof w:val="0"/>
          <w:sz w:val="24"/>
          <w:rtl/>
          <w:lang w:eastAsia="en-US"/>
        </w:rPr>
        <w:t xml:space="preserve">, </w:t>
      </w:r>
      <w:hyperlink r:id="rId24" w:history="1">
        <w:r w:rsidRPr="00D91DC2">
          <w:rPr>
            <w:rFonts w:ascii="FrankRuehl" w:hAnsi="FrankRuehl" w:cs="FrankRuehl"/>
            <w:noProof w:val="0"/>
            <w:color w:val="0000FF"/>
            <w:sz w:val="24"/>
            <w:u w:val="single"/>
            <w:rtl/>
            <w:lang w:eastAsia="en-US"/>
          </w:rPr>
          <w:t>382(ג)</w:t>
        </w:r>
      </w:hyperlink>
    </w:p>
    <w:p w14:paraId="7BA2C751" w14:textId="77777777" w:rsidR="00D91DC2" w:rsidRPr="00D91DC2" w:rsidRDefault="00D91DC2" w:rsidP="00D91DC2">
      <w:pPr>
        <w:spacing w:before="100" w:beforeAutospacing="1" w:after="120" w:afterAutospacing="1" w:line="240" w:lineRule="exact"/>
        <w:ind w:left="283" w:hanging="283"/>
        <w:rPr>
          <w:rFonts w:ascii="FrankRuehl" w:hAnsi="FrankRuehl" w:cs="FrankRuehl"/>
          <w:noProof w:val="0"/>
          <w:sz w:val="24"/>
          <w:rtl/>
          <w:lang w:eastAsia="en-US"/>
        </w:rPr>
      </w:pPr>
      <w:hyperlink r:id="rId25" w:history="1">
        <w:r w:rsidRPr="00D91DC2">
          <w:rPr>
            <w:rFonts w:ascii="FrankRuehl" w:hAnsi="FrankRuehl" w:cs="FrankRuehl"/>
            <w:noProof w:val="0"/>
            <w:color w:val="0000FF"/>
            <w:sz w:val="24"/>
            <w:u w:val="single"/>
            <w:rtl/>
            <w:lang w:eastAsia="en-US"/>
          </w:rPr>
          <w:t>פקודת הראיות [נוסח חדש], תשל"א-1971</w:t>
        </w:r>
      </w:hyperlink>
      <w:r w:rsidRPr="00D91DC2">
        <w:rPr>
          <w:rFonts w:ascii="FrankRuehl" w:hAnsi="FrankRuehl" w:cs="FrankRuehl"/>
          <w:noProof w:val="0"/>
          <w:sz w:val="24"/>
          <w:rtl/>
          <w:lang w:eastAsia="en-US"/>
        </w:rPr>
        <w:t xml:space="preserve">: סע'  </w:t>
      </w:r>
      <w:hyperlink r:id="rId26" w:history="1">
        <w:r w:rsidRPr="00D91DC2">
          <w:rPr>
            <w:rFonts w:ascii="FrankRuehl" w:hAnsi="FrankRuehl" w:cs="FrankRuehl"/>
            <w:noProof w:val="0"/>
            <w:color w:val="0000FF"/>
            <w:sz w:val="24"/>
            <w:u w:val="single"/>
            <w:rtl/>
            <w:lang w:eastAsia="en-US"/>
          </w:rPr>
          <w:t>42א</w:t>
        </w:r>
      </w:hyperlink>
      <w:r w:rsidRPr="00D91DC2">
        <w:rPr>
          <w:rFonts w:ascii="FrankRuehl" w:hAnsi="FrankRuehl" w:cs="FrankRuehl"/>
          <w:noProof w:val="0"/>
          <w:sz w:val="24"/>
          <w:rtl/>
          <w:lang w:eastAsia="en-US"/>
        </w:rPr>
        <w:t xml:space="preserve">, </w:t>
      </w:r>
      <w:hyperlink r:id="rId27" w:history="1">
        <w:r w:rsidRPr="00D91DC2">
          <w:rPr>
            <w:rFonts w:ascii="FrankRuehl" w:hAnsi="FrankRuehl" w:cs="FrankRuehl"/>
            <w:noProof w:val="0"/>
            <w:color w:val="0000FF"/>
            <w:sz w:val="24"/>
            <w:u w:val="single"/>
            <w:rtl/>
            <w:lang w:eastAsia="en-US"/>
          </w:rPr>
          <w:t>53</w:t>
        </w:r>
      </w:hyperlink>
      <w:r w:rsidRPr="00D91DC2">
        <w:rPr>
          <w:rFonts w:ascii="FrankRuehl" w:hAnsi="FrankRuehl" w:cs="FrankRuehl"/>
          <w:noProof w:val="0"/>
          <w:sz w:val="24"/>
          <w:rtl/>
          <w:lang w:eastAsia="en-US"/>
        </w:rPr>
        <w:t xml:space="preserve">, </w:t>
      </w:r>
      <w:hyperlink r:id="rId28" w:history="1">
        <w:r w:rsidRPr="00D91DC2">
          <w:rPr>
            <w:rFonts w:ascii="FrankRuehl" w:hAnsi="FrankRuehl" w:cs="FrankRuehl"/>
            <w:noProof w:val="0"/>
            <w:color w:val="0000FF"/>
            <w:sz w:val="24"/>
            <w:u w:val="single"/>
            <w:rtl/>
            <w:lang w:eastAsia="en-US"/>
          </w:rPr>
          <w:t>54א(ב)</w:t>
        </w:r>
      </w:hyperlink>
    </w:p>
    <w:p w14:paraId="2EC56EA1" w14:textId="77777777" w:rsidR="00D91DC2" w:rsidRPr="00D91DC2" w:rsidRDefault="00D91DC2" w:rsidP="00D91DC2">
      <w:pPr>
        <w:spacing w:before="100" w:beforeAutospacing="1" w:after="120" w:afterAutospacing="1" w:line="240" w:lineRule="exact"/>
        <w:ind w:left="283" w:hanging="283"/>
        <w:rPr>
          <w:rFonts w:ascii="FrankRuehl" w:hAnsi="FrankRuehl" w:cs="FrankRuehl"/>
          <w:noProof w:val="0"/>
          <w:sz w:val="24"/>
          <w:rtl/>
          <w:lang w:eastAsia="en-US"/>
        </w:rPr>
      </w:pPr>
    </w:p>
    <w:p w14:paraId="6731E83C" w14:textId="77777777" w:rsidR="00D91DC2" w:rsidRPr="00D91DC2" w:rsidRDefault="00D91DC2" w:rsidP="00D91DC2">
      <w:pPr>
        <w:spacing w:before="100" w:beforeAutospacing="1" w:after="100" w:afterAutospacing="1" w:line="240" w:lineRule="auto"/>
        <w:rPr>
          <w:rFonts w:cs="Times New Roman"/>
          <w:noProof w:val="0"/>
          <w:sz w:val="24"/>
          <w:rtl/>
          <w:lang w:eastAsia="en-US"/>
        </w:rPr>
      </w:pPr>
      <w:bookmarkStart w:id="10" w:name="LawTable_End"/>
      <w:bookmarkEnd w:id="10"/>
    </w:p>
    <w:p w14:paraId="00A72629" w14:textId="77777777" w:rsidR="00D91DC2" w:rsidRPr="00D91DC2" w:rsidRDefault="00D91DC2" w:rsidP="00D91DC2">
      <w:pPr>
        <w:spacing w:before="100" w:beforeAutospacing="1" w:after="100" w:afterAutospacing="1" w:line="240" w:lineRule="auto"/>
        <w:rPr>
          <w:rFonts w:cs="Times New Roman"/>
          <w:noProof w:val="0"/>
          <w:sz w:val="24"/>
          <w:rtl/>
          <w:lang w:eastAsia="en-US"/>
        </w:rPr>
      </w:pPr>
    </w:p>
    <w:p w14:paraId="276F96A3" w14:textId="77777777" w:rsidR="00C23BA0" w:rsidRPr="00C23BA0" w:rsidRDefault="00C23BA0" w:rsidP="00D91DC2">
      <w:pPr>
        <w:spacing w:before="100" w:beforeAutospacing="1" w:after="100" w:afterAutospacing="1" w:line="240" w:lineRule="auto"/>
        <w:rPr>
          <w:rFonts w:ascii="FrankRuehl" w:hAnsi="FrankRuehl" w:cs="FrankRuehl"/>
          <w:noProof w:val="0"/>
          <w:sz w:val="24"/>
          <w:rtl/>
          <w:lang w:eastAsia="en-US"/>
        </w:rPr>
      </w:pPr>
      <w:r w:rsidRPr="00D91DC2">
        <w:rPr>
          <w:rFonts w:cs="Times New Roman"/>
          <w:noProof w:val="0"/>
          <w:sz w:val="24"/>
          <w:rtl/>
          <w:lang w:eastAsia="en-US"/>
        </w:rPr>
        <w:t xml:space="preserve"> </w:t>
      </w:r>
    </w:p>
    <w:p w14:paraId="7EF2B757" w14:textId="77777777" w:rsidR="00C23BA0" w:rsidRPr="00C23BA0" w:rsidRDefault="00C23BA0" w:rsidP="008268CE">
      <w:pPr>
        <w:spacing w:before="100" w:beforeAutospacing="1" w:after="100" w:afterAutospacing="1" w:line="240" w:lineRule="auto"/>
        <w:rPr>
          <w:rFonts w:cs="Times New Roman"/>
          <w:noProof w:val="0"/>
          <w:sz w:val="24"/>
          <w:rtl/>
          <w:lang w:eastAsia="en-US"/>
        </w:rPr>
      </w:pPr>
    </w:p>
    <w:p w14:paraId="40707EED" w14:textId="77777777" w:rsidR="00C23BA0" w:rsidRPr="00C23BA0" w:rsidRDefault="00C23BA0" w:rsidP="008268CE">
      <w:pPr>
        <w:spacing w:before="100" w:beforeAutospacing="1" w:after="100" w:afterAutospacing="1" w:line="240" w:lineRule="auto"/>
        <w:rPr>
          <w:rFonts w:cs="Times New Roman"/>
          <w:noProof w:val="0"/>
          <w:sz w:val="24"/>
          <w:rtl/>
          <w:lang w:eastAsia="en-US"/>
        </w:rPr>
      </w:pPr>
    </w:p>
    <w:p w14:paraId="36C22523" w14:textId="77777777" w:rsidR="008268CE" w:rsidRPr="00C23BA0" w:rsidRDefault="008268CE" w:rsidP="008268CE">
      <w:pPr>
        <w:spacing w:before="100" w:beforeAutospacing="1" w:after="100" w:afterAutospacing="1" w:line="240" w:lineRule="auto"/>
        <w:rPr>
          <w:rFonts w:cs="Times New Roman"/>
          <w:noProof w:val="0"/>
          <w:sz w:val="24"/>
          <w:rtl/>
          <w:lang w:eastAsia="en-US"/>
        </w:rPr>
      </w:pPr>
    </w:p>
    <w:tbl>
      <w:tblPr>
        <w:bidiVisual/>
        <w:tblW w:w="8820" w:type="dxa"/>
        <w:jc w:val="center"/>
        <w:tblCellMar>
          <w:top w:w="15" w:type="dxa"/>
          <w:left w:w="15" w:type="dxa"/>
          <w:bottom w:w="15" w:type="dxa"/>
          <w:right w:w="15" w:type="dxa"/>
        </w:tblCellMar>
        <w:tblLook w:val="0000" w:firstRow="0" w:lastRow="0" w:firstColumn="0" w:lastColumn="0" w:noHBand="0" w:noVBand="0"/>
      </w:tblPr>
      <w:tblGrid>
        <w:gridCol w:w="8820"/>
      </w:tblGrid>
      <w:tr w:rsidR="008268CE" w:rsidRPr="008268CE" w14:paraId="0D419291" w14:textId="77777777">
        <w:trPr>
          <w:trHeight w:val="355"/>
          <w:jc w:val="center"/>
        </w:trPr>
        <w:tc>
          <w:tcPr>
            <w:tcW w:w="8820" w:type="dxa"/>
            <w:tcBorders>
              <w:top w:val="nil"/>
              <w:left w:val="nil"/>
              <w:bottom w:val="nil"/>
              <w:right w:val="nil"/>
            </w:tcBorders>
            <w:tcMar>
              <w:top w:w="0" w:type="dxa"/>
              <w:left w:w="108" w:type="dxa"/>
              <w:bottom w:w="0" w:type="dxa"/>
              <w:right w:w="108" w:type="dxa"/>
            </w:tcMar>
          </w:tcPr>
          <w:p w14:paraId="51177DCA" w14:textId="77777777" w:rsidR="008268CE" w:rsidRPr="000C0750" w:rsidRDefault="000C0750" w:rsidP="000C0750">
            <w:pPr>
              <w:spacing w:before="100" w:beforeAutospacing="1" w:after="100" w:afterAutospacing="1" w:line="240" w:lineRule="auto"/>
              <w:jc w:val="center"/>
              <w:rPr>
                <w:rFonts w:hint="cs"/>
                <w:b/>
                <w:bCs/>
                <w:noProof w:val="0"/>
                <w:sz w:val="24"/>
                <w:u w:val="single"/>
                <w:rtl/>
                <w:lang w:eastAsia="en-US"/>
              </w:rPr>
            </w:pPr>
            <w:bookmarkStart w:id="11" w:name="PsakDin" w:colFirst="0" w:colLast="0"/>
            <w:r w:rsidRPr="000C0750">
              <w:rPr>
                <w:b/>
                <w:bCs/>
                <w:noProof w:val="0"/>
                <w:sz w:val="28"/>
                <w:szCs w:val="28"/>
                <w:u w:val="single"/>
                <w:rtl/>
                <w:lang w:eastAsia="en-US"/>
              </w:rPr>
              <w:t>הכרעת דין</w:t>
            </w:r>
          </w:p>
        </w:tc>
      </w:tr>
      <w:bookmarkEnd w:id="11"/>
      <w:tr w:rsidR="008268CE" w:rsidRPr="008268CE" w14:paraId="5156AB8A" w14:textId="77777777">
        <w:trPr>
          <w:jc w:val="center"/>
        </w:trPr>
        <w:tc>
          <w:tcPr>
            <w:tcW w:w="8820" w:type="dxa"/>
            <w:tcBorders>
              <w:top w:val="nil"/>
              <w:left w:val="nil"/>
              <w:bottom w:val="nil"/>
              <w:right w:val="nil"/>
            </w:tcBorders>
            <w:tcMar>
              <w:top w:w="0" w:type="dxa"/>
              <w:left w:w="0" w:type="dxa"/>
              <w:bottom w:w="0" w:type="dxa"/>
              <w:right w:w="0" w:type="dxa"/>
            </w:tcMar>
            <w:vAlign w:val="center"/>
          </w:tcPr>
          <w:p w14:paraId="27A07289" w14:textId="77777777" w:rsidR="008268CE" w:rsidRPr="008268CE" w:rsidRDefault="008268CE" w:rsidP="008268CE">
            <w:pPr>
              <w:spacing w:line="240" w:lineRule="auto"/>
              <w:jc w:val="left"/>
              <w:rPr>
                <w:rFonts w:cs="Times New Roman"/>
                <w:noProof w:val="0"/>
                <w:sz w:val="1"/>
                <w:lang w:eastAsia="en-US"/>
              </w:rPr>
            </w:pPr>
          </w:p>
        </w:tc>
      </w:tr>
    </w:tbl>
    <w:p w14:paraId="04FFA8B3" w14:textId="77777777" w:rsidR="008268CE" w:rsidRDefault="008268CE" w:rsidP="008268CE">
      <w:pPr>
        <w:spacing w:before="240" w:after="60" w:line="240" w:lineRule="auto"/>
        <w:rPr>
          <w:rFonts w:cs="Times New Roman" w:hint="cs"/>
          <w:noProof w:val="0"/>
          <w:szCs w:val="20"/>
          <w:rtl/>
          <w:lang w:eastAsia="en-US"/>
        </w:rPr>
      </w:pPr>
      <w:r w:rsidRPr="008268CE">
        <w:rPr>
          <w:rFonts w:ascii="Arial" w:hAnsi="Arial" w:hint="cs"/>
          <w:b/>
          <w:bCs/>
          <w:noProof w:val="0"/>
          <w:rtl/>
          <w:lang w:eastAsia="en-US"/>
        </w:rPr>
        <w:t>השופט מ. גלעד</w:t>
      </w:r>
    </w:p>
    <w:p w14:paraId="5EF78D27" w14:textId="77777777" w:rsidR="008268CE" w:rsidRDefault="008268CE" w:rsidP="008268CE">
      <w:pPr>
        <w:spacing w:before="240" w:after="60" w:line="240" w:lineRule="auto"/>
        <w:rPr>
          <w:rFonts w:cs="Times New Roman" w:hint="cs"/>
          <w:noProof w:val="0"/>
          <w:szCs w:val="20"/>
          <w:rtl/>
          <w:lang w:eastAsia="en-US"/>
        </w:rPr>
      </w:pPr>
    </w:p>
    <w:p w14:paraId="59EEFEDD" w14:textId="77777777" w:rsidR="008268CE" w:rsidRDefault="008268CE" w:rsidP="008268CE">
      <w:pPr>
        <w:rPr>
          <w:rFonts w:cs="Times New Roman" w:hint="cs"/>
          <w:noProof w:val="0"/>
          <w:szCs w:val="20"/>
          <w:rtl/>
          <w:lang w:eastAsia="en-US"/>
        </w:rPr>
      </w:pPr>
      <w:r>
        <w:rPr>
          <w:rFonts w:hint="cs"/>
          <w:b/>
          <w:bCs/>
          <w:noProof w:val="0"/>
          <w:sz w:val="24"/>
          <w:rtl/>
          <w:lang w:eastAsia="en-US"/>
        </w:rPr>
        <w:t>מ</w:t>
      </w:r>
      <w:r w:rsidRPr="008268CE">
        <w:rPr>
          <w:rFonts w:hint="cs"/>
          <w:b/>
          <w:bCs/>
          <w:noProof w:val="0"/>
          <w:sz w:val="24"/>
          <w:rtl/>
          <w:lang w:eastAsia="en-US"/>
        </w:rPr>
        <w:t>בוא:</w:t>
      </w:r>
    </w:p>
    <w:p w14:paraId="40B43B21" w14:textId="77777777" w:rsidR="00380EB7" w:rsidRDefault="00380EB7" w:rsidP="008268CE">
      <w:pPr>
        <w:rPr>
          <w:rFonts w:cs="Times New Roman" w:hint="cs"/>
          <w:noProof w:val="0"/>
          <w:szCs w:val="20"/>
          <w:rtl/>
          <w:lang w:eastAsia="en-US"/>
        </w:rPr>
      </w:pPr>
    </w:p>
    <w:p w14:paraId="5D4D2878" w14:textId="77777777" w:rsidR="008268CE" w:rsidRPr="008268CE" w:rsidRDefault="00380EB7" w:rsidP="00380EB7">
      <w:pPr>
        <w:ind w:left="720" w:hanging="720"/>
        <w:rPr>
          <w:rFonts w:cs="Times New Roman"/>
          <w:noProof w:val="0"/>
          <w:sz w:val="24"/>
          <w:rtl/>
          <w:lang w:eastAsia="en-US"/>
        </w:rPr>
      </w:pPr>
      <w:r>
        <w:rPr>
          <w:rFonts w:cs="Times New Roman" w:hint="cs"/>
          <w:noProof w:val="0"/>
          <w:szCs w:val="20"/>
          <w:rtl/>
          <w:lang w:eastAsia="en-US"/>
        </w:rPr>
        <w:t>1.</w:t>
      </w:r>
      <w:r>
        <w:rPr>
          <w:rFonts w:cs="Times New Roman" w:hint="cs"/>
          <w:noProof w:val="0"/>
          <w:szCs w:val="20"/>
          <w:rtl/>
          <w:lang w:eastAsia="en-US"/>
        </w:rPr>
        <w:tab/>
      </w:r>
      <w:r w:rsidR="008268CE" w:rsidRPr="008268CE">
        <w:rPr>
          <w:rFonts w:hint="cs"/>
          <w:noProof w:val="0"/>
          <w:sz w:val="24"/>
          <w:rtl/>
          <w:lang w:eastAsia="en-US"/>
        </w:rPr>
        <w:t xml:space="preserve">מ.נ (להלן: "המתלוננת") והנאשם היו נשואים כ- 5.5 שנים, החל משנת 2001. </w:t>
      </w:r>
    </w:p>
    <w:p w14:paraId="7416685F" w14:textId="77777777" w:rsidR="008268CE" w:rsidRPr="008268CE" w:rsidRDefault="008268CE" w:rsidP="00380EB7">
      <w:pPr>
        <w:spacing w:before="100" w:beforeAutospacing="1" w:after="100" w:afterAutospacing="1"/>
        <w:ind w:left="720" w:right="720"/>
        <w:rPr>
          <w:rFonts w:cs="Times New Roman"/>
          <w:noProof w:val="0"/>
          <w:sz w:val="24"/>
          <w:rtl/>
          <w:lang w:eastAsia="en-US"/>
        </w:rPr>
      </w:pPr>
      <w:bookmarkStart w:id="12" w:name="ABSTRACT_START"/>
      <w:bookmarkEnd w:id="12"/>
      <w:r w:rsidRPr="008268CE">
        <w:rPr>
          <w:rFonts w:hint="cs"/>
          <w:noProof w:val="0"/>
          <w:sz w:val="24"/>
          <w:rtl/>
          <w:lang w:eastAsia="en-US"/>
        </w:rPr>
        <w:t>כתב האישום מגולל שורה ארוכה של מעשי תקיפה ועבירות מין חמורות שבוצעו – על פי הטענה – על ידי הנאשם במתלוננת, במהלך השנים בהן היו נשואים, וכן את תקיפתה של בתם הבכורה, ע.נ, ילידת 2003, בהיותה תינוקת בת חודשים ספורים בלבד.</w:t>
      </w:r>
      <w:bookmarkStart w:id="13" w:name="ABSTRACT_END"/>
      <w:bookmarkEnd w:id="13"/>
    </w:p>
    <w:p w14:paraId="1AAEEA1E" w14:textId="77777777" w:rsidR="008268CE" w:rsidRDefault="008268CE" w:rsidP="00380EB7">
      <w:pPr>
        <w:spacing w:before="100" w:beforeAutospacing="1" w:after="100" w:afterAutospacing="1" w:line="240" w:lineRule="auto"/>
        <w:ind w:left="720" w:right="720" w:hanging="720"/>
        <w:rPr>
          <w:rFonts w:cs="Times New Roman" w:hint="cs"/>
          <w:noProof w:val="0"/>
          <w:sz w:val="24"/>
          <w:rtl/>
          <w:lang w:eastAsia="en-US"/>
        </w:rPr>
      </w:pPr>
      <w:r w:rsidRPr="008268CE">
        <w:rPr>
          <w:rFonts w:hint="cs"/>
          <w:b/>
          <w:bCs/>
          <w:noProof w:val="0"/>
          <w:sz w:val="24"/>
          <w:rtl/>
          <w:lang w:eastAsia="en-US"/>
        </w:rPr>
        <w:t xml:space="preserve">כתב האישום: </w:t>
      </w:r>
    </w:p>
    <w:p w14:paraId="43584010" w14:textId="77777777" w:rsidR="008268CE" w:rsidRPr="008268CE" w:rsidRDefault="008268CE" w:rsidP="008268CE">
      <w:pPr>
        <w:spacing w:before="100" w:beforeAutospacing="1" w:after="100" w:afterAutospacing="1"/>
        <w:ind w:right="720"/>
        <w:rPr>
          <w:rFonts w:cs="Times New Roman"/>
          <w:noProof w:val="0"/>
          <w:sz w:val="24"/>
          <w:rtl/>
          <w:lang w:eastAsia="en-US"/>
        </w:rPr>
      </w:pPr>
      <w:r w:rsidRPr="008268CE">
        <w:rPr>
          <w:rFonts w:hint="cs"/>
          <w:noProof w:val="0"/>
          <w:sz w:val="24"/>
          <w:rtl/>
          <w:lang w:eastAsia="en-US"/>
        </w:rPr>
        <w:t xml:space="preserve">כתב האישום המקורי נגד הנאשם הוגש ביום 16.7.09 וביום 31.1.10 הוגש כתב האישום המתוקן (עניין זה יפורט בהמשך). </w:t>
      </w:r>
    </w:p>
    <w:p w14:paraId="2B9E8460" w14:textId="77777777" w:rsidR="002C53D9" w:rsidRDefault="008268CE" w:rsidP="00380EB7">
      <w:pPr>
        <w:spacing w:before="100" w:beforeAutospacing="1" w:after="100" w:afterAutospacing="1"/>
        <w:ind w:left="720" w:right="746" w:hanging="720"/>
        <w:rPr>
          <w:rFonts w:cs="Times New Roman" w:hint="cs"/>
          <w:noProof w:val="0"/>
          <w:sz w:val="24"/>
          <w:rtl/>
          <w:lang w:eastAsia="en-US"/>
        </w:rPr>
      </w:pPr>
      <w:r w:rsidRPr="008268CE">
        <w:rPr>
          <w:rFonts w:hint="cs"/>
          <w:noProof w:val="0"/>
          <w:sz w:val="24"/>
          <w:rtl/>
          <w:lang w:eastAsia="en-US"/>
        </w:rPr>
        <w:t>2.1</w:t>
      </w:r>
      <w:r w:rsidR="00380EB7">
        <w:rPr>
          <w:rFonts w:hint="cs"/>
          <w:noProof w:val="0"/>
          <w:sz w:val="24"/>
          <w:rtl/>
          <w:lang w:eastAsia="en-US"/>
        </w:rPr>
        <w:tab/>
      </w:r>
      <w:r w:rsidRPr="008268CE">
        <w:rPr>
          <w:rFonts w:hint="cs"/>
          <w:noProof w:val="0"/>
          <w:sz w:val="24"/>
          <w:rtl/>
          <w:lang w:eastAsia="en-US"/>
        </w:rPr>
        <w:t xml:space="preserve">בכתב האישום המתוקן (מיום 31.1.10) מיוחסות לנאשם עבירות לפי </w:t>
      </w:r>
      <w:hyperlink r:id="rId29" w:history="1">
        <w:r w:rsidR="00CE6931" w:rsidRPr="00CE6931">
          <w:rPr>
            <w:noProof w:val="0"/>
            <w:color w:val="0000FF"/>
            <w:sz w:val="24"/>
            <w:u w:val="single"/>
            <w:rtl/>
            <w:lang w:eastAsia="en-US"/>
          </w:rPr>
          <w:t>סעיפים 380</w:t>
        </w:r>
      </w:hyperlink>
      <w:r w:rsidRPr="008268CE">
        <w:rPr>
          <w:rFonts w:hint="cs"/>
          <w:noProof w:val="0"/>
          <w:sz w:val="24"/>
          <w:rtl/>
          <w:lang w:eastAsia="en-US"/>
        </w:rPr>
        <w:t xml:space="preserve"> + </w:t>
      </w:r>
      <w:hyperlink r:id="rId30" w:history="1">
        <w:r w:rsidR="00CE6931" w:rsidRPr="00CE6931">
          <w:rPr>
            <w:noProof w:val="0"/>
            <w:color w:val="0000FF"/>
            <w:sz w:val="24"/>
            <w:u w:val="single"/>
            <w:rtl/>
            <w:lang w:eastAsia="en-US"/>
          </w:rPr>
          <w:t>382(ג)</w:t>
        </w:r>
      </w:hyperlink>
      <w:r w:rsidRPr="008268CE">
        <w:rPr>
          <w:rFonts w:hint="cs"/>
          <w:noProof w:val="0"/>
          <w:sz w:val="24"/>
          <w:rtl/>
          <w:lang w:eastAsia="en-US"/>
        </w:rPr>
        <w:t xml:space="preserve"> (בטעות נרשם בכתב האישום 382 + 380(ג)), </w:t>
      </w:r>
      <w:hyperlink r:id="rId31" w:history="1">
        <w:r w:rsidR="00CE6931" w:rsidRPr="00CE6931">
          <w:rPr>
            <w:noProof w:val="0"/>
            <w:color w:val="0000FF"/>
            <w:sz w:val="24"/>
            <w:u w:val="single"/>
            <w:rtl/>
            <w:lang w:eastAsia="en-US"/>
          </w:rPr>
          <w:t>345(ב)(4)</w:t>
        </w:r>
      </w:hyperlink>
      <w:r w:rsidRPr="008268CE">
        <w:rPr>
          <w:rFonts w:hint="cs"/>
          <w:noProof w:val="0"/>
          <w:sz w:val="24"/>
          <w:rtl/>
          <w:lang w:eastAsia="en-US"/>
        </w:rPr>
        <w:t xml:space="preserve">, </w:t>
      </w:r>
      <w:hyperlink r:id="rId32" w:history="1">
        <w:r w:rsidR="00CE6931" w:rsidRPr="00CE6931">
          <w:rPr>
            <w:rStyle w:val="Hyperlink"/>
            <w:noProof w:val="0"/>
            <w:sz w:val="24"/>
            <w:rtl/>
            <w:lang w:eastAsia="en-US"/>
          </w:rPr>
          <w:t>345(א)</w:t>
        </w:r>
      </w:hyperlink>
      <w:r w:rsidRPr="008268CE">
        <w:rPr>
          <w:rFonts w:hint="cs"/>
          <w:noProof w:val="0"/>
          <w:sz w:val="24"/>
          <w:rtl/>
          <w:lang w:eastAsia="en-US"/>
        </w:rPr>
        <w:t xml:space="preserve"> + </w:t>
      </w:r>
      <w:hyperlink r:id="rId33" w:history="1">
        <w:r w:rsidR="00CE6931" w:rsidRPr="00CE6931">
          <w:rPr>
            <w:noProof w:val="0"/>
            <w:color w:val="0000FF"/>
            <w:sz w:val="24"/>
            <w:u w:val="single"/>
            <w:rtl/>
            <w:lang w:eastAsia="en-US"/>
          </w:rPr>
          <w:t>347(ב),</w:t>
        </w:r>
      </w:hyperlink>
      <w:r w:rsidRPr="008268CE">
        <w:rPr>
          <w:rFonts w:hint="cs"/>
          <w:noProof w:val="0"/>
          <w:sz w:val="24"/>
          <w:rtl/>
          <w:lang w:eastAsia="en-US"/>
        </w:rPr>
        <w:t xml:space="preserve"> </w:t>
      </w:r>
      <w:hyperlink r:id="rId34" w:history="1">
        <w:r w:rsidR="00CE6931" w:rsidRPr="00CE6931">
          <w:rPr>
            <w:noProof w:val="0"/>
            <w:color w:val="0000FF"/>
            <w:sz w:val="24"/>
            <w:u w:val="single"/>
            <w:rtl/>
            <w:lang w:eastAsia="en-US"/>
          </w:rPr>
          <w:t>313</w:t>
        </w:r>
      </w:hyperlink>
      <w:r w:rsidRPr="008268CE">
        <w:rPr>
          <w:rFonts w:hint="cs"/>
          <w:noProof w:val="0"/>
          <w:sz w:val="24"/>
          <w:rtl/>
          <w:lang w:eastAsia="en-US"/>
        </w:rPr>
        <w:t xml:space="preserve"> + </w:t>
      </w:r>
      <w:hyperlink r:id="rId35" w:history="1">
        <w:r w:rsidR="00CE6931" w:rsidRPr="00CE6931">
          <w:rPr>
            <w:noProof w:val="0"/>
            <w:color w:val="0000FF"/>
            <w:sz w:val="24"/>
            <w:u w:val="single"/>
            <w:rtl/>
            <w:lang w:eastAsia="en-US"/>
          </w:rPr>
          <w:t>25</w:t>
        </w:r>
      </w:hyperlink>
      <w:r w:rsidRPr="008268CE">
        <w:rPr>
          <w:rFonts w:hint="cs"/>
          <w:noProof w:val="0"/>
          <w:sz w:val="24"/>
          <w:rtl/>
          <w:lang w:eastAsia="en-US"/>
        </w:rPr>
        <w:t xml:space="preserve">, </w:t>
      </w:r>
      <w:hyperlink r:id="rId36" w:history="1">
        <w:r w:rsidR="00CE6931" w:rsidRPr="00CE6931">
          <w:rPr>
            <w:noProof w:val="0"/>
            <w:color w:val="0000FF"/>
            <w:sz w:val="24"/>
            <w:u w:val="single"/>
            <w:rtl/>
            <w:lang w:eastAsia="en-US"/>
          </w:rPr>
          <w:t>379</w:t>
        </w:r>
      </w:hyperlink>
      <w:r w:rsidRPr="008268CE">
        <w:rPr>
          <w:rFonts w:hint="cs"/>
          <w:noProof w:val="0"/>
          <w:sz w:val="24"/>
          <w:rtl/>
          <w:lang w:eastAsia="en-US"/>
        </w:rPr>
        <w:t xml:space="preserve"> + </w:t>
      </w:r>
      <w:hyperlink r:id="rId37" w:history="1">
        <w:r w:rsidR="00CE6931" w:rsidRPr="00CE6931">
          <w:rPr>
            <w:noProof w:val="0"/>
            <w:color w:val="0000FF"/>
            <w:sz w:val="24"/>
            <w:u w:val="single"/>
            <w:rtl/>
            <w:lang w:eastAsia="en-US"/>
          </w:rPr>
          <w:t>382(ב)(2)</w:t>
        </w:r>
      </w:hyperlink>
      <w:r w:rsidRPr="008268CE">
        <w:rPr>
          <w:rFonts w:hint="cs"/>
          <w:noProof w:val="0"/>
          <w:sz w:val="24"/>
          <w:rtl/>
          <w:lang w:eastAsia="en-US"/>
        </w:rPr>
        <w:t xml:space="preserve"> ל</w:t>
      </w:r>
      <w:hyperlink r:id="rId38" w:history="1">
        <w:r w:rsidR="00C23BA0" w:rsidRPr="00C23BA0">
          <w:rPr>
            <w:rStyle w:val="Hyperlink"/>
            <w:noProof w:val="0"/>
            <w:sz w:val="24"/>
            <w:rtl/>
            <w:lang w:eastAsia="en-US"/>
          </w:rPr>
          <w:t>חוק העונשין</w:t>
        </w:r>
      </w:hyperlink>
      <w:r w:rsidRPr="008268CE">
        <w:rPr>
          <w:rFonts w:hint="cs"/>
          <w:noProof w:val="0"/>
          <w:sz w:val="24"/>
          <w:rtl/>
          <w:lang w:eastAsia="en-US"/>
        </w:rPr>
        <w:t xml:space="preserve">, התשל"ז - 1977 (להלן: </w:t>
      </w:r>
      <w:r w:rsidRPr="008268CE">
        <w:rPr>
          <w:rFonts w:cs="Miriam" w:hint="cs"/>
          <w:noProof w:val="0"/>
          <w:sz w:val="24"/>
          <w:rtl/>
          <w:lang w:eastAsia="en-US"/>
        </w:rPr>
        <w:t>"חוק העונשין"</w:t>
      </w:r>
      <w:r w:rsidRPr="008268CE">
        <w:rPr>
          <w:rFonts w:hint="cs"/>
          <w:noProof w:val="0"/>
          <w:sz w:val="24"/>
          <w:rtl/>
          <w:lang w:eastAsia="en-US"/>
        </w:rPr>
        <w:t xml:space="preserve">) דהיינו, עבירות של תקיפה הגורמת חבלה של ממש בנסיבות מחמירות, אינוס בנסיבות מחמירות (ריבוי עבירות), מעשה סדום (ריבוי עבירות), ניסיון להפסקת הריון ותקיפת קטין על-ידי אחראי (ריבוי עבירות). </w:t>
      </w:r>
    </w:p>
    <w:p w14:paraId="7B491330" w14:textId="77777777" w:rsidR="008268CE" w:rsidRPr="008268CE" w:rsidRDefault="008268CE" w:rsidP="00380EB7">
      <w:pPr>
        <w:spacing w:before="100" w:beforeAutospacing="1" w:after="100" w:afterAutospacing="1"/>
        <w:ind w:left="720" w:right="746"/>
        <w:rPr>
          <w:rFonts w:cs="Times New Roman"/>
          <w:noProof w:val="0"/>
          <w:sz w:val="24"/>
          <w:rtl/>
          <w:lang w:eastAsia="en-US"/>
        </w:rPr>
      </w:pPr>
      <w:r w:rsidRPr="008268CE">
        <w:rPr>
          <w:rFonts w:hint="cs"/>
          <w:noProof w:val="0"/>
          <w:sz w:val="24"/>
          <w:rtl/>
          <w:lang w:eastAsia="en-US"/>
        </w:rPr>
        <w:t xml:space="preserve">הנאשם והמתלוננת נישאו, כאמור, בשנת 2001. תחילה התגוררו בכפר, בקומה השנייה מעל בית הורי הנאשם ולקראת סוף שנת 2005 עברו לבית שבנו בשכונה נפרדת. </w:t>
      </w:r>
    </w:p>
    <w:p w14:paraId="3D72211B" w14:textId="77777777" w:rsidR="008268CE" w:rsidRPr="008268CE" w:rsidRDefault="00C23BA0" w:rsidP="002C53D9">
      <w:pPr>
        <w:spacing w:before="100" w:beforeAutospacing="1" w:after="100" w:afterAutospacing="1" w:line="240" w:lineRule="auto"/>
        <w:ind w:right="26" w:hanging="720"/>
        <w:rPr>
          <w:rFonts w:cs="Times New Roman"/>
          <w:noProof w:val="0"/>
          <w:sz w:val="24"/>
          <w:rtl/>
          <w:lang w:eastAsia="en-US"/>
        </w:rPr>
      </w:pPr>
      <w:r>
        <w:rPr>
          <w:rFonts w:hint="cs"/>
          <w:noProof w:val="0"/>
          <w:sz w:val="24"/>
          <w:rtl/>
          <w:lang w:eastAsia="en-US"/>
        </w:rPr>
        <w:t xml:space="preserve">           </w:t>
      </w:r>
    </w:p>
    <w:p w14:paraId="5E6CEEA2" w14:textId="77777777" w:rsidR="008268CE" w:rsidRDefault="008268CE" w:rsidP="00380EB7">
      <w:pPr>
        <w:ind w:left="720" w:hanging="720"/>
        <w:rPr>
          <w:rFonts w:hint="cs"/>
          <w:noProof w:val="0"/>
          <w:sz w:val="24"/>
          <w:rtl/>
          <w:lang w:eastAsia="en-US"/>
        </w:rPr>
      </w:pPr>
      <w:r w:rsidRPr="008268CE">
        <w:rPr>
          <w:rFonts w:hint="cs"/>
          <w:noProof w:val="0"/>
          <w:sz w:val="24"/>
          <w:rtl/>
          <w:lang w:eastAsia="en-US"/>
        </w:rPr>
        <w:lastRenderedPageBreak/>
        <w:t>2.2</w:t>
      </w:r>
      <w:r w:rsidR="00380EB7">
        <w:rPr>
          <w:rFonts w:hint="cs"/>
          <w:noProof w:val="0"/>
          <w:sz w:val="24"/>
          <w:rtl/>
          <w:lang w:eastAsia="en-US"/>
        </w:rPr>
        <w:tab/>
      </w:r>
      <w:r w:rsidRPr="008268CE">
        <w:rPr>
          <w:rFonts w:hint="cs"/>
          <w:noProof w:val="0"/>
          <w:sz w:val="24"/>
          <w:rtl/>
          <w:lang w:eastAsia="en-US"/>
        </w:rPr>
        <w:t xml:space="preserve">על פי המתואר בכתב האישום, במשך כל תקופת חייהם המשותפים ועד לחודש פברואר 2007, אסר הנאשם על המתלוננת לצאת את דירתם, למעט לצרכי עבודתה. בין היתר אסר עליה לצאת מהדירה כדי לתלות כביסה, וכן אסר עליה לקיים כל קשר עם אחרים, לרבות עם הוריו, המתגוררים בקומה התחתונה. </w:t>
      </w:r>
    </w:p>
    <w:p w14:paraId="140BB74A" w14:textId="77777777" w:rsidR="00380EB7" w:rsidRDefault="00380EB7" w:rsidP="00380EB7">
      <w:pPr>
        <w:ind w:left="720" w:hanging="720"/>
        <w:rPr>
          <w:rFonts w:cs="Times New Roman" w:hint="cs"/>
          <w:noProof w:val="0"/>
          <w:sz w:val="24"/>
          <w:rtl/>
          <w:lang w:eastAsia="en-US"/>
        </w:rPr>
      </w:pPr>
    </w:p>
    <w:p w14:paraId="20833DB8" w14:textId="77777777" w:rsidR="008268CE" w:rsidRDefault="00380EB7" w:rsidP="00380EB7">
      <w:pPr>
        <w:ind w:left="720" w:hanging="720"/>
        <w:rPr>
          <w:rFonts w:hint="cs"/>
          <w:noProof w:val="0"/>
          <w:sz w:val="24"/>
          <w:rtl/>
          <w:lang w:eastAsia="en-US"/>
        </w:rPr>
      </w:pPr>
      <w:r>
        <w:rPr>
          <w:rFonts w:cs="Times New Roman" w:hint="cs"/>
          <w:noProof w:val="0"/>
          <w:sz w:val="24"/>
          <w:rtl/>
          <w:lang w:eastAsia="en-US"/>
        </w:rPr>
        <w:t>2.3</w:t>
      </w:r>
      <w:r>
        <w:rPr>
          <w:rFonts w:cs="Times New Roman" w:hint="cs"/>
          <w:noProof w:val="0"/>
          <w:sz w:val="24"/>
          <w:rtl/>
          <w:lang w:eastAsia="en-US"/>
        </w:rPr>
        <w:tab/>
      </w:r>
      <w:r w:rsidR="008268CE" w:rsidRPr="008268CE">
        <w:rPr>
          <w:rFonts w:hint="cs"/>
          <w:noProof w:val="0"/>
          <w:sz w:val="24"/>
          <w:rtl/>
          <w:lang w:eastAsia="en-US"/>
        </w:rPr>
        <w:t>במספר הזדמנויות בהן ביקרה המתלוננת בבית הוריו של הנאשם, בלא ידיעתו, והדבר נודע לו, הכה אותה ובעט בה בכל חלקי גופה, בראשה, בבטנה ובגבה. בטרם תקף אותה נהג הנאשם לסגור את חלונות הדירה ודלתותיה.</w:t>
      </w:r>
    </w:p>
    <w:p w14:paraId="65E37948" w14:textId="77777777" w:rsidR="00380EB7" w:rsidRDefault="00380EB7" w:rsidP="00380EB7">
      <w:pPr>
        <w:ind w:left="720" w:hanging="720"/>
        <w:rPr>
          <w:rFonts w:cs="Times New Roman" w:hint="cs"/>
          <w:noProof w:val="0"/>
          <w:sz w:val="24"/>
          <w:rtl/>
          <w:lang w:eastAsia="en-US"/>
        </w:rPr>
      </w:pPr>
    </w:p>
    <w:p w14:paraId="62B0BD42" w14:textId="77777777" w:rsidR="008268CE" w:rsidRDefault="00380EB7" w:rsidP="00380EB7">
      <w:pPr>
        <w:ind w:left="720" w:hanging="720"/>
        <w:rPr>
          <w:rFonts w:hint="cs"/>
          <w:noProof w:val="0"/>
          <w:sz w:val="24"/>
          <w:rtl/>
          <w:lang w:eastAsia="en-US"/>
        </w:rPr>
      </w:pPr>
      <w:r>
        <w:rPr>
          <w:rFonts w:cs="Times New Roman" w:hint="cs"/>
          <w:noProof w:val="0"/>
          <w:sz w:val="24"/>
          <w:rtl/>
          <w:lang w:eastAsia="en-US"/>
        </w:rPr>
        <w:t>2.4</w:t>
      </w:r>
      <w:r>
        <w:rPr>
          <w:rFonts w:cs="Times New Roman" w:hint="cs"/>
          <w:noProof w:val="0"/>
          <w:sz w:val="24"/>
          <w:rtl/>
          <w:lang w:eastAsia="en-US"/>
        </w:rPr>
        <w:tab/>
      </w:r>
      <w:r w:rsidR="008268CE" w:rsidRPr="008268CE">
        <w:rPr>
          <w:rFonts w:hint="cs"/>
          <w:noProof w:val="0"/>
          <w:sz w:val="24"/>
          <w:rtl/>
          <w:lang w:eastAsia="en-US"/>
        </w:rPr>
        <w:t>במהלך הריונה הראשון של המתלוננת (סוף שנת 2001 ועד 7.6.02 או במועד סמוך לכך), שמע הנאשם מדודו כי המתלוננת יצאה את הדירה למקום כלשהו. משהגיע לדירה, תקף הנאשם את המתלוננת בכך שהטיח את ראשה בקיר והכה אותה בבטנה באמצעות אגרופיו, חרף הפצרותיה כי יפסיק. גם בהמשך, במהלך תקופת ההיריון, ואף לאחר שנודע לנאשם כי העובר ברחמה של המתלוננת סובל ממום קשה בלבו, המשיך להכות בבטנה של המתלוננת בהזדמנויות שונות.</w:t>
      </w:r>
    </w:p>
    <w:p w14:paraId="315981B7" w14:textId="77777777" w:rsidR="00380EB7" w:rsidRDefault="00380EB7" w:rsidP="00380EB7">
      <w:pPr>
        <w:ind w:left="720" w:hanging="720"/>
        <w:rPr>
          <w:rFonts w:hint="cs"/>
          <w:noProof w:val="0"/>
          <w:sz w:val="24"/>
          <w:rtl/>
          <w:lang w:eastAsia="en-US"/>
        </w:rPr>
      </w:pPr>
    </w:p>
    <w:p w14:paraId="51D2232B" w14:textId="77777777" w:rsidR="008268CE" w:rsidRDefault="00380EB7" w:rsidP="00380EB7">
      <w:pPr>
        <w:ind w:left="720" w:hanging="720"/>
        <w:rPr>
          <w:rFonts w:hint="cs"/>
          <w:noProof w:val="0"/>
          <w:sz w:val="24"/>
          <w:rtl/>
          <w:lang w:eastAsia="en-US"/>
        </w:rPr>
      </w:pPr>
      <w:r>
        <w:rPr>
          <w:rFonts w:hint="cs"/>
          <w:noProof w:val="0"/>
          <w:sz w:val="24"/>
          <w:rtl/>
          <w:lang w:eastAsia="en-US"/>
        </w:rPr>
        <w:t>2.5</w:t>
      </w:r>
      <w:r>
        <w:rPr>
          <w:rFonts w:hint="cs"/>
          <w:noProof w:val="0"/>
          <w:sz w:val="24"/>
          <w:rtl/>
          <w:lang w:eastAsia="en-US"/>
        </w:rPr>
        <w:tab/>
      </w:r>
      <w:r w:rsidR="008268CE" w:rsidRPr="008268CE">
        <w:rPr>
          <w:rFonts w:hint="cs"/>
          <w:noProof w:val="0"/>
          <w:sz w:val="24"/>
          <w:rtl/>
          <w:lang w:eastAsia="en-US"/>
        </w:rPr>
        <w:t xml:space="preserve">במועד לא ידוע במהלך תקופת ההיריון הראשון, בעת ביקורם של הנאשם והמתלוננת בקבר הנביא יתרו, בירכה המתלוננת לשלום את דודה </w:t>
      </w:r>
      <w:r w:rsidR="00786DDF">
        <w:rPr>
          <w:rFonts w:hint="cs"/>
          <w:noProof w:val="0"/>
          <w:sz w:val="24"/>
          <w:rtl/>
          <w:lang w:eastAsia="en-US"/>
        </w:rPr>
        <w:t>ג'.י.מ</w:t>
      </w:r>
      <w:r w:rsidR="008268CE" w:rsidRPr="008268CE">
        <w:rPr>
          <w:rFonts w:hint="cs"/>
          <w:noProof w:val="0"/>
          <w:sz w:val="24"/>
          <w:rtl/>
          <w:lang w:eastAsia="en-US"/>
        </w:rPr>
        <w:t>. הנאשם אשר הבחין בכך הוביל את המתלוננת ברכבם אל מחוץ לרחבת הקבר, שפך עליה מים קרים מבקבוק מי השתייה שהיה עמם והסיעה חזרה לרחבת הקבר כשהיא רטובה, שם דרש כי תיכנס כך למנזר המצוי במקום. משסירבה המתלוננת לעשות כן, הפליא בה את מכותיו. המתלוננת יצאה מהרכב, נכנסה לשירותים במקום והתעלפה.</w:t>
      </w:r>
    </w:p>
    <w:p w14:paraId="059C12B9" w14:textId="77777777" w:rsidR="008268CE" w:rsidRDefault="00380EB7" w:rsidP="00380EB7">
      <w:pPr>
        <w:ind w:left="720" w:hanging="720"/>
        <w:rPr>
          <w:rFonts w:hint="cs"/>
          <w:noProof w:val="0"/>
          <w:sz w:val="24"/>
          <w:rtl/>
          <w:lang w:eastAsia="en-US"/>
        </w:rPr>
      </w:pPr>
      <w:r>
        <w:rPr>
          <w:rFonts w:hint="cs"/>
          <w:noProof w:val="0"/>
          <w:sz w:val="24"/>
          <w:rtl/>
          <w:lang w:eastAsia="en-US"/>
        </w:rPr>
        <w:t>2.6</w:t>
      </w:r>
      <w:r>
        <w:rPr>
          <w:rFonts w:hint="cs"/>
          <w:noProof w:val="0"/>
          <w:sz w:val="24"/>
          <w:rtl/>
          <w:lang w:eastAsia="en-US"/>
        </w:rPr>
        <w:tab/>
      </w:r>
      <w:r w:rsidR="008268CE" w:rsidRPr="008268CE">
        <w:rPr>
          <w:rFonts w:hint="cs"/>
          <w:noProof w:val="0"/>
          <w:sz w:val="24"/>
          <w:rtl/>
          <w:lang w:eastAsia="en-US"/>
        </w:rPr>
        <w:t>ביום 7.6.02 או במועד סמוך, כשהיתה המתלוננת בחודש השמיני להריונה הראשון, במהלך נסיעה משותפת ברכב לבית החולים בעקבות ירידת מים, הכה הנאשם באגרופיו בבטנה של המתלוננת. הבן שנולד נפטר סמוך לאחר לידתו.</w:t>
      </w:r>
    </w:p>
    <w:p w14:paraId="4F86FE7A" w14:textId="77777777" w:rsidR="00380EB7" w:rsidRDefault="00380EB7" w:rsidP="00380EB7">
      <w:pPr>
        <w:ind w:left="720" w:hanging="720"/>
        <w:rPr>
          <w:rFonts w:hint="cs"/>
          <w:noProof w:val="0"/>
          <w:sz w:val="24"/>
          <w:rtl/>
          <w:lang w:eastAsia="en-US"/>
        </w:rPr>
      </w:pPr>
    </w:p>
    <w:p w14:paraId="08DD5BCD" w14:textId="77777777" w:rsidR="008268CE" w:rsidRDefault="00380EB7" w:rsidP="00380EB7">
      <w:pPr>
        <w:ind w:left="720" w:hanging="720"/>
        <w:rPr>
          <w:rFonts w:hint="cs"/>
          <w:noProof w:val="0"/>
          <w:sz w:val="24"/>
          <w:rtl/>
          <w:lang w:eastAsia="en-US"/>
        </w:rPr>
      </w:pPr>
      <w:r>
        <w:rPr>
          <w:rFonts w:hint="cs"/>
          <w:noProof w:val="0"/>
          <w:sz w:val="24"/>
          <w:rtl/>
          <w:lang w:eastAsia="en-US"/>
        </w:rPr>
        <w:t>2.7</w:t>
      </w:r>
      <w:r>
        <w:rPr>
          <w:rFonts w:hint="cs"/>
          <w:noProof w:val="0"/>
          <w:sz w:val="24"/>
          <w:rtl/>
          <w:lang w:eastAsia="en-US"/>
        </w:rPr>
        <w:tab/>
      </w:r>
      <w:r w:rsidR="008268CE" w:rsidRPr="008268CE">
        <w:rPr>
          <w:rFonts w:hint="cs"/>
          <w:noProof w:val="0"/>
          <w:sz w:val="24"/>
          <w:rtl/>
          <w:lang w:eastAsia="en-US"/>
        </w:rPr>
        <w:t>מספר ימים לאחר שחרורה של המתלוננת מבית החולים, ביום 10.6.02 או במועד סמוך לכך, בעת ביקור של י</w:t>
      </w:r>
      <w:r w:rsidR="00786DDF">
        <w:rPr>
          <w:rFonts w:hint="cs"/>
          <w:noProof w:val="0"/>
          <w:sz w:val="24"/>
          <w:rtl/>
          <w:lang w:eastAsia="en-US"/>
        </w:rPr>
        <w:t>.נ</w:t>
      </w:r>
      <w:r w:rsidR="008268CE" w:rsidRPr="008268CE">
        <w:rPr>
          <w:rFonts w:hint="cs"/>
          <w:noProof w:val="0"/>
          <w:sz w:val="24"/>
          <w:rtl/>
          <w:lang w:eastAsia="en-US"/>
        </w:rPr>
        <w:t>, דודתו של הנאשם, יחד עם ילדיה בדירה – בעוד המתלוננת מחלימה לאחר הלידה ומות בנה – התנפל הנאשם על המתלוננת והחל להכותה בראשה ובכל חלקי גופה, בנוכחות קרובי משפחתו. י</w:t>
      </w:r>
      <w:r w:rsidR="00786DDF">
        <w:rPr>
          <w:rFonts w:hint="cs"/>
          <w:noProof w:val="0"/>
          <w:sz w:val="24"/>
          <w:rtl/>
          <w:lang w:eastAsia="en-US"/>
        </w:rPr>
        <w:t>.נ</w:t>
      </w:r>
      <w:r w:rsidR="008268CE" w:rsidRPr="008268CE">
        <w:rPr>
          <w:rFonts w:hint="cs"/>
          <w:noProof w:val="0"/>
          <w:sz w:val="24"/>
          <w:rtl/>
          <w:lang w:eastAsia="en-US"/>
        </w:rPr>
        <w:t>, שהיתה בהריון, ניסתה להתערב ולמנוע מהנאשם להמשיך לתקוף את המתלוננת, אולם הנאשם הכה גם אותה. בהמשך, ירדה י</w:t>
      </w:r>
      <w:r w:rsidR="00786DDF">
        <w:rPr>
          <w:rFonts w:hint="cs"/>
          <w:noProof w:val="0"/>
          <w:sz w:val="24"/>
          <w:rtl/>
          <w:lang w:eastAsia="en-US"/>
        </w:rPr>
        <w:t>.נ</w:t>
      </w:r>
      <w:r w:rsidR="008268CE" w:rsidRPr="008268CE">
        <w:rPr>
          <w:rFonts w:hint="cs"/>
          <w:noProof w:val="0"/>
          <w:sz w:val="24"/>
          <w:rtl/>
          <w:lang w:eastAsia="en-US"/>
        </w:rPr>
        <w:t xml:space="preserve"> אל דירת הוריו של הנאשם להתלונן בפניהם על מעשיו. משעלו ההורים לדירה, מנע אביו של הנאשם את המשך תקיפת המתלוננת.</w:t>
      </w:r>
    </w:p>
    <w:p w14:paraId="2F1773E8" w14:textId="77777777" w:rsidR="00380EB7" w:rsidRDefault="00380EB7" w:rsidP="00380EB7">
      <w:pPr>
        <w:ind w:left="720" w:hanging="720"/>
        <w:rPr>
          <w:rFonts w:hint="cs"/>
          <w:noProof w:val="0"/>
          <w:sz w:val="24"/>
          <w:rtl/>
          <w:lang w:eastAsia="en-US"/>
        </w:rPr>
      </w:pPr>
    </w:p>
    <w:p w14:paraId="31C65A1B" w14:textId="77777777" w:rsidR="008268CE" w:rsidRDefault="00380EB7" w:rsidP="00380EB7">
      <w:pPr>
        <w:ind w:left="720" w:hanging="720"/>
        <w:rPr>
          <w:rFonts w:hint="cs"/>
          <w:noProof w:val="0"/>
          <w:sz w:val="24"/>
          <w:rtl/>
          <w:lang w:eastAsia="en-US"/>
        </w:rPr>
      </w:pPr>
      <w:r>
        <w:rPr>
          <w:rFonts w:hint="cs"/>
          <w:noProof w:val="0"/>
          <w:sz w:val="24"/>
          <w:rtl/>
          <w:lang w:eastAsia="en-US"/>
        </w:rPr>
        <w:t>2.8</w:t>
      </w:r>
      <w:r>
        <w:rPr>
          <w:rFonts w:hint="cs"/>
          <w:noProof w:val="0"/>
          <w:sz w:val="24"/>
          <w:rtl/>
          <w:lang w:eastAsia="en-US"/>
        </w:rPr>
        <w:tab/>
      </w:r>
      <w:r w:rsidR="008268CE" w:rsidRPr="008268CE">
        <w:rPr>
          <w:rFonts w:hint="cs"/>
          <w:noProof w:val="0"/>
          <w:sz w:val="24"/>
          <w:rtl/>
          <w:lang w:eastAsia="en-US"/>
        </w:rPr>
        <w:t>ביום 12.8.02, יום חתונת אחות הנאשם ת</w:t>
      </w:r>
      <w:r w:rsidR="00496921">
        <w:rPr>
          <w:rFonts w:hint="cs"/>
          <w:noProof w:val="0"/>
          <w:sz w:val="24"/>
          <w:rtl/>
          <w:lang w:eastAsia="en-US"/>
        </w:rPr>
        <w:t>.נ</w:t>
      </w:r>
      <w:r w:rsidR="008268CE" w:rsidRPr="008268CE">
        <w:rPr>
          <w:rFonts w:hint="cs"/>
          <w:noProof w:val="0"/>
          <w:sz w:val="24"/>
          <w:rtl/>
          <w:lang w:eastAsia="en-US"/>
        </w:rPr>
        <w:t>, או במועד סמוך לכך, תלתה המתלוננת כביסה על גג ביתם. משהבחין בכך הנאשם הכה את המתלוננת בכל חלקי גופה וכתוצאה מכך נגרם למתלוננת דימום רב והיא פונתה לבית החולים נהריה לקבלת טיפול רפואי.</w:t>
      </w:r>
    </w:p>
    <w:p w14:paraId="217B9AF2" w14:textId="77777777" w:rsidR="00380EB7" w:rsidRDefault="00380EB7" w:rsidP="00380EB7">
      <w:pPr>
        <w:ind w:left="720" w:hanging="720"/>
        <w:rPr>
          <w:rFonts w:hint="cs"/>
          <w:noProof w:val="0"/>
          <w:sz w:val="24"/>
          <w:rtl/>
          <w:lang w:eastAsia="en-US"/>
        </w:rPr>
      </w:pPr>
    </w:p>
    <w:p w14:paraId="1DF4074A" w14:textId="77777777" w:rsidR="008268CE" w:rsidRDefault="00380EB7" w:rsidP="00380EB7">
      <w:pPr>
        <w:ind w:left="720" w:hanging="720"/>
        <w:rPr>
          <w:rFonts w:hint="cs"/>
          <w:noProof w:val="0"/>
          <w:sz w:val="24"/>
          <w:rtl/>
          <w:lang w:eastAsia="en-US"/>
        </w:rPr>
      </w:pPr>
      <w:r>
        <w:rPr>
          <w:rFonts w:hint="cs"/>
          <w:noProof w:val="0"/>
          <w:sz w:val="24"/>
          <w:rtl/>
          <w:lang w:eastAsia="en-US"/>
        </w:rPr>
        <w:lastRenderedPageBreak/>
        <w:t>2.9</w:t>
      </w:r>
      <w:r>
        <w:rPr>
          <w:rFonts w:hint="cs"/>
          <w:noProof w:val="0"/>
          <w:sz w:val="24"/>
          <w:rtl/>
          <w:lang w:eastAsia="en-US"/>
        </w:rPr>
        <w:tab/>
      </w:r>
      <w:r w:rsidR="008268CE" w:rsidRPr="008268CE">
        <w:rPr>
          <w:rFonts w:hint="cs"/>
          <w:noProof w:val="0"/>
          <w:sz w:val="24"/>
          <w:rtl/>
          <w:lang w:eastAsia="en-US"/>
        </w:rPr>
        <w:t xml:space="preserve">ביום 13.08.02 או במועד סמוך לכך, שוחחה המתלוננת עם </w:t>
      </w:r>
      <w:r w:rsidR="00496921">
        <w:rPr>
          <w:rFonts w:hint="cs"/>
          <w:noProof w:val="0"/>
          <w:sz w:val="24"/>
          <w:rtl/>
          <w:lang w:eastAsia="en-US"/>
        </w:rPr>
        <w:t>מ.ס.ח</w:t>
      </w:r>
      <w:r w:rsidR="008268CE" w:rsidRPr="008268CE">
        <w:rPr>
          <w:rFonts w:hint="cs"/>
          <w:noProof w:val="0"/>
          <w:sz w:val="24"/>
          <w:rtl/>
          <w:lang w:eastAsia="en-US"/>
        </w:rPr>
        <w:t xml:space="preserve"> (להלן: "מ</w:t>
      </w:r>
      <w:r w:rsidR="00496921">
        <w:rPr>
          <w:rFonts w:hint="cs"/>
          <w:noProof w:val="0"/>
          <w:sz w:val="24"/>
          <w:rtl/>
          <w:lang w:eastAsia="en-US"/>
        </w:rPr>
        <w:t>.ס.ח</w:t>
      </w:r>
      <w:r w:rsidR="008268CE" w:rsidRPr="008268CE">
        <w:rPr>
          <w:rFonts w:hint="cs"/>
          <w:noProof w:val="0"/>
          <w:sz w:val="24"/>
          <w:rtl/>
          <w:lang w:eastAsia="en-US"/>
        </w:rPr>
        <w:t xml:space="preserve">"), ארוסה של אחותו השנייה של הנאשם. הנאשם הבחין בכך וחשד כי למתלוננת קשר עם </w:t>
      </w:r>
      <w:r w:rsidR="00496921">
        <w:rPr>
          <w:rFonts w:hint="cs"/>
          <w:noProof w:val="0"/>
          <w:sz w:val="24"/>
          <w:rtl/>
          <w:lang w:eastAsia="en-US"/>
        </w:rPr>
        <w:t>מ.ס.ח</w:t>
      </w:r>
      <w:r w:rsidR="008268CE" w:rsidRPr="008268CE">
        <w:rPr>
          <w:rFonts w:hint="cs"/>
          <w:noProof w:val="0"/>
          <w:sz w:val="24"/>
          <w:rtl/>
          <w:lang w:eastAsia="en-US"/>
        </w:rPr>
        <w:t xml:space="preserve">. מיד עם הגיעם לדירה, תקף אותה תוך שהוא בועט בה ברגליו ומכה אותה בראשה באגרופיו. </w:t>
      </w:r>
    </w:p>
    <w:p w14:paraId="35C85F66" w14:textId="77777777" w:rsidR="00380EB7" w:rsidRDefault="00380EB7" w:rsidP="00380EB7">
      <w:pPr>
        <w:ind w:left="720" w:hanging="720"/>
        <w:rPr>
          <w:rFonts w:hint="cs"/>
          <w:noProof w:val="0"/>
          <w:sz w:val="24"/>
          <w:rtl/>
          <w:lang w:eastAsia="en-US"/>
        </w:rPr>
      </w:pPr>
    </w:p>
    <w:p w14:paraId="6300AAC3" w14:textId="77777777" w:rsidR="008268CE" w:rsidRDefault="00380EB7" w:rsidP="00380EB7">
      <w:pPr>
        <w:ind w:left="720" w:hanging="720"/>
        <w:rPr>
          <w:rFonts w:hint="cs"/>
          <w:noProof w:val="0"/>
          <w:sz w:val="24"/>
          <w:rtl/>
          <w:lang w:eastAsia="en-US"/>
        </w:rPr>
      </w:pPr>
      <w:r>
        <w:rPr>
          <w:rFonts w:hint="cs"/>
          <w:noProof w:val="0"/>
          <w:sz w:val="24"/>
          <w:rtl/>
          <w:lang w:eastAsia="en-US"/>
        </w:rPr>
        <w:t>2.10</w:t>
      </w:r>
      <w:r>
        <w:rPr>
          <w:rFonts w:hint="cs"/>
          <w:noProof w:val="0"/>
          <w:sz w:val="24"/>
          <w:rtl/>
          <w:lang w:eastAsia="en-US"/>
        </w:rPr>
        <w:tab/>
      </w:r>
      <w:r w:rsidR="008268CE" w:rsidRPr="008268CE">
        <w:rPr>
          <w:rFonts w:hint="cs"/>
          <w:noProof w:val="0"/>
          <w:sz w:val="24"/>
          <w:rtl/>
          <w:lang w:eastAsia="en-US"/>
        </w:rPr>
        <w:t xml:space="preserve">במהלך הריונה השני של המתלוננת, במועד שאינו ידוע, טען הנאשם בפני המתלוננת כי היא נמצאת בקשר עם </w:t>
      </w:r>
      <w:r w:rsidR="00496921">
        <w:rPr>
          <w:rFonts w:hint="cs"/>
          <w:noProof w:val="0"/>
          <w:sz w:val="24"/>
          <w:rtl/>
          <w:lang w:eastAsia="en-US"/>
        </w:rPr>
        <w:t>מ.ס.ח</w:t>
      </w:r>
      <w:r w:rsidR="008268CE" w:rsidRPr="008268CE">
        <w:rPr>
          <w:rFonts w:hint="cs"/>
          <w:noProof w:val="0"/>
          <w:sz w:val="24"/>
          <w:rtl/>
          <w:lang w:eastAsia="en-US"/>
        </w:rPr>
        <w:t xml:space="preserve"> ובהמשך תקף אותה במכות, הפילה ארצה, דרך על בטנה כשהוא מנסה לגרום לה להפיל את העובר שברחמה, הכה אותה באמצעות חגורה והטיח בה כי העובר שברחמה אינו שלו. בעקבות תקיפה זו עברה המתלוננת להתגורר בבית הוריה. </w:t>
      </w:r>
    </w:p>
    <w:p w14:paraId="2BA3EB75" w14:textId="77777777" w:rsidR="00380EB7" w:rsidRDefault="00380EB7" w:rsidP="00380EB7">
      <w:pPr>
        <w:ind w:left="720" w:hanging="720"/>
        <w:rPr>
          <w:rFonts w:hint="cs"/>
          <w:noProof w:val="0"/>
          <w:sz w:val="24"/>
          <w:rtl/>
          <w:lang w:eastAsia="en-US"/>
        </w:rPr>
      </w:pPr>
    </w:p>
    <w:p w14:paraId="4A8CC191" w14:textId="77777777" w:rsidR="008268CE" w:rsidRDefault="00380EB7" w:rsidP="00380EB7">
      <w:pPr>
        <w:ind w:left="720" w:hanging="720"/>
        <w:rPr>
          <w:rFonts w:hint="cs"/>
          <w:noProof w:val="0"/>
          <w:sz w:val="24"/>
          <w:rtl/>
          <w:lang w:eastAsia="en-US"/>
        </w:rPr>
      </w:pPr>
      <w:r>
        <w:rPr>
          <w:rFonts w:hint="cs"/>
          <w:noProof w:val="0"/>
          <w:sz w:val="24"/>
          <w:rtl/>
          <w:lang w:eastAsia="en-US"/>
        </w:rPr>
        <w:tab/>
      </w:r>
      <w:r w:rsidR="008268CE" w:rsidRPr="008268CE">
        <w:rPr>
          <w:rFonts w:hint="cs"/>
          <w:noProof w:val="0"/>
          <w:sz w:val="24"/>
          <w:rtl/>
          <w:lang w:eastAsia="en-US"/>
        </w:rPr>
        <w:t xml:space="preserve">בהמשך, משהבטיח הנאשם למתלוננת ולאחֵיה כי יפסיק לנהוג כלפיה באלימות, שבה המתלוננת להתגורר בדירה. </w:t>
      </w:r>
    </w:p>
    <w:p w14:paraId="14EABE41" w14:textId="77777777" w:rsidR="00380EB7" w:rsidRDefault="00380EB7" w:rsidP="00380EB7">
      <w:pPr>
        <w:ind w:left="720" w:hanging="720"/>
        <w:rPr>
          <w:rFonts w:hint="cs"/>
          <w:noProof w:val="0"/>
          <w:sz w:val="24"/>
          <w:rtl/>
          <w:lang w:eastAsia="en-US"/>
        </w:rPr>
      </w:pPr>
    </w:p>
    <w:p w14:paraId="0C9190A5" w14:textId="77777777" w:rsidR="008268CE" w:rsidRDefault="00380EB7" w:rsidP="00380EB7">
      <w:pPr>
        <w:ind w:left="720" w:hanging="720"/>
        <w:rPr>
          <w:rFonts w:hint="cs"/>
          <w:noProof w:val="0"/>
          <w:sz w:val="24"/>
          <w:rtl/>
          <w:lang w:eastAsia="en-US"/>
        </w:rPr>
      </w:pPr>
      <w:r>
        <w:rPr>
          <w:rFonts w:hint="cs"/>
          <w:noProof w:val="0"/>
          <w:sz w:val="24"/>
          <w:rtl/>
          <w:lang w:eastAsia="en-US"/>
        </w:rPr>
        <w:tab/>
      </w:r>
      <w:r w:rsidR="008268CE" w:rsidRPr="008268CE">
        <w:rPr>
          <w:rFonts w:hint="cs"/>
          <w:noProof w:val="0"/>
          <w:sz w:val="24"/>
          <w:rtl/>
          <w:lang w:eastAsia="en-US"/>
        </w:rPr>
        <w:t>לאחר שובה לדירה, נהג הנאשם לירוק בפניה של המתלוננת ולכנותה בכינויי גנאי, כגון "כלבה" ו"שרמוטה".</w:t>
      </w:r>
    </w:p>
    <w:p w14:paraId="4766B2ED" w14:textId="77777777" w:rsidR="00380EB7" w:rsidRDefault="00380EB7" w:rsidP="00380EB7">
      <w:pPr>
        <w:ind w:left="720" w:hanging="720"/>
        <w:rPr>
          <w:rFonts w:hint="cs"/>
          <w:noProof w:val="0"/>
          <w:sz w:val="24"/>
          <w:rtl/>
          <w:lang w:eastAsia="en-US"/>
        </w:rPr>
      </w:pPr>
    </w:p>
    <w:p w14:paraId="49EB15A6" w14:textId="77777777" w:rsidR="008268CE" w:rsidRDefault="00380EB7" w:rsidP="00380EB7">
      <w:pPr>
        <w:ind w:left="720" w:hanging="720"/>
        <w:rPr>
          <w:rFonts w:hint="cs"/>
          <w:noProof w:val="0"/>
          <w:sz w:val="24"/>
          <w:rtl/>
          <w:lang w:eastAsia="en-US"/>
        </w:rPr>
      </w:pPr>
      <w:r>
        <w:rPr>
          <w:rFonts w:hint="cs"/>
          <w:noProof w:val="0"/>
          <w:sz w:val="24"/>
          <w:rtl/>
          <w:lang w:eastAsia="en-US"/>
        </w:rPr>
        <w:t>2.11</w:t>
      </w:r>
      <w:r>
        <w:rPr>
          <w:rFonts w:hint="cs"/>
          <w:noProof w:val="0"/>
          <w:sz w:val="24"/>
          <w:rtl/>
          <w:lang w:eastAsia="en-US"/>
        </w:rPr>
        <w:tab/>
      </w:r>
      <w:r w:rsidR="008268CE" w:rsidRPr="008268CE">
        <w:rPr>
          <w:rFonts w:hint="cs"/>
          <w:noProof w:val="0"/>
          <w:sz w:val="24"/>
          <w:rtl/>
          <w:lang w:eastAsia="en-US"/>
        </w:rPr>
        <w:t xml:space="preserve">במהלך חורף 2003-2004, במועד מדויק שאינו ידוע, דרש הנאשם מהמתלוננת לקיים עמו יחסי מין. משסירבה, הכה אותה ומשעמדה בסירובה, דחס עצי הסקה לתנור החימום בחדרם על מנת שיפעל במלוא העוצמה. בעוד המתלוננת לבושה בכותנתה בלבד שפך הנאשם על ראשה מים קרים מהמקרר, וכשהמתלוננת רטובה בכל גופה, לקח אותה למרפסת והעמיד אותה בקור העז שבחוץ למשך כחצי שעה, כאשר הוא עומד לצידה ושומר פן תזעיק עזרה. כשהחלה לרעוד מקור, הכניסה הנאשם חזרה לחדר, הושיבה בסמוך לתנור והגביר את בעירתו שוב עד למקסימום. </w:t>
      </w:r>
    </w:p>
    <w:p w14:paraId="5AAA5C31" w14:textId="77777777" w:rsidR="00380EB7" w:rsidRDefault="00380EB7" w:rsidP="00380EB7">
      <w:pPr>
        <w:ind w:left="720" w:hanging="720"/>
        <w:rPr>
          <w:rFonts w:hint="cs"/>
          <w:noProof w:val="0"/>
          <w:sz w:val="24"/>
          <w:rtl/>
          <w:lang w:eastAsia="en-US"/>
        </w:rPr>
      </w:pPr>
    </w:p>
    <w:p w14:paraId="549FAA4D" w14:textId="77777777" w:rsidR="008268CE" w:rsidRDefault="00380EB7" w:rsidP="00380EB7">
      <w:pPr>
        <w:ind w:left="720" w:hanging="720"/>
        <w:rPr>
          <w:rFonts w:hint="cs"/>
          <w:noProof w:val="0"/>
          <w:sz w:val="24"/>
          <w:rtl/>
          <w:lang w:eastAsia="en-US"/>
        </w:rPr>
      </w:pPr>
      <w:r>
        <w:rPr>
          <w:rFonts w:hint="cs"/>
          <w:noProof w:val="0"/>
          <w:sz w:val="24"/>
          <w:rtl/>
          <w:lang w:eastAsia="en-US"/>
        </w:rPr>
        <w:tab/>
      </w:r>
      <w:r w:rsidR="008268CE" w:rsidRPr="008268CE">
        <w:rPr>
          <w:rFonts w:hint="cs"/>
          <w:noProof w:val="0"/>
          <w:sz w:val="24"/>
          <w:rtl/>
          <w:lang w:eastAsia="en-US"/>
        </w:rPr>
        <w:t>הנאשם המשיך בחימום וקירור המתלוננת לסירוגין עד לשעות הקטנות של הלילה, אז הפשיט אותה מבגדיה ובעל אותה בכוח חרף התנגדותה וניסיונותיה לדחוף אותו מעליה. כל זאת עשה הנאשם במספר הזדמנויות.</w:t>
      </w:r>
    </w:p>
    <w:p w14:paraId="0C553866" w14:textId="77777777" w:rsidR="00380EB7" w:rsidRDefault="00380EB7" w:rsidP="00380EB7">
      <w:pPr>
        <w:ind w:left="720" w:hanging="720"/>
        <w:rPr>
          <w:rFonts w:hint="cs"/>
          <w:noProof w:val="0"/>
          <w:sz w:val="24"/>
          <w:rtl/>
          <w:lang w:eastAsia="en-US"/>
        </w:rPr>
      </w:pPr>
    </w:p>
    <w:p w14:paraId="3C614E29" w14:textId="77777777" w:rsidR="008268CE" w:rsidRDefault="00380EB7" w:rsidP="00380EB7">
      <w:pPr>
        <w:ind w:left="720" w:hanging="720"/>
        <w:rPr>
          <w:rFonts w:hint="cs"/>
          <w:noProof w:val="0"/>
          <w:sz w:val="24"/>
          <w:rtl/>
          <w:lang w:eastAsia="en-US"/>
        </w:rPr>
      </w:pPr>
      <w:r>
        <w:rPr>
          <w:rFonts w:hint="cs"/>
          <w:noProof w:val="0"/>
          <w:sz w:val="24"/>
          <w:rtl/>
          <w:lang w:eastAsia="en-US"/>
        </w:rPr>
        <w:t>2.12</w:t>
      </w:r>
      <w:r>
        <w:rPr>
          <w:rFonts w:hint="cs"/>
          <w:noProof w:val="0"/>
          <w:sz w:val="24"/>
          <w:rtl/>
          <w:lang w:eastAsia="en-US"/>
        </w:rPr>
        <w:tab/>
      </w:r>
      <w:r w:rsidR="008268CE" w:rsidRPr="008268CE">
        <w:rPr>
          <w:rFonts w:hint="cs"/>
          <w:noProof w:val="0"/>
          <w:sz w:val="24"/>
          <w:rtl/>
          <w:lang w:eastAsia="en-US"/>
        </w:rPr>
        <w:t>באותה תקופה של חורף 2003-2004, כשהיתה ע.נ, בתם של הנאשם והמתלוננת (ילידת מאי 2003), כבת מספר חודשים, נהג הנאשם לסטור על פניה של ע.נ בזמן שבכתה, תוך שהוא מטיח בה כי אסור לה לבכות. כן נהג להכות את המתלוננת בשל בכייה של התינוקת.</w:t>
      </w:r>
    </w:p>
    <w:p w14:paraId="7C006211" w14:textId="77777777" w:rsidR="00380EB7" w:rsidRDefault="00380EB7" w:rsidP="00380EB7">
      <w:pPr>
        <w:ind w:left="720" w:hanging="720"/>
        <w:rPr>
          <w:rFonts w:hint="cs"/>
          <w:noProof w:val="0"/>
          <w:sz w:val="24"/>
          <w:rtl/>
          <w:lang w:eastAsia="en-US"/>
        </w:rPr>
      </w:pPr>
    </w:p>
    <w:p w14:paraId="35BF2AF3" w14:textId="77777777" w:rsidR="008268CE" w:rsidRDefault="00380EB7" w:rsidP="00380EB7">
      <w:pPr>
        <w:ind w:left="720" w:hanging="720"/>
        <w:rPr>
          <w:rFonts w:hint="cs"/>
          <w:noProof w:val="0"/>
          <w:sz w:val="24"/>
          <w:rtl/>
          <w:lang w:eastAsia="en-US"/>
        </w:rPr>
      </w:pPr>
      <w:r>
        <w:rPr>
          <w:rFonts w:hint="cs"/>
          <w:noProof w:val="0"/>
          <w:sz w:val="24"/>
          <w:rtl/>
          <w:lang w:eastAsia="en-US"/>
        </w:rPr>
        <w:t>2.13</w:t>
      </w:r>
      <w:r>
        <w:rPr>
          <w:rFonts w:hint="cs"/>
          <w:noProof w:val="0"/>
          <w:sz w:val="24"/>
          <w:rtl/>
          <w:lang w:eastAsia="en-US"/>
        </w:rPr>
        <w:tab/>
      </w:r>
      <w:r w:rsidR="008268CE" w:rsidRPr="008268CE">
        <w:rPr>
          <w:rFonts w:hint="cs"/>
          <w:noProof w:val="0"/>
          <w:sz w:val="24"/>
          <w:rtl/>
          <w:lang w:eastAsia="en-US"/>
        </w:rPr>
        <w:t>ביום 25.9.05 או במועד סמוך לכך, כשהיתה המתלוננת בחודש השלישי להריונה השני, ולאחר שעברו הנאשם והמתלוננת להתגורר בביתם החדש בכפר (להלן: "הבית"), יצא הנאשם יחד עם חבריו לצייד וחזר למחרת בבוקר. נוכח שאלת המתלוננת על פשר העיכוב בחזרתו, התפתח ויכוח בין השניים, בעקבותיו דחף את המתלוננת והפילה במורד המדרגות שבין קומות הבית. הנאשם הסיע את המתלוננת החבולה לבית החולים, כאשר בדרך התחנן בפניה שלא תתלונן עליו ותספר כי נפלה בבית. נוכח הפצרותיו של הנאשם, מסרה המתלוננת לצוות הרפואי בבית חולים נהריה, כי נחבלה כתוצאה מנפילתה בבית.</w:t>
      </w:r>
    </w:p>
    <w:p w14:paraId="01DF8106" w14:textId="77777777" w:rsidR="00380EB7" w:rsidRDefault="00380EB7" w:rsidP="00380EB7">
      <w:pPr>
        <w:ind w:left="720" w:hanging="720"/>
        <w:rPr>
          <w:rFonts w:hint="cs"/>
          <w:noProof w:val="0"/>
          <w:sz w:val="24"/>
          <w:rtl/>
          <w:lang w:eastAsia="en-US"/>
        </w:rPr>
      </w:pPr>
    </w:p>
    <w:p w14:paraId="7665875D" w14:textId="77777777" w:rsidR="008268CE" w:rsidRDefault="00380EB7" w:rsidP="00380EB7">
      <w:pPr>
        <w:ind w:left="720" w:hanging="720"/>
        <w:rPr>
          <w:rFonts w:hint="cs"/>
          <w:noProof w:val="0"/>
          <w:sz w:val="24"/>
          <w:rtl/>
          <w:lang w:eastAsia="en-US"/>
        </w:rPr>
      </w:pPr>
      <w:r>
        <w:rPr>
          <w:rFonts w:hint="cs"/>
          <w:noProof w:val="0"/>
          <w:sz w:val="24"/>
          <w:rtl/>
          <w:lang w:eastAsia="en-US"/>
        </w:rPr>
        <w:t>2.14</w:t>
      </w:r>
      <w:r>
        <w:rPr>
          <w:rFonts w:hint="cs"/>
          <w:noProof w:val="0"/>
          <w:sz w:val="24"/>
          <w:rtl/>
          <w:lang w:eastAsia="en-US"/>
        </w:rPr>
        <w:tab/>
      </w:r>
      <w:r w:rsidR="008268CE" w:rsidRPr="008268CE">
        <w:rPr>
          <w:rFonts w:hint="cs"/>
          <w:noProof w:val="0"/>
          <w:sz w:val="24"/>
          <w:rtl/>
          <w:lang w:eastAsia="en-US"/>
        </w:rPr>
        <w:t>בתחילת חודש פברואר 2007, הציע הנאשם למתלוננת כי יתלה אותה, ואולי כך יוותרו לו על תשלומי המשכנתא. המתלוננת סברה כי הוא מתלוצץ עמה והשיבה לו, בבדיחות, בחיוב. בעקבות זאת הניח הנאשם את ידיו על צווארה של המתלוננת וחנק אותה עד שלא היה ביכולתה לנשום. המתלוננת ניסתה לשחרר את אחיזתו של הנאשם מצווארה עד שאיבדה את הכרתה.</w:t>
      </w:r>
    </w:p>
    <w:p w14:paraId="3006DFDE" w14:textId="77777777" w:rsidR="00380EB7" w:rsidRDefault="00380EB7" w:rsidP="00380EB7">
      <w:pPr>
        <w:ind w:left="720" w:hanging="720"/>
        <w:rPr>
          <w:rFonts w:hint="cs"/>
          <w:noProof w:val="0"/>
          <w:sz w:val="24"/>
          <w:rtl/>
          <w:lang w:eastAsia="en-US"/>
        </w:rPr>
      </w:pPr>
    </w:p>
    <w:p w14:paraId="12C71367" w14:textId="77777777" w:rsidR="008268CE" w:rsidRDefault="00380EB7" w:rsidP="00380EB7">
      <w:pPr>
        <w:ind w:left="720" w:hanging="720"/>
        <w:rPr>
          <w:rFonts w:hint="cs"/>
          <w:noProof w:val="0"/>
          <w:sz w:val="24"/>
          <w:rtl/>
          <w:lang w:eastAsia="en-US"/>
        </w:rPr>
      </w:pPr>
      <w:r>
        <w:rPr>
          <w:rFonts w:hint="cs"/>
          <w:noProof w:val="0"/>
          <w:sz w:val="24"/>
          <w:rtl/>
          <w:lang w:eastAsia="en-US"/>
        </w:rPr>
        <w:t>2.15</w:t>
      </w:r>
      <w:r>
        <w:rPr>
          <w:rFonts w:hint="cs"/>
          <w:noProof w:val="0"/>
          <w:sz w:val="24"/>
          <w:rtl/>
          <w:lang w:eastAsia="en-US"/>
        </w:rPr>
        <w:tab/>
        <w:t>ב</w:t>
      </w:r>
      <w:r w:rsidR="008268CE" w:rsidRPr="008268CE">
        <w:rPr>
          <w:rFonts w:hint="cs"/>
          <w:noProof w:val="0"/>
          <w:sz w:val="24"/>
          <w:rtl/>
          <w:lang w:eastAsia="en-US"/>
        </w:rPr>
        <w:t>המשך חודש פברואר 2007, הציעה המתלוננת לנאשם כי ימשיכו להתגורר יחד ויציגו מצג של זוג נשוי כלפי חוץ, ואילו בבית ינהלו חיים נפרדים. תחילה הסכים להצעתה של המתלוננת, אולם בהמשך תקף את</w:t>
      </w:r>
      <w:r w:rsidR="00496921">
        <w:rPr>
          <w:rFonts w:hint="cs"/>
          <w:noProof w:val="0"/>
          <w:sz w:val="24"/>
          <w:rtl/>
          <w:lang w:eastAsia="en-US"/>
        </w:rPr>
        <w:t xml:space="preserve"> </w:t>
      </w:r>
      <w:r w:rsidR="008268CE" w:rsidRPr="008268CE">
        <w:rPr>
          <w:rFonts w:hint="cs"/>
          <w:noProof w:val="0"/>
          <w:sz w:val="24"/>
          <w:rtl/>
          <w:lang w:eastAsia="en-US"/>
        </w:rPr>
        <w:t>ה</w:t>
      </w:r>
      <w:r w:rsidR="00496921">
        <w:rPr>
          <w:rFonts w:hint="cs"/>
          <w:noProof w:val="0"/>
          <w:sz w:val="24"/>
          <w:rtl/>
          <w:lang w:eastAsia="en-US"/>
        </w:rPr>
        <w:t xml:space="preserve">מתלוננת במספר </w:t>
      </w:r>
      <w:r w:rsidR="008268CE" w:rsidRPr="008268CE">
        <w:rPr>
          <w:rFonts w:hint="cs"/>
          <w:noProof w:val="0"/>
          <w:sz w:val="24"/>
          <w:rtl/>
          <w:lang w:eastAsia="en-US"/>
        </w:rPr>
        <w:t xml:space="preserve">הזדמנויות, במכות. </w:t>
      </w:r>
    </w:p>
    <w:p w14:paraId="7A402264" w14:textId="77777777" w:rsidR="00380EB7" w:rsidRDefault="00380EB7" w:rsidP="00380EB7">
      <w:pPr>
        <w:ind w:left="720" w:hanging="720"/>
        <w:rPr>
          <w:rFonts w:hint="cs"/>
          <w:noProof w:val="0"/>
          <w:sz w:val="24"/>
          <w:rtl/>
          <w:lang w:eastAsia="en-US"/>
        </w:rPr>
      </w:pPr>
    </w:p>
    <w:p w14:paraId="09745D94" w14:textId="77777777" w:rsidR="008268CE" w:rsidRDefault="00380EB7" w:rsidP="00380EB7">
      <w:pPr>
        <w:ind w:left="720" w:hanging="720"/>
        <w:rPr>
          <w:rFonts w:hint="cs"/>
          <w:noProof w:val="0"/>
          <w:sz w:val="24"/>
          <w:rtl/>
          <w:lang w:eastAsia="en-US"/>
        </w:rPr>
      </w:pPr>
      <w:r>
        <w:rPr>
          <w:rFonts w:hint="cs"/>
          <w:noProof w:val="0"/>
          <w:sz w:val="24"/>
          <w:rtl/>
          <w:lang w:eastAsia="en-US"/>
        </w:rPr>
        <w:t>2.16</w:t>
      </w:r>
      <w:r>
        <w:rPr>
          <w:rFonts w:hint="cs"/>
          <w:noProof w:val="0"/>
          <w:sz w:val="24"/>
          <w:rtl/>
          <w:lang w:eastAsia="en-US"/>
        </w:rPr>
        <w:tab/>
      </w:r>
      <w:r w:rsidR="008268CE" w:rsidRPr="008268CE">
        <w:rPr>
          <w:rFonts w:hint="cs"/>
          <w:noProof w:val="0"/>
          <w:sz w:val="24"/>
          <w:rtl/>
          <w:lang w:eastAsia="en-US"/>
        </w:rPr>
        <w:t>באמצע חודש פברואר 2007 או במועד סמוך לכך, חזר הנאשם לביתו סמוך לשעה 23.00, לאחר ביקור בקבר בהא אלדין. המתלוננת ישנה והנאשם העירה. משביקשה שיניח לה לישון כי היא עייפה, תקף אותה, הרים את כותנתה, הוריד את תחתוניה ובעל אותה בכוח בניגוד לרצונה וחרף התנגדותה.</w:t>
      </w:r>
    </w:p>
    <w:p w14:paraId="5036A4FF" w14:textId="77777777" w:rsidR="00380EB7" w:rsidRDefault="00380EB7" w:rsidP="00380EB7">
      <w:pPr>
        <w:ind w:left="720" w:hanging="720"/>
        <w:rPr>
          <w:rFonts w:hint="cs"/>
          <w:noProof w:val="0"/>
          <w:sz w:val="24"/>
          <w:rtl/>
          <w:lang w:eastAsia="en-US"/>
        </w:rPr>
      </w:pPr>
    </w:p>
    <w:p w14:paraId="5B64A73F" w14:textId="77777777" w:rsidR="008268CE" w:rsidRDefault="00380EB7" w:rsidP="00380EB7">
      <w:pPr>
        <w:ind w:left="720" w:hanging="720"/>
        <w:rPr>
          <w:rFonts w:hint="cs"/>
          <w:noProof w:val="0"/>
          <w:sz w:val="24"/>
          <w:rtl/>
          <w:lang w:eastAsia="en-US"/>
        </w:rPr>
      </w:pPr>
      <w:r>
        <w:rPr>
          <w:rFonts w:hint="cs"/>
          <w:noProof w:val="0"/>
          <w:sz w:val="24"/>
          <w:rtl/>
          <w:lang w:eastAsia="en-US"/>
        </w:rPr>
        <w:t>2.17</w:t>
      </w:r>
      <w:r>
        <w:rPr>
          <w:rFonts w:hint="cs"/>
          <w:noProof w:val="0"/>
          <w:sz w:val="24"/>
          <w:rtl/>
          <w:lang w:eastAsia="en-US"/>
        </w:rPr>
        <w:tab/>
      </w:r>
      <w:r w:rsidR="008268CE" w:rsidRPr="008268CE">
        <w:rPr>
          <w:rFonts w:hint="cs"/>
          <w:noProof w:val="0"/>
          <w:sz w:val="24"/>
          <w:rtl/>
          <w:lang w:eastAsia="en-US"/>
        </w:rPr>
        <w:t xml:space="preserve">ביום 27.2.07, סמוך לשעה 20.00 הורה הנאשם למתלוננת להתלבש כמנהג הנשים הדתיות ולהגיע למקום התפילה לצורך תפילות. המתלוננת הסבירה לו כי בעיתוי הנוכחי לא תוכל לנהוג כך, וביקשה לדחות את ההחלטה בנושא לאחר שישלים את חזרתו בתשובה. בתגובה החל הנאשם לקלל אותה בנוכחות בתם הקטינה, ע.נ (ילידת מאי 2003), להכותה בראשה באגרופיו וכן בכל חלקי גופה באמצעות נעליו המשטרתיות. </w:t>
      </w:r>
    </w:p>
    <w:p w14:paraId="3F710935" w14:textId="77777777" w:rsidR="00380EB7" w:rsidRDefault="00380EB7" w:rsidP="00380EB7">
      <w:pPr>
        <w:ind w:left="720" w:hanging="720"/>
        <w:rPr>
          <w:rFonts w:hint="cs"/>
          <w:noProof w:val="0"/>
          <w:sz w:val="24"/>
          <w:rtl/>
          <w:lang w:eastAsia="en-US"/>
        </w:rPr>
      </w:pPr>
    </w:p>
    <w:p w14:paraId="6E7B109D" w14:textId="77777777" w:rsidR="008268CE" w:rsidRDefault="00380EB7" w:rsidP="00380EB7">
      <w:pPr>
        <w:ind w:left="720" w:hanging="720"/>
        <w:rPr>
          <w:rFonts w:hint="cs"/>
          <w:noProof w:val="0"/>
          <w:sz w:val="24"/>
          <w:rtl/>
          <w:lang w:eastAsia="en-US"/>
        </w:rPr>
      </w:pPr>
      <w:r>
        <w:rPr>
          <w:rFonts w:hint="cs"/>
          <w:noProof w:val="0"/>
          <w:sz w:val="24"/>
          <w:rtl/>
          <w:lang w:eastAsia="en-US"/>
        </w:rPr>
        <w:tab/>
      </w:r>
      <w:r w:rsidR="008268CE" w:rsidRPr="008268CE">
        <w:rPr>
          <w:rFonts w:hint="cs"/>
          <w:noProof w:val="0"/>
          <w:sz w:val="24"/>
          <w:rtl/>
          <w:lang w:eastAsia="en-US"/>
        </w:rPr>
        <w:t>המתלוננת ניסתה להימלט מהבית, אך הנאשם תפס את פיה בידו והכה באגרופיו בפניה, תוך שהוא מודיע לה כי היא תתלבש בכוח בתלבושת דתית. כתוצאה ממכותיו החל פיה של המתלוננת לדמם. ע.נ שנכחה באירוע, ניסתה להתערב, אך הנאשם זרק אותה לחדר וסטר לה בהטיחו בה שלא תתערב בעניינים לא לה. הנאשם אסר על המתלוננת לצאת מהבית ואף אסר עליה לשטוף את פניה או לשתות. בהמשך לכך, הודיע הנאשם למתלוננת, כי הוא מגרש אותה על פי דת.</w:t>
      </w:r>
    </w:p>
    <w:p w14:paraId="0239597D" w14:textId="77777777" w:rsidR="00380EB7" w:rsidRDefault="00380EB7" w:rsidP="00380EB7">
      <w:pPr>
        <w:ind w:left="720" w:hanging="720"/>
        <w:rPr>
          <w:rFonts w:hint="cs"/>
          <w:noProof w:val="0"/>
          <w:sz w:val="24"/>
          <w:rtl/>
          <w:lang w:eastAsia="en-US"/>
        </w:rPr>
      </w:pPr>
    </w:p>
    <w:p w14:paraId="6D2ACD06" w14:textId="77777777" w:rsidR="008268CE" w:rsidRDefault="00380EB7" w:rsidP="00380EB7">
      <w:pPr>
        <w:ind w:left="720" w:hanging="720"/>
        <w:rPr>
          <w:rFonts w:hint="cs"/>
          <w:noProof w:val="0"/>
          <w:sz w:val="24"/>
          <w:rtl/>
          <w:lang w:eastAsia="en-US"/>
        </w:rPr>
      </w:pPr>
      <w:r>
        <w:rPr>
          <w:rFonts w:hint="cs"/>
          <w:noProof w:val="0"/>
          <w:sz w:val="24"/>
          <w:rtl/>
          <w:lang w:eastAsia="en-US"/>
        </w:rPr>
        <w:t>2.18</w:t>
      </w:r>
      <w:r>
        <w:rPr>
          <w:rFonts w:hint="cs"/>
          <w:noProof w:val="0"/>
          <w:sz w:val="24"/>
          <w:rtl/>
          <w:lang w:eastAsia="en-US"/>
        </w:rPr>
        <w:tab/>
      </w:r>
      <w:r w:rsidR="008268CE" w:rsidRPr="008268CE">
        <w:rPr>
          <w:rFonts w:hint="cs"/>
          <w:noProof w:val="0"/>
          <w:sz w:val="24"/>
          <w:rtl/>
          <w:lang w:eastAsia="en-US"/>
        </w:rPr>
        <w:t>במספר הזדמנויות כאשר ביקרו בחנויות בגדים, בחר הנאשם עבור המתלוננת חצאיות קצרות. משלבשה אותן בביתם, הכה אותה הנאשם תוך שהוא אומר לה כי חצאיתה קצרה מדי.</w:t>
      </w:r>
    </w:p>
    <w:p w14:paraId="1E085D5D" w14:textId="77777777" w:rsidR="00380EB7" w:rsidRDefault="00380EB7" w:rsidP="00380EB7">
      <w:pPr>
        <w:ind w:left="720" w:hanging="720"/>
        <w:rPr>
          <w:rFonts w:hint="cs"/>
          <w:noProof w:val="0"/>
          <w:sz w:val="24"/>
          <w:rtl/>
          <w:lang w:eastAsia="en-US"/>
        </w:rPr>
      </w:pPr>
    </w:p>
    <w:p w14:paraId="41F27ED8" w14:textId="77777777" w:rsidR="008268CE" w:rsidRDefault="00380EB7" w:rsidP="00380EB7">
      <w:pPr>
        <w:ind w:left="720" w:hanging="720"/>
        <w:rPr>
          <w:rFonts w:hint="cs"/>
          <w:noProof w:val="0"/>
          <w:sz w:val="24"/>
          <w:rtl/>
          <w:lang w:eastAsia="en-US"/>
        </w:rPr>
      </w:pPr>
      <w:r>
        <w:rPr>
          <w:rFonts w:hint="cs"/>
          <w:noProof w:val="0"/>
          <w:sz w:val="24"/>
          <w:rtl/>
          <w:lang w:eastAsia="en-US"/>
        </w:rPr>
        <w:t>2.19</w:t>
      </w:r>
      <w:r>
        <w:rPr>
          <w:rFonts w:hint="cs"/>
          <w:noProof w:val="0"/>
          <w:sz w:val="24"/>
          <w:rtl/>
          <w:lang w:eastAsia="en-US"/>
        </w:rPr>
        <w:tab/>
      </w:r>
      <w:r w:rsidR="008268CE" w:rsidRPr="008268CE">
        <w:rPr>
          <w:rFonts w:hint="cs"/>
          <w:noProof w:val="0"/>
          <w:sz w:val="24"/>
          <w:rtl/>
          <w:lang w:eastAsia="en-US"/>
        </w:rPr>
        <w:t xml:space="preserve">פעמים רבות במהלך שנות נישואיהם, כל אימת שהנאשם הבחין כי המתלוננת משוחחת עם אדם כלשהו מחוץ לביתם או מברכת אדם כלשהו לשלום, הכה הנאשם את המתלוננת, לעיתים בעודם מחכים מחוץ לביתם ולעיתים עם שובם הביתה. </w:t>
      </w:r>
    </w:p>
    <w:p w14:paraId="0EF8F7F1" w14:textId="77777777" w:rsidR="00380EB7" w:rsidRDefault="00380EB7" w:rsidP="00380EB7">
      <w:pPr>
        <w:ind w:left="720" w:hanging="720"/>
        <w:rPr>
          <w:rFonts w:hint="cs"/>
          <w:noProof w:val="0"/>
          <w:sz w:val="24"/>
          <w:rtl/>
          <w:lang w:eastAsia="en-US"/>
        </w:rPr>
      </w:pPr>
    </w:p>
    <w:p w14:paraId="004C995E" w14:textId="77777777" w:rsidR="008268CE" w:rsidRDefault="00380EB7" w:rsidP="00380EB7">
      <w:pPr>
        <w:ind w:left="720" w:hanging="720"/>
        <w:rPr>
          <w:rFonts w:hint="cs"/>
          <w:noProof w:val="0"/>
          <w:sz w:val="24"/>
          <w:rtl/>
          <w:lang w:eastAsia="en-US"/>
        </w:rPr>
      </w:pPr>
      <w:r>
        <w:rPr>
          <w:rFonts w:hint="cs"/>
          <w:noProof w:val="0"/>
          <w:sz w:val="24"/>
          <w:rtl/>
          <w:lang w:eastAsia="en-US"/>
        </w:rPr>
        <w:t>2.20</w:t>
      </w:r>
      <w:r>
        <w:rPr>
          <w:rFonts w:hint="cs"/>
          <w:noProof w:val="0"/>
          <w:sz w:val="24"/>
          <w:rtl/>
          <w:lang w:eastAsia="en-US"/>
        </w:rPr>
        <w:tab/>
      </w:r>
      <w:r w:rsidR="008268CE" w:rsidRPr="008268CE">
        <w:rPr>
          <w:rFonts w:hint="cs"/>
          <w:noProof w:val="0"/>
          <w:sz w:val="24"/>
          <w:rtl/>
          <w:lang w:eastAsia="en-US"/>
        </w:rPr>
        <w:t xml:space="preserve">במספר רב של פעמים, במהלך חייהם המשותפים, לאחר שהנאשם תקף את המתלוננת במכות כמתואר לעיל, נהג להגיע לחדרה ולדרוש ממנה לקיים עמו יחסי מין. </w:t>
      </w:r>
    </w:p>
    <w:p w14:paraId="15A46333" w14:textId="77777777" w:rsidR="00380EB7" w:rsidRDefault="00380EB7" w:rsidP="00380EB7">
      <w:pPr>
        <w:ind w:left="720" w:hanging="720"/>
        <w:rPr>
          <w:rFonts w:hint="cs"/>
          <w:noProof w:val="0"/>
          <w:sz w:val="24"/>
          <w:rtl/>
          <w:lang w:eastAsia="en-US"/>
        </w:rPr>
      </w:pPr>
    </w:p>
    <w:p w14:paraId="5E7E49E8" w14:textId="77777777" w:rsidR="008268CE" w:rsidRDefault="00380EB7" w:rsidP="00380EB7">
      <w:pPr>
        <w:ind w:left="720" w:hanging="720"/>
        <w:rPr>
          <w:rFonts w:hint="cs"/>
          <w:noProof w:val="0"/>
          <w:sz w:val="24"/>
          <w:rtl/>
          <w:lang w:eastAsia="en-US"/>
        </w:rPr>
      </w:pPr>
      <w:r>
        <w:rPr>
          <w:rFonts w:hint="cs"/>
          <w:noProof w:val="0"/>
          <w:sz w:val="24"/>
          <w:rtl/>
          <w:lang w:eastAsia="en-US"/>
        </w:rPr>
        <w:tab/>
      </w:r>
      <w:r w:rsidR="008268CE" w:rsidRPr="008268CE">
        <w:rPr>
          <w:rFonts w:hint="cs"/>
          <w:noProof w:val="0"/>
          <w:sz w:val="24"/>
          <w:rtl/>
          <w:lang w:eastAsia="en-US"/>
        </w:rPr>
        <w:t xml:space="preserve">נוכח המכות שספגה מהנאשם עובר לדרישתו כאמור, סירבה המתלוננת לקיים עמו יחסי מין, או אז בעל אותה הנאשם בכוח. בחלק מהפעמים החדיר הנאשם את איבר מינו לפיה של המתלוננת ולפי הטבעת שלה, שלא בהסכמתה. </w:t>
      </w:r>
    </w:p>
    <w:p w14:paraId="2DE64233" w14:textId="77777777" w:rsidR="00380EB7" w:rsidRDefault="00380EB7" w:rsidP="00380EB7">
      <w:pPr>
        <w:ind w:left="720" w:hanging="720"/>
        <w:rPr>
          <w:rFonts w:hint="cs"/>
          <w:noProof w:val="0"/>
          <w:sz w:val="24"/>
          <w:rtl/>
          <w:lang w:eastAsia="en-US"/>
        </w:rPr>
      </w:pPr>
    </w:p>
    <w:p w14:paraId="75866050" w14:textId="77777777" w:rsidR="008268CE" w:rsidRDefault="00380EB7" w:rsidP="00380EB7">
      <w:pPr>
        <w:ind w:left="720" w:hanging="720"/>
        <w:rPr>
          <w:rFonts w:hint="cs"/>
          <w:noProof w:val="0"/>
          <w:sz w:val="24"/>
          <w:rtl/>
          <w:lang w:eastAsia="en-US"/>
        </w:rPr>
      </w:pPr>
      <w:r>
        <w:rPr>
          <w:rFonts w:hint="cs"/>
          <w:noProof w:val="0"/>
          <w:sz w:val="24"/>
          <w:rtl/>
          <w:lang w:eastAsia="en-US"/>
        </w:rPr>
        <w:t>2.21</w:t>
      </w:r>
      <w:r>
        <w:rPr>
          <w:rFonts w:hint="cs"/>
          <w:noProof w:val="0"/>
          <w:sz w:val="24"/>
          <w:rtl/>
          <w:lang w:eastAsia="en-US"/>
        </w:rPr>
        <w:tab/>
      </w:r>
      <w:r w:rsidR="008268CE" w:rsidRPr="008268CE">
        <w:rPr>
          <w:rFonts w:hint="cs"/>
          <w:noProof w:val="0"/>
          <w:sz w:val="24"/>
          <w:rtl/>
          <w:lang w:eastAsia="en-US"/>
        </w:rPr>
        <w:t>על פי כתב האישום, במעשיו המתוארים לעיל, ביצע הנאשם את העבירות הבאות:</w:t>
      </w:r>
    </w:p>
    <w:p w14:paraId="3F29C956" w14:textId="77777777" w:rsidR="00380EB7" w:rsidRDefault="00380EB7" w:rsidP="00380EB7">
      <w:pPr>
        <w:ind w:left="720" w:hanging="720"/>
        <w:rPr>
          <w:rFonts w:hint="cs"/>
          <w:noProof w:val="0"/>
          <w:sz w:val="24"/>
          <w:rtl/>
          <w:lang w:eastAsia="en-US"/>
        </w:rPr>
      </w:pPr>
    </w:p>
    <w:p w14:paraId="411DADDA" w14:textId="77777777" w:rsidR="008268CE" w:rsidRDefault="00380EB7" w:rsidP="00380EB7">
      <w:pPr>
        <w:ind w:left="1440" w:hanging="720"/>
        <w:rPr>
          <w:rFonts w:hint="cs"/>
          <w:noProof w:val="0"/>
          <w:sz w:val="24"/>
          <w:rtl/>
          <w:lang w:eastAsia="en-US"/>
        </w:rPr>
      </w:pPr>
      <w:r>
        <w:rPr>
          <w:rFonts w:hint="cs"/>
          <w:noProof w:val="0"/>
          <w:sz w:val="24"/>
          <w:rtl/>
          <w:lang w:eastAsia="en-US"/>
        </w:rPr>
        <w:t>1.</w:t>
      </w:r>
      <w:r>
        <w:rPr>
          <w:rFonts w:hint="cs"/>
          <w:noProof w:val="0"/>
          <w:sz w:val="24"/>
          <w:rtl/>
          <w:lang w:eastAsia="en-US"/>
        </w:rPr>
        <w:tab/>
        <w:t>ב</w:t>
      </w:r>
      <w:r w:rsidR="008268CE" w:rsidRPr="008268CE">
        <w:rPr>
          <w:rFonts w:hint="cs"/>
          <w:noProof w:val="0"/>
          <w:sz w:val="24"/>
          <w:rtl/>
          <w:lang w:eastAsia="en-US"/>
        </w:rPr>
        <w:t>מספר רב של הזדמנויות בעל את המתלוננת שלא בהסכמתה החופשית תוך התעללות בה, לפני המעשה, בזמן המעשה או אחריו.</w:t>
      </w:r>
    </w:p>
    <w:p w14:paraId="2AA35438" w14:textId="77777777" w:rsidR="008268CE" w:rsidRDefault="00380EB7" w:rsidP="00380EB7">
      <w:pPr>
        <w:ind w:left="1440" w:hanging="720"/>
        <w:rPr>
          <w:rFonts w:hint="cs"/>
          <w:noProof w:val="0"/>
          <w:sz w:val="24"/>
          <w:rtl/>
          <w:lang w:eastAsia="en-US"/>
        </w:rPr>
      </w:pPr>
      <w:r>
        <w:rPr>
          <w:rFonts w:hint="cs"/>
          <w:noProof w:val="0"/>
          <w:sz w:val="24"/>
          <w:rtl/>
          <w:lang w:eastAsia="en-US"/>
        </w:rPr>
        <w:t>2.</w:t>
      </w:r>
      <w:r>
        <w:rPr>
          <w:rFonts w:hint="cs"/>
          <w:noProof w:val="0"/>
          <w:sz w:val="24"/>
          <w:rtl/>
          <w:lang w:eastAsia="en-US"/>
        </w:rPr>
        <w:tab/>
        <w:t>ב</w:t>
      </w:r>
      <w:r w:rsidR="008268CE" w:rsidRPr="008268CE">
        <w:rPr>
          <w:rFonts w:hint="cs"/>
          <w:noProof w:val="0"/>
          <w:sz w:val="24"/>
          <w:rtl/>
          <w:lang w:eastAsia="en-US"/>
        </w:rPr>
        <w:t>מספר רב של הזדמנויות ביצע במתלוננת מעשי סדום שלא בהסכמתה החופשית.</w:t>
      </w:r>
    </w:p>
    <w:p w14:paraId="56E2C1E2" w14:textId="77777777" w:rsidR="008268CE" w:rsidRDefault="00380EB7" w:rsidP="00380EB7">
      <w:pPr>
        <w:ind w:left="1440" w:hanging="720"/>
        <w:rPr>
          <w:rFonts w:hint="cs"/>
          <w:noProof w:val="0"/>
          <w:sz w:val="24"/>
          <w:rtl/>
          <w:lang w:eastAsia="en-US"/>
        </w:rPr>
      </w:pPr>
      <w:r>
        <w:rPr>
          <w:rFonts w:hint="cs"/>
          <w:noProof w:val="0"/>
          <w:sz w:val="24"/>
          <w:rtl/>
          <w:lang w:eastAsia="en-US"/>
        </w:rPr>
        <w:t>3.</w:t>
      </w:r>
      <w:r>
        <w:rPr>
          <w:rFonts w:hint="cs"/>
          <w:noProof w:val="0"/>
          <w:sz w:val="24"/>
          <w:rtl/>
          <w:lang w:eastAsia="en-US"/>
        </w:rPr>
        <w:tab/>
        <w:t>ב</w:t>
      </w:r>
      <w:r w:rsidR="008268CE" w:rsidRPr="008268CE">
        <w:rPr>
          <w:rFonts w:hint="cs"/>
          <w:noProof w:val="0"/>
          <w:sz w:val="24"/>
          <w:rtl/>
          <w:lang w:eastAsia="en-US"/>
        </w:rPr>
        <w:t>מספר רב של הזדמנויות תקף שלא כדין את המתלוננת וגרם לה בכך חבלה של ממש.</w:t>
      </w:r>
    </w:p>
    <w:p w14:paraId="5434D743" w14:textId="77777777" w:rsidR="008268CE" w:rsidRDefault="00380EB7" w:rsidP="00380EB7">
      <w:pPr>
        <w:ind w:left="1440" w:hanging="720"/>
        <w:rPr>
          <w:rFonts w:hint="cs"/>
          <w:noProof w:val="0"/>
          <w:sz w:val="24"/>
          <w:rtl/>
          <w:lang w:eastAsia="en-US"/>
        </w:rPr>
      </w:pPr>
      <w:r>
        <w:rPr>
          <w:rFonts w:hint="cs"/>
          <w:noProof w:val="0"/>
          <w:sz w:val="24"/>
          <w:rtl/>
          <w:lang w:eastAsia="en-US"/>
        </w:rPr>
        <w:t>4.</w:t>
      </w:r>
      <w:r>
        <w:rPr>
          <w:rFonts w:hint="cs"/>
          <w:noProof w:val="0"/>
          <w:sz w:val="24"/>
          <w:rtl/>
          <w:lang w:eastAsia="en-US"/>
        </w:rPr>
        <w:tab/>
      </w:r>
      <w:r w:rsidR="008268CE" w:rsidRPr="008268CE">
        <w:rPr>
          <w:rFonts w:hint="cs"/>
          <w:noProof w:val="0"/>
          <w:sz w:val="24"/>
          <w:rtl/>
          <w:lang w:eastAsia="en-US"/>
        </w:rPr>
        <w:t>ניסה להפסיק הריונה של המתלוננת.</w:t>
      </w:r>
    </w:p>
    <w:p w14:paraId="0A330F38" w14:textId="77777777" w:rsidR="008268CE" w:rsidRPr="008268CE" w:rsidRDefault="00380EB7" w:rsidP="00380EB7">
      <w:pPr>
        <w:ind w:left="1440" w:hanging="720"/>
        <w:rPr>
          <w:noProof w:val="0"/>
          <w:sz w:val="24"/>
          <w:rtl/>
          <w:lang w:eastAsia="en-US"/>
        </w:rPr>
      </w:pPr>
      <w:r>
        <w:rPr>
          <w:rFonts w:hint="cs"/>
          <w:noProof w:val="0"/>
          <w:sz w:val="24"/>
          <w:rtl/>
          <w:lang w:eastAsia="en-US"/>
        </w:rPr>
        <w:t>5.</w:t>
      </w:r>
      <w:r>
        <w:rPr>
          <w:rFonts w:hint="cs"/>
          <w:noProof w:val="0"/>
          <w:sz w:val="24"/>
          <w:rtl/>
          <w:lang w:eastAsia="en-US"/>
        </w:rPr>
        <w:tab/>
      </w:r>
      <w:r w:rsidR="008268CE" w:rsidRPr="008268CE">
        <w:rPr>
          <w:rFonts w:hint="cs"/>
          <w:noProof w:val="0"/>
          <w:sz w:val="24"/>
          <w:rtl/>
          <w:lang w:eastAsia="en-US"/>
        </w:rPr>
        <w:t>במספר רב של הזדמנויות תקף את בתו הקטינה שלא כדין.</w:t>
      </w:r>
    </w:p>
    <w:p w14:paraId="63DB7DB5" w14:textId="77777777" w:rsidR="008268CE" w:rsidRDefault="00C23BA0" w:rsidP="008268CE">
      <w:pPr>
        <w:spacing w:before="100" w:beforeAutospacing="1" w:after="100" w:afterAutospacing="1"/>
        <w:ind w:right="26"/>
        <w:rPr>
          <w:rFonts w:hint="cs"/>
          <w:noProof w:val="0"/>
          <w:sz w:val="24"/>
          <w:rtl/>
          <w:lang w:eastAsia="en-US"/>
        </w:rPr>
      </w:pPr>
      <w:r>
        <w:rPr>
          <w:noProof w:val="0"/>
          <w:sz w:val="24"/>
          <w:rtl/>
          <w:lang w:eastAsia="en-US"/>
        </w:rPr>
        <w:t xml:space="preserve"> </w:t>
      </w:r>
    </w:p>
    <w:p w14:paraId="76726297" w14:textId="77777777" w:rsidR="00380EB7" w:rsidRPr="008268CE" w:rsidRDefault="00380EB7" w:rsidP="008268CE">
      <w:pPr>
        <w:spacing w:before="100" w:beforeAutospacing="1" w:after="100" w:afterAutospacing="1"/>
        <w:ind w:right="26"/>
        <w:rPr>
          <w:rFonts w:hint="cs"/>
          <w:noProof w:val="0"/>
          <w:sz w:val="24"/>
          <w:rtl/>
          <w:lang w:eastAsia="en-US"/>
        </w:rPr>
      </w:pPr>
    </w:p>
    <w:p w14:paraId="1D3D32E5" w14:textId="77777777" w:rsidR="008268CE" w:rsidRDefault="008268CE" w:rsidP="008268CE">
      <w:pPr>
        <w:spacing w:before="100" w:beforeAutospacing="1" w:after="100" w:afterAutospacing="1"/>
        <w:ind w:right="26"/>
        <w:rPr>
          <w:rFonts w:hint="cs"/>
          <w:b/>
          <w:bCs/>
          <w:noProof w:val="0"/>
          <w:sz w:val="24"/>
          <w:rtl/>
          <w:lang w:eastAsia="en-US"/>
        </w:rPr>
      </w:pPr>
      <w:r w:rsidRPr="008268CE">
        <w:rPr>
          <w:rFonts w:hint="cs"/>
          <w:b/>
          <w:bCs/>
          <w:noProof w:val="0"/>
          <w:sz w:val="24"/>
          <w:rtl/>
          <w:lang w:eastAsia="en-US"/>
        </w:rPr>
        <w:t>התשובה לכתב האישום:</w:t>
      </w:r>
    </w:p>
    <w:p w14:paraId="4FD62E5E" w14:textId="77777777" w:rsidR="008268CE" w:rsidRDefault="00380EB7" w:rsidP="00380EB7">
      <w:pPr>
        <w:spacing w:before="100" w:beforeAutospacing="1" w:after="100" w:afterAutospacing="1"/>
        <w:ind w:left="720" w:right="26" w:hanging="720"/>
        <w:rPr>
          <w:rFonts w:hint="cs"/>
          <w:noProof w:val="0"/>
          <w:sz w:val="24"/>
          <w:rtl/>
          <w:lang w:eastAsia="en-US"/>
        </w:rPr>
      </w:pPr>
      <w:r w:rsidRPr="00380EB7">
        <w:rPr>
          <w:rFonts w:hint="cs"/>
          <w:noProof w:val="0"/>
          <w:sz w:val="24"/>
          <w:rtl/>
          <w:lang w:eastAsia="en-US"/>
        </w:rPr>
        <w:t>3.1</w:t>
      </w:r>
      <w:r w:rsidRPr="00380EB7">
        <w:rPr>
          <w:rFonts w:hint="cs"/>
          <w:noProof w:val="0"/>
          <w:sz w:val="24"/>
          <w:rtl/>
          <w:lang w:eastAsia="en-US"/>
        </w:rPr>
        <w:tab/>
      </w:r>
      <w:r w:rsidR="008268CE" w:rsidRPr="008268CE">
        <w:rPr>
          <w:rFonts w:hint="cs"/>
          <w:noProof w:val="0"/>
          <w:sz w:val="24"/>
          <w:u w:val="single"/>
          <w:rtl/>
          <w:lang w:eastAsia="en-US"/>
        </w:rPr>
        <w:t>בתשובתו בכתב</w:t>
      </w:r>
      <w:r w:rsidR="008268CE" w:rsidRPr="008268CE">
        <w:rPr>
          <w:rFonts w:hint="cs"/>
          <w:noProof w:val="0"/>
          <w:sz w:val="24"/>
          <w:rtl/>
          <w:lang w:eastAsia="en-US"/>
        </w:rPr>
        <w:t xml:space="preserve"> ובע"פ כפר הנאשם בכל עובדות כתב האישום המגלות עבירה, היינו, מעשי האלימות שיוחסו לו כלפי המתלוננת, בעילתו את המתלוננת שלא בהסכמתה, תקיפת בתו הקטינה, ניסיון להפסיק את הריונה של המתלוננת וככלל, הגבלתה באשר לאופן לבושה או לקשריה עם אחרים. </w:t>
      </w:r>
    </w:p>
    <w:p w14:paraId="66BDA84F" w14:textId="77777777" w:rsidR="008268CE" w:rsidRDefault="00380EB7" w:rsidP="00380EB7">
      <w:pPr>
        <w:spacing w:before="100" w:beforeAutospacing="1" w:after="100" w:afterAutospacing="1"/>
        <w:ind w:left="720" w:right="26" w:hanging="720"/>
        <w:rPr>
          <w:rFonts w:hint="cs"/>
          <w:noProof w:val="0"/>
          <w:sz w:val="24"/>
          <w:rtl/>
          <w:lang w:eastAsia="en-US"/>
        </w:rPr>
      </w:pPr>
      <w:r>
        <w:rPr>
          <w:rFonts w:hint="cs"/>
          <w:noProof w:val="0"/>
          <w:sz w:val="24"/>
          <w:rtl/>
          <w:lang w:eastAsia="en-US"/>
        </w:rPr>
        <w:t>3.2</w:t>
      </w:r>
      <w:r>
        <w:rPr>
          <w:rFonts w:hint="cs"/>
          <w:noProof w:val="0"/>
          <w:sz w:val="24"/>
          <w:rtl/>
          <w:lang w:eastAsia="en-US"/>
        </w:rPr>
        <w:tab/>
      </w:r>
      <w:r w:rsidR="008268CE" w:rsidRPr="008268CE">
        <w:rPr>
          <w:rFonts w:hint="cs"/>
          <w:noProof w:val="0"/>
          <w:sz w:val="24"/>
          <w:rtl/>
          <w:lang w:eastAsia="en-US"/>
        </w:rPr>
        <w:t xml:space="preserve">בקשר לאירוע המיוחס לו בסעיף 10 לכתב האישום, לפיו הכה את המתלוננת ביום חתונת אחותו </w:t>
      </w:r>
      <w:r w:rsidR="00496921">
        <w:rPr>
          <w:rFonts w:hint="cs"/>
          <w:noProof w:val="0"/>
          <w:sz w:val="24"/>
          <w:rtl/>
          <w:lang w:eastAsia="en-US"/>
        </w:rPr>
        <w:t>ת.נ</w:t>
      </w:r>
      <w:r w:rsidR="008268CE" w:rsidRPr="008268CE">
        <w:rPr>
          <w:rFonts w:hint="cs"/>
          <w:noProof w:val="0"/>
          <w:sz w:val="24"/>
          <w:rtl/>
          <w:lang w:eastAsia="en-US"/>
        </w:rPr>
        <w:t>, הכחיש הנאשם את האירוע וטען כי ביום החתונה גג הבית היה עמוס בציוד ובאנשים שעסקו בהכנות לחתונה. לפי גרסתו, באותו יום הגיעה המתלוננת לבית החולים כשהיא סובלת מדימום וסתי מוגבר. באותה עת המתלוננת היתה לאחר לידה וניתוח מקומי עם תפרים והיא שוחררה זמן קצר בלבד לאחר שנבדקה.</w:t>
      </w:r>
    </w:p>
    <w:p w14:paraId="14EEC893" w14:textId="77777777" w:rsidR="008268CE" w:rsidRDefault="00380EB7" w:rsidP="00380EB7">
      <w:pPr>
        <w:spacing w:before="100" w:beforeAutospacing="1" w:after="100" w:afterAutospacing="1"/>
        <w:ind w:left="720" w:right="26" w:hanging="720"/>
        <w:rPr>
          <w:rFonts w:hint="cs"/>
          <w:noProof w:val="0"/>
          <w:sz w:val="24"/>
          <w:rtl/>
          <w:lang w:eastAsia="en-US"/>
        </w:rPr>
      </w:pPr>
      <w:r>
        <w:rPr>
          <w:rFonts w:hint="cs"/>
          <w:noProof w:val="0"/>
          <w:sz w:val="24"/>
          <w:rtl/>
          <w:lang w:eastAsia="en-US"/>
        </w:rPr>
        <w:t>3.3</w:t>
      </w:r>
      <w:r>
        <w:rPr>
          <w:rFonts w:hint="cs"/>
          <w:noProof w:val="0"/>
          <w:sz w:val="24"/>
          <w:rtl/>
          <w:lang w:eastAsia="en-US"/>
        </w:rPr>
        <w:tab/>
      </w:r>
      <w:r w:rsidR="008268CE" w:rsidRPr="008268CE">
        <w:rPr>
          <w:rFonts w:hint="cs"/>
          <w:noProof w:val="0"/>
          <w:sz w:val="24"/>
          <w:rtl/>
          <w:lang w:eastAsia="en-US"/>
        </w:rPr>
        <w:t xml:space="preserve">באשר לאירועים המיוחסים לו בסעיף 12 לכתב האישום – תקיפתה של המתלוננת בהריונה השני תוך ניסיון לגרום להפלת העובר – טען הנאשם, כי באותו יום החלה המתלוננת להשתולל ושברה על ראשה תמונה ממוסגרת משום שכעסה על שלא הגיע הביתה לאכול יחד עמה את הארוחה שבישלה עבורו, ותחת זאת העדיף לאכול אצל הוריו. כן הוסיף, כי בשל התנהגותה של המתלוננת התקשר אביו לאחֵיה של המתלוננת והם הגיעו לקחתה. </w:t>
      </w:r>
    </w:p>
    <w:p w14:paraId="27917C21" w14:textId="77777777" w:rsidR="008268CE" w:rsidRDefault="00380EB7" w:rsidP="00380EB7">
      <w:pPr>
        <w:spacing w:before="100" w:beforeAutospacing="1" w:after="100" w:afterAutospacing="1"/>
        <w:ind w:left="720" w:right="26" w:hanging="720"/>
        <w:rPr>
          <w:rFonts w:hint="cs"/>
          <w:noProof w:val="0"/>
          <w:sz w:val="24"/>
          <w:rtl/>
          <w:lang w:eastAsia="en-US"/>
        </w:rPr>
      </w:pPr>
      <w:r>
        <w:rPr>
          <w:rFonts w:hint="cs"/>
          <w:noProof w:val="0"/>
          <w:sz w:val="24"/>
          <w:rtl/>
          <w:lang w:eastAsia="en-US"/>
        </w:rPr>
        <w:t>3.4</w:t>
      </w:r>
      <w:r>
        <w:rPr>
          <w:rFonts w:hint="cs"/>
          <w:noProof w:val="0"/>
          <w:sz w:val="24"/>
          <w:rtl/>
          <w:lang w:eastAsia="en-US"/>
        </w:rPr>
        <w:tab/>
      </w:r>
      <w:r w:rsidR="008268CE" w:rsidRPr="008268CE">
        <w:rPr>
          <w:rFonts w:hint="cs"/>
          <w:noProof w:val="0"/>
          <w:sz w:val="24"/>
          <w:rtl/>
          <w:lang w:eastAsia="en-US"/>
        </w:rPr>
        <w:t>באשר לאירוע בו חזר מצייד ודחף את המתלוננת במורד המדרגות (סעיף 16 לכתב האישום), טען הנאשם כי בזמן שנפלה במדרגות היה בדייג באזור נהריה, ליד קיבוץ לוחמי הגטאות, עם שניים מחבריו. לדבריו, החוקרים לא חקרו את החברים שהיו עמו למרות שמסר את שמותיהם (מ</w:t>
      </w:r>
      <w:r w:rsidR="00496921">
        <w:rPr>
          <w:rFonts w:hint="cs"/>
          <w:noProof w:val="0"/>
          <w:sz w:val="24"/>
          <w:rtl/>
          <w:lang w:eastAsia="en-US"/>
        </w:rPr>
        <w:t>.ח וג.פ</w:t>
      </w:r>
      <w:r w:rsidR="008268CE" w:rsidRPr="008268CE">
        <w:rPr>
          <w:rFonts w:hint="cs"/>
          <w:noProof w:val="0"/>
          <w:sz w:val="24"/>
          <w:rtl/>
          <w:lang w:eastAsia="en-US"/>
        </w:rPr>
        <w:t xml:space="preserve">). </w:t>
      </w:r>
    </w:p>
    <w:p w14:paraId="1353D7D5" w14:textId="77777777" w:rsidR="008268CE" w:rsidRDefault="00380EB7" w:rsidP="00380EB7">
      <w:pPr>
        <w:spacing w:before="100" w:beforeAutospacing="1" w:after="100" w:afterAutospacing="1"/>
        <w:ind w:left="720" w:right="26" w:hanging="720"/>
        <w:rPr>
          <w:rFonts w:hint="cs"/>
          <w:noProof w:val="0"/>
          <w:sz w:val="24"/>
          <w:rtl/>
          <w:lang w:eastAsia="en-US"/>
        </w:rPr>
      </w:pPr>
      <w:r>
        <w:rPr>
          <w:rFonts w:hint="cs"/>
          <w:noProof w:val="0"/>
          <w:sz w:val="24"/>
          <w:rtl/>
          <w:lang w:eastAsia="en-US"/>
        </w:rPr>
        <w:tab/>
      </w:r>
      <w:r w:rsidR="008268CE" w:rsidRPr="008268CE">
        <w:rPr>
          <w:rFonts w:hint="cs"/>
          <w:noProof w:val="0"/>
          <w:sz w:val="24"/>
          <w:rtl/>
          <w:lang w:eastAsia="en-US"/>
        </w:rPr>
        <w:t xml:space="preserve">לפי גרסתו, חזר לביתו רק בשעות אחר הצהריים המאוחרות ומצא את המתלוננת שוכבת בבית, בוכה, ושמע ממנה כי מעדה על שלולית מים שנקוותה על המדרגות בזמן שטיפת הרצפות. בהמשך, פינה אותה לבית החולים (בשעה 21.50 לערך). </w:t>
      </w:r>
    </w:p>
    <w:p w14:paraId="128BB1B1" w14:textId="77777777" w:rsidR="008268CE" w:rsidRDefault="00380EB7" w:rsidP="00380EB7">
      <w:pPr>
        <w:spacing w:before="100" w:beforeAutospacing="1" w:after="100" w:afterAutospacing="1"/>
        <w:ind w:left="720" w:right="26" w:hanging="720"/>
        <w:rPr>
          <w:rFonts w:hint="cs"/>
          <w:noProof w:val="0"/>
          <w:sz w:val="24"/>
          <w:rtl/>
          <w:lang w:eastAsia="en-US"/>
        </w:rPr>
      </w:pPr>
      <w:r>
        <w:rPr>
          <w:rFonts w:hint="cs"/>
          <w:noProof w:val="0"/>
          <w:sz w:val="24"/>
          <w:rtl/>
          <w:lang w:eastAsia="en-US"/>
        </w:rPr>
        <w:t>3.5</w:t>
      </w:r>
      <w:r>
        <w:rPr>
          <w:rFonts w:hint="cs"/>
          <w:noProof w:val="0"/>
          <w:sz w:val="24"/>
          <w:rtl/>
          <w:lang w:eastAsia="en-US"/>
        </w:rPr>
        <w:tab/>
      </w:r>
      <w:r w:rsidR="008268CE" w:rsidRPr="008268CE">
        <w:rPr>
          <w:rFonts w:hint="cs"/>
          <w:noProof w:val="0"/>
          <w:sz w:val="24"/>
          <w:rtl/>
          <w:lang w:eastAsia="en-US"/>
        </w:rPr>
        <w:t xml:space="preserve">באשר לאירוע בו חזר מביקור בקבר בהא-אלדין (סעיף 19 לכתב האישום) גרס הנאשם, כי המתלוננת היתה ערה כשחזר הביתה והעירה לו על שעת החזרה המאוחרת. עם זאת, היא גיהצה עבורו את המדים ולאחר מכן הלכו יחד לישון. לטענתו, הוא זוכר את האירוע היטב משום שבאותה תקופה, עקב חזרתו בתשובה, כבר התנזר מיחסי מין. </w:t>
      </w:r>
    </w:p>
    <w:p w14:paraId="142C8654" w14:textId="77777777" w:rsidR="008268CE" w:rsidRDefault="00380EB7" w:rsidP="00380EB7">
      <w:pPr>
        <w:spacing w:before="100" w:beforeAutospacing="1" w:after="100" w:afterAutospacing="1"/>
        <w:ind w:left="720" w:right="26" w:hanging="720"/>
        <w:rPr>
          <w:rFonts w:hint="cs"/>
          <w:noProof w:val="0"/>
          <w:sz w:val="24"/>
          <w:rtl/>
          <w:lang w:eastAsia="en-US"/>
        </w:rPr>
      </w:pPr>
      <w:r>
        <w:rPr>
          <w:rFonts w:hint="cs"/>
          <w:noProof w:val="0"/>
          <w:sz w:val="24"/>
          <w:rtl/>
          <w:lang w:eastAsia="en-US"/>
        </w:rPr>
        <w:t>3.6</w:t>
      </w:r>
      <w:r>
        <w:rPr>
          <w:rFonts w:hint="cs"/>
          <w:noProof w:val="0"/>
          <w:sz w:val="24"/>
          <w:rtl/>
          <w:lang w:eastAsia="en-US"/>
        </w:rPr>
        <w:tab/>
      </w:r>
      <w:r w:rsidR="008268CE" w:rsidRPr="008268CE">
        <w:rPr>
          <w:rFonts w:hint="cs"/>
          <w:noProof w:val="0"/>
          <w:sz w:val="24"/>
          <w:rtl/>
          <w:lang w:eastAsia="en-US"/>
        </w:rPr>
        <w:t xml:space="preserve">באשר לסעיף 20 לכתב האישום – האירוע בגינו עזבה המתלוננת את הבית – הודה הנאשם כי נתגלע ויכוח מילולי בינו לבינה בענייני דת שבעקבותיו החליטה המתלוננת כי היא עוזבת את הבית עם הילדות. לדבריו, ניסה למנוע ממנה לעזוב, אך היא החלה לצעוק ולהשתולל, ותוך כדי כך הבחין בדם שירד מאפה. הנאשם הכחיש כי אסר על המתלוננת לשטוף את פניה ולנגבם. לדבריו, ע.נ. בתם הבכורה, ראתה את האם משתוללת ואת הדם שירד מאפה. </w:t>
      </w:r>
    </w:p>
    <w:p w14:paraId="0B2A12BF" w14:textId="77777777" w:rsidR="008268CE" w:rsidRDefault="00950FA2" w:rsidP="00950FA2">
      <w:pPr>
        <w:spacing w:before="100" w:beforeAutospacing="1" w:after="100" w:afterAutospacing="1"/>
        <w:ind w:left="720" w:right="26" w:hanging="720"/>
        <w:rPr>
          <w:rFonts w:hint="cs"/>
          <w:noProof w:val="0"/>
          <w:sz w:val="24"/>
          <w:rtl/>
          <w:lang w:eastAsia="en-US"/>
        </w:rPr>
      </w:pPr>
      <w:r>
        <w:rPr>
          <w:rFonts w:hint="cs"/>
          <w:noProof w:val="0"/>
          <w:sz w:val="24"/>
          <w:rtl/>
          <w:lang w:eastAsia="en-US"/>
        </w:rPr>
        <w:t>3.7</w:t>
      </w:r>
      <w:r>
        <w:rPr>
          <w:rFonts w:hint="cs"/>
          <w:noProof w:val="0"/>
          <w:sz w:val="24"/>
          <w:rtl/>
          <w:lang w:eastAsia="en-US"/>
        </w:rPr>
        <w:tab/>
      </w:r>
      <w:r w:rsidR="008268CE" w:rsidRPr="008268CE">
        <w:rPr>
          <w:rFonts w:hint="cs"/>
          <w:noProof w:val="0"/>
          <w:sz w:val="24"/>
          <w:rtl/>
          <w:lang w:eastAsia="en-US"/>
        </w:rPr>
        <w:t xml:space="preserve">ביום 20.12.09 מסרה המתלוננת אמרה נוספת, בעקבות דברים שאמרה במהלך ראיון הכנה לעדות בפרקליטות, לפיה, הנאשם ביצע בה מעשי סדום אוראליים ואנאליים. בהמשך, הוגש כתב אישום מתוקן ביום 31.1.10, בעיצומה של שמיעת עדות המתלוננת. </w:t>
      </w:r>
    </w:p>
    <w:p w14:paraId="681DCEC6" w14:textId="77777777" w:rsidR="008268CE" w:rsidRPr="008268CE" w:rsidRDefault="00950FA2" w:rsidP="00950FA2">
      <w:pPr>
        <w:spacing w:before="100" w:beforeAutospacing="1" w:after="100" w:afterAutospacing="1"/>
        <w:ind w:left="720" w:right="26" w:hanging="720"/>
        <w:rPr>
          <w:noProof w:val="0"/>
          <w:sz w:val="24"/>
          <w:rtl/>
          <w:lang w:eastAsia="en-US"/>
        </w:rPr>
      </w:pPr>
      <w:r>
        <w:rPr>
          <w:rFonts w:hint="cs"/>
          <w:noProof w:val="0"/>
          <w:sz w:val="24"/>
          <w:rtl/>
          <w:lang w:eastAsia="en-US"/>
        </w:rPr>
        <w:tab/>
      </w:r>
      <w:r w:rsidR="008268CE" w:rsidRPr="008268CE">
        <w:rPr>
          <w:rFonts w:hint="cs"/>
          <w:noProof w:val="0"/>
          <w:sz w:val="24"/>
          <w:rtl/>
          <w:lang w:eastAsia="en-US"/>
        </w:rPr>
        <w:t>בישיבה מ- 9.2.10 הודיענו הסניגור כי :</w:t>
      </w:r>
    </w:p>
    <w:p w14:paraId="5A927445" w14:textId="77777777" w:rsidR="008268CE" w:rsidRPr="008268CE" w:rsidRDefault="008268CE" w:rsidP="008268CE">
      <w:pPr>
        <w:spacing w:before="100" w:beforeAutospacing="1" w:after="100" w:afterAutospacing="1" w:line="240" w:lineRule="auto"/>
        <w:ind w:left="1260" w:right="1466"/>
        <w:rPr>
          <w:rFonts w:cs="Times New Roman"/>
          <w:noProof w:val="0"/>
          <w:sz w:val="24"/>
          <w:rtl/>
          <w:lang w:eastAsia="en-US"/>
        </w:rPr>
      </w:pPr>
      <w:r w:rsidRPr="008268CE">
        <w:rPr>
          <w:rFonts w:cs="Miriam" w:hint="cs"/>
          <w:noProof w:val="0"/>
          <w:sz w:val="24"/>
          <w:rtl/>
          <w:lang w:eastAsia="en-US"/>
        </w:rPr>
        <w:t>"אין התנגדות להגשת כתב האישום המתוקן למרות העובדה כי הדבר הוגש לאחר תחילת שמיעת הראיות ובכלל זה, תחילת עדות המתלוננת" (</w:t>
      </w:r>
      <w:r w:rsidRPr="008268CE">
        <w:rPr>
          <w:rFonts w:hint="cs"/>
          <w:noProof w:val="0"/>
          <w:sz w:val="24"/>
          <w:rtl/>
          <w:lang w:eastAsia="en-US"/>
        </w:rPr>
        <w:t>עמ' 39 לפרו').</w:t>
      </w:r>
    </w:p>
    <w:p w14:paraId="3F835BF3" w14:textId="77777777" w:rsidR="008268CE" w:rsidRDefault="00C23BA0" w:rsidP="008268CE">
      <w:pPr>
        <w:spacing w:before="100" w:beforeAutospacing="1" w:after="100" w:afterAutospacing="1" w:line="240" w:lineRule="auto"/>
        <w:ind w:right="716"/>
        <w:rPr>
          <w:rFonts w:cs="Times New Roman" w:hint="cs"/>
          <w:noProof w:val="0"/>
          <w:sz w:val="24"/>
          <w:rtl/>
          <w:lang w:eastAsia="en-US"/>
        </w:rPr>
      </w:pPr>
      <w:r>
        <w:rPr>
          <w:rFonts w:cs="Times New Roman"/>
          <w:noProof w:val="0"/>
          <w:sz w:val="24"/>
          <w:rtl/>
          <w:lang w:eastAsia="en-US"/>
        </w:rPr>
        <w:t xml:space="preserve"> </w:t>
      </w:r>
    </w:p>
    <w:p w14:paraId="2D6B4DCC" w14:textId="77777777" w:rsidR="00950FA2" w:rsidRDefault="00950FA2" w:rsidP="00950FA2">
      <w:pPr>
        <w:spacing w:before="100" w:beforeAutospacing="1" w:after="100" w:afterAutospacing="1"/>
        <w:ind w:left="720" w:right="26"/>
        <w:rPr>
          <w:rFonts w:hint="cs"/>
          <w:noProof w:val="0"/>
          <w:sz w:val="24"/>
          <w:rtl/>
          <w:lang w:eastAsia="en-US"/>
        </w:rPr>
      </w:pPr>
      <w:r>
        <w:rPr>
          <w:rFonts w:hint="cs"/>
          <w:noProof w:val="0"/>
          <w:sz w:val="24"/>
          <w:rtl/>
          <w:lang w:eastAsia="en-US"/>
        </w:rPr>
        <w:t xml:space="preserve">משכך, החלטנו </w:t>
      </w:r>
      <w:r w:rsidR="008268CE" w:rsidRPr="008268CE">
        <w:rPr>
          <w:rFonts w:hint="cs"/>
          <w:noProof w:val="0"/>
          <w:sz w:val="24"/>
          <w:rtl/>
          <w:lang w:eastAsia="en-US"/>
        </w:rPr>
        <w:t xml:space="preserve">(עמ' 40 לפרו') לקבל את כתב האישום המתוקן שעיקרו הוספת עבירת מעשי הסדום. </w:t>
      </w:r>
    </w:p>
    <w:p w14:paraId="089460C2" w14:textId="77777777" w:rsidR="00950FA2" w:rsidRDefault="00950FA2" w:rsidP="00950FA2">
      <w:pPr>
        <w:spacing w:before="100" w:beforeAutospacing="1" w:after="100" w:afterAutospacing="1" w:line="240" w:lineRule="auto"/>
        <w:ind w:left="720" w:right="26"/>
        <w:rPr>
          <w:rFonts w:hint="cs"/>
          <w:noProof w:val="0"/>
          <w:sz w:val="24"/>
          <w:rtl/>
          <w:lang w:eastAsia="en-US"/>
        </w:rPr>
      </w:pPr>
    </w:p>
    <w:p w14:paraId="3F509731" w14:textId="77777777" w:rsidR="008268CE" w:rsidRDefault="00950FA2" w:rsidP="00950FA2">
      <w:pPr>
        <w:ind w:left="720" w:hanging="720"/>
        <w:rPr>
          <w:rFonts w:hint="cs"/>
          <w:noProof w:val="0"/>
          <w:sz w:val="24"/>
          <w:rtl/>
          <w:lang w:eastAsia="en-US"/>
        </w:rPr>
      </w:pPr>
      <w:r>
        <w:rPr>
          <w:rFonts w:hint="cs"/>
          <w:noProof w:val="0"/>
          <w:sz w:val="24"/>
          <w:rtl/>
          <w:lang w:eastAsia="en-US"/>
        </w:rPr>
        <w:t>3.8</w:t>
      </w:r>
      <w:r>
        <w:rPr>
          <w:rFonts w:hint="cs"/>
          <w:noProof w:val="0"/>
          <w:sz w:val="24"/>
          <w:rtl/>
          <w:lang w:eastAsia="en-US"/>
        </w:rPr>
        <w:tab/>
      </w:r>
      <w:r w:rsidR="008268CE" w:rsidRPr="008268CE">
        <w:rPr>
          <w:rFonts w:hint="cs"/>
          <w:noProof w:val="0"/>
          <w:sz w:val="24"/>
          <w:rtl/>
          <w:lang w:eastAsia="en-US"/>
        </w:rPr>
        <w:t>יצוין, כי הסנגור לא מסר תשובה מפורטת לכתב האישום המתוקן (בכתב או בעל-פה), ואולם לנאשם ניתנה ההזדמנות להתגונן בפני אישום זה, הן בחקירתו הנוספת במח"ש, מיום 18.1.10 (ת/11), הן בהעמדת המתלוננת לחקירה נגדית, והן בעדותו בבית המשפט.</w:t>
      </w:r>
    </w:p>
    <w:p w14:paraId="11C50CCB" w14:textId="77777777" w:rsidR="00950FA2" w:rsidRDefault="00950FA2" w:rsidP="00950FA2">
      <w:pPr>
        <w:ind w:left="720" w:hanging="720"/>
        <w:rPr>
          <w:rFonts w:hint="cs"/>
          <w:noProof w:val="0"/>
          <w:sz w:val="24"/>
          <w:rtl/>
          <w:lang w:eastAsia="en-US"/>
        </w:rPr>
      </w:pPr>
    </w:p>
    <w:p w14:paraId="4F8880FE" w14:textId="77777777" w:rsidR="008268CE" w:rsidRDefault="00950FA2" w:rsidP="00950FA2">
      <w:pPr>
        <w:ind w:left="720" w:hanging="720"/>
        <w:rPr>
          <w:rFonts w:hint="cs"/>
          <w:noProof w:val="0"/>
          <w:sz w:val="24"/>
          <w:rtl/>
          <w:lang w:eastAsia="en-US"/>
        </w:rPr>
      </w:pPr>
      <w:r>
        <w:rPr>
          <w:rFonts w:hint="cs"/>
          <w:noProof w:val="0"/>
          <w:sz w:val="24"/>
          <w:rtl/>
          <w:lang w:eastAsia="en-US"/>
        </w:rPr>
        <w:tab/>
      </w:r>
      <w:r w:rsidR="008268CE" w:rsidRPr="008268CE">
        <w:rPr>
          <w:rFonts w:hint="cs"/>
          <w:noProof w:val="0"/>
          <w:sz w:val="24"/>
          <w:rtl/>
          <w:lang w:eastAsia="en-US"/>
        </w:rPr>
        <w:t>כפי שיסתבר בהמשך, בחקירתו הנוספת במח"ש (ת/11) הכחיש הנאשם קיום יחסי מין אנאליים ואוראליים, אף בהסכמה, אך בעדותו טען כי במהלך שנות נישואיו עם המתלוננת נהגו לקיים "יחסי מין מגוונים" כהגדרתו (כשכוונתו היא ליחסי מין אנאליים ואוראליים), אולם אלה נעשו בהסכמה ומתוך רצון של שניהם.</w:t>
      </w:r>
    </w:p>
    <w:p w14:paraId="42C9616C" w14:textId="77777777" w:rsidR="00950FA2" w:rsidRDefault="00950FA2" w:rsidP="00950FA2">
      <w:pPr>
        <w:ind w:left="720" w:hanging="720"/>
        <w:rPr>
          <w:rFonts w:hint="cs"/>
          <w:noProof w:val="0"/>
          <w:sz w:val="24"/>
          <w:rtl/>
          <w:lang w:eastAsia="en-US"/>
        </w:rPr>
      </w:pPr>
    </w:p>
    <w:p w14:paraId="42AB3B35" w14:textId="77777777" w:rsidR="008268CE" w:rsidRDefault="00950FA2" w:rsidP="00950FA2">
      <w:pPr>
        <w:ind w:left="720" w:hanging="720"/>
        <w:rPr>
          <w:rFonts w:hint="cs"/>
          <w:noProof w:val="0"/>
          <w:sz w:val="24"/>
          <w:rtl/>
          <w:lang w:eastAsia="en-US"/>
        </w:rPr>
      </w:pPr>
      <w:r>
        <w:rPr>
          <w:rFonts w:hint="cs"/>
          <w:noProof w:val="0"/>
          <w:sz w:val="24"/>
          <w:rtl/>
          <w:lang w:eastAsia="en-US"/>
        </w:rPr>
        <w:tab/>
      </w:r>
      <w:r w:rsidR="008268CE" w:rsidRPr="008268CE">
        <w:rPr>
          <w:rFonts w:hint="cs"/>
          <w:noProof w:val="0"/>
          <w:sz w:val="24"/>
          <w:rtl/>
          <w:lang w:eastAsia="en-US"/>
        </w:rPr>
        <w:t xml:space="preserve">דהיינו, הנאשם הודה כי קיים יחסי מין אנאליים ואוראליים עם המתלוננת אך טען כי אלה נעשו בהסכמה. </w:t>
      </w:r>
    </w:p>
    <w:p w14:paraId="3E0B4B54" w14:textId="77777777" w:rsidR="00950FA2" w:rsidRPr="008268CE" w:rsidRDefault="00950FA2" w:rsidP="00950FA2">
      <w:pPr>
        <w:ind w:left="720" w:hanging="720"/>
        <w:rPr>
          <w:noProof w:val="0"/>
          <w:sz w:val="24"/>
          <w:rtl/>
          <w:lang w:eastAsia="en-US"/>
        </w:rPr>
      </w:pPr>
    </w:p>
    <w:p w14:paraId="52559EA5" w14:textId="77777777" w:rsidR="008268CE" w:rsidRPr="008268CE" w:rsidRDefault="008268CE" w:rsidP="008268CE">
      <w:pPr>
        <w:spacing w:before="100" w:beforeAutospacing="1" w:after="100" w:afterAutospacing="1"/>
        <w:ind w:right="26"/>
        <w:rPr>
          <w:noProof w:val="0"/>
          <w:sz w:val="24"/>
          <w:rtl/>
          <w:lang w:eastAsia="en-US"/>
        </w:rPr>
      </w:pPr>
      <w:r w:rsidRPr="008268CE">
        <w:rPr>
          <w:rFonts w:hint="cs"/>
          <w:b/>
          <w:bCs/>
          <w:noProof w:val="0"/>
          <w:sz w:val="24"/>
          <w:rtl/>
          <w:lang w:eastAsia="en-US"/>
        </w:rPr>
        <w:t>עדויות התביעה:</w:t>
      </w:r>
    </w:p>
    <w:p w14:paraId="39B40492" w14:textId="77777777" w:rsidR="008268CE" w:rsidRPr="008268CE" w:rsidRDefault="00C23BA0" w:rsidP="002C53D9">
      <w:pPr>
        <w:spacing w:before="100" w:beforeAutospacing="1" w:after="100" w:afterAutospacing="1" w:line="240" w:lineRule="auto"/>
        <w:ind w:right="26"/>
        <w:rPr>
          <w:noProof w:val="0"/>
          <w:sz w:val="24"/>
          <w:rtl/>
          <w:lang w:eastAsia="en-US"/>
        </w:rPr>
      </w:pPr>
      <w:r>
        <w:rPr>
          <w:noProof w:val="0"/>
          <w:sz w:val="24"/>
          <w:rtl/>
          <w:lang w:eastAsia="en-US"/>
        </w:rPr>
        <w:t xml:space="preserve"> </w:t>
      </w:r>
      <w:r w:rsidR="008268CE" w:rsidRPr="008268CE">
        <w:rPr>
          <w:rFonts w:hint="cs"/>
          <w:noProof w:val="0"/>
          <w:sz w:val="24"/>
          <w:rtl/>
          <w:lang w:eastAsia="en-US"/>
        </w:rPr>
        <w:t>4.</w:t>
      </w:r>
      <w:r>
        <w:rPr>
          <w:rFonts w:hint="cs"/>
          <w:noProof w:val="0"/>
          <w:sz w:val="24"/>
          <w:rtl/>
          <w:lang w:eastAsia="en-US"/>
        </w:rPr>
        <w:t xml:space="preserve">        </w:t>
      </w:r>
      <w:r w:rsidR="008268CE" w:rsidRPr="008268CE">
        <w:rPr>
          <w:rFonts w:hint="cs"/>
          <w:noProof w:val="0"/>
          <w:sz w:val="24"/>
          <w:rtl/>
          <w:lang w:eastAsia="en-US"/>
        </w:rPr>
        <w:t>עדות המתלוננת</w:t>
      </w:r>
    </w:p>
    <w:p w14:paraId="4A202CB4" w14:textId="77777777" w:rsidR="008268CE" w:rsidRPr="008268CE" w:rsidRDefault="008268CE" w:rsidP="002C53D9">
      <w:pPr>
        <w:spacing w:before="100" w:beforeAutospacing="1" w:after="100" w:afterAutospacing="1"/>
        <w:ind w:right="26"/>
        <w:rPr>
          <w:noProof w:val="0"/>
          <w:sz w:val="24"/>
          <w:rtl/>
          <w:lang w:eastAsia="en-US"/>
        </w:rPr>
      </w:pPr>
      <w:r w:rsidRPr="008268CE">
        <w:rPr>
          <w:rFonts w:hint="cs"/>
          <w:noProof w:val="0"/>
          <w:sz w:val="24"/>
          <w:rtl/>
          <w:lang w:eastAsia="en-US"/>
        </w:rPr>
        <w:t>4.1</w:t>
      </w:r>
      <w:r w:rsidR="00C23BA0">
        <w:rPr>
          <w:rFonts w:hint="cs"/>
          <w:noProof w:val="0"/>
          <w:sz w:val="24"/>
          <w:rtl/>
          <w:lang w:eastAsia="en-US"/>
        </w:rPr>
        <w:t xml:space="preserve">      </w:t>
      </w:r>
      <w:r w:rsidRPr="008268CE">
        <w:rPr>
          <w:rFonts w:hint="cs"/>
          <w:noProof w:val="0"/>
          <w:sz w:val="24"/>
          <w:rtl/>
          <w:lang w:eastAsia="en-US"/>
        </w:rPr>
        <w:t>כללי</w:t>
      </w:r>
    </w:p>
    <w:p w14:paraId="4F5FE329" w14:textId="77777777" w:rsidR="008268CE" w:rsidRDefault="008268CE" w:rsidP="00950FA2">
      <w:pPr>
        <w:spacing w:before="100" w:beforeAutospacing="1" w:after="100" w:afterAutospacing="1"/>
        <w:ind w:left="720"/>
        <w:rPr>
          <w:rFonts w:hint="cs"/>
          <w:noProof w:val="0"/>
          <w:sz w:val="24"/>
          <w:rtl/>
          <w:lang w:eastAsia="en-US"/>
        </w:rPr>
      </w:pPr>
      <w:r w:rsidRPr="008268CE">
        <w:rPr>
          <w:rFonts w:hint="cs"/>
          <w:noProof w:val="0"/>
          <w:sz w:val="24"/>
          <w:rtl/>
          <w:lang w:eastAsia="en-US"/>
        </w:rPr>
        <w:t>המתלוננת, בת 31, בת העדה הדרוזית ועקרת בית. משנת 2001 ועד שלדבריה גורשה על ידי הנאשם, כ-5.5 שנים, היתה נשואה לו על פי הדת. כתוצאה מקשר זה נולדו לבני הזוג שתי בנות, כיום בגילאי 4 ו-6 שנים.</w:t>
      </w:r>
    </w:p>
    <w:p w14:paraId="2C9A79B5" w14:textId="77777777" w:rsidR="008268CE" w:rsidRDefault="008268CE" w:rsidP="00950FA2">
      <w:pPr>
        <w:spacing w:before="100" w:beforeAutospacing="1" w:after="100" w:afterAutospacing="1"/>
        <w:ind w:left="720"/>
        <w:rPr>
          <w:rFonts w:hint="cs"/>
          <w:noProof w:val="0"/>
          <w:sz w:val="24"/>
          <w:rtl/>
          <w:lang w:eastAsia="en-US"/>
        </w:rPr>
      </w:pPr>
      <w:r w:rsidRPr="008268CE">
        <w:rPr>
          <w:rFonts w:hint="cs"/>
          <w:noProof w:val="0"/>
          <w:sz w:val="24"/>
          <w:rtl/>
          <w:lang w:eastAsia="en-US"/>
        </w:rPr>
        <w:t xml:space="preserve">עוד טרם נישואיהם היו הנאשם והמתלוננת מאורסים במשך כשנה וחודשיים. במהלך תקופה זו נהג הנאשם לבקרה בבית הוריה, אך לא בילו ביחידות (עמ' 28 לפרו'). </w:t>
      </w:r>
    </w:p>
    <w:p w14:paraId="3D3BD81D" w14:textId="77777777" w:rsidR="008268CE" w:rsidRPr="008268CE" w:rsidRDefault="008268CE" w:rsidP="00950FA2">
      <w:pPr>
        <w:spacing w:before="100" w:beforeAutospacing="1" w:after="100" w:afterAutospacing="1"/>
        <w:ind w:left="720" w:right="26"/>
        <w:rPr>
          <w:noProof w:val="0"/>
          <w:sz w:val="24"/>
          <w:rtl/>
          <w:lang w:eastAsia="en-US"/>
        </w:rPr>
      </w:pPr>
      <w:r w:rsidRPr="008268CE">
        <w:rPr>
          <w:rFonts w:hint="cs"/>
          <w:noProof w:val="0"/>
          <w:sz w:val="24"/>
          <w:rtl/>
          <w:lang w:eastAsia="en-US"/>
        </w:rPr>
        <w:t>המתלוננת תיארה כי ב-3.5 השנים הראשונות לנישואיהם התגוררו ב</w:t>
      </w:r>
      <w:r w:rsidR="00496921">
        <w:rPr>
          <w:rFonts w:hint="cs"/>
          <w:noProof w:val="0"/>
          <w:sz w:val="24"/>
          <w:rtl/>
          <w:lang w:eastAsia="en-US"/>
        </w:rPr>
        <w:t>כפר ב</w:t>
      </w:r>
      <w:r w:rsidRPr="008268CE">
        <w:rPr>
          <w:rFonts w:hint="cs"/>
          <w:noProof w:val="0"/>
          <w:sz w:val="24"/>
          <w:rtl/>
          <w:lang w:eastAsia="en-US"/>
        </w:rPr>
        <w:t>דירה אשר בקומה השנייה מעל בית הוריו של הנאשם ולאחר מכן עברו להתגורר בבית חדש שנבנה על ידם באותו הכפר. כן סיפרה כי עד ללידת הבן הבכור (אשר נפטר בסמוך לאחר לידתו בשל מום בלב) עבדה במפעל לתפירה אולם, נוכח סימני המכות שנראו על פניה נאלצה להיעדר מהעבודה ימים רבים ולבסוף עזבה את עבודתה.</w:t>
      </w:r>
    </w:p>
    <w:p w14:paraId="3BDEB5B0" w14:textId="77777777" w:rsidR="008268CE" w:rsidRPr="008268CE" w:rsidRDefault="00C23BA0" w:rsidP="008268CE">
      <w:pPr>
        <w:spacing w:before="100" w:beforeAutospacing="1" w:after="100" w:afterAutospacing="1"/>
        <w:ind w:right="26"/>
        <w:rPr>
          <w:noProof w:val="0"/>
          <w:sz w:val="24"/>
          <w:rtl/>
          <w:lang w:eastAsia="en-US"/>
        </w:rPr>
      </w:pPr>
      <w:r>
        <w:rPr>
          <w:noProof w:val="0"/>
          <w:sz w:val="24"/>
          <w:rtl/>
          <w:lang w:eastAsia="en-US"/>
        </w:rPr>
        <w:t xml:space="preserve"> </w:t>
      </w:r>
    </w:p>
    <w:p w14:paraId="69ED0304" w14:textId="77777777" w:rsidR="008268CE" w:rsidRDefault="008268CE" w:rsidP="00950FA2">
      <w:pPr>
        <w:spacing w:before="100" w:beforeAutospacing="1" w:after="100" w:afterAutospacing="1" w:line="240" w:lineRule="auto"/>
        <w:ind w:left="720" w:right="26" w:hanging="720"/>
        <w:rPr>
          <w:rFonts w:hint="cs"/>
          <w:noProof w:val="0"/>
          <w:sz w:val="24"/>
          <w:rtl/>
          <w:lang w:eastAsia="en-US"/>
        </w:rPr>
      </w:pPr>
      <w:r w:rsidRPr="008268CE">
        <w:rPr>
          <w:rFonts w:hint="cs"/>
          <w:noProof w:val="0"/>
          <w:sz w:val="24"/>
          <w:rtl/>
          <w:lang w:eastAsia="en-US"/>
        </w:rPr>
        <w:t>4.2</w:t>
      </w:r>
      <w:r w:rsidR="00950FA2">
        <w:rPr>
          <w:rFonts w:hint="cs"/>
          <w:noProof w:val="0"/>
          <w:sz w:val="24"/>
          <w:rtl/>
          <w:lang w:eastAsia="en-US"/>
        </w:rPr>
        <w:tab/>
      </w:r>
      <w:r w:rsidRPr="008268CE">
        <w:rPr>
          <w:rFonts w:hint="cs"/>
          <w:noProof w:val="0"/>
          <w:sz w:val="24"/>
          <w:rtl/>
          <w:lang w:eastAsia="en-US"/>
        </w:rPr>
        <w:t>האיסור על יציאות מן הבית וקשרים עם אחרים</w:t>
      </w:r>
    </w:p>
    <w:p w14:paraId="4499A7BD" w14:textId="77777777" w:rsidR="00950FA2" w:rsidRDefault="00950FA2" w:rsidP="00950FA2">
      <w:pPr>
        <w:spacing w:before="100" w:beforeAutospacing="1" w:after="100" w:afterAutospacing="1" w:line="240" w:lineRule="auto"/>
        <w:ind w:left="720" w:right="26" w:hanging="720"/>
        <w:rPr>
          <w:rFonts w:hint="cs"/>
          <w:noProof w:val="0"/>
          <w:sz w:val="24"/>
          <w:rtl/>
          <w:lang w:eastAsia="en-US"/>
        </w:rPr>
      </w:pPr>
    </w:p>
    <w:p w14:paraId="55C4DE18" w14:textId="77777777" w:rsidR="008268CE" w:rsidRDefault="00950FA2" w:rsidP="00950FA2">
      <w:pPr>
        <w:spacing w:before="100" w:beforeAutospacing="1" w:after="100" w:afterAutospacing="1"/>
        <w:ind w:left="720" w:right="26" w:hanging="720"/>
        <w:rPr>
          <w:rFonts w:hint="cs"/>
          <w:noProof w:val="0"/>
          <w:sz w:val="24"/>
          <w:rtl/>
          <w:lang w:eastAsia="en-US"/>
        </w:rPr>
      </w:pPr>
      <w:r>
        <w:rPr>
          <w:rFonts w:hint="cs"/>
          <w:noProof w:val="0"/>
          <w:sz w:val="24"/>
          <w:rtl/>
          <w:lang w:eastAsia="en-US"/>
        </w:rPr>
        <w:tab/>
      </w:r>
      <w:r w:rsidR="008268CE" w:rsidRPr="008268CE">
        <w:rPr>
          <w:rFonts w:hint="cs"/>
          <w:noProof w:val="0"/>
          <w:sz w:val="24"/>
          <w:rtl/>
          <w:lang w:eastAsia="en-US"/>
        </w:rPr>
        <w:t xml:space="preserve">לפי גרסת המתלוננת, כבר בתחילת קשר הנישואים אסר עליה הנאשם להיות בקשר כלשהו עם איש, אף לא עם בני משפחתו שהתגוררו בקומה התחתונה. לדבריה, הנאשם חשש שמא תפגוש בבית הוריו את ארוסה של אחותו. </w:t>
      </w:r>
    </w:p>
    <w:p w14:paraId="7C890FCA" w14:textId="77777777" w:rsidR="008268CE" w:rsidRDefault="00950FA2" w:rsidP="00950FA2">
      <w:pPr>
        <w:spacing w:before="100" w:beforeAutospacing="1" w:after="100" w:afterAutospacing="1"/>
        <w:ind w:left="720" w:right="26" w:hanging="720"/>
        <w:rPr>
          <w:rFonts w:hint="cs"/>
          <w:noProof w:val="0"/>
          <w:sz w:val="24"/>
          <w:rtl/>
          <w:lang w:eastAsia="en-US"/>
        </w:rPr>
      </w:pPr>
      <w:r>
        <w:rPr>
          <w:rFonts w:hint="cs"/>
          <w:noProof w:val="0"/>
          <w:sz w:val="24"/>
          <w:rtl/>
          <w:lang w:eastAsia="en-US"/>
        </w:rPr>
        <w:tab/>
      </w:r>
      <w:r w:rsidR="008268CE" w:rsidRPr="008268CE">
        <w:rPr>
          <w:rFonts w:hint="cs"/>
          <w:noProof w:val="0"/>
          <w:sz w:val="24"/>
          <w:rtl/>
          <w:lang w:eastAsia="en-US"/>
        </w:rPr>
        <w:t xml:space="preserve">המתלוננת תיארה יחסים מתוחים עם משפחת הנאשם, ובעיקר עם אמו, אשר היתה מזמינה אותה לביתם כשהיא מסתירה זאת מהנאשם, ומנגד, נהגה לשקר ולספר לנאשם כי המתלוננת שוחחה עם ארוסי אחיותיו. לאחר שהנאשם שמע כי שוחחה עם הארוסים היה עולה לדירתם, ומבלי לברר עימה, מכה אותה בכל חלקי גופה. </w:t>
      </w:r>
    </w:p>
    <w:p w14:paraId="312FA6C1" w14:textId="77777777" w:rsidR="008268CE" w:rsidRPr="008268CE" w:rsidRDefault="00950FA2" w:rsidP="00950FA2">
      <w:pPr>
        <w:spacing w:before="100" w:beforeAutospacing="1" w:after="100" w:afterAutospacing="1"/>
        <w:ind w:left="720" w:right="26" w:hanging="720"/>
        <w:rPr>
          <w:noProof w:val="0"/>
          <w:sz w:val="24"/>
          <w:rtl/>
          <w:lang w:eastAsia="en-US"/>
        </w:rPr>
      </w:pPr>
      <w:r>
        <w:rPr>
          <w:rFonts w:hint="cs"/>
          <w:noProof w:val="0"/>
          <w:sz w:val="24"/>
          <w:rtl/>
          <w:lang w:eastAsia="en-US"/>
        </w:rPr>
        <w:tab/>
      </w:r>
      <w:r w:rsidR="008268CE" w:rsidRPr="008268CE">
        <w:rPr>
          <w:rFonts w:hint="cs"/>
          <w:noProof w:val="0"/>
          <w:sz w:val="24"/>
          <w:rtl/>
          <w:lang w:eastAsia="en-US"/>
        </w:rPr>
        <w:t xml:space="preserve">המתלוננת תיארה, כי גם לקניות התיר לה הנאשם ללכת רק עימו. עם זאת סיפרה כי בשנה האחרונה לנישואיהם, כאשר התגוררו בביתם החדש, חל שינוי מסוים והיא נהגה להיפגש עם שכנותיה ולבקר בביתן (עמ' 52 לפרו'). </w:t>
      </w:r>
    </w:p>
    <w:p w14:paraId="0C1D0306" w14:textId="77777777" w:rsidR="008268CE" w:rsidRPr="008268CE" w:rsidRDefault="00C23BA0" w:rsidP="002C53D9">
      <w:pPr>
        <w:spacing w:before="100" w:beforeAutospacing="1" w:after="100" w:afterAutospacing="1" w:line="240" w:lineRule="auto"/>
        <w:ind w:right="26"/>
        <w:rPr>
          <w:noProof w:val="0"/>
          <w:sz w:val="24"/>
          <w:rtl/>
          <w:lang w:eastAsia="en-US"/>
        </w:rPr>
      </w:pPr>
      <w:r>
        <w:rPr>
          <w:noProof w:val="0"/>
          <w:sz w:val="24"/>
          <w:rtl/>
          <w:lang w:eastAsia="en-US"/>
        </w:rPr>
        <w:t xml:space="preserve"> </w:t>
      </w:r>
    </w:p>
    <w:p w14:paraId="5009A68A" w14:textId="77777777" w:rsidR="008268CE" w:rsidRPr="008268CE" w:rsidRDefault="008268CE" w:rsidP="00950FA2">
      <w:pPr>
        <w:spacing w:before="100" w:beforeAutospacing="1" w:after="100" w:afterAutospacing="1"/>
        <w:ind w:left="720" w:right="26" w:hanging="720"/>
        <w:rPr>
          <w:noProof w:val="0"/>
          <w:sz w:val="24"/>
          <w:rtl/>
          <w:lang w:eastAsia="en-US"/>
        </w:rPr>
      </w:pPr>
      <w:r w:rsidRPr="008268CE">
        <w:rPr>
          <w:rFonts w:hint="cs"/>
          <w:noProof w:val="0"/>
          <w:sz w:val="24"/>
          <w:rtl/>
          <w:lang w:eastAsia="en-US"/>
        </w:rPr>
        <w:t>4.3</w:t>
      </w:r>
      <w:r w:rsidR="00950FA2">
        <w:rPr>
          <w:rFonts w:hint="cs"/>
          <w:noProof w:val="0"/>
          <w:sz w:val="24"/>
          <w:rtl/>
          <w:lang w:eastAsia="en-US"/>
        </w:rPr>
        <w:tab/>
      </w:r>
      <w:r w:rsidRPr="008268CE">
        <w:rPr>
          <w:rFonts w:hint="cs"/>
          <w:noProof w:val="0"/>
          <w:sz w:val="24"/>
          <w:rtl/>
          <w:lang w:eastAsia="en-US"/>
        </w:rPr>
        <w:t>המכות:</w:t>
      </w:r>
    </w:p>
    <w:p w14:paraId="1D46E02A" w14:textId="77777777" w:rsidR="008268CE" w:rsidRDefault="008268CE" w:rsidP="00950FA2">
      <w:pPr>
        <w:spacing w:before="100" w:beforeAutospacing="1" w:after="100" w:afterAutospacing="1"/>
        <w:ind w:left="720" w:right="26"/>
        <w:rPr>
          <w:rFonts w:hint="cs"/>
          <w:noProof w:val="0"/>
          <w:sz w:val="24"/>
          <w:rtl/>
          <w:lang w:eastAsia="en-US"/>
        </w:rPr>
      </w:pPr>
      <w:r w:rsidRPr="008268CE">
        <w:rPr>
          <w:rFonts w:hint="cs"/>
          <w:noProof w:val="0"/>
          <w:sz w:val="24"/>
          <w:rtl/>
          <w:lang w:eastAsia="en-US"/>
        </w:rPr>
        <w:t xml:space="preserve">המתלוננת סיפרה, כי הנאשם נהג לסגור את חלונות הבית ודלתותיו לפני שהיה מכה אותה (עמ' 14 לפרו'; עמ' 1 לנ/1), לסטור על פניה ולהכותה באוזניה עד שפעמים רבות היתה נופלת על הרצפה, בוכה, צועקת ופעמיים אף איבדה את הכרתה. </w:t>
      </w:r>
    </w:p>
    <w:p w14:paraId="4312718A" w14:textId="77777777" w:rsidR="008268CE" w:rsidRPr="008268CE" w:rsidRDefault="008268CE" w:rsidP="00950FA2">
      <w:pPr>
        <w:spacing w:before="100" w:beforeAutospacing="1" w:after="100" w:afterAutospacing="1"/>
        <w:ind w:left="720" w:right="26"/>
        <w:rPr>
          <w:noProof w:val="0"/>
          <w:sz w:val="24"/>
          <w:rtl/>
          <w:lang w:eastAsia="en-US"/>
        </w:rPr>
      </w:pPr>
      <w:r w:rsidRPr="008268CE">
        <w:rPr>
          <w:rFonts w:hint="cs"/>
          <w:noProof w:val="0"/>
          <w:sz w:val="24"/>
          <w:rtl/>
          <w:lang w:eastAsia="en-US"/>
        </w:rPr>
        <w:t>המתלוננת אישרה, כי במרבית הפעמים לא פנתה לקבל טיפול רפואי חרף המכות הקשות שספגה. לדבריה היא נהגה לפנות להורי הנאשם בבקשת עזרה אלא שאמו של הנאשם היתה פוטרת אותה באומרה כי גם אביו של הנאשם נהג להכותה עם נישואיהם אך כשנולדו ילדיהם השתנה.</w:t>
      </w:r>
    </w:p>
    <w:p w14:paraId="359AA382" w14:textId="77777777" w:rsidR="008268CE" w:rsidRPr="008268CE" w:rsidRDefault="00C23BA0" w:rsidP="002C53D9">
      <w:pPr>
        <w:spacing w:before="100" w:beforeAutospacing="1" w:after="100" w:afterAutospacing="1" w:line="240" w:lineRule="auto"/>
        <w:ind w:right="26"/>
        <w:rPr>
          <w:noProof w:val="0"/>
          <w:sz w:val="24"/>
          <w:rtl/>
          <w:lang w:eastAsia="en-US"/>
        </w:rPr>
      </w:pPr>
      <w:r>
        <w:rPr>
          <w:noProof w:val="0"/>
          <w:sz w:val="24"/>
          <w:rtl/>
          <w:lang w:eastAsia="en-US"/>
        </w:rPr>
        <w:t xml:space="preserve"> </w:t>
      </w:r>
    </w:p>
    <w:p w14:paraId="087F8D0B" w14:textId="77777777" w:rsidR="008268CE" w:rsidRPr="008268CE" w:rsidRDefault="008268CE" w:rsidP="00950FA2">
      <w:pPr>
        <w:spacing w:before="100" w:beforeAutospacing="1" w:after="100" w:afterAutospacing="1"/>
        <w:ind w:left="720" w:right="26" w:hanging="720"/>
        <w:rPr>
          <w:noProof w:val="0"/>
          <w:sz w:val="24"/>
          <w:rtl/>
          <w:lang w:eastAsia="en-US"/>
        </w:rPr>
      </w:pPr>
      <w:r w:rsidRPr="008268CE">
        <w:rPr>
          <w:rFonts w:hint="cs"/>
          <w:noProof w:val="0"/>
          <w:sz w:val="24"/>
          <w:rtl/>
          <w:lang w:eastAsia="en-US"/>
        </w:rPr>
        <w:t>4.4</w:t>
      </w:r>
      <w:r w:rsidR="00950FA2">
        <w:rPr>
          <w:rFonts w:hint="cs"/>
          <w:noProof w:val="0"/>
          <w:sz w:val="24"/>
          <w:rtl/>
          <w:lang w:eastAsia="en-US"/>
        </w:rPr>
        <w:tab/>
      </w:r>
      <w:r w:rsidRPr="008268CE">
        <w:rPr>
          <w:rFonts w:hint="cs"/>
          <w:noProof w:val="0"/>
          <w:sz w:val="24"/>
          <w:rtl/>
          <w:lang w:eastAsia="en-US"/>
        </w:rPr>
        <w:t>המקרה עם הדוד ר</w:t>
      </w:r>
      <w:r w:rsidR="00496921">
        <w:rPr>
          <w:rFonts w:hint="cs"/>
          <w:noProof w:val="0"/>
          <w:sz w:val="24"/>
          <w:rtl/>
          <w:lang w:eastAsia="en-US"/>
        </w:rPr>
        <w:t>.ח</w:t>
      </w:r>
      <w:r w:rsidRPr="008268CE">
        <w:rPr>
          <w:rFonts w:hint="cs"/>
          <w:noProof w:val="0"/>
          <w:sz w:val="24"/>
          <w:rtl/>
          <w:lang w:eastAsia="en-US"/>
        </w:rPr>
        <w:t>:</w:t>
      </w:r>
    </w:p>
    <w:p w14:paraId="2052982B" w14:textId="77777777" w:rsidR="008268CE" w:rsidRDefault="008268CE" w:rsidP="00950FA2">
      <w:pPr>
        <w:spacing w:before="100" w:beforeAutospacing="1" w:after="100" w:afterAutospacing="1"/>
        <w:ind w:left="720"/>
        <w:rPr>
          <w:rFonts w:hint="cs"/>
          <w:noProof w:val="0"/>
          <w:sz w:val="24"/>
          <w:rtl/>
          <w:lang w:eastAsia="en-US"/>
        </w:rPr>
      </w:pPr>
      <w:r w:rsidRPr="008268CE">
        <w:rPr>
          <w:rFonts w:hint="cs"/>
          <w:noProof w:val="0"/>
          <w:sz w:val="24"/>
          <w:rtl/>
          <w:lang w:eastAsia="en-US"/>
        </w:rPr>
        <w:t xml:space="preserve">המתלוננת תיארה מקרה אשר אירע לאחר שדודו של הנאשם, </w:t>
      </w:r>
      <w:r w:rsidR="00496921">
        <w:rPr>
          <w:rFonts w:hint="cs"/>
          <w:noProof w:val="0"/>
          <w:sz w:val="24"/>
          <w:rtl/>
          <w:lang w:eastAsia="en-US"/>
        </w:rPr>
        <w:t>ר.ח</w:t>
      </w:r>
      <w:r w:rsidRPr="008268CE">
        <w:rPr>
          <w:rFonts w:hint="cs"/>
          <w:noProof w:val="0"/>
          <w:sz w:val="24"/>
          <w:rtl/>
          <w:lang w:eastAsia="en-US"/>
        </w:rPr>
        <w:t xml:space="preserve">, שמע מאם הנאשם כי המתלוננת נוהגת לבקר חברה בשם </w:t>
      </w:r>
      <w:r w:rsidR="00496921">
        <w:rPr>
          <w:rFonts w:hint="cs"/>
          <w:noProof w:val="0"/>
          <w:sz w:val="24"/>
          <w:rtl/>
          <w:lang w:eastAsia="en-US"/>
        </w:rPr>
        <w:t>ס.ק</w:t>
      </w:r>
      <w:r w:rsidRPr="008268CE">
        <w:rPr>
          <w:rFonts w:hint="cs"/>
          <w:noProof w:val="0"/>
          <w:sz w:val="24"/>
          <w:rtl/>
          <w:lang w:eastAsia="en-US"/>
        </w:rPr>
        <w:t xml:space="preserve">. הדוד ביקש מהנאשם לבוא לביתו, שם סיפר לו על כך. כשחזר הנאשם מביתו של הדוד </w:t>
      </w:r>
      <w:r w:rsidR="00496921">
        <w:rPr>
          <w:rFonts w:hint="cs"/>
          <w:noProof w:val="0"/>
          <w:sz w:val="24"/>
          <w:rtl/>
          <w:lang w:eastAsia="en-US"/>
        </w:rPr>
        <w:t>ר.ח</w:t>
      </w:r>
      <w:r w:rsidRPr="008268CE">
        <w:rPr>
          <w:rFonts w:hint="cs"/>
          <w:noProof w:val="0"/>
          <w:sz w:val="24"/>
          <w:rtl/>
          <w:lang w:eastAsia="en-US"/>
        </w:rPr>
        <w:t xml:space="preserve">, נעל את הדלת והחל להכותה בכל חלקי גופה, לרבות בבטנה ובאזור הגב וכן תפס בשערות ראשה. גם כשניסתה להימלט ולהסתתר בחדר השירותים, רדף אחריה, הטיח את ראשה בקיר, דחף את ראשה לתוך מי האסלה והוריד את המים על ראשה (עמ' 15 לפרו' ואימרתה השנייה, נ/1, עמ' 1). </w:t>
      </w:r>
    </w:p>
    <w:p w14:paraId="1BA473CD" w14:textId="77777777" w:rsidR="002C53D9" w:rsidRPr="008268CE" w:rsidRDefault="002C53D9" w:rsidP="002C53D9">
      <w:pPr>
        <w:spacing w:before="100" w:beforeAutospacing="1" w:after="100" w:afterAutospacing="1" w:line="240" w:lineRule="auto"/>
        <w:ind w:right="720"/>
        <w:rPr>
          <w:noProof w:val="0"/>
          <w:sz w:val="24"/>
          <w:rtl/>
          <w:lang w:eastAsia="en-US"/>
        </w:rPr>
      </w:pPr>
    </w:p>
    <w:p w14:paraId="0EFB5292" w14:textId="77777777" w:rsidR="008268CE" w:rsidRPr="008268CE" w:rsidRDefault="00C23BA0" w:rsidP="002C53D9">
      <w:pPr>
        <w:spacing w:before="100" w:beforeAutospacing="1" w:after="100" w:afterAutospacing="1"/>
        <w:ind w:right="26"/>
        <w:rPr>
          <w:noProof w:val="0"/>
          <w:sz w:val="24"/>
          <w:rtl/>
          <w:lang w:eastAsia="en-US"/>
        </w:rPr>
      </w:pPr>
      <w:r>
        <w:rPr>
          <w:noProof w:val="0"/>
          <w:sz w:val="24"/>
          <w:rtl/>
          <w:lang w:eastAsia="en-US"/>
        </w:rPr>
        <w:t xml:space="preserve"> </w:t>
      </w:r>
      <w:r w:rsidR="008268CE" w:rsidRPr="008268CE">
        <w:rPr>
          <w:rFonts w:hint="cs"/>
          <w:b/>
          <w:bCs/>
          <w:noProof w:val="0"/>
          <w:sz w:val="24"/>
          <w:rtl/>
          <w:lang w:eastAsia="en-US"/>
        </w:rPr>
        <w:t>האירועים בזמן ההיריון הראשון</w:t>
      </w:r>
    </w:p>
    <w:p w14:paraId="5A9B6F5F" w14:textId="77777777" w:rsidR="008268CE" w:rsidRPr="008268CE" w:rsidRDefault="00C23BA0" w:rsidP="00950FA2">
      <w:pPr>
        <w:spacing w:before="100" w:beforeAutospacing="1" w:after="100" w:afterAutospacing="1" w:line="240" w:lineRule="auto"/>
        <w:ind w:left="720" w:right="26" w:hanging="720"/>
        <w:rPr>
          <w:noProof w:val="0"/>
          <w:sz w:val="24"/>
          <w:rtl/>
          <w:lang w:eastAsia="en-US"/>
        </w:rPr>
      </w:pPr>
      <w:r>
        <w:rPr>
          <w:noProof w:val="0"/>
          <w:sz w:val="24"/>
          <w:rtl/>
          <w:lang w:eastAsia="en-US"/>
        </w:rPr>
        <w:t xml:space="preserve"> </w:t>
      </w:r>
      <w:r w:rsidR="008268CE" w:rsidRPr="008268CE">
        <w:rPr>
          <w:rFonts w:hint="cs"/>
          <w:noProof w:val="0"/>
          <w:sz w:val="24"/>
          <w:rtl/>
          <w:lang w:eastAsia="en-US"/>
        </w:rPr>
        <w:t>4.5</w:t>
      </w:r>
      <w:r w:rsidR="00950FA2">
        <w:rPr>
          <w:rFonts w:hint="cs"/>
          <w:noProof w:val="0"/>
          <w:sz w:val="24"/>
          <w:rtl/>
          <w:lang w:eastAsia="en-US"/>
        </w:rPr>
        <w:tab/>
      </w:r>
      <w:r w:rsidR="008268CE" w:rsidRPr="008268CE">
        <w:rPr>
          <w:rFonts w:hint="cs"/>
          <w:noProof w:val="0"/>
          <w:sz w:val="24"/>
          <w:rtl/>
          <w:lang w:eastAsia="en-US"/>
        </w:rPr>
        <w:t>הנפילה בבית אחות הנאשם:</w:t>
      </w:r>
    </w:p>
    <w:p w14:paraId="180C8288" w14:textId="77777777" w:rsidR="008268CE" w:rsidRPr="008268CE" w:rsidRDefault="008268CE" w:rsidP="00950FA2">
      <w:pPr>
        <w:tabs>
          <w:tab w:val="left" w:pos="7766"/>
        </w:tabs>
        <w:spacing w:before="100" w:beforeAutospacing="1" w:after="100" w:afterAutospacing="1"/>
        <w:ind w:left="720"/>
        <w:rPr>
          <w:noProof w:val="0"/>
          <w:sz w:val="24"/>
          <w:rtl/>
          <w:lang w:eastAsia="en-US"/>
        </w:rPr>
      </w:pPr>
      <w:r w:rsidRPr="008268CE">
        <w:rPr>
          <w:rFonts w:hint="cs"/>
          <w:noProof w:val="0"/>
          <w:sz w:val="24"/>
          <w:rtl/>
          <w:lang w:eastAsia="en-US"/>
        </w:rPr>
        <w:t xml:space="preserve">לדברי המתלוננת, במהלך ההיריון הראשון נודע להם כי העובר שברחמה סובל ממום קשה בלבו. כמו כן, סבלה מריבוי מי שפיר והתקשתה בהליכה ובתפקוד. חרף האמור, המשיך הנאשם להכותה, בראשה ובבטנה (ראו גם עמ' 1, נ/1). באחת הפעמים, כשהיתה בחודש השמיני להריונה, נפלה בבית אחותו של הנאשם, והנאשם החל להכותה עד שארוסה של אחותו התערב ועצר בעדו מלהמשיך (עמ' 15 לפרו'). </w:t>
      </w:r>
    </w:p>
    <w:p w14:paraId="32F847EA" w14:textId="77777777" w:rsidR="008268CE" w:rsidRPr="008268CE" w:rsidRDefault="00C23BA0" w:rsidP="002C53D9">
      <w:pPr>
        <w:spacing w:before="100" w:beforeAutospacing="1" w:after="100" w:afterAutospacing="1" w:line="240" w:lineRule="auto"/>
        <w:ind w:right="26"/>
        <w:rPr>
          <w:noProof w:val="0"/>
          <w:sz w:val="24"/>
          <w:rtl/>
          <w:lang w:eastAsia="en-US"/>
        </w:rPr>
      </w:pPr>
      <w:r>
        <w:rPr>
          <w:noProof w:val="0"/>
          <w:sz w:val="24"/>
          <w:rtl/>
          <w:lang w:eastAsia="en-US"/>
        </w:rPr>
        <w:t xml:space="preserve"> </w:t>
      </w:r>
    </w:p>
    <w:p w14:paraId="79EBB1CC" w14:textId="77777777" w:rsidR="008268CE" w:rsidRPr="008268CE" w:rsidRDefault="008268CE" w:rsidP="00950FA2">
      <w:pPr>
        <w:spacing w:before="100" w:beforeAutospacing="1" w:after="100" w:afterAutospacing="1"/>
        <w:ind w:left="720" w:right="26" w:hanging="720"/>
        <w:rPr>
          <w:noProof w:val="0"/>
          <w:sz w:val="24"/>
          <w:rtl/>
          <w:lang w:eastAsia="en-US"/>
        </w:rPr>
      </w:pPr>
      <w:r w:rsidRPr="008268CE">
        <w:rPr>
          <w:rFonts w:hint="cs"/>
          <w:noProof w:val="0"/>
          <w:sz w:val="24"/>
          <w:rtl/>
          <w:lang w:eastAsia="en-US"/>
        </w:rPr>
        <w:t>4.6</w:t>
      </w:r>
      <w:r w:rsidR="00950FA2">
        <w:rPr>
          <w:rFonts w:hint="cs"/>
          <w:noProof w:val="0"/>
          <w:sz w:val="24"/>
          <w:rtl/>
          <w:lang w:eastAsia="en-US"/>
        </w:rPr>
        <w:tab/>
      </w:r>
      <w:r w:rsidRPr="008268CE">
        <w:rPr>
          <w:rFonts w:hint="cs"/>
          <w:noProof w:val="0"/>
          <w:sz w:val="24"/>
          <w:rtl/>
          <w:lang w:eastAsia="en-US"/>
        </w:rPr>
        <w:t>אלימות במתחם קבר הנביא יתרו:</w:t>
      </w:r>
    </w:p>
    <w:p w14:paraId="6210DE7C" w14:textId="77777777" w:rsidR="008268CE" w:rsidRDefault="008268CE" w:rsidP="00950FA2">
      <w:pPr>
        <w:spacing w:before="100" w:beforeAutospacing="1" w:after="100" w:afterAutospacing="1"/>
        <w:ind w:left="720" w:right="26"/>
        <w:rPr>
          <w:rFonts w:hint="cs"/>
          <w:noProof w:val="0"/>
          <w:sz w:val="24"/>
          <w:rtl/>
          <w:lang w:eastAsia="en-US"/>
        </w:rPr>
      </w:pPr>
      <w:r w:rsidRPr="008268CE">
        <w:rPr>
          <w:rFonts w:hint="cs"/>
          <w:noProof w:val="0"/>
          <w:sz w:val="24"/>
          <w:rtl/>
          <w:lang w:eastAsia="en-US"/>
        </w:rPr>
        <w:t>המתלוננת תיארה כי בזמן ההיריון הראשון נסעה יחד עם הנאשם ושלושה מאחיו לקבר הנביא יתרו, שם נערך טקס לכבוד אחיה. עם הגעתם למקום, הבחינה בקרוב משפחה בשם ג'</w:t>
      </w:r>
      <w:r w:rsidR="00786DDF">
        <w:rPr>
          <w:rFonts w:hint="cs"/>
          <w:noProof w:val="0"/>
          <w:sz w:val="24"/>
          <w:rtl/>
          <w:lang w:eastAsia="en-US"/>
        </w:rPr>
        <w:t xml:space="preserve">.י.מ </w:t>
      </w:r>
      <w:r w:rsidRPr="008268CE">
        <w:rPr>
          <w:rFonts w:hint="cs"/>
          <w:noProof w:val="0"/>
          <w:sz w:val="24"/>
          <w:rtl/>
          <w:lang w:eastAsia="en-US"/>
        </w:rPr>
        <w:t xml:space="preserve">ושאלה אותו באשר להוריה. משהבחין הנאשם כי הניחה את ידה בידו של אותו קרוב, המתין שתחזור לרכב ועם חזרתה החל להכותה נמרצות. לאחר מכן, הסיעה למרחק של כ- 20 עד </w:t>
      </w:r>
      <w:smartTag w:uri="urn:schemas-microsoft-com:office:smarttags" w:element="metricconverter">
        <w:smartTagPr>
          <w:attr w:name="ProductID" w:val="30 מ'"/>
        </w:smartTagPr>
        <w:r w:rsidRPr="008268CE">
          <w:rPr>
            <w:rFonts w:hint="cs"/>
            <w:noProof w:val="0"/>
            <w:sz w:val="24"/>
            <w:rtl/>
            <w:lang w:eastAsia="en-US"/>
          </w:rPr>
          <w:t>30 מ'</w:t>
        </w:r>
      </w:smartTag>
      <w:r w:rsidRPr="008268CE">
        <w:rPr>
          <w:noProof w:val="0"/>
          <w:sz w:val="24"/>
          <w:rtl/>
          <w:lang w:eastAsia="en-US"/>
        </w:rPr>
        <w:t xml:space="preserve"> </w:t>
      </w:r>
      <w:r w:rsidRPr="008268CE">
        <w:rPr>
          <w:rFonts w:hint="cs"/>
          <w:noProof w:val="0"/>
          <w:sz w:val="24"/>
          <w:rtl/>
          <w:lang w:eastAsia="en-US"/>
        </w:rPr>
        <w:t>מהמקום ושפך עליה מים קרים (עמ' 16, 50 לפרו'; עמ' 2 לנ/1). לאחר מכן דרש ממנה להיכנס למנזר להתפלל, ומשסירבה – משום שהיתה רטובה – החל שוב להכותה באזור הראש ובבטן. המתלוננת הוסיפה, כי אחד מאחיו של הנאשם ניסה להתערב, אך הנאשם אמר לו שלא יתערב בעניינים אשר בינו לבין אשתו (עמ' 50 לפרו').</w:t>
      </w:r>
    </w:p>
    <w:p w14:paraId="3C343328" w14:textId="77777777" w:rsidR="008268CE" w:rsidRDefault="008268CE" w:rsidP="00950FA2">
      <w:pPr>
        <w:spacing w:before="100" w:beforeAutospacing="1" w:after="100" w:afterAutospacing="1"/>
        <w:ind w:left="720"/>
        <w:rPr>
          <w:rFonts w:hint="cs"/>
          <w:noProof w:val="0"/>
          <w:sz w:val="24"/>
          <w:rtl/>
          <w:lang w:eastAsia="en-US"/>
        </w:rPr>
      </w:pPr>
      <w:r w:rsidRPr="008268CE">
        <w:rPr>
          <w:rFonts w:hint="cs"/>
          <w:noProof w:val="0"/>
          <w:sz w:val="24"/>
          <w:rtl/>
          <w:lang w:eastAsia="en-US"/>
        </w:rPr>
        <w:t>עם חזרתם לקבר הנביא הלכה המתלוננת לכיוון השירותים, שם התעלפה. לדבריה, מישהי שהיתה במקום סייעה לה ושטפה את פניה. מאוחר יותר נודע לה כי אותה אישה היא אשתו של א</w:t>
      </w:r>
      <w:r w:rsidR="00496921">
        <w:rPr>
          <w:rFonts w:hint="cs"/>
          <w:noProof w:val="0"/>
          <w:sz w:val="24"/>
          <w:rtl/>
          <w:lang w:eastAsia="en-US"/>
        </w:rPr>
        <w:t xml:space="preserve">. מהכפר </w:t>
      </w:r>
      <w:r w:rsidRPr="008268CE">
        <w:rPr>
          <w:rFonts w:hint="cs"/>
          <w:noProof w:val="0"/>
          <w:sz w:val="24"/>
          <w:rtl/>
          <w:lang w:eastAsia="en-US"/>
        </w:rPr>
        <w:t xml:space="preserve">[עמ' 16 לפרו'; עמ' 2 לנ/1]. </w:t>
      </w:r>
    </w:p>
    <w:p w14:paraId="399B65E4" w14:textId="77777777" w:rsidR="008268CE" w:rsidRPr="008268CE" w:rsidRDefault="008268CE" w:rsidP="00950FA2">
      <w:pPr>
        <w:spacing w:before="100" w:beforeAutospacing="1" w:after="100" w:afterAutospacing="1"/>
        <w:ind w:left="720" w:right="26"/>
        <w:rPr>
          <w:noProof w:val="0"/>
          <w:sz w:val="24"/>
          <w:rtl/>
          <w:lang w:eastAsia="en-US"/>
        </w:rPr>
      </w:pPr>
      <w:r w:rsidRPr="008268CE">
        <w:rPr>
          <w:rFonts w:hint="cs"/>
          <w:noProof w:val="0"/>
          <w:sz w:val="24"/>
          <w:rtl/>
          <w:lang w:eastAsia="en-US"/>
        </w:rPr>
        <w:t xml:space="preserve">כשנשאלה בחקירה נגדית מדוע אותה אישה מכחישה את האירוע (אף שאישה זו לא הובאה להעיד מטעם ההגנה), השיבה המתלוננת כי היא קרובת משפחתו של הנאשם. לדבריה, גם שלושת אחיו של הנאשם אשר היו עדים לאירוע כולו, יעמדו לצידו ויכחישו את האירוע (עמ' 44-45 לפרו'). </w:t>
      </w:r>
    </w:p>
    <w:p w14:paraId="19A0A5EF" w14:textId="77777777" w:rsidR="008268CE" w:rsidRPr="008268CE" w:rsidRDefault="00C23BA0" w:rsidP="002C53D9">
      <w:pPr>
        <w:spacing w:before="100" w:beforeAutospacing="1" w:after="100" w:afterAutospacing="1" w:line="240" w:lineRule="auto"/>
        <w:ind w:right="26"/>
        <w:rPr>
          <w:noProof w:val="0"/>
          <w:sz w:val="24"/>
          <w:rtl/>
          <w:lang w:eastAsia="en-US"/>
        </w:rPr>
      </w:pPr>
      <w:r>
        <w:rPr>
          <w:noProof w:val="0"/>
          <w:sz w:val="24"/>
          <w:rtl/>
          <w:lang w:eastAsia="en-US"/>
        </w:rPr>
        <w:t xml:space="preserve"> </w:t>
      </w:r>
    </w:p>
    <w:p w14:paraId="430A8DF4" w14:textId="77777777" w:rsidR="008268CE" w:rsidRDefault="008268CE" w:rsidP="00950FA2">
      <w:pPr>
        <w:spacing w:before="100" w:beforeAutospacing="1" w:after="100" w:afterAutospacing="1" w:line="240" w:lineRule="auto"/>
        <w:ind w:left="720" w:right="26" w:hanging="720"/>
        <w:rPr>
          <w:rFonts w:hint="cs"/>
          <w:noProof w:val="0"/>
          <w:sz w:val="24"/>
          <w:rtl/>
          <w:lang w:eastAsia="en-US"/>
        </w:rPr>
      </w:pPr>
      <w:r w:rsidRPr="008268CE">
        <w:rPr>
          <w:rFonts w:hint="cs"/>
          <w:noProof w:val="0"/>
          <w:sz w:val="24"/>
          <w:rtl/>
          <w:lang w:eastAsia="en-US"/>
        </w:rPr>
        <w:t>4.7</w:t>
      </w:r>
      <w:r w:rsidR="00950FA2">
        <w:rPr>
          <w:rFonts w:hint="cs"/>
          <w:noProof w:val="0"/>
          <w:sz w:val="24"/>
          <w:rtl/>
          <w:lang w:eastAsia="en-US"/>
        </w:rPr>
        <w:tab/>
      </w:r>
      <w:r w:rsidRPr="008268CE">
        <w:rPr>
          <w:rFonts w:hint="cs"/>
          <w:noProof w:val="0"/>
          <w:sz w:val="24"/>
          <w:rtl/>
          <w:lang w:eastAsia="en-US"/>
        </w:rPr>
        <w:t>הנסיעה לבית החולים:</w:t>
      </w:r>
    </w:p>
    <w:p w14:paraId="06F4921A" w14:textId="77777777" w:rsidR="008268CE" w:rsidRDefault="00950FA2" w:rsidP="00950FA2">
      <w:pPr>
        <w:spacing w:before="100" w:beforeAutospacing="1" w:after="100" w:afterAutospacing="1"/>
        <w:ind w:left="720" w:right="26" w:hanging="720"/>
        <w:rPr>
          <w:rFonts w:hint="cs"/>
          <w:noProof w:val="0"/>
          <w:sz w:val="24"/>
          <w:rtl/>
          <w:lang w:eastAsia="en-US"/>
        </w:rPr>
      </w:pPr>
      <w:r>
        <w:rPr>
          <w:rFonts w:hint="cs"/>
          <w:noProof w:val="0"/>
          <w:sz w:val="24"/>
          <w:rtl/>
          <w:lang w:eastAsia="en-US"/>
        </w:rPr>
        <w:tab/>
        <w:t>ה</w:t>
      </w:r>
      <w:r w:rsidR="008268CE" w:rsidRPr="008268CE">
        <w:rPr>
          <w:rFonts w:hint="cs"/>
          <w:noProof w:val="0"/>
          <w:sz w:val="24"/>
          <w:rtl/>
          <w:lang w:eastAsia="en-US"/>
        </w:rPr>
        <w:t xml:space="preserve">מתלוננת תיארה, כי בחודש השמיני להריונה הראשון נתקפה כאבים עזים בגבה ובבטנה וסבלה מהפרשות. משהתלוננה בפני הנאשם על כאבים, מספר פעמים, השיב כי הוא עסוק בעבודה ואינו יכול להתפנות לטפל בה. כאשר ביקשה כי הוריו או אחייניה יסייעו לה, סירב הנאשם ועל כן, במשך 3 ימים, סבלה כאבים קשים וכמעט שלא הצליחה לישון. </w:t>
      </w:r>
    </w:p>
    <w:p w14:paraId="6F95955B" w14:textId="77777777" w:rsidR="008268CE" w:rsidRDefault="00950FA2" w:rsidP="00950FA2">
      <w:pPr>
        <w:spacing w:before="100" w:beforeAutospacing="1" w:after="100" w:afterAutospacing="1"/>
        <w:ind w:left="720" w:right="26" w:hanging="720"/>
        <w:rPr>
          <w:rFonts w:hint="cs"/>
          <w:noProof w:val="0"/>
          <w:sz w:val="24"/>
          <w:rtl/>
          <w:lang w:eastAsia="en-US"/>
        </w:rPr>
      </w:pPr>
      <w:r>
        <w:rPr>
          <w:rFonts w:hint="cs"/>
          <w:noProof w:val="0"/>
          <w:sz w:val="24"/>
          <w:rtl/>
          <w:lang w:eastAsia="en-US"/>
        </w:rPr>
        <w:tab/>
      </w:r>
      <w:r w:rsidR="008268CE" w:rsidRPr="008268CE">
        <w:rPr>
          <w:rFonts w:hint="cs"/>
          <w:noProof w:val="0"/>
          <w:sz w:val="24"/>
          <w:rtl/>
          <w:lang w:eastAsia="en-US"/>
        </w:rPr>
        <w:t xml:space="preserve">כשהגיע לבסוף הנאשם הביתה, הסיעה לבית החולים כשבמהלך הנסיעה הכה אותה בבטנה, בצידי גבה, על ידיה, ראשה, רגליה, כל זאת בטענה שהוא אינו חייב להסיעה לבית החולים. </w:t>
      </w:r>
    </w:p>
    <w:p w14:paraId="588FC0D0" w14:textId="77777777" w:rsidR="008268CE" w:rsidRDefault="00950FA2" w:rsidP="00950FA2">
      <w:pPr>
        <w:spacing w:before="100" w:beforeAutospacing="1" w:after="100" w:afterAutospacing="1"/>
        <w:ind w:left="720" w:right="26" w:hanging="720"/>
        <w:rPr>
          <w:rFonts w:hint="cs"/>
          <w:noProof w:val="0"/>
          <w:sz w:val="24"/>
          <w:rtl/>
          <w:lang w:eastAsia="en-US"/>
        </w:rPr>
      </w:pPr>
      <w:r>
        <w:rPr>
          <w:rFonts w:hint="cs"/>
          <w:noProof w:val="0"/>
          <w:sz w:val="24"/>
          <w:rtl/>
          <w:lang w:eastAsia="en-US"/>
        </w:rPr>
        <w:tab/>
      </w:r>
      <w:r w:rsidR="008268CE" w:rsidRPr="008268CE">
        <w:rPr>
          <w:rFonts w:hint="cs"/>
          <w:noProof w:val="0"/>
          <w:sz w:val="24"/>
          <w:rtl/>
          <w:lang w:eastAsia="en-US"/>
        </w:rPr>
        <w:t xml:space="preserve">משניסתה לפתוח את דלת הרכב ולהימלט, סגר את הדלת בכוח, הטיח בה "שלא תעשה שטויות" והמשיך להכותה. גם כשביקשה לעבור למושב האחורי, אסר עליה לעשות כן (עמ' 16 לפרו' וכן אימרתה השנייה מיום 5.3.07, נ/1, עמ' 1). </w:t>
      </w:r>
    </w:p>
    <w:p w14:paraId="1DE4D60A" w14:textId="77777777" w:rsidR="00950FA2" w:rsidRPr="008268CE" w:rsidRDefault="00950FA2" w:rsidP="00950FA2">
      <w:pPr>
        <w:spacing w:before="100" w:beforeAutospacing="1" w:after="100" w:afterAutospacing="1" w:line="240" w:lineRule="auto"/>
        <w:ind w:left="720" w:right="26" w:hanging="720"/>
        <w:rPr>
          <w:noProof w:val="0"/>
          <w:sz w:val="24"/>
          <w:rtl/>
          <w:lang w:eastAsia="en-US"/>
        </w:rPr>
      </w:pPr>
    </w:p>
    <w:p w14:paraId="6EF3F560" w14:textId="77777777" w:rsidR="008268CE" w:rsidRDefault="008268CE" w:rsidP="00950FA2">
      <w:pPr>
        <w:spacing w:before="100" w:beforeAutospacing="1" w:after="100" w:afterAutospacing="1"/>
        <w:ind w:left="720" w:hanging="720"/>
        <w:rPr>
          <w:rFonts w:hint="cs"/>
          <w:noProof w:val="0"/>
          <w:sz w:val="24"/>
          <w:rtl/>
          <w:lang w:eastAsia="en-US"/>
        </w:rPr>
      </w:pPr>
      <w:r w:rsidRPr="008268CE">
        <w:rPr>
          <w:rFonts w:hint="cs"/>
          <w:noProof w:val="0"/>
          <w:sz w:val="24"/>
          <w:rtl/>
          <w:lang w:eastAsia="en-US"/>
        </w:rPr>
        <w:t>4.8</w:t>
      </w:r>
      <w:r w:rsidR="00950FA2">
        <w:rPr>
          <w:rFonts w:hint="cs"/>
          <w:noProof w:val="0"/>
          <w:sz w:val="24"/>
          <w:rtl/>
          <w:lang w:eastAsia="en-US"/>
        </w:rPr>
        <w:tab/>
      </w:r>
      <w:r w:rsidRPr="008268CE">
        <w:rPr>
          <w:rFonts w:hint="cs"/>
          <w:noProof w:val="0"/>
          <w:sz w:val="24"/>
          <w:rtl/>
          <w:lang w:eastAsia="en-US"/>
        </w:rPr>
        <w:t>לאחר פטירת התינוק:</w:t>
      </w:r>
    </w:p>
    <w:p w14:paraId="20196979" w14:textId="77777777" w:rsidR="008268CE" w:rsidRDefault="00950FA2" w:rsidP="00950FA2">
      <w:pPr>
        <w:spacing w:before="100" w:beforeAutospacing="1" w:after="100" w:afterAutospacing="1"/>
        <w:ind w:left="720" w:hanging="720"/>
        <w:rPr>
          <w:rFonts w:hint="cs"/>
          <w:noProof w:val="0"/>
          <w:sz w:val="24"/>
          <w:rtl/>
          <w:lang w:eastAsia="en-US"/>
        </w:rPr>
      </w:pPr>
      <w:r>
        <w:rPr>
          <w:rFonts w:hint="cs"/>
          <w:noProof w:val="0"/>
          <w:sz w:val="24"/>
          <w:rtl/>
          <w:lang w:eastAsia="en-US"/>
        </w:rPr>
        <w:tab/>
      </w:r>
      <w:r w:rsidR="008268CE" w:rsidRPr="008268CE">
        <w:rPr>
          <w:rFonts w:hint="cs"/>
          <w:noProof w:val="0"/>
          <w:sz w:val="24"/>
          <w:rtl/>
          <w:lang w:eastAsia="en-US"/>
        </w:rPr>
        <w:t>המתלוננת סיפרה כי בנם הבכור נפטר כ-3 שעות לאחר לידתו בשל מום חמור בליבו. כיומיים לאחר פטירתו עוד נהג בה הנאשם בהתחשבות, ואולם לאחר מכן חזר לסורו. באחד הימים, סמוך לאחר פטירת התינוק, הגיעה לבקרם דודתו של הנאשם, י</w:t>
      </w:r>
      <w:r w:rsidR="00786DDF">
        <w:rPr>
          <w:rFonts w:hint="cs"/>
          <w:noProof w:val="0"/>
          <w:sz w:val="24"/>
          <w:rtl/>
          <w:lang w:eastAsia="en-US"/>
        </w:rPr>
        <w:t>.נ</w:t>
      </w:r>
      <w:r w:rsidR="008268CE" w:rsidRPr="008268CE">
        <w:rPr>
          <w:rFonts w:hint="cs"/>
          <w:noProof w:val="0"/>
          <w:sz w:val="24"/>
          <w:rtl/>
          <w:lang w:eastAsia="en-US"/>
        </w:rPr>
        <w:t>, יחד עם בעלה וילדיהם. הם ישבו ושוחחו, כשלפתע, ללא כל סיבה, התנפל עליה הנאשם והחל להכותה. כשביקש בעלה של י</w:t>
      </w:r>
      <w:r w:rsidR="00786DDF">
        <w:rPr>
          <w:rFonts w:hint="cs"/>
          <w:noProof w:val="0"/>
          <w:sz w:val="24"/>
          <w:rtl/>
          <w:lang w:eastAsia="en-US"/>
        </w:rPr>
        <w:t>.נ</w:t>
      </w:r>
      <w:r w:rsidR="008268CE" w:rsidRPr="008268CE">
        <w:rPr>
          <w:rFonts w:hint="cs"/>
          <w:noProof w:val="0"/>
          <w:sz w:val="24"/>
          <w:rtl/>
          <w:lang w:eastAsia="en-US"/>
        </w:rPr>
        <w:t xml:space="preserve"> למנוע ממנו לתקוף אותה, דרש הנאשם שלא יתערב, והוא עזב. </w:t>
      </w:r>
    </w:p>
    <w:p w14:paraId="09F01BB4" w14:textId="77777777" w:rsidR="008268CE" w:rsidRDefault="00950FA2" w:rsidP="00950FA2">
      <w:pPr>
        <w:spacing w:before="100" w:beforeAutospacing="1" w:after="100" w:afterAutospacing="1"/>
        <w:ind w:left="720" w:hanging="720"/>
        <w:rPr>
          <w:rFonts w:hint="cs"/>
          <w:noProof w:val="0"/>
          <w:sz w:val="24"/>
          <w:rtl/>
          <w:lang w:eastAsia="en-US"/>
        </w:rPr>
      </w:pPr>
      <w:r>
        <w:rPr>
          <w:rFonts w:hint="cs"/>
          <w:noProof w:val="0"/>
          <w:sz w:val="24"/>
          <w:rtl/>
          <w:lang w:eastAsia="en-US"/>
        </w:rPr>
        <w:tab/>
      </w:r>
      <w:r w:rsidR="008268CE" w:rsidRPr="008268CE">
        <w:rPr>
          <w:rFonts w:hint="cs"/>
          <w:noProof w:val="0"/>
          <w:sz w:val="24"/>
          <w:rtl/>
          <w:lang w:eastAsia="en-US"/>
        </w:rPr>
        <w:t>י</w:t>
      </w:r>
      <w:r w:rsidR="00786DDF">
        <w:rPr>
          <w:rFonts w:hint="cs"/>
          <w:noProof w:val="0"/>
          <w:sz w:val="24"/>
          <w:rtl/>
          <w:lang w:eastAsia="en-US"/>
        </w:rPr>
        <w:t>.נ</w:t>
      </w:r>
      <w:r w:rsidR="008268CE" w:rsidRPr="008268CE">
        <w:rPr>
          <w:rFonts w:hint="cs"/>
          <w:noProof w:val="0"/>
          <w:sz w:val="24"/>
          <w:rtl/>
          <w:lang w:eastAsia="en-US"/>
        </w:rPr>
        <w:t xml:space="preserve"> ניסתה אף היא להגן עליה, אך הנאשם הכה גם אותה, חרף היותה בהריון. משירדה י</w:t>
      </w:r>
      <w:r w:rsidR="00786DDF">
        <w:rPr>
          <w:rFonts w:hint="cs"/>
          <w:noProof w:val="0"/>
          <w:sz w:val="24"/>
          <w:rtl/>
          <w:lang w:eastAsia="en-US"/>
        </w:rPr>
        <w:t>.נ</w:t>
      </w:r>
      <w:r w:rsidR="008268CE" w:rsidRPr="008268CE">
        <w:rPr>
          <w:rFonts w:hint="cs"/>
          <w:noProof w:val="0"/>
          <w:sz w:val="24"/>
          <w:rtl/>
          <w:lang w:eastAsia="en-US"/>
        </w:rPr>
        <w:t xml:space="preserve"> לבית הוריו של הנאשם וסיפרה להם כי הנאשם מכה את המתלוננת עלה אביו של הנאשם לדירתם ומנע ממנו להמשיך להכותה (עמ' 16-17 לפרו'; עמ' 1-2 לנ/1).</w:t>
      </w:r>
    </w:p>
    <w:p w14:paraId="5B638C93" w14:textId="77777777" w:rsidR="008268CE" w:rsidRPr="008268CE" w:rsidRDefault="00950FA2" w:rsidP="00950FA2">
      <w:pPr>
        <w:spacing w:before="100" w:beforeAutospacing="1" w:after="100" w:afterAutospacing="1"/>
        <w:ind w:left="720" w:hanging="720"/>
        <w:rPr>
          <w:noProof w:val="0"/>
          <w:szCs w:val="20"/>
          <w:rtl/>
          <w:lang w:eastAsia="en-US"/>
        </w:rPr>
      </w:pPr>
      <w:r>
        <w:rPr>
          <w:rFonts w:hint="cs"/>
          <w:noProof w:val="0"/>
          <w:sz w:val="24"/>
          <w:rtl/>
          <w:lang w:eastAsia="en-US"/>
        </w:rPr>
        <w:tab/>
      </w:r>
      <w:r w:rsidR="008268CE" w:rsidRPr="008268CE">
        <w:rPr>
          <w:rFonts w:hint="cs"/>
          <w:noProof w:val="0"/>
          <w:rtl/>
          <w:lang w:eastAsia="en-US"/>
        </w:rPr>
        <w:t>כשנשאלה המתלוננת בחקירה נגדית מדוע י</w:t>
      </w:r>
      <w:r w:rsidR="00786DDF">
        <w:rPr>
          <w:rFonts w:hint="cs"/>
          <w:noProof w:val="0"/>
          <w:rtl/>
          <w:lang w:eastAsia="en-US"/>
        </w:rPr>
        <w:t>.נ</w:t>
      </w:r>
      <w:r w:rsidR="008268CE" w:rsidRPr="008268CE">
        <w:rPr>
          <w:rFonts w:hint="cs"/>
          <w:noProof w:val="0"/>
          <w:rtl/>
          <w:lang w:eastAsia="en-US"/>
        </w:rPr>
        <w:t xml:space="preserve"> הכחישה בחקירתה שהיתה עדה לאלימות מצד הנאשם, השיבה:</w:t>
      </w:r>
      <w:r w:rsidR="008268CE" w:rsidRPr="008268CE">
        <w:rPr>
          <w:noProof w:val="0"/>
          <w:rtl/>
          <w:lang w:eastAsia="en-US"/>
        </w:rPr>
        <w:t xml:space="preserve"> </w:t>
      </w:r>
    </w:p>
    <w:p w14:paraId="1514C87C" w14:textId="77777777" w:rsidR="008268CE" w:rsidRPr="008268CE" w:rsidRDefault="008268CE" w:rsidP="000E2100">
      <w:pPr>
        <w:spacing w:before="100" w:beforeAutospacing="1" w:after="100" w:afterAutospacing="1" w:line="240" w:lineRule="auto"/>
        <w:ind w:left="1466" w:right="1260"/>
        <w:rPr>
          <w:rFonts w:cs="Times New Roman"/>
          <w:noProof w:val="0"/>
          <w:szCs w:val="20"/>
          <w:rtl/>
          <w:lang w:eastAsia="en-US"/>
        </w:rPr>
      </w:pPr>
      <w:r w:rsidRPr="008268CE">
        <w:rPr>
          <w:rFonts w:cs="Miriam" w:hint="cs"/>
          <w:noProof w:val="0"/>
          <w:rtl/>
          <w:lang w:eastAsia="en-US"/>
        </w:rPr>
        <w:t xml:space="preserve">"זה בן אחותה, איך היא תזכור את זה, </w:t>
      </w:r>
      <w:r w:rsidRPr="008268CE">
        <w:rPr>
          <w:rFonts w:cs="Miriam" w:hint="cs"/>
          <w:noProof w:val="0"/>
          <w:u w:val="single"/>
          <w:rtl/>
          <w:lang w:eastAsia="en-US"/>
        </w:rPr>
        <w:t>אני יודעת מליון אחוז שהיא זוכרת, שהיא יודעת את זה, איך היא תהיה לצידי נגד כ</w:t>
      </w:r>
      <w:r w:rsidR="000E2100">
        <w:rPr>
          <w:rFonts w:cs="Miriam" w:hint="cs"/>
          <w:noProof w:val="0"/>
          <w:u w:val="single"/>
          <w:rtl/>
          <w:lang w:eastAsia="en-US"/>
        </w:rPr>
        <w:t>'</w:t>
      </w:r>
      <w:r w:rsidRPr="008268CE">
        <w:rPr>
          <w:rFonts w:cs="Miriam" w:hint="cs"/>
          <w:noProof w:val="0"/>
          <w:u w:val="single"/>
          <w:rtl/>
          <w:lang w:eastAsia="en-US"/>
        </w:rPr>
        <w:t xml:space="preserve"> שהוא בן אחותה</w:t>
      </w:r>
      <w:r w:rsidRPr="008268CE">
        <w:rPr>
          <w:rFonts w:cs="Miriam" w:hint="cs"/>
          <w:noProof w:val="0"/>
          <w:rtl/>
          <w:lang w:eastAsia="en-US"/>
        </w:rPr>
        <w:t xml:space="preserve"> – איך זה?</w:t>
      </w:r>
    </w:p>
    <w:p w14:paraId="595BF1CC" w14:textId="77777777" w:rsidR="008268CE" w:rsidRPr="008268CE" w:rsidRDefault="008268CE" w:rsidP="00786DDF">
      <w:pPr>
        <w:spacing w:before="100" w:beforeAutospacing="1" w:after="100" w:afterAutospacing="1" w:line="240" w:lineRule="auto"/>
        <w:ind w:left="1466" w:right="1260"/>
        <w:rPr>
          <w:rFonts w:cs="Times New Roman"/>
          <w:noProof w:val="0"/>
          <w:szCs w:val="20"/>
          <w:rtl/>
          <w:lang w:eastAsia="en-US"/>
        </w:rPr>
      </w:pPr>
      <w:r w:rsidRPr="008268CE">
        <w:rPr>
          <w:rFonts w:cs="Miriam" w:hint="cs"/>
          <w:noProof w:val="0"/>
          <w:rtl/>
          <w:lang w:eastAsia="en-US"/>
        </w:rPr>
        <w:t>ש.</w:t>
      </w:r>
      <w:r w:rsidR="00C23BA0">
        <w:rPr>
          <w:rFonts w:cs="Miriam" w:hint="cs"/>
          <w:noProof w:val="0"/>
          <w:rtl/>
          <w:lang w:eastAsia="en-US"/>
        </w:rPr>
        <w:t xml:space="preserve">       </w:t>
      </w:r>
      <w:r w:rsidRPr="008268CE">
        <w:rPr>
          <w:rFonts w:cs="Miriam" w:hint="cs"/>
          <w:noProof w:val="0"/>
          <w:rtl/>
          <w:lang w:eastAsia="en-US"/>
        </w:rPr>
        <w:t>את אומרת שי</w:t>
      </w:r>
      <w:r w:rsidR="00786DDF">
        <w:rPr>
          <w:rFonts w:cs="Miriam" w:hint="cs"/>
          <w:noProof w:val="0"/>
          <w:rtl/>
          <w:lang w:eastAsia="en-US"/>
        </w:rPr>
        <w:t>.נ</w:t>
      </w:r>
      <w:r w:rsidRPr="008268CE">
        <w:rPr>
          <w:rFonts w:cs="Miriam" w:hint="cs"/>
          <w:noProof w:val="0"/>
          <w:rtl/>
          <w:lang w:eastAsia="en-US"/>
        </w:rPr>
        <w:t xml:space="preserve"> שקרנית?</w:t>
      </w:r>
    </w:p>
    <w:p w14:paraId="3757F427" w14:textId="77777777" w:rsidR="008268CE" w:rsidRPr="008268CE" w:rsidRDefault="008268CE" w:rsidP="008268CE">
      <w:pPr>
        <w:spacing w:before="100" w:beforeAutospacing="1" w:after="100" w:afterAutospacing="1" w:line="240" w:lineRule="auto"/>
        <w:ind w:left="1466" w:right="1260"/>
        <w:rPr>
          <w:rFonts w:cs="Times New Roman"/>
          <w:noProof w:val="0"/>
          <w:szCs w:val="20"/>
          <w:rtl/>
          <w:lang w:eastAsia="en-US"/>
        </w:rPr>
      </w:pPr>
      <w:r w:rsidRPr="008268CE">
        <w:rPr>
          <w:rFonts w:cs="Miriam" w:hint="cs"/>
          <w:noProof w:val="0"/>
          <w:rtl/>
          <w:lang w:eastAsia="en-US"/>
        </w:rPr>
        <w:t>ת.</w:t>
      </w:r>
      <w:r w:rsidR="00C23BA0">
        <w:rPr>
          <w:rFonts w:cs="Miriam" w:hint="cs"/>
          <w:noProof w:val="0"/>
          <w:rtl/>
          <w:lang w:eastAsia="en-US"/>
        </w:rPr>
        <w:t xml:space="preserve">       </w:t>
      </w:r>
      <w:r w:rsidRPr="008268CE">
        <w:rPr>
          <w:rFonts w:cs="Miriam" w:hint="cs"/>
          <w:noProof w:val="0"/>
          <w:u w:val="single"/>
          <w:rtl/>
          <w:lang w:eastAsia="en-US"/>
        </w:rPr>
        <w:t>שקרנית גדולה</w:t>
      </w:r>
      <w:r w:rsidRPr="008268CE">
        <w:rPr>
          <w:rFonts w:cs="Miriam" w:hint="cs"/>
          <w:noProof w:val="0"/>
          <w:rtl/>
          <w:lang w:eastAsia="en-US"/>
        </w:rPr>
        <w:t xml:space="preserve">" </w:t>
      </w:r>
      <w:r w:rsidRPr="008268CE">
        <w:rPr>
          <w:rFonts w:hint="cs"/>
          <w:noProof w:val="0"/>
          <w:rtl/>
          <w:lang w:eastAsia="en-US"/>
        </w:rPr>
        <w:t>(עמ' 46-47 לפרו').</w:t>
      </w:r>
    </w:p>
    <w:p w14:paraId="443E5C3A" w14:textId="77777777" w:rsidR="008268CE" w:rsidRPr="008268CE" w:rsidRDefault="00C23BA0" w:rsidP="008268CE">
      <w:pPr>
        <w:spacing w:before="100" w:beforeAutospacing="1" w:after="100" w:afterAutospacing="1" w:line="240" w:lineRule="auto"/>
        <w:ind w:right="720"/>
        <w:rPr>
          <w:rFonts w:cs="Times New Roman"/>
          <w:noProof w:val="0"/>
          <w:sz w:val="24"/>
          <w:rtl/>
          <w:lang w:eastAsia="en-US"/>
        </w:rPr>
      </w:pPr>
      <w:r>
        <w:rPr>
          <w:rFonts w:cs="Times New Roman"/>
          <w:noProof w:val="0"/>
          <w:sz w:val="24"/>
          <w:rtl/>
          <w:lang w:eastAsia="en-US"/>
        </w:rPr>
        <w:t xml:space="preserve"> </w:t>
      </w:r>
    </w:p>
    <w:p w14:paraId="2764F1AB" w14:textId="77777777" w:rsidR="008268CE" w:rsidRPr="002B5BF2" w:rsidRDefault="008268CE" w:rsidP="00950FA2">
      <w:pPr>
        <w:spacing w:before="100" w:beforeAutospacing="1" w:after="100" w:afterAutospacing="1"/>
        <w:ind w:left="720"/>
        <w:rPr>
          <w:noProof w:val="0"/>
          <w:sz w:val="24"/>
          <w:rtl/>
          <w:lang w:eastAsia="en-US"/>
        </w:rPr>
      </w:pPr>
      <w:r w:rsidRPr="002B5BF2">
        <w:rPr>
          <w:rFonts w:hint="cs"/>
          <w:noProof w:val="0"/>
          <w:sz w:val="24"/>
          <w:rtl/>
          <w:lang w:eastAsia="en-US"/>
        </w:rPr>
        <w:t>לדבריה, גם הורי הנאשם ובתה של י</w:t>
      </w:r>
      <w:r w:rsidR="00786DDF">
        <w:rPr>
          <w:rFonts w:hint="cs"/>
          <w:noProof w:val="0"/>
          <w:sz w:val="24"/>
          <w:rtl/>
          <w:lang w:eastAsia="en-US"/>
        </w:rPr>
        <w:t xml:space="preserve">.נ </w:t>
      </w:r>
      <w:r w:rsidRPr="002B5BF2">
        <w:rPr>
          <w:rFonts w:hint="cs"/>
          <w:noProof w:val="0"/>
          <w:sz w:val="24"/>
          <w:rtl/>
          <w:lang w:eastAsia="en-US"/>
        </w:rPr>
        <w:t xml:space="preserve">משקרים בהכחישם את האירוע, וזאת כדי להגן על הנאשם (עמ' 48 לפרו'). </w:t>
      </w:r>
    </w:p>
    <w:p w14:paraId="6697E35E" w14:textId="77777777" w:rsidR="008268CE" w:rsidRPr="002B5BF2" w:rsidRDefault="00C23BA0" w:rsidP="002B5BF2">
      <w:pPr>
        <w:spacing w:before="100" w:beforeAutospacing="1" w:after="100" w:afterAutospacing="1"/>
        <w:rPr>
          <w:noProof w:val="0"/>
          <w:sz w:val="24"/>
          <w:rtl/>
          <w:lang w:eastAsia="en-US"/>
        </w:rPr>
      </w:pPr>
      <w:r>
        <w:rPr>
          <w:noProof w:val="0"/>
          <w:sz w:val="24"/>
          <w:rtl/>
          <w:lang w:eastAsia="en-US"/>
        </w:rPr>
        <w:t xml:space="preserve"> </w:t>
      </w:r>
    </w:p>
    <w:p w14:paraId="6BFA7A77" w14:textId="77777777" w:rsidR="008268CE" w:rsidRDefault="008268CE" w:rsidP="00950FA2">
      <w:pPr>
        <w:spacing w:before="100" w:beforeAutospacing="1" w:after="100" w:afterAutospacing="1"/>
        <w:ind w:left="720" w:hanging="720"/>
        <w:rPr>
          <w:rFonts w:hint="cs"/>
          <w:noProof w:val="0"/>
          <w:sz w:val="24"/>
          <w:rtl/>
          <w:lang w:eastAsia="en-US"/>
        </w:rPr>
      </w:pPr>
      <w:r w:rsidRPr="002B5BF2">
        <w:rPr>
          <w:rFonts w:hint="cs"/>
          <w:noProof w:val="0"/>
          <w:sz w:val="24"/>
          <w:rtl/>
          <w:lang w:eastAsia="en-US"/>
        </w:rPr>
        <w:t>4.9</w:t>
      </w:r>
      <w:r w:rsidR="00950FA2">
        <w:rPr>
          <w:rFonts w:hint="cs"/>
          <w:noProof w:val="0"/>
          <w:sz w:val="24"/>
          <w:rtl/>
          <w:lang w:eastAsia="en-US"/>
        </w:rPr>
        <w:tab/>
      </w:r>
      <w:r w:rsidRPr="002B5BF2">
        <w:rPr>
          <w:rFonts w:hint="cs"/>
          <w:noProof w:val="0"/>
          <w:sz w:val="24"/>
          <w:rtl/>
          <w:lang w:eastAsia="en-US"/>
        </w:rPr>
        <w:t xml:space="preserve">חתונת </w:t>
      </w:r>
      <w:r w:rsidR="00496921">
        <w:rPr>
          <w:rFonts w:hint="cs"/>
          <w:noProof w:val="0"/>
          <w:sz w:val="24"/>
          <w:rtl/>
          <w:lang w:eastAsia="en-US"/>
        </w:rPr>
        <w:t>ת.נ</w:t>
      </w:r>
      <w:r w:rsidRPr="002B5BF2">
        <w:rPr>
          <w:rFonts w:hint="cs"/>
          <w:noProof w:val="0"/>
          <w:sz w:val="24"/>
          <w:rtl/>
          <w:lang w:eastAsia="en-US"/>
        </w:rPr>
        <w:t>, אחותו של הנאשם:</w:t>
      </w:r>
    </w:p>
    <w:p w14:paraId="033927F6" w14:textId="77777777" w:rsidR="008268CE" w:rsidRDefault="00950FA2" w:rsidP="00950FA2">
      <w:pPr>
        <w:spacing w:before="100" w:beforeAutospacing="1" w:after="100" w:afterAutospacing="1"/>
        <w:ind w:left="720" w:hanging="720"/>
        <w:rPr>
          <w:rFonts w:hint="cs"/>
          <w:noProof w:val="0"/>
          <w:sz w:val="24"/>
          <w:rtl/>
          <w:lang w:eastAsia="en-US"/>
        </w:rPr>
      </w:pPr>
      <w:r>
        <w:rPr>
          <w:rFonts w:hint="cs"/>
          <w:noProof w:val="0"/>
          <w:sz w:val="24"/>
          <w:rtl/>
          <w:lang w:eastAsia="en-US"/>
        </w:rPr>
        <w:tab/>
      </w:r>
      <w:r w:rsidR="008268CE" w:rsidRPr="002B5BF2">
        <w:rPr>
          <w:rFonts w:hint="cs"/>
          <w:noProof w:val="0"/>
          <w:sz w:val="24"/>
          <w:rtl/>
          <w:lang w:eastAsia="en-US"/>
        </w:rPr>
        <w:t xml:space="preserve">כחודשיים לאחר פטירת התינוק, ביום חתונת אחות הנאשם, </w:t>
      </w:r>
      <w:r w:rsidR="00496921">
        <w:rPr>
          <w:rFonts w:hint="cs"/>
          <w:noProof w:val="0"/>
          <w:sz w:val="24"/>
          <w:rtl/>
          <w:lang w:eastAsia="en-US"/>
        </w:rPr>
        <w:t>ת.נ</w:t>
      </w:r>
      <w:r w:rsidR="008268CE" w:rsidRPr="002B5BF2">
        <w:rPr>
          <w:rFonts w:hint="cs"/>
          <w:noProof w:val="0"/>
          <w:sz w:val="24"/>
          <w:rtl/>
          <w:lang w:eastAsia="en-US"/>
        </w:rPr>
        <w:t xml:space="preserve">, יצאה המתלוננת לתלות כביסה על גג הדירה. משחזר הנאשם וראה את הכביסה תלויה בחוץ, סגר את דלת הבית והחל להכותה, בין היתר באמצעות רגליו, כשהוא נעול נעלי צבא. </w:t>
      </w:r>
    </w:p>
    <w:p w14:paraId="42BEBE3E" w14:textId="77777777" w:rsidR="008268CE" w:rsidRDefault="00950FA2" w:rsidP="00950FA2">
      <w:pPr>
        <w:spacing w:before="100" w:beforeAutospacing="1" w:after="100" w:afterAutospacing="1"/>
        <w:ind w:left="720" w:hanging="720"/>
        <w:rPr>
          <w:rFonts w:hint="cs"/>
          <w:noProof w:val="0"/>
          <w:sz w:val="24"/>
          <w:rtl/>
          <w:lang w:eastAsia="en-US"/>
        </w:rPr>
      </w:pPr>
      <w:r>
        <w:rPr>
          <w:rFonts w:hint="cs"/>
          <w:noProof w:val="0"/>
          <w:sz w:val="24"/>
          <w:rtl/>
          <w:lang w:eastAsia="en-US"/>
        </w:rPr>
        <w:tab/>
      </w:r>
      <w:r w:rsidR="008268CE" w:rsidRPr="002B5BF2">
        <w:rPr>
          <w:rFonts w:hint="cs"/>
          <w:noProof w:val="0"/>
          <w:sz w:val="24"/>
          <w:rtl/>
          <w:lang w:eastAsia="en-US"/>
        </w:rPr>
        <w:t xml:space="preserve">כתוצאה מהמכות שחבט בה הנאשם החלה לדמם ורק לאחר קבלת טיפול רפואי בבית החולים פסק הדימום (עמ' 2 לנ/1; ת/14) . </w:t>
      </w:r>
    </w:p>
    <w:p w14:paraId="2A951B02" w14:textId="77777777" w:rsidR="008268CE" w:rsidRPr="002B5BF2" w:rsidRDefault="00950FA2" w:rsidP="00950FA2">
      <w:pPr>
        <w:spacing w:before="100" w:beforeAutospacing="1" w:after="100" w:afterAutospacing="1"/>
        <w:ind w:left="720" w:hanging="720"/>
        <w:rPr>
          <w:noProof w:val="0"/>
          <w:sz w:val="24"/>
          <w:rtl/>
          <w:lang w:eastAsia="en-US"/>
        </w:rPr>
      </w:pPr>
      <w:r>
        <w:rPr>
          <w:rFonts w:hint="cs"/>
          <w:noProof w:val="0"/>
          <w:sz w:val="24"/>
          <w:rtl/>
          <w:lang w:eastAsia="en-US"/>
        </w:rPr>
        <w:tab/>
      </w:r>
      <w:r w:rsidR="008268CE" w:rsidRPr="002B5BF2">
        <w:rPr>
          <w:rFonts w:hint="cs"/>
          <w:noProof w:val="0"/>
          <w:sz w:val="24"/>
          <w:rtl/>
          <w:lang w:eastAsia="en-US"/>
        </w:rPr>
        <w:t xml:space="preserve">המתלוננת השיבה כי </w:t>
      </w:r>
      <w:r w:rsidR="008268CE" w:rsidRPr="002B5BF2">
        <w:rPr>
          <w:rFonts w:hint="cs"/>
          <w:b/>
          <w:bCs/>
          <w:noProof w:val="0"/>
          <w:sz w:val="24"/>
          <w:rtl/>
          <w:lang w:eastAsia="en-US"/>
        </w:rPr>
        <w:t>לא סיפרה</w:t>
      </w:r>
      <w:r w:rsidR="008268CE" w:rsidRPr="002B5BF2">
        <w:rPr>
          <w:rFonts w:hint="cs"/>
          <w:noProof w:val="0"/>
          <w:sz w:val="24"/>
          <w:rtl/>
          <w:lang w:eastAsia="en-US"/>
        </w:rPr>
        <w:t xml:space="preserve"> בבית החולים שהדימום נגרם כתוצאה ממכות שספגה מהנאשם: </w:t>
      </w:r>
    </w:p>
    <w:p w14:paraId="3539D4F9" w14:textId="77777777" w:rsidR="008268CE" w:rsidRPr="00950FA2" w:rsidRDefault="00C23BA0" w:rsidP="00950FA2">
      <w:pPr>
        <w:spacing w:before="100" w:beforeAutospacing="1" w:after="100" w:afterAutospacing="1" w:line="240" w:lineRule="auto"/>
        <w:rPr>
          <w:rFonts w:cs="Times New Roman"/>
          <w:noProof w:val="0"/>
          <w:sz w:val="12"/>
          <w:szCs w:val="12"/>
          <w:rtl/>
          <w:lang w:eastAsia="en-US"/>
        </w:rPr>
      </w:pPr>
      <w:r>
        <w:rPr>
          <w:rFonts w:cs="Times New Roman"/>
          <w:noProof w:val="0"/>
          <w:sz w:val="24"/>
          <w:rtl/>
          <w:lang w:eastAsia="en-US"/>
        </w:rPr>
        <w:t xml:space="preserve"> </w:t>
      </w:r>
    </w:p>
    <w:p w14:paraId="06AC259C" w14:textId="77777777" w:rsidR="008268CE" w:rsidRPr="008268CE" w:rsidRDefault="008268CE" w:rsidP="008268CE">
      <w:pPr>
        <w:spacing w:line="240" w:lineRule="auto"/>
        <w:ind w:left="1466" w:right="1260"/>
        <w:rPr>
          <w:rFonts w:cs="Times New Roman"/>
          <w:noProof w:val="0"/>
          <w:szCs w:val="20"/>
          <w:rtl/>
          <w:lang w:eastAsia="en-US"/>
        </w:rPr>
      </w:pPr>
      <w:r w:rsidRPr="008268CE">
        <w:rPr>
          <w:rFonts w:cs="Miriam" w:hint="cs"/>
          <w:noProof w:val="0"/>
          <w:rtl/>
          <w:lang w:eastAsia="en-US"/>
        </w:rPr>
        <w:t>"ת.</w:t>
      </w:r>
      <w:r w:rsidR="00C23BA0">
        <w:rPr>
          <w:rFonts w:cs="Miriam" w:hint="cs"/>
          <w:noProof w:val="0"/>
          <w:rtl/>
          <w:lang w:eastAsia="en-US"/>
        </w:rPr>
        <w:t xml:space="preserve"> </w:t>
      </w:r>
      <w:r w:rsidRPr="008268CE">
        <w:rPr>
          <w:rFonts w:cs="Miriam" w:hint="cs"/>
          <w:noProof w:val="0"/>
          <w:rtl/>
          <w:lang w:eastAsia="en-US"/>
        </w:rPr>
        <w:t xml:space="preserve">לא סיפרתי את הסיבה האמיתית שהוא הרביץ לי בגלל שהוא תמיד היה נותן לי מכות ואחרי זה בוכה כמו ילד קטן שהוא מצטער ולא רצה לעשות את זה אבל זה מה שקרה ואנחנו גרים אצל ההורים שלי, מתי שאנו נצא מהזבל הזה, כך היה אומר לי, הורים שלו זה זבל, ונגור לבד בבית חדש אז הכל יתחלף. " </w:t>
      </w:r>
      <w:r w:rsidRPr="008268CE">
        <w:rPr>
          <w:rFonts w:hint="cs"/>
          <w:noProof w:val="0"/>
          <w:rtl/>
          <w:lang w:eastAsia="en-US"/>
        </w:rPr>
        <w:t>(עמ' 17 לפרו').</w:t>
      </w:r>
    </w:p>
    <w:p w14:paraId="152B7A49" w14:textId="77777777" w:rsidR="008268CE" w:rsidRPr="008268CE" w:rsidRDefault="00C23BA0" w:rsidP="008268CE">
      <w:pPr>
        <w:spacing w:before="100" w:beforeAutospacing="1" w:after="100" w:afterAutospacing="1" w:line="240" w:lineRule="auto"/>
        <w:rPr>
          <w:rFonts w:cs="Times New Roman"/>
          <w:noProof w:val="0"/>
          <w:sz w:val="24"/>
          <w:rtl/>
          <w:lang w:eastAsia="en-US"/>
        </w:rPr>
      </w:pPr>
      <w:r>
        <w:rPr>
          <w:rFonts w:cs="Times New Roman"/>
          <w:noProof w:val="0"/>
          <w:sz w:val="24"/>
          <w:rtl/>
          <w:lang w:eastAsia="en-US"/>
        </w:rPr>
        <w:t xml:space="preserve"> </w:t>
      </w:r>
    </w:p>
    <w:p w14:paraId="3FFF073B" w14:textId="77777777" w:rsidR="008268CE" w:rsidRDefault="008268CE" w:rsidP="00950FA2">
      <w:pPr>
        <w:spacing w:before="100" w:beforeAutospacing="1" w:after="100" w:afterAutospacing="1"/>
        <w:ind w:left="720" w:hanging="720"/>
        <w:rPr>
          <w:rFonts w:hint="cs"/>
          <w:noProof w:val="0"/>
          <w:sz w:val="24"/>
          <w:rtl/>
          <w:lang w:eastAsia="en-US"/>
        </w:rPr>
      </w:pPr>
      <w:r w:rsidRPr="002B5BF2">
        <w:rPr>
          <w:rFonts w:hint="cs"/>
          <w:noProof w:val="0"/>
          <w:sz w:val="24"/>
          <w:rtl/>
          <w:lang w:eastAsia="en-US"/>
        </w:rPr>
        <w:t>4.10</w:t>
      </w:r>
      <w:r w:rsidR="00950FA2">
        <w:rPr>
          <w:rFonts w:hint="cs"/>
          <w:noProof w:val="0"/>
          <w:sz w:val="24"/>
          <w:rtl/>
          <w:lang w:eastAsia="en-US"/>
        </w:rPr>
        <w:tab/>
      </w:r>
      <w:r w:rsidR="00496921">
        <w:rPr>
          <w:rFonts w:hint="cs"/>
          <w:noProof w:val="0"/>
          <w:sz w:val="24"/>
          <w:rtl/>
          <w:lang w:eastAsia="en-US"/>
        </w:rPr>
        <w:t>מ.ס.ח</w:t>
      </w:r>
      <w:r w:rsidRPr="002B5BF2">
        <w:rPr>
          <w:rFonts w:hint="cs"/>
          <w:noProof w:val="0"/>
          <w:sz w:val="24"/>
          <w:rtl/>
          <w:lang w:eastAsia="en-US"/>
        </w:rPr>
        <w:t>, הארוס של האחות השנייה:</w:t>
      </w:r>
    </w:p>
    <w:p w14:paraId="35C52B91" w14:textId="77777777" w:rsidR="008268CE" w:rsidRDefault="00950FA2" w:rsidP="00950FA2">
      <w:pPr>
        <w:spacing w:before="100" w:beforeAutospacing="1" w:after="100" w:afterAutospacing="1"/>
        <w:ind w:left="720" w:hanging="720"/>
        <w:rPr>
          <w:rFonts w:hint="cs"/>
          <w:noProof w:val="0"/>
          <w:sz w:val="24"/>
          <w:rtl/>
          <w:lang w:eastAsia="en-US"/>
        </w:rPr>
      </w:pPr>
      <w:r>
        <w:rPr>
          <w:rFonts w:hint="cs"/>
          <w:noProof w:val="0"/>
          <w:sz w:val="24"/>
          <w:rtl/>
          <w:lang w:eastAsia="en-US"/>
        </w:rPr>
        <w:tab/>
      </w:r>
      <w:r w:rsidR="008268CE" w:rsidRPr="002B5BF2">
        <w:rPr>
          <w:rFonts w:hint="cs"/>
          <w:noProof w:val="0"/>
          <w:sz w:val="24"/>
          <w:rtl/>
          <w:lang w:eastAsia="en-US"/>
        </w:rPr>
        <w:t xml:space="preserve">המתלוננת תיארה כי עוד באותו יום בו נישאה אחות הנאשם, בשעה מאוחרת יותר, ישבו כולם יחד בבית הורי הנאשם. בשלב מסוים החלה לצחוק והנאשם, אשר חשד שיש קשר כלשהו בינה לבין </w:t>
      </w:r>
      <w:r w:rsidR="00496921">
        <w:rPr>
          <w:rFonts w:hint="cs"/>
          <w:noProof w:val="0"/>
          <w:sz w:val="24"/>
          <w:rtl/>
          <w:lang w:eastAsia="en-US"/>
        </w:rPr>
        <w:t>מ.ס.ח</w:t>
      </w:r>
      <w:r w:rsidR="008268CE" w:rsidRPr="002B5BF2">
        <w:rPr>
          <w:rFonts w:hint="cs"/>
          <w:noProof w:val="0"/>
          <w:sz w:val="24"/>
          <w:rtl/>
          <w:lang w:eastAsia="en-US"/>
        </w:rPr>
        <w:t>, ארוסה של אחות אחרת, ביקש ממנה לעלות לדירתם ושם הכה אותה נמרצות (עמ' 17 לפרו').</w:t>
      </w:r>
    </w:p>
    <w:p w14:paraId="682517F0" w14:textId="77777777" w:rsidR="008268CE" w:rsidRPr="002B5BF2" w:rsidRDefault="00950FA2" w:rsidP="00950FA2">
      <w:pPr>
        <w:spacing w:before="100" w:beforeAutospacing="1" w:after="100" w:afterAutospacing="1"/>
        <w:ind w:left="720" w:hanging="720"/>
        <w:rPr>
          <w:noProof w:val="0"/>
          <w:sz w:val="24"/>
          <w:rtl/>
          <w:lang w:eastAsia="en-US"/>
        </w:rPr>
      </w:pPr>
      <w:r>
        <w:rPr>
          <w:rFonts w:hint="cs"/>
          <w:noProof w:val="0"/>
          <w:sz w:val="24"/>
          <w:rtl/>
          <w:lang w:eastAsia="en-US"/>
        </w:rPr>
        <w:tab/>
      </w:r>
      <w:r w:rsidR="008268CE" w:rsidRPr="002B5BF2">
        <w:rPr>
          <w:rFonts w:hint="cs"/>
          <w:noProof w:val="0"/>
          <w:sz w:val="24"/>
          <w:rtl/>
          <w:lang w:eastAsia="en-US"/>
        </w:rPr>
        <w:t>לדבריה, גם במקרה זה – כמו במקרים אחרים – השתמש הנאשם בידיו וברגליו כדי להכותה בכל חלקי גופה, לרבות בבטנה ובראשה (עמ' 17 לפרו').</w:t>
      </w:r>
    </w:p>
    <w:p w14:paraId="72145037" w14:textId="77777777" w:rsidR="008268CE" w:rsidRPr="002B5BF2" w:rsidRDefault="00C23BA0" w:rsidP="002B5BF2">
      <w:pPr>
        <w:spacing w:before="100" w:beforeAutospacing="1" w:after="100" w:afterAutospacing="1"/>
        <w:rPr>
          <w:noProof w:val="0"/>
          <w:sz w:val="24"/>
          <w:rtl/>
          <w:lang w:eastAsia="en-US"/>
        </w:rPr>
      </w:pPr>
      <w:r>
        <w:rPr>
          <w:noProof w:val="0"/>
          <w:sz w:val="24"/>
          <w:rtl/>
          <w:lang w:eastAsia="en-US"/>
        </w:rPr>
        <w:t xml:space="preserve"> </w:t>
      </w:r>
    </w:p>
    <w:p w14:paraId="10563BC1" w14:textId="77777777" w:rsidR="008268CE" w:rsidRDefault="008268CE" w:rsidP="00950FA2">
      <w:pPr>
        <w:spacing w:before="100" w:beforeAutospacing="1" w:after="100" w:afterAutospacing="1"/>
        <w:ind w:left="720" w:hanging="720"/>
        <w:rPr>
          <w:rFonts w:hint="cs"/>
          <w:noProof w:val="0"/>
          <w:sz w:val="24"/>
          <w:rtl/>
          <w:lang w:eastAsia="en-US"/>
        </w:rPr>
      </w:pPr>
      <w:r w:rsidRPr="002B5BF2">
        <w:rPr>
          <w:rFonts w:hint="cs"/>
          <w:noProof w:val="0"/>
          <w:sz w:val="24"/>
          <w:rtl/>
          <w:lang w:eastAsia="en-US"/>
        </w:rPr>
        <w:t>4.11</w:t>
      </w:r>
      <w:r w:rsidR="00950FA2">
        <w:rPr>
          <w:rFonts w:hint="cs"/>
          <w:noProof w:val="0"/>
          <w:sz w:val="24"/>
          <w:rtl/>
          <w:lang w:eastAsia="en-US"/>
        </w:rPr>
        <w:tab/>
      </w:r>
      <w:r w:rsidRPr="002B5BF2">
        <w:rPr>
          <w:rFonts w:hint="cs"/>
          <w:noProof w:val="0"/>
          <w:sz w:val="24"/>
          <w:rtl/>
          <w:lang w:eastAsia="en-US"/>
        </w:rPr>
        <w:t>האירועים במהלך ההריון השני:</w:t>
      </w:r>
    </w:p>
    <w:p w14:paraId="573F12A2" w14:textId="77777777" w:rsidR="008268CE" w:rsidRDefault="00950FA2" w:rsidP="00950FA2">
      <w:pPr>
        <w:spacing w:before="100" w:beforeAutospacing="1" w:after="100" w:afterAutospacing="1"/>
        <w:ind w:left="720" w:hanging="720"/>
        <w:rPr>
          <w:rFonts w:hint="cs"/>
          <w:noProof w:val="0"/>
          <w:sz w:val="24"/>
          <w:rtl/>
          <w:lang w:eastAsia="en-US"/>
        </w:rPr>
      </w:pPr>
      <w:r>
        <w:rPr>
          <w:rFonts w:hint="cs"/>
          <w:noProof w:val="0"/>
          <w:sz w:val="24"/>
          <w:rtl/>
          <w:lang w:eastAsia="en-US"/>
        </w:rPr>
        <w:tab/>
      </w:r>
      <w:r w:rsidR="008268CE" w:rsidRPr="002B5BF2">
        <w:rPr>
          <w:rFonts w:hint="cs"/>
          <w:noProof w:val="0"/>
          <w:sz w:val="24"/>
          <w:rtl/>
          <w:lang w:eastAsia="en-US"/>
        </w:rPr>
        <w:t>מקרה נוסף אותו תיארה המתלוננת וקשור אף הוא ל</w:t>
      </w:r>
      <w:r w:rsidR="00496921">
        <w:rPr>
          <w:rFonts w:hint="cs"/>
          <w:noProof w:val="0"/>
          <w:sz w:val="24"/>
          <w:rtl/>
          <w:lang w:eastAsia="en-US"/>
        </w:rPr>
        <w:t>מ.ס.ח</w:t>
      </w:r>
      <w:r w:rsidR="008268CE" w:rsidRPr="002B5BF2">
        <w:rPr>
          <w:rFonts w:hint="cs"/>
          <w:noProof w:val="0"/>
          <w:sz w:val="24"/>
          <w:rtl/>
          <w:lang w:eastAsia="en-US"/>
        </w:rPr>
        <w:t xml:space="preserve">, אירע כשהיתה בחודש השני להריונה השני. אירוע זה החל אף הוא כשהתארחו בבית הוריו של הנאשם והיא שוחחה עם </w:t>
      </w:r>
      <w:r w:rsidR="00496921">
        <w:rPr>
          <w:rFonts w:hint="cs"/>
          <w:noProof w:val="0"/>
          <w:sz w:val="24"/>
          <w:rtl/>
          <w:lang w:eastAsia="en-US"/>
        </w:rPr>
        <w:t>מ.ס.ח</w:t>
      </w:r>
      <w:r w:rsidR="008268CE" w:rsidRPr="002B5BF2">
        <w:rPr>
          <w:rFonts w:hint="cs"/>
          <w:noProof w:val="0"/>
          <w:sz w:val="24"/>
          <w:rtl/>
          <w:lang w:eastAsia="en-US"/>
        </w:rPr>
        <w:t xml:space="preserve">. </w:t>
      </w:r>
    </w:p>
    <w:p w14:paraId="29BAC18C" w14:textId="77777777" w:rsidR="008268CE" w:rsidRDefault="00950FA2" w:rsidP="00950FA2">
      <w:pPr>
        <w:spacing w:before="100" w:beforeAutospacing="1" w:after="100" w:afterAutospacing="1"/>
        <w:ind w:left="720" w:hanging="720"/>
        <w:rPr>
          <w:rFonts w:hint="cs"/>
          <w:noProof w:val="0"/>
          <w:sz w:val="24"/>
          <w:rtl/>
          <w:lang w:eastAsia="en-US"/>
        </w:rPr>
      </w:pPr>
      <w:r>
        <w:rPr>
          <w:rFonts w:hint="cs"/>
          <w:noProof w:val="0"/>
          <w:sz w:val="24"/>
          <w:rtl/>
          <w:lang w:eastAsia="en-US"/>
        </w:rPr>
        <w:tab/>
      </w:r>
      <w:r w:rsidR="008268CE" w:rsidRPr="002B5BF2">
        <w:rPr>
          <w:rFonts w:hint="cs"/>
          <w:noProof w:val="0"/>
          <w:sz w:val="24"/>
          <w:rtl/>
          <w:lang w:eastAsia="en-US"/>
        </w:rPr>
        <w:t xml:space="preserve">גם במקרה זה התעורר חשדו של הנאשם כי בינה לבין </w:t>
      </w:r>
      <w:r w:rsidR="00496921">
        <w:rPr>
          <w:rFonts w:hint="cs"/>
          <w:noProof w:val="0"/>
          <w:sz w:val="24"/>
          <w:rtl/>
          <w:lang w:eastAsia="en-US"/>
        </w:rPr>
        <w:t>מ.ס.ח</w:t>
      </w:r>
      <w:r w:rsidR="008268CE" w:rsidRPr="002B5BF2">
        <w:rPr>
          <w:rFonts w:hint="cs"/>
          <w:noProof w:val="0"/>
          <w:sz w:val="24"/>
          <w:rtl/>
          <w:lang w:eastAsia="en-US"/>
        </w:rPr>
        <w:t xml:space="preserve"> נרקם קשר כלשהו, וכשעלו מבית ההורים לדירתם החל להכותה, בין היתר, באמצעות חגורת המדים. כמו כן, השכיבה על הרצפה, דרך על בטנה ובעט בבטנה כשכל אותה עת הטיח בה כי העובר שבבטנה אינו שלו אלא של </w:t>
      </w:r>
      <w:r w:rsidR="00496921">
        <w:rPr>
          <w:rFonts w:hint="cs"/>
          <w:noProof w:val="0"/>
          <w:sz w:val="24"/>
          <w:rtl/>
          <w:lang w:eastAsia="en-US"/>
        </w:rPr>
        <w:t>מ.ס.ח</w:t>
      </w:r>
      <w:r w:rsidR="008268CE" w:rsidRPr="002B5BF2">
        <w:rPr>
          <w:rFonts w:hint="cs"/>
          <w:noProof w:val="0"/>
          <w:sz w:val="24"/>
          <w:rtl/>
          <w:lang w:eastAsia="en-US"/>
        </w:rPr>
        <w:t xml:space="preserve"> והוא אינו רוצה בו (עמ' 18 לפרו').</w:t>
      </w:r>
    </w:p>
    <w:p w14:paraId="7C9FD286" w14:textId="77777777" w:rsidR="008268CE" w:rsidRDefault="00950FA2" w:rsidP="00950FA2">
      <w:pPr>
        <w:spacing w:before="100" w:beforeAutospacing="1" w:after="100" w:afterAutospacing="1"/>
        <w:ind w:left="720" w:hanging="720"/>
        <w:rPr>
          <w:rFonts w:hint="cs"/>
          <w:noProof w:val="0"/>
          <w:sz w:val="24"/>
          <w:rtl/>
          <w:lang w:eastAsia="en-US"/>
        </w:rPr>
      </w:pPr>
      <w:r>
        <w:rPr>
          <w:rFonts w:hint="cs"/>
          <w:noProof w:val="0"/>
          <w:sz w:val="24"/>
          <w:rtl/>
          <w:lang w:eastAsia="en-US"/>
        </w:rPr>
        <w:tab/>
      </w:r>
      <w:r w:rsidR="008268CE" w:rsidRPr="002B5BF2">
        <w:rPr>
          <w:rFonts w:hint="cs"/>
          <w:noProof w:val="0"/>
          <w:sz w:val="24"/>
          <w:rtl/>
          <w:lang w:eastAsia="en-US"/>
        </w:rPr>
        <w:t xml:space="preserve">בסמוך לאחר האירוע נעלה את דלת הדירה, התקשרה לאחיה וביקשה שיבואו לקחתה. גם כשדפק הנאשם בדלת והביע חרטה על מעשיו דבקה בהחלטתה לעזוב. כאשר הגיעו שלושת אחיה, סיפרה להם שהנאשם הכה אותה בשל חשדו כי היא מנהלת קשר עם </w:t>
      </w:r>
      <w:r w:rsidR="00496921">
        <w:rPr>
          <w:rFonts w:hint="cs"/>
          <w:noProof w:val="0"/>
          <w:sz w:val="24"/>
          <w:rtl/>
          <w:lang w:eastAsia="en-US"/>
        </w:rPr>
        <w:t>מ.ס.ח</w:t>
      </w:r>
      <w:r w:rsidR="008268CE" w:rsidRPr="002B5BF2">
        <w:rPr>
          <w:rFonts w:hint="cs"/>
          <w:noProof w:val="0"/>
          <w:sz w:val="24"/>
          <w:rtl/>
          <w:lang w:eastAsia="en-US"/>
        </w:rPr>
        <w:t xml:space="preserve"> והם לקחוה לבית הוריה. </w:t>
      </w:r>
    </w:p>
    <w:p w14:paraId="1A5C6780" w14:textId="77777777" w:rsidR="008268CE" w:rsidRDefault="00950FA2" w:rsidP="00950FA2">
      <w:pPr>
        <w:spacing w:before="100" w:beforeAutospacing="1" w:after="100" w:afterAutospacing="1"/>
        <w:ind w:left="720" w:hanging="720"/>
        <w:rPr>
          <w:rFonts w:hint="cs"/>
          <w:noProof w:val="0"/>
          <w:sz w:val="24"/>
          <w:rtl/>
          <w:lang w:eastAsia="en-US"/>
        </w:rPr>
      </w:pPr>
      <w:r>
        <w:rPr>
          <w:rFonts w:hint="cs"/>
          <w:noProof w:val="0"/>
          <w:sz w:val="24"/>
          <w:rtl/>
          <w:lang w:eastAsia="en-US"/>
        </w:rPr>
        <w:tab/>
      </w:r>
      <w:r w:rsidR="008268CE" w:rsidRPr="002B5BF2">
        <w:rPr>
          <w:rFonts w:hint="cs"/>
          <w:noProof w:val="0"/>
          <w:sz w:val="24"/>
          <w:rtl/>
          <w:lang w:eastAsia="en-US"/>
        </w:rPr>
        <w:t>לדבריה, עוד באותו יום הגיעו הוריו של הנאשם לדבר על ליבה ולשכנעה לחזור אליו. סופו של דבר, משהתחייב הנאשם בנוכחות אחיה הגדול שלא להכותה עוד, התרצתה וחזרה לביתם (עמ' 18 לפרו' וכן אימרתה השנייה מיום 5.3.07, נ/1, עמ' 2).</w:t>
      </w:r>
    </w:p>
    <w:p w14:paraId="65FB670C" w14:textId="77777777" w:rsidR="008268CE" w:rsidRPr="002B5BF2" w:rsidRDefault="00950FA2" w:rsidP="00950FA2">
      <w:pPr>
        <w:spacing w:before="100" w:beforeAutospacing="1" w:after="100" w:afterAutospacing="1"/>
        <w:ind w:left="720" w:hanging="720"/>
        <w:rPr>
          <w:noProof w:val="0"/>
          <w:sz w:val="24"/>
          <w:rtl/>
          <w:lang w:eastAsia="en-US"/>
        </w:rPr>
      </w:pPr>
      <w:r>
        <w:rPr>
          <w:rFonts w:hint="cs"/>
          <w:noProof w:val="0"/>
          <w:sz w:val="24"/>
          <w:rtl/>
          <w:lang w:eastAsia="en-US"/>
        </w:rPr>
        <w:tab/>
      </w:r>
      <w:r w:rsidR="008268CE" w:rsidRPr="002B5BF2">
        <w:rPr>
          <w:rFonts w:hint="cs"/>
          <w:noProof w:val="0"/>
          <w:sz w:val="24"/>
          <w:rtl/>
          <w:lang w:eastAsia="en-US"/>
        </w:rPr>
        <w:t xml:space="preserve">המתלוננת סיפרה כי הבטחתו של הנאשם לא החזיקה מעמד זמן רב וכבר בנסיעה הביתה, בדרכם חזרה מבית הוריה, הטיח בה כי ימצא דרכים לפגוע בה מבלי להשאיר על גופה סימנים וכשהגיעו לביתם החל לקללה ולירוק בפניה. </w:t>
      </w:r>
    </w:p>
    <w:p w14:paraId="78AD377C" w14:textId="77777777" w:rsidR="008268CE" w:rsidRPr="002B5BF2" w:rsidRDefault="00C23BA0" w:rsidP="002C53D9">
      <w:pPr>
        <w:spacing w:before="100" w:beforeAutospacing="1" w:after="100" w:afterAutospacing="1" w:line="240" w:lineRule="auto"/>
        <w:rPr>
          <w:noProof w:val="0"/>
          <w:sz w:val="24"/>
          <w:rtl/>
          <w:lang w:eastAsia="en-US"/>
        </w:rPr>
      </w:pPr>
      <w:r>
        <w:rPr>
          <w:noProof w:val="0"/>
          <w:sz w:val="24"/>
          <w:rtl/>
          <w:lang w:eastAsia="en-US"/>
        </w:rPr>
        <w:t xml:space="preserve"> </w:t>
      </w:r>
    </w:p>
    <w:p w14:paraId="2836811E" w14:textId="77777777" w:rsidR="008268CE" w:rsidRPr="002B5BF2" w:rsidRDefault="008268CE" w:rsidP="002B5BF2">
      <w:pPr>
        <w:spacing w:before="100" w:beforeAutospacing="1" w:after="100" w:afterAutospacing="1"/>
        <w:rPr>
          <w:noProof w:val="0"/>
          <w:sz w:val="24"/>
          <w:rtl/>
          <w:lang w:eastAsia="en-US"/>
        </w:rPr>
      </w:pPr>
      <w:r w:rsidRPr="002B5BF2">
        <w:rPr>
          <w:rFonts w:hint="cs"/>
          <w:b/>
          <w:bCs/>
          <w:noProof w:val="0"/>
          <w:sz w:val="24"/>
          <w:rtl/>
          <w:lang w:eastAsia="en-US"/>
        </w:rPr>
        <w:t>האירועים לאחר הולדת הבת הבכורה</w:t>
      </w:r>
    </w:p>
    <w:p w14:paraId="4E04131F" w14:textId="77777777" w:rsidR="008268CE" w:rsidRDefault="008268CE" w:rsidP="00950FA2">
      <w:pPr>
        <w:spacing w:before="100" w:beforeAutospacing="1" w:after="100" w:afterAutospacing="1" w:line="240" w:lineRule="auto"/>
        <w:ind w:left="720" w:hanging="720"/>
        <w:rPr>
          <w:rFonts w:hint="cs"/>
          <w:noProof w:val="0"/>
          <w:sz w:val="24"/>
          <w:rtl/>
          <w:lang w:eastAsia="en-US"/>
        </w:rPr>
      </w:pPr>
      <w:r w:rsidRPr="002B5BF2">
        <w:rPr>
          <w:rFonts w:hint="cs"/>
          <w:noProof w:val="0"/>
          <w:sz w:val="24"/>
          <w:rtl/>
          <w:lang w:eastAsia="en-US"/>
        </w:rPr>
        <w:t>4.12</w:t>
      </w:r>
      <w:r w:rsidR="00950FA2">
        <w:rPr>
          <w:rFonts w:hint="cs"/>
          <w:noProof w:val="0"/>
          <w:sz w:val="24"/>
          <w:rtl/>
          <w:lang w:eastAsia="en-US"/>
        </w:rPr>
        <w:tab/>
      </w:r>
      <w:r w:rsidRPr="002B5BF2">
        <w:rPr>
          <w:rFonts w:hint="cs"/>
          <w:noProof w:val="0"/>
          <w:sz w:val="24"/>
          <w:rtl/>
          <w:lang w:eastAsia="en-US"/>
        </w:rPr>
        <w:t>חימום וקירור:</w:t>
      </w:r>
    </w:p>
    <w:p w14:paraId="0D5E6115" w14:textId="77777777" w:rsidR="008268CE" w:rsidRDefault="00950FA2" w:rsidP="00950FA2">
      <w:pPr>
        <w:spacing w:before="100" w:beforeAutospacing="1" w:after="100" w:afterAutospacing="1"/>
        <w:ind w:left="720" w:hanging="720"/>
        <w:rPr>
          <w:rFonts w:hint="cs"/>
          <w:noProof w:val="0"/>
          <w:sz w:val="24"/>
          <w:rtl/>
          <w:lang w:eastAsia="en-US"/>
        </w:rPr>
      </w:pPr>
      <w:r>
        <w:rPr>
          <w:rFonts w:hint="cs"/>
          <w:noProof w:val="0"/>
          <w:sz w:val="24"/>
          <w:rtl/>
          <w:lang w:eastAsia="en-US"/>
        </w:rPr>
        <w:tab/>
      </w:r>
      <w:r w:rsidR="008268CE" w:rsidRPr="002B5BF2">
        <w:rPr>
          <w:rFonts w:hint="cs"/>
          <w:noProof w:val="0"/>
          <w:sz w:val="24"/>
          <w:rtl/>
          <w:lang w:eastAsia="en-US"/>
        </w:rPr>
        <w:t>המתלוננת תיארה כי באחד מימי החורף, מילא הנאשם עץ בתנור העצים עד שהתחמם בעוצמה גבוהה. או אז הביא מים קרים מהמקרר ובעוד היא לבושה בכותונת שינה בלבד, שפך את המים על ראשה. לאחר שנרטבה, הוציא אותה למרפסת ובה חלונות גדולים, הושיבה על הריצפה בקור העז כך שאיש לא יוכל לראותה, וכשהחלה לרעוד מקור הכניסה חזרה ליד התנור, מילא עוד עץ בתנור עד שהתעצמה בעירתו ופעם נוספת שפך מים קרים על ראשה, הוציאה למרפסת, וכך חוזר חלילה עד הבוקר (עמ' 19 לפרו'; עמ' 2, נ/1).</w:t>
      </w:r>
    </w:p>
    <w:p w14:paraId="78BF2DC7" w14:textId="77777777" w:rsidR="008268CE" w:rsidRDefault="00950FA2" w:rsidP="00950FA2">
      <w:pPr>
        <w:spacing w:before="100" w:beforeAutospacing="1" w:after="100" w:afterAutospacing="1"/>
        <w:ind w:left="720" w:hanging="720"/>
        <w:rPr>
          <w:rFonts w:hint="cs"/>
          <w:noProof w:val="0"/>
          <w:sz w:val="24"/>
          <w:rtl/>
          <w:lang w:eastAsia="en-US"/>
        </w:rPr>
      </w:pPr>
      <w:r>
        <w:rPr>
          <w:rFonts w:hint="cs"/>
          <w:noProof w:val="0"/>
          <w:sz w:val="24"/>
          <w:rtl/>
          <w:lang w:eastAsia="en-US"/>
        </w:rPr>
        <w:tab/>
      </w:r>
      <w:r w:rsidR="008268CE" w:rsidRPr="002B5BF2">
        <w:rPr>
          <w:rFonts w:hint="cs"/>
          <w:noProof w:val="0"/>
          <w:sz w:val="24"/>
          <w:rtl/>
          <w:lang w:eastAsia="en-US"/>
        </w:rPr>
        <w:t xml:space="preserve">המתלוננת תיארה, במבוכה רבה, כיצד לאחר כל זאת דרש הנאשם כי תקיים עמו יחסי מין ומשהתנגדה החל להכותה, נשכב מעליה ובכוח הוריד את תחתוניה וחדר לתוכה (עמ' 19 לפרו'; עמ' 2,3 לנ/1). </w:t>
      </w:r>
    </w:p>
    <w:p w14:paraId="594C329D" w14:textId="77777777" w:rsidR="002C53D9" w:rsidRPr="002C53D9" w:rsidRDefault="002C53D9" w:rsidP="002C53D9">
      <w:pPr>
        <w:spacing w:before="100" w:beforeAutospacing="1" w:after="100" w:afterAutospacing="1" w:line="240" w:lineRule="auto"/>
        <w:ind w:right="720"/>
        <w:rPr>
          <w:noProof w:val="0"/>
          <w:sz w:val="8"/>
          <w:szCs w:val="8"/>
          <w:rtl/>
          <w:lang w:eastAsia="en-US"/>
        </w:rPr>
      </w:pPr>
    </w:p>
    <w:p w14:paraId="5B3E8CAC" w14:textId="77777777" w:rsidR="008268CE" w:rsidRDefault="00C23BA0" w:rsidP="00950FA2">
      <w:pPr>
        <w:spacing w:before="100" w:beforeAutospacing="1" w:after="100" w:afterAutospacing="1" w:line="240" w:lineRule="auto"/>
        <w:ind w:left="720" w:hanging="720"/>
        <w:rPr>
          <w:rFonts w:hint="cs"/>
          <w:noProof w:val="0"/>
          <w:sz w:val="24"/>
          <w:rtl/>
          <w:lang w:eastAsia="en-US"/>
        </w:rPr>
      </w:pPr>
      <w:r>
        <w:rPr>
          <w:noProof w:val="0"/>
          <w:sz w:val="24"/>
          <w:rtl/>
          <w:lang w:eastAsia="en-US"/>
        </w:rPr>
        <w:t xml:space="preserve"> </w:t>
      </w:r>
      <w:r w:rsidR="008268CE" w:rsidRPr="002B5BF2">
        <w:rPr>
          <w:rFonts w:hint="cs"/>
          <w:noProof w:val="0"/>
          <w:sz w:val="24"/>
          <w:rtl/>
          <w:lang w:eastAsia="en-US"/>
        </w:rPr>
        <w:t>4.13</w:t>
      </w:r>
      <w:r w:rsidR="00950FA2">
        <w:rPr>
          <w:rFonts w:hint="cs"/>
          <w:noProof w:val="0"/>
          <w:sz w:val="24"/>
          <w:rtl/>
          <w:lang w:eastAsia="en-US"/>
        </w:rPr>
        <w:tab/>
      </w:r>
      <w:r w:rsidR="008268CE" w:rsidRPr="002B5BF2">
        <w:rPr>
          <w:rFonts w:hint="cs"/>
          <w:noProof w:val="0"/>
          <w:sz w:val="24"/>
          <w:rtl/>
          <w:lang w:eastAsia="en-US"/>
        </w:rPr>
        <w:t>הכאת הבת:</w:t>
      </w:r>
    </w:p>
    <w:p w14:paraId="09A781F2" w14:textId="77777777" w:rsidR="008268CE" w:rsidRPr="002B5BF2" w:rsidRDefault="00950FA2" w:rsidP="00950FA2">
      <w:pPr>
        <w:spacing w:before="100" w:beforeAutospacing="1" w:after="100" w:afterAutospacing="1"/>
        <w:ind w:left="720" w:hanging="720"/>
        <w:rPr>
          <w:noProof w:val="0"/>
          <w:sz w:val="24"/>
          <w:rtl/>
          <w:lang w:eastAsia="en-US"/>
        </w:rPr>
      </w:pPr>
      <w:r>
        <w:rPr>
          <w:rFonts w:hint="cs"/>
          <w:noProof w:val="0"/>
          <w:sz w:val="24"/>
          <w:rtl/>
          <w:lang w:eastAsia="en-US"/>
        </w:rPr>
        <w:tab/>
      </w:r>
      <w:r w:rsidR="008268CE" w:rsidRPr="002B5BF2">
        <w:rPr>
          <w:rFonts w:hint="cs"/>
          <w:noProof w:val="0"/>
          <w:sz w:val="24"/>
          <w:rtl/>
          <w:lang w:eastAsia="en-US"/>
        </w:rPr>
        <w:t xml:space="preserve">המתלוננת סיפרה שכשהיתה בתם תינוקת, נהג הנאשם להכותה בראש, בפנים ובאזור האוזניים: </w:t>
      </w:r>
    </w:p>
    <w:p w14:paraId="7A30E41F" w14:textId="77777777" w:rsidR="008268CE" w:rsidRPr="002B5BF2" w:rsidRDefault="00C23BA0" w:rsidP="00950FA2">
      <w:pPr>
        <w:spacing w:before="100" w:beforeAutospacing="1" w:after="100" w:afterAutospacing="1" w:line="240" w:lineRule="auto"/>
        <w:ind w:right="720" w:hanging="720"/>
        <w:rPr>
          <w:noProof w:val="0"/>
          <w:sz w:val="24"/>
          <w:rtl/>
          <w:lang w:eastAsia="en-US"/>
        </w:rPr>
      </w:pPr>
      <w:r>
        <w:rPr>
          <w:noProof w:val="0"/>
          <w:sz w:val="24"/>
          <w:rtl/>
          <w:lang w:eastAsia="en-US"/>
        </w:rPr>
        <w:t xml:space="preserve"> </w:t>
      </w:r>
    </w:p>
    <w:p w14:paraId="40AC76D8" w14:textId="77777777" w:rsidR="008268CE" w:rsidRPr="008268CE" w:rsidRDefault="008268CE" w:rsidP="008268CE">
      <w:pPr>
        <w:spacing w:before="100" w:beforeAutospacing="1" w:after="100" w:afterAutospacing="1" w:line="240" w:lineRule="auto"/>
        <w:ind w:left="1260" w:right="1466"/>
        <w:rPr>
          <w:rFonts w:cs="Times New Roman"/>
          <w:noProof w:val="0"/>
          <w:sz w:val="24"/>
          <w:rtl/>
          <w:lang w:eastAsia="en-US"/>
        </w:rPr>
      </w:pPr>
      <w:r w:rsidRPr="008268CE">
        <w:rPr>
          <w:rFonts w:hint="cs"/>
          <w:noProof w:val="0"/>
          <w:sz w:val="24"/>
          <w:rtl/>
          <w:lang w:eastAsia="en-US"/>
        </w:rPr>
        <w:t xml:space="preserve">" </w:t>
      </w:r>
      <w:r w:rsidRPr="008268CE">
        <w:rPr>
          <w:rFonts w:cs="Miriam" w:hint="cs"/>
          <w:noProof w:val="0"/>
          <w:sz w:val="24"/>
          <w:rtl/>
          <w:lang w:eastAsia="en-US"/>
        </w:rPr>
        <w:t xml:space="preserve">[...] </w:t>
      </w:r>
      <w:r w:rsidRPr="008268CE">
        <w:rPr>
          <w:rFonts w:cs="Miriam" w:hint="cs"/>
          <w:noProof w:val="0"/>
          <w:rtl/>
          <w:lang w:eastAsia="en-US"/>
        </w:rPr>
        <w:t xml:space="preserve">מתי שהיא רעבה אז היא בוכה. אם היא רוצה להחליף אז היא בוכה. מתי שהיא מתחילה לבכות הוא לא יכול לשמוע תינוק בוכה, הוא לא יכול לשמוע מישהו בוכה לידו, אז אסור לה שתבכה, </w:t>
      </w:r>
      <w:r w:rsidRPr="008268CE">
        <w:rPr>
          <w:rFonts w:cs="Miriam" w:hint="cs"/>
          <w:noProof w:val="0"/>
          <w:u w:val="single"/>
          <w:rtl/>
          <w:lang w:eastAsia="en-US"/>
        </w:rPr>
        <w:t>אז היה נותן לה מכות</w:t>
      </w:r>
      <w:r w:rsidRPr="008268CE">
        <w:rPr>
          <w:rFonts w:cs="Miriam" w:hint="cs"/>
          <w:noProof w:val="0"/>
          <w:rtl/>
          <w:lang w:eastAsia="en-US"/>
        </w:rPr>
        <w:t xml:space="preserve">, אל תבכי, אסור לך לבכות. [...]" </w:t>
      </w:r>
      <w:r w:rsidRPr="008268CE">
        <w:rPr>
          <w:rFonts w:hint="cs"/>
          <w:noProof w:val="0"/>
          <w:rtl/>
          <w:lang w:eastAsia="en-US"/>
        </w:rPr>
        <w:t>(עמ' 19 לפרו'; וכן עמ' 3, נ/1).</w:t>
      </w:r>
    </w:p>
    <w:p w14:paraId="3358006E" w14:textId="77777777" w:rsidR="008268CE" w:rsidRPr="008268CE" w:rsidRDefault="00C23BA0" w:rsidP="008268CE">
      <w:pPr>
        <w:spacing w:before="100" w:beforeAutospacing="1" w:after="100" w:afterAutospacing="1" w:line="240" w:lineRule="auto"/>
        <w:ind w:left="1260" w:right="1466"/>
        <w:rPr>
          <w:rFonts w:cs="Times New Roman"/>
          <w:noProof w:val="0"/>
          <w:sz w:val="24"/>
          <w:rtl/>
          <w:lang w:eastAsia="en-US"/>
        </w:rPr>
      </w:pPr>
      <w:r>
        <w:rPr>
          <w:rFonts w:cs="Times New Roman"/>
          <w:noProof w:val="0"/>
          <w:sz w:val="24"/>
          <w:rtl/>
          <w:lang w:eastAsia="en-US"/>
        </w:rPr>
        <w:t xml:space="preserve"> </w:t>
      </w:r>
    </w:p>
    <w:p w14:paraId="52154C22" w14:textId="77777777" w:rsidR="008268CE" w:rsidRPr="008268CE" w:rsidRDefault="008268CE" w:rsidP="002B5BF2">
      <w:pPr>
        <w:spacing w:before="100" w:beforeAutospacing="1" w:after="100" w:afterAutospacing="1"/>
        <w:rPr>
          <w:rFonts w:cs="Times New Roman"/>
          <w:noProof w:val="0"/>
          <w:sz w:val="24"/>
          <w:rtl/>
          <w:lang w:eastAsia="en-US"/>
        </w:rPr>
      </w:pPr>
      <w:r w:rsidRPr="008268CE">
        <w:rPr>
          <w:rFonts w:hint="cs"/>
          <w:b/>
          <w:bCs/>
          <w:noProof w:val="0"/>
          <w:rtl/>
          <w:lang w:eastAsia="en-US"/>
        </w:rPr>
        <w:t>האירועים בזמן ההיריון השלישי</w:t>
      </w:r>
    </w:p>
    <w:p w14:paraId="16169BD5" w14:textId="77777777" w:rsidR="008268CE" w:rsidRDefault="008268CE" w:rsidP="00950FA2">
      <w:pPr>
        <w:spacing w:before="100" w:beforeAutospacing="1" w:after="100" w:afterAutospacing="1"/>
        <w:ind w:left="720" w:hanging="720"/>
        <w:rPr>
          <w:rFonts w:hint="cs"/>
          <w:noProof w:val="0"/>
          <w:rtl/>
          <w:lang w:eastAsia="en-US"/>
        </w:rPr>
      </w:pPr>
      <w:r w:rsidRPr="008268CE">
        <w:rPr>
          <w:rFonts w:hint="cs"/>
          <w:noProof w:val="0"/>
          <w:rtl/>
          <w:lang w:eastAsia="en-US"/>
        </w:rPr>
        <w:t>4.14</w:t>
      </w:r>
      <w:r w:rsidR="00950FA2">
        <w:rPr>
          <w:rFonts w:hint="cs"/>
          <w:noProof w:val="0"/>
          <w:rtl/>
          <w:lang w:eastAsia="en-US"/>
        </w:rPr>
        <w:tab/>
      </w:r>
      <w:r w:rsidRPr="008268CE">
        <w:rPr>
          <w:rFonts w:hint="cs"/>
          <w:noProof w:val="0"/>
          <w:rtl/>
          <w:lang w:eastAsia="en-US"/>
        </w:rPr>
        <w:t>מקרה הצייד או הדייג:</w:t>
      </w:r>
    </w:p>
    <w:p w14:paraId="7C64E7EF" w14:textId="77777777" w:rsidR="008268CE" w:rsidRDefault="00950FA2" w:rsidP="00950FA2">
      <w:pPr>
        <w:spacing w:before="100" w:beforeAutospacing="1" w:after="100" w:afterAutospacing="1"/>
        <w:ind w:left="720" w:hanging="720"/>
        <w:rPr>
          <w:rFonts w:hint="cs"/>
          <w:noProof w:val="0"/>
          <w:rtl/>
          <w:lang w:eastAsia="en-US"/>
        </w:rPr>
      </w:pPr>
      <w:r>
        <w:rPr>
          <w:rFonts w:cs="Times New Roman" w:hint="cs"/>
          <w:noProof w:val="0"/>
          <w:sz w:val="24"/>
          <w:rtl/>
          <w:lang w:eastAsia="en-US"/>
        </w:rPr>
        <w:tab/>
      </w:r>
      <w:r w:rsidR="008268CE" w:rsidRPr="008268CE">
        <w:rPr>
          <w:rFonts w:hint="cs"/>
          <w:noProof w:val="0"/>
          <w:rtl/>
          <w:lang w:eastAsia="en-US"/>
        </w:rPr>
        <w:t>המתלוננת תיארה כי באחד הימים, בעת שהיתה בחודש השלישי להריונה השלישי והם התגוררו בביתם החדש, התלווה הנאשם לשניים מחבריו בצאתם לצייד ואיחר לחזור הביתה. עם חזרתו שאלה אותו לפשר העיכוב והתעורר ביניהם ויכוח בהיותם עומדים במעלה גרם המדרגות בביתם. או אז דחף אותה הנאשם וכתוצאה מכך נפלה כ- 10 מדרגות. בעקבות הנפילה סבלה כאבים עזים והתקשתה לזוז (עמ' 20 לפרו'; עמ' 3, נ/1). חרף האמור, רק כשעתיים לאחר מכן הסיעה הנאשם לבית החולים, כשהוא מתחנן בפניה שלא תספר דבר על שאירע (סיכום אשפוז - ת/13).</w:t>
      </w:r>
    </w:p>
    <w:p w14:paraId="4622A672" w14:textId="77777777" w:rsidR="008268CE" w:rsidRDefault="00950FA2" w:rsidP="00950FA2">
      <w:pPr>
        <w:spacing w:before="100" w:beforeAutospacing="1" w:after="100" w:afterAutospacing="1"/>
        <w:ind w:left="720" w:hanging="720"/>
        <w:rPr>
          <w:rFonts w:hint="cs"/>
          <w:noProof w:val="0"/>
          <w:rtl/>
          <w:lang w:eastAsia="en-US"/>
        </w:rPr>
      </w:pPr>
      <w:r>
        <w:rPr>
          <w:rFonts w:hint="cs"/>
          <w:noProof w:val="0"/>
          <w:rtl/>
          <w:lang w:eastAsia="en-US"/>
        </w:rPr>
        <w:tab/>
      </w:r>
      <w:r w:rsidR="008268CE" w:rsidRPr="008268CE">
        <w:rPr>
          <w:rFonts w:hint="cs"/>
          <w:noProof w:val="0"/>
          <w:rtl/>
          <w:lang w:eastAsia="en-US"/>
        </w:rPr>
        <w:t>המתלוננת העידה, כי לא שיתפה את הצוות הרפואי בנסיבות האמיתיות של נפילתה משום שחששה כי בעקבות חשיפת האירוע תחל המשטרה בחקירה, עבודתו של הנאשם תיפגע, והיא תיוותר לבדה עם החזרים של הלוואות ומשכנתא (עמ' 20 לפרו').</w:t>
      </w:r>
    </w:p>
    <w:p w14:paraId="3A584F89" w14:textId="77777777" w:rsidR="008268CE" w:rsidRPr="008268CE" w:rsidRDefault="00950FA2" w:rsidP="00950FA2">
      <w:pPr>
        <w:spacing w:before="100" w:beforeAutospacing="1" w:after="100" w:afterAutospacing="1"/>
        <w:ind w:left="720" w:hanging="720"/>
        <w:rPr>
          <w:rFonts w:cs="Times New Roman"/>
          <w:noProof w:val="0"/>
          <w:sz w:val="24"/>
          <w:rtl/>
          <w:lang w:eastAsia="en-US"/>
        </w:rPr>
      </w:pPr>
      <w:r>
        <w:rPr>
          <w:rFonts w:hint="cs"/>
          <w:noProof w:val="0"/>
          <w:rtl/>
          <w:lang w:eastAsia="en-US"/>
        </w:rPr>
        <w:tab/>
      </w:r>
      <w:r w:rsidR="008268CE" w:rsidRPr="008268CE">
        <w:rPr>
          <w:rFonts w:hint="cs"/>
          <w:noProof w:val="0"/>
          <w:rtl/>
          <w:lang w:eastAsia="en-US"/>
        </w:rPr>
        <w:t>לדבריה, יומיים לאחר המקרה סיפרה לשכנתה</w:t>
      </w:r>
      <w:r w:rsidR="0005594B">
        <w:rPr>
          <w:rFonts w:hint="cs"/>
          <w:noProof w:val="0"/>
          <w:rtl/>
          <w:lang w:eastAsia="en-US"/>
        </w:rPr>
        <w:t>, מאג',</w:t>
      </w:r>
      <w:r w:rsidR="008268CE" w:rsidRPr="008268CE">
        <w:rPr>
          <w:rFonts w:hint="cs"/>
          <w:noProof w:val="0"/>
          <w:rtl/>
          <w:lang w:eastAsia="en-US"/>
        </w:rPr>
        <w:t xml:space="preserve"> שלא נפלה במדרגות (עמ' 20 לפרו').</w:t>
      </w:r>
    </w:p>
    <w:p w14:paraId="68F018BA" w14:textId="77777777" w:rsidR="008268CE" w:rsidRPr="008268CE" w:rsidRDefault="00C23BA0" w:rsidP="002B5BF2">
      <w:pPr>
        <w:spacing w:before="100" w:beforeAutospacing="1" w:after="100" w:afterAutospacing="1"/>
        <w:rPr>
          <w:rFonts w:cs="Times New Roman"/>
          <w:noProof w:val="0"/>
          <w:sz w:val="24"/>
          <w:rtl/>
          <w:lang w:eastAsia="en-US"/>
        </w:rPr>
      </w:pPr>
      <w:r>
        <w:rPr>
          <w:rFonts w:cs="Times New Roman"/>
          <w:noProof w:val="0"/>
          <w:sz w:val="24"/>
          <w:rtl/>
          <w:lang w:eastAsia="en-US"/>
        </w:rPr>
        <w:t xml:space="preserve"> </w:t>
      </w:r>
    </w:p>
    <w:p w14:paraId="5DF18F3B" w14:textId="77777777" w:rsidR="008268CE" w:rsidRPr="008268CE" w:rsidRDefault="008268CE" w:rsidP="002B5BF2">
      <w:pPr>
        <w:spacing w:before="100" w:beforeAutospacing="1" w:after="100" w:afterAutospacing="1"/>
        <w:rPr>
          <w:rFonts w:cs="Times New Roman"/>
          <w:noProof w:val="0"/>
          <w:sz w:val="24"/>
          <w:rtl/>
          <w:lang w:eastAsia="en-US"/>
        </w:rPr>
      </w:pPr>
      <w:r w:rsidRPr="008268CE">
        <w:rPr>
          <w:rFonts w:hint="cs"/>
          <w:b/>
          <w:bCs/>
          <w:noProof w:val="0"/>
          <w:rtl/>
          <w:lang w:eastAsia="en-US"/>
        </w:rPr>
        <w:t>כחודש לפני עזיבתה את הנאשם</w:t>
      </w:r>
    </w:p>
    <w:p w14:paraId="1710A759" w14:textId="77777777" w:rsidR="008268CE" w:rsidRDefault="00C23BA0" w:rsidP="00950FA2">
      <w:pPr>
        <w:spacing w:before="100" w:beforeAutospacing="1" w:after="100" w:afterAutospacing="1"/>
        <w:ind w:left="720" w:hanging="720"/>
        <w:rPr>
          <w:rFonts w:hint="cs"/>
          <w:noProof w:val="0"/>
          <w:rtl/>
          <w:lang w:eastAsia="en-US"/>
        </w:rPr>
      </w:pPr>
      <w:r>
        <w:rPr>
          <w:rFonts w:cs="Times New Roman"/>
          <w:noProof w:val="0"/>
          <w:sz w:val="24"/>
          <w:rtl/>
          <w:lang w:eastAsia="en-US"/>
        </w:rPr>
        <w:t xml:space="preserve"> </w:t>
      </w:r>
      <w:r w:rsidR="008268CE" w:rsidRPr="008268CE">
        <w:rPr>
          <w:rFonts w:hint="cs"/>
          <w:noProof w:val="0"/>
          <w:rtl/>
          <w:lang w:eastAsia="en-US"/>
        </w:rPr>
        <w:t>4.15</w:t>
      </w:r>
      <w:r w:rsidR="00950FA2">
        <w:rPr>
          <w:rFonts w:hint="cs"/>
          <w:noProof w:val="0"/>
          <w:rtl/>
          <w:lang w:eastAsia="en-US"/>
        </w:rPr>
        <w:tab/>
      </w:r>
      <w:r w:rsidR="008268CE" w:rsidRPr="008268CE">
        <w:rPr>
          <w:rFonts w:hint="cs"/>
          <w:noProof w:val="0"/>
          <w:rtl/>
          <w:lang w:eastAsia="en-US"/>
        </w:rPr>
        <w:t>אירוע החניקה:</w:t>
      </w:r>
    </w:p>
    <w:p w14:paraId="74F0BDCC" w14:textId="77777777" w:rsidR="008268CE" w:rsidRPr="008268CE" w:rsidRDefault="00950FA2" w:rsidP="00950FA2">
      <w:pPr>
        <w:spacing w:before="100" w:beforeAutospacing="1" w:after="100" w:afterAutospacing="1"/>
        <w:ind w:left="720" w:hanging="720"/>
        <w:rPr>
          <w:rFonts w:cs="Times New Roman"/>
          <w:noProof w:val="0"/>
          <w:sz w:val="24"/>
          <w:rtl/>
          <w:lang w:eastAsia="en-US"/>
        </w:rPr>
      </w:pPr>
      <w:r>
        <w:rPr>
          <w:rFonts w:cs="Times New Roman" w:hint="cs"/>
          <w:noProof w:val="0"/>
          <w:sz w:val="24"/>
          <w:rtl/>
          <w:lang w:eastAsia="en-US"/>
        </w:rPr>
        <w:tab/>
      </w:r>
      <w:r w:rsidR="008268CE" w:rsidRPr="008268CE">
        <w:rPr>
          <w:rFonts w:hint="cs"/>
          <w:noProof w:val="0"/>
          <w:rtl/>
          <w:lang w:eastAsia="en-US"/>
        </w:rPr>
        <w:t xml:space="preserve">המתלוננת תיארה מקרה בו חנק אותה הנאשם עד שאיבדה את הכרתה: </w:t>
      </w:r>
    </w:p>
    <w:p w14:paraId="52AE2B5A" w14:textId="77777777" w:rsidR="008268CE" w:rsidRPr="002C53D9" w:rsidRDefault="00C23BA0" w:rsidP="002C53D9">
      <w:pPr>
        <w:spacing w:before="100" w:beforeAutospacing="1" w:after="100" w:afterAutospacing="1" w:line="240" w:lineRule="auto"/>
        <w:rPr>
          <w:rFonts w:cs="Times New Roman"/>
          <w:noProof w:val="0"/>
          <w:sz w:val="16"/>
          <w:szCs w:val="16"/>
          <w:rtl/>
          <w:lang w:eastAsia="en-US"/>
        </w:rPr>
      </w:pPr>
      <w:r>
        <w:rPr>
          <w:rFonts w:cs="Times New Roman"/>
          <w:noProof w:val="0"/>
          <w:sz w:val="24"/>
          <w:rtl/>
          <w:lang w:eastAsia="en-US"/>
        </w:rPr>
        <w:t xml:space="preserve"> </w:t>
      </w:r>
    </w:p>
    <w:p w14:paraId="7EC1F96D" w14:textId="77777777" w:rsidR="008268CE" w:rsidRPr="008268CE" w:rsidRDefault="008268CE" w:rsidP="008268CE">
      <w:pPr>
        <w:spacing w:before="100" w:beforeAutospacing="1" w:after="100" w:afterAutospacing="1" w:line="240" w:lineRule="auto"/>
        <w:ind w:left="1260" w:right="1466"/>
        <w:rPr>
          <w:rFonts w:cs="Times New Roman"/>
          <w:noProof w:val="0"/>
          <w:sz w:val="24"/>
          <w:rtl/>
          <w:lang w:eastAsia="en-US"/>
        </w:rPr>
      </w:pPr>
      <w:r w:rsidRPr="008268CE">
        <w:rPr>
          <w:rFonts w:cs="Miriam" w:hint="cs"/>
          <w:noProof w:val="0"/>
          <w:rtl/>
          <w:lang w:eastAsia="en-US"/>
        </w:rPr>
        <w:t xml:space="preserve">"קמנו בבוקר, היה הכל רגיל וטוב, ישבנו עשיתי ארוחת בוקר, אכלנו והכל היה בסדר, אחרי שסיימנו ואני הולכת לכיוון המטבח, הוא בא ואמר לי מה דעתך שאחנוק אותך ואת תמותי והיו מורידים לי את המשכנתא ואזכה בהרבה דברים ואתחתן עם אישה יותר צעירה ממך. חשבתי שזו בדיחה כי לא היה ביום הזה שום דבר רע והכל היה בסדר, חשבתי שזו בדיחה ולא חוץ מזה, הוא בא ככה אחריי ושם את היד שלו ככה על הצוואר שלי והתחיל ללחוץ, ניסיתי הרבה להימנע מזה ולהזיז לו את היד ולא יכולתי. אחרי זה איבדתי את ההכרה, אחרי חצי שעה אני פתחתי עיניים שלי ואני על הריצפה, ויש לי סחרחורת ושאלתי אותו מה קרה הוא סיפר לי מה קרה [...]" </w:t>
      </w:r>
      <w:r w:rsidRPr="008268CE">
        <w:rPr>
          <w:rFonts w:hint="cs"/>
          <w:noProof w:val="0"/>
          <w:rtl/>
          <w:lang w:eastAsia="en-US"/>
        </w:rPr>
        <w:t>(עמ' 21 לפרו'; עמ' 3, נ/1).</w:t>
      </w:r>
    </w:p>
    <w:p w14:paraId="728AD3B7" w14:textId="77777777" w:rsidR="008268CE" w:rsidRPr="008268CE" w:rsidRDefault="00C23BA0" w:rsidP="002C53D9">
      <w:pPr>
        <w:spacing w:before="100" w:beforeAutospacing="1" w:after="100" w:afterAutospacing="1" w:line="240" w:lineRule="auto"/>
        <w:rPr>
          <w:rFonts w:cs="Times New Roman"/>
          <w:noProof w:val="0"/>
          <w:sz w:val="24"/>
          <w:rtl/>
          <w:lang w:eastAsia="en-US"/>
        </w:rPr>
      </w:pPr>
      <w:r>
        <w:rPr>
          <w:rFonts w:cs="Times New Roman"/>
          <w:noProof w:val="0"/>
          <w:sz w:val="24"/>
          <w:rtl/>
          <w:lang w:eastAsia="en-US"/>
        </w:rPr>
        <w:t xml:space="preserve"> </w:t>
      </w:r>
    </w:p>
    <w:p w14:paraId="52E8FCE7" w14:textId="77777777" w:rsidR="008268CE" w:rsidRPr="008268CE" w:rsidRDefault="00C23BA0" w:rsidP="002C53D9">
      <w:pPr>
        <w:spacing w:before="100" w:beforeAutospacing="1" w:after="100" w:afterAutospacing="1" w:line="240" w:lineRule="auto"/>
        <w:rPr>
          <w:rFonts w:cs="Times New Roman"/>
          <w:noProof w:val="0"/>
          <w:sz w:val="24"/>
          <w:rtl/>
          <w:lang w:eastAsia="en-US"/>
        </w:rPr>
      </w:pPr>
      <w:r>
        <w:rPr>
          <w:rFonts w:cs="Times New Roman"/>
          <w:noProof w:val="0"/>
          <w:sz w:val="24"/>
          <w:rtl/>
          <w:lang w:eastAsia="en-US"/>
        </w:rPr>
        <w:t xml:space="preserve">  </w:t>
      </w:r>
    </w:p>
    <w:p w14:paraId="4F3B19A3" w14:textId="77777777" w:rsidR="008268CE" w:rsidRDefault="008268CE" w:rsidP="00950FA2">
      <w:pPr>
        <w:spacing w:before="100" w:beforeAutospacing="1" w:after="100" w:afterAutospacing="1" w:line="240" w:lineRule="auto"/>
        <w:ind w:left="720" w:hanging="720"/>
        <w:rPr>
          <w:rFonts w:hint="cs"/>
          <w:noProof w:val="0"/>
          <w:sz w:val="24"/>
          <w:rtl/>
          <w:lang w:eastAsia="en-US"/>
        </w:rPr>
      </w:pPr>
      <w:r w:rsidRPr="008268CE">
        <w:rPr>
          <w:rFonts w:hint="cs"/>
          <w:noProof w:val="0"/>
          <w:sz w:val="24"/>
          <w:rtl/>
          <w:lang w:eastAsia="en-US"/>
        </w:rPr>
        <w:t>4.16</w:t>
      </w:r>
      <w:r w:rsidR="00950FA2">
        <w:rPr>
          <w:rFonts w:hint="cs"/>
          <w:noProof w:val="0"/>
          <w:sz w:val="24"/>
          <w:rtl/>
          <w:lang w:eastAsia="en-US"/>
        </w:rPr>
        <w:tab/>
      </w:r>
      <w:r w:rsidRPr="008268CE">
        <w:rPr>
          <w:rFonts w:hint="cs"/>
          <w:noProof w:val="0"/>
          <w:sz w:val="24"/>
          <w:rtl/>
          <w:lang w:eastAsia="en-US"/>
        </w:rPr>
        <w:t>החזרה בתשובה</w:t>
      </w:r>
    </w:p>
    <w:p w14:paraId="29535563" w14:textId="77777777" w:rsidR="008268CE" w:rsidRPr="008268CE" w:rsidRDefault="00950FA2" w:rsidP="00950FA2">
      <w:pPr>
        <w:spacing w:before="100" w:beforeAutospacing="1" w:after="100" w:afterAutospacing="1"/>
        <w:ind w:left="720" w:hanging="720"/>
        <w:rPr>
          <w:rFonts w:cs="Times New Roman"/>
          <w:noProof w:val="0"/>
          <w:sz w:val="24"/>
          <w:rtl/>
          <w:lang w:eastAsia="en-US"/>
        </w:rPr>
      </w:pPr>
      <w:r>
        <w:rPr>
          <w:rFonts w:cs="Times New Roman" w:hint="cs"/>
          <w:noProof w:val="0"/>
          <w:sz w:val="24"/>
          <w:rtl/>
          <w:lang w:eastAsia="en-US"/>
        </w:rPr>
        <w:tab/>
      </w:r>
      <w:r w:rsidR="008268CE" w:rsidRPr="008268CE">
        <w:rPr>
          <w:rFonts w:hint="cs"/>
          <w:noProof w:val="0"/>
          <w:sz w:val="24"/>
          <w:rtl/>
          <w:lang w:eastAsia="en-US"/>
        </w:rPr>
        <w:t>המתלוננת תיארה, כי בשלב כלשהו במהלך נישואיהם החליט הנאשם להתקרב לדת. בשלב זה החל להתפלל עם חברים בקבר הנביא ב</w:t>
      </w:r>
      <w:r w:rsidR="00786DDF">
        <w:rPr>
          <w:rFonts w:hint="cs"/>
          <w:noProof w:val="0"/>
          <w:sz w:val="24"/>
          <w:rtl/>
          <w:lang w:eastAsia="en-US"/>
        </w:rPr>
        <w:t>כפר</w:t>
      </w:r>
      <w:r w:rsidR="008268CE" w:rsidRPr="008268CE">
        <w:rPr>
          <w:rFonts w:hint="cs"/>
          <w:noProof w:val="0"/>
          <w:sz w:val="24"/>
          <w:rtl/>
          <w:lang w:eastAsia="en-US"/>
        </w:rPr>
        <w:t xml:space="preserve"> ובשובו הביתה נהג להכותה (עמ' 22 לפרו'). </w:t>
      </w:r>
    </w:p>
    <w:p w14:paraId="7CFF8244" w14:textId="77777777" w:rsidR="008268CE" w:rsidRPr="008268CE" w:rsidRDefault="00C23BA0" w:rsidP="002C53D9">
      <w:pPr>
        <w:spacing w:before="100" w:beforeAutospacing="1" w:after="100" w:afterAutospacing="1" w:line="240" w:lineRule="auto"/>
        <w:rPr>
          <w:rFonts w:cs="Times New Roman"/>
          <w:noProof w:val="0"/>
          <w:sz w:val="24"/>
          <w:rtl/>
          <w:lang w:eastAsia="en-US"/>
        </w:rPr>
      </w:pPr>
      <w:r>
        <w:rPr>
          <w:rFonts w:cs="Times New Roman"/>
          <w:noProof w:val="0"/>
          <w:sz w:val="24"/>
          <w:rtl/>
          <w:lang w:eastAsia="en-US"/>
        </w:rPr>
        <w:t xml:space="preserve"> </w:t>
      </w:r>
    </w:p>
    <w:p w14:paraId="71355998" w14:textId="77777777" w:rsidR="008268CE" w:rsidRPr="008268CE" w:rsidRDefault="008268CE" w:rsidP="002B5BF2">
      <w:pPr>
        <w:spacing w:before="100" w:beforeAutospacing="1" w:after="100" w:afterAutospacing="1"/>
        <w:rPr>
          <w:rFonts w:cs="Times New Roman"/>
          <w:noProof w:val="0"/>
          <w:sz w:val="24"/>
          <w:rtl/>
          <w:lang w:eastAsia="en-US"/>
        </w:rPr>
      </w:pPr>
      <w:r w:rsidRPr="008268CE">
        <w:rPr>
          <w:rFonts w:hint="cs"/>
          <w:b/>
          <w:bCs/>
          <w:noProof w:val="0"/>
          <w:sz w:val="24"/>
          <w:rtl/>
          <w:lang w:eastAsia="en-US"/>
        </w:rPr>
        <w:t>מספר ימים לפני עזיבת המתלוננת את הנאשם</w:t>
      </w:r>
    </w:p>
    <w:p w14:paraId="26BB15D4" w14:textId="77777777" w:rsidR="008268CE" w:rsidRDefault="00C23BA0" w:rsidP="00950FA2">
      <w:pPr>
        <w:spacing w:before="100" w:beforeAutospacing="1" w:after="100" w:afterAutospacing="1" w:line="240" w:lineRule="auto"/>
        <w:ind w:left="720" w:hanging="720"/>
        <w:rPr>
          <w:rFonts w:hint="cs"/>
          <w:noProof w:val="0"/>
          <w:sz w:val="24"/>
          <w:rtl/>
          <w:lang w:eastAsia="en-US"/>
        </w:rPr>
      </w:pPr>
      <w:r>
        <w:rPr>
          <w:rFonts w:cs="Times New Roman"/>
          <w:noProof w:val="0"/>
          <w:sz w:val="24"/>
          <w:rtl/>
          <w:lang w:eastAsia="en-US"/>
        </w:rPr>
        <w:t xml:space="preserve"> </w:t>
      </w:r>
      <w:r w:rsidR="008268CE" w:rsidRPr="008268CE">
        <w:rPr>
          <w:rFonts w:hint="cs"/>
          <w:noProof w:val="0"/>
          <w:sz w:val="24"/>
          <w:rtl/>
          <w:lang w:eastAsia="en-US"/>
        </w:rPr>
        <w:t>4.17</w:t>
      </w:r>
      <w:r w:rsidR="00950FA2">
        <w:rPr>
          <w:rFonts w:hint="cs"/>
          <w:noProof w:val="0"/>
          <w:sz w:val="24"/>
          <w:rtl/>
          <w:lang w:eastAsia="en-US"/>
        </w:rPr>
        <w:tab/>
      </w:r>
      <w:r w:rsidR="008268CE" w:rsidRPr="008268CE">
        <w:rPr>
          <w:rFonts w:hint="cs"/>
          <w:noProof w:val="0"/>
          <w:sz w:val="24"/>
          <w:rtl/>
          <w:lang w:eastAsia="en-US"/>
        </w:rPr>
        <w:t>חזרתו של הנאשם מביקור בקבר הנביא</w:t>
      </w:r>
    </w:p>
    <w:p w14:paraId="7241385C" w14:textId="77777777" w:rsidR="008268CE" w:rsidRPr="008268CE" w:rsidRDefault="00950FA2" w:rsidP="00950FA2">
      <w:pPr>
        <w:spacing w:before="100" w:beforeAutospacing="1" w:after="100" w:afterAutospacing="1"/>
        <w:ind w:left="720" w:hanging="720"/>
        <w:rPr>
          <w:rFonts w:cs="Times New Roman"/>
          <w:noProof w:val="0"/>
          <w:sz w:val="24"/>
          <w:rtl/>
          <w:lang w:eastAsia="en-US"/>
        </w:rPr>
      </w:pPr>
      <w:r>
        <w:rPr>
          <w:rFonts w:cs="Times New Roman" w:hint="cs"/>
          <w:noProof w:val="0"/>
          <w:sz w:val="24"/>
          <w:rtl/>
          <w:lang w:eastAsia="en-US"/>
        </w:rPr>
        <w:tab/>
      </w:r>
      <w:r w:rsidR="008268CE" w:rsidRPr="008268CE">
        <w:rPr>
          <w:rFonts w:hint="cs"/>
          <w:noProof w:val="0"/>
          <w:sz w:val="24"/>
          <w:rtl/>
          <w:lang w:eastAsia="en-US"/>
        </w:rPr>
        <w:t>המתלוננת סיפרה כי ימים ספורים לפני עזיבתה את הנאשם, ביקש ממנה שתארגן את הילדות כך שעם חזרתו מקבר הנביא ילכו לבקר את הוריו. ואולם, הנאשם התעכב עד שעה מאוחרת והן הלכו לישון. כשחזר בסביבות השעה 23.00, החל לבעוט ברגלה ולהעירה. מכיוון שהיתה עייפה מאוד ביקשה ממנו לחדול ממעשיו ולאפשר לה להמשיך לישון, אולם הנאשם לא שעה לבקשותיה, החל להכותה, הפשיל תחתוניה וקיים עימה יחסי מין בכוח בניגוד לרצונה (עמ' 22 לפרו'; עמ' 4, נ/1).</w:t>
      </w:r>
    </w:p>
    <w:p w14:paraId="4B1C132A" w14:textId="77777777" w:rsidR="008268CE" w:rsidRPr="008268CE" w:rsidRDefault="00C23BA0" w:rsidP="002B5BF2">
      <w:pPr>
        <w:spacing w:before="100" w:beforeAutospacing="1" w:after="100" w:afterAutospacing="1"/>
        <w:rPr>
          <w:rFonts w:cs="Times New Roman"/>
          <w:noProof w:val="0"/>
          <w:sz w:val="24"/>
          <w:rtl/>
          <w:lang w:eastAsia="en-US"/>
        </w:rPr>
      </w:pPr>
      <w:r>
        <w:rPr>
          <w:rFonts w:cs="Times New Roman"/>
          <w:noProof w:val="0"/>
          <w:sz w:val="24"/>
          <w:rtl/>
          <w:lang w:eastAsia="en-US"/>
        </w:rPr>
        <w:t xml:space="preserve"> </w:t>
      </w:r>
    </w:p>
    <w:p w14:paraId="0F1801E9" w14:textId="77777777" w:rsidR="008268CE" w:rsidRDefault="008268CE" w:rsidP="00950FA2">
      <w:pPr>
        <w:spacing w:before="100" w:beforeAutospacing="1" w:after="100" w:afterAutospacing="1"/>
        <w:ind w:left="720" w:hanging="720"/>
        <w:rPr>
          <w:rFonts w:hint="cs"/>
          <w:noProof w:val="0"/>
          <w:sz w:val="24"/>
          <w:rtl/>
          <w:lang w:eastAsia="en-US"/>
        </w:rPr>
      </w:pPr>
      <w:r w:rsidRPr="008268CE">
        <w:rPr>
          <w:rFonts w:hint="cs"/>
          <w:noProof w:val="0"/>
          <w:sz w:val="24"/>
          <w:rtl/>
          <w:lang w:eastAsia="en-US"/>
        </w:rPr>
        <w:t>4.18</w:t>
      </w:r>
      <w:r w:rsidR="00950FA2">
        <w:rPr>
          <w:rFonts w:hint="cs"/>
          <w:noProof w:val="0"/>
          <w:sz w:val="24"/>
          <w:rtl/>
          <w:lang w:eastAsia="en-US"/>
        </w:rPr>
        <w:tab/>
      </w:r>
      <w:r w:rsidRPr="008268CE">
        <w:rPr>
          <w:rFonts w:hint="cs"/>
          <w:noProof w:val="0"/>
          <w:sz w:val="24"/>
          <w:rtl/>
          <w:lang w:eastAsia="en-US"/>
        </w:rPr>
        <w:t>יום העזיבה</w:t>
      </w:r>
    </w:p>
    <w:p w14:paraId="270DFE58" w14:textId="77777777" w:rsidR="008268CE" w:rsidRDefault="00950FA2" w:rsidP="00950FA2">
      <w:pPr>
        <w:spacing w:before="100" w:beforeAutospacing="1" w:after="100" w:afterAutospacing="1"/>
        <w:ind w:left="720" w:hanging="720"/>
        <w:rPr>
          <w:rFonts w:hint="cs"/>
          <w:noProof w:val="0"/>
          <w:sz w:val="24"/>
          <w:rtl/>
          <w:lang w:eastAsia="en-US"/>
        </w:rPr>
      </w:pPr>
      <w:r>
        <w:rPr>
          <w:rFonts w:cs="Times New Roman" w:hint="cs"/>
          <w:noProof w:val="0"/>
          <w:sz w:val="24"/>
          <w:rtl/>
          <w:lang w:eastAsia="en-US"/>
        </w:rPr>
        <w:tab/>
      </w:r>
      <w:r w:rsidR="008268CE" w:rsidRPr="008268CE">
        <w:rPr>
          <w:rFonts w:hint="cs"/>
          <w:noProof w:val="0"/>
          <w:sz w:val="24"/>
          <w:rtl/>
          <w:lang w:eastAsia="en-US"/>
        </w:rPr>
        <w:t xml:space="preserve">המתלוננת תיארה, כי באותו יום התפתח בינה לבין הנאשם ויכוח משום שהנאשם דרש ממנה ללבוש לבוש דתי מידי יום ולעלות לבית התפילה להתפלל, ואילו היא אמרה שאינה יכולה לעזוב את בנותיה הקטנות כדי להתפלל. בתגובה החל לקללה ולהכותה וכשניסתה לברוח מהבית גילתה שהדלת נעולה. הנאשם המשיך להכותה ברגליו בעודו נועל נעליים צבאיות, בכל חלקי גופה, לרבות בפניה, עד שהחל פיה לדמם. </w:t>
      </w:r>
    </w:p>
    <w:p w14:paraId="5EE3405F" w14:textId="77777777" w:rsidR="008268CE" w:rsidRDefault="00950FA2" w:rsidP="00950FA2">
      <w:pPr>
        <w:spacing w:before="100" w:beforeAutospacing="1" w:after="100" w:afterAutospacing="1"/>
        <w:ind w:left="720" w:hanging="720"/>
        <w:rPr>
          <w:rFonts w:hint="cs"/>
          <w:noProof w:val="0"/>
          <w:sz w:val="24"/>
          <w:rtl/>
          <w:lang w:eastAsia="en-US"/>
        </w:rPr>
      </w:pPr>
      <w:r>
        <w:rPr>
          <w:rFonts w:hint="cs"/>
          <w:noProof w:val="0"/>
          <w:sz w:val="24"/>
          <w:rtl/>
          <w:lang w:eastAsia="en-US"/>
        </w:rPr>
        <w:tab/>
      </w:r>
      <w:r w:rsidR="008268CE" w:rsidRPr="008268CE">
        <w:rPr>
          <w:rFonts w:hint="cs"/>
          <w:noProof w:val="0"/>
          <w:sz w:val="24"/>
          <w:rtl/>
          <w:lang w:eastAsia="en-US"/>
        </w:rPr>
        <w:t xml:space="preserve">כאשר ביקשה לשטוף את פניה, אסר עליה להשתמש במים בתואנה כי הוא משלם את החשבון, וכן אסר עליה להיכנס לשירותים. הנאשם הטיח בה כי הוא אינו רוצה לראותה עוד בביתם וכן גירש אותה, בהטיחו: </w:t>
      </w:r>
      <w:r w:rsidR="008268CE" w:rsidRPr="008268CE">
        <w:rPr>
          <w:rFonts w:cs="Miriam" w:hint="cs"/>
          <w:noProof w:val="0"/>
          <w:sz w:val="24"/>
          <w:rtl/>
          <w:lang w:eastAsia="en-US"/>
        </w:rPr>
        <w:t>"טלקה, טלקה, טלקה",</w:t>
      </w:r>
      <w:r w:rsidR="008268CE" w:rsidRPr="008268CE">
        <w:rPr>
          <w:rFonts w:hint="cs"/>
          <w:noProof w:val="0"/>
          <w:sz w:val="24"/>
          <w:rtl/>
          <w:lang w:eastAsia="en-US"/>
        </w:rPr>
        <w:t xml:space="preserve"> היינו, כי היא מגורשת על פי דת (עמ' 22-23 לפרו'; עמ' 4, נ/1).</w:t>
      </w:r>
    </w:p>
    <w:p w14:paraId="4F296483" w14:textId="77777777" w:rsidR="008268CE" w:rsidRDefault="00950FA2" w:rsidP="00950FA2">
      <w:pPr>
        <w:spacing w:before="100" w:beforeAutospacing="1" w:after="100" w:afterAutospacing="1"/>
        <w:ind w:left="720" w:hanging="720"/>
        <w:rPr>
          <w:rFonts w:hint="cs"/>
          <w:noProof w:val="0"/>
          <w:sz w:val="24"/>
          <w:rtl/>
          <w:lang w:eastAsia="en-US"/>
        </w:rPr>
      </w:pPr>
      <w:r>
        <w:rPr>
          <w:rFonts w:hint="cs"/>
          <w:noProof w:val="0"/>
          <w:sz w:val="24"/>
          <w:rtl/>
          <w:lang w:eastAsia="en-US"/>
        </w:rPr>
        <w:tab/>
      </w:r>
      <w:r w:rsidR="008268CE" w:rsidRPr="008268CE">
        <w:rPr>
          <w:rFonts w:hint="cs"/>
          <w:noProof w:val="0"/>
          <w:sz w:val="24"/>
          <w:rtl/>
          <w:lang w:eastAsia="en-US"/>
        </w:rPr>
        <w:t>בתם הקטנה התעוררה ושאלה את הנאשם בבכי מדוע הכה את אמה והיא מדממת. בתגובה לכך, הרים הנאשם את הבת בידיו, זרק אותה לתוך החדר והטיח בה שלא תתערב בעניינם (עמ' 23 לפרו'; עמ' 4, נ/1).</w:t>
      </w:r>
    </w:p>
    <w:p w14:paraId="0201D3EE" w14:textId="77777777" w:rsidR="008268CE" w:rsidRPr="008268CE" w:rsidRDefault="00950FA2" w:rsidP="00950FA2">
      <w:pPr>
        <w:spacing w:before="100" w:beforeAutospacing="1" w:after="100" w:afterAutospacing="1"/>
        <w:ind w:left="720" w:hanging="720"/>
        <w:rPr>
          <w:rFonts w:cs="Times New Roman"/>
          <w:noProof w:val="0"/>
          <w:sz w:val="24"/>
          <w:rtl/>
          <w:lang w:eastAsia="en-US"/>
        </w:rPr>
      </w:pPr>
      <w:r>
        <w:rPr>
          <w:rFonts w:hint="cs"/>
          <w:noProof w:val="0"/>
          <w:sz w:val="24"/>
          <w:rtl/>
          <w:lang w:eastAsia="en-US"/>
        </w:rPr>
        <w:tab/>
      </w:r>
      <w:r w:rsidR="008268CE" w:rsidRPr="008268CE">
        <w:rPr>
          <w:rFonts w:hint="cs"/>
          <w:noProof w:val="0"/>
          <w:sz w:val="24"/>
          <w:rtl/>
          <w:lang w:eastAsia="en-US"/>
        </w:rPr>
        <w:t>המתלוננת סיפרה כי בעקבות האירוע החליטה לעזוב את הבית והתקשרה לטלפון של אחיה, ד</w:t>
      </w:r>
      <w:r w:rsidR="0005594B">
        <w:rPr>
          <w:rFonts w:hint="cs"/>
          <w:noProof w:val="0"/>
          <w:sz w:val="24"/>
          <w:rtl/>
          <w:lang w:eastAsia="en-US"/>
        </w:rPr>
        <w:t>'</w:t>
      </w:r>
      <w:r w:rsidR="008268CE" w:rsidRPr="008268CE">
        <w:rPr>
          <w:rFonts w:hint="cs"/>
          <w:noProof w:val="0"/>
          <w:sz w:val="24"/>
          <w:rtl/>
          <w:lang w:eastAsia="en-US"/>
        </w:rPr>
        <w:t>. משענתה בתו של ד</w:t>
      </w:r>
      <w:r w:rsidR="0005594B">
        <w:rPr>
          <w:rFonts w:hint="cs"/>
          <w:noProof w:val="0"/>
          <w:sz w:val="24"/>
          <w:rtl/>
          <w:lang w:eastAsia="en-US"/>
        </w:rPr>
        <w:t>'</w:t>
      </w:r>
      <w:r w:rsidR="008268CE" w:rsidRPr="008268CE">
        <w:rPr>
          <w:rFonts w:hint="cs"/>
          <w:noProof w:val="0"/>
          <w:sz w:val="24"/>
          <w:rtl/>
          <w:lang w:eastAsia="en-US"/>
        </w:rPr>
        <w:t>, ביקשה ממנה ש</w:t>
      </w:r>
      <w:r w:rsidR="00496921">
        <w:rPr>
          <w:rFonts w:hint="cs"/>
          <w:noProof w:val="0"/>
          <w:sz w:val="24"/>
          <w:rtl/>
          <w:lang w:eastAsia="en-US"/>
        </w:rPr>
        <w:t>ת.נ</w:t>
      </w:r>
      <w:r w:rsidR="008268CE" w:rsidRPr="008268CE">
        <w:rPr>
          <w:rFonts w:hint="cs"/>
          <w:noProof w:val="0"/>
          <w:sz w:val="24"/>
          <w:rtl/>
          <w:lang w:eastAsia="en-US"/>
        </w:rPr>
        <w:t xml:space="preserve"> לו שיגיע בדחיפות לביתה. בשלב זה הגיע הנאשם והיא ניתקה את השיחה. משהבין הנאשם כי התקשרה לאחיה, התקשר הוא לאביו, סיפר לו שגירש את המתלוננת והוא לוקח אותה לבית הוריה (עמ' 23 לפרו'). </w:t>
      </w:r>
    </w:p>
    <w:p w14:paraId="1B2BF8E0" w14:textId="77777777" w:rsidR="008268CE" w:rsidRPr="008268CE" w:rsidRDefault="00C23BA0" w:rsidP="002C53D9">
      <w:pPr>
        <w:spacing w:before="100" w:beforeAutospacing="1" w:after="100" w:afterAutospacing="1" w:line="240" w:lineRule="auto"/>
        <w:rPr>
          <w:rFonts w:cs="Times New Roman"/>
          <w:noProof w:val="0"/>
          <w:sz w:val="24"/>
          <w:rtl/>
          <w:lang w:eastAsia="en-US"/>
        </w:rPr>
      </w:pPr>
      <w:r>
        <w:rPr>
          <w:rFonts w:cs="Times New Roman"/>
          <w:noProof w:val="0"/>
          <w:sz w:val="24"/>
          <w:rtl/>
          <w:lang w:eastAsia="en-US"/>
        </w:rPr>
        <w:t xml:space="preserve"> </w:t>
      </w:r>
    </w:p>
    <w:p w14:paraId="00F771B0" w14:textId="77777777" w:rsidR="008268CE" w:rsidRDefault="008268CE" w:rsidP="00950FA2">
      <w:pPr>
        <w:spacing w:before="100" w:beforeAutospacing="1" w:after="100" w:afterAutospacing="1" w:line="240" w:lineRule="auto"/>
        <w:ind w:left="720" w:hanging="720"/>
        <w:rPr>
          <w:rFonts w:hint="cs"/>
          <w:noProof w:val="0"/>
          <w:sz w:val="24"/>
          <w:rtl/>
          <w:lang w:eastAsia="en-US"/>
        </w:rPr>
      </w:pPr>
      <w:r w:rsidRPr="008268CE">
        <w:rPr>
          <w:rFonts w:hint="cs"/>
          <w:noProof w:val="0"/>
          <w:sz w:val="24"/>
          <w:rtl/>
          <w:lang w:eastAsia="en-US"/>
        </w:rPr>
        <w:t>4.19</w:t>
      </w:r>
      <w:r w:rsidR="00950FA2">
        <w:rPr>
          <w:rFonts w:hint="cs"/>
          <w:noProof w:val="0"/>
          <w:sz w:val="24"/>
          <w:rtl/>
          <w:lang w:eastAsia="en-US"/>
        </w:rPr>
        <w:tab/>
      </w:r>
      <w:r w:rsidRPr="008268CE">
        <w:rPr>
          <w:rFonts w:hint="cs"/>
          <w:noProof w:val="0"/>
          <w:sz w:val="24"/>
          <w:rtl/>
          <w:lang w:eastAsia="en-US"/>
        </w:rPr>
        <w:t>הטעם לאי הגשת תלונה נגד הנאשם במהלך החיים המשותפים</w:t>
      </w:r>
    </w:p>
    <w:p w14:paraId="2FD11BEB" w14:textId="77777777" w:rsidR="008268CE" w:rsidRDefault="00950FA2" w:rsidP="00950FA2">
      <w:pPr>
        <w:spacing w:before="100" w:beforeAutospacing="1" w:after="100" w:afterAutospacing="1"/>
        <w:ind w:left="720" w:hanging="720"/>
        <w:rPr>
          <w:rFonts w:hint="cs"/>
          <w:noProof w:val="0"/>
          <w:sz w:val="24"/>
          <w:rtl/>
          <w:lang w:eastAsia="en-US"/>
        </w:rPr>
      </w:pPr>
      <w:r>
        <w:rPr>
          <w:rFonts w:cs="Times New Roman" w:hint="cs"/>
          <w:noProof w:val="0"/>
          <w:sz w:val="24"/>
          <w:rtl/>
          <w:lang w:eastAsia="en-US"/>
        </w:rPr>
        <w:tab/>
      </w:r>
      <w:r w:rsidR="008268CE" w:rsidRPr="008268CE">
        <w:rPr>
          <w:rFonts w:hint="cs"/>
          <w:noProof w:val="0"/>
          <w:sz w:val="24"/>
          <w:rtl/>
          <w:lang w:eastAsia="en-US"/>
        </w:rPr>
        <w:t xml:space="preserve">לדברי המתלוננת לא הגישה תלונה במשטרה עוד ביום בו עזבה את הבית, משום שהיה ניסיון מצד משפחתו של הנאשם לפשר ביניהם וכן משום שחשבה על טובתן של בנותיה (עמ' 26 לפרו'). בהמשך עדותה סיפקה המתלוננת סיבות נוספות לאי הגשת תלונה נגד הנאשם. כך למשל העידה, כי לא ידעה שמשמעות כפיית יחסי המין של הנאשם עליה היא אונס </w:t>
      </w:r>
      <w:r w:rsidR="008268CE" w:rsidRPr="008268CE">
        <w:rPr>
          <w:rFonts w:cs="Miriam" w:hint="cs"/>
          <w:noProof w:val="0"/>
          <w:sz w:val="24"/>
          <w:rtl/>
          <w:lang w:eastAsia="en-US"/>
        </w:rPr>
        <w:t>"בגלל שהוא בעלי"</w:t>
      </w:r>
      <w:r w:rsidR="008268CE" w:rsidRPr="008268CE">
        <w:rPr>
          <w:rFonts w:hint="cs"/>
          <w:noProof w:val="0"/>
          <w:sz w:val="24"/>
          <w:rtl/>
          <w:lang w:eastAsia="en-US"/>
        </w:rPr>
        <w:t xml:space="preserve"> (עמ' 26 לפרו'), ורק במהלך החקירה כשמסרה את הפרטים השתמש החוקר במינוח זה. </w:t>
      </w:r>
    </w:p>
    <w:p w14:paraId="0428DBF2" w14:textId="77777777" w:rsidR="008268CE" w:rsidRDefault="00950FA2" w:rsidP="00950FA2">
      <w:pPr>
        <w:spacing w:before="100" w:beforeAutospacing="1" w:after="100" w:afterAutospacing="1"/>
        <w:ind w:left="720" w:hanging="720"/>
        <w:rPr>
          <w:rFonts w:hint="cs"/>
          <w:noProof w:val="0"/>
          <w:sz w:val="24"/>
          <w:rtl/>
          <w:lang w:eastAsia="en-US"/>
        </w:rPr>
      </w:pPr>
      <w:r>
        <w:rPr>
          <w:rFonts w:hint="cs"/>
          <w:noProof w:val="0"/>
          <w:sz w:val="24"/>
          <w:rtl/>
          <w:lang w:eastAsia="en-US"/>
        </w:rPr>
        <w:tab/>
      </w:r>
      <w:r w:rsidR="008268CE" w:rsidRPr="008268CE">
        <w:rPr>
          <w:rFonts w:hint="cs"/>
          <w:noProof w:val="0"/>
          <w:sz w:val="24"/>
          <w:rtl/>
          <w:lang w:eastAsia="en-US"/>
        </w:rPr>
        <w:t xml:space="preserve">בהקשר זה הוסיפה, כי בשלב בו הבין החוקר שמדובר באונס, הפסיק את החקירה והזמין חוקרת שתמשיך בחקירתה (תאור זה עולה בקנה אחד עם מזכרים שערכו חוקרי מח"ש, אריה צוק ועלי עאמר, מיום 1.3.07 (ת/3-ת7), בהם נרשם כי בעקבות פרטים שעלו מתלונתה של המתלוננת באשר לאונס על ידי בעלה, הופסקה חקירתה והיא זומנה לחקירה באמצעות חוקרת. בעדותו, אישר עלי עאמר, חוקר במחלקה לחקירות שוטרים, כי המתלוננת בחקירתה סיפרה על אונס - עמ' 79 לפרו'). </w:t>
      </w:r>
    </w:p>
    <w:p w14:paraId="2E8A7C2A" w14:textId="77777777" w:rsidR="008268CE" w:rsidRDefault="00950FA2" w:rsidP="00950FA2">
      <w:pPr>
        <w:spacing w:before="100" w:beforeAutospacing="1" w:after="100" w:afterAutospacing="1"/>
        <w:ind w:left="720" w:hanging="720"/>
        <w:rPr>
          <w:rFonts w:hint="cs"/>
          <w:noProof w:val="0"/>
          <w:sz w:val="24"/>
          <w:rtl/>
          <w:lang w:eastAsia="en-US"/>
        </w:rPr>
      </w:pPr>
      <w:r>
        <w:rPr>
          <w:rFonts w:hint="cs"/>
          <w:noProof w:val="0"/>
          <w:sz w:val="24"/>
          <w:rtl/>
          <w:lang w:eastAsia="en-US"/>
        </w:rPr>
        <w:tab/>
      </w:r>
      <w:r w:rsidR="008268CE" w:rsidRPr="008268CE">
        <w:rPr>
          <w:rFonts w:hint="cs"/>
          <w:noProof w:val="0"/>
          <w:sz w:val="24"/>
          <w:rtl/>
          <w:lang w:eastAsia="en-US"/>
        </w:rPr>
        <w:t xml:space="preserve">טעם נוסף לשיהוי בהגשת התלונה היה נעוץ, לדבריה, באמונתה כי התנהגותו של הנאשם תשתנה בעתיד כפי שהשתנה אביו, לפי דברי אימו של הנאשם. </w:t>
      </w:r>
    </w:p>
    <w:p w14:paraId="11CA1DA8" w14:textId="77777777" w:rsidR="008268CE" w:rsidRDefault="00950FA2" w:rsidP="00950FA2">
      <w:pPr>
        <w:spacing w:before="100" w:beforeAutospacing="1" w:after="100" w:afterAutospacing="1"/>
        <w:ind w:left="720" w:hanging="720"/>
        <w:rPr>
          <w:rFonts w:hint="cs"/>
          <w:noProof w:val="0"/>
          <w:sz w:val="24"/>
          <w:rtl/>
          <w:lang w:eastAsia="en-US"/>
        </w:rPr>
      </w:pPr>
      <w:r>
        <w:rPr>
          <w:rFonts w:hint="cs"/>
          <w:noProof w:val="0"/>
          <w:sz w:val="24"/>
          <w:rtl/>
          <w:lang w:eastAsia="en-US"/>
        </w:rPr>
        <w:tab/>
      </w:r>
      <w:r w:rsidR="008268CE" w:rsidRPr="008268CE">
        <w:rPr>
          <w:rFonts w:hint="cs"/>
          <w:noProof w:val="0"/>
          <w:sz w:val="24"/>
          <w:rtl/>
          <w:lang w:eastAsia="en-US"/>
        </w:rPr>
        <w:t xml:space="preserve">כן טענה המתלוננת, כי בחברה המסורתית בה הם חיים, נהוג כי הבעל קובע את הנורמות והנשים שותקות (עמ' 26 לפרו'). </w:t>
      </w:r>
    </w:p>
    <w:p w14:paraId="11E06F51" w14:textId="77777777" w:rsidR="008268CE" w:rsidRPr="008268CE" w:rsidRDefault="008268CE" w:rsidP="002C53D9">
      <w:pPr>
        <w:spacing w:before="100" w:beforeAutospacing="1" w:after="100" w:afterAutospacing="1" w:line="240" w:lineRule="auto"/>
        <w:ind w:firstLine="720"/>
        <w:rPr>
          <w:rFonts w:cs="Times New Roman"/>
          <w:noProof w:val="0"/>
          <w:sz w:val="24"/>
          <w:rtl/>
          <w:lang w:eastAsia="en-US"/>
        </w:rPr>
      </w:pPr>
      <w:r w:rsidRPr="008268CE">
        <w:rPr>
          <w:rFonts w:hint="cs"/>
          <w:noProof w:val="0"/>
          <w:rtl/>
          <w:lang w:eastAsia="en-US"/>
        </w:rPr>
        <w:t xml:space="preserve">המתלוננת הוסיפה בכאב: </w:t>
      </w:r>
    </w:p>
    <w:p w14:paraId="6A1B37E0" w14:textId="77777777" w:rsidR="008268CE" w:rsidRPr="008268CE" w:rsidRDefault="00C23BA0" w:rsidP="002C53D9">
      <w:pPr>
        <w:spacing w:before="100" w:beforeAutospacing="1" w:after="100" w:afterAutospacing="1" w:line="240" w:lineRule="auto"/>
        <w:ind w:firstLine="720"/>
        <w:rPr>
          <w:rFonts w:cs="Times New Roman"/>
          <w:noProof w:val="0"/>
          <w:sz w:val="24"/>
          <w:rtl/>
          <w:lang w:eastAsia="en-US"/>
        </w:rPr>
      </w:pPr>
      <w:r>
        <w:rPr>
          <w:rFonts w:cs="Times New Roman"/>
          <w:noProof w:val="0"/>
          <w:sz w:val="24"/>
          <w:rtl/>
          <w:lang w:eastAsia="en-US"/>
        </w:rPr>
        <w:t xml:space="preserve"> </w:t>
      </w:r>
    </w:p>
    <w:p w14:paraId="313B6C79" w14:textId="77777777" w:rsidR="008268CE" w:rsidRPr="008268CE" w:rsidRDefault="008268CE" w:rsidP="00012E33">
      <w:pPr>
        <w:spacing w:before="100" w:beforeAutospacing="1" w:after="100" w:afterAutospacing="1" w:line="240" w:lineRule="auto"/>
        <w:ind w:left="1260" w:right="1466"/>
        <w:rPr>
          <w:rFonts w:cs="Times New Roman"/>
          <w:noProof w:val="0"/>
          <w:sz w:val="24"/>
          <w:rtl/>
          <w:lang w:eastAsia="en-US"/>
        </w:rPr>
      </w:pPr>
      <w:r w:rsidRPr="008268CE">
        <w:rPr>
          <w:rFonts w:cs="Miriam" w:hint="cs"/>
          <w:noProof w:val="0"/>
          <w:rtl/>
          <w:lang w:eastAsia="en-US"/>
        </w:rPr>
        <w:t>"[...] אני עכשיו מסתכלת עליו שהוא איש דת ואסור לו לשקר. שיהיה גבר ויגיד את האמת. אני 6 שנים הוא נותן לי מכות ואני לא יודעת למה אני הסכמתי לחיות איתו ככה, כמו שבן אדם שמים על העיניים שלו סמרטוט שחור שאני לא יודעת שום דבר. בלי כ</w:t>
      </w:r>
      <w:r w:rsidR="00012E33">
        <w:rPr>
          <w:rFonts w:cs="Miriam" w:hint="cs"/>
          <w:noProof w:val="0"/>
          <w:rtl/>
          <w:lang w:eastAsia="en-US"/>
        </w:rPr>
        <w:t>'</w:t>
      </w:r>
      <w:r w:rsidRPr="008268CE">
        <w:rPr>
          <w:rFonts w:cs="Miriam" w:hint="cs"/>
          <w:noProof w:val="0"/>
          <w:rtl/>
          <w:lang w:eastAsia="en-US"/>
        </w:rPr>
        <w:t xml:space="preserve"> אני לא יכולה לחיות או לנשום, שאני חייבת להישאר עם כ</w:t>
      </w:r>
      <w:r w:rsidR="00012E33">
        <w:rPr>
          <w:rFonts w:cs="Miriam" w:hint="cs"/>
          <w:noProof w:val="0"/>
          <w:rtl/>
          <w:lang w:eastAsia="en-US"/>
        </w:rPr>
        <w:t>'</w:t>
      </w:r>
      <w:r w:rsidRPr="008268CE">
        <w:rPr>
          <w:rFonts w:cs="Miriam" w:hint="cs"/>
          <w:noProof w:val="0"/>
          <w:rtl/>
          <w:lang w:eastAsia="en-US"/>
        </w:rPr>
        <w:t xml:space="preserve"> כי אני אוהבת אותו. כמו ששמים סמרטוט שחור על העיניים. מתי שאני חושבת על מה שקרה איתי, אני לא יודעת למה סבלתי. מההתחלה אני שמה סוף לזה שהוא לא יתן מכות, זו הבעיה שלי שאני סבלתי. אני עכשיו מתנדבת במתנ"ס ומלמדת אנשים איך שלא יסבלו. מתי שהוא הרים עליי יד ישר למשטרה. שיש היום חוק ויש... אסור לך לא חשוב מה הסיבה, אם טעיתי או כל בן אדם טועה, אסור להרים יד על אישתך. מי שהוא ככה מתנהג הוא לא גבר. בגלל שחסר לו הרבה דברים, בגלל זה. אם היה גבר והוא יותר חזק</w:t>
      </w:r>
      <w:r w:rsidRPr="008268CE">
        <w:rPr>
          <w:rFonts w:hint="cs"/>
          <w:noProof w:val="0"/>
          <w:sz w:val="24"/>
          <w:rtl/>
          <w:lang w:eastAsia="en-US"/>
        </w:rPr>
        <w:t>" (עמ' 27 לפרו').</w:t>
      </w:r>
    </w:p>
    <w:p w14:paraId="4FBD22E4" w14:textId="77777777" w:rsidR="008268CE" w:rsidRPr="008268CE" w:rsidRDefault="00C23BA0" w:rsidP="008268CE">
      <w:pPr>
        <w:spacing w:before="100" w:beforeAutospacing="1" w:after="100" w:afterAutospacing="1" w:line="240" w:lineRule="auto"/>
        <w:rPr>
          <w:rFonts w:cs="Times New Roman"/>
          <w:noProof w:val="0"/>
          <w:sz w:val="24"/>
          <w:rtl/>
          <w:lang w:eastAsia="en-US"/>
        </w:rPr>
      </w:pPr>
      <w:r>
        <w:rPr>
          <w:rFonts w:cs="Times New Roman"/>
          <w:noProof w:val="0"/>
          <w:sz w:val="24"/>
          <w:rtl/>
          <w:lang w:eastAsia="en-US"/>
        </w:rPr>
        <w:t xml:space="preserve"> </w:t>
      </w:r>
    </w:p>
    <w:p w14:paraId="25F062DD" w14:textId="77777777" w:rsidR="008268CE" w:rsidRPr="008268CE" w:rsidRDefault="008268CE" w:rsidP="00950FA2">
      <w:pPr>
        <w:spacing w:before="100" w:beforeAutospacing="1" w:after="100" w:afterAutospacing="1" w:line="240" w:lineRule="auto"/>
        <w:ind w:left="720" w:right="720"/>
        <w:rPr>
          <w:rFonts w:cs="Times New Roman"/>
          <w:noProof w:val="0"/>
          <w:sz w:val="24"/>
          <w:rtl/>
          <w:lang w:eastAsia="en-US"/>
        </w:rPr>
      </w:pPr>
      <w:r w:rsidRPr="008268CE">
        <w:rPr>
          <w:rFonts w:hint="cs"/>
          <w:noProof w:val="0"/>
          <w:sz w:val="24"/>
          <w:rtl/>
          <w:lang w:eastAsia="en-US"/>
        </w:rPr>
        <w:t xml:space="preserve">לדברי המתלוננת משפחתו של הנאשם ידעה כי הוא מכה אותה: </w:t>
      </w:r>
    </w:p>
    <w:p w14:paraId="120D908E" w14:textId="77777777" w:rsidR="008268CE" w:rsidRPr="008268CE" w:rsidRDefault="00C23BA0" w:rsidP="002C53D9">
      <w:pPr>
        <w:spacing w:before="100" w:beforeAutospacing="1" w:after="100" w:afterAutospacing="1" w:line="240" w:lineRule="auto"/>
        <w:ind w:right="720"/>
        <w:rPr>
          <w:rFonts w:cs="Times New Roman"/>
          <w:noProof w:val="0"/>
          <w:sz w:val="24"/>
          <w:rtl/>
          <w:lang w:eastAsia="en-US"/>
        </w:rPr>
      </w:pPr>
      <w:r>
        <w:rPr>
          <w:rFonts w:cs="Times New Roman"/>
          <w:noProof w:val="0"/>
          <w:sz w:val="24"/>
          <w:rtl/>
          <w:lang w:eastAsia="en-US"/>
        </w:rPr>
        <w:t xml:space="preserve"> </w:t>
      </w:r>
    </w:p>
    <w:p w14:paraId="2D6F4A04" w14:textId="77777777" w:rsidR="008268CE" w:rsidRPr="008268CE" w:rsidRDefault="008268CE" w:rsidP="008268CE">
      <w:pPr>
        <w:spacing w:before="100" w:beforeAutospacing="1" w:after="100" w:afterAutospacing="1" w:line="240" w:lineRule="auto"/>
        <w:ind w:left="1260" w:right="1466"/>
        <w:rPr>
          <w:rFonts w:cs="Times New Roman"/>
          <w:noProof w:val="0"/>
          <w:sz w:val="24"/>
          <w:rtl/>
          <w:lang w:eastAsia="en-US"/>
        </w:rPr>
      </w:pPr>
      <w:r w:rsidRPr="008268CE">
        <w:rPr>
          <w:rFonts w:cs="Miriam" w:hint="cs"/>
          <w:noProof w:val="0"/>
          <w:sz w:val="24"/>
          <w:rtl/>
          <w:lang w:eastAsia="en-US"/>
        </w:rPr>
        <w:t>"</w:t>
      </w:r>
      <w:r w:rsidRPr="008268CE">
        <w:rPr>
          <w:rFonts w:cs="Miriam" w:hint="cs"/>
          <w:noProof w:val="0"/>
          <w:rtl/>
          <w:lang w:eastAsia="en-US"/>
        </w:rPr>
        <w:t>כל הזמן היו שומעים צעקות, היו יודעים שהוא הרביץ לי, אך אף אחד לא יכול היה לעזור לי כי הוא הגדול בבית, האחים יותר קטנים מהבנות, הם פוחדים ממנו, וגם ההורים כאשר היו מתערבים היה אומר להם אל תתערבו ביני לבין אשתי כמו שאני לא מתערב ביניכם"</w:t>
      </w:r>
      <w:r w:rsidRPr="008268CE">
        <w:rPr>
          <w:rFonts w:cs="Times New Roman"/>
          <w:noProof w:val="0"/>
          <w:rtl/>
          <w:lang w:eastAsia="en-US"/>
        </w:rPr>
        <w:t xml:space="preserve"> </w:t>
      </w:r>
      <w:r w:rsidRPr="008268CE">
        <w:rPr>
          <w:rFonts w:hint="cs"/>
          <w:noProof w:val="0"/>
          <w:rtl/>
          <w:lang w:eastAsia="en-US"/>
        </w:rPr>
        <w:t>(עמ' 30 לפרו').</w:t>
      </w:r>
    </w:p>
    <w:p w14:paraId="2177384C" w14:textId="77777777" w:rsidR="008268CE" w:rsidRPr="008268CE" w:rsidRDefault="00C23BA0" w:rsidP="008268CE">
      <w:pPr>
        <w:spacing w:before="100" w:beforeAutospacing="1" w:after="100" w:afterAutospacing="1" w:line="240" w:lineRule="auto"/>
        <w:rPr>
          <w:rFonts w:cs="Times New Roman"/>
          <w:noProof w:val="0"/>
          <w:sz w:val="24"/>
          <w:rtl/>
          <w:lang w:eastAsia="en-US"/>
        </w:rPr>
      </w:pPr>
      <w:r>
        <w:rPr>
          <w:rFonts w:cs="Times New Roman"/>
          <w:noProof w:val="0"/>
          <w:sz w:val="24"/>
          <w:rtl/>
          <w:lang w:eastAsia="en-US"/>
        </w:rPr>
        <w:t xml:space="preserve"> </w:t>
      </w:r>
    </w:p>
    <w:p w14:paraId="75B781F7" w14:textId="77777777" w:rsidR="008268CE" w:rsidRDefault="008268CE" w:rsidP="00950FA2">
      <w:pPr>
        <w:tabs>
          <w:tab w:val="left" w:pos="8126"/>
        </w:tabs>
        <w:spacing w:before="100" w:beforeAutospacing="1" w:after="100" w:afterAutospacing="1"/>
        <w:ind w:left="720"/>
        <w:rPr>
          <w:rFonts w:cs="Times New Roman" w:hint="cs"/>
          <w:noProof w:val="0"/>
          <w:sz w:val="24"/>
          <w:rtl/>
          <w:lang w:eastAsia="en-US"/>
        </w:rPr>
      </w:pPr>
      <w:r w:rsidRPr="008268CE">
        <w:rPr>
          <w:rFonts w:hint="cs"/>
          <w:noProof w:val="0"/>
          <w:sz w:val="24"/>
          <w:rtl/>
          <w:lang w:eastAsia="en-US"/>
        </w:rPr>
        <w:t xml:space="preserve">המתלוננת סיפרה, כי במהלך השנים בהן היתה נשואה לנאשם שמע אחיה הבכור שמועות כי הנאשם מכה אותה, אך היא נהגה להכחישן משום שמלכתחילה התנגדו אחיה והוריה לנישואיה עם הנאשם (עמ' 25,36 לפרו'). </w:t>
      </w:r>
    </w:p>
    <w:p w14:paraId="1C01D014" w14:textId="77777777" w:rsidR="008268CE" w:rsidRDefault="008268CE" w:rsidP="00950FA2">
      <w:pPr>
        <w:spacing w:before="100" w:beforeAutospacing="1" w:after="100" w:afterAutospacing="1"/>
        <w:ind w:left="720"/>
        <w:rPr>
          <w:rFonts w:hint="cs"/>
          <w:noProof w:val="0"/>
          <w:rtl/>
          <w:lang w:eastAsia="en-US"/>
        </w:rPr>
      </w:pPr>
      <w:r w:rsidRPr="008268CE">
        <w:rPr>
          <w:rFonts w:hint="cs"/>
          <w:noProof w:val="0"/>
          <w:rtl/>
          <w:lang w:eastAsia="en-US"/>
        </w:rPr>
        <w:t>כאשר נשאלה האם אחיה לא הבחינו בסימני המכות על פניה וגופה השיבה, כי נהגה להסתירם ע"י איפור ונמנעה מלפגוש אותם בסמוך לאחר שהנאשם היה מכה אותה (עמ' 34,36,37 לפרו').</w:t>
      </w:r>
    </w:p>
    <w:p w14:paraId="0C983FBF" w14:textId="77777777" w:rsidR="008268CE" w:rsidRDefault="008268CE" w:rsidP="00950FA2">
      <w:pPr>
        <w:spacing w:before="100" w:beforeAutospacing="1" w:after="100" w:afterAutospacing="1"/>
        <w:ind w:left="720"/>
        <w:rPr>
          <w:rFonts w:hint="cs"/>
          <w:noProof w:val="0"/>
          <w:rtl/>
          <w:lang w:eastAsia="en-US"/>
        </w:rPr>
      </w:pPr>
      <w:r w:rsidRPr="008268CE">
        <w:rPr>
          <w:rFonts w:hint="cs"/>
          <w:noProof w:val="0"/>
          <w:rtl/>
          <w:lang w:eastAsia="en-US"/>
        </w:rPr>
        <w:t xml:space="preserve">המתלוננת השיבה, בחקירה נגדית, כי נהגה ללכת לרופא מספר ימים לאחר הכאתה על ידי הנאשם, והרופא מעולם לא שאל אותה אם הוכתה. בהקשר זה הוסיפה, כי בכפר בו התגוררו נהוג לא להתערב בעניינם של אחרים (עמ' 31 לפרו'). </w:t>
      </w:r>
    </w:p>
    <w:p w14:paraId="47D249DE" w14:textId="77777777" w:rsidR="008268CE" w:rsidRDefault="008268CE" w:rsidP="00950FA2">
      <w:pPr>
        <w:spacing w:before="100" w:beforeAutospacing="1" w:after="100" w:afterAutospacing="1"/>
        <w:ind w:left="720"/>
        <w:rPr>
          <w:rFonts w:cs="Times New Roman" w:hint="cs"/>
          <w:noProof w:val="0"/>
          <w:sz w:val="24"/>
          <w:rtl/>
          <w:lang w:eastAsia="en-US"/>
        </w:rPr>
      </w:pPr>
      <w:r w:rsidRPr="008268CE">
        <w:rPr>
          <w:rFonts w:hint="cs"/>
          <w:noProof w:val="0"/>
          <w:rtl/>
          <w:lang w:eastAsia="en-US"/>
        </w:rPr>
        <w:t>בהמשך הוסיפה, כי גם בתקופת ההיריון, כשביקשה אישורי מחלה מרובים, לא שאלוה הרופאים דבר ולא שלחוה לבדיקות נוספות (עמ' 34-35 לפרו').</w:t>
      </w:r>
    </w:p>
    <w:p w14:paraId="6968AE6D" w14:textId="77777777" w:rsidR="008268CE" w:rsidRPr="008268CE" w:rsidRDefault="008268CE" w:rsidP="00950FA2">
      <w:pPr>
        <w:spacing w:before="100" w:beforeAutospacing="1" w:after="100" w:afterAutospacing="1"/>
        <w:ind w:left="720"/>
        <w:rPr>
          <w:rFonts w:cs="Times New Roman"/>
          <w:noProof w:val="0"/>
          <w:sz w:val="24"/>
          <w:rtl/>
          <w:lang w:eastAsia="en-US"/>
        </w:rPr>
      </w:pPr>
      <w:r w:rsidRPr="008268CE">
        <w:rPr>
          <w:rFonts w:hint="cs"/>
          <w:noProof w:val="0"/>
          <w:rtl/>
          <w:lang w:eastAsia="en-US"/>
        </w:rPr>
        <w:t xml:space="preserve">המתלוננת טענה כי אמו של הנאשם הבחינה בסימני המכות על גופה, ואולם היא תכחיש זאת ותעמוד לצד בנה בעניין זה (עמ' 37-38 לפרו') והוסיפה כי האם שיחקה "משחק כפול"; לעיתים היתה מסיתה אותה נגד הנאשם באומרה שיש אישה אחרת בחייו, ולעיתים היתה מסיתה אותו נגדה (עמ' 37 לפרו'). </w:t>
      </w:r>
    </w:p>
    <w:p w14:paraId="6FF87133" w14:textId="77777777" w:rsidR="008268CE" w:rsidRPr="008268CE" w:rsidRDefault="00C23BA0" w:rsidP="002C53D9">
      <w:pPr>
        <w:spacing w:before="100" w:beforeAutospacing="1" w:after="100" w:afterAutospacing="1" w:line="240" w:lineRule="auto"/>
        <w:rPr>
          <w:rFonts w:cs="Times New Roman"/>
          <w:noProof w:val="0"/>
          <w:sz w:val="24"/>
          <w:rtl/>
          <w:lang w:eastAsia="en-US"/>
        </w:rPr>
      </w:pPr>
      <w:r>
        <w:rPr>
          <w:rFonts w:cs="Times New Roman"/>
          <w:noProof w:val="0"/>
          <w:sz w:val="24"/>
          <w:rtl/>
          <w:lang w:eastAsia="en-US"/>
        </w:rPr>
        <w:t xml:space="preserve"> </w:t>
      </w:r>
    </w:p>
    <w:p w14:paraId="291B970F" w14:textId="77777777" w:rsidR="008268CE" w:rsidRDefault="008268CE" w:rsidP="00950FA2">
      <w:pPr>
        <w:spacing w:before="100" w:beforeAutospacing="1" w:after="100" w:afterAutospacing="1" w:line="240" w:lineRule="auto"/>
        <w:ind w:left="720" w:hanging="720"/>
        <w:rPr>
          <w:rFonts w:hint="cs"/>
          <w:noProof w:val="0"/>
          <w:rtl/>
          <w:lang w:eastAsia="en-US"/>
        </w:rPr>
      </w:pPr>
      <w:r w:rsidRPr="008268CE">
        <w:rPr>
          <w:rFonts w:hint="cs"/>
          <w:noProof w:val="0"/>
          <w:rtl/>
          <w:lang w:eastAsia="en-US"/>
        </w:rPr>
        <w:t>4.20</w:t>
      </w:r>
      <w:r w:rsidR="00950FA2">
        <w:rPr>
          <w:rFonts w:hint="cs"/>
          <w:noProof w:val="0"/>
          <w:rtl/>
          <w:lang w:eastAsia="en-US"/>
        </w:rPr>
        <w:tab/>
      </w:r>
      <w:r w:rsidRPr="008268CE">
        <w:rPr>
          <w:rFonts w:hint="cs"/>
          <w:noProof w:val="0"/>
          <w:rtl/>
          <w:lang w:eastAsia="en-US"/>
        </w:rPr>
        <w:t>התנהגותו של הנאשם כלפי המתלוננת – כללי</w:t>
      </w:r>
    </w:p>
    <w:p w14:paraId="227ED2B9" w14:textId="77777777" w:rsidR="008268CE" w:rsidRDefault="00950FA2" w:rsidP="00950FA2">
      <w:pPr>
        <w:spacing w:before="100" w:beforeAutospacing="1" w:after="100" w:afterAutospacing="1"/>
        <w:ind w:left="720" w:hanging="720"/>
        <w:rPr>
          <w:rFonts w:cs="Times New Roman" w:hint="cs"/>
          <w:noProof w:val="0"/>
          <w:sz w:val="24"/>
          <w:rtl/>
          <w:lang w:eastAsia="en-US"/>
        </w:rPr>
      </w:pPr>
      <w:r>
        <w:rPr>
          <w:rFonts w:cs="Times New Roman" w:hint="cs"/>
          <w:noProof w:val="0"/>
          <w:sz w:val="24"/>
          <w:rtl/>
          <w:lang w:eastAsia="en-US"/>
        </w:rPr>
        <w:tab/>
      </w:r>
      <w:r w:rsidR="008268CE" w:rsidRPr="008268CE">
        <w:rPr>
          <w:rFonts w:hint="cs"/>
          <w:noProof w:val="0"/>
          <w:rtl/>
          <w:lang w:eastAsia="en-US"/>
        </w:rPr>
        <w:t>המתלוננת סיפרה כי הנאשם לא התיר לה לבחור לעצמה בגדים על-פי טעמה. הנאשם נהג לבחור עבורה חצאיות קצרות ומשהיתה מתרצה ומסכימה לקחתן ולובשת אותן בביתה היה מכה אותה (</w:t>
      </w:r>
      <w:r w:rsidR="008268CE" w:rsidRPr="008268CE">
        <w:rPr>
          <w:rFonts w:hint="cs"/>
          <w:noProof w:val="0"/>
          <w:sz w:val="24"/>
          <w:rtl/>
          <w:lang w:eastAsia="en-US"/>
        </w:rPr>
        <w:t>עמ' 23 לפרו'; עמ' 2, נ/1). אף</w:t>
      </w:r>
      <w:r w:rsidR="008268CE" w:rsidRPr="008268CE">
        <w:rPr>
          <w:rFonts w:hint="cs"/>
          <w:noProof w:val="0"/>
          <w:rtl/>
          <w:lang w:eastAsia="en-US"/>
        </w:rPr>
        <w:t xml:space="preserve"> אם סירבה לקחתן היה הנאשם מכה אותה בתואנה שלא כיבדה את שבחר עבורה (עמ' 23 לפרו'). </w:t>
      </w:r>
    </w:p>
    <w:p w14:paraId="7666C67D" w14:textId="77777777" w:rsidR="008268CE" w:rsidRPr="008268CE" w:rsidRDefault="00950FA2" w:rsidP="00950FA2">
      <w:pPr>
        <w:spacing w:before="100" w:beforeAutospacing="1" w:after="100" w:afterAutospacing="1"/>
        <w:ind w:left="720" w:hanging="720"/>
        <w:rPr>
          <w:rFonts w:cs="Times New Roman"/>
          <w:noProof w:val="0"/>
          <w:sz w:val="24"/>
          <w:rtl/>
          <w:lang w:eastAsia="en-US"/>
        </w:rPr>
      </w:pPr>
      <w:r>
        <w:rPr>
          <w:rFonts w:cs="Times New Roman" w:hint="cs"/>
          <w:noProof w:val="0"/>
          <w:sz w:val="24"/>
          <w:rtl/>
          <w:lang w:eastAsia="en-US"/>
        </w:rPr>
        <w:tab/>
      </w:r>
      <w:r w:rsidR="008268CE" w:rsidRPr="008268CE">
        <w:rPr>
          <w:rFonts w:hint="cs"/>
          <w:noProof w:val="0"/>
          <w:rtl/>
          <w:lang w:eastAsia="en-US"/>
        </w:rPr>
        <w:t xml:space="preserve">כן תיארה המתלוננת כי הנאשם לא הסכים שתשוחח עם איש ואם הבחין שהיא משוחחת עם אדם כלשהו, היה מכה אותה. כן הוסיפה: " [...] אין לו בטחון עצמי. הוא בן אדם חולה. בגלל זה" (עמ' 23 לפרו'). </w:t>
      </w:r>
    </w:p>
    <w:p w14:paraId="5FD9ADF5" w14:textId="77777777" w:rsidR="008268CE" w:rsidRPr="008268CE" w:rsidRDefault="00C23BA0" w:rsidP="002B5BF2">
      <w:pPr>
        <w:spacing w:before="100" w:beforeAutospacing="1" w:after="100" w:afterAutospacing="1"/>
        <w:rPr>
          <w:rFonts w:cs="Times New Roman"/>
          <w:noProof w:val="0"/>
          <w:sz w:val="24"/>
          <w:rtl/>
          <w:lang w:eastAsia="en-US"/>
        </w:rPr>
      </w:pPr>
      <w:r>
        <w:rPr>
          <w:rFonts w:cs="Times New Roman"/>
          <w:noProof w:val="0"/>
          <w:sz w:val="24"/>
          <w:rtl/>
          <w:lang w:eastAsia="en-US"/>
        </w:rPr>
        <w:t xml:space="preserve"> </w:t>
      </w:r>
    </w:p>
    <w:p w14:paraId="3CF37648" w14:textId="77777777" w:rsidR="008268CE" w:rsidRDefault="008268CE" w:rsidP="00950FA2">
      <w:pPr>
        <w:spacing w:before="100" w:beforeAutospacing="1" w:after="100" w:afterAutospacing="1" w:line="240" w:lineRule="auto"/>
        <w:ind w:left="720" w:hanging="720"/>
        <w:rPr>
          <w:rFonts w:hint="cs"/>
          <w:noProof w:val="0"/>
          <w:rtl/>
          <w:lang w:eastAsia="en-US"/>
        </w:rPr>
      </w:pPr>
      <w:r w:rsidRPr="008268CE">
        <w:rPr>
          <w:rFonts w:hint="cs"/>
          <w:noProof w:val="0"/>
          <w:rtl/>
          <w:lang w:eastAsia="en-US"/>
        </w:rPr>
        <w:t>4.21</w:t>
      </w:r>
      <w:r w:rsidR="00950FA2">
        <w:rPr>
          <w:rFonts w:hint="cs"/>
          <w:noProof w:val="0"/>
          <w:rtl/>
          <w:lang w:eastAsia="en-US"/>
        </w:rPr>
        <w:tab/>
      </w:r>
      <w:r w:rsidRPr="008268CE">
        <w:rPr>
          <w:rFonts w:hint="cs"/>
          <w:noProof w:val="0"/>
          <w:rtl/>
          <w:lang w:eastAsia="en-US"/>
        </w:rPr>
        <w:t>יחסי המין – אונס ומעשי סדום</w:t>
      </w:r>
    </w:p>
    <w:p w14:paraId="630D7FAC" w14:textId="77777777" w:rsidR="008268CE" w:rsidRDefault="00950FA2" w:rsidP="00950FA2">
      <w:pPr>
        <w:spacing w:before="100" w:beforeAutospacing="1" w:after="100" w:afterAutospacing="1"/>
        <w:ind w:left="720" w:hanging="720"/>
        <w:rPr>
          <w:rFonts w:cs="Times New Roman" w:hint="cs"/>
          <w:noProof w:val="0"/>
          <w:sz w:val="24"/>
          <w:rtl/>
          <w:lang w:eastAsia="en-US"/>
        </w:rPr>
      </w:pPr>
      <w:r>
        <w:rPr>
          <w:rFonts w:cs="Times New Roman" w:hint="cs"/>
          <w:noProof w:val="0"/>
          <w:sz w:val="24"/>
          <w:rtl/>
          <w:lang w:eastAsia="en-US"/>
        </w:rPr>
        <w:tab/>
      </w:r>
      <w:r w:rsidR="008268CE" w:rsidRPr="008268CE">
        <w:rPr>
          <w:rFonts w:hint="cs"/>
          <w:noProof w:val="0"/>
          <w:rtl/>
          <w:lang w:eastAsia="en-US"/>
        </w:rPr>
        <w:t xml:space="preserve">המתלוננת תיארה כי כבר מתחילת קשר הנישואים היו מקרים בהם קיים עימה הנאשם יחסי מין בכוח ובניגוד לרצונה, לאחר שהיה מכה אותה. לדבריה: </w:t>
      </w:r>
      <w:r w:rsidR="008268CE" w:rsidRPr="008268CE">
        <w:rPr>
          <w:rFonts w:cs="Miriam" w:hint="cs"/>
          <w:noProof w:val="0"/>
          <w:rtl/>
          <w:lang w:eastAsia="en-US"/>
        </w:rPr>
        <w:t>"היתה חדירה באיבר המין שלי, בפי הטבעת, בפה שלי, איפה שהוא היה רוצה היה"</w:t>
      </w:r>
      <w:r w:rsidR="008268CE" w:rsidRPr="008268CE">
        <w:rPr>
          <w:rFonts w:hint="cs"/>
          <w:noProof w:val="0"/>
          <w:rtl/>
          <w:lang w:eastAsia="en-US"/>
        </w:rPr>
        <w:t xml:space="preserve"> (עמ' 24 לפרו'). המתלוננת טענה, כי היא אינה יכולה לזכור במדויק את מספר הפעמים שהדבר אירע במהלך השנים שהיו יחד, </w:t>
      </w:r>
      <w:r w:rsidR="008268CE" w:rsidRPr="008268CE">
        <w:rPr>
          <w:rFonts w:cs="Miriam" w:hint="cs"/>
          <w:noProof w:val="0"/>
          <w:rtl/>
          <w:lang w:eastAsia="en-US"/>
        </w:rPr>
        <w:t>"אבל כל הזמן זה היה ככה"</w:t>
      </w:r>
      <w:r w:rsidR="008268CE" w:rsidRPr="008268CE">
        <w:rPr>
          <w:rFonts w:hint="cs"/>
          <w:noProof w:val="0"/>
          <w:rtl/>
          <w:lang w:eastAsia="en-US"/>
        </w:rPr>
        <w:t xml:space="preserve"> (עמ' 24 לפרו'). </w:t>
      </w:r>
    </w:p>
    <w:p w14:paraId="17E7C952" w14:textId="77777777" w:rsidR="008268CE" w:rsidRPr="008268CE" w:rsidRDefault="00950FA2" w:rsidP="00950FA2">
      <w:pPr>
        <w:spacing w:before="100" w:beforeAutospacing="1" w:after="100" w:afterAutospacing="1" w:line="240" w:lineRule="auto"/>
        <w:ind w:left="720" w:hanging="720"/>
        <w:rPr>
          <w:rFonts w:cs="Times New Roman"/>
          <w:noProof w:val="0"/>
          <w:sz w:val="24"/>
          <w:rtl/>
          <w:lang w:eastAsia="en-US"/>
        </w:rPr>
      </w:pPr>
      <w:r>
        <w:rPr>
          <w:rFonts w:cs="Times New Roman" w:hint="cs"/>
          <w:noProof w:val="0"/>
          <w:sz w:val="24"/>
          <w:rtl/>
          <w:lang w:eastAsia="en-US"/>
        </w:rPr>
        <w:tab/>
      </w:r>
      <w:r w:rsidR="008268CE" w:rsidRPr="008268CE">
        <w:rPr>
          <w:rFonts w:hint="cs"/>
          <w:noProof w:val="0"/>
          <w:rtl/>
          <w:lang w:eastAsia="en-US"/>
        </w:rPr>
        <w:t xml:space="preserve">כשנשאלה על מספר הפעמים שהנאשם החדיר את איבר מינו לפי הטבעת שלה, השיבה: </w:t>
      </w:r>
    </w:p>
    <w:p w14:paraId="32230E7B" w14:textId="77777777" w:rsidR="008268CE" w:rsidRPr="008268CE" w:rsidRDefault="00C23BA0" w:rsidP="00950FA2">
      <w:pPr>
        <w:spacing w:before="100" w:beforeAutospacing="1" w:after="100" w:afterAutospacing="1" w:line="240" w:lineRule="auto"/>
        <w:ind w:right="746"/>
        <w:rPr>
          <w:rFonts w:cs="Times New Roman"/>
          <w:noProof w:val="0"/>
          <w:sz w:val="24"/>
          <w:rtl/>
          <w:lang w:eastAsia="en-US"/>
        </w:rPr>
      </w:pPr>
      <w:r>
        <w:rPr>
          <w:rFonts w:cs="Times New Roman"/>
          <w:noProof w:val="0"/>
          <w:sz w:val="24"/>
          <w:rtl/>
          <w:lang w:eastAsia="en-US"/>
        </w:rPr>
        <w:t xml:space="preserve"> </w:t>
      </w:r>
    </w:p>
    <w:p w14:paraId="05EF474C" w14:textId="77777777" w:rsidR="008268CE" w:rsidRPr="008268CE" w:rsidRDefault="008268CE" w:rsidP="008268CE">
      <w:pPr>
        <w:spacing w:before="100" w:beforeAutospacing="1" w:after="100" w:afterAutospacing="1" w:line="240" w:lineRule="auto"/>
        <w:ind w:left="1260" w:right="1466"/>
        <w:rPr>
          <w:rFonts w:cs="Times New Roman"/>
          <w:noProof w:val="0"/>
          <w:sz w:val="24"/>
          <w:rtl/>
          <w:lang w:eastAsia="en-US"/>
        </w:rPr>
      </w:pPr>
      <w:r w:rsidRPr="008268CE">
        <w:rPr>
          <w:rFonts w:cs="Miriam" w:hint="cs"/>
          <w:noProof w:val="0"/>
          <w:rtl/>
          <w:lang w:eastAsia="en-US"/>
        </w:rPr>
        <w:t xml:space="preserve">"יותר מפעם. אמרתי שהוא אחרי שהוא היה נותן לי מכות הוא היה מקיים איתי יחסי מין. איך ואיפה, זה היה איך שבא לו. לפעמים באיבר המין שלי, לפעמים בפי הטבעת או בפה" </w:t>
      </w:r>
      <w:r w:rsidRPr="008268CE">
        <w:rPr>
          <w:rFonts w:hint="cs"/>
          <w:noProof w:val="0"/>
          <w:rtl/>
          <w:lang w:eastAsia="en-US"/>
        </w:rPr>
        <w:t>(עמ' 25 לפרו')</w:t>
      </w:r>
      <w:r w:rsidRPr="008268CE">
        <w:rPr>
          <w:rFonts w:cs="Miriam" w:hint="cs"/>
          <w:noProof w:val="0"/>
          <w:rtl/>
          <w:lang w:eastAsia="en-US"/>
        </w:rPr>
        <w:t xml:space="preserve">. כן המשיכה: "בפי הטבעת פחות מ-10 (פעמים), אבל אוראלי זה יותר. לא יודעת כמה בדיוק אך יותר מ -10 וגם מ-20" </w:t>
      </w:r>
      <w:r w:rsidRPr="008268CE">
        <w:rPr>
          <w:rFonts w:hint="cs"/>
          <w:noProof w:val="0"/>
          <w:rtl/>
          <w:lang w:eastAsia="en-US"/>
        </w:rPr>
        <w:t xml:space="preserve">(עמ' 26 לפרו'). </w:t>
      </w:r>
    </w:p>
    <w:p w14:paraId="478EF471" w14:textId="77777777" w:rsidR="008268CE" w:rsidRPr="008268CE" w:rsidRDefault="00C23BA0" w:rsidP="008268CE">
      <w:pPr>
        <w:spacing w:before="100" w:beforeAutospacing="1" w:after="100" w:afterAutospacing="1" w:line="240" w:lineRule="auto"/>
        <w:rPr>
          <w:rFonts w:cs="Times New Roman"/>
          <w:noProof w:val="0"/>
          <w:sz w:val="24"/>
          <w:rtl/>
          <w:lang w:eastAsia="en-US"/>
        </w:rPr>
      </w:pPr>
      <w:r>
        <w:rPr>
          <w:rFonts w:cs="Times New Roman"/>
          <w:noProof w:val="0"/>
          <w:sz w:val="24"/>
          <w:rtl/>
          <w:lang w:eastAsia="en-US"/>
        </w:rPr>
        <w:t xml:space="preserve"> </w:t>
      </w:r>
    </w:p>
    <w:p w14:paraId="524477FA" w14:textId="77777777" w:rsidR="008268CE" w:rsidRDefault="008268CE" w:rsidP="00950FA2">
      <w:pPr>
        <w:spacing w:before="100" w:beforeAutospacing="1" w:after="100" w:afterAutospacing="1"/>
        <w:ind w:left="720"/>
        <w:rPr>
          <w:rFonts w:cs="Times New Roman" w:hint="cs"/>
          <w:noProof w:val="0"/>
          <w:sz w:val="24"/>
          <w:rtl/>
          <w:lang w:eastAsia="en-US"/>
        </w:rPr>
      </w:pPr>
      <w:r w:rsidRPr="008268CE">
        <w:rPr>
          <w:rFonts w:hint="cs"/>
          <w:noProof w:val="0"/>
          <w:sz w:val="24"/>
          <w:rtl/>
          <w:lang w:eastAsia="en-US"/>
        </w:rPr>
        <w:t xml:space="preserve">המתלוננת השיבה, כי נהגה לקיים יחסי מין עם הנאשם מרצונה, כחלק משגרת הנישואים, לעיתים אף יותר מפעם ביום, בסוברה שזו חובתה לבעלה כאישה (עמ' 19, 24 לפרו') ואולם, סירבה למגע מיני עם הנאשם לאחר שהיה מכה אותה ומתעלל בה. </w:t>
      </w:r>
    </w:p>
    <w:p w14:paraId="27BBA55D" w14:textId="77777777" w:rsidR="008268CE" w:rsidRDefault="008268CE" w:rsidP="00950FA2">
      <w:pPr>
        <w:spacing w:before="100" w:beforeAutospacing="1" w:after="100" w:afterAutospacing="1"/>
        <w:ind w:left="720"/>
        <w:rPr>
          <w:rFonts w:cs="Times New Roman" w:hint="cs"/>
          <w:noProof w:val="0"/>
          <w:sz w:val="24"/>
          <w:rtl/>
          <w:lang w:eastAsia="en-US"/>
        </w:rPr>
      </w:pPr>
      <w:r w:rsidRPr="008268CE">
        <w:rPr>
          <w:rFonts w:hint="cs"/>
          <w:noProof w:val="0"/>
          <w:sz w:val="24"/>
          <w:rtl/>
          <w:lang w:eastAsia="en-US"/>
        </w:rPr>
        <w:t>המתלוננת סיפרה, כי באחת הפעמים שאלה את הנאשם מדוע הוא נוהג בה כך והנאשם השיב כי הוא נהנה לקיים יחסי מין בכוח (עמ' 19,63 לפרו').</w:t>
      </w:r>
    </w:p>
    <w:p w14:paraId="64C397B5" w14:textId="77777777" w:rsidR="008268CE" w:rsidRPr="008268CE" w:rsidRDefault="008268CE" w:rsidP="00950FA2">
      <w:pPr>
        <w:spacing w:before="100" w:beforeAutospacing="1" w:after="100" w:afterAutospacing="1"/>
        <w:ind w:left="720"/>
        <w:rPr>
          <w:rFonts w:cs="Times New Roman"/>
          <w:noProof w:val="0"/>
          <w:szCs w:val="20"/>
          <w:rtl/>
          <w:lang w:eastAsia="en-US"/>
        </w:rPr>
      </w:pPr>
      <w:r w:rsidRPr="008268CE">
        <w:rPr>
          <w:rFonts w:hint="cs"/>
          <w:noProof w:val="0"/>
          <w:rtl/>
          <w:lang w:eastAsia="en-US"/>
        </w:rPr>
        <w:t xml:space="preserve">כשנשאלה המתלוננת על ידי בית המשפט אם היו מקרים שהתנגדה תחילה לקיום יחסי המין ואולם לאחר מכן התרצתה והסכימה, השיבה: </w:t>
      </w:r>
    </w:p>
    <w:p w14:paraId="3E9FDA10" w14:textId="77777777" w:rsidR="008268CE" w:rsidRPr="008268CE" w:rsidRDefault="00C23BA0" w:rsidP="002B5BF2">
      <w:pPr>
        <w:ind w:left="720" w:hanging="26"/>
        <w:rPr>
          <w:rFonts w:cs="Times New Roman"/>
          <w:noProof w:val="0"/>
          <w:szCs w:val="20"/>
          <w:rtl/>
          <w:lang w:eastAsia="en-US"/>
        </w:rPr>
      </w:pPr>
      <w:r>
        <w:rPr>
          <w:rFonts w:cs="Times New Roman"/>
          <w:noProof w:val="0"/>
          <w:rtl/>
          <w:lang w:eastAsia="en-US"/>
        </w:rPr>
        <w:t xml:space="preserve"> </w:t>
      </w:r>
    </w:p>
    <w:p w14:paraId="157D7374" w14:textId="77777777" w:rsidR="008268CE" w:rsidRPr="008268CE" w:rsidRDefault="008268CE" w:rsidP="008268CE">
      <w:pPr>
        <w:spacing w:line="240" w:lineRule="auto"/>
        <w:ind w:left="1125" w:right="1260"/>
        <w:rPr>
          <w:rFonts w:cs="Times New Roman"/>
          <w:noProof w:val="0"/>
          <w:szCs w:val="20"/>
          <w:rtl/>
          <w:lang w:eastAsia="en-US"/>
        </w:rPr>
      </w:pPr>
      <w:r w:rsidRPr="008268CE">
        <w:rPr>
          <w:rFonts w:cs="Miriam" w:hint="cs"/>
          <w:noProof w:val="0"/>
          <w:rtl/>
          <w:lang w:eastAsia="en-US"/>
        </w:rPr>
        <w:t>"לא, מתי שהייתי מתעצבנת ואני לא רוצה, אז אני לא רוצה"</w:t>
      </w:r>
      <w:r w:rsidRPr="008268CE">
        <w:rPr>
          <w:rFonts w:hint="cs"/>
          <w:noProof w:val="0"/>
          <w:rtl/>
          <w:lang w:eastAsia="en-US"/>
        </w:rPr>
        <w:t xml:space="preserve"> (עמ' 38 לפרו'). ובהמשך נשאלה: </w:t>
      </w:r>
      <w:r w:rsidRPr="008268CE">
        <w:rPr>
          <w:rFonts w:cs="Miriam" w:hint="cs"/>
          <w:noProof w:val="0"/>
          <w:rtl/>
          <w:lang w:eastAsia="en-US"/>
        </w:rPr>
        <w:t>"היו מקרים שבכל זאת לא רצית, התעצבנת קצת, ובכל זאת קיימתם יחסים, ואפשר היה לקבל את הרושם שמקיימים יחסים בהסכמה?"</w:t>
      </w:r>
      <w:r w:rsidRPr="008268CE">
        <w:rPr>
          <w:rFonts w:hint="cs"/>
          <w:noProof w:val="0"/>
          <w:rtl/>
          <w:lang w:eastAsia="en-US"/>
        </w:rPr>
        <w:t xml:space="preserve"> והנאשמת השיבה: </w:t>
      </w:r>
      <w:r w:rsidRPr="008268CE">
        <w:rPr>
          <w:rFonts w:cs="Miriam" w:hint="cs"/>
          <w:noProof w:val="0"/>
          <w:rtl/>
          <w:lang w:eastAsia="en-US"/>
        </w:rPr>
        <w:t>"</w:t>
      </w:r>
      <w:r w:rsidR="00C23BA0">
        <w:rPr>
          <w:rFonts w:cs="Miriam" w:hint="cs"/>
          <w:noProof w:val="0"/>
          <w:rtl/>
          <w:lang w:eastAsia="en-US"/>
        </w:rPr>
        <w:t xml:space="preserve"> </w:t>
      </w:r>
      <w:r w:rsidRPr="008268CE">
        <w:rPr>
          <w:rFonts w:cs="Miriam" w:hint="cs"/>
          <w:noProof w:val="0"/>
          <w:rtl/>
          <w:lang w:eastAsia="en-US"/>
        </w:rPr>
        <w:t>כן"</w:t>
      </w:r>
      <w:r w:rsidRPr="008268CE">
        <w:rPr>
          <w:rFonts w:hint="cs"/>
          <w:noProof w:val="0"/>
          <w:rtl/>
          <w:lang w:eastAsia="en-US"/>
        </w:rPr>
        <w:t xml:space="preserve"> (עמ' 38 לפרו').</w:t>
      </w:r>
    </w:p>
    <w:p w14:paraId="08C2E23D" w14:textId="77777777" w:rsidR="008268CE" w:rsidRDefault="00C23BA0" w:rsidP="008268CE">
      <w:pPr>
        <w:spacing w:line="240" w:lineRule="auto"/>
        <w:ind w:left="26" w:hanging="26"/>
        <w:rPr>
          <w:rFonts w:cs="Times New Roman" w:hint="cs"/>
          <w:noProof w:val="0"/>
          <w:szCs w:val="20"/>
          <w:rtl/>
          <w:lang w:eastAsia="en-US"/>
        </w:rPr>
      </w:pPr>
      <w:r>
        <w:rPr>
          <w:rFonts w:cs="Times New Roman"/>
          <w:noProof w:val="0"/>
          <w:rtl/>
          <w:lang w:eastAsia="en-US"/>
        </w:rPr>
        <w:t xml:space="preserve"> </w:t>
      </w:r>
    </w:p>
    <w:p w14:paraId="376E015F" w14:textId="77777777" w:rsidR="002C53D9" w:rsidRDefault="002C53D9" w:rsidP="008268CE">
      <w:pPr>
        <w:spacing w:line="240" w:lineRule="auto"/>
        <w:ind w:left="26" w:hanging="26"/>
        <w:rPr>
          <w:rFonts w:cs="Times New Roman" w:hint="cs"/>
          <w:noProof w:val="0"/>
          <w:szCs w:val="20"/>
          <w:rtl/>
          <w:lang w:eastAsia="en-US"/>
        </w:rPr>
      </w:pPr>
    </w:p>
    <w:p w14:paraId="123770BB" w14:textId="77777777" w:rsidR="002C53D9" w:rsidRPr="008268CE" w:rsidRDefault="002C53D9" w:rsidP="008268CE">
      <w:pPr>
        <w:spacing w:line="240" w:lineRule="auto"/>
        <w:ind w:left="26" w:hanging="26"/>
        <w:rPr>
          <w:rFonts w:cs="Times New Roman" w:hint="cs"/>
          <w:noProof w:val="0"/>
          <w:szCs w:val="20"/>
          <w:rtl/>
          <w:lang w:eastAsia="en-US"/>
        </w:rPr>
      </w:pPr>
    </w:p>
    <w:p w14:paraId="73EC79E4" w14:textId="77777777" w:rsidR="008268CE" w:rsidRPr="008268CE" w:rsidRDefault="008268CE" w:rsidP="002B5BF2">
      <w:pPr>
        <w:ind w:left="26" w:firstLine="668"/>
        <w:rPr>
          <w:rFonts w:cs="Times New Roman"/>
          <w:noProof w:val="0"/>
          <w:szCs w:val="20"/>
          <w:rtl/>
          <w:lang w:eastAsia="en-US"/>
        </w:rPr>
      </w:pPr>
      <w:r w:rsidRPr="008268CE">
        <w:rPr>
          <w:rFonts w:hint="cs"/>
          <w:noProof w:val="0"/>
          <w:rtl/>
          <w:lang w:eastAsia="en-US"/>
        </w:rPr>
        <w:t>ובהמשך:</w:t>
      </w:r>
    </w:p>
    <w:p w14:paraId="520D165D" w14:textId="77777777" w:rsidR="008268CE" w:rsidRPr="008268CE" w:rsidRDefault="008268CE" w:rsidP="008268CE">
      <w:pPr>
        <w:spacing w:before="100" w:beforeAutospacing="1" w:after="100" w:afterAutospacing="1" w:line="240" w:lineRule="auto"/>
        <w:ind w:left="1125" w:right="1080"/>
        <w:rPr>
          <w:rFonts w:cs="Times New Roman"/>
          <w:noProof w:val="0"/>
          <w:szCs w:val="20"/>
          <w:rtl/>
          <w:lang w:eastAsia="en-US"/>
        </w:rPr>
      </w:pPr>
      <w:r w:rsidRPr="008268CE">
        <w:rPr>
          <w:rFonts w:cs="Miriam" w:hint="cs"/>
          <w:noProof w:val="0"/>
          <w:rtl/>
          <w:lang w:eastAsia="en-US"/>
        </w:rPr>
        <w:t>"ש. כשאת אומרת שהיה מקיים יחסי מין בכח איתך למה את מתכוונת ?</w:t>
      </w:r>
    </w:p>
    <w:p w14:paraId="5B1FD569" w14:textId="77777777" w:rsidR="008268CE" w:rsidRPr="008268CE" w:rsidRDefault="008268CE" w:rsidP="008268CE">
      <w:pPr>
        <w:spacing w:before="100" w:beforeAutospacing="1" w:after="100" w:afterAutospacing="1" w:line="240" w:lineRule="auto"/>
        <w:ind w:left="1125" w:right="1080"/>
        <w:rPr>
          <w:rFonts w:cs="Times New Roman"/>
          <w:noProof w:val="0"/>
          <w:szCs w:val="20"/>
          <w:rtl/>
          <w:lang w:eastAsia="en-US"/>
        </w:rPr>
      </w:pPr>
      <w:r w:rsidRPr="008268CE">
        <w:rPr>
          <w:rFonts w:cs="Miriam" w:hint="cs"/>
          <w:noProof w:val="0"/>
          <w:rtl/>
          <w:lang w:eastAsia="en-US"/>
        </w:rPr>
        <w:t>ת.</w:t>
      </w:r>
      <w:r w:rsidR="00C23BA0">
        <w:rPr>
          <w:rFonts w:cs="Miriam" w:hint="cs"/>
          <w:noProof w:val="0"/>
          <w:rtl/>
          <w:lang w:eastAsia="en-US"/>
        </w:rPr>
        <w:t xml:space="preserve">  </w:t>
      </w:r>
      <w:r w:rsidRPr="008268CE">
        <w:rPr>
          <w:rFonts w:cs="Miriam" w:hint="cs"/>
          <w:noProof w:val="0"/>
          <w:rtl/>
          <w:lang w:eastAsia="en-US"/>
        </w:rPr>
        <w:t xml:space="preserve"> בכח. אני לא רוצה בגלל שהוא לפני 5 או 10 דקות נתן לי מכות ואחרי זה הוא רוצה לקיים יחסי מין איתי. אני לא רציתי בזה ולכן זה היה בכח. </w:t>
      </w:r>
    </w:p>
    <w:p w14:paraId="6F4AFF00" w14:textId="77777777" w:rsidR="008268CE" w:rsidRPr="008268CE" w:rsidRDefault="008268CE" w:rsidP="008268CE">
      <w:pPr>
        <w:spacing w:before="100" w:beforeAutospacing="1" w:after="100" w:afterAutospacing="1" w:line="240" w:lineRule="auto"/>
        <w:ind w:left="1125" w:right="1080"/>
        <w:rPr>
          <w:rFonts w:cs="Times New Roman"/>
          <w:noProof w:val="0"/>
          <w:szCs w:val="20"/>
          <w:rtl/>
          <w:lang w:eastAsia="en-US"/>
        </w:rPr>
      </w:pPr>
      <w:r w:rsidRPr="008268CE">
        <w:rPr>
          <w:rFonts w:cs="Miriam" w:hint="cs"/>
          <w:noProof w:val="0"/>
          <w:rtl/>
          <w:lang w:eastAsia="en-US"/>
        </w:rPr>
        <w:t>ש.</w:t>
      </w:r>
      <w:r w:rsidR="00C23BA0">
        <w:rPr>
          <w:rFonts w:cs="Miriam" w:hint="cs"/>
          <w:noProof w:val="0"/>
          <w:rtl/>
          <w:lang w:eastAsia="en-US"/>
        </w:rPr>
        <w:t xml:space="preserve">  </w:t>
      </w:r>
      <w:r w:rsidRPr="008268CE">
        <w:rPr>
          <w:rFonts w:cs="Miriam" w:hint="cs"/>
          <w:noProof w:val="0"/>
          <w:rtl/>
          <w:lang w:eastAsia="en-US"/>
        </w:rPr>
        <w:t>באיזה אופן התבטא חוסר הרצון שלך?</w:t>
      </w:r>
    </w:p>
    <w:p w14:paraId="2B258562" w14:textId="77777777" w:rsidR="008268CE" w:rsidRPr="008268CE" w:rsidRDefault="008268CE" w:rsidP="008268CE">
      <w:pPr>
        <w:spacing w:before="100" w:beforeAutospacing="1" w:after="100" w:afterAutospacing="1" w:line="240" w:lineRule="auto"/>
        <w:ind w:left="1125" w:right="1080"/>
        <w:rPr>
          <w:rFonts w:cs="Times New Roman"/>
          <w:noProof w:val="0"/>
          <w:szCs w:val="20"/>
          <w:rtl/>
          <w:lang w:eastAsia="en-US"/>
        </w:rPr>
      </w:pPr>
      <w:r w:rsidRPr="008268CE">
        <w:rPr>
          <w:rFonts w:cs="Miriam" w:hint="cs"/>
          <w:noProof w:val="0"/>
          <w:rtl/>
          <w:lang w:eastAsia="en-US"/>
        </w:rPr>
        <w:t>ת.</w:t>
      </w:r>
      <w:r w:rsidR="00C23BA0">
        <w:rPr>
          <w:rFonts w:cs="Miriam" w:hint="cs"/>
          <w:noProof w:val="0"/>
          <w:rtl/>
          <w:lang w:eastAsia="en-US"/>
        </w:rPr>
        <w:t xml:space="preserve">  </w:t>
      </w:r>
      <w:r w:rsidRPr="008268CE">
        <w:rPr>
          <w:rFonts w:cs="Miriam" w:hint="cs"/>
          <w:noProof w:val="0"/>
          <w:u w:val="single"/>
          <w:rtl/>
          <w:lang w:eastAsia="en-US"/>
        </w:rPr>
        <w:t>שאני דוחפת אותו בידיים וברגליים, אומרת לו שאני לא רוצה אבל הוא היה לא שומע בקולי. לא היה לו אכפת מהאישה שלו אם היא בוכה או אומרת לו "לא". מה שבא לו, עכשיו נתתי לה סטירות מכות ועכשיו אני מקיים איתה יחסי מין. זה מה שהוא רצה והוא עשה</w:t>
      </w:r>
      <w:r w:rsidRPr="008268CE">
        <w:rPr>
          <w:rFonts w:cs="Miriam" w:hint="cs"/>
          <w:noProof w:val="0"/>
          <w:rtl/>
          <w:lang w:eastAsia="en-US"/>
        </w:rPr>
        <w:t>."</w:t>
      </w:r>
    </w:p>
    <w:p w14:paraId="597AC71C" w14:textId="77777777" w:rsidR="008268CE" w:rsidRPr="008268CE" w:rsidRDefault="008268CE" w:rsidP="008268CE">
      <w:pPr>
        <w:spacing w:before="100" w:beforeAutospacing="1" w:after="100" w:afterAutospacing="1" w:line="240" w:lineRule="auto"/>
        <w:ind w:left="1125" w:right="1080"/>
        <w:rPr>
          <w:rFonts w:cs="Times New Roman"/>
          <w:noProof w:val="0"/>
          <w:szCs w:val="20"/>
          <w:rtl/>
          <w:lang w:eastAsia="en-US"/>
        </w:rPr>
      </w:pPr>
      <w:r w:rsidRPr="008268CE">
        <w:rPr>
          <w:rFonts w:cs="Miriam" w:hint="cs"/>
          <w:noProof w:val="0"/>
          <w:rtl/>
          <w:lang w:eastAsia="en-US"/>
        </w:rPr>
        <w:t>"</w:t>
      </w:r>
      <w:r w:rsidRPr="008268CE">
        <w:rPr>
          <w:rFonts w:cs="Miriam" w:hint="cs"/>
          <w:noProof w:val="0"/>
          <w:u w:val="single"/>
          <w:rtl/>
          <w:lang w:eastAsia="en-US"/>
        </w:rPr>
        <w:t xml:space="preserve">לשופט אלרון: </w:t>
      </w:r>
    </w:p>
    <w:p w14:paraId="56355416" w14:textId="77777777" w:rsidR="008268CE" w:rsidRPr="008268CE" w:rsidRDefault="008268CE" w:rsidP="008268CE">
      <w:pPr>
        <w:spacing w:before="100" w:beforeAutospacing="1" w:after="100" w:afterAutospacing="1" w:line="240" w:lineRule="auto"/>
        <w:ind w:left="1125" w:right="1080"/>
        <w:rPr>
          <w:rFonts w:cs="Times New Roman"/>
          <w:noProof w:val="0"/>
          <w:szCs w:val="20"/>
          <w:rtl/>
          <w:lang w:eastAsia="en-US"/>
        </w:rPr>
      </w:pPr>
      <w:r w:rsidRPr="008268CE">
        <w:rPr>
          <w:rFonts w:cs="Miriam" w:hint="cs"/>
          <w:noProof w:val="0"/>
          <w:rtl/>
          <w:lang w:eastAsia="en-US"/>
        </w:rPr>
        <w:t xml:space="preserve">ש. האם היו מקרים בעבר שלא הסכמת ובסוף הסכמת? בהתחלה אמרת שאת לא רוצה ואולי גם דחפת אותו, ואחר כך הכל היה בסדר? אני מבחין בין שני הדברים. לא מדבר על המכות. מדבר על מערכת יחסים רגילה. </w:t>
      </w:r>
    </w:p>
    <w:p w14:paraId="56E7C4CE" w14:textId="77777777" w:rsidR="008268CE" w:rsidRPr="008268CE" w:rsidRDefault="008268CE" w:rsidP="008268CE">
      <w:pPr>
        <w:spacing w:before="100" w:beforeAutospacing="1" w:after="100" w:afterAutospacing="1" w:line="240" w:lineRule="auto"/>
        <w:ind w:left="1125" w:right="1080"/>
        <w:rPr>
          <w:rFonts w:cs="Times New Roman"/>
          <w:noProof w:val="0"/>
          <w:szCs w:val="20"/>
          <w:rtl/>
          <w:lang w:eastAsia="en-US"/>
        </w:rPr>
      </w:pPr>
      <w:r w:rsidRPr="008268CE">
        <w:rPr>
          <w:rFonts w:cs="Miriam" w:hint="cs"/>
          <w:noProof w:val="0"/>
          <w:rtl/>
          <w:lang w:eastAsia="en-US"/>
        </w:rPr>
        <w:t>ת.</w:t>
      </w:r>
      <w:r w:rsidR="00C23BA0">
        <w:rPr>
          <w:rFonts w:cs="Miriam" w:hint="cs"/>
          <w:noProof w:val="0"/>
          <w:rtl/>
          <w:lang w:eastAsia="en-US"/>
        </w:rPr>
        <w:t xml:space="preserve">  </w:t>
      </w:r>
      <w:r w:rsidRPr="008268CE">
        <w:rPr>
          <w:rFonts w:cs="Miriam" w:hint="cs"/>
          <w:noProof w:val="0"/>
          <w:rtl/>
          <w:lang w:eastAsia="en-US"/>
        </w:rPr>
        <w:t xml:space="preserve">כן. מתי שהייתי עייפה או לא רציתי או הייתי במחזור ולא רציתי. </w:t>
      </w:r>
    </w:p>
    <w:p w14:paraId="1475F37F" w14:textId="77777777" w:rsidR="008268CE" w:rsidRPr="008268CE" w:rsidRDefault="008268CE" w:rsidP="008268CE">
      <w:pPr>
        <w:spacing w:before="100" w:beforeAutospacing="1" w:after="100" w:afterAutospacing="1" w:line="240" w:lineRule="auto"/>
        <w:ind w:left="1125" w:right="1080"/>
        <w:rPr>
          <w:rFonts w:cs="Times New Roman"/>
          <w:noProof w:val="0"/>
          <w:szCs w:val="20"/>
          <w:rtl/>
          <w:lang w:eastAsia="en-US"/>
        </w:rPr>
      </w:pPr>
      <w:r w:rsidRPr="008268CE">
        <w:rPr>
          <w:rFonts w:cs="Miriam" w:hint="cs"/>
          <w:noProof w:val="0"/>
          <w:rtl/>
          <w:lang w:eastAsia="en-US"/>
        </w:rPr>
        <w:t>ש.</w:t>
      </w:r>
      <w:r w:rsidR="00C23BA0">
        <w:rPr>
          <w:rFonts w:cs="Miriam" w:hint="cs"/>
          <w:noProof w:val="0"/>
          <w:rtl/>
          <w:lang w:eastAsia="en-US"/>
        </w:rPr>
        <w:t xml:space="preserve"> </w:t>
      </w:r>
      <w:r w:rsidRPr="008268CE">
        <w:rPr>
          <w:rFonts w:cs="Miriam" w:hint="cs"/>
          <w:noProof w:val="0"/>
          <w:rtl/>
          <w:lang w:eastAsia="en-US"/>
        </w:rPr>
        <w:t>לשופט אלרון: אז היו מקרים שלא רצית ובסוף זה הסתיים גם ברצון?</w:t>
      </w:r>
    </w:p>
    <w:p w14:paraId="0C0B0EC1" w14:textId="77777777" w:rsidR="008268CE" w:rsidRPr="008268CE" w:rsidRDefault="008268CE" w:rsidP="008268CE">
      <w:pPr>
        <w:spacing w:before="100" w:beforeAutospacing="1" w:after="100" w:afterAutospacing="1" w:line="240" w:lineRule="auto"/>
        <w:ind w:left="1125" w:right="1080"/>
        <w:rPr>
          <w:rFonts w:cs="Times New Roman"/>
          <w:noProof w:val="0"/>
          <w:szCs w:val="20"/>
          <w:rtl/>
          <w:lang w:eastAsia="en-US"/>
        </w:rPr>
      </w:pPr>
      <w:r w:rsidRPr="008268CE">
        <w:rPr>
          <w:rFonts w:cs="Miriam" w:hint="cs"/>
          <w:noProof w:val="0"/>
          <w:rtl/>
          <w:lang w:eastAsia="en-US"/>
        </w:rPr>
        <w:t>ת.</w:t>
      </w:r>
      <w:r w:rsidR="00C23BA0">
        <w:rPr>
          <w:rFonts w:cs="Miriam" w:hint="cs"/>
          <w:noProof w:val="0"/>
          <w:rtl/>
          <w:lang w:eastAsia="en-US"/>
        </w:rPr>
        <w:t xml:space="preserve">  </w:t>
      </w:r>
      <w:r w:rsidRPr="008268CE">
        <w:rPr>
          <w:rFonts w:cs="Miriam" w:hint="cs"/>
          <w:noProof w:val="0"/>
          <w:rtl/>
          <w:lang w:eastAsia="en-US"/>
        </w:rPr>
        <w:t>נכון</w:t>
      </w:r>
    </w:p>
    <w:p w14:paraId="1F41BDC2" w14:textId="77777777" w:rsidR="008268CE" w:rsidRPr="008268CE" w:rsidRDefault="008268CE" w:rsidP="008268CE">
      <w:pPr>
        <w:spacing w:before="100" w:beforeAutospacing="1" w:after="100" w:afterAutospacing="1" w:line="240" w:lineRule="auto"/>
        <w:ind w:left="1125" w:right="1080"/>
        <w:rPr>
          <w:rFonts w:cs="Times New Roman"/>
          <w:noProof w:val="0"/>
          <w:szCs w:val="20"/>
          <w:rtl/>
          <w:lang w:eastAsia="en-US"/>
        </w:rPr>
      </w:pPr>
      <w:r w:rsidRPr="008268CE">
        <w:rPr>
          <w:rFonts w:cs="Miriam" w:hint="cs"/>
          <w:noProof w:val="0"/>
          <w:rtl/>
          <w:lang w:eastAsia="en-US"/>
        </w:rPr>
        <w:t>ש.</w:t>
      </w:r>
      <w:r w:rsidR="00C23BA0">
        <w:rPr>
          <w:rFonts w:cs="Miriam" w:hint="cs"/>
          <w:noProof w:val="0"/>
          <w:rtl/>
          <w:lang w:eastAsia="en-US"/>
        </w:rPr>
        <w:t xml:space="preserve">  </w:t>
      </w:r>
      <w:r w:rsidRPr="008268CE">
        <w:rPr>
          <w:rFonts w:cs="Miriam" w:hint="cs"/>
          <w:noProof w:val="0"/>
          <w:rtl/>
          <w:lang w:eastAsia="en-US"/>
        </w:rPr>
        <w:t>לשופט אלרון: איך הוא היה יכול להבחין בין אותם מקרים שגם אז לא רצית וקיימת בכל זאת יחסי מין והכל היה בסדר למקרים שאת אומרת שלא רצית מההתחלה וגם לא בסוף?</w:t>
      </w:r>
    </w:p>
    <w:p w14:paraId="3819856E" w14:textId="77777777" w:rsidR="008268CE" w:rsidRPr="008268CE" w:rsidRDefault="008268CE" w:rsidP="008268CE">
      <w:pPr>
        <w:spacing w:before="100" w:beforeAutospacing="1" w:after="100" w:afterAutospacing="1" w:line="240" w:lineRule="auto"/>
        <w:ind w:left="1125" w:right="1080"/>
        <w:rPr>
          <w:rFonts w:cs="Times New Roman"/>
          <w:noProof w:val="0"/>
          <w:szCs w:val="20"/>
          <w:rtl/>
          <w:lang w:eastAsia="en-US"/>
        </w:rPr>
      </w:pPr>
      <w:r w:rsidRPr="008268CE">
        <w:rPr>
          <w:rFonts w:cs="Miriam" w:hint="cs"/>
          <w:noProof w:val="0"/>
          <w:rtl/>
          <w:lang w:eastAsia="en-US"/>
        </w:rPr>
        <w:t>ת.</w:t>
      </w:r>
      <w:r w:rsidR="00C23BA0">
        <w:rPr>
          <w:rFonts w:cs="Miriam" w:hint="cs"/>
          <w:noProof w:val="0"/>
          <w:rtl/>
          <w:lang w:eastAsia="en-US"/>
        </w:rPr>
        <w:t xml:space="preserve">  </w:t>
      </w:r>
      <w:r w:rsidRPr="008268CE">
        <w:rPr>
          <w:rFonts w:cs="Miriam" w:hint="cs"/>
          <w:noProof w:val="0"/>
          <w:u w:val="single"/>
          <w:rtl/>
          <w:lang w:eastAsia="en-US"/>
        </w:rPr>
        <w:t>אם אני כל הזמן מתנגדת ודוחפת אותו ברגליים וידיים זה אומר שאני לא רוצה, נכון? אם אני דוחפת אותו ואומרת שאני לא רוצה, מה שמעניין אותו שהוא גומר ולא -שום דבר אחר</w:t>
      </w:r>
      <w:r w:rsidRPr="008268CE">
        <w:rPr>
          <w:rFonts w:cs="Miriam" w:hint="cs"/>
          <w:noProof w:val="0"/>
          <w:rtl/>
          <w:lang w:eastAsia="en-US"/>
        </w:rPr>
        <w:t>.</w:t>
      </w:r>
      <w:r w:rsidRPr="008268CE">
        <w:rPr>
          <w:rFonts w:cs="Times New Roman"/>
          <w:noProof w:val="0"/>
          <w:rtl/>
          <w:lang w:eastAsia="en-US"/>
        </w:rPr>
        <w:t xml:space="preserve">" </w:t>
      </w:r>
      <w:r w:rsidRPr="008268CE">
        <w:rPr>
          <w:rFonts w:hint="cs"/>
          <w:noProof w:val="0"/>
          <w:rtl/>
          <w:lang w:eastAsia="en-US"/>
        </w:rPr>
        <w:t>(עמ' 60-59 לפרו').</w:t>
      </w:r>
    </w:p>
    <w:p w14:paraId="4620B184" w14:textId="77777777" w:rsidR="008268CE" w:rsidRPr="008268CE" w:rsidRDefault="00C23BA0" w:rsidP="008268CE">
      <w:pPr>
        <w:spacing w:before="100" w:beforeAutospacing="1" w:after="100" w:afterAutospacing="1" w:line="240" w:lineRule="auto"/>
        <w:rPr>
          <w:rFonts w:cs="Times New Roman"/>
          <w:noProof w:val="0"/>
          <w:sz w:val="24"/>
          <w:rtl/>
          <w:lang w:eastAsia="en-US"/>
        </w:rPr>
      </w:pPr>
      <w:r>
        <w:rPr>
          <w:rFonts w:cs="Times New Roman"/>
          <w:noProof w:val="0"/>
          <w:sz w:val="24"/>
          <w:rtl/>
          <w:lang w:eastAsia="en-US"/>
        </w:rPr>
        <w:t xml:space="preserve"> </w:t>
      </w:r>
    </w:p>
    <w:p w14:paraId="6F46E5A6" w14:textId="77777777" w:rsidR="008268CE" w:rsidRPr="008268CE" w:rsidRDefault="008268CE" w:rsidP="00950FA2">
      <w:pPr>
        <w:spacing w:before="100" w:beforeAutospacing="1" w:after="100" w:afterAutospacing="1"/>
        <w:ind w:left="720"/>
        <w:rPr>
          <w:rFonts w:cs="Times New Roman"/>
          <w:noProof w:val="0"/>
          <w:sz w:val="24"/>
          <w:rtl/>
          <w:lang w:eastAsia="en-US"/>
        </w:rPr>
      </w:pPr>
      <w:r w:rsidRPr="008268CE">
        <w:rPr>
          <w:rFonts w:hint="cs"/>
          <w:noProof w:val="0"/>
          <w:rtl/>
          <w:lang w:eastAsia="en-US"/>
        </w:rPr>
        <w:t xml:space="preserve">באשר לחדירה בפי הטבעת סיפרה המתלוננת, כי בעבר ניסתה לקיים עם הנאשם יחסי מין בפי הטבעת אך זה גרם לה לכאב ולכן, כשביקש ממנה הנאשם בעת שהיו בנופש באילת (בזמן הריון עם בתם הבכורה) לחדור לפי הטבעת היא סירבה: </w:t>
      </w:r>
    </w:p>
    <w:p w14:paraId="0DE50333" w14:textId="77777777" w:rsidR="008268CE" w:rsidRPr="008268CE" w:rsidRDefault="00C23BA0" w:rsidP="002C53D9">
      <w:pPr>
        <w:spacing w:before="100" w:beforeAutospacing="1" w:after="100" w:afterAutospacing="1" w:line="240" w:lineRule="auto"/>
        <w:ind w:right="720"/>
        <w:rPr>
          <w:rFonts w:cs="Times New Roman"/>
          <w:noProof w:val="0"/>
          <w:sz w:val="24"/>
          <w:rtl/>
          <w:lang w:eastAsia="en-US"/>
        </w:rPr>
      </w:pPr>
      <w:r>
        <w:rPr>
          <w:rFonts w:cs="Times New Roman"/>
          <w:noProof w:val="0"/>
          <w:sz w:val="24"/>
          <w:rtl/>
          <w:lang w:eastAsia="en-US"/>
        </w:rPr>
        <w:t xml:space="preserve"> </w:t>
      </w:r>
    </w:p>
    <w:p w14:paraId="25B8729A" w14:textId="77777777" w:rsidR="008268CE" w:rsidRPr="008268CE" w:rsidRDefault="008268CE" w:rsidP="008268CE">
      <w:pPr>
        <w:spacing w:before="100" w:beforeAutospacing="1" w:after="100" w:afterAutospacing="1" w:line="240" w:lineRule="auto"/>
        <w:ind w:left="1080" w:right="1125"/>
        <w:rPr>
          <w:rFonts w:cs="Times New Roman"/>
          <w:noProof w:val="0"/>
          <w:sz w:val="24"/>
          <w:rtl/>
          <w:lang w:eastAsia="en-US"/>
        </w:rPr>
      </w:pPr>
      <w:r w:rsidRPr="008268CE">
        <w:rPr>
          <w:rFonts w:cs="Miriam" w:hint="cs"/>
          <w:noProof w:val="0"/>
          <w:rtl/>
          <w:lang w:eastAsia="en-US"/>
        </w:rPr>
        <w:t>"...אחרי שישנתי הוא בא ורוצה להחדיר לי בטבעת אבל אני לא הסכמתי, אמרתי לו שזה קשה לי ואני לא יכולה, אז הוא עשה את זה בכוח ועשה ככה ישר בלי לשים קרם, בכוח בלי כלום, מהמקרה הזה היו לי הפרשות דם ויומיים לא יכולתי לשבת טוב"</w:t>
      </w:r>
      <w:r w:rsidRPr="008268CE">
        <w:rPr>
          <w:rFonts w:cs="Times New Roman"/>
          <w:noProof w:val="0"/>
          <w:rtl/>
          <w:lang w:eastAsia="en-US"/>
        </w:rPr>
        <w:t xml:space="preserve"> </w:t>
      </w:r>
      <w:r w:rsidRPr="008268CE">
        <w:rPr>
          <w:rFonts w:hint="cs"/>
          <w:noProof w:val="0"/>
          <w:rtl/>
          <w:lang w:eastAsia="en-US"/>
        </w:rPr>
        <w:t xml:space="preserve">(עמ' 2, נ/4 ועמ' 61 לפרו'). </w:t>
      </w:r>
    </w:p>
    <w:p w14:paraId="301144D4" w14:textId="77777777" w:rsidR="008268CE" w:rsidRPr="008268CE" w:rsidRDefault="00C23BA0" w:rsidP="008268CE">
      <w:pPr>
        <w:spacing w:before="100" w:beforeAutospacing="1" w:after="100" w:afterAutospacing="1" w:line="240" w:lineRule="auto"/>
        <w:ind w:left="1260" w:right="1466"/>
        <w:rPr>
          <w:rFonts w:cs="Times New Roman"/>
          <w:noProof w:val="0"/>
          <w:sz w:val="24"/>
          <w:rtl/>
          <w:lang w:eastAsia="en-US"/>
        </w:rPr>
      </w:pPr>
      <w:r>
        <w:rPr>
          <w:rFonts w:cs="Times New Roman"/>
          <w:noProof w:val="0"/>
          <w:sz w:val="24"/>
          <w:rtl/>
          <w:lang w:eastAsia="en-US"/>
        </w:rPr>
        <w:t xml:space="preserve"> </w:t>
      </w:r>
    </w:p>
    <w:p w14:paraId="218A4C6A" w14:textId="77777777" w:rsidR="008268CE" w:rsidRPr="008268CE" w:rsidRDefault="008268CE" w:rsidP="00160F45">
      <w:pPr>
        <w:spacing w:before="100" w:beforeAutospacing="1" w:after="100" w:afterAutospacing="1"/>
        <w:ind w:left="720"/>
        <w:rPr>
          <w:rFonts w:cs="Times New Roman"/>
          <w:noProof w:val="0"/>
          <w:sz w:val="24"/>
          <w:rtl/>
          <w:lang w:eastAsia="en-US"/>
        </w:rPr>
      </w:pPr>
      <w:r w:rsidRPr="008268CE">
        <w:rPr>
          <w:rFonts w:hint="cs"/>
          <w:noProof w:val="0"/>
          <w:rtl/>
          <w:lang w:eastAsia="en-US"/>
        </w:rPr>
        <w:t xml:space="preserve">אחרי כן היו פעמים נוספות בהן חדר לפי הטבעת שלה בכוח (עמ' 61 לפרו'). עם זאת </w:t>
      </w:r>
      <w:r w:rsidRPr="008268CE">
        <w:rPr>
          <w:rFonts w:hint="cs"/>
          <w:noProof w:val="0"/>
          <w:u w:val="single"/>
          <w:rtl/>
          <w:lang w:eastAsia="en-US"/>
        </w:rPr>
        <w:t>אישרה המתלוננת, כי היו פעמים בהם קיימו יחסי מין אנאליים בהסכמה</w:t>
      </w:r>
      <w:r w:rsidRPr="008268CE">
        <w:rPr>
          <w:rFonts w:hint="cs"/>
          <w:noProof w:val="0"/>
          <w:rtl/>
          <w:lang w:eastAsia="en-US"/>
        </w:rPr>
        <w:t xml:space="preserve"> (עמ' 62 לפרו'). </w:t>
      </w:r>
    </w:p>
    <w:p w14:paraId="51A2385A" w14:textId="77777777" w:rsidR="008268CE" w:rsidRPr="008268CE" w:rsidRDefault="008268CE" w:rsidP="00160F45">
      <w:pPr>
        <w:spacing w:before="100" w:beforeAutospacing="1" w:after="100" w:afterAutospacing="1"/>
        <w:ind w:left="720"/>
        <w:rPr>
          <w:rFonts w:cs="Times New Roman"/>
          <w:noProof w:val="0"/>
          <w:sz w:val="24"/>
          <w:rtl/>
          <w:lang w:eastAsia="en-US"/>
        </w:rPr>
      </w:pPr>
      <w:r w:rsidRPr="008268CE">
        <w:rPr>
          <w:rFonts w:hint="cs"/>
          <w:noProof w:val="0"/>
          <w:rtl/>
          <w:lang w:eastAsia="en-US"/>
        </w:rPr>
        <w:t>הסנגור הטיח בה כי מערכת היחסים המינית בינה לבין הנאשם היתה מגוונת מאוד ומכאן שגבולות ההסכמה שלה לא היו ברורים לנאשם והמתלוננת השיבה:</w:t>
      </w:r>
    </w:p>
    <w:p w14:paraId="5758B73A" w14:textId="77777777" w:rsidR="008268CE" w:rsidRPr="008268CE" w:rsidRDefault="00C23BA0" w:rsidP="002C53D9">
      <w:pPr>
        <w:spacing w:before="100" w:beforeAutospacing="1" w:after="100" w:afterAutospacing="1" w:line="240" w:lineRule="auto"/>
        <w:ind w:right="720"/>
        <w:rPr>
          <w:rFonts w:cs="Times New Roman"/>
          <w:noProof w:val="0"/>
          <w:sz w:val="24"/>
          <w:rtl/>
          <w:lang w:eastAsia="en-US"/>
        </w:rPr>
      </w:pPr>
      <w:r>
        <w:rPr>
          <w:rFonts w:cs="Times New Roman"/>
          <w:noProof w:val="0"/>
          <w:sz w:val="24"/>
          <w:rtl/>
          <w:lang w:eastAsia="en-US"/>
        </w:rPr>
        <w:t xml:space="preserve"> </w:t>
      </w:r>
    </w:p>
    <w:p w14:paraId="017A0072" w14:textId="77777777" w:rsidR="008268CE" w:rsidRPr="008268CE" w:rsidRDefault="008268CE" w:rsidP="008268CE">
      <w:pPr>
        <w:spacing w:before="100" w:beforeAutospacing="1" w:after="100" w:afterAutospacing="1" w:line="240" w:lineRule="auto"/>
        <w:ind w:left="1080" w:right="1125"/>
        <w:rPr>
          <w:rFonts w:cs="Times New Roman"/>
          <w:noProof w:val="0"/>
          <w:sz w:val="24"/>
          <w:rtl/>
          <w:lang w:eastAsia="en-US"/>
        </w:rPr>
      </w:pPr>
      <w:r w:rsidRPr="008268CE">
        <w:rPr>
          <w:rFonts w:cs="Miriam" w:hint="cs"/>
          <w:noProof w:val="0"/>
          <w:sz w:val="24"/>
          <w:rtl/>
          <w:lang w:eastAsia="en-US"/>
        </w:rPr>
        <w:t xml:space="preserve">"אני חייתי עם הנאשם רגיל כמו איש ואישה כמו אישה ובעלה, אבל אמרתי מתי שהיה אינוס וזה, </w:t>
      </w:r>
      <w:r w:rsidRPr="008268CE">
        <w:rPr>
          <w:rFonts w:cs="Miriam" w:hint="cs"/>
          <w:noProof w:val="0"/>
          <w:sz w:val="24"/>
          <w:u w:val="single"/>
          <w:rtl/>
          <w:lang w:eastAsia="en-US"/>
        </w:rPr>
        <w:t>רק מתי שנתן לי סטירות ומכות לא הסכמתי לקיים איתו יחסי מין ובגלל זה היה אונס</w:t>
      </w:r>
      <w:r w:rsidRPr="008268CE">
        <w:rPr>
          <w:rFonts w:cs="Miriam" w:hint="cs"/>
          <w:noProof w:val="0"/>
          <w:rtl/>
          <w:lang w:eastAsia="en-US"/>
        </w:rPr>
        <w:t xml:space="preserve">" </w:t>
      </w:r>
      <w:r w:rsidRPr="008268CE">
        <w:rPr>
          <w:rFonts w:hint="cs"/>
          <w:noProof w:val="0"/>
          <w:rtl/>
          <w:lang w:eastAsia="en-US"/>
        </w:rPr>
        <w:t xml:space="preserve">(עמ' 62 לפרו'). </w:t>
      </w:r>
    </w:p>
    <w:p w14:paraId="406FB6C2" w14:textId="77777777" w:rsidR="008268CE" w:rsidRPr="008268CE" w:rsidRDefault="00C23BA0" w:rsidP="008268CE">
      <w:pPr>
        <w:spacing w:before="100" w:beforeAutospacing="1" w:after="100" w:afterAutospacing="1" w:line="240" w:lineRule="auto"/>
        <w:rPr>
          <w:rFonts w:cs="Times New Roman"/>
          <w:noProof w:val="0"/>
          <w:sz w:val="24"/>
          <w:rtl/>
          <w:lang w:eastAsia="en-US"/>
        </w:rPr>
      </w:pPr>
      <w:r>
        <w:rPr>
          <w:rFonts w:cs="Times New Roman"/>
          <w:noProof w:val="0"/>
          <w:sz w:val="24"/>
          <w:rtl/>
          <w:lang w:eastAsia="en-US"/>
        </w:rPr>
        <w:t xml:space="preserve"> </w:t>
      </w:r>
    </w:p>
    <w:p w14:paraId="18C303CD" w14:textId="77777777" w:rsidR="008268CE" w:rsidRPr="008268CE" w:rsidRDefault="008268CE" w:rsidP="00160F45">
      <w:pPr>
        <w:spacing w:before="100" w:beforeAutospacing="1" w:after="100" w:afterAutospacing="1"/>
        <w:ind w:left="720"/>
        <w:rPr>
          <w:rFonts w:cs="Times New Roman"/>
          <w:noProof w:val="0"/>
          <w:sz w:val="24"/>
          <w:rtl/>
          <w:lang w:eastAsia="en-US"/>
        </w:rPr>
      </w:pPr>
      <w:r w:rsidRPr="008268CE">
        <w:rPr>
          <w:rFonts w:hint="cs"/>
          <w:noProof w:val="0"/>
          <w:rtl/>
          <w:lang w:eastAsia="en-US"/>
        </w:rPr>
        <w:t xml:space="preserve">כאשר נשאלה המתלוננת האם היו מקרים בהם הנאשם הכה אותה, ולאחר מכן היה מלטף ומנשק אותה ובעקבות כך התרצתה וקיימה עמו יחסי מין, השיבה המתלוננת בשלילה (עמ' 67 לפרו'). </w:t>
      </w:r>
    </w:p>
    <w:p w14:paraId="0C758DD1" w14:textId="77777777" w:rsidR="008268CE" w:rsidRPr="008268CE" w:rsidRDefault="00C23BA0" w:rsidP="002B5BF2">
      <w:pPr>
        <w:spacing w:before="100" w:beforeAutospacing="1" w:after="100" w:afterAutospacing="1"/>
        <w:rPr>
          <w:rFonts w:cs="Times New Roman"/>
          <w:noProof w:val="0"/>
          <w:sz w:val="24"/>
          <w:rtl/>
          <w:lang w:eastAsia="en-US"/>
        </w:rPr>
      </w:pPr>
      <w:r>
        <w:rPr>
          <w:rFonts w:cs="Times New Roman"/>
          <w:noProof w:val="0"/>
          <w:sz w:val="24"/>
          <w:rtl/>
          <w:lang w:eastAsia="en-US"/>
        </w:rPr>
        <w:t xml:space="preserve"> </w:t>
      </w:r>
    </w:p>
    <w:p w14:paraId="14CE4333" w14:textId="77777777" w:rsidR="008268CE" w:rsidRDefault="008268CE" w:rsidP="00160F45">
      <w:pPr>
        <w:spacing w:before="100" w:beforeAutospacing="1" w:after="100" w:afterAutospacing="1" w:line="240" w:lineRule="auto"/>
        <w:ind w:left="720" w:right="26" w:hanging="720"/>
        <w:rPr>
          <w:rFonts w:hint="cs"/>
          <w:noProof w:val="0"/>
          <w:sz w:val="24"/>
          <w:rtl/>
          <w:lang w:eastAsia="en-US"/>
        </w:rPr>
      </w:pPr>
      <w:r w:rsidRPr="008268CE">
        <w:rPr>
          <w:rFonts w:hint="cs"/>
          <w:noProof w:val="0"/>
          <w:sz w:val="24"/>
          <w:rtl/>
          <w:lang w:eastAsia="en-US"/>
        </w:rPr>
        <w:t>4.22</w:t>
      </w:r>
      <w:r w:rsidR="00160F45">
        <w:rPr>
          <w:rFonts w:hint="cs"/>
          <w:noProof w:val="0"/>
          <w:sz w:val="24"/>
          <w:rtl/>
          <w:lang w:eastAsia="en-US"/>
        </w:rPr>
        <w:tab/>
      </w:r>
      <w:r w:rsidRPr="008268CE">
        <w:rPr>
          <w:rFonts w:hint="cs"/>
          <w:noProof w:val="0"/>
          <w:sz w:val="24"/>
          <w:rtl/>
          <w:lang w:eastAsia="en-US"/>
        </w:rPr>
        <w:t xml:space="preserve">החרטה ובקשות הסליחה </w:t>
      </w:r>
    </w:p>
    <w:p w14:paraId="47F4BED0" w14:textId="77777777" w:rsidR="008268CE" w:rsidRPr="008268CE" w:rsidRDefault="00160F45" w:rsidP="00160F45">
      <w:pPr>
        <w:spacing w:before="100" w:beforeAutospacing="1" w:after="100" w:afterAutospacing="1"/>
        <w:ind w:left="720" w:right="26" w:hanging="720"/>
        <w:rPr>
          <w:rFonts w:cs="Times New Roman"/>
          <w:noProof w:val="0"/>
          <w:sz w:val="24"/>
          <w:rtl/>
          <w:lang w:eastAsia="en-US"/>
        </w:rPr>
      </w:pPr>
      <w:r>
        <w:rPr>
          <w:rFonts w:cs="Times New Roman" w:hint="cs"/>
          <w:noProof w:val="0"/>
          <w:sz w:val="24"/>
          <w:rtl/>
          <w:lang w:eastAsia="en-US"/>
        </w:rPr>
        <w:tab/>
      </w:r>
      <w:r w:rsidR="008268CE" w:rsidRPr="008268CE">
        <w:rPr>
          <w:rFonts w:hint="cs"/>
          <w:noProof w:val="0"/>
          <w:sz w:val="24"/>
          <w:rtl/>
          <w:lang w:eastAsia="en-US"/>
        </w:rPr>
        <w:t xml:space="preserve">המתלוננת תיארה, כי לאחר שהנאשם היה מכה אותה ומתעלל בה, נהג להתחרט על מעשיו ולבקש את סליחתה: </w:t>
      </w:r>
    </w:p>
    <w:p w14:paraId="13490FC0" w14:textId="77777777" w:rsidR="008268CE" w:rsidRPr="008268CE" w:rsidRDefault="00C23BA0" w:rsidP="00160F45">
      <w:pPr>
        <w:spacing w:before="100" w:beforeAutospacing="1" w:after="100" w:afterAutospacing="1" w:line="240" w:lineRule="auto"/>
        <w:ind w:right="26"/>
        <w:rPr>
          <w:rFonts w:cs="Times New Roman"/>
          <w:noProof w:val="0"/>
          <w:sz w:val="24"/>
          <w:rtl/>
          <w:lang w:eastAsia="en-US"/>
        </w:rPr>
      </w:pPr>
      <w:r>
        <w:rPr>
          <w:rFonts w:cs="Times New Roman"/>
          <w:noProof w:val="0"/>
          <w:sz w:val="24"/>
          <w:rtl/>
          <w:lang w:eastAsia="en-US"/>
        </w:rPr>
        <w:t xml:space="preserve"> </w:t>
      </w:r>
    </w:p>
    <w:p w14:paraId="74EDF896" w14:textId="77777777" w:rsidR="008268CE" w:rsidRPr="008268CE" w:rsidRDefault="008268CE" w:rsidP="008268CE">
      <w:pPr>
        <w:spacing w:before="100" w:beforeAutospacing="1" w:after="100" w:afterAutospacing="1" w:line="240" w:lineRule="auto"/>
        <w:ind w:left="1080" w:right="1125"/>
        <w:rPr>
          <w:rFonts w:cs="Times New Roman"/>
          <w:noProof w:val="0"/>
          <w:sz w:val="24"/>
          <w:rtl/>
          <w:lang w:eastAsia="en-US"/>
        </w:rPr>
      </w:pPr>
      <w:r w:rsidRPr="008268CE">
        <w:rPr>
          <w:rFonts w:cs="Miriam" w:hint="cs"/>
          <w:noProof w:val="0"/>
          <w:rtl/>
          <w:lang w:eastAsia="en-US"/>
        </w:rPr>
        <w:t>"[...] אחרי כל מה שקרה הוא תמיד היה אומר לי שאני מצטער, אני טעיתי, אני לא יודע למה אני עושה את זה, אולי בגלל שההורים אבא שלי נתן לי הרבה מכות כשהייתי קטן הייתי בחיי אלימות, ובהתחלה בגלל שהיה לו בעיה לפני הנישואין היתה לו בעיות, היה לו בית משפט עם מח"ש הוא תמיד אמר לי שהוא נכנס ללחץ ולא יודע אם יישאר במשטרה או לא, אז תמיד שם את הכל בגלל שמופעל לחץ. עכשיו אני בלחץ ואני לא יודע מה אני עושה.</w:t>
      </w:r>
      <w:r w:rsidRPr="008268CE">
        <w:rPr>
          <w:rFonts w:cs="Miriam" w:hint="cs"/>
          <w:noProof w:val="0"/>
          <w:sz w:val="24"/>
          <w:rtl/>
          <w:lang w:eastAsia="en-US"/>
        </w:rPr>
        <w:t>"</w:t>
      </w:r>
      <w:r w:rsidRPr="008268CE">
        <w:rPr>
          <w:rFonts w:hint="cs"/>
          <w:noProof w:val="0"/>
          <w:sz w:val="24"/>
          <w:rtl/>
          <w:lang w:eastAsia="en-US"/>
        </w:rPr>
        <w:t xml:space="preserve"> (עמ' 15 לפרו').</w:t>
      </w:r>
    </w:p>
    <w:p w14:paraId="68668967" w14:textId="77777777" w:rsidR="008268CE" w:rsidRPr="008268CE" w:rsidRDefault="00C23BA0" w:rsidP="008268CE">
      <w:pPr>
        <w:spacing w:before="100" w:beforeAutospacing="1" w:after="100" w:afterAutospacing="1" w:line="240" w:lineRule="auto"/>
        <w:rPr>
          <w:rFonts w:cs="Times New Roman"/>
          <w:noProof w:val="0"/>
          <w:sz w:val="24"/>
          <w:rtl/>
          <w:lang w:eastAsia="en-US"/>
        </w:rPr>
      </w:pPr>
      <w:r>
        <w:rPr>
          <w:rFonts w:cs="Times New Roman"/>
          <w:noProof w:val="0"/>
          <w:sz w:val="24"/>
          <w:rtl/>
          <w:lang w:eastAsia="en-US"/>
        </w:rPr>
        <w:t xml:space="preserve"> </w:t>
      </w:r>
    </w:p>
    <w:p w14:paraId="40B21873" w14:textId="77777777" w:rsidR="008268CE" w:rsidRPr="008268CE" w:rsidRDefault="008268CE" w:rsidP="00160F45">
      <w:pPr>
        <w:spacing w:before="100" w:beforeAutospacing="1" w:after="100" w:afterAutospacing="1"/>
        <w:ind w:left="720"/>
        <w:rPr>
          <w:rFonts w:cs="Times New Roman"/>
          <w:noProof w:val="0"/>
          <w:sz w:val="24"/>
          <w:rtl/>
          <w:lang w:eastAsia="en-US"/>
        </w:rPr>
      </w:pPr>
      <w:r w:rsidRPr="008268CE">
        <w:rPr>
          <w:rFonts w:hint="cs"/>
          <w:noProof w:val="0"/>
          <w:sz w:val="24"/>
          <w:rtl/>
          <w:lang w:eastAsia="en-US"/>
        </w:rPr>
        <w:t>גם בהמשך עדותה תיארה המתלוננת, כי הנאשם נהג לומר שהוא אלים משום שכילד היה קורבן לאלימות מצד בני משפחתו. לדבריה, פעמים רבות הביע חרטה על מעשיו:</w:t>
      </w:r>
    </w:p>
    <w:p w14:paraId="0B60BA10" w14:textId="77777777" w:rsidR="008268CE" w:rsidRPr="008268CE" w:rsidRDefault="00C23BA0" w:rsidP="008268CE">
      <w:pPr>
        <w:spacing w:line="240" w:lineRule="auto"/>
        <w:ind w:left="720"/>
        <w:rPr>
          <w:rFonts w:cs="Times New Roman"/>
          <w:noProof w:val="0"/>
          <w:szCs w:val="20"/>
          <w:rtl/>
          <w:lang w:eastAsia="en-US"/>
        </w:rPr>
      </w:pPr>
      <w:r>
        <w:rPr>
          <w:rFonts w:cs="Times New Roman"/>
          <w:noProof w:val="0"/>
          <w:rtl/>
          <w:lang w:eastAsia="en-US"/>
        </w:rPr>
        <w:t xml:space="preserve"> </w:t>
      </w:r>
    </w:p>
    <w:p w14:paraId="18CEB9D4" w14:textId="77777777" w:rsidR="008268CE" w:rsidRPr="008268CE" w:rsidRDefault="008268CE" w:rsidP="008268CE">
      <w:pPr>
        <w:spacing w:line="240" w:lineRule="auto"/>
        <w:ind w:left="1125" w:right="1080"/>
        <w:rPr>
          <w:rFonts w:cs="Times New Roman"/>
          <w:noProof w:val="0"/>
          <w:szCs w:val="20"/>
          <w:rtl/>
          <w:lang w:eastAsia="en-US"/>
        </w:rPr>
      </w:pPr>
      <w:r w:rsidRPr="008268CE">
        <w:rPr>
          <w:rFonts w:cs="Miriam" w:hint="cs"/>
          <w:noProof w:val="0"/>
          <w:rtl/>
          <w:lang w:eastAsia="en-US"/>
        </w:rPr>
        <w:t>"אני אמרתי קודם, שאחרי שהוא מרביץ והכל, הוא חוזר ובוכה כמו ילד קטן, אני ידעתי שיש לו בעיה שהוא חי במשפחה אלימה, יש לו אבא אלים גם ומתי שהוא היה בוכה ומתוך אהבה שלו, הוא אמר לי "אלוהים שלח אותך אליי כדי שתעזרי לי, אל תעמדי נגדי".</w:t>
      </w:r>
      <w:r w:rsidRPr="008268CE">
        <w:rPr>
          <w:rFonts w:hint="cs"/>
          <w:noProof w:val="0"/>
          <w:rtl/>
          <w:lang w:eastAsia="en-US"/>
        </w:rPr>
        <w:t xml:space="preserve"> (עמ' 30 לפרו').</w:t>
      </w:r>
    </w:p>
    <w:p w14:paraId="4DBBAE77" w14:textId="77777777" w:rsidR="008268CE" w:rsidRPr="008268CE" w:rsidRDefault="008268CE" w:rsidP="008268CE">
      <w:pPr>
        <w:spacing w:line="240" w:lineRule="auto"/>
        <w:ind w:left="1125" w:right="1080"/>
        <w:rPr>
          <w:rFonts w:cs="Times New Roman"/>
          <w:noProof w:val="0"/>
          <w:szCs w:val="20"/>
          <w:rtl/>
          <w:lang w:eastAsia="en-US"/>
        </w:rPr>
      </w:pPr>
      <w:r w:rsidRPr="008268CE">
        <w:rPr>
          <w:rFonts w:hint="cs"/>
          <w:noProof w:val="0"/>
          <w:rtl/>
          <w:lang w:eastAsia="en-US"/>
        </w:rPr>
        <w:t>...</w:t>
      </w:r>
    </w:p>
    <w:p w14:paraId="3420EAC4" w14:textId="77777777" w:rsidR="008268CE" w:rsidRPr="008268CE" w:rsidRDefault="008268CE" w:rsidP="008268CE">
      <w:pPr>
        <w:spacing w:line="240" w:lineRule="auto"/>
        <w:ind w:left="1125" w:right="1080"/>
        <w:rPr>
          <w:rFonts w:cs="Times New Roman"/>
          <w:noProof w:val="0"/>
          <w:szCs w:val="20"/>
          <w:rtl/>
          <w:lang w:eastAsia="en-US"/>
        </w:rPr>
      </w:pPr>
      <w:r w:rsidRPr="008268CE">
        <w:rPr>
          <w:rFonts w:cs="Miriam" w:hint="cs"/>
          <w:noProof w:val="0"/>
          <w:rtl/>
          <w:lang w:eastAsia="en-US"/>
        </w:rPr>
        <w:t>"[...] אחרי שזה קרה הרבה פעמים שהוא נותן לי סטירות ואחרי זה מקיים איתי יחסי מין ואחרי זה חוזר ובוכה כמו ילד קטן לא רציתי לעשות את זה ולא רציתי לתת לך מכות אני לא יודע מה קורה לי מתי שאני נכנס לבית ומה קורה לשכל שלי, אני מתבלבל, אז בגלל שאבא שלי היה אלים עליי אני עושה היום כך לאישתי [...]"</w:t>
      </w:r>
      <w:r w:rsidRPr="008268CE">
        <w:rPr>
          <w:rFonts w:cs="Times New Roman"/>
          <w:noProof w:val="0"/>
          <w:rtl/>
          <w:lang w:eastAsia="en-US"/>
        </w:rPr>
        <w:t xml:space="preserve"> </w:t>
      </w:r>
      <w:r w:rsidRPr="008268CE">
        <w:rPr>
          <w:rFonts w:hint="cs"/>
          <w:noProof w:val="0"/>
          <w:rtl/>
          <w:lang w:eastAsia="en-US"/>
        </w:rPr>
        <w:t xml:space="preserve">(עמ' 64 לפרו'). </w:t>
      </w:r>
    </w:p>
    <w:p w14:paraId="6DDB2B61" w14:textId="77777777" w:rsidR="008268CE" w:rsidRPr="008268CE" w:rsidRDefault="00C23BA0" w:rsidP="008268CE">
      <w:pPr>
        <w:spacing w:line="240" w:lineRule="auto"/>
        <w:ind w:left="720" w:hanging="720"/>
        <w:rPr>
          <w:rFonts w:cs="Times New Roman"/>
          <w:noProof w:val="0"/>
          <w:szCs w:val="20"/>
          <w:rtl/>
          <w:lang w:eastAsia="en-US"/>
        </w:rPr>
      </w:pPr>
      <w:r>
        <w:rPr>
          <w:rFonts w:hint="cs"/>
          <w:noProof w:val="0"/>
          <w:rtl/>
          <w:lang w:eastAsia="en-US"/>
        </w:rPr>
        <w:t xml:space="preserve"> </w:t>
      </w:r>
    </w:p>
    <w:p w14:paraId="0C1C21B3" w14:textId="77777777" w:rsidR="002C53D9" w:rsidRDefault="002C53D9" w:rsidP="002B5BF2">
      <w:pPr>
        <w:spacing w:before="100" w:beforeAutospacing="1" w:after="100" w:afterAutospacing="1"/>
        <w:ind w:right="720"/>
        <w:rPr>
          <w:rFonts w:hint="cs"/>
          <w:noProof w:val="0"/>
          <w:sz w:val="24"/>
          <w:rtl/>
          <w:lang w:eastAsia="en-US"/>
        </w:rPr>
      </w:pPr>
    </w:p>
    <w:p w14:paraId="2E459470" w14:textId="77777777" w:rsidR="008268CE" w:rsidRDefault="008268CE" w:rsidP="00160F45">
      <w:pPr>
        <w:spacing w:before="100" w:beforeAutospacing="1" w:after="100" w:afterAutospacing="1"/>
        <w:ind w:left="720"/>
        <w:rPr>
          <w:rFonts w:cs="Times New Roman" w:hint="cs"/>
          <w:noProof w:val="0"/>
          <w:sz w:val="24"/>
          <w:rtl/>
          <w:lang w:eastAsia="en-US"/>
        </w:rPr>
      </w:pPr>
      <w:r w:rsidRPr="008268CE">
        <w:rPr>
          <w:rFonts w:hint="cs"/>
          <w:noProof w:val="0"/>
          <w:sz w:val="24"/>
          <w:rtl/>
          <w:lang w:eastAsia="en-US"/>
        </w:rPr>
        <w:t xml:space="preserve">לדברי המתלוננת, בשל בעיית האלימות הציעה לנאשם עוד בתחילת הקשר להתייעץ עם פסיכולוג. הנאשם הסכים לכך, ואולם לאחר שתיאמה עבורו פגישה, סירב לשתף פעולה (עמ' 3 לנ/1). המתלוננת הוסיפה, כי במהלך הקשר ביניהם סיפקה לנאשם שפע הזדמנויות לתקן דרכיו ועשתה כל שביכולתה לשמור על הקשר כדי שהם יוכלו לחיות כמשפחה. </w:t>
      </w:r>
    </w:p>
    <w:p w14:paraId="3E5C604F" w14:textId="77777777" w:rsidR="008268CE" w:rsidRDefault="008268CE" w:rsidP="00160F45">
      <w:pPr>
        <w:spacing w:before="100" w:beforeAutospacing="1" w:after="100" w:afterAutospacing="1"/>
        <w:ind w:left="720"/>
        <w:rPr>
          <w:rFonts w:cs="Times New Roman" w:hint="cs"/>
          <w:noProof w:val="0"/>
          <w:sz w:val="24"/>
          <w:rtl/>
          <w:lang w:eastAsia="en-US"/>
        </w:rPr>
      </w:pPr>
      <w:r w:rsidRPr="008268CE">
        <w:rPr>
          <w:rFonts w:hint="cs"/>
          <w:noProof w:val="0"/>
          <w:sz w:val="24"/>
          <w:rtl/>
          <w:lang w:eastAsia="en-US"/>
        </w:rPr>
        <w:t xml:space="preserve">כן תיארה, כי במהלך התקופה בה התגוררו מעל דירת הוריו, נהג הנאשם להבטיח לה כי בעת שיעזבו את בית ההורים לבית משלהם, הוא יחדל מהתנהגותו האלימה. </w:t>
      </w:r>
    </w:p>
    <w:p w14:paraId="78E78572" w14:textId="77777777" w:rsidR="008268CE" w:rsidRPr="008268CE" w:rsidRDefault="008268CE" w:rsidP="00160F45">
      <w:pPr>
        <w:spacing w:before="100" w:beforeAutospacing="1" w:after="100" w:afterAutospacing="1"/>
        <w:ind w:left="720"/>
        <w:rPr>
          <w:rFonts w:cs="Times New Roman"/>
          <w:noProof w:val="0"/>
          <w:sz w:val="24"/>
          <w:rtl/>
          <w:lang w:eastAsia="en-US"/>
        </w:rPr>
      </w:pPr>
      <w:r w:rsidRPr="008268CE">
        <w:rPr>
          <w:rFonts w:hint="cs"/>
          <w:noProof w:val="0"/>
          <w:sz w:val="24"/>
          <w:rtl/>
          <w:lang w:eastAsia="en-US"/>
        </w:rPr>
        <w:t>המתלוננת הוסיפה, כי בשלב מסוים הנאשם אמר לה כי אינה צריכה לחיות כך, והיא הציעה שהם ימשיכו להתגורר תחת קורת גג אחת, לטובת בנותיהם, ויציגו מצג של זוג נשוי כלפי חוץ אלא שלמעשה יחיו בנפרד. הנאשם הסכים תחילה להסדר, ואולם מספר ימים מאוחר יותר חזר מהעבודה ושוב דרש ממנה לקיים עמו יחסי מין (עמ' 21 לפרו'; עמ' 4 נ/1).</w:t>
      </w:r>
    </w:p>
    <w:p w14:paraId="64F762F1" w14:textId="77777777" w:rsidR="008268CE" w:rsidRPr="008268CE" w:rsidRDefault="00C23BA0" w:rsidP="002C53D9">
      <w:pPr>
        <w:spacing w:before="100" w:beforeAutospacing="1" w:after="100" w:afterAutospacing="1" w:line="240" w:lineRule="auto"/>
        <w:rPr>
          <w:rFonts w:cs="Times New Roman"/>
          <w:noProof w:val="0"/>
          <w:sz w:val="24"/>
          <w:rtl/>
          <w:lang w:eastAsia="en-US"/>
        </w:rPr>
      </w:pPr>
      <w:r>
        <w:rPr>
          <w:rFonts w:cs="Times New Roman"/>
          <w:noProof w:val="0"/>
          <w:sz w:val="24"/>
          <w:rtl/>
          <w:lang w:eastAsia="en-US"/>
        </w:rPr>
        <w:t xml:space="preserve"> </w:t>
      </w:r>
    </w:p>
    <w:p w14:paraId="019BB390" w14:textId="77777777" w:rsidR="008268CE" w:rsidRDefault="008268CE" w:rsidP="00160F45">
      <w:pPr>
        <w:spacing w:before="100" w:beforeAutospacing="1" w:after="100" w:afterAutospacing="1" w:line="240" w:lineRule="auto"/>
        <w:ind w:left="720" w:hanging="720"/>
        <w:rPr>
          <w:rFonts w:hint="cs"/>
          <w:noProof w:val="0"/>
          <w:sz w:val="24"/>
          <w:rtl/>
          <w:lang w:eastAsia="en-US"/>
        </w:rPr>
      </w:pPr>
      <w:r w:rsidRPr="008268CE">
        <w:rPr>
          <w:rFonts w:hint="cs"/>
          <w:noProof w:val="0"/>
          <w:sz w:val="24"/>
          <w:rtl/>
          <w:lang w:eastAsia="en-US"/>
        </w:rPr>
        <w:t>4.23</w:t>
      </w:r>
      <w:r w:rsidR="00160F45">
        <w:rPr>
          <w:rFonts w:hint="cs"/>
          <w:noProof w:val="0"/>
          <w:sz w:val="24"/>
          <w:rtl/>
          <w:lang w:eastAsia="en-US"/>
        </w:rPr>
        <w:tab/>
        <w:t>ש</w:t>
      </w:r>
      <w:r w:rsidRPr="008268CE">
        <w:rPr>
          <w:rFonts w:hint="cs"/>
          <w:noProof w:val="0"/>
          <w:sz w:val="24"/>
          <w:rtl/>
          <w:lang w:eastAsia="en-US"/>
        </w:rPr>
        <w:t>לילת מניע אפשרי לעלילה</w:t>
      </w:r>
    </w:p>
    <w:p w14:paraId="4D444007" w14:textId="77777777" w:rsidR="00160F45" w:rsidRDefault="00160F45" w:rsidP="00160F45">
      <w:pPr>
        <w:spacing w:before="100" w:beforeAutospacing="1" w:after="100" w:afterAutospacing="1" w:line="240" w:lineRule="auto"/>
        <w:ind w:left="720" w:hanging="720"/>
        <w:rPr>
          <w:rFonts w:cs="Times New Roman" w:hint="cs"/>
          <w:noProof w:val="0"/>
          <w:sz w:val="24"/>
          <w:rtl/>
          <w:lang w:eastAsia="en-US"/>
        </w:rPr>
      </w:pPr>
    </w:p>
    <w:p w14:paraId="4E592688" w14:textId="77777777" w:rsidR="008268CE" w:rsidRPr="008268CE" w:rsidRDefault="00160F45" w:rsidP="00160F45">
      <w:pPr>
        <w:spacing w:before="100" w:beforeAutospacing="1" w:after="100" w:afterAutospacing="1"/>
        <w:ind w:left="720" w:hanging="720"/>
        <w:rPr>
          <w:rFonts w:cs="Times New Roman"/>
          <w:noProof w:val="0"/>
          <w:sz w:val="24"/>
          <w:rtl/>
          <w:lang w:eastAsia="en-US"/>
        </w:rPr>
      </w:pPr>
      <w:r>
        <w:rPr>
          <w:rFonts w:cs="Times New Roman" w:hint="cs"/>
          <w:noProof w:val="0"/>
          <w:sz w:val="24"/>
          <w:rtl/>
          <w:lang w:eastAsia="en-US"/>
        </w:rPr>
        <w:tab/>
      </w:r>
      <w:r w:rsidR="008268CE" w:rsidRPr="008268CE">
        <w:rPr>
          <w:rFonts w:hint="cs"/>
          <w:noProof w:val="0"/>
          <w:sz w:val="24"/>
          <w:rtl/>
          <w:lang w:eastAsia="en-US"/>
        </w:rPr>
        <w:t xml:space="preserve">המתלוננת אישרה בעדותה שכשנודע לה כי לנאשם יש קשר עם אישה נוספת חשה פגועה (עמ' 38 לפרו'). עם זאת סיפרה כי נודע לה על כך עוד בטרם נולדה בתם הבכורה </w:t>
      </w:r>
      <w:r w:rsidR="004647C0">
        <w:rPr>
          <w:rFonts w:hint="cs"/>
          <w:noProof w:val="0"/>
          <w:sz w:val="24"/>
          <w:rtl/>
          <w:lang w:eastAsia="en-US"/>
        </w:rPr>
        <w:t>ע.נ</w:t>
      </w:r>
      <w:r w:rsidR="008268CE" w:rsidRPr="008268CE">
        <w:rPr>
          <w:rFonts w:hint="cs"/>
          <w:noProof w:val="0"/>
          <w:sz w:val="24"/>
          <w:rtl/>
          <w:lang w:eastAsia="en-US"/>
        </w:rPr>
        <w:t xml:space="preserve"> ועזיבתה את הבית אירעה רק מספר שנים לאחר מכן: </w:t>
      </w:r>
      <w:r w:rsidR="008268CE" w:rsidRPr="008268CE">
        <w:rPr>
          <w:rFonts w:cs="Miriam" w:hint="cs"/>
          <w:noProof w:val="0"/>
          <w:sz w:val="24"/>
          <w:rtl/>
          <w:lang w:eastAsia="en-US"/>
        </w:rPr>
        <w:t>"</w:t>
      </w:r>
      <w:r w:rsidR="008268CE" w:rsidRPr="008268CE">
        <w:rPr>
          <w:rFonts w:cs="Miriam" w:hint="cs"/>
          <w:noProof w:val="0"/>
          <w:rtl/>
          <w:lang w:eastAsia="en-US"/>
        </w:rPr>
        <w:t>[...] אחרי שנים, אני לא עזבתי אותו כי יש לו אישה, כל אחד טועה, סך הכל אנחנו בני אדם</w:t>
      </w:r>
      <w:r w:rsidR="008268CE" w:rsidRPr="008268CE">
        <w:rPr>
          <w:rFonts w:cs="Miriam" w:hint="cs"/>
          <w:noProof w:val="0"/>
          <w:sz w:val="24"/>
          <w:rtl/>
          <w:lang w:eastAsia="en-US"/>
        </w:rPr>
        <w:t xml:space="preserve">" </w:t>
      </w:r>
      <w:r w:rsidR="008268CE" w:rsidRPr="008268CE">
        <w:rPr>
          <w:rFonts w:hint="cs"/>
          <w:noProof w:val="0"/>
          <w:sz w:val="24"/>
          <w:rtl/>
          <w:lang w:eastAsia="en-US"/>
        </w:rPr>
        <w:t>(עמ' 38 לפרו'). לדבריה, סלחה לו על כך.</w:t>
      </w:r>
    </w:p>
    <w:p w14:paraId="4D281A7A" w14:textId="77777777" w:rsidR="008268CE" w:rsidRPr="008268CE" w:rsidRDefault="00C23BA0" w:rsidP="002C53D9">
      <w:pPr>
        <w:spacing w:before="100" w:beforeAutospacing="1" w:after="100" w:afterAutospacing="1" w:line="240" w:lineRule="auto"/>
        <w:rPr>
          <w:rFonts w:cs="Times New Roman"/>
          <w:noProof w:val="0"/>
          <w:sz w:val="24"/>
          <w:rtl/>
          <w:lang w:eastAsia="en-US"/>
        </w:rPr>
      </w:pPr>
      <w:r>
        <w:rPr>
          <w:rFonts w:cs="Times New Roman"/>
          <w:noProof w:val="0"/>
          <w:sz w:val="24"/>
          <w:rtl/>
          <w:lang w:eastAsia="en-US"/>
        </w:rPr>
        <w:t xml:space="preserve">  </w:t>
      </w:r>
    </w:p>
    <w:p w14:paraId="168CA9D1" w14:textId="77777777" w:rsidR="008268CE" w:rsidRDefault="008268CE" w:rsidP="00160F45">
      <w:pPr>
        <w:spacing w:before="100" w:beforeAutospacing="1" w:after="100" w:afterAutospacing="1"/>
        <w:ind w:left="720" w:hanging="720"/>
        <w:rPr>
          <w:rFonts w:hint="cs"/>
          <w:noProof w:val="0"/>
          <w:sz w:val="24"/>
          <w:rtl/>
          <w:lang w:eastAsia="en-US"/>
        </w:rPr>
      </w:pPr>
      <w:r w:rsidRPr="008268CE">
        <w:rPr>
          <w:rFonts w:hint="cs"/>
          <w:noProof w:val="0"/>
          <w:sz w:val="24"/>
          <w:rtl/>
          <w:lang w:eastAsia="en-US"/>
        </w:rPr>
        <w:t>4.24</w:t>
      </w:r>
      <w:r w:rsidR="00160F45">
        <w:rPr>
          <w:rFonts w:hint="cs"/>
          <w:noProof w:val="0"/>
          <w:sz w:val="24"/>
          <w:rtl/>
          <w:lang w:eastAsia="en-US"/>
        </w:rPr>
        <w:tab/>
      </w:r>
      <w:r w:rsidRPr="008268CE">
        <w:rPr>
          <w:rFonts w:hint="cs"/>
          <w:noProof w:val="0"/>
          <w:sz w:val="24"/>
          <w:rtl/>
          <w:lang w:eastAsia="en-US"/>
        </w:rPr>
        <w:t>גרסת המתלוננת באמרותיה במשטרה</w:t>
      </w:r>
    </w:p>
    <w:p w14:paraId="2D5B7531" w14:textId="77777777" w:rsidR="008268CE" w:rsidRDefault="00160F45" w:rsidP="00160F45">
      <w:pPr>
        <w:spacing w:before="100" w:beforeAutospacing="1" w:after="100" w:afterAutospacing="1"/>
        <w:ind w:left="720" w:hanging="720"/>
        <w:rPr>
          <w:rFonts w:hint="cs"/>
          <w:noProof w:val="0"/>
          <w:sz w:val="24"/>
          <w:rtl/>
          <w:lang w:eastAsia="en-US"/>
        </w:rPr>
      </w:pPr>
      <w:r>
        <w:rPr>
          <w:rFonts w:cs="Times New Roman" w:hint="cs"/>
          <w:noProof w:val="0"/>
          <w:sz w:val="24"/>
          <w:rtl/>
          <w:lang w:eastAsia="en-US"/>
        </w:rPr>
        <w:tab/>
      </w:r>
      <w:r w:rsidR="008268CE" w:rsidRPr="008268CE">
        <w:rPr>
          <w:rFonts w:hint="cs"/>
          <w:noProof w:val="0"/>
          <w:sz w:val="24"/>
          <w:rtl/>
          <w:lang w:eastAsia="en-US"/>
        </w:rPr>
        <w:t xml:space="preserve">ביום </w:t>
      </w:r>
      <w:r w:rsidR="008268CE" w:rsidRPr="008268CE">
        <w:rPr>
          <w:rFonts w:hint="cs"/>
          <w:b/>
          <w:bCs/>
          <w:noProof w:val="0"/>
          <w:szCs w:val="26"/>
          <w:rtl/>
          <w:lang w:eastAsia="en-US"/>
        </w:rPr>
        <w:t xml:space="preserve">28.2.07, </w:t>
      </w:r>
      <w:r w:rsidR="008268CE" w:rsidRPr="008268CE">
        <w:rPr>
          <w:rFonts w:hint="cs"/>
          <w:noProof w:val="0"/>
          <w:sz w:val="24"/>
          <w:rtl/>
          <w:lang w:eastAsia="en-US"/>
        </w:rPr>
        <w:t xml:space="preserve">יום לאחר עזיבתה את הבית, הגיעה המתלוננת לראשונה למסור תלונה במשטרה. במעמד זה נגבתה ממנה אמרה על ידי החוקר אמיר עאמר (נ/2). באימרה זו תיארה את האירוע מיום קודם, שבו בעקבות ויכוח בנושאי דת, היכה אותה הנאשם בכל חלקי גופה, בין היתר באמצעות נעליו המשטרתיות. על פי תלונתה, כתוצאה מהמכות שספגה ירד דם מפיה. </w:t>
      </w:r>
    </w:p>
    <w:p w14:paraId="28ABB078" w14:textId="77777777" w:rsidR="008268CE" w:rsidRDefault="00160F45" w:rsidP="00160F45">
      <w:pPr>
        <w:spacing w:before="100" w:beforeAutospacing="1" w:after="100" w:afterAutospacing="1"/>
        <w:ind w:left="720" w:hanging="720"/>
        <w:rPr>
          <w:rFonts w:hint="cs"/>
          <w:noProof w:val="0"/>
          <w:sz w:val="24"/>
          <w:rtl/>
          <w:lang w:eastAsia="en-US"/>
        </w:rPr>
      </w:pPr>
      <w:r>
        <w:rPr>
          <w:rFonts w:hint="cs"/>
          <w:noProof w:val="0"/>
          <w:sz w:val="24"/>
          <w:rtl/>
          <w:lang w:eastAsia="en-US"/>
        </w:rPr>
        <w:tab/>
      </w:r>
      <w:r w:rsidR="008268CE" w:rsidRPr="008268CE">
        <w:rPr>
          <w:rFonts w:hint="cs"/>
          <w:noProof w:val="0"/>
          <w:sz w:val="24"/>
          <w:rtl/>
          <w:lang w:eastAsia="en-US"/>
        </w:rPr>
        <w:t xml:space="preserve">כן תיארה כי הנאשם סגר את דלת הכניסה ומנע ממנה לצאת מן הבית, וכי לאחר האירוע הסיע אותה לבית הוריה בחורפיש. כן מסרה, כי בתה </w:t>
      </w:r>
      <w:r w:rsidR="004647C0">
        <w:rPr>
          <w:rFonts w:hint="cs"/>
          <w:noProof w:val="0"/>
          <w:sz w:val="24"/>
          <w:rtl/>
          <w:lang w:eastAsia="en-US"/>
        </w:rPr>
        <w:t>ע.נ</w:t>
      </w:r>
      <w:r w:rsidR="008268CE" w:rsidRPr="008268CE">
        <w:rPr>
          <w:rFonts w:hint="cs"/>
          <w:noProof w:val="0"/>
          <w:sz w:val="24"/>
          <w:rtl/>
          <w:lang w:eastAsia="en-US"/>
        </w:rPr>
        <w:t xml:space="preserve"> היתה נוכחת באירוע.</w:t>
      </w:r>
    </w:p>
    <w:p w14:paraId="5D9DB300" w14:textId="77777777" w:rsidR="008268CE" w:rsidRDefault="00160F45" w:rsidP="00160F45">
      <w:pPr>
        <w:spacing w:before="100" w:beforeAutospacing="1" w:after="100" w:afterAutospacing="1"/>
        <w:ind w:left="720" w:hanging="720"/>
        <w:rPr>
          <w:rFonts w:hint="cs"/>
          <w:noProof w:val="0"/>
          <w:sz w:val="24"/>
          <w:rtl/>
          <w:lang w:eastAsia="en-US"/>
        </w:rPr>
      </w:pPr>
      <w:r>
        <w:rPr>
          <w:rFonts w:hint="cs"/>
          <w:noProof w:val="0"/>
          <w:sz w:val="24"/>
          <w:rtl/>
          <w:lang w:eastAsia="en-US"/>
        </w:rPr>
        <w:tab/>
      </w:r>
      <w:r w:rsidR="008268CE" w:rsidRPr="008268CE">
        <w:rPr>
          <w:rFonts w:hint="cs"/>
          <w:noProof w:val="0"/>
          <w:sz w:val="24"/>
          <w:rtl/>
          <w:lang w:eastAsia="en-US"/>
        </w:rPr>
        <w:t>המתלוננת השיבה לשאלת החוקר כי הנאשם מחזיק נשק אישי בשל תפקידו כשוטר במג"ב, אך לא איים עליה באמצעות הנשק.</w:t>
      </w:r>
    </w:p>
    <w:p w14:paraId="05E8E4D0" w14:textId="77777777" w:rsidR="008268CE" w:rsidRDefault="00160F45" w:rsidP="00160F45">
      <w:pPr>
        <w:spacing w:before="100" w:beforeAutospacing="1" w:after="100" w:afterAutospacing="1"/>
        <w:ind w:left="720" w:hanging="720"/>
        <w:rPr>
          <w:rFonts w:hint="cs"/>
          <w:noProof w:val="0"/>
          <w:sz w:val="24"/>
          <w:rtl/>
          <w:lang w:eastAsia="en-US"/>
        </w:rPr>
      </w:pPr>
      <w:r>
        <w:rPr>
          <w:rFonts w:hint="cs"/>
          <w:noProof w:val="0"/>
          <w:sz w:val="24"/>
          <w:rtl/>
          <w:lang w:eastAsia="en-US"/>
        </w:rPr>
        <w:tab/>
      </w:r>
      <w:r w:rsidR="008268CE" w:rsidRPr="008268CE">
        <w:rPr>
          <w:rFonts w:hint="cs"/>
          <w:noProof w:val="0"/>
          <w:sz w:val="24"/>
          <w:rtl/>
          <w:lang w:eastAsia="en-US"/>
        </w:rPr>
        <w:t xml:space="preserve">יצוין, כי ממזכר שערך מר אריה צוק, ראש צוות צפון במח"ש, ביום 1.3.07 (ת/3) עולה, כי ביום 28.2.07, סמוך לשעה 19.00, התקשר אליו ראש המשמרת בתחנת כרמיאל (ראו גם מזכר ת/4) ומסר לו כי בסיום חקירתה מסרה המתלוננת לחוקר כי נאנסה בעבר על ידי הנאשם. </w:t>
      </w:r>
    </w:p>
    <w:p w14:paraId="529EC2EC" w14:textId="77777777" w:rsidR="008268CE" w:rsidRDefault="00160F45" w:rsidP="00160F45">
      <w:pPr>
        <w:spacing w:before="100" w:beforeAutospacing="1" w:after="100" w:afterAutospacing="1"/>
        <w:ind w:left="720" w:hanging="720"/>
        <w:rPr>
          <w:rFonts w:hint="cs"/>
          <w:noProof w:val="0"/>
          <w:sz w:val="24"/>
          <w:rtl/>
          <w:lang w:eastAsia="en-US"/>
        </w:rPr>
      </w:pPr>
      <w:r>
        <w:rPr>
          <w:rFonts w:hint="cs"/>
          <w:noProof w:val="0"/>
          <w:sz w:val="24"/>
          <w:rtl/>
          <w:lang w:eastAsia="en-US"/>
        </w:rPr>
        <w:tab/>
      </w:r>
      <w:r w:rsidR="008268CE" w:rsidRPr="008268CE">
        <w:rPr>
          <w:rFonts w:hint="cs"/>
          <w:noProof w:val="0"/>
          <w:sz w:val="24"/>
          <w:rtl/>
          <w:lang w:eastAsia="en-US"/>
        </w:rPr>
        <w:t xml:space="preserve">בעקבות האמור, זומנה המתלוננת לחוקרת עבירות מין לשם מסירת הודעה מפורטת. ממזכר נוסף שערך העד באותו יום, 1.3.07 (ת/4), עולה כי נמסר לו טלפונית על ידי ראש המשמרת, מוניר פארס מתחנת כרמיאל (ת/5), שהוא עצמו שמע את המתלוננת מספרת כי בעלה אנס אותה (מזכרים אלה הוגשו בהסכמת הסנגור). </w:t>
      </w:r>
    </w:p>
    <w:p w14:paraId="2FA8BCE4" w14:textId="77777777" w:rsidR="008268CE" w:rsidRDefault="00160F45" w:rsidP="00160F45">
      <w:pPr>
        <w:spacing w:before="100" w:beforeAutospacing="1" w:after="100" w:afterAutospacing="1"/>
        <w:ind w:left="720" w:hanging="720"/>
        <w:rPr>
          <w:rFonts w:hint="cs"/>
          <w:noProof w:val="0"/>
          <w:sz w:val="24"/>
          <w:rtl/>
          <w:lang w:eastAsia="en-US"/>
        </w:rPr>
      </w:pPr>
      <w:r>
        <w:rPr>
          <w:rFonts w:hint="cs"/>
          <w:noProof w:val="0"/>
          <w:sz w:val="24"/>
          <w:rtl/>
          <w:lang w:eastAsia="en-US"/>
        </w:rPr>
        <w:tab/>
      </w:r>
      <w:r w:rsidR="008268CE" w:rsidRPr="008268CE">
        <w:rPr>
          <w:rFonts w:hint="cs"/>
          <w:noProof w:val="0"/>
          <w:sz w:val="24"/>
          <w:rtl/>
          <w:lang w:eastAsia="en-US"/>
        </w:rPr>
        <w:t xml:space="preserve">אמנם אין לדברים אלה ביטוי באמרתה של המתלוננת בפני החוקר אמיר עאמר (נ/2) והוא אף לא זומן להעיד מטעם התביעה ואולם – כפי שיבואר בהמשך – ראש המשמרת מוניר פארס זומן למתן עדות ואישר כי אכן שמע מהמתלוננת את הדברים (עמ' 80 לפרו'). </w:t>
      </w:r>
    </w:p>
    <w:p w14:paraId="7763328B" w14:textId="77777777" w:rsidR="008268CE" w:rsidRDefault="00160F45" w:rsidP="00160F45">
      <w:pPr>
        <w:spacing w:before="100" w:beforeAutospacing="1" w:after="100" w:afterAutospacing="1"/>
        <w:ind w:left="720" w:hanging="720"/>
        <w:rPr>
          <w:rFonts w:hint="cs"/>
          <w:noProof w:val="0"/>
          <w:sz w:val="24"/>
          <w:rtl/>
          <w:lang w:eastAsia="en-US"/>
        </w:rPr>
      </w:pPr>
      <w:r>
        <w:rPr>
          <w:rFonts w:hint="cs"/>
          <w:noProof w:val="0"/>
          <w:sz w:val="24"/>
          <w:rtl/>
          <w:lang w:eastAsia="en-US"/>
        </w:rPr>
        <w:tab/>
      </w:r>
      <w:r w:rsidR="008268CE" w:rsidRPr="008268CE">
        <w:rPr>
          <w:rFonts w:hint="cs"/>
          <w:noProof w:val="0"/>
          <w:sz w:val="24"/>
          <w:rtl/>
          <w:lang w:eastAsia="en-US"/>
        </w:rPr>
        <w:t>ממזכר של חוקר מח"ש, עלי עאמר, מיום 1.3.07 (ת/6) עולה, כי התקשר לטלפון הנייד של צ</w:t>
      </w:r>
      <w:r w:rsidR="00012E33">
        <w:rPr>
          <w:rFonts w:hint="cs"/>
          <w:noProof w:val="0"/>
          <w:sz w:val="24"/>
          <w:rtl/>
          <w:lang w:eastAsia="en-US"/>
        </w:rPr>
        <w:t>'</w:t>
      </w:r>
      <w:r w:rsidR="008268CE" w:rsidRPr="008268CE">
        <w:rPr>
          <w:rFonts w:hint="cs"/>
          <w:noProof w:val="0"/>
          <w:sz w:val="24"/>
          <w:rtl/>
          <w:lang w:eastAsia="en-US"/>
        </w:rPr>
        <w:t xml:space="preserve">, אחיה של המתלוננת, ושוחח עם המתלוננת שהיתה אותה עת בבדיקות רפואיות בבית החולים נהריה. </w:t>
      </w:r>
    </w:p>
    <w:p w14:paraId="3396F5C8" w14:textId="77777777" w:rsidR="008268CE" w:rsidRDefault="00160F45" w:rsidP="00160F45">
      <w:pPr>
        <w:spacing w:before="100" w:beforeAutospacing="1" w:after="100" w:afterAutospacing="1"/>
        <w:ind w:left="720" w:hanging="720"/>
        <w:rPr>
          <w:rFonts w:hint="cs"/>
          <w:noProof w:val="0"/>
          <w:sz w:val="24"/>
          <w:rtl/>
          <w:lang w:eastAsia="en-US"/>
        </w:rPr>
      </w:pPr>
      <w:r>
        <w:rPr>
          <w:rFonts w:hint="cs"/>
          <w:noProof w:val="0"/>
          <w:sz w:val="24"/>
          <w:rtl/>
          <w:lang w:eastAsia="en-US"/>
        </w:rPr>
        <w:tab/>
      </w:r>
      <w:r w:rsidR="008268CE" w:rsidRPr="008268CE">
        <w:rPr>
          <w:rFonts w:hint="cs"/>
          <w:noProof w:val="0"/>
          <w:sz w:val="24"/>
          <w:rtl/>
          <w:lang w:eastAsia="en-US"/>
        </w:rPr>
        <w:t xml:space="preserve">באותה שיחה סיפרה לו המתלוננת כי בסמוך לאחר שהנאשם היה מכה אותה דרש ממנה לקיים עמו יחסי מין ומשסירבה היה מקיים עימה יחסי מין בכוח, בניגוד לרצונה. עוד רשם עאמר, כי </w:t>
      </w:r>
      <w:r w:rsidR="008268CE" w:rsidRPr="008268CE">
        <w:rPr>
          <w:rFonts w:cs="Miriam" w:hint="cs"/>
          <w:noProof w:val="0"/>
          <w:sz w:val="24"/>
          <w:rtl/>
          <w:lang w:eastAsia="en-US"/>
        </w:rPr>
        <w:t xml:space="preserve">"לא נכנס לפרטים" </w:t>
      </w:r>
      <w:r w:rsidR="008268CE" w:rsidRPr="008268CE">
        <w:rPr>
          <w:rFonts w:hint="cs"/>
          <w:noProof w:val="0"/>
          <w:sz w:val="24"/>
          <w:rtl/>
          <w:lang w:eastAsia="en-US"/>
        </w:rPr>
        <w:t xml:space="preserve">וביקש מהמתלוננת שעם סיום הבדיקה הרפואית תגיע לתחנת המשטרה למסור עדות מפורטת בפני חוקרת. </w:t>
      </w:r>
    </w:p>
    <w:p w14:paraId="415FDA17" w14:textId="77777777" w:rsidR="008268CE" w:rsidRDefault="00160F45" w:rsidP="00160F45">
      <w:pPr>
        <w:spacing w:before="100" w:beforeAutospacing="1" w:after="100" w:afterAutospacing="1"/>
        <w:ind w:left="720" w:hanging="720"/>
        <w:rPr>
          <w:rFonts w:hint="cs"/>
          <w:noProof w:val="0"/>
          <w:sz w:val="24"/>
          <w:rtl/>
          <w:lang w:eastAsia="en-US"/>
        </w:rPr>
      </w:pPr>
      <w:r>
        <w:rPr>
          <w:rFonts w:hint="cs"/>
          <w:noProof w:val="0"/>
          <w:sz w:val="24"/>
          <w:rtl/>
          <w:lang w:eastAsia="en-US"/>
        </w:rPr>
        <w:tab/>
      </w:r>
      <w:r w:rsidR="008268CE" w:rsidRPr="008268CE">
        <w:rPr>
          <w:rFonts w:hint="cs"/>
          <w:noProof w:val="0"/>
          <w:sz w:val="24"/>
          <w:rtl/>
          <w:lang w:eastAsia="en-US"/>
        </w:rPr>
        <w:t xml:space="preserve">ממזכר נוסף שערך עלי עאמר מיום 4.3.07 (ת/7) עולה, כי המתלוננת הגיעה למסור עדות בפני החוקרת וחיכתה כשעתיים, אך האחרונה לא היתה פנויה לגבות עדות. לאור האמור, זומנה למסור עדות ביום 5.3.07. </w:t>
      </w:r>
    </w:p>
    <w:p w14:paraId="153E756E" w14:textId="77777777" w:rsidR="008268CE" w:rsidRDefault="00160F45" w:rsidP="00160F45">
      <w:pPr>
        <w:spacing w:before="100" w:beforeAutospacing="1" w:after="100" w:afterAutospacing="1"/>
        <w:ind w:left="720" w:hanging="720"/>
        <w:rPr>
          <w:rFonts w:hint="cs"/>
          <w:noProof w:val="0"/>
          <w:sz w:val="24"/>
          <w:rtl/>
          <w:lang w:eastAsia="en-US"/>
        </w:rPr>
      </w:pPr>
      <w:r>
        <w:rPr>
          <w:rFonts w:hint="cs"/>
          <w:noProof w:val="0"/>
          <w:sz w:val="24"/>
          <w:rtl/>
          <w:lang w:eastAsia="en-US"/>
        </w:rPr>
        <w:tab/>
      </w:r>
      <w:r w:rsidR="008268CE" w:rsidRPr="008268CE">
        <w:rPr>
          <w:rFonts w:hint="cs"/>
          <w:noProof w:val="0"/>
          <w:sz w:val="24"/>
          <w:rtl/>
          <w:lang w:eastAsia="en-US"/>
        </w:rPr>
        <w:t xml:space="preserve">ביום </w:t>
      </w:r>
      <w:r w:rsidR="008268CE" w:rsidRPr="008268CE">
        <w:rPr>
          <w:rFonts w:hint="cs"/>
          <w:b/>
          <w:bCs/>
          <w:noProof w:val="0"/>
          <w:szCs w:val="26"/>
          <w:rtl/>
          <w:lang w:eastAsia="en-US"/>
        </w:rPr>
        <w:t>5.3.07</w:t>
      </w:r>
      <w:r w:rsidR="008268CE" w:rsidRPr="008268CE">
        <w:rPr>
          <w:rFonts w:hint="cs"/>
          <w:noProof w:val="0"/>
          <w:sz w:val="24"/>
          <w:rtl/>
          <w:lang w:eastAsia="en-US"/>
        </w:rPr>
        <w:t xml:space="preserve"> נחקרה המתלוננת על ידי החוקרת רס"מ לימור ברשישת מתחנת כרמיאל, בפעם השנייה. האימרה שנגבתה על ידה היא המפורטת ביותר ומהווה למעשה את מרכז הכובד של כתב האישום שבפנינו (נ/1). (למעט העבירות של מעשה סדום).</w:t>
      </w:r>
    </w:p>
    <w:p w14:paraId="182BC4F8" w14:textId="77777777" w:rsidR="008268CE" w:rsidRDefault="00160F45" w:rsidP="00160F45">
      <w:pPr>
        <w:spacing w:before="100" w:beforeAutospacing="1" w:after="100" w:afterAutospacing="1"/>
        <w:ind w:left="720" w:hanging="720"/>
        <w:rPr>
          <w:rFonts w:hint="cs"/>
          <w:noProof w:val="0"/>
          <w:sz w:val="24"/>
          <w:rtl/>
          <w:lang w:eastAsia="en-US"/>
        </w:rPr>
      </w:pPr>
      <w:r>
        <w:rPr>
          <w:rFonts w:hint="cs"/>
          <w:noProof w:val="0"/>
          <w:sz w:val="24"/>
          <w:rtl/>
          <w:lang w:eastAsia="en-US"/>
        </w:rPr>
        <w:tab/>
      </w:r>
      <w:r w:rsidR="008268CE" w:rsidRPr="008268CE">
        <w:rPr>
          <w:rFonts w:hint="cs"/>
          <w:noProof w:val="0"/>
          <w:sz w:val="24"/>
          <w:rtl/>
          <w:lang w:eastAsia="en-US"/>
        </w:rPr>
        <w:t xml:space="preserve">בחקירה זו מסרה המתלוננת על הגבלתה על ידי הנאשם בקשר ליציאתה מהבית – למעט למקום עבודתה – ועל האיסור להיות בקשר עם איש, לרבות הוריו; </w:t>
      </w:r>
    </w:p>
    <w:p w14:paraId="623026EC" w14:textId="77777777" w:rsidR="008268CE" w:rsidRDefault="00160F45" w:rsidP="00160F45">
      <w:pPr>
        <w:spacing w:before="100" w:beforeAutospacing="1" w:after="100" w:afterAutospacing="1"/>
        <w:ind w:left="720" w:hanging="720"/>
        <w:rPr>
          <w:rFonts w:hint="cs"/>
          <w:noProof w:val="0"/>
          <w:sz w:val="24"/>
          <w:rtl/>
          <w:lang w:eastAsia="en-US"/>
        </w:rPr>
      </w:pPr>
      <w:r>
        <w:rPr>
          <w:rFonts w:hint="cs"/>
          <w:noProof w:val="0"/>
          <w:sz w:val="24"/>
          <w:rtl/>
          <w:lang w:eastAsia="en-US"/>
        </w:rPr>
        <w:tab/>
      </w:r>
      <w:r w:rsidR="008268CE" w:rsidRPr="008268CE">
        <w:rPr>
          <w:rFonts w:hint="cs"/>
          <w:noProof w:val="0"/>
          <w:sz w:val="24"/>
          <w:rtl/>
          <w:lang w:eastAsia="en-US"/>
        </w:rPr>
        <w:t xml:space="preserve">המתלוננת סיפרה כי במהלך נישואיהם היה הנאשם מכה אותה "מכות רצח" בכל חלקי גופה, לרבות גבה, ראשה ובטנה </w:t>
      </w:r>
      <w:r w:rsidR="008268CE" w:rsidRPr="008268CE">
        <w:rPr>
          <w:rFonts w:hint="cs"/>
          <w:noProof w:val="0"/>
          <w:sz w:val="24"/>
          <w:u w:val="single"/>
          <w:rtl/>
          <w:lang w:eastAsia="en-US"/>
        </w:rPr>
        <w:t>ועל נוהגו לבעוט בה באמצעות נעליו המשטרתיות</w:t>
      </w:r>
      <w:r w:rsidR="008268CE" w:rsidRPr="008268CE">
        <w:rPr>
          <w:rFonts w:hint="cs"/>
          <w:noProof w:val="0"/>
          <w:sz w:val="24"/>
          <w:rtl/>
          <w:lang w:eastAsia="en-US"/>
        </w:rPr>
        <w:t xml:space="preserve">. כן תיארה, כי הנאשם נהג לסגור את חלונות הבית ודלתותיו לפני הכאתה; </w:t>
      </w:r>
    </w:p>
    <w:p w14:paraId="6C521ADA" w14:textId="77777777" w:rsidR="008268CE" w:rsidRDefault="00160F45" w:rsidP="00160F45">
      <w:pPr>
        <w:spacing w:before="100" w:beforeAutospacing="1" w:after="100" w:afterAutospacing="1"/>
        <w:ind w:left="720" w:hanging="720"/>
        <w:rPr>
          <w:rFonts w:hint="cs"/>
          <w:noProof w:val="0"/>
          <w:sz w:val="24"/>
          <w:rtl/>
          <w:lang w:eastAsia="en-US"/>
        </w:rPr>
      </w:pPr>
      <w:r>
        <w:rPr>
          <w:rFonts w:hint="cs"/>
          <w:noProof w:val="0"/>
          <w:sz w:val="24"/>
          <w:rtl/>
          <w:lang w:eastAsia="en-US"/>
        </w:rPr>
        <w:tab/>
      </w:r>
      <w:r w:rsidR="008268CE" w:rsidRPr="008268CE">
        <w:rPr>
          <w:rFonts w:hint="cs"/>
          <w:noProof w:val="0"/>
          <w:sz w:val="24"/>
          <w:rtl/>
          <w:lang w:eastAsia="en-US"/>
        </w:rPr>
        <w:t xml:space="preserve">המתלוננת מסרה כי הנאשם היה מכה אותה כשלבשה בבית את החצאיות שהוא בחר עבורה, בתואנה כי הן קצרות מידי. </w:t>
      </w:r>
    </w:p>
    <w:p w14:paraId="24DD0559" w14:textId="77777777" w:rsidR="008268CE" w:rsidRDefault="00160F45" w:rsidP="00160F45">
      <w:pPr>
        <w:spacing w:before="100" w:beforeAutospacing="1" w:after="100" w:afterAutospacing="1"/>
        <w:ind w:left="720" w:hanging="720"/>
        <w:rPr>
          <w:rFonts w:hint="cs"/>
          <w:noProof w:val="0"/>
          <w:sz w:val="24"/>
          <w:rtl/>
          <w:lang w:eastAsia="en-US"/>
        </w:rPr>
      </w:pPr>
      <w:r>
        <w:rPr>
          <w:rFonts w:hint="cs"/>
          <w:noProof w:val="0"/>
          <w:sz w:val="24"/>
          <w:rtl/>
          <w:lang w:eastAsia="en-US"/>
        </w:rPr>
        <w:tab/>
      </w:r>
      <w:r w:rsidR="008268CE" w:rsidRPr="008268CE">
        <w:rPr>
          <w:rFonts w:hint="cs"/>
          <w:noProof w:val="0"/>
          <w:sz w:val="24"/>
          <w:rtl/>
          <w:lang w:eastAsia="en-US"/>
        </w:rPr>
        <w:t>המתלוננת תיארה גם אירועים ספצייפיים:</w:t>
      </w:r>
    </w:p>
    <w:p w14:paraId="4E22ED64" w14:textId="77777777" w:rsidR="008268CE" w:rsidRDefault="00160F45" w:rsidP="00160F45">
      <w:pPr>
        <w:spacing w:before="100" w:beforeAutospacing="1" w:after="100" w:afterAutospacing="1"/>
        <w:ind w:left="1440" w:hanging="720"/>
        <w:rPr>
          <w:rFonts w:hint="cs"/>
          <w:noProof w:val="0"/>
          <w:sz w:val="24"/>
          <w:rtl/>
          <w:lang w:eastAsia="en-US"/>
        </w:rPr>
      </w:pPr>
      <w:r>
        <w:rPr>
          <w:rFonts w:hint="cs"/>
          <w:noProof w:val="0"/>
          <w:sz w:val="24"/>
          <w:rtl/>
          <w:lang w:eastAsia="en-US"/>
        </w:rPr>
        <w:t>א.</w:t>
      </w:r>
      <w:r>
        <w:rPr>
          <w:rFonts w:hint="cs"/>
          <w:noProof w:val="0"/>
          <w:sz w:val="24"/>
          <w:rtl/>
          <w:lang w:eastAsia="en-US"/>
        </w:rPr>
        <w:tab/>
      </w:r>
      <w:r w:rsidR="008268CE" w:rsidRPr="008268CE">
        <w:rPr>
          <w:rFonts w:hint="cs"/>
          <w:noProof w:val="0"/>
          <w:sz w:val="24"/>
          <w:rtl/>
          <w:lang w:eastAsia="en-US"/>
        </w:rPr>
        <w:t xml:space="preserve">הכאתה בעקבות ביקורו של הנאשם בבית דודו, </w:t>
      </w:r>
      <w:r w:rsidR="00496921">
        <w:rPr>
          <w:rFonts w:hint="cs"/>
          <w:noProof w:val="0"/>
          <w:sz w:val="24"/>
          <w:rtl/>
          <w:lang w:eastAsia="en-US"/>
        </w:rPr>
        <w:t>ר.ח</w:t>
      </w:r>
      <w:r w:rsidR="008268CE" w:rsidRPr="008268CE">
        <w:rPr>
          <w:rFonts w:hint="cs"/>
          <w:noProof w:val="0"/>
          <w:sz w:val="24"/>
          <w:rtl/>
          <w:lang w:eastAsia="en-US"/>
        </w:rPr>
        <w:t>;</w:t>
      </w:r>
    </w:p>
    <w:p w14:paraId="2CF9E8CD" w14:textId="77777777" w:rsidR="002C53D9" w:rsidRDefault="00160F45" w:rsidP="00160F45">
      <w:pPr>
        <w:spacing w:before="100" w:beforeAutospacing="1" w:after="100" w:afterAutospacing="1"/>
        <w:ind w:left="1440" w:hanging="720"/>
        <w:rPr>
          <w:rFonts w:hint="cs"/>
          <w:noProof w:val="0"/>
          <w:sz w:val="24"/>
          <w:rtl/>
          <w:lang w:eastAsia="en-US"/>
        </w:rPr>
      </w:pPr>
      <w:r>
        <w:rPr>
          <w:rFonts w:hint="cs"/>
          <w:noProof w:val="0"/>
          <w:sz w:val="24"/>
          <w:rtl/>
          <w:lang w:eastAsia="en-US"/>
        </w:rPr>
        <w:t>ב.</w:t>
      </w:r>
      <w:r>
        <w:rPr>
          <w:rFonts w:hint="cs"/>
          <w:noProof w:val="0"/>
          <w:sz w:val="24"/>
          <w:rtl/>
          <w:lang w:eastAsia="en-US"/>
        </w:rPr>
        <w:tab/>
      </w:r>
      <w:r w:rsidR="008268CE" w:rsidRPr="008268CE">
        <w:rPr>
          <w:rFonts w:hint="cs"/>
          <w:noProof w:val="0"/>
          <w:sz w:val="24"/>
          <w:rtl/>
          <w:lang w:eastAsia="en-US"/>
        </w:rPr>
        <w:t xml:space="preserve">תקיפתה על ידי הנאשם בעת שהיתה בהריון הראשון ונודע להם כי העובר </w:t>
      </w:r>
      <w:r w:rsidR="002C53D9">
        <w:rPr>
          <w:rFonts w:hint="cs"/>
          <w:noProof w:val="0"/>
          <w:sz w:val="24"/>
          <w:rtl/>
          <w:lang w:eastAsia="en-US"/>
        </w:rPr>
        <w:t xml:space="preserve">סובל </w:t>
      </w:r>
      <w:r w:rsidR="008268CE" w:rsidRPr="008268CE">
        <w:rPr>
          <w:rFonts w:hint="cs"/>
          <w:noProof w:val="0"/>
          <w:sz w:val="24"/>
          <w:rtl/>
          <w:lang w:eastAsia="en-US"/>
        </w:rPr>
        <w:t xml:space="preserve">ממום בלבו; </w:t>
      </w:r>
    </w:p>
    <w:p w14:paraId="0A64C14A" w14:textId="77777777" w:rsidR="008268CE" w:rsidRDefault="00160F45" w:rsidP="00160F45">
      <w:pPr>
        <w:spacing w:before="100" w:beforeAutospacing="1" w:after="100" w:afterAutospacing="1"/>
        <w:ind w:left="1440" w:hanging="720"/>
        <w:rPr>
          <w:rFonts w:hint="cs"/>
          <w:noProof w:val="0"/>
          <w:sz w:val="24"/>
          <w:rtl/>
          <w:lang w:eastAsia="en-US"/>
        </w:rPr>
      </w:pPr>
      <w:r>
        <w:rPr>
          <w:rFonts w:hint="cs"/>
          <w:noProof w:val="0"/>
          <w:sz w:val="24"/>
          <w:rtl/>
          <w:lang w:eastAsia="en-US"/>
        </w:rPr>
        <w:t>ג.</w:t>
      </w:r>
      <w:r>
        <w:rPr>
          <w:rFonts w:hint="cs"/>
          <w:noProof w:val="0"/>
          <w:sz w:val="24"/>
          <w:rtl/>
          <w:lang w:eastAsia="en-US"/>
        </w:rPr>
        <w:tab/>
      </w:r>
      <w:r w:rsidR="008268CE" w:rsidRPr="008268CE">
        <w:rPr>
          <w:rFonts w:hint="cs"/>
          <w:noProof w:val="0"/>
          <w:sz w:val="24"/>
          <w:rtl/>
          <w:lang w:eastAsia="en-US"/>
        </w:rPr>
        <w:t>האירוע בו הכה אותה הנאשם במהלך הנסיעה לבית החולים לאחר ירידת</w:t>
      </w:r>
      <w:r w:rsidR="002C53D9">
        <w:rPr>
          <w:rFonts w:hint="cs"/>
          <w:noProof w:val="0"/>
          <w:sz w:val="24"/>
          <w:rtl/>
          <w:lang w:eastAsia="en-US"/>
        </w:rPr>
        <w:t xml:space="preserve"> המים</w:t>
      </w:r>
      <w:r w:rsidR="008268CE" w:rsidRPr="008268CE">
        <w:rPr>
          <w:rFonts w:hint="cs"/>
          <w:noProof w:val="0"/>
          <w:sz w:val="24"/>
          <w:rtl/>
          <w:lang w:eastAsia="en-US"/>
        </w:rPr>
        <w:t xml:space="preserve">; </w:t>
      </w:r>
    </w:p>
    <w:p w14:paraId="5657EBEE" w14:textId="77777777" w:rsidR="008268CE" w:rsidRDefault="00160F45" w:rsidP="00160F45">
      <w:pPr>
        <w:spacing w:before="100" w:beforeAutospacing="1" w:after="100" w:afterAutospacing="1"/>
        <w:ind w:left="1440" w:hanging="720"/>
        <w:rPr>
          <w:rFonts w:hint="cs"/>
          <w:noProof w:val="0"/>
          <w:sz w:val="24"/>
          <w:rtl/>
          <w:lang w:eastAsia="en-US"/>
        </w:rPr>
      </w:pPr>
      <w:r>
        <w:rPr>
          <w:rFonts w:hint="cs"/>
          <w:noProof w:val="0"/>
          <w:sz w:val="24"/>
          <w:rtl/>
          <w:lang w:eastAsia="en-US"/>
        </w:rPr>
        <w:t>ד.</w:t>
      </w:r>
      <w:r>
        <w:rPr>
          <w:rFonts w:hint="cs"/>
          <w:noProof w:val="0"/>
          <w:sz w:val="24"/>
          <w:rtl/>
          <w:lang w:eastAsia="en-US"/>
        </w:rPr>
        <w:tab/>
      </w:r>
      <w:r w:rsidR="008268CE" w:rsidRPr="008268CE">
        <w:rPr>
          <w:rFonts w:hint="cs"/>
          <w:noProof w:val="0"/>
          <w:sz w:val="24"/>
          <w:rtl/>
          <w:lang w:eastAsia="en-US"/>
        </w:rPr>
        <w:t>המקרה בו הכה אותה הנאשם בנוכחות דודתו, י</w:t>
      </w:r>
      <w:r w:rsidR="00786DDF">
        <w:rPr>
          <w:rFonts w:hint="cs"/>
          <w:noProof w:val="0"/>
          <w:sz w:val="24"/>
          <w:rtl/>
          <w:lang w:eastAsia="en-US"/>
        </w:rPr>
        <w:t>.נ</w:t>
      </w:r>
      <w:r w:rsidR="008268CE" w:rsidRPr="008268CE">
        <w:rPr>
          <w:rFonts w:hint="cs"/>
          <w:noProof w:val="0"/>
          <w:sz w:val="24"/>
          <w:rtl/>
          <w:lang w:eastAsia="en-US"/>
        </w:rPr>
        <w:t>, ובני משפחתה, ימים אחדים לאחר פטירת התינוק. כן תיארה כי באותו אירוע תקף הנאשם את י</w:t>
      </w:r>
      <w:r w:rsidR="00786DDF">
        <w:rPr>
          <w:rFonts w:hint="cs"/>
          <w:noProof w:val="0"/>
          <w:sz w:val="24"/>
          <w:rtl/>
          <w:lang w:eastAsia="en-US"/>
        </w:rPr>
        <w:t>.נ</w:t>
      </w:r>
      <w:r w:rsidR="008268CE" w:rsidRPr="008268CE">
        <w:rPr>
          <w:rFonts w:hint="cs"/>
          <w:noProof w:val="0"/>
          <w:sz w:val="24"/>
          <w:rtl/>
          <w:lang w:eastAsia="en-US"/>
        </w:rPr>
        <w:t xml:space="preserve"> שהיתה בהריון ורק לאחר שסיפרה להוריו התערב אביו ומנע את המשך התקיפה; </w:t>
      </w:r>
    </w:p>
    <w:p w14:paraId="0602DE35" w14:textId="77777777" w:rsidR="008268CE" w:rsidRDefault="00160F45" w:rsidP="00160F45">
      <w:pPr>
        <w:spacing w:before="100" w:beforeAutospacing="1" w:after="100" w:afterAutospacing="1"/>
        <w:ind w:left="1440" w:hanging="720"/>
        <w:rPr>
          <w:rFonts w:hint="cs"/>
          <w:noProof w:val="0"/>
          <w:sz w:val="24"/>
          <w:rtl/>
          <w:lang w:eastAsia="en-US"/>
        </w:rPr>
      </w:pPr>
      <w:r>
        <w:rPr>
          <w:rFonts w:hint="cs"/>
          <w:noProof w:val="0"/>
          <w:sz w:val="24"/>
          <w:rtl/>
          <w:lang w:eastAsia="en-US"/>
        </w:rPr>
        <w:t>ה.</w:t>
      </w:r>
      <w:r>
        <w:rPr>
          <w:rFonts w:hint="cs"/>
          <w:noProof w:val="0"/>
          <w:sz w:val="24"/>
          <w:rtl/>
          <w:lang w:eastAsia="en-US"/>
        </w:rPr>
        <w:tab/>
      </w:r>
      <w:r w:rsidR="008268CE" w:rsidRPr="008268CE">
        <w:rPr>
          <w:rFonts w:hint="cs"/>
          <w:noProof w:val="0"/>
          <w:sz w:val="24"/>
          <w:rtl/>
          <w:lang w:eastAsia="en-US"/>
        </w:rPr>
        <w:t xml:space="preserve">המתלוננת סיפרה על האירוע בקבר הנביא יתרו; </w:t>
      </w:r>
    </w:p>
    <w:p w14:paraId="37135B71" w14:textId="77777777" w:rsidR="008268CE" w:rsidRDefault="00160F45" w:rsidP="00160F45">
      <w:pPr>
        <w:spacing w:before="100" w:beforeAutospacing="1" w:after="100" w:afterAutospacing="1"/>
        <w:ind w:left="1440" w:hanging="720"/>
        <w:rPr>
          <w:rFonts w:hint="cs"/>
          <w:noProof w:val="0"/>
          <w:sz w:val="24"/>
          <w:rtl/>
          <w:lang w:eastAsia="en-US"/>
        </w:rPr>
      </w:pPr>
      <w:r>
        <w:rPr>
          <w:rFonts w:hint="cs"/>
          <w:noProof w:val="0"/>
          <w:sz w:val="24"/>
          <w:rtl/>
          <w:lang w:eastAsia="en-US"/>
        </w:rPr>
        <w:t>ו.</w:t>
      </w:r>
      <w:r>
        <w:rPr>
          <w:rFonts w:hint="cs"/>
          <w:noProof w:val="0"/>
          <w:sz w:val="24"/>
          <w:rtl/>
          <w:lang w:eastAsia="en-US"/>
        </w:rPr>
        <w:tab/>
        <w:t>כ</w:t>
      </w:r>
      <w:r w:rsidR="008268CE" w:rsidRPr="008268CE">
        <w:rPr>
          <w:rFonts w:hint="cs"/>
          <w:noProof w:val="0"/>
          <w:sz w:val="24"/>
          <w:rtl/>
          <w:lang w:eastAsia="en-US"/>
        </w:rPr>
        <w:t xml:space="preserve">ן תיארה המתלוננת את המקרה בו הכה אותה הנאשם ביום חתונת אחותו, </w:t>
      </w:r>
      <w:r w:rsidR="00496921">
        <w:rPr>
          <w:rFonts w:hint="cs"/>
          <w:noProof w:val="0"/>
          <w:sz w:val="24"/>
          <w:rtl/>
          <w:lang w:eastAsia="en-US"/>
        </w:rPr>
        <w:t>ת.נ</w:t>
      </w:r>
      <w:r w:rsidR="008268CE" w:rsidRPr="008268CE">
        <w:rPr>
          <w:rFonts w:hint="cs"/>
          <w:noProof w:val="0"/>
          <w:sz w:val="24"/>
          <w:rtl/>
          <w:lang w:eastAsia="en-US"/>
        </w:rPr>
        <w:t xml:space="preserve">, לאחר שתלתה כביסה על גג הבית; </w:t>
      </w:r>
    </w:p>
    <w:p w14:paraId="7CA7BCC3" w14:textId="77777777" w:rsidR="008268CE" w:rsidRDefault="00160F45" w:rsidP="00160F45">
      <w:pPr>
        <w:spacing w:before="100" w:beforeAutospacing="1" w:after="100" w:afterAutospacing="1"/>
        <w:ind w:left="1440" w:hanging="720"/>
        <w:rPr>
          <w:rFonts w:hint="cs"/>
          <w:noProof w:val="0"/>
          <w:sz w:val="24"/>
          <w:rtl/>
          <w:lang w:eastAsia="en-US"/>
        </w:rPr>
      </w:pPr>
      <w:r>
        <w:rPr>
          <w:rFonts w:hint="cs"/>
          <w:noProof w:val="0"/>
          <w:sz w:val="24"/>
          <w:rtl/>
          <w:lang w:eastAsia="en-US"/>
        </w:rPr>
        <w:t>ז.</w:t>
      </w:r>
      <w:r>
        <w:rPr>
          <w:rFonts w:hint="cs"/>
          <w:noProof w:val="0"/>
          <w:sz w:val="24"/>
          <w:rtl/>
          <w:lang w:eastAsia="en-US"/>
        </w:rPr>
        <w:tab/>
      </w:r>
      <w:r w:rsidR="008268CE" w:rsidRPr="008268CE">
        <w:rPr>
          <w:rFonts w:hint="cs"/>
          <w:noProof w:val="0"/>
          <w:sz w:val="24"/>
          <w:rtl/>
          <w:lang w:eastAsia="en-US"/>
        </w:rPr>
        <w:t xml:space="preserve">המתלוננת סיפרה על אירוע נוסף באותו יום, לאחר החתונה, כשישבו בבית הורי הנאשם והיא שוחחה עם </w:t>
      </w:r>
      <w:r w:rsidR="00496921">
        <w:rPr>
          <w:rFonts w:hint="cs"/>
          <w:noProof w:val="0"/>
          <w:sz w:val="24"/>
          <w:rtl/>
          <w:lang w:eastAsia="en-US"/>
        </w:rPr>
        <w:t>מ.ס.ח</w:t>
      </w:r>
      <w:r w:rsidR="008268CE" w:rsidRPr="008268CE">
        <w:rPr>
          <w:rFonts w:hint="cs"/>
          <w:noProof w:val="0"/>
          <w:sz w:val="24"/>
          <w:rtl/>
          <w:lang w:eastAsia="en-US"/>
        </w:rPr>
        <w:t xml:space="preserve"> ובהמשך לכך, בדירתם, הכה אותה הנאשם; </w:t>
      </w:r>
    </w:p>
    <w:p w14:paraId="4A018651" w14:textId="77777777" w:rsidR="008268CE" w:rsidRDefault="00160F45" w:rsidP="00160F45">
      <w:pPr>
        <w:spacing w:before="100" w:beforeAutospacing="1" w:after="100" w:afterAutospacing="1"/>
        <w:ind w:left="1440" w:hanging="720"/>
        <w:rPr>
          <w:rFonts w:hint="cs"/>
          <w:noProof w:val="0"/>
          <w:sz w:val="24"/>
          <w:rtl/>
          <w:lang w:eastAsia="en-US"/>
        </w:rPr>
      </w:pPr>
      <w:r>
        <w:rPr>
          <w:rFonts w:hint="cs"/>
          <w:noProof w:val="0"/>
          <w:sz w:val="24"/>
          <w:rtl/>
          <w:lang w:eastAsia="en-US"/>
        </w:rPr>
        <w:t>ח.</w:t>
      </w:r>
      <w:r>
        <w:rPr>
          <w:rFonts w:hint="cs"/>
          <w:noProof w:val="0"/>
          <w:sz w:val="24"/>
          <w:rtl/>
          <w:lang w:eastAsia="en-US"/>
        </w:rPr>
        <w:tab/>
      </w:r>
      <w:r w:rsidR="008268CE" w:rsidRPr="008268CE">
        <w:rPr>
          <w:rFonts w:hint="cs"/>
          <w:noProof w:val="0"/>
          <w:sz w:val="24"/>
          <w:rtl/>
          <w:lang w:eastAsia="en-US"/>
        </w:rPr>
        <w:t xml:space="preserve">כן סיפרה המתלוננת על האירוע בו הפיל אותה הנאשם על הרצפה בזמן הריונה הראשון משום שחשד שהעובר שהיא נושאת ברחמה הוא של </w:t>
      </w:r>
      <w:r w:rsidR="00496921">
        <w:rPr>
          <w:rFonts w:hint="cs"/>
          <w:noProof w:val="0"/>
          <w:sz w:val="24"/>
          <w:rtl/>
          <w:lang w:eastAsia="en-US"/>
        </w:rPr>
        <w:t>מ.ס.ח</w:t>
      </w:r>
      <w:r w:rsidR="008268CE" w:rsidRPr="008268CE">
        <w:rPr>
          <w:rFonts w:hint="cs"/>
          <w:noProof w:val="0"/>
          <w:sz w:val="24"/>
          <w:rtl/>
          <w:lang w:eastAsia="en-US"/>
        </w:rPr>
        <w:t xml:space="preserve">, והכה אותה בבטנה באמצעות חגורת המדים; </w:t>
      </w:r>
    </w:p>
    <w:p w14:paraId="378AA678" w14:textId="77777777" w:rsidR="008268CE" w:rsidRDefault="00160F45" w:rsidP="00160F45">
      <w:pPr>
        <w:spacing w:before="100" w:beforeAutospacing="1" w:after="100" w:afterAutospacing="1"/>
        <w:ind w:left="1440" w:hanging="720"/>
        <w:rPr>
          <w:rFonts w:hint="cs"/>
          <w:noProof w:val="0"/>
          <w:sz w:val="24"/>
          <w:rtl/>
          <w:lang w:eastAsia="en-US"/>
        </w:rPr>
      </w:pPr>
      <w:r>
        <w:rPr>
          <w:rFonts w:hint="cs"/>
          <w:noProof w:val="0"/>
          <w:sz w:val="24"/>
          <w:rtl/>
          <w:lang w:eastAsia="en-US"/>
        </w:rPr>
        <w:t>ט.</w:t>
      </w:r>
      <w:r>
        <w:rPr>
          <w:rFonts w:hint="cs"/>
          <w:noProof w:val="0"/>
          <w:sz w:val="24"/>
          <w:rtl/>
          <w:lang w:eastAsia="en-US"/>
        </w:rPr>
        <w:tab/>
      </w:r>
      <w:r w:rsidR="008268CE" w:rsidRPr="008268CE">
        <w:rPr>
          <w:rFonts w:hint="cs"/>
          <w:noProof w:val="0"/>
          <w:sz w:val="24"/>
          <w:rtl/>
          <w:lang w:eastAsia="en-US"/>
        </w:rPr>
        <w:t xml:space="preserve">המתלוננת תיארה את התעללותו של הנאשם בה על ידי חימומה באמצעות תנור הסקה וקירורה באמצעות שפיכת מים קרים והוצאתה למרפסת, כשלאחר מכן היה הנאשם מקיים איתה יחסי מין בכוח: </w:t>
      </w:r>
      <w:r w:rsidR="008268CE" w:rsidRPr="008268CE">
        <w:rPr>
          <w:rFonts w:cs="Miriam" w:hint="cs"/>
          <w:noProof w:val="0"/>
          <w:sz w:val="24"/>
          <w:rtl/>
          <w:lang w:eastAsia="en-US"/>
        </w:rPr>
        <w:t>"אני הייתי מתנגדת הייתי דוחפת אותו עם הידיים שלי ועם הרגליים שלי אבל הוא היה שוכב איתי עד שגומר"</w:t>
      </w:r>
      <w:r w:rsidR="008268CE" w:rsidRPr="008268CE">
        <w:rPr>
          <w:rFonts w:hint="cs"/>
          <w:noProof w:val="0"/>
          <w:sz w:val="24"/>
          <w:rtl/>
          <w:lang w:eastAsia="en-US"/>
        </w:rPr>
        <w:t xml:space="preserve"> (עמ' 3, נ/1). </w:t>
      </w:r>
    </w:p>
    <w:p w14:paraId="5D2129A6" w14:textId="77777777" w:rsidR="008268CE" w:rsidRDefault="00160F45" w:rsidP="00160F45">
      <w:pPr>
        <w:spacing w:before="100" w:beforeAutospacing="1" w:after="100" w:afterAutospacing="1"/>
        <w:ind w:left="1440" w:hanging="720"/>
        <w:rPr>
          <w:rFonts w:hint="cs"/>
          <w:noProof w:val="0"/>
          <w:sz w:val="24"/>
          <w:rtl/>
          <w:lang w:eastAsia="en-US"/>
        </w:rPr>
      </w:pPr>
      <w:r>
        <w:rPr>
          <w:rFonts w:hint="cs"/>
          <w:noProof w:val="0"/>
          <w:sz w:val="24"/>
          <w:rtl/>
          <w:lang w:eastAsia="en-US"/>
        </w:rPr>
        <w:t>י.</w:t>
      </w:r>
      <w:r>
        <w:rPr>
          <w:rFonts w:hint="cs"/>
          <w:noProof w:val="0"/>
          <w:sz w:val="24"/>
          <w:rtl/>
          <w:lang w:eastAsia="en-US"/>
        </w:rPr>
        <w:tab/>
      </w:r>
      <w:r w:rsidR="008268CE" w:rsidRPr="008268CE">
        <w:rPr>
          <w:rFonts w:hint="cs"/>
          <w:noProof w:val="0"/>
          <w:sz w:val="24"/>
          <w:rtl/>
          <w:lang w:eastAsia="en-US"/>
        </w:rPr>
        <w:t xml:space="preserve">עוד תיארה המתלוננת, כי הנאשם היה מכה וסוטר על פניה של </w:t>
      </w:r>
      <w:r w:rsidR="004647C0">
        <w:rPr>
          <w:rFonts w:hint="cs"/>
          <w:noProof w:val="0"/>
          <w:sz w:val="24"/>
          <w:rtl/>
          <w:lang w:eastAsia="en-US"/>
        </w:rPr>
        <w:t>ע.נ</w:t>
      </w:r>
      <w:r w:rsidR="008268CE" w:rsidRPr="008268CE">
        <w:rPr>
          <w:rFonts w:hint="cs"/>
          <w:noProof w:val="0"/>
          <w:sz w:val="24"/>
          <w:rtl/>
          <w:lang w:eastAsia="en-US"/>
        </w:rPr>
        <w:t xml:space="preserve">, בתם הבכורה, כשהיתה תינוקת בת חודשים ספורים ואף בגיל מאוחר יותר כשהיתה כבת 3. כמו כן טענה, כי נהג להכות את בתם השנייה כשהייתה תינוקת באמצעות מכות על פיה וסטירות בפניה; </w:t>
      </w:r>
    </w:p>
    <w:p w14:paraId="5C47C043" w14:textId="77777777" w:rsidR="008268CE" w:rsidRDefault="00160F45" w:rsidP="00160F45">
      <w:pPr>
        <w:spacing w:before="100" w:beforeAutospacing="1" w:after="100" w:afterAutospacing="1"/>
        <w:ind w:left="1440" w:hanging="720"/>
        <w:rPr>
          <w:rFonts w:hint="cs"/>
          <w:noProof w:val="0"/>
          <w:sz w:val="24"/>
          <w:rtl/>
          <w:lang w:eastAsia="en-US"/>
        </w:rPr>
      </w:pPr>
      <w:r>
        <w:rPr>
          <w:rFonts w:hint="cs"/>
          <w:noProof w:val="0"/>
          <w:sz w:val="24"/>
          <w:rtl/>
          <w:lang w:eastAsia="en-US"/>
        </w:rPr>
        <w:t>יא.</w:t>
      </w:r>
      <w:r>
        <w:rPr>
          <w:rFonts w:hint="cs"/>
          <w:noProof w:val="0"/>
          <w:sz w:val="24"/>
          <w:rtl/>
          <w:lang w:eastAsia="en-US"/>
        </w:rPr>
        <w:tab/>
      </w:r>
      <w:r w:rsidR="008268CE" w:rsidRPr="008268CE">
        <w:rPr>
          <w:rFonts w:hint="cs"/>
          <w:noProof w:val="0"/>
          <w:sz w:val="24"/>
          <w:rtl/>
          <w:lang w:eastAsia="en-US"/>
        </w:rPr>
        <w:t xml:space="preserve">המתלוננת סיפרה על דחיפתה על ידי הנאשם בזמן ההיריון עם בתה השנייה לאחר חזרתו מהצייד, וכתוצאה מכך נפילתה במורד כעשר מדרגות. כן תיארה, כי בדרך לבית החולים התחנן אליה הנאשם שלא תתלונן עליו; </w:t>
      </w:r>
    </w:p>
    <w:p w14:paraId="47A7A6F3" w14:textId="77777777" w:rsidR="008268CE" w:rsidRDefault="00160F45" w:rsidP="00160F45">
      <w:pPr>
        <w:spacing w:before="100" w:beforeAutospacing="1" w:after="100" w:afterAutospacing="1"/>
        <w:ind w:left="1440" w:hanging="720"/>
        <w:rPr>
          <w:rFonts w:hint="cs"/>
          <w:noProof w:val="0"/>
          <w:sz w:val="24"/>
          <w:rtl/>
          <w:lang w:eastAsia="en-US"/>
        </w:rPr>
      </w:pPr>
      <w:r>
        <w:rPr>
          <w:rFonts w:hint="cs"/>
          <w:noProof w:val="0"/>
          <w:sz w:val="24"/>
          <w:rtl/>
          <w:lang w:eastAsia="en-US"/>
        </w:rPr>
        <w:t>יב.</w:t>
      </w:r>
      <w:r>
        <w:rPr>
          <w:rFonts w:hint="cs"/>
          <w:noProof w:val="0"/>
          <w:sz w:val="24"/>
          <w:rtl/>
          <w:lang w:eastAsia="en-US"/>
        </w:rPr>
        <w:tab/>
      </w:r>
      <w:r w:rsidR="008268CE" w:rsidRPr="008268CE">
        <w:rPr>
          <w:rFonts w:hint="cs"/>
          <w:noProof w:val="0"/>
          <w:sz w:val="24"/>
          <w:rtl/>
          <w:lang w:eastAsia="en-US"/>
        </w:rPr>
        <w:t xml:space="preserve">המתלוננת תיארה שכחודש לפני עזיבתה את הבית הציע הנאשם כי יתלה אותה וכך יוותרו לו על תשלומי המשכנתא. משסברה כי הוא מתבדח עימה השיבה בבדיחות כי יחנוק אותה, או אז חנק אותה עד שאיבדה את הכרתה; </w:t>
      </w:r>
    </w:p>
    <w:p w14:paraId="05BCA59A" w14:textId="77777777" w:rsidR="002C53D9" w:rsidRDefault="00160F45" w:rsidP="00160F45">
      <w:pPr>
        <w:spacing w:before="100" w:beforeAutospacing="1" w:after="100" w:afterAutospacing="1"/>
        <w:ind w:left="1440" w:hanging="720"/>
        <w:rPr>
          <w:rFonts w:cs="Times New Roman" w:hint="cs"/>
          <w:noProof w:val="0"/>
          <w:sz w:val="24"/>
          <w:rtl/>
          <w:lang w:eastAsia="en-US"/>
        </w:rPr>
      </w:pPr>
      <w:r w:rsidRPr="00160F45">
        <w:rPr>
          <w:rFonts w:hint="cs"/>
          <w:noProof w:val="0"/>
          <w:sz w:val="24"/>
          <w:rtl/>
          <w:lang w:eastAsia="en-US"/>
        </w:rPr>
        <w:t>יג.</w:t>
      </w:r>
      <w:r w:rsidRPr="00160F45">
        <w:rPr>
          <w:rFonts w:hint="cs"/>
          <w:noProof w:val="0"/>
          <w:sz w:val="24"/>
          <w:rtl/>
          <w:lang w:eastAsia="en-US"/>
        </w:rPr>
        <w:tab/>
      </w:r>
      <w:r w:rsidR="008268CE" w:rsidRPr="008268CE">
        <w:rPr>
          <w:rFonts w:hint="cs"/>
          <w:noProof w:val="0"/>
          <w:sz w:val="24"/>
          <w:rtl/>
          <w:lang w:eastAsia="en-US"/>
        </w:rPr>
        <w:t xml:space="preserve">המתלוננת סיפרה על המקרה שאירע עם חזרתו של הנאשם מהתפילה בקבר בהא-אלדין, בשעה 23.00, שאז העירה משנתה ולמרות התנגדותה קיים עימה יחסי מין בכוח; </w:t>
      </w:r>
    </w:p>
    <w:p w14:paraId="3129B8F2" w14:textId="77777777" w:rsidR="008268CE" w:rsidRDefault="00160F45" w:rsidP="00160F45">
      <w:pPr>
        <w:spacing w:before="100" w:beforeAutospacing="1" w:after="100" w:afterAutospacing="1"/>
        <w:ind w:left="1440" w:hanging="720"/>
        <w:rPr>
          <w:rFonts w:hint="cs"/>
          <w:noProof w:val="0"/>
          <w:sz w:val="24"/>
          <w:rtl/>
          <w:lang w:eastAsia="en-US"/>
        </w:rPr>
      </w:pPr>
      <w:r w:rsidRPr="00160F45">
        <w:rPr>
          <w:rFonts w:hint="cs"/>
          <w:noProof w:val="0"/>
          <w:sz w:val="24"/>
          <w:rtl/>
          <w:lang w:eastAsia="en-US"/>
        </w:rPr>
        <w:t>יד.</w:t>
      </w:r>
      <w:r w:rsidRPr="00160F45">
        <w:rPr>
          <w:rFonts w:hint="cs"/>
          <w:noProof w:val="0"/>
          <w:sz w:val="24"/>
          <w:rtl/>
          <w:lang w:eastAsia="en-US"/>
        </w:rPr>
        <w:tab/>
      </w:r>
      <w:r w:rsidR="008268CE" w:rsidRPr="008268CE">
        <w:rPr>
          <w:rFonts w:hint="cs"/>
          <w:noProof w:val="0"/>
          <w:sz w:val="24"/>
          <w:rtl/>
          <w:lang w:eastAsia="en-US"/>
        </w:rPr>
        <w:t xml:space="preserve">כן תיארה המתלוננת את האירוע האחרון בגינו עזבה את הבית. </w:t>
      </w:r>
    </w:p>
    <w:p w14:paraId="28A8F801" w14:textId="77777777" w:rsidR="008268CE" w:rsidRDefault="00160F45" w:rsidP="00160F45">
      <w:pPr>
        <w:spacing w:before="100" w:beforeAutospacing="1" w:after="100" w:afterAutospacing="1"/>
        <w:ind w:left="1440" w:hanging="720"/>
        <w:rPr>
          <w:rFonts w:hint="cs"/>
          <w:noProof w:val="0"/>
          <w:sz w:val="24"/>
          <w:rtl/>
          <w:lang w:eastAsia="en-US"/>
        </w:rPr>
      </w:pPr>
      <w:r w:rsidRPr="00160F45">
        <w:rPr>
          <w:rFonts w:hint="cs"/>
          <w:noProof w:val="0"/>
          <w:sz w:val="24"/>
          <w:rtl/>
          <w:lang w:eastAsia="en-US"/>
        </w:rPr>
        <w:t>טו.</w:t>
      </w:r>
      <w:r>
        <w:rPr>
          <w:rFonts w:cs="Times New Roman" w:hint="cs"/>
          <w:noProof w:val="0"/>
          <w:sz w:val="24"/>
          <w:rtl/>
          <w:lang w:eastAsia="en-US"/>
        </w:rPr>
        <w:tab/>
      </w:r>
      <w:r w:rsidR="008268CE" w:rsidRPr="008268CE">
        <w:rPr>
          <w:rFonts w:hint="cs"/>
          <w:noProof w:val="0"/>
          <w:sz w:val="24"/>
          <w:rtl/>
          <w:lang w:eastAsia="en-US"/>
        </w:rPr>
        <w:t xml:space="preserve">המתלוננת מסרה באמרתה, כי בעלה נהג פעמים רבות לדרוש ממנה לקיים עמו יחסי מין ומשהיתה מתנגדת היה קורע את בגדיה ומקיים עמה יחסי מין בכוח כאשר הוא מחדיר את איבר מינו לאיבר מינה עד שהיה "גומר" בתוכה. </w:t>
      </w:r>
    </w:p>
    <w:p w14:paraId="753EFAE7" w14:textId="77777777" w:rsidR="008268CE" w:rsidRPr="008268CE" w:rsidRDefault="00160F45" w:rsidP="00160F45">
      <w:pPr>
        <w:spacing w:before="100" w:beforeAutospacing="1" w:after="100" w:afterAutospacing="1"/>
        <w:ind w:left="1440" w:hanging="720"/>
        <w:rPr>
          <w:rFonts w:cs="Times New Roman"/>
          <w:noProof w:val="0"/>
          <w:sz w:val="24"/>
          <w:rtl/>
          <w:lang w:eastAsia="en-US"/>
        </w:rPr>
      </w:pPr>
      <w:r w:rsidRPr="00160F45">
        <w:rPr>
          <w:rFonts w:hint="cs"/>
          <w:noProof w:val="0"/>
          <w:sz w:val="24"/>
          <w:rtl/>
          <w:lang w:eastAsia="en-US"/>
        </w:rPr>
        <w:t>טז.</w:t>
      </w:r>
      <w:r w:rsidRPr="00160F45">
        <w:rPr>
          <w:rFonts w:hint="cs"/>
          <w:noProof w:val="0"/>
          <w:sz w:val="24"/>
          <w:rtl/>
          <w:lang w:eastAsia="en-US"/>
        </w:rPr>
        <w:tab/>
      </w:r>
      <w:r w:rsidR="008268CE" w:rsidRPr="008268CE">
        <w:rPr>
          <w:rFonts w:hint="cs"/>
          <w:noProof w:val="0"/>
          <w:sz w:val="24"/>
          <w:rtl/>
          <w:lang w:eastAsia="en-US"/>
        </w:rPr>
        <w:t xml:space="preserve">המתלוננת סיפרה: </w:t>
      </w:r>
    </w:p>
    <w:p w14:paraId="0C2C6722" w14:textId="77777777" w:rsidR="008268CE" w:rsidRPr="008268CE" w:rsidRDefault="00C23BA0" w:rsidP="00160F45">
      <w:pPr>
        <w:spacing w:before="100" w:beforeAutospacing="1" w:after="100" w:afterAutospacing="1"/>
        <w:ind w:left="1646" w:right="1440" w:hanging="720"/>
        <w:rPr>
          <w:rFonts w:cs="Times New Roman"/>
          <w:noProof w:val="0"/>
          <w:sz w:val="24"/>
          <w:rtl/>
          <w:lang w:eastAsia="en-US"/>
        </w:rPr>
      </w:pPr>
      <w:r>
        <w:rPr>
          <w:rFonts w:cs="Times New Roman"/>
          <w:noProof w:val="0"/>
          <w:sz w:val="24"/>
          <w:rtl/>
          <w:lang w:eastAsia="en-US"/>
        </w:rPr>
        <w:t xml:space="preserve"> </w:t>
      </w:r>
      <w:r w:rsidR="002C53D9">
        <w:rPr>
          <w:rFonts w:cs="Miriam" w:hint="cs"/>
          <w:noProof w:val="0"/>
          <w:sz w:val="24"/>
          <w:rtl/>
          <w:lang w:eastAsia="en-US"/>
        </w:rPr>
        <w:tab/>
      </w:r>
      <w:r w:rsidR="008268CE" w:rsidRPr="008268CE">
        <w:rPr>
          <w:rFonts w:cs="Miriam" w:hint="cs"/>
          <w:noProof w:val="0"/>
          <w:sz w:val="24"/>
          <w:rtl/>
          <w:lang w:eastAsia="en-US"/>
        </w:rPr>
        <w:t>"אני מציינת גם שכל הזמן הייתי מדברת עם בעלי ואומרת לו שזה לא טוב מה שהוא עושה, אז היה בוכה והיה אומר לי שהוא כל הזמן אצל ההורים שלו היה חוטף מכות והם היו מתנהגים אליו בצורה רעה ומשפילה כשהוא היה ילד קטן. אני הייתי מבקשת ממנו פתרון, הצעתי לו שיילך לפסיכולוג. בהתחלה הוא הסכים, אני קבעתי לו תור, אך כשחזר הביתה מהעבודה לא הסכים ללכת לטיפול"</w:t>
      </w:r>
      <w:r w:rsidR="008268CE" w:rsidRPr="008268CE">
        <w:rPr>
          <w:rFonts w:hint="cs"/>
          <w:noProof w:val="0"/>
          <w:sz w:val="24"/>
          <w:rtl/>
          <w:lang w:eastAsia="en-US"/>
        </w:rPr>
        <w:t xml:space="preserve"> (עמ' 3, נ/1). ובהמשך: </w:t>
      </w:r>
      <w:r w:rsidR="008268CE" w:rsidRPr="008268CE">
        <w:rPr>
          <w:rFonts w:cs="Miriam" w:hint="cs"/>
          <w:noProof w:val="0"/>
          <w:sz w:val="24"/>
          <w:rtl/>
          <w:lang w:eastAsia="en-US"/>
        </w:rPr>
        <w:t xml:space="preserve">"תמיד היה טוען ואומר לי שההורים שלו הם האשמים בכל, לאור כל מה שעבר עליו כשהיה ילד קטן" </w:t>
      </w:r>
      <w:r w:rsidR="008268CE" w:rsidRPr="008268CE">
        <w:rPr>
          <w:rFonts w:hint="cs"/>
          <w:noProof w:val="0"/>
          <w:sz w:val="24"/>
          <w:rtl/>
          <w:lang w:eastAsia="en-US"/>
        </w:rPr>
        <w:t xml:space="preserve">(עמ' 3, נ/1). </w:t>
      </w:r>
    </w:p>
    <w:p w14:paraId="1E7D3688" w14:textId="77777777" w:rsidR="008268CE" w:rsidRPr="008268CE" w:rsidRDefault="00C23BA0" w:rsidP="002B5BF2">
      <w:pPr>
        <w:spacing w:before="100" w:beforeAutospacing="1" w:after="100" w:afterAutospacing="1"/>
        <w:rPr>
          <w:rFonts w:cs="Times New Roman"/>
          <w:noProof w:val="0"/>
          <w:sz w:val="24"/>
          <w:rtl/>
          <w:lang w:eastAsia="en-US"/>
        </w:rPr>
      </w:pPr>
      <w:r>
        <w:rPr>
          <w:rFonts w:cs="Times New Roman"/>
          <w:noProof w:val="0"/>
          <w:sz w:val="24"/>
          <w:rtl/>
          <w:lang w:eastAsia="en-US"/>
        </w:rPr>
        <w:t xml:space="preserve"> </w:t>
      </w:r>
    </w:p>
    <w:p w14:paraId="44A1B534" w14:textId="77777777" w:rsidR="008268CE" w:rsidRDefault="008268CE" w:rsidP="00160F45">
      <w:pPr>
        <w:spacing w:before="100" w:beforeAutospacing="1" w:after="100" w:afterAutospacing="1"/>
        <w:ind w:left="720" w:hanging="720"/>
        <w:rPr>
          <w:rFonts w:cs="Times New Roman" w:hint="cs"/>
          <w:noProof w:val="0"/>
          <w:sz w:val="24"/>
          <w:rtl/>
          <w:lang w:eastAsia="en-US"/>
        </w:rPr>
      </w:pPr>
      <w:r w:rsidRPr="008268CE">
        <w:rPr>
          <w:rFonts w:hint="cs"/>
          <w:noProof w:val="0"/>
          <w:sz w:val="24"/>
          <w:rtl/>
          <w:lang w:eastAsia="en-US"/>
        </w:rPr>
        <w:t>4.25</w:t>
      </w:r>
      <w:r w:rsidR="00160F45">
        <w:rPr>
          <w:rFonts w:hint="cs"/>
          <w:noProof w:val="0"/>
          <w:sz w:val="24"/>
          <w:rtl/>
          <w:lang w:eastAsia="en-US"/>
        </w:rPr>
        <w:tab/>
      </w:r>
      <w:r w:rsidRPr="008268CE">
        <w:rPr>
          <w:rFonts w:hint="cs"/>
          <w:noProof w:val="0"/>
          <w:sz w:val="24"/>
          <w:rtl/>
          <w:lang w:eastAsia="en-US"/>
        </w:rPr>
        <w:t>באמרה השלישית שנגבתה ממנה ביום</w:t>
      </w:r>
      <w:r w:rsidRPr="008268CE">
        <w:rPr>
          <w:rFonts w:hint="cs"/>
          <w:b/>
          <w:bCs/>
          <w:noProof w:val="0"/>
          <w:szCs w:val="26"/>
          <w:rtl/>
          <w:lang w:eastAsia="en-US"/>
        </w:rPr>
        <w:t xml:space="preserve"> 12.3.07,</w:t>
      </w:r>
      <w:r w:rsidRPr="008268CE">
        <w:rPr>
          <w:rFonts w:hint="cs"/>
          <w:noProof w:val="0"/>
          <w:szCs w:val="26"/>
          <w:rtl/>
          <w:lang w:eastAsia="en-US"/>
        </w:rPr>
        <w:t xml:space="preserve"> </w:t>
      </w:r>
      <w:r w:rsidRPr="008268CE">
        <w:rPr>
          <w:rFonts w:hint="cs"/>
          <w:noProof w:val="0"/>
          <w:sz w:val="24"/>
          <w:rtl/>
          <w:lang w:eastAsia="en-US"/>
        </w:rPr>
        <w:t xml:space="preserve">על ידי עלי עאמר מהמחלקה לחקירות שוטרים (נ/3), סיפרה המתלוננת, בכלליות, כי הנאשם נהג כלפיה באלימות לאורך כל תקופת נישואיהם. </w:t>
      </w:r>
    </w:p>
    <w:p w14:paraId="0AB175C5" w14:textId="77777777" w:rsidR="008268CE" w:rsidRDefault="00160F45" w:rsidP="00160F45">
      <w:pPr>
        <w:spacing w:before="100" w:beforeAutospacing="1" w:after="100" w:afterAutospacing="1"/>
        <w:ind w:left="720" w:hanging="720"/>
        <w:rPr>
          <w:rFonts w:hint="cs"/>
          <w:noProof w:val="0"/>
          <w:sz w:val="24"/>
          <w:rtl/>
          <w:lang w:eastAsia="en-US"/>
        </w:rPr>
      </w:pPr>
      <w:r>
        <w:rPr>
          <w:rFonts w:cs="Times New Roman" w:hint="cs"/>
          <w:noProof w:val="0"/>
          <w:sz w:val="24"/>
          <w:rtl/>
          <w:lang w:eastAsia="en-US"/>
        </w:rPr>
        <w:tab/>
      </w:r>
      <w:r w:rsidR="008268CE" w:rsidRPr="008268CE">
        <w:rPr>
          <w:rFonts w:hint="cs"/>
          <w:noProof w:val="0"/>
          <w:sz w:val="24"/>
          <w:rtl/>
          <w:lang w:eastAsia="en-US"/>
        </w:rPr>
        <w:t>כן השיבה כי נזקקה לטיפול רפואי כארבע פעמים בעקבות האלימות שהפעיל כלפיה. המתלוננת סיפרה על שני אירועים אלימים, האחד בעקבות ביקור בחנות התכשיטים של ג</w:t>
      </w:r>
      <w:r w:rsidR="00012E33">
        <w:rPr>
          <w:rFonts w:hint="cs"/>
          <w:noProof w:val="0"/>
          <w:sz w:val="24"/>
          <w:rtl/>
          <w:lang w:eastAsia="en-US"/>
        </w:rPr>
        <w:t>'</w:t>
      </w:r>
      <w:r w:rsidR="008268CE" w:rsidRPr="008268CE">
        <w:rPr>
          <w:rFonts w:hint="cs"/>
          <w:noProof w:val="0"/>
          <w:sz w:val="24"/>
          <w:rtl/>
          <w:lang w:eastAsia="en-US"/>
        </w:rPr>
        <w:t>, והאחר בחתונת בת דודו של הנאשם. אולם אירועים אלה לא נכללו בכתב האישום ולא נזכרו בעדותה של המתלוננת, ומכאן שלא ארחיב בעניינם.</w:t>
      </w:r>
    </w:p>
    <w:p w14:paraId="54FFACEE" w14:textId="77777777" w:rsidR="008268CE" w:rsidRPr="008268CE" w:rsidRDefault="00160F45" w:rsidP="00160F45">
      <w:pPr>
        <w:spacing w:before="100" w:beforeAutospacing="1" w:after="100" w:afterAutospacing="1"/>
        <w:ind w:left="720" w:hanging="720"/>
        <w:rPr>
          <w:rFonts w:cs="Times New Roman"/>
          <w:noProof w:val="0"/>
          <w:sz w:val="24"/>
          <w:rtl/>
          <w:lang w:eastAsia="en-US"/>
        </w:rPr>
      </w:pPr>
      <w:r>
        <w:rPr>
          <w:rFonts w:hint="cs"/>
          <w:noProof w:val="0"/>
          <w:sz w:val="24"/>
          <w:rtl/>
          <w:lang w:eastAsia="en-US"/>
        </w:rPr>
        <w:tab/>
      </w:r>
      <w:r w:rsidR="008268CE" w:rsidRPr="008268CE">
        <w:rPr>
          <w:rFonts w:hint="cs"/>
          <w:noProof w:val="0"/>
          <w:sz w:val="24"/>
          <w:rtl/>
          <w:lang w:eastAsia="en-US"/>
        </w:rPr>
        <w:t xml:space="preserve">באשר לכבישת תלונתה כל השנים, אמרה: </w:t>
      </w:r>
    </w:p>
    <w:p w14:paraId="6F9A004C" w14:textId="77777777" w:rsidR="008268CE" w:rsidRPr="008268CE" w:rsidRDefault="00C23BA0" w:rsidP="002C53D9">
      <w:pPr>
        <w:spacing w:before="100" w:beforeAutospacing="1" w:after="100" w:afterAutospacing="1" w:line="240" w:lineRule="auto"/>
        <w:ind w:right="720"/>
        <w:rPr>
          <w:rFonts w:cs="Times New Roman"/>
          <w:noProof w:val="0"/>
          <w:sz w:val="24"/>
          <w:rtl/>
          <w:lang w:eastAsia="en-US"/>
        </w:rPr>
      </w:pPr>
      <w:r>
        <w:rPr>
          <w:rFonts w:cs="Times New Roman"/>
          <w:noProof w:val="0"/>
          <w:sz w:val="24"/>
          <w:rtl/>
          <w:lang w:eastAsia="en-US"/>
        </w:rPr>
        <w:t xml:space="preserve"> </w:t>
      </w:r>
    </w:p>
    <w:p w14:paraId="020A5BA6" w14:textId="77777777" w:rsidR="008268CE" w:rsidRPr="008268CE" w:rsidRDefault="008268CE" w:rsidP="008268CE">
      <w:pPr>
        <w:spacing w:before="100" w:beforeAutospacing="1" w:after="100" w:afterAutospacing="1" w:line="240" w:lineRule="auto"/>
        <w:ind w:left="1080" w:right="1125"/>
        <w:rPr>
          <w:rFonts w:cs="Times New Roman"/>
          <w:noProof w:val="0"/>
          <w:sz w:val="24"/>
          <w:rtl/>
          <w:lang w:eastAsia="en-US"/>
        </w:rPr>
      </w:pPr>
      <w:r w:rsidRPr="008268CE">
        <w:rPr>
          <w:rFonts w:cs="Miriam" w:hint="cs"/>
          <w:noProof w:val="0"/>
          <w:sz w:val="24"/>
          <w:rtl/>
          <w:lang w:eastAsia="en-US"/>
        </w:rPr>
        <w:t>"[...] בגלל שאני אוהבת אותו וכאשר התחתנו נודע לי שיש לו בעיה בגלל חקירה של מח"ש ויכול להיות שיפטרו אותו והוא היה בלחץ ולא ידע מה הוא עושה ופחדתי שאני אתלונן נגדו יפטרו אותו המשטרה. בעלי כל הזמן סיפר לי שהוא חי בבית שאבא שלו כל הזמן היה מרביץ לו ואחרי שהיה מרביץ לי, הוא היה מתחיל לבכות ואומר לי שאני צריכה לעזור לו ולא לעמוד נגדו, וכל הזמן שהיינו גרים אצל ההורים שלו הוא האשים שהאלימות בגלל ההורים שלו וחשבתי שכאשר נעבור לבית החדש הוא יפסיק אבל הוא לא הפסיק להרביץ לי</w:t>
      </w:r>
      <w:r w:rsidRPr="008268CE">
        <w:rPr>
          <w:rFonts w:hint="cs"/>
          <w:noProof w:val="0"/>
          <w:sz w:val="24"/>
          <w:rtl/>
          <w:lang w:eastAsia="en-US"/>
        </w:rPr>
        <w:t xml:space="preserve">..." (עמ' 1, נ/3). </w:t>
      </w:r>
    </w:p>
    <w:p w14:paraId="626AA27B" w14:textId="77777777" w:rsidR="008268CE" w:rsidRPr="008268CE" w:rsidRDefault="00C23BA0" w:rsidP="002C53D9">
      <w:pPr>
        <w:spacing w:before="100" w:beforeAutospacing="1" w:after="100" w:afterAutospacing="1" w:line="240" w:lineRule="auto"/>
        <w:rPr>
          <w:rFonts w:cs="Times New Roman"/>
          <w:noProof w:val="0"/>
          <w:sz w:val="24"/>
          <w:rtl/>
          <w:lang w:eastAsia="en-US"/>
        </w:rPr>
      </w:pPr>
      <w:r>
        <w:rPr>
          <w:rFonts w:cs="Times New Roman"/>
          <w:noProof w:val="0"/>
          <w:sz w:val="24"/>
          <w:rtl/>
          <w:lang w:eastAsia="en-US"/>
        </w:rPr>
        <w:t xml:space="preserve"> </w:t>
      </w:r>
    </w:p>
    <w:p w14:paraId="2FE824D9" w14:textId="77777777" w:rsidR="008268CE" w:rsidRDefault="008268CE" w:rsidP="00160F45">
      <w:pPr>
        <w:spacing w:before="100" w:beforeAutospacing="1" w:after="100" w:afterAutospacing="1"/>
        <w:ind w:left="720" w:hanging="720"/>
        <w:rPr>
          <w:rFonts w:cs="Times New Roman" w:hint="cs"/>
          <w:noProof w:val="0"/>
          <w:sz w:val="24"/>
          <w:rtl/>
          <w:lang w:eastAsia="en-US"/>
        </w:rPr>
      </w:pPr>
      <w:r w:rsidRPr="008268CE">
        <w:rPr>
          <w:rFonts w:hint="cs"/>
          <w:noProof w:val="0"/>
          <w:sz w:val="24"/>
          <w:rtl/>
          <w:lang w:eastAsia="en-US"/>
        </w:rPr>
        <w:t>4.26</w:t>
      </w:r>
      <w:r w:rsidR="00160F45">
        <w:rPr>
          <w:rFonts w:hint="cs"/>
          <w:noProof w:val="0"/>
          <w:sz w:val="24"/>
          <w:rtl/>
          <w:lang w:eastAsia="en-US"/>
        </w:rPr>
        <w:tab/>
      </w:r>
      <w:r w:rsidRPr="008268CE">
        <w:rPr>
          <w:rFonts w:hint="cs"/>
          <w:noProof w:val="0"/>
          <w:sz w:val="24"/>
          <w:rtl/>
          <w:lang w:eastAsia="en-US"/>
        </w:rPr>
        <w:t>באמרה הרביעית והאחרונה שנגבתה ביום</w:t>
      </w:r>
      <w:r w:rsidRPr="008268CE">
        <w:rPr>
          <w:rFonts w:hint="cs"/>
          <w:b/>
          <w:bCs/>
          <w:noProof w:val="0"/>
          <w:sz w:val="24"/>
          <w:rtl/>
          <w:lang w:eastAsia="en-US"/>
        </w:rPr>
        <w:t xml:space="preserve"> </w:t>
      </w:r>
      <w:r w:rsidRPr="008268CE">
        <w:rPr>
          <w:rFonts w:hint="cs"/>
          <w:b/>
          <w:bCs/>
          <w:noProof w:val="0"/>
          <w:szCs w:val="26"/>
          <w:rtl/>
          <w:lang w:eastAsia="en-US"/>
        </w:rPr>
        <w:t>20.12.09</w:t>
      </w:r>
      <w:r w:rsidRPr="008268CE">
        <w:rPr>
          <w:rFonts w:hint="cs"/>
          <w:noProof w:val="0"/>
          <w:szCs w:val="26"/>
          <w:rtl/>
          <w:lang w:eastAsia="en-US"/>
        </w:rPr>
        <w:t xml:space="preserve">, </w:t>
      </w:r>
      <w:r w:rsidRPr="008268CE">
        <w:rPr>
          <w:rFonts w:hint="cs"/>
          <w:noProof w:val="0"/>
          <w:sz w:val="24"/>
          <w:rtl/>
          <w:lang w:eastAsia="en-US"/>
        </w:rPr>
        <w:t xml:space="preserve">על ידי החוקרת טל נגל פוקס, מהמחלקה לחקירות שוטרים (נ/4), בעקבות דברים שמסרה לבאת-כח המאשימה בראיון ההכנה לעדות, </w:t>
      </w:r>
      <w:r w:rsidRPr="008268CE">
        <w:rPr>
          <w:rFonts w:hint="cs"/>
          <w:noProof w:val="0"/>
          <w:sz w:val="24"/>
          <w:u w:val="single"/>
          <w:rtl/>
          <w:lang w:eastAsia="en-US"/>
        </w:rPr>
        <w:t>סיפרה המתלוננת בפעם הראשונה, כי הנאשם ביצע בה מעשה סדום</w:t>
      </w:r>
      <w:r w:rsidRPr="008268CE">
        <w:rPr>
          <w:rFonts w:cs="Miriam" w:hint="cs"/>
          <w:noProof w:val="0"/>
          <w:sz w:val="24"/>
          <w:u w:val="single"/>
          <w:rtl/>
          <w:lang w:eastAsia="en-US"/>
        </w:rPr>
        <w:t xml:space="preserve"> "בפה וחדירה מאחורה, בפי הטבעת", </w:t>
      </w:r>
      <w:r w:rsidRPr="008268CE">
        <w:rPr>
          <w:rFonts w:hint="cs"/>
          <w:noProof w:val="0"/>
          <w:sz w:val="24"/>
          <w:u w:val="single"/>
          <w:rtl/>
          <w:lang w:eastAsia="en-US"/>
        </w:rPr>
        <w:t xml:space="preserve">יותר מפעם אחת </w:t>
      </w:r>
      <w:r w:rsidRPr="008268CE">
        <w:rPr>
          <w:rFonts w:hint="cs"/>
          <w:noProof w:val="0"/>
          <w:sz w:val="24"/>
          <w:rtl/>
          <w:lang w:eastAsia="en-US"/>
        </w:rPr>
        <w:t>(לאחר חקירה זו תוקן, כאמור, כתב האישום והוספה העבירה של "מעשה סדום").</w:t>
      </w:r>
    </w:p>
    <w:p w14:paraId="77DA7358" w14:textId="77777777" w:rsidR="008268CE" w:rsidRPr="008268CE" w:rsidRDefault="00160F45" w:rsidP="00160F45">
      <w:pPr>
        <w:spacing w:before="100" w:beforeAutospacing="1" w:after="100" w:afterAutospacing="1"/>
        <w:ind w:left="720" w:hanging="720"/>
        <w:rPr>
          <w:rFonts w:cs="Times New Roman"/>
          <w:noProof w:val="0"/>
          <w:sz w:val="24"/>
          <w:rtl/>
          <w:lang w:eastAsia="en-US"/>
        </w:rPr>
      </w:pPr>
      <w:r>
        <w:rPr>
          <w:rFonts w:cs="Times New Roman" w:hint="cs"/>
          <w:noProof w:val="0"/>
          <w:sz w:val="24"/>
          <w:rtl/>
          <w:lang w:eastAsia="en-US"/>
        </w:rPr>
        <w:tab/>
      </w:r>
      <w:r w:rsidR="008268CE" w:rsidRPr="008268CE">
        <w:rPr>
          <w:rFonts w:hint="cs"/>
          <w:noProof w:val="0"/>
          <w:sz w:val="24"/>
          <w:rtl/>
          <w:lang w:eastAsia="en-US"/>
        </w:rPr>
        <w:t xml:space="preserve">באשר לאונס אמרה: </w:t>
      </w:r>
    </w:p>
    <w:p w14:paraId="1287E0FF" w14:textId="77777777" w:rsidR="008268CE" w:rsidRPr="008268CE" w:rsidRDefault="00C23BA0" w:rsidP="002C53D9">
      <w:pPr>
        <w:spacing w:before="100" w:beforeAutospacing="1" w:after="100" w:afterAutospacing="1" w:line="240" w:lineRule="auto"/>
        <w:ind w:firstLine="720"/>
        <w:rPr>
          <w:rFonts w:cs="Times New Roman"/>
          <w:noProof w:val="0"/>
          <w:sz w:val="24"/>
          <w:rtl/>
          <w:lang w:eastAsia="en-US"/>
        </w:rPr>
      </w:pPr>
      <w:r>
        <w:rPr>
          <w:rFonts w:cs="Times New Roman"/>
          <w:noProof w:val="0"/>
          <w:sz w:val="24"/>
          <w:rtl/>
          <w:lang w:eastAsia="en-US"/>
        </w:rPr>
        <w:t xml:space="preserve"> </w:t>
      </w:r>
    </w:p>
    <w:p w14:paraId="01CF4B04" w14:textId="77777777" w:rsidR="008268CE" w:rsidRPr="008268CE" w:rsidRDefault="008268CE" w:rsidP="008268CE">
      <w:pPr>
        <w:spacing w:before="100" w:beforeAutospacing="1" w:after="100" w:afterAutospacing="1" w:line="240" w:lineRule="auto"/>
        <w:ind w:left="1080" w:right="1125"/>
        <w:rPr>
          <w:rFonts w:cs="Times New Roman"/>
          <w:noProof w:val="0"/>
          <w:sz w:val="24"/>
          <w:rtl/>
          <w:lang w:eastAsia="en-US"/>
        </w:rPr>
      </w:pPr>
      <w:r w:rsidRPr="008268CE">
        <w:rPr>
          <w:rFonts w:cs="Miriam" w:hint="cs"/>
          <w:noProof w:val="0"/>
          <w:sz w:val="24"/>
          <w:rtl/>
          <w:lang w:eastAsia="en-US"/>
        </w:rPr>
        <w:t>"[...] כשהוא היה בסדר איתי אז אני מסכימה לקיים איתו יחסי מין ומה שהוא רוצה היה עושה בלי להתנגד, בגלל שאני אשתו והכל היה בסדר. הייתי מתנגדת בגלל שהוא היה נותן לי מכות ואחרי זה היה רוצה לקיים איתי יחסי מין, אני הייתי אומרת לו שאני לא רוצה לקיים איתו יחסי מין ומסבירה לו למה, וגם הייתי מתנגדת לו שאני דוחפת אותו ואומרת תעזוב אותי עכשיו, אני לא רוצה. אני רוצה להוסיף שהוא לא היה אכפת לו מה הייתי מרגישה באותו היום, אם הייתי חולה או אם הייתי במחזור, או הייתי עייפה אז מה שאכפת לו שהוא יגמור והוא יהנה לא אכפת לו מה אני מרגישה"</w:t>
      </w:r>
      <w:r w:rsidRPr="008268CE">
        <w:rPr>
          <w:rFonts w:hint="cs"/>
          <w:noProof w:val="0"/>
          <w:sz w:val="24"/>
          <w:rtl/>
          <w:lang w:eastAsia="en-US"/>
        </w:rPr>
        <w:t xml:space="preserve"> (עמ' 2 לנ/4). </w:t>
      </w:r>
    </w:p>
    <w:p w14:paraId="087D8AA9" w14:textId="77777777" w:rsidR="008268CE" w:rsidRPr="008268CE" w:rsidRDefault="00C23BA0" w:rsidP="008268CE">
      <w:pPr>
        <w:spacing w:before="100" w:beforeAutospacing="1" w:after="100" w:afterAutospacing="1" w:line="240" w:lineRule="auto"/>
        <w:rPr>
          <w:rFonts w:cs="Times New Roman"/>
          <w:noProof w:val="0"/>
          <w:sz w:val="24"/>
          <w:rtl/>
          <w:lang w:eastAsia="en-US"/>
        </w:rPr>
      </w:pPr>
      <w:r>
        <w:rPr>
          <w:rFonts w:cs="Times New Roman"/>
          <w:noProof w:val="0"/>
          <w:sz w:val="24"/>
          <w:rtl/>
          <w:lang w:eastAsia="en-US"/>
        </w:rPr>
        <w:t xml:space="preserve"> </w:t>
      </w:r>
    </w:p>
    <w:p w14:paraId="533D1D55" w14:textId="77777777" w:rsidR="008268CE" w:rsidRPr="008268CE" w:rsidRDefault="008268CE" w:rsidP="00160F45">
      <w:pPr>
        <w:spacing w:before="100" w:beforeAutospacing="1" w:after="100" w:afterAutospacing="1"/>
        <w:ind w:left="720" w:hanging="720"/>
        <w:rPr>
          <w:rFonts w:cs="Times New Roman"/>
          <w:noProof w:val="0"/>
          <w:sz w:val="24"/>
          <w:rtl/>
          <w:lang w:eastAsia="en-US"/>
        </w:rPr>
      </w:pPr>
      <w:r w:rsidRPr="008268CE">
        <w:rPr>
          <w:rFonts w:hint="cs"/>
          <w:noProof w:val="0"/>
          <w:sz w:val="24"/>
          <w:rtl/>
          <w:lang w:eastAsia="en-US"/>
        </w:rPr>
        <w:t>5.</w:t>
      </w:r>
      <w:r w:rsidR="00160F45">
        <w:rPr>
          <w:rFonts w:hint="cs"/>
          <w:noProof w:val="0"/>
          <w:sz w:val="24"/>
          <w:rtl/>
          <w:lang w:eastAsia="en-US"/>
        </w:rPr>
        <w:tab/>
      </w:r>
      <w:r w:rsidRPr="008268CE">
        <w:rPr>
          <w:rFonts w:hint="cs"/>
          <w:noProof w:val="0"/>
          <w:sz w:val="24"/>
          <w:rtl/>
          <w:lang w:eastAsia="en-US"/>
        </w:rPr>
        <w:t>עדי תביעה נוספים</w:t>
      </w:r>
    </w:p>
    <w:p w14:paraId="6A9B2F97" w14:textId="77777777" w:rsidR="008268CE" w:rsidRPr="008268CE" w:rsidRDefault="00C23BA0" w:rsidP="0005594B">
      <w:pPr>
        <w:spacing w:before="100" w:beforeAutospacing="1" w:after="100" w:afterAutospacing="1"/>
        <w:rPr>
          <w:rFonts w:cs="Times New Roman"/>
          <w:noProof w:val="0"/>
          <w:sz w:val="24"/>
          <w:rtl/>
          <w:lang w:eastAsia="en-US"/>
        </w:rPr>
      </w:pPr>
      <w:r>
        <w:rPr>
          <w:rFonts w:cs="Times New Roman"/>
          <w:noProof w:val="0"/>
          <w:sz w:val="24"/>
          <w:rtl/>
          <w:lang w:eastAsia="en-US"/>
        </w:rPr>
        <w:t xml:space="preserve"> </w:t>
      </w:r>
      <w:r w:rsidR="002C53D9">
        <w:rPr>
          <w:rFonts w:hint="cs"/>
          <w:noProof w:val="0"/>
          <w:sz w:val="24"/>
          <w:rtl/>
          <w:lang w:eastAsia="en-US"/>
        </w:rPr>
        <w:tab/>
      </w:r>
      <w:r w:rsidR="008268CE" w:rsidRPr="008268CE">
        <w:rPr>
          <w:rFonts w:hint="cs"/>
          <w:noProof w:val="0"/>
          <w:sz w:val="24"/>
          <w:rtl/>
          <w:lang w:eastAsia="en-US"/>
        </w:rPr>
        <w:t>ר</w:t>
      </w:r>
      <w:r w:rsidR="0005594B">
        <w:rPr>
          <w:rFonts w:hint="cs"/>
          <w:noProof w:val="0"/>
          <w:sz w:val="24"/>
          <w:rtl/>
          <w:lang w:eastAsia="en-US"/>
        </w:rPr>
        <w:t>.ס.מ</w:t>
      </w:r>
      <w:r w:rsidR="008268CE" w:rsidRPr="008268CE">
        <w:rPr>
          <w:rFonts w:hint="cs"/>
          <w:noProof w:val="0"/>
          <w:sz w:val="24"/>
          <w:rtl/>
          <w:lang w:eastAsia="en-US"/>
        </w:rPr>
        <w:t xml:space="preserve"> – אחיה הבכור של המתלוננת</w:t>
      </w:r>
    </w:p>
    <w:p w14:paraId="5E7DB016" w14:textId="77777777" w:rsidR="008268CE" w:rsidRDefault="008268CE" w:rsidP="00160F45">
      <w:pPr>
        <w:spacing w:before="100" w:beforeAutospacing="1" w:after="100" w:afterAutospacing="1"/>
        <w:ind w:left="720"/>
        <w:rPr>
          <w:rFonts w:cs="Times New Roman" w:hint="cs"/>
          <w:noProof w:val="0"/>
          <w:sz w:val="24"/>
          <w:rtl/>
          <w:lang w:eastAsia="en-US"/>
        </w:rPr>
      </w:pPr>
      <w:r w:rsidRPr="008268CE">
        <w:rPr>
          <w:rFonts w:hint="cs"/>
          <w:noProof w:val="0"/>
          <w:sz w:val="24"/>
          <w:rtl/>
          <w:lang w:eastAsia="en-US"/>
        </w:rPr>
        <w:t>בעדותו תיאר העד, כי מלכתחילה התנגד לחתונת המתלוננת עם הנאשם בשל משפחתו של הנאשם, אך הסיר התנגדותו כי אחותו רצתה בקשר זה.</w:t>
      </w:r>
    </w:p>
    <w:p w14:paraId="16D91BFA" w14:textId="77777777" w:rsidR="008268CE" w:rsidRPr="008268CE" w:rsidRDefault="008268CE" w:rsidP="00160F45">
      <w:pPr>
        <w:spacing w:before="100" w:beforeAutospacing="1" w:after="100" w:afterAutospacing="1"/>
        <w:ind w:left="720"/>
        <w:rPr>
          <w:rFonts w:cs="Times New Roman"/>
          <w:noProof w:val="0"/>
          <w:sz w:val="24"/>
          <w:rtl/>
          <w:lang w:eastAsia="en-US"/>
        </w:rPr>
      </w:pPr>
      <w:r w:rsidRPr="008268CE">
        <w:rPr>
          <w:rFonts w:hint="cs"/>
          <w:noProof w:val="0"/>
          <w:sz w:val="24"/>
          <w:rtl/>
          <w:lang w:eastAsia="en-US"/>
        </w:rPr>
        <w:t>באשר להתנהגותו האלימה של הנאשם כלפי המתלוננת סיפר ס</w:t>
      </w:r>
      <w:r w:rsidR="00012E33">
        <w:rPr>
          <w:rFonts w:hint="cs"/>
          <w:noProof w:val="0"/>
          <w:sz w:val="24"/>
          <w:rtl/>
          <w:lang w:eastAsia="en-US"/>
        </w:rPr>
        <w:t>'</w:t>
      </w:r>
      <w:r w:rsidRPr="008268CE">
        <w:rPr>
          <w:rFonts w:hint="cs"/>
          <w:noProof w:val="0"/>
          <w:sz w:val="24"/>
          <w:rtl/>
          <w:lang w:eastAsia="en-US"/>
        </w:rPr>
        <w:t xml:space="preserve">, כי לראשונה שמע על האלימות כלפי המתלוננת מאחיו </w:t>
      </w:r>
      <w:r w:rsidR="0005594B">
        <w:rPr>
          <w:rFonts w:hint="cs"/>
          <w:noProof w:val="0"/>
          <w:sz w:val="24"/>
          <w:rtl/>
          <w:lang w:eastAsia="en-US"/>
        </w:rPr>
        <w:t>ס</w:t>
      </w:r>
      <w:r w:rsidR="00012E33">
        <w:rPr>
          <w:rFonts w:hint="cs"/>
          <w:noProof w:val="0"/>
          <w:sz w:val="24"/>
          <w:rtl/>
          <w:lang w:eastAsia="en-US"/>
        </w:rPr>
        <w:t>ו</w:t>
      </w:r>
      <w:r w:rsidR="0005594B">
        <w:rPr>
          <w:noProof w:val="0"/>
          <w:sz w:val="24"/>
          <w:rtl/>
          <w:lang w:eastAsia="en-US"/>
        </w:rPr>
        <w:t>'</w:t>
      </w:r>
      <w:r w:rsidRPr="008268CE">
        <w:rPr>
          <w:rFonts w:hint="cs"/>
          <w:noProof w:val="0"/>
          <w:sz w:val="24"/>
          <w:rtl/>
          <w:lang w:eastAsia="en-US"/>
        </w:rPr>
        <w:t xml:space="preserve">: </w:t>
      </w:r>
    </w:p>
    <w:p w14:paraId="22131373" w14:textId="77777777" w:rsidR="008268CE" w:rsidRPr="008268CE" w:rsidRDefault="00C23BA0" w:rsidP="002C53D9">
      <w:pPr>
        <w:spacing w:before="100" w:beforeAutospacing="1" w:after="100" w:afterAutospacing="1" w:line="240" w:lineRule="auto"/>
        <w:rPr>
          <w:rFonts w:cs="Times New Roman"/>
          <w:noProof w:val="0"/>
          <w:sz w:val="24"/>
          <w:rtl/>
          <w:lang w:eastAsia="en-US"/>
        </w:rPr>
      </w:pPr>
      <w:r>
        <w:rPr>
          <w:rFonts w:cs="Times New Roman"/>
          <w:noProof w:val="0"/>
          <w:sz w:val="24"/>
          <w:rtl/>
          <w:lang w:eastAsia="en-US"/>
        </w:rPr>
        <w:t xml:space="preserve"> </w:t>
      </w:r>
    </w:p>
    <w:p w14:paraId="50DDDD25" w14:textId="77777777" w:rsidR="008268CE" w:rsidRPr="008268CE" w:rsidRDefault="008268CE" w:rsidP="008268CE">
      <w:pPr>
        <w:spacing w:before="100" w:beforeAutospacing="1" w:after="100" w:afterAutospacing="1" w:line="240" w:lineRule="auto"/>
        <w:ind w:left="1080" w:right="1125"/>
        <w:rPr>
          <w:rFonts w:cs="Times New Roman"/>
          <w:noProof w:val="0"/>
          <w:sz w:val="24"/>
          <w:rtl/>
          <w:lang w:eastAsia="en-US"/>
        </w:rPr>
      </w:pPr>
      <w:r w:rsidRPr="008268CE">
        <w:rPr>
          <w:rFonts w:cs="Miriam" w:hint="cs"/>
          <w:noProof w:val="0"/>
          <w:sz w:val="24"/>
          <w:rtl/>
          <w:lang w:eastAsia="en-US"/>
        </w:rPr>
        <w:t xml:space="preserve">"באחד הימים התקשר אליי אחי </w:t>
      </w:r>
      <w:r w:rsidR="0005594B">
        <w:rPr>
          <w:rFonts w:cs="Miriam" w:hint="cs"/>
          <w:noProof w:val="0"/>
          <w:sz w:val="24"/>
          <w:rtl/>
          <w:lang w:eastAsia="en-US"/>
        </w:rPr>
        <w:t>ס</w:t>
      </w:r>
      <w:r w:rsidR="00012E33">
        <w:rPr>
          <w:rFonts w:cs="Miriam" w:hint="cs"/>
          <w:noProof w:val="0"/>
          <w:sz w:val="24"/>
          <w:rtl/>
          <w:lang w:eastAsia="en-US"/>
        </w:rPr>
        <w:t>ו</w:t>
      </w:r>
      <w:r w:rsidR="0005594B">
        <w:rPr>
          <w:rFonts w:cs="Miriam"/>
          <w:noProof w:val="0"/>
          <w:sz w:val="24"/>
          <w:rtl/>
          <w:lang w:eastAsia="en-US"/>
        </w:rPr>
        <w:t>'</w:t>
      </w:r>
      <w:r w:rsidRPr="008268CE">
        <w:rPr>
          <w:rFonts w:cs="Miriam" w:hint="cs"/>
          <w:noProof w:val="0"/>
          <w:sz w:val="24"/>
          <w:rtl/>
          <w:lang w:eastAsia="en-US"/>
        </w:rPr>
        <w:t xml:space="preserve"> שהוא מורה ב</w:t>
      </w:r>
      <w:r w:rsidRPr="008268CE">
        <w:rPr>
          <w:rFonts w:cs="Times New Roman"/>
          <w:noProof w:val="0"/>
          <w:sz w:val="24"/>
          <w:rtl/>
          <w:lang w:eastAsia="en-US"/>
        </w:rPr>
        <w:t xml:space="preserve"> </w:t>
      </w:r>
      <w:r w:rsidRPr="008268CE">
        <w:rPr>
          <w:rFonts w:cs="Miriam" w:hint="cs"/>
          <w:noProof w:val="0"/>
          <w:sz w:val="24"/>
          <w:rtl/>
          <w:lang w:eastAsia="en-US"/>
        </w:rPr>
        <w:t>בית ספר</w:t>
      </w:r>
      <w:r w:rsidRPr="008268CE">
        <w:rPr>
          <w:rFonts w:cs="Times New Roman"/>
          <w:noProof w:val="0"/>
          <w:sz w:val="24"/>
          <w:rtl/>
          <w:lang w:eastAsia="en-US"/>
        </w:rPr>
        <w:t xml:space="preserve"> </w:t>
      </w:r>
      <w:r w:rsidRPr="008268CE">
        <w:rPr>
          <w:rFonts w:cs="Miriam" w:hint="cs"/>
          <w:noProof w:val="0"/>
          <w:sz w:val="24"/>
          <w:rtl/>
          <w:lang w:eastAsia="en-US"/>
        </w:rPr>
        <w:t xml:space="preserve">והוא אמר שיש בעיות, שאחותי הודיעה לו שבעלה הרביץ לה, ביקשה שנבוא אליה הביתה כדי להרגיע את העניינים, עליתי אליו אל הנאשם ולאחותי לדירה כי אין אף אחד שיביא אותה הביתה, עלינו אליה הביתה, אני אחי וגם </w:t>
      </w:r>
      <w:r w:rsidR="0005594B">
        <w:rPr>
          <w:rFonts w:cs="Miriam" w:hint="cs"/>
          <w:noProof w:val="0"/>
          <w:sz w:val="24"/>
          <w:rtl/>
          <w:lang w:eastAsia="en-US"/>
        </w:rPr>
        <w:t>ס</w:t>
      </w:r>
      <w:r w:rsidR="00012E33">
        <w:rPr>
          <w:rFonts w:cs="Miriam" w:hint="cs"/>
          <w:noProof w:val="0"/>
          <w:sz w:val="24"/>
          <w:rtl/>
          <w:lang w:eastAsia="en-US"/>
        </w:rPr>
        <w:t>ו</w:t>
      </w:r>
      <w:r w:rsidR="0005594B">
        <w:rPr>
          <w:rFonts w:cs="Miriam"/>
          <w:noProof w:val="0"/>
          <w:sz w:val="24"/>
          <w:rtl/>
          <w:lang w:eastAsia="en-US"/>
        </w:rPr>
        <w:t>'</w:t>
      </w:r>
      <w:r w:rsidRPr="008268CE">
        <w:rPr>
          <w:rFonts w:cs="Miriam" w:hint="cs"/>
          <w:noProof w:val="0"/>
          <w:sz w:val="24"/>
          <w:rtl/>
          <w:lang w:eastAsia="en-US"/>
        </w:rPr>
        <w:t xml:space="preserve">, בקומה השנייה, עלינו, לא ראינו אף אחד בחוץ, דפקנו בדלת, ואז כאשר אחותי וידאתה שזה אנחנו ולא ההורים שלו, היא פתחה את הדלת וסימנה לכיוון הבטן שלה ואמר שבעלה בעט לה בבטן. היא מרוב כאבים התפתלה ופחדה, ראינו כי המצב שם מאוד מתוח והבנו ממנה שבעלה בדירה ולא רצינו שזה יתפתח, רצינו להרגיע את העניינים ולא רצינו שהדברים יתפתחו בצורה חמורה יותר. לקחנו אותה הביתה, בבית הבנו ממנה שמי שנקרא בעלה, לצערי, </w:t>
      </w:r>
      <w:r w:rsidRPr="008268CE">
        <w:rPr>
          <w:rFonts w:cs="Miriam" w:hint="cs"/>
          <w:noProof w:val="0"/>
          <w:sz w:val="24"/>
          <w:u w:val="single"/>
          <w:rtl/>
          <w:lang w:eastAsia="en-US"/>
        </w:rPr>
        <w:t>חושד מה שיש לה בבטן, לא ממנו וזה בשבילנו מכת מוות [...]"</w:t>
      </w:r>
      <w:r w:rsidRPr="008268CE">
        <w:rPr>
          <w:rFonts w:hint="cs"/>
          <w:noProof w:val="0"/>
          <w:sz w:val="24"/>
          <w:rtl/>
          <w:lang w:eastAsia="en-US"/>
        </w:rPr>
        <w:t xml:space="preserve"> (עמ' 68 לפרו').</w:t>
      </w:r>
    </w:p>
    <w:p w14:paraId="6A79C163" w14:textId="77777777" w:rsidR="008268CE" w:rsidRPr="008268CE" w:rsidRDefault="00C23BA0" w:rsidP="008268CE">
      <w:pPr>
        <w:spacing w:before="100" w:beforeAutospacing="1" w:after="100" w:afterAutospacing="1" w:line="240" w:lineRule="auto"/>
        <w:rPr>
          <w:rFonts w:cs="Times New Roman"/>
          <w:noProof w:val="0"/>
          <w:sz w:val="24"/>
          <w:rtl/>
          <w:lang w:eastAsia="en-US"/>
        </w:rPr>
      </w:pPr>
      <w:r>
        <w:rPr>
          <w:rFonts w:cs="Times New Roman"/>
          <w:noProof w:val="0"/>
          <w:sz w:val="24"/>
          <w:rtl/>
          <w:lang w:eastAsia="en-US"/>
        </w:rPr>
        <w:t xml:space="preserve"> </w:t>
      </w:r>
    </w:p>
    <w:p w14:paraId="5BFCD0D9" w14:textId="77777777" w:rsidR="008268CE" w:rsidRDefault="008268CE" w:rsidP="00160F45">
      <w:pPr>
        <w:spacing w:before="100" w:beforeAutospacing="1" w:after="100" w:afterAutospacing="1"/>
        <w:ind w:left="720"/>
        <w:rPr>
          <w:rFonts w:cs="Times New Roman" w:hint="cs"/>
          <w:noProof w:val="0"/>
          <w:sz w:val="24"/>
          <w:rtl/>
          <w:lang w:eastAsia="en-US"/>
        </w:rPr>
      </w:pPr>
      <w:r w:rsidRPr="008268CE">
        <w:rPr>
          <w:rFonts w:hint="cs"/>
          <w:noProof w:val="0"/>
          <w:sz w:val="24"/>
          <w:rtl/>
          <w:lang w:eastAsia="en-US"/>
        </w:rPr>
        <w:t xml:space="preserve">על פי תיאורו, יום או יומיים לאחר מכן הגיעו הוריו של הנאשם יחד עם הנאשם לבית הוריו, ביקשו את סליחתה של המתלוננת והנאשם פרץ בבכי. העד הסביר, כי החשש לגורל אחותו כאישה גרושה בכפר, החרטה של הנאשם ומשפחתו, החשש שיופץ החשד שהעובר אינו של הנאשם המהווה עבורם "מכת מוות" ורצונה של המתלוננת בשלום בית, שכנעו אותו לתת לנאשם הזדמנות נוספת (עמ' 68 לפרו'). </w:t>
      </w:r>
    </w:p>
    <w:p w14:paraId="0CE50587" w14:textId="77777777" w:rsidR="008268CE" w:rsidRDefault="008268CE" w:rsidP="00160F45">
      <w:pPr>
        <w:spacing w:before="100" w:beforeAutospacing="1" w:after="100" w:afterAutospacing="1"/>
        <w:ind w:left="720"/>
        <w:rPr>
          <w:rFonts w:cs="Times New Roman" w:hint="cs"/>
          <w:noProof w:val="0"/>
          <w:sz w:val="24"/>
          <w:rtl/>
          <w:lang w:eastAsia="en-US"/>
        </w:rPr>
      </w:pPr>
      <w:r w:rsidRPr="008268CE">
        <w:rPr>
          <w:rFonts w:hint="cs"/>
          <w:noProof w:val="0"/>
          <w:sz w:val="24"/>
          <w:rtl/>
          <w:lang w:eastAsia="en-US"/>
        </w:rPr>
        <w:t xml:space="preserve">העד סיפר כי היה אירוע אלים נוסף שלאחריו עזבה המתלוננת את בית הנאשם לבית הוריה וגם במקרה זה הגיעו בני משפחתו לבקש את סליחתם. לדבריו, באותו מקרה סירב לשוחח עם משפחת הנאשם עד אשר דודו של הנאשם, </w:t>
      </w:r>
      <w:r w:rsidR="00496921">
        <w:rPr>
          <w:rFonts w:hint="cs"/>
          <w:noProof w:val="0"/>
          <w:sz w:val="24"/>
          <w:rtl/>
          <w:lang w:eastAsia="en-US"/>
        </w:rPr>
        <w:t>ר.ח</w:t>
      </w:r>
      <w:r w:rsidRPr="008268CE">
        <w:rPr>
          <w:rFonts w:hint="cs"/>
          <w:noProof w:val="0"/>
          <w:sz w:val="24"/>
          <w:rtl/>
          <w:lang w:eastAsia="en-US"/>
        </w:rPr>
        <w:t xml:space="preserve">, ביקש לשוחח עמו. בשיחה ביניהם סיפר </w:t>
      </w:r>
      <w:r w:rsidR="00496921">
        <w:rPr>
          <w:rFonts w:hint="cs"/>
          <w:noProof w:val="0"/>
          <w:sz w:val="24"/>
          <w:rtl/>
          <w:lang w:eastAsia="en-US"/>
        </w:rPr>
        <w:t>ר.ח</w:t>
      </w:r>
      <w:r w:rsidRPr="008268CE">
        <w:rPr>
          <w:rFonts w:hint="cs"/>
          <w:noProof w:val="0"/>
          <w:sz w:val="24"/>
          <w:rtl/>
          <w:lang w:eastAsia="en-US"/>
        </w:rPr>
        <w:t xml:space="preserve"> כי הנאשם סובל מהתקפי זעם ונזקק לטיפול ואם תוגש תלונה נגדו תיפגע עבודתו במשטרה. בהמשך שוב הגיע הנאשם עם הוריו כדי להביע חרטה על שאירע ולבקש הזדמנות נוספת ואחרונה. גם בפעם הזו, המחשבה על עתידה של אחותו הכריעה את הכף והוא הסכים לתת לנאשם הזדמנות נוספת (עמ' 69 לפרו').</w:t>
      </w:r>
    </w:p>
    <w:p w14:paraId="4911C6B6" w14:textId="77777777" w:rsidR="008268CE" w:rsidRDefault="00012E33" w:rsidP="00160F45">
      <w:pPr>
        <w:spacing w:before="100" w:beforeAutospacing="1" w:after="100" w:afterAutospacing="1"/>
        <w:ind w:left="720"/>
        <w:rPr>
          <w:rFonts w:cs="Times New Roman" w:hint="cs"/>
          <w:noProof w:val="0"/>
          <w:sz w:val="24"/>
          <w:rtl/>
          <w:lang w:eastAsia="en-US"/>
        </w:rPr>
      </w:pPr>
      <w:r>
        <w:rPr>
          <w:rFonts w:hint="cs"/>
          <w:noProof w:val="0"/>
          <w:sz w:val="24"/>
          <w:rtl/>
          <w:lang w:eastAsia="en-US"/>
        </w:rPr>
        <w:t>ס</w:t>
      </w:r>
      <w:r>
        <w:rPr>
          <w:noProof w:val="0"/>
          <w:sz w:val="24"/>
          <w:rtl/>
          <w:lang w:eastAsia="en-US"/>
        </w:rPr>
        <w:t>'</w:t>
      </w:r>
      <w:r w:rsidR="008268CE" w:rsidRPr="008268CE">
        <w:rPr>
          <w:rFonts w:hint="cs"/>
          <w:noProof w:val="0"/>
          <w:sz w:val="24"/>
          <w:rtl/>
          <w:lang w:eastAsia="en-US"/>
        </w:rPr>
        <w:t xml:space="preserve"> סיפר כי נודע לו לראשונה על האירועים האלימים הקשים יותר, כמו הדחיפה במדרגות והאונס, רק עם הגשת התלונה על ידי המתלוננת וציין כי אילו ידע על כך עוד קודם לא היה נותן לנאשם עוד הזדמנות (עמ' 70,72 לפרו'). </w:t>
      </w:r>
    </w:p>
    <w:p w14:paraId="4A011693" w14:textId="77777777" w:rsidR="008268CE" w:rsidRPr="008268CE" w:rsidRDefault="00160F45" w:rsidP="00160F45">
      <w:pPr>
        <w:spacing w:before="100" w:beforeAutospacing="1" w:after="100" w:afterAutospacing="1" w:line="240" w:lineRule="auto"/>
        <w:rPr>
          <w:rFonts w:cs="Times New Roman"/>
          <w:noProof w:val="0"/>
          <w:sz w:val="24"/>
          <w:rtl/>
          <w:lang w:eastAsia="en-US"/>
        </w:rPr>
      </w:pPr>
      <w:r>
        <w:rPr>
          <w:rFonts w:cs="Times New Roman" w:hint="cs"/>
          <w:noProof w:val="0"/>
          <w:sz w:val="24"/>
          <w:rtl/>
          <w:lang w:eastAsia="en-US"/>
        </w:rPr>
        <w:tab/>
      </w:r>
      <w:r w:rsidR="008268CE" w:rsidRPr="008268CE">
        <w:rPr>
          <w:rFonts w:hint="cs"/>
          <w:noProof w:val="0"/>
          <w:sz w:val="24"/>
          <w:rtl/>
          <w:lang w:eastAsia="en-US"/>
        </w:rPr>
        <w:t>העד השיב כי לא ראה מעולם סימני אלימות בפניה של המתלוננת (עמ' 72 לפרו').</w:t>
      </w:r>
    </w:p>
    <w:p w14:paraId="26CBD2CE" w14:textId="77777777" w:rsidR="008268CE" w:rsidRPr="008268CE" w:rsidRDefault="00C23BA0" w:rsidP="002B5BF2">
      <w:pPr>
        <w:spacing w:before="100" w:beforeAutospacing="1" w:after="100" w:afterAutospacing="1"/>
        <w:rPr>
          <w:rFonts w:cs="Times New Roman"/>
          <w:noProof w:val="0"/>
          <w:sz w:val="24"/>
          <w:rtl/>
          <w:lang w:eastAsia="en-US"/>
        </w:rPr>
      </w:pPr>
      <w:r>
        <w:rPr>
          <w:rFonts w:cs="Times New Roman"/>
          <w:noProof w:val="0"/>
          <w:sz w:val="24"/>
          <w:rtl/>
          <w:lang w:eastAsia="en-US"/>
        </w:rPr>
        <w:t xml:space="preserve"> </w:t>
      </w:r>
    </w:p>
    <w:p w14:paraId="7462F4A9" w14:textId="77777777" w:rsidR="008268CE" w:rsidRDefault="008268CE" w:rsidP="00160F45">
      <w:pPr>
        <w:spacing w:before="100" w:beforeAutospacing="1" w:after="100" w:afterAutospacing="1"/>
        <w:ind w:left="720" w:hanging="720"/>
        <w:rPr>
          <w:rFonts w:hint="cs"/>
          <w:noProof w:val="0"/>
          <w:sz w:val="24"/>
          <w:rtl/>
          <w:lang w:eastAsia="en-US"/>
        </w:rPr>
      </w:pPr>
      <w:r w:rsidRPr="008268CE">
        <w:rPr>
          <w:rFonts w:hint="cs"/>
          <w:noProof w:val="0"/>
          <w:sz w:val="24"/>
          <w:rtl/>
          <w:lang w:eastAsia="en-US"/>
        </w:rPr>
        <w:t>6.</w:t>
      </w:r>
      <w:r w:rsidR="00160F45">
        <w:rPr>
          <w:rFonts w:hint="cs"/>
          <w:noProof w:val="0"/>
          <w:sz w:val="24"/>
          <w:rtl/>
          <w:lang w:eastAsia="en-US"/>
        </w:rPr>
        <w:tab/>
      </w:r>
      <w:r w:rsidRPr="008268CE">
        <w:rPr>
          <w:rFonts w:hint="cs"/>
          <w:noProof w:val="0"/>
          <w:sz w:val="24"/>
          <w:rtl/>
          <w:lang w:eastAsia="en-US"/>
        </w:rPr>
        <w:t xml:space="preserve">העד </w:t>
      </w:r>
      <w:r w:rsidR="0005594B">
        <w:rPr>
          <w:rFonts w:hint="cs"/>
          <w:noProof w:val="0"/>
          <w:sz w:val="24"/>
          <w:rtl/>
          <w:lang w:eastAsia="en-US"/>
        </w:rPr>
        <w:t>ס</w:t>
      </w:r>
      <w:r w:rsidR="00012E33">
        <w:rPr>
          <w:rFonts w:hint="cs"/>
          <w:noProof w:val="0"/>
          <w:sz w:val="24"/>
          <w:rtl/>
          <w:lang w:eastAsia="en-US"/>
        </w:rPr>
        <w:t>ו'.מ</w:t>
      </w:r>
      <w:r w:rsidRPr="008268CE">
        <w:rPr>
          <w:rFonts w:hint="cs"/>
          <w:noProof w:val="0"/>
          <w:sz w:val="24"/>
          <w:rtl/>
          <w:lang w:eastAsia="en-US"/>
        </w:rPr>
        <w:t>– אחיה של המתלוננת</w:t>
      </w:r>
    </w:p>
    <w:p w14:paraId="1350F0B5" w14:textId="77777777" w:rsidR="008268CE" w:rsidRDefault="00160F45" w:rsidP="00160F45">
      <w:pPr>
        <w:spacing w:before="100" w:beforeAutospacing="1" w:after="100" w:afterAutospacing="1"/>
        <w:ind w:left="720" w:hanging="720"/>
        <w:rPr>
          <w:rFonts w:hint="cs"/>
          <w:noProof w:val="0"/>
          <w:sz w:val="24"/>
          <w:rtl/>
          <w:lang w:eastAsia="en-US"/>
        </w:rPr>
      </w:pPr>
      <w:r>
        <w:rPr>
          <w:rFonts w:cs="Times New Roman" w:hint="cs"/>
          <w:noProof w:val="0"/>
          <w:sz w:val="24"/>
          <w:rtl/>
          <w:lang w:eastAsia="en-US"/>
        </w:rPr>
        <w:tab/>
      </w:r>
      <w:r w:rsidR="008268CE" w:rsidRPr="008268CE">
        <w:rPr>
          <w:rFonts w:hint="cs"/>
          <w:noProof w:val="0"/>
          <w:sz w:val="24"/>
          <w:rtl/>
          <w:lang w:eastAsia="en-US"/>
        </w:rPr>
        <w:t xml:space="preserve">גם האח </w:t>
      </w:r>
      <w:r w:rsidR="0005594B">
        <w:rPr>
          <w:rFonts w:hint="cs"/>
          <w:noProof w:val="0"/>
          <w:sz w:val="24"/>
          <w:rtl/>
          <w:lang w:eastAsia="en-US"/>
        </w:rPr>
        <w:t>ס</w:t>
      </w:r>
      <w:r w:rsidR="00012E33">
        <w:rPr>
          <w:rFonts w:hint="cs"/>
          <w:noProof w:val="0"/>
          <w:sz w:val="24"/>
          <w:rtl/>
          <w:lang w:eastAsia="en-US"/>
        </w:rPr>
        <w:t>ו</w:t>
      </w:r>
      <w:r w:rsidR="0005594B">
        <w:rPr>
          <w:noProof w:val="0"/>
          <w:sz w:val="24"/>
          <w:rtl/>
          <w:lang w:eastAsia="en-US"/>
        </w:rPr>
        <w:t>'</w:t>
      </w:r>
      <w:r w:rsidR="008268CE" w:rsidRPr="008268CE">
        <w:rPr>
          <w:rFonts w:hint="cs"/>
          <w:noProof w:val="0"/>
          <w:sz w:val="24"/>
          <w:rtl/>
          <w:lang w:eastAsia="en-US"/>
        </w:rPr>
        <w:t xml:space="preserve"> סיפר כי לא הבחין בסימני אלימות על גופה או פניה של המתלוננת (עמ' 73 לפרו'). </w:t>
      </w:r>
    </w:p>
    <w:p w14:paraId="232F063B" w14:textId="77777777" w:rsidR="008268CE" w:rsidRPr="008268CE" w:rsidRDefault="00160F45" w:rsidP="00160F45">
      <w:pPr>
        <w:spacing w:before="100" w:beforeAutospacing="1" w:after="100" w:afterAutospacing="1"/>
        <w:ind w:left="720" w:hanging="720"/>
        <w:rPr>
          <w:rFonts w:cs="Times New Roman"/>
          <w:noProof w:val="0"/>
          <w:sz w:val="24"/>
          <w:rtl/>
          <w:lang w:eastAsia="en-US"/>
        </w:rPr>
      </w:pPr>
      <w:r>
        <w:rPr>
          <w:rFonts w:hint="cs"/>
          <w:noProof w:val="0"/>
          <w:sz w:val="24"/>
          <w:rtl/>
          <w:lang w:eastAsia="en-US"/>
        </w:rPr>
        <w:tab/>
      </w:r>
      <w:r w:rsidR="008268CE" w:rsidRPr="008268CE">
        <w:rPr>
          <w:rFonts w:hint="cs"/>
          <w:noProof w:val="0"/>
          <w:sz w:val="24"/>
          <w:rtl/>
          <w:lang w:eastAsia="en-US"/>
        </w:rPr>
        <w:t>לדבריו, נודע לו כי הנאשם מכה את המתלוננת רק ביום בו הגיעה לבית הוריה וסיפרה כי הנאשם הכה אותה, בעט בבטנה ודרך עליה, משום שחשד שהעובר שבבטנה אינו שלו (עמ' 73 לפרו').</w:t>
      </w:r>
    </w:p>
    <w:p w14:paraId="5E0EBAEE" w14:textId="77777777" w:rsidR="008268CE" w:rsidRDefault="008268CE" w:rsidP="00012E33">
      <w:pPr>
        <w:spacing w:before="100" w:beforeAutospacing="1" w:after="100" w:afterAutospacing="1"/>
        <w:ind w:left="720"/>
        <w:rPr>
          <w:rFonts w:hint="cs"/>
          <w:noProof w:val="0"/>
          <w:sz w:val="24"/>
          <w:rtl/>
          <w:lang w:eastAsia="en-US"/>
        </w:rPr>
      </w:pPr>
      <w:r w:rsidRPr="008268CE">
        <w:rPr>
          <w:rFonts w:hint="cs"/>
          <w:noProof w:val="0"/>
          <w:sz w:val="24"/>
          <w:rtl/>
          <w:lang w:eastAsia="en-US"/>
        </w:rPr>
        <w:t xml:space="preserve">תיאור מפורט של המקרה מסר </w:t>
      </w:r>
      <w:r w:rsidR="0005594B">
        <w:rPr>
          <w:rFonts w:hint="cs"/>
          <w:noProof w:val="0"/>
          <w:sz w:val="24"/>
          <w:rtl/>
          <w:lang w:eastAsia="en-US"/>
        </w:rPr>
        <w:t>ס</w:t>
      </w:r>
      <w:r w:rsidR="00012E33">
        <w:rPr>
          <w:rFonts w:hint="cs"/>
          <w:noProof w:val="0"/>
          <w:sz w:val="24"/>
          <w:rtl/>
          <w:lang w:eastAsia="en-US"/>
        </w:rPr>
        <w:t>ו</w:t>
      </w:r>
      <w:r w:rsidR="0005594B">
        <w:rPr>
          <w:noProof w:val="0"/>
          <w:sz w:val="24"/>
          <w:rtl/>
          <w:lang w:eastAsia="en-US"/>
        </w:rPr>
        <w:t>'</w:t>
      </w:r>
      <w:r w:rsidRPr="008268CE">
        <w:rPr>
          <w:rFonts w:hint="cs"/>
          <w:noProof w:val="0"/>
          <w:sz w:val="24"/>
          <w:rtl/>
          <w:lang w:eastAsia="en-US"/>
        </w:rPr>
        <w:t xml:space="preserve"> באמרתו מיום 12.03.07, שהוגשה בהסכמה במקום חקירה ראשית (ת/1). על פי תיאורו, בעת שהיתה המתלוננת בהריון השני, התקשרה אליו בבכי, סיפרה לו כי הנאשם הכה אותה וניתקה את השיחה. בהמשך התקשר לשני אֵחיו, </w:t>
      </w:r>
      <w:r w:rsidR="00012E33">
        <w:rPr>
          <w:rFonts w:hint="cs"/>
          <w:noProof w:val="0"/>
          <w:sz w:val="24"/>
          <w:rtl/>
          <w:lang w:eastAsia="en-US"/>
        </w:rPr>
        <w:t>ס</w:t>
      </w:r>
      <w:r w:rsidR="00012E33">
        <w:rPr>
          <w:noProof w:val="0"/>
          <w:sz w:val="24"/>
          <w:rtl/>
          <w:lang w:eastAsia="en-US"/>
        </w:rPr>
        <w:t>'</w:t>
      </w:r>
      <w:r w:rsidRPr="008268CE">
        <w:rPr>
          <w:rFonts w:hint="cs"/>
          <w:noProof w:val="0"/>
          <w:sz w:val="24"/>
          <w:rtl/>
          <w:lang w:eastAsia="en-US"/>
        </w:rPr>
        <w:t xml:space="preserve"> ופ', וביקש מהם שיתלוו אליו לבית המתלוננת. כשהגיעו לביתה מצאו אותה בוכה ואספו אותה לבית ההורים. המתלוננת סיפרה להם כי הנאשם בעט בה בבטן וניסה לגרום להפלת העובר משום שהוא חושד שהעובר אינו שלו.</w:t>
      </w:r>
    </w:p>
    <w:p w14:paraId="762630D2" w14:textId="77777777" w:rsidR="008268CE" w:rsidRDefault="008268CE" w:rsidP="00160F45">
      <w:pPr>
        <w:spacing w:before="100" w:beforeAutospacing="1" w:after="100" w:afterAutospacing="1"/>
        <w:ind w:left="720"/>
        <w:rPr>
          <w:rFonts w:cs="Times New Roman" w:hint="cs"/>
          <w:noProof w:val="0"/>
          <w:sz w:val="24"/>
          <w:rtl/>
          <w:lang w:eastAsia="en-US"/>
        </w:rPr>
      </w:pPr>
      <w:r w:rsidRPr="008268CE">
        <w:rPr>
          <w:rFonts w:hint="cs"/>
          <w:noProof w:val="0"/>
          <w:sz w:val="24"/>
          <w:rtl/>
          <w:lang w:eastAsia="en-US"/>
        </w:rPr>
        <w:t xml:space="preserve">לדבריו, היתה זו הפעם הראשונה, אך לא האחרונה, ששמע על האלימות של הנאשם. בהמשך הקשר אירעו מס' מקרים בהם נאלצו להתערב בשל אלימות מצידו של הנאשם, ובכל פעם היו אביו וסבו של הנאשם מגיעים לביתם כדי להשכין שלום. </w:t>
      </w:r>
    </w:p>
    <w:p w14:paraId="322BEBDD" w14:textId="77777777" w:rsidR="008268CE" w:rsidRPr="008268CE" w:rsidRDefault="0005594B" w:rsidP="00160F45">
      <w:pPr>
        <w:spacing w:before="100" w:beforeAutospacing="1" w:after="100" w:afterAutospacing="1"/>
        <w:ind w:left="720"/>
        <w:rPr>
          <w:rFonts w:cs="Times New Roman"/>
          <w:noProof w:val="0"/>
          <w:sz w:val="24"/>
          <w:rtl/>
          <w:lang w:eastAsia="en-US"/>
        </w:rPr>
      </w:pPr>
      <w:r>
        <w:rPr>
          <w:rFonts w:hint="cs"/>
          <w:noProof w:val="0"/>
          <w:sz w:val="24"/>
          <w:rtl/>
          <w:lang w:eastAsia="en-US"/>
        </w:rPr>
        <w:t>ס</w:t>
      </w:r>
      <w:r w:rsidR="00012E33">
        <w:rPr>
          <w:rFonts w:hint="cs"/>
          <w:noProof w:val="0"/>
          <w:sz w:val="24"/>
          <w:rtl/>
          <w:lang w:eastAsia="en-US"/>
        </w:rPr>
        <w:t>ו</w:t>
      </w:r>
      <w:r>
        <w:rPr>
          <w:noProof w:val="0"/>
          <w:sz w:val="24"/>
          <w:rtl/>
          <w:lang w:eastAsia="en-US"/>
        </w:rPr>
        <w:t>'</w:t>
      </w:r>
      <w:r w:rsidR="008268CE" w:rsidRPr="008268CE">
        <w:rPr>
          <w:rFonts w:hint="cs"/>
          <w:noProof w:val="0"/>
          <w:sz w:val="24"/>
          <w:rtl/>
          <w:lang w:eastAsia="en-US"/>
        </w:rPr>
        <w:t xml:space="preserve"> גרס כי הוא ואֵחיו לא ידעו על האלימות הקשה שספגה המתלוננת, כדוגמת המקרה בו הפיל אותה הנאשם במדרגות. </w:t>
      </w:r>
    </w:p>
    <w:p w14:paraId="5A0455A0" w14:textId="77777777" w:rsidR="008268CE" w:rsidRPr="008268CE" w:rsidRDefault="00C23BA0" w:rsidP="00160F45">
      <w:pPr>
        <w:spacing w:before="100" w:beforeAutospacing="1" w:after="100" w:afterAutospacing="1"/>
        <w:rPr>
          <w:rFonts w:cs="Times New Roman"/>
          <w:noProof w:val="0"/>
          <w:sz w:val="24"/>
          <w:rtl/>
          <w:lang w:eastAsia="en-US"/>
        </w:rPr>
      </w:pPr>
      <w:r>
        <w:rPr>
          <w:rFonts w:cs="Times New Roman"/>
          <w:noProof w:val="0"/>
          <w:sz w:val="24"/>
          <w:rtl/>
          <w:lang w:eastAsia="en-US"/>
        </w:rPr>
        <w:t xml:space="preserve"> </w:t>
      </w:r>
    </w:p>
    <w:p w14:paraId="7355BAE1" w14:textId="77777777" w:rsidR="008268CE" w:rsidRDefault="008268CE" w:rsidP="00160F45">
      <w:pPr>
        <w:spacing w:before="100" w:beforeAutospacing="1" w:after="100" w:afterAutospacing="1" w:line="240" w:lineRule="auto"/>
        <w:ind w:left="720" w:hanging="720"/>
        <w:rPr>
          <w:rFonts w:hint="cs"/>
          <w:noProof w:val="0"/>
          <w:sz w:val="24"/>
          <w:rtl/>
          <w:lang w:eastAsia="en-US"/>
        </w:rPr>
      </w:pPr>
      <w:r w:rsidRPr="008268CE">
        <w:rPr>
          <w:rFonts w:hint="cs"/>
          <w:noProof w:val="0"/>
          <w:sz w:val="24"/>
          <w:rtl/>
          <w:lang w:eastAsia="en-US"/>
        </w:rPr>
        <w:t>7.</w:t>
      </w:r>
      <w:r w:rsidR="00160F45">
        <w:rPr>
          <w:rFonts w:hint="cs"/>
          <w:noProof w:val="0"/>
          <w:sz w:val="24"/>
          <w:rtl/>
          <w:lang w:eastAsia="en-US"/>
        </w:rPr>
        <w:tab/>
      </w:r>
      <w:r w:rsidRPr="008268CE">
        <w:rPr>
          <w:rFonts w:hint="cs"/>
          <w:noProof w:val="0"/>
          <w:sz w:val="24"/>
          <w:rtl/>
          <w:lang w:eastAsia="en-US"/>
        </w:rPr>
        <w:t>פ</w:t>
      </w:r>
      <w:r w:rsidR="00012E33">
        <w:rPr>
          <w:rFonts w:hint="cs"/>
          <w:noProof w:val="0"/>
          <w:sz w:val="24"/>
          <w:rtl/>
          <w:lang w:eastAsia="en-US"/>
        </w:rPr>
        <w:t xml:space="preserve">' </w:t>
      </w:r>
      <w:r w:rsidR="0005594B">
        <w:rPr>
          <w:rFonts w:hint="cs"/>
          <w:noProof w:val="0"/>
          <w:sz w:val="24"/>
          <w:rtl/>
          <w:lang w:eastAsia="en-US"/>
        </w:rPr>
        <w:t>מ</w:t>
      </w:r>
      <w:r w:rsidR="00012E33">
        <w:rPr>
          <w:rFonts w:hint="cs"/>
          <w:noProof w:val="0"/>
          <w:sz w:val="24"/>
          <w:rtl/>
          <w:lang w:eastAsia="en-US"/>
        </w:rPr>
        <w:t>'</w:t>
      </w:r>
      <w:r w:rsidR="0005594B">
        <w:rPr>
          <w:rFonts w:hint="cs"/>
          <w:noProof w:val="0"/>
          <w:sz w:val="24"/>
          <w:rtl/>
          <w:lang w:eastAsia="en-US"/>
        </w:rPr>
        <w:t xml:space="preserve"> </w:t>
      </w:r>
      <w:r w:rsidRPr="008268CE">
        <w:rPr>
          <w:rFonts w:hint="cs"/>
          <w:noProof w:val="0"/>
          <w:sz w:val="24"/>
          <w:rtl/>
          <w:lang w:eastAsia="en-US"/>
        </w:rPr>
        <w:t>– אחיה של המתלוננת</w:t>
      </w:r>
    </w:p>
    <w:p w14:paraId="3AEF4F30" w14:textId="77777777" w:rsidR="008268CE" w:rsidRDefault="00160F45" w:rsidP="00160F45">
      <w:pPr>
        <w:spacing w:before="100" w:beforeAutospacing="1" w:after="100" w:afterAutospacing="1"/>
        <w:ind w:left="720" w:hanging="720"/>
        <w:rPr>
          <w:rFonts w:cs="Times New Roman" w:hint="cs"/>
          <w:noProof w:val="0"/>
          <w:sz w:val="24"/>
          <w:rtl/>
          <w:lang w:eastAsia="en-US"/>
        </w:rPr>
      </w:pPr>
      <w:r>
        <w:rPr>
          <w:rFonts w:cs="Times New Roman" w:hint="cs"/>
          <w:noProof w:val="0"/>
          <w:sz w:val="24"/>
          <w:rtl/>
          <w:lang w:eastAsia="en-US"/>
        </w:rPr>
        <w:tab/>
      </w:r>
      <w:r w:rsidR="008268CE" w:rsidRPr="008268CE">
        <w:rPr>
          <w:rFonts w:hint="cs"/>
          <w:noProof w:val="0"/>
          <w:sz w:val="24"/>
          <w:rtl/>
          <w:lang w:eastAsia="en-US"/>
        </w:rPr>
        <w:t>הודעתו של פ' הוגשה אף היא בהסכמה במקום חקירה ראשית (ת/2). לדברי פ', ראה את המתלוננת, לא אחת, בוכה ומתלוננת על כאבי בטן, לאחר שהנאשם הכה אותה בבטנה (עמ' 74-75).</w:t>
      </w:r>
    </w:p>
    <w:p w14:paraId="09BDAB40" w14:textId="77777777" w:rsidR="008268CE" w:rsidRDefault="00160F45" w:rsidP="00160F45">
      <w:pPr>
        <w:spacing w:before="100" w:beforeAutospacing="1" w:after="100" w:afterAutospacing="1"/>
        <w:ind w:left="720" w:hanging="720"/>
        <w:rPr>
          <w:rFonts w:hint="cs"/>
          <w:noProof w:val="0"/>
          <w:sz w:val="24"/>
          <w:rtl/>
          <w:lang w:eastAsia="en-US"/>
        </w:rPr>
      </w:pPr>
      <w:r>
        <w:rPr>
          <w:rFonts w:cs="Times New Roman" w:hint="cs"/>
          <w:noProof w:val="0"/>
          <w:sz w:val="24"/>
          <w:rtl/>
          <w:lang w:eastAsia="en-US"/>
        </w:rPr>
        <w:tab/>
      </w:r>
      <w:r w:rsidR="008268CE" w:rsidRPr="008268CE">
        <w:rPr>
          <w:rFonts w:hint="cs"/>
          <w:noProof w:val="0"/>
          <w:sz w:val="24"/>
          <w:rtl/>
          <w:lang w:eastAsia="en-US"/>
        </w:rPr>
        <w:t xml:space="preserve">עוד סיפר פ', כי כשהגיע יחד עם אשתו לבקר את המתלוננת לאחר שובה מבית החולים (לאחר פטירת התינוק הראשון – ת/2) הבחין כי עינה נפוחה וסביבה "סימן כחול" (עמ' 75 לפרו'). מלבד אותו שטף דם לא הבחין בסימנים נוספים על גופה (עמ' 76 לפרו'). </w:t>
      </w:r>
    </w:p>
    <w:p w14:paraId="4C5F5C50" w14:textId="77777777" w:rsidR="008268CE" w:rsidRPr="008268CE" w:rsidRDefault="00160F45" w:rsidP="00160F45">
      <w:pPr>
        <w:spacing w:before="100" w:beforeAutospacing="1" w:after="100" w:afterAutospacing="1"/>
        <w:ind w:left="720" w:hanging="720"/>
        <w:rPr>
          <w:rFonts w:cs="Times New Roman"/>
          <w:noProof w:val="0"/>
          <w:sz w:val="24"/>
          <w:rtl/>
          <w:lang w:eastAsia="en-US"/>
        </w:rPr>
      </w:pPr>
      <w:r>
        <w:rPr>
          <w:rFonts w:hint="cs"/>
          <w:noProof w:val="0"/>
          <w:sz w:val="24"/>
          <w:rtl/>
          <w:lang w:eastAsia="en-US"/>
        </w:rPr>
        <w:tab/>
      </w:r>
      <w:r w:rsidR="008268CE" w:rsidRPr="008268CE">
        <w:rPr>
          <w:rFonts w:hint="cs"/>
          <w:noProof w:val="0"/>
          <w:sz w:val="24"/>
          <w:rtl/>
          <w:lang w:eastAsia="en-US"/>
        </w:rPr>
        <w:t xml:space="preserve">באימרתו מיום 12.3.07 (ת/2) מסר העד דברים דומים, אך סיפר גם על האירוע בו הגיע יחד עם אחיו לבית אחותו, הדלת היתה נעולה, וכשפתחה ע"י המתלוננת היא סיפרה בבכי כי הנאשם הכה אותה והיא סובלת מכאבים בבטנה. </w:t>
      </w:r>
    </w:p>
    <w:p w14:paraId="01654D65" w14:textId="77777777" w:rsidR="008268CE" w:rsidRPr="008268CE" w:rsidRDefault="00C23BA0" w:rsidP="002B5BF2">
      <w:pPr>
        <w:spacing w:before="100" w:beforeAutospacing="1" w:after="100" w:afterAutospacing="1"/>
        <w:rPr>
          <w:rFonts w:cs="Times New Roman"/>
          <w:noProof w:val="0"/>
          <w:sz w:val="24"/>
          <w:rtl/>
          <w:lang w:eastAsia="en-US"/>
        </w:rPr>
      </w:pPr>
      <w:r>
        <w:rPr>
          <w:rFonts w:cs="Times New Roman"/>
          <w:noProof w:val="0"/>
          <w:sz w:val="24"/>
          <w:rtl/>
          <w:lang w:eastAsia="en-US"/>
        </w:rPr>
        <w:t xml:space="preserve"> </w:t>
      </w:r>
    </w:p>
    <w:p w14:paraId="2656D77C" w14:textId="77777777" w:rsidR="008268CE" w:rsidRDefault="008268CE" w:rsidP="00160F45">
      <w:pPr>
        <w:spacing w:before="100" w:beforeAutospacing="1" w:after="100" w:afterAutospacing="1"/>
        <w:ind w:left="720" w:hanging="720"/>
        <w:rPr>
          <w:rFonts w:hint="cs"/>
          <w:noProof w:val="0"/>
          <w:sz w:val="24"/>
          <w:rtl/>
          <w:lang w:eastAsia="en-US"/>
        </w:rPr>
      </w:pPr>
      <w:r w:rsidRPr="008268CE">
        <w:rPr>
          <w:rFonts w:hint="cs"/>
          <w:noProof w:val="0"/>
          <w:sz w:val="24"/>
          <w:rtl/>
          <w:lang w:eastAsia="en-US"/>
        </w:rPr>
        <w:t>8.</w:t>
      </w:r>
      <w:r w:rsidR="00160F45">
        <w:rPr>
          <w:rFonts w:hint="cs"/>
          <w:noProof w:val="0"/>
          <w:sz w:val="24"/>
          <w:rtl/>
          <w:lang w:eastAsia="en-US"/>
        </w:rPr>
        <w:tab/>
      </w:r>
      <w:r w:rsidRPr="008268CE">
        <w:rPr>
          <w:rFonts w:hint="cs"/>
          <w:noProof w:val="0"/>
          <w:sz w:val="24"/>
          <w:rtl/>
          <w:lang w:eastAsia="en-US"/>
        </w:rPr>
        <w:t xml:space="preserve">"עדות" הבת </w:t>
      </w:r>
      <w:r w:rsidR="004647C0">
        <w:rPr>
          <w:rFonts w:hint="cs"/>
          <w:noProof w:val="0"/>
          <w:sz w:val="24"/>
          <w:rtl/>
          <w:lang w:eastAsia="en-US"/>
        </w:rPr>
        <w:t>ע.נ</w:t>
      </w:r>
      <w:r w:rsidRPr="008268CE">
        <w:rPr>
          <w:rFonts w:hint="cs"/>
          <w:noProof w:val="0"/>
          <w:sz w:val="24"/>
          <w:rtl/>
          <w:lang w:eastAsia="en-US"/>
        </w:rPr>
        <w:t xml:space="preserve"> – באמצעות חוקר הילדים עמאד האשול</w:t>
      </w:r>
    </w:p>
    <w:p w14:paraId="6C9587F0" w14:textId="77777777" w:rsidR="008268CE" w:rsidRDefault="00160F45" w:rsidP="00160F45">
      <w:pPr>
        <w:spacing w:before="100" w:beforeAutospacing="1" w:after="100" w:afterAutospacing="1"/>
        <w:ind w:left="720" w:hanging="720"/>
        <w:rPr>
          <w:rFonts w:hint="cs"/>
          <w:noProof w:val="0"/>
          <w:sz w:val="24"/>
          <w:rtl/>
          <w:lang w:eastAsia="en-US"/>
        </w:rPr>
      </w:pPr>
      <w:r>
        <w:rPr>
          <w:rFonts w:cs="Times New Roman" w:hint="cs"/>
          <w:noProof w:val="0"/>
          <w:sz w:val="24"/>
          <w:rtl/>
          <w:lang w:eastAsia="en-US"/>
        </w:rPr>
        <w:tab/>
      </w:r>
      <w:r w:rsidR="004647C0">
        <w:rPr>
          <w:rFonts w:hint="cs"/>
          <w:noProof w:val="0"/>
          <w:sz w:val="24"/>
          <w:rtl/>
          <w:lang w:eastAsia="en-US"/>
        </w:rPr>
        <w:t>ע.נ</w:t>
      </w:r>
      <w:r w:rsidR="008268CE" w:rsidRPr="008268CE">
        <w:rPr>
          <w:rFonts w:hint="cs"/>
          <w:noProof w:val="0"/>
          <w:sz w:val="24"/>
          <w:rtl/>
          <w:lang w:eastAsia="en-US"/>
        </w:rPr>
        <w:t xml:space="preserve">, כבת 3 ו-8 חודשים בעת חקירתה, נחקרה על ידי חוקר הילדים, עימאד האשול. העד סיפר, כי הוא משמש מזה כ-10 שנים חוקר ילדים. לפי הסברו, נמנע מלערוך הקדמה לחקירה – הכוללת בין היתר בדיקת יכולת ההבחנה בין אמת לשקר – בשל גילה הצעיר של הנחקרת וחששו כי לא תוכל להקשיב ולהתרכז לאורך זמן (עמ' 89 לפרו'). </w:t>
      </w:r>
    </w:p>
    <w:p w14:paraId="3F8CEA00" w14:textId="77777777" w:rsidR="008268CE" w:rsidRDefault="00160F45" w:rsidP="00160F45">
      <w:pPr>
        <w:spacing w:before="100" w:beforeAutospacing="1" w:after="100" w:afterAutospacing="1"/>
        <w:ind w:left="720" w:hanging="720"/>
        <w:rPr>
          <w:rFonts w:hint="cs"/>
          <w:noProof w:val="0"/>
          <w:sz w:val="24"/>
          <w:rtl/>
          <w:lang w:eastAsia="en-US"/>
        </w:rPr>
      </w:pPr>
      <w:r>
        <w:rPr>
          <w:rFonts w:hint="cs"/>
          <w:noProof w:val="0"/>
          <w:sz w:val="24"/>
          <w:rtl/>
          <w:lang w:eastAsia="en-US"/>
        </w:rPr>
        <w:tab/>
      </w:r>
      <w:r w:rsidR="008268CE" w:rsidRPr="008268CE">
        <w:rPr>
          <w:rFonts w:hint="cs"/>
          <w:noProof w:val="0"/>
          <w:sz w:val="24"/>
          <w:rtl/>
          <w:lang w:eastAsia="en-US"/>
        </w:rPr>
        <w:t>באמצעות חוקר הילדים הוגש תקליטור החקירה – ת/16, תמליל – ת/16א' ו- "טופס סיכום העדות" – ת/16ב'.</w:t>
      </w:r>
    </w:p>
    <w:p w14:paraId="1BF9E223" w14:textId="77777777" w:rsidR="008268CE" w:rsidRDefault="00160F45" w:rsidP="00160F45">
      <w:pPr>
        <w:spacing w:before="100" w:beforeAutospacing="1" w:after="100" w:afterAutospacing="1"/>
        <w:ind w:left="720" w:hanging="720"/>
        <w:rPr>
          <w:rFonts w:hint="cs"/>
          <w:noProof w:val="0"/>
          <w:sz w:val="24"/>
          <w:rtl/>
          <w:lang w:eastAsia="en-US"/>
        </w:rPr>
      </w:pPr>
      <w:r>
        <w:rPr>
          <w:rFonts w:hint="cs"/>
          <w:noProof w:val="0"/>
          <w:sz w:val="24"/>
          <w:rtl/>
          <w:lang w:eastAsia="en-US"/>
        </w:rPr>
        <w:tab/>
      </w:r>
      <w:r w:rsidR="004647C0">
        <w:rPr>
          <w:rFonts w:hint="cs"/>
          <w:noProof w:val="0"/>
          <w:sz w:val="24"/>
          <w:u w:val="single"/>
          <w:rtl/>
          <w:lang w:eastAsia="en-US"/>
        </w:rPr>
        <w:t>ע.נ</w:t>
      </w:r>
      <w:r w:rsidR="008268CE" w:rsidRPr="008268CE">
        <w:rPr>
          <w:rFonts w:hint="cs"/>
          <w:noProof w:val="0"/>
          <w:sz w:val="24"/>
          <w:u w:val="single"/>
          <w:rtl/>
          <w:lang w:eastAsia="en-US"/>
        </w:rPr>
        <w:t xml:space="preserve"> סיפרה</w:t>
      </w:r>
      <w:r w:rsidR="008268CE" w:rsidRPr="008268CE">
        <w:rPr>
          <w:rFonts w:hint="cs"/>
          <w:noProof w:val="0"/>
          <w:sz w:val="24"/>
          <w:rtl/>
          <w:lang w:eastAsia="en-US"/>
        </w:rPr>
        <w:t xml:space="preserve"> כי אמה נוהגת להכותה מידי יום ולסגור אותה במקלחת כשהיא בוכה (עמ' 3,4 לת/16א), וכן כי </w:t>
      </w:r>
      <w:r w:rsidR="008268CE" w:rsidRPr="008268CE">
        <w:rPr>
          <w:rFonts w:hint="cs"/>
          <w:noProof w:val="0"/>
          <w:sz w:val="24"/>
          <w:u w:val="single"/>
          <w:rtl/>
          <w:lang w:eastAsia="en-US"/>
        </w:rPr>
        <w:t>אביה נוהג לסטור על פניה ולהכותה בראשה</w:t>
      </w:r>
      <w:r w:rsidR="008268CE" w:rsidRPr="008268CE">
        <w:rPr>
          <w:rFonts w:hint="cs"/>
          <w:noProof w:val="0"/>
          <w:sz w:val="24"/>
          <w:rtl/>
          <w:lang w:eastAsia="en-US"/>
        </w:rPr>
        <w:t xml:space="preserve"> (עמ' 4,5, לת/16א).</w:t>
      </w:r>
    </w:p>
    <w:p w14:paraId="5C650DEA" w14:textId="77777777" w:rsidR="008268CE" w:rsidRDefault="00160F45" w:rsidP="00160F45">
      <w:pPr>
        <w:spacing w:before="100" w:beforeAutospacing="1" w:after="100" w:afterAutospacing="1"/>
        <w:ind w:left="720" w:hanging="720"/>
        <w:rPr>
          <w:rFonts w:hint="cs"/>
          <w:noProof w:val="0"/>
          <w:sz w:val="24"/>
          <w:rtl/>
          <w:lang w:eastAsia="en-US"/>
        </w:rPr>
      </w:pPr>
      <w:r>
        <w:rPr>
          <w:rFonts w:hint="cs"/>
          <w:noProof w:val="0"/>
          <w:sz w:val="24"/>
          <w:rtl/>
          <w:lang w:eastAsia="en-US"/>
        </w:rPr>
        <w:tab/>
      </w:r>
      <w:r w:rsidR="008268CE" w:rsidRPr="008268CE">
        <w:rPr>
          <w:rFonts w:hint="cs"/>
          <w:noProof w:val="0"/>
          <w:sz w:val="24"/>
          <w:rtl/>
          <w:lang w:eastAsia="en-US"/>
        </w:rPr>
        <w:t xml:space="preserve">לשאלת החוקר האם מישהו </w:t>
      </w:r>
      <w:r w:rsidR="008268CE" w:rsidRPr="008268CE">
        <w:rPr>
          <w:rFonts w:hint="cs"/>
          <w:noProof w:val="0"/>
          <w:sz w:val="24"/>
          <w:u w:val="single"/>
          <w:rtl/>
          <w:lang w:eastAsia="en-US"/>
        </w:rPr>
        <w:t xml:space="preserve">בבית מכה את אמה, השיבה </w:t>
      </w:r>
      <w:r w:rsidR="004647C0">
        <w:rPr>
          <w:rFonts w:hint="cs"/>
          <w:noProof w:val="0"/>
          <w:sz w:val="24"/>
          <w:u w:val="single"/>
          <w:rtl/>
          <w:lang w:eastAsia="en-US"/>
        </w:rPr>
        <w:t>ע.נ</w:t>
      </w:r>
      <w:r w:rsidR="008268CE" w:rsidRPr="008268CE">
        <w:rPr>
          <w:rFonts w:hint="cs"/>
          <w:noProof w:val="0"/>
          <w:sz w:val="24"/>
          <w:u w:val="single"/>
          <w:rtl/>
          <w:lang w:eastAsia="en-US"/>
        </w:rPr>
        <w:t xml:space="preserve"> כי הנאשם מכה את אמה לעיתים קרובות</w:t>
      </w:r>
      <w:r w:rsidR="008268CE" w:rsidRPr="008268CE">
        <w:rPr>
          <w:rFonts w:hint="cs"/>
          <w:noProof w:val="0"/>
          <w:sz w:val="24"/>
          <w:rtl/>
          <w:lang w:eastAsia="en-US"/>
        </w:rPr>
        <w:t xml:space="preserve"> (עמ' 6, ת/16א).</w:t>
      </w:r>
    </w:p>
    <w:p w14:paraId="2BD3A280" w14:textId="77777777" w:rsidR="008268CE" w:rsidRDefault="00160F45" w:rsidP="00160F45">
      <w:pPr>
        <w:spacing w:before="100" w:beforeAutospacing="1" w:after="100" w:afterAutospacing="1"/>
        <w:ind w:left="720" w:hanging="720"/>
        <w:rPr>
          <w:rFonts w:hint="cs"/>
          <w:noProof w:val="0"/>
          <w:sz w:val="24"/>
          <w:rtl/>
          <w:lang w:eastAsia="en-US"/>
        </w:rPr>
      </w:pPr>
      <w:r>
        <w:rPr>
          <w:rFonts w:hint="cs"/>
          <w:noProof w:val="0"/>
          <w:sz w:val="24"/>
          <w:rtl/>
          <w:lang w:eastAsia="en-US"/>
        </w:rPr>
        <w:tab/>
      </w:r>
      <w:r w:rsidR="004647C0">
        <w:rPr>
          <w:rFonts w:hint="cs"/>
          <w:noProof w:val="0"/>
          <w:sz w:val="24"/>
          <w:rtl/>
          <w:lang w:eastAsia="en-US"/>
        </w:rPr>
        <w:t>ע.נ</w:t>
      </w:r>
      <w:r w:rsidR="008268CE" w:rsidRPr="008268CE">
        <w:rPr>
          <w:rFonts w:hint="cs"/>
          <w:noProof w:val="0"/>
          <w:sz w:val="24"/>
          <w:rtl/>
          <w:lang w:eastAsia="en-US"/>
        </w:rPr>
        <w:t xml:space="preserve"> סיפרה על מקרה בו הכה הנאשם את אמה, עד שדם נזל מאפה ומפיה והנאשם אסר עליה לשתות מים או לשטוף את הדם (עמ' 6, ת/16א). לדבריה, היא צעקה לעבר הנאשם: </w:t>
      </w:r>
      <w:r w:rsidR="008268CE" w:rsidRPr="008268CE">
        <w:rPr>
          <w:rFonts w:cs="Miriam" w:hint="cs"/>
          <w:noProof w:val="0"/>
          <w:sz w:val="24"/>
          <w:rtl/>
          <w:lang w:eastAsia="en-US"/>
        </w:rPr>
        <w:t>"אסור להרביץ לאמא שלי"</w:t>
      </w:r>
      <w:r w:rsidR="008268CE" w:rsidRPr="008268CE">
        <w:rPr>
          <w:rFonts w:hint="cs"/>
          <w:noProof w:val="0"/>
          <w:sz w:val="24"/>
          <w:rtl/>
          <w:lang w:eastAsia="en-US"/>
        </w:rPr>
        <w:t xml:space="preserve"> (עמ' 7 לת/16א).</w:t>
      </w:r>
    </w:p>
    <w:p w14:paraId="710DCFD4" w14:textId="77777777" w:rsidR="008268CE" w:rsidRDefault="00160F45" w:rsidP="00160F45">
      <w:pPr>
        <w:spacing w:before="100" w:beforeAutospacing="1" w:after="100" w:afterAutospacing="1"/>
        <w:ind w:left="720" w:hanging="720"/>
        <w:rPr>
          <w:rFonts w:hint="cs"/>
          <w:noProof w:val="0"/>
          <w:sz w:val="24"/>
          <w:rtl/>
          <w:lang w:eastAsia="en-US"/>
        </w:rPr>
      </w:pPr>
      <w:r>
        <w:rPr>
          <w:rFonts w:hint="cs"/>
          <w:noProof w:val="0"/>
          <w:sz w:val="24"/>
          <w:rtl/>
          <w:lang w:eastAsia="en-US"/>
        </w:rPr>
        <w:tab/>
      </w:r>
      <w:r w:rsidR="008268CE" w:rsidRPr="008268CE">
        <w:rPr>
          <w:rFonts w:hint="cs"/>
          <w:noProof w:val="0"/>
          <w:sz w:val="24"/>
          <w:rtl/>
          <w:lang w:eastAsia="en-US"/>
        </w:rPr>
        <w:t xml:space="preserve">כשנשאלה האם ראתה מישהו חונק את אמה, </w:t>
      </w:r>
      <w:r w:rsidR="008268CE" w:rsidRPr="008268CE">
        <w:rPr>
          <w:rFonts w:hint="cs"/>
          <w:noProof w:val="0"/>
          <w:sz w:val="24"/>
          <w:u w:val="single"/>
          <w:rtl/>
          <w:lang w:eastAsia="en-US"/>
        </w:rPr>
        <w:t>מסרה כי אביה חנק את האם</w:t>
      </w:r>
      <w:r w:rsidR="008268CE" w:rsidRPr="008268CE">
        <w:rPr>
          <w:rFonts w:hint="cs"/>
          <w:noProof w:val="0"/>
          <w:sz w:val="24"/>
          <w:rtl/>
          <w:lang w:eastAsia="en-US"/>
        </w:rPr>
        <w:t xml:space="preserve"> (עמ' 9 לפרו').</w:t>
      </w:r>
    </w:p>
    <w:p w14:paraId="39EAF539" w14:textId="77777777" w:rsidR="008268CE" w:rsidRPr="008268CE" w:rsidRDefault="00160F45" w:rsidP="00160F45">
      <w:pPr>
        <w:spacing w:before="100" w:beforeAutospacing="1" w:after="100" w:afterAutospacing="1"/>
        <w:ind w:left="720" w:hanging="720"/>
        <w:rPr>
          <w:rFonts w:cs="Times New Roman"/>
          <w:noProof w:val="0"/>
          <w:sz w:val="24"/>
          <w:rtl/>
          <w:lang w:eastAsia="en-US"/>
        </w:rPr>
      </w:pPr>
      <w:r>
        <w:rPr>
          <w:rFonts w:hint="cs"/>
          <w:noProof w:val="0"/>
          <w:sz w:val="24"/>
          <w:rtl/>
          <w:lang w:eastAsia="en-US"/>
        </w:rPr>
        <w:tab/>
      </w:r>
      <w:r w:rsidR="008268CE" w:rsidRPr="008268CE">
        <w:rPr>
          <w:rFonts w:hint="cs"/>
          <w:noProof w:val="0"/>
          <w:sz w:val="24"/>
          <w:rtl/>
          <w:lang w:eastAsia="en-US"/>
        </w:rPr>
        <w:t>האשול תיאר, כי התרשם ש</w:t>
      </w:r>
      <w:r w:rsidR="004647C0">
        <w:rPr>
          <w:rFonts w:hint="cs"/>
          <w:noProof w:val="0"/>
          <w:sz w:val="24"/>
          <w:rtl/>
          <w:lang w:eastAsia="en-US"/>
        </w:rPr>
        <w:t>ע.נ</w:t>
      </w:r>
      <w:r w:rsidR="008268CE" w:rsidRPr="008268CE">
        <w:rPr>
          <w:rFonts w:hint="cs"/>
          <w:noProof w:val="0"/>
          <w:sz w:val="24"/>
          <w:rtl/>
          <w:lang w:eastAsia="en-US"/>
        </w:rPr>
        <w:t xml:space="preserve"> דיברה באופן עקבי ואותנטי, במילותיה שלה ועל פי הבנתה (עמ' 89,92 לפרו'), הוא לא התרשם כי הילדה דיברה באופן מגמתי או דקלמה גרסה שמישהו הכתיב לה: </w:t>
      </w:r>
      <w:r w:rsidR="008268CE" w:rsidRPr="008268CE">
        <w:rPr>
          <w:rFonts w:cs="Miriam" w:hint="cs"/>
          <w:noProof w:val="0"/>
          <w:sz w:val="24"/>
          <w:rtl/>
          <w:lang w:eastAsia="en-US"/>
        </w:rPr>
        <w:t>"להיפך הילדה מספרת על הדברים במילים שלה, בהבנת המרחב שלה ובהשתלשלות שהיא חוותה"</w:t>
      </w:r>
      <w:r w:rsidR="008268CE" w:rsidRPr="008268CE">
        <w:rPr>
          <w:rFonts w:hint="cs"/>
          <w:noProof w:val="0"/>
          <w:sz w:val="24"/>
          <w:rtl/>
          <w:lang w:eastAsia="en-US"/>
        </w:rPr>
        <w:t xml:space="preserve"> (עמ' 91 לפרו'). גם ב"טופס סיכום העדות" כתב חוקר הילדים, כי:</w:t>
      </w:r>
    </w:p>
    <w:p w14:paraId="05CE5344" w14:textId="77777777" w:rsidR="008268CE" w:rsidRDefault="008268CE" w:rsidP="008268CE">
      <w:pPr>
        <w:spacing w:before="100" w:beforeAutospacing="1" w:after="100" w:afterAutospacing="1" w:line="240" w:lineRule="auto"/>
        <w:ind w:left="1260" w:right="1125"/>
        <w:rPr>
          <w:rFonts w:hint="cs"/>
          <w:noProof w:val="0"/>
          <w:sz w:val="24"/>
          <w:rtl/>
          <w:lang w:eastAsia="en-US"/>
        </w:rPr>
      </w:pPr>
      <w:r w:rsidRPr="008268CE">
        <w:rPr>
          <w:rFonts w:cs="Miriam" w:hint="cs"/>
          <w:noProof w:val="0"/>
          <w:sz w:val="24"/>
          <w:rtl/>
          <w:lang w:eastAsia="en-US"/>
        </w:rPr>
        <w:t>"</w:t>
      </w:r>
      <w:r w:rsidR="004647C0">
        <w:rPr>
          <w:rFonts w:cs="Miriam" w:hint="cs"/>
          <w:noProof w:val="0"/>
          <w:sz w:val="24"/>
          <w:rtl/>
          <w:lang w:eastAsia="en-US"/>
        </w:rPr>
        <w:t>ע.נ</w:t>
      </w:r>
      <w:r w:rsidRPr="008268CE">
        <w:rPr>
          <w:rFonts w:cs="Miriam" w:hint="cs"/>
          <w:noProof w:val="0"/>
          <w:sz w:val="24"/>
          <w:rtl/>
          <w:lang w:eastAsia="en-US"/>
        </w:rPr>
        <w:t xml:space="preserve"> דיברה באופן אוטנטי, עדותה הגיונית עכבית (כך במקור), דברה במלותיה שתלה (כך במקור) לא התרשמתי ממגמתיות או כוונת העללה, שילבה בקונטקסט והתרחשות, אמנם עדיין חסרים פרטים רבים, שלפי התרשמותי זה נובע מגילה הצעיר, </w:t>
      </w:r>
      <w:r w:rsidRPr="008268CE">
        <w:rPr>
          <w:rFonts w:cs="Miriam" w:hint="cs"/>
          <w:noProof w:val="0"/>
          <w:sz w:val="24"/>
          <w:u w:val="single"/>
          <w:rtl/>
          <w:lang w:eastAsia="en-US"/>
        </w:rPr>
        <w:t>אך אני מתרשם לגבי האירועים "שפרטה" כמהימנים</w:t>
      </w:r>
      <w:r w:rsidRPr="008268CE">
        <w:rPr>
          <w:rFonts w:cs="Miriam" w:hint="cs"/>
          <w:noProof w:val="0"/>
          <w:sz w:val="24"/>
          <w:rtl/>
          <w:lang w:eastAsia="en-US"/>
        </w:rPr>
        <w:t>"</w:t>
      </w:r>
      <w:r w:rsidRPr="008268CE">
        <w:rPr>
          <w:rFonts w:hint="cs"/>
          <w:noProof w:val="0"/>
          <w:sz w:val="24"/>
          <w:rtl/>
          <w:lang w:eastAsia="en-US"/>
        </w:rPr>
        <w:t>. (ת/16ב', עמ' 3).</w:t>
      </w:r>
    </w:p>
    <w:p w14:paraId="575D1D16" w14:textId="77777777" w:rsidR="002B5BF2" w:rsidRPr="008268CE" w:rsidRDefault="002B5BF2" w:rsidP="002B5BF2">
      <w:pPr>
        <w:spacing w:before="100" w:beforeAutospacing="1" w:after="100" w:afterAutospacing="1"/>
        <w:ind w:left="1260" w:right="1125"/>
        <w:rPr>
          <w:rFonts w:cs="Times New Roman"/>
          <w:noProof w:val="0"/>
          <w:sz w:val="24"/>
          <w:rtl/>
          <w:lang w:eastAsia="en-US"/>
        </w:rPr>
      </w:pPr>
    </w:p>
    <w:p w14:paraId="2A31B67A" w14:textId="77777777" w:rsidR="008268CE" w:rsidRDefault="008268CE" w:rsidP="00FA5C69">
      <w:pPr>
        <w:spacing w:before="100" w:beforeAutospacing="1" w:after="100" w:afterAutospacing="1"/>
        <w:ind w:left="720" w:hanging="720"/>
        <w:rPr>
          <w:rFonts w:hint="cs"/>
          <w:noProof w:val="0"/>
          <w:sz w:val="24"/>
          <w:rtl/>
          <w:lang w:eastAsia="en-US"/>
        </w:rPr>
      </w:pPr>
      <w:r w:rsidRPr="008268CE">
        <w:rPr>
          <w:rFonts w:hint="cs"/>
          <w:noProof w:val="0"/>
          <w:sz w:val="24"/>
          <w:rtl/>
          <w:lang w:eastAsia="en-US"/>
        </w:rPr>
        <w:t>9.</w:t>
      </w:r>
      <w:r w:rsidR="00FA5C69">
        <w:rPr>
          <w:rFonts w:hint="cs"/>
          <w:noProof w:val="0"/>
          <w:sz w:val="24"/>
          <w:rtl/>
          <w:lang w:eastAsia="en-US"/>
        </w:rPr>
        <w:tab/>
      </w:r>
      <w:r w:rsidRPr="008268CE">
        <w:rPr>
          <w:rFonts w:hint="cs"/>
          <w:noProof w:val="0"/>
          <w:sz w:val="24"/>
          <w:rtl/>
          <w:lang w:eastAsia="en-US"/>
        </w:rPr>
        <w:t>ראיות תביעה נוספות</w:t>
      </w:r>
    </w:p>
    <w:p w14:paraId="503225DC" w14:textId="77777777" w:rsidR="008268CE" w:rsidRDefault="00FA5C69" w:rsidP="00FA5C69">
      <w:pPr>
        <w:spacing w:before="100" w:beforeAutospacing="1" w:after="100" w:afterAutospacing="1"/>
        <w:ind w:left="720" w:hanging="720"/>
        <w:rPr>
          <w:rFonts w:hint="cs"/>
          <w:noProof w:val="0"/>
          <w:sz w:val="24"/>
          <w:rtl/>
          <w:lang w:eastAsia="en-US"/>
        </w:rPr>
      </w:pPr>
      <w:r>
        <w:rPr>
          <w:rFonts w:cs="Times New Roman" w:hint="cs"/>
          <w:noProof w:val="0"/>
          <w:sz w:val="24"/>
          <w:rtl/>
          <w:lang w:eastAsia="en-US"/>
        </w:rPr>
        <w:tab/>
      </w:r>
      <w:r w:rsidR="008268CE" w:rsidRPr="008268CE">
        <w:rPr>
          <w:rFonts w:hint="cs"/>
          <w:noProof w:val="0"/>
          <w:sz w:val="24"/>
          <w:rtl/>
          <w:lang w:eastAsia="en-US"/>
        </w:rPr>
        <w:t xml:space="preserve">מטעם המאשימה העידו גם חוקר מח"ש, עלי עאמר, וראש משמרת סיור במשטרת כרמיאל, מוניר פארס. לעדותם אתייחס בהמשך הדברים. </w:t>
      </w:r>
    </w:p>
    <w:p w14:paraId="2EE343F6" w14:textId="77777777" w:rsidR="008268CE" w:rsidRPr="008268CE" w:rsidRDefault="00FA5C69" w:rsidP="00FA5C69">
      <w:pPr>
        <w:spacing w:before="100" w:beforeAutospacing="1" w:after="100" w:afterAutospacing="1"/>
        <w:ind w:left="720" w:hanging="720"/>
        <w:rPr>
          <w:rFonts w:cs="Times New Roman"/>
          <w:noProof w:val="0"/>
          <w:sz w:val="24"/>
          <w:rtl/>
          <w:lang w:eastAsia="en-US"/>
        </w:rPr>
      </w:pPr>
      <w:r>
        <w:rPr>
          <w:rFonts w:hint="cs"/>
          <w:noProof w:val="0"/>
          <w:sz w:val="24"/>
          <w:rtl/>
          <w:lang w:eastAsia="en-US"/>
        </w:rPr>
        <w:tab/>
      </w:r>
      <w:r w:rsidR="008268CE" w:rsidRPr="008268CE">
        <w:rPr>
          <w:rFonts w:hint="cs"/>
          <w:noProof w:val="0"/>
          <w:sz w:val="24"/>
          <w:rtl/>
          <w:lang w:eastAsia="en-US"/>
        </w:rPr>
        <w:t xml:space="preserve">כמו כן, הוגש </w:t>
      </w:r>
      <w:r w:rsidR="008268CE" w:rsidRPr="008268CE">
        <w:rPr>
          <w:rFonts w:hint="cs"/>
          <w:b/>
          <w:bCs/>
          <w:noProof w:val="0"/>
          <w:sz w:val="24"/>
          <w:rtl/>
          <w:lang w:eastAsia="en-US"/>
        </w:rPr>
        <w:t>בהסכמת הסנגור</w:t>
      </w:r>
      <w:r w:rsidR="008268CE" w:rsidRPr="008268CE">
        <w:rPr>
          <w:rFonts w:hint="cs"/>
          <w:noProof w:val="0"/>
          <w:sz w:val="24"/>
          <w:rtl/>
          <w:lang w:eastAsia="en-US"/>
        </w:rPr>
        <w:t xml:space="preserve"> תיעוד רפואי בעניינה של המתלוננת: מסמכים ממחלקת מיון נשים בבית החולים לגליל המערבי-נהריה, מיום 26.9.05, בעקבות נפילתה של המתלוננת במדרגות ביתה בחודש השלישי להריונה השלישי [לטענת המתלוננת, היה זה בעקבות דחיפתה על ידי הנאשם עם חזרתו מהצייד (ת/12)]; סיכום אשפוז מיום 24.3.03 בשבוע 32 להריונה השני בעקבות סיפור של נפילה (ת/13)]; מסמך מיום 13.8.02 ממיון בית החולים לגליל המערבי- נהריה, לפיו המתלוננת התקבלה למיון נוכח דימום וסתי מוגבר כחודשיים לאחר לידת התינוק שנפטר. (ת/14); סיכום אשפוז זמני מבית החולים נהריה מיום 28.2.07-1.3.07 – היום בו עזבה המתלוננת את הנאשם – בעקבות תלונה כי הוכתה על ידו (ת/15). </w:t>
      </w:r>
    </w:p>
    <w:p w14:paraId="5FB30271" w14:textId="77777777" w:rsidR="008268CE" w:rsidRPr="008268CE" w:rsidRDefault="008268CE" w:rsidP="002B5BF2">
      <w:pPr>
        <w:spacing w:before="100" w:beforeAutospacing="1" w:after="100" w:afterAutospacing="1"/>
        <w:rPr>
          <w:rFonts w:cs="Times New Roman"/>
          <w:noProof w:val="0"/>
          <w:sz w:val="24"/>
          <w:rtl/>
          <w:lang w:eastAsia="en-US"/>
        </w:rPr>
      </w:pPr>
    </w:p>
    <w:p w14:paraId="71718D3A" w14:textId="77777777" w:rsidR="008268CE" w:rsidRPr="008268CE" w:rsidRDefault="008268CE" w:rsidP="002B5BF2">
      <w:pPr>
        <w:spacing w:before="100" w:beforeAutospacing="1" w:after="100" w:afterAutospacing="1"/>
        <w:rPr>
          <w:rFonts w:cs="Times New Roman"/>
          <w:noProof w:val="0"/>
          <w:sz w:val="24"/>
          <w:rtl/>
          <w:lang w:eastAsia="en-US"/>
        </w:rPr>
      </w:pPr>
      <w:r w:rsidRPr="008268CE">
        <w:rPr>
          <w:rFonts w:hint="cs"/>
          <w:b/>
          <w:bCs/>
          <w:noProof w:val="0"/>
          <w:sz w:val="24"/>
          <w:rtl/>
          <w:lang w:eastAsia="en-US"/>
        </w:rPr>
        <w:t>ראיות ההגנה</w:t>
      </w:r>
    </w:p>
    <w:p w14:paraId="2C43E4A8" w14:textId="77777777" w:rsidR="008268CE" w:rsidRDefault="008268CE" w:rsidP="00FA5C69">
      <w:pPr>
        <w:spacing w:before="100" w:beforeAutospacing="1" w:after="100" w:afterAutospacing="1"/>
        <w:ind w:left="720" w:hanging="720"/>
        <w:rPr>
          <w:rFonts w:hint="cs"/>
          <w:noProof w:val="0"/>
          <w:sz w:val="24"/>
          <w:rtl/>
          <w:lang w:eastAsia="en-US"/>
        </w:rPr>
      </w:pPr>
      <w:r w:rsidRPr="008268CE">
        <w:rPr>
          <w:rFonts w:hint="cs"/>
          <w:noProof w:val="0"/>
          <w:sz w:val="24"/>
          <w:rtl/>
          <w:lang w:eastAsia="en-US"/>
        </w:rPr>
        <w:t>10</w:t>
      </w:r>
      <w:r w:rsidRPr="008268CE">
        <w:rPr>
          <w:rFonts w:cs="Miriam" w:hint="cs"/>
          <w:noProof w:val="0"/>
          <w:sz w:val="24"/>
          <w:rtl/>
          <w:lang w:eastAsia="en-US"/>
        </w:rPr>
        <w:t>.</w:t>
      </w:r>
      <w:r w:rsidR="00FA5C69">
        <w:rPr>
          <w:rFonts w:hint="cs"/>
          <w:noProof w:val="0"/>
          <w:sz w:val="24"/>
          <w:rtl/>
          <w:lang w:eastAsia="en-US"/>
        </w:rPr>
        <w:tab/>
      </w:r>
      <w:r w:rsidRPr="008268CE">
        <w:rPr>
          <w:rFonts w:hint="cs"/>
          <w:noProof w:val="0"/>
          <w:sz w:val="24"/>
          <w:rtl/>
          <w:lang w:eastAsia="en-US"/>
        </w:rPr>
        <w:t>גרסת הנאשם</w:t>
      </w:r>
    </w:p>
    <w:p w14:paraId="43A7BACD" w14:textId="77777777" w:rsidR="008268CE" w:rsidRDefault="00FA5C69" w:rsidP="00FA5C69">
      <w:pPr>
        <w:spacing w:before="100" w:beforeAutospacing="1" w:after="100" w:afterAutospacing="1"/>
        <w:ind w:left="720" w:hanging="720"/>
        <w:rPr>
          <w:rFonts w:hint="cs"/>
          <w:noProof w:val="0"/>
          <w:sz w:val="24"/>
          <w:rtl/>
          <w:lang w:eastAsia="en-US"/>
        </w:rPr>
      </w:pPr>
      <w:r w:rsidRPr="00FA5C69">
        <w:rPr>
          <w:rFonts w:hint="cs"/>
          <w:noProof w:val="0"/>
          <w:sz w:val="24"/>
          <w:rtl/>
          <w:lang w:eastAsia="en-US"/>
        </w:rPr>
        <w:t>10.1</w:t>
      </w:r>
      <w:r>
        <w:rPr>
          <w:rFonts w:cs="Times New Roman" w:hint="cs"/>
          <w:noProof w:val="0"/>
          <w:sz w:val="24"/>
          <w:rtl/>
          <w:lang w:eastAsia="en-US"/>
        </w:rPr>
        <w:tab/>
      </w:r>
      <w:r w:rsidR="008268CE" w:rsidRPr="008268CE">
        <w:rPr>
          <w:rFonts w:hint="cs"/>
          <w:noProof w:val="0"/>
          <w:sz w:val="24"/>
          <w:rtl/>
          <w:lang w:eastAsia="en-US"/>
        </w:rPr>
        <w:t>הנאשם, בן 32, תיאר בעדותו כי בסמוך לאחר שהחל את שירותו במג"ב, פגש באקראי במתלוננת שנשאה חן בעיניו והוא יצר עמה קשר. בתחילת חייהם המשותפים שירת כחובש ונהג להיעדר מהבית לפרקי זמן ארוכים, לעיתים אף של שבועיים. באותה עת עבדה המתלוננת במפעל תפירה במעלות והם התגוררו בדירה מעל לבית הוריו</w:t>
      </w:r>
      <w:r w:rsidR="00012E33">
        <w:rPr>
          <w:rFonts w:hint="cs"/>
          <w:noProof w:val="0"/>
          <w:sz w:val="24"/>
          <w:rtl/>
          <w:lang w:eastAsia="en-US"/>
        </w:rPr>
        <w:t xml:space="preserve"> בכפר</w:t>
      </w:r>
      <w:r w:rsidR="008268CE" w:rsidRPr="008268CE">
        <w:rPr>
          <w:rFonts w:hint="cs"/>
          <w:noProof w:val="0"/>
          <w:sz w:val="24"/>
          <w:rtl/>
          <w:lang w:eastAsia="en-US"/>
        </w:rPr>
        <w:t xml:space="preserve">. </w:t>
      </w:r>
    </w:p>
    <w:p w14:paraId="14B6260A" w14:textId="77777777" w:rsidR="008268CE" w:rsidRDefault="00FA5C69" w:rsidP="00FA5C69">
      <w:pPr>
        <w:spacing w:before="100" w:beforeAutospacing="1" w:after="100" w:afterAutospacing="1"/>
        <w:ind w:left="720" w:hanging="720"/>
        <w:rPr>
          <w:rFonts w:hint="cs"/>
          <w:noProof w:val="0"/>
          <w:sz w:val="24"/>
          <w:rtl/>
          <w:lang w:eastAsia="en-US"/>
        </w:rPr>
      </w:pPr>
      <w:r>
        <w:rPr>
          <w:rFonts w:hint="cs"/>
          <w:noProof w:val="0"/>
          <w:sz w:val="24"/>
          <w:rtl/>
          <w:lang w:eastAsia="en-US"/>
        </w:rPr>
        <w:tab/>
      </w:r>
      <w:r w:rsidR="008268CE" w:rsidRPr="008268CE">
        <w:rPr>
          <w:rFonts w:hint="cs"/>
          <w:noProof w:val="0"/>
          <w:sz w:val="24"/>
          <w:rtl/>
          <w:lang w:eastAsia="en-US"/>
        </w:rPr>
        <w:t xml:space="preserve">הנאשם סיפר, כי היחסים בינו לבין המתלוננת היו טובים אף כי לעיתים, כשנתגלעו ביניהם חילוקי דעות, היה מרים את קולו עליה. הנאשם תיאר בבכי את קשייו וגעגועיו מאז עזבה אותו. תחילה טען כי לא ראה את בנותיו מאז עזבה המתלוננת את ביתם (עמ' 95 לפרו'). </w:t>
      </w:r>
    </w:p>
    <w:p w14:paraId="2ADDFFC3" w14:textId="77777777" w:rsidR="008268CE" w:rsidRDefault="00FA5C69" w:rsidP="00FA5C69">
      <w:pPr>
        <w:spacing w:before="100" w:beforeAutospacing="1" w:after="100" w:afterAutospacing="1"/>
        <w:ind w:left="720" w:hanging="720"/>
        <w:rPr>
          <w:rFonts w:hint="cs"/>
          <w:noProof w:val="0"/>
          <w:sz w:val="24"/>
          <w:rtl/>
          <w:lang w:eastAsia="en-US"/>
        </w:rPr>
      </w:pPr>
      <w:r>
        <w:rPr>
          <w:rFonts w:hint="cs"/>
          <w:noProof w:val="0"/>
          <w:sz w:val="24"/>
          <w:rtl/>
          <w:lang w:eastAsia="en-US"/>
        </w:rPr>
        <w:tab/>
      </w:r>
      <w:r w:rsidR="008268CE" w:rsidRPr="008268CE">
        <w:rPr>
          <w:rFonts w:hint="cs"/>
          <w:noProof w:val="0"/>
          <w:sz w:val="24"/>
          <w:rtl/>
          <w:lang w:eastAsia="en-US"/>
        </w:rPr>
        <w:t xml:space="preserve">בישיבה השנייה בה העיד, שינה את עדותו בנקודה זו וטען כי היה בקשר עם בנותיו עד לפני כשנה או שנה וחצי, כאשר נעשה ניסיון לכפות עליו להיפגש עמן רק במשרדה של העו"ס (עמ' 121-122 לפרו'), דבר אותו סירב לעשות. </w:t>
      </w:r>
    </w:p>
    <w:p w14:paraId="21A9A32C" w14:textId="77777777" w:rsidR="008268CE" w:rsidRDefault="00FA5C69" w:rsidP="00FA5C69">
      <w:pPr>
        <w:spacing w:before="100" w:beforeAutospacing="1" w:after="100" w:afterAutospacing="1"/>
        <w:ind w:left="720" w:hanging="720"/>
        <w:rPr>
          <w:rFonts w:hint="cs"/>
          <w:noProof w:val="0"/>
          <w:sz w:val="24"/>
          <w:rtl/>
          <w:lang w:eastAsia="en-US"/>
        </w:rPr>
      </w:pPr>
      <w:r>
        <w:rPr>
          <w:rFonts w:hint="cs"/>
          <w:noProof w:val="0"/>
          <w:sz w:val="24"/>
          <w:rtl/>
          <w:lang w:eastAsia="en-US"/>
        </w:rPr>
        <w:t>10.2</w:t>
      </w:r>
      <w:r>
        <w:rPr>
          <w:rFonts w:hint="cs"/>
          <w:noProof w:val="0"/>
          <w:sz w:val="24"/>
          <w:rtl/>
          <w:lang w:eastAsia="en-US"/>
        </w:rPr>
        <w:tab/>
      </w:r>
      <w:r w:rsidR="008268CE" w:rsidRPr="008268CE">
        <w:rPr>
          <w:rFonts w:hint="cs"/>
          <w:noProof w:val="0"/>
          <w:sz w:val="24"/>
          <w:rtl/>
          <w:lang w:eastAsia="en-US"/>
        </w:rPr>
        <w:t xml:space="preserve">הנאשם הכחיש כי אסר על המתלוננת לצאת מן הבית ולקיים קשר עם אחרים (עמ' 95-96 לפרו'). בהקשר זה סיפר, כי המתלוננת עבדה במכירת מוצרים דיאטטיים ובמכירת "פלאפל" של חתונות וכחלק מעבודתה נהגה להיפגש עם לקוחות מהסביבה בבתיהם (עמ' 95,105-106,119, 96 לפרו'). כך גם כשעבדה המתלוננת בחברה של תכשיטים: </w:t>
      </w:r>
      <w:r w:rsidR="008268CE" w:rsidRPr="008268CE">
        <w:rPr>
          <w:rFonts w:cs="Miriam" w:hint="cs"/>
          <w:noProof w:val="0"/>
          <w:sz w:val="24"/>
          <w:rtl/>
          <w:lang w:eastAsia="en-US"/>
        </w:rPr>
        <w:t>"היא ניהלה חופשי. עשתה מה שבא לה. קנתה. מכרה. יצאה לבלות [...]"</w:t>
      </w:r>
      <w:r w:rsidR="008268CE" w:rsidRPr="008268CE">
        <w:rPr>
          <w:rFonts w:hint="cs"/>
          <w:noProof w:val="0"/>
          <w:sz w:val="24"/>
          <w:rtl/>
          <w:lang w:eastAsia="en-US"/>
        </w:rPr>
        <w:t xml:space="preserve"> (עמ' 106 לפרו'). </w:t>
      </w:r>
    </w:p>
    <w:p w14:paraId="03E5A5D5" w14:textId="77777777" w:rsidR="008268CE" w:rsidRDefault="00FA5C69" w:rsidP="00FA5C69">
      <w:pPr>
        <w:spacing w:before="100" w:beforeAutospacing="1" w:after="100" w:afterAutospacing="1"/>
        <w:ind w:left="720" w:hanging="720"/>
        <w:rPr>
          <w:rFonts w:hint="cs"/>
          <w:noProof w:val="0"/>
          <w:sz w:val="24"/>
          <w:rtl/>
          <w:lang w:eastAsia="en-US"/>
        </w:rPr>
      </w:pPr>
      <w:r>
        <w:rPr>
          <w:rFonts w:cs="Times New Roman" w:hint="cs"/>
          <w:noProof w:val="0"/>
          <w:sz w:val="24"/>
          <w:rtl/>
          <w:lang w:eastAsia="en-US"/>
        </w:rPr>
        <w:tab/>
      </w:r>
      <w:r w:rsidR="008268CE" w:rsidRPr="008268CE">
        <w:rPr>
          <w:rFonts w:hint="cs"/>
          <w:noProof w:val="0"/>
          <w:sz w:val="24"/>
          <w:rtl/>
          <w:lang w:eastAsia="en-US"/>
        </w:rPr>
        <w:t xml:space="preserve">כן טען, כי המתלוננת ניהלה את כלכלת הבית ונהגה לצאת לבדה לקניות, לבדיקות רפואיות ולסידורים אחרים (עמ' 94 לפרו'). </w:t>
      </w:r>
    </w:p>
    <w:p w14:paraId="1C177D80" w14:textId="77777777" w:rsidR="00FA5C69" w:rsidRDefault="00FA5C69" w:rsidP="00FA5C69">
      <w:pPr>
        <w:spacing w:before="100" w:beforeAutospacing="1" w:after="100" w:afterAutospacing="1"/>
        <w:ind w:left="720" w:hanging="720"/>
        <w:rPr>
          <w:rFonts w:hint="cs"/>
          <w:noProof w:val="0"/>
          <w:sz w:val="24"/>
          <w:rtl/>
          <w:lang w:eastAsia="en-US"/>
        </w:rPr>
      </w:pPr>
    </w:p>
    <w:p w14:paraId="4C3655EA" w14:textId="77777777" w:rsidR="008268CE" w:rsidRDefault="00FA5C69" w:rsidP="00FA5C69">
      <w:pPr>
        <w:spacing w:before="100" w:beforeAutospacing="1" w:after="100" w:afterAutospacing="1"/>
        <w:ind w:left="720" w:hanging="720"/>
        <w:rPr>
          <w:rFonts w:hint="cs"/>
          <w:noProof w:val="0"/>
          <w:sz w:val="24"/>
          <w:rtl/>
          <w:lang w:eastAsia="en-US"/>
        </w:rPr>
      </w:pPr>
      <w:r>
        <w:rPr>
          <w:rFonts w:hint="cs"/>
          <w:noProof w:val="0"/>
          <w:sz w:val="24"/>
          <w:rtl/>
          <w:lang w:eastAsia="en-US"/>
        </w:rPr>
        <w:t>10.3</w:t>
      </w:r>
      <w:r>
        <w:rPr>
          <w:rFonts w:hint="cs"/>
          <w:noProof w:val="0"/>
          <w:sz w:val="24"/>
          <w:rtl/>
          <w:lang w:eastAsia="en-US"/>
        </w:rPr>
        <w:tab/>
      </w:r>
      <w:r w:rsidR="008268CE" w:rsidRPr="008268CE">
        <w:rPr>
          <w:rFonts w:hint="cs"/>
          <w:noProof w:val="0"/>
          <w:sz w:val="24"/>
          <w:rtl/>
          <w:lang w:eastAsia="en-US"/>
        </w:rPr>
        <w:t xml:space="preserve">הנאשם הכחיש כי אי פעם הרים יד על המתלוננת באומרו: </w:t>
      </w:r>
      <w:r w:rsidR="008268CE" w:rsidRPr="008268CE">
        <w:rPr>
          <w:rFonts w:cs="Miriam" w:hint="cs"/>
          <w:noProof w:val="0"/>
          <w:sz w:val="24"/>
          <w:rtl/>
          <w:lang w:eastAsia="en-US"/>
        </w:rPr>
        <w:t>"כתב האישום שקיים לא היה ולא נברא. אף פעם לא הרמתי עליה יד"</w:t>
      </w:r>
      <w:r w:rsidR="008268CE" w:rsidRPr="008268CE">
        <w:rPr>
          <w:rFonts w:hint="cs"/>
          <w:noProof w:val="0"/>
          <w:sz w:val="24"/>
          <w:rtl/>
          <w:lang w:eastAsia="en-US"/>
        </w:rPr>
        <w:t xml:space="preserve"> (עמ' 95-96,100 לפרו').</w:t>
      </w:r>
    </w:p>
    <w:p w14:paraId="5B8AD79C" w14:textId="77777777" w:rsidR="00FA5C69" w:rsidRDefault="00FA5C69" w:rsidP="00FA5C69">
      <w:pPr>
        <w:spacing w:before="100" w:beforeAutospacing="1" w:after="100" w:afterAutospacing="1"/>
        <w:ind w:left="720" w:hanging="720"/>
        <w:rPr>
          <w:rFonts w:cs="Times New Roman" w:hint="cs"/>
          <w:noProof w:val="0"/>
          <w:sz w:val="24"/>
          <w:rtl/>
          <w:lang w:eastAsia="en-US"/>
        </w:rPr>
      </w:pPr>
    </w:p>
    <w:p w14:paraId="787E6132" w14:textId="77777777" w:rsidR="008268CE" w:rsidRDefault="00FA5C69" w:rsidP="00FA5C69">
      <w:pPr>
        <w:spacing w:before="100" w:beforeAutospacing="1" w:after="100" w:afterAutospacing="1"/>
        <w:ind w:left="720" w:hanging="720"/>
        <w:rPr>
          <w:rFonts w:hint="cs"/>
          <w:noProof w:val="0"/>
          <w:sz w:val="24"/>
          <w:rtl/>
          <w:lang w:eastAsia="en-US"/>
        </w:rPr>
      </w:pPr>
      <w:r w:rsidRPr="00FA5C69">
        <w:rPr>
          <w:rFonts w:hint="cs"/>
          <w:noProof w:val="0"/>
          <w:sz w:val="24"/>
          <w:rtl/>
          <w:lang w:eastAsia="en-US"/>
        </w:rPr>
        <w:t>10.4</w:t>
      </w:r>
      <w:r>
        <w:rPr>
          <w:rFonts w:cs="Times New Roman" w:hint="cs"/>
          <w:noProof w:val="0"/>
          <w:sz w:val="24"/>
          <w:rtl/>
          <w:lang w:eastAsia="en-US"/>
        </w:rPr>
        <w:tab/>
      </w:r>
      <w:r w:rsidR="008268CE" w:rsidRPr="008268CE">
        <w:rPr>
          <w:rFonts w:hint="cs"/>
          <w:noProof w:val="0"/>
          <w:sz w:val="24"/>
          <w:rtl/>
          <w:lang w:eastAsia="en-US"/>
        </w:rPr>
        <w:t>לדבריו, נהג לקיים עם המתלוננת "יחסי מין מגוונים", לרבות מין אנאלי, הואיל והם אהבו אחד את השני ולא היה דתי באותם זמנים, זאת גם הסיבה שלא סיפר בחקירתו על יחסי מין אלה, ואולם מאחר והיום הוא אדם דתי, הוא חייב להגיד את האמת מעל דוכן העדים (עמ' 97 לפרו').</w:t>
      </w:r>
    </w:p>
    <w:p w14:paraId="2363C017" w14:textId="77777777" w:rsidR="00FA5C69" w:rsidRDefault="00FA5C69" w:rsidP="00FA5C69">
      <w:pPr>
        <w:spacing w:before="100" w:beforeAutospacing="1" w:after="100" w:afterAutospacing="1"/>
        <w:ind w:left="720" w:hanging="720"/>
        <w:rPr>
          <w:rFonts w:cs="Times New Roman" w:hint="cs"/>
          <w:noProof w:val="0"/>
          <w:sz w:val="24"/>
          <w:rtl/>
          <w:lang w:eastAsia="en-US"/>
        </w:rPr>
      </w:pPr>
    </w:p>
    <w:p w14:paraId="44CCEED3" w14:textId="77777777" w:rsidR="008268CE" w:rsidRDefault="00FA5C69" w:rsidP="00FA5C69">
      <w:pPr>
        <w:spacing w:before="100" w:beforeAutospacing="1" w:after="100" w:afterAutospacing="1"/>
        <w:ind w:left="720" w:hanging="720"/>
        <w:rPr>
          <w:rFonts w:cs="Times New Roman" w:hint="cs"/>
          <w:noProof w:val="0"/>
          <w:sz w:val="24"/>
          <w:rtl/>
          <w:lang w:eastAsia="en-US"/>
        </w:rPr>
      </w:pPr>
      <w:r w:rsidRPr="00FA5C69">
        <w:rPr>
          <w:rFonts w:hint="cs"/>
          <w:noProof w:val="0"/>
          <w:sz w:val="24"/>
          <w:rtl/>
          <w:lang w:eastAsia="en-US"/>
        </w:rPr>
        <w:t>10.5</w:t>
      </w:r>
      <w:r>
        <w:rPr>
          <w:rFonts w:cs="Times New Roman" w:hint="cs"/>
          <w:noProof w:val="0"/>
          <w:sz w:val="24"/>
          <w:rtl/>
          <w:lang w:eastAsia="en-US"/>
        </w:rPr>
        <w:tab/>
      </w:r>
      <w:r w:rsidR="008268CE" w:rsidRPr="008268CE">
        <w:rPr>
          <w:rFonts w:hint="cs"/>
          <w:noProof w:val="0"/>
          <w:sz w:val="24"/>
          <w:rtl/>
          <w:lang w:eastAsia="en-US"/>
        </w:rPr>
        <w:t xml:space="preserve">כשנשאל הנאשם באשר למניע של המתלוננת להעליל עליו עלילות כה חמורות, השיב כי הוא משער שהיחסים המורכבים והעכורים בינה לבני משפחתו, הם שהביאוה לעשות מעשה כזה (עמ' 97 לפרו'). כמו כן, הסיט את הנושא לעניינים שוליים. </w:t>
      </w:r>
    </w:p>
    <w:p w14:paraId="04F2DE89" w14:textId="77777777" w:rsidR="008268CE" w:rsidRPr="008268CE" w:rsidRDefault="00FA5C69" w:rsidP="00FA5C69">
      <w:pPr>
        <w:spacing w:before="100" w:beforeAutospacing="1" w:after="100" w:afterAutospacing="1"/>
        <w:ind w:left="720" w:hanging="720"/>
        <w:rPr>
          <w:rFonts w:cs="Times New Roman"/>
          <w:noProof w:val="0"/>
          <w:sz w:val="24"/>
          <w:rtl/>
          <w:lang w:eastAsia="en-US"/>
        </w:rPr>
      </w:pPr>
      <w:r>
        <w:rPr>
          <w:rFonts w:cs="Times New Roman" w:hint="cs"/>
          <w:noProof w:val="0"/>
          <w:sz w:val="24"/>
          <w:rtl/>
          <w:lang w:eastAsia="en-US"/>
        </w:rPr>
        <w:tab/>
      </w:r>
      <w:r w:rsidR="008268CE" w:rsidRPr="008268CE">
        <w:rPr>
          <w:rFonts w:hint="cs"/>
          <w:noProof w:val="0"/>
          <w:sz w:val="24"/>
          <w:rtl/>
          <w:lang w:eastAsia="en-US"/>
        </w:rPr>
        <w:t xml:space="preserve">בהקשר זה סיפר הנאשם: </w:t>
      </w:r>
    </w:p>
    <w:p w14:paraId="744FE4FD" w14:textId="77777777" w:rsidR="008268CE" w:rsidRPr="008268CE" w:rsidRDefault="008268CE" w:rsidP="008268CE">
      <w:pPr>
        <w:spacing w:before="100" w:beforeAutospacing="1" w:after="100" w:afterAutospacing="1" w:line="240" w:lineRule="auto"/>
        <w:ind w:left="1125" w:right="1080"/>
        <w:rPr>
          <w:rFonts w:cs="Times New Roman"/>
          <w:noProof w:val="0"/>
          <w:szCs w:val="20"/>
          <w:rtl/>
          <w:lang w:eastAsia="en-US"/>
        </w:rPr>
      </w:pPr>
      <w:r w:rsidRPr="008268CE">
        <w:rPr>
          <w:rFonts w:cs="Miriam" w:hint="cs"/>
          <w:noProof w:val="0"/>
          <w:rtl/>
          <w:lang w:eastAsia="en-US"/>
        </w:rPr>
        <w:t xml:space="preserve">"כשהיינו מאורסים ומאוד אהבנו, אני מתחיל את הסיפור עצמו למה הגענו למצב של התלונות היום, לפעמים כשהייתי יושב אצלה היא ניסתה להרחיק את המשפחה שלי מהחיים שלי, שרק היא ואני לבד... היא ניגשה ועם פנקס שיקים התחילה לזייף חתימות ולהפיץ שיקים במקום אבא שלי. החשבון של אבא שלי ירד למינוס... מקרה אחר אח שלי חייל הוא בא, גם המשפחה שלי היום, הוא יצא מהחדר היא פתחה מגירה והוציאה 200 ₪. לא עשינו מזה בלגן ורצינו שלום בית, היינו מזמינים את המשפחה לשבת ולדבר. נסענו לאילת לנופש, היא נכנסה שם לסופרפארם וגנבה ממנו מוצר... אני שוטר, והיום כאיש דת, אישתי גונבת. עד היום אני אוהב אותה אבל היא גונבת וזו שמועה לא טובה בעדה הדרוזית. כמה פעמים היא ירקה על אמא שלי?? כמה פעמים היא סכסכה ביני לבין המשפחה שלי ובין האחיות ובין השכנים ובני הדודים שלי? אני לא מדבר עם אף אחד בגללה עד היום. אבי ראה את זה, הוא בן אדם דתי 15 שנים, והוא רצה לעשות </w:t>
      </w:r>
      <w:r w:rsidRPr="008268CE">
        <w:rPr>
          <w:rFonts w:cs="Miriam" w:hint="cs"/>
          <w:noProof w:val="0"/>
          <w:u w:val="single"/>
          <w:rtl/>
          <w:lang w:eastAsia="en-US"/>
        </w:rPr>
        <w:t>תמיד שלום בית</w:t>
      </w:r>
      <w:r w:rsidRPr="008268CE">
        <w:rPr>
          <w:rFonts w:cs="Miriam" w:hint="cs"/>
          <w:noProof w:val="0"/>
          <w:rtl/>
          <w:lang w:eastAsia="en-US"/>
        </w:rPr>
        <w:t>, יש מקרה אחד שיום אחד באתי מהעבודה אמרתי אני אבקר את המשפחה שלי, ישבתי עם המשפחה ואכלתי משהו, היא התקשרה איפה אתה, אמרתי שאני למטה היא אמרה למה אתה לא בא הכנתי לך לאכול. שמעתי מלמעלה שדברים נשברים. עליתי למעלה ראיתי דם על המצח שלה. באו אחים שלה היא סיפרה להם שהיא שברה מסגרת תמונה על הראש שלה. סבי ז"ל היה שם, סבתי גם היתה שם, אבי היה שם, אני הייתי ואמי היתה. היא אמרה לאחים שלה אם תגעו בי אני אזרוק את עצמי. היא בתקופה הזו התחילה להיות עצבנית ולהכות את הילדה הקטנה. פעם הלכתי לרופא בקופת חולים. בכל הפעמים האלה לא הרמתי עליה יד. תמיד רציתי שלום בית ואמרתי לה להפסיק.</w:t>
      </w:r>
    </w:p>
    <w:p w14:paraId="3810B918" w14:textId="77777777" w:rsidR="008268CE" w:rsidRPr="008268CE" w:rsidRDefault="008268CE" w:rsidP="008268CE">
      <w:pPr>
        <w:spacing w:before="100" w:beforeAutospacing="1" w:after="100" w:afterAutospacing="1" w:line="240" w:lineRule="auto"/>
        <w:ind w:left="1125" w:right="1080"/>
        <w:rPr>
          <w:rFonts w:cs="Times New Roman"/>
          <w:noProof w:val="0"/>
          <w:szCs w:val="20"/>
          <w:rtl/>
          <w:lang w:eastAsia="en-US"/>
        </w:rPr>
      </w:pPr>
      <w:r w:rsidRPr="008268CE">
        <w:rPr>
          <w:rFonts w:cs="Miriam" w:hint="cs"/>
          <w:noProof w:val="0"/>
          <w:rtl/>
          <w:lang w:eastAsia="en-US"/>
        </w:rPr>
        <w:t>ש.</w:t>
      </w:r>
      <w:r w:rsidR="00C23BA0">
        <w:rPr>
          <w:rFonts w:cs="Miriam" w:hint="cs"/>
          <w:noProof w:val="0"/>
          <w:rtl/>
          <w:lang w:eastAsia="en-US"/>
        </w:rPr>
        <w:t xml:space="preserve"> </w:t>
      </w:r>
      <w:r w:rsidRPr="008268CE">
        <w:rPr>
          <w:rFonts w:cs="Miriam" w:hint="cs"/>
          <w:noProof w:val="0"/>
          <w:rtl/>
          <w:lang w:eastAsia="en-US"/>
        </w:rPr>
        <w:t>לשופט אלרון: את מה שסיפרת לנו עכשיו על הגניבות אמרת גם במשטרה?</w:t>
      </w:r>
    </w:p>
    <w:p w14:paraId="749998DE" w14:textId="77777777" w:rsidR="008268CE" w:rsidRPr="008268CE" w:rsidRDefault="008268CE" w:rsidP="008268CE">
      <w:pPr>
        <w:spacing w:before="100" w:beforeAutospacing="1" w:after="100" w:afterAutospacing="1" w:line="240" w:lineRule="auto"/>
        <w:ind w:left="1125" w:right="1260"/>
        <w:rPr>
          <w:rFonts w:cs="Times New Roman"/>
          <w:noProof w:val="0"/>
          <w:szCs w:val="20"/>
          <w:rtl/>
          <w:lang w:eastAsia="en-US"/>
        </w:rPr>
      </w:pPr>
      <w:r w:rsidRPr="008268CE">
        <w:rPr>
          <w:rFonts w:cs="Miriam" w:hint="cs"/>
          <w:noProof w:val="0"/>
          <w:rtl/>
          <w:lang w:eastAsia="en-US"/>
        </w:rPr>
        <w:t>ת.</w:t>
      </w:r>
      <w:r w:rsidR="00C23BA0">
        <w:rPr>
          <w:rFonts w:cs="Miriam" w:hint="cs"/>
          <w:noProof w:val="0"/>
          <w:rtl/>
          <w:lang w:eastAsia="en-US"/>
        </w:rPr>
        <w:t xml:space="preserve"> </w:t>
      </w:r>
      <w:r w:rsidRPr="008268CE">
        <w:rPr>
          <w:rFonts w:cs="Miriam" w:hint="cs"/>
          <w:noProof w:val="0"/>
          <w:rtl/>
          <w:lang w:eastAsia="en-US"/>
        </w:rPr>
        <w:t xml:space="preserve">לא. לא כל הדברים אמרתי במשטרה. הסיבה היא שאני והשוטרים היינו עובדים יחד במשטרה ולא נעים לי מהם שיראו אותי ואני אגיד שאישתי גנבה </w:t>
      </w:r>
    </w:p>
    <w:p w14:paraId="438A83F8" w14:textId="77777777" w:rsidR="008268CE" w:rsidRPr="008268CE" w:rsidRDefault="008268CE" w:rsidP="008268CE">
      <w:pPr>
        <w:spacing w:before="100" w:beforeAutospacing="1" w:after="100" w:afterAutospacing="1" w:line="240" w:lineRule="auto"/>
        <w:ind w:left="1125" w:right="1260"/>
        <w:rPr>
          <w:rFonts w:cs="Times New Roman"/>
          <w:noProof w:val="0"/>
          <w:szCs w:val="20"/>
          <w:rtl/>
          <w:lang w:eastAsia="en-US"/>
        </w:rPr>
      </w:pPr>
      <w:r w:rsidRPr="008268CE">
        <w:rPr>
          <w:rFonts w:cs="Miriam" w:hint="cs"/>
          <w:b/>
          <w:bCs/>
          <w:noProof w:val="0"/>
          <w:rtl/>
          <w:lang w:eastAsia="en-US"/>
        </w:rPr>
        <w:t>ש.</w:t>
      </w:r>
      <w:r w:rsidR="00C23BA0">
        <w:rPr>
          <w:rFonts w:cs="Miriam" w:hint="cs"/>
          <w:b/>
          <w:bCs/>
          <w:noProof w:val="0"/>
          <w:rtl/>
          <w:lang w:eastAsia="en-US"/>
        </w:rPr>
        <w:t xml:space="preserve"> </w:t>
      </w:r>
      <w:r w:rsidRPr="008268CE">
        <w:rPr>
          <w:rFonts w:cs="Miriam" w:hint="cs"/>
          <w:b/>
          <w:bCs/>
          <w:noProof w:val="0"/>
          <w:rtl/>
          <w:lang w:eastAsia="en-US"/>
        </w:rPr>
        <w:t>לשופט אלרון: לפני שאישתך העידה פה סיפרת את כל הדברים שסיפרת פה לעורכי הדין שלך?</w:t>
      </w:r>
    </w:p>
    <w:p w14:paraId="33F59CBB" w14:textId="77777777" w:rsidR="008268CE" w:rsidRPr="008268CE" w:rsidRDefault="008268CE" w:rsidP="008268CE">
      <w:pPr>
        <w:spacing w:before="100" w:beforeAutospacing="1" w:after="100" w:afterAutospacing="1" w:line="240" w:lineRule="auto"/>
        <w:ind w:left="1125" w:right="1260"/>
        <w:rPr>
          <w:rFonts w:cs="Times New Roman"/>
          <w:noProof w:val="0"/>
          <w:szCs w:val="20"/>
          <w:rtl/>
          <w:lang w:eastAsia="en-US"/>
        </w:rPr>
      </w:pPr>
      <w:r w:rsidRPr="008268CE">
        <w:rPr>
          <w:rFonts w:cs="Miriam" w:hint="cs"/>
          <w:noProof w:val="0"/>
          <w:rtl/>
          <w:lang w:eastAsia="en-US"/>
        </w:rPr>
        <w:t xml:space="preserve">ת. חלק. </w:t>
      </w:r>
    </w:p>
    <w:p w14:paraId="708A9164" w14:textId="77777777" w:rsidR="008268CE" w:rsidRPr="008268CE" w:rsidRDefault="008268CE" w:rsidP="008268CE">
      <w:pPr>
        <w:spacing w:before="100" w:beforeAutospacing="1" w:after="100" w:afterAutospacing="1" w:line="240" w:lineRule="auto"/>
        <w:ind w:left="1125" w:right="1260"/>
        <w:rPr>
          <w:rFonts w:cs="Times New Roman"/>
          <w:noProof w:val="0"/>
          <w:szCs w:val="20"/>
          <w:rtl/>
          <w:lang w:eastAsia="en-US"/>
        </w:rPr>
      </w:pPr>
      <w:r w:rsidRPr="008268CE">
        <w:rPr>
          <w:rFonts w:cs="Miriam" w:hint="cs"/>
          <w:noProof w:val="0"/>
          <w:rtl/>
          <w:lang w:eastAsia="en-US"/>
        </w:rPr>
        <w:t>ש. לשופט אלרון: איזה חלק סיפרת להם?</w:t>
      </w:r>
    </w:p>
    <w:p w14:paraId="0EF892E8" w14:textId="77777777" w:rsidR="008268CE" w:rsidRDefault="008268CE" w:rsidP="008268CE">
      <w:pPr>
        <w:spacing w:before="100" w:beforeAutospacing="1" w:after="100" w:afterAutospacing="1" w:line="240" w:lineRule="auto"/>
        <w:ind w:left="1125" w:right="1260"/>
        <w:rPr>
          <w:rFonts w:hint="cs"/>
          <w:noProof w:val="0"/>
          <w:rtl/>
          <w:lang w:eastAsia="en-US"/>
        </w:rPr>
      </w:pPr>
      <w:r w:rsidRPr="008268CE">
        <w:rPr>
          <w:rFonts w:cs="Miriam" w:hint="cs"/>
          <w:noProof w:val="0"/>
          <w:rtl/>
          <w:lang w:eastAsia="en-US"/>
        </w:rPr>
        <w:t>ת.</w:t>
      </w:r>
      <w:r w:rsidR="00C23BA0">
        <w:rPr>
          <w:rFonts w:cs="Miriam" w:hint="cs"/>
          <w:noProof w:val="0"/>
          <w:rtl/>
          <w:lang w:eastAsia="en-US"/>
        </w:rPr>
        <w:t xml:space="preserve"> </w:t>
      </w:r>
      <w:r w:rsidRPr="008268CE">
        <w:rPr>
          <w:rFonts w:cs="Miriam" w:hint="cs"/>
          <w:noProof w:val="0"/>
          <w:rtl/>
          <w:lang w:eastAsia="en-US"/>
        </w:rPr>
        <w:t>סיפרתי על הגניבות בסופרפארם, סיפרתי שגנבה שיקים, ושאר הדברים לא סיפרתי"</w:t>
      </w:r>
      <w:r w:rsidRPr="008268CE">
        <w:rPr>
          <w:rFonts w:hint="cs"/>
          <w:noProof w:val="0"/>
          <w:rtl/>
          <w:lang w:eastAsia="en-US"/>
        </w:rPr>
        <w:t>(עמ' 97-98 לפרו').</w:t>
      </w:r>
    </w:p>
    <w:p w14:paraId="71287F35" w14:textId="77777777" w:rsidR="00FA5C69" w:rsidRDefault="00FA5C69" w:rsidP="00FA5C69">
      <w:pPr>
        <w:spacing w:before="100" w:beforeAutospacing="1" w:after="100" w:afterAutospacing="1"/>
        <w:rPr>
          <w:rFonts w:cs="Times New Roman" w:hint="cs"/>
          <w:noProof w:val="0"/>
          <w:szCs w:val="20"/>
          <w:rtl/>
          <w:lang w:eastAsia="en-US"/>
        </w:rPr>
      </w:pPr>
    </w:p>
    <w:p w14:paraId="39A5058C" w14:textId="77777777" w:rsidR="008268CE" w:rsidRDefault="008268CE" w:rsidP="00FA5C69">
      <w:pPr>
        <w:spacing w:before="100" w:beforeAutospacing="1" w:after="100" w:afterAutospacing="1"/>
        <w:ind w:left="720"/>
        <w:rPr>
          <w:rFonts w:hint="cs"/>
          <w:noProof w:val="0"/>
          <w:rtl/>
          <w:lang w:eastAsia="en-US"/>
        </w:rPr>
      </w:pPr>
      <w:r w:rsidRPr="008268CE">
        <w:rPr>
          <w:rFonts w:hint="cs"/>
          <w:noProof w:val="0"/>
          <w:rtl/>
          <w:lang w:eastAsia="en-US"/>
        </w:rPr>
        <w:t>הנאשם העיד, כי אביו הגיש תלונה בגין גניבת השקים רק לאחר שהמתלוננת הגישה את תלונתה נושא כתב האישום ( עמ' 112 לפרו').</w:t>
      </w:r>
    </w:p>
    <w:p w14:paraId="0AD297EA" w14:textId="77777777" w:rsidR="008268CE" w:rsidRDefault="008268CE" w:rsidP="00FA5C69">
      <w:pPr>
        <w:spacing w:before="100" w:beforeAutospacing="1" w:after="100" w:afterAutospacing="1"/>
        <w:ind w:left="720"/>
        <w:rPr>
          <w:rFonts w:cs="Times New Roman" w:hint="cs"/>
          <w:noProof w:val="0"/>
          <w:sz w:val="24"/>
          <w:rtl/>
          <w:lang w:eastAsia="en-US"/>
        </w:rPr>
      </w:pPr>
      <w:r w:rsidRPr="008268CE">
        <w:rPr>
          <w:rFonts w:hint="cs"/>
          <w:noProof w:val="0"/>
          <w:sz w:val="24"/>
          <w:rtl/>
          <w:lang w:eastAsia="en-US"/>
        </w:rPr>
        <w:t>בהמשך עדותו משנדרש על ידי סנגורו פעם נוספת לעניין המניע, השיב הנאשם: "</w:t>
      </w:r>
      <w:r w:rsidRPr="008268CE">
        <w:rPr>
          <w:rFonts w:cs="Miriam" w:hint="cs"/>
          <w:noProof w:val="0"/>
          <w:sz w:val="24"/>
          <w:rtl/>
          <w:lang w:eastAsia="en-US"/>
        </w:rPr>
        <w:t xml:space="preserve">אישתי קיבלה תדרוך והשפעה מאנשים אחרים מה להגיד ומה לעשות. מהאחים שלה, מאמא שלה, היא לא תעשה את זה." </w:t>
      </w:r>
      <w:r w:rsidRPr="008268CE">
        <w:rPr>
          <w:rFonts w:hint="cs"/>
          <w:noProof w:val="0"/>
          <w:sz w:val="24"/>
          <w:rtl/>
          <w:lang w:eastAsia="en-US"/>
        </w:rPr>
        <w:t>(עמ' 102 לפרו'). וכשנשאל, בהמשך לתשובתו, האם אמה תדריך אותה לומר שקיימה מין אנאלי, השיב</w:t>
      </w:r>
      <w:r w:rsidRPr="008268CE">
        <w:rPr>
          <w:rFonts w:cs="Miriam" w:hint="cs"/>
          <w:noProof w:val="0"/>
          <w:sz w:val="24"/>
          <w:rtl/>
          <w:lang w:eastAsia="en-US"/>
        </w:rPr>
        <w:t>: "אין לי עם האחים שלה שום דבר. הם אילצו אותה לעשות את זה. היא לא תעשה את זה לבד. אני מכיר אותה"</w:t>
      </w:r>
      <w:r w:rsidRPr="008268CE">
        <w:rPr>
          <w:rFonts w:hint="cs"/>
          <w:noProof w:val="0"/>
          <w:sz w:val="24"/>
          <w:rtl/>
          <w:lang w:eastAsia="en-US"/>
        </w:rPr>
        <w:t xml:space="preserve"> (עמ' 103 לפרו'). </w:t>
      </w:r>
    </w:p>
    <w:p w14:paraId="4C1AAD7F" w14:textId="77777777" w:rsidR="008268CE" w:rsidRDefault="00FA5C69" w:rsidP="00FA5C69">
      <w:pPr>
        <w:spacing w:before="100" w:beforeAutospacing="1" w:after="100" w:afterAutospacing="1"/>
        <w:ind w:left="720" w:hanging="720"/>
        <w:rPr>
          <w:rFonts w:hint="cs"/>
          <w:noProof w:val="0"/>
          <w:sz w:val="24"/>
          <w:rtl/>
          <w:lang w:eastAsia="en-US"/>
        </w:rPr>
      </w:pPr>
      <w:r>
        <w:rPr>
          <w:rFonts w:cs="Times New Roman" w:hint="cs"/>
          <w:noProof w:val="0"/>
          <w:sz w:val="24"/>
          <w:rtl/>
          <w:lang w:eastAsia="en-US"/>
        </w:rPr>
        <w:tab/>
      </w:r>
      <w:r w:rsidR="008268CE" w:rsidRPr="008268CE">
        <w:rPr>
          <w:rFonts w:hint="cs"/>
          <w:noProof w:val="0"/>
          <w:sz w:val="24"/>
          <w:rtl/>
          <w:lang w:eastAsia="en-US"/>
        </w:rPr>
        <w:t xml:space="preserve">כאשר נשאל כיצד יתכן שגם בתו תיארה כי הוא הכה את המתלוננת, השיב הנאשם </w:t>
      </w:r>
      <w:r w:rsidR="008268CE" w:rsidRPr="008268CE">
        <w:rPr>
          <w:rFonts w:cs="Miriam" w:hint="cs"/>
          <w:noProof w:val="0"/>
          <w:sz w:val="24"/>
          <w:rtl/>
          <w:lang w:eastAsia="en-US"/>
        </w:rPr>
        <w:t>"אמא שלה לימדה אותה לשקר"</w:t>
      </w:r>
      <w:r w:rsidR="008268CE" w:rsidRPr="008268CE">
        <w:rPr>
          <w:rFonts w:hint="cs"/>
          <w:noProof w:val="0"/>
          <w:sz w:val="24"/>
          <w:rtl/>
          <w:lang w:eastAsia="en-US"/>
        </w:rPr>
        <w:t xml:space="preserve"> (עמ' 110, 113 לפרו').</w:t>
      </w:r>
    </w:p>
    <w:p w14:paraId="367EB189" w14:textId="77777777" w:rsidR="008268CE" w:rsidRDefault="00FA5C69" w:rsidP="00FA5C69">
      <w:pPr>
        <w:spacing w:before="100" w:beforeAutospacing="1" w:after="100" w:afterAutospacing="1"/>
        <w:ind w:left="720" w:hanging="720"/>
        <w:rPr>
          <w:rFonts w:hint="cs"/>
          <w:noProof w:val="0"/>
          <w:sz w:val="24"/>
          <w:rtl/>
          <w:lang w:eastAsia="en-US"/>
        </w:rPr>
      </w:pPr>
      <w:r>
        <w:rPr>
          <w:rFonts w:hint="cs"/>
          <w:noProof w:val="0"/>
          <w:sz w:val="24"/>
          <w:rtl/>
          <w:lang w:eastAsia="en-US"/>
        </w:rPr>
        <w:tab/>
      </w:r>
      <w:r w:rsidR="008268CE" w:rsidRPr="008268CE">
        <w:rPr>
          <w:rFonts w:hint="cs"/>
          <w:noProof w:val="0"/>
          <w:sz w:val="24"/>
          <w:rtl/>
          <w:lang w:eastAsia="en-US"/>
        </w:rPr>
        <w:t>הנאשם סיפר עוד, כי מספר חודשים לפני הפרידה (עמ' 121 לפרו') מצא אצל המתלוננת קלטות של "סרטים כחולים" וכן טלפון נייד נוסף בשקית שחורה, כשאלה מוסתרים בתנור המיועד לאפיית פיתות. מששאל את המתלוננת לשם מה סרטים אלה כש</w:t>
      </w:r>
      <w:r w:rsidR="008268CE" w:rsidRPr="008268CE">
        <w:rPr>
          <w:rFonts w:cs="Miriam" w:hint="cs"/>
          <w:noProof w:val="0"/>
          <w:sz w:val="24"/>
          <w:rtl/>
          <w:lang w:eastAsia="en-US"/>
        </w:rPr>
        <w:t>"... אנחנו עושים אהבה... ועושים הכל בהסכמה</w:t>
      </w:r>
      <w:r w:rsidR="008268CE" w:rsidRPr="008268CE">
        <w:rPr>
          <w:rFonts w:hint="cs"/>
          <w:noProof w:val="0"/>
          <w:sz w:val="24"/>
          <w:rtl/>
          <w:lang w:eastAsia="en-US"/>
        </w:rPr>
        <w:t xml:space="preserve">", השיבה כי היא צופה בהם (הנאשם השיב, כי לא סיפר לעורכי דינו על "הסרטים הכחולים" שמצא אצל המתלוננת - עמ' 99 לפרו'). לדבריו, אירוע זה כמו גם חזרתו בתשובה, הם שהובילו לפרידה ביניהם (עמ' 99,101 לפרוט). </w:t>
      </w:r>
    </w:p>
    <w:p w14:paraId="356DAACA" w14:textId="77777777" w:rsidR="008268CE" w:rsidRDefault="00FA5C69" w:rsidP="00FA5C69">
      <w:pPr>
        <w:spacing w:before="100" w:beforeAutospacing="1" w:after="100" w:afterAutospacing="1"/>
        <w:ind w:left="720" w:hanging="720"/>
        <w:rPr>
          <w:rFonts w:hint="cs"/>
          <w:noProof w:val="0"/>
          <w:sz w:val="24"/>
          <w:rtl/>
          <w:lang w:eastAsia="en-US"/>
        </w:rPr>
      </w:pPr>
      <w:r>
        <w:rPr>
          <w:rFonts w:hint="cs"/>
          <w:noProof w:val="0"/>
          <w:sz w:val="24"/>
          <w:rtl/>
          <w:lang w:eastAsia="en-US"/>
        </w:rPr>
        <w:tab/>
      </w:r>
      <w:r w:rsidR="008268CE" w:rsidRPr="008268CE">
        <w:rPr>
          <w:rFonts w:hint="cs"/>
          <w:noProof w:val="0"/>
          <w:sz w:val="24"/>
          <w:rtl/>
          <w:lang w:eastAsia="en-US"/>
        </w:rPr>
        <w:t xml:space="preserve">הנאשם הודה כי שיקר לחוקרו באימרתו ת/11, שם טען כי מעולם לא קיים עם המתלוננת יחסי מין אוראליים או אנאליים, לא בכוח </w:t>
      </w:r>
      <w:r w:rsidR="008268CE" w:rsidRPr="008268CE">
        <w:rPr>
          <w:rFonts w:hint="cs"/>
          <w:noProof w:val="0"/>
          <w:sz w:val="24"/>
          <w:u w:val="single"/>
          <w:rtl/>
          <w:lang w:eastAsia="en-US"/>
        </w:rPr>
        <w:t>ואף לא בהסכמה</w:t>
      </w:r>
      <w:r w:rsidR="008268CE" w:rsidRPr="008268CE">
        <w:rPr>
          <w:rFonts w:hint="cs"/>
          <w:noProof w:val="0"/>
          <w:sz w:val="24"/>
          <w:rtl/>
          <w:lang w:eastAsia="en-US"/>
        </w:rPr>
        <w:t xml:space="preserve">, ואף לא סיפר על הגניבות שביצעה אשתו, הואיל והחוקר היה דרוזי ולא חש בנוח להסתכל לחוקר בעיניים ולהגיד לו שאשתו גנבת וכן, הואיל והחוקרים והוא עצמו עובדים במשטרה ולא היה נעים לו שיראו אותו, ביודעם שאשתו גנבת (עמ' 98, 102 לפרו'). </w:t>
      </w:r>
    </w:p>
    <w:p w14:paraId="4B3DCEF0" w14:textId="77777777" w:rsidR="008268CE" w:rsidRDefault="00FA5C69" w:rsidP="00FA5C69">
      <w:pPr>
        <w:spacing w:before="100" w:beforeAutospacing="1" w:after="100" w:afterAutospacing="1"/>
        <w:ind w:left="720" w:hanging="720"/>
        <w:rPr>
          <w:rFonts w:hint="cs"/>
          <w:noProof w:val="0"/>
          <w:sz w:val="24"/>
          <w:rtl/>
          <w:lang w:eastAsia="en-US"/>
        </w:rPr>
      </w:pPr>
      <w:r>
        <w:rPr>
          <w:rFonts w:hint="cs"/>
          <w:noProof w:val="0"/>
          <w:sz w:val="24"/>
          <w:rtl/>
          <w:lang w:eastAsia="en-US"/>
        </w:rPr>
        <w:tab/>
      </w:r>
      <w:r w:rsidR="008268CE" w:rsidRPr="008268CE">
        <w:rPr>
          <w:rFonts w:hint="cs"/>
          <w:noProof w:val="0"/>
          <w:sz w:val="24"/>
          <w:rtl/>
          <w:lang w:eastAsia="en-US"/>
        </w:rPr>
        <w:t xml:space="preserve">למען הסדר אחזור ואזכיר כי המתלוננת מסרה באימרתה האחרונה, נ/4, מיום 20/11/09, על מעשי הסדום שביצע בה בעלה. אימרה זו ניגבתה מן המתלוננת לאחר שגילתה נושא זה לבאת-כח המאשימה בראיון הכנתה לעדות. </w:t>
      </w:r>
    </w:p>
    <w:p w14:paraId="1D38B8F0" w14:textId="77777777" w:rsidR="008268CE" w:rsidRDefault="00FA5C69" w:rsidP="00FA5C69">
      <w:pPr>
        <w:spacing w:before="100" w:beforeAutospacing="1" w:after="100" w:afterAutospacing="1"/>
        <w:ind w:left="720" w:hanging="720"/>
        <w:rPr>
          <w:rFonts w:hint="cs"/>
          <w:noProof w:val="0"/>
          <w:sz w:val="24"/>
          <w:rtl/>
          <w:lang w:eastAsia="en-US"/>
        </w:rPr>
      </w:pPr>
      <w:r>
        <w:rPr>
          <w:rFonts w:hint="cs"/>
          <w:noProof w:val="0"/>
          <w:sz w:val="24"/>
          <w:rtl/>
          <w:lang w:eastAsia="en-US"/>
        </w:rPr>
        <w:tab/>
      </w:r>
      <w:r w:rsidR="008268CE" w:rsidRPr="008268CE">
        <w:rPr>
          <w:rFonts w:hint="cs"/>
          <w:noProof w:val="0"/>
          <w:sz w:val="24"/>
          <w:rtl/>
          <w:lang w:eastAsia="en-US"/>
        </w:rPr>
        <w:t xml:space="preserve">ביום 9/2/2010 כבר העידה המתלוננת בחקירתה הראשית על ביצועם של מעשי הסדום ע"י בעלה, בכוח ובניגוד להסכמתה. הנאשם הודה בעדותו בפנינו, מיום 22/6/2011, כי קיים עם המתלוננת יחסי מין אנאליים ואוראליים, אך טען כי אלה נעשו בהסכמה. </w:t>
      </w:r>
    </w:p>
    <w:p w14:paraId="241B8A4F" w14:textId="77777777" w:rsidR="00FA5C69" w:rsidRDefault="00FA5C69" w:rsidP="00FA5C69">
      <w:pPr>
        <w:spacing w:before="100" w:beforeAutospacing="1" w:after="100" w:afterAutospacing="1"/>
        <w:ind w:left="720" w:hanging="720"/>
        <w:rPr>
          <w:rFonts w:hint="cs"/>
          <w:noProof w:val="0"/>
          <w:sz w:val="24"/>
          <w:rtl/>
          <w:lang w:eastAsia="en-US"/>
        </w:rPr>
      </w:pPr>
    </w:p>
    <w:p w14:paraId="4F95B83D" w14:textId="77777777" w:rsidR="008268CE" w:rsidRDefault="00FA5C69" w:rsidP="00FA5C69">
      <w:pPr>
        <w:spacing w:before="100" w:beforeAutospacing="1" w:after="100" w:afterAutospacing="1"/>
        <w:ind w:left="720" w:hanging="720"/>
        <w:rPr>
          <w:rFonts w:hint="cs"/>
          <w:noProof w:val="0"/>
          <w:sz w:val="24"/>
          <w:rtl/>
          <w:lang w:eastAsia="en-US"/>
        </w:rPr>
      </w:pPr>
      <w:r>
        <w:rPr>
          <w:rFonts w:hint="cs"/>
          <w:noProof w:val="0"/>
          <w:sz w:val="24"/>
          <w:rtl/>
          <w:lang w:eastAsia="en-US"/>
        </w:rPr>
        <w:t>10.6</w:t>
      </w:r>
      <w:r>
        <w:rPr>
          <w:rFonts w:hint="cs"/>
          <w:noProof w:val="0"/>
          <w:sz w:val="24"/>
          <w:rtl/>
          <w:lang w:eastAsia="en-US"/>
        </w:rPr>
        <w:tab/>
      </w:r>
      <w:r w:rsidR="008268CE" w:rsidRPr="008268CE">
        <w:rPr>
          <w:rFonts w:hint="cs"/>
          <w:noProof w:val="0"/>
          <w:sz w:val="24"/>
          <w:rtl/>
          <w:lang w:eastAsia="en-US"/>
        </w:rPr>
        <w:t>הנאשם הכחיש, כי הכה את המתלוננת בקבר הנביא יתרו, והשיב כי יחד עימו היו גם שני אחיו (עמ' 96 לפרו' – יצויין כי בפנינו העיד רק אחיו הקטן של הנאשם, ג', בן 15 שנים, אולם הוא כלל לא נשאל ע"י ההגנה על הביקור בקבר הנביא יתרו ולא הוברר אם נכח בביקור זה. (עמ' 131-133 לפרו')).</w:t>
      </w:r>
    </w:p>
    <w:p w14:paraId="3DC9D733" w14:textId="77777777" w:rsidR="00FA5C69" w:rsidRDefault="00FA5C69" w:rsidP="00FA5C69">
      <w:pPr>
        <w:spacing w:before="100" w:beforeAutospacing="1" w:after="100" w:afterAutospacing="1"/>
        <w:ind w:left="720" w:hanging="720"/>
        <w:rPr>
          <w:rFonts w:cs="Times New Roman" w:hint="cs"/>
          <w:noProof w:val="0"/>
          <w:sz w:val="24"/>
          <w:rtl/>
          <w:lang w:eastAsia="en-US"/>
        </w:rPr>
      </w:pPr>
    </w:p>
    <w:p w14:paraId="03518D9B" w14:textId="77777777" w:rsidR="008268CE" w:rsidRDefault="00FA5C69" w:rsidP="00FA5C69">
      <w:pPr>
        <w:spacing w:before="100" w:beforeAutospacing="1" w:after="100" w:afterAutospacing="1"/>
        <w:ind w:left="720" w:hanging="720"/>
        <w:rPr>
          <w:rFonts w:cs="Times New Roman" w:hint="cs"/>
          <w:noProof w:val="0"/>
          <w:sz w:val="24"/>
          <w:rtl/>
          <w:lang w:eastAsia="en-US"/>
        </w:rPr>
      </w:pPr>
      <w:r w:rsidRPr="00FA5C69">
        <w:rPr>
          <w:rFonts w:hint="cs"/>
          <w:noProof w:val="0"/>
          <w:sz w:val="24"/>
          <w:rtl/>
          <w:lang w:eastAsia="en-US"/>
        </w:rPr>
        <w:t>10.7</w:t>
      </w:r>
      <w:r w:rsidRPr="00FA5C69">
        <w:rPr>
          <w:rFonts w:hint="cs"/>
          <w:noProof w:val="0"/>
          <w:sz w:val="24"/>
          <w:rtl/>
          <w:lang w:eastAsia="en-US"/>
        </w:rPr>
        <w:tab/>
      </w:r>
      <w:r w:rsidR="008268CE" w:rsidRPr="008268CE">
        <w:rPr>
          <w:rFonts w:hint="cs"/>
          <w:noProof w:val="0"/>
          <w:sz w:val="24"/>
          <w:rtl/>
          <w:lang w:eastAsia="en-US"/>
        </w:rPr>
        <w:t>הנאשם הכחיש, כי הכה את המתלוננת לאחר פטירת התינוק הראשון בנוכחות דודתו י</w:t>
      </w:r>
      <w:r w:rsidR="00786DDF">
        <w:rPr>
          <w:rFonts w:hint="cs"/>
          <w:noProof w:val="0"/>
          <w:sz w:val="24"/>
          <w:rtl/>
          <w:lang w:eastAsia="en-US"/>
        </w:rPr>
        <w:t>.נ</w:t>
      </w:r>
      <w:r w:rsidR="008268CE" w:rsidRPr="008268CE">
        <w:rPr>
          <w:rFonts w:hint="cs"/>
          <w:noProof w:val="0"/>
          <w:sz w:val="24"/>
          <w:rtl/>
          <w:lang w:eastAsia="en-US"/>
        </w:rPr>
        <w:t xml:space="preserve"> וטען כי באותה עת היתה המתלוננת בדיכאון לאחר לידה ואמה התארחה בדירתם כחודש ימים (עמ' 119 לפרו'). בתקופה זו שמר עליה, סייע לה ולקח אותה לבדיקות אצל הרופא (עמ' 99-100 לפרו'). </w:t>
      </w:r>
    </w:p>
    <w:p w14:paraId="6AB2311F" w14:textId="77777777" w:rsidR="00FA5C69" w:rsidRDefault="00FA5C69" w:rsidP="00FA5C69">
      <w:pPr>
        <w:spacing w:before="100" w:beforeAutospacing="1" w:after="100" w:afterAutospacing="1"/>
        <w:ind w:left="720" w:hanging="720"/>
        <w:rPr>
          <w:rFonts w:cs="Times New Roman" w:hint="cs"/>
          <w:noProof w:val="0"/>
          <w:sz w:val="24"/>
          <w:rtl/>
          <w:lang w:eastAsia="en-US"/>
        </w:rPr>
      </w:pPr>
    </w:p>
    <w:p w14:paraId="51136CD9" w14:textId="77777777" w:rsidR="008268CE" w:rsidRPr="008268CE" w:rsidRDefault="00FA5C69" w:rsidP="00FA5C69">
      <w:pPr>
        <w:spacing w:before="100" w:beforeAutospacing="1" w:after="100" w:afterAutospacing="1"/>
        <w:ind w:left="720" w:hanging="720"/>
        <w:rPr>
          <w:rFonts w:cs="Times New Roman"/>
          <w:noProof w:val="0"/>
          <w:sz w:val="24"/>
          <w:rtl/>
          <w:lang w:eastAsia="en-US"/>
        </w:rPr>
      </w:pPr>
      <w:r w:rsidRPr="00FA5C69">
        <w:rPr>
          <w:rFonts w:hint="cs"/>
          <w:noProof w:val="0"/>
          <w:sz w:val="24"/>
          <w:rtl/>
          <w:lang w:eastAsia="en-US"/>
        </w:rPr>
        <w:t>10.8</w:t>
      </w:r>
      <w:r>
        <w:rPr>
          <w:rFonts w:cs="Times New Roman" w:hint="cs"/>
          <w:noProof w:val="0"/>
          <w:sz w:val="24"/>
          <w:rtl/>
          <w:lang w:eastAsia="en-US"/>
        </w:rPr>
        <w:tab/>
      </w:r>
      <w:r w:rsidR="008268CE" w:rsidRPr="008268CE">
        <w:rPr>
          <w:rFonts w:hint="cs"/>
          <w:noProof w:val="0"/>
          <w:sz w:val="24"/>
          <w:rtl/>
          <w:lang w:eastAsia="en-US"/>
        </w:rPr>
        <w:t>הנאשם הכחיש אירוע בו הכה את המתלוננת לאחר שתלתה כביסה בחוץ ביום חתונת אחותו. כן טען, כי כלל לא ניתן היה לתלות כביסה על הגג באותו יום, משום שהגג שימש לאחסון הציוד והתבשילים לחתונה (עמ' 100 לפרו').</w:t>
      </w:r>
    </w:p>
    <w:p w14:paraId="7143919A" w14:textId="77777777" w:rsidR="008268CE" w:rsidRPr="008268CE" w:rsidRDefault="00C23BA0" w:rsidP="002B5BF2">
      <w:pPr>
        <w:spacing w:before="100" w:beforeAutospacing="1" w:after="100" w:afterAutospacing="1"/>
        <w:rPr>
          <w:rFonts w:cs="Times New Roman"/>
          <w:noProof w:val="0"/>
          <w:sz w:val="24"/>
          <w:rtl/>
          <w:lang w:eastAsia="en-US"/>
        </w:rPr>
      </w:pPr>
      <w:r>
        <w:rPr>
          <w:rFonts w:cs="Times New Roman"/>
          <w:noProof w:val="0"/>
          <w:sz w:val="24"/>
          <w:rtl/>
          <w:lang w:eastAsia="en-US"/>
        </w:rPr>
        <w:t xml:space="preserve"> </w:t>
      </w:r>
    </w:p>
    <w:p w14:paraId="4835B9CE" w14:textId="77777777" w:rsidR="008268CE" w:rsidRPr="008268CE" w:rsidRDefault="008268CE" w:rsidP="00FA5C69">
      <w:pPr>
        <w:spacing w:before="100" w:beforeAutospacing="1" w:after="100" w:afterAutospacing="1"/>
        <w:ind w:left="720" w:hanging="720"/>
        <w:rPr>
          <w:rFonts w:cs="Times New Roman"/>
          <w:noProof w:val="0"/>
          <w:sz w:val="24"/>
          <w:rtl/>
          <w:lang w:eastAsia="en-US"/>
        </w:rPr>
      </w:pPr>
      <w:r w:rsidRPr="008268CE">
        <w:rPr>
          <w:rFonts w:hint="cs"/>
          <w:noProof w:val="0"/>
          <w:sz w:val="24"/>
          <w:rtl/>
          <w:lang w:eastAsia="en-US"/>
        </w:rPr>
        <w:t>10.9</w:t>
      </w:r>
      <w:r w:rsidR="00C23BA0">
        <w:rPr>
          <w:rFonts w:hint="cs"/>
          <w:noProof w:val="0"/>
          <w:sz w:val="24"/>
          <w:rtl/>
          <w:lang w:eastAsia="en-US"/>
        </w:rPr>
        <w:t xml:space="preserve">     </w:t>
      </w:r>
      <w:r w:rsidRPr="008268CE">
        <w:rPr>
          <w:rFonts w:hint="cs"/>
          <w:noProof w:val="0"/>
          <w:sz w:val="24"/>
          <w:rtl/>
          <w:lang w:eastAsia="en-US"/>
        </w:rPr>
        <w:t>הנאשם הכחיש את האירועים בקשר ל</w:t>
      </w:r>
      <w:r w:rsidR="00496921">
        <w:rPr>
          <w:rFonts w:hint="cs"/>
          <w:noProof w:val="0"/>
          <w:sz w:val="24"/>
          <w:rtl/>
          <w:lang w:eastAsia="en-US"/>
        </w:rPr>
        <w:t>מ.ס.ח</w:t>
      </w:r>
      <w:r w:rsidRPr="008268CE">
        <w:rPr>
          <w:rFonts w:hint="cs"/>
          <w:noProof w:val="0"/>
          <w:sz w:val="24"/>
          <w:rtl/>
          <w:lang w:eastAsia="en-US"/>
        </w:rPr>
        <w:t xml:space="preserve"> אך טען כי המתלוננת היתה בקשר עם </w:t>
      </w:r>
      <w:r w:rsidR="00496921">
        <w:rPr>
          <w:rFonts w:hint="cs"/>
          <w:noProof w:val="0"/>
          <w:sz w:val="24"/>
          <w:rtl/>
          <w:lang w:eastAsia="en-US"/>
        </w:rPr>
        <w:t>מ.ס.ח</w:t>
      </w:r>
      <w:r w:rsidRPr="008268CE">
        <w:rPr>
          <w:rFonts w:hint="cs"/>
          <w:noProof w:val="0"/>
          <w:sz w:val="24"/>
          <w:rtl/>
          <w:lang w:eastAsia="en-US"/>
        </w:rPr>
        <w:t>, והוא הרבה לבקרם (עמ' 100 לפרו').</w:t>
      </w:r>
    </w:p>
    <w:p w14:paraId="5025ED3A" w14:textId="77777777" w:rsidR="008268CE" w:rsidRPr="008268CE" w:rsidRDefault="00C23BA0" w:rsidP="000F41C2">
      <w:pPr>
        <w:spacing w:before="100" w:beforeAutospacing="1" w:after="100" w:afterAutospacing="1" w:line="240" w:lineRule="auto"/>
        <w:ind w:right="720" w:hanging="720"/>
        <w:rPr>
          <w:rFonts w:cs="Times New Roman"/>
          <w:noProof w:val="0"/>
          <w:sz w:val="24"/>
          <w:rtl/>
          <w:lang w:eastAsia="en-US"/>
        </w:rPr>
      </w:pPr>
      <w:r>
        <w:rPr>
          <w:rFonts w:cs="Times New Roman"/>
          <w:noProof w:val="0"/>
          <w:sz w:val="24"/>
          <w:rtl/>
          <w:lang w:eastAsia="en-US"/>
        </w:rPr>
        <w:t xml:space="preserve"> </w:t>
      </w:r>
    </w:p>
    <w:p w14:paraId="5A0A984B" w14:textId="77777777" w:rsidR="008268CE" w:rsidRDefault="008268CE" w:rsidP="00FA5C69">
      <w:pPr>
        <w:spacing w:before="100" w:beforeAutospacing="1" w:after="100" w:afterAutospacing="1"/>
        <w:ind w:left="720" w:hanging="720"/>
        <w:rPr>
          <w:rFonts w:cs="Times New Roman" w:hint="cs"/>
          <w:noProof w:val="0"/>
          <w:sz w:val="24"/>
          <w:rtl/>
          <w:lang w:eastAsia="en-US"/>
        </w:rPr>
      </w:pPr>
      <w:r w:rsidRPr="008268CE">
        <w:rPr>
          <w:rFonts w:hint="cs"/>
          <w:noProof w:val="0"/>
          <w:sz w:val="24"/>
          <w:rtl/>
          <w:lang w:eastAsia="en-US"/>
        </w:rPr>
        <w:t>10.10</w:t>
      </w:r>
      <w:r w:rsidR="00FA5C69">
        <w:rPr>
          <w:rFonts w:hint="cs"/>
          <w:noProof w:val="0"/>
          <w:sz w:val="24"/>
          <w:rtl/>
          <w:lang w:eastAsia="en-US"/>
        </w:rPr>
        <w:tab/>
      </w:r>
      <w:r w:rsidRPr="008268CE">
        <w:rPr>
          <w:rFonts w:hint="cs"/>
          <w:noProof w:val="0"/>
          <w:sz w:val="24"/>
          <w:rtl/>
          <w:lang w:eastAsia="en-US"/>
        </w:rPr>
        <w:t>כמו כן הכחיש הנאשם את המקרה שאירע, על פי תיאור המתלוננת, בחורף 2003-2004 שאז חימם אותה, שפך עליה מים וקירר אותה במרפסת (עמ' 101 לפרו').</w:t>
      </w:r>
    </w:p>
    <w:p w14:paraId="6381675C" w14:textId="77777777" w:rsidR="00FA5C69" w:rsidRDefault="00FA5C69" w:rsidP="00FA5C69">
      <w:pPr>
        <w:spacing w:before="100" w:beforeAutospacing="1" w:after="100" w:afterAutospacing="1"/>
        <w:ind w:left="720" w:hanging="720"/>
        <w:rPr>
          <w:rFonts w:cs="Times New Roman" w:hint="cs"/>
          <w:noProof w:val="0"/>
          <w:sz w:val="24"/>
          <w:rtl/>
          <w:lang w:eastAsia="en-US"/>
        </w:rPr>
      </w:pPr>
    </w:p>
    <w:p w14:paraId="766726C2" w14:textId="77777777" w:rsidR="008268CE" w:rsidRDefault="00FA5C69" w:rsidP="00FA5C69">
      <w:pPr>
        <w:spacing w:before="100" w:beforeAutospacing="1" w:after="100" w:afterAutospacing="1"/>
        <w:ind w:left="720" w:hanging="720"/>
        <w:rPr>
          <w:rFonts w:cs="Times New Roman" w:hint="cs"/>
          <w:noProof w:val="0"/>
          <w:sz w:val="24"/>
          <w:rtl/>
          <w:lang w:eastAsia="en-US"/>
        </w:rPr>
      </w:pPr>
      <w:r w:rsidRPr="00FA5C69">
        <w:rPr>
          <w:rFonts w:hint="cs"/>
          <w:noProof w:val="0"/>
          <w:sz w:val="24"/>
          <w:rtl/>
          <w:lang w:eastAsia="en-US"/>
        </w:rPr>
        <w:t>10.11</w:t>
      </w:r>
      <w:r w:rsidRPr="00FA5C69">
        <w:rPr>
          <w:rFonts w:hint="cs"/>
          <w:noProof w:val="0"/>
          <w:sz w:val="24"/>
          <w:rtl/>
          <w:lang w:eastAsia="en-US"/>
        </w:rPr>
        <w:tab/>
      </w:r>
      <w:r w:rsidR="008268CE" w:rsidRPr="008268CE">
        <w:rPr>
          <w:rFonts w:hint="cs"/>
          <w:noProof w:val="0"/>
          <w:sz w:val="24"/>
          <w:rtl/>
          <w:lang w:eastAsia="en-US"/>
        </w:rPr>
        <w:t xml:space="preserve">באשר לאירוע שבו איחר להגיע מהדייג סיפר הנאשם, כי חזר לביתו בסביבות השעה 16.00 ומצא את המתלוננת שוכבת במיטתה כשעל גבי המדרגה השלישית הבחין בשלולית מים. כששאל את המתלוננת מה אירע, סיפרה כי בזמן ששטפה את הבית החליקה במדרגות. לאחר שנחה זמן מה במיטה הסיעה לבית החולים (עמ' 110 לפרו'). </w:t>
      </w:r>
    </w:p>
    <w:p w14:paraId="6E46E7B8" w14:textId="77777777" w:rsidR="008268CE" w:rsidRDefault="00FA5C69" w:rsidP="00FA5C69">
      <w:pPr>
        <w:spacing w:before="100" w:beforeAutospacing="1" w:after="100" w:afterAutospacing="1"/>
        <w:ind w:left="720" w:hanging="720"/>
        <w:rPr>
          <w:rFonts w:hint="cs"/>
          <w:noProof w:val="0"/>
          <w:sz w:val="24"/>
          <w:rtl/>
          <w:lang w:eastAsia="en-US"/>
        </w:rPr>
      </w:pPr>
      <w:r>
        <w:rPr>
          <w:rFonts w:cs="Times New Roman" w:hint="cs"/>
          <w:noProof w:val="0"/>
          <w:sz w:val="24"/>
          <w:rtl/>
          <w:lang w:eastAsia="en-US"/>
        </w:rPr>
        <w:tab/>
      </w:r>
      <w:r w:rsidR="008268CE" w:rsidRPr="008268CE">
        <w:rPr>
          <w:rFonts w:hint="cs"/>
          <w:noProof w:val="0"/>
          <w:sz w:val="24"/>
          <w:rtl/>
          <w:lang w:eastAsia="en-US"/>
        </w:rPr>
        <w:t xml:space="preserve">הנאשם תיאר, כי באותו יום התגלתה תקלה ברכבו ולכן ביקש מאחיה של המתלוננת, </w:t>
      </w:r>
      <w:r w:rsidR="00012E33">
        <w:rPr>
          <w:rFonts w:hint="cs"/>
          <w:noProof w:val="0"/>
          <w:sz w:val="24"/>
          <w:rtl/>
          <w:lang w:eastAsia="en-US"/>
        </w:rPr>
        <w:t>ס</w:t>
      </w:r>
      <w:r w:rsidR="00012E33">
        <w:rPr>
          <w:noProof w:val="0"/>
          <w:sz w:val="24"/>
          <w:rtl/>
          <w:lang w:eastAsia="en-US"/>
        </w:rPr>
        <w:t>'</w:t>
      </w:r>
      <w:r w:rsidR="008268CE" w:rsidRPr="008268CE">
        <w:rPr>
          <w:rFonts w:hint="cs"/>
          <w:noProof w:val="0"/>
          <w:sz w:val="24"/>
          <w:rtl/>
          <w:lang w:eastAsia="en-US"/>
        </w:rPr>
        <w:t xml:space="preserve">, את רכבו. לדבריו, </w:t>
      </w:r>
      <w:r w:rsidR="00012E33">
        <w:rPr>
          <w:rFonts w:hint="cs"/>
          <w:noProof w:val="0"/>
          <w:sz w:val="24"/>
          <w:rtl/>
          <w:lang w:eastAsia="en-US"/>
        </w:rPr>
        <w:t>ס</w:t>
      </w:r>
      <w:r w:rsidR="00F15191">
        <w:rPr>
          <w:rFonts w:hint="cs"/>
          <w:noProof w:val="0"/>
          <w:sz w:val="24"/>
          <w:rtl/>
          <w:lang w:eastAsia="en-US"/>
        </w:rPr>
        <w:t>ו</w:t>
      </w:r>
      <w:r w:rsidR="00012E33">
        <w:rPr>
          <w:noProof w:val="0"/>
          <w:sz w:val="24"/>
          <w:rtl/>
          <w:lang w:eastAsia="en-US"/>
        </w:rPr>
        <w:t>'</w:t>
      </w:r>
      <w:r w:rsidR="008268CE" w:rsidRPr="008268CE">
        <w:rPr>
          <w:rFonts w:hint="cs"/>
          <w:noProof w:val="0"/>
          <w:sz w:val="24"/>
          <w:rtl/>
          <w:lang w:eastAsia="en-US"/>
        </w:rPr>
        <w:t xml:space="preserve"> לא האמין לו שהמתלוננת נפלה. משנשאל, מדוע ש</w:t>
      </w:r>
      <w:r w:rsidR="00012E33">
        <w:rPr>
          <w:rFonts w:hint="cs"/>
          <w:noProof w:val="0"/>
          <w:sz w:val="24"/>
          <w:rtl/>
          <w:lang w:eastAsia="en-US"/>
        </w:rPr>
        <w:t>ס</w:t>
      </w:r>
      <w:r w:rsidR="00012E33">
        <w:rPr>
          <w:noProof w:val="0"/>
          <w:sz w:val="24"/>
          <w:rtl/>
          <w:lang w:eastAsia="en-US"/>
        </w:rPr>
        <w:t>'</w:t>
      </w:r>
      <w:r w:rsidR="008268CE" w:rsidRPr="008268CE">
        <w:rPr>
          <w:rFonts w:hint="cs"/>
          <w:noProof w:val="0"/>
          <w:sz w:val="24"/>
          <w:rtl/>
          <w:lang w:eastAsia="en-US"/>
        </w:rPr>
        <w:t xml:space="preserve"> לא יאמין לו, השיב תשובה סתמית: </w:t>
      </w:r>
      <w:r w:rsidR="008268CE" w:rsidRPr="008268CE">
        <w:rPr>
          <w:rFonts w:cs="Miriam" w:hint="cs"/>
          <w:noProof w:val="0"/>
          <w:sz w:val="24"/>
          <w:rtl/>
          <w:lang w:eastAsia="en-US"/>
        </w:rPr>
        <w:t xml:space="preserve">"לא יודע למה הוא לא האמין...לא היתה לו שום סיבה". </w:t>
      </w:r>
      <w:r w:rsidR="008268CE" w:rsidRPr="008268CE">
        <w:rPr>
          <w:rFonts w:hint="cs"/>
          <w:noProof w:val="0"/>
          <w:sz w:val="24"/>
          <w:rtl/>
          <w:lang w:eastAsia="en-US"/>
        </w:rPr>
        <w:t xml:space="preserve">כשנשאל האם תגובתו של </w:t>
      </w:r>
      <w:r w:rsidR="00012E33">
        <w:rPr>
          <w:rFonts w:hint="cs"/>
          <w:noProof w:val="0"/>
          <w:sz w:val="24"/>
          <w:rtl/>
          <w:lang w:eastAsia="en-US"/>
        </w:rPr>
        <w:t>ס</w:t>
      </w:r>
      <w:r w:rsidR="00012E33">
        <w:rPr>
          <w:noProof w:val="0"/>
          <w:sz w:val="24"/>
          <w:rtl/>
          <w:lang w:eastAsia="en-US"/>
        </w:rPr>
        <w:t>'</w:t>
      </w:r>
      <w:r w:rsidR="008268CE" w:rsidRPr="008268CE">
        <w:rPr>
          <w:rFonts w:hint="cs"/>
          <w:noProof w:val="0"/>
          <w:sz w:val="24"/>
          <w:rtl/>
          <w:lang w:eastAsia="en-US"/>
        </w:rPr>
        <w:t xml:space="preserve"> לא הפתיעה אותו </w:t>
      </w:r>
      <w:r w:rsidR="008268CE" w:rsidRPr="008268CE">
        <w:rPr>
          <w:rFonts w:cs="Miriam" w:hint="cs"/>
          <w:noProof w:val="0"/>
          <w:sz w:val="24"/>
          <w:rtl/>
          <w:lang w:eastAsia="en-US"/>
        </w:rPr>
        <w:t>"לא הפתיעה אותי, צ</w:t>
      </w:r>
      <w:r w:rsidR="00F15191">
        <w:rPr>
          <w:rFonts w:cs="Miriam" w:hint="cs"/>
          <w:noProof w:val="0"/>
          <w:sz w:val="24"/>
          <w:rtl/>
          <w:lang w:eastAsia="en-US"/>
        </w:rPr>
        <w:t>'</w:t>
      </w:r>
      <w:r w:rsidR="008268CE" w:rsidRPr="008268CE">
        <w:rPr>
          <w:rFonts w:cs="Miriam" w:hint="cs"/>
          <w:noProof w:val="0"/>
          <w:sz w:val="24"/>
          <w:rtl/>
          <w:lang w:eastAsia="en-US"/>
        </w:rPr>
        <w:t xml:space="preserve"> בן אדם חשדן" </w:t>
      </w:r>
      <w:r w:rsidR="008268CE" w:rsidRPr="008268CE">
        <w:rPr>
          <w:rFonts w:hint="cs"/>
          <w:noProof w:val="0"/>
          <w:sz w:val="24"/>
          <w:rtl/>
          <w:lang w:eastAsia="en-US"/>
        </w:rPr>
        <w:t xml:space="preserve">(עמ' 118 לפרו'). </w:t>
      </w:r>
    </w:p>
    <w:p w14:paraId="313478CD" w14:textId="77777777" w:rsidR="008268CE" w:rsidRPr="008268CE" w:rsidRDefault="00FA5C69" w:rsidP="00FA5C69">
      <w:pPr>
        <w:spacing w:before="100" w:beforeAutospacing="1" w:after="100" w:afterAutospacing="1"/>
        <w:ind w:left="720" w:hanging="720"/>
        <w:rPr>
          <w:rFonts w:cs="Times New Roman"/>
          <w:noProof w:val="0"/>
          <w:sz w:val="24"/>
          <w:rtl/>
          <w:lang w:eastAsia="en-US"/>
        </w:rPr>
      </w:pPr>
      <w:r>
        <w:rPr>
          <w:rFonts w:hint="cs"/>
          <w:noProof w:val="0"/>
          <w:sz w:val="24"/>
          <w:rtl/>
          <w:lang w:eastAsia="en-US"/>
        </w:rPr>
        <w:tab/>
      </w:r>
      <w:r w:rsidR="008268CE" w:rsidRPr="008268CE">
        <w:rPr>
          <w:rFonts w:hint="cs"/>
          <w:noProof w:val="0"/>
          <w:sz w:val="24"/>
          <w:rtl/>
          <w:lang w:eastAsia="en-US"/>
        </w:rPr>
        <w:t xml:space="preserve">הנאשם נשאל – לאור יחסיו הטובים עם המתלוננת, כטענתו – כיצד ייתכן שהמתלוננת לא התקשרה אליו במשך שעות לאחר שנפלה ונחבלה והשיב כי: </w:t>
      </w:r>
    </w:p>
    <w:p w14:paraId="450B2D29" w14:textId="77777777" w:rsidR="008268CE" w:rsidRPr="008268CE" w:rsidRDefault="00C23BA0" w:rsidP="00FA5C69">
      <w:pPr>
        <w:spacing w:before="100" w:beforeAutospacing="1" w:after="100" w:afterAutospacing="1" w:line="240" w:lineRule="auto"/>
        <w:ind w:right="720"/>
        <w:rPr>
          <w:rFonts w:cs="Times New Roman"/>
          <w:noProof w:val="0"/>
          <w:sz w:val="24"/>
          <w:rtl/>
          <w:lang w:eastAsia="en-US"/>
        </w:rPr>
      </w:pPr>
      <w:r>
        <w:rPr>
          <w:rFonts w:cs="Times New Roman"/>
          <w:noProof w:val="0"/>
          <w:sz w:val="24"/>
          <w:rtl/>
          <w:lang w:eastAsia="en-US"/>
        </w:rPr>
        <w:t xml:space="preserve"> </w:t>
      </w:r>
    </w:p>
    <w:p w14:paraId="58D04BD2" w14:textId="77777777" w:rsidR="008268CE" w:rsidRPr="008268CE" w:rsidRDefault="008268CE" w:rsidP="008268CE">
      <w:pPr>
        <w:spacing w:before="100" w:beforeAutospacing="1" w:after="100" w:afterAutospacing="1" w:line="240" w:lineRule="auto"/>
        <w:ind w:left="1080" w:right="1125"/>
        <w:rPr>
          <w:rFonts w:cs="Times New Roman"/>
          <w:noProof w:val="0"/>
          <w:sz w:val="24"/>
          <w:rtl/>
          <w:lang w:eastAsia="en-US"/>
        </w:rPr>
      </w:pPr>
      <w:r w:rsidRPr="008268CE">
        <w:rPr>
          <w:rFonts w:cs="Miriam" w:hint="cs"/>
          <w:noProof w:val="0"/>
          <w:sz w:val="24"/>
          <w:rtl/>
          <w:lang w:eastAsia="en-US"/>
        </w:rPr>
        <w:t>"היא הרימה טלפון, לא היתה קליטה, אנחנו על חוף הים, אין שם קליטה באזור נהריה. היא התקשרה ולא היתה קליטה. הטלפון שלי לא צלצל. היא כן נפלה בבוקר, שכבה כל היום, שבאתי הביתה ראיתי אותה שוכבת במיטה של הילדה בקומה ראשונה, שאלתי מה קרה, והיא אמרה שנפלה במדרגות, הלכתי למדרגות וראיתי שם שלולית מים, ממש קטנה, מצד ימין."</w:t>
      </w:r>
      <w:r w:rsidRPr="008268CE">
        <w:rPr>
          <w:rFonts w:hint="cs"/>
          <w:noProof w:val="0"/>
          <w:sz w:val="24"/>
          <w:rtl/>
          <w:lang w:eastAsia="en-US"/>
        </w:rPr>
        <w:t xml:space="preserve"> (עמ' 118 לפרו'). </w:t>
      </w:r>
    </w:p>
    <w:p w14:paraId="49F98D88" w14:textId="77777777" w:rsidR="008268CE" w:rsidRPr="008268CE" w:rsidRDefault="00C23BA0" w:rsidP="002B5BF2">
      <w:pPr>
        <w:spacing w:before="100" w:beforeAutospacing="1" w:after="100" w:afterAutospacing="1"/>
        <w:rPr>
          <w:rFonts w:cs="Times New Roman"/>
          <w:noProof w:val="0"/>
          <w:sz w:val="24"/>
          <w:rtl/>
          <w:lang w:eastAsia="en-US"/>
        </w:rPr>
      </w:pPr>
      <w:r>
        <w:rPr>
          <w:rFonts w:cs="Times New Roman"/>
          <w:noProof w:val="0"/>
          <w:sz w:val="24"/>
          <w:rtl/>
          <w:lang w:eastAsia="en-US"/>
        </w:rPr>
        <w:t xml:space="preserve"> </w:t>
      </w:r>
    </w:p>
    <w:p w14:paraId="05B776DF" w14:textId="77777777" w:rsidR="008268CE" w:rsidRDefault="008268CE" w:rsidP="00FA5C69">
      <w:pPr>
        <w:spacing w:before="100" w:beforeAutospacing="1" w:after="100" w:afterAutospacing="1"/>
        <w:ind w:left="720" w:hanging="720"/>
        <w:rPr>
          <w:rFonts w:cs="Times New Roman" w:hint="cs"/>
          <w:noProof w:val="0"/>
          <w:sz w:val="24"/>
          <w:rtl/>
          <w:lang w:eastAsia="en-US"/>
        </w:rPr>
      </w:pPr>
      <w:r w:rsidRPr="008268CE">
        <w:rPr>
          <w:rFonts w:hint="cs"/>
          <w:noProof w:val="0"/>
          <w:sz w:val="24"/>
          <w:rtl/>
          <w:lang w:eastAsia="en-US"/>
        </w:rPr>
        <w:t>10.12</w:t>
      </w:r>
      <w:r w:rsidR="00FA5C69">
        <w:rPr>
          <w:rFonts w:hint="cs"/>
          <w:noProof w:val="0"/>
          <w:sz w:val="24"/>
          <w:rtl/>
          <w:lang w:eastAsia="en-US"/>
        </w:rPr>
        <w:tab/>
        <w:t>ה</w:t>
      </w:r>
      <w:r w:rsidRPr="008268CE">
        <w:rPr>
          <w:rFonts w:hint="cs"/>
          <w:noProof w:val="0"/>
          <w:sz w:val="24"/>
          <w:rtl/>
          <w:lang w:eastAsia="en-US"/>
        </w:rPr>
        <w:t>נאשם לא הכחיש כי בעבר עזבה המתלוננת לבית הוריה. על פי תיאורו, באחד הימים התפתח בינו לבין המתלוננת ויכוח משום שאכל אצל הוריו בזמן שהמתלוננת בישלה עבורו. בעקבות האמור, התעצבנה המתלוננת ושברה מסגרת של תמונה על ראשה. כשהגיע אחיה פ' להתעניין במתרחש, סיפרה לו כי שברה את המסגרת על ראשה ואיימה כי אם "יעשו לה משהו", היא תזרוק את עצמה מהרכב (עמ' 114 לפרו'). הנאשם טען כי בזמן שנפצעה לא היה בדירה, אלא בבית ההורים יחד עם הוריו, סבו ז"ל וסבתו (עמ' 119-120 לפרו').</w:t>
      </w:r>
    </w:p>
    <w:p w14:paraId="6A580208" w14:textId="77777777" w:rsidR="00FA5C69" w:rsidRDefault="00FA5C69" w:rsidP="00FA5C69">
      <w:pPr>
        <w:spacing w:before="100" w:beforeAutospacing="1" w:after="100" w:afterAutospacing="1"/>
        <w:ind w:left="720" w:hanging="720"/>
        <w:rPr>
          <w:rFonts w:cs="Times New Roman" w:hint="cs"/>
          <w:noProof w:val="0"/>
          <w:sz w:val="24"/>
          <w:rtl/>
          <w:lang w:eastAsia="en-US"/>
        </w:rPr>
      </w:pPr>
    </w:p>
    <w:p w14:paraId="4D52CF83" w14:textId="77777777" w:rsidR="008268CE" w:rsidRDefault="00FA5C69" w:rsidP="00FA5C69">
      <w:pPr>
        <w:spacing w:before="100" w:beforeAutospacing="1" w:after="100" w:afterAutospacing="1"/>
        <w:ind w:left="720" w:hanging="720"/>
        <w:rPr>
          <w:rFonts w:cs="Times New Roman" w:hint="cs"/>
          <w:noProof w:val="0"/>
          <w:sz w:val="24"/>
          <w:rtl/>
          <w:lang w:eastAsia="en-US"/>
        </w:rPr>
      </w:pPr>
      <w:r w:rsidRPr="00FA5C69">
        <w:rPr>
          <w:rFonts w:hint="cs"/>
          <w:noProof w:val="0"/>
          <w:sz w:val="24"/>
          <w:rtl/>
          <w:lang w:eastAsia="en-US"/>
        </w:rPr>
        <w:t>10.13</w:t>
      </w:r>
      <w:r w:rsidRPr="00FA5C69">
        <w:rPr>
          <w:rFonts w:hint="cs"/>
          <w:noProof w:val="0"/>
          <w:sz w:val="24"/>
          <w:rtl/>
          <w:lang w:eastAsia="en-US"/>
        </w:rPr>
        <w:tab/>
      </w:r>
      <w:r w:rsidR="008268CE" w:rsidRPr="008268CE">
        <w:rPr>
          <w:rFonts w:hint="cs"/>
          <w:noProof w:val="0"/>
          <w:sz w:val="24"/>
          <w:rtl/>
          <w:lang w:eastAsia="en-US"/>
        </w:rPr>
        <w:t xml:space="preserve">כשנשאל מדוע טען כי באותה תקופה אשתו החלה להיות עצבנית ולהכות את הילדה (עמ' 96 לפרו'), אם כלל לא נולדו אז הילדות, אישר הנאשם כי באותה תקופה טרם נולדה בתם הבכורה, אך הכחיש כי אמר את הדברים המיוחסים לו. </w:t>
      </w:r>
    </w:p>
    <w:p w14:paraId="7CEFAFED" w14:textId="77777777" w:rsidR="008268CE" w:rsidRDefault="00FA5C69" w:rsidP="00FA5C69">
      <w:pPr>
        <w:spacing w:before="100" w:beforeAutospacing="1" w:after="100" w:afterAutospacing="1"/>
        <w:ind w:left="720" w:hanging="720"/>
        <w:rPr>
          <w:rFonts w:hint="cs"/>
          <w:noProof w:val="0"/>
          <w:sz w:val="24"/>
          <w:rtl/>
          <w:lang w:eastAsia="en-US"/>
        </w:rPr>
      </w:pPr>
      <w:r>
        <w:rPr>
          <w:rFonts w:cs="Times New Roman" w:hint="cs"/>
          <w:noProof w:val="0"/>
          <w:sz w:val="24"/>
          <w:rtl/>
          <w:lang w:eastAsia="en-US"/>
        </w:rPr>
        <w:tab/>
      </w:r>
      <w:r w:rsidR="008268CE" w:rsidRPr="008268CE">
        <w:rPr>
          <w:rFonts w:hint="cs"/>
          <w:noProof w:val="0"/>
          <w:sz w:val="24"/>
          <w:rtl/>
          <w:lang w:eastAsia="en-US"/>
        </w:rPr>
        <w:t>הנאשם תיאר, כי זמן קצר לאחר החתונה הפכה המתלוננת עצבנית ונהגה להשתולל ולהתעצבן (עמ' 120 לפרו').</w:t>
      </w:r>
    </w:p>
    <w:p w14:paraId="123D010D" w14:textId="77777777" w:rsidR="008268CE" w:rsidRDefault="00FA5C69" w:rsidP="00FA5C69">
      <w:pPr>
        <w:spacing w:before="100" w:beforeAutospacing="1" w:after="100" w:afterAutospacing="1"/>
        <w:ind w:left="720" w:hanging="720"/>
        <w:rPr>
          <w:rFonts w:hint="cs"/>
          <w:noProof w:val="0"/>
          <w:sz w:val="24"/>
          <w:rtl/>
          <w:lang w:eastAsia="en-US"/>
        </w:rPr>
      </w:pPr>
      <w:r>
        <w:rPr>
          <w:rFonts w:hint="cs"/>
          <w:noProof w:val="0"/>
          <w:sz w:val="24"/>
          <w:rtl/>
          <w:lang w:eastAsia="en-US"/>
        </w:rPr>
        <w:tab/>
      </w:r>
      <w:r w:rsidR="008268CE" w:rsidRPr="008268CE">
        <w:rPr>
          <w:rFonts w:hint="cs"/>
          <w:noProof w:val="0"/>
          <w:sz w:val="24"/>
          <w:u w:val="single"/>
          <w:rtl/>
          <w:lang w:eastAsia="en-US"/>
        </w:rPr>
        <w:t>כן סיפר, כי המתלוננת נהגה לירוק על אמו</w:t>
      </w:r>
      <w:r w:rsidR="008268CE" w:rsidRPr="008268CE">
        <w:rPr>
          <w:rFonts w:hint="cs"/>
          <w:noProof w:val="0"/>
          <w:sz w:val="24"/>
          <w:rtl/>
          <w:lang w:eastAsia="en-US"/>
        </w:rPr>
        <w:t>. כשנשאל מדוע לא סיפר זאת בחקירותיו ואף לא לעורכי דינו, השיב: "</w:t>
      </w:r>
      <w:r w:rsidR="008268CE" w:rsidRPr="008268CE">
        <w:rPr>
          <w:rFonts w:cs="Miriam" w:hint="cs"/>
          <w:noProof w:val="0"/>
          <w:sz w:val="24"/>
          <w:rtl/>
          <w:lang w:eastAsia="en-US"/>
        </w:rPr>
        <w:t>לא אמרתי להם על היריקות, כי זה לא מכובד כל כך. אמא שלי דתייה עם מטפחת על הראש, זה לא מכובד להגיד שמ</w:t>
      </w:r>
      <w:r w:rsidR="00F15191">
        <w:rPr>
          <w:rFonts w:cs="Miriam" w:hint="cs"/>
          <w:noProof w:val="0"/>
          <w:sz w:val="24"/>
          <w:rtl/>
          <w:lang w:eastAsia="en-US"/>
        </w:rPr>
        <w:t>'</w:t>
      </w:r>
      <w:r w:rsidR="008268CE" w:rsidRPr="008268CE">
        <w:rPr>
          <w:rFonts w:cs="Miriam" w:hint="cs"/>
          <w:noProof w:val="0"/>
          <w:sz w:val="24"/>
          <w:rtl/>
          <w:lang w:eastAsia="en-US"/>
        </w:rPr>
        <w:t xml:space="preserve"> ירקה עליה, זה קרה כמה פעמים."</w:t>
      </w:r>
      <w:r w:rsidR="008268CE" w:rsidRPr="008268CE">
        <w:rPr>
          <w:rFonts w:hint="cs"/>
          <w:noProof w:val="0"/>
          <w:sz w:val="24"/>
          <w:rtl/>
          <w:lang w:eastAsia="en-US"/>
        </w:rPr>
        <w:t xml:space="preserve"> (עמ' 124 לפרו').</w:t>
      </w:r>
    </w:p>
    <w:p w14:paraId="495DFD34" w14:textId="77777777" w:rsidR="00FA5C69" w:rsidRDefault="00FA5C69" w:rsidP="00FA5C69">
      <w:pPr>
        <w:spacing w:before="100" w:beforeAutospacing="1" w:after="100" w:afterAutospacing="1"/>
        <w:ind w:left="720" w:hanging="720"/>
        <w:rPr>
          <w:rFonts w:cs="Times New Roman" w:hint="cs"/>
          <w:noProof w:val="0"/>
          <w:sz w:val="24"/>
          <w:rtl/>
          <w:lang w:eastAsia="en-US"/>
        </w:rPr>
      </w:pPr>
    </w:p>
    <w:p w14:paraId="35C7978C" w14:textId="77777777" w:rsidR="008268CE" w:rsidRDefault="00FA5C69" w:rsidP="00FA5C69">
      <w:pPr>
        <w:spacing w:before="100" w:beforeAutospacing="1" w:after="100" w:afterAutospacing="1"/>
        <w:ind w:left="720" w:hanging="720"/>
        <w:rPr>
          <w:rFonts w:cs="Times New Roman" w:hint="cs"/>
          <w:noProof w:val="0"/>
          <w:sz w:val="24"/>
          <w:rtl/>
          <w:lang w:eastAsia="en-US"/>
        </w:rPr>
      </w:pPr>
      <w:r w:rsidRPr="00FA5C69">
        <w:rPr>
          <w:rFonts w:hint="cs"/>
          <w:noProof w:val="0"/>
          <w:sz w:val="24"/>
          <w:rtl/>
          <w:lang w:eastAsia="en-US"/>
        </w:rPr>
        <w:t>10.14</w:t>
      </w:r>
      <w:r w:rsidRPr="00FA5C69">
        <w:rPr>
          <w:rFonts w:hint="cs"/>
          <w:noProof w:val="0"/>
          <w:sz w:val="24"/>
          <w:rtl/>
          <w:lang w:eastAsia="en-US"/>
        </w:rPr>
        <w:tab/>
      </w:r>
      <w:r w:rsidR="008268CE" w:rsidRPr="008268CE">
        <w:rPr>
          <w:rFonts w:hint="cs"/>
          <w:noProof w:val="0"/>
          <w:sz w:val="24"/>
          <w:rtl/>
          <w:lang w:eastAsia="en-US"/>
        </w:rPr>
        <w:t>הנאשם עמד על גרסתו, כי מעולם לא קיימו יחסי מין ללא הסכמתה של המתלוננת, ואם היתה עייפה ולא רצתה לקיים עמו יחסים, כיבד אותה והם היו הולכים לישון (עמ' 102 לפרו').</w:t>
      </w:r>
    </w:p>
    <w:p w14:paraId="450D9FAA" w14:textId="77777777" w:rsidR="008268CE" w:rsidRPr="008268CE" w:rsidRDefault="00FA5C69" w:rsidP="00FA5C69">
      <w:pPr>
        <w:spacing w:before="100" w:beforeAutospacing="1" w:after="100" w:afterAutospacing="1"/>
        <w:ind w:left="720" w:hanging="720"/>
        <w:rPr>
          <w:rFonts w:cs="Times New Roman"/>
          <w:noProof w:val="0"/>
          <w:sz w:val="24"/>
          <w:rtl/>
          <w:lang w:eastAsia="en-US"/>
        </w:rPr>
      </w:pPr>
      <w:r>
        <w:rPr>
          <w:rFonts w:cs="Times New Roman" w:hint="cs"/>
          <w:noProof w:val="0"/>
          <w:sz w:val="24"/>
          <w:rtl/>
          <w:lang w:eastAsia="en-US"/>
        </w:rPr>
        <w:tab/>
      </w:r>
      <w:r w:rsidR="008268CE" w:rsidRPr="008268CE">
        <w:rPr>
          <w:rFonts w:hint="cs"/>
          <w:noProof w:val="0"/>
          <w:sz w:val="24"/>
          <w:rtl/>
          <w:lang w:eastAsia="en-US"/>
        </w:rPr>
        <w:t xml:space="preserve">בעדותו (בישיבה השנייה שנקבעה להמשך שמיעת עדותו), מיום 19.9.11, מסר הנאשם </w:t>
      </w:r>
      <w:r w:rsidR="008268CE" w:rsidRPr="008268CE">
        <w:rPr>
          <w:rFonts w:hint="cs"/>
          <w:noProof w:val="0"/>
          <w:sz w:val="24"/>
          <w:u w:val="single"/>
          <w:rtl/>
          <w:lang w:eastAsia="en-US"/>
        </w:rPr>
        <w:t xml:space="preserve">גרסה חדשה, לפיה נהג לקיים עם המתלוננת יחסי מין </w:t>
      </w:r>
      <w:r w:rsidR="008268CE" w:rsidRPr="008268CE">
        <w:rPr>
          <w:rFonts w:hint="cs"/>
          <w:b/>
          <w:bCs/>
          <w:noProof w:val="0"/>
          <w:sz w:val="24"/>
          <w:u w:val="single"/>
          <w:rtl/>
          <w:lang w:eastAsia="en-US"/>
        </w:rPr>
        <w:t>בכוח</w:t>
      </w:r>
      <w:r w:rsidR="008268CE" w:rsidRPr="008268CE">
        <w:rPr>
          <w:rFonts w:hint="cs"/>
          <w:noProof w:val="0"/>
          <w:sz w:val="24"/>
          <w:u w:val="single"/>
          <w:rtl/>
          <w:lang w:eastAsia="en-US"/>
        </w:rPr>
        <w:t>, אבל בהסכמה</w:t>
      </w:r>
      <w:r w:rsidR="008268CE" w:rsidRPr="008268CE">
        <w:rPr>
          <w:rFonts w:hint="cs"/>
          <w:noProof w:val="0"/>
          <w:sz w:val="24"/>
          <w:rtl/>
          <w:lang w:eastAsia="en-US"/>
        </w:rPr>
        <w:t>:</w:t>
      </w:r>
    </w:p>
    <w:p w14:paraId="36B31360" w14:textId="77777777" w:rsidR="008268CE" w:rsidRPr="008268CE" w:rsidRDefault="00C23BA0" w:rsidP="000F41C2">
      <w:pPr>
        <w:spacing w:before="100" w:beforeAutospacing="1" w:after="100" w:afterAutospacing="1" w:line="240" w:lineRule="auto"/>
        <w:ind w:right="720"/>
        <w:rPr>
          <w:rFonts w:cs="Times New Roman"/>
          <w:noProof w:val="0"/>
          <w:sz w:val="24"/>
          <w:rtl/>
          <w:lang w:eastAsia="en-US"/>
        </w:rPr>
      </w:pPr>
      <w:r>
        <w:rPr>
          <w:rFonts w:cs="Times New Roman"/>
          <w:noProof w:val="0"/>
          <w:sz w:val="24"/>
          <w:rtl/>
          <w:lang w:eastAsia="en-US"/>
        </w:rPr>
        <w:t xml:space="preserve"> </w:t>
      </w:r>
    </w:p>
    <w:p w14:paraId="0EFB22D1" w14:textId="77777777" w:rsidR="008268CE" w:rsidRPr="008268CE" w:rsidRDefault="008268CE" w:rsidP="004647C0">
      <w:pPr>
        <w:spacing w:before="100" w:beforeAutospacing="1" w:after="100" w:afterAutospacing="1" w:line="240" w:lineRule="auto"/>
        <w:ind w:left="1260" w:right="1440"/>
        <w:rPr>
          <w:rFonts w:cs="Times New Roman"/>
          <w:noProof w:val="0"/>
          <w:sz w:val="24"/>
          <w:rtl/>
          <w:lang w:eastAsia="en-US"/>
        </w:rPr>
      </w:pPr>
      <w:r w:rsidRPr="008268CE">
        <w:rPr>
          <w:rFonts w:cs="Miriam" w:hint="cs"/>
          <w:noProof w:val="0"/>
          <w:sz w:val="24"/>
          <w:rtl/>
          <w:lang w:eastAsia="en-US"/>
        </w:rPr>
        <w:t>"כשנחקרתי ע"י עלי עמאר, נשאלתי על מעשי סדום. לא סיפרתי לו שקיימנו יחסי מין אנאליים, אבל אני ומ</w:t>
      </w:r>
      <w:r w:rsidR="00F15191">
        <w:rPr>
          <w:rFonts w:cs="Miriam" w:hint="cs"/>
          <w:noProof w:val="0"/>
          <w:sz w:val="24"/>
          <w:rtl/>
          <w:lang w:eastAsia="en-US"/>
        </w:rPr>
        <w:t>'</w:t>
      </w:r>
      <w:r w:rsidRPr="008268CE">
        <w:rPr>
          <w:rFonts w:cs="Miriam" w:hint="cs"/>
          <w:noProof w:val="0"/>
          <w:sz w:val="24"/>
          <w:rtl/>
          <w:lang w:eastAsia="en-US"/>
        </w:rPr>
        <w:t xml:space="preserve"> קיימנו יחסי מין אנאליים בפה, בכל התנוחות ובכל האמצעים שיש, והיא אהבה את זה בכוח. אני אדם גדול ובריון, </w:t>
      </w:r>
      <w:r w:rsidRPr="008268CE">
        <w:rPr>
          <w:rFonts w:cs="Miriam" w:hint="cs"/>
          <w:noProof w:val="0"/>
          <w:sz w:val="24"/>
          <w:u w:val="single"/>
          <w:rtl/>
          <w:lang w:eastAsia="en-US"/>
        </w:rPr>
        <w:t>אולי היא חשבה שזה היה לא בהסכמה. קיימנו יחסי מין בהסכמה. בכל האמצעים שיש,</w:t>
      </w:r>
      <w:r w:rsidRPr="008268CE">
        <w:rPr>
          <w:rFonts w:cs="Miriam" w:hint="cs"/>
          <w:noProof w:val="0"/>
          <w:sz w:val="24"/>
          <w:rtl/>
          <w:lang w:eastAsia="en-US"/>
        </w:rPr>
        <w:t xml:space="preserve"> בכל התנוחות שיש, בכל הזמנים שיש. אהבנו את זה, </w:t>
      </w:r>
      <w:r w:rsidRPr="008268CE">
        <w:rPr>
          <w:rFonts w:cs="Miriam" w:hint="cs"/>
          <w:noProof w:val="0"/>
          <w:sz w:val="24"/>
          <w:u w:val="single"/>
          <w:rtl/>
          <w:lang w:eastAsia="en-US"/>
        </w:rPr>
        <w:t>עשינו את זה לפעמים בכוח אבל בהסכמה</w:t>
      </w:r>
      <w:r w:rsidRPr="008268CE">
        <w:rPr>
          <w:rFonts w:cs="Miriam" w:hint="cs"/>
          <w:noProof w:val="0"/>
          <w:sz w:val="24"/>
          <w:rtl/>
          <w:lang w:eastAsia="en-US"/>
        </w:rPr>
        <w:t xml:space="preserve">. אני שוקל מעל </w:t>
      </w:r>
      <w:smartTag w:uri="urn:schemas-microsoft-com:office:smarttags" w:element="metricconverter">
        <w:smartTagPr>
          <w:attr w:name="ProductID" w:val="90 ק&quot;ג"/>
        </w:smartTagPr>
        <w:r w:rsidRPr="008268CE">
          <w:rPr>
            <w:rFonts w:cs="Miriam" w:hint="cs"/>
            <w:noProof w:val="0"/>
            <w:sz w:val="24"/>
            <w:rtl/>
            <w:lang w:eastAsia="en-US"/>
          </w:rPr>
          <w:t>90 ק"ג</w:t>
        </w:r>
      </w:smartTag>
      <w:r w:rsidRPr="008268CE">
        <w:rPr>
          <w:rFonts w:cs="Times New Roman"/>
          <w:noProof w:val="0"/>
          <w:sz w:val="24"/>
          <w:rtl/>
          <w:lang w:eastAsia="en-US"/>
        </w:rPr>
        <w:t xml:space="preserve"> </w:t>
      </w:r>
      <w:r w:rsidR="00F15191">
        <w:rPr>
          <w:rFonts w:cs="Miriam" w:hint="cs"/>
          <w:noProof w:val="0"/>
          <w:sz w:val="24"/>
          <w:rtl/>
          <w:lang w:eastAsia="en-US"/>
        </w:rPr>
        <w:t>. מ'</w:t>
      </w:r>
      <w:r w:rsidRPr="008268CE">
        <w:rPr>
          <w:rFonts w:cs="Miriam" w:hint="cs"/>
          <w:noProof w:val="0"/>
          <w:sz w:val="24"/>
          <w:rtl/>
          <w:lang w:eastAsia="en-US"/>
        </w:rPr>
        <w:t xml:space="preserve"> מכפר </w:t>
      </w:r>
      <w:r w:rsidR="004647C0">
        <w:rPr>
          <w:rFonts w:cs="Miriam" w:hint="cs"/>
          <w:noProof w:val="0"/>
          <w:sz w:val="24"/>
          <w:rtl/>
          <w:lang w:eastAsia="en-US"/>
        </w:rPr>
        <w:t>....</w:t>
      </w:r>
      <w:r w:rsidRPr="008268CE">
        <w:rPr>
          <w:rFonts w:cs="Miriam" w:hint="cs"/>
          <w:noProof w:val="0"/>
          <w:sz w:val="24"/>
          <w:rtl/>
          <w:lang w:eastAsia="en-US"/>
        </w:rPr>
        <w:t>, אני הכרתי מלא בחורות בחיים שלי, אני היום בן 32, אהבתי את מ</w:t>
      </w:r>
      <w:r w:rsidR="004647C0">
        <w:rPr>
          <w:rFonts w:cs="Miriam" w:hint="cs"/>
          <w:noProof w:val="0"/>
          <w:sz w:val="24"/>
          <w:rtl/>
          <w:lang w:eastAsia="en-US"/>
        </w:rPr>
        <w:t>'</w:t>
      </w:r>
      <w:r w:rsidRPr="008268CE">
        <w:rPr>
          <w:rFonts w:cs="Miriam" w:hint="cs"/>
          <w:noProof w:val="0"/>
          <w:sz w:val="24"/>
          <w:rtl/>
          <w:lang w:eastAsia="en-US"/>
        </w:rPr>
        <w:t xml:space="preserve">, אהבתי אותה והיא לא מהכפר שלי, אהבנו, נכנסנו לבית אחד, עשינו הכל, הכל עשינו. </w:t>
      </w:r>
      <w:r w:rsidRPr="008268CE">
        <w:rPr>
          <w:rFonts w:cs="Miriam" w:hint="cs"/>
          <w:noProof w:val="0"/>
          <w:sz w:val="24"/>
          <w:u w:val="single"/>
          <w:rtl/>
          <w:lang w:eastAsia="en-US"/>
        </w:rPr>
        <w:t>לא היה שום גבול בינינו ביחסי מין, כל התנוחות וכל האמצעים שיש, אהבנו את זה בכוח, לחבק אחד את השני בכוח, חזק."</w:t>
      </w:r>
      <w:r w:rsidRPr="008268CE">
        <w:rPr>
          <w:rFonts w:hint="cs"/>
          <w:noProof w:val="0"/>
          <w:sz w:val="24"/>
          <w:rtl/>
          <w:lang w:eastAsia="en-US"/>
        </w:rPr>
        <w:t xml:space="preserve"> (עמ' 125-126 לפרו').</w:t>
      </w:r>
    </w:p>
    <w:p w14:paraId="537376B4" w14:textId="77777777" w:rsidR="008268CE" w:rsidRPr="008268CE" w:rsidRDefault="00C23BA0" w:rsidP="008268CE">
      <w:pPr>
        <w:spacing w:before="100" w:beforeAutospacing="1" w:after="100" w:afterAutospacing="1" w:line="240" w:lineRule="auto"/>
        <w:rPr>
          <w:rFonts w:cs="Times New Roman"/>
          <w:noProof w:val="0"/>
          <w:sz w:val="24"/>
          <w:rtl/>
          <w:lang w:eastAsia="en-US"/>
        </w:rPr>
      </w:pPr>
      <w:r>
        <w:rPr>
          <w:rFonts w:cs="Times New Roman"/>
          <w:noProof w:val="0"/>
          <w:sz w:val="24"/>
          <w:rtl/>
          <w:lang w:eastAsia="en-US"/>
        </w:rPr>
        <w:t xml:space="preserve"> </w:t>
      </w:r>
    </w:p>
    <w:p w14:paraId="0F9DBBDF" w14:textId="77777777" w:rsidR="008268CE" w:rsidRPr="008268CE" w:rsidRDefault="008268CE" w:rsidP="00FA5C69">
      <w:pPr>
        <w:spacing w:before="100" w:beforeAutospacing="1" w:after="100" w:afterAutospacing="1"/>
        <w:ind w:left="720" w:right="746"/>
        <w:rPr>
          <w:rFonts w:cs="Times New Roman"/>
          <w:noProof w:val="0"/>
          <w:sz w:val="24"/>
          <w:rtl/>
          <w:lang w:eastAsia="en-US"/>
        </w:rPr>
      </w:pPr>
      <w:r w:rsidRPr="008268CE">
        <w:rPr>
          <w:rFonts w:hint="cs"/>
          <w:noProof w:val="0"/>
          <w:sz w:val="24"/>
          <w:rtl/>
          <w:lang w:eastAsia="en-US"/>
        </w:rPr>
        <w:t xml:space="preserve">וכן: </w:t>
      </w:r>
    </w:p>
    <w:p w14:paraId="313D23BE" w14:textId="77777777" w:rsidR="008268CE" w:rsidRPr="008268CE" w:rsidRDefault="008268CE" w:rsidP="008268CE">
      <w:pPr>
        <w:spacing w:before="100" w:beforeAutospacing="1" w:after="100" w:afterAutospacing="1" w:line="240" w:lineRule="auto"/>
        <w:ind w:left="1440" w:right="1260"/>
        <w:rPr>
          <w:rFonts w:cs="Times New Roman"/>
          <w:noProof w:val="0"/>
          <w:szCs w:val="20"/>
          <w:rtl/>
          <w:lang w:eastAsia="en-US"/>
        </w:rPr>
      </w:pPr>
      <w:r w:rsidRPr="008268CE">
        <w:rPr>
          <w:rFonts w:cs="Miriam" w:hint="cs"/>
          <w:noProof w:val="0"/>
          <w:rtl/>
          <w:lang w:eastAsia="en-US"/>
        </w:rPr>
        <w:t>"</w:t>
      </w:r>
      <w:r w:rsidRPr="008268CE">
        <w:rPr>
          <w:rFonts w:cs="Miriam" w:hint="cs"/>
          <w:b/>
          <w:bCs/>
          <w:noProof w:val="0"/>
          <w:rtl/>
          <w:lang w:eastAsia="en-US"/>
        </w:rPr>
        <w:t xml:space="preserve">לשופט גלעד: אני שואל שקיימתם יחסי מין בכוח, ואולי היא חשבה מהשימוש בכוח כי אתה בן אדם גדול והיא טעתה וחשבה שזה לא בהסכמה. כשנחקרת, העיקר היה קיום יחסי מין שלא בהסכמה, קיום יחסי מין בכוח. </w:t>
      </w:r>
      <w:r w:rsidRPr="008268CE">
        <w:rPr>
          <w:rFonts w:cs="Miriam" w:hint="cs"/>
          <w:b/>
          <w:bCs/>
          <w:noProof w:val="0"/>
          <w:u w:val="single"/>
          <w:rtl/>
          <w:lang w:eastAsia="en-US"/>
        </w:rPr>
        <w:t>האם אמרת לחוקר שזה טעות, שקיימתם בכוח אבל בהסכמה?</w:t>
      </w:r>
    </w:p>
    <w:p w14:paraId="1190FFAD" w14:textId="77777777" w:rsidR="008268CE" w:rsidRPr="008268CE" w:rsidRDefault="008268CE" w:rsidP="008268CE">
      <w:pPr>
        <w:spacing w:before="100" w:beforeAutospacing="1" w:after="100" w:afterAutospacing="1" w:line="240" w:lineRule="auto"/>
        <w:ind w:left="1440" w:right="1260"/>
        <w:rPr>
          <w:rFonts w:cs="Times New Roman"/>
          <w:noProof w:val="0"/>
          <w:szCs w:val="20"/>
          <w:rtl/>
          <w:lang w:eastAsia="en-US"/>
        </w:rPr>
      </w:pPr>
      <w:r w:rsidRPr="008268CE">
        <w:rPr>
          <w:rFonts w:cs="Miriam" w:hint="cs"/>
          <w:noProof w:val="0"/>
          <w:rtl/>
          <w:lang w:eastAsia="en-US"/>
        </w:rPr>
        <w:t>ת.</w:t>
      </w:r>
      <w:r w:rsidR="00C23BA0">
        <w:rPr>
          <w:rFonts w:cs="Miriam" w:hint="cs"/>
          <w:noProof w:val="0"/>
          <w:rtl/>
          <w:lang w:eastAsia="en-US"/>
        </w:rPr>
        <w:t xml:space="preserve">  </w:t>
      </w:r>
      <w:r w:rsidRPr="008268CE">
        <w:rPr>
          <w:rFonts w:cs="Miriam" w:hint="cs"/>
          <w:noProof w:val="0"/>
          <w:u w:val="single"/>
          <w:rtl/>
          <w:lang w:eastAsia="en-US"/>
        </w:rPr>
        <w:t>לא אמרתי לו את זה.</w:t>
      </w:r>
      <w:r w:rsidRPr="008268CE">
        <w:rPr>
          <w:rFonts w:cs="Miriam" w:hint="cs"/>
          <w:noProof w:val="0"/>
          <w:rtl/>
          <w:lang w:eastAsia="en-US"/>
        </w:rPr>
        <w:t xml:space="preserve"> </w:t>
      </w:r>
    </w:p>
    <w:p w14:paraId="02AD468D" w14:textId="77777777" w:rsidR="008268CE" w:rsidRPr="008268CE" w:rsidRDefault="008268CE" w:rsidP="008268CE">
      <w:pPr>
        <w:spacing w:before="100" w:beforeAutospacing="1" w:after="100" w:afterAutospacing="1" w:line="240" w:lineRule="auto"/>
        <w:ind w:left="2160" w:right="1260" w:hanging="720"/>
        <w:rPr>
          <w:rFonts w:cs="Times New Roman"/>
          <w:noProof w:val="0"/>
          <w:szCs w:val="20"/>
          <w:rtl/>
          <w:lang w:eastAsia="en-US"/>
        </w:rPr>
      </w:pPr>
      <w:r w:rsidRPr="008268CE">
        <w:rPr>
          <w:rFonts w:cs="Miriam" w:hint="cs"/>
          <w:b/>
          <w:bCs/>
          <w:noProof w:val="0"/>
          <w:rtl/>
          <w:lang w:eastAsia="en-US"/>
        </w:rPr>
        <w:t>ש.</w:t>
      </w:r>
      <w:r w:rsidR="00C23BA0">
        <w:rPr>
          <w:rFonts w:cs="Miriam" w:hint="cs"/>
          <w:b/>
          <w:bCs/>
          <w:noProof w:val="0"/>
          <w:rtl/>
          <w:lang w:eastAsia="en-US"/>
        </w:rPr>
        <w:t xml:space="preserve"> </w:t>
      </w:r>
      <w:r w:rsidRPr="008268CE">
        <w:rPr>
          <w:rFonts w:cs="Miriam" w:hint="cs"/>
          <w:b/>
          <w:bCs/>
          <w:noProof w:val="0"/>
          <w:rtl/>
          <w:lang w:eastAsia="en-US"/>
        </w:rPr>
        <w:t>לשופט גלעד: הרי זה היה העיקר בחשד, אי הסכמה?</w:t>
      </w:r>
    </w:p>
    <w:p w14:paraId="4C783343" w14:textId="77777777" w:rsidR="008268CE" w:rsidRPr="008268CE" w:rsidRDefault="008268CE" w:rsidP="008268CE">
      <w:pPr>
        <w:spacing w:before="100" w:beforeAutospacing="1" w:after="100" w:afterAutospacing="1" w:line="240" w:lineRule="auto"/>
        <w:ind w:left="2160" w:right="1260" w:hanging="720"/>
        <w:rPr>
          <w:rFonts w:cs="Times New Roman"/>
          <w:noProof w:val="0"/>
          <w:szCs w:val="20"/>
          <w:rtl/>
          <w:lang w:eastAsia="en-US"/>
        </w:rPr>
      </w:pPr>
      <w:r w:rsidRPr="008268CE">
        <w:rPr>
          <w:rFonts w:cs="Miriam" w:hint="cs"/>
          <w:noProof w:val="0"/>
          <w:rtl/>
          <w:lang w:eastAsia="en-US"/>
        </w:rPr>
        <w:t>ת.</w:t>
      </w:r>
      <w:r w:rsidR="00C23BA0">
        <w:rPr>
          <w:rFonts w:cs="Miriam" w:hint="cs"/>
          <w:noProof w:val="0"/>
          <w:rtl/>
          <w:lang w:eastAsia="en-US"/>
        </w:rPr>
        <w:t xml:space="preserve"> </w:t>
      </w:r>
      <w:r w:rsidRPr="008268CE">
        <w:rPr>
          <w:rFonts w:cs="Miriam" w:hint="cs"/>
          <w:noProof w:val="0"/>
          <w:rtl/>
          <w:lang w:eastAsia="en-US"/>
        </w:rPr>
        <w:t>אני הבנתי את זה. לא אמרתי לו כי פשוט מאוד הוא שואל</w:t>
      </w:r>
    </w:p>
    <w:p w14:paraId="3A537958" w14:textId="77777777" w:rsidR="008268CE" w:rsidRPr="008268CE" w:rsidRDefault="008268CE" w:rsidP="008268CE">
      <w:pPr>
        <w:spacing w:before="100" w:beforeAutospacing="1" w:after="100" w:afterAutospacing="1" w:line="240" w:lineRule="auto"/>
        <w:ind w:left="2160" w:right="1260" w:hanging="720"/>
        <w:rPr>
          <w:rFonts w:cs="Times New Roman"/>
          <w:noProof w:val="0"/>
          <w:szCs w:val="20"/>
          <w:rtl/>
          <w:lang w:eastAsia="en-US"/>
        </w:rPr>
      </w:pPr>
      <w:r w:rsidRPr="008268CE">
        <w:rPr>
          <w:rFonts w:cs="Miriam" w:hint="cs"/>
          <w:noProof w:val="0"/>
          <w:rtl/>
          <w:lang w:eastAsia="en-US"/>
        </w:rPr>
        <w:t xml:space="preserve">אותי על אשתי, לא היה לי מה להגיד, לא היה לי נעים </w:t>
      </w:r>
    </w:p>
    <w:p w14:paraId="2F62F3F2" w14:textId="77777777" w:rsidR="008268CE" w:rsidRPr="008268CE" w:rsidRDefault="008268CE" w:rsidP="008268CE">
      <w:pPr>
        <w:spacing w:before="100" w:beforeAutospacing="1" w:after="100" w:afterAutospacing="1" w:line="240" w:lineRule="auto"/>
        <w:ind w:left="2160" w:right="1260" w:hanging="720"/>
        <w:rPr>
          <w:rFonts w:cs="Times New Roman"/>
          <w:noProof w:val="0"/>
          <w:szCs w:val="20"/>
          <w:rtl/>
          <w:lang w:eastAsia="en-US"/>
        </w:rPr>
      </w:pPr>
      <w:r w:rsidRPr="008268CE">
        <w:rPr>
          <w:rFonts w:cs="Miriam" w:hint="cs"/>
          <w:noProof w:val="0"/>
          <w:rtl/>
          <w:lang w:eastAsia="en-US"/>
        </w:rPr>
        <w:t xml:space="preserve">לספר, פה אני בדלתיים סגורות, מול ההרכב, מספר הכל. </w:t>
      </w:r>
    </w:p>
    <w:p w14:paraId="02354FA1" w14:textId="77777777" w:rsidR="008268CE" w:rsidRPr="008268CE" w:rsidRDefault="008268CE" w:rsidP="008268CE">
      <w:pPr>
        <w:spacing w:before="100" w:beforeAutospacing="1" w:after="100" w:afterAutospacing="1" w:line="240" w:lineRule="auto"/>
        <w:ind w:left="2160" w:right="1260" w:hanging="720"/>
        <w:rPr>
          <w:rFonts w:cs="Times New Roman"/>
          <w:noProof w:val="0"/>
          <w:szCs w:val="20"/>
          <w:rtl/>
          <w:lang w:eastAsia="en-US"/>
        </w:rPr>
      </w:pPr>
      <w:r w:rsidRPr="008268CE">
        <w:rPr>
          <w:rFonts w:cs="Miriam" w:hint="cs"/>
          <w:b/>
          <w:bCs/>
          <w:noProof w:val="0"/>
          <w:rtl/>
          <w:lang w:eastAsia="en-US"/>
        </w:rPr>
        <w:t>ש.</w:t>
      </w:r>
      <w:r w:rsidR="00C23BA0">
        <w:rPr>
          <w:rFonts w:cs="Miriam" w:hint="cs"/>
          <w:b/>
          <w:bCs/>
          <w:noProof w:val="0"/>
          <w:rtl/>
          <w:lang w:eastAsia="en-US"/>
        </w:rPr>
        <w:t xml:space="preserve"> </w:t>
      </w:r>
      <w:r w:rsidRPr="008268CE">
        <w:rPr>
          <w:rFonts w:cs="Miriam" w:hint="cs"/>
          <w:b/>
          <w:bCs/>
          <w:noProof w:val="0"/>
          <w:rtl/>
          <w:lang w:eastAsia="en-US"/>
        </w:rPr>
        <w:t xml:space="preserve">לשופט אלרון: </w:t>
      </w:r>
      <w:r w:rsidRPr="008268CE">
        <w:rPr>
          <w:rFonts w:cs="Miriam" w:hint="cs"/>
          <w:b/>
          <w:bCs/>
          <w:noProof w:val="0"/>
          <w:u w:val="single"/>
          <w:rtl/>
          <w:lang w:eastAsia="en-US"/>
        </w:rPr>
        <w:t>היא ביקשה ממך שזה יהיה בכוח?</w:t>
      </w:r>
    </w:p>
    <w:p w14:paraId="523C7641" w14:textId="77777777" w:rsidR="008268CE" w:rsidRPr="008268CE" w:rsidRDefault="008268CE" w:rsidP="008268CE">
      <w:pPr>
        <w:spacing w:before="100" w:beforeAutospacing="1" w:after="100" w:afterAutospacing="1" w:line="240" w:lineRule="auto"/>
        <w:ind w:left="2160" w:right="1260" w:hanging="720"/>
        <w:rPr>
          <w:rFonts w:cs="Times New Roman"/>
          <w:noProof w:val="0"/>
          <w:szCs w:val="20"/>
          <w:rtl/>
          <w:lang w:eastAsia="en-US"/>
        </w:rPr>
      </w:pPr>
      <w:r w:rsidRPr="008268CE">
        <w:rPr>
          <w:rFonts w:cs="Miriam" w:hint="cs"/>
          <w:noProof w:val="0"/>
          <w:rtl/>
          <w:lang w:eastAsia="en-US"/>
        </w:rPr>
        <w:t>ת.</w:t>
      </w:r>
      <w:r w:rsidR="00C23BA0">
        <w:rPr>
          <w:rFonts w:cs="Miriam" w:hint="cs"/>
          <w:noProof w:val="0"/>
          <w:rtl/>
          <w:lang w:eastAsia="en-US"/>
        </w:rPr>
        <w:t xml:space="preserve">  </w:t>
      </w:r>
      <w:r w:rsidRPr="008268CE">
        <w:rPr>
          <w:rFonts w:cs="Miriam" w:hint="cs"/>
          <w:noProof w:val="0"/>
          <w:u w:val="single"/>
          <w:rtl/>
          <w:lang w:eastAsia="en-US"/>
        </w:rPr>
        <w:t xml:space="preserve">אנחנו היינו עושים את זה בכוח. </w:t>
      </w:r>
      <w:r w:rsidRPr="008268CE">
        <w:rPr>
          <w:rFonts w:cs="Miriam" w:hint="cs"/>
          <w:noProof w:val="0"/>
          <w:rtl/>
          <w:lang w:eastAsia="en-US"/>
        </w:rPr>
        <w:t xml:space="preserve">היא ואני, היא היתה שמנה </w:t>
      </w:r>
    </w:p>
    <w:p w14:paraId="7491803E" w14:textId="77777777" w:rsidR="008268CE" w:rsidRPr="008268CE" w:rsidRDefault="008268CE" w:rsidP="008268CE">
      <w:pPr>
        <w:spacing w:before="100" w:beforeAutospacing="1" w:after="100" w:afterAutospacing="1" w:line="240" w:lineRule="auto"/>
        <w:ind w:left="2160" w:right="1260" w:hanging="720"/>
        <w:rPr>
          <w:rFonts w:cs="Times New Roman"/>
          <w:noProof w:val="0"/>
          <w:szCs w:val="20"/>
          <w:rtl/>
          <w:lang w:eastAsia="en-US"/>
        </w:rPr>
      </w:pPr>
      <w:r w:rsidRPr="008268CE">
        <w:rPr>
          <w:rFonts w:cs="Miriam" w:hint="cs"/>
          <w:noProof w:val="0"/>
          <w:rtl/>
          <w:lang w:eastAsia="en-US"/>
        </w:rPr>
        <w:t xml:space="preserve">קצת, ואני בן אדם בריון, </w:t>
      </w:r>
      <w:r w:rsidRPr="008268CE">
        <w:rPr>
          <w:rFonts w:cs="Miriam" w:hint="cs"/>
          <w:noProof w:val="0"/>
          <w:u w:val="single"/>
          <w:rtl/>
          <w:lang w:eastAsia="en-US"/>
        </w:rPr>
        <w:t xml:space="preserve">היינו מתחבקים חזק ועושים את זה </w:t>
      </w:r>
    </w:p>
    <w:p w14:paraId="0CF1B932" w14:textId="77777777" w:rsidR="008268CE" w:rsidRPr="008268CE" w:rsidRDefault="008268CE" w:rsidP="008268CE">
      <w:pPr>
        <w:spacing w:before="100" w:beforeAutospacing="1" w:after="100" w:afterAutospacing="1" w:line="240" w:lineRule="auto"/>
        <w:ind w:left="2160" w:right="1260" w:hanging="720"/>
        <w:rPr>
          <w:rFonts w:cs="Times New Roman"/>
          <w:noProof w:val="0"/>
          <w:szCs w:val="20"/>
          <w:rtl/>
          <w:lang w:eastAsia="en-US"/>
        </w:rPr>
      </w:pPr>
      <w:r w:rsidRPr="008268CE">
        <w:rPr>
          <w:rFonts w:cs="Miriam" w:hint="cs"/>
          <w:noProof w:val="0"/>
          <w:u w:val="single"/>
          <w:rtl/>
          <w:lang w:eastAsia="en-US"/>
        </w:rPr>
        <w:t xml:space="preserve">בכוח. </w:t>
      </w:r>
    </w:p>
    <w:p w14:paraId="305A7195" w14:textId="77777777" w:rsidR="008268CE" w:rsidRPr="008268CE" w:rsidRDefault="008268CE" w:rsidP="008268CE">
      <w:pPr>
        <w:spacing w:before="100" w:beforeAutospacing="1" w:after="100" w:afterAutospacing="1" w:line="240" w:lineRule="auto"/>
        <w:ind w:left="2160" w:right="1260" w:hanging="720"/>
        <w:rPr>
          <w:rFonts w:cs="Times New Roman"/>
          <w:noProof w:val="0"/>
          <w:szCs w:val="20"/>
          <w:rtl/>
          <w:lang w:eastAsia="en-US"/>
        </w:rPr>
      </w:pPr>
      <w:r w:rsidRPr="008268CE">
        <w:rPr>
          <w:rFonts w:cs="Miriam" w:hint="cs"/>
          <w:b/>
          <w:bCs/>
          <w:noProof w:val="0"/>
          <w:rtl/>
          <w:lang w:eastAsia="en-US"/>
        </w:rPr>
        <w:t>[...]</w:t>
      </w:r>
    </w:p>
    <w:p w14:paraId="18C4205F" w14:textId="77777777" w:rsidR="008268CE" w:rsidRPr="008268CE" w:rsidRDefault="008268CE" w:rsidP="008268CE">
      <w:pPr>
        <w:spacing w:before="100" w:beforeAutospacing="1" w:after="100" w:afterAutospacing="1" w:line="240" w:lineRule="auto"/>
        <w:ind w:left="2160" w:right="1260" w:hanging="720"/>
        <w:rPr>
          <w:rFonts w:cs="Times New Roman"/>
          <w:noProof w:val="0"/>
          <w:szCs w:val="20"/>
          <w:rtl/>
          <w:lang w:eastAsia="en-US"/>
        </w:rPr>
      </w:pPr>
      <w:r w:rsidRPr="008268CE">
        <w:rPr>
          <w:rFonts w:cs="Miriam" w:hint="cs"/>
          <w:b/>
          <w:bCs/>
          <w:noProof w:val="0"/>
          <w:rtl/>
          <w:lang w:eastAsia="en-US"/>
        </w:rPr>
        <w:t>ש.</w:t>
      </w:r>
      <w:r w:rsidR="00C23BA0">
        <w:rPr>
          <w:rFonts w:cs="Miriam" w:hint="cs"/>
          <w:b/>
          <w:bCs/>
          <w:noProof w:val="0"/>
          <w:rtl/>
          <w:lang w:eastAsia="en-US"/>
        </w:rPr>
        <w:t xml:space="preserve"> </w:t>
      </w:r>
      <w:r w:rsidRPr="008268CE">
        <w:rPr>
          <w:rFonts w:cs="Miriam" w:hint="cs"/>
          <w:b/>
          <w:bCs/>
          <w:noProof w:val="0"/>
          <w:rtl/>
          <w:lang w:eastAsia="en-US"/>
        </w:rPr>
        <w:t>לשופט גלעד: טוענים שקיימת יחסי מין שלא בהסכמתה?</w:t>
      </w:r>
    </w:p>
    <w:p w14:paraId="371A9BAD" w14:textId="77777777" w:rsidR="008268CE" w:rsidRPr="008268CE" w:rsidRDefault="008268CE" w:rsidP="008268CE">
      <w:pPr>
        <w:spacing w:before="100" w:beforeAutospacing="1" w:after="100" w:afterAutospacing="1" w:line="240" w:lineRule="auto"/>
        <w:ind w:left="2160" w:right="1260" w:hanging="720"/>
        <w:rPr>
          <w:rFonts w:cs="Times New Roman"/>
          <w:noProof w:val="0"/>
          <w:szCs w:val="20"/>
          <w:rtl/>
          <w:lang w:eastAsia="en-US"/>
        </w:rPr>
      </w:pPr>
      <w:r w:rsidRPr="008268CE">
        <w:rPr>
          <w:rFonts w:cs="Miriam" w:hint="cs"/>
          <w:noProof w:val="0"/>
          <w:rtl/>
          <w:lang w:eastAsia="en-US"/>
        </w:rPr>
        <w:t>ת.</w:t>
      </w:r>
      <w:r w:rsidR="00C23BA0">
        <w:rPr>
          <w:rFonts w:cs="Miriam" w:hint="cs"/>
          <w:noProof w:val="0"/>
          <w:rtl/>
          <w:lang w:eastAsia="en-US"/>
        </w:rPr>
        <w:t xml:space="preserve"> </w:t>
      </w:r>
      <w:r w:rsidRPr="008268CE">
        <w:rPr>
          <w:rFonts w:cs="Miriam" w:hint="cs"/>
          <w:noProof w:val="0"/>
          <w:u w:val="single"/>
          <w:rtl/>
          <w:lang w:eastAsia="en-US"/>
        </w:rPr>
        <w:t xml:space="preserve">הייתי אוחז בה כחזק והיינו עושים את זה בכוח, 40 דקות, </w:t>
      </w:r>
    </w:p>
    <w:p w14:paraId="12D31A69" w14:textId="77777777" w:rsidR="008268CE" w:rsidRPr="008268CE" w:rsidRDefault="008268CE" w:rsidP="008268CE">
      <w:pPr>
        <w:spacing w:before="100" w:beforeAutospacing="1" w:after="100" w:afterAutospacing="1" w:line="240" w:lineRule="auto"/>
        <w:ind w:left="2160" w:right="1260" w:hanging="720"/>
        <w:rPr>
          <w:rFonts w:cs="Times New Roman"/>
          <w:noProof w:val="0"/>
          <w:szCs w:val="20"/>
          <w:rtl/>
          <w:lang w:eastAsia="en-US"/>
        </w:rPr>
      </w:pPr>
      <w:r w:rsidRPr="008268CE">
        <w:rPr>
          <w:rFonts w:cs="Miriam" w:hint="cs"/>
          <w:noProof w:val="0"/>
          <w:u w:val="single"/>
          <w:rtl/>
          <w:lang w:eastAsia="en-US"/>
        </w:rPr>
        <w:t xml:space="preserve">חצי שעה, הייתי אוחז בה בידיים, ברגליים, בכתפיים, זכותה </w:t>
      </w:r>
    </w:p>
    <w:p w14:paraId="47A8EA76" w14:textId="77777777" w:rsidR="008268CE" w:rsidRPr="008268CE" w:rsidRDefault="008268CE" w:rsidP="008268CE">
      <w:pPr>
        <w:spacing w:before="100" w:beforeAutospacing="1" w:after="100" w:afterAutospacing="1" w:line="240" w:lineRule="auto"/>
        <w:ind w:left="2160" w:right="1260" w:hanging="720"/>
        <w:rPr>
          <w:rFonts w:cs="Times New Roman"/>
          <w:noProof w:val="0"/>
          <w:szCs w:val="20"/>
          <w:rtl/>
          <w:lang w:eastAsia="en-US"/>
        </w:rPr>
      </w:pPr>
      <w:r w:rsidRPr="008268CE">
        <w:rPr>
          <w:rFonts w:cs="Miriam" w:hint="cs"/>
          <w:noProof w:val="0"/>
          <w:u w:val="single"/>
          <w:rtl/>
          <w:lang w:eastAsia="en-US"/>
        </w:rPr>
        <w:t>לבקש ממני לעשות את זה בכוח.</w:t>
      </w:r>
      <w:r w:rsidRPr="008268CE">
        <w:rPr>
          <w:rFonts w:cs="Miriam" w:hint="cs"/>
          <w:noProof w:val="0"/>
          <w:rtl/>
          <w:lang w:eastAsia="en-US"/>
        </w:rPr>
        <w:t xml:space="preserve"> זו היתה אשתי, אהובתי, </w:t>
      </w:r>
    </w:p>
    <w:p w14:paraId="3637932D" w14:textId="77777777" w:rsidR="008268CE" w:rsidRPr="008268CE" w:rsidRDefault="008268CE" w:rsidP="008268CE">
      <w:pPr>
        <w:spacing w:before="100" w:beforeAutospacing="1" w:after="100" w:afterAutospacing="1" w:line="240" w:lineRule="auto"/>
        <w:ind w:left="2160" w:right="1260" w:hanging="720"/>
        <w:rPr>
          <w:rFonts w:cs="Times New Roman"/>
          <w:noProof w:val="0"/>
          <w:szCs w:val="20"/>
          <w:rtl/>
          <w:lang w:eastAsia="en-US"/>
        </w:rPr>
      </w:pPr>
      <w:r w:rsidRPr="008268CE">
        <w:rPr>
          <w:rFonts w:cs="Miriam" w:hint="cs"/>
          <w:noProof w:val="0"/>
          <w:rtl/>
          <w:lang w:eastAsia="en-US"/>
        </w:rPr>
        <w:t xml:space="preserve">הייתי עושה את זה. </w:t>
      </w:r>
    </w:p>
    <w:p w14:paraId="0D15E4D1" w14:textId="77777777" w:rsidR="008268CE" w:rsidRPr="008268CE" w:rsidRDefault="008268CE" w:rsidP="008268CE">
      <w:pPr>
        <w:spacing w:before="100" w:beforeAutospacing="1" w:after="100" w:afterAutospacing="1" w:line="240" w:lineRule="auto"/>
        <w:ind w:left="2160" w:right="1260" w:hanging="720"/>
        <w:rPr>
          <w:rFonts w:cs="Times New Roman"/>
          <w:noProof w:val="0"/>
          <w:szCs w:val="20"/>
          <w:rtl/>
          <w:lang w:eastAsia="en-US"/>
        </w:rPr>
      </w:pPr>
      <w:r w:rsidRPr="008268CE">
        <w:rPr>
          <w:rFonts w:cs="Miriam" w:hint="cs"/>
          <w:b/>
          <w:bCs/>
          <w:noProof w:val="0"/>
          <w:rtl/>
          <w:lang w:eastAsia="en-US"/>
        </w:rPr>
        <w:t>ש.</w:t>
      </w:r>
      <w:r w:rsidR="00C23BA0">
        <w:rPr>
          <w:rFonts w:cs="Miriam" w:hint="cs"/>
          <w:b/>
          <w:bCs/>
          <w:noProof w:val="0"/>
          <w:rtl/>
          <w:lang w:eastAsia="en-US"/>
        </w:rPr>
        <w:t xml:space="preserve"> </w:t>
      </w:r>
      <w:r w:rsidRPr="008268CE">
        <w:rPr>
          <w:rFonts w:cs="Miriam" w:hint="cs"/>
          <w:b/>
          <w:bCs/>
          <w:noProof w:val="0"/>
          <w:rtl/>
          <w:lang w:eastAsia="en-US"/>
        </w:rPr>
        <w:t>לשופט אלרון: באיזה מילים היא השתמשה?</w:t>
      </w:r>
    </w:p>
    <w:p w14:paraId="1BF7D3A2" w14:textId="77777777" w:rsidR="008268CE" w:rsidRPr="008268CE" w:rsidRDefault="008268CE" w:rsidP="008268CE">
      <w:pPr>
        <w:spacing w:before="100" w:beforeAutospacing="1" w:after="100" w:afterAutospacing="1" w:line="240" w:lineRule="auto"/>
        <w:ind w:left="2160" w:right="1260" w:hanging="720"/>
        <w:rPr>
          <w:rFonts w:cs="Times New Roman"/>
          <w:noProof w:val="0"/>
          <w:szCs w:val="20"/>
          <w:rtl/>
          <w:lang w:eastAsia="en-US"/>
        </w:rPr>
      </w:pPr>
      <w:r w:rsidRPr="008268CE">
        <w:rPr>
          <w:rFonts w:cs="Miriam" w:hint="cs"/>
          <w:noProof w:val="0"/>
          <w:rtl/>
          <w:lang w:eastAsia="en-US"/>
        </w:rPr>
        <w:t>ת.</w:t>
      </w:r>
      <w:r w:rsidR="00C23BA0">
        <w:rPr>
          <w:rFonts w:cs="Miriam" w:hint="cs"/>
          <w:noProof w:val="0"/>
          <w:rtl/>
          <w:lang w:eastAsia="en-US"/>
        </w:rPr>
        <w:t xml:space="preserve"> </w:t>
      </w:r>
      <w:r w:rsidRPr="008268CE">
        <w:rPr>
          <w:rFonts w:cs="Miriam" w:hint="cs"/>
          <w:noProof w:val="0"/>
          <w:u w:val="single"/>
          <w:rtl/>
          <w:lang w:eastAsia="en-US"/>
        </w:rPr>
        <w:t xml:space="preserve">היא היתה אומרת לי "חזק אני רוצה" </w:t>
      </w:r>
      <w:r w:rsidRPr="008268CE">
        <w:rPr>
          <w:rFonts w:cs="Miriam" w:hint="cs"/>
          <w:noProof w:val="0"/>
          <w:rtl/>
          <w:lang w:eastAsia="en-US"/>
        </w:rPr>
        <w:t>(הנאשם צוחק). "</w:t>
      </w:r>
      <w:r w:rsidRPr="008268CE">
        <w:rPr>
          <w:rFonts w:cs="Times New Roman"/>
          <w:noProof w:val="0"/>
          <w:rtl/>
          <w:lang w:eastAsia="en-US"/>
        </w:rPr>
        <w:t xml:space="preserve"> </w:t>
      </w:r>
      <w:r w:rsidRPr="008268CE">
        <w:rPr>
          <w:rFonts w:hint="cs"/>
          <w:noProof w:val="0"/>
          <w:rtl/>
          <w:lang w:eastAsia="en-US"/>
        </w:rPr>
        <w:t xml:space="preserve">(עמ' </w:t>
      </w:r>
    </w:p>
    <w:p w14:paraId="0D7EC00D" w14:textId="77777777" w:rsidR="008268CE" w:rsidRPr="008268CE" w:rsidRDefault="008268CE" w:rsidP="008268CE">
      <w:pPr>
        <w:spacing w:before="100" w:beforeAutospacing="1" w:after="100" w:afterAutospacing="1" w:line="240" w:lineRule="auto"/>
        <w:ind w:left="2160" w:right="1260" w:hanging="720"/>
        <w:rPr>
          <w:rFonts w:cs="Times New Roman"/>
          <w:noProof w:val="0"/>
          <w:szCs w:val="20"/>
          <w:rtl/>
          <w:lang w:eastAsia="en-US"/>
        </w:rPr>
      </w:pPr>
      <w:r w:rsidRPr="008268CE">
        <w:rPr>
          <w:rFonts w:hint="cs"/>
          <w:noProof w:val="0"/>
          <w:rtl/>
          <w:lang w:eastAsia="en-US"/>
        </w:rPr>
        <w:t>126 לפרו').</w:t>
      </w:r>
    </w:p>
    <w:p w14:paraId="529A702A" w14:textId="77777777" w:rsidR="008268CE" w:rsidRPr="008268CE" w:rsidRDefault="00C23BA0" w:rsidP="008268CE">
      <w:pPr>
        <w:spacing w:before="100" w:beforeAutospacing="1" w:after="100" w:afterAutospacing="1" w:line="240" w:lineRule="auto"/>
        <w:ind w:right="720"/>
        <w:rPr>
          <w:rFonts w:cs="Times New Roman"/>
          <w:noProof w:val="0"/>
          <w:sz w:val="24"/>
          <w:rtl/>
          <w:lang w:eastAsia="en-US"/>
        </w:rPr>
      </w:pPr>
      <w:r>
        <w:rPr>
          <w:rFonts w:cs="Times New Roman"/>
          <w:noProof w:val="0"/>
          <w:sz w:val="24"/>
          <w:rtl/>
          <w:lang w:eastAsia="en-US"/>
        </w:rPr>
        <w:t xml:space="preserve"> </w:t>
      </w:r>
    </w:p>
    <w:p w14:paraId="09CDD301" w14:textId="77777777" w:rsidR="008268CE" w:rsidRDefault="008268CE" w:rsidP="00FA5C69">
      <w:pPr>
        <w:spacing w:before="100" w:beforeAutospacing="1" w:after="100" w:afterAutospacing="1"/>
        <w:ind w:left="720"/>
        <w:rPr>
          <w:rFonts w:cs="Miriam" w:hint="cs"/>
          <w:noProof w:val="0"/>
          <w:sz w:val="24"/>
          <w:rtl/>
          <w:lang w:eastAsia="en-US"/>
        </w:rPr>
      </w:pPr>
      <w:r w:rsidRPr="008268CE">
        <w:rPr>
          <w:rFonts w:hint="cs"/>
          <w:noProof w:val="0"/>
          <w:sz w:val="24"/>
          <w:rtl/>
          <w:lang w:eastAsia="en-US"/>
        </w:rPr>
        <w:t xml:space="preserve">כפי שהוסבר לעיל, בעת שנחקר ע"י חוקרו בחקירתו האחרונה – ת/11 – הנאשם ידע כי המתלוננת כביכול "מעלילה" עליו שביצע בה מעשי סדום בכוח וללא הסכמתה ובכל זאת שיקר לחוקר וטען שלא קיים יחסי מין אנאליים ואוראליים כלל, אף לא בהסכמתה, כי </w:t>
      </w:r>
      <w:r w:rsidRPr="008268CE">
        <w:rPr>
          <w:rFonts w:cs="Miriam" w:hint="cs"/>
          <w:noProof w:val="0"/>
          <w:sz w:val="24"/>
          <w:rtl/>
          <w:lang w:eastAsia="en-US"/>
        </w:rPr>
        <w:t>"לא נעים היה לו".</w:t>
      </w:r>
    </w:p>
    <w:p w14:paraId="38247560" w14:textId="77777777" w:rsidR="00FA5C69" w:rsidRDefault="00FA5C69" w:rsidP="00FA5C69">
      <w:pPr>
        <w:spacing w:before="100" w:beforeAutospacing="1" w:after="100" w:afterAutospacing="1"/>
        <w:ind w:left="720"/>
        <w:rPr>
          <w:rFonts w:cs="Times New Roman" w:hint="cs"/>
          <w:noProof w:val="0"/>
          <w:sz w:val="24"/>
          <w:rtl/>
          <w:lang w:eastAsia="en-US"/>
        </w:rPr>
      </w:pPr>
    </w:p>
    <w:p w14:paraId="69B7BD90" w14:textId="77777777" w:rsidR="008268CE" w:rsidRDefault="00FA5C69" w:rsidP="00FA5C69">
      <w:pPr>
        <w:ind w:left="720" w:hanging="720"/>
        <w:rPr>
          <w:rFonts w:hint="cs"/>
          <w:noProof w:val="0"/>
          <w:sz w:val="24"/>
          <w:rtl/>
          <w:lang w:eastAsia="en-US"/>
        </w:rPr>
      </w:pPr>
      <w:r w:rsidRPr="00FA5C69">
        <w:rPr>
          <w:rFonts w:hint="cs"/>
          <w:noProof w:val="0"/>
          <w:sz w:val="24"/>
          <w:rtl/>
          <w:lang w:eastAsia="en-US"/>
        </w:rPr>
        <w:t>10.15</w:t>
      </w:r>
      <w:r w:rsidRPr="00FA5C69">
        <w:rPr>
          <w:rFonts w:hint="cs"/>
          <w:noProof w:val="0"/>
          <w:sz w:val="24"/>
          <w:rtl/>
          <w:lang w:eastAsia="en-US"/>
        </w:rPr>
        <w:tab/>
      </w:r>
      <w:r w:rsidR="008268CE" w:rsidRPr="00FA5C69">
        <w:rPr>
          <w:rFonts w:hint="cs"/>
          <w:noProof w:val="0"/>
          <w:sz w:val="24"/>
          <w:rtl/>
          <w:lang w:eastAsia="en-US"/>
        </w:rPr>
        <w:t xml:space="preserve">הנאשם סיפר, כי לא ראה את המתלוננת מכה או כולאת את בתם הגדולה, </w:t>
      </w:r>
      <w:r w:rsidR="004647C0" w:rsidRPr="00FA5C69">
        <w:rPr>
          <w:rFonts w:hint="cs"/>
          <w:noProof w:val="0"/>
          <w:sz w:val="24"/>
          <w:rtl/>
          <w:lang w:eastAsia="en-US"/>
        </w:rPr>
        <w:t>ע.נ</w:t>
      </w:r>
      <w:r w:rsidR="008268CE" w:rsidRPr="00FA5C69">
        <w:rPr>
          <w:rFonts w:hint="cs"/>
          <w:noProof w:val="0"/>
          <w:sz w:val="24"/>
          <w:rtl/>
          <w:lang w:eastAsia="en-US"/>
        </w:rPr>
        <w:t xml:space="preserve"> (עמ' 111, </w:t>
      </w:r>
      <w:r w:rsidR="008268CE" w:rsidRPr="008268CE">
        <w:rPr>
          <w:rFonts w:hint="cs"/>
          <w:noProof w:val="0"/>
          <w:sz w:val="24"/>
          <w:rtl/>
          <w:lang w:eastAsia="en-US"/>
        </w:rPr>
        <w:t>120 לפרו'). עם זאת תיאר, כי שמע משכניו שבאחד הימים נאלצו לפרוץ לביתם משום שהמתלוננת השאירה את בתם בת ה-3 חודשים, כּ</w:t>
      </w:r>
      <w:r w:rsidR="004647C0">
        <w:rPr>
          <w:rFonts w:hint="cs"/>
          <w:noProof w:val="0"/>
          <w:sz w:val="24"/>
          <w:rtl/>
          <w:lang w:eastAsia="en-US"/>
        </w:rPr>
        <w:t>'</w:t>
      </w:r>
      <w:r w:rsidR="008268CE" w:rsidRPr="008268CE">
        <w:rPr>
          <w:rFonts w:hint="cs"/>
          <w:noProof w:val="0"/>
          <w:sz w:val="24"/>
          <w:rtl/>
          <w:lang w:eastAsia="en-US"/>
        </w:rPr>
        <w:t>, לבד בבית נעול והיא לא פסקה מלבכות (עמ' 111 לפרו').</w:t>
      </w:r>
    </w:p>
    <w:p w14:paraId="48F02769" w14:textId="77777777" w:rsidR="00FA5C69" w:rsidRDefault="00FA5C69" w:rsidP="00FA5C69">
      <w:pPr>
        <w:ind w:left="720" w:hanging="720"/>
        <w:rPr>
          <w:rFonts w:cs="Times New Roman" w:hint="cs"/>
          <w:noProof w:val="0"/>
          <w:sz w:val="24"/>
          <w:rtl/>
          <w:lang w:eastAsia="en-US"/>
        </w:rPr>
      </w:pPr>
    </w:p>
    <w:p w14:paraId="4024C8C7" w14:textId="77777777" w:rsidR="008268CE" w:rsidRDefault="00FA5C69" w:rsidP="00FA5C69">
      <w:pPr>
        <w:ind w:left="720" w:hanging="720"/>
        <w:rPr>
          <w:rFonts w:hint="cs"/>
          <w:noProof w:val="0"/>
          <w:sz w:val="24"/>
          <w:rtl/>
          <w:lang w:eastAsia="en-US"/>
        </w:rPr>
      </w:pPr>
      <w:r w:rsidRPr="00FA5C69">
        <w:rPr>
          <w:rFonts w:hint="cs"/>
          <w:noProof w:val="0"/>
          <w:sz w:val="24"/>
          <w:rtl/>
          <w:lang w:eastAsia="en-US"/>
        </w:rPr>
        <w:t>10.16</w:t>
      </w:r>
      <w:r w:rsidRPr="00FA5C69">
        <w:rPr>
          <w:rFonts w:hint="cs"/>
          <w:noProof w:val="0"/>
          <w:sz w:val="24"/>
          <w:rtl/>
          <w:lang w:eastAsia="en-US"/>
        </w:rPr>
        <w:tab/>
      </w:r>
      <w:r w:rsidR="008268CE" w:rsidRPr="008268CE">
        <w:rPr>
          <w:rFonts w:hint="cs"/>
          <w:noProof w:val="0"/>
          <w:sz w:val="24"/>
          <w:rtl/>
          <w:lang w:eastAsia="en-US"/>
        </w:rPr>
        <w:t xml:space="preserve">הנאשם תיאר את היום בו עזבה המתלוננת את הבית. לפי דבריו, בשעה שהתיישבו לאכול ארוחת ערב, ביקש מהמתלוננת שתעלה עמו להתפלל ולבקש מחילה מהשייח'ים. המתלוננת התנגדה בטענה שבגדי התפילה שלה אינם מוכנים ושהיא אינה מוכנה להיות דתייה. </w:t>
      </w:r>
    </w:p>
    <w:p w14:paraId="5E3747C4" w14:textId="77777777" w:rsidR="00FA5C69" w:rsidRDefault="00FA5C69" w:rsidP="00FA5C69">
      <w:pPr>
        <w:ind w:left="720" w:hanging="720"/>
        <w:rPr>
          <w:rFonts w:cs="Times New Roman" w:hint="cs"/>
          <w:noProof w:val="0"/>
          <w:sz w:val="24"/>
          <w:rtl/>
          <w:lang w:eastAsia="en-US"/>
        </w:rPr>
      </w:pPr>
    </w:p>
    <w:p w14:paraId="09C9235E" w14:textId="77777777" w:rsidR="008268CE" w:rsidRDefault="00FA5C69" w:rsidP="00FA5C69">
      <w:pPr>
        <w:ind w:left="720" w:hanging="720"/>
        <w:rPr>
          <w:rFonts w:hint="cs"/>
          <w:noProof w:val="0"/>
          <w:sz w:val="24"/>
          <w:rtl/>
          <w:lang w:eastAsia="en-US"/>
        </w:rPr>
      </w:pPr>
      <w:r>
        <w:rPr>
          <w:rFonts w:cs="Times New Roman" w:hint="cs"/>
          <w:noProof w:val="0"/>
          <w:sz w:val="24"/>
          <w:rtl/>
          <w:lang w:eastAsia="en-US"/>
        </w:rPr>
        <w:tab/>
      </w:r>
      <w:r w:rsidR="008268CE" w:rsidRPr="008268CE">
        <w:rPr>
          <w:rFonts w:hint="cs"/>
          <w:noProof w:val="0"/>
          <w:sz w:val="24"/>
          <w:rtl/>
          <w:lang w:eastAsia="en-US"/>
        </w:rPr>
        <w:t xml:space="preserve">בשלב זה התקשרה לאחיה ואמרה לו: </w:t>
      </w:r>
      <w:r w:rsidR="008268CE" w:rsidRPr="008268CE">
        <w:rPr>
          <w:rFonts w:cs="Miriam" w:hint="cs"/>
          <w:noProof w:val="0"/>
          <w:sz w:val="24"/>
          <w:rtl/>
          <w:lang w:eastAsia="en-US"/>
        </w:rPr>
        <w:t>"זה בן אדם דפוק"</w:t>
      </w:r>
      <w:r w:rsidR="008268CE" w:rsidRPr="008268CE">
        <w:rPr>
          <w:rFonts w:hint="cs"/>
          <w:noProof w:val="0"/>
          <w:sz w:val="24"/>
          <w:rtl/>
          <w:lang w:eastAsia="en-US"/>
        </w:rPr>
        <w:t xml:space="preserve"> (עמ' 106 לפרו'). בהמשך טען כי המתלוננת התקשרה לאחיה כדי שיבוא לקחתה, אך הוא לא ענה לטלפון (עמ' 117 לפרו'). </w:t>
      </w:r>
    </w:p>
    <w:p w14:paraId="045E759D" w14:textId="77777777" w:rsidR="00FA5C69" w:rsidRDefault="00FA5C69" w:rsidP="00FA5C69">
      <w:pPr>
        <w:ind w:left="720" w:hanging="720"/>
        <w:rPr>
          <w:rFonts w:hint="cs"/>
          <w:noProof w:val="0"/>
          <w:sz w:val="24"/>
          <w:rtl/>
          <w:lang w:eastAsia="en-US"/>
        </w:rPr>
      </w:pPr>
    </w:p>
    <w:p w14:paraId="36D2BECF" w14:textId="77777777" w:rsidR="008268CE" w:rsidRDefault="00FA5C69" w:rsidP="00FA5C69">
      <w:pPr>
        <w:ind w:left="720" w:hanging="720"/>
        <w:rPr>
          <w:rFonts w:hint="cs"/>
          <w:noProof w:val="0"/>
          <w:sz w:val="24"/>
          <w:rtl/>
          <w:lang w:eastAsia="en-US"/>
        </w:rPr>
      </w:pPr>
      <w:r>
        <w:rPr>
          <w:rFonts w:hint="cs"/>
          <w:noProof w:val="0"/>
          <w:sz w:val="24"/>
          <w:rtl/>
          <w:lang w:eastAsia="en-US"/>
        </w:rPr>
        <w:tab/>
      </w:r>
      <w:r w:rsidR="008268CE" w:rsidRPr="008268CE">
        <w:rPr>
          <w:rFonts w:hint="cs"/>
          <w:noProof w:val="0"/>
          <w:sz w:val="24"/>
          <w:rtl/>
          <w:lang w:eastAsia="en-US"/>
        </w:rPr>
        <w:t xml:space="preserve">לאחר מכן החלה להשתולל, לקלל ולצעוק מחוץ לבית. הוא ניסה להרגיעה ולהחזירה פנימה כשלפתע החלה המתלוננת לדמם מהאף (עמ' 107,117 לפרו'). </w:t>
      </w:r>
    </w:p>
    <w:p w14:paraId="4DEEDC92" w14:textId="77777777" w:rsidR="00FA5C69" w:rsidRDefault="00FA5C69" w:rsidP="00FA5C69">
      <w:pPr>
        <w:ind w:left="720" w:hanging="720"/>
        <w:rPr>
          <w:rFonts w:hint="cs"/>
          <w:noProof w:val="0"/>
          <w:sz w:val="24"/>
          <w:rtl/>
          <w:lang w:eastAsia="en-US"/>
        </w:rPr>
      </w:pPr>
    </w:p>
    <w:p w14:paraId="5F90B0EB" w14:textId="77777777" w:rsidR="008268CE" w:rsidRDefault="00FA5C69" w:rsidP="00FA5C69">
      <w:pPr>
        <w:ind w:left="720" w:hanging="720"/>
        <w:rPr>
          <w:rFonts w:hint="cs"/>
          <w:noProof w:val="0"/>
          <w:sz w:val="24"/>
          <w:rtl/>
          <w:lang w:eastAsia="en-US"/>
        </w:rPr>
      </w:pPr>
      <w:r>
        <w:rPr>
          <w:rFonts w:hint="cs"/>
          <w:noProof w:val="0"/>
          <w:sz w:val="24"/>
          <w:rtl/>
          <w:lang w:eastAsia="en-US"/>
        </w:rPr>
        <w:tab/>
      </w:r>
      <w:r w:rsidR="008268CE" w:rsidRPr="008268CE">
        <w:rPr>
          <w:rFonts w:hint="cs"/>
          <w:noProof w:val="0"/>
          <w:sz w:val="24"/>
          <w:rtl/>
          <w:lang w:eastAsia="en-US"/>
        </w:rPr>
        <w:t>הנאשם הכחיש מכל וכל כי גירש את המתלוננת (עמ' 108 לפרו').</w:t>
      </w:r>
    </w:p>
    <w:p w14:paraId="4CE00614" w14:textId="77777777" w:rsidR="00FA5C69" w:rsidRDefault="00FA5C69" w:rsidP="00FA5C69">
      <w:pPr>
        <w:ind w:left="720" w:hanging="720"/>
        <w:rPr>
          <w:rFonts w:hint="cs"/>
          <w:noProof w:val="0"/>
          <w:sz w:val="24"/>
          <w:rtl/>
          <w:lang w:eastAsia="en-US"/>
        </w:rPr>
      </w:pPr>
    </w:p>
    <w:p w14:paraId="49561DE2" w14:textId="77777777" w:rsidR="008268CE" w:rsidRDefault="00FA5C69" w:rsidP="00FA5C69">
      <w:pPr>
        <w:ind w:left="720" w:hanging="720"/>
        <w:rPr>
          <w:rFonts w:hint="cs"/>
          <w:noProof w:val="0"/>
          <w:sz w:val="24"/>
          <w:rtl/>
          <w:lang w:eastAsia="en-US"/>
        </w:rPr>
      </w:pPr>
      <w:r>
        <w:rPr>
          <w:rFonts w:hint="cs"/>
          <w:noProof w:val="0"/>
          <w:sz w:val="24"/>
          <w:rtl/>
          <w:lang w:eastAsia="en-US"/>
        </w:rPr>
        <w:tab/>
      </w:r>
      <w:r w:rsidR="008268CE" w:rsidRPr="008268CE">
        <w:rPr>
          <w:rFonts w:hint="cs"/>
          <w:noProof w:val="0"/>
          <w:sz w:val="24"/>
          <w:rtl/>
          <w:lang w:eastAsia="en-US"/>
        </w:rPr>
        <w:t xml:space="preserve">הנאשם הסביר, כי בסמוך לאחר האירוע המתואר הסיע את המתלוננת והבנות לבית הוריה. בשלב זה עוד סבר שיוכל להרגיעה. </w:t>
      </w:r>
    </w:p>
    <w:p w14:paraId="07C5412B" w14:textId="77777777" w:rsidR="00FA5C69" w:rsidRDefault="00FA5C69" w:rsidP="00FA5C69">
      <w:pPr>
        <w:ind w:left="720" w:hanging="720"/>
        <w:rPr>
          <w:rFonts w:hint="cs"/>
          <w:noProof w:val="0"/>
          <w:sz w:val="24"/>
          <w:rtl/>
          <w:lang w:eastAsia="en-US"/>
        </w:rPr>
      </w:pPr>
    </w:p>
    <w:p w14:paraId="3561CED6" w14:textId="77777777" w:rsidR="008268CE" w:rsidRDefault="00FA5C69" w:rsidP="00FA5C69">
      <w:pPr>
        <w:ind w:left="720" w:hanging="720"/>
        <w:rPr>
          <w:rFonts w:hint="cs"/>
          <w:noProof w:val="0"/>
          <w:sz w:val="24"/>
          <w:rtl/>
          <w:lang w:eastAsia="en-US"/>
        </w:rPr>
      </w:pPr>
      <w:r>
        <w:rPr>
          <w:rFonts w:hint="cs"/>
          <w:noProof w:val="0"/>
          <w:sz w:val="24"/>
          <w:rtl/>
          <w:lang w:eastAsia="en-US"/>
        </w:rPr>
        <w:tab/>
      </w:r>
      <w:r w:rsidR="008268CE" w:rsidRPr="008268CE">
        <w:rPr>
          <w:rFonts w:hint="cs"/>
          <w:noProof w:val="0"/>
          <w:sz w:val="24"/>
          <w:rtl/>
          <w:lang w:eastAsia="en-US"/>
        </w:rPr>
        <w:t>עוד תיאר הנאשם, כי הוא ואביו ניסו לדבר עם בני משפחתה של המתלוננת אך אחיה גירש אותם מן הבית, משום שהתעצבן מששמע שהמתלוננת גנבה:</w:t>
      </w:r>
      <w:r w:rsidR="008268CE" w:rsidRPr="008268CE">
        <w:rPr>
          <w:rFonts w:cs="Miriam" w:hint="cs"/>
          <w:noProof w:val="0"/>
          <w:sz w:val="24"/>
          <w:rtl/>
          <w:lang w:eastAsia="en-US"/>
        </w:rPr>
        <w:t xml:space="preserve"> "הוא לא ידע מזה"</w:t>
      </w:r>
      <w:r w:rsidR="008268CE" w:rsidRPr="008268CE">
        <w:rPr>
          <w:rFonts w:hint="cs"/>
          <w:noProof w:val="0"/>
          <w:sz w:val="24"/>
          <w:rtl/>
          <w:lang w:eastAsia="en-US"/>
        </w:rPr>
        <w:t xml:space="preserve"> (עמ' 109 לפרו'). בהמשך עדותו, סיפר הנאשם כי אביו שיתף את אחיה של המתלוננת, </w:t>
      </w:r>
      <w:r w:rsidR="0005594B">
        <w:rPr>
          <w:rFonts w:hint="cs"/>
          <w:noProof w:val="0"/>
          <w:sz w:val="24"/>
          <w:rtl/>
          <w:lang w:eastAsia="en-US"/>
        </w:rPr>
        <w:t>ד'</w:t>
      </w:r>
      <w:r w:rsidR="008268CE" w:rsidRPr="008268CE">
        <w:rPr>
          <w:rFonts w:hint="cs"/>
          <w:noProof w:val="0"/>
          <w:sz w:val="24"/>
          <w:rtl/>
          <w:lang w:eastAsia="en-US"/>
        </w:rPr>
        <w:t xml:space="preserve"> וס</w:t>
      </w:r>
      <w:r w:rsidR="004647C0">
        <w:rPr>
          <w:rFonts w:hint="cs"/>
          <w:noProof w:val="0"/>
          <w:sz w:val="24"/>
          <w:rtl/>
          <w:lang w:eastAsia="en-US"/>
        </w:rPr>
        <w:t>ו</w:t>
      </w:r>
      <w:r w:rsidR="0005594B">
        <w:rPr>
          <w:rFonts w:hint="cs"/>
          <w:noProof w:val="0"/>
          <w:sz w:val="24"/>
          <w:rtl/>
          <w:lang w:eastAsia="en-US"/>
        </w:rPr>
        <w:t>'</w:t>
      </w:r>
      <w:r w:rsidR="008268CE" w:rsidRPr="008268CE">
        <w:rPr>
          <w:rFonts w:hint="cs"/>
          <w:noProof w:val="0"/>
          <w:sz w:val="24"/>
          <w:rtl/>
          <w:lang w:eastAsia="en-US"/>
        </w:rPr>
        <w:t xml:space="preserve">, מיד לאחר שנודע לו דבר גניבת השקים על ידי המתלוננת. משנשאל הנאשם כיצד זה מתיישב עם טענתו כי ביום הפרידה מן המתלוננת גירש אותו </w:t>
      </w:r>
      <w:r w:rsidR="0005594B">
        <w:rPr>
          <w:rFonts w:hint="cs"/>
          <w:noProof w:val="0"/>
          <w:sz w:val="24"/>
          <w:rtl/>
          <w:lang w:eastAsia="en-US"/>
        </w:rPr>
        <w:t>ד</w:t>
      </w:r>
      <w:r w:rsidR="0005594B">
        <w:rPr>
          <w:noProof w:val="0"/>
          <w:sz w:val="24"/>
          <w:rtl/>
          <w:lang w:eastAsia="en-US"/>
        </w:rPr>
        <w:t>'</w:t>
      </w:r>
      <w:r w:rsidR="008268CE" w:rsidRPr="008268CE">
        <w:rPr>
          <w:rFonts w:hint="cs"/>
          <w:noProof w:val="0"/>
          <w:sz w:val="24"/>
          <w:rtl/>
          <w:lang w:eastAsia="en-US"/>
        </w:rPr>
        <w:t xml:space="preserve"> מביתם משום ששמע שהמתלוננת גנבה השיב כי </w:t>
      </w:r>
      <w:r w:rsidR="0005594B">
        <w:rPr>
          <w:rFonts w:hint="cs"/>
          <w:noProof w:val="0"/>
          <w:sz w:val="24"/>
          <w:rtl/>
          <w:lang w:eastAsia="en-US"/>
        </w:rPr>
        <w:t>ד</w:t>
      </w:r>
      <w:r w:rsidR="0005594B">
        <w:rPr>
          <w:noProof w:val="0"/>
          <w:sz w:val="24"/>
          <w:rtl/>
          <w:lang w:eastAsia="en-US"/>
        </w:rPr>
        <w:t>'</w:t>
      </w:r>
      <w:r w:rsidR="008268CE" w:rsidRPr="008268CE">
        <w:rPr>
          <w:rFonts w:hint="cs"/>
          <w:noProof w:val="0"/>
          <w:sz w:val="24"/>
          <w:rtl/>
          <w:lang w:eastAsia="en-US"/>
        </w:rPr>
        <w:t xml:space="preserve"> לא התעצבן משום שנודע לו על הגניבה, אלא משום שנודע לו כי הנאשם יודע על הגניבה (עמ' 122 לפרו'). </w:t>
      </w:r>
    </w:p>
    <w:p w14:paraId="0448B4C6" w14:textId="77777777" w:rsidR="00FA5C69" w:rsidRDefault="00FA5C69" w:rsidP="00FA5C69">
      <w:pPr>
        <w:ind w:left="720" w:hanging="720"/>
        <w:rPr>
          <w:rFonts w:hint="cs"/>
          <w:noProof w:val="0"/>
          <w:sz w:val="24"/>
          <w:rtl/>
          <w:lang w:eastAsia="en-US"/>
        </w:rPr>
      </w:pPr>
    </w:p>
    <w:p w14:paraId="744BB8EA" w14:textId="77777777" w:rsidR="008268CE" w:rsidRDefault="00FA5C69" w:rsidP="00FA5C69">
      <w:pPr>
        <w:ind w:left="720" w:hanging="720"/>
        <w:rPr>
          <w:rFonts w:hint="cs"/>
          <w:noProof w:val="0"/>
          <w:sz w:val="24"/>
          <w:rtl/>
          <w:lang w:eastAsia="en-US"/>
        </w:rPr>
      </w:pPr>
      <w:r>
        <w:rPr>
          <w:rFonts w:hint="cs"/>
          <w:noProof w:val="0"/>
          <w:sz w:val="24"/>
          <w:rtl/>
          <w:lang w:eastAsia="en-US"/>
        </w:rPr>
        <w:tab/>
      </w:r>
      <w:r w:rsidR="008268CE" w:rsidRPr="008268CE">
        <w:rPr>
          <w:rFonts w:hint="cs"/>
          <w:noProof w:val="0"/>
          <w:sz w:val="24"/>
          <w:rtl/>
          <w:lang w:eastAsia="en-US"/>
        </w:rPr>
        <w:t>הנאשם טען שאינו זוכר באיזו שנה אירע מקרה הגניבה, על אף שזכר כי באותו זמן היה בקורס ב"בה"ד 10" (עמ' 123). כן הוסיף, כי בכל פעם שגילו כי המתלוננת גנבה , היו מזמינים את בני משפחתה (עמ' 123 לפרו').</w:t>
      </w:r>
    </w:p>
    <w:p w14:paraId="1801D090" w14:textId="77777777" w:rsidR="00FA5C69" w:rsidRDefault="00FA5C69" w:rsidP="00FA5C69">
      <w:pPr>
        <w:ind w:left="720" w:hanging="720"/>
        <w:rPr>
          <w:rFonts w:hint="cs"/>
          <w:noProof w:val="0"/>
          <w:sz w:val="24"/>
          <w:rtl/>
          <w:lang w:eastAsia="en-US"/>
        </w:rPr>
      </w:pPr>
    </w:p>
    <w:p w14:paraId="18AAD8FD" w14:textId="77777777" w:rsidR="008268CE" w:rsidRPr="008268CE" w:rsidRDefault="00FA5C69" w:rsidP="00FA5C69">
      <w:pPr>
        <w:ind w:left="720" w:hanging="720"/>
        <w:rPr>
          <w:rFonts w:cs="Times New Roman"/>
          <w:noProof w:val="0"/>
          <w:sz w:val="24"/>
          <w:rtl/>
          <w:lang w:eastAsia="en-US"/>
        </w:rPr>
      </w:pPr>
      <w:r>
        <w:rPr>
          <w:rFonts w:hint="cs"/>
          <w:noProof w:val="0"/>
          <w:sz w:val="24"/>
          <w:rtl/>
          <w:lang w:eastAsia="en-US"/>
        </w:rPr>
        <w:tab/>
      </w:r>
      <w:r w:rsidR="008268CE" w:rsidRPr="008268CE">
        <w:rPr>
          <w:rFonts w:hint="cs"/>
          <w:noProof w:val="0"/>
          <w:sz w:val="24"/>
          <w:rtl/>
          <w:lang w:eastAsia="en-US"/>
        </w:rPr>
        <w:t xml:space="preserve">לדבריו, מספר ימים לאחר עזיבתה את הבית, התקשרה אליו המתלוננת ושיתפה אותו בגעגועיה. למרות געגועיו, לא היה באפשרותו להתקרב אליה משום שהמשטרה אסרה זאת עליו (עמ' 112 לפרו'). </w:t>
      </w:r>
    </w:p>
    <w:p w14:paraId="6D532FFC" w14:textId="77777777" w:rsidR="008268CE" w:rsidRDefault="00C23BA0" w:rsidP="000F41C2">
      <w:pPr>
        <w:spacing w:before="100" w:beforeAutospacing="1" w:after="100" w:afterAutospacing="1" w:line="240" w:lineRule="auto"/>
        <w:rPr>
          <w:rFonts w:cs="Times New Roman" w:hint="cs"/>
          <w:noProof w:val="0"/>
          <w:sz w:val="24"/>
          <w:rtl/>
          <w:lang w:eastAsia="en-US"/>
        </w:rPr>
      </w:pPr>
      <w:r>
        <w:rPr>
          <w:rFonts w:cs="Times New Roman"/>
          <w:noProof w:val="0"/>
          <w:sz w:val="24"/>
          <w:rtl/>
          <w:lang w:eastAsia="en-US"/>
        </w:rPr>
        <w:t xml:space="preserve"> </w:t>
      </w:r>
    </w:p>
    <w:p w14:paraId="2B64BABA" w14:textId="77777777" w:rsidR="00FA5C69" w:rsidRPr="008268CE" w:rsidRDefault="00FA5C69" w:rsidP="000F41C2">
      <w:pPr>
        <w:spacing w:before="100" w:beforeAutospacing="1" w:after="100" w:afterAutospacing="1" w:line="240" w:lineRule="auto"/>
        <w:rPr>
          <w:rFonts w:cs="Times New Roman" w:hint="cs"/>
          <w:noProof w:val="0"/>
          <w:sz w:val="24"/>
          <w:rtl/>
          <w:lang w:eastAsia="en-US"/>
        </w:rPr>
      </w:pPr>
    </w:p>
    <w:p w14:paraId="525C45DD" w14:textId="77777777" w:rsidR="008268CE" w:rsidRDefault="008268CE" w:rsidP="000F41C2">
      <w:pPr>
        <w:spacing w:before="100" w:beforeAutospacing="1" w:after="100" w:afterAutospacing="1" w:line="240" w:lineRule="auto"/>
        <w:rPr>
          <w:rFonts w:cs="Times New Roman" w:hint="cs"/>
          <w:noProof w:val="0"/>
          <w:sz w:val="24"/>
          <w:rtl/>
          <w:lang w:eastAsia="en-US"/>
        </w:rPr>
      </w:pPr>
      <w:r w:rsidRPr="008268CE">
        <w:rPr>
          <w:rFonts w:hint="cs"/>
          <w:b/>
          <w:bCs/>
          <w:noProof w:val="0"/>
          <w:sz w:val="24"/>
          <w:rtl/>
          <w:lang w:eastAsia="en-US"/>
        </w:rPr>
        <w:t>אמרות הנאשם במשטרה</w:t>
      </w:r>
    </w:p>
    <w:p w14:paraId="38F11663" w14:textId="77777777" w:rsidR="008268CE" w:rsidRDefault="00FA5C69" w:rsidP="00FA5C69">
      <w:pPr>
        <w:spacing w:before="100" w:beforeAutospacing="1" w:after="100" w:afterAutospacing="1"/>
        <w:ind w:left="720" w:hanging="720"/>
        <w:rPr>
          <w:rFonts w:hint="cs"/>
          <w:noProof w:val="0"/>
          <w:sz w:val="24"/>
          <w:rtl/>
          <w:lang w:eastAsia="en-US"/>
        </w:rPr>
      </w:pPr>
      <w:r w:rsidRPr="00FA5C69">
        <w:rPr>
          <w:rFonts w:hint="cs"/>
          <w:noProof w:val="0"/>
          <w:sz w:val="24"/>
          <w:rtl/>
          <w:lang w:eastAsia="en-US"/>
        </w:rPr>
        <w:t>10.17</w:t>
      </w:r>
      <w:r w:rsidRPr="00FA5C69">
        <w:rPr>
          <w:rFonts w:hint="cs"/>
          <w:noProof w:val="0"/>
          <w:sz w:val="24"/>
          <w:rtl/>
          <w:lang w:eastAsia="en-US"/>
        </w:rPr>
        <w:tab/>
        <w:t>כ</w:t>
      </w:r>
      <w:r w:rsidR="008268CE" w:rsidRPr="008268CE">
        <w:rPr>
          <w:rFonts w:hint="cs"/>
          <w:noProof w:val="0"/>
          <w:sz w:val="24"/>
          <w:rtl/>
          <w:lang w:eastAsia="en-US"/>
        </w:rPr>
        <w:t xml:space="preserve">בר באמרתו מיום 1.3.07 (ת/9), הכחיש הנאשם כי הכה את אשתו: </w:t>
      </w:r>
      <w:r w:rsidR="008268CE" w:rsidRPr="008268CE">
        <w:rPr>
          <w:rFonts w:cs="Miriam" w:hint="cs"/>
          <w:noProof w:val="0"/>
          <w:sz w:val="24"/>
          <w:rtl/>
          <w:lang w:eastAsia="en-US"/>
        </w:rPr>
        <w:t xml:space="preserve">"אני לא הרבצתי לה. אני רוצה את אשתי חזרה ואני אוהב אותה" </w:t>
      </w:r>
      <w:r w:rsidR="008268CE" w:rsidRPr="008268CE">
        <w:rPr>
          <w:rFonts w:hint="cs"/>
          <w:noProof w:val="0"/>
          <w:sz w:val="24"/>
          <w:rtl/>
          <w:lang w:eastAsia="en-US"/>
        </w:rPr>
        <w:t xml:space="preserve">(עמ' 2, ת/9), ובהמשך: </w:t>
      </w:r>
      <w:r w:rsidR="008268CE" w:rsidRPr="008268CE">
        <w:rPr>
          <w:rFonts w:cs="Miriam" w:hint="cs"/>
          <w:noProof w:val="0"/>
          <w:sz w:val="24"/>
          <w:rtl/>
          <w:lang w:eastAsia="en-US"/>
        </w:rPr>
        <w:t>"אני אומר לא הרמתי יד, היא אומרת את זה מתוך לחץ של הסביבה. אין לי מושג</w:t>
      </w:r>
      <w:r w:rsidR="008268CE" w:rsidRPr="008268CE">
        <w:rPr>
          <w:rFonts w:hint="cs"/>
          <w:noProof w:val="0"/>
          <w:sz w:val="24"/>
          <w:rtl/>
          <w:lang w:eastAsia="en-US"/>
        </w:rPr>
        <w:t xml:space="preserve">" (עמ' 2, ת/9). </w:t>
      </w:r>
    </w:p>
    <w:p w14:paraId="13F4AB69" w14:textId="77777777" w:rsidR="008268CE" w:rsidRDefault="00FA5C69" w:rsidP="00FA5C69">
      <w:pPr>
        <w:spacing w:before="100" w:beforeAutospacing="1" w:after="100" w:afterAutospacing="1"/>
        <w:ind w:left="720" w:hanging="720"/>
        <w:rPr>
          <w:rFonts w:hint="cs"/>
          <w:noProof w:val="0"/>
          <w:sz w:val="24"/>
          <w:rtl/>
          <w:lang w:eastAsia="en-US"/>
        </w:rPr>
      </w:pPr>
      <w:r>
        <w:rPr>
          <w:rFonts w:cs="Times New Roman" w:hint="cs"/>
          <w:noProof w:val="0"/>
          <w:sz w:val="24"/>
          <w:rtl/>
          <w:lang w:eastAsia="en-US"/>
        </w:rPr>
        <w:tab/>
      </w:r>
      <w:r w:rsidR="008268CE" w:rsidRPr="008268CE">
        <w:rPr>
          <w:rFonts w:hint="cs"/>
          <w:noProof w:val="0"/>
          <w:sz w:val="24"/>
          <w:rtl/>
          <w:lang w:eastAsia="en-US"/>
        </w:rPr>
        <w:t>באשר לתלונת המתלוננת כי אנס אותה, השיב: "</w:t>
      </w:r>
      <w:r w:rsidR="008268CE" w:rsidRPr="008268CE">
        <w:rPr>
          <w:rFonts w:cs="Miriam" w:hint="cs"/>
          <w:noProof w:val="0"/>
          <w:sz w:val="24"/>
          <w:rtl/>
          <w:lang w:eastAsia="en-US"/>
        </w:rPr>
        <w:t xml:space="preserve">לא היה ולא נברא [...]", </w:t>
      </w:r>
      <w:r w:rsidR="008268CE" w:rsidRPr="008268CE">
        <w:rPr>
          <w:rFonts w:hint="cs"/>
          <w:noProof w:val="0"/>
          <w:sz w:val="24"/>
          <w:rtl/>
          <w:lang w:eastAsia="en-US"/>
        </w:rPr>
        <w:t>וכן:</w:t>
      </w:r>
      <w:r w:rsidR="008268CE" w:rsidRPr="008268CE">
        <w:rPr>
          <w:rFonts w:cs="Miriam" w:hint="cs"/>
          <w:noProof w:val="0"/>
          <w:sz w:val="24"/>
          <w:rtl/>
          <w:lang w:eastAsia="en-US"/>
        </w:rPr>
        <w:t xml:space="preserve"> "אשתי קיבלה תדרוך מאנשים בסביבה, מקרוביה, זה לא היה. אנחנו נשואים חמש שנים לא יומיים והיחסי מין היו מרצונה הרב. כשאני מגיע הביתה ...אני יומיים בבית ויומיים בעבודה. אני לא עושה דבר בניגוד לרצונה"</w:t>
      </w:r>
      <w:r w:rsidR="008268CE" w:rsidRPr="008268CE">
        <w:rPr>
          <w:rFonts w:hint="cs"/>
          <w:noProof w:val="0"/>
          <w:sz w:val="24"/>
          <w:rtl/>
          <w:lang w:eastAsia="en-US"/>
        </w:rPr>
        <w:t xml:space="preserve"> (עמ' 3, ת/9).</w:t>
      </w:r>
    </w:p>
    <w:p w14:paraId="2C608DA6" w14:textId="77777777" w:rsidR="008268CE" w:rsidRPr="008268CE" w:rsidRDefault="00FA5C69" w:rsidP="00FA5C69">
      <w:pPr>
        <w:spacing w:before="100" w:beforeAutospacing="1" w:after="100" w:afterAutospacing="1"/>
        <w:ind w:left="720" w:hanging="720"/>
        <w:rPr>
          <w:rFonts w:cs="Times New Roman"/>
          <w:noProof w:val="0"/>
          <w:sz w:val="24"/>
          <w:rtl/>
          <w:lang w:eastAsia="en-US"/>
        </w:rPr>
      </w:pPr>
      <w:r>
        <w:rPr>
          <w:rFonts w:hint="cs"/>
          <w:noProof w:val="0"/>
          <w:sz w:val="24"/>
          <w:rtl/>
          <w:lang w:eastAsia="en-US"/>
        </w:rPr>
        <w:tab/>
      </w:r>
      <w:r w:rsidR="008268CE" w:rsidRPr="008268CE">
        <w:rPr>
          <w:rFonts w:hint="cs"/>
          <w:noProof w:val="0"/>
          <w:sz w:val="24"/>
          <w:rtl/>
          <w:lang w:eastAsia="en-US"/>
        </w:rPr>
        <w:t xml:space="preserve">באשר לטענה כי תקף את בנותיו, אמר: " </w:t>
      </w:r>
      <w:r w:rsidR="008268CE" w:rsidRPr="008268CE">
        <w:rPr>
          <w:rFonts w:cs="Miriam" w:hint="cs"/>
          <w:noProof w:val="0"/>
          <w:sz w:val="24"/>
          <w:rtl/>
          <w:lang w:eastAsia="en-US"/>
        </w:rPr>
        <w:t>[...] לא הכיתי את הבנות שלי. אני אגיע הביתה ואכה את הבנות שלי?"</w:t>
      </w:r>
      <w:r w:rsidR="008268CE" w:rsidRPr="008268CE">
        <w:rPr>
          <w:rFonts w:hint="cs"/>
          <w:noProof w:val="0"/>
          <w:sz w:val="24"/>
          <w:rtl/>
          <w:lang w:eastAsia="en-US"/>
        </w:rPr>
        <w:t xml:space="preserve"> (עמ' 3, ת/9).</w:t>
      </w:r>
    </w:p>
    <w:p w14:paraId="0F26DD1E" w14:textId="77777777" w:rsidR="008268CE" w:rsidRPr="008268CE" w:rsidRDefault="00C23BA0" w:rsidP="002B5BF2">
      <w:pPr>
        <w:spacing w:before="100" w:beforeAutospacing="1" w:after="100" w:afterAutospacing="1"/>
        <w:rPr>
          <w:rFonts w:cs="Times New Roman"/>
          <w:noProof w:val="0"/>
          <w:sz w:val="24"/>
          <w:rtl/>
          <w:lang w:eastAsia="en-US"/>
        </w:rPr>
      </w:pPr>
      <w:r>
        <w:rPr>
          <w:rFonts w:cs="Times New Roman"/>
          <w:noProof w:val="0"/>
          <w:sz w:val="24"/>
          <w:rtl/>
          <w:lang w:eastAsia="en-US"/>
        </w:rPr>
        <w:t xml:space="preserve"> </w:t>
      </w:r>
    </w:p>
    <w:p w14:paraId="60FD8A22" w14:textId="77777777" w:rsidR="008268CE" w:rsidRDefault="008268CE" w:rsidP="00FA5C69">
      <w:pPr>
        <w:spacing w:before="100" w:beforeAutospacing="1" w:after="100" w:afterAutospacing="1"/>
        <w:ind w:left="720" w:hanging="720"/>
        <w:rPr>
          <w:rFonts w:hint="cs"/>
          <w:noProof w:val="0"/>
          <w:sz w:val="24"/>
          <w:rtl/>
          <w:lang w:eastAsia="en-US"/>
        </w:rPr>
      </w:pPr>
      <w:r w:rsidRPr="008268CE">
        <w:rPr>
          <w:rFonts w:hint="cs"/>
          <w:noProof w:val="0"/>
          <w:sz w:val="24"/>
          <w:rtl/>
          <w:lang w:eastAsia="en-US"/>
        </w:rPr>
        <w:t>10.18</w:t>
      </w:r>
      <w:r w:rsidR="00FA5C69">
        <w:rPr>
          <w:rFonts w:hint="cs"/>
          <w:noProof w:val="0"/>
          <w:sz w:val="24"/>
          <w:rtl/>
          <w:lang w:eastAsia="en-US"/>
        </w:rPr>
        <w:tab/>
      </w:r>
      <w:r w:rsidRPr="008268CE">
        <w:rPr>
          <w:rFonts w:hint="cs"/>
          <w:noProof w:val="0"/>
          <w:sz w:val="24"/>
          <w:rtl/>
          <w:lang w:eastAsia="en-US"/>
        </w:rPr>
        <w:t xml:space="preserve">גם באמרתו מיום 26.3.07 (ת/10) הכחיש הנאשם את כל הטענות נגדו. הנאשם סיפר, כי באותו מקרה בו נפלה המתלוננת במדרגות, הוא הסיעה לבית החולים, וכשהגיע אחיה, </w:t>
      </w:r>
      <w:r w:rsidR="00012E33">
        <w:rPr>
          <w:rFonts w:hint="cs"/>
          <w:noProof w:val="0"/>
          <w:sz w:val="24"/>
          <w:rtl/>
          <w:lang w:eastAsia="en-US"/>
        </w:rPr>
        <w:t>ס</w:t>
      </w:r>
      <w:r w:rsidR="00012E33">
        <w:rPr>
          <w:noProof w:val="0"/>
          <w:sz w:val="24"/>
          <w:rtl/>
          <w:lang w:eastAsia="en-US"/>
        </w:rPr>
        <w:t>'</w:t>
      </w:r>
      <w:r w:rsidRPr="008268CE">
        <w:rPr>
          <w:rFonts w:hint="cs"/>
          <w:noProof w:val="0"/>
          <w:sz w:val="24"/>
          <w:rtl/>
          <w:lang w:eastAsia="en-US"/>
        </w:rPr>
        <w:t>, לבית החולים והתעניין מה אירע, סיפר לו כי המתלוננת נפלה במדרגות</w:t>
      </w:r>
      <w:r w:rsidRPr="008268CE">
        <w:rPr>
          <w:rFonts w:cs="Miriam" w:hint="cs"/>
          <w:noProof w:val="0"/>
          <w:sz w:val="24"/>
          <w:rtl/>
          <w:lang w:eastAsia="en-US"/>
        </w:rPr>
        <w:t xml:space="preserve">: "ואז </w:t>
      </w:r>
      <w:r w:rsidR="00012E33">
        <w:rPr>
          <w:rFonts w:cs="Miriam" w:hint="cs"/>
          <w:noProof w:val="0"/>
          <w:sz w:val="24"/>
          <w:rtl/>
          <w:lang w:eastAsia="en-US"/>
        </w:rPr>
        <w:t>ס</w:t>
      </w:r>
      <w:r w:rsidR="00012E33">
        <w:rPr>
          <w:rFonts w:cs="Miriam"/>
          <w:noProof w:val="0"/>
          <w:sz w:val="24"/>
          <w:rtl/>
          <w:lang w:eastAsia="en-US"/>
        </w:rPr>
        <w:t>'</w:t>
      </w:r>
      <w:r w:rsidRPr="008268CE">
        <w:rPr>
          <w:rFonts w:cs="Miriam" w:hint="cs"/>
          <w:noProof w:val="0"/>
          <w:sz w:val="24"/>
          <w:rtl/>
          <w:lang w:eastAsia="en-US"/>
        </w:rPr>
        <w:t xml:space="preserve"> אמר לי שזה לא נראה לו ואני אמרתי לו שישאל אותה, הוא שוחח עם אחותו בצד והיא אמרה לו שהיא נפלה"</w:t>
      </w:r>
      <w:r w:rsidRPr="008268CE">
        <w:rPr>
          <w:rFonts w:hint="cs"/>
          <w:noProof w:val="0"/>
          <w:sz w:val="24"/>
          <w:rtl/>
          <w:lang w:eastAsia="en-US"/>
        </w:rPr>
        <w:t xml:space="preserve"> (עמ' 2, ת/10). </w:t>
      </w:r>
    </w:p>
    <w:p w14:paraId="79A92A11" w14:textId="77777777" w:rsidR="008268CE" w:rsidRDefault="00FA5C69" w:rsidP="00FA5C69">
      <w:pPr>
        <w:spacing w:before="100" w:beforeAutospacing="1" w:after="100" w:afterAutospacing="1"/>
        <w:ind w:left="720" w:hanging="720"/>
        <w:rPr>
          <w:rFonts w:hint="cs"/>
          <w:noProof w:val="0"/>
          <w:sz w:val="24"/>
          <w:rtl/>
          <w:lang w:eastAsia="en-US"/>
        </w:rPr>
      </w:pPr>
      <w:r>
        <w:rPr>
          <w:rFonts w:cs="Times New Roman" w:hint="cs"/>
          <w:noProof w:val="0"/>
          <w:sz w:val="24"/>
          <w:rtl/>
          <w:lang w:eastAsia="en-US"/>
        </w:rPr>
        <w:tab/>
      </w:r>
      <w:r w:rsidR="008268CE" w:rsidRPr="008268CE">
        <w:rPr>
          <w:rFonts w:hint="cs"/>
          <w:noProof w:val="0"/>
          <w:sz w:val="24"/>
          <w:rtl/>
          <w:lang w:eastAsia="en-US"/>
        </w:rPr>
        <w:t>הנאשם טען, כי המתלוננת החליקה בשל שלולית מים שהיתה על המדרגות בזמן שהוא היה בדייג עם חברים ואפילו לא התקשרה לספר לו, כך שנודע לו על כך לראשונה רק עם הגיעו הביתה (עמ' 3, ת/10).</w:t>
      </w:r>
    </w:p>
    <w:p w14:paraId="69BFC7B5" w14:textId="77777777" w:rsidR="008268CE" w:rsidRPr="008268CE" w:rsidRDefault="00FA5C69" w:rsidP="00FA5C69">
      <w:pPr>
        <w:spacing w:before="100" w:beforeAutospacing="1" w:after="100" w:afterAutospacing="1"/>
        <w:ind w:left="720" w:hanging="720"/>
        <w:rPr>
          <w:rFonts w:cs="Times New Roman"/>
          <w:noProof w:val="0"/>
          <w:sz w:val="24"/>
          <w:rtl/>
          <w:lang w:eastAsia="en-US"/>
        </w:rPr>
      </w:pPr>
      <w:r>
        <w:rPr>
          <w:rFonts w:hint="cs"/>
          <w:noProof w:val="0"/>
          <w:sz w:val="24"/>
          <w:rtl/>
          <w:lang w:eastAsia="en-US"/>
        </w:rPr>
        <w:tab/>
      </w:r>
      <w:r w:rsidR="008268CE" w:rsidRPr="008268CE">
        <w:rPr>
          <w:rFonts w:hint="cs"/>
          <w:noProof w:val="0"/>
          <w:sz w:val="24"/>
          <w:rtl/>
          <w:lang w:eastAsia="en-US"/>
        </w:rPr>
        <w:t xml:space="preserve">הנאשם סיפר על המתלוננת, כי: </w:t>
      </w:r>
    </w:p>
    <w:p w14:paraId="7D5D5C91" w14:textId="77777777" w:rsidR="008268CE" w:rsidRPr="008268CE" w:rsidRDefault="00C23BA0" w:rsidP="008268CE">
      <w:pPr>
        <w:spacing w:before="100" w:beforeAutospacing="1" w:after="100" w:afterAutospacing="1" w:line="240" w:lineRule="auto"/>
        <w:ind w:right="720"/>
        <w:rPr>
          <w:rFonts w:cs="Times New Roman"/>
          <w:noProof w:val="0"/>
          <w:sz w:val="24"/>
          <w:rtl/>
          <w:lang w:eastAsia="en-US"/>
        </w:rPr>
      </w:pPr>
      <w:r>
        <w:rPr>
          <w:rFonts w:cs="Times New Roman"/>
          <w:noProof w:val="0"/>
          <w:sz w:val="24"/>
          <w:rtl/>
          <w:lang w:eastAsia="en-US"/>
        </w:rPr>
        <w:t xml:space="preserve"> </w:t>
      </w:r>
    </w:p>
    <w:p w14:paraId="01B52383" w14:textId="77777777" w:rsidR="008268CE" w:rsidRPr="008268CE" w:rsidRDefault="008268CE" w:rsidP="004647C0">
      <w:pPr>
        <w:spacing w:before="100" w:beforeAutospacing="1" w:after="100" w:afterAutospacing="1" w:line="240" w:lineRule="auto"/>
        <w:ind w:left="1080" w:right="1125"/>
        <w:rPr>
          <w:rFonts w:cs="Times New Roman"/>
          <w:noProof w:val="0"/>
          <w:sz w:val="24"/>
          <w:rtl/>
          <w:lang w:eastAsia="en-US"/>
        </w:rPr>
      </w:pPr>
      <w:r w:rsidRPr="008268CE">
        <w:rPr>
          <w:rFonts w:cs="Miriam" w:hint="cs"/>
          <w:noProof w:val="0"/>
          <w:sz w:val="24"/>
          <w:rtl/>
          <w:lang w:eastAsia="en-US"/>
        </w:rPr>
        <w:t xml:space="preserve">"היתה נותנת כאפות על הידיים של </w:t>
      </w:r>
      <w:r w:rsidR="004647C0">
        <w:rPr>
          <w:rFonts w:cs="Miriam" w:hint="cs"/>
          <w:noProof w:val="0"/>
          <w:sz w:val="24"/>
          <w:rtl/>
          <w:lang w:eastAsia="en-US"/>
        </w:rPr>
        <w:t>ע.נ</w:t>
      </w:r>
      <w:r w:rsidRPr="008268CE">
        <w:rPr>
          <w:rFonts w:cs="Miriam" w:hint="cs"/>
          <w:noProof w:val="0"/>
          <w:sz w:val="24"/>
          <w:rtl/>
          <w:lang w:eastAsia="en-US"/>
        </w:rPr>
        <w:t xml:space="preserve"> והרבה פעמים כלאה אותה בשרותים בגלל ש</w:t>
      </w:r>
      <w:r w:rsidR="004647C0">
        <w:rPr>
          <w:rFonts w:cs="Miriam" w:hint="cs"/>
          <w:noProof w:val="0"/>
          <w:sz w:val="24"/>
          <w:rtl/>
          <w:lang w:eastAsia="en-US"/>
        </w:rPr>
        <w:t>ע.נ</w:t>
      </w:r>
      <w:r w:rsidRPr="008268CE">
        <w:rPr>
          <w:rFonts w:cs="Miriam" w:hint="cs"/>
          <w:noProof w:val="0"/>
          <w:sz w:val="24"/>
          <w:rtl/>
          <w:lang w:eastAsia="en-US"/>
        </w:rPr>
        <w:t xml:space="preserve"> עשתה טעויות...לפני שלושה או ארבעה חודשים שאשתי השאירה את הילדה, כ</w:t>
      </w:r>
      <w:r w:rsidR="004647C0">
        <w:rPr>
          <w:rFonts w:cs="Miriam" w:hint="cs"/>
          <w:noProof w:val="0"/>
          <w:sz w:val="24"/>
          <w:rtl/>
          <w:lang w:eastAsia="en-US"/>
        </w:rPr>
        <w:t>'</w:t>
      </w:r>
      <w:r w:rsidRPr="008268CE">
        <w:rPr>
          <w:rFonts w:cs="Miriam" w:hint="cs"/>
          <w:noProof w:val="0"/>
          <w:sz w:val="24"/>
          <w:rtl/>
          <w:lang w:eastAsia="en-US"/>
        </w:rPr>
        <w:t xml:space="preserve"> ישנה בבית, והיא נעלה את הבית והלכה לשתות קפה אצל השכנה והבת שלי התעוררה והתחילה לבכות והשכנים שמעו אותה והם לא מצאו את אשתי ונאלצו להיכנס לבית מהחלון..." </w:t>
      </w:r>
      <w:r w:rsidRPr="008268CE">
        <w:rPr>
          <w:rFonts w:hint="cs"/>
          <w:noProof w:val="0"/>
          <w:sz w:val="24"/>
          <w:rtl/>
          <w:lang w:eastAsia="en-US"/>
        </w:rPr>
        <w:t xml:space="preserve">(עמ' 2, ת/10). </w:t>
      </w:r>
    </w:p>
    <w:p w14:paraId="1D1FFD62" w14:textId="77777777" w:rsidR="008268CE" w:rsidRPr="008268CE" w:rsidRDefault="00C23BA0" w:rsidP="008268CE">
      <w:pPr>
        <w:spacing w:before="100" w:beforeAutospacing="1" w:after="100" w:afterAutospacing="1" w:line="240" w:lineRule="auto"/>
        <w:rPr>
          <w:rFonts w:cs="Times New Roman"/>
          <w:noProof w:val="0"/>
          <w:sz w:val="24"/>
          <w:rtl/>
          <w:lang w:eastAsia="en-US"/>
        </w:rPr>
      </w:pPr>
      <w:r>
        <w:rPr>
          <w:rFonts w:cs="Times New Roman"/>
          <w:noProof w:val="0"/>
          <w:sz w:val="24"/>
          <w:rtl/>
          <w:lang w:eastAsia="en-US"/>
        </w:rPr>
        <w:t xml:space="preserve"> </w:t>
      </w:r>
    </w:p>
    <w:p w14:paraId="6F485332" w14:textId="77777777" w:rsidR="008268CE" w:rsidRDefault="008268CE" w:rsidP="00FA5C69">
      <w:pPr>
        <w:spacing w:before="100" w:beforeAutospacing="1" w:after="100" w:afterAutospacing="1"/>
        <w:ind w:left="720"/>
        <w:rPr>
          <w:rFonts w:cs="Times New Roman" w:hint="cs"/>
          <w:noProof w:val="0"/>
          <w:sz w:val="24"/>
          <w:rtl/>
          <w:lang w:eastAsia="en-US"/>
        </w:rPr>
      </w:pPr>
      <w:r w:rsidRPr="008268CE">
        <w:rPr>
          <w:rFonts w:hint="cs"/>
          <w:noProof w:val="0"/>
          <w:sz w:val="24"/>
          <w:rtl/>
          <w:lang w:eastAsia="en-US"/>
        </w:rPr>
        <w:t>עוד סיפר באמרתו, כי לאחר שעזבה המתלוננת את הבית, התקשרה אליו באחד הלילות בבכי, וטענה בפניו כי אם היה מגיע לקחתה ביום רביעי שלאחר עזיבתה את הבית, לא היתה מגישה כלל את התלונה נגדו.</w:t>
      </w:r>
    </w:p>
    <w:p w14:paraId="44AC97A8" w14:textId="77777777" w:rsidR="00FA5C69" w:rsidRDefault="00FA5C69" w:rsidP="00FA5C69">
      <w:pPr>
        <w:spacing w:before="100" w:beforeAutospacing="1" w:after="100" w:afterAutospacing="1"/>
        <w:ind w:left="720"/>
        <w:rPr>
          <w:rFonts w:cs="Times New Roman" w:hint="cs"/>
          <w:noProof w:val="0"/>
          <w:sz w:val="24"/>
          <w:rtl/>
          <w:lang w:eastAsia="en-US"/>
        </w:rPr>
      </w:pPr>
    </w:p>
    <w:p w14:paraId="2C42D07D" w14:textId="77777777" w:rsidR="008268CE" w:rsidRDefault="008268CE" w:rsidP="00033A3E">
      <w:pPr>
        <w:spacing w:before="100" w:beforeAutospacing="1" w:after="100" w:afterAutospacing="1"/>
        <w:ind w:left="720"/>
        <w:rPr>
          <w:rFonts w:cs="Times New Roman" w:hint="cs"/>
          <w:noProof w:val="0"/>
          <w:sz w:val="24"/>
          <w:rtl/>
          <w:lang w:eastAsia="en-US"/>
        </w:rPr>
      </w:pPr>
      <w:r w:rsidRPr="008268CE">
        <w:rPr>
          <w:rFonts w:hint="cs"/>
          <w:noProof w:val="0"/>
          <w:sz w:val="24"/>
          <w:rtl/>
          <w:lang w:eastAsia="en-US"/>
        </w:rPr>
        <w:t xml:space="preserve">הנאשם הכחיש, כי מנע מהמתלוננת להיפגש עם שכנים </w:t>
      </w:r>
      <w:r w:rsidRPr="008268CE">
        <w:rPr>
          <w:rFonts w:hint="cs"/>
          <w:noProof w:val="0"/>
          <w:sz w:val="24"/>
          <w:u w:val="single"/>
          <w:rtl/>
          <w:lang w:eastAsia="en-US"/>
        </w:rPr>
        <w:t>וטען כי יוכל להעיד שכנים</w:t>
      </w:r>
      <w:r w:rsidRPr="008268CE">
        <w:rPr>
          <w:rFonts w:hint="cs"/>
          <w:noProof w:val="0"/>
          <w:sz w:val="24"/>
          <w:rtl/>
          <w:lang w:eastAsia="en-US"/>
        </w:rPr>
        <w:t xml:space="preserve"> שהיתה מבלה בביתם לעיתים קרובות. כן הכחיש ארוע בו תקף את המתלוננת בנוכחות דודתו י</w:t>
      </w:r>
      <w:r w:rsidR="00786DDF">
        <w:rPr>
          <w:rFonts w:hint="cs"/>
          <w:noProof w:val="0"/>
          <w:sz w:val="24"/>
          <w:rtl/>
          <w:lang w:eastAsia="en-US"/>
        </w:rPr>
        <w:t>.נ</w:t>
      </w:r>
      <w:r w:rsidRPr="008268CE">
        <w:rPr>
          <w:rFonts w:hint="cs"/>
          <w:noProof w:val="0"/>
          <w:sz w:val="24"/>
          <w:rtl/>
          <w:lang w:eastAsia="en-US"/>
        </w:rPr>
        <w:t>, או כי קיים עם המתלוננת יחסי מין בכח (עמ' 3, ת/10).</w:t>
      </w:r>
    </w:p>
    <w:p w14:paraId="1A4517B1" w14:textId="77777777" w:rsidR="008268CE" w:rsidRDefault="008268CE" w:rsidP="00033A3E">
      <w:pPr>
        <w:spacing w:before="100" w:beforeAutospacing="1" w:after="100" w:afterAutospacing="1"/>
        <w:ind w:left="720"/>
        <w:rPr>
          <w:rFonts w:cs="Times New Roman" w:hint="cs"/>
          <w:noProof w:val="0"/>
          <w:sz w:val="24"/>
          <w:rtl/>
          <w:lang w:eastAsia="en-US"/>
        </w:rPr>
      </w:pPr>
      <w:r w:rsidRPr="008268CE">
        <w:rPr>
          <w:rFonts w:hint="cs"/>
          <w:noProof w:val="0"/>
          <w:sz w:val="24"/>
          <w:rtl/>
          <w:lang w:eastAsia="en-US"/>
        </w:rPr>
        <w:t>לדבריו הוא לא קינא למתלוננת ולא הכתיב לה מעולם מה ללבוש. עם זאת סיפר, כי היה מקרה בו המתלוננת שוחחה בטלפון, בסביבות השעה "אחת לאחר חצות", ובעקבות זאת החליף את מספר הטלפון בבית (עמ' 3, ת/10).</w:t>
      </w:r>
    </w:p>
    <w:p w14:paraId="67AA9154" w14:textId="77777777" w:rsidR="008268CE" w:rsidRDefault="008268CE" w:rsidP="00033A3E">
      <w:pPr>
        <w:spacing w:before="100" w:beforeAutospacing="1" w:after="100" w:afterAutospacing="1"/>
        <w:ind w:left="720"/>
        <w:rPr>
          <w:rFonts w:cs="Times New Roman" w:hint="cs"/>
          <w:noProof w:val="0"/>
          <w:sz w:val="24"/>
          <w:rtl/>
          <w:lang w:eastAsia="en-US"/>
        </w:rPr>
      </w:pPr>
      <w:r w:rsidRPr="008268CE">
        <w:rPr>
          <w:rFonts w:hint="cs"/>
          <w:noProof w:val="0"/>
          <w:sz w:val="24"/>
          <w:rtl/>
          <w:lang w:eastAsia="en-US"/>
        </w:rPr>
        <w:t>הנאשם הכחיש כי הכה את המתלוננת ושפך עליה מים בזמן ביקור בקבר יתרו, בעקבות שיחה בינה לבין ג'</w:t>
      </w:r>
      <w:r w:rsidR="00786DDF">
        <w:rPr>
          <w:rFonts w:hint="cs"/>
          <w:noProof w:val="0"/>
          <w:sz w:val="24"/>
          <w:rtl/>
          <w:lang w:eastAsia="en-US"/>
        </w:rPr>
        <w:t>.י.מ</w:t>
      </w:r>
      <w:r w:rsidRPr="008268CE">
        <w:rPr>
          <w:rFonts w:hint="cs"/>
          <w:noProof w:val="0"/>
          <w:sz w:val="24"/>
          <w:rtl/>
          <w:lang w:eastAsia="en-US"/>
        </w:rPr>
        <w:t xml:space="preserve"> (עמ' 4, ת/10), והוסיף: </w:t>
      </w:r>
      <w:r w:rsidRPr="008268CE">
        <w:rPr>
          <w:rFonts w:cs="Miriam" w:hint="cs"/>
          <w:noProof w:val="0"/>
          <w:sz w:val="24"/>
          <w:rtl/>
          <w:lang w:eastAsia="en-US"/>
        </w:rPr>
        <w:t>"[..] האם יש לה סימנים או עדים שראו שאני הרבצתי לה"</w:t>
      </w:r>
      <w:r w:rsidRPr="008268CE">
        <w:rPr>
          <w:rFonts w:hint="cs"/>
          <w:noProof w:val="0"/>
          <w:sz w:val="24"/>
          <w:rtl/>
          <w:lang w:eastAsia="en-US"/>
        </w:rPr>
        <w:t xml:space="preserve"> (עמ' 4, ת/10). בקשר לאפשרות שהכה אותה, ככלל, השיב: "</w:t>
      </w:r>
      <w:r w:rsidRPr="008268CE">
        <w:rPr>
          <w:rFonts w:cs="Miriam" w:hint="cs"/>
          <w:noProof w:val="0"/>
          <w:sz w:val="24"/>
          <w:rtl/>
          <w:lang w:eastAsia="en-US"/>
        </w:rPr>
        <w:t xml:space="preserve">היא טוענת 5 שנים שאני מרביץ לה, איפה האחים שלה ואיפה הטפסים הרפואיים [...]" </w:t>
      </w:r>
      <w:r w:rsidRPr="008268CE">
        <w:rPr>
          <w:rFonts w:hint="cs"/>
          <w:noProof w:val="0"/>
          <w:sz w:val="24"/>
          <w:rtl/>
          <w:lang w:eastAsia="en-US"/>
        </w:rPr>
        <w:t xml:space="preserve">(עמ' 4, ת/10). </w:t>
      </w:r>
    </w:p>
    <w:p w14:paraId="15962DEB" w14:textId="77777777" w:rsidR="008268CE" w:rsidRDefault="008268CE" w:rsidP="00033A3E">
      <w:pPr>
        <w:spacing w:before="100" w:beforeAutospacing="1" w:after="100" w:afterAutospacing="1"/>
        <w:ind w:left="720"/>
        <w:rPr>
          <w:rFonts w:cs="Times New Roman" w:hint="cs"/>
          <w:noProof w:val="0"/>
          <w:sz w:val="24"/>
          <w:rtl/>
          <w:lang w:eastAsia="en-US"/>
        </w:rPr>
      </w:pPr>
      <w:r w:rsidRPr="008268CE">
        <w:rPr>
          <w:rFonts w:hint="cs"/>
          <w:noProof w:val="0"/>
          <w:sz w:val="24"/>
          <w:rtl/>
          <w:lang w:eastAsia="en-US"/>
        </w:rPr>
        <w:t>הנאשם הכחיש מקרה בו הציע למתלוננת לחנוק אותה ואז הבנק יוותר לו על המשכנתא ומשהסכימה, בצחוק, כי יעשה זאת, חנק אותה והיא איבדה את הכרתה: "</w:t>
      </w:r>
      <w:r w:rsidRPr="008268CE">
        <w:rPr>
          <w:rFonts w:cs="Miriam" w:hint="cs"/>
          <w:noProof w:val="0"/>
          <w:sz w:val="24"/>
          <w:rtl/>
          <w:lang w:eastAsia="en-US"/>
        </w:rPr>
        <w:t>זה בולשיט, איזה שטויות"</w:t>
      </w:r>
      <w:r w:rsidRPr="008268CE">
        <w:rPr>
          <w:rFonts w:hint="cs"/>
          <w:noProof w:val="0"/>
          <w:sz w:val="24"/>
          <w:rtl/>
          <w:lang w:eastAsia="en-US"/>
        </w:rPr>
        <w:t xml:space="preserve"> (עמ' 5, ת/10).</w:t>
      </w:r>
    </w:p>
    <w:p w14:paraId="3D6C4126" w14:textId="77777777" w:rsidR="008268CE" w:rsidRPr="008268CE" w:rsidRDefault="008268CE" w:rsidP="00033A3E">
      <w:pPr>
        <w:spacing w:before="100" w:beforeAutospacing="1" w:after="100" w:afterAutospacing="1"/>
        <w:ind w:right="720" w:firstLine="720"/>
        <w:rPr>
          <w:rFonts w:cs="Times New Roman"/>
          <w:noProof w:val="0"/>
          <w:sz w:val="24"/>
          <w:rtl/>
          <w:lang w:eastAsia="en-US"/>
        </w:rPr>
      </w:pPr>
      <w:r w:rsidRPr="008268CE">
        <w:rPr>
          <w:rFonts w:hint="cs"/>
          <w:noProof w:val="0"/>
          <w:sz w:val="24"/>
          <w:rtl/>
          <w:lang w:eastAsia="en-US"/>
        </w:rPr>
        <w:t xml:space="preserve">באשר לטענתה כי אנס אותה, אמר הנאשם: </w:t>
      </w:r>
    </w:p>
    <w:p w14:paraId="7D0C3228" w14:textId="77777777" w:rsidR="008268CE" w:rsidRPr="008268CE" w:rsidRDefault="008268CE" w:rsidP="008268CE">
      <w:pPr>
        <w:spacing w:before="100" w:beforeAutospacing="1" w:after="100" w:afterAutospacing="1" w:line="240" w:lineRule="auto"/>
        <w:ind w:left="1260" w:right="1125"/>
        <w:rPr>
          <w:rFonts w:cs="Times New Roman"/>
          <w:noProof w:val="0"/>
          <w:sz w:val="24"/>
          <w:rtl/>
          <w:lang w:eastAsia="en-US"/>
        </w:rPr>
      </w:pPr>
      <w:r w:rsidRPr="008268CE">
        <w:rPr>
          <w:rFonts w:cs="Miriam" w:hint="cs"/>
          <w:noProof w:val="0"/>
          <w:sz w:val="24"/>
          <w:rtl/>
          <w:lang w:eastAsia="en-US"/>
        </w:rPr>
        <w:t xml:space="preserve">"אם אתי </w:t>
      </w:r>
      <w:r w:rsidRPr="008268CE">
        <w:rPr>
          <w:rFonts w:hint="cs"/>
          <w:noProof w:val="0"/>
          <w:sz w:val="24"/>
          <w:rtl/>
          <w:lang w:eastAsia="en-US"/>
        </w:rPr>
        <w:t>(צ"ל "אשתי" – מ.ג)</w:t>
      </w:r>
      <w:r w:rsidRPr="008268CE">
        <w:rPr>
          <w:rFonts w:cs="Miriam" w:hint="cs"/>
          <w:noProof w:val="0"/>
          <w:sz w:val="24"/>
          <w:rtl/>
          <w:lang w:eastAsia="en-US"/>
        </w:rPr>
        <w:t xml:space="preserve"> טוענת שזה קרה מספר פעמים לפחות, אין לה תאריך אפילו של פעם אחת ויש לה הוכחות לזה, הרי אמרה שכל פעם שהייתי מרביץ לה והייתי מאלץ אותה לקיים איתי יחסי מין, היא העידה על זה שיש טיפול רפואי ואני רוצה לראות את הטופס הרפואי" </w:t>
      </w:r>
      <w:r w:rsidRPr="008268CE">
        <w:rPr>
          <w:rFonts w:hint="cs"/>
          <w:noProof w:val="0"/>
          <w:sz w:val="24"/>
          <w:rtl/>
          <w:lang w:eastAsia="en-US"/>
        </w:rPr>
        <w:t xml:space="preserve">(עמ' 3, ת/10). </w:t>
      </w:r>
    </w:p>
    <w:p w14:paraId="57ED2330" w14:textId="77777777" w:rsidR="008268CE" w:rsidRPr="008268CE" w:rsidRDefault="00C23BA0" w:rsidP="008268CE">
      <w:pPr>
        <w:spacing w:before="100" w:beforeAutospacing="1" w:after="100" w:afterAutospacing="1" w:line="240" w:lineRule="auto"/>
        <w:rPr>
          <w:rFonts w:cs="Times New Roman"/>
          <w:noProof w:val="0"/>
          <w:sz w:val="24"/>
          <w:rtl/>
          <w:lang w:eastAsia="en-US"/>
        </w:rPr>
      </w:pPr>
      <w:r>
        <w:rPr>
          <w:rFonts w:cs="Times New Roman"/>
          <w:noProof w:val="0"/>
          <w:sz w:val="24"/>
          <w:rtl/>
          <w:lang w:eastAsia="en-US"/>
        </w:rPr>
        <w:t xml:space="preserve"> </w:t>
      </w:r>
    </w:p>
    <w:p w14:paraId="3F6BCF9D" w14:textId="77777777" w:rsidR="008268CE" w:rsidRPr="008268CE" w:rsidRDefault="008268CE" w:rsidP="00033A3E">
      <w:pPr>
        <w:spacing w:before="100" w:beforeAutospacing="1" w:after="100" w:afterAutospacing="1"/>
        <w:ind w:left="720"/>
        <w:rPr>
          <w:rFonts w:cs="Times New Roman"/>
          <w:noProof w:val="0"/>
          <w:sz w:val="24"/>
          <w:rtl/>
          <w:lang w:eastAsia="en-US"/>
        </w:rPr>
      </w:pPr>
      <w:r w:rsidRPr="008268CE">
        <w:rPr>
          <w:rFonts w:hint="cs"/>
          <w:noProof w:val="0"/>
          <w:sz w:val="24"/>
          <w:rtl/>
          <w:lang w:eastAsia="en-US"/>
        </w:rPr>
        <w:t>באשר לחשדות שלו סביב קשר בין המתלוננת ל</w:t>
      </w:r>
      <w:r w:rsidR="00496921">
        <w:rPr>
          <w:rFonts w:hint="cs"/>
          <w:noProof w:val="0"/>
          <w:sz w:val="24"/>
          <w:rtl/>
          <w:lang w:eastAsia="en-US"/>
        </w:rPr>
        <w:t>מ.ס.ח</w:t>
      </w:r>
      <w:r w:rsidRPr="008268CE">
        <w:rPr>
          <w:rFonts w:hint="cs"/>
          <w:noProof w:val="0"/>
          <w:sz w:val="24"/>
          <w:rtl/>
          <w:lang w:eastAsia="en-US"/>
        </w:rPr>
        <w:t xml:space="preserve">, אמר: </w:t>
      </w:r>
      <w:r w:rsidRPr="008268CE">
        <w:rPr>
          <w:rFonts w:cs="Miriam" w:hint="cs"/>
          <w:noProof w:val="0"/>
          <w:sz w:val="24"/>
          <w:rtl/>
          <w:lang w:eastAsia="en-US"/>
        </w:rPr>
        <w:t xml:space="preserve">"אם קיים דו שיח בין אשתי לבעלה של אחותי זה לגיטימי מאוד" </w:t>
      </w:r>
      <w:r w:rsidRPr="008268CE">
        <w:rPr>
          <w:rFonts w:hint="cs"/>
          <w:noProof w:val="0"/>
          <w:sz w:val="24"/>
          <w:rtl/>
          <w:lang w:eastAsia="en-US"/>
        </w:rPr>
        <w:t xml:space="preserve">(עמ' 4, ת/10), באשר לטענת המתלוננת כי תקף אותה בהריונה השני, בעקבות חשדותיו כי העובר הוא של </w:t>
      </w:r>
      <w:r w:rsidR="00496921">
        <w:rPr>
          <w:rFonts w:hint="cs"/>
          <w:noProof w:val="0"/>
          <w:sz w:val="24"/>
          <w:rtl/>
          <w:lang w:eastAsia="en-US"/>
        </w:rPr>
        <w:t>מ.ס.ח</w:t>
      </w:r>
      <w:r w:rsidRPr="008268CE">
        <w:rPr>
          <w:rFonts w:hint="cs"/>
          <w:noProof w:val="0"/>
          <w:sz w:val="24"/>
          <w:rtl/>
          <w:lang w:eastAsia="en-US"/>
        </w:rPr>
        <w:t xml:space="preserve">, השיב: </w:t>
      </w:r>
      <w:r w:rsidRPr="008268CE">
        <w:rPr>
          <w:rFonts w:cs="Miriam" w:hint="cs"/>
          <w:noProof w:val="0"/>
          <w:sz w:val="24"/>
          <w:rtl/>
          <w:lang w:eastAsia="en-US"/>
        </w:rPr>
        <w:t>"מה השטויות האלה, זה לא נכון"</w:t>
      </w:r>
      <w:r w:rsidRPr="008268CE">
        <w:rPr>
          <w:rFonts w:hint="cs"/>
          <w:noProof w:val="0"/>
          <w:sz w:val="24"/>
          <w:rtl/>
          <w:lang w:eastAsia="en-US"/>
        </w:rPr>
        <w:t xml:space="preserve"> (עמ' 4, ת/10).</w:t>
      </w:r>
    </w:p>
    <w:p w14:paraId="26089872" w14:textId="77777777" w:rsidR="008268CE" w:rsidRPr="008268CE" w:rsidRDefault="00C23BA0" w:rsidP="000F41C2">
      <w:pPr>
        <w:spacing w:before="100" w:beforeAutospacing="1" w:after="100" w:afterAutospacing="1" w:line="240" w:lineRule="auto"/>
        <w:rPr>
          <w:rFonts w:cs="Times New Roman"/>
          <w:noProof w:val="0"/>
          <w:sz w:val="24"/>
          <w:rtl/>
          <w:lang w:eastAsia="en-US"/>
        </w:rPr>
      </w:pPr>
      <w:r>
        <w:rPr>
          <w:rFonts w:cs="Times New Roman"/>
          <w:noProof w:val="0"/>
          <w:sz w:val="24"/>
          <w:rtl/>
          <w:lang w:eastAsia="en-US"/>
        </w:rPr>
        <w:t xml:space="preserve"> </w:t>
      </w:r>
    </w:p>
    <w:p w14:paraId="32CD2229" w14:textId="77777777" w:rsidR="008268CE" w:rsidRPr="008268CE" w:rsidRDefault="008268CE" w:rsidP="00033A3E">
      <w:pPr>
        <w:spacing w:before="100" w:beforeAutospacing="1" w:after="100" w:afterAutospacing="1" w:line="240" w:lineRule="auto"/>
        <w:ind w:firstLine="720"/>
        <w:rPr>
          <w:rFonts w:cs="Times New Roman"/>
          <w:noProof w:val="0"/>
          <w:sz w:val="24"/>
          <w:rtl/>
          <w:lang w:eastAsia="en-US"/>
        </w:rPr>
      </w:pPr>
      <w:r w:rsidRPr="008268CE">
        <w:rPr>
          <w:rFonts w:hint="cs"/>
          <w:noProof w:val="0"/>
          <w:sz w:val="24"/>
          <w:rtl/>
          <w:lang w:eastAsia="en-US"/>
        </w:rPr>
        <w:t>כן הכחיש הנאשם כי אי פעם שפך על המתלוננת מים (עמ' 5, ת/10).</w:t>
      </w:r>
    </w:p>
    <w:p w14:paraId="02A44315" w14:textId="77777777" w:rsidR="008268CE" w:rsidRPr="008268CE" w:rsidRDefault="00C23BA0" w:rsidP="000F41C2">
      <w:pPr>
        <w:spacing w:before="100" w:beforeAutospacing="1" w:after="100" w:afterAutospacing="1" w:line="240" w:lineRule="auto"/>
        <w:rPr>
          <w:rFonts w:cs="Times New Roman"/>
          <w:noProof w:val="0"/>
          <w:sz w:val="24"/>
          <w:rtl/>
          <w:lang w:eastAsia="en-US"/>
        </w:rPr>
      </w:pPr>
      <w:r>
        <w:rPr>
          <w:rFonts w:cs="Times New Roman"/>
          <w:noProof w:val="0"/>
          <w:sz w:val="24"/>
          <w:rtl/>
          <w:lang w:eastAsia="en-US"/>
        </w:rPr>
        <w:t xml:space="preserve"> </w:t>
      </w:r>
    </w:p>
    <w:p w14:paraId="72AE3B57" w14:textId="77777777" w:rsidR="008268CE" w:rsidRPr="008268CE" w:rsidRDefault="008268CE" w:rsidP="00033A3E">
      <w:pPr>
        <w:spacing w:before="100" w:beforeAutospacing="1" w:after="100" w:afterAutospacing="1"/>
        <w:ind w:left="720"/>
        <w:rPr>
          <w:rFonts w:cs="Times New Roman"/>
          <w:noProof w:val="0"/>
          <w:sz w:val="24"/>
          <w:rtl/>
          <w:lang w:eastAsia="en-US"/>
        </w:rPr>
      </w:pPr>
      <w:r w:rsidRPr="008268CE">
        <w:rPr>
          <w:rFonts w:hint="cs"/>
          <w:noProof w:val="0"/>
          <w:sz w:val="24"/>
          <w:rtl/>
          <w:lang w:eastAsia="en-US"/>
        </w:rPr>
        <w:t>הנאשם טען כי לא היה קורבן לאלימות מצד אביו והכחיש כי המתלוננת הציעה לו בעבר ללכת לטיפול פסיכולוגי (עמ' 5, ת/10).</w:t>
      </w:r>
    </w:p>
    <w:p w14:paraId="21277A16" w14:textId="77777777" w:rsidR="000F41C2" w:rsidRDefault="000F41C2" w:rsidP="000F41C2">
      <w:pPr>
        <w:spacing w:before="100" w:beforeAutospacing="1" w:after="100" w:afterAutospacing="1" w:line="240" w:lineRule="auto"/>
        <w:ind w:right="720"/>
        <w:rPr>
          <w:rFonts w:hint="cs"/>
          <w:noProof w:val="0"/>
          <w:sz w:val="24"/>
          <w:rtl/>
          <w:lang w:eastAsia="en-US"/>
        </w:rPr>
      </w:pPr>
    </w:p>
    <w:p w14:paraId="028363C1" w14:textId="77777777" w:rsidR="008268CE" w:rsidRPr="008268CE" w:rsidRDefault="008268CE" w:rsidP="00033A3E">
      <w:pPr>
        <w:spacing w:before="100" w:beforeAutospacing="1" w:after="100" w:afterAutospacing="1" w:line="240" w:lineRule="auto"/>
        <w:ind w:left="720" w:right="720"/>
        <w:rPr>
          <w:rFonts w:cs="Times New Roman"/>
          <w:noProof w:val="0"/>
          <w:sz w:val="24"/>
          <w:rtl/>
          <w:lang w:eastAsia="en-US"/>
        </w:rPr>
      </w:pPr>
      <w:r w:rsidRPr="008268CE">
        <w:rPr>
          <w:rFonts w:hint="cs"/>
          <w:noProof w:val="0"/>
          <w:sz w:val="24"/>
          <w:rtl/>
          <w:lang w:eastAsia="en-US"/>
        </w:rPr>
        <w:t xml:space="preserve">לסיום טען הנאשם: </w:t>
      </w:r>
    </w:p>
    <w:p w14:paraId="05969AB7" w14:textId="77777777" w:rsidR="008268CE" w:rsidRPr="008268CE" w:rsidRDefault="00C23BA0" w:rsidP="000F41C2">
      <w:pPr>
        <w:spacing w:before="100" w:beforeAutospacing="1" w:after="100" w:afterAutospacing="1" w:line="240" w:lineRule="auto"/>
        <w:ind w:right="720"/>
        <w:rPr>
          <w:rFonts w:cs="Times New Roman"/>
          <w:noProof w:val="0"/>
          <w:sz w:val="24"/>
          <w:rtl/>
          <w:lang w:eastAsia="en-US"/>
        </w:rPr>
      </w:pPr>
      <w:r>
        <w:rPr>
          <w:rFonts w:cs="Times New Roman"/>
          <w:noProof w:val="0"/>
          <w:sz w:val="24"/>
          <w:rtl/>
          <w:lang w:eastAsia="en-US"/>
        </w:rPr>
        <w:t xml:space="preserve"> </w:t>
      </w:r>
    </w:p>
    <w:p w14:paraId="7DBA096A" w14:textId="77777777" w:rsidR="008268CE" w:rsidRPr="008268CE" w:rsidRDefault="008268CE" w:rsidP="008268CE">
      <w:pPr>
        <w:spacing w:before="100" w:beforeAutospacing="1" w:after="100" w:afterAutospacing="1" w:line="240" w:lineRule="auto"/>
        <w:ind w:left="1080" w:right="1125"/>
        <w:rPr>
          <w:rFonts w:cs="Times New Roman"/>
          <w:noProof w:val="0"/>
          <w:sz w:val="24"/>
          <w:rtl/>
          <w:lang w:eastAsia="en-US"/>
        </w:rPr>
      </w:pPr>
      <w:r w:rsidRPr="008268CE">
        <w:rPr>
          <w:rFonts w:hint="cs"/>
          <w:noProof w:val="0"/>
          <w:sz w:val="24"/>
          <w:rtl/>
          <w:lang w:eastAsia="en-US"/>
        </w:rPr>
        <w:t>"</w:t>
      </w:r>
      <w:r w:rsidRPr="008268CE">
        <w:rPr>
          <w:rFonts w:cs="Miriam" w:hint="cs"/>
          <w:noProof w:val="0"/>
          <w:sz w:val="24"/>
          <w:rtl/>
          <w:lang w:eastAsia="en-US"/>
        </w:rPr>
        <w:t>אני רוצה את אשתי חזרה בבית והאחים שלה ירדו ממני כבר. אין לי שום דבר נגד האחים שלה, היא התקשרה אליי אחרי שהתלוננה נגדי ובכתה לי שהיא רוצה לחזור אליי אבל האחים שלה לוחצים אותה"</w:t>
      </w:r>
      <w:r w:rsidRPr="008268CE">
        <w:rPr>
          <w:rFonts w:hint="cs"/>
          <w:noProof w:val="0"/>
          <w:sz w:val="24"/>
          <w:rtl/>
          <w:lang w:eastAsia="en-US"/>
        </w:rPr>
        <w:t xml:space="preserve"> (עמ' 5, ת/10). </w:t>
      </w:r>
    </w:p>
    <w:p w14:paraId="65081B69" w14:textId="77777777" w:rsidR="008268CE" w:rsidRPr="008268CE" w:rsidRDefault="00C23BA0" w:rsidP="002B5BF2">
      <w:pPr>
        <w:spacing w:before="100" w:beforeAutospacing="1" w:after="100" w:afterAutospacing="1"/>
        <w:rPr>
          <w:rFonts w:cs="Times New Roman"/>
          <w:noProof w:val="0"/>
          <w:sz w:val="24"/>
          <w:rtl/>
          <w:lang w:eastAsia="en-US"/>
        </w:rPr>
      </w:pPr>
      <w:r>
        <w:rPr>
          <w:rFonts w:cs="Times New Roman"/>
          <w:noProof w:val="0"/>
          <w:sz w:val="24"/>
          <w:rtl/>
          <w:lang w:eastAsia="en-US"/>
        </w:rPr>
        <w:t xml:space="preserve"> </w:t>
      </w:r>
    </w:p>
    <w:p w14:paraId="03107C11" w14:textId="77777777" w:rsidR="008268CE" w:rsidRPr="008268CE" w:rsidRDefault="008268CE" w:rsidP="00033A3E">
      <w:pPr>
        <w:spacing w:before="100" w:beforeAutospacing="1" w:after="100" w:afterAutospacing="1"/>
        <w:ind w:left="720" w:hanging="720"/>
        <w:rPr>
          <w:rFonts w:cs="Times New Roman"/>
          <w:noProof w:val="0"/>
          <w:sz w:val="24"/>
          <w:rtl/>
          <w:lang w:eastAsia="en-US"/>
        </w:rPr>
      </w:pPr>
      <w:r w:rsidRPr="008268CE">
        <w:rPr>
          <w:rFonts w:hint="cs"/>
          <w:noProof w:val="0"/>
          <w:sz w:val="24"/>
          <w:rtl/>
          <w:lang w:eastAsia="en-US"/>
        </w:rPr>
        <w:t>11</w:t>
      </w:r>
      <w:r w:rsidRPr="008268CE">
        <w:rPr>
          <w:rFonts w:hint="cs"/>
          <w:b/>
          <w:bCs/>
          <w:noProof w:val="0"/>
          <w:sz w:val="24"/>
          <w:rtl/>
          <w:lang w:eastAsia="en-US"/>
        </w:rPr>
        <w:t>.</w:t>
      </w:r>
      <w:r w:rsidR="00033A3E">
        <w:rPr>
          <w:rFonts w:hint="cs"/>
          <w:b/>
          <w:bCs/>
          <w:noProof w:val="0"/>
          <w:sz w:val="24"/>
          <w:rtl/>
          <w:lang w:eastAsia="en-US"/>
        </w:rPr>
        <w:tab/>
      </w:r>
      <w:r w:rsidRPr="008268CE">
        <w:rPr>
          <w:rFonts w:hint="cs"/>
          <w:b/>
          <w:bCs/>
          <w:noProof w:val="0"/>
          <w:sz w:val="24"/>
          <w:rtl/>
          <w:lang w:eastAsia="en-US"/>
        </w:rPr>
        <w:t>א</w:t>
      </w:r>
      <w:r w:rsidR="004647C0">
        <w:rPr>
          <w:rFonts w:hint="cs"/>
          <w:b/>
          <w:bCs/>
          <w:noProof w:val="0"/>
          <w:sz w:val="24"/>
          <w:rtl/>
          <w:lang w:eastAsia="en-US"/>
        </w:rPr>
        <w:t>.</w:t>
      </w:r>
      <w:r w:rsidRPr="008268CE">
        <w:rPr>
          <w:rFonts w:hint="cs"/>
          <w:b/>
          <w:bCs/>
          <w:noProof w:val="0"/>
          <w:sz w:val="24"/>
          <w:rtl/>
          <w:lang w:eastAsia="en-US"/>
        </w:rPr>
        <w:t>נ</w:t>
      </w:r>
    </w:p>
    <w:p w14:paraId="2A744163" w14:textId="77777777" w:rsidR="008268CE" w:rsidRDefault="008268CE" w:rsidP="00033A3E">
      <w:pPr>
        <w:spacing w:before="100" w:beforeAutospacing="1" w:after="100" w:afterAutospacing="1"/>
        <w:ind w:left="720"/>
        <w:rPr>
          <w:rFonts w:cs="Times New Roman" w:hint="cs"/>
          <w:noProof w:val="0"/>
          <w:sz w:val="24"/>
          <w:rtl/>
          <w:lang w:eastAsia="en-US"/>
        </w:rPr>
      </w:pPr>
      <w:r w:rsidRPr="008268CE">
        <w:rPr>
          <w:rFonts w:hint="cs"/>
          <w:noProof w:val="0"/>
          <w:sz w:val="24"/>
          <w:rtl/>
          <w:lang w:eastAsia="en-US"/>
        </w:rPr>
        <w:t xml:space="preserve">העד הוא אביו של הנאשם, כבן 53, גמלאי של שרות בתי הסוהר ואימרתו (נ/5) הוגשה במקום חקירה ראשית. </w:t>
      </w:r>
    </w:p>
    <w:p w14:paraId="48FD490F" w14:textId="77777777" w:rsidR="008268CE" w:rsidRDefault="008268CE" w:rsidP="00033A3E">
      <w:pPr>
        <w:spacing w:before="100" w:beforeAutospacing="1" w:after="100" w:afterAutospacing="1"/>
        <w:ind w:left="720"/>
        <w:rPr>
          <w:rFonts w:cs="Times New Roman" w:hint="cs"/>
          <w:noProof w:val="0"/>
          <w:sz w:val="24"/>
          <w:rtl/>
          <w:lang w:eastAsia="en-US"/>
        </w:rPr>
      </w:pPr>
      <w:r w:rsidRPr="008268CE">
        <w:rPr>
          <w:rFonts w:hint="cs"/>
          <w:noProof w:val="0"/>
          <w:sz w:val="24"/>
          <w:rtl/>
          <w:lang w:eastAsia="en-US"/>
        </w:rPr>
        <w:t xml:space="preserve">האב סיפר בעדותו כי המתלוננת גנבה ממנו בעבר פנקס שקים. לדבריו, הוא אינו זוכר באיזו שנה מדובר, אך היה זה בתקופת מסיק הזיתים, כשהנאשם והמתלוננת התגוררו בביתם החדש (לדבריו, בגין אירוע זה הגיש תלונה במשטרה, אך התיק נסגר מחוסר ראיות. </w:t>
      </w:r>
    </w:p>
    <w:p w14:paraId="37E8A9FA" w14:textId="77777777" w:rsidR="008268CE" w:rsidRDefault="008268CE" w:rsidP="00033A3E">
      <w:pPr>
        <w:spacing w:before="100" w:beforeAutospacing="1" w:after="100" w:afterAutospacing="1"/>
        <w:ind w:left="720"/>
        <w:rPr>
          <w:rFonts w:cs="Times New Roman" w:hint="cs"/>
          <w:noProof w:val="0"/>
          <w:sz w:val="24"/>
          <w:rtl/>
          <w:lang w:eastAsia="en-US"/>
        </w:rPr>
      </w:pPr>
      <w:r w:rsidRPr="008268CE">
        <w:rPr>
          <w:rFonts w:hint="cs"/>
          <w:noProof w:val="0"/>
          <w:sz w:val="24"/>
          <w:rtl/>
          <w:lang w:eastAsia="en-US"/>
        </w:rPr>
        <w:t>העתק התלונה לא הוגש לבית המשפט). האב תיאר כי מיד כשגילה את דבר הגניבה פנה ל</w:t>
      </w:r>
      <w:r w:rsidR="0005594B">
        <w:rPr>
          <w:rFonts w:hint="cs"/>
          <w:noProof w:val="0"/>
          <w:sz w:val="24"/>
          <w:rtl/>
          <w:lang w:eastAsia="en-US"/>
        </w:rPr>
        <w:t>ד</w:t>
      </w:r>
      <w:r w:rsidR="0005594B">
        <w:rPr>
          <w:noProof w:val="0"/>
          <w:sz w:val="24"/>
          <w:rtl/>
          <w:lang w:eastAsia="en-US"/>
        </w:rPr>
        <w:t>'</w:t>
      </w:r>
      <w:r w:rsidRPr="008268CE">
        <w:rPr>
          <w:rFonts w:hint="cs"/>
          <w:noProof w:val="0"/>
          <w:sz w:val="24"/>
          <w:rtl/>
          <w:lang w:eastAsia="en-US"/>
        </w:rPr>
        <w:t xml:space="preserve"> ול</w:t>
      </w:r>
      <w:r w:rsidR="00012E33">
        <w:rPr>
          <w:rFonts w:hint="cs"/>
          <w:noProof w:val="0"/>
          <w:sz w:val="24"/>
          <w:rtl/>
          <w:lang w:eastAsia="en-US"/>
        </w:rPr>
        <w:t>ס</w:t>
      </w:r>
      <w:r w:rsidR="00012E33">
        <w:rPr>
          <w:noProof w:val="0"/>
          <w:sz w:val="24"/>
          <w:rtl/>
          <w:lang w:eastAsia="en-US"/>
        </w:rPr>
        <w:t>'</w:t>
      </w:r>
      <w:r w:rsidRPr="008268CE">
        <w:rPr>
          <w:rFonts w:hint="cs"/>
          <w:noProof w:val="0"/>
          <w:sz w:val="24"/>
          <w:rtl/>
          <w:lang w:eastAsia="en-US"/>
        </w:rPr>
        <w:t>, אחֵיה של המתלוננת (עמ' 131, 127-128 לפרו').</w:t>
      </w:r>
    </w:p>
    <w:p w14:paraId="73CDBA61" w14:textId="77777777" w:rsidR="008268CE" w:rsidRDefault="008268CE" w:rsidP="00033A3E">
      <w:pPr>
        <w:spacing w:before="100" w:beforeAutospacing="1" w:after="100" w:afterAutospacing="1"/>
        <w:ind w:left="720"/>
        <w:rPr>
          <w:rFonts w:cs="Times New Roman" w:hint="cs"/>
          <w:noProof w:val="0"/>
          <w:sz w:val="24"/>
          <w:rtl/>
          <w:lang w:eastAsia="en-US"/>
        </w:rPr>
      </w:pPr>
      <w:r w:rsidRPr="008268CE">
        <w:rPr>
          <w:rFonts w:hint="cs"/>
          <w:noProof w:val="0"/>
          <w:sz w:val="24"/>
          <w:rtl/>
          <w:lang w:eastAsia="en-US"/>
        </w:rPr>
        <w:t xml:space="preserve">האב טען כי המתלוננת היתה חולנית ופעמים רבות לא חשה בטוב ואף איבדה את הכרתה (עמ' 129 לפרו') ומספר פעמים ליווה אותה לבית החולים כשלא הרגישה טוב מפני שהנאשם עבד רחוק. </w:t>
      </w:r>
    </w:p>
    <w:p w14:paraId="3673FDEB" w14:textId="77777777" w:rsidR="008268CE" w:rsidRDefault="008268CE" w:rsidP="00033A3E">
      <w:pPr>
        <w:spacing w:before="100" w:beforeAutospacing="1" w:after="100" w:afterAutospacing="1"/>
        <w:ind w:left="720"/>
        <w:rPr>
          <w:rFonts w:hint="cs"/>
          <w:noProof w:val="0"/>
          <w:sz w:val="24"/>
          <w:rtl/>
          <w:lang w:eastAsia="en-US"/>
        </w:rPr>
      </w:pPr>
      <w:r w:rsidRPr="008268CE">
        <w:rPr>
          <w:rFonts w:hint="cs"/>
          <w:noProof w:val="0"/>
          <w:sz w:val="24"/>
          <w:rtl/>
          <w:lang w:eastAsia="en-US"/>
        </w:rPr>
        <w:t xml:space="preserve">לדברי האב הוא אינו זוכר מקרה בו אמה של המתלוננת שהתה בביתם של המתלוננת והנאשם פרק זמן ארוך של כחודש, וטען שאשתו, אם הנאשם, נהגה לטפל במתלוננת (עמ' 129 לפרו'). </w:t>
      </w:r>
    </w:p>
    <w:p w14:paraId="1AE102C1" w14:textId="77777777" w:rsidR="008268CE" w:rsidRDefault="008268CE" w:rsidP="00033A3E">
      <w:pPr>
        <w:spacing w:before="100" w:beforeAutospacing="1" w:after="100" w:afterAutospacing="1"/>
        <w:ind w:left="720"/>
        <w:rPr>
          <w:rFonts w:cs="Times New Roman" w:hint="cs"/>
          <w:noProof w:val="0"/>
          <w:sz w:val="24"/>
          <w:rtl/>
          <w:lang w:eastAsia="en-US"/>
        </w:rPr>
      </w:pPr>
      <w:r w:rsidRPr="008268CE">
        <w:rPr>
          <w:rFonts w:hint="cs"/>
          <w:noProof w:val="0"/>
          <w:sz w:val="24"/>
          <w:rtl/>
          <w:lang w:eastAsia="en-US"/>
        </w:rPr>
        <w:t>האב השיב כי אינו זוכר מקרה שאחות אשתו, י</w:t>
      </w:r>
      <w:r w:rsidR="00786DDF">
        <w:rPr>
          <w:rFonts w:hint="cs"/>
          <w:noProof w:val="0"/>
          <w:sz w:val="24"/>
          <w:rtl/>
          <w:lang w:eastAsia="en-US"/>
        </w:rPr>
        <w:t>.נ</w:t>
      </w:r>
      <w:r w:rsidRPr="008268CE">
        <w:rPr>
          <w:rFonts w:hint="cs"/>
          <w:noProof w:val="0"/>
          <w:sz w:val="24"/>
          <w:rtl/>
          <w:lang w:eastAsia="en-US"/>
        </w:rPr>
        <w:t>, הגיעה לבקרם (עמ' 129 לפרו') ובמהלך ביקור כזה, היתה אלימות מצד הנאשם כלפי המתלוננת.</w:t>
      </w:r>
    </w:p>
    <w:p w14:paraId="45336C8C" w14:textId="77777777" w:rsidR="008268CE" w:rsidRPr="008268CE" w:rsidRDefault="008268CE" w:rsidP="00033A3E">
      <w:pPr>
        <w:spacing w:before="100" w:beforeAutospacing="1" w:after="100" w:afterAutospacing="1"/>
        <w:ind w:left="720"/>
        <w:rPr>
          <w:rFonts w:cs="Times New Roman"/>
          <w:noProof w:val="0"/>
          <w:sz w:val="24"/>
          <w:rtl/>
          <w:lang w:eastAsia="en-US"/>
        </w:rPr>
      </w:pPr>
      <w:r w:rsidRPr="008268CE">
        <w:rPr>
          <w:rFonts w:hint="cs"/>
          <w:noProof w:val="0"/>
          <w:sz w:val="24"/>
          <w:rtl/>
          <w:lang w:eastAsia="en-US"/>
        </w:rPr>
        <w:t>האב טען כי התייחס אל המתלוננת כאל בתו (עמ' 127,130 לפרו') והיתה להם מערכת יחסים פתוחה וכנה. לדבריו, המתלוננת מעולם לא סיפרה לו על התנהגות חריגה של בנו כלפיה ואם היה שומע על התנהגות לא נאותה כלפיה מצידו, לא היה מאפשר זאת (עמ' 129).</w:t>
      </w:r>
    </w:p>
    <w:p w14:paraId="60D806CE" w14:textId="77777777" w:rsidR="008268CE" w:rsidRPr="008268CE" w:rsidRDefault="00C23BA0" w:rsidP="000F41C2">
      <w:pPr>
        <w:spacing w:before="100" w:beforeAutospacing="1" w:after="100" w:afterAutospacing="1" w:line="240" w:lineRule="auto"/>
        <w:ind w:right="720"/>
        <w:rPr>
          <w:rFonts w:cs="Times New Roman"/>
          <w:noProof w:val="0"/>
          <w:sz w:val="24"/>
          <w:rtl/>
          <w:lang w:eastAsia="en-US"/>
        </w:rPr>
      </w:pPr>
      <w:r>
        <w:rPr>
          <w:rFonts w:cs="Times New Roman"/>
          <w:noProof w:val="0"/>
          <w:sz w:val="24"/>
          <w:rtl/>
          <w:lang w:eastAsia="en-US"/>
        </w:rPr>
        <w:t xml:space="preserve"> </w:t>
      </w:r>
    </w:p>
    <w:p w14:paraId="5A8A05C5" w14:textId="77777777" w:rsidR="008268CE" w:rsidRPr="008268CE" w:rsidRDefault="008268CE" w:rsidP="00033A3E">
      <w:pPr>
        <w:spacing w:before="100" w:beforeAutospacing="1" w:after="100" w:afterAutospacing="1"/>
        <w:ind w:left="720"/>
        <w:rPr>
          <w:rFonts w:cs="Times New Roman"/>
          <w:noProof w:val="0"/>
          <w:sz w:val="24"/>
          <w:rtl/>
          <w:lang w:eastAsia="en-US"/>
        </w:rPr>
      </w:pPr>
      <w:r w:rsidRPr="008268CE">
        <w:rPr>
          <w:rFonts w:hint="cs"/>
          <w:noProof w:val="0"/>
          <w:sz w:val="24"/>
          <w:rtl/>
          <w:lang w:eastAsia="en-US"/>
        </w:rPr>
        <w:t xml:space="preserve">האב סיפר כי באחד הימים הנאשם אכל בביתו כשלפתע שמעו רעש חזק מלמעלה, מהדירה בה התגוררו הנאשם והמתלוננת. באותה עת היו בביתו גם אביו ואמו - סבו וסבתו של הנאשם. כשעלו לדירת הנאשם, הבחינו בשברי זכוכית וראו כי המתלוננת שברה תמונה על ראשה. בעקבות האמור, התקשרה אשתו לאחֵיה של המתלוננת והם באו לקחתה לבית הוריה. אחרי מספר ימים חזרה המתלוננת מיוזמתה (עמ' 130 לפרו'). </w:t>
      </w:r>
    </w:p>
    <w:p w14:paraId="7C0C36D9" w14:textId="77777777" w:rsidR="008268CE" w:rsidRPr="008268CE" w:rsidRDefault="00C23BA0" w:rsidP="002B5BF2">
      <w:pPr>
        <w:spacing w:before="100" w:beforeAutospacing="1" w:after="100" w:afterAutospacing="1"/>
        <w:rPr>
          <w:rFonts w:cs="Times New Roman"/>
          <w:noProof w:val="0"/>
          <w:sz w:val="24"/>
          <w:rtl/>
          <w:lang w:eastAsia="en-US"/>
        </w:rPr>
      </w:pPr>
      <w:r>
        <w:rPr>
          <w:rFonts w:cs="Times New Roman"/>
          <w:noProof w:val="0"/>
          <w:sz w:val="24"/>
          <w:rtl/>
          <w:lang w:eastAsia="en-US"/>
        </w:rPr>
        <w:t xml:space="preserve"> </w:t>
      </w:r>
    </w:p>
    <w:p w14:paraId="7BA10C54" w14:textId="77777777" w:rsidR="008268CE" w:rsidRPr="008268CE" w:rsidRDefault="008268CE" w:rsidP="00033A3E">
      <w:pPr>
        <w:spacing w:before="100" w:beforeAutospacing="1" w:after="100" w:afterAutospacing="1"/>
        <w:ind w:left="720" w:hanging="720"/>
        <w:rPr>
          <w:rFonts w:cs="Times New Roman" w:hint="cs"/>
          <w:noProof w:val="0"/>
          <w:sz w:val="24"/>
          <w:rtl/>
          <w:lang w:eastAsia="en-US"/>
        </w:rPr>
      </w:pPr>
      <w:r w:rsidRPr="008268CE">
        <w:rPr>
          <w:rFonts w:hint="cs"/>
          <w:noProof w:val="0"/>
          <w:sz w:val="24"/>
          <w:rtl/>
          <w:lang w:eastAsia="en-US"/>
        </w:rPr>
        <w:t>12</w:t>
      </w:r>
      <w:r w:rsidRPr="008268CE">
        <w:rPr>
          <w:rFonts w:hint="cs"/>
          <w:b/>
          <w:bCs/>
          <w:noProof w:val="0"/>
          <w:sz w:val="24"/>
          <w:rtl/>
          <w:lang w:eastAsia="en-US"/>
        </w:rPr>
        <w:t>.</w:t>
      </w:r>
      <w:r w:rsidR="00033A3E">
        <w:rPr>
          <w:rFonts w:hint="cs"/>
          <w:b/>
          <w:bCs/>
          <w:noProof w:val="0"/>
          <w:sz w:val="24"/>
          <w:rtl/>
          <w:lang w:eastAsia="en-US"/>
        </w:rPr>
        <w:tab/>
      </w:r>
      <w:r w:rsidRPr="008268CE">
        <w:rPr>
          <w:rFonts w:hint="cs"/>
          <w:b/>
          <w:bCs/>
          <w:noProof w:val="0"/>
          <w:sz w:val="24"/>
          <w:rtl/>
          <w:lang w:eastAsia="en-US"/>
        </w:rPr>
        <w:t>ג'</w:t>
      </w:r>
      <w:r w:rsidR="004647C0">
        <w:rPr>
          <w:rFonts w:hint="cs"/>
          <w:b/>
          <w:bCs/>
          <w:noProof w:val="0"/>
          <w:sz w:val="24"/>
          <w:rtl/>
          <w:lang w:eastAsia="en-US"/>
        </w:rPr>
        <w:t>.</w:t>
      </w:r>
      <w:r w:rsidRPr="008268CE">
        <w:rPr>
          <w:rFonts w:hint="cs"/>
          <w:b/>
          <w:bCs/>
          <w:noProof w:val="0"/>
          <w:sz w:val="24"/>
          <w:rtl/>
          <w:lang w:eastAsia="en-US"/>
        </w:rPr>
        <w:t>נ</w:t>
      </w:r>
    </w:p>
    <w:p w14:paraId="6C62E920" w14:textId="77777777" w:rsidR="008268CE" w:rsidRPr="008268CE" w:rsidRDefault="00C23BA0" w:rsidP="00033A3E">
      <w:pPr>
        <w:spacing w:before="100" w:beforeAutospacing="1" w:after="100" w:afterAutospacing="1" w:line="240" w:lineRule="auto"/>
        <w:ind w:left="720" w:hanging="720"/>
        <w:rPr>
          <w:rFonts w:cs="Times New Roman"/>
          <w:noProof w:val="0"/>
          <w:sz w:val="24"/>
          <w:rtl/>
          <w:lang w:eastAsia="en-US"/>
        </w:rPr>
      </w:pPr>
      <w:r>
        <w:rPr>
          <w:rFonts w:cs="Times New Roman"/>
          <w:noProof w:val="0"/>
          <w:sz w:val="24"/>
          <w:rtl/>
          <w:lang w:eastAsia="en-US"/>
        </w:rPr>
        <w:t xml:space="preserve"> </w:t>
      </w:r>
      <w:r w:rsidR="00033A3E">
        <w:rPr>
          <w:rFonts w:hint="cs"/>
          <w:noProof w:val="0"/>
          <w:sz w:val="24"/>
          <w:rtl/>
          <w:lang w:eastAsia="en-US"/>
        </w:rPr>
        <w:tab/>
      </w:r>
      <w:r w:rsidR="008268CE" w:rsidRPr="008268CE">
        <w:rPr>
          <w:rFonts w:hint="cs"/>
          <w:noProof w:val="0"/>
          <w:sz w:val="24"/>
          <w:rtl/>
          <w:lang w:eastAsia="en-US"/>
        </w:rPr>
        <w:t>העד, כבן 15, הוא אחיו של הנאשם.</w:t>
      </w:r>
    </w:p>
    <w:p w14:paraId="29965F25" w14:textId="77777777" w:rsidR="008268CE" w:rsidRDefault="008268CE" w:rsidP="00033A3E">
      <w:pPr>
        <w:spacing w:before="100" w:beforeAutospacing="1" w:after="100" w:afterAutospacing="1"/>
        <w:ind w:left="720"/>
        <w:rPr>
          <w:rFonts w:cs="Times New Roman" w:hint="cs"/>
          <w:noProof w:val="0"/>
          <w:sz w:val="24"/>
          <w:rtl/>
          <w:lang w:eastAsia="en-US"/>
        </w:rPr>
      </w:pPr>
      <w:r w:rsidRPr="008268CE">
        <w:rPr>
          <w:rFonts w:hint="cs"/>
          <w:noProof w:val="0"/>
          <w:sz w:val="24"/>
          <w:rtl/>
          <w:lang w:eastAsia="en-US"/>
        </w:rPr>
        <w:t xml:space="preserve">ג' סיפר, כי שימש "איש קשר" בין הנאשם למתלוננת, לצורך "העברת" הבנות בהתאם להסדרי הראיה (עמ' 132 לפרו'). לדבריו, מספר ימים לאחר שהעביר את הבנות מהמתלוננת לנאשם – הוא לא זכר את המועד המדויק – פגש במתלוננת והיא הטיחה בפניו </w:t>
      </w:r>
      <w:r w:rsidRPr="008268CE">
        <w:rPr>
          <w:rFonts w:cs="Miriam" w:hint="cs"/>
          <w:noProof w:val="0"/>
          <w:sz w:val="24"/>
          <w:rtl/>
          <w:lang w:eastAsia="en-US"/>
        </w:rPr>
        <w:t>"</w:t>
      </w:r>
      <w:r w:rsidR="00496921">
        <w:rPr>
          <w:rFonts w:cs="Miriam" w:hint="cs"/>
          <w:noProof w:val="0"/>
          <w:sz w:val="24"/>
          <w:rtl/>
          <w:lang w:eastAsia="en-US"/>
        </w:rPr>
        <w:t>ת.נ</w:t>
      </w:r>
      <w:r w:rsidRPr="008268CE">
        <w:rPr>
          <w:rFonts w:cs="Miriam" w:hint="cs"/>
          <w:noProof w:val="0"/>
          <w:sz w:val="24"/>
          <w:rtl/>
          <w:lang w:eastAsia="en-US"/>
        </w:rPr>
        <w:t xml:space="preserve"> לאח שלך שלא יראה עוד את הבנות" </w:t>
      </w:r>
      <w:r w:rsidRPr="008268CE">
        <w:rPr>
          <w:rFonts w:hint="cs"/>
          <w:noProof w:val="0"/>
          <w:sz w:val="24"/>
          <w:rtl/>
          <w:lang w:eastAsia="en-US"/>
        </w:rPr>
        <w:t xml:space="preserve">(עמ' 132 לפרו'). </w:t>
      </w:r>
    </w:p>
    <w:p w14:paraId="08CCE549" w14:textId="77777777" w:rsidR="008268CE" w:rsidRDefault="008268CE" w:rsidP="00033A3E">
      <w:pPr>
        <w:spacing w:before="100" w:beforeAutospacing="1" w:after="100" w:afterAutospacing="1"/>
        <w:ind w:left="720"/>
        <w:rPr>
          <w:rFonts w:cs="Times New Roman" w:hint="cs"/>
          <w:noProof w:val="0"/>
          <w:sz w:val="24"/>
          <w:rtl/>
          <w:lang w:eastAsia="en-US"/>
        </w:rPr>
      </w:pPr>
      <w:r w:rsidRPr="008268CE">
        <w:rPr>
          <w:rFonts w:hint="cs"/>
          <w:noProof w:val="0"/>
          <w:sz w:val="24"/>
          <w:rtl/>
          <w:lang w:eastAsia="en-US"/>
        </w:rPr>
        <w:t xml:space="preserve">העד אישר בחקירה נגדית, כי זמן קצר בלבד לאחר אותו אירוע הוגש נגדו כתב אישום המייחס לו ביצוע מעשים מגונים בבתם הקטינה של המתלוננת והנאשם. בפנינו, הכחיש את הדברים. </w:t>
      </w:r>
    </w:p>
    <w:p w14:paraId="3784E901" w14:textId="77777777" w:rsidR="008268CE" w:rsidRDefault="008268CE" w:rsidP="00033A3E">
      <w:pPr>
        <w:spacing w:before="100" w:beforeAutospacing="1" w:after="100" w:afterAutospacing="1"/>
        <w:ind w:left="720"/>
        <w:rPr>
          <w:rFonts w:cs="Times New Roman" w:hint="cs"/>
          <w:noProof w:val="0"/>
          <w:sz w:val="24"/>
          <w:rtl/>
          <w:lang w:eastAsia="en-US"/>
        </w:rPr>
      </w:pPr>
      <w:r w:rsidRPr="008268CE">
        <w:rPr>
          <w:rFonts w:hint="cs"/>
          <w:noProof w:val="0"/>
          <w:sz w:val="24"/>
          <w:rtl/>
          <w:lang w:eastAsia="en-US"/>
        </w:rPr>
        <w:t xml:space="preserve">ב"כ המאשימה הגישה מטעמה את כתב האישום ופרוטוקול הדיון בו נקבע, </w:t>
      </w:r>
      <w:r w:rsidRPr="008268CE">
        <w:rPr>
          <w:rFonts w:hint="cs"/>
          <w:noProof w:val="0"/>
          <w:sz w:val="24"/>
          <w:u w:val="single"/>
          <w:rtl/>
          <w:lang w:eastAsia="en-US"/>
        </w:rPr>
        <w:t>על פי הודייתו</w:t>
      </w:r>
      <w:r w:rsidRPr="008268CE">
        <w:rPr>
          <w:rFonts w:hint="cs"/>
          <w:noProof w:val="0"/>
          <w:sz w:val="24"/>
          <w:rtl/>
          <w:lang w:eastAsia="en-US"/>
        </w:rPr>
        <w:t>, כי העד ביצע עבירה של מעשה מגונה בנסיבות מחמירות (ריבוי עבירות), בבתם של הנאשם והמתלוננת,</w:t>
      </w:r>
      <w:r w:rsidRPr="008268CE">
        <w:rPr>
          <w:rFonts w:cs="Times New Roman"/>
          <w:noProof w:val="0"/>
          <w:sz w:val="24"/>
          <w:rtl/>
          <w:lang w:eastAsia="en-US"/>
        </w:rPr>
        <w:t xml:space="preserve"> </w:t>
      </w:r>
      <w:r w:rsidR="004647C0">
        <w:rPr>
          <w:rFonts w:hint="cs"/>
          <w:noProof w:val="0"/>
          <w:sz w:val="24"/>
          <w:rtl/>
          <w:lang w:eastAsia="en-US"/>
        </w:rPr>
        <w:t>ע.נ</w:t>
      </w:r>
      <w:r w:rsidRPr="008268CE">
        <w:rPr>
          <w:rFonts w:hint="cs"/>
          <w:noProof w:val="0"/>
          <w:sz w:val="24"/>
          <w:rtl/>
          <w:lang w:eastAsia="en-US"/>
        </w:rPr>
        <w:t xml:space="preserve"> (ת/17). </w:t>
      </w:r>
    </w:p>
    <w:p w14:paraId="00EB89C8" w14:textId="77777777" w:rsidR="008268CE" w:rsidRPr="008268CE" w:rsidRDefault="008268CE" w:rsidP="00033A3E">
      <w:pPr>
        <w:spacing w:before="100" w:beforeAutospacing="1" w:after="100" w:afterAutospacing="1"/>
        <w:ind w:left="720"/>
        <w:rPr>
          <w:rFonts w:cs="Times New Roman"/>
          <w:noProof w:val="0"/>
          <w:sz w:val="24"/>
          <w:rtl/>
          <w:lang w:eastAsia="en-US"/>
        </w:rPr>
      </w:pPr>
      <w:r w:rsidRPr="008268CE">
        <w:rPr>
          <w:rFonts w:hint="cs"/>
          <w:noProof w:val="0"/>
          <w:sz w:val="24"/>
          <w:rtl/>
          <w:lang w:eastAsia="en-US"/>
        </w:rPr>
        <w:t>בסיכומיה (עמ' 27), טענה ב"כ המאשימה כי אף אם הדברים אכן נאמרו לג' על ידי המתלוננת – דבר המוכחש על ידה – הרי שיש לראותם על רקע הפגיעה המינית של אחי הנאשם בבִתה, ומכאן גם את סירובה למסור את בנותיה לנאשם.</w:t>
      </w:r>
    </w:p>
    <w:p w14:paraId="67117CE5" w14:textId="77777777" w:rsidR="008268CE" w:rsidRPr="008268CE" w:rsidRDefault="00C23BA0" w:rsidP="002B5BF2">
      <w:pPr>
        <w:spacing w:before="100" w:beforeAutospacing="1" w:after="100" w:afterAutospacing="1"/>
        <w:rPr>
          <w:rFonts w:cs="Times New Roman"/>
          <w:noProof w:val="0"/>
          <w:sz w:val="24"/>
          <w:rtl/>
          <w:lang w:eastAsia="en-US"/>
        </w:rPr>
      </w:pPr>
      <w:r>
        <w:rPr>
          <w:rFonts w:cs="Times New Roman"/>
          <w:noProof w:val="0"/>
          <w:sz w:val="24"/>
          <w:rtl/>
          <w:lang w:eastAsia="en-US"/>
        </w:rPr>
        <w:t xml:space="preserve"> </w:t>
      </w:r>
    </w:p>
    <w:p w14:paraId="24F142B9" w14:textId="77777777" w:rsidR="008268CE" w:rsidRPr="008268CE" w:rsidRDefault="008268CE" w:rsidP="00033A3E">
      <w:pPr>
        <w:spacing w:before="100" w:beforeAutospacing="1" w:after="100" w:afterAutospacing="1"/>
        <w:ind w:left="720" w:hanging="720"/>
        <w:rPr>
          <w:rFonts w:cs="Times New Roman"/>
          <w:noProof w:val="0"/>
          <w:sz w:val="24"/>
          <w:rtl/>
          <w:lang w:eastAsia="en-US"/>
        </w:rPr>
      </w:pPr>
      <w:r w:rsidRPr="008268CE">
        <w:rPr>
          <w:rFonts w:hint="cs"/>
          <w:noProof w:val="0"/>
          <w:sz w:val="24"/>
          <w:rtl/>
          <w:lang w:eastAsia="en-US"/>
        </w:rPr>
        <w:t>13.</w:t>
      </w:r>
      <w:r w:rsidR="00033A3E">
        <w:rPr>
          <w:rFonts w:hint="cs"/>
          <w:b/>
          <w:bCs/>
          <w:noProof w:val="0"/>
          <w:sz w:val="24"/>
          <w:rtl/>
          <w:lang w:eastAsia="en-US"/>
        </w:rPr>
        <w:tab/>
      </w:r>
      <w:r w:rsidRPr="008268CE">
        <w:rPr>
          <w:rFonts w:hint="cs"/>
          <w:b/>
          <w:bCs/>
          <w:noProof w:val="0"/>
          <w:sz w:val="24"/>
          <w:rtl/>
          <w:lang w:eastAsia="en-US"/>
        </w:rPr>
        <w:t>ע</w:t>
      </w:r>
      <w:r w:rsidR="004647C0">
        <w:rPr>
          <w:rFonts w:hint="cs"/>
          <w:b/>
          <w:bCs/>
          <w:noProof w:val="0"/>
          <w:sz w:val="24"/>
          <w:rtl/>
          <w:lang w:eastAsia="en-US"/>
        </w:rPr>
        <w:t>.נ</w:t>
      </w:r>
      <w:r w:rsidRPr="008268CE">
        <w:rPr>
          <w:rFonts w:hint="cs"/>
          <w:b/>
          <w:bCs/>
          <w:noProof w:val="0"/>
          <w:sz w:val="24"/>
          <w:rtl/>
          <w:lang w:eastAsia="en-US"/>
        </w:rPr>
        <w:t xml:space="preserve"> – אמו של הנאשם</w:t>
      </w:r>
    </w:p>
    <w:p w14:paraId="569976DE" w14:textId="77777777" w:rsidR="008268CE" w:rsidRDefault="008268CE" w:rsidP="00033A3E">
      <w:pPr>
        <w:spacing w:before="100" w:beforeAutospacing="1" w:after="100" w:afterAutospacing="1"/>
        <w:ind w:left="720"/>
        <w:rPr>
          <w:rFonts w:cs="Times New Roman" w:hint="cs"/>
          <w:noProof w:val="0"/>
          <w:sz w:val="24"/>
          <w:rtl/>
          <w:lang w:eastAsia="en-US"/>
        </w:rPr>
      </w:pPr>
      <w:r w:rsidRPr="008268CE">
        <w:rPr>
          <w:rFonts w:hint="cs"/>
          <w:noProof w:val="0"/>
          <w:sz w:val="24"/>
          <w:rtl/>
          <w:lang w:eastAsia="en-US"/>
        </w:rPr>
        <w:t xml:space="preserve">האם, בת 51, חזרה בעדותה והדגישה כי המתלוננת היתה קרובה לה, כמו בת: </w:t>
      </w:r>
      <w:r w:rsidRPr="008268CE">
        <w:rPr>
          <w:rFonts w:cs="Miriam" w:hint="cs"/>
          <w:noProof w:val="0"/>
          <w:sz w:val="24"/>
          <w:rtl/>
          <w:lang w:eastAsia="en-US"/>
        </w:rPr>
        <w:t>"עד עכשיו אני אוהבת אותה כמו את הבנות שלי [...]"</w:t>
      </w:r>
      <w:r w:rsidRPr="008268CE">
        <w:rPr>
          <w:rFonts w:hint="cs"/>
          <w:noProof w:val="0"/>
          <w:sz w:val="24"/>
          <w:rtl/>
          <w:lang w:eastAsia="en-US"/>
        </w:rPr>
        <w:t xml:space="preserve"> (עמ' 136 לפרו'), וכן: </w:t>
      </w:r>
      <w:r w:rsidRPr="008268CE">
        <w:rPr>
          <w:rFonts w:cs="Miriam" w:hint="cs"/>
          <w:noProof w:val="0"/>
          <w:sz w:val="24"/>
          <w:rtl/>
          <w:lang w:eastAsia="en-US"/>
        </w:rPr>
        <w:t xml:space="preserve">"[...] אני אוהבת אותה מאוד", "[...] כל אחת אוהבת את הכלה שלה כמו כל ילד שלה" </w:t>
      </w:r>
      <w:r w:rsidRPr="008268CE">
        <w:rPr>
          <w:rFonts w:hint="cs"/>
          <w:noProof w:val="0"/>
          <w:sz w:val="24"/>
          <w:rtl/>
          <w:lang w:eastAsia="en-US"/>
        </w:rPr>
        <w:t xml:space="preserve">(עמ' 136 לפרו'). </w:t>
      </w:r>
    </w:p>
    <w:p w14:paraId="5871FD4F" w14:textId="77777777" w:rsidR="008268CE" w:rsidRPr="008268CE" w:rsidRDefault="008268CE" w:rsidP="00033A3E">
      <w:pPr>
        <w:spacing w:before="100" w:beforeAutospacing="1" w:after="100" w:afterAutospacing="1"/>
        <w:ind w:left="720"/>
        <w:rPr>
          <w:rFonts w:cs="Times New Roman"/>
          <w:noProof w:val="0"/>
          <w:sz w:val="24"/>
          <w:rtl/>
          <w:lang w:eastAsia="en-US"/>
        </w:rPr>
      </w:pPr>
      <w:r w:rsidRPr="008268CE">
        <w:rPr>
          <w:rFonts w:hint="cs"/>
          <w:noProof w:val="0"/>
          <w:sz w:val="24"/>
          <w:rtl/>
          <w:lang w:eastAsia="en-US"/>
        </w:rPr>
        <w:t xml:space="preserve">כשנשאלה האם מערכת היחסים בינה לבין המתלוננת היתה טובה, השיבה: </w:t>
      </w:r>
      <w:r w:rsidRPr="008268CE">
        <w:rPr>
          <w:rFonts w:cs="Miriam" w:hint="cs"/>
          <w:noProof w:val="0"/>
          <w:sz w:val="24"/>
          <w:rtl/>
          <w:lang w:eastAsia="en-US"/>
        </w:rPr>
        <w:t>"היינו חברים טובים מאוד"</w:t>
      </w:r>
      <w:r w:rsidRPr="008268CE">
        <w:rPr>
          <w:rFonts w:hint="cs"/>
          <w:noProof w:val="0"/>
          <w:sz w:val="24"/>
          <w:rtl/>
          <w:lang w:eastAsia="en-US"/>
        </w:rPr>
        <w:t xml:space="preserve"> (עמ' 137 לפרו'). בהמשך נשאלה: </w:t>
      </w:r>
      <w:r w:rsidRPr="008268CE">
        <w:rPr>
          <w:rFonts w:cs="Miriam" w:hint="cs"/>
          <w:noProof w:val="0"/>
          <w:sz w:val="24"/>
          <w:rtl/>
          <w:lang w:eastAsia="en-US"/>
        </w:rPr>
        <w:t>"היא היתה חברה טובה שלך?",</w:t>
      </w:r>
      <w:r w:rsidRPr="008268CE">
        <w:rPr>
          <w:rFonts w:hint="cs"/>
          <w:noProof w:val="0"/>
          <w:sz w:val="24"/>
          <w:rtl/>
          <w:lang w:eastAsia="en-US"/>
        </w:rPr>
        <w:t xml:space="preserve"> והשיבה: </w:t>
      </w:r>
      <w:r w:rsidRPr="008268CE">
        <w:rPr>
          <w:rFonts w:cs="Miriam" w:hint="cs"/>
          <w:noProof w:val="0"/>
          <w:sz w:val="24"/>
          <w:rtl/>
          <w:lang w:eastAsia="en-US"/>
        </w:rPr>
        <w:t>"כן. אני אפילו העדפתי אותה על בנותיי</w:t>
      </w:r>
      <w:r w:rsidRPr="008268CE">
        <w:rPr>
          <w:rFonts w:hint="cs"/>
          <w:noProof w:val="0"/>
          <w:sz w:val="24"/>
          <w:rtl/>
          <w:lang w:eastAsia="en-US"/>
        </w:rPr>
        <w:t xml:space="preserve">" (עמ' 137 לפרו'). רק כשנשאלה האם מעולם לא פגעה המתלוננת בכבודה, השיבה: </w:t>
      </w:r>
      <w:r w:rsidRPr="008268CE">
        <w:rPr>
          <w:rFonts w:cs="Miriam" w:hint="cs"/>
          <w:noProof w:val="0"/>
          <w:sz w:val="24"/>
          <w:rtl/>
          <w:lang w:eastAsia="en-US"/>
        </w:rPr>
        <w:t>"היא רק ירקה עליי תמיד. אני לא סיפרתי את זה לבעלה, אני לא רוצה להרוס לה את הבית שלה"</w:t>
      </w:r>
      <w:r w:rsidRPr="008268CE">
        <w:rPr>
          <w:rFonts w:hint="cs"/>
          <w:noProof w:val="0"/>
          <w:sz w:val="24"/>
          <w:rtl/>
          <w:lang w:eastAsia="en-US"/>
        </w:rPr>
        <w:t xml:space="preserve"> (עמ' 137 לפרו').</w:t>
      </w:r>
    </w:p>
    <w:p w14:paraId="280FB7A9" w14:textId="77777777" w:rsidR="008268CE" w:rsidRPr="008268CE" w:rsidRDefault="00C23BA0" w:rsidP="000F41C2">
      <w:pPr>
        <w:spacing w:before="100" w:beforeAutospacing="1" w:after="100" w:afterAutospacing="1" w:line="240" w:lineRule="auto"/>
        <w:ind w:right="720"/>
        <w:rPr>
          <w:rFonts w:cs="Times New Roman"/>
          <w:noProof w:val="0"/>
          <w:sz w:val="24"/>
          <w:rtl/>
          <w:lang w:eastAsia="en-US"/>
        </w:rPr>
      </w:pPr>
      <w:r>
        <w:rPr>
          <w:rFonts w:cs="Times New Roman"/>
          <w:noProof w:val="0"/>
          <w:sz w:val="24"/>
          <w:rtl/>
          <w:lang w:eastAsia="en-US"/>
        </w:rPr>
        <w:t xml:space="preserve"> </w:t>
      </w:r>
    </w:p>
    <w:p w14:paraId="7E05A0D0" w14:textId="77777777" w:rsidR="008268CE" w:rsidRDefault="008268CE" w:rsidP="00033A3E">
      <w:pPr>
        <w:spacing w:before="100" w:beforeAutospacing="1" w:after="100" w:afterAutospacing="1"/>
        <w:ind w:left="720"/>
        <w:rPr>
          <w:rFonts w:cs="Times New Roman" w:hint="cs"/>
          <w:noProof w:val="0"/>
          <w:sz w:val="24"/>
          <w:rtl/>
          <w:lang w:eastAsia="en-US"/>
        </w:rPr>
      </w:pPr>
      <w:r w:rsidRPr="008268CE">
        <w:rPr>
          <w:rFonts w:hint="cs"/>
          <w:noProof w:val="0"/>
          <w:sz w:val="24"/>
          <w:rtl/>
          <w:lang w:eastAsia="en-US"/>
        </w:rPr>
        <w:t xml:space="preserve">כשנשאלה על ידי בית המשפט כיצד העובדה שהמתלוננת היתה יורקת עליה מתיישבת עם טענתה שהן חברות טובות, שינתה מעט מגישתה והשיבה: </w:t>
      </w:r>
      <w:r w:rsidRPr="008268CE">
        <w:rPr>
          <w:rFonts w:cs="Miriam" w:hint="cs"/>
          <w:noProof w:val="0"/>
          <w:sz w:val="24"/>
          <w:rtl/>
          <w:lang w:eastAsia="en-US"/>
        </w:rPr>
        <w:t>"החמות בדרך כלל סובלת כל דבר, אני אישה שלא מדברת ולא מספרת והייתי צריכה לסבול אותה הרבה והיא עצבנית"</w:t>
      </w:r>
      <w:r w:rsidRPr="008268CE">
        <w:rPr>
          <w:rFonts w:hint="cs"/>
          <w:noProof w:val="0"/>
          <w:sz w:val="24"/>
          <w:rtl/>
          <w:lang w:eastAsia="en-US"/>
        </w:rPr>
        <w:t xml:space="preserve"> (עמ' 137 לפרו'). לדבריה, היא מעולם לא סיפרה לנאשם כי המתלוננת ירקה עליה, אך היא חושבת שהוא ראה במו עיניו פעם-פעמיים (עמ' 137 לפרו').</w:t>
      </w:r>
    </w:p>
    <w:p w14:paraId="38F74446" w14:textId="77777777" w:rsidR="008268CE" w:rsidRDefault="008268CE" w:rsidP="00033A3E">
      <w:pPr>
        <w:spacing w:before="100" w:beforeAutospacing="1" w:after="100" w:afterAutospacing="1"/>
        <w:ind w:left="720"/>
        <w:rPr>
          <w:rFonts w:hint="cs"/>
          <w:noProof w:val="0"/>
          <w:sz w:val="24"/>
          <w:rtl/>
          <w:lang w:eastAsia="en-US"/>
        </w:rPr>
      </w:pPr>
      <w:r w:rsidRPr="008268CE">
        <w:rPr>
          <w:rFonts w:hint="cs"/>
          <w:noProof w:val="0"/>
          <w:sz w:val="24"/>
          <w:rtl/>
          <w:lang w:eastAsia="en-US"/>
        </w:rPr>
        <w:t xml:space="preserve">לדברי האם, היא ואביו של הנאשם, מעולם לא ראו שהנאשם פגע במתלוננת (עמ' 136 לפרו'). </w:t>
      </w:r>
    </w:p>
    <w:p w14:paraId="0102FCE3" w14:textId="77777777" w:rsidR="008268CE" w:rsidRPr="008268CE" w:rsidRDefault="008268CE" w:rsidP="00033A3E">
      <w:pPr>
        <w:spacing w:before="100" w:beforeAutospacing="1" w:after="100" w:afterAutospacing="1"/>
        <w:ind w:left="720"/>
        <w:rPr>
          <w:rFonts w:cs="Times New Roman"/>
          <w:noProof w:val="0"/>
          <w:sz w:val="24"/>
          <w:rtl/>
          <w:lang w:eastAsia="en-US"/>
        </w:rPr>
      </w:pPr>
      <w:r w:rsidRPr="008268CE">
        <w:rPr>
          <w:rFonts w:hint="cs"/>
          <w:noProof w:val="0"/>
          <w:sz w:val="24"/>
          <w:rtl/>
          <w:lang w:eastAsia="en-US"/>
        </w:rPr>
        <w:t>האם סיפרה על אירוע בו שברה המתלוננת מסגרת של תמונה על ראשה. לדבריה, היה זה משום שהמתלוננת כעסה שהנאשם אכל בביתם ולא עלה לאכול עימה. לטענתה, בעקבות המקרה היא עצמה התקשרה לשלושת אחֵיה של המתלוננת וסיפרה להם על האירוע.</w:t>
      </w:r>
    </w:p>
    <w:p w14:paraId="6AAC4091" w14:textId="77777777" w:rsidR="008268CE" w:rsidRDefault="008268CE" w:rsidP="00033A3E">
      <w:pPr>
        <w:spacing w:before="100" w:beforeAutospacing="1" w:after="100" w:afterAutospacing="1"/>
        <w:ind w:left="720"/>
        <w:rPr>
          <w:rFonts w:cs="Times New Roman" w:hint="cs"/>
          <w:noProof w:val="0"/>
          <w:sz w:val="24"/>
          <w:rtl/>
          <w:lang w:eastAsia="en-US"/>
        </w:rPr>
      </w:pPr>
      <w:r w:rsidRPr="008268CE">
        <w:rPr>
          <w:rFonts w:hint="cs"/>
          <w:noProof w:val="0"/>
          <w:sz w:val="24"/>
          <w:rtl/>
          <w:lang w:eastAsia="en-US"/>
        </w:rPr>
        <w:t>האֵם סיפרה גם היא כי המתלוננת גנבה שיקים מהארון וכן גנבה לבנה החייל 200 ₪ מהארנק.</w:t>
      </w:r>
    </w:p>
    <w:p w14:paraId="6D35EC0B" w14:textId="77777777" w:rsidR="008268CE" w:rsidRPr="008268CE" w:rsidRDefault="008268CE" w:rsidP="00033A3E">
      <w:pPr>
        <w:spacing w:before="100" w:beforeAutospacing="1" w:after="100" w:afterAutospacing="1"/>
        <w:ind w:left="720"/>
        <w:rPr>
          <w:rFonts w:cs="Times New Roman"/>
          <w:noProof w:val="0"/>
          <w:sz w:val="24"/>
          <w:rtl/>
          <w:lang w:eastAsia="en-US"/>
        </w:rPr>
      </w:pPr>
      <w:r w:rsidRPr="008268CE">
        <w:rPr>
          <w:rFonts w:hint="cs"/>
          <w:noProof w:val="0"/>
          <w:sz w:val="24"/>
          <w:rtl/>
          <w:lang w:eastAsia="en-US"/>
        </w:rPr>
        <w:t xml:space="preserve">גם באמרתה מיום 26.3.07 (נ/6) הכחישה האֵם כי הנאשם הכה את המתלוננת ואף שניתנה לה האפשרות להוסיף דברים, לא סיפרה דבר על היריקות והגניבות. הסברה לעניין זה בעדותה בפנינו היה כי </w:t>
      </w:r>
      <w:r w:rsidRPr="008268CE">
        <w:rPr>
          <w:rFonts w:cs="Miriam" w:hint="cs"/>
          <w:noProof w:val="0"/>
          <w:sz w:val="24"/>
          <w:rtl/>
          <w:lang w:eastAsia="en-US"/>
        </w:rPr>
        <w:t>"אני לא אוהבת לדבר הכל"</w:t>
      </w:r>
      <w:r w:rsidRPr="008268CE">
        <w:rPr>
          <w:rFonts w:hint="cs"/>
          <w:noProof w:val="0"/>
          <w:sz w:val="24"/>
          <w:rtl/>
          <w:lang w:eastAsia="en-US"/>
        </w:rPr>
        <w:t xml:space="preserve"> (עמ' 130 לפרו', שורה 31). </w:t>
      </w:r>
    </w:p>
    <w:p w14:paraId="48AD407B" w14:textId="77777777" w:rsidR="008268CE" w:rsidRPr="008268CE" w:rsidRDefault="00C23BA0" w:rsidP="000F41C2">
      <w:pPr>
        <w:spacing w:before="100" w:beforeAutospacing="1" w:after="100" w:afterAutospacing="1" w:line="240" w:lineRule="auto"/>
        <w:rPr>
          <w:rFonts w:cs="Times New Roman"/>
          <w:noProof w:val="0"/>
          <w:sz w:val="24"/>
          <w:rtl/>
          <w:lang w:eastAsia="en-US"/>
        </w:rPr>
      </w:pPr>
      <w:r>
        <w:rPr>
          <w:rFonts w:cs="Times New Roman"/>
          <w:noProof w:val="0"/>
          <w:sz w:val="24"/>
          <w:rtl/>
          <w:lang w:eastAsia="en-US"/>
        </w:rPr>
        <w:t xml:space="preserve"> </w:t>
      </w:r>
    </w:p>
    <w:p w14:paraId="398F8A79" w14:textId="77777777" w:rsidR="008268CE" w:rsidRPr="008268CE" w:rsidRDefault="008268CE" w:rsidP="00033A3E">
      <w:pPr>
        <w:spacing w:before="100" w:beforeAutospacing="1" w:after="100" w:afterAutospacing="1"/>
        <w:ind w:left="720" w:hanging="720"/>
        <w:rPr>
          <w:rFonts w:cs="Times New Roman"/>
          <w:noProof w:val="0"/>
          <w:sz w:val="24"/>
          <w:rtl/>
          <w:lang w:eastAsia="en-US"/>
        </w:rPr>
      </w:pPr>
      <w:r w:rsidRPr="008268CE">
        <w:rPr>
          <w:rFonts w:hint="cs"/>
          <w:b/>
          <w:bCs/>
          <w:noProof w:val="0"/>
          <w:sz w:val="24"/>
          <w:rtl/>
          <w:lang w:eastAsia="en-US"/>
        </w:rPr>
        <w:t>14.</w:t>
      </w:r>
      <w:r w:rsidR="00033A3E">
        <w:rPr>
          <w:rFonts w:hint="cs"/>
          <w:b/>
          <w:bCs/>
          <w:noProof w:val="0"/>
          <w:sz w:val="24"/>
          <w:rtl/>
          <w:lang w:eastAsia="en-US"/>
        </w:rPr>
        <w:tab/>
      </w:r>
      <w:r w:rsidRPr="008268CE">
        <w:rPr>
          <w:rFonts w:hint="cs"/>
          <w:b/>
          <w:bCs/>
          <w:noProof w:val="0"/>
          <w:sz w:val="24"/>
          <w:rtl/>
          <w:lang w:eastAsia="en-US"/>
        </w:rPr>
        <w:t>דיון</w:t>
      </w:r>
    </w:p>
    <w:p w14:paraId="52C00AFD" w14:textId="77777777" w:rsidR="008268CE" w:rsidRPr="008268CE" w:rsidRDefault="008268CE" w:rsidP="00033A3E">
      <w:pPr>
        <w:spacing w:before="100" w:beforeAutospacing="1" w:after="100" w:afterAutospacing="1"/>
        <w:ind w:left="720" w:hanging="720"/>
        <w:rPr>
          <w:rFonts w:cs="Times New Roman"/>
          <w:noProof w:val="0"/>
          <w:sz w:val="24"/>
          <w:rtl/>
          <w:lang w:eastAsia="en-US"/>
        </w:rPr>
      </w:pPr>
      <w:r w:rsidRPr="008268CE">
        <w:rPr>
          <w:rFonts w:hint="cs"/>
          <w:noProof w:val="0"/>
          <w:sz w:val="24"/>
          <w:rtl/>
          <w:lang w:eastAsia="en-US"/>
        </w:rPr>
        <w:t>14.1</w:t>
      </w:r>
      <w:r w:rsidR="00033A3E">
        <w:rPr>
          <w:rFonts w:hint="cs"/>
          <w:noProof w:val="0"/>
          <w:sz w:val="24"/>
          <w:rtl/>
          <w:lang w:eastAsia="en-US"/>
        </w:rPr>
        <w:tab/>
      </w:r>
      <w:r w:rsidRPr="008268CE">
        <w:rPr>
          <w:rFonts w:hint="cs"/>
          <w:noProof w:val="0"/>
          <w:sz w:val="24"/>
          <w:rtl/>
          <w:lang w:eastAsia="en-US"/>
        </w:rPr>
        <w:t>בבסיס דיוננו עומדות גרסאות קוטביות.</w:t>
      </w:r>
    </w:p>
    <w:p w14:paraId="2C726D3E" w14:textId="77777777" w:rsidR="008268CE" w:rsidRPr="008268CE" w:rsidRDefault="008268CE" w:rsidP="00033A3E">
      <w:pPr>
        <w:spacing w:before="100" w:beforeAutospacing="1" w:after="100" w:afterAutospacing="1"/>
        <w:ind w:left="720"/>
        <w:rPr>
          <w:rFonts w:cs="Times New Roman"/>
          <w:noProof w:val="0"/>
          <w:sz w:val="24"/>
          <w:rtl/>
          <w:lang w:eastAsia="en-US"/>
        </w:rPr>
      </w:pPr>
      <w:r w:rsidRPr="008268CE">
        <w:rPr>
          <w:rFonts w:hint="cs"/>
          <w:noProof w:val="0"/>
          <w:sz w:val="24"/>
          <w:rtl/>
          <w:lang w:eastAsia="en-US"/>
        </w:rPr>
        <w:t>גרסת המתלוננת מעלה מסכת קשה של אלימות פיזית, נפשית ומינית מצד הנאשם, שהחלה סמוך לנישואיהם ונמשכה</w:t>
      </w:r>
      <w:r w:rsidRPr="008268CE">
        <w:rPr>
          <w:rFonts w:cs="Times New Roman"/>
          <w:noProof w:val="0"/>
          <w:sz w:val="24"/>
          <w:rtl/>
          <w:lang w:eastAsia="en-US"/>
        </w:rPr>
        <w:t xml:space="preserve"> </w:t>
      </w:r>
      <w:r w:rsidRPr="008268CE">
        <w:rPr>
          <w:rFonts w:hint="cs"/>
          <w:noProof w:val="0"/>
          <w:sz w:val="24"/>
          <w:rtl/>
          <w:lang w:eastAsia="en-US"/>
        </w:rPr>
        <w:t xml:space="preserve">עד לעזיבתה את הנאשם. </w:t>
      </w:r>
    </w:p>
    <w:p w14:paraId="3CD5BB7D" w14:textId="77777777" w:rsidR="008268CE" w:rsidRDefault="00033A3E" w:rsidP="00033A3E">
      <w:pPr>
        <w:spacing w:before="100" w:beforeAutospacing="1" w:after="100" w:afterAutospacing="1"/>
        <w:ind w:left="720" w:hanging="720"/>
        <w:rPr>
          <w:rFonts w:hint="cs"/>
          <w:noProof w:val="0"/>
          <w:sz w:val="24"/>
          <w:rtl/>
          <w:lang w:eastAsia="en-US"/>
        </w:rPr>
      </w:pPr>
      <w:r>
        <w:rPr>
          <w:noProof w:val="0"/>
          <w:sz w:val="24"/>
          <w:rtl/>
          <w:lang w:eastAsia="en-US"/>
        </w:rPr>
        <w:tab/>
      </w:r>
      <w:r w:rsidR="008268CE" w:rsidRPr="008268CE">
        <w:rPr>
          <w:rFonts w:hint="cs"/>
          <w:noProof w:val="0"/>
          <w:sz w:val="24"/>
          <w:rtl/>
          <w:lang w:eastAsia="en-US"/>
        </w:rPr>
        <w:t xml:space="preserve">מנגד, הנאשם מעלה טענות שונות, שברובן מתייחסות למהימנות גרסת המתלוננת בשל היחסים העכורים עם בני משפחתו, ובעיקר להשפעתה של משפחת המתלוננת עליה כי תטפול עליו עלילת שווא. </w:t>
      </w:r>
    </w:p>
    <w:p w14:paraId="6E868DB0" w14:textId="77777777" w:rsidR="000F41C2" w:rsidRPr="008268CE" w:rsidRDefault="000F41C2" w:rsidP="000F41C2">
      <w:pPr>
        <w:spacing w:before="100" w:beforeAutospacing="1" w:after="100" w:afterAutospacing="1" w:line="240" w:lineRule="auto"/>
        <w:rPr>
          <w:rFonts w:cs="Times New Roman"/>
          <w:noProof w:val="0"/>
          <w:sz w:val="24"/>
          <w:rtl/>
          <w:lang w:eastAsia="en-US"/>
        </w:rPr>
      </w:pPr>
    </w:p>
    <w:p w14:paraId="3AF68CA1" w14:textId="77777777" w:rsidR="008268CE" w:rsidRPr="008268CE" w:rsidRDefault="008268CE" w:rsidP="00033A3E">
      <w:pPr>
        <w:spacing w:before="100" w:beforeAutospacing="1" w:after="100" w:afterAutospacing="1"/>
        <w:ind w:left="720" w:hanging="720"/>
        <w:rPr>
          <w:rFonts w:cs="Times New Roman"/>
          <w:noProof w:val="0"/>
          <w:sz w:val="24"/>
          <w:rtl/>
          <w:lang w:eastAsia="en-US"/>
        </w:rPr>
      </w:pPr>
      <w:r w:rsidRPr="008268CE">
        <w:rPr>
          <w:rFonts w:hint="cs"/>
          <w:noProof w:val="0"/>
          <w:sz w:val="24"/>
          <w:rtl/>
          <w:lang w:eastAsia="en-US"/>
        </w:rPr>
        <w:t>14.2</w:t>
      </w:r>
      <w:r w:rsidR="00033A3E">
        <w:rPr>
          <w:rFonts w:hint="cs"/>
          <w:noProof w:val="0"/>
          <w:sz w:val="24"/>
          <w:rtl/>
          <w:lang w:eastAsia="en-US"/>
        </w:rPr>
        <w:tab/>
      </w:r>
      <w:r w:rsidRPr="008268CE">
        <w:rPr>
          <w:rFonts w:hint="cs"/>
          <w:noProof w:val="0"/>
          <w:sz w:val="24"/>
          <w:rtl/>
          <w:lang w:eastAsia="en-US"/>
        </w:rPr>
        <w:t xml:space="preserve">הקושי בהכרעה בתיק זה, כבמקרים רבים של אלימות ועבירות מין בתוך המשפחה, נעוץ בהיות המעשים המיוחסים לנאשם כאלה שמעצם טיבם נעשים בד' אמות החדר, במקומות נסתרים מעינם של אחרים. </w:t>
      </w:r>
    </w:p>
    <w:p w14:paraId="1F7DC15A" w14:textId="77777777" w:rsidR="008268CE" w:rsidRPr="008268CE" w:rsidRDefault="008268CE" w:rsidP="00033A3E">
      <w:pPr>
        <w:spacing w:before="100" w:beforeAutospacing="1" w:after="100" w:afterAutospacing="1"/>
        <w:ind w:left="720"/>
        <w:rPr>
          <w:rFonts w:cs="Times New Roman"/>
          <w:noProof w:val="0"/>
          <w:sz w:val="24"/>
          <w:rtl/>
          <w:lang w:eastAsia="en-US"/>
        </w:rPr>
      </w:pPr>
      <w:r w:rsidRPr="008268CE">
        <w:rPr>
          <w:rFonts w:hint="cs"/>
          <w:noProof w:val="0"/>
          <w:sz w:val="24"/>
          <w:rtl/>
          <w:lang w:eastAsia="en-US"/>
        </w:rPr>
        <w:t xml:space="preserve">בהקשר זה, כזכור, המתלוננת העידה שהנאשם נהג לסגור היטב את דלתות הבית וחלונותיו בטרם היה מכה אותה, כך שלא יכולים היו להיות עדים נוספים. לכך יש להוסיף את העובדה שהמעשים אירעו לגרסת המתלוננת, כאשר היא גרה בין בני משפחתו של הנאשם, התומכים בו, ורחוקה מבני משפחתה הגרים בכפר אחר. </w:t>
      </w:r>
    </w:p>
    <w:p w14:paraId="366F4A66" w14:textId="77777777" w:rsidR="008268CE" w:rsidRPr="008268CE" w:rsidRDefault="008268CE" w:rsidP="00033A3E">
      <w:pPr>
        <w:spacing w:before="100" w:beforeAutospacing="1" w:after="100" w:afterAutospacing="1"/>
        <w:ind w:left="720"/>
        <w:rPr>
          <w:rFonts w:cs="Times New Roman"/>
          <w:noProof w:val="0"/>
          <w:sz w:val="24"/>
          <w:rtl/>
          <w:lang w:eastAsia="en-US"/>
        </w:rPr>
      </w:pPr>
      <w:r w:rsidRPr="008268CE">
        <w:rPr>
          <w:rFonts w:hint="cs"/>
          <w:noProof w:val="0"/>
          <w:sz w:val="24"/>
          <w:rtl/>
          <w:lang w:eastAsia="en-US"/>
        </w:rPr>
        <w:t>במספר מקרים, תקף אותה הנאשם בנוכחות אחרים: בקבר יתרו, בבית אחותו, בנוכחות בתם ע</w:t>
      </w:r>
      <w:r w:rsidR="004647C0">
        <w:rPr>
          <w:rFonts w:hint="cs"/>
          <w:noProof w:val="0"/>
          <w:sz w:val="24"/>
          <w:rtl/>
          <w:lang w:eastAsia="en-US"/>
        </w:rPr>
        <w:t>.נ</w:t>
      </w:r>
      <w:r w:rsidRPr="008268CE">
        <w:rPr>
          <w:rFonts w:hint="cs"/>
          <w:noProof w:val="0"/>
          <w:sz w:val="24"/>
          <w:rtl/>
          <w:lang w:eastAsia="en-US"/>
        </w:rPr>
        <w:t>, וכאשר הדודה י</w:t>
      </w:r>
      <w:r w:rsidR="00786DDF">
        <w:rPr>
          <w:rFonts w:hint="cs"/>
          <w:noProof w:val="0"/>
          <w:sz w:val="24"/>
          <w:rtl/>
          <w:lang w:eastAsia="en-US"/>
        </w:rPr>
        <w:t xml:space="preserve">.נ </w:t>
      </w:r>
      <w:r w:rsidRPr="008268CE">
        <w:rPr>
          <w:rFonts w:hint="cs"/>
          <w:noProof w:val="0"/>
          <w:sz w:val="24"/>
          <w:rtl/>
          <w:lang w:eastAsia="en-US"/>
        </w:rPr>
        <w:t xml:space="preserve">ביקרה בביתם. אולם, כפי שיפורט בהמשך, הנאשם לא זימן לעדות את הנוכחים במקרים אלה ואילו מדברי </w:t>
      </w:r>
      <w:r w:rsidR="004647C0">
        <w:rPr>
          <w:rFonts w:hint="cs"/>
          <w:noProof w:val="0"/>
          <w:sz w:val="24"/>
          <w:rtl/>
          <w:lang w:eastAsia="en-US"/>
        </w:rPr>
        <w:t>ע.נ</w:t>
      </w:r>
      <w:r w:rsidRPr="008268CE">
        <w:rPr>
          <w:rFonts w:hint="cs"/>
          <w:noProof w:val="0"/>
          <w:sz w:val="24"/>
          <w:rtl/>
          <w:lang w:eastAsia="en-US"/>
        </w:rPr>
        <w:t xml:space="preserve"> בפני חוקר הילדים, עלה שאכן הכה את המתלוננת ואותה. </w:t>
      </w:r>
    </w:p>
    <w:p w14:paraId="66860770" w14:textId="77777777" w:rsidR="008268CE" w:rsidRDefault="008268CE" w:rsidP="00033A3E">
      <w:pPr>
        <w:spacing w:before="100" w:beforeAutospacing="1" w:after="100" w:afterAutospacing="1"/>
        <w:ind w:left="720"/>
        <w:rPr>
          <w:rFonts w:hint="cs"/>
          <w:noProof w:val="0"/>
          <w:sz w:val="24"/>
          <w:rtl/>
          <w:lang w:eastAsia="en-US"/>
        </w:rPr>
      </w:pPr>
      <w:r w:rsidRPr="008268CE">
        <w:rPr>
          <w:rFonts w:hint="cs"/>
          <w:noProof w:val="0"/>
          <w:sz w:val="24"/>
          <w:rtl/>
          <w:lang w:eastAsia="en-US"/>
        </w:rPr>
        <w:t xml:space="preserve">ככל שנוגעים האישומים לעבירות המין, הרי שמדובר במעשים שביצע הנאשם באשתו החוקית, בנוכחות שניהם בלבד. </w:t>
      </w:r>
    </w:p>
    <w:p w14:paraId="3ED85277" w14:textId="77777777" w:rsidR="008268CE" w:rsidRPr="008268CE" w:rsidRDefault="00033A3E" w:rsidP="00033A3E">
      <w:pPr>
        <w:ind w:left="720" w:hanging="720"/>
        <w:rPr>
          <w:rFonts w:cs="Times New Roman"/>
          <w:noProof w:val="0"/>
          <w:sz w:val="24"/>
          <w:rtl/>
          <w:lang w:eastAsia="en-US"/>
        </w:rPr>
      </w:pPr>
      <w:r w:rsidRPr="007A5D8C">
        <w:rPr>
          <w:rFonts w:hint="cs"/>
          <w:noProof w:val="0"/>
          <w:sz w:val="24"/>
          <w:rtl/>
          <w:lang w:eastAsia="en-US"/>
        </w:rPr>
        <w:t>14.3</w:t>
      </w:r>
      <w:r w:rsidRPr="007A5D8C">
        <w:rPr>
          <w:rFonts w:hint="cs"/>
          <w:noProof w:val="0"/>
          <w:sz w:val="24"/>
          <w:rtl/>
          <w:lang w:eastAsia="en-US"/>
        </w:rPr>
        <w:tab/>
      </w:r>
      <w:r w:rsidR="008268CE" w:rsidRPr="007A5D8C">
        <w:rPr>
          <w:rFonts w:hint="cs"/>
          <w:noProof w:val="0"/>
          <w:sz w:val="24"/>
          <w:rtl/>
          <w:lang w:eastAsia="en-US"/>
        </w:rPr>
        <w:t>עדות המתלוננת במקרים כאלה היא בדרך כלל העדות היחידה להתרחשויות, ולכן</w:t>
      </w:r>
      <w:r w:rsidR="008268CE" w:rsidRPr="008268CE">
        <w:rPr>
          <w:rFonts w:hint="cs"/>
          <w:noProof w:val="0"/>
          <w:sz w:val="24"/>
          <w:rtl/>
          <w:lang w:eastAsia="en-US"/>
        </w:rPr>
        <w:t xml:space="preserve"> בנסיבות אלו, יש משקל נכבד לשאלת אמינותה. </w:t>
      </w:r>
    </w:p>
    <w:p w14:paraId="0BE085F6" w14:textId="77777777" w:rsidR="008268CE" w:rsidRPr="008268CE" w:rsidRDefault="008268CE" w:rsidP="00033A3E">
      <w:pPr>
        <w:overflowPunct w:val="0"/>
        <w:ind w:left="720"/>
        <w:rPr>
          <w:rFonts w:cs="Times New Roman"/>
          <w:noProof w:val="0"/>
          <w:szCs w:val="20"/>
          <w:rtl/>
          <w:lang w:eastAsia="en-US"/>
        </w:rPr>
      </w:pPr>
      <w:r w:rsidRPr="008268CE">
        <w:rPr>
          <w:rFonts w:ascii="Arial TUR" w:hAnsi="Arial TUR" w:hint="cs"/>
          <w:noProof w:val="0"/>
          <w:rtl/>
          <w:lang w:eastAsia="en-US"/>
        </w:rPr>
        <w:t>סוגיית אמינות מתלוננת נידונה ב</w:t>
      </w:r>
      <w:hyperlink r:id="rId39" w:history="1">
        <w:r w:rsidR="00C23BA0" w:rsidRPr="00C23BA0">
          <w:rPr>
            <w:rStyle w:val="Hyperlink"/>
            <w:rFonts w:ascii="Arial TUR" w:hAnsi="Arial TUR" w:hint="eastAsia"/>
            <w:noProof w:val="0"/>
            <w:rtl/>
            <w:lang w:eastAsia="en-US"/>
          </w:rPr>
          <w:t>ע</w:t>
        </w:r>
        <w:r w:rsidR="00C23BA0" w:rsidRPr="00C23BA0">
          <w:rPr>
            <w:rStyle w:val="Hyperlink"/>
            <w:rFonts w:ascii="Arial TUR" w:hAnsi="Arial TUR"/>
            <w:noProof w:val="0"/>
            <w:rtl/>
            <w:lang w:eastAsia="en-US"/>
          </w:rPr>
          <w:t>"פ 7462/05</w:t>
        </w:r>
      </w:hyperlink>
      <w:r w:rsidRPr="008268CE">
        <w:rPr>
          <w:rFonts w:ascii="Arial TUR" w:hAnsi="Arial TUR" w:hint="cs"/>
          <w:noProof w:val="0"/>
          <w:rtl/>
          <w:lang w:eastAsia="en-US"/>
        </w:rPr>
        <w:t xml:space="preserve"> </w:t>
      </w:r>
      <w:r w:rsidRPr="008268CE">
        <w:rPr>
          <w:rFonts w:ascii="Arial TUR" w:hAnsi="Arial TUR" w:hint="cs"/>
          <w:b/>
          <w:bCs/>
          <w:noProof w:val="0"/>
          <w:u w:val="single"/>
          <w:rtl/>
          <w:lang w:eastAsia="en-US"/>
        </w:rPr>
        <w:t>פלוני נ' מדינת ישראל,</w:t>
      </w:r>
      <w:r w:rsidRPr="008268CE">
        <w:rPr>
          <w:rFonts w:ascii="Arial TUR" w:hAnsi="Arial TUR" w:hint="cs"/>
          <w:noProof w:val="0"/>
          <w:rtl/>
          <w:lang w:eastAsia="en-US"/>
        </w:rPr>
        <w:t xml:space="preserve"> (מיום 17.2.10 [לא פורסם]), במסגרתו נקבע כי על בית המשפט לבחון - </w:t>
      </w:r>
    </w:p>
    <w:p w14:paraId="3F7FE2F8" w14:textId="77777777" w:rsidR="008268CE" w:rsidRPr="008268CE" w:rsidRDefault="00C23BA0" w:rsidP="002B5BF2">
      <w:pPr>
        <w:overflowPunct w:val="0"/>
        <w:rPr>
          <w:rFonts w:cs="Times New Roman"/>
          <w:noProof w:val="0"/>
          <w:szCs w:val="20"/>
          <w:rtl/>
          <w:lang w:eastAsia="en-US"/>
        </w:rPr>
      </w:pPr>
      <w:r>
        <w:rPr>
          <w:rFonts w:ascii="Arial TUR" w:hAnsi="Arial TUR" w:cs="Arial TUR"/>
          <w:noProof w:val="0"/>
          <w:spacing w:val="10"/>
          <w:szCs w:val="22"/>
          <w:rtl/>
          <w:lang w:eastAsia="en-US"/>
        </w:rPr>
        <w:t xml:space="preserve"> </w:t>
      </w:r>
    </w:p>
    <w:p w14:paraId="28330B34" w14:textId="77777777" w:rsidR="008268CE" w:rsidRPr="008268CE" w:rsidRDefault="008268CE" w:rsidP="008268CE">
      <w:pPr>
        <w:overflowPunct w:val="0"/>
        <w:spacing w:line="240" w:lineRule="auto"/>
        <w:ind w:left="1125" w:right="1080"/>
        <w:rPr>
          <w:rFonts w:cs="Times New Roman"/>
          <w:noProof w:val="0"/>
          <w:szCs w:val="20"/>
          <w:rtl/>
          <w:lang w:eastAsia="en-US"/>
        </w:rPr>
      </w:pPr>
      <w:r w:rsidRPr="008268CE">
        <w:rPr>
          <w:rFonts w:ascii="Arial TUR" w:hAnsi="Arial TUR" w:cs="Miriam" w:hint="cs"/>
          <w:noProof w:val="0"/>
          <w:rtl/>
          <w:lang w:eastAsia="en-US"/>
        </w:rPr>
        <w:t xml:space="preserve">"ראשית – ההתרשמות מן האישיות של המתלוננת. (עיינו: </w:t>
      </w:r>
      <w:r w:rsidRPr="009339C0">
        <w:rPr>
          <w:rFonts w:ascii="Arial TUR" w:hAnsi="Arial TUR" w:cs="Miriam" w:hint="cs"/>
          <w:noProof w:val="0"/>
          <w:color w:val="000000"/>
          <w:rtl/>
          <w:lang w:eastAsia="en-US"/>
        </w:rPr>
        <w:t>ע"פ 993/00 נור נ' מדינת ישראל פ"ד נו</w:t>
      </w:r>
      <w:r w:rsidRPr="008268CE">
        <w:rPr>
          <w:rFonts w:ascii="Arial TUR" w:hAnsi="Arial TUR" w:cs="Miriam" w:hint="cs"/>
          <w:noProof w:val="0"/>
          <w:rtl/>
          <w:lang w:eastAsia="en-US"/>
        </w:rPr>
        <w:t xml:space="preserve"> (6) 205, 219-218 (2002)). </w:t>
      </w:r>
    </w:p>
    <w:p w14:paraId="49418BD4" w14:textId="77777777" w:rsidR="008268CE" w:rsidRPr="008268CE" w:rsidRDefault="008268CE" w:rsidP="008268CE">
      <w:pPr>
        <w:overflowPunct w:val="0"/>
        <w:spacing w:line="240" w:lineRule="auto"/>
        <w:ind w:left="1125" w:right="1080"/>
        <w:rPr>
          <w:rFonts w:cs="Times New Roman"/>
          <w:noProof w:val="0"/>
          <w:szCs w:val="20"/>
          <w:rtl/>
          <w:lang w:eastAsia="en-US"/>
        </w:rPr>
      </w:pPr>
      <w:r w:rsidRPr="008268CE">
        <w:rPr>
          <w:rFonts w:ascii="Arial TUR" w:hAnsi="Arial TUR" w:cs="Miriam" w:hint="cs"/>
          <w:noProof w:val="0"/>
          <w:rtl/>
          <w:lang w:eastAsia="en-US"/>
        </w:rPr>
        <w:t>שנית – סתירות בעדות הנפגעת עלולות להשפיע על הקביעה בדבר מהימנותה, ואולם יש להבחין לעניין זה בין סתירות לכאורה, הנובעות מן הטבע האנושי, ובין סתירות אמיתיות, המעלות חשש לאמירת שקר. ככלל, רק סתירות אמיתיות יכרסמו במהימנות המתלוננת, העדה הנפגעת (</w:t>
      </w:r>
      <w:hyperlink r:id="rId40" w:history="1">
        <w:r w:rsidR="00C23BA0" w:rsidRPr="00C23BA0">
          <w:rPr>
            <w:rStyle w:val="Hyperlink"/>
            <w:rFonts w:ascii="Arial TUR" w:hAnsi="Arial TUR" w:cs="Miriam" w:hint="eastAsia"/>
            <w:noProof w:val="0"/>
            <w:rtl/>
            <w:lang w:eastAsia="en-US"/>
          </w:rPr>
          <w:t>ע</w:t>
        </w:r>
        <w:r w:rsidR="00C23BA0" w:rsidRPr="00C23BA0">
          <w:rPr>
            <w:rStyle w:val="Hyperlink"/>
            <w:rFonts w:ascii="Arial TUR" w:hAnsi="Arial TUR" w:cs="Miriam"/>
            <w:noProof w:val="0"/>
            <w:rtl/>
            <w:lang w:eastAsia="en-US"/>
          </w:rPr>
          <w:t>"פ 11235/05</w:t>
        </w:r>
      </w:hyperlink>
      <w:r w:rsidRPr="008268CE">
        <w:rPr>
          <w:rFonts w:ascii="Arial TUR" w:hAnsi="Arial TUR" w:cs="Miriam" w:hint="cs"/>
          <w:noProof w:val="0"/>
          <w:rtl/>
          <w:lang w:eastAsia="en-US"/>
        </w:rPr>
        <w:t xml:space="preserve"> </w:t>
      </w:r>
      <w:r w:rsidRPr="008268CE">
        <w:rPr>
          <w:rFonts w:ascii="Arial TUR" w:hAnsi="Arial TUR" w:cs="Miriam" w:hint="cs"/>
          <w:noProof w:val="0"/>
          <w:u w:val="single"/>
          <w:rtl/>
          <w:lang w:eastAsia="en-US"/>
        </w:rPr>
        <w:t>פלוני נ' מדינת ישראל</w:t>
      </w:r>
      <w:r w:rsidRPr="008268CE">
        <w:rPr>
          <w:rFonts w:ascii="Arial TUR" w:hAnsi="Arial TUR" w:cs="Miriam" w:hint="cs"/>
          <w:noProof w:val="0"/>
          <w:rtl/>
          <w:lang w:eastAsia="en-US"/>
        </w:rPr>
        <w:t xml:space="preserve"> ([פורסם בנבו], 30.5.2007)). ניתן למנות עוד נתונים שעשויים, או עלולים להשפיע על קביעת המהימנות ... וממילא מובן שבשיקולים ובנימוקים שפורטו לעיל – אין מדובר ברשימה סגורה". </w:t>
      </w:r>
    </w:p>
    <w:p w14:paraId="729E17DC" w14:textId="77777777" w:rsidR="008268CE" w:rsidRPr="008268CE" w:rsidRDefault="00C23BA0" w:rsidP="008268CE">
      <w:pPr>
        <w:overflowPunct w:val="0"/>
        <w:spacing w:line="240" w:lineRule="auto"/>
        <w:ind w:left="720"/>
        <w:rPr>
          <w:rFonts w:cs="Times New Roman"/>
          <w:noProof w:val="0"/>
          <w:szCs w:val="20"/>
          <w:rtl/>
          <w:lang w:eastAsia="en-US"/>
        </w:rPr>
      </w:pPr>
      <w:r>
        <w:rPr>
          <w:rFonts w:ascii="Arial TUR" w:hAnsi="Arial TUR" w:cs="Arial TUR"/>
          <w:noProof w:val="0"/>
          <w:spacing w:val="10"/>
          <w:szCs w:val="22"/>
          <w:rtl/>
          <w:lang w:eastAsia="en-US"/>
        </w:rPr>
        <w:t xml:space="preserve"> </w:t>
      </w:r>
    </w:p>
    <w:p w14:paraId="36063694" w14:textId="77777777" w:rsidR="008268CE" w:rsidRPr="008268CE" w:rsidRDefault="008268CE" w:rsidP="002B5BF2">
      <w:pPr>
        <w:spacing w:before="100" w:beforeAutospacing="1" w:after="100" w:afterAutospacing="1"/>
        <w:ind w:firstLine="720"/>
        <w:rPr>
          <w:rFonts w:cs="Times New Roman"/>
          <w:noProof w:val="0"/>
          <w:sz w:val="24"/>
          <w:rtl/>
          <w:lang w:eastAsia="en-US"/>
        </w:rPr>
      </w:pPr>
      <w:r w:rsidRPr="008268CE">
        <w:rPr>
          <w:rFonts w:hint="cs"/>
          <w:noProof w:val="0"/>
          <w:sz w:val="24"/>
          <w:rtl/>
          <w:lang w:eastAsia="en-US"/>
        </w:rPr>
        <w:t xml:space="preserve">וכן במסגרת </w:t>
      </w:r>
      <w:hyperlink r:id="rId41" w:history="1">
        <w:r w:rsidR="00C23BA0" w:rsidRPr="00C23BA0">
          <w:rPr>
            <w:rStyle w:val="Hyperlink"/>
            <w:rFonts w:hint="eastAsia"/>
            <w:noProof w:val="0"/>
            <w:sz w:val="24"/>
            <w:rtl/>
            <w:lang w:eastAsia="en-US"/>
          </w:rPr>
          <w:t>ע</w:t>
        </w:r>
        <w:r w:rsidR="00C23BA0" w:rsidRPr="00C23BA0">
          <w:rPr>
            <w:rStyle w:val="Hyperlink"/>
            <w:noProof w:val="0"/>
            <w:sz w:val="24"/>
            <w:rtl/>
            <w:lang w:eastAsia="en-US"/>
          </w:rPr>
          <w:t>"פ 11235/05</w:t>
        </w:r>
      </w:hyperlink>
      <w:r w:rsidRPr="008268CE">
        <w:rPr>
          <w:rFonts w:hint="cs"/>
          <w:noProof w:val="0"/>
          <w:sz w:val="24"/>
          <w:rtl/>
          <w:lang w:eastAsia="en-US"/>
        </w:rPr>
        <w:t xml:space="preserve"> </w:t>
      </w:r>
      <w:r w:rsidRPr="008268CE">
        <w:rPr>
          <w:rFonts w:hint="cs"/>
          <w:b/>
          <w:bCs/>
          <w:noProof w:val="0"/>
          <w:sz w:val="24"/>
          <w:u w:val="single"/>
          <w:rtl/>
          <w:lang w:eastAsia="en-US"/>
        </w:rPr>
        <w:t>פלוני נ' מדינת ישראל</w:t>
      </w:r>
      <w:r w:rsidRPr="008268CE">
        <w:rPr>
          <w:rFonts w:hint="cs"/>
          <w:noProof w:val="0"/>
          <w:sz w:val="24"/>
          <w:rtl/>
          <w:lang w:eastAsia="en-US"/>
        </w:rPr>
        <w:t xml:space="preserve"> (מיום 30/5/07 [לא פורסם]) - </w:t>
      </w:r>
    </w:p>
    <w:p w14:paraId="276895B9" w14:textId="77777777" w:rsidR="008268CE" w:rsidRPr="008268CE" w:rsidRDefault="00C23BA0" w:rsidP="008268CE">
      <w:pPr>
        <w:spacing w:before="100" w:beforeAutospacing="1" w:after="100" w:afterAutospacing="1" w:line="240" w:lineRule="auto"/>
        <w:rPr>
          <w:rFonts w:cs="Times New Roman"/>
          <w:noProof w:val="0"/>
          <w:sz w:val="24"/>
          <w:rtl/>
          <w:lang w:eastAsia="en-US"/>
        </w:rPr>
      </w:pPr>
      <w:r>
        <w:rPr>
          <w:rFonts w:cs="Times New Roman"/>
          <w:noProof w:val="0"/>
          <w:sz w:val="24"/>
          <w:rtl/>
          <w:lang w:eastAsia="en-US"/>
        </w:rPr>
        <w:t xml:space="preserve"> </w:t>
      </w:r>
    </w:p>
    <w:p w14:paraId="72449865" w14:textId="77777777" w:rsidR="008268CE" w:rsidRPr="008268CE" w:rsidRDefault="008268CE" w:rsidP="008268CE">
      <w:pPr>
        <w:spacing w:before="100" w:beforeAutospacing="1" w:after="100" w:afterAutospacing="1" w:line="240" w:lineRule="auto"/>
        <w:ind w:left="1080" w:right="1125"/>
        <w:rPr>
          <w:rFonts w:cs="Times New Roman"/>
          <w:noProof w:val="0"/>
          <w:sz w:val="24"/>
          <w:rtl/>
          <w:lang w:eastAsia="en-US"/>
        </w:rPr>
      </w:pPr>
      <w:r w:rsidRPr="008268CE">
        <w:rPr>
          <w:rFonts w:cs="Miriam" w:hint="cs"/>
          <w:noProof w:val="0"/>
          <w:sz w:val="24"/>
          <w:rtl/>
          <w:lang w:eastAsia="en-US"/>
        </w:rPr>
        <w:t>"על מנת שהסתירות תכרסמנה, או תאיינה לחלוטין את העדות שמדובר בה, עליהן להוות סתירות "מוכוונות מטרה", סתירות מהותיות, שאחרת אין להן משמעות".</w:t>
      </w:r>
    </w:p>
    <w:p w14:paraId="4C9751C1" w14:textId="77777777" w:rsidR="008268CE" w:rsidRPr="008268CE" w:rsidRDefault="00C23BA0" w:rsidP="008268CE">
      <w:pPr>
        <w:spacing w:before="100" w:beforeAutospacing="1" w:after="100" w:afterAutospacing="1" w:line="240" w:lineRule="auto"/>
        <w:ind w:left="1620" w:right="2160"/>
        <w:rPr>
          <w:rFonts w:cs="Times New Roman"/>
          <w:noProof w:val="0"/>
          <w:sz w:val="24"/>
          <w:rtl/>
          <w:lang w:eastAsia="en-US"/>
        </w:rPr>
      </w:pPr>
      <w:r>
        <w:rPr>
          <w:rFonts w:cs="Times New Roman"/>
          <w:noProof w:val="0"/>
          <w:sz w:val="24"/>
          <w:rtl/>
          <w:lang w:eastAsia="en-US"/>
        </w:rPr>
        <w:t xml:space="preserve"> </w:t>
      </w:r>
    </w:p>
    <w:p w14:paraId="642824B7" w14:textId="77777777" w:rsidR="008268CE" w:rsidRDefault="008268CE" w:rsidP="007A5D8C">
      <w:pPr>
        <w:ind w:left="720" w:hanging="720"/>
        <w:rPr>
          <w:rFonts w:hint="cs"/>
          <w:noProof w:val="0"/>
          <w:sz w:val="24"/>
          <w:rtl/>
          <w:lang w:eastAsia="en-US"/>
        </w:rPr>
      </w:pPr>
      <w:r w:rsidRPr="008268CE">
        <w:rPr>
          <w:rFonts w:hint="cs"/>
          <w:noProof w:val="0"/>
          <w:sz w:val="24"/>
          <w:rtl/>
          <w:lang w:eastAsia="en-US"/>
        </w:rPr>
        <w:t>14.4</w:t>
      </w:r>
      <w:r w:rsidR="007A5D8C">
        <w:rPr>
          <w:rFonts w:hint="cs"/>
          <w:noProof w:val="0"/>
          <w:sz w:val="24"/>
          <w:rtl/>
          <w:lang w:eastAsia="en-US"/>
        </w:rPr>
        <w:tab/>
      </w:r>
      <w:r w:rsidRPr="008268CE">
        <w:rPr>
          <w:rFonts w:hint="cs"/>
          <w:noProof w:val="0"/>
          <w:sz w:val="24"/>
          <w:rtl/>
          <w:lang w:eastAsia="en-US"/>
        </w:rPr>
        <w:t xml:space="preserve">עדות המתלוננת היא לב ליבו של תיק זה. עדותה הותירה בי רושם מהימן בהיותה עקבית, מפורטת ואותנטית. המתלוננת דבקה בגרסתה ולא התפתתה להעצים ולהאדיר את האירועים. התרשמתי מדברי המתלוננת בעדותה בבית המשפט ומהמבוכה והמצוקה שליוו את דבריה, כי דברי אמת הם. </w:t>
      </w:r>
    </w:p>
    <w:p w14:paraId="731564E2" w14:textId="77777777" w:rsidR="007A5D8C" w:rsidRDefault="007A5D8C" w:rsidP="007A5D8C">
      <w:pPr>
        <w:ind w:left="720" w:hanging="720"/>
        <w:rPr>
          <w:rFonts w:cs="Times New Roman" w:hint="cs"/>
          <w:noProof w:val="0"/>
          <w:sz w:val="24"/>
          <w:rtl/>
          <w:lang w:eastAsia="en-US"/>
        </w:rPr>
      </w:pPr>
    </w:p>
    <w:p w14:paraId="16CC1B3B" w14:textId="77777777" w:rsidR="008268CE" w:rsidRPr="008268CE" w:rsidRDefault="007A5D8C" w:rsidP="007A5D8C">
      <w:pPr>
        <w:ind w:left="720" w:hanging="720"/>
        <w:rPr>
          <w:rFonts w:cs="Times New Roman"/>
          <w:noProof w:val="0"/>
          <w:sz w:val="24"/>
          <w:rtl/>
          <w:lang w:eastAsia="en-US"/>
        </w:rPr>
      </w:pPr>
      <w:r>
        <w:rPr>
          <w:rFonts w:cs="Times New Roman" w:hint="cs"/>
          <w:noProof w:val="0"/>
          <w:sz w:val="24"/>
          <w:rtl/>
          <w:lang w:eastAsia="en-US"/>
        </w:rPr>
        <w:tab/>
      </w:r>
      <w:r w:rsidR="008268CE" w:rsidRPr="008268CE">
        <w:rPr>
          <w:rFonts w:hint="cs"/>
          <w:noProof w:val="0"/>
          <w:sz w:val="24"/>
          <w:rtl/>
          <w:lang w:eastAsia="en-US"/>
        </w:rPr>
        <w:t xml:space="preserve">ניכר היה כי היא נבוכה מהמעמד הקשה של מתן עדות בבית המשפט, ומבויישת מהצורך לתאר אירועים מיניים אינטימיים. כל אימת שעדותה נגעה להתעללות הנאשם בה ומעשיו המיניים, ניתן היה להבחין שהדבר קשה לה ותיאורה אינו נמסר כלאחר יד, אלא בכאב ובמבוכה. למרות הקושי הכרוך בכך, הודתה כי הסכימה לדרישותיו המיניות של בעלה, תוך הבחנה בין דרישותיו ליחסי מין לאחר הכאתה והשפלתה (להם התנגדה) לבין דרישותיו הרגילות, להן ראתה עצמה מחוייבת להסכים. </w:t>
      </w:r>
    </w:p>
    <w:p w14:paraId="2F3D53EB" w14:textId="77777777" w:rsidR="008268CE" w:rsidRPr="008268CE" w:rsidRDefault="00C23BA0" w:rsidP="000F41C2">
      <w:pPr>
        <w:spacing w:before="100" w:beforeAutospacing="1" w:after="100" w:afterAutospacing="1" w:line="240" w:lineRule="auto"/>
        <w:rPr>
          <w:rFonts w:cs="Times New Roman"/>
          <w:noProof w:val="0"/>
          <w:sz w:val="24"/>
          <w:rtl/>
          <w:lang w:eastAsia="en-US"/>
        </w:rPr>
      </w:pPr>
      <w:r>
        <w:rPr>
          <w:rFonts w:cs="Times New Roman"/>
          <w:noProof w:val="0"/>
          <w:sz w:val="24"/>
          <w:rtl/>
          <w:lang w:eastAsia="en-US"/>
        </w:rPr>
        <w:t xml:space="preserve"> </w:t>
      </w:r>
    </w:p>
    <w:p w14:paraId="5EC91BA9" w14:textId="77777777" w:rsidR="008268CE" w:rsidRPr="008268CE" w:rsidRDefault="008268CE" w:rsidP="007A5D8C">
      <w:pPr>
        <w:overflowPunct w:val="0"/>
        <w:ind w:left="720" w:hanging="720"/>
        <w:rPr>
          <w:rFonts w:cs="Times New Roman"/>
          <w:noProof w:val="0"/>
          <w:szCs w:val="20"/>
          <w:rtl/>
          <w:lang w:eastAsia="en-US"/>
        </w:rPr>
      </w:pPr>
      <w:r w:rsidRPr="008268CE">
        <w:rPr>
          <w:rFonts w:ascii="Arial TUR" w:hAnsi="Arial TUR" w:hint="cs"/>
          <w:noProof w:val="0"/>
          <w:rtl/>
          <w:lang w:eastAsia="en-US"/>
        </w:rPr>
        <w:t>14.5</w:t>
      </w:r>
      <w:r w:rsidR="007A5D8C">
        <w:rPr>
          <w:rFonts w:ascii="Arial TUR" w:hAnsi="Arial TUR" w:hint="cs"/>
          <w:noProof w:val="0"/>
          <w:rtl/>
          <w:lang w:eastAsia="en-US"/>
        </w:rPr>
        <w:tab/>
      </w:r>
      <w:r w:rsidRPr="008268CE">
        <w:rPr>
          <w:rFonts w:ascii="Arial TUR" w:hAnsi="Arial TUR" w:hint="cs"/>
          <w:noProof w:val="0"/>
          <w:rtl/>
          <w:lang w:eastAsia="en-US"/>
        </w:rPr>
        <w:t xml:space="preserve">המתלוננת תיארה את האירועים בפשטות, ללא הגזמה והפרזה. כך למשל, חרף החזקתו של הנאשם נשק, מעולם לא טענה כי עשה בו שימוש, אף לא לשם איום עליה; המתלוננת לא טענה מעולם, כי הנאשם הגביל אותה ביציאתה לעבודה, אדרבא כבר בחקירתה במשטרה מסרה כי הנאשם אסר עליה לצאת לבד מן הבית, פרט ליציאות למקום עבודתה (נ/1); כן מסרה בעדותה, כי משעברו לביתם החדש חל שינוי מסוים והיא החלה לבלות בחברת שכנותיה (עמ' 52 לפרו'). כל זאת, כאמור, לפני ששמעה את גרסת הנאשם אשר טען בעדותו כי הנאשמת יצאה לעבודה ובילתה עם שכנותיה. </w:t>
      </w:r>
    </w:p>
    <w:p w14:paraId="6437128F" w14:textId="77777777" w:rsidR="008268CE" w:rsidRPr="008268CE" w:rsidRDefault="00C23BA0" w:rsidP="002B5BF2">
      <w:pPr>
        <w:overflowPunct w:val="0"/>
        <w:ind w:left="720"/>
        <w:rPr>
          <w:rFonts w:cs="Times New Roman"/>
          <w:noProof w:val="0"/>
          <w:szCs w:val="20"/>
          <w:rtl/>
          <w:lang w:eastAsia="en-US"/>
        </w:rPr>
      </w:pPr>
      <w:r>
        <w:rPr>
          <w:rFonts w:ascii="Arial TUR" w:hAnsi="Arial TUR" w:cs="Arial TUR"/>
          <w:noProof w:val="0"/>
          <w:spacing w:val="10"/>
          <w:szCs w:val="22"/>
          <w:rtl/>
          <w:lang w:eastAsia="en-US"/>
        </w:rPr>
        <w:t xml:space="preserve"> </w:t>
      </w:r>
    </w:p>
    <w:p w14:paraId="2FCFF4EE" w14:textId="77777777" w:rsidR="008268CE" w:rsidRPr="008268CE" w:rsidRDefault="008268CE" w:rsidP="007A5D8C">
      <w:pPr>
        <w:overflowPunct w:val="0"/>
        <w:ind w:firstLine="720"/>
        <w:rPr>
          <w:rFonts w:cs="Times New Roman"/>
          <w:noProof w:val="0"/>
          <w:szCs w:val="20"/>
          <w:rtl/>
          <w:lang w:eastAsia="en-US"/>
        </w:rPr>
      </w:pPr>
      <w:r w:rsidRPr="008268CE">
        <w:rPr>
          <w:rFonts w:ascii="Arial TUR" w:hAnsi="Arial TUR" w:hint="cs"/>
          <w:noProof w:val="0"/>
          <w:u w:val="single"/>
          <w:rtl/>
          <w:lang w:eastAsia="en-US"/>
        </w:rPr>
        <w:t>אותות האמת</w:t>
      </w:r>
    </w:p>
    <w:p w14:paraId="57F42766" w14:textId="77777777" w:rsidR="008268CE" w:rsidRDefault="00CE6931" w:rsidP="007A5D8C">
      <w:pPr>
        <w:spacing w:before="100" w:beforeAutospacing="1" w:after="100" w:afterAutospacing="1"/>
        <w:ind w:left="720"/>
        <w:rPr>
          <w:rFonts w:hint="cs"/>
          <w:noProof w:val="0"/>
          <w:sz w:val="24"/>
          <w:rtl/>
          <w:lang w:eastAsia="en-US"/>
        </w:rPr>
      </w:pPr>
      <w:hyperlink r:id="rId42" w:history="1">
        <w:r w:rsidRPr="00CE6931">
          <w:rPr>
            <w:noProof w:val="0"/>
            <w:color w:val="0000FF"/>
            <w:sz w:val="24"/>
            <w:u w:val="single"/>
            <w:rtl/>
            <w:lang w:eastAsia="en-US"/>
          </w:rPr>
          <w:t>סעיף 53</w:t>
        </w:r>
      </w:hyperlink>
      <w:r w:rsidR="008268CE" w:rsidRPr="008268CE">
        <w:rPr>
          <w:rFonts w:hint="cs"/>
          <w:noProof w:val="0"/>
          <w:sz w:val="24"/>
          <w:rtl/>
          <w:lang w:eastAsia="en-US"/>
        </w:rPr>
        <w:t xml:space="preserve"> ל</w:t>
      </w:r>
      <w:hyperlink r:id="rId43" w:history="1">
        <w:r w:rsidR="00C23BA0" w:rsidRPr="00C23BA0">
          <w:rPr>
            <w:rStyle w:val="Hyperlink"/>
            <w:noProof w:val="0"/>
            <w:sz w:val="24"/>
            <w:rtl/>
            <w:lang w:eastAsia="en-US"/>
          </w:rPr>
          <w:t>פקודת הראיות</w:t>
        </w:r>
      </w:hyperlink>
      <w:r w:rsidR="008268CE" w:rsidRPr="008268CE">
        <w:rPr>
          <w:rFonts w:hint="cs"/>
          <w:noProof w:val="0"/>
          <w:sz w:val="24"/>
          <w:rtl/>
          <w:lang w:eastAsia="en-US"/>
        </w:rPr>
        <w:t xml:space="preserve"> [נוסח חדש] התשל"א-1971 קובע לאמור: </w:t>
      </w:r>
      <w:r w:rsidR="008268CE" w:rsidRPr="008268CE">
        <w:rPr>
          <w:rFonts w:cs="Miriam" w:hint="cs"/>
          <w:noProof w:val="0"/>
          <w:sz w:val="24"/>
          <w:rtl/>
          <w:lang w:eastAsia="en-US"/>
        </w:rPr>
        <w:t>"ערכה של עדות שבעל פה ומהימנותם של עדים, הם ענין של בית המשפט להחליט בו על פי התנהגותם של העדים, נסיבות הענין ואותות האמת המתגלים במשך המשפט"</w:t>
      </w:r>
      <w:r w:rsidR="008268CE" w:rsidRPr="008268CE">
        <w:rPr>
          <w:rFonts w:hint="cs"/>
          <w:noProof w:val="0"/>
          <w:sz w:val="24"/>
          <w:rtl/>
          <w:lang w:eastAsia="en-US"/>
        </w:rPr>
        <w:t xml:space="preserve">. </w:t>
      </w:r>
    </w:p>
    <w:p w14:paraId="4C986532" w14:textId="77777777" w:rsidR="008268CE" w:rsidRPr="008268CE" w:rsidRDefault="008268CE" w:rsidP="007A5D8C">
      <w:pPr>
        <w:spacing w:before="100" w:beforeAutospacing="1" w:after="100" w:afterAutospacing="1"/>
        <w:ind w:left="720"/>
        <w:rPr>
          <w:rFonts w:cs="Times New Roman"/>
          <w:noProof w:val="0"/>
          <w:sz w:val="24"/>
          <w:rtl/>
          <w:lang w:eastAsia="en-US"/>
        </w:rPr>
      </w:pPr>
      <w:r w:rsidRPr="008268CE">
        <w:rPr>
          <w:rFonts w:hint="cs"/>
          <w:noProof w:val="0"/>
          <w:sz w:val="24"/>
          <w:rtl/>
          <w:lang w:eastAsia="en-US"/>
        </w:rPr>
        <w:t>ב</w:t>
      </w:r>
      <w:hyperlink r:id="rId44" w:history="1">
        <w:r w:rsidR="00C23BA0" w:rsidRPr="00C23BA0">
          <w:rPr>
            <w:rStyle w:val="Hyperlink"/>
            <w:rFonts w:hint="eastAsia"/>
            <w:noProof w:val="0"/>
            <w:sz w:val="24"/>
            <w:rtl/>
            <w:lang w:eastAsia="en-US"/>
          </w:rPr>
          <w:t>ע</w:t>
        </w:r>
        <w:r w:rsidR="00C23BA0" w:rsidRPr="00C23BA0">
          <w:rPr>
            <w:rStyle w:val="Hyperlink"/>
            <w:noProof w:val="0"/>
            <w:sz w:val="24"/>
            <w:rtl/>
            <w:lang w:eastAsia="en-US"/>
          </w:rPr>
          <w:t>"פ 377/62</w:t>
        </w:r>
      </w:hyperlink>
      <w:r w:rsidRPr="009339C0">
        <w:rPr>
          <w:rFonts w:hint="cs"/>
          <w:noProof w:val="0"/>
          <w:color w:val="000000"/>
          <w:sz w:val="24"/>
          <w:rtl/>
          <w:lang w:eastAsia="en-US"/>
        </w:rPr>
        <w:t xml:space="preserve"> </w:t>
      </w:r>
      <w:r w:rsidRPr="009339C0">
        <w:rPr>
          <w:rFonts w:hint="cs"/>
          <w:b/>
          <w:bCs/>
          <w:noProof w:val="0"/>
          <w:color w:val="000000"/>
          <w:sz w:val="24"/>
          <w:rtl/>
          <w:lang w:eastAsia="en-US"/>
        </w:rPr>
        <w:t>אליהו לוי נ' היועמ"ש</w:t>
      </w:r>
      <w:r w:rsidRPr="009339C0">
        <w:rPr>
          <w:rFonts w:hint="cs"/>
          <w:noProof w:val="0"/>
          <w:color w:val="000000"/>
          <w:sz w:val="24"/>
          <w:rtl/>
          <w:lang w:eastAsia="en-US"/>
        </w:rPr>
        <w:t>, פד יז</w:t>
      </w:r>
      <w:r w:rsidRPr="008268CE">
        <w:rPr>
          <w:rFonts w:hint="cs"/>
          <w:noProof w:val="0"/>
          <w:sz w:val="24"/>
          <w:rtl/>
          <w:lang w:eastAsia="en-US"/>
        </w:rPr>
        <w:t xml:space="preserve"> 1065, פרש השופט זילברג את משנתו בנושא זה, במילים שלא נס ליחן עד היום, לאמור: </w:t>
      </w:r>
    </w:p>
    <w:p w14:paraId="0D6F13A5" w14:textId="77777777" w:rsidR="008268CE" w:rsidRPr="008268CE" w:rsidRDefault="00C23BA0" w:rsidP="007A5D8C">
      <w:pPr>
        <w:spacing w:before="100" w:beforeAutospacing="1" w:after="100" w:afterAutospacing="1" w:line="240" w:lineRule="auto"/>
        <w:ind w:right="720"/>
        <w:rPr>
          <w:rFonts w:cs="Times New Roman"/>
          <w:noProof w:val="0"/>
          <w:sz w:val="24"/>
          <w:rtl/>
          <w:lang w:eastAsia="en-US"/>
        </w:rPr>
      </w:pPr>
      <w:r>
        <w:rPr>
          <w:rFonts w:cs="Times New Roman"/>
          <w:noProof w:val="0"/>
          <w:sz w:val="24"/>
          <w:rtl/>
          <w:lang w:eastAsia="en-US"/>
        </w:rPr>
        <w:t xml:space="preserve"> </w:t>
      </w:r>
    </w:p>
    <w:p w14:paraId="79516AAB" w14:textId="77777777" w:rsidR="008268CE" w:rsidRPr="008268CE" w:rsidRDefault="008268CE" w:rsidP="008268CE">
      <w:pPr>
        <w:spacing w:before="100" w:beforeAutospacing="1" w:after="100" w:afterAutospacing="1" w:line="240" w:lineRule="auto"/>
        <w:ind w:left="1260" w:right="1125"/>
        <w:rPr>
          <w:rFonts w:cs="Times New Roman"/>
          <w:noProof w:val="0"/>
          <w:sz w:val="24"/>
          <w:rtl/>
          <w:lang w:eastAsia="en-US"/>
        </w:rPr>
      </w:pPr>
      <w:r w:rsidRPr="008268CE">
        <w:rPr>
          <w:rFonts w:cs="Miriam" w:hint="cs"/>
          <w:noProof w:val="0"/>
          <w:sz w:val="24"/>
          <w:rtl/>
          <w:lang w:eastAsia="en-US"/>
        </w:rPr>
        <w:t xml:space="preserve">"יסוד מוסד הוא בהלכות ראיות, כי מהימנותו של העד שהעיד מסורה ללבו של השופט הדן בעניין, ואינה - בדרך כלל – חוזרת ונבדקת על ידי בית המשפט לערעורים. טעמו של דבר כנראה בעליל הוא, שהמניע הפסיכולוגי למתן או אי מתן אמון בדברי העד מקורו </w:t>
      </w:r>
      <w:r w:rsidRPr="008268CE">
        <w:rPr>
          <w:rFonts w:cs="Miriam" w:hint="cs"/>
          <w:noProof w:val="0"/>
          <w:sz w:val="24"/>
          <w:u w:val="single"/>
          <w:rtl/>
          <w:lang w:eastAsia="en-US"/>
        </w:rPr>
        <w:t>כרגיל בדבר שאינו לא "שקול" ולא "מדוד" ולא "מנוי" אלא כמעט "סמוי מן העין", כמו עקימת שפתיים, שטף דיבור, היסוס פורתא, אזיל סומקא ואתי חיוורא (או להיפך)</w:t>
      </w:r>
      <w:r w:rsidRPr="008268CE">
        <w:rPr>
          <w:rFonts w:cs="Miriam" w:hint="cs"/>
          <w:noProof w:val="0"/>
          <w:sz w:val="24"/>
          <w:rtl/>
          <w:lang w:eastAsia="en-US"/>
        </w:rPr>
        <w:t xml:space="preserve"> - כל אלה בגדר </w:t>
      </w:r>
      <w:r w:rsidRPr="008268CE">
        <w:rPr>
          <w:rFonts w:cs="Miriam" w:hint="cs"/>
          <w:noProof w:val="0"/>
          <w:sz w:val="24"/>
          <w:u w:val="single"/>
          <w:rtl/>
          <w:lang w:eastAsia="en-US"/>
        </w:rPr>
        <w:t>דק-מן-הדק-עד-אין-נבדק – על ידי בית משפט יותר גבוה</w:t>
      </w:r>
      <w:r w:rsidRPr="008268CE">
        <w:rPr>
          <w:rFonts w:cs="Miriam" w:hint="cs"/>
          <w:noProof w:val="0"/>
          <w:sz w:val="24"/>
          <w:rtl/>
          <w:lang w:eastAsia="en-US"/>
        </w:rPr>
        <w:t xml:space="preserve"> שלא שמע ולא ראה את העד שהעיד". </w:t>
      </w:r>
    </w:p>
    <w:p w14:paraId="43761822" w14:textId="77777777" w:rsidR="008268CE" w:rsidRPr="008268CE" w:rsidRDefault="00C23BA0" w:rsidP="008268CE">
      <w:pPr>
        <w:spacing w:before="100" w:beforeAutospacing="1" w:after="100" w:afterAutospacing="1" w:line="240" w:lineRule="auto"/>
        <w:rPr>
          <w:rFonts w:cs="Times New Roman"/>
          <w:noProof w:val="0"/>
          <w:sz w:val="24"/>
          <w:rtl/>
          <w:lang w:eastAsia="en-US"/>
        </w:rPr>
      </w:pPr>
      <w:r>
        <w:rPr>
          <w:rFonts w:cs="Times New Roman"/>
          <w:noProof w:val="0"/>
          <w:sz w:val="24"/>
          <w:rtl/>
          <w:lang w:eastAsia="en-US"/>
        </w:rPr>
        <w:t xml:space="preserve"> </w:t>
      </w:r>
    </w:p>
    <w:p w14:paraId="2488AD7D" w14:textId="77777777" w:rsidR="008268CE" w:rsidRPr="008268CE" w:rsidRDefault="008268CE" w:rsidP="007A5D8C">
      <w:pPr>
        <w:spacing w:before="100" w:beforeAutospacing="1" w:after="100" w:afterAutospacing="1" w:line="240" w:lineRule="auto"/>
        <w:ind w:firstLine="720"/>
        <w:rPr>
          <w:rFonts w:cs="Times New Roman"/>
          <w:noProof w:val="0"/>
          <w:sz w:val="24"/>
          <w:rtl/>
          <w:lang w:eastAsia="en-US"/>
        </w:rPr>
      </w:pPr>
      <w:r w:rsidRPr="008268CE">
        <w:rPr>
          <w:rFonts w:hint="cs"/>
          <w:noProof w:val="0"/>
          <w:sz w:val="24"/>
          <w:rtl/>
          <w:lang w:eastAsia="en-US"/>
        </w:rPr>
        <w:t xml:space="preserve">כך נפסק גם בפסיקה מאוחרת יותר : </w:t>
      </w:r>
    </w:p>
    <w:p w14:paraId="2A7465C9" w14:textId="77777777" w:rsidR="008268CE" w:rsidRPr="008268CE" w:rsidRDefault="00C23BA0" w:rsidP="000F41C2">
      <w:pPr>
        <w:spacing w:before="100" w:beforeAutospacing="1" w:after="100" w:afterAutospacing="1" w:line="240" w:lineRule="auto"/>
        <w:rPr>
          <w:rFonts w:cs="Times New Roman"/>
          <w:noProof w:val="0"/>
          <w:sz w:val="24"/>
          <w:rtl/>
          <w:lang w:eastAsia="en-US"/>
        </w:rPr>
      </w:pPr>
      <w:r>
        <w:rPr>
          <w:rFonts w:cs="Times New Roman"/>
          <w:noProof w:val="0"/>
          <w:sz w:val="24"/>
          <w:rtl/>
          <w:lang w:eastAsia="en-US"/>
        </w:rPr>
        <w:t xml:space="preserve"> </w:t>
      </w:r>
    </w:p>
    <w:p w14:paraId="4E718D89" w14:textId="77777777" w:rsidR="008268CE" w:rsidRPr="008268CE" w:rsidRDefault="008268CE" w:rsidP="008268CE">
      <w:pPr>
        <w:spacing w:before="100" w:beforeAutospacing="1" w:after="100" w:afterAutospacing="1" w:line="240" w:lineRule="auto"/>
        <w:ind w:left="1080" w:right="1125"/>
        <w:rPr>
          <w:rFonts w:cs="Times New Roman"/>
          <w:noProof w:val="0"/>
          <w:sz w:val="24"/>
          <w:rtl/>
          <w:lang w:eastAsia="en-US"/>
        </w:rPr>
      </w:pPr>
      <w:r w:rsidRPr="008268CE">
        <w:rPr>
          <w:rFonts w:cs="Miriam" w:hint="cs"/>
          <w:noProof w:val="0"/>
          <w:sz w:val="24"/>
          <w:rtl/>
          <w:lang w:eastAsia="en-US"/>
        </w:rPr>
        <w:t>"[..] אין לו לבית המשפט אמצעי טוב יותר לעמוד על מהימנותו של עד מאשר להתרשם מאופן מתן עדותו על דוכן העדים. יכול הוא אז להבחין ב"אותות האמת" על-פי נימת קול, רעד, סומק, מבוכה, היסוס, השפלת מבט וכיוצא באלה, או מביטחון עצמי, מבט מישיר ותשובות גלויות, ספונטאניות ובלתי מתחמקות וכיוצא באלה [...]"</w:t>
      </w:r>
    </w:p>
    <w:p w14:paraId="754F9F7A" w14:textId="77777777" w:rsidR="008268CE" w:rsidRPr="002B5BF2" w:rsidRDefault="008268CE" w:rsidP="008268CE">
      <w:pPr>
        <w:spacing w:before="100" w:beforeAutospacing="1" w:after="100" w:afterAutospacing="1" w:line="240" w:lineRule="auto"/>
        <w:ind w:left="1080" w:right="1125"/>
        <w:rPr>
          <w:rFonts w:cs="Times New Roman"/>
          <w:noProof w:val="0"/>
          <w:sz w:val="24"/>
          <w:rtl/>
          <w:lang w:eastAsia="en-US"/>
        </w:rPr>
      </w:pPr>
      <w:r w:rsidRPr="009339C0">
        <w:rPr>
          <w:rFonts w:hint="cs"/>
          <w:noProof w:val="0"/>
          <w:color w:val="000000"/>
          <w:sz w:val="24"/>
          <w:rtl/>
          <w:lang w:eastAsia="en-US"/>
        </w:rPr>
        <w:t>(</w:t>
      </w:r>
      <w:hyperlink r:id="rId45" w:history="1">
        <w:r w:rsidR="00C23BA0" w:rsidRPr="00C23BA0">
          <w:rPr>
            <w:rStyle w:val="Hyperlink"/>
            <w:rFonts w:hint="eastAsia"/>
            <w:noProof w:val="0"/>
            <w:sz w:val="24"/>
            <w:rtl/>
            <w:lang w:eastAsia="en-US"/>
          </w:rPr>
          <w:t>עפ</w:t>
        </w:r>
        <w:r w:rsidR="00C23BA0" w:rsidRPr="00C23BA0">
          <w:rPr>
            <w:rStyle w:val="Hyperlink"/>
            <w:noProof w:val="0"/>
            <w:sz w:val="24"/>
            <w:rtl/>
            <w:lang w:eastAsia="en-US"/>
          </w:rPr>
          <w:t xml:space="preserve"> 694/83 משה דנינו נ' מדינת ישראל, פ"ד מ</w:t>
        </w:r>
      </w:hyperlink>
      <w:r w:rsidRPr="009339C0">
        <w:rPr>
          <w:rFonts w:hint="cs"/>
          <w:noProof w:val="0"/>
          <w:color w:val="000000"/>
          <w:sz w:val="24"/>
          <w:rtl/>
          <w:lang w:eastAsia="en-US"/>
        </w:rPr>
        <w:t>(4) 249, 257)</w:t>
      </w:r>
      <w:r w:rsidRPr="002B5BF2">
        <w:rPr>
          <w:rFonts w:hint="cs"/>
          <w:noProof w:val="0"/>
          <w:sz w:val="24"/>
          <w:rtl/>
          <w:lang w:eastAsia="en-US"/>
        </w:rPr>
        <w:t>.</w:t>
      </w:r>
    </w:p>
    <w:p w14:paraId="0AA5FBF1" w14:textId="77777777" w:rsidR="008268CE" w:rsidRPr="008268CE" w:rsidRDefault="00C23BA0" w:rsidP="002B5BF2">
      <w:pPr>
        <w:spacing w:before="100" w:beforeAutospacing="1" w:after="100" w:afterAutospacing="1"/>
        <w:rPr>
          <w:rFonts w:cs="Times New Roman"/>
          <w:noProof w:val="0"/>
          <w:sz w:val="24"/>
          <w:rtl/>
          <w:lang w:eastAsia="en-US"/>
        </w:rPr>
      </w:pPr>
      <w:r>
        <w:rPr>
          <w:rFonts w:cs="Times New Roman"/>
          <w:noProof w:val="0"/>
          <w:sz w:val="24"/>
          <w:rtl/>
          <w:lang w:eastAsia="en-US"/>
        </w:rPr>
        <w:t xml:space="preserve"> </w:t>
      </w:r>
    </w:p>
    <w:p w14:paraId="1CBF0054" w14:textId="77777777" w:rsidR="008268CE" w:rsidRDefault="008268CE" w:rsidP="007A5D8C">
      <w:pPr>
        <w:spacing w:before="100" w:beforeAutospacing="1" w:after="100" w:afterAutospacing="1"/>
        <w:ind w:left="720"/>
        <w:rPr>
          <w:rFonts w:hint="cs"/>
          <w:noProof w:val="0"/>
          <w:sz w:val="24"/>
          <w:rtl/>
          <w:lang w:eastAsia="en-US"/>
        </w:rPr>
      </w:pPr>
      <w:r w:rsidRPr="008268CE">
        <w:rPr>
          <w:rFonts w:hint="cs"/>
          <w:noProof w:val="0"/>
          <w:sz w:val="24"/>
          <w:rtl/>
          <w:lang w:eastAsia="en-US"/>
        </w:rPr>
        <w:t>אמנם לא די בתחושתו הסובייקטיבית של השופט בדבר מהימנות או היעדרה וצריך הוא להסביר ולנמק, מדוע נתן אמון בעדותו של עד פלוני ולא עשה כן לגבי עד אלמוני.</w:t>
      </w:r>
    </w:p>
    <w:p w14:paraId="667C5DB2" w14:textId="77777777" w:rsidR="008268CE" w:rsidRPr="008268CE" w:rsidRDefault="008268CE" w:rsidP="007A5D8C">
      <w:pPr>
        <w:spacing w:before="100" w:beforeAutospacing="1" w:after="100" w:afterAutospacing="1"/>
        <w:ind w:left="720"/>
        <w:rPr>
          <w:rFonts w:cs="Times New Roman"/>
          <w:noProof w:val="0"/>
          <w:sz w:val="24"/>
          <w:rtl/>
          <w:lang w:eastAsia="en-US"/>
        </w:rPr>
      </w:pPr>
      <w:r w:rsidRPr="008268CE">
        <w:rPr>
          <w:rFonts w:hint="cs"/>
          <w:noProof w:val="0"/>
          <w:sz w:val="24"/>
          <w:rtl/>
          <w:lang w:eastAsia="en-US"/>
        </w:rPr>
        <w:t xml:space="preserve">יחד עם זאת, עדיין שמור חלק נכבד בשאלת המהימנות, לתחושתו של השופט הרואה ושומע את העד במשך זמן ממושך בעת חקירתו מעל דוכן העדים. </w:t>
      </w:r>
    </w:p>
    <w:p w14:paraId="4C2364EF" w14:textId="77777777" w:rsidR="008268CE" w:rsidRPr="008268CE" w:rsidRDefault="00C23BA0" w:rsidP="007A5D8C">
      <w:pPr>
        <w:spacing w:before="100" w:beforeAutospacing="1" w:after="100" w:afterAutospacing="1"/>
        <w:ind w:right="720"/>
        <w:rPr>
          <w:rFonts w:cs="Times New Roman"/>
          <w:noProof w:val="0"/>
          <w:sz w:val="24"/>
          <w:rtl/>
          <w:lang w:eastAsia="en-US"/>
        </w:rPr>
      </w:pPr>
      <w:r>
        <w:rPr>
          <w:rFonts w:cs="Times New Roman"/>
          <w:noProof w:val="0"/>
          <w:sz w:val="24"/>
          <w:rtl/>
          <w:lang w:eastAsia="en-US"/>
        </w:rPr>
        <w:t xml:space="preserve"> </w:t>
      </w:r>
      <w:r w:rsidR="007A5D8C">
        <w:rPr>
          <w:rFonts w:hint="cs"/>
          <w:noProof w:val="0"/>
          <w:sz w:val="24"/>
          <w:rtl/>
          <w:lang w:eastAsia="en-US"/>
        </w:rPr>
        <w:tab/>
      </w:r>
      <w:r w:rsidR="008268CE" w:rsidRPr="008268CE">
        <w:rPr>
          <w:rFonts w:hint="cs"/>
          <w:noProof w:val="0"/>
          <w:sz w:val="24"/>
          <w:rtl/>
          <w:lang w:eastAsia="en-US"/>
        </w:rPr>
        <w:t xml:space="preserve">צפיתי בקפדנות במתלוננת בזמן עדותה הארוכה בפנינו. </w:t>
      </w:r>
    </w:p>
    <w:p w14:paraId="04E3F48D" w14:textId="77777777" w:rsidR="008268CE" w:rsidRDefault="008268CE" w:rsidP="007A5D8C">
      <w:pPr>
        <w:spacing w:before="100" w:beforeAutospacing="1" w:after="100" w:afterAutospacing="1"/>
        <w:ind w:left="720"/>
        <w:rPr>
          <w:rFonts w:cs="Times New Roman" w:hint="cs"/>
          <w:noProof w:val="0"/>
          <w:sz w:val="24"/>
          <w:rtl/>
          <w:lang w:eastAsia="en-US"/>
        </w:rPr>
      </w:pPr>
      <w:r w:rsidRPr="008268CE">
        <w:rPr>
          <w:rFonts w:hint="cs"/>
          <w:noProof w:val="0"/>
          <w:sz w:val="24"/>
          <w:rtl/>
          <w:lang w:eastAsia="en-US"/>
        </w:rPr>
        <w:t xml:space="preserve">ככל שחלפו השעות ורבו השאלות והתשובות, הלך והתחזק בליבי הרושם כי היא מעידה את האמת לאמיתה. </w:t>
      </w:r>
    </w:p>
    <w:p w14:paraId="382982E4" w14:textId="77777777" w:rsidR="008268CE" w:rsidRDefault="008268CE" w:rsidP="007A5D8C">
      <w:pPr>
        <w:tabs>
          <w:tab w:val="left" w:pos="8306"/>
        </w:tabs>
        <w:spacing w:before="100" w:beforeAutospacing="1" w:after="100" w:afterAutospacing="1"/>
        <w:ind w:left="720"/>
        <w:rPr>
          <w:rFonts w:cs="Times New Roman" w:hint="cs"/>
          <w:noProof w:val="0"/>
          <w:sz w:val="24"/>
          <w:rtl/>
          <w:lang w:eastAsia="en-US"/>
        </w:rPr>
      </w:pPr>
      <w:r w:rsidRPr="008268CE">
        <w:rPr>
          <w:rFonts w:hint="cs"/>
          <w:noProof w:val="0"/>
          <w:sz w:val="24"/>
          <w:rtl/>
          <w:lang w:eastAsia="en-US"/>
        </w:rPr>
        <w:t xml:space="preserve">בכבוד, באצילות ובאיפוק ראויים לציון, מסרה את עדותה. ניתן היה לחוש בכאבה ומבוכתה מצד אחד, בשל הצורך להיזכר באלימות הפיזית, הנפשית והמינית שהיתה מנת חלקה, בצערה על אובדן משפחתה ועל הישארותה גרושה, אם לשניים, בחברה שאינה מקבלת מצב זה באהדה ומצד שני, בכעסה על עצמה כי נשארה במערכת זוגית זאת זמן כה רב. </w:t>
      </w:r>
    </w:p>
    <w:p w14:paraId="2B8F2B1D" w14:textId="77777777" w:rsidR="008268CE" w:rsidRDefault="008268CE" w:rsidP="007A5D8C">
      <w:pPr>
        <w:spacing w:before="100" w:beforeAutospacing="1" w:after="100" w:afterAutospacing="1"/>
        <w:ind w:left="720"/>
        <w:rPr>
          <w:rFonts w:cs="Times New Roman" w:hint="cs"/>
          <w:noProof w:val="0"/>
          <w:sz w:val="24"/>
          <w:rtl/>
          <w:lang w:eastAsia="en-US"/>
        </w:rPr>
      </w:pPr>
      <w:r w:rsidRPr="008268CE">
        <w:rPr>
          <w:rFonts w:hint="cs"/>
          <w:noProof w:val="0"/>
          <w:sz w:val="24"/>
          <w:rtl/>
          <w:lang w:eastAsia="en-US"/>
        </w:rPr>
        <w:t xml:space="preserve">ניתן היה לעיתים לצפות בבכייה השקט, בשתיקותיה שנבעו ממבוכתה בשל הצורך לתאר את מערכת יחסי המין שלה ולהתרשם, למרות מטר השאלות שהמטיר עליה הסנגור, מתשובותיה הענייניות, המפורטות, חסרות הגוזמה וההפרזה. </w:t>
      </w:r>
    </w:p>
    <w:p w14:paraId="2E75B98C" w14:textId="77777777" w:rsidR="008268CE" w:rsidRPr="008268CE" w:rsidRDefault="008268CE" w:rsidP="007A5D8C">
      <w:pPr>
        <w:spacing w:before="100" w:beforeAutospacing="1" w:after="100" w:afterAutospacing="1"/>
        <w:ind w:left="720"/>
        <w:rPr>
          <w:rFonts w:cs="Times New Roman"/>
          <w:noProof w:val="0"/>
          <w:sz w:val="24"/>
          <w:rtl/>
          <w:lang w:eastAsia="en-US"/>
        </w:rPr>
      </w:pPr>
      <w:r w:rsidRPr="008268CE">
        <w:rPr>
          <w:rFonts w:hint="cs"/>
          <w:noProof w:val="0"/>
          <w:sz w:val="24"/>
          <w:rtl/>
          <w:lang w:eastAsia="en-US"/>
        </w:rPr>
        <w:t xml:space="preserve">לא תמיד קל לשופט להעלות עלי כתב את התרשמותו הישירה מעדותו של עד, אף שעליו לעשות כן. אולם, במקרה זה, לאור המפורט לעיל, ובנוסף לנימוקים הנעוצים בהגיון וניסיון החיים המפורטים בחוות דעתי, הלך והתחזק בי הרושם שהמתלוננת מעידה את האמת, כל האמת ורק את האמת. </w:t>
      </w:r>
    </w:p>
    <w:p w14:paraId="755C0AAB" w14:textId="77777777" w:rsidR="008268CE" w:rsidRPr="008268CE" w:rsidRDefault="00C23BA0" w:rsidP="000F41C2">
      <w:pPr>
        <w:spacing w:before="100" w:beforeAutospacing="1" w:after="100" w:afterAutospacing="1" w:line="240" w:lineRule="auto"/>
        <w:rPr>
          <w:rFonts w:cs="Times New Roman"/>
          <w:noProof w:val="0"/>
          <w:sz w:val="24"/>
          <w:rtl/>
          <w:lang w:eastAsia="en-US"/>
        </w:rPr>
      </w:pPr>
      <w:r>
        <w:rPr>
          <w:rFonts w:cs="Times New Roman"/>
          <w:noProof w:val="0"/>
          <w:sz w:val="24"/>
          <w:rtl/>
          <w:lang w:eastAsia="en-US"/>
        </w:rPr>
        <w:t xml:space="preserve"> </w:t>
      </w:r>
    </w:p>
    <w:p w14:paraId="67124804" w14:textId="77777777" w:rsidR="008268CE" w:rsidRDefault="008268CE" w:rsidP="007A5D8C">
      <w:pPr>
        <w:spacing w:before="100" w:beforeAutospacing="1" w:after="100" w:afterAutospacing="1"/>
        <w:ind w:left="720" w:hanging="720"/>
        <w:rPr>
          <w:rFonts w:cs="Times New Roman" w:hint="cs"/>
          <w:noProof w:val="0"/>
          <w:sz w:val="24"/>
          <w:rtl/>
          <w:lang w:eastAsia="en-US"/>
        </w:rPr>
      </w:pPr>
      <w:r w:rsidRPr="008268CE">
        <w:rPr>
          <w:rFonts w:hint="cs"/>
          <w:noProof w:val="0"/>
          <w:sz w:val="24"/>
          <w:rtl/>
          <w:lang w:eastAsia="en-US"/>
        </w:rPr>
        <w:t>14.6</w:t>
      </w:r>
      <w:r w:rsidR="007A5D8C">
        <w:rPr>
          <w:rFonts w:hint="cs"/>
          <w:noProof w:val="0"/>
          <w:sz w:val="24"/>
          <w:rtl/>
          <w:lang w:eastAsia="en-US"/>
        </w:rPr>
        <w:tab/>
      </w:r>
      <w:r w:rsidRPr="008268CE">
        <w:rPr>
          <w:rFonts w:hint="cs"/>
          <w:noProof w:val="0"/>
          <w:sz w:val="24"/>
          <w:rtl/>
          <w:lang w:eastAsia="en-US"/>
        </w:rPr>
        <w:t xml:space="preserve">לא מצאתי סתירות משמעותיות בין דברי המתלוננת באמרותיה במשטרה לבין דבריה בעדותה בבית המשפט, אשר יש בהן כדי לפגום במהימנותה. ההיפך הוא הנכון, עדותה דומה מאוד לאמור באימרותיה. נכון אמנם, כי אם מדקדקים בגרסתה הרי שניתן למצוא כי נפלו אי דיוקים מסוימים: כך למשל סיפרה המתלוננת בתחילת עדותה בבית המשפט, כי עבדה במפעל </w:t>
      </w:r>
      <w:r w:rsidRPr="008268CE">
        <w:rPr>
          <w:rFonts w:hint="cs"/>
          <w:b/>
          <w:bCs/>
          <w:noProof w:val="0"/>
          <w:sz w:val="24"/>
          <w:rtl/>
          <w:lang w:eastAsia="en-US"/>
        </w:rPr>
        <w:t>עד ללידת בנה הבכור</w:t>
      </w:r>
      <w:r w:rsidRPr="008268CE">
        <w:rPr>
          <w:rFonts w:hint="cs"/>
          <w:noProof w:val="0"/>
          <w:sz w:val="24"/>
          <w:rtl/>
          <w:lang w:eastAsia="en-US"/>
        </w:rPr>
        <w:t xml:space="preserve"> שנפטר (עמ' 13 לפרו'), ואילו בהמשך עדותה תיארה כי הפסיקה את עבודתה במפעל </w:t>
      </w:r>
      <w:r w:rsidRPr="008268CE">
        <w:rPr>
          <w:rFonts w:hint="cs"/>
          <w:b/>
          <w:bCs/>
          <w:noProof w:val="0"/>
          <w:sz w:val="24"/>
          <w:rtl/>
          <w:lang w:eastAsia="en-US"/>
        </w:rPr>
        <w:t>בעת שנכנסה להריון עם הילדה הבכורה</w:t>
      </w:r>
      <w:r w:rsidRPr="008268CE">
        <w:rPr>
          <w:rFonts w:hint="cs"/>
          <w:noProof w:val="0"/>
          <w:sz w:val="24"/>
          <w:rtl/>
          <w:lang w:eastAsia="en-US"/>
        </w:rPr>
        <w:t xml:space="preserve">, היינו חודשים ספורים לאחר פטירת התינוק (עמ' 28 לפרו'); באמרתה במשטרה מסרה המתלוננת כי האירוע שבו הנאשם חימם וקירר אותה לסרוגין, </w:t>
      </w:r>
      <w:r w:rsidRPr="008268CE">
        <w:rPr>
          <w:rFonts w:hint="cs"/>
          <w:b/>
          <w:bCs/>
          <w:noProof w:val="0"/>
          <w:sz w:val="24"/>
          <w:rtl/>
          <w:lang w:eastAsia="en-US"/>
        </w:rPr>
        <w:t>החל נוכח סירובה לקיים עמו יחסי מין</w:t>
      </w:r>
      <w:r w:rsidRPr="008268CE">
        <w:rPr>
          <w:rFonts w:hint="cs"/>
          <w:noProof w:val="0"/>
          <w:sz w:val="24"/>
          <w:rtl/>
          <w:lang w:eastAsia="en-US"/>
        </w:rPr>
        <w:t xml:space="preserve"> (נ/1)– תיאור שלא נזכר בעדותה בבית המשפט ; כן תיארה המתלוננת באמרתה במשטרה כי כשהיה הנאשם מכה את בתם הבכורה כשהיתה תינוקת, בשל בכיה, </w:t>
      </w:r>
      <w:r w:rsidRPr="008268CE">
        <w:rPr>
          <w:rFonts w:hint="cs"/>
          <w:b/>
          <w:bCs/>
          <w:noProof w:val="0"/>
          <w:sz w:val="24"/>
          <w:rtl/>
          <w:lang w:eastAsia="en-US"/>
        </w:rPr>
        <w:t>נהג להכות גם אותה</w:t>
      </w:r>
      <w:r w:rsidRPr="008268CE">
        <w:rPr>
          <w:rFonts w:hint="cs"/>
          <w:noProof w:val="0"/>
          <w:sz w:val="24"/>
          <w:rtl/>
          <w:lang w:eastAsia="en-US"/>
        </w:rPr>
        <w:t xml:space="preserve"> – טענה זו לא נזכרה בעדותה בבית המשפט; אי דיוק נוסף ניתן למצוא בתיאורה של המתלוננת בבית המשפט, כי באחת הפעמים, כשהיתה בחודש השמיני להריונה הראשון, נפלה בבית אחותו של הנאשם והנאשם החל להכותה עד שארוסה של אחותו התערב ומנע את המשך התקיפה (עמ' 15 לפרו'). אירוע זה לא נזכר באמרותיה במשטרה; המתלוננת מסרה תיאורים מעט שונים באשר לאירוע בו חנק אותה הנאשם. באמרתה מסרה שהנאשם הציע </w:t>
      </w:r>
      <w:r w:rsidRPr="008268CE">
        <w:rPr>
          <w:rFonts w:hint="cs"/>
          <w:b/>
          <w:bCs/>
          <w:noProof w:val="0"/>
          <w:sz w:val="24"/>
          <w:rtl/>
          <w:lang w:eastAsia="en-US"/>
        </w:rPr>
        <w:t>שיתלה</w:t>
      </w:r>
      <w:r w:rsidRPr="008268CE">
        <w:rPr>
          <w:rFonts w:hint="cs"/>
          <w:noProof w:val="0"/>
          <w:sz w:val="24"/>
          <w:rtl/>
          <w:lang w:eastAsia="en-US"/>
        </w:rPr>
        <w:t xml:space="preserve"> אותה והיא בבדיחות השיבה לו שיחנוק אותה (עמ' 3, נ/1), ואילו בבית המשפט סיפרה כי הנאשם הציע </w:t>
      </w:r>
      <w:r w:rsidRPr="008268CE">
        <w:rPr>
          <w:rFonts w:hint="cs"/>
          <w:b/>
          <w:bCs/>
          <w:noProof w:val="0"/>
          <w:sz w:val="24"/>
          <w:rtl/>
          <w:lang w:eastAsia="en-US"/>
        </w:rPr>
        <w:t>לחנוק</w:t>
      </w:r>
      <w:r w:rsidRPr="008268CE">
        <w:rPr>
          <w:rFonts w:hint="cs"/>
          <w:noProof w:val="0"/>
          <w:sz w:val="24"/>
          <w:rtl/>
          <w:lang w:eastAsia="en-US"/>
        </w:rPr>
        <w:t xml:space="preserve"> אותה והיא השיבה, בבדיחות, בחיוב (עמ' 21 לפרו'). יוער גם, כי המתלוננת תיארה שביום בו דחף אותה הנאשם במורד המדרגות הוא יצא </w:t>
      </w:r>
      <w:r w:rsidRPr="008268CE">
        <w:rPr>
          <w:rFonts w:hint="cs"/>
          <w:b/>
          <w:bCs/>
          <w:noProof w:val="0"/>
          <w:sz w:val="24"/>
          <w:rtl/>
          <w:lang w:eastAsia="en-US"/>
        </w:rPr>
        <w:t>לצייד</w:t>
      </w:r>
      <w:r w:rsidRPr="008268CE">
        <w:rPr>
          <w:rFonts w:hint="cs"/>
          <w:noProof w:val="0"/>
          <w:sz w:val="24"/>
          <w:rtl/>
          <w:lang w:eastAsia="en-US"/>
        </w:rPr>
        <w:t xml:space="preserve">, ואילו הנאשם טוען כי היה אותו יום </w:t>
      </w:r>
      <w:r w:rsidRPr="008268CE">
        <w:rPr>
          <w:rFonts w:hint="cs"/>
          <w:b/>
          <w:bCs/>
          <w:noProof w:val="0"/>
          <w:sz w:val="24"/>
          <w:rtl/>
          <w:lang w:eastAsia="en-US"/>
        </w:rPr>
        <w:t>בדייג</w:t>
      </w:r>
      <w:r w:rsidRPr="008268CE">
        <w:rPr>
          <w:rFonts w:hint="cs"/>
          <w:noProof w:val="0"/>
          <w:sz w:val="24"/>
          <w:rtl/>
          <w:lang w:eastAsia="en-US"/>
        </w:rPr>
        <w:t xml:space="preserve">. </w:t>
      </w:r>
    </w:p>
    <w:p w14:paraId="4361B212" w14:textId="77777777" w:rsidR="000F41C2" w:rsidRDefault="007A5D8C" w:rsidP="007A5D8C">
      <w:pPr>
        <w:spacing w:before="100" w:beforeAutospacing="1" w:after="100" w:afterAutospacing="1"/>
        <w:ind w:left="720" w:hanging="720"/>
        <w:rPr>
          <w:rFonts w:cs="Times New Roman" w:hint="cs"/>
          <w:noProof w:val="0"/>
          <w:sz w:val="24"/>
          <w:rtl/>
          <w:lang w:eastAsia="en-US"/>
        </w:rPr>
      </w:pPr>
      <w:r>
        <w:rPr>
          <w:rFonts w:cs="Times New Roman" w:hint="cs"/>
          <w:noProof w:val="0"/>
          <w:sz w:val="24"/>
          <w:rtl/>
          <w:lang w:eastAsia="en-US"/>
        </w:rPr>
        <w:tab/>
      </w:r>
      <w:r w:rsidR="008268CE" w:rsidRPr="008268CE">
        <w:rPr>
          <w:rFonts w:hint="cs"/>
          <w:noProof w:val="0"/>
          <w:sz w:val="24"/>
          <w:rtl/>
          <w:lang w:eastAsia="en-US"/>
        </w:rPr>
        <w:t>חרף האמור לעיל, "גרעין" עדותה של המתלוננת, ואף רוב "עטיפתו", זהה בכל הגרסאות. החלק הארי של גרסתה נמסר כבר באימרתה המפורטת (נ/1) מיום 5.3.07. ויובהר, המתלוננת החלה לספר את גרסתה, אף לעניין האונס, עוד ביום 28.2.07 – יום הגשת התלונה (נ/2) – אלא שביוזמת החוקר הופסקה חקירתה ולמעשה, לראשונה נתבקשה המתלוננת למסור את גרסתה בקשר לאונס בפני החוקרת, רק ביום 5.3.07. "העיכוב" בגביית העדות לא נגרם אפוא בעטיה של המתלוננת. (ראו בענין זה מזכרי חוקרי מח"ש, אריה צוק ועלי עאמר, ת/3 – ת/7, וכן עדות ראש משמרת סיור בתחנת כרמיאל, מוניר פארס, עמ' 80-82 לפרו').</w:t>
      </w:r>
    </w:p>
    <w:p w14:paraId="15F9369B" w14:textId="77777777" w:rsidR="000F41C2" w:rsidRDefault="000F41C2" w:rsidP="000F41C2">
      <w:pPr>
        <w:rPr>
          <w:rFonts w:ascii="Arial TUR" w:hAnsi="Arial TUR" w:hint="cs"/>
          <w:noProof w:val="0"/>
          <w:rtl/>
          <w:lang w:eastAsia="en-US"/>
        </w:rPr>
      </w:pPr>
    </w:p>
    <w:p w14:paraId="14B09886" w14:textId="77777777" w:rsidR="008268CE" w:rsidRDefault="000F41C2" w:rsidP="007A5D8C">
      <w:pPr>
        <w:ind w:left="720" w:hanging="720"/>
        <w:rPr>
          <w:rFonts w:ascii="Arial TUR" w:hAnsi="Arial TUR" w:hint="cs"/>
          <w:noProof w:val="0"/>
          <w:rtl/>
          <w:lang w:eastAsia="en-US"/>
        </w:rPr>
      </w:pPr>
      <w:r>
        <w:rPr>
          <w:rFonts w:ascii="Arial TUR" w:hAnsi="Arial TUR" w:hint="cs"/>
          <w:noProof w:val="0"/>
          <w:rtl/>
          <w:lang w:eastAsia="en-US"/>
        </w:rPr>
        <w:t>14.7</w:t>
      </w:r>
      <w:r w:rsidR="007A5D8C">
        <w:rPr>
          <w:rFonts w:ascii="Arial TUR" w:hAnsi="Arial TUR" w:hint="cs"/>
          <w:noProof w:val="0"/>
          <w:rtl/>
          <w:lang w:eastAsia="en-US"/>
        </w:rPr>
        <w:tab/>
      </w:r>
      <w:r w:rsidR="008268CE" w:rsidRPr="008268CE">
        <w:rPr>
          <w:rFonts w:ascii="Arial TUR" w:hAnsi="Arial TUR" w:hint="cs"/>
          <w:noProof w:val="0"/>
          <w:rtl/>
          <w:lang w:eastAsia="en-US"/>
        </w:rPr>
        <w:t xml:space="preserve">אף אם התגלו תמיהות או סתירות כלשהן בעדותה של המתלוננת – ובפרט ביחס לאימרותיה בחקירה שהיו מצומצמות אך מעט מדבריה מעדותה בבית המשפט – אין לצפות ממנה שתזכור את כל הפרטים כסדרם ובאופן מדוייק. </w:t>
      </w:r>
    </w:p>
    <w:p w14:paraId="55D819B4" w14:textId="77777777" w:rsidR="007A5D8C" w:rsidRDefault="007A5D8C" w:rsidP="007A5D8C">
      <w:pPr>
        <w:ind w:left="720" w:hanging="720"/>
        <w:rPr>
          <w:rFonts w:cs="Times New Roman" w:hint="cs"/>
          <w:noProof w:val="0"/>
          <w:sz w:val="24"/>
          <w:rtl/>
          <w:lang w:eastAsia="en-US"/>
        </w:rPr>
      </w:pPr>
    </w:p>
    <w:p w14:paraId="5E5F041A" w14:textId="77777777" w:rsidR="008268CE" w:rsidRDefault="007A5D8C" w:rsidP="007A5D8C">
      <w:pPr>
        <w:ind w:left="720" w:hanging="720"/>
        <w:rPr>
          <w:rFonts w:ascii="Arial TUR" w:hAnsi="Arial TUR" w:hint="cs"/>
          <w:noProof w:val="0"/>
          <w:rtl/>
          <w:lang w:eastAsia="en-US"/>
        </w:rPr>
      </w:pPr>
      <w:r>
        <w:rPr>
          <w:rFonts w:cs="Times New Roman" w:hint="cs"/>
          <w:noProof w:val="0"/>
          <w:sz w:val="24"/>
          <w:rtl/>
          <w:lang w:eastAsia="en-US"/>
        </w:rPr>
        <w:tab/>
      </w:r>
      <w:r w:rsidR="008268CE" w:rsidRPr="008268CE">
        <w:rPr>
          <w:rFonts w:ascii="Arial TUR" w:hAnsi="Arial TUR" w:hint="cs"/>
          <w:noProof w:val="0"/>
          <w:rtl/>
          <w:lang w:eastAsia="en-US"/>
        </w:rPr>
        <w:t xml:space="preserve">ככל שנוגע הדבר לקורבנות עבירות מין הרי שכבר נפסק בעבר כי קשה מאוד לצפות כי הקורבן ימסור עדות סדורה ורצופה ביחס </w:t>
      </w:r>
      <w:r w:rsidR="008268CE" w:rsidRPr="008268CE">
        <w:rPr>
          <w:rFonts w:ascii="Arial TUR" w:hAnsi="Arial TUR" w:hint="cs"/>
          <w:noProof w:val="0"/>
          <w:u w:val="single"/>
          <w:rtl/>
          <w:lang w:eastAsia="en-US"/>
        </w:rPr>
        <w:t>לאירועים דומים שהתרחשו במשך זמן ממושך, במקרים שונים ובהזדמנויות שונות</w:t>
      </w:r>
      <w:r w:rsidR="008268CE" w:rsidRPr="008268CE">
        <w:rPr>
          <w:rFonts w:ascii="Arial TUR" w:hAnsi="Arial TUR" w:hint="cs"/>
          <w:noProof w:val="0"/>
          <w:rtl/>
          <w:lang w:eastAsia="en-US"/>
        </w:rPr>
        <w:t xml:space="preserve">, זאת נוכח הטראומה הנלווית לעבירות אלה עבור הקורבן, אי ניהול "יומן" ארועים והערבוב שנוצר בין הארועים הרבים, במוחו של הקורבן, במהלך שנות הסבל שלו. </w:t>
      </w:r>
    </w:p>
    <w:p w14:paraId="7E2D40FE" w14:textId="77777777" w:rsidR="007A5D8C" w:rsidRDefault="007A5D8C" w:rsidP="007A5D8C">
      <w:pPr>
        <w:ind w:left="720" w:hanging="720"/>
        <w:rPr>
          <w:rFonts w:hint="cs"/>
          <w:noProof w:val="0"/>
          <w:rtl/>
          <w:lang w:eastAsia="en-US"/>
        </w:rPr>
      </w:pPr>
    </w:p>
    <w:p w14:paraId="29235187" w14:textId="77777777" w:rsidR="008268CE" w:rsidRPr="008268CE" w:rsidRDefault="007A5D8C" w:rsidP="007A5D8C">
      <w:pPr>
        <w:ind w:left="720" w:hanging="720"/>
        <w:rPr>
          <w:rFonts w:cs="Times New Roman"/>
          <w:noProof w:val="0"/>
          <w:szCs w:val="20"/>
          <w:rtl/>
          <w:lang w:eastAsia="en-US"/>
        </w:rPr>
      </w:pPr>
      <w:r>
        <w:rPr>
          <w:rFonts w:hint="cs"/>
          <w:noProof w:val="0"/>
          <w:rtl/>
          <w:lang w:eastAsia="en-US"/>
        </w:rPr>
        <w:tab/>
      </w:r>
      <w:r w:rsidR="008268CE" w:rsidRPr="008268CE">
        <w:rPr>
          <w:rFonts w:ascii="Arial TUR" w:hAnsi="Arial TUR" w:hint="cs"/>
          <w:noProof w:val="0"/>
          <w:rtl/>
          <w:lang w:eastAsia="en-US"/>
        </w:rPr>
        <w:t>כך נאמר, למשל ב</w:t>
      </w:r>
      <w:hyperlink r:id="rId46" w:history="1">
        <w:r w:rsidR="00C23BA0" w:rsidRPr="00C23BA0">
          <w:rPr>
            <w:rStyle w:val="Hyperlink"/>
            <w:rFonts w:ascii="Arial TUR" w:hAnsi="Arial TUR" w:hint="eastAsia"/>
            <w:noProof w:val="0"/>
            <w:rtl/>
            <w:lang w:eastAsia="en-US"/>
          </w:rPr>
          <w:t>ע</w:t>
        </w:r>
        <w:r w:rsidR="00C23BA0" w:rsidRPr="00C23BA0">
          <w:rPr>
            <w:rStyle w:val="Hyperlink"/>
            <w:rFonts w:ascii="Arial TUR" w:hAnsi="Arial TUR"/>
            <w:noProof w:val="0"/>
            <w:rtl/>
            <w:lang w:eastAsia="en-US"/>
          </w:rPr>
          <w:t>"פ 9806/05</w:t>
        </w:r>
      </w:hyperlink>
      <w:r w:rsidR="008268CE" w:rsidRPr="008268CE">
        <w:rPr>
          <w:rFonts w:ascii="Arial TUR" w:hAnsi="Arial TUR" w:hint="cs"/>
          <w:noProof w:val="0"/>
          <w:rtl/>
          <w:lang w:eastAsia="en-US"/>
        </w:rPr>
        <w:t xml:space="preserve"> </w:t>
      </w:r>
      <w:r w:rsidR="008268CE" w:rsidRPr="008268CE">
        <w:rPr>
          <w:rFonts w:ascii="Arial TUR" w:hAnsi="Arial TUR" w:hint="cs"/>
          <w:b/>
          <w:bCs/>
          <w:noProof w:val="0"/>
          <w:u w:val="single"/>
          <w:rtl/>
          <w:lang w:eastAsia="en-US"/>
        </w:rPr>
        <w:t>פלוני נ' מדינת ישראל</w:t>
      </w:r>
      <w:r w:rsidR="008268CE" w:rsidRPr="008268CE">
        <w:rPr>
          <w:rFonts w:ascii="Arial TUR" w:hAnsi="Arial TUR" w:hint="cs"/>
          <w:noProof w:val="0"/>
          <w:rtl/>
          <w:lang w:eastAsia="en-US"/>
        </w:rPr>
        <w:t xml:space="preserve"> , מיום 8.1.2007 ([לא פורסם], בהקשר זה:</w:t>
      </w:r>
    </w:p>
    <w:p w14:paraId="4AFB6842" w14:textId="77777777" w:rsidR="008268CE" w:rsidRPr="008268CE" w:rsidRDefault="00C23BA0" w:rsidP="008268CE">
      <w:pPr>
        <w:overflowPunct w:val="0"/>
        <w:spacing w:line="240" w:lineRule="auto"/>
        <w:ind w:firstLine="720"/>
        <w:rPr>
          <w:rFonts w:cs="Times New Roman"/>
          <w:noProof w:val="0"/>
          <w:szCs w:val="20"/>
          <w:rtl/>
          <w:lang w:eastAsia="en-US"/>
        </w:rPr>
      </w:pPr>
      <w:r>
        <w:rPr>
          <w:rFonts w:ascii="Arial TUR" w:hAnsi="Arial TUR" w:cs="Arial TUR"/>
          <w:noProof w:val="0"/>
          <w:spacing w:val="10"/>
          <w:szCs w:val="22"/>
          <w:rtl/>
          <w:lang w:eastAsia="en-US"/>
        </w:rPr>
        <w:t xml:space="preserve"> </w:t>
      </w:r>
    </w:p>
    <w:p w14:paraId="29DB7901" w14:textId="77777777" w:rsidR="008268CE" w:rsidRPr="008268CE" w:rsidRDefault="008268CE" w:rsidP="008268CE">
      <w:pPr>
        <w:overflowPunct w:val="0"/>
        <w:spacing w:line="240" w:lineRule="auto"/>
        <w:ind w:left="1125" w:right="1080"/>
        <w:rPr>
          <w:rFonts w:cs="Times New Roman"/>
          <w:noProof w:val="0"/>
          <w:szCs w:val="20"/>
          <w:rtl/>
          <w:lang w:eastAsia="en-US"/>
        </w:rPr>
      </w:pPr>
      <w:r w:rsidRPr="008268CE">
        <w:rPr>
          <w:rFonts w:ascii="Arial TUR" w:hAnsi="Arial TUR" w:cs="Miriam" w:hint="cs"/>
          <w:noProof w:val="0"/>
          <w:rtl/>
          <w:lang w:eastAsia="en-US"/>
        </w:rPr>
        <w:t>"בתי משפט על כל ערכאותיהם הכירו זה מכבר בכך שלא ניתן לדרוש כי תלונה מסוג זה תהיה מסודרת כרונולוגית, מתועדת, בנויה לתלפיות כאשר בין האירועים השונים קיים רצף הגיוני שניתן לעקוב אחריו. עדויות של מתלוננות בעבירות מין מתאפיינות בכך שהדברים מתערבבים זה בזה, קיים חוסר בהירות בשאלה מה קדם למה, מה בדיוק נאמר בשלב זה או אחר על ידי מי מן הצדדים וכיוצא בכך".</w:t>
      </w:r>
    </w:p>
    <w:p w14:paraId="63BDEAB6" w14:textId="77777777" w:rsidR="008268CE" w:rsidRDefault="00C23BA0" w:rsidP="008268CE">
      <w:pPr>
        <w:spacing w:before="100" w:beforeAutospacing="1" w:after="100" w:afterAutospacing="1" w:line="240" w:lineRule="auto"/>
        <w:rPr>
          <w:rFonts w:cs="Times New Roman" w:hint="cs"/>
          <w:noProof w:val="0"/>
          <w:sz w:val="24"/>
          <w:rtl/>
          <w:lang w:eastAsia="en-US"/>
        </w:rPr>
      </w:pPr>
      <w:r>
        <w:rPr>
          <w:rFonts w:cs="Times New Roman"/>
          <w:noProof w:val="0"/>
          <w:sz w:val="24"/>
          <w:rtl/>
          <w:lang w:eastAsia="en-US"/>
        </w:rPr>
        <w:t xml:space="preserve"> </w:t>
      </w:r>
    </w:p>
    <w:p w14:paraId="07E22FAC" w14:textId="77777777" w:rsidR="008268CE" w:rsidRPr="008268CE" w:rsidRDefault="008268CE" w:rsidP="007A5D8C">
      <w:pPr>
        <w:spacing w:before="100" w:beforeAutospacing="1" w:after="100" w:afterAutospacing="1"/>
        <w:ind w:left="720"/>
        <w:rPr>
          <w:rFonts w:cs="Times New Roman"/>
          <w:noProof w:val="0"/>
          <w:sz w:val="24"/>
          <w:rtl/>
          <w:lang w:eastAsia="en-US"/>
        </w:rPr>
      </w:pPr>
      <w:r w:rsidRPr="008268CE">
        <w:rPr>
          <w:rFonts w:hint="cs"/>
          <w:noProof w:val="0"/>
          <w:sz w:val="24"/>
          <w:rtl/>
          <w:lang w:eastAsia="en-US"/>
        </w:rPr>
        <w:t xml:space="preserve">דברים אלה יפים בענייננו </w:t>
      </w:r>
      <w:r w:rsidRPr="008268CE">
        <w:rPr>
          <w:rFonts w:hint="cs"/>
          <w:b/>
          <w:bCs/>
          <w:noProof w:val="0"/>
          <w:sz w:val="24"/>
          <w:rtl/>
          <w:lang w:eastAsia="en-US"/>
        </w:rPr>
        <w:t>גם ביחס להתעללות הנאשם במתלוננת והכאתה כדבר שבשגרה, לאורך שנים.</w:t>
      </w:r>
    </w:p>
    <w:p w14:paraId="0B4B8E03" w14:textId="77777777" w:rsidR="008268CE" w:rsidRPr="008268CE" w:rsidRDefault="00C23BA0" w:rsidP="002B5BF2">
      <w:pPr>
        <w:spacing w:before="100" w:beforeAutospacing="1" w:after="100" w:afterAutospacing="1"/>
        <w:rPr>
          <w:rFonts w:cs="Times New Roman"/>
          <w:noProof w:val="0"/>
          <w:sz w:val="24"/>
          <w:rtl/>
          <w:lang w:eastAsia="en-US"/>
        </w:rPr>
      </w:pPr>
      <w:r>
        <w:rPr>
          <w:rFonts w:cs="Times New Roman"/>
          <w:noProof w:val="0"/>
          <w:sz w:val="24"/>
          <w:rtl/>
          <w:lang w:eastAsia="en-US"/>
        </w:rPr>
        <w:t xml:space="preserve"> </w:t>
      </w:r>
    </w:p>
    <w:p w14:paraId="6C93C93A" w14:textId="77777777" w:rsidR="008268CE" w:rsidRDefault="008268CE" w:rsidP="007A5D8C">
      <w:pPr>
        <w:spacing w:before="100" w:beforeAutospacing="1" w:after="100" w:afterAutospacing="1"/>
        <w:ind w:left="720" w:hanging="720"/>
        <w:rPr>
          <w:rFonts w:cs="Times New Roman" w:hint="cs"/>
          <w:noProof w:val="0"/>
          <w:sz w:val="24"/>
          <w:rtl/>
          <w:lang w:eastAsia="en-US"/>
        </w:rPr>
      </w:pPr>
      <w:r w:rsidRPr="008268CE">
        <w:rPr>
          <w:rFonts w:hint="cs"/>
          <w:noProof w:val="0"/>
          <w:sz w:val="24"/>
          <w:rtl/>
          <w:lang w:eastAsia="en-US"/>
        </w:rPr>
        <w:t>14.8</w:t>
      </w:r>
      <w:r w:rsidR="007A5D8C">
        <w:rPr>
          <w:rFonts w:hint="cs"/>
          <w:noProof w:val="0"/>
          <w:sz w:val="24"/>
          <w:rtl/>
          <w:lang w:eastAsia="en-US"/>
        </w:rPr>
        <w:tab/>
      </w:r>
      <w:r w:rsidRPr="008268CE">
        <w:rPr>
          <w:rFonts w:hint="cs"/>
          <w:noProof w:val="0"/>
          <w:sz w:val="24"/>
          <w:rtl/>
          <w:lang w:eastAsia="en-US"/>
        </w:rPr>
        <w:t>לא מצאתי כל טעם מדוע תבקש המתלוננת לטפול עלילת שווא על הנאשם. אדרבא, התרשמתי מדבריה כי כבשה את תלונתה זמן רב משום ששמה לנגד עיניה את טובת המשפחה וכן בשל היותה בת העדה הדרוזית וחששה בדבר עתיד חייה וחיי בנותיה, כאישה גרושה.</w:t>
      </w:r>
    </w:p>
    <w:p w14:paraId="7C9BA27D" w14:textId="77777777" w:rsidR="008268CE" w:rsidRDefault="007A5D8C" w:rsidP="007A5D8C">
      <w:pPr>
        <w:spacing w:before="100" w:beforeAutospacing="1" w:after="100" w:afterAutospacing="1"/>
        <w:ind w:left="720" w:hanging="720"/>
        <w:rPr>
          <w:rFonts w:hint="cs"/>
          <w:noProof w:val="0"/>
          <w:sz w:val="24"/>
          <w:rtl/>
          <w:lang w:eastAsia="en-US"/>
        </w:rPr>
      </w:pPr>
      <w:r>
        <w:rPr>
          <w:rFonts w:cs="Times New Roman" w:hint="cs"/>
          <w:noProof w:val="0"/>
          <w:sz w:val="24"/>
          <w:rtl/>
          <w:lang w:eastAsia="en-US"/>
        </w:rPr>
        <w:tab/>
      </w:r>
      <w:r w:rsidR="008268CE" w:rsidRPr="008268CE">
        <w:rPr>
          <w:rFonts w:hint="cs"/>
          <w:noProof w:val="0"/>
          <w:sz w:val="24"/>
          <w:rtl/>
          <w:lang w:eastAsia="en-US"/>
        </w:rPr>
        <w:t xml:space="preserve">המתלוננת תיארה בעדותה, כי סיפקה לנאשם שפע הזדמנויות לתקן את דרכיו וזמן רב קיוותה שתוכל לשמור על שלמות התא המשפחתי ולהגן על פרנסתו של הנאשם, בה היו גם היא ובנותיה תלויות, לכן נמנעה מלהגיש תלונה. זהו גם הטעם בגינו הסתירה מבני משפחתה במשך זמן רב את האלימות שנקט הנאשם כלפיה. </w:t>
      </w:r>
    </w:p>
    <w:p w14:paraId="79B58F51" w14:textId="77777777" w:rsidR="008268CE" w:rsidRDefault="007A5D8C" w:rsidP="007A5D8C">
      <w:pPr>
        <w:spacing w:before="100" w:beforeAutospacing="1" w:after="100" w:afterAutospacing="1"/>
        <w:ind w:left="720" w:hanging="720"/>
        <w:rPr>
          <w:rFonts w:hint="cs"/>
          <w:noProof w:val="0"/>
          <w:sz w:val="24"/>
          <w:rtl/>
          <w:lang w:eastAsia="en-US"/>
        </w:rPr>
      </w:pPr>
      <w:r>
        <w:rPr>
          <w:rFonts w:hint="cs"/>
          <w:noProof w:val="0"/>
          <w:sz w:val="24"/>
          <w:rtl/>
          <w:lang w:eastAsia="en-US"/>
        </w:rPr>
        <w:tab/>
      </w:r>
      <w:r w:rsidR="008268CE" w:rsidRPr="008268CE">
        <w:rPr>
          <w:rFonts w:hint="cs"/>
          <w:noProof w:val="0"/>
          <w:sz w:val="24"/>
          <w:rtl/>
          <w:lang w:eastAsia="en-US"/>
        </w:rPr>
        <w:t xml:space="preserve">המתלוננת סיפרה גם על חששותיה שלא תוכל לעמוד לבדה בהחזרי ההלוואות והמשכנתא (עמ' 20 לפרו'). </w:t>
      </w:r>
    </w:p>
    <w:p w14:paraId="454804A5" w14:textId="77777777" w:rsidR="008268CE" w:rsidRDefault="007A5D8C" w:rsidP="007A5D8C">
      <w:pPr>
        <w:spacing w:before="100" w:beforeAutospacing="1" w:after="100" w:afterAutospacing="1"/>
        <w:ind w:left="720" w:hanging="720"/>
        <w:rPr>
          <w:rFonts w:ascii="Arial TUR" w:hAnsi="Arial TUR" w:hint="cs"/>
          <w:noProof w:val="0"/>
          <w:rtl/>
          <w:lang w:eastAsia="en-US"/>
        </w:rPr>
      </w:pPr>
      <w:r>
        <w:rPr>
          <w:rFonts w:hint="cs"/>
          <w:noProof w:val="0"/>
          <w:sz w:val="24"/>
          <w:rtl/>
          <w:lang w:eastAsia="en-US"/>
        </w:rPr>
        <w:tab/>
      </w:r>
      <w:r w:rsidR="008268CE" w:rsidRPr="008268CE">
        <w:rPr>
          <w:rFonts w:ascii="Arial TUR" w:hAnsi="Arial TUR" w:hint="cs"/>
          <w:noProof w:val="0"/>
          <w:rtl/>
          <w:lang w:eastAsia="en-US"/>
        </w:rPr>
        <w:t xml:space="preserve">רבות נכתב אודות תסמונת "האישה המוכה", ולא פעם עולה השאלה מדוע אישה שהוכתה בידי בן זוגה אינה עוזבת את הבית אלא בוחרת להמשיך ולהתגורר עם בן הזוג המכה. </w:t>
      </w:r>
    </w:p>
    <w:p w14:paraId="76E70F45" w14:textId="77777777" w:rsidR="008268CE" w:rsidRDefault="007A5D8C" w:rsidP="007A5D8C">
      <w:pPr>
        <w:spacing w:before="100" w:beforeAutospacing="1" w:after="100" w:afterAutospacing="1"/>
        <w:ind w:left="720" w:hanging="720"/>
        <w:rPr>
          <w:rFonts w:ascii="Arial TUR" w:hAnsi="Arial TUR" w:hint="cs"/>
          <w:noProof w:val="0"/>
          <w:rtl/>
          <w:lang w:eastAsia="en-US"/>
        </w:rPr>
      </w:pPr>
      <w:r>
        <w:rPr>
          <w:rFonts w:ascii="Arial TUR" w:hAnsi="Arial TUR" w:hint="cs"/>
          <w:noProof w:val="0"/>
          <w:rtl/>
          <w:lang w:eastAsia="en-US"/>
        </w:rPr>
        <w:tab/>
      </w:r>
      <w:r w:rsidR="008268CE" w:rsidRPr="008268CE">
        <w:rPr>
          <w:rFonts w:ascii="Arial TUR" w:hAnsi="Arial TUR" w:hint="cs"/>
          <w:noProof w:val="0"/>
          <w:rtl/>
          <w:lang w:eastAsia="en-US"/>
        </w:rPr>
        <w:t xml:space="preserve">התשובה לכך היא, שבהרבה מקרים מפתחת האישה תלות כלכלית ואישית בבעלה, לא פעם היא ממשיכה לאהבו למרות אלימותו, היא מבקשת לשמור על קיומו של התא המשפחתי כדי להגן על ילדיה וכחלק מן המוסכמות החברתיות המצופות ממנה בחברה בה היא חיה וגדלה ומצוייה בה גם משפחתה המורחבת. לעיתים אי עזיבת הבית נובעת מן התחושה כי בן הזוג ימצא אותה בכל מקום אליו תברח ועל כן אין טעם בבריחה. </w:t>
      </w:r>
    </w:p>
    <w:p w14:paraId="1941C866" w14:textId="77777777" w:rsidR="008268CE" w:rsidRPr="008268CE" w:rsidRDefault="007A5D8C" w:rsidP="007A5D8C">
      <w:pPr>
        <w:spacing w:before="100" w:beforeAutospacing="1" w:after="100" w:afterAutospacing="1"/>
        <w:ind w:left="720" w:hanging="720"/>
        <w:rPr>
          <w:rFonts w:cs="Times New Roman"/>
          <w:noProof w:val="0"/>
          <w:sz w:val="24"/>
          <w:rtl/>
          <w:lang w:eastAsia="en-US"/>
        </w:rPr>
      </w:pPr>
      <w:r>
        <w:rPr>
          <w:rFonts w:ascii="Arial TUR" w:hAnsi="Arial TUR" w:hint="cs"/>
          <w:noProof w:val="0"/>
          <w:rtl/>
          <w:lang w:eastAsia="en-US"/>
        </w:rPr>
        <w:tab/>
      </w:r>
      <w:r>
        <w:rPr>
          <w:rFonts w:hint="cs"/>
          <w:noProof w:val="0"/>
          <w:sz w:val="24"/>
          <w:rtl/>
          <w:lang w:eastAsia="en-US"/>
        </w:rPr>
        <w:t>ב</w:t>
      </w:r>
      <w:r w:rsidR="008268CE" w:rsidRPr="008268CE">
        <w:rPr>
          <w:rFonts w:hint="cs"/>
          <w:noProof w:val="0"/>
          <w:sz w:val="24"/>
          <w:rtl/>
          <w:lang w:eastAsia="en-US"/>
        </w:rPr>
        <w:t xml:space="preserve">עניין </w:t>
      </w:r>
      <w:hyperlink r:id="rId47" w:history="1">
        <w:r w:rsidR="00C23BA0" w:rsidRPr="00C23BA0">
          <w:rPr>
            <w:rStyle w:val="Hyperlink"/>
            <w:noProof w:val="0"/>
            <w:sz w:val="24"/>
            <w:rtl/>
            <w:lang w:eastAsia="en-US"/>
          </w:rPr>
          <w:t>ע"פ 1855/05</w:t>
        </w:r>
      </w:hyperlink>
      <w:r w:rsidR="008268CE" w:rsidRPr="008268CE">
        <w:rPr>
          <w:rFonts w:hint="cs"/>
          <w:noProof w:val="0"/>
          <w:sz w:val="24"/>
          <w:rtl/>
          <w:lang w:eastAsia="en-US"/>
        </w:rPr>
        <w:t xml:space="preserve"> </w:t>
      </w:r>
      <w:r w:rsidR="008268CE" w:rsidRPr="008268CE">
        <w:rPr>
          <w:rFonts w:hint="cs"/>
          <w:b/>
          <w:bCs/>
          <w:noProof w:val="0"/>
          <w:sz w:val="24"/>
          <w:u w:val="single"/>
          <w:rtl/>
          <w:lang w:eastAsia="en-US"/>
        </w:rPr>
        <w:t>אריקה אורבוש פרישקין נ' מדינת ישראל</w:t>
      </w:r>
      <w:r w:rsidR="008268CE" w:rsidRPr="008268CE">
        <w:rPr>
          <w:rFonts w:hint="cs"/>
          <w:noProof w:val="0"/>
          <w:sz w:val="24"/>
          <w:rtl/>
          <w:lang w:eastAsia="en-US"/>
        </w:rPr>
        <w:t xml:space="preserve">, מיום 24.3.08 [לא פורסם], נפסק: </w:t>
      </w:r>
    </w:p>
    <w:p w14:paraId="0BB1AE20" w14:textId="77777777" w:rsidR="008268CE" w:rsidRPr="008268CE" w:rsidRDefault="00C23BA0" w:rsidP="008268CE">
      <w:pPr>
        <w:spacing w:before="100" w:beforeAutospacing="1" w:after="100" w:afterAutospacing="1" w:line="240" w:lineRule="auto"/>
        <w:rPr>
          <w:rFonts w:cs="Times New Roman"/>
          <w:noProof w:val="0"/>
          <w:sz w:val="24"/>
          <w:rtl/>
          <w:lang w:eastAsia="en-US"/>
        </w:rPr>
      </w:pPr>
      <w:r>
        <w:rPr>
          <w:rFonts w:cs="Times New Roman"/>
          <w:noProof w:val="0"/>
          <w:sz w:val="24"/>
          <w:rtl/>
          <w:lang w:eastAsia="en-US"/>
        </w:rPr>
        <w:t xml:space="preserve"> </w:t>
      </w:r>
    </w:p>
    <w:p w14:paraId="3A71B686" w14:textId="77777777" w:rsidR="008268CE" w:rsidRPr="008268CE" w:rsidRDefault="008268CE" w:rsidP="008268CE">
      <w:pPr>
        <w:spacing w:before="100" w:beforeAutospacing="1" w:after="100" w:afterAutospacing="1" w:line="240" w:lineRule="auto"/>
        <w:ind w:left="1080" w:right="1125"/>
        <w:rPr>
          <w:rFonts w:cs="Times New Roman"/>
          <w:noProof w:val="0"/>
          <w:sz w:val="24"/>
          <w:rtl/>
          <w:lang w:eastAsia="en-US"/>
        </w:rPr>
      </w:pPr>
      <w:bookmarkStart w:id="14" w:name="StartTzitata"/>
      <w:bookmarkEnd w:id="14"/>
      <w:r w:rsidRPr="008268CE">
        <w:rPr>
          <w:rFonts w:cs="Miriam" w:hint="cs"/>
          <w:noProof w:val="0"/>
          <w:sz w:val="24"/>
          <w:rtl/>
          <w:lang w:eastAsia="en-US"/>
        </w:rPr>
        <w:t xml:space="preserve">"מטבע הדברים, כאשר יחסו של בן הזוג אל האישה מאופיין בתנודות כה קיצוניות, הן בהתנהגותו אליה והן ברגשות שהוא מפנה כלפיה, השפעתו של יחס זה על מצבה הנפשי של האישה ועל רגשותיה כלפיו הינה מורכבת גם כן ואינה אחידה. ואכן, לא פעם ניתן לראות כי נשים מוכות מתארות תחושות מעורבות ולכאורה סותרות כלפי בן זוגן המכה, הכוללות - בין היתר - רגשות של אהבה ותלות לצד רגשות של פחד, חרדה וכעס; תחושת אופטימיות ותקווה לעתיד טוב יותר לצד תחושות של ייאוש וחוסר-אונים. רגשות אלו, לצד רגשות נוספים, מופיעים פעמים רבות במשולב אצל נשים מוכות. למעשה, ריבוי הרגשות האמור הוא גם אחד ההסברים לאחת השאלות הנפוצות ביותר באשר לאופן התמודדותן של נשים עם אלימות מצד בן זוגן, היא השאלה מדוע הן אינן עוזבות את בן הזוג המכה [...]". </w:t>
      </w:r>
    </w:p>
    <w:p w14:paraId="377415A9" w14:textId="77777777" w:rsidR="008268CE" w:rsidRDefault="00C23BA0" w:rsidP="008268CE">
      <w:pPr>
        <w:spacing w:before="100" w:beforeAutospacing="1" w:after="100" w:afterAutospacing="1" w:line="240" w:lineRule="auto"/>
        <w:rPr>
          <w:rFonts w:cs="Times New Roman" w:hint="cs"/>
          <w:noProof w:val="0"/>
          <w:sz w:val="24"/>
          <w:rtl/>
          <w:lang w:eastAsia="en-US"/>
        </w:rPr>
      </w:pPr>
      <w:r>
        <w:rPr>
          <w:rFonts w:cs="Times New Roman"/>
          <w:noProof w:val="0"/>
          <w:sz w:val="24"/>
          <w:rtl/>
          <w:lang w:eastAsia="en-US"/>
        </w:rPr>
        <w:t xml:space="preserve"> </w:t>
      </w:r>
    </w:p>
    <w:p w14:paraId="7B6FCC35" w14:textId="77777777" w:rsidR="008268CE" w:rsidRPr="008268CE" w:rsidRDefault="008268CE" w:rsidP="007A5D8C">
      <w:pPr>
        <w:spacing w:before="100" w:beforeAutospacing="1" w:after="100" w:afterAutospacing="1"/>
        <w:ind w:left="720"/>
        <w:rPr>
          <w:rFonts w:cs="Times New Roman"/>
          <w:noProof w:val="0"/>
          <w:szCs w:val="20"/>
          <w:rtl/>
          <w:lang w:eastAsia="en-US"/>
        </w:rPr>
      </w:pPr>
      <w:r w:rsidRPr="008268CE">
        <w:rPr>
          <w:rFonts w:ascii="Arial TUR" w:hAnsi="Arial TUR" w:hint="cs"/>
          <w:noProof w:val="0"/>
          <w:rtl/>
          <w:lang w:eastAsia="en-US"/>
        </w:rPr>
        <w:t xml:space="preserve">גם במקרה זה תקוותה (המשולבת באהבת בעלה) – ואולי אף אמונתה – של המתלוננת כי הנאשם ישנה דרכיו, הקושי לגלות פרטים על עבירות המין, במיוחד כאישה בת העדה הדרוזית, והרצון החזק להגן על התא המשפחתי, הביאוה לשמור את נושא האלימות כלפיה בסוד, תוך הישארות בתא משפחתי זה. במקרה זה, באופן מיוחד, היתה שלובה האלימות בעבירות המין ובמקרים רבים אף שימשה להם כ"הקדמה". למעשה, לפי תיאורה של המתלוננת, המעשים המיניים שהיו עבירה היו זהים למעשים שנעשו בהסכמה, וההבדל הוא אי הסכמתה של המתלוננת לקיים יחסי מין לאחר הכאתה. </w:t>
      </w:r>
    </w:p>
    <w:p w14:paraId="0AFA08F7" w14:textId="77777777" w:rsidR="008268CE" w:rsidRPr="008268CE" w:rsidRDefault="00C23BA0" w:rsidP="002B5BF2">
      <w:pPr>
        <w:overflowPunct w:val="0"/>
        <w:ind w:left="720"/>
        <w:rPr>
          <w:rFonts w:cs="Times New Roman"/>
          <w:noProof w:val="0"/>
          <w:szCs w:val="20"/>
          <w:rtl/>
          <w:lang w:eastAsia="en-US"/>
        </w:rPr>
      </w:pPr>
      <w:r>
        <w:rPr>
          <w:rFonts w:ascii="Arial TUR" w:hAnsi="Arial TUR" w:cs="Arial TUR"/>
          <w:noProof w:val="0"/>
          <w:spacing w:val="10"/>
          <w:szCs w:val="22"/>
          <w:rtl/>
          <w:lang w:eastAsia="en-US"/>
        </w:rPr>
        <w:t xml:space="preserve"> </w:t>
      </w:r>
    </w:p>
    <w:p w14:paraId="35369B03" w14:textId="77777777" w:rsidR="008268CE" w:rsidRPr="008268CE" w:rsidRDefault="008268CE" w:rsidP="002B5BF2">
      <w:pPr>
        <w:overflowPunct w:val="0"/>
        <w:ind w:left="720"/>
        <w:rPr>
          <w:rFonts w:cs="Times New Roman"/>
          <w:noProof w:val="0"/>
          <w:szCs w:val="20"/>
          <w:rtl/>
          <w:lang w:eastAsia="en-US"/>
        </w:rPr>
      </w:pPr>
      <w:r w:rsidRPr="008268CE">
        <w:rPr>
          <w:rFonts w:ascii="Arial TUR" w:hAnsi="Arial TUR" w:hint="cs"/>
          <w:noProof w:val="0"/>
          <w:rtl/>
          <w:lang w:eastAsia="en-US"/>
        </w:rPr>
        <w:t xml:space="preserve">מכאן שהנימוקים לאי גילוי האלימות שלובים היו בנימוקים לאי גילוי עבירות המין ולא ניתן להפריד ביניהם. </w:t>
      </w:r>
    </w:p>
    <w:p w14:paraId="0AE58D2C" w14:textId="77777777" w:rsidR="008268CE" w:rsidRPr="008268CE" w:rsidRDefault="00C23BA0" w:rsidP="002B5BF2">
      <w:pPr>
        <w:overflowPunct w:val="0"/>
        <w:rPr>
          <w:rFonts w:cs="Times New Roman"/>
          <w:noProof w:val="0"/>
          <w:szCs w:val="20"/>
          <w:rtl/>
          <w:lang w:eastAsia="en-US"/>
        </w:rPr>
      </w:pPr>
      <w:r>
        <w:rPr>
          <w:rFonts w:ascii="Arial TUR" w:hAnsi="Arial TUR" w:cs="Arial TUR"/>
          <w:noProof w:val="0"/>
          <w:spacing w:val="10"/>
          <w:szCs w:val="22"/>
          <w:rtl/>
          <w:lang w:eastAsia="en-US"/>
        </w:rPr>
        <w:t xml:space="preserve"> </w:t>
      </w:r>
    </w:p>
    <w:p w14:paraId="2365849D" w14:textId="77777777" w:rsidR="008268CE" w:rsidRPr="008268CE" w:rsidRDefault="008268CE" w:rsidP="002B5BF2">
      <w:pPr>
        <w:overflowPunct w:val="0"/>
        <w:ind w:left="720"/>
        <w:rPr>
          <w:rFonts w:cs="Times New Roman"/>
          <w:noProof w:val="0"/>
          <w:szCs w:val="20"/>
          <w:rtl/>
          <w:lang w:eastAsia="en-US"/>
        </w:rPr>
      </w:pPr>
      <w:r w:rsidRPr="008268CE">
        <w:rPr>
          <w:rFonts w:ascii="Arial TUR" w:hAnsi="Arial TUR" w:hint="cs"/>
          <w:noProof w:val="0"/>
          <w:rtl/>
          <w:lang w:eastAsia="en-US"/>
        </w:rPr>
        <w:t>מעדותה של המתלוננת עלה, כי ביקשה את עזרת אמו של הנאשם וזו הפיחה בה תקווה כי התנהגותו האלימה של הנאשם תיפסק עם הזמן, כפי שהיה גם עם אביו (עמ' 14 לפרו').</w:t>
      </w:r>
    </w:p>
    <w:p w14:paraId="089D3449" w14:textId="77777777" w:rsidR="008268CE" w:rsidRPr="008268CE" w:rsidRDefault="00C23BA0" w:rsidP="002B5BF2">
      <w:pPr>
        <w:overflowPunct w:val="0"/>
        <w:rPr>
          <w:rFonts w:cs="Times New Roman"/>
          <w:noProof w:val="0"/>
          <w:szCs w:val="20"/>
          <w:rtl/>
          <w:lang w:eastAsia="en-US"/>
        </w:rPr>
      </w:pPr>
      <w:r>
        <w:rPr>
          <w:rFonts w:ascii="Arial TUR" w:hAnsi="Arial TUR" w:cs="Arial TUR"/>
          <w:noProof w:val="0"/>
          <w:spacing w:val="10"/>
          <w:szCs w:val="22"/>
          <w:rtl/>
          <w:lang w:eastAsia="en-US"/>
        </w:rPr>
        <w:t xml:space="preserve"> </w:t>
      </w:r>
    </w:p>
    <w:p w14:paraId="11EB7F4F" w14:textId="77777777" w:rsidR="008268CE" w:rsidRPr="008268CE" w:rsidRDefault="008268CE" w:rsidP="002B5BF2">
      <w:pPr>
        <w:overflowPunct w:val="0"/>
        <w:ind w:left="720"/>
        <w:rPr>
          <w:rFonts w:cs="Times New Roman"/>
          <w:noProof w:val="0"/>
          <w:szCs w:val="20"/>
          <w:rtl/>
          <w:lang w:eastAsia="en-US"/>
        </w:rPr>
      </w:pPr>
      <w:r w:rsidRPr="008268CE">
        <w:rPr>
          <w:rFonts w:ascii="Arial TUR" w:hAnsi="Arial TUR" w:hint="cs"/>
          <w:noProof w:val="0"/>
          <w:rtl/>
          <w:lang w:eastAsia="en-US"/>
        </w:rPr>
        <w:t xml:space="preserve">המתלוננת תיארה כי בעבר ניסתה לקום ולעזוב את הנאשם. באימרתה במשטרה (עמ' 2 לנ/1) ובעדותה בבית המשפט (עמ' 18 לפרו'), סיפרה כי לאחר האירוע בו הכה אותה הנאשם בבטנה בחודש השני להריונה, משחשד שהעובר שברחמה הוא של </w:t>
      </w:r>
      <w:r w:rsidR="00496921">
        <w:rPr>
          <w:rFonts w:ascii="Arial TUR" w:hAnsi="Arial TUR" w:hint="cs"/>
          <w:noProof w:val="0"/>
          <w:rtl/>
          <w:lang w:eastAsia="en-US"/>
        </w:rPr>
        <w:t>מ.ס.ח</w:t>
      </w:r>
      <w:r w:rsidRPr="008268CE">
        <w:rPr>
          <w:rFonts w:ascii="Arial TUR" w:hAnsi="Arial TUR" w:hint="cs"/>
          <w:noProof w:val="0"/>
          <w:rtl/>
          <w:lang w:eastAsia="en-US"/>
        </w:rPr>
        <w:t xml:space="preserve">, עזבה את הבית, אלא שהנאשם ובני משפחתו שכנעו אותה ואת בני משפחתה כי הנאשם ישתנה. גם אחיה של המתלוננת, </w:t>
      </w:r>
      <w:r w:rsidR="00012E33">
        <w:rPr>
          <w:rFonts w:ascii="Arial TUR" w:hAnsi="Arial TUR" w:hint="cs"/>
          <w:noProof w:val="0"/>
          <w:rtl/>
          <w:lang w:eastAsia="en-US"/>
        </w:rPr>
        <w:t>ס</w:t>
      </w:r>
      <w:r w:rsidR="00012E33">
        <w:rPr>
          <w:rFonts w:ascii="Arial TUR" w:hAnsi="Arial TUR"/>
          <w:noProof w:val="0"/>
          <w:rtl/>
          <w:lang w:eastAsia="en-US"/>
        </w:rPr>
        <w:t>'</w:t>
      </w:r>
      <w:r w:rsidRPr="008268CE">
        <w:rPr>
          <w:rFonts w:ascii="Arial TUR" w:hAnsi="Arial TUR" w:hint="cs"/>
          <w:noProof w:val="0"/>
          <w:rtl/>
          <w:lang w:eastAsia="en-US"/>
        </w:rPr>
        <w:t xml:space="preserve">, תיאר בעדותו את עזיבתה של המתלוננת לבית הוריה ובעקבות האמור, את "מכבש הלחצים" שהפעילו הנאשם ומשפחתו כדי שהמתלוננת תחזור. </w:t>
      </w:r>
    </w:p>
    <w:p w14:paraId="127FA250" w14:textId="77777777" w:rsidR="008268CE" w:rsidRPr="008268CE" w:rsidRDefault="00C23BA0" w:rsidP="002B5BF2">
      <w:pPr>
        <w:overflowPunct w:val="0"/>
        <w:ind w:left="720"/>
        <w:rPr>
          <w:rFonts w:cs="Times New Roman"/>
          <w:noProof w:val="0"/>
          <w:szCs w:val="20"/>
          <w:rtl/>
          <w:lang w:eastAsia="en-US"/>
        </w:rPr>
      </w:pPr>
      <w:r>
        <w:rPr>
          <w:rFonts w:ascii="Arial TUR" w:hAnsi="Arial TUR" w:cs="Arial TUR"/>
          <w:noProof w:val="0"/>
          <w:spacing w:val="10"/>
          <w:szCs w:val="22"/>
          <w:rtl/>
          <w:lang w:eastAsia="en-US"/>
        </w:rPr>
        <w:t xml:space="preserve"> </w:t>
      </w:r>
    </w:p>
    <w:p w14:paraId="45829BC6" w14:textId="77777777" w:rsidR="008268CE" w:rsidRPr="008268CE" w:rsidRDefault="008268CE" w:rsidP="002B5BF2">
      <w:pPr>
        <w:overflowPunct w:val="0"/>
        <w:ind w:left="720"/>
        <w:rPr>
          <w:rFonts w:cs="Times New Roman"/>
          <w:noProof w:val="0"/>
          <w:szCs w:val="20"/>
          <w:rtl/>
          <w:lang w:eastAsia="en-US"/>
        </w:rPr>
      </w:pPr>
      <w:r w:rsidRPr="008268CE">
        <w:rPr>
          <w:rFonts w:ascii="Arial TUR" w:hAnsi="Arial TUR" w:hint="cs"/>
          <w:noProof w:val="0"/>
          <w:rtl/>
          <w:lang w:eastAsia="en-US"/>
        </w:rPr>
        <w:t>לדבריו, החשש לגורלה של אחותו כאישה דרוזית גרושה בכפר, בתוספת "השמועה" כי העובר שברחמה אינו מבעלה שמהוָוה "מכת מוות" לכל המשפחה ובקשת הסליחה של הנאשם, שכנעו אותו לתת לנאשם הזדמנות נוספת (עמ' 68 לפרו').</w:t>
      </w:r>
    </w:p>
    <w:p w14:paraId="3E9EC40F" w14:textId="77777777" w:rsidR="008268CE" w:rsidRPr="008268CE" w:rsidRDefault="00C23BA0" w:rsidP="002B5BF2">
      <w:pPr>
        <w:overflowPunct w:val="0"/>
        <w:rPr>
          <w:rFonts w:cs="Times New Roman"/>
          <w:noProof w:val="0"/>
          <w:szCs w:val="20"/>
          <w:rtl/>
          <w:lang w:eastAsia="en-US"/>
        </w:rPr>
      </w:pPr>
      <w:r>
        <w:rPr>
          <w:rFonts w:ascii="Arial TUR" w:hAnsi="Arial TUR" w:cs="Arial TUR"/>
          <w:noProof w:val="0"/>
          <w:spacing w:val="10"/>
          <w:szCs w:val="22"/>
          <w:rtl/>
          <w:lang w:eastAsia="en-US"/>
        </w:rPr>
        <w:t xml:space="preserve"> </w:t>
      </w:r>
    </w:p>
    <w:p w14:paraId="6BD45813" w14:textId="77777777" w:rsidR="008268CE" w:rsidRPr="008268CE" w:rsidRDefault="008268CE" w:rsidP="002B5BF2">
      <w:pPr>
        <w:overflowPunct w:val="0"/>
        <w:ind w:left="720"/>
        <w:rPr>
          <w:rFonts w:cs="Times New Roman"/>
          <w:noProof w:val="0"/>
          <w:szCs w:val="20"/>
          <w:rtl/>
          <w:lang w:eastAsia="en-US"/>
        </w:rPr>
      </w:pPr>
      <w:r w:rsidRPr="008268CE">
        <w:rPr>
          <w:rFonts w:ascii="Arial TUR" w:hAnsi="Arial TUR" w:hint="cs"/>
          <w:noProof w:val="0"/>
          <w:rtl/>
          <w:lang w:eastAsia="en-US"/>
        </w:rPr>
        <w:t xml:space="preserve">לדבריה, גם לאחר עזיבתה את הבית בפעם האחרונה לאחר שגורשה על ידי הנאשם, ב-27.2.07, היה ניסיון מצד הנאשם ובני משפחתו להחזירה הביתה (עמ' 26 לפרו'). </w:t>
      </w:r>
    </w:p>
    <w:p w14:paraId="4C43CEEE" w14:textId="77777777" w:rsidR="008268CE" w:rsidRPr="008268CE" w:rsidRDefault="00C23BA0" w:rsidP="002B5BF2">
      <w:pPr>
        <w:overflowPunct w:val="0"/>
        <w:ind w:left="720"/>
        <w:rPr>
          <w:rFonts w:cs="Times New Roman"/>
          <w:noProof w:val="0"/>
          <w:szCs w:val="20"/>
          <w:rtl/>
          <w:lang w:eastAsia="en-US"/>
        </w:rPr>
      </w:pPr>
      <w:r>
        <w:rPr>
          <w:rFonts w:ascii="Arial TUR" w:hAnsi="Arial TUR" w:cs="Arial TUR"/>
          <w:noProof w:val="0"/>
          <w:spacing w:val="10"/>
          <w:szCs w:val="22"/>
          <w:rtl/>
          <w:lang w:eastAsia="en-US"/>
        </w:rPr>
        <w:t xml:space="preserve"> </w:t>
      </w:r>
    </w:p>
    <w:p w14:paraId="60666E61" w14:textId="77777777" w:rsidR="008268CE" w:rsidRPr="008268CE" w:rsidRDefault="008268CE" w:rsidP="002B5BF2">
      <w:pPr>
        <w:overflowPunct w:val="0"/>
        <w:ind w:left="720"/>
        <w:rPr>
          <w:rFonts w:cs="Times New Roman"/>
          <w:noProof w:val="0"/>
          <w:szCs w:val="20"/>
          <w:rtl/>
          <w:lang w:eastAsia="en-US"/>
        </w:rPr>
      </w:pPr>
      <w:r w:rsidRPr="008268CE">
        <w:rPr>
          <w:rFonts w:ascii="Arial TUR" w:hAnsi="Arial TUR" w:hint="cs"/>
          <w:noProof w:val="0"/>
          <w:rtl/>
          <w:lang w:eastAsia="en-US"/>
        </w:rPr>
        <w:t xml:space="preserve">דפוס התנהגותה של המתלוננת אינו חריג. פעמים רבות נשים אשר חוו התעללות פיזית ונפשית מצד בני זוגן, בחרו להישאר במערכת יחסים כזו, עד שלא יכלו עוד לשאתה (ראו למשל </w:t>
      </w:r>
      <w:hyperlink r:id="rId48" w:history="1">
        <w:r w:rsidR="00C23BA0" w:rsidRPr="00C23BA0">
          <w:rPr>
            <w:rStyle w:val="Hyperlink"/>
            <w:rFonts w:ascii="Arial TUR" w:hAnsi="Arial TUR" w:hint="eastAsia"/>
            <w:noProof w:val="0"/>
            <w:rtl/>
            <w:lang w:eastAsia="en-US"/>
          </w:rPr>
          <w:t>ע</w:t>
        </w:r>
        <w:r w:rsidR="00C23BA0" w:rsidRPr="00C23BA0">
          <w:rPr>
            <w:rStyle w:val="Hyperlink"/>
            <w:rFonts w:ascii="Arial TUR" w:hAnsi="Arial TUR"/>
            <w:noProof w:val="0"/>
            <w:rtl/>
            <w:lang w:eastAsia="en-US"/>
          </w:rPr>
          <w:t>"פ 6353/94 כרמלה בוחבוט נ' מדינת ישראל, פ"ד מט</w:t>
        </w:r>
      </w:hyperlink>
      <w:r w:rsidRPr="008268CE">
        <w:rPr>
          <w:rFonts w:ascii="Arial TUR" w:hAnsi="Arial TUR" w:hint="cs"/>
          <w:noProof w:val="0"/>
          <w:rtl/>
          <w:lang w:eastAsia="en-US"/>
        </w:rPr>
        <w:t xml:space="preserve">(3), 647 וסקירת הפרשה והיבטיה: ל' </w:t>
      </w:r>
      <w:hyperlink r:id="rId49" w:history="1">
        <w:r w:rsidR="00C23BA0" w:rsidRPr="00C23BA0">
          <w:rPr>
            <w:rStyle w:val="Hyperlink"/>
            <w:rFonts w:ascii="Arial TUR" w:hAnsi="Arial TUR" w:hint="eastAsia"/>
            <w:noProof w:val="0"/>
            <w:rtl/>
            <w:lang w:eastAsia="en-US"/>
          </w:rPr>
          <w:t>שלף</w:t>
        </w:r>
        <w:r w:rsidR="00C23BA0" w:rsidRPr="00C23BA0">
          <w:rPr>
            <w:rStyle w:val="Hyperlink"/>
            <w:rFonts w:ascii="Arial TUR" w:hAnsi="Arial TUR"/>
            <w:noProof w:val="0"/>
            <w:rtl/>
            <w:lang w:eastAsia="en-US"/>
          </w:rPr>
          <w:t xml:space="preserve">, "בין הריגה פלילית לבין </w:t>
        </w:r>
      </w:hyperlink>
      <w:r w:rsidRPr="008268CE">
        <w:rPr>
          <w:rFonts w:ascii="Arial TUR" w:hAnsi="Arial TUR" w:hint="cs"/>
          <w:noProof w:val="0"/>
          <w:rtl/>
          <w:lang w:eastAsia="en-US"/>
        </w:rPr>
        <w:t xml:space="preserve"> הגנה משפטית", </w:t>
      </w:r>
      <w:r w:rsidRPr="008268CE">
        <w:rPr>
          <w:rFonts w:ascii="Arial TUR" w:hAnsi="Arial TUR" w:hint="cs"/>
          <w:b/>
          <w:bCs/>
          <w:noProof w:val="0"/>
          <w:u w:val="single"/>
          <w:rtl/>
          <w:lang w:eastAsia="en-US"/>
        </w:rPr>
        <w:t>פלילים</w:t>
      </w:r>
      <w:r w:rsidRPr="008268CE">
        <w:rPr>
          <w:rFonts w:ascii="Arial TUR" w:hAnsi="Arial TUR" w:hint="cs"/>
          <w:noProof w:val="0"/>
          <w:rtl/>
          <w:lang w:eastAsia="en-US"/>
        </w:rPr>
        <w:t xml:space="preserve"> ו', 89; ל' </w:t>
      </w:r>
      <w:hyperlink r:id="rId50" w:history="1">
        <w:r w:rsidR="00C23BA0" w:rsidRPr="00C23BA0">
          <w:rPr>
            <w:rStyle w:val="Hyperlink"/>
            <w:rFonts w:ascii="Arial TUR" w:hAnsi="Arial TUR" w:hint="eastAsia"/>
            <w:noProof w:val="0"/>
            <w:rtl/>
            <w:lang w:eastAsia="en-US"/>
          </w:rPr>
          <w:t>בילסקי</w:t>
        </w:r>
        <w:r w:rsidR="00C23BA0" w:rsidRPr="00C23BA0">
          <w:rPr>
            <w:rStyle w:val="Hyperlink"/>
            <w:rFonts w:ascii="Arial TUR" w:hAnsi="Arial TUR"/>
            <w:noProof w:val="0"/>
            <w:rtl/>
            <w:lang w:eastAsia="en-US"/>
          </w:rPr>
          <w:t xml:space="preserve">, "נשים מוכות: מהגנה עצמית </w:t>
        </w:r>
      </w:hyperlink>
      <w:r w:rsidRPr="008268CE">
        <w:rPr>
          <w:rFonts w:ascii="Arial TUR" w:hAnsi="Arial TUR" w:hint="cs"/>
          <w:noProof w:val="0"/>
          <w:rtl/>
          <w:lang w:eastAsia="en-US"/>
        </w:rPr>
        <w:t xml:space="preserve"> להגנת העצמיות", </w:t>
      </w:r>
      <w:r w:rsidRPr="008268CE">
        <w:rPr>
          <w:rFonts w:ascii="Arial TUR" w:hAnsi="Arial TUR" w:hint="cs"/>
          <w:b/>
          <w:bCs/>
          <w:noProof w:val="0"/>
          <w:u w:val="single"/>
          <w:rtl/>
          <w:lang w:eastAsia="en-US"/>
        </w:rPr>
        <w:t>פלילים</w:t>
      </w:r>
      <w:r w:rsidRPr="008268CE">
        <w:rPr>
          <w:rFonts w:ascii="Arial TUR" w:hAnsi="Arial TUR" w:hint="cs"/>
          <w:noProof w:val="0"/>
          <w:rtl/>
          <w:lang w:eastAsia="en-US"/>
        </w:rPr>
        <w:t xml:space="preserve"> ו', 5 ). </w:t>
      </w:r>
    </w:p>
    <w:p w14:paraId="54A56AFC" w14:textId="77777777" w:rsidR="008268CE" w:rsidRPr="008268CE" w:rsidRDefault="00C23BA0" w:rsidP="002B5BF2">
      <w:pPr>
        <w:overflowPunct w:val="0"/>
        <w:ind w:left="720"/>
        <w:rPr>
          <w:rFonts w:cs="Times New Roman"/>
          <w:noProof w:val="0"/>
          <w:szCs w:val="20"/>
          <w:rtl/>
          <w:lang w:eastAsia="en-US"/>
        </w:rPr>
      </w:pPr>
      <w:r>
        <w:rPr>
          <w:rFonts w:ascii="Arial TUR" w:hAnsi="Arial TUR" w:cs="Arial TUR"/>
          <w:noProof w:val="0"/>
          <w:spacing w:val="10"/>
          <w:szCs w:val="22"/>
          <w:rtl/>
          <w:lang w:eastAsia="en-US"/>
        </w:rPr>
        <w:t xml:space="preserve"> </w:t>
      </w:r>
    </w:p>
    <w:p w14:paraId="69062707" w14:textId="77777777" w:rsidR="008268CE" w:rsidRPr="008268CE" w:rsidRDefault="008268CE" w:rsidP="002B5BF2">
      <w:pPr>
        <w:overflowPunct w:val="0"/>
        <w:ind w:left="720"/>
        <w:rPr>
          <w:rFonts w:cs="Times New Roman"/>
          <w:noProof w:val="0"/>
          <w:szCs w:val="20"/>
          <w:rtl/>
          <w:lang w:eastAsia="en-US"/>
        </w:rPr>
      </w:pPr>
      <w:r w:rsidRPr="008268CE">
        <w:rPr>
          <w:rFonts w:ascii="Arial TUR" w:hAnsi="Arial TUR" w:hint="cs"/>
          <w:noProof w:val="0"/>
          <w:rtl/>
          <w:lang w:eastAsia="en-US"/>
        </w:rPr>
        <w:t xml:space="preserve">הקושי – הן הנפשי והן המעשי – בפרידה מבעל מכה, מתגבר מקום בו האישה המוכה היא אם לילדים קטנים, וטובת הילדים - ולעניין זה המשפחה כגוף - על הפרק. </w:t>
      </w:r>
    </w:p>
    <w:p w14:paraId="2C141D72" w14:textId="77777777" w:rsidR="008268CE" w:rsidRPr="008268CE" w:rsidRDefault="00C23BA0" w:rsidP="002B5BF2">
      <w:pPr>
        <w:overflowPunct w:val="0"/>
        <w:ind w:left="720"/>
        <w:rPr>
          <w:rFonts w:cs="Times New Roman"/>
          <w:noProof w:val="0"/>
          <w:szCs w:val="20"/>
          <w:rtl/>
          <w:lang w:eastAsia="en-US"/>
        </w:rPr>
      </w:pPr>
      <w:r>
        <w:rPr>
          <w:rFonts w:ascii="Arial TUR" w:hAnsi="Arial TUR" w:cs="Arial TUR"/>
          <w:noProof w:val="0"/>
          <w:spacing w:val="10"/>
          <w:szCs w:val="22"/>
          <w:rtl/>
          <w:lang w:eastAsia="en-US"/>
        </w:rPr>
        <w:t xml:space="preserve"> </w:t>
      </w:r>
    </w:p>
    <w:p w14:paraId="1ABA7974" w14:textId="77777777" w:rsidR="008268CE" w:rsidRDefault="008268CE" w:rsidP="002B5BF2">
      <w:pPr>
        <w:overflowPunct w:val="0"/>
        <w:ind w:left="720"/>
        <w:rPr>
          <w:rFonts w:cs="Times New Roman" w:hint="cs"/>
          <w:noProof w:val="0"/>
          <w:szCs w:val="20"/>
          <w:rtl/>
          <w:lang w:eastAsia="en-US"/>
        </w:rPr>
      </w:pPr>
      <w:r w:rsidRPr="008268CE">
        <w:rPr>
          <w:rFonts w:ascii="Arial TUR" w:hAnsi="Arial TUR" w:hint="cs"/>
          <w:noProof w:val="0"/>
          <w:rtl/>
          <w:lang w:eastAsia="en-US"/>
        </w:rPr>
        <w:t xml:space="preserve">קושי זה מתעצם כאשר האישה, הקורבן, משתייכת לחברה או עדה סגורה ומסורתית, שבה גירושין או עזיבת הבעל עשויים להתפרש כבושה לאישה ומשפחתה ופגיעה בכבודם. חייה כאישה גרושה קשים ביותר ולא אחת סטיגמתיים, כשהסביבה רואה באישה את האשֵמה במצב זה. </w:t>
      </w:r>
    </w:p>
    <w:p w14:paraId="7ED22536" w14:textId="77777777" w:rsidR="007A5D8C" w:rsidRDefault="007A5D8C" w:rsidP="002B5BF2">
      <w:pPr>
        <w:overflowPunct w:val="0"/>
        <w:ind w:left="720"/>
        <w:rPr>
          <w:rFonts w:cs="Times New Roman" w:hint="cs"/>
          <w:noProof w:val="0"/>
          <w:szCs w:val="20"/>
          <w:rtl/>
          <w:lang w:eastAsia="en-US"/>
        </w:rPr>
      </w:pPr>
    </w:p>
    <w:p w14:paraId="5EEA9328" w14:textId="77777777" w:rsidR="008268CE" w:rsidRPr="008268CE" w:rsidRDefault="008268CE" w:rsidP="007A5D8C">
      <w:pPr>
        <w:spacing w:before="100" w:beforeAutospacing="1" w:after="100" w:afterAutospacing="1"/>
        <w:ind w:left="720"/>
        <w:rPr>
          <w:rFonts w:cs="Times New Roman"/>
          <w:noProof w:val="0"/>
          <w:sz w:val="24"/>
          <w:rtl/>
          <w:lang w:eastAsia="en-US"/>
        </w:rPr>
      </w:pPr>
      <w:r w:rsidRPr="008268CE">
        <w:rPr>
          <w:rFonts w:hint="cs"/>
          <w:noProof w:val="0"/>
          <w:sz w:val="24"/>
          <w:rtl/>
          <w:lang w:eastAsia="en-US"/>
        </w:rPr>
        <w:t xml:space="preserve">אכן, המתלוננת חיה בפחד בצילו של הנאשם ואולם כלל השיקולים המתוארים דלעיל, בהצטרף לנורמות המקובלות בחברה המסורתית אליה השתייכה, התלות שלה בבעלה והבושה, הביאוני לקבל את ההסבר מדוע בחרה המתלוננת לשתוק זמן רב ואף כשסיפרה על מעשי אונס לא סיפרה תחילה על יחסי מין אנאליים ואוראליים שנכפו עליה. </w:t>
      </w:r>
    </w:p>
    <w:p w14:paraId="681C6030" w14:textId="77777777" w:rsidR="008268CE" w:rsidRPr="008268CE" w:rsidRDefault="00C23BA0" w:rsidP="000F41C2">
      <w:pPr>
        <w:spacing w:before="100" w:beforeAutospacing="1" w:after="100" w:afterAutospacing="1" w:line="240" w:lineRule="auto"/>
        <w:rPr>
          <w:rFonts w:cs="Times New Roman"/>
          <w:noProof w:val="0"/>
          <w:sz w:val="24"/>
          <w:rtl/>
          <w:lang w:eastAsia="en-US"/>
        </w:rPr>
      </w:pPr>
      <w:r>
        <w:rPr>
          <w:rFonts w:cs="Times New Roman"/>
          <w:noProof w:val="0"/>
          <w:sz w:val="24"/>
          <w:rtl/>
          <w:lang w:eastAsia="en-US"/>
        </w:rPr>
        <w:t xml:space="preserve"> </w:t>
      </w:r>
    </w:p>
    <w:p w14:paraId="23A2F88A" w14:textId="77777777" w:rsidR="008268CE" w:rsidRDefault="008268CE" w:rsidP="007A5D8C">
      <w:pPr>
        <w:spacing w:before="100" w:beforeAutospacing="1" w:after="100" w:afterAutospacing="1"/>
        <w:ind w:left="720" w:hanging="720"/>
        <w:rPr>
          <w:rFonts w:cs="Times New Roman" w:hint="cs"/>
          <w:noProof w:val="0"/>
          <w:sz w:val="24"/>
          <w:rtl/>
          <w:lang w:eastAsia="en-US"/>
        </w:rPr>
      </w:pPr>
      <w:r w:rsidRPr="008268CE">
        <w:rPr>
          <w:rFonts w:hint="cs"/>
          <w:noProof w:val="0"/>
          <w:sz w:val="24"/>
          <w:rtl/>
          <w:lang w:eastAsia="en-US"/>
        </w:rPr>
        <w:t>14.9</w:t>
      </w:r>
      <w:r w:rsidR="007A5D8C">
        <w:rPr>
          <w:rFonts w:hint="cs"/>
          <w:noProof w:val="0"/>
          <w:sz w:val="24"/>
          <w:rtl/>
          <w:lang w:eastAsia="en-US"/>
        </w:rPr>
        <w:tab/>
      </w:r>
      <w:r w:rsidRPr="008268CE">
        <w:rPr>
          <w:rFonts w:hint="cs"/>
          <w:noProof w:val="0"/>
          <w:sz w:val="24"/>
          <w:rtl/>
          <w:lang w:eastAsia="en-US"/>
        </w:rPr>
        <w:t xml:space="preserve">אמירותיה החוזרות והעקביות של המתלוננת על התנהגותו של הנאשם לאחר שהיה מכה אותה, שכנעוני אף הן בכנות דבריה; </w:t>
      </w:r>
    </w:p>
    <w:p w14:paraId="3E259D93" w14:textId="77777777" w:rsidR="008268CE" w:rsidRDefault="007A5D8C" w:rsidP="007A5D8C">
      <w:pPr>
        <w:spacing w:before="100" w:beforeAutospacing="1" w:after="100" w:afterAutospacing="1"/>
        <w:ind w:left="720" w:hanging="720"/>
        <w:rPr>
          <w:rFonts w:hint="cs"/>
          <w:noProof w:val="0"/>
          <w:sz w:val="24"/>
          <w:rtl/>
          <w:lang w:eastAsia="en-US"/>
        </w:rPr>
      </w:pPr>
      <w:r>
        <w:rPr>
          <w:rFonts w:cs="Times New Roman" w:hint="cs"/>
          <w:noProof w:val="0"/>
          <w:sz w:val="24"/>
          <w:rtl/>
          <w:lang w:eastAsia="en-US"/>
        </w:rPr>
        <w:tab/>
      </w:r>
      <w:r w:rsidR="008268CE" w:rsidRPr="008268CE">
        <w:rPr>
          <w:rFonts w:hint="cs"/>
          <w:noProof w:val="0"/>
          <w:sz w:val="24"/>
          <w:rtl/>
          <w:lang w:eastAsia="en-US"/>
        </w:rPr>
        <w:t xml:space="preserve">כאמור, המתלוננת תיארה כי לאחר שהכה אותה נהג הנאשם לבכות כמו "ילד קטן" ולהתחרט על מעשיו (עמ' 15, 17, 30, 64). כן תיארה, כי לאחר שהיה קולט את משמעות מעשיו, היה מתייסר ומסביר את התנהגותו באלימות שהוא חווה מאביו כילד קטן (עמ' 15,30,64 לפרו'). </w:t>
      </w:r>
    </w:p>
    <w:p w14:paraId="441AE944" w14:textId="77777777" w:rsidR="008268CE" w:rsidRDefault="007A5D8C" w:rsidP="007A5D8C">
      <w:pPr>
        <w:spacing w:before="100" w:beforeAutospacing="1" w:after="100" w:afterAutospacing="1"/>
        <w:ind w:left="720" w:hanging="720"/>
        <w:rPr>
          <w:rFonts w:hint="cs"/>
          <w:noProof w:val="0"/>
          <w:sz w:val="24"/>
          <w:rtl/>
          <w:lang w:eastAsia="en-US"/>
        </w:rPr>
      </w:pPr>
      <w:r>
        <w:rPr>
          <w:rFonts w:hint="cs"/>
          <w:noProof w:val="0"/>
          <w:sz w:val="24"/>
          <w:rtl/>
          <w:lang w:eastAsia="en-US"/>
        </w:rPr>
        <w:tab/>
      </w:r>
      <w:r w:rsidR="008268CE" w:rsidRPr="008268CE">
        <w:rPr>
          <w:rFonts w:hint="cs"/>
          <w:noProof w:val="0"/>
          <w:sz w:val="24"/>
          <w:rtl/>
          <w:lang w:eastAsia="en-US"/>
        </w:rPr>
        <w:t xml:space="preserve">עוד תיארה המתלוננת, כי בתקופה הארוכה שהתגוררו מעל בית הוריו הבטיח לה הנאשם כי לאחר שיעזבו בית זה התנהגותו תשתנה (עמ' 17 לפרוט). אין לי ספק כי רצונה של המתלוננת להאמין כי בעלה ישתנה, הביא אותה להישאר עימו כאותה "טובעת" הנאחזת בקש. </w:t>
      </w:r>
    </w:p>
    <w:p w14:paraId="5773BFE0" w14:textId="77777777" w:rsidR="008268CE" w:rsidRPr="008268CE" w:rsidRDefault="007A5D8C" w:rsidP="007A5D8C">
      <w:pPr>
        <w:spacing w:before="100" w:beforeAutospacing="1" w:after="100" w:afterAutospacing="1"/>
        <w:ind w:left="720" w:hanging="720"/>
        <w:rPr>
          <w:rFonts w:cs="Times New Roman"/>
          <w:noProof w:val="0"/>
          <w:sz w:val="24"/>
          <w:rtl/>
          <w:lang w:eastAsia="en-US"/>
        </w:rPr>
      </w:pPr>
      <w:r>
        <w:rPr>
          <w:rFonts w:hint="cs"/>
          <w:noProof w:val="0"/>
          <w:sz w:val="24"/>
          <w:rtl/>
          <w:lang w:eastAsia="en-US"/>
        </w:rPr>
        <w:tab/>
      </w:r>
      <w:r w:rsidR="008268CE" w:rsidRPr="008268CE">
        <w:rPr>
          <w:rFonts w:hint="cs"/>
          <w:noProof w:val="0"/>
          <w:sz w:val="24"/>
          <w:rtl/>
          <w:lang w:eastAsia="en-US"/>
        </w:rPr>
        <w:t>תיאורה של המתלוננת כי כיום, במבט לאחור, היא מבינה שבאותה תקופה התנהגה כמי ש</w:t>
      </w:r>
      <w:r w:rsidR="008268CE" w:rsidRPr="008268CE">
        <w:rPr>
          <w:rFonts w:cs="Miriam" w:hint="cs"/>
          <w:noProof w:val="0"/>
          <w:sz w:val="24"/>
          <w:rtl/>
          <w:lang w:eastAsia="en-US"/>
        </w:rPr>
        <w:t>"קשור על עיניה סמרטוט שחור"</w:t>
      </w:r>
      <w:r w:rsidR="008268CE" w:rsidRPr="008268CE">
        <w:rPr>
          <w:rFonts w:hint="cs"/>
          <w:noProof w:val="0"/>
          <w:sz w:val="24"/>
          <w:rtl/>
          <w:lang w:eastAsia="en-US"/>
        </w:rPr>
        <w:t>, משום שהאמינה שלעולם לא תוכל לחיות בלעדי בעלה (עמ' 27 לפרו'), נראה בעיני כן ואמיתי.</w:t>
      </w:r>
    </w:p>
    <w:p w14:paraId="0E94DCFA" w14:textId="77777777" w:rsidR="008268CE" w:rsidRPr="008268CE" w:rsidRDefault="00C23BA0" w:rsidP="000F41C2">
      <w:pPr>
        <w:spacing w:before="100" w:beforeAutospacing="1" w:after="100" w:afterAutospacing="1" w:line="240" w:lineRule="auto"/>
        <w:rPr>
          <w:rFonts w:cs="Times New Roman"/>
          <w:noProof w:val="0"/>
          <w:sz w:val="24"/>
          <w:rtl/>
          <w:lang w:eastAsia="en-US"/>
        </w:rPr>
      </w:pPr>
      <w:r>
        <w:rPr>
          <w:rFonts w:cs="Times New Roman"/>
          <w:noProof w:val="0"/>
          <w:sz w:val="24"/>
          <w:rtl/>
          <w:lang w:eastAsia="en-US"/>
        </w:rPr>
        <w:t xml:space="preserve"> </w:t>
      </w:r>
    </w:p>
    <w:p w14:paraId="7FEE2C2C" w14:textId="77777777" w:rsidR="008268CE" w:rsidRPr="008268CE" w:rsidRDefault="008268CE" w:rsidP="002B5BF2">
      <w:pPr>
        <w:spacing w:before="100" w:beforeAutospacing="1" w:after="100" w:afterAutospacing="1"/>
        <w:rPr>
          <w:rFonts w:cs="Times New Roman"/>
          <w:noProof w:val="0"/>
          <w:sz w:val="24"/>
          <w:rtl/>
          <w:lang w:eastAsia="en-US"/>
        </w:rPr>
      </w:pPr>
      <w:r w:rsidRPr="008268CE">
        <w:rPr>
          <w:rFonts w:hint="cs"/>
          <w:noProof w:val="0"/>
          <w:sz w:val="24"/>
          <w:rtl/>
          <w:lang w:eastAsia="en-US"/>
        </w:rPr>
        <w:t>14.10</w:t>
      </w:r>
      <w:r w:rsidR="00C23BA0">
        <w:rPr>
          <w:rFonts w:hint="cs"/>
          <w:noProof w:val="0"/>
          <w:szCs w:val="22"/>
          <w:rtl/>
          <w:lang w:eastAsia="en-US"/>
        </w:rPr>
        <w:t xml:space="preserve">    </w:t>
      </w:r>
      <w:r w:rsidRPr="008268CE">
        <w:rPr>
          <w:rFonts w:hint="cs"/>
          <w:noProof w:val="0"/>
          <w:sz w:val="24"/>
          <w:rtl/>
          <w:lang w:eastAsia="en-US"/>
        </w:rPr>
        <w:t>העדר מניע לעלילה</w:t>
      </w:r>
    </w:p>
    <w:p w14:paraId="6F218D84" w14:textId="77777777" w:rsidR="008268CE" w:rsidRDefault="008268CE" w:rsidP="007A5D8C">
      <w:pPr>
        <w:spacing w:before="100" w:beforeAutospacing="1" w:after="100" w:afterAutospacing="1"/>
        <w:ind w:left="720"/>
        <w:rPr>
          <w:rFonts w:cs="Times New Roman" w:hint="cs"/>
          <w:noProof w:val="0"/>
          <w:sz w:val="24"/>
          <w:rtl/>
          <w:lang w:eastAsia="en-US"/>
        </w:rPr>
      </w:pPr>
      <w:r w:rsidRPr="008268CE">
        <w:rPr>
          <w:rFonts w:hint="cs"/>
          <w:noProof w:val="0"/>
          <w:sz w:val="24"/>
          <w:rtl/>
          <w:lang w:eastAsia="en-US"/>
        </w:rPr>
        <w:t xml:space="preserve">המתלוננת התייחסה בעדותה לקשר שהיה לנאשם עם אישה אחרת, והשיבה כי מדובר בקשר מהעבר הרחוק, עוד טרם נולדה בתם הבכורה. למעשה המתלוננת לא ידעה להסביר במדוייק את מהותו של הקשר ולאיזה "דרגה" הגיע והנאשם כלל לא הודה ולא נחקר בנושא זה. </w:t>
      </w:r>
    </w:p>
    <w:p w14:paraId="753EF2C4" w14:textId="77777777" w:rsidR="008268CE" w:rsidRDefault="008268CE" w:rsidP="007A5D8C">
      <w:pPr>
        <w:spacing w:before="100" w:beforeAutospacing="1" w:after="100" w:afterAutospacing="1"/>
        <w:ind w:left="720"/>
        <w:rPr>
          <w:rFonts w:hint="cs"/>
          <w:noProof w:val="0"/>
          <w:sz w:val="24"/>
          <w:rtl/>
          <w:lang w:eastAsia="en-US"/>
        </w:rPr>
      </w:pPr>
      <w:r w:rsidRPr="008268CE">
        <w:rPr>
          <w:rFonts w:hint="cs"/>
          <w:noProof w:val="0"/>
          <w:sz w:val="24"/>
          <w:rtl/>
          <w:lang w:eastAsia="en-US"/>
        </w:rPr>
        <w:t xml:space="preserve">הנאשם מבחינתו לא העלה כלל את האפשרות כי יחסיו עם אותה אישה הם שהיוו מניע לעלילה (אף על פי שהנאשם מנה רשימה ארוכה של מניעים אפשריים – כפי שיורחב בהמשך – מניע זה לא נכלל בה). </w:t>
      </w:r>
    </w:p>
    <w:p w14:paraId="0AF4461D" w14:textId="77777777" w:rsidR="008268CE" w:rsidRPr="008268CE" w:rsidRDefault="008268CE" w:rsidP="007A5D8C">
      <w:pPr>
        <w:spacing w:before="100" w:beforeAutospacing="1" w:after="100" w:afterAutospacing="1"/>
        <w:ind w:left="720"/>
        <w:rPr>
          <w:rFonts w:cs="Times New Roman"/>
          <w:noProof w:val="0"/>
          <w:sz w:val="24"/>
          <w:rtl/>
          <w:lang w:eastAsia="en-US"/>
        </w:rPr>
      </w:pPr>
      <w:r w:rsidRPr="008268CE">
        <w:rPr>
          <w:rFonts w:hint="cs"/>
          <w:noProof w:val="0"/>
          <w:sz w:val="24"/>
          <w:rtl/>
          <w:lang w:eastAsia="en-US"/>
        </w:rPr>
        <w:t>יוער, כי אף אמו של הנאשם – אשר לפי עדות המתלוננת ידעה על הקשר של הנאשם עם אישה אחרת – לא כללה נושא זה בעדותה, ולא העלתה את האפשרות כי זו הסיבה שהמתלוננת העלילה על הנאשם עלילה.</w:t>
      </w:r>
    </w:p>
    <w:p w14:paraId="58327238" w14:textId="77777777" w:rsidR="008268CE" w:rsidRPr="008268CE" w:rsidRDefault="008268CE" w:rsidP="007A5D8C">
      <w:pPr>
        <w:tabs>
          <w:tab w:val="left" w:pos="8306"/>
        </w:tabs>
        <w:spacing w:before="100" w:beforeAutospacing="1" w:after="100" w:afterAutospacing="1"/>
        <w:ind w:left="720"/>
        <w:rPr>
          <w:rFonts w:cs="Times New Roman"/>
          <w:noProof w:val="0"/>
          <w:sz w:val="24"/>
          <w:rtl/>
          <w:lang w:eastAsia="en-US"/>
        </w:rPr>
      </w:pPr>
      <w:r w:rsidRPr="008268CE">
        <w:rPr>
          <w:rFonts w:hint="cs"/>
          <w:noProof w:val="0"/>
          <w:sz w:val="24"/>
          <w:rtl/>
          <w:lang w:eastAsia="en-US"/>
        </w:rPr>
        <w:t>באשר ליחסים המתוחים עם משפחת הנאשם כמניע אפשרי לעלילה, הרי שהמתלוננת והנאשם העידו שניהם כי היחסים בין המתלוננת לבין הוריו של הנאשם, היו מורכבים ומתוחים. המתלוננת תיארה זאת בעדותה מספר פעמים, כך סיפרה למשל שאמו של הנאשם נהגה להזמינה לביתם מבלי לספר לנאשם, ולמעשה גוננה עליה מפניו, ומנגד נהגה לספר לנאשם כי ביקרה בביתם וכי המתלוננת בקשר עם ארוסיהם של אחיותיו (עמ' 14 לפרו').</w:t>
      </w:r>
    </w:p>
    <w:p w14:paraId="2254A437" w14:textId="77777777" w:rsidR="008268CE" w:rsidRPr="008268CE" w:rsidRDefault="008268CE" w:rsidP="007A5D8C">
      <w:pPr>
        <w:spacing w:before="100" w:beforeAutospacing="1" w:after="100" w:afterAutospacing="1"/>
        <w:ind w:left="720"/>
        <w:rPr>
          <w:rFonts w:cs="Times New Roman"/>
          <w:noProof w:val="0"/>
          <w:sz w:val="24"/>
          <w:rtl/>
          <w:lang w:eastAsia="en-US"/>
        </w:rPr>
      </w:pPr>
      <w:r w:rsidRPr="008268CE">
        <w:rPr>
          <w:rFonts w:hint="cs"/>
          <w:noProof w:val="0"/>
          <w:sz w:val="24"/>
          <w:rtl/>
          <w:lang w:eastAsia="en-US"/>
        </w:rPr>
        <w:t>כן סיפרה, כי האם היתה מסיתה אותה נגד בנה באמירות שונות ומשונות, בין היתר בהטיחה בה כי לנאשם אשה נוספת בחייו. במקביל, היתה מסיתה את הנאשם נגדה (עמ' 37 לפרו').</w:t>
      </w:r>
    </w:p>
    <w:p w14:paraId="242C8B9A" w14:textId="77777777" w:rsidR="008268CE" w:rsidRPr="008268CE" w:rsidRDefault="00C23BA0" w:rsidP="000F41C2">
      <w:pPr>
        <w:spacing w:before="100" w:beforeAutospacing="1" w:after="100" w:afterAutospacing="1" w:line="240" w:lineRule="auto"/>
        <w:ind w:right="720"/>
        <w:rPr>
          <w:rFonts w:cs="Times New Roman"/>
          <w:noProof w:val="0"/>
          <w:sz w:val="24"/>
          <w:rtl/>
          <w:lang w:eastAsia="en-US"/>
        </w:rPr>
      </w:pPr>
      <w:r>
        <w:rPr>
          <w:rFonts w:cs="Times New Roman"/>
          <w:noProof w:val="0"/>
          <w:sz w:val="24"/>
          <w:rtl/>
          <w:lang w:eastAsia="en-US"/>
        </w:rPr>
        <w:t xml:space="preserve"> </w:t>
      </w:r>
    </w:p>
    <w:p w14:paraId="5BF46092" w14:textId="77777777" w:rsidR="008268CE" w:rsidRPr="008268CE" w:rsidRDefault="008268CE" w:rsidP="007A5D8C">
      <w:pPr>
        <w:spacing w:before="100" w:beforeAutospacing="1" w:after="100" w:afterAutospacing="1"/>
        <w:ind w:left="720"/>
        <w:rPr>
          <w:rFonts w:cs="Times New Roman"/>
          <w:noProof w:val="0"/>
          <w:sz w:val="24"/>
          <w:rtl/>
          <w:lang w:eastAsia="en-US"/>
        </w:rPr>
      </w:pPr>
      <w:r w:rsidRPr="008268CE">
        <w:rPr>
          <w:rFonts w:hint="cs"/>
          <w:noProof w:val="0"/>
          <w:sz w:val="24"/>
          <w:rtl/>
          <w:lang w:eastAsia="en-US"/>
        </w:rPr>
        <w:t xml:space="preserve">הנאשם העיד אף הוא, כי היחסים בין המתלוננת ומשפחתו – ובעיקר אמו – היו עכורים. לדבריו, המתלוננת ביקשה להרחיק אותו מבני משפחתו והוא אף תיאר מקרים בהם המתלוננת ירקה על אמו. בנושא היריקות אציין את כפל הלשון בעדותה של אם הנאשם, שהציגה כאילו היא חברה טובה של המתלוננת ולא סיפרה על היריקות שעליהן נשאלה וקיבלה זאת כפי שלדעתה צריכה לעשות חמות. סיפור היריקות שתפס נפח רב בדברי הנאשם, נראה לי מצוץ מהאצבע, במיוחד כאשר המתלוננת לא נשאלה על כך. </w:t>
      </w:r>
    </w:p>
    <w:p w14:paraId="4929A1C5" w14:textId="77777777" w:rsidR="008268CE" w:rsidRPr="008268CE" w:rsidRDefault="00C23BA0" w:rsidP="002B5BF2">
      <w:pPr>
        <w:spacing w:before="100" w:beforeAutospacing="1" w:after="100" w:afterAutospacing="1"/>
        <w:ind w:right="720"/>
        <w:rPr>
          <w:rFonts w:cs="Times New Roman"/>
          <w:noProof w:val="0"/>
          <w:sz w:val="24"/>
          <w:rtl/>
          <w:lang w:eastAsia="en-US"/>
        </w:rPr>
      </w:pPr>
      <w:r>
        <w:rPr>
          <w:rFonts w:cs="Times New Roman"/>
          <w:noProof w:val="0"/>
          <w:sz w:val="24"/>
          <w:rtl/>
          <w:lang w:eastAsia="en-US"/>
        </w:rPr>
        <w:t xml:space="preserve"> </w:t>
      </w:r>
    </w:p>
    <w:p w14:paraId="5D2FEF83" w14:textId="77777777" w:rsidR="008268CE" w:rsidRPr="008268CE" w:rsidRDefault="008268CE" w:rsidP="007A5D8C">
      <w:pPr>
        <w:spacing w:before="100" w:beforeAutospacing="1" w:after="100" w:afterAutospacing="1"/>
        <w:ind w:left="720"/>
        <w:rPr>
          <w:rFonts w:cs="Times New Roman"/>
          <w:noProof w:val="0"/>
          <w:sz w:val="24"/>
          <w:rtl/>
          <w:lang w:eastAsia="en-US"/>
        </w:rPr>
      </w:pPr>
      <w:r w:rsidRPr="008268CE">
        <w:rPr>
          <w:rFonts w:hint="cs"/>
          <w:noProof w:val="0"/>
          <w:sz w:val="24"/>
          <w:rtl/>
          <w:lang w:eastAsia="en-US"/>
        </w:rPr>
        <w:t>אין בכל אלה כדי לספק למתלוננת מניע לטפול על הנאשם האשמות כה חמורות שלהן השלכות מרחיקות לכת גם על המתלוננת ובנותיה, ובייחוד בחברה הדרוזית אליה היא משתייכת ויש לזכור כי המתלוננת נדרשה להביא לחקירה – דבר שאינו פשוט כלל ועיקר – את בתה שהיתה אז בת פחות מארבע שנים. לכך יש להוסיף שהמתלוננת התגוררה באותו בנין עם הורי הנאשם מספר שנים ותלונתה באה לאחר שהתגוררה כשנתיים בבית משלה.</w:t>
      </w:r>
    </w:p>
    <w:p w14:paraId="1304527A" w14:textId="77777777" w:rsidR="008268CE" w:rsidRPr="008268CE" w:rsidRDefault="00C23BA0" w:rsidP="007A5D8C">
      <w:pPr>
        <w:spacing w:before="100" w:beforeAutospacing="1" w:after="100" w:afterAutospacing="1" w:line="240" w:lineRule="auto"/>
        <w:rPr>
          <w:rFonts w:cs="Times New Roman"/>
          <w:noProof w:val="0"/>
          <w:sz w:val="24"/>
          <w:rtl/>
          <w:lang w:eastAsia="en-US"/>
        </w:rPr>
      </w:pPr>
      <w:r>
        <w:rPr>
          <w:rFonts w:cs="Times New Roman"/>
          <w:noProof w:val="0"/>
          <w:sz w:val="24"/>
          <w:rtl/>
          <w:lang w:eastAsia="en-US"/>
        </w:rPr>
        <w:t xml:space="preserve"> </w:t>
      </w:r>
    </w:p>
    <w:p w14:paraId="27DCDCA7" w14:textId="77777777" w:rsidR="008268CE" w:rsidRPr="008268CE" w:rsidRDefault="008268CE" w:rsidP="007A5D8C">
      <w:pPr>
        <w:spacing w:before="100" w:beforeAutospacing="1" w:after="100" w:afterAutospacing="1"/>
        <w:ind w:left="720"/>
        <w:rPr>
          <w:rFonts w:cs="Times New Roman"/>
          <w:noProof w:val="0"/>
          <w:sz w:val="24"/>
          <w:rtl/>
          <w:lang w:eastAsia="en-US"/>
        </w:rPr>
      </w:pPr>
      <w:r w:rsidRPr="008268CE">
        <w:rPr>
          <w:rFonts w:hint="cs"/>
          <w:noProof w:val="0"/>
          <w:sz w:val="24"/>
          <w:rtl/>
          <w:lang w:eastAsia="en-US"/>
        </w:rPr>
        <w:t>אינני יכול לקבל, כי רק בשל יחסים עכורים עם משפחת הנאשם תהא המתלוננת מוכנה להתגרש, לפרק משפחה, לתייג עצמה בחברה בה היא חיה כאישה מוכה, גרושה ונאנסת, ואף לחשוף את חיי המין שלה – בהסכמה ושלא בהסכמה – כלפי חוקרי משטרה, משפחתה ובית המשפט.</w:t>
      </w:r>
    </w:p>
    <w:p w14:paraId="5F09AD56" w14:textId="77777777" w:rsidR="008268CE" w:rsidRPr="008268CE" w:rsidRDefault="00C23BA0" w:rsidP="007A5D8C">
      <w:pPr>
        <w:spacing w:before="100" w:beforeAutospacing="1" w:after="100" w:afterAutospacing="1"/>
        <w:rPr>
          <w:rFonts w:cs="Times New Roman"/>
          <w:noProof w:val="0"/>
          <w:sz w:val="24"/>
          <w:rtl/>
          <w:lang w:eastAsia="en-US"/>
        </w:rPr>
      </w:pPr>
      <w:r>
        <w:rPr>
          <w:rFonts w:cs="Times New Roman"/>
          <w:noProof w:val="0"/>
          <w:sz w:val="24"/>
          <w:rtl/>
          <w:lang w:eastAsia="en-US"/>
        </w:rPr>
        <w:t xml:space="preserve"> </w:t>
      </w:r>
    </w:p>
    <w:p w14:paraId="114B9EB3" w14:textId="77777777" w:rsidR="008268CE" w:rsidRPr="008268CE" w:rsidRDefault="008268CE" w:rsidP="007A5D8C">
      <w:pPr>
        <w:spacing w:before="100" w:beforeAutospacing="1" w:after="100" w:afterAutospacing="1"/>
        <w:ind w:left="720"/>
        <w:rPr>
          <w:rFonts w:cs="Times New Roman"/>
          <w:noProof w:val="0"/>
          <w:sz w:val="24"/>
          <w:rtl/>
          <w:lang w:eastAsia="en-US"/>
        </w:rPr>
      </w:pPr>
      <w:r w:rsidRPr="008268CE">
        <w:rPr>
          <w:rFonts w:hint="cs"/>
          <w:noProof w:val="0"/>
          <w:sz w:val="24"/>
          <w:rtl/>
          <w:lang w:eastAsia="en-US"/>
        </w:rPr>
        <w:t xml:space="preserve">מאותן סיבות לא אוכל לקבל כי בני משפחתה של המתלוננת הסיתוה – כפי שטען הנאשם – להעליל אלימות, אונס ומעשי סדום על בעלה, אבי ילדיה ובוודאי שלא אוכל לקבל את טענת הנאשם כי המתלוננת גרמה לבתה, בת פחות מ- 4 שנים, להעליל על אביה. </w:t>
      </w:r>
    </w:p>
    <w:p w14:paraId="1D14066E" w14:textId="77777777" w:rsidR="008268CE" w:rsidRPr="008268CE" w:rsidRDefault="00C23BA0" w:rsidP="007A5D8C">
      <w:pPr>
        <w:spacing w:before="100" w:beforeAutospacing="1" w:after="100" w:afterAutospacing="1" w:line="240" w:lineRule="auto"/>
        <w:rPr>
          <w:rFonts w:cs="Times New Roman"/>
          <w:noProof w:val="0"/>
          <w:sz w:val="24"/>
          <w:rtl/>
          <w:lang w:eastAsia="en-US"/>
        </w:rPr>
      </w:pPr>
      <w:r>
        <w:rPr>
          <w:rFonts w:cs="Times New Roman"/>
          <w:noProof w:val="0"/>
          <w:sz w:val="24"/>
          <w:rtl/>
          <w:lang w:eastAsia="en-US"/>
        </w:rPr>
        <w:t xml:space="preserve"> </w:t>
      </w:r>
    </w:p>
    <w:p w14:paraId="244775CA" w14:textId="77777777" w:rsidR="008268CE" w:rsidRPr="008268CE" w:rsidRDefault="008268CE" w:rsidP="007A5D8C">
      <w:pPr>
        <w:spacing w:before="100" w:beforeAutospacing="1" w:after="100" w:afterAutospacing="1"/>
        <w:ind w:left="720"/>
        <w:rPr>
          <w:rFonts w:cs="Times New Roman"/>
          <w:noProof w:val="0"/>
          <w:sz w:val="24"/>
          <w:rtl/>
          <w:lang w:eastAsia="en-US"/>
        </w:rPr>
      </w:pPr>
      <w:r w:rsidRPr="008268CE">
        <w:rPr>
          <w:rFonts w:hint="cs"/>
          <w:noProof w:val="0"/>
          <w:sz w:val="24"/>
          <w:rtl/>
          <w:lang w:eastAsia="en-US"/>
        </w:rPr>
        <w:t xml:space="preserve">בלתי סביר לחלוטין בעיני כי אחיה של המתלוננת שהעידו בפנינו, והתרשמתי לחיוב מהם כאנשים אמינים, מכובדים וישרים, תכננו ביחד עם המתלוננת כי תעליל על בעלה מעשי אינוס וסדום, אוראליים ואנאליים, ואף שכנעוה לשתף ב"עלילה" את בתה הקטנה. כך גם בלתי סביר בעיני שהורי המתלוננת "דחפוה" להעליל עלילה כזאת. </w:t>
      </w:r>
    </w:p>
    <w:p w14:paraId="647E9954" w14:textId="77777777" w:rsidR="008268CE" w:rsidRPr="008268CE" w:rsidRDefault="00C23BA0" w:rsidP="007A5D8C">
      <w:pPr>
        <w:spacing w:before="100" w:beforeAutospacing="1" w:after="100" w:afterAutospacing="1"/>
        <w:rPr>
          <w:rFonts w:cs="Times New Roman"/>
          <w:noProof w:val="0"/>
          <w:sz w:val="24"/>
          <w:rtl/>
          <w:lang w:eastAsia="en-US"/>
        </w:rPr>
      </w:pPr>
      <w:r>
        <w:rPr>
          <w:rFonts w:cs="Times New Roman"/>
          <w:noProof w:val="0"/>
          <w:sz w:val="24"/>
          <w:rtl/>
          <w:lang w:eastAsia="en-US"/>
        </w:rPr>
        <w:t xml:space="preserve"> </w:t>
      </w:r>
    </w:p>
    <w:p w14:paraId="67CD0846" w14:textId="77777777" w:rsidR="008268CE" w:rsidRPr="008268CE" w:rsidRDefault="008268CE" w:rsidP="007A5D8C">
      <w:pPr>
        <w:spacing w:before="100" w:beforeAutospacing="1" w:after="100" w:afterAutospacing="1"/>
        <w:ind w:left="720"/>
        <w:rPr>
          <w:rFonts w:cs="Times New Roman"/>
          <w:noProof w:val="0"/>
          <w:sz w:val="24"/>
          <w:rtl/>
          <w:lang w:eastAsia="en-US"/>
        </w:rPr>
      </w:pPr>
      <w:r w:rsidRPr="008268CE">
        <w:rPr>
          <w:rFonts w:hint="cs"/>
          <w:noProof w:val="0"/>
          <w:sz w:val="24"/>
          <w:rtl/>
          <w:lang w:eastAsia="en-US"/>
        </w:rPr>
        <w:t xml:space="preserve">יתרה מזאת, אילו דברי המתלוננת היו עלילה, פרי תכנון ושיתוף פעולה עם בני משפחתה, סביר יותר להניח כי הייתה מספרת אותם למשטרה בהזדמנות הראשונה. אולם, כפי שהובהר, מלכתחילה מסרה באימרתה הראשונה על האלימות שננקטה כלפיה (נ/2) ו"על קצה המזלג" הזכירה את האונס (ת/3 – ת/7), כעבור מספר ימים, בפני חוקרת, פרטה את מעשי האונס (נ/1), כעבור מספר ימים השיבה לשאלות הבהרה בקשר לאלימות (נ/3) ורק כעבור חודשיים (תחילה בפני ב"כ המאשימה בראיון הכנה לעדות ואח"כ באימרתה (נ/4)), סיפרה על מעשי הסדום. </w:t>
      </w:r>
    </w:p>
    <w:p w14:paraId="3FC360B0" w14:textId="77777777" w:rsidR="008268CE" w:rsidRPr="008268CE" w:rsidRDefault="00C23BA0" w:rsidP="000F41C2">
      <w:pPr>
        <w:spacing w:before="100" w:beforeAutospacing="1" w:after="100" w:afterAutospacing="1" w:line="240" w:lineRule="auto"/>
        <w:ind w:right="720"/>
        <w:rPr>
          <w:rFonts w:cs="Times New Roman"/>
          <w:noProof w:val="0"/>
          <w:sz w:val="24"/>
          <w:rtl/>
          <w:lang w:eastAsia="en-US"/>
        </w:rPr>
      </w:pPr>
      <w:r>
        <w:rPr>
          <w:rFonts w:cs="Times New Roman"/>
          <w:noProof w:val="0"/>
          <w:sz w:val="24"/>
          <w:rtl/>
          <w:lang w:eastAsia="en-US"/>
        </w:rPr>
        <w:t xml:space="preserve"> </w:t>
      </w:r>
    </w:p>
    <w:p w14:paraId="4561120F" w14:textId="77777777" w:rsidR="008268CE" w:rsidRPr="008268CE" w:rsidRDefault="008268CE" w:rsidP="007A5D8C">
      <w:pPr>
        <w:spacing w:before="100" w:beforeAutospacing="1" w:after="100" w:afterAutospacing="1"/>
        <w:ind w:left="720"/>
        <w:rPr>
          <w:rFonts w:cs="Times New Roman"/>
          <w:noProof w:val="0"/>
          <w:sz w:val="24"/>
          <w:rtl/>
          <w:lang w:eastAsia="en-US"/>
        </w:rPr>
      </w:pPr>
      <w:r w:rsidRPr="008268CE">
        <w:rPr>
          <w:rFonts w:hint="cs"/>
          <w:noProof w:val="0"/>
          <w:sz w:val="24"/>
          <w:rtl/>
          <w:lang w:eastAsia="en-US"/>
        </w:rPr>
        <w:t xml:space="preserve">דרך קטועה וממושכת זו של חשיפה אינה מתאימה בעיני למי שמעלילה על בעלה לאחר שתכננה זאת. </w:t>
      </w:r>
    </w:p>
    <w:p w14:paraId="37FEA649" w14:textId="77777777" w:rsidR="008268CE" w:rsidRPr="008268CE" w:rsidRDefault="00C23BA0" w:rsidP="000F41C2">
      <w:pPr>
        <w:spacing w:before="100" w:beforeAutospacing="1" w:after="100" w:afterAutospacing="1" w:line="240" w:lineRule="auto"/>
        <w:ind w:right="720"/>
        <w:rPr>
          <w:rFonts w:cs="Times New Roman"/>
          <w:noProof w:val="0"/>
          <w:sz w:val="24"/>
          <w:rtl/>
          <w:lang w:eastAsia="en-US"/>
        </w:rPr>
      </w:pPr>
      <w:r>
        <w:rPr>
          <w:rFonts w:cs="Times New Roman"/>
          <w:noProof w:val="0"/>
          <w:sz w:val="24"/>
          <w:rtl/>
          <w:lang w:eastAsia="en-US"/>
        </w:rPr>
        <w:t xml:space="preserve"> </w:t>
      </w:r>
    </w:p>
    <w:p w14:paraId="3F3E1A62" w14:textId="77777777" w:rsidR="008268CE" w:rsidRPr="008268CE" w:rsidRDefault="008268CE" w:rsidP="007A5D8C">
      <w:pPr>
        <w:spacing w:before="100" w:beforeAutospacing="1" w:after="100" w:afterAutospacing="1"/>
        <w:ind w:left="720"/>
        <w:rPr>
          <w:rFonts w:cs="Times New Roman"/>
          <w:noProof w:val="0"/>
          <w:sz w:val="24"/>
          <w:rtl/>
          <w:lang w:eastAsia="en-US"/>
        </w:rPr>
      </w:pPr>
      <w:r w:rsidRPr="008268CE">
        <w:rPr>
          <w:rFonts w:hint="cs"/>
          <w:noProof w:val="0"/>
          <w:sz w:val="24"/>
          <w:rtl/>
          <w:lang w:eastAsia="en-US"/>
        </w:rPr>
        <w:t xml:space="preserve">למעלה מן הצורך אציין כי המניע הקשור להורי הנאשם הופרך, נוכח עדותם של הורי הנאשם שטענו כי היחסים בינם לבין המתלוננת היו יחסים טובים. אמנם, כפי שיבואר בהמשך, לא נתתי אמון בגירסת ההורים כי היחסים עם המתלוננת היו טובים אולם, אין להסיק מכך מניע לעלילה, כאמור. </w:t>
      </w:r>
    </w:p>
    <w:p w14:paraId="4C86EF9A" w14:textId="77777777" w:rsidR="008268CE" w:rsidRPr="008268CE" w:rsidRDefault="00C23BA0" w:rsidP="002B5BF2">
      <w:pPr>
        <w:spacing w:before="100" w:beforeAutospacing="1" w:after="100" w:afterAutospacing="1"/>
        <w:rPr>
          <w:rFonts w:cs="Times New Roman"/>
          <w:noProof w:val="0"/>
          <w:sz w:val="24"/>
          <w:rtl/>
          <w:lang w:eastAsia="en-US"/>
        </w:rPr>
      </w:pPr>
      <w:r>
        <w:rPr>
          <w:rFonts w:cs="Times New Roman"/>
          <w:noProof w:val="0"/>
          <w:sz w:val="24"/>
          <w:rtl/>
          <w:lang w:eastAsia="en-US"/>
        </w:rPr>
        <w:t xml:space="preserve"> </w:t>
      </w:r>
    </w:p>
    <w:p w14:paraId="6FA2C427" w14:textId="77777777" w:rsidR="008268CE" w:rsidRPr="008268CE" w:rsidRDefault="008268CE" w:rsidP="007A5D8C">
      <w:pPr>
        <w:spacing w:before="100" w:beforeAutospacing="1" w:after="100" w:afterAutospacing="1"/>
        <w:rPr>
          <w:rFonts w:cs="Times New Roman"/>
          <w:noProof w:val="0"/>
          <w:sz w:val="24"/>
          <w:rtl/>
          <w:lang w:eastAsia="en-US"/>
        </w:rPr>
      </w:pPr>
      <w:r w:rsidRPr="008268CE">
        <w:rPr>
          <w:rFonts w:hint="cs"/>
          <w:noProof w:val="0"/>
          <w:sz w:val="24"/>
          <w:rtl/>
          <w:lang w:eastAsia="en-US"/>
        </w:rPr>
        <w:t>14.11</w:t>
      </w:r>
      <w:r w:rsidR="007A5D8C">
        <w:rPr>
          <w:rFonts w:hint="cs"/>
          <w:noProof w:val="0"/>
          <w:sz w:val="24"/>
          <w:rtl/>
          <w:lang w:eastAsia="en-US"/>
        </w:rPr>
        <w:tab/>
      </w:r>
      <w:r w:rsidRPr="008268CE">
        <w:rPr>
          <w:rFonts w:hint="cs"/>
          <w:noProof w:val="0"/>
          <w:sz w:val="24"/>
          <w:rtl/>
          <w:lang w:eastAsia="en-US"/>
        </w:rPr>
        <w:t xml:space="preserve">עבירות המין – כבישת התלונה </w:t>
      </w:r>
    </w:p>
    <w:p w14:paraId="524C0ADF" w14:textId="77777777" w:rsidR="008268CE" w:rsidRDefault="008268CE" w:rsidP="007A5D8C">
      <w:pPr>
        <w:spacing w:before="100" w:beforeAutospacing="1" w:after="100" w:afterAutospacing="1"/>
        <w:ind w:left="720"/>
        <w:rPr>
          <w:rFonts w:cs="Times New Roman" w:hint="cs"/>
          <w:noProof w:val="0"/>
          <w:sz w:val="24"/>
          <w:rtl/>
          <w:lang w:eastAsia="en-US"/>
        </w:rPr>
      </w:pPr>
      <w:r w:rsidRPr="008268CE">
        <w:rPr>
          <w:rFonts w:hint="cs"/>
          <w:noProof w:val="0"/>
          <w:sz w:val="24"/>
          <w:rtl/>
          <w:lang w:eastAsia="en-US"/>
        </w:rPr>
        <w:t xml:space="preserve">ראשית יצוין, כי מרגע שהמתלוננת פנתה למשטרה היא כבר לא כבשה את תלונתה בדבר מעשי האונס. כפי שנזכר לעיל, המתלוננת החלה לתאר כי הנאשם קיים עימה יחסי מין בכוח, כבר עם תלונתה הראשונה (נ/2), ביום 28.2.07, בפני החוקר אמיר עאמר, ממנו הבינה כי מה שהיא מתארת הוא בעצם אונס. אמנם, באימרה זו הנושא לא נזכר והחוקר אמיר עאמר לא הובא להעיד בפנינו אולם, השתלשלות האירועים בהמשך החקירה מלמדת כי כך היה. </w:t>
      </w:r>
    </w:p>
    <w:p w14:paraId="4A49ECD8" w14:textId="77777777" w:rsidR="008268CE" w:rsidRPr="008268CE" w:rsidRDefault="008268CE" w:rsidP="007A5D8C">
      <w:pPr>
        <w:spacing w:before="100" w:beforeAutospacing="1" w:after="100" w:afterAutospacing="1"/>
        <w:ind w:left="720"/>
        <w:rPr>
          <w:rFonts w:cs="Times New Roman"/>
          <w:noProof w:val="0"/>
          <w:sz w:val="24"/>
          <w:rtl/>
          <w:lang w:eastAsia="en-US"/>
        </w:rPr>
      </w:pPr>
      <w:r w:rsidRPr="008268CE">
        <w:rPr>
          <w:rFonts w:hint="cs"/>
          <w:b/>
          <w:bCs/>
          <w:noProof w:val="0"/>
          <w:rtl/>
          <w:lang w:eastAsia="en-US"/>
        </w:rPr>
        <w:t>העד עלי עאמר</w:t>
      </w:r>
      <w:r w:rsidRPr="008268CE">
        <w:rPr>
          <w:rFonts w:hint="cs"/>
          <w:noProof w:val="0"/>
          <w:rtl/>
          <w:lang w:eastAsia="en-US"/>
        </w:rPr>
        <w:t xml:space="preserve">, חוקר במחלקה לחקירת שוטרים תיאר בעדותו בבית המשפט כי המתלוננת סיפרה לו בשיחה טלפונית מיום 1.3.07, שבעלה קרע ממנה את הבגדים ואנס אותה ((עמ' 79 לפרו'; דברים אלה מצוינים גם במזכר שערך העד מיום 1.3.07 – ת/6). </w:t>
      </w:r>
    </w:p>
    <w:p w14:paraId="11100086" w14:textId="77777777" w:rsidR="008268CE" w:rsidRPr="008268CE" w:rsidRDefault="008268CE" w:rsidP="007A5D8C">
      <w:pPr>
        <w:spacing w:before="100" w:beforeAutospacing="1" w:after="100" w:afterAutospacing="1"/>
        <w:ind w:left="720"/>
        <w:rPr>
          <w:rFonts w:cs="Times New Roman"/>
          <w:noProof w:val="0"/>
          <w:sz w:val="24"/>
          <w:rtl/>
          <w:lang w:eastAsia="en-US"/>
        </w:rPr>
      </w:pPr>
      <w:r w:rsidRPr="008268CE">
        <w:rPr>
          <w:rFonts w:hint="cs"/>
          <w:noProof w:val="0"/>
          <w:rtl/>
          <w:lang w:eastAsia="en-US"/>
        </w:rPr>
        <w:t xml:space="preserve">גם </w:t>
      </w:r>
      <w:r w:rsidRPr="008268CE">
        <w:rPr>
          <w:rFonts w:hint="cs"/>
          <w:b/>
          <w:bCs/>
          <w:noProof w:val="0"/>
          <w:rtl/>
          <w:lang w:eastAsia="en-US"/>
        </w:rPr>
        <w:t>העד מוניר פארס,</w:t>
      </w:r>
      <w:r w:rsidRPr="008268CE">
        <w:rPr>
          <w:rFonts w:hint="cs"/>
          <w:noProof w:val="0"/>
          <w:rtl/>
          <w:lang w:eastAsia="en-US"/>
        </w:rPr>
        <w:t xml:space="preserve"> אשר שירת בתקופה הרלוונטית כראש משמרת סיור בתחנת כרמיאל, סיפר כי כשהגיעה המתלוננת לתחנה הוא קישר בינה לבין החוקר עאמר (הכוונה לחוקר אמיר עאמר – אמרה מיום 28.2.07 – נ/2) וכי המתלוננת סיפרה שבעלה הכה ואנס אותה (עמ' 80 לפרו'). </w:t>
      </w:r>
    </w:p>
    <w:p w14:paraId="2DF0D74B" w14:textId="77777777" w:rsidR="008268CE" w:rsidRPr="008268CE" w:rsidRDefault="008268CE" w:rsidP="007A5D8C">
      <w:pPr>
        <w:spacing w:before="100" w:beforeAutospacing="1" w:after="100" w:afterAutospacing="1"/>
        <w:ind w:left="720"/>
        <w:rPr>
          <w:rFonts w:cs="Times New Roman"/>
          <w:noProof w:val="0"/>
          <w:sz w:val="24"/>
          <w:rtl/>
          <w:lang w:eastAsia="en-US"/>
        </w:rPr>
      </w:pPr>
      <w:r w:rsidRPr="008268CE">
        <w:rPr>
          <w:rFonts w:hint="cs"/>
          <w:noProof w:val="0"/>
          <w:rtl/>
          <w:lang w:eastAsia="en-US"/>
        </w:rPr>
        <w:t>במקביל פנה למחלקה לחקירות שוטרים. העד תיאר כי לא היתה במקום חוקרת, ולכן זומנה המתלוננת לחקירה נוספת (עמ' 81 לפרו'; הכוונה היא לחקירה מיום 5.3.07 – נ/1 - שנערכה על ידי רס"מ לימור ברשישת).</w:t>
      </w:r>
      <w:r w:rsidRPr="008268CE">
        <w:rPr>
          <w:rFonts w:hint="cs"/>
          <w:noProof w:val="0"/>
          <w:sz w:val="24"/>
          <w:rtl/>
          <w:lang w:eastAsia="en-US"/>
        </w:rPr>
        <w:t xml:space="preserve"> כך עולה גם מהמזכרים שערך אריה צוק (ת/3, ת/4)]. ממזכרו של עלי עאמר (ת/7) מסתבר כי המתלוננת הגיעה ביום 3.3.07 למשטרה אך החוקרת לימור לא היתה פנויה והיא זומנה שוב לחקירה ליום 5.3.07. </w:t>
      </w:r>
    </w:p>
    <w:p w14:paraId="0B801E15" w14:textId="77777777" w:rsidR="008268CE" w:rsidRPr="008268CE" w:rsidRDefault="00C23BA0" w:rsidP="007A5D8C">
      <w:pPr>
        <w:spacing w:before="100" w:beforeAutospacing="1" w:after="100" w:afterAutospacing="1" w:line="240" w:lineRule="auto"/>
        <w:rPr>
          <w:rFonts w:cs="Times New Roman"/>
          <w:noProof w:val="0"/>
          <w:sz w:val="24"/>
          <w:rtl/>
          <w:lang w:eastAsia="en-US"/>
        </w:rPr>
      </w:pPr>
      <w:r>
        <w:rPr>
          <w:rFonts w:cs="Times New Roman"/>
          <w:noProof w:val="0"/>
          <w:sz w:val="24"/>
          <w:rtl/>
          <w:lang w:eastAsia="en-US"/>
        </w:rPr>
        <w:t xml:space="preserve"> </w:t>
      </w:r>
    </w:p>
    <w:p w14:paraId="4D0ECA32" w14:textId="77777777" w:rsidR="008268CE" w:rsidRPr="008268CE" w:rsidRDefault="008268CE" w:rsidP="007A5D8C">
      <w:pPr>
        <w:spacing w:before="100" w:beforeAutospacing="1" w:after="100" w:afterAutospacing="1"/>
        <w:ind w:left="720"/>
        <w:rPr>
          <w:rFonts w:cs="Times New Roman"/>
          <w:noProof w:val="0"/>
          <w:sz w:val="24"/>
          <w:rtl/>
          <w:lang w:eastAsia="en-US"/>
        </w:rPr>
      </w:pPr>
      <w:r w:rsidRPr="008268CE">
        <w:rPr>
          <w:rFonts w:hint="cs"/>
          <w:noProof w:val="0"/>
          <w:sz w:val="24"/>
          <w:rtl/>
          <w:lang w:eastAsia="en-US"/>
        </w:rPr>
        <w:t>כבישתה של המתלוננת את תלונתה בדבר מעשי הסדום שביצע בה הנאשם דווקא מחזקת במקרה זה את התרשמותי כי אין המדובר בעלילה, כטענת הנאשם. אילו רצתה המתלוננת להעליל על הנאשם עלילה, הרי שהייתה מתלוננת בראשונה דווקא על מעשי הסדום, שהם מעשים חמורים יותר. כבישתה את התלונה בעניין זה מעידה לפי התרשמותי, כי המתלוננת היתה נבוכה לחשוף חלק כל כך אינטימי ביחסיה עם הנאשם אותו שמרה קרוב לליבה ונמנעה מלספר על כך.</w:t>
      </w:r>
    </w:p>
    <w:p w14:paraId="4B6FAD57" w14:textId="77777777" w:rsidR="008268CE" w:rsidRPr="008268CE" w:rsidRDefault="00C23BA0" w:rsidP="007A5D8C">
      <w:pPr>
        <w:spacing w:before="100" w:beforeAutospacing="1" w:after="100" w:afterAutospacing="1" w:line="240" w:lineRule="auto"/>
        <w:rPr>
          <w:rFonts w:cs="Times New Roman"/>
          <w:noProof w:val="0"/>
          <w:sz w:val="24"/>
          <w:rtl/>
          <w:lang w:eastAsia="en-US"/>
        </w:rPr>
      </w:pPr>
      <w:r>
        <w:rPr>
          <w:rFonts w:cs="Times New Roman"/>
          <w:noProof w:val="0"/>
          <w:sz w:val="24"/>
          <w:rtl/>
          <w:lang w:eastAsia="en-US"/>
        </w:rPr>
        <w:t xml:space="preserve"> </w:t>
      </w:r>
    </w:p>
    <w:p w14:paraId="1659BFE5" w14:textId="77777777" w:rsidR="008268CE" w:rsidRPr="008268CE" w:rsidRDefault="008268CE" w:rsidP="007A5D8C">
      <w:pPr>
        <w:spacing w:before="100" w:beforeAutospacing="1" w:after="100" w:afterAutospacing="1"/>
        <w:ind w:left="720"/>
        <w:rPr>
          <w:rFonts w:cs="Times New Roman"/>
          <w:noProof w:val="0"/>
          <w:sz w:val="24"/>
          <w:rtl/>
          <w:lang w:eastAsia="en-US"/>
        </w:rPr>
      </w:pPr>
      <w:r w:rsidRPr="008268CE">
        <w:rPr>
          <w:rFonts w:hint="cs"/>
          <w:noProof w:val="0"/>
          <w:sz w:val="24"/>
          <w:rtl/>
          <w:lang w:eastAsia="en-US"/>
        </w:rPr>
        <w:t xml:space="preserve">אין להתעלם גם מידיעתה של המתלוננת, כי ברגע בו תספר שהנאשם ביצע בה מעשי סדום, תיחקר על הרגליה המיניים ותיאלץ לחשוף פרטים אינטימיים, שאינם קלים לחשיפה לאיש, ובוודאי לא למי שמשתייכת למגזר שמרני ומסורתי שהרי, תלונתה בדבר מעשי סדום אנאליים ואוראליים בכוח, עלולה לחשוף שקיימה סוג זה של יחסי מין, גם בהסכמה. </w:t>
      </w:r>
    </w:p>
    <w:p w14:paraId="0C236D24" w14:textId="77777777" w:rsidR="008268CE" w:rsidRPr="008268CE" w:rsidRDefault="00C23BA0" w:rsidP="007A5D8C">
      <w:pPr>
        <w:spacing w:before="100" w:beforeAutospacing="1" w:after="100" w:afterAutospacing="1" w:line="240" w:lineRule="auto"/>
        <w:rPr>
          <w:rFonts w:cs="Times New Roman"/>
          <w:noProof w:val="0"/>
          <w:sz w:val="24"/>
          <w:rtl/>
          <w:lang w:eastAsia="en-US"/>
        </w:rPr>
      </w:pPr>
      <w:r>
        <w:rPr>
          <w:rFonts w:cs="Times New Roman"/>
          <w:noProof w:val="0"/>
          <w:sz w:val="24"/>
          <w:rtl/>
          <w:lang w:eastAsia="en-US"/>
        </w:rPr>
        <w:t xml:space="preserve"> </w:t>
      </w:r>
    </w:p>
    <w:p w14:paraId="461EB35A" w14:textId="77777777" w:rsidR="008268CE" w:rsidRPr="008268CE" w:rsidRDefault="008268CE" w:rsidP="00E519BA">
      <w:pPr>
        <w:spacing w:before="100" w:beforeAutospacing="1" w:after="100" w:afterAutospacing="1"/>
        <w:ind w:left="720"/>
        <w:rPr>
          <w:rFonts w:cs="Times New Roman"/>
          <w:noProof w:val="0"/>
          <w:sz w:val="24"/>
          <w:rtl/>
          <w:lang w:eastAsia="en-US"/>
        </w:rPr>
      </w:pPr>
      <w:r w:rsidRPr="008268CE">
        <w:rPr>
          <w:rFonts w:hint="cs"/>
          <w:noProof w:val="0"/>
          <w:sz w:val="24"/>
          <w:rtl/>
          <w:lang w:eastAsia="en-US"/>
        </w:rPr>
        <w:t>המתלוננת ציינה, כי קיימה עם הנאשם יחסי מין אנאליים ואוראליים בהסכמתה המלאה. הכנות בדברי המתלוננת בעניין זה מחזקת את התרשמותי מאמינותה. כך גם רואה אני את תיאורה בדבר מעשה הסדום האנאלי בעת שהות בני הזוג בנופש באילת – ללא קרם, שגרם להפרשות דמיות ויומיים לא יכלה לשבת – כתיאור או</w:t>
      </w:r>
      <w:r w:rsidR="00E519BA">
        <w:rPr>
          <w:rFonts w:hint="cs"/>
          <w:noProof w:val="0"/>
          <w:sz w:val="24"/>
          <w:rtl/>
          <w:lang w:eastAsia="en-US"/>
        </w:rPr>
        <w:t>ת</w:t>
      </w:r>
      <w:r w:rsidRPr="008268CE">
        <w:rPr>
          <w:rFonts w:hint="cs"/>
          <w:noProof w:val="0"/>
          <w:sz w:val="24"/>
          <w:rtl/>
          <w:lang w:eastAsia="en-US"/>
        </w:rPr>
        <w:t>נ</w:t>
      </w:r>
      <w:r w:rsidR="007D5053">
        <w:rPr>
          <w:rFonts w:hint="cs"/>
          <w:noProof w:val="0"/>
          <w:sz w:val="24"/>
          <w:rtl/>
          <w:lang w:eastAsia="en-US"/>
        </w:rPr>
        <w:t>ט</w:t>
      </w:r>
      <w:r w:rsidRPr="008268CE">
        <w:rPr>
          <w:rFonts w:hint="cs"/>
          <w:noProof w:val="0"/>
          <w:sz w:val="24"/>
          <w:rtl/>
          <w:lang w:eastAsia="en-US"/>
        </w:rPr>
        <w:t xml:space="preserve">י שמצביע על מהימנותה של המתלוננת. </w:t>
      </w:r>
    </w:p>
    <w:p w14:paraId="22D36328" w14:textId="77777777" w:rsidR="008268CE" w:rsidRPr="008268CE" w:rsidRDefault="00C23BA0" w:rsidP="007A5D8C">
      <w:pPr>
        <w:spacing w:before="100" w:beforeAutospacing="1" w:after="100" w:afterAutospacing="1"/>
        <w:rPr>
          <w:rFonts w:cs="Times New Roman"/>
          <w:noProof w:val="0"/>
          <w:sz w:val="24"/>
          <w:rtl/>
          <w:lang w:eastAsia="en-US"/>
        </w:rPr>
      </w:pPr>
      <w:r>
        <w:rPr>
          <w:rFonts w:cs="Times New Roman"/>
          <w:noProof w:val="0"/>
          <w:sz w:val="24"/>
          <w:rtl/>
          <w:lang w:eastAsia="en-US"/>
        </w:rPr>
        <w:t xml:space="preserve"> </w:t>
      </w:r>
    </w:p>
    <w:p w14:paraId="228FB8BE" w14:textId="77777777" w:rsidR="008268CE" w:rsidRPr="008268CE" w:rsidRDefault="008268CE" w:rsidP="007A5D8C">
      <w:pPr>
        <w:spacing w:before="100" w:beforeAutospacing="1" w:after="100" w:afterAutospacing="1"/>
        <w:ind w:left="720"/>
        <w:rPr>
          <w:rFonts w:cs="Times New Roman"/>
          <w:noProof w:val="0"/>
          <w:sz w:val="24"/>
          <w:rtl/>
          <w:lang w:eastAsia="en-US"/>
        </w:rPr>
      </w:pPr>
      <w:r w:rsidRPr="008268CE">
        <w:rPr>
          <w:rFonts w:hint="cs"/>
          <w:noProof w:val="0"/>
          <w:sz w:val="24"/>
          <w:rtl/>
          <w:lang w:eastAsia="en-US"/>
        </w:rPr>
        <w:t>טענת ב"כ הנאשם בסעיף 20 לסיכומיו לפיה, המתלוננת סיפרה רק בשלב מאוחר על מעשי הסדום כי "ידעה" שהנאשם יכחיש סוג זה של פעילות מינית כעת משנהיה דתי, לא רק שלא הוטחה במתלוננת אלא שאינה מתאימה ליכולת "התכנון" של המתלוננת. היא לא יכלה לשער כי כעת, דווקא כשהנאשם נחקר במהלך המשפט והוא מיוצג ע"י עורך-דין, הוא יכחיש זאת בחקירתו ובכלל, טענה זו נראית לי – בלשון המעטה – מרחיקת לכת.</w:t>
      </w:r>
    </w:p>
    <w:p w14:paraId="7EAF283D" w14:textId="77777777" w:rsidR="008268CE" w:rsidRPr="008268CE" w:rsidRDefault="00C23BA0" w:rsidP="007A5D8C">
      <w:pPr>
        <w:spacing w:before="100" w:beforeAutospacing="1" w:after="100" w:afterAutospacing="1"/>
        <w:rPr>
          <w:rFonts w:cs="Times New Roman"/>
          <w:noProof w:val="0"/>
          <w:sz w:val="24"/>
          <w:rtl/>
          <w:lang w:eastAsia="en-US"/>
        </w:rPr>
      </w:pPr>
      <w:r>
        <w:rPr>
          <w:rFonts w:cs="Times New Roman"/>
          <w:noProof w:val="0"/>
          <w:sz w:val="24"/>
          <w:rtl/>
          <w:lang w:eastAsia="en-US"/>
        </w:rPr>
        <w:t xml:space="preserve"> </w:t>
      </w:r>
    </w:p>
    <w:p w14:paraId="20A7967C" w14:textId="77777777" w:rsidR="008268CE" w:rsidRPr="008268CE" w:rsidRDefault="008268CE" w:rsidP="007A5D8C">
      <w:pPr>
        <w:spacing w:before="100" w:beforeAutospacing="1" w:after="100" w:afterAutospacing="1"/>
        <w:ind w:left="720"/>
        <w:rPr>
          <w:rFonts w:cs="Times New Roman"/>
          <w:noProof w:val="0"/>
          <w:sz w:val="24"/>
          <w:rtl/>
          <w:lang w:eastAsia="en-US"/>
        </w:rPr>
      </w:pPr>
      <w:r w:rsidRPr="008268CE">
        <w:rPr>
          <w:rFonts w:hint="cs"/>
          <w:noProof w:val="0"/>
          <w:sz w:val="24"/>
          <w:rtl/>
          <w:lang w:eastAsia="en-US"/>
        </w:rPr>
        <w:t xml:space="preserve">עדות של עד בכלל ועדות מתלוננת בפרט, יש לבחון גם על רקע מוצאם והחברה בה הם חיים. המתלוננת, אחֵיה, וגם הנאשם והוריו תיארו חברה סגורה, דתית ומסורתית, שמושגי "כבוד" המבוססים על שתיקה והעדר תלונה, מקובלים בה, שבה נשים אינן נוהגות בדרך כלל להתלונן על אלימות הבעל ולא על אלימות מינית מצידו, ובמיוחד כשתלונה כזאת דורשת חשיפה מאוד קשה וטראומתית. </w:t>
      </w:r>
    </w:p>
    <w:p w14:paraId="5844E34B" w14:textId="77777777" w:rsidR="008268CE" w:rsidRPr="008268CE" w:rsidRDefault="00C23BA0" w:rsidP="007A5D8C">
      <w:pPr>
        <w:spacing w:before="100" w:beforeAutospacing="1" w:after="100" w:afterAutospacing="1" w:line="240" w:lineRule="auto"/>
        <w:rPr>
          <w:rFonts w:cs="Times New Roman"/>
          <w:noProof w:val="0"/>
          <w:sz w:val="24"/>
          <w:rtl/>
          <w:lang w:eastAsia="en-US"/>
        </w:rPr>
      </w:pPr>
      <w:r>
        <w:rPr>
          <w:rFonts w:cs="Times New Roman"/>
          <w:noProof w:val="0"/>
          <w:sz w:val="24"/>
          <w:rtl/>
          <w:lang w:eastAsia="en-US"/>
        </w:rPr>
        <w:t xml:space="preserve"> </w:t>
      </w:r>
    </w:p>
    <w:p w14:paraId="65D0A2B0" w14:textId="77777777" w:rsidR="008268CE" w:rsidRPr="008268CE" w:rsidRDefault="008268CE" w:rsidP="007A5D8C">
      <w:pPr>
        <w:spacing w:before="100" w:beforeAutospacing="1" w:after="100" w:afterAutospacing="1"/>
        <w:ind w:left="720"/>
        <w:rPr>
          <w:rFonts w:cs="Times New Roman"/>
          <w:noProof w:val="0"/>
          <w:sz w:val="24"/>
          <w:rtl/>
          <w:lang w:eastAsia="en-US"/>
        </w:rPr>
      </w:pPr>
      <w:r w:rsidRPr="008268CE">
        <w:rPr>
          <w:rFonts w:hint="cs"/>
          <w:noProof w:val="0"/>
          <w:sz w:val="24"/>
          <w:rtl/>
          <w:lang w:eastAsia="en-US"/>
        </w:rPr>
        <w:t xml:space="preserve">על רקע זה ניתן להבין את כבישת העדות של המתלוננת בדבר האלימות של בעלה במשך שנים, את חזרתה לחיות עמו שוב ושוב ובמיוחד את כבישת התלונה על מעשי הסדום. </w:t>
      </w:r>
    </w:p>
    <w:p w14:paraId="0FFE301A" w14:textId="77777777" w:rsidR="008268CE" w:rsidRPr="008268CE" w:rsidRDefault="00C23BA0" w:rsidP="007A5D8C">
      <w:pPr>
        <w:spacing w:before="100" w:beforeAutospacing="1" w:after="100" w:afterAutospacing="1" w:line="240" w:lineRule="auto"/>
        <w:ind w:firstLine="345"/>
        <w:rPr>
          <w:rFonts w:cs="Times New Roman"/>
          <w:noProof w:val="0"/>
          <w:sz w:val="24"/>
          <w:rtl/>
          <w:lang w:eastAsia="en-US"/>
        </w:rPr>
      </w:pPr>
      <w:r>
        <w:rPr>
          <w:rFonts w:cs="Times New Roman"/>
          <w:noProof w:val="0"/>
          <w:sz w:val="24"/>
          <w:rtl/>
          <w:lang w:eastAsia="en-US"/>
        </w:rPr>
        <w:t xml:space="preserve"> </w:t>
      </w:r>
    </w:p>
    <w:p w14:paraId="25881A15" w14:textId="77777777" w:rsidR="008268CE" w:rsidRPr="008268CE" w:rsidRDefault="008268CE" w:rsidP="007A5D8C">
      <w:pPr>
        <w:spacing w:before="100" w:beforeAutospacing="1" w:after="100" w:afterAutospacing="1"/>
        <w:ind w:firstLine="720"/>
        <w:rPr>
          <w:rFonts w:cs="Times New Roman"/>
          <w:noProof w:val="0"/>
          <w:sz w:val="24"/>
          <w:rtl/>
          <w:lang w:eastAsia="en-US"/>
        </w:rPr>
      </w:pPr>
      <w:r w:rsidRPr="008268CE">
        <w:rPr>
          <w:rFonts w:hint="cs"/>
          <w:noProof w:val="0"/>
          <w:sz w:val="24"/>
          <w:rtl/>
          <w:lang w:eastAsia="en-US"/>
        </w:rPr>
        <w:t xml:space="preserve">כך העידה המתלוננת בפנינו בנושא זה: </w:t>
      </w:r>
    </w:p>
    <w:p w14:paraId="715D59CA" w14:textId="77777777" w:rsidR="008268CE" w:rsidRPr="008268CE" w:rsidRDefault="008268CE" w:rsidP="008268CE">
      <w:pPr>
        <w:spacing w:before="100" w:beforeAutospacing="1" w:after="100" w:afterAutospacing="1" w:line="240" w:lineRule="auto"/>
        <w:ind w:left="1080" w:right="1125"/>
        <w:rPr>
          <w:rFonts w:cs="Times New Roman"/>
          <w:noProof w:val="0"/>
          <w:sz w:val="24"/>
          <w:rtl/>
          <w:lang w:eastAsia="en-US"/>
        </w:rPr>
      </w:pPr>
      <w:r w:rsidRPr="008268CE">
        <w:rPr>
          <w:rFonts w:cs="Miriam" w:hint="cs"/>
          <w:noProof w:val="0"/>
          <w:sz w:val="24"/>
          <w:rtl/>
          <w:lang w:eastAsia="en-US"/>
        </w:rPr>
        <w:t>"לא ככה, אבל אצלנו אישה גרושה זה מאוד קשה, מסתכלים עליה אחרת, לקח לי הרבה זמן לחיות בדבר הזה. אישה גרושה אצלנו בעדה זה לא מקובל, אז עכשיו גם מאשימים אותי בסביבה שלנו למה לא סבלתי ולמה הרסתי את הבית שלי. ככה אומרים לי. לא הרסתי את הבית שלי, אבל כך אומרים. שיש הרבה נשים שנותנים להן סתירות ולא מכבדים אותן וכל הדברים האלה אך לא מדברים. בגלל שהם פוחדים מהסביבה שלהם הם שותקים"</w:t>
      </w:r>
      <w:r w:rsidRPr="008268CE">
        <w:rPr>
          <w:rFonts w:hint="cs"/>
          <w:noProof w:val="0"/>
          <w:sz w:val="24"/>
          <w:rtl/>
          <w:lang w:eastAsia="en-US"/>
        </w:rPr>
        <w:t xml:space="preserve"> (עמ' 64 לפרו')</w:t>
      </w:r>
    </w:p>
    <w:p w14:paraId="254A8322" w14:textId="77777777" w:rsidR="008268CE" w:rsidRPr="008268CE" w:rsidRDefault="00C23BA0" w:rsidP="008268CE">
      <w:pPr>
        <w:spacing w:before="100" w:beforeAutospacing="1" w:after="100" w:afterAutospacing="1" w:line="240" w:lineRule="auto"/>
        <w:rPr>
          <w:rFonts w:cs="Times New Roman"/>
          <w:noProof w:val="0"/>
          <w:sz w:val="24"/>
          <w:rtl/>
          <w:lang w:eastAsia="en-US"/>
        </w:rPr>
      </w:pPr>
      <w:r>
        <w:rPr>
          <w:rFonts w:cs="Times New Roman"/>
          <w:noProof w:val="0"/>
          <w:sz w:val="24"/>
          <w:rtl/>
          <w:lang w:eastAsia="en-US"/>
        </w:rPr>
        <w:t xml:space="preserve"> </w:t>
      </w:r>
    </w:p>
    <w:p w14:paraId="369586CB" w14:textId="77777777" w:rsidR="008268CE" w:rsidRPr="008268CE" w:rsidRDefault="008268CE" w:rsidP="007A5D8C">
      <w:pPr>
        <w:spacing w:before="100" w:beforeAutospacing="1" w:after="100" w:afterAutospacing="1"/>
        <w:ind w:left="720" w:right="375"/>
        <w:rPr>
          <w:rFonts w:cs="Times New Roman"/>
          <w:noProof w:val="0"/>
          <w:sz w:val="24"/>
          <w:rtl/>
          <w:lang w:eastAsia="en-US"/>
        </w:rPr>
      </w:pPr>
      <w:r w:rsidRPr="008268CE">
        <w:rPr>
          <w:rFonts w:hint="cs"/>
          <w:noProof w:val="0"/>
          <w:sz w:val="24"/>
          <w:rtl/>
          <w:lang w:eastAsia="en-US"/>
        </w:rPr>
        <w:t>די בדברים אלה שנאמרו בכאב רב ע"י המתלוננת במהלך עדותה כדי להבין עד כמה קשה היה לה לקום, לעשות מעשה, לעזוב את בית בעלה ולהתלונן במשטרה, תוך ידיעה ברורה עד כמה יהיו חייה כאישה גרושה, קשים.</w:t>
      </w:r>
    </w:p>
    <w:p w14:paraId="2160F29D" w14:textId="77777777" w:rsidR="008268CE" w:rsidRPr="008268CE" w:rsidRDefault="008268CE" w:rsidP="007A5D8C">
      <w:pPr>
        <w:spacing w:before="100" w:beforeAutospacing="1" w:after="100" w:afterAutospacing="1"/>
        <w:ind w:left="720" w:right="375"/>
        <w:rPr>
          <w:rFonts w:cs="Times New Roman"/>
          <w:noProof w:val="0"/>
          <w:sz w:val="24"/>
          <w:rtl/>
          <w:lang w:eastAsia="en-US"/>
        </w:rPr>
      </w:pPr>
      <w:r w:rsidRPr="008268CE">
        <w:rPr>
          <w:rFonts w:hint="cs"/>
          <w:noProof w:val="0"/>
          <w:sz w:val="24"/>
          <w:rtl/>
          <w:lang w:eastAsia="en-US"/>
        </w:rPr>
        <w:t xml:space="preserve">לדעתי, זהו הסבר מספק לכבישת תלונתה על אלימות ואונס במשך מספר שנים וכבישה נוספת של מספר חודשים של התלונה בדבר מעשי סדום. משניתן הסבר אמין לכבישת התלונה, בטלה הכבישה וניתן להתייחס לעדות זו כעדות רגילה לכל דבר ועניין. </w:t>
      </w:r>
    </w:p>
    <w:p w14:paraId="1F4834D9" w14:textId="77777777" w:rsidR="008268CE" w:rsidRPr="008268CE" w:rsidRDefault="00C23BA0" w:rsidP="000F41C2">
      <w:pPr>
        <w:spacing w:before="100" w:beforeAutospacing="1" w:after="100" w:afterAutospacing="1" w:line="240" w:lineRule="auto"/>
        <w:ind w:right="375"/>
        <w:rPr>
          <w:rFonts w:cs="Times New Roman"/>
          <w:noProof w:val="0"/>
          <w:sz w:val="24"/>
          <w:rtl/>
          <w:lang w:eastAsia="en-US"/>
        </w:rPr>
      </w:pPr>
      <w:r>
        <w:rPr>
          <w:rFonts w:cs="Times New Roman"/>
          <w:noProof w:val="0"/>
          <w:sz w:val="24"/>
          <w:rtl/>
          <w:lang w:eastAsia="en-US"/>
        </w:rPr>
        <w:t xml:space="preserve"> </w:t>
      </w:r>
    </w:p>
    <w:p w14:paraId="30202B12" w14:textId="77777777" w:rsidR="008268CE" w:rsidRPr="008268CE" w:rsidRDefault="008268CE" w:rsidP="007A5D8C">
      <w:pPr>
        <w:spacing w:before="100" w:beforeAutospacing="1" w:after="100" w:afterAutospacing="1" w:line="240" w:lineRule="auto"/>
        <w:ind w:right="375" w:firstLine="720"/>
        <w:rPr>
          <w:rFonts w:cs="Times New Roman"/>
          <w:noProof w:val="0"/>
          <w:sz w:val="24"/>
          <w:rtl/>
          <w:lang w:eastAsia="en-US"/>
        </w:rPr>
      </w:pPr>
      <w:r w:rsidRPr="008268CE">
        <w:rPr>
          <w:rFonts w:hint="cs"/>
          <w:noProof w:val="0"/>
          <w:sz w:val="24"/>
          <w:rtl/>
          <w:lang w:eastAsia="en-US"/>
        </w:rPr>
        <w:t>בנושא זה כבר נפסק כי:</w:t>
      </w:r>
    </w:p>
    <w:p w14:paraId="5D211AE4" w14:textId="77777777" w:rsidR="008268CE" w:rsidRPr="008268CE" w:rsidRDefault="00C23BA0" w:rsidP="000F41C2">
      <w:pPr>
        <w:spacing w:before="100" w:beforeAutospacing="1" w:after="100" w:afterAutospacing="1" w:line="240" w:lineRule="auto"/>
        <w:ind w:right="375"/>
        <w:rPr>
          <w:rFonts w:cs="Times New Roman"/>
          <w:noProof w:val="0"/>
          <w:sz w:val="24"/>
          <w:rtl/>
          <w:lang w:eastAsia="en-US"/>
        </w:rPr>
      </w:pPr>
      <w:r>
        <w:rPr>
          <w:rFonts w:cs="Times New Roman"/>
          <w:noProof w:val="0"/>
          <w:sz w:val="24"/>
          <w:rtl/>
          <w:lang w:eastAsia="en-US"/>
        </w:rPr>
        <w:t xml:space="preserve"> </w:t>
      </w:r>
    </w:p>
    <w:p w14:paraId="5A11965C" w14:textId="77777777" w:rsidR="008268CE" w:rsidRPr="008268CE" w:rsidRDefault="008268CE" w:rsidP="008268CE">
      <w:pPr>
        <w:spacing w:before="100" w:beforeAutospacing="1" w:after="100" w:afterAutospacing="1" w:line="240" w:lineRule="auto"/>
        <w:ind w:left="1080" w:right="1125"/>
        <w:rPr>
          <w:rFonts w:cs="Times New Roman"/>
          <w:noProof w:val="0"/>
          <w:sz w:val="24"/>
          <w:rtl/>
          <w:lang w:eastAsia="en-US"/>
        </w:rPr>
      </w:pPr>
      <w:r w:rsidRPr="008268CE">
        <w:rPr>
          <w:rFonts w:cs="Miriam" w:hint="cs"/>
          <w:noProof w:val="0"/>
          <w:sz w:val="24"/>
          <w:rtl/>
          <w:lang w:eastAsia="en-US"/>
        </w:rPr>
        <w:t>"בעובדה כי המתלוננת פרצה את חומת השתיקה תקופה ארוכה לאחר שנעשו בה מרבית העבירות – אין כדי לגרוע ממהימנותה. למרבה הצער, תופעת כבישתן של עדויות הינה חזון נפרץ כאשר מדובר בעבירות אלימות ומין במשפחה..."</w:t>
      </w:r>
      <w:r w:rsidRPr="008268CE">
        <w:rPr>
          <w:rFonts w:hint="cs"/>
          <w:noProof w:val="0"/>
          <w:sz w:val="24"/>
          <w:rtl/>
          <w:lang w:eastAsia="en-US"/>
        </w:rPr>
        <w:t xml:space="preserve"> </w:t>
      </w:r>
    </w:p>
    <w:p w14:paraId="6FC23916" w14:textId="77777777" w:rsidR="008268CE" w:rsidRPr="008268CE" w:rsidRDefault="008268CE" w:rsidP="008268CE">
      <w:pPr>
        <w:spacing w:before="100" w:beforeAutospacing="1" w:after="100" w:afterAutospacing="1" w:line="240" w:lineRule="auto"/>
        <w:ind w:left="1080" w:right="1125"/>
        <w:rPr>
          <w:rFonts w:cs="Times New Roman"/>
          <w:noProof w:val="0"/>
          <w:sz w:val="24"/>
          <w:rtl/>
          <w:lang w:eastAsia="en-US"/>
        </w:rPr>
      </w:pPr>
      <w:r w:rsidRPr="008268CE">
        <w:rPr>
          <w:rFonts w:hint="cs"/>
          <w:noProof w:val="0"/>
          <w:sz w:val="24"/>
          <w:rtl/>
          <w:lang w:eastAsia="en-US"/>
        </w:rPr>
        <w:t>(</w:t>
      </w:r>
      <w:hyperlink r:id="rId51" w:history="1">
        <w:r w:rsidR="00C23BA0" w:rsidRPr="00C23BA0">
          <w:rPr>
            <w:rStyle w:val="Hyperlink"/>
            <w:noProof w:val="0"/>
            <w:sz w:val="24"/>
            <w:rtl/>
            <w:lang w:eastAsia="en-US"/>
          </w:rPr>
          <w:t>ע"פ 5869/07</w:t>
        </w:r>
      </w:hyperlink>
      <w:r w:rsidRPr="008268CE">
        <w:rPr>
          <w:rFonts w:hint="cs"/>
          <w:noProof w:val="0"/>
          <w:sz w:val="24"/>
          <w:rtl/>
          <w:lang w:eastAsia="en-US"/>
        </w:rPr>
        <w:t xml:space="preserve">, </w:t>
      </w:r>
      <w:r w:rsidRPr="008268CE">
        <w:rPr>
          <w:rFonts w:hint="cs"/>
          <w:b/>
          <w:bCs/>
          <w:noProof w:val="0"/>
          <w:sz w:val="24"/>
          <w:u w:val="single"/>
          <w:rtl/>
          <w:lang w:eastAsia="en-US"/>
        </w:rPr>
        <w:t>פלוני נ' מדינת ישראל</w:t>
      </w:r>
      <w:r w:rsidRPr="008268CE">
        <w:rPr>
          <w:rFonts w:hint="cs"/>
          <w:noProof w:val="0"/>
          <w:sz w:val="24"/>
          <w:rtl/>
          <w:lang w:eastAsia="en-US"/>
        </w:rPr>
        <w:t xml:space="preserve">, מיום 9.9.09 [לא פורסם]; כן ראו: </w:t>
      </w:r>
      <w:hyperlink r:id="rId52" w:history="1">
        <w:r w:rsidR="00C23BA0" w:rsidRPr="00C23BA0">
          <w:rPr>
            <w:rStyle w:val="Hyperlink"/>
            <w:noProof w:val="0"/>
            <w:sz w:val="24"/>
            <w:rtl/>
            <w:lang w:eastAsia="en-US"/>
          </w:rPr>
          <w:t>ע"פ 6274/98, פלוני נ' מדינת ישראל, פ"ד נה</w:t>
        </w:r>
      </w:hyperlink>
      <w:r w:rsidRPr="008268CE">
        <w:rPr>
          <w:rFonts w:hint="cs"/>
          <w:noProof w:val="0"/>
          <w:sz w:val="24"/>
          <w:rtl/>
          <w:lang w:eastAsia="en-US"/>
        </w:rPr>
        <w:t xml:space="preserve">(2) 293). </w:t>
      </w:r>
    </w:p>
    <w:p w14:paraId="0914EFE4" w14:textId="77777777" w:rsidR="008268CE" w:rsidRPr="008268CE" w:rsidRDefault="008268CE" w:rsidP="000F41C2">
      <w:pPr>
        <w:spacing w:before="100" w:beforeAutospacing="1" w:after="100" w:afterAutospacing="1" w:line="240" w:lineRule="auto"/>
        <w:rPr>
          <w:rFonts w:cs="Times New Roman"/>
          <w:noProof w:val="0"/>
          <w:sz w:val="24"/>
          <w:rtl/>
          <w:lang w:eastAsia="en-US"/>
        </w:rPr>
      </w:pPr>
    </w:p>
    <w:p w14:paraId="0343AAB7" w14:textId="77777777" w:rsidR="008268CE" w:rsidRPr="008268CE" w:rsidRDefault="00C23BA0" w:rsidP="002B5BF2">
      <w:pPr>
        <w:spacing w:before="100" w:beforeAutospacing="1" w:after="100" w:afterAutospacing="1"/>
        <w:rPr>
          <w:rFonts w:cs="Times New Roman"/>
          <w:noProof w:val="0"/>
          <w:sz w:val="24"/>
          <w:rtl/>
          <w:lang w:eastAsia="en-US"/>
        </w:rPr>
      </w:pPr>
      <w:r>
        <w:rPr>
          <w:rFonts w:cs="Times New Roman"/>
          <w:noProof w:val="0"/>
          <w:sz w:val="24"/>
          <w:rtl/>
          <w:lang w:eastAsia="en-US"/>
        </w:rPr>
        <w:t xml:space="preserve"> </w:t>
      </w:r>
      <w:r w:rsidR="008268CE" w:rsidRPr="008268CE">
        <w:rPr>
          <w:rFonts w:hint="cs"/>
          <w:b/>
          <w:bCs/>
          <w:noProof w:val="0"/>
          <w:sz w:val="24"/>
          <w:rtl/>
          <w:lang w:eastAsia="en-US"/>
        </w:rPr>
        <w:t xml:space="preserve">חיזוק </w:t>
      </w:r>
    </w:p>
    <w:p w14:paraId="55F8DA63" w14:textId="77777777" w:rsidR="008268CE" w:rsidRPr="008268CE" w:rsidRDefault="008268CE" w:rsidP="007A5D8C">
      <w:pPr>
        <w:spacing w:before="100" w:beforeAutospacing="1" w:after="100" w:afterAutospacing="1"/>
        <w:rPr>
          <w:rFonts w:cs="Times New Roman"/>
          <w:noProof w:val="0"/>
          <w:sz w:val="24"/>
          <w:rtl/>
          <w:lang w:eastAsia="en-US"/>
        </w:rPr>
      </w:pPr>
      <w:r w:rsidRPr="008268CE">
        <w:rPr>
          <w:rFonts w:hint="cs"/>
          <w:noProof w:val="0"/>
          <w:sz w:val="24"/>
          <w:rtl/>
          <w:lang w:eastAsia="en-US"/>
        </w:rPr>
        <w:t>14.12</w:t>
      </w:r>
      <w:r w:rsidR="007A5D8C">
        <w:rPr>
          <w:rFonts w:hint="cs"/>
          <w:noProof w:val="0"/>
          <w:sz w:val="24"/>
          <w:rtl/>
          <w:lang w:eastAsia="en-US"/>
        </w:rPr>
        <w:tab/>
      </w:r>
      <w:r w:rsidRPr="008268CE">
        <w:rPr>
          <w:rFonts w:hint="cs"/>
          <w:noProof w:val="0"/>
          <w:sz w:val="24"/>
          <w:rtl/>
          <w:lang w:eastAsia="en-US"/>
        </w:rPr>
        <w:t xml:space="preserve">ביטול דרישת הסיוע בעבירות המין </w:t>
      </w:r>
    </w:p>
    <w:p w14:paraId="46DEF2BD" w14:textId="77777777" w:rsidR="008268CE" w:rsidRPr="008268CE" w:rsidRDefault="00C23BA0" w:rsidP="002B5BF2">
      <w:pPr>
        <w:spacing w:before="100" w:beforeAutospacing="1" w:after="100" w:afterAutospacing="1"/>
        <w:rPr>
          <w:rFonts w:cs="Times New Roman"/>
          <w:noProof w:val="0"/>
          <w:sz w:val="24"/>
          <w:rtl/>
          <w:lang w:eastAsia="en-US"/>
        </w:rPr>
      </w:pPr>
      <w:r>
        <w:rPr>
          <w:rFonts w:cs="Times New Roman"/>
          <w:noProof w:val="0"/>
          <w:sz w:val="24"/>
          <w:rtl/>
          <w:lang w:eastAsia="en-US"/>
        </w:rPr>
        <w:t xml:space="preserve"> </w:t>
      </w:r>
    </w:p>
    <w:p w14:paraId="72132748" w14:textId="77777777" w:rsidR="008268CE" w:rsidRPr="008268CE" w:rsidRDefault="008268CE" w:rsidP="007A5D8C">
      <w:pPr>
        <w:spacing w:before="100" w:beforeAutospacing="1" w:after="100" w:afterAutospacing="1"/>
        <w:ind w:left="720"/>
        <w:rPr>
          <w:rFonts w:cs="Times New Roman"/>
          <w:noProof w:val="0"/>
          <w:sz w:val="24"/>
          <w:rtl/>
          <w:lang w:eastAsia="en-US"/>
        </w:rPr>
      </w:pPr>
      <w:r w:rsidRPr="008268CE">
        <w:rPr>
          <w:rFonts w:hint="cs"/>
          <w:noProof w:val="0"/>
          <w:sz w:val="24"/>
          <w:rtl/>
          <w:lang w:eastAsia="en-US"/>
        </w:rPr>
        <w:t xml:space="preserve">דרישת הסיוע לעדותה של מתלוננת בעבירת מין שהיתה בעבר בוטלה, ואף לא נדרש חיזוק לעדותה, על פי </w:t>
      </w:r>
      <w:hyperlink r:id="rId53" w:history="1">
        <w:r w:rsidR="00CE6931" w:rsidRPr="00CE6931">
          <w:rPr>
            <w:noProof w:val="0"/>
            <w:color w:val="0000FF"/>
            <w:sz w:val="24"/>
            <w:u w:val="single"/>
            <w:rtl/>
            <w:lang w:eastAsia="en-US"/>
          </w:rPr>
          <w:t>סעיף 54א(ב)</w:t>
        </w:r>
      </w:hyperlink>
      <w:r w:rsidRPr="008268CE">
        <w:rPr>
          <w:rFonts w:hint="cs"/>
          <w:noProof w:val="0"/>
          <w:sz w:val="24"/>
          <w:rtl/>
          <w:lang w:eastAsia="en-US"/>
        </w:rPr>
        <w:t xml:space="preserve"> ל</w:t>
      </w:r>
      <w:hyperlink r:id="rId54" w:history="1">
        <w:r w:rsidR="00C23BA0" w:rsidRPr="00C23BA0">
          <w:rPr>
            <w:rStyle w:val="Hyperlink"/>
            <w:noProof w:val="0"/>
            <w:sz w:val="24"/>
            <w:rtl/>
            <w:lang w:eastAsia="en-US"/>
          </w:rPr>
          <w:t>פקודת הראיות</w:t>
        </w:r>
      </w:hyperlink>
      <w:r w:rsidRPr="008268CE">
        <w:rPr>
          <w:rFonts w:hint="cs"/>
          <w:noProof w:val="0"/>
          <w:sz w:val="24"/>
          <w:rtl/>
          <w:lang w:eastAsia="en-US"/>
        </w:rPr>
        <w:t xml:space="preserve">. </w:t>
      </w:r>
    </w:p>
    <w:p w14:paraId="63D6E133" w14:textId="77777777" w:rsidR="008268CE" w:rsidRPr="008268CE" w:rsidRDefault="00C23BA0" w:rsidP="007A5D8C">
      <w:pPr>
        <w:spacing w:before="100" w:beforeAutospacing="1" w:after="100" w:afterAutospacing="1" w:line="240" w:lineRule="auto"/>
        <w:rPr>
          <w:rFonts w:cs="Times New Roman"/>
          <w:noProof w:val="0"/>
          <w:sz w:val="24"/>
          <w:rtl/>
          <w:lang w:eastAsia="en-US"/>
        </w:rPr>
      </w:pPr>
      <w:r>
        <w:rPr>
          <w:rFonts w:cs="Times New Roman"/>
          <w:noProof w:val="0"/>
          <w:sz w:val="24"/>
          <w:rtl/>
          <w:lang w:eastAsia="en-US"/>
        </w:rPr>
        <w:t xml:space="preserve"> </w:t>
      </w:r>
    </w:p>
    <w:p w14:paraId="458A5F08" w14:textId="77777777" w:rsidR="008268CE" w:rsidRPr="008268CE" w:rsidRDefault="008268CE" w:rsidP="007A5D8C">
      <w:pPr>
        <w:spacing w:before="100" w:beforeAutospacing="1" w:after="100" w:afterAutospacing="1"/>
        <w:ind w:left="720"/>
        <w:rPr>
          <w:rFonts w:cs="Times New Roman"/>
          <w:noProof w:val="0"/>
          <w:sz w:val="24"/>
          <w:rtl/>
          <w:lang w:eastAsia="en-US"/>
        </w:rPr>
      </w:pPr>
      <w:r w:rsidRPr="008268CE">
        <w:rPr>
          <w:rFonts w:hint="cs"/>
          <w:noProof w:val="0"/>
          <w:sz w:val="24"/>
          <w:rtl/>
          <w:lang w:eastAsia="en-US"/>
        </w:rPr>
        <w:t xml:space="preserve">כיום נדרש בית המשפט המרשיע בעבירת מין - על פי עדות </w:t>
      </w:r>
      <w:r w:rsidRPr="008268CE">
        <w:rPr>
          <w:rFonts w:hint="cs"/>
          <w:noProof w:val="0"/>
          <w:sz w:val="24"/>
          <w:u w:val="single"/>
          <w:rtl/>
          <w:lang w:eastAsia="en-US"/>
        </w:rPr>
        <w:t>יחידה</w:t>
      </w:r>
      <w:r w:rsidRPr="008268CE">
        <w:rPr>
          <w:rFonts w:hint="cs"/>
          <w:noProof w:val="0"/>
          <w:sz w:val="24"/>
          <w:rtl/>
          <w:lang w:eastAsia="en-US"/>
        </w:rPr>
        <w:t xml:space="preserve"> של קורבן עבירה - לפרט בהכרעת הדין "מה הניע אותו להסתפק בעדות זו" (ראו ספרו של קדמי, "</w:t>
      </w:r>
      <w:r w:rsidRPr="008268CE">
        <w:rPr>
          <w:rFonts w:hint="cs"/>
          <w:noProof w:val="0"/>
          <w:sz w:val="24"/>
          <w:u w:val="single"/>
          <w:rtl/>
          <w:lang w:eastAsia="en-US"/>
        </w:rPr>
        <w:t>על הראיות</w:t>
      </w:r>
      <w:r w:rsidRPr="008268CE">
        <w:rPr>
          <w:rFonts w:hint="cs"/>
          <w:noProof w:val="0"/>
          <w:sz w:val="24"/>
          <w:rtl/>
          <w:lang w:eastAsia="en-US"/>
        </w:rPr>
        <w:t xml:space="preserve">", חלק ראשון, עמ' 184). דרישה זו כונתה בפסיקה כ"דרישת הנמקה". </w:t>
      </w:r>
    </w:p>
    <w:p w14:paraId="686C9942" w14:textId="77777777" w:rsidR="008268CE" w:rsidRPr="008268CE" w:rsidRDefault="00C23BA0" w:rsidP="007A5D8C">
      <w:pPr>
        <w:spacing w:before="100" w:beforeAutospacing="1" w:after="100" w:afterAutospacing="1" w:line="240" w:lineRule="auto"/>
        <w:rPr>
          <w:rFonts w:cs="Times New Roman"/>
          <w:noProof w:val="0"/>
          <w:sz w:val="24"/>
          <w:rtl/>
          <w:lang w:eastAsia="en-US"/>
        </w:rPr>
      </w:pPr>
      <w:r>
        <w:rPr>
          <w:rFonts w:cs="Times New Roman"/>
          <w:noProof w:val="0"/>
          <w:sz w:val="24"/>
          <w:rtl/>
          <w:lang w:eastAsia="en-US"/>
        </w:rPr>
        <w:t xml:space="preserve"> </w:t>
      </w:r>
    </w:p>
    <w:p w14:paraId="294073A3" w14:textId="77777777" w:rsidR="008268CE" w:rsidRPr="008268CE" w:rsidRDefault="008268CE" w:rsidP="007A5D8C">
      <w:pPr>
        <w:spacing w:before="100" w:beforeAutospacing="1" w:after="100" w:afterAutospacing="1"/>
        <w:ind w:left="720"/>
        <w:rPr>
          <w:rFonts w:cs="Times New Roman"/>
          <w:noProof w:val="0"/>
          <w:sz w:val="24"/>
          <w:rtl/>
          <w:lang w:eastAsia="en-US"/>
        </w:rPr>
      </w:pPr>
      <w:r w:rsidRPr="008268CE">
        <w:rPr>
          <w:rFonts w:hint="cs"/>
          <w:noProof w:val="0"/>
          <w:sz w:val="24"/>
          <w:rtl/>
          <w:lang w:eastAsia="en-US"/>
        </w:rPr>
        <w:t xml:space="preserve">נקבע כי ההנמקה חייבת להיות </w:t>
      </w:r>
      <w:r w:rsidRPr="008268CE">
        <w:rPr>
          <w:rFonts w:hint="cs"/>
          <w:b/>
          <w:bCs/>
          <w:noProof w:val="0"/>
          <w:sz w:val="24"/>
          <w:rtl/>
          <w:lang w:eastAsia="en-US"/>
        </w:rPr>
        <w:t>הנמקה ממשית</w:t>
      </w:r>
      <w:r w:rsidRPr="008268CE">
        <w:rPr>
          <w:rFonts w:hint="cs"/>
          <w:noProof w:val="0"/>
          <w:sz w:val="24"/>
          <w:rtl/>
          <w:lang w:eastAsia="en-US"/>
        </w:rPr>
        <w:t xml:space="preserve"> וככל שהעדות העיקרית חלשה יותר, תידרש הנמקה "ממשית" יותר. עוד נקבע כי חובת ההנמקה הנדרשת הינה "</w:t>
      </w:r>
      <w:r w:rsidRPr="008268CE">
        <w:rPr>
          <w:rFonts w:hint="cs"/>
          <w:b/>
          <w:bCs/>
          <w:noProof w:val="0"/>
          <w:sz w:val="24"/>
          <w:rtl/>
          <w:lang w:eastAsia="en-US"/>
        </w:rPr>
        <w:t>הנמקה שבהגיון ובשכל ישר</w:t>
      </w:r>
      <w:r w:rsidRPr="008268CE">
        <w:rPr>
          <w:rFonts w:hint="cs"/>
          <w:noProof w:val="0"/>
          <w:sz w:val="24"/>
          <w:rtl/>
          <w:lang w:eastAsia="en-US"/>
        </w:rPr>
        <w:t xml:space="preserve">" שיש בה כדי להסביר על שום מה רשאי בית המשפט לסמוך הרשעה על עדות יחידה של קורבן לעבירת מין, על אף הסיכונים הכרוכים בכך. </w:t>
      </w:r>
    </w:p>
    <w:p w14:paraId="28A0F4F4" w14:textId="77777777" w:rsidR="008268CE" w:rsidRPr="008268CE" w:rsidRDefault="00C23BA0" w:rsidP="007A5D8C">
      <w:pPr>
        <w:spacing w:before="100" w:beforeAutospacing="1" w:after="100" w:afterAutospacing="1"/>
        <w:rPr>
          <w:rFonts w:cs="Times New Roman"/>
          <w:noProof w:val="0"/>
          <w:sz w:val="24"/>
          <w:rtl/>
          <w:lang w:eastAsia="en-US"/>
        </w:rPr>
      </w:pPr>
      <w:r>
        <w:rPr>
          <w:rFonts w:cs="Times New Roman"/>
          <w:noProof w:val="0"/>
          <w:sz w:val="24"/>
          <w:rtl/>
          <w:lang w:eastAsia="en-US"/>
        </w:rPr>
        <w:t xml:space="preserve"> </w:t>
      </w:r>
    </w:p>
    <w:p w14:paraId="41E20C15" w14:textId="77777777" w:rsidR="008268CE" w:rsidRPr="008268CE" w:rsidRDefault="008268CE" w:rsidP="007A5D8C">
      <w:pPr>
        <w:spacing w:before="100" w:beforeAutospacing="1" w:after="100" w:afterAutospacing="1"/>
        <w:ind w:left="720"/>
        <w:rPr>
          <w:rFonts w:cs="Times New Roman"/>
          <w:noProof w:val="0"/>
          <w:sz w:val="24"/>
          <w:rtl/>
          <w:lang w:eastAsia="en-US"/>
        </w:rPr>
      </w:pPr>
      <w:r w:rsidRPr="008268CE">
        <w:rPr>
          <w:rFonts w:hint="cs"/>
          <w:noProof w:val="0"/>
          <w:sz w:val="24"/>
          <w:rtl/>
          <w:lang w:eastAsia="en-US"/>
        </w:rPr>
        <w:t>חובת ההנמקה מטרתה להתמודד עם הקושי הטמון בהרשעה בעבירות מין לגביו נפסק:</w:t>
      </w:r>
    </w:p>
    <w:p w14:paraId="17F65A7F" w14:textId="77777777" w:rsidR="008268CE" w:rsidRPr="008268CE" w:rsidRDefault="00C23BA0" w:rsidP="000F41C2">
      <w:pPr>
        <w:spacing w:before="100" w:beforeAutospacing="1" w:after="100" w:afterAutospacing="1" w:line="240" w:lineRule="auto"/>
        <w:rPr>
          <w:rFonts w:cs="Times New Roman"/>
          <w:noProof w:val="0"/>
          <w:sz w:val="24"/>
          <w:rtl/>
          <w:lang w:eastAsia="en-US"/>
        </w:rPr>
      </w:pPr>
      <w:r>
        <w:rPr>
          <w:rFonts w:cs="Times New Roman"/>
          <w:noProof w:val="0"/>
          <w:sz w:val="24"/>
          <w:rtl/>
          <w:lang w:eastAsia="en-US"/>
        </w:rPr>
        <w:t xml:space="preserve"> </w:t>
      </w:r>
    </w:p>
    <w:p w14:paraId="60FA7DF2" w14:textId="77777777" w:rsidR="008268CE" w:rsidRPr="008268CE" w:rsidRDefault="008268CE" w:rsidP="008268CE">
      <w:pPr>
        <w:spacing w:before="100" w:beforeAutospacing="1" w:after="100" w:afterAutospacing="1" w:line="240" w:lineRule="auto"/>
        <w:ind w:left="1260" w:right="1125"/>
        <w:rPr>
          <w:rFonts w:cs="Times New Roman"/>
          <w:noProof w:val="0"/>
          <w:sz w:val="24"/>
          <w:rtl/>
          <w:lang w:eastAsia="en-US"/>
        </w:rPr>
      </w:pPr>
      <w:r w:rsidRPr="008268CE">
        <w:rPr>
          <w:rFonts w:cs="Miriam" w:hint="cs"/>
          <w:noProof w:val="0"/>
          <w:sz w:val="24"/>
          <w:rtl/>
          <w:lang w:eastAsia="en-US"/>
        </w:rPr>
        <w:t>"קושי זה שני צדדים לו: מחד גיסא, נפגע עבירת מין אינו יכול להביא בדרך כלל עדים שיעידו ויחזקו את גרסתו וכל שיש לו להציג בבית המשפט היא עדותו שלו. מאידך גיסא, גם נאשם בעבירת מין, המבקש להתגונן בבית המשפט, אין לו בדרך כלל אלא להציג את גרסתו שלו, ולכן מתחייבת זהירות רבה כדי שלא להרשיע לשווא. דרישת ההנמקה נועדה, אם כן, לייסד הליך מסודר לצורך בחינת עדותו של נפגע העבירה, על מנת לוודא כי היא מותירה את בית המשפט ללא ספק סביר, תוך הנמקה ראויה ושיטתית לביסוס ההרשעה (ראו בעניין זה הדברים שאמרתי ב</w:t>
      </w:r>
      <w:hyperlink r:id="rId55" w:history="1">
        <w:r w:rsidR="00C23BA0" w:rsidRPr="00C23BA0">
          <w:rPr>
            <w:rStyle w:val="Hyperlink"/>
            <w:rFonts w:cs="Miriam" w:hint="eastAsia"/>
            <w:noProof w:val="0"/>
            <w:sz w:val="24"/>
            <w:rtl/>
            <w:lang w:eastAsia="en-US"/>
          </w:rPr>
          <w:t>ע</w:t>
        </w:r>
        <w:r w:rsidR="00C23BA0" w:rsidRPr="00C23BA0">
          <w:rPr>
            <w:rStyle w:val="Hyperlink"/>
            <w:rFonts w:cs="Miriam"/>
            <w:noProof w:val="0"/>
            <w:sz w:val="24"/>
            <w:rtl/>
            <w:lang w:eastAsia="en-US"/>
          </w:rPr>
          <w:t>"פ 9930/06</w:t>
        </w:r>
      </w:hyperlink>
      <w:r w:rsidRPr="008268CE">
        <w:rPr>
          <w:rFonts w:cs="Miriam" w:hint="cs"/>
          <w:noProof w:val="0"/>
          <w:sz w:val="24"/>
          <w:rtl/>
          <w:lang w:eastAsia="en-US"/>
        </w:rPr>
        <w:t xml:space="preserve"> </w:t>
      </w:r>
      <w:r w:rsidRPr="008268CE">
        <w:rPr>
          <w:rFonts w:cs="Miriam" w:hint="cs"/>
          <w:noProof w:val="0"/>
          <w:sz w:val="24"/>
          <w:u w:val="single"/>
          <w:rtl/>
          <w:lang w:eastAsia="en-US"/>
        </w:rPr>
        <w:t>פלוני נ' מדינת ישראל</w:t>
      </w:r>
      <w:r w:rsidRPr="008268CE">
        <w:rPr>
          <w:rFonts w:cs="Miriam" w:hint="cs"/>
          <w:noProof w:val="0"/>
          <w:sz w:val="24"/>
          <w:rtl/>
          <w:lang w:eastAsia="en-US"/>
        </w:rPr>
        <w:t xml:space="preserve"> ([פורסם בנבו], ניתן ביום 21.7.08), בסעיף 12 לחוות דעת המיעוט שלי באותו עניין; ראו גם: </w:t>
      </w:r>
      <w:hyperlink r:id="rId56" w:history="1">
        <w:r w:rsidR="00C23BA0" w:rsidRPr="00C23BA0">
          <w:rPr>
            <w:rStyle w:val="Hyperlink"/>
            <w:rFonts w:cs="Miriam" w:hint="eastAsia"/>
            <w:noProof w:val="0"/>
            <w:sz w:val="24"/>
            <w:rtl/>
            <w:lang w:eastAsia="en-US"/>
          </w:rPr>
          <w:t>ע</w:t>
        </w:r>
        <w:r w:rsidR="00C23BA0" w:rsidRPr="00C23BA0">
          <w:rPr>
            <w:rStyle w:val="Hyperlink"/>
            <w:rFonts w:cs="Miriam"/>
            <w:noProof w:val="0"/>
            <w:sz w:val="24"/>
            <w:rtl/>
            <w:lang w:eastAsia="en-US"/>
          </w:rPr>
          <w:t>"פ 288/88 גנדור נ' מדינת ישראל, פ"ד מב</w:t>
        </w:r>
      </w:hyperlink>
      <w:r w:rsidRPr="008268CE">
        <w:rPr>
          <w:rFonts w:cs="Miriam" w:hint="cs"/>
          <w:noProof w:val="0"/>
          <w:sz w:val="24"/>
          <w:rtl/>
          <w:lang w:eastAsia="en-US"/>
        </w:rPr>
        <w:t xml:space="preserve">(4) 45 (1988), בסעיף 5)". </w:t>
      </w:r>
    </w:p>
    <w:p w14:paraId="04BE9585" w14:textId="77777777" w:rsidR="008268CE" w:rsidRPr="008268CE" w:rsidRDefault="008268CE" w:rsidP="000F41C2">
      <w:pPr>
        <w:spacing w:before="100" w:beforeAutospacing="1" w:after="100" w:afterAutospacing="1" w:line="240" w:lineRule="auto"/>
        <w:ind w:left="540" w:right="405" w:firstLine="720"/>
        <w:rPr>
          <w:rFonts w:cs="Times New Roman"/>
          <w:noProof w:val="0"/>
          <w:sz w:val="24"/>
          <w:rtl/>
          <w:lang w:eastAsia="en-US"/>
        </w:rPr>
      </w:pPr>
      <w:r w:rsidRPr="008268CE">
        <w:rPr>
          <w:rFonts w:hint="cs"/>
          <w:noProof w:val="0"/>
          <w:sz w:val="24"/>
          <w:rtl/>
          <w:lang w:eastAsia="en-US"/>
        </w:rPr>
        <w:t>(</w:t>
      </w:r>
      <w:hyperlink r:id="rId57" w:history="1">
        <w:r w:rsidR="00C23BA0" w:rsidRPr="00C23BA0">
          <w:rPr>
            <w:rStyle w:val="Hyperlink"/>
            <w:noProof w:val="0"/>
            <w:sz w:val="24"/>
            <w:rtl/>
            <w:lang w:eastAsia="en-US"/>
          </w:rPr>
          <w:t>ע"פ 10711/07</w:t>
        </w:r>
      </w:hyperlink>
      <w:r w:rsidRPr="008268CE">
        <w:rPr>
          <w:rFonts w:hint="cs"/>
          <w:noProof w:val="0"/>
          <w:sz w:val="24"/>
          <w:rtl/>
          <w:lang w:eastAsia="en-US"/>
        </w:rPr>
        <w:t xml:space="preserve"> </w:t>
      </w:r>
      <w:r w:rsidRPr="008268CE">
        <w:rPr>
          <w:rFonts w:hint="cs"/>
          <w:b/>
          <w:bCs/>
          <w:noProof w:val="0"/>
          <w:sz w:val="24"/>
          <w:u w:val="single"/>
          <w:rtl/>
          <w:lang w:eastAsia="en-US"/>
        </w:rPr>
        <w:t>מדינת ישראל נ' פלוני</w:t>
      </w:r>
      <w:r w:rsidRPr="008268CE">
        <w:rPr>
          <w:rFonts w:hint="cs"/>
          <w:noProof w:val="0"/>
          <w:sz w:val="24"/>
          <w:rtl/>
          <w:lang w:eastAsia="en-US"/>
        </w:rPr>
        <w:t>, מיום 4.9.08, לא פורסם).</w:t>
      </w:r>
    </w:p>
    <w:p w14:paraId="1E7AB24F" w14:textId="77777777" w:rsidR="008268CE" w:rsidRPr="008268CE" w:rsidRDefault="00C23BA0" w:rsidP="008268CE">
      <w:pPr>
        <w:spacing w:after="80" w:line="240" w:lineRule="auto"/>
        <w:ind w:left="720"/>
        <w:rPr>
          <w:rFonts w:cs="Times New Roman"/>
          <w:noProof w:val="0"/>
          <w:szCs w:val="20"/>
          <w:rtl/>
          <w:lang w:eastAsia="en-US"/>
        </w:rPr>
      </w:pPr>
      <w:r>
        <w:rPr>
          <w:rFonts w:cs="Times New Roman"/>
          <w:b/>
          <w:bCs/>
          <w:noProof w:val="0"/>
          <w:szCs w:val="36"/>
          <w:rtl/>
          <w:lang w:eastAsia="en-US"/>
        </w:rPr>
        <w:t xml:space="preserve"> </w:t>
      </w:r>
    </w:p>
    <w:p w14:paraId="641753DE" w14:textId="77777777" w:rsidR="008268CE" w:rsidRPr="008268CE" w:rsidRDefault="008268CE" w:rsidP="002B5BF2">
      <w:pPr>
        <w:spacing w:after="80"/>
        <w:ind w:left="720"/>
        <w:rPr>
          <w:rFonts w:cs="Times New Roman"/>
          <w:noProof w:val="0"/>
          <w:szCs w:val="20"/>
          <w:rtl/>
          <w:lang w:eastAsia="en-US"/>
        </w:rPr>
      </w:pPr>
      <w:r w:rsidRPr="008268CE">
        <w:rPr>
          <w:rFonts w:hint="cs"/>
          <w:noProof w:val="0"/>
          <w:rtl/>
          <w:lang w:eastAsia="en-US"/>
        </w:rPr>
        <w:t xml:space="preserve">בענייננו, מעבר לדרוש, מלבד האמון הרב שנתתי בגרסתה של המתלוננת – בשל כל אותם טעמים שפורטו בהרחבה לעיל – הרי שגם מצאתי חיזוקים לגרסתה לרבות בעדות אחיה ועדות בתה </w:t>
      </w:r>
      <w:r w:rsidR="004647C0">
        <w:rPr>
          <w:rFonts w:hint="cs"/>
          <w:noProof w:val="0"/>
          <w:rtl/>
          <w:lang w:eastAsia="en-US"/>
        </w:rPr>
        <w:t>ע.נ</w:t>
      </w:r>
      <w:r w:rsidRPr="008268CE">
        <w:rPr>
          <w:rFonts w:hint="cs"/>
          <w:noProof w:val="0"/>
          <w:rtl/>
          <w:lang w:eastAsia="en-US"/>
        </w:rPr>
        <w:t xml:space="preserve">, בתיעוד הרפואי שצורף ובשקרי הנאשם. </w:t>
      </w:r>
    </w:p>
    <w:p w14:paraId="6DF95D50" w14:textId="77777777" w:rsidR="008268CE" w:rsidRPr="008268CE" w:rsidRDefault="008268CE" w:rsidP="002B5BF2">
      <w:pPr>
        <w:spacing w:after="80"/>
        <w:ind w:left="720"/>
        <w:rPr>
          <w:rFonts w:cs="Times New Roman"/>
          <w:noProof w:val="0"/>
          <w:szCs w:val="20"/>
          <w:rtl/>
          <w:lang w:eastAsia="en-US"/>
        </w:rPr>
      </w:pPr>
      <w:r w:rsidRPr="008268CE">
        <w:rPr>
          <w:rFonts w:hint="cs"/>
          <w:noProof w:val="0"/>
          <w:rtl/>
          <w:lang w:eastAsia="en-US"/>
        </w:rPr>
        <w:t xml:space="preserve">ודוק. אף אילו "סיוע" נדרש ע"י המחוקק – והוא אינו נדרש כאמור – לא היתה חובה שהסיוע יימצא לכל אחת מן הנקודות שבמחלוקת ודי שיתייחס לנקודה מרכזית מהן. </w:t>
      </w:r>
    </w:p>
    <w:p w14:paraId="127DB4F6" w14:textId="77777777" w:rsidR="008268CE" w:rsidRPr="008268CE" w:rsidRDefault="008268CE" w:rsidP="002B5BF2">
      <w:pPr>
        <w:spacing w:after="80"/>
        <w:ind w:left="720"/>
        <w:rPr>
          <w:rFonts w:cs="Times New Roman"/>
          <w:noProof w:val="0"/>
          <w:szCs w:val="20"/>
          <w:rtl/>
          <w:lang w:eastAsia="en-US"/>
        </w:rPr>
      </w:pPr>
      <w:r w:rsidRPr="008268CE">
        <w:rPr>
          <w:rFonts w:hint="cs"/>
          <w:noProof w:val="0"/>
          <w:rtl/>
          <w:lang w:eastAsia="en-US"/>
        </w:rPr>
        <w:t xml:space="preserve">אף אילו "חיזוק" נדרש ע"י המחוקק – והוא אינו נדרש כאמור – די שהחיזוק יתייחס לנקודה מרכזית שבמחלוקת ובענייננו החיזוקים הרבים שיפורטו להלן יכולים להגיע ל"מעלת סיוע". </w:t>
      </w:r>
    </w:p>
    <w:p w14:paraId="7B93EE3F" w14:textId="77777777" w:rsidR="008268CE" w:rsidRPr="008268CE" w:rsidRDefault="008268CE" w:rsidP="002B5BF2">
      <w:pPr>
        <w:spacing w:after="80"/>
        <w:ind w:left="720"/>
        <w:rPr>
          <w:rFonts w:cs="Times New Roman"/>
          <w:noProof w:val="0"/>
          <w:szCs w:val="20"/>
          <w:rtl/>
          <w:lang w:eastAsia="en-US"/>
        </w:rPr>
      </w:pPr>
      <w:r w:rsidRPr="008268CE">
        <w:rPr>
          <w:rFonts w:hint="cs"/>
          <w:noProof w:val="0"/>
          <w:rtl/>
          <w:lang w:eastAsia="en-US"/>
        </w:rPr>
        <w:t xml:space="preserve">למרות האמור לעיל בדבר העדר דרישת "סיוע" או "חיזוק" לעדות קרבן לעבירת מין, אפרט מספר נקודות המהוות בעיני חיזוק משמעותי לעדותה שבהצטברן מגיעות הן גם לדרגת "סיוע". </w:t>
      </w:r>
    </w:p>
    <w:p w14:paraId="7527DF85" w14:textId="77777777" w:rsidR="008268CE" w:rsidRPr="008268CE" w:rsidRDefault="008268CE" w:rsidP="002B5BF2">
      <w:pPr>
        <w:spacing w:after="80"/>
        <w:ind w:left="720"/>
        <w:rPr>
          <w:rFonts w:cs="Times New Roman"/>
          <w:noProof w:val="0"/>
          <w:szCs w:val="20"/>
          <w:rtl/>
          <w:lang w:eastAsia="en-US"/>
        </w:rPr>
      </w:pPr>
      <w:r w:rsidRPr="008268CE">
        <w:rPr>
          <w:rFonts w:hint="cs"/>
          <w:noProof w:val="0"/>
          <w:rtl/>
          <w:lang w:eastAsia="en-US"/>
        </w:rPr>
        <w:t xml:space="preserve">אף שלגבי עבירות האלימות לא היתה מעולם דרישה לסיוע או חיזוק, הרי בשל העובדה שרובן נעשו במקרה זה בין הנאשם ואשתו בלבד, בד' אמותיהם, וכיוון שהן מעורבות בעבירות המין אתייחס, מבחינת דרישת ההנמקה ומבחינת החיזוק (שאינו דרוש) לעבירות האלימות ועבירות המין כאל מיקשה אחת. </w:t>
      </w:r>
    </w:p>
    <w:p w14:paraId="15B6DC3E" w14:textId="77777777" w:rsidR="008268CE" w:rsidRPr="008268CE" w:rsidRDefault="00C23BA0" w:rsidP="002B5BF2">
      <w:pPr>
        <w:spacing w:after="80"/>
        <w:ind w:left="720"/>
        <w:rPr>
          <w:rFonts w:cs="Times New Roman"/>
          <w:noProof w:val="0"/>
          <w:szCs w:val="20"/>
          <w:rtl/>
          <w:lang w:eastAsia="en-US"/>
        </w:rPr>
      </w:pPr>
      <w:r>
        <w:rPr>
          <w:rFonts w:cs="Times New Roman"/>
          <w:b/>
          <w:bCs/>
          <w:noProof w:val="0"/>
          <w:szCs w:val="36"/>
          <w:rtl/>
          <w:lang w:eastAsia="en-US"/>
        </w:rPr>
        <w:t xml:space="preserve"> </w:t>
      </w:r>
    </w:p>
    <w:p w14:paraId="232BF1CB" w14:textId="77777777" w:rsidR="008268CE" w:rsidRDefault="008268CE" w:rsidP="007A5D8C">
      <w:pPr>
        <w:tabs>
          <w:tab w:val="left" w:pos="7946"/>
        </w:tabs>
        <w:spacing w:before="100" w:beforeAutospacing="1" w:after="100" w:afterAutospacing="1"/>
        <w:ind w:left="720" w:hanging="720"/>
        <w:rPr>
          <w:rFonts w:cs="Times New Roman" w:hint="cs"/>
          <w:noProof w:val="0"/>
          <w:sz w:val="24"/>
          <w:rtl/>
          <w:lang w:eastAsia="en-US"/>
        </w:rPr>
      </w:pPr>
      <w:r w:rsidRPr="008268CE">
        <w:rPr>
          <w:rFonts w:hint="cs"/>
          <w:noProof w:val="0"/>
          <w:sz w:val="24"/>
          <w:rtl/>
          <w:lang w:eastAsia="en-US"/>
        </w:rPr>
        <w:t>14.13</w:t>
      </w:r>
      <w:r w:rsidR="007A5D8C">
        <w:rPr>
          <w:rFonts w:hint="cs"/>
          <w:noProof w:val="0"/>
          <w:sz w:val="24"/>
          <w:rtl/>
          <w:lang w:eastAsia="en-US"/>
        </w:rPr>
        <w:tab/>
      </w:r>
      <w:r w:rsidRPr="008268CE">
        <w:rPr>
          <w:rFonts w:hint="cs"/>
          <w:noProof w:val="0"/>
          <w:sz w:val="24"/>
          <w:rtl/>
          <w:lang w:eastAsia="en-US"/>
        </w:rPr>
        <w:t xml:space="preserve">חיזוק לגרסתה של המתלוננת נמצא בעדות אחֵיה. אמנם אחיה של המתלוננת לא היו ב"סוד העניינים" כל העת – כפי שהעידה גם המתלוננת – ואולם בשלב מסוים, משחשה המתלוננת מצוקה אמיתית, הבינה כי אין לה מנוס אלא לפנות לעזרת אחיה ופעמים אחדות שיתפה אותם וביקשה שיחלצו לעזרתה. </w:t>
      </w:r>
    </w:p>
    <w:p w14:paraId="67E7C638" w14:textId="77777777" w:rsidR="007A5D8C" w:rsidRDefault="007A5D8C" w:rsidP="007A5D8C">
      <w:pPr>
        <w:tabs>
          <w:tab w:val="left" w:pos="7946"/>
        </w:tabs>
        <w:spacing w:before="100" w:beforeAutospacing="1" w:after="100" w:afterAutospacing="1"/>
        <w:ind w:left="720" w:hanging="720"/>
        <w:rPr>
          <w:rFonts w:cs="Times New Roman" w:hint="cs"/>
          <w:noProof w:val="0"/>
          <w:sz w:val="24"/>
          <w:rtl/>
          <w:lang w:eastAsia="en-US"/>
        </w:rPr>
      </w:pPr>
    </w:p>
    <w:p w14:paraId="41AC4B81" w14:textId="77777777" w:rsidR="008268CE" w:rsidRDefault="007A5D8C" w:rsidP="007A5D8C">
      <w:pPr>
        <w:tabs>
          <w:tab w:val="left" w:pos="7946"/>
        </w:tabs>
        <w:spacing w:before="100" w:beforeAutospacing="1" w:after="100" w:afterAutospacing="1"/>
        <w:ind w:left="720" w:hanging="720"/>
        <w:rPr>
          <w:rFonts w:cs="Times New Roman" w:hint="cs"/>
          <w:noProof w:val="0"/>
          <w:sz w:val="24"/>
          <w:rtl/>
          <w:lang w:eastAsia="en-US"/>
        </w:rPr>
      </w:pPr>
      <w:r w:rsidRPr="007A5D8C">
        <w:rPr>
          <w:rFonts w:hint="cs"/>
          <w:noProof w:val="0"/>
          <w:sz w:val="24"/>
          <w:rtl/>
          <w:lang w:eastAsia="en-US"/>
        </w:rPr>
        <w:t>14.4</w:t>
      </w:r>
      <w:r w:rsidRPr="007A5D8C">
        <w:rPr>
          <w:rFonts w:hint="cs"/>
          <w:noProof w:val="0"/>
          <w:sz w:val="24"/>
          <w:rtl/>
          <w:lang w:eastAsia="en-US"/>
        </w:rPr>
        <w:tab/>
      </w:r>
      <w:r w:rsidR="008268CE" w:rsidRPr="007A5D8C">
        <w:rPr>
          <w:rFonts w:hint="cs"/>
          <w:noProof w:val="0"/>
          <w:sz w:val="24"/>
          <w:rtl/>
          <w:lang w:eastAsia="en-US"/>
        </w:rPr>
        <w:t xml:space="preserve">עדות האחים הותירה בי רושם מהימן; עדויותיהם חיזקו האחת את רעותה ואת עדותה </w:t>
      </w:r>
      <w:r w:rsidR="008268CE" w:rsidRPr="008268CE">
        <w:rPr>
          <w:rFonts w:hint="cs"/>
          <w:noProof w:val="0"/>
          <w:sz w:val="24"/>
          <w:rtl/>
          <w:lang w:eastAsia="en-US"/>
        </w:rPr>
        <w:t xml:space="preserve">של המתלוננת, בנקודות מהותיות. האחים </w:t>
      </w:r>
      <w:r w:rsidR="00012E33">
        <w:rPr>
          <w:rFonts w:hint="cs"/>
          <w:noProof w:val="0"/>
          <w:sz w:val="24"/>
          <w:rtl/>
          <w:lang w:eastAsia="en-US"/>
        </w:rPr>
        <w:t>ס</w:t>
      </w:r>
      <w:r w:rsidR="00012E33">
        <w:rPr>
          <w:noProof w:val="0"/>
          <w:sz w:val="24"/>
          <w:rtl/>
          <w:lang w:eastAsia="en-US"/>
        </w:rPr>
        <w:t>'</w:t>
      </w:r>
      <w:r w:rsidR="008268CE" w:rsidRPr="008268CE">
        <w:rPr>
          <w:rFonts w:hint="cs"/>
          <w:noProof w:val="0"/>
          <w:sz w:val="24"/>
          <w:rtl/>
          <w:lang w:eastAsia="en-US"/>
        </w:rPr>
        <w:t xml:space="preserve">, </w:t>
      </w:r>
      <w:r w:rsidR="0005594B">
        <w:rPr>
          <w:rFonts w:hint="cs"/>
          <w:noProof w:val="0"/>
          <w:sz w:val="24"/>
          <w:rtl/>
          <w:lang w:eastAsia="en-US"/>
        </w:rPr>
        <w:t>ס</w:t>
      </w:r>
      <w:r w:rsidR="004647C0">
        <w:rPr>
          <w:rFonts w:hint="cs"/>
          <w:noProof w:val="0"/>
          <w:sz w:val="24"/>
          <w:rtl/>
          <w:lang w:eastAsia="en-US"/>
        </w:rPr>
        <w:t>ו</w:t>
      </w:r>
      <w:r w:rsidR="0005594B">
        <w:rPr>
          <w:noProof w:val="0"/>
          <w:sz w:val="24"/>
          <w:rtl/>
          <w:lang w:eastAsia="en-US"/>
        </w:rPr>
        <w:t>'</w:t>
      </w:r>
      <w:r w:rsidR="008268CE" w:rsidRPr="008268CE">
        <w:rPr>
          <w:rFonts w:hint="cs"/>
          <w:noProof w:val="0"/>
          <w:sz w:val="24"/>
          <w:rtl/>
          <w:lang w:eastAsia="en-US"/>
        </w:rPr>
        <w:t xml:space="preserve"> ופ' סיפרו על האירוע בו הזעיקה אותם המתלוננת לאחר שהנאשם בעט בבטנה בזמן שהיתה בהריון, בשל חשדו כי העובר אינו שלו (עדות </w:t>
      </w:r>
      <w:r w:rsidR="00012E33">
        <w:rPr>
          <w:rFonts w:hint="cs"/>
          <w:noProof w:val="0"/>
          <w:sz w:val="24"/>
          <w:rtl/>
          <w:lang w:eastAsia="en-US"/>
        </w:rPr>
        <w:t>ס</w:t>
      </w:r>
      <w:r w:rsidR="00012E33">
        <w:rPr>
          <w:noProof w:val="0"/>
          <w:sz w:val="24"/>
          <w:rtl/>
          <w:lang w:eastAsia="en-US"/>
        </w:rPr>
        <w:t>'</w:t>
      </w:r>
      <w:r w:rsidR="008268CE" w:rsidRPr="008268CE">
        <w:rPr>
          <w:rFonts w:hint="cs"/>
          <w:noProof w:val="0"/>
          <w:sz w:val="24"/>
          <w:rtl/>
          <w:lang w:eastAsia="en-US"/>
        </w:rPr>
        <w:t xml:space="preserve"> – עמ' 68 לפרו'; עדות </w:t>
      </w:r>
      <w:r w:rsidR="0005594B">
        <w:rPr>
          <w:rFonts w:hint="cs"/>
          <w:noProof w:val="0"/>
          <w:sz w:val="24"/>
          <w:rtl/>
          <w:lang w:eastAsia="en-US"/>
        </w:rPr>
        <w:t>ס</w:t>
      </w:r>
      <w:r w:rsidR="004647C0">
        <w:rPr>
          <w:rFonts w:hint="cs"/>
          <w:noProof w:val="0"/>
          <w:sz w:val="24"/>
          <w:rtl/>
          <w:lang w:eastAsia="en-US"/>
        </w:rPr>
        <w:t>ו</w:t>
      </w:r>
      <w:r w:rsidR="0005594B">
        <w:rPr>
          <w:noProof w:val="0"/>
          <w:sz w:val="24"/>
          <w:rtl/>
          <w:lang w:eastAsia="en-US"/>
        </w:rPr>
        <w:t>'</w:t>
      </w:r>
      <w:r w:rsidR="008268CE" w:rsidRPr="008268CE">
        <w:rPr>
          <w:rFonts w:hint="cs"/>
          <w:noProof w:val="0"/>
          <w:sz w:val="24"/>
          <w:rtl/>
          <w:lang w:eastAsia="en-US"/>
        </w:rPr>
        <w:t xml:space="preserve"> – עמ' 73 לפרו'; אימרת פ' מיום 12.3.07 – ת/2). זו היתה, כאמור, גם גרסת המתלוננת.</w:t>
      </w:r>
    </w:p>
    <w:p w14:paraId="09D962B1" w14:textId="77777777" w:rsidR="008268CE" w:rsidRDefault="007A5D8C" w:rsidP="007A5D8C">
      <w:pPr>
        <w:tabs>
          <w:tab w:val="left" w:pos="7946"/>
        </w:tabs>
        <w:spacing w:before="100" w:beforeAutospacing="1" w:after="100" w:afterAutospacing="1"/>
        <w:ind w:left="720" w:hanging="720"/>
        <w:rPr>
          <w:rFonts w:hint="cs"/>
          <w:noProof w:val="0"/>
          <w:sz w:val="24"/>
          <w:rtl/>
          <w:lang w:eastAsia="en-US"/>
        </w:rPr>
      </w:pPr>
      <w:r>
        <w:rPr>
          <w:rFonts w:cs="Times New Roman" w:hint="cs"/>
          <w:noProof w:val="0"/>
          <w:sz w:val="24"/>
          <w:rtl/>
          <w:lang w:eastAsia="en-US"/>
        </w:rPr>
        <w:tab/>
      </w:r>
      <w:r w:rsidR="008268CE" w:rsidRPr="008268CE">
        <w:rPr>
          <w:rFonts w:hint="cs"/>
          <w:noProof w:val="0"/>
          <w:sz w:val="24"/>
          <w:rtl/>
          <w:lang w:eastAsia="en-US"/>
        </w:rPr>
        <w:t xml:space="preserve">עדות האחים מתחזקת גם בגרסת אביו ואמו של הנאשם אשר העידו על מקרה בו הגיעו לדירה שלושת אחיה של המתלוננת ולקחו אותה עימם לבית הוריה. ככל הנראה, הבינו הורי הנאשם שלא יוכלו להכחיש את עזיבת המתלוננת לבית הוריה, שהרי אחֵיה יעידו על כך, אלא שלפי גרסתם – שאינה מקובלת עלי - האחים הגיעו למקום משהוזעקו על ידם לאחר שהמתלוננת שברה מסגרת תמונה על ראשה. </w:t>
      </w:r>
    </w:p>
    <w:p w14:paraId="73ABD712" w14:textId="77777777" w:rsidR="008268CE" w:rsidRDefault="007A5D8C" w:rsidP="007A5D8C">
      <w:pPr>
        <w:tabs>
          <w:tab w:val="left" w:pos="7946"/>
        </w:tabs>
        <w:spacing w:before="100" w:beforeAutospacing="1" w:after="100" w:afterAutospacing="1"/>
        <w:ind w:left="720" w:hanging="720"/>
        <w:rPr>
          <w:rFonts w:hint="cs"/>
          <w:noProof w:val="0"/>
          <w:sz w:val="24"/>
          <w:rtl/>
          <w:lang w:eastAsia="en-US"/>
        </w:rPr>
      </w:pPr>
      <w:r>
        <w:rPr>
          <w:rFonts w:hint="cs"/>
          <w:noProof w:val="0"/>
          <w:sz w:val="24"/>
          <w:rtl/>
          <w:lang w:eastAsia="en-US"/>
        </w:rPr>
        <w:tab/>
      </w:r>
      <w:r w:rsidR="008268CE" w:rsidRPr="008268CE">
        <w:rPr>
          <w:rFonts w:hint="cs"/>
          <w:noProof w:val="0"/>
          <w:sz w:val="24"/>
          <w:rtl/>
          <w:lang w:eastAsia="en-US"/>
        </w:rPr>
        <w:t xml:space="preserve">לדברי האחים </w:t>
      </w:r>
      <w:r w:rsidR="00012E33">
        <w:rPr>
          <w:rFonts w:hint="cs"/>
          <w:noProof w:val="0"/>
          <w:sz w:val="24"/>
          <w:rtl/>
          <w:lang w:eastAsia="en-US"/>
        </w:rPr>
        <w:t>ס</w:t>
      </w:r>
      <w:r w:rsidR="00012E33">
        <w:rPr>
          <w:noProof w:val="0"/>
          <w:sz w:val="24"/>
          <w:rtl/>
          <w:lang w:eastAsia="en-US"/>
        </w:rPr>
        <w:t>'</w:t>
      </w:r>
      <w:r w:rsidR="008268CE" w:rsidRPr="008268CE">
        <w:rPr>
          <w:rFonts w:hint="cs"/>
          <w:noProof w:val="0"/>
          <w:sz w:val="24"/>
          <w:rtl/>
          <w:lang w:eastAsia="en-US"/>
        </w:rPr>
        <w:t xml:space="preserve"> ו</w:t>
      </w:r>
      <w:r w:rsidR="0005594B">
        <w:rPr>
          <w:rFonts w:hint="cs"/>
          <w:noProof w:val="0"/>
          <w:sz w:val="24"/>
          <w:rtl/>
          <w:lang w:eastAsia="en-US"/>
        </w:rPr>
        <w:t>ס</w:t>
      </w:r>
      <w:r w:rsidR="004647C0">
        <w:rPr>
          <w:rFonts w:hint="cs"/>
          <w:noProof w:val="0"/>
          <w:sz w:val="24"/>
          <w:rtl/>
          <w:lang w:eastAsia="en-US"/>
        </w:rPr>
        <w:t>ו</w:t>
      </w:r>
      <w:r w:rsidR="0005594B">
        <w:rPr>
          <w:noProof w:val="0"/>
          <w:sz w:val="24"/>
          <w:rtl/>
          <w:lang w:eastAsia="en-US"/>
        </w:rPr>
        <w:t>'</w:t>
      </w:r>
      <w:r w:rsidR="008268CE" w:rsidRPr="008268CE">
        <w:rPr>
          <w:rFonts w:hint="cs"/>
          <w:noProof w:val="0"/>
          <w:sz w:val="24"/>
          <w:rtl/>
          <w:lang w:eastAsia="en-US"/>
        </w:rPr>
        <w:t xml:space="preserve">, לא היה זה המקרה היחיד בו שמעו כי המתלוננת הוכתה על ידי הנאשם, אם כי לא ידעו על האירועים האלימים יותר, היינו האונס ודחיפתה של המתלוננת במדרגות הבית. </w:t>
      </w:r>
    </w:p>
    <w:p w14:paraId="2266C547" w14:textId="77777777" w:rsidR="008268CE" w:rsidRDefault="007A5D8C" w:rsidP="007A5D8C">
      <w:pPr>
        <w:tabs>
          <w:tab w:val="left" w:pos="7946"/>
        </w:tabs>
        <w:spacing w:before="100" w:beforeAutospacing="1" w:after="100" w:afterAutospacing="1"/>
        <w:ind w:left="720" w:hanging="720"/>
        <w:rPr>
          <w:rFonts w:hint="cs"/>
          <w:noProof w:val="0"/>
          <w:sz w:val="24"/>
          <w:rtl/>
          <w:lang w:eastAsia="en-US"/>
        </w:rPr>
      </w:pPr>
      <w:r>
        <w:rPr>
          <w:rFonts w:hint="cs"/>
          <w:noProof w:val="0"/>
          <w:sz w:val="24"/>
          <w:rtl/>
          <w:lang w:eastAsia="en-US"/>
        </w:rPr>
        <w:tab/>
      </w:r>
      <w:r w:rsidR="00012E33">
        <w:rPr>
          <w:rFonts w:hint="cs"/>
          <w:noProof w:val="0"/>
          <w:sz w:val="24"/>
          <w:rtl/>
          <w:lang w:eastAsia="en-US"/>
        </w:rPr>
        <w:t>ס</w:t>
      </w:r>
      <w:r w:rsidR="00012E33">
        <w:rPr>
          <w:noProof w:val="0"/>
          <w:sz w:val="24"/>
          <w:rtl/>
          <w:lang w:eastAsia="en-US"/>
        </w:rPr>
        <w:t>'</w:t>
      </w:r>
      <w:r w:rsidR="008268CE" w:rsidRPr="008268CE">
        <w:rPr>
          <w:rFonts w:hint="cs"/>
          <w:noProof w:val="0"/>
          <w:sz w:val="24"/>
          <w:rtl/>
          <w:lang w:eastAsia="en-US"/>
        </w:rPr>
        <w:t xml:space="preserve"> ו</w:t>
      </w:r>
      <w:r w:rsidR="0005594B">
        <w:rPr>
          <w:rFonts w:hint="cs"/>
          <w:noProof w:val="0"/>
          <w:sz w:val="24"/>
          <w:rtl/>
          <w:lang w:eastAsia="en-US"/>
        </w:rPr>
        <w:t>ס</w:t>
      </w:r>
      <w:r w:rsidR="004647C0">
        <w:rPr>
          <w:rFonts w:hint="cs"/>
          <w:noProof w:val="0"/>
          <w:sz w:val="24"/>
          <w:rtl/>
          <w:lang w:eastAsia="en-US"/>
        </w:rPr>
        <w:t>ו</w:t>
      </w:r>
      <w:r w:rsidR="0005594B">
        <w:rPr>
          <w:noProof w:val="0"/>
          <w:sz w:val="24"/>
          <w:rtl/>
          <w:lang w:eastAsia="en-US"/>
        </w:rPr>
        <w:t>'</w:t>
      </w:r>
      <w:r w:rsidR="008268CE" w:rsidRPr="008268CE">
        <w:rPr>
          <w:rFonts w:hint="cs"/>
          <w:noProof w:val="0"/>
          <w:sz w:val="24"/>
          <w:rtl/>
          <w:lang w:eastAsia="en-US"/>
        </w:rPr>
        <w:t xml:space="preserve"> לא הפריזו בתיאור הדברים וטענו בכנות רבה, כי מעולם לא הבחינו בסימני אלימות על גופה או פניה של המתלוננת (</w:t>
      </w:r>
      <w:r w:rsidR="00012E33">
        <w:rPr>
          <w:rFonts w:hint="cs"/>
          <w:noProof w:val="0"/>
          <w:sz w:val="24"/>
          <w:rtl/>
          <w:lang w:eastAsia="en-US"/>
        </w:rPr>
        <w:t>ס</w:t>
      </w:r>
      <w:r w:rsidR="00012E33">
        <w:rPr>
          <w:noProof w:val="0"/>
          <w:sz w:val="24"/>
          <w:rtl/>
          <w:lang w:eastAsia="en-US"/>
        </w:rPr>
        <w:t>'</w:t>
      </w:r>
      <w:r w:rsidR="008268CE" w:rsidRPr="008268CE">
        <w:rPr>
          <w:rFonts w:hint="cs"/>
          <w:noProof w:val="0"/>
          <w:sz w:val="24"/>
          <w:rtl/>
          <w:lang w:eastAsia="en-US"/>
        </w:rPr>
        <w:t xml:space="preserve"> – עמ' 72 לפרו', </w:t>
      </w:r>
      <w:r w:rsidR="0005594B">
        <w:rPr>
          <w:rFonts w:hint="cs"/>
          <w:noProof w:val="0"/>
          <w:sz w:val="24"/>
          <w:rtl/>
          <w:lang w:eastAsia="en-US"/>
        </w:rPr>
        <w:t>ס</w:t>
      </w:r>
      <w:r w:rsidR="004647C0">
        <w:rPr>
          <w:rFonts w:hint="cs"/>
          <w:noProof w:val="0"/>
          <w:sz w:val="24"/>
          <w:rtl/>
          <w:lang w:eastAsia="en-US"/>
        </w:rPr>
        <w:t>ו</w:t>
      </w:r>
      <w:r w:rsidR="0005594B">
        <w:rPr>
          <w:noProof w:val="0"/>
          <w:sz w:val="24"/>
          <w:rtl/>
          <w:lang w:eastAsia="en-US"/>
        </w:rPr>
        <w:t>'</w:t>
      </w:r>
      <w:r w:rsidR="008268CE" w:rsidRPr="008268CE">
        <w:rPr>
          <w:rFonts w:hint="cs"/>
          <w:noProof w:val="0"/>
          <w:sz w:val="24"/>
          <w:rtl/>
          <w:lang w:eastAsia="en-US"/>
        </w:rPr>
        <w:t xml:space="preserve"> – עמ' 73 לפרו'). טענה זו תואמת את גרסת המתלוננת כי נמנעה מלפגוש את משפחתה, בסמוך לאחר הכאתה, כדי שלא יבחינו בסימנים על גופה (עמ' 34,36,37 לפרו').</w:t>
      </w:r>
    </w:p>
    <w:p w14:paraId="5BAAF275" w14:textId="77777777" w:rsidR="008268CE" w:rsidRDefault="007A5D8C" w:rsidP="007A5D8C">
      <w:pPr>
        <w:tabs>
          <w:tab w:val="left" w:pos="7946"/>
        </w:tabs>
        <w:spacing w:before="100" w:beforeAutospacing="1" w:after="100" w:afterAutospacing="1"/>
        <w:ind w:left="720" w:hanging="720"/>
        <w:rPr>
          <w:rFonts w:hint="cs"/>
          <w:noProof w:val="0"/>
          <w:sz w:val="24"/>
          <w:rtl/>
          <w:lang w:eastAsia="en-US"/>
        </w:rPr>
      </w:pPr>
      <w:r>
        <w:rPr>
          <w:rFonts w:hint="cs"/>
          <w:noProof w:val="0"/>
          <w:sz w:val="24"/>
          <w:rtl/>
          <w:lang w:eastAsia="en-US"/>
        </w:rPr>
        <w:tab/>
      </w:r>
      <w:r w:rsidR="008268CE" w:rsidRPr="008268CE">
        <w:rPr>
          <w:rFonts w:hint="cs"/>
          <w:noProof w:val="0"/>
          <w:sz w:val="24"/>
          <w:rtl/>
          <w:lang w:eastAsia="en-US"/>
        </w:rPr>
        <w:t xml:space="preserve">גרסאות האחים תאמו זו לזו בעיקרי העובדות וכך גם נטייתם שלא להפריז ולהעצים את האירועים, ואלה הותירו עליי רושם מהימן. בהקשר זה צודקת ב"כ המאשימה בטענתה (עמ' 17 לסיכומיה), כי לא הוטחה באח </w:t>
      </w:r>
      <w:r w:rsidR="00012E33">
        <w:rPr>
          <w:rFonts w:hint="cs"/>
          <w:noProof w:val="0"/>
          <w:sz w:val="24"/>
          <w:rtl/>
          <w:lang w:eastAsia="en-US"/>
        </w:rPr>
        <w:t>ס</w:t>
      </w:r>
      <w:r w:rsidR="00012E33">
        <w:rPr>
          <w:noProof w:val="0"/>
          <w:sz w:val="24"/>
          <w:rtl/>
          <w:lang w:eastAsia="en-US"/>
        </w:rPr>
        <w:t>'</w:t>
      </w:r>
      <w:r w:rsidR="008268CE" w:rsidRPr="008268CE">
        <w:rPr>
          <w:rFonts w:hint="cs"/>
          <w:noProof w:val="0"/>
          <w:sz w:val="24"/>
          <w:rtl/>
          <w:lang w:eastAsia="en-US"/>
        </w:rPr>
        <w:t xml:space="preserve"> בחקירתו הנגדית הטענה כי סייע למתלוננת בפירעון השיקים שכביכול נגנבו וזוייפו על ידי המתלוננת ולא ניתנה לו הזדמנות להשיב על טענה זו. </w:t>
      </w:r>
    </w:p>
    <w:p w14:paraId="48245F26" w14:textId="77777777" w:rsidR="008268CE" w:rsidRDefault="007A5D8C" w:rsidP="007A5D8C">
      <w:pPr>
        <w:tabs>
          <w:tab w:val="left" w:pos="7946"/>
        </w:tabs>
        <w:spacing w:before="100" w:beforeAutospacing="1" w:after="100" w:afterAutospacing="1"/>
        <w:ind w:left="720" w:hanging="720"/>
        <w:rPr>
          <w:rFonts w:hint="cs"/>
          <w:noProof w:val="0"/>
          <w:sz w:val="24"/>
          <w:rtl/>
          <w:lang w:eastAsia="en-US"/>
        </w:rPr>
      </w:pPr>
      <w:r>
        <w:rPr>
          <w:rFonts w:hint="cs"/>
          <w:noProof w:val="0"/>
          <w:sz w:val="24"/>
          <w:rtl/>
          <w:lang w:eastAsia="en-US"/>
        </w:rPr>
        <w:tab/>
      </w:r>
      <w:r w:rsidR="008268CE" w:rsidRPr="008268CE">
        <w:rPr>
          <w:rFonts w:hint="cs"/>
          <w:noProof w:val="0"/>
          <w:sz w:val="24"/>
          <w:rtl/>
          <w:lang w:eastAsia="en-US"/>
        </w:rPr>
        <w:t xml:space="preserve">גם אי יכולתו של הנאשם ליתן הסבר ראוי מדוע האח </w:t>
      </w:r>
      <w:r w:rsidR="00012E33">
        <w:rPr>
          <w:rFonts w:hint="cs"/>
          <w:noProof w:val="0"/>
          <w:sz w:val="24"/>
          <w:rtl/>
          <w:lang w:eastAsia="en-US"/>
        </w:rPr>
        <w:t>ס</w:t>
      </w:r>
      <w:r w:rsidR="00012E33">
        <w:rPr>
          <w:noProof w:val="0"/>
          <w:sz w:val="24"/>
          <w:rtl/>
          <w:lang w:eastAsia="en-US"/>
        </w:rPr>
        <w:t>'</w:t>
      </w:r>
      <w:r w:rsidR="008268CE" w:rsidRPr="008268CE">
        <w:rPr>
          <w:rFonts w:hint="cs"/>
          <w:noProof w:val="0"/>
          <w:sz w:val="24"/>
          <w:rtl/>
          <w:lang w:eastAsia="en-US"/>
        </w:rPr>
        <w:t xml:space="preserve"> חשד שלא מדובר בנפילה "סתם" במדרגות והיה צורך כי הנאשם יפנה אותו למתלוננת שאמרה כי "נפלה", מראה כי כבר אז חשדו אחֵי המתלוננת כי היא הוכתה ע"י הנאשם. מובן שבחשד זה לבדו לא די כדי להוות חיזוק, אך הוא מוסיף לאמינות הכללית של אחי המתלוננת. </w:t>
      </w:r>
    </w:p>
    <w:p w14:paraId="36631D2E" w14:textId="77777777" w:rsidR="008268CE" w:rsidRDefault="007A5D8C" w:rsidP="007A5D8C">
      <w:pPr>
        <w:tabs>
          <w:tab w:val="left" w:pos="7946"/>
        </w:tabs>
        <w:spacing w:before="100" w:beforeAutospacing="1" w:after="100" w:afterAutospacing="1"/>
        <w:ind w:left="720" w:hanging="720"/>
        <w:rPr>
          <w:rFonts w:hint="cs"/>
          <w:noProof w:val="0"/>
          <w:sz w:val="24"/>
          <w:rtl/>
          <w:lang w:eastAsia="en-US"/>
        </w:rPr>
      </w:pPr>
      <w:r>
        <w:rPr>
          <w:rFonts w:hint="cs"/>
          <w:noProof w:val="0"/>
          <w:sz w:val="24"/>
          <w:rtl/>
          <w:lang w:eastAsia="en-US"/>
        </w:rPr>
        <w:tab/>
      </w:r>
      <w:r w:rsidR="008268CE" w:rsidRPr="008268CE">
        <w:rPr>
          <w:rFonts w:hint="cs"/>
          <w:noProof w:val="0"/>
          <w:sz w:val="24"/>
          <w:rtl/>
          <w:lang w:eastAsia="en-US"/>
        </w:rPr>
        <w:t xml:space="preserve">רק האח פ' טען (באמרתו ת/2 ועמ' 75 לפרו') כי זכור לו מקרה שהגיע לבקר את המתלוננת עם שובה מבית החולים לאחר פטירת התינוק, והבחין כי עינה של המתלוננת נפוחה וסביבה שטף דם. </w:t>
      </w:r>
    </w:p>
    <w:p w14:paraId="13634887" w14:textId="77777777" w:rsidR="008268CE" w:rsidRDefault="007A5D8C" w:rsidP="007A5D8C">
      <w:pPr>
        <w:tabs>
          <w:tab w:val="left" w:pos="7946"/>
        </w:tabs>
        <w:spacing w:before="100" w:beforeAutospacing="1" w:after="100" w:afterAutospacing="1"/>
        <w:ind w:left="720" w:hanging="720"/>
        <w:rPr>
          <w:rFonts w:hint="cs"/>
          <w:noProof w:val="0"/>
          <w:sz w:val="24"/>
          <w:rtl/>
          <w:lang w:eastAsia="en-US"/>
        </w:rPr>
      </w:pPr>
      <w:r>
        <w:rPr>
          <w:rFonts w:hint="cs"/>
          <w:noProof w:val="0"/>
          <w:sz w:val="24"/>
          <w:rtl/>
          <w:lang w:eastAsia="en-US"/>
        </w:rPr>
        <w:tab/>
      </w:r>
      <w:r w:rsidR="008268CE" w:rsidRPr="008268CE">
        <w:rPr>
          <w:rFonts w:hint="cs"/>
          <w:noProof w:val="0"/>
          <w:sz w:val="24"/>
          <w:rtl/>
          <w:lang w:eastAsia="en-US"/>
        </w:rPr>
        <w:t xml:space="preserve">עדותו אף היא מהימנה עלי. המתלוננת העידה אמנם כי נמנעה ממפגשים עם משפחתה בסמוך לאחר הכאתה, ואולם במקרה זה העיד פ' כי הוא שיזם את הביקור בביתה. </w:t>
      </w:r>
    </w:p>
    <w:p w14:paraId="62E21C36" w14:textId="77777777" w:rsidR="008268CE" w:rsidRDefault="007A5D8C" w:rsidP="007A5D8C">
      <w:pPr>
        <w:tabs>
          <w:tab w:val="left" w:pos="7946"/>
        </w:tabs>
        <w:spacing w:before="100" w:beforeAutospacing="1" w:after="100" w:afterAutospacing="1"/>
        <w:ind w:left="720" w:hanging="720"/>
        <w:rPr>
          <w:rFonts w:hint="cs"/>
          <w:noProof w:val="0"/>
          <w:sz w:val="24"/>
          <w:rtl/>
          <w:lang w:eastAsia="en-US"/>
        </w:rPr>
      </w:pPr>
      <w:r>
        <w:rPr>
          <w:rFonts w:hint="cs"/>
          <w:noProof w:val="0"/>
          <w:sz w:val="24"/>
          <w:rtl/>
          <w:lang w:eastAsia="en-US"/>
        </w:rPr>
        <w:tab/>
      </w:r>
      <w:r w:rsidR="008268CE" w:rsidRPr="008268CE">
        <w:rPr>
          <w:rFonts w:hint="cs"/>
          <w:noProof w:val="0"/>
          <w:sz w:val="24"/>
          <w:rtl/>
          <w:lang w:eastAsia="en-US"/>
        </w:rPr>
        <w:t>עדותו מתיישבת עם גרסת המתלוננת כי בסמוך לאחר פטירת התינוק חזר הנאשם לסורו ושב להכותה (אין, לדעתי, להסיק ממצא לחובתה של המתלוננת על שלא הזכירה את ביקורו של פ' בעדותה. מדובר, כאמור, באירועים שנמשכו במשך שנים, במקרים שונים ובהזדמנויות שונות ולעיתים הדברים נשכחים ומתערבבים זה בזה).</w:t>
      </w:r>
    </w:p>
    <w:p w14:paraId="1761342A" w14:textId="77777777" w:rsidR="008268CE" w:rsidRDefault="007A5D8C" w:rsidP="007A5D8C">
      <w:pPr>
        <w:tabs>
          <w:tab w:val="left" w:pos="7946"/>
        </w:tabs>
        <w:spacing w:before="100" w:beforeAutospacing="1" w:after="100" w:afterAutospacing="1"/>
        <w:ind w:left="720" w:hanging="720"/>
        <w:rPr>
          <w:rFonts w:hint="cs"/>
          <w:noProof w:val="0"/>
          <w:sz w:val="24"/>
          <w:rtl/>
          <w:lang w:eastAsia="en-US"/>
        </w:rPr>
      </w:pPr>
      <w:r>
        <w:rPr>
          <w:rFonts w:hint="cs"/>
          <w:noProof w:val="0"/>
          <w:sz w:val="24"/>
          <w:rtl/>
          <w:lang w:eastAsia="en-US"/>
        </w:rPr>
        <w:tab/>
      </w:r>
      <w:r w:rsidR="008268CE" w:rsidRPr="008268CE">
        <w:rPr>
          <w:rFonts w:hint="cs"/>
          <w:noProof w:val="0"/>
          <w:sz w:val="24"/>
          <w:rtl/>
          <w:lang w:eastAsia="en-US"/>
        </w:rPr>
        <w:t xml:space="preserve">בסעיף 11 לסיכומיו מסכים הסניגור – בהגינותו – כי </w:t>
      </w:r>
      <w:r w:rsidR="008268CE" w:rsidRPr="008268CE">
        <w:rPr>
          <w:rFonts w:cs="Miriam" w:hint="cs"/>
          <w:noProof w:val="0"/>
          <w:sz w:val="24"/>
          <w:rtl/>
          <w:lang w:eastAsia="en-US"/>
        </w:rPr>
        <w:t>"... העד אינו בא להעצים או לתת תיאורים שונים שיש בהם להשאיר רושם כי הוא עד אובייקטיבי..."</w:t>
      </w:r>
      <w:r w:rsidR="008268CE" w:rsidRPr="008268CE">
        <w:rPr>
          <w:rFonts w:hint="cs"/>
          <w:noProof w:val="0"/>
          <w:sz w:val="24"/>
          <w:rtl/>
          <w:lang w:eastAsia="en-US"/>
        </w:rPr>
        <w:t xml:space="preserve"> אולם, תמיהתו היא כי העד לא תיאר מצב נפשי "מדוייק" של המתלוננת בעת שנכנס לבית ולא זכר "מלל" של המתלוננת. </w:t>
      </w:r>
    </w:p>
    <w:p w14:paraId="071ADBFE" w14:textId="77777777" w:rsidR="008268CE" w:rsidRDefault="007A5D8C" w:rsidP="007A5D8C">
      <w:pPr>
        <w:tabs>
          <w:tab w:val="left" w:pos="7946"/>
        </w:tabs>
        <w:spacing w:before="100" w:beforeAutospacing="1" w:after="100" w:afterAutospacing="1"/>
        <w:ind w:left="720" w:hanging="720"/>
        <w:rPr>
          <w:rFonts w:hint="cs"/>
          <w:noProof w:val="0"/>
          <w:sz w:val="24"/>
          <w:rtl/>
          <w:lang w:eastAsia="en-US"/>
        </w:rPr>
      </w:pPr>
      <w:r>
        <w:rPr>
          <w:rFonts w:hint="cs"/>
          <w:noProof w:val="0"/>
          <w:sz w:val="24"/>
          <w:rtl/>
          <w:lang w:eastAsia="en-US"/>
        </w:rPr>
        <w:tab/>
        <w:t>על</w:t>
      </w:r>
      <w:r w:rsidR="008268CE" w:rsidRPr="008268CE">
        <w:rPr>
          <w:rFonts w:hint="cs"/>
          <w:noProof w:val="0"/>
          <w:sz w:val="24"/>
          <w:rtl/>
          <w:lang w:eastAsia="en-US"/>
        </w:rPr>
        <w:t xml:space="preserve"> כך ראוי להשיב כי באימרת העד ת/2 שהוגשה במקום חקירה ראשית, סיפר כי מצא את המתלוננת בוכה כשנכנס לבית ודי בכך כדי לתאר מצב נפשי, ואין הוא מחוייב לזכור "מלל מדוייק" שלה כדי שבית המשפט ייתן בו אמון. </w:t>
      </w:r>
    </w:p>
    <w:p w14:paraId="2C76639C" w14:textId="77777777" w:rsidR="008268CE" w:rsidRDefault="007A5D8C" w:rsidP="007A5D8C">
      <w:pPr>
        <w:tabs>
          <w:tab w:val="left" w:pos="7946"/>
        </w:tabs>
        <w:spacing w:before="100" w:beforeAutospacing="1" w:after="100" w:afterAutospacing="1"/>
        <w:ind w:left="720" w:hanging="720"/>
        <w:rPr>
          <w:rFonts w:hint="cs"/>
          <w:noProof w:val="0"/>
          <w:sz w:val="24"/>
          <w:rtl/>
          <w:lang w:eastAsia="en-US"/>
        </w:rPr>
      </w:pPr>
      <w:r>
        <w:rPr>
          <w:rFonts w:hint="cs"/>
          <w:noProof w:val="0"/>
          <w:sz w:val="24"/>
          <w:rtl/>
          <w:lang w:eastAsia="en-US"/>
        </w:rPr>
        <w:tab/>
      </w:r>
      <w:r w:rsidR="008268CE" w:rsidRPr="008268CE">
        <w:rPr>
          <w:rFonts w:hint="cs"/>
          <w:noProof w:val="0"/>
          <w:sz w:val="24"/>
          <w:rtl/>
          <w:lang w:eastAsia="en-US"/>
        </w:rPr>
        <w:t xml:space="preserve">בסעיף 12 לסיכומיו מבקש הסניגור שלא ליתן אמון בעדות האח </w:t>
      </w:r>
      <w:r w:rsidR="0005594B">
        <w:rPr>
          <w:rFonts w:hint="cs"/>
          <w:noProof w:val="0"/>
          <w:sz w:val="24"/>
          <w:rtl/>
          <w:lang w:eastAsia="en-US"/>
        </w:rPr>
        <w:t>ס</w:t>
      </w:r>
      <w:r w:rsidR="004647C0">
        <w:rPr>
          <w:rFonts w:hint="cs"/>
          <w:noProof w:val="0"/>
          <w:sz w:val="24"/>
          <w:rtl/>
          <w:lang w:eastAsia="en-US"/>
        </w:rPr>
        <w:t>ו</w:t>
      </w:r>
      <w:r w:rsidR="0005594B">
        <w:rPr>
          <w:noProof w:val="0"/>
          <w:sz w:val="24"/>
          <w:rtl/>
          <w:lang w:eastAsia="en-US"/>
        </w:rPr>
        <w:t>'</w:t>
      </w:r>
      <w:r w:rsidR="008268CE" w:rsidRPr="008268CE">
        <w:rPr>
          <w:rFonts w:hint="cs"/>
          <w:noProof w:val="0"/>
          <w:sz w:val="24"/>
          <w:rtl/>
          <w:lang w:eastAsia="en-US"/>
        </w:rPr>
        <w:t xml:space="preserve"> (שתואר ע"י המתלוננת כאח הבכור וראש המשפחה) הואיל ואח זה התנגד מלכתחילה לנישואין וכעת מעוניין הוא "לנקום". </w:t>
      </w:r>
    </w:p>
    <w:p w14:paraId="54D82453" w14:textId="77777777" w:rsidR="008268CE" w:rsidRDefault="007A5D8C" w:rsidP="007A5D8C">
      <w:pPr>
        <w:tabs>
          <w:tab w:val="left" w:pos="7946"/>
        </w:tabs>
        <w:spacing w:before="100" w:beforeAutospacing="1" w:after="100" w:afterAutospacing="1"/>
        <w:ind w:left="720" w:hanging="720"/>
        <w:rPr>
          <w:rFonts w:hint="cs"/>
          <w:noProof w:val="0"/>
          <w:sz w:val="24"/>
          <w:rtl/>
          <w:lang w:eastAsia="en-US"/>
        </w:rPr>
      </w:pPr>
      <w:r>
        <w:rPr>
          <w:rFonts w:hint="cs"/>
          <w:noProof w:val="0"/>
          <w:sz w:val="24"/>
          <w:rtl/>
          <w:lang w:eastAsia="en-US"/>
        </w:rPr>
        <w:tab/>
      </w:r>
      <w:r w:rsidR="008268CE" w:rsidRPr="008268CE">
        <w:rPr>
          <w:rFonts w:hint="cs"/>
          <w:noProof w:val="0"/>
          <w:sz w:val="24"/>
          <w:rtl/>
          <w:lang w:eastAsia="en-US"/>
        </w:rPr>
        <w:t xml:space="preserve">על כך אשיב כי זו טענה שהוכחשה ע"י </w:t>
      </w:r>
      <w:r w:rsidR="0005594B">
        <w:rPr>
          <w:rFonts w:hint="cs"/>
          <w:noProof w:val="0"/>
          <w:sz w:val="24"/>
          <w:rtl/>
          <w:lang w:eastAsia="en-US"/>
        </w:rPr>
        <w:t>ס</w:t>
      </w:r>
      <w:r w:rsidR="004647C0">
        <w:rPr>
          <w:rFonts w:hint="cs"/>
          <w:noProof w:val="0"/>
          <w:sz w:val="24"/>
          <w:rtl/>
          <w:lang w:eastAsia="en-US"/>
        </w:rPr>
        <w:t>ו</w:t>
      </w:r>
      <w:r w:rsidR="0005594B">
        <w:rPr>
          <w:noProof w:val="0"/>
          <w:sz w:val="24"/>
          <w:rtl/>
          <w:lang w:eastAsia="en-US"/>
        </w:rPr>
        <w:t>'</w:t>
      </w:r>
      <w:r w:rsidR="008268CE" w:rsidRPr="008268CE">
        <w:rPr>
          <w:rFonts w:hint="cs"/>
          <w:noProof w:val="0"/>
          <w:sz w:val="24"/>
          <w:rtl/>
          <w:lang w:eastAsia="en-US"/>
        </w:rPr>
        <w:t xml:space="preserve">, ואין אני מעלה על דעתי, כאמור, שהאח הבכור "יתכנן" עם אחותו עלילה של אלימות, אונס ומעשה סדום, כשחלק מן האלימות אושרה על ידי ילדה כבת 4 שנים, כדי שתגורש ותעזוב את בעלה. גם כאן, בלשון המעטה, הטענה בלתי הגיונית, בלתי סבירה ובעיקר לא הוכחה. </w:t>
      </w:r>
    </w:p>
    <w:p w14:paraId="02F65707" w14:textId="77777777" w:rsidR="007A5D8C" w:rsidRDefault="007A5D8C" w:rsidP="007A5D8C">
      <w:pPr>
        <w:tabs>
          <w:tab w:val="left" w:pos="7946"/>
        </w:tabs>
        <w:spacing w:before="100" w:beforeAutospacing="1" w:after="100" w:afterAutospacing="1"/>
        <w:ind w:left="720" w:hanging="720"/>
        <w:rPr>
          <w:rFonts w:hint="cs"/>
          <w:noProof w:val="0"/>
          <w:sz w:val="24"/>
          <w:rtl/>
          <w:lang w:eastAsia="en-US"/>
        </w:rPr>
      </w:pPr>
    </w:p>
    <w:p w14:paraId="3F7556F9" w14:textId="77777777" w:rsidR="008268CE" w:rsidRDefault="007A5D8C" w:rsidP="007A5D8C">
      <w:pPr>
        <w:tabs>
          <w:tab w:val="left" w:pos="7946"/>
        </w:tabs>
        <w:spacing w:before="100" w:beforeAutospacing="1" w:after="100" w:afterAutospacing="1"/>
        <w:ind w:left="720" w:hanging="720"/>
        <w:rPr>
          <w:rFonts w:hint="cs"/>
          <w:noProof w:val="0"/>
          <w:sz w:val="24"/>
          <w:rtl/>
          <w:lang w:eastAsia="en-US"/>
        </w:rPr>
      </w:pPr>
      <w:r>
        <w:rPr>
          <w:rFonts w:hint="cs"/>
          <w:noProof w:val="0"/>
          <w:sz w:val="24"/>
          <w:rtl/>
          <w:lang w:eastAsia="en-US"/>
        </w:rPr>
        <w:t>14.15</w:t>
      </w:r>
      <w:r>
        <w:rPr>
          <w:rFonts w:hint="cs"/>
          <w:noProof w:val="0"/>
          <w:sz w:val="24"/>
          <w:rtl/>
          <w:lang w:eastAsia="en-US"/>
        </w:rPr>
        <w:tab/>
      </w:r>
      <w:r w:rsidR="008268CE" w:rsidRPr="008268CE">
        <w:rPr>
          <w:rFonts w:hint="cs"/>
          <w:noProof w:val="0"/>
          <w:sz w:val="24"/>
          <w:rtl/>
          <w:lang w:eastAsia="en-US"/>
        </w:rPr>
        <w:t xml:space="preserve">דברי </w:t>
      </w:r>
      <w:r w:rsidR="004647C0">
        <w:rPr>
          <w:rFonts w:hint="cs"/>
          <w:noProof w:val="0"/>
          <w:sz w:val="24"/>
          <w:rtl/>
          <w:lang w:eastAsia="en-US"/>
        </w:rPr>
        <w:t>ע.נ</w:t>
      </w:r>
      <w:r w:rsidR="008268CE" w:rsidRPr="008268CE">
        <w:rPr>
          <w:rFonts w:hint="cs"/>
          <w:noProof w:val="0"/>
          <w:sz w:val="24"/>
          <w:rtl/>
          <w:lang w:eastAsia="en-US"/>
        </w:rPr>
        <w:t xml:space="preserve"> הבת הבכורה, באימרתה שהובאה באמצעות חוקר הילדים, תומכים אף הם בעדות המתלוננת. אמנם מדובר בעדות קטינה, כבת 3 ו-8 חודשים בלבד, ואולם חוקר הילדים התרשם כי </w:t>
      </w:r>
      <w:r w:rsidR="004647C0">
        <w:rPr>
          <w:rFonts w:hint="cs"/>
          <w:noProof w:val="0"/>
          <w:sz w:val="24"/>
          <w:rtl/>
          <w:lang w:eastAsia="en-US"/>
        </w:rPr>
        <w:t>ע.נ</w:t>
      </w:r>
      <w:r w:rsidR="008268CE" w:rsidRPr="008268CE">
        <w:rPr>
          <w:rFonts w:hint="cs"/>
          <w:noProof w:val="0"/>
          <w:sz w:val="24"/>
          <w:rtl/>
          <w:lang w:eastAsia="en-US"/>
        </w:rPr>
        <w:t xml:space="preserve"> דיברה באופן עקבי ואותנטי, במילותיה שלה ועל פי הבנתה: </w:t>
      </w:r>
      <w:r w:rsidR="008268CE" w:rsidRPr="008268CE">
        <w:rPr>
          <w:rFonts w:cs="Miriam" w:hint="cs"/>
          <w:noProof w:val="0"/>
          <w:sz w:val="24"/>
          <w:rtl/>
          <w:lang w:eastAsia="en-US"/>
        </w:rPr>
        <w:t xml:space="preserve">"[...] הילדה מספרת על הדברים במילים שלה, בהבנת המרחב שלה ובהשתלשלות שהיא חוותה" </w:t>
      </w:r>
      <w:r w:rsidR="008268CE" w:rsidRPr="008268CE">
        <w:rPr>
          <w:rFonts w:hint="cs"/>
          <w:noProof w:val="0"/>
          <w:sz w:val="24"/>
          <w:rtl/>
          <w:lang w:eastAsia="en-US"/>
        </w:rPr>
        <w:t xml:space="preserve">(עמ' 91 לפרו'; ת/16 ב). </w:t>
      </w:r>
    </w:p>
    <w:p w14:paraId="1396677A" w14:textId="77777777" w:rsidR="008268CE" w:rsidRDefault="007A5D8C" w:rsidP="007A5D8C">
      <w:pPr>
        <w:tabs>
          <w:tab w:val="left" w:pos="7946"/>
        </w:tabs>
        <w:spacing w:before="100" w:beforeAutospacing="1" w:after="100" w:afterAutospacing="1"/>
        <w:ind w:left="720" w:hanging="720"/>
        <w:rPr>
          <w:rFonts w:hint="cs"/>
          <w:noProof w:val="0"/>
          <w:sz w:val="24"/>
          <w:rtl/>
          <w:lang w:eastAsia="en-US"/>
        </w:rPr>
      </w:pPr>
      <w:r>
        <w:rPr>
          <w:rFonts w:cs="Times New Roman" w:hint="cs"/>
          <w:noProof w:val="0"/>
          <w:sz w:val="24"/>
          <w:rtl/>
          <w:lang w:eastAsia="en-US"/>
        </w:rPr>
        <w:tab/>
      </w:r>
      <w:r w:rsidR="008268CE" w:rsidRPr="008268CE">
        <w:rPr>
          <w:rFonts w:hint="cs"/>
          <w:noProof w:val="0"/>
          <w:sz w:val="24"/>
          <w:rtl/>
          <w:lang w:eastAsia="en-US"/>
        </w:rPr>
        <w:t xml:space="preserve">כאמור, </w:t>
      </w:r>
      <w:r w:rsidR="004647C0">
        <w:rPr>
          <w:rFonts w:hint="cs"/>
          <w:noProof w:val="0"/>
          <w:sz w:val="24"/>
          <w:rtl/>
          <w:lang w:eastAsia="en-US"/>
        </w:rPr>
        <w:t>ע.נ</w:t>
      </w:r>
      <w:r w:rsidR="008268CE" w:rsidRPr="008268CE">
        <w:rPr>
          <w:rFonts w:hint="cs"/>
          <w:noProof w:val="0"/>
          <w:sz w:val="24"/>
          <w:rtl/>
          <w:lang w:eastAsia="en-US"/>
        </w:rPr>
        <w:t xml:space="preserve"> סיפרה </w:t>
      </w:r>
      <w:r w:rsidR="008268CE" w:rsidRPr="008268CE">
        <w:rPr>
          <w:rFonts w:hint="cs"/>
          <w:noProof w:val="0"/>
          <w:sz w:val="24"/>
          <w:u w:val="single"/>
          <w:rtl/>
          <w:lang w:eastAsia="en-US"/>
        </w:rPr>
        <w:t>בתחילת</w:t>
      </w:r>
      <w:r w:rsidR="008268CE" w:rsidRPr="008268CE">
        <w:rPr>
          <w:rFonts w:hint="cs"/>
          <w:noProof w:val="0"/>
          <w:sz w:val="24"/>
          <w:rtl/>
          <w:lang w:eastAsia="en-US"/>
        </w:rPr>
        <w:t xml:space="preserve"> חקירתה ע"י חוקר הילדים כי אמה נוהגת להכותה מידי יום ולסגור אותה במקלחת כשהיא בוכה, דבר השולל את טענת הנאשם כי המתלוננת הסיתה את </w:t>
      </w:r>
      <w:r w:rsidR="004647C0">
        <w:rPr>
          <w:rFonts w:hint="cs"/>
          <w:noProof w:val="0"/>
          <w:sz w:val="24"/>
          <w:rtl/>
          <w:lang w:eastAsia="en-US"/>
        </w:rPr>
        <w:t>ע.נ</w:t>
      </w:r>
      <w:r w:rsidR="008268CE" w:rsidRPr="008268CE">
        <w:rPr>
          <w:rFonts w:hint="cs"/>
          <w:noProof w:val="0"/>
          <w:sz w:val="24"/>
          <w:rtl/>
          <w:lang w:eastAsia="en-US"/>
        </w:rPr>
        <w:t xml:space="preserve"> ושתלה בפיה עלילה </w:t>
      </w:r>
      <w:r w:rsidR="008268CE" w:rsidRPr="008268CE">
        <w:rPr>
          <w:rFonts w:hint="cs"/>
          <w:noProof w:val="0"/>
          <w:sz w:val="24"/>
          <w:u w:val="single"/>
          <w:rtl/>
          <w:lang w:eastAsia="en-US"/>
        </w:rPr>
        <w:t>נגדו</w:t>
      </w:r>
      <w:r w:rsidR="008268CE" w:rsidRPr="008268CE">
        <w:rPr>
          <w:rFonts w:hint="cs"/>
          <w:noProof w:val="0"/>
          <w:sz w:val="24"/>
          <w:rtl/>
          <w:lang w:eastAsia="en-US"/>
        </w:rPr>
        <w:t xml:space="preserve">. ראוי להדגיש כי חוקר הילדים שאל את </w:t>
      </w:r>
      <w:r w:rsidR="004647C0">
        <w:rPr>
          <w:rFonts w:hint="cs"/>
          <w:noProof w:val="0"/>
          <w:sz w:val="24"/>
          <w:rtl/>
          <w:lang w:eastAsia="en-US"/>
        </w:rPr>
        <w:t>ע.נ</w:t>
      </w:r>
      <w:r w:rsidR="008268CE" w:rsidRPr="008268CE">
        <w:rPr>
          <w:rFonts w:hint="cs"/>
          <w:noProof w:val="0"/>
          <w:sz w:val="24"/>
          <w:rtl/>
          <w:lang w:eastAsia="en-US"/>
        </w:rPr>
        <w:t xml:space="preserve"> בתחילת חקירתו שאלה "פתוחה" – </w:t>
      </w:r>
      <w:r w:rsidR="008268CE" w:rsidRPr="008268CE">
        <w:rPr>
          <w:rFonts w:cs="Miriam" w:hint="cs"/>
          <w:noProof w:val="0"/>
          <w:sz w:val="24"/>
          <w:rtl/>
          <w:lang w:eastAsia="en-US"/>
        </w:rPr>
        <w:t>"האם מישהו הציק לך או פגע בך"?</w:t>
      </w:r>
      <w:r w:rsidR="008268CE" w:rsidRPr="008268CE">
        <w:rPr>
          <w:rFonts w:hint="cs"/>
          <w:noProof w:val="0"/>
          <w:sz w:val="24"/>
          <w:rtl/>
          <w:lang w:eastAsia="en-US"/>
        </w:rPr>
        <w:t xml:space="preserve"> והילדה החלה לספר דווקא על המכות שספגה מאמה (עמ' 2 שורה 31, ת/16א'). ורק בחלוף כ- 7 דקות, כאשר שאל חוקר הילדים (עמ' 4, שורה 7, ת/16א') </w:t>
      </w:r>
      <w:r w:rsidR="008268CE" w:rsidRPr="008268CE">
        <w:rPr>
          <w:rFonts w:cs="Miriam" w:hint="cs"/>
          <w:noProof w:val="0"/>
          <w:sz w:val="24"/>
          <w:rtl/>
          <w:lang w:eastAsia="en-US"/>
        </w:rPr>
        <w:t>"האם מישהו אחר בבית מרביץ לך מלבד אמא שלך"?</w:t>
      </w:r>
      <w:r w:rsidR="008268CE" w:rsidRPr="008268CE">
        <w:rPr>
          <w:rFonts w:hint="cs"/>
          <w:noProof w:val="0"/>
          <w:sz w:val="24"/>
          <w:rtl/>
          <w:lang w:eastAsia="en-US"/>
        </w:rPr>
        <w:t xml:space="preserve"> השיבה כי אבא שלה מרביץ לה. </w:t>
      </w:r>
    </w:p>
    <w:p w14:paraId="0C0C75B6" w14:textId="77777777" w:rsidR="008268CE" w:rsidRDefault="007A5D8C" w:rsidP="007A5D8C">
      <w:pPr>
        <w:tabs>
          <w:tab w:val="left" w:pos="7946"/>
        </w:tabs>
        <w:spacing w:before="100" w:beforeAutospacing="1" w:after="100" w:afterAutospacing="1"/>
        <w:ind w:left="720" w:hanging="720"/>
        <w:rPr>
          <w:rFonts w:hint="cs"/>
          <w:noProof w:val="0"/>
          <w:sz w:val="24"/>
          <w:rtl/>
          <w:lang w:eastAsia="en-US"/>
        </w:rPr>
      </w:pPr>
      <w:r>
        <w:rPr>
          <w:rFonts w:hint="cs"/>
          <w:noProof w:val="0"/>
          <w:sz w:val="24"/>
          <w:rtl/>
          <w:lang w:eastAsia="en-US"/>
        </w:rPr>
        <w:tab/>
      </w:r>
      <w:r w:rsidR="008268CE" w:rsidRPr="008268CE">
        <w:rPr>
          <w:rFonts w:hint="cs"/>
          <w:noProof w:val="0"/>
          <w:sz w:val="24"/>
          <w:rtl/>
          <w:lang w:eastAsia="en-US"/>
        </w:rPr>
        <w:t xml:space="preserve">מגרסתה של </w:t>
      </w:r>
      <w:r w:rsidR="004647C0">
        <w:rPr>
          <w:rFonts w:hint="cs"/>
          <w:noProof w:val="0"/>
          <w:sz w:val="24"/>
          <w:rtl/>
          <w:lang w:eastAsia="en-US"/>
        </w:rPr>
        <w:t>ע.נ</w:t>
      </w:r>
      <w:r w:rsidR="008268CE" w:rsidRPr="008268CE">
        <w:rPr>
          <w:rFonts w:hint="cs"/>
          <w:noProof w:val="0"/>
          <w:sz w:val="24"/>
          <w:rtl/>
          <w:lang w:eastAsia="en-US"/>
        </w:rPr>
        <w:t xml:space="preserve"> עלה כי הנאשם נהג להכות את אמה לעיתים קרובות (עמ' 6 ת/16א). </w:t>
      </w:r>
    </w:p>
    <w:p w14:paraId="550C780B" w14:textId="77777777" w:rsidR="008268CE" w:rsidRDefault="007A5D8C" w:rsidP="007A5D8C">
      <w:pPr>
        <w:tabs>
          <w:tab w:val="left" w:pos="7946"/>
        </w:tabs>
        <w:spacing w:before="100" w:beforeAutospacing="1" w:after="100" w:afterAutospacing="1"/>
        <w:ind w:left="720" w:hanging="720"/>
        <w:rPr>
          <w:rFonts w:hint="cs"/>
          <w:noProof w:val="0"/>
          <w:sz w:val="24"/>
          <w:rtl/>
          <w:lang w:eastAsia="en-US"/>
        </w:rPr>
      </w:pPr>
      <w:r>
        <w:rPr>
          <w:rFonts w:hint="cs"/>
          <w:noProof w:val="0"/>
          <w:sz w:val="24"/>
          <w:rtl/>
          <w:lang w:eastAsia="en-US"/>
        </w:rPr>
        <w:tab/>
        <w:t>כ</w:t>
      </w:r>
      <w:r w:rsidR="008268CE" w:rsidRPr="008268CE">
        <w:rPr>
          <w:rFonts w:hint="cs"/>
          <w:noProof w:val="0"/>
          <w:sz w:val="24"/>
          <w:rtl/>
          <w:lang w:eastAsia="en-US"/>
        </w:rPr>
        <w:t xml:space="preserve">ן סיפרה, על האירוע שבו הכה הנאשם את המתלוננת עד זוב דם מפיה ואסר עליה לשתות מים או לשטוף את הדם (עמ' 7, 9, ת/16א; כאמור, הנאשם עצמו מסר כי </w:t>
      </w:r>
      <w:r w:rsidR="004647C0">
        <w:rPr>
          <w:rFonts w:hint="cs"/>
          <w:noProof w:val="0"/>
          <w:sz w:val="24"/>
          <w:rtl/>
          <w:lang w:eastAsia="en-US"/>
        </w:rPr>
        <w:t>ע.נ</w:t>
      </w:r>
      <w:r w:rsidR="008268CE" w:rsidRPr="008268CE">
        <w:rPr>
          <w:rFonts w:hint="cs"/>
          <w:noProof w:val="0"/>
          <w:sz w:val="24"/>
          <w:rtl/>
          <w:lang w:eastAsia="en-US"/>
        </w:rPr>
        <w:t xml:space="preserve"> היתה עדה לאירוע). </w:t>
      </w:r>
    </w:p>
    <w:p w14:paraId="5A662F49" w14:textId="77777777" w:rsidR="008268CE" w:rsidRDefault="007A5D8C" w:rsidP="007A5D8C">
      <w:pPr>
        <w:tabs>
          <w:tab w:val="left" w:pos="7946"/>
        </w:tabs>
        <w:spacing w:before="100" w:beforeAutospacing="1" w:after="100" w:afterAutospacing="1"/>
        <w:ind w:left="720" w:hanging="720"/>
        <w:rPr>
          <w:rFonts w:hint="cs"/>
          <w:noProof w:val="0"/>
          <w:sz w:val="24"/>
          <w:rtl/>
          <w:lang w:eastAsia="en-US"/>
        </w:rPr>
      </w:pPr>
      <w:r>
        <w:rPr>
          <w:rFonts w:hint="cs"/>
          <w:noProof w:val="0"/>
          <w:sz w:val="24"/>
          <w:rtl/>
          <w:lang w:eastAsia="en-US"/>
        </w:rPr>
        <w:tab/>
      </w:r>
      <w:r w:rsidR="008268CE" w:rsidRPr="008268CE">
        <w:rPr>
          <w:rFonts w:hint="cs"/>
          <w:noProof w:val="0"/>
          <w:sz w:val="24"/>
          <w:rtl/>
          <w:lang w:eastAsia="en-US"/>
        </w:rPr>
        <w:t xml:space="preserve">צפיתי בתקליטור חקירתה של הילדה </w:t>
      </w:r>
      <w:r w:rsidR="004647C0">
        <w:rPr>
          <w:rFonts w:hint="cs"/>
          <w:noProof w:val="0"/>
          <w:sz w:val="24"/>
          <w:rtl/>
          <w:lang w:eastAsia="en-US"/>
        </w:rPr>
        <w:t>ע.נ</w:t>
      </w:r>
      <w:r w:rsidR="008268CE" w:rsidRPr="008268CE">
        <w:rPr>
          <w:rFonts w:hint="cs"/>
          <w:noProof w:val="0"/>
          <w:sz w:val="24"/>
          <w:rtl/>
          <w:lang w:eastAsia="en-US"/>
        </w:rPr>
        <w:t xml:space="preserve"> (ת/16) ויכולתי להתרשם (כמעט באופן ישיר ובלתי אמצעי, שכן בפנינו צילום וידאו ולא עדות ישירה מעל דוכן העדים), מכך שלא מדובר בגירסה מגמתית, שתולה ומתוכננת ע"י הילדה. השפה הערבית הפשוטה בה דיברו הילדה וחוקר הילדים, מאפשרת התרשמות כי דבריה מהימנים תוך מעקב אחרי התמלול המדויק (ת/16א'), הבעות הפנים ותנועותיה של הילדה. </w:t>
      </w:r>
    </w:p>
    <w:p w14:paraId="1D30F5F0" w14:textId="77777777" w:rsidR="008268CE" w:rsidRDefault="007A5D8C" w:rsidP="007A5D8C">
      <w:pPr>
        <w:tabs>
          <w:tab w:val="left" w:pos="7946"/>
        </w:tabs>
        <w:spacing w:before="100" w:beforeAutospacing="1" w:after="100" w:afterAutospacing="1"/>
        <w:ind w:left="720" w:hanging="720"/>
        <w:rPr>
          <w:rFonts w:hint="cs"/>
          <w:noProof w:val="0"/>
          <w:sz w:val="24"/>
          <w:rtl/>
          <w:lang w:eastAsia="en-US"/>
        </w:rPr>
      </w:pPr>
      <w:r>
        <w:rPr>
          <w:rFonts w:hint="cs"/>
          <w:noProof w:val="0"/>
          <w:sz w:val="24"/>
          <w:rtl/>
          <w:lang w:eastAsia="en-US"/>
        </w:rPr>
        <w:tab/>
      </w:r>
      <w:r w:rsidR="008268CE" w:rsidRPr="008268CE">
        <w:rPr>
          <w:rFonts w:hint="cs"/>
          <w:noProof w:val="0"/>
          <w:sz w:val="24"/>
          <w:rtl/>
          <w:lang w:eastAsia="en-US"/>
        </w:rPr>
        <w:t>לפיכך, הגעתי גם אני למסקנה אליה הגיע חוקר הילדים, בקובעו ב"טופס סיכום העדות" (ת/16ב') ובעדותו בפנינו, כי דברי הילדה מהימנים. על כן, טענת הנאשם כי המתלוננת "שתלה" את הדברים בפי בתה הקטנה, מופרכת. יתירה מזאת, היכולת "לשתול" גירסה מורכבת כזאת בפי ילדה בת כ- 3 שנים ו- 10 חודשים בלי שההשתלה "תצוף" במהלך החקירה נראית לי בלתי סבירה כלל.</w:t>
      </w:r>
    </w:p>
    <w:p w14:paraId="7A57B9AC" w14:textId="77777777" w:rsidR="008268CE" w:rsidRDefault="007A5D8C" w:rsidP="007A5D8C">
      <w:pPr>
        <w:tabs>
          <w:tab w:val="left" w:pos="7946"/>
        </w:tabs>
        <w:spacing w:before="100" w:beforeAutospacing="1" w:after="100" w:afterAutospacing="1"/>
        <w:ind w:left="720" w:hanging="720"/>
        <w:rPr>
          <w:rFonts w:hint="cs"/>
          <w:noProof w:val="0"/>
          <w:sz w:val="24"/>
          <w:rtl/>
          <w:lang w:eastAsia="en-US"/>
        </w:rPr>
      </w:pPr>
      <w:r>
        <w:rPr>
          <w:rFonts w:hint="cs"/>
          <w:noProof w:val="0"/>
          <w:sz w:val="24"/>
          <w:rtl/>
          <w:lang w:eastAsia="en-US"/>
        </w:rPr>
        <w:tab/>
      </w:r>
      <w:r w:rsidR="008268CE" w:rsidRPr="008268CE">
        <w:rPr>
          <w:rFonts w:hint="cs"/>
          <w:noProof w:val="0"/>
          <w:sz w:val="24"/>
          <w:rtl/>
          <w:lang w:eastAsia="en-US"/>
        </w:rPr>
        <w:t xml:space="preserve">בסעיף 14 לסיכומיו טוען הסניגור כי זמן חקירתה של הילדה, כ- 25 דקות בלבד אינו זמן מספיק כדי </w:t>
      </w:r>
      <w:r w:rsidR="008268CE" w:rsidRPr="008268CE">
        <w:rPr>
          <w:rFonts w:cs="Miriam" w:hint="cs"/>
          <w:noProof w:val="0"/>
          <w:sz w:val="24"/>
          <w:rtl/>
          <w:lang w:eastAsia="en-US"/>
        </w:rPr>
        <w:t>"... לדלות מהילדה את כל המידע..."</w:t>
      </w:r>
      <w:r w:rsidR="008268CE" w:rsidRPr="008268CE">
        <w:rPr>
          <w:rFonts w:hint="cs"/>
          <w:noProof w:val="0"/>
          <w:sz w:val="24"/>
          <w:rtl/>
          <w:lang w:eastAsia="en-US"/>
        </w:rPr>
        <w:t xml:space="preserve">. הסניגור מסכים כי עדות הילדה </w:t>
      </w:r>
      <w:r w:rsidR="004647C0">
        <w:rPr>
          <w:rFonts w:hint="cs"/>
          <w:noProof w:val="0"/>
          <w:sz w:val="24"/>
          <w:rtl/>
          <w:lang w:eastAsia="en-US"/>
        </w:rPr>
        <w:t>ע.נ</w:t>
      </w:r>
      <w:r w:rsidR="008268CE" w:rsidRPr="008268CE">
        <w:rPr>
          <w:rFonts w:hint="cs"/>
          <w:noProof w:val="0"/>
          <w:sz w:val="24"/>
          <w:rtl/>
          <w:lang w:eastAsia="en-US"/>
        </w:rPr>
        <w:t xml:space="preserve"> </w:t>
      </w:r>
      <w:r w:rsidR="008268CE" w:rsidRPr="008268CE">
        <w:rPr>
          <w:rFonts w:cs="Miriam" w:hint="cs"/>
          <w:noProof w:val="0"/>
          <w:sz w:val="24"/>
          <w:rtl/>
          <w:lang w:eastAsia="en-US"/>
        </w:rPr>
        <w:t>"... מסבכת את הנאשם וקושרת אותו"</w:t>
      </w:r>
      <w:r w:rsidR="008268CE" w:rsidRPr="008268CE">
        <w:rPr>
          <w:rFonts w:hint="cs"/>
          <w:noProof w:val="0"/>
          <w:sz w:val="24"/>
          <w:rtl/>
          <w:lang w:eastAsia="en-US"/>
        </w:rPr>
        <w:t xml:space="preserve"> הן לאלימות כלפיה והן לאלימות כלפי האם אולם, באותה מידה מסבכת את האם בהכאת הילדה, ומשהאם הכחישה זאת, הרי שהיא "שיקרה". </w:t>
      </w:r>
    </w:p>
    <w:p w14:paraId="127AF240" w14:textId="77777777" w:rsidR="008268CE" w:rsidRDefault="007A5D8C" w:rsidP="007A5D8C">
      <w:pPr>
        <w:tabs>
          <w:tab w:val="left" w:pos="7946"/>
        </w:tabs>
        <w:spacing w:before="100" w:beforeAutospacing="1" w:after="100" w:afterAutospacing="1"/>
        <w:ind w:left="720" w:hanging="720"/>
        <w:rPr>
          <w:rFonts w:hint="cs"/>
          <w:noProof w:val="0"/>
          <w:sz w:val="24"/>
          <w:rtl/>
          <w:lang w:eastAsia="en-US"/>
        </w:rPr>
      </w:pPr>
      <w:r>
        <w:rPr>
          <w:rFonts w:hint="cs"/>
          <w:noProof w:val="0"/>
          <w:sz w:val="24"/>
          <w:rtl/>
          <w:lang w:eastAsia="en-US"/>
        </w:rPr>
        <w:tab/>
        <w:t>ר</w:t>
      </w:r>
      <w:r w:rsidR="008268CE" w:rsidRPr="008268CE">
        <w:rPr>
          <w:rFonts w:hint="cs"/>
          <w:noProof w:val="0"/>
          <w:sz w:val="24"/>
          <w:rtl/>
          <w:lang w:eastAsia="en-US"/>
        </w:rPr>
        <w:t xml:space="preserve">אשית, כל הצופה בתקליטור החקירה של הילדה מתרשם שכל המידע הרלוונטי נדלה ולא היה צורך בחקירה ממושכת יותר של ילדה קטנה זו. שנית, גם אם האם הכתה את הילדה – ואנו לא נדרשים לקבוע ממצאים בנושא זה – אין זה מוריד כהוא זה מטענתו </w:t>
      </w:r>
      <w:r w:rsidR="008268CE" w:rsidRPr="008268CE">
        <w:rPr>
          <w:rFonts w:hint="cs"/>
          <w:noProof w:val="0"/>
          <w:sz w:val="24"/>
          <w:u w:val="single"/>
          <w:rtl/>
          <w:lang w:eastAsia="en-US"/>
        </w:rPr>
        <w:t>הנכונה</w:t>
      </w:r>
      <w:r w:rsidR="008268CE" w:rsidRPr="008268CE">
        <w:rPr>
          <w:rFonts w:hint="cs"/>
          <w:noProof w:val="0"/>
          <w:sz w:val="24"/>
          <w:rtl/>
          <w:lang w:eastAsia="en-US"/>
        </w:rPr>
        <w:t xml:space="preserve"> של הסניגור, כי עדות הילדה מסבכת את הנאשם באלימות נגד הילדה והאם. </w:t>
      </w:r>
    </w:p>
    <w:p w14:paraId="11AC30FC" w14:textId="77777777" w:rsidR="007A5D8C" w:rsidRDefault="007A5D8C" w:rsidP="007A5D8C">
      <w:pPr>
        <w:tabs>
          <w:tab w:val="left" w:pos="7946"/>
        </w:tabs>
        <w:spacing w:before="100" w:beforeAutospacing="1" w:after="100" w:afterAutospacing="1"/>
        <w:ind w:left="720" w:hanging="720"/>
        <w:rPr>
          <w:rFonts w:hint="cs"/>
          <w:noProof w:val="0"/>
          <w:sz w:val="24"/>
          <w:rtl/>
          <w:lang w:eastAsia="en-US"/>
        </w:rPr>
      </w:pPr>
    </w:p>
    <w:p w14:paraId="15DFDBB6" w14:textId="77777777" w:rsidR="008268CE" w:rsidRDefault="007A5D8C" w:rsidP="007A5D8C">
      <w:pPr>
        <w:tabs>
          <w:tab w:val="left" w:pos="7946"/>
        </w:tabs>
        <w:spacing w:before="100" w:beforeAutospacing="1" w:after="100" w:afterAutospacing="1"/>
        <w:ind w:left="720" w:hanging="720"/>
        <w:rPr>
          <w:rFonts w:ascii="Arial TUR" w:hAnsi="Arial TUR" w:hint="cs"/>
          <w:noProof w:val="0"/>
          <w:rtl/>
          <w:lang w:eastAsia="en-US"/>
        </w:rPr>
      </w:pPr>
      <w:r>
        <w:rPr>
          <w:rFonts w:hint="cs"/>
          <w:noProof w:val="0"/>
          <w:sz w:val="24"/>
          <w:rtl/>
          <w:lang w:eastAsia="en-US"/>
        </w:rPr>
        <w:t>14.16</w:t>
      </w:r>
      <w:r>
        <w:rPr>
          <w:rFonts w:hint="cs"/>
          <w:noProof w:val="0"/>
          <w:sz w:val="24"/>
          <w:rtl/>
          <w:lang w:eastAsia="en-US"/>
        </w:rPr>
        <w:tab/>
      </w:r>
      <w:r w:rsidR="008268CE" w:rsidRPr="008268CE">
        <w:rPr>
          <w:rFonts w:ascii="Arial TUR" w:hAnsi="Arial TUR" w:hint="cs"/>
          <w:noProof w:val="0"/>
          <w:rtl/>
          <w:lang w:eastAsia="en-US"/>
        </w:rPr>
        <w:t xml:space="preserve">התיעוד הרפואי המלמד על פגיעות גופניות שונות שנגרמו למתלוננת מגביר את אמינותה של המתלוננת: מסמך ממיון נשים בבית החולים לגליל המערבי-נהריה, מיום 26.9.05, שעה 21.50, ממנו עולה כי המתלוננת, בחודש השלישי להריונה, נחבלה עקב "נפילה במדרגות ביתה" (ת/12); סיכום אשפוז ממחלקת נשים ויולדות של בית החולים לגליל המערבי –נהריה, מיום 24.3.03, ממנו עולה כי המתלוננת: </w:t>
      </w:r>
      <w:r w:rsidR="008268CE" w:rsidRPr="008268CE">
        <w:rPr>
          <w:rFonts w:ascii="Arial TUR" w:hAnsi="Arial TUR" w:cs="Miriam" w:hint="cs"/>
          <w:noProof w:val="0"/>
          <w:rtl/>
          <w:lang w:eastAsia="en-US"/>
        </w:rPr>
        <w:t>"התקבלה להשגחה עקב סיפור של 'נפילה בביתה'. נחבלה בבטן...."</w:t>
      </w:r>
      <w:r w:rsidR="008268CE" w:rsidRPr="008268CE">
        <w:rPr>
          <w:rFonts w:ascii="Arial TUR" w:hAnsi="Arial TUR" w:hint="cs"/>
          <w:noProof w:val="0"/>
          <w:rtl/>
          <w:lang w:eastAsia="en-US"/>
        </w:rPr>
        <w:t xml:space="preserve"> (ת/13), שוחררה לביתה עם המלצה למנוחה; מסמך מיום 13.8.02 ממיון בית החולים לגליל המערבי- נהריה, לפיו המתלוננת התקבלה למיון נוכח דימום וסתי מוגבר כחודשיים לאחר לידת התינוק שנפטר. שוחררה עם המלצות לבירור רפואי (ת/14); סיכום אשפוז זמני מבית החולים לגליל המערבי-נהריה, מיום 28.7.07, ממנו עולה כי המתלוננת </w:t>
      </w:r>
      <w:r w:rsidR="008268CE" w:rsidRPr="008268CE">
        <w:rPr>
          <w:rFonts w:ascii="Arial TUR" w:hAnsi="Arial TUR" w:hint="cs"/>
          <w:noProof w:val="0"/>
          <w:u w:val="single"/>
          <w:rtl/>
          <w:lang w:eastAsia="en-US"/>
        </w:rPr>
        <w:t>טענה</w:t>
      </w:r>
      <w:r w:rsidR="008268CE" w:rsidRPr="008268CE">
        <w:rPr>
          <w:rFonts w:ascii="Arial TUR" w:hAnsi="Arial TUR" w:hint="cs"/>
          <w:noProof w:val="0"/>
          <w:rtl/>
          <w:lang w:eastAsia="en-US"/>
        </w:rPr>
        <w:t xml:space="preserve"> כי הותקפה על ידי בעלה ערב קודם. המתלוננת שוחררה עם המלצה למנוחה ובירור רפואי (ת/15). ממסמך זה לא עולה ממצא חבלתי אובייקטיבי בגופה של המתלוננת. </w:t>
      </w:r>
    </w:p>
    <w:p w14:paraId="47FC9661" w14:textId="77777777" w:rsidR="008268CE" w:rsidRDefault="007A5D8C" w:rsidP="007A5D8C">
      <w:pPr>
        <w:tabs>
          <w:tab w:val="left" w:pos="7946"/>
        </w:tabs>
        <w:spacing w:before="100" w:beforeAutospacing="1" w:after="100" w:afterAutospacing="1"/>
        <w:ind w:left="720" w:hanging="720"/>
        <w:rPr>
          <w:rFonts w:ascii="Arial TUR" w:hAnsi="Arial TUR" w:hint="cs"/>
          <w:noProof w:val="0"/>
          <w:rtl/>
          <w:lang w:eastAsia="en-US"/>
        </w:rPr>
      </w:pPr>
      <w:r>
        <w:rPr>
          <w:rFonts w:cs="Times New Roman" w:hint="cs"/>
          <w:noProof w:val="0"/>
          <w:szCs w:val="20"/>
          <w:rtl/>
          <w:lang w:eastAsia="en-US"/>
        </w:rPr>
        <w:tab/>
      </w:r>
      <w:r w:rsidR="008268CE" w:rsidRPr="008268CE">
        <w:rPr>
          <w:rFonts w:ascii="Arial TUR" w:hAnsi="Arial TUR" w:hint="cs"/>
          <w:noProof w:val="0"/>
          <w:rtl/>
          <w:lang w:eastAsia="en-US"/>
        </w:rPr>
        <w:t xml:space="preserve">בסעיף 8 לסיכומיו תמה הסניגור הכיצד לא הבחינו הרופאים אצלם קיבלה המתלוננת טיפול, בסימני המכות? התשובה לכך היא שאילו רצה הסניגור לסתור טענת המתלוננת בנושא זה – בה נתתי אמון – כי הרופאים שטיפלו במתלוננת לא שואלים יותר מדי שאלות, או שלא היו חבלות או שבאה לרופא לאחר מספר ימים, היה צריך להביא את הרופאים לחקירה, דבר שלא נעשה. </w:t>
      </w:r>
    </w:p>
    <w:p w14:paraId="4021E918" w14:textId="77777777" w:rsidR="007A5D8C" w:rsidRDefault="007A5D8C" w:rsidP="007A5D8C">
      <w:pPr>
        <w:tabs>
          <w:tab w:val="left" w:pos="7946"/>
        </w:tabs>
        <w:spacing w:before="100" w:beforeAutospacing="1" w:after="100" w:afterAutospacing="1"/>
        <w:ind w:left="720" w:hanging="720"/>
        <w:rPr>
          <w:rFonts w:ascii="Arial TUR" w:hAnsi="Arial TUR" w:hint="cs"/>
          <w:noProof w:val="0"/>
          <w:rtl/>
          <w:lang w:eastAsia="en-US"/>
        </w:rPr>
      </w:pPr>
    </w:p>
    <w:p w14:paraId="6FF82019" w14:textId="77777777" w:rsidR="008268CE" w:rsidRDefault="007A5D8C" w:rsidP="007A5D8C">
      <w:pPr>
        <w:tabs>
          <w:tab w:val="left" w:pos="7946"/>
        </w:tabs>
        <w:spacing w:before="100" w:beforeAutospacing="1" w:after="100" w:afterAutospacing="1"/>
        <w:ind w:left="720" w:hanging="720"/>
        <w:rPr>
          <w:rFonts w:ascii="Arial TUR" w:hAnsi="Arial TUR" w:hint="cs"/>
          <w:noProof w:val="0"/>
          <w:rtl/>
          <w:lang w:eastAsia="en-US"/>
        </w:rPr>
      </w:pPr>
      <w:r>
        <w:rPr>
          <w:rFonts w:hint="cs"/>
          <w:noProof w:val="0"/>
          <w:rtl/>
          <w:lang w:eastAsia="en-US"/>
        </w:rPr>
        <w:t>14.17</w:t>
      </w:r>
      <w:r>
        <w:rPr>
          <w:rFonts w:hint="cs"/>
          <w:noProof w:val="0"/>
          <w:rtl/>
          <w:lang w:eastAsia="en-US"/>
        </w:rPr>
        <w:tab/>
      </w:r>
      <w:r w:rsidR="008268CE" w:rsidRPr="008268CE">
        <w:rPr>
          <w:rFonts w:ascii="Arial TUR" w:hAnsi="Arial TUR" w:hint="cs"/>
          <w:noProof w:val="0"/>
          <w:rtl/>
          <w:lang w:eastAsia="en-US"/>
        </w:rPr>
        <w:t xml:space="preserve">ראוי להבהיר כי אילו היו המסמכים הרפואיים עומדים לבדם, לא ניתן היה לומר כי הם מהווים חיזוק משמעותי שכן, לא עולה מהם כי החבלות נעשו ע"י הנאשם אלא שהמתלוננת טענה כי הם נגרמו מנפילות שונות. אולם, בקבלי כמהימנה את גירסת המתלוננת לרבות הסברה מדוע לא רצתה לספר בבית החולים כי בעלה הכה אותה, הרי המסמכים הרפואיים תומכים ומחזקים את אמינותה הכללית. </w:t>
      </w:r>
    </w:p>
    <w:p w14:paraId="1CF44BE1" w14:textId="77777777" w:rsidR="007A5D8C" w:rsidRDefault="007A5D8C" w:rsidP="007A5D8C">
      <w:pPr>
        <w:tabs>
          <w:tab w:val="left" w:pos="7946"/>
        </w:tabs>
        <w:spacing w:before="100" w:beforeAutospacing="1" w:after="100" w:afterAutospacing="1"/>
        <w:ind w:left="720" w:hanging="720"/>
        <w:rPr>
          <w:rFonts w:cs="Times New Roman" w:hint="cs"/>
          <w:noProof w:val="0"/>
          <w:szCs w:val="20"/>
          <w:rtl/>
          <w:lang w:eastAsia="en-US"/>
        </w:rPr>
      </w:pPr>
    </w:p>
    <w:p w14:paraId="630FC6AF" w14:textId="77777777" w:rsidR="008268CE" w:rsidRDefault="007A5D8C" w:rsidP="007A5D8C">
      <w:pPr>
        <w:tabs>
          <w:tab w:val="left" w:pos="7946"/>
        </w:tabs>
        <w:spacing w:before="100" w:beforeAutospacing="1" w:after="100" w:afterAutospacing="1"/>
        <w:ind w:left="720" w:hanging="720"/>
        <w:rPr>
          <w:rFonts w:ascii="Arial TUR" w:hAnsi="Arial TUR" w:hint="cs"/>
          <w:noProof w:val="0"/>
          <w:rtl/>
          <w:lang w:eastAsia="en-US"/>
        </w:rPr>
      </w:pPr>
      <w:r>
        <w:rPr>
          <w:rFonts w:cs="Times New Roman" w:hint="cs"/>
          <w:noProof w:val="0"/>
          <w:szCs w:val="20"/>
          <w:rtl/>
          <w:lang w:eastAsia="en-US"/>
        </w:rPr>
        <w:t>14.18</w:t>
      </w:r>
      <w:r>
        <w:rPr>
          <w:rFonts w:cs="Times New Roman" w:hint="cs"/>
          <w:noProof w:val="0"/>
          <w:szCs w:val="20"/>
          <w:rtl/>
          <w:lang w:eastAsia="en-US"/>
        </w:rPr>
        <w:tab/>
      </w:r>
      <w:r w:rsidR="008268CE" w:rsidRPr="008268CE">
        <w:rPr>
          <w:rFonts w:ascii="Arial TUR" w:hAnsi="Arial TUR" w:hint="cs"/>
          <w:noProof w:val="0"/>
          <w:rtl/>
          <w:lang w:eastAsia="en-US"/>
        </w:rPr>
        <w:t xml:space="preserve">יובהר, כי "החיזוקים" הנ"ל תומכים רק במעשי התקיפה והאלימות ולא בעבירות המין. אולם, במקרה זה היתה האלימות, חלק בלתי נפרד מעבירות המין ואף שלובה בהן, בהיותה מקדימה בדרך כלל את עבירות המין, ועל כן הנני רואה בהם גם חיזוק לגרסת המתלוננת גם בקשר לעבירות המין. </w:t>
      </w:r>
    </w:p>
    <w:p w14:paraId="6F462082" w14:textId="77777777" w:rsidR="007A5D8C" w:rsidRDefault="007A5D8C" w:rsidP="007A5D8C">
      <w:pPr>
        <w:tabs>
          <w:tab w:val="left" w:pos="7946"/>
        </w:tabs>
        <w:spacing w:before="100" w:beforeAutospacing="1" w:after="100" w:afterAutospacing="1"/>
        <w:ind w:left="720" w:hanging="720"/>
        <w:rPr>
          <w:rFonts w:cs="Times New Roman" w:hint="cs"/>
          <w:noProof w:val="0"/>
          <w:szCs w:val="20"/>
          <w:rtl/>
          <w:lang w:eastAsia="en-US"/>
        </w:rPr>
      </w:pPr>
    </w:p>
    <w:p w14:paraId="7059FB82" w14:textId="77777777" w:rsidR="008268CE" w:rsidRDefault="007A5D8C" w:rsidP="007A5D8C">
      <w:pPr>
        <w:tabs>
          <w:tab w:val="left" w:pos="7946"/>
        </w:tabs>
        <w:spacing w:before="100" w:beforeAutospacing="1" w:after="100" w:afterAutospacing="1"/>
        <w:ind w:left="720" w:hanging="720"/>
        <w:rPr>
          <w:rFonts w:ascii="Arial TUR" w:hAnsi="Arial TUR" w:hint="cs"/>
          <w:noProof w:val="0"/>
          <w:rtl/>
          <w:lang w:eastAsia="en-US"/>
        </w:rPr>
      </w:pPr>
      <w:r>
        <w:rPr>
          <w:rFonts w:cs="Times New Roman" w:hint="cs"/>
          <w:noProof w:val="0"/>
          <w:szCs w:val="20"/>
          <w:rtl/>
          <w:lang w:eastAsia="en-US"/>
        </w:rPr>
        <w:t>14.19</w:t>
      </w:r>
      <w:r>
        <w:rPr>
          <w:rFonts w:cs="Times New Roman" w:hint="cs"/>
          <w:noProof w:val="0"/>
          <w:szCs w:val="20"/>
          <w:rtl/>
          <w:lang w:eastAsia="en-US"/>
        </w:rPr>
        <w:tab/>
      </w:r>
      <w:r w:rsidR="008268CE" w:rsidRPr="008268CE">
        <w:rPr>
          <w:rFonts w:ascii="Arial TUR" w:hAnsi="Arial TUR" w:hint="cs"/>
          <w:noProof w:val="0"/>
          <w:rtl/>
          <w:lang w:eastAsia="en-US"/>
        </w:rPr>
        <w:t xml:space="preserve">חיזוק נוסף מצוי באי הבאת עדים על-ידי ההגנה, שהיו יכולים לתמוך בגירסת הנאשם, במיוחד כשמדובר בעדים ממשפחתו או מחוג מכריו, לגביהם ההנחה היא – כפי שציינה גם המתלוננת – כי קל להביאם לעדות ועדותם תתמוך בגירסת הנאשם: </w:t>
      </w:r>
    </w:p>
    <w:p w14:paraId="471293CD" w14:textId="77777777" w:rsidR="008268CE" w:rsidRDefault="00C11931" w:rsidP="00C11931">
      <w:pPr>
        <w:tabs>
          <w:tab w:val="left" w:pos="7946"/>
        </w:tabs>
        <w:spacing w:before="100" w:beforeAutospacing="1" w:after="100" w:afterAutospacing="1"/>
        <w:ind w:left="1440" w:hanging="720"/>
        <w:rPr>
          <w:rFonts w:ascii="Arial TUR" w:hAnsi="Arial TUR" w:hint="cs"/>
          <w:noProof w:val="0"/>
          <w:rtl/>
          <w:lang w:eastAsia="en-US"/>
        </w:rPr>
      </w:pPr>
      <w:r>
        <w:rPr>
          <w:rFonts w:ascii="Arial TUR" w:hAnsi="Arial TUR" w:hint="cs"/>
          <w:noProof w:val="0"/>
          <w:rtl/>
          <w:lang w:eastAsia="en-US"/>
        </w:rPr>
        <w:t>א.</w:t>
      </w:r>
      <w:r>
        <w:rPr>
          <w:rFonts w:ascii="Arial TUR" w:hAnsi="Arial TUR" w:hint="cs"/>
          <w:noProof w:val="0"/>
          <w:rtl/>
          <w:lang w:eastAsia="en-US"/>
        </w:rPr>
        <w:tab/>
      </w:r>
      <w:r w:rsidR="008268CE" w:rsidRPr="008268CE">
        <w:rPr>
          <w:rFonts w:ascii="Arial TUR" w:hAnsi="Arial TUR" w:hint="cs"/>
          <w:noProof w:val="0"/>
          <w:rtl/>
          <w:lang w:eastAsia="en-US"/>
        </w:rPr>
        <w:t xml:space="preserve">על פי טענת המתלוננת שלושה מאֵחָיו של הנאשם ראו את שפיכת המים והאלימות שנקט כלפיה הנאשם בקבר יתרו (עמ' 44, 50 לפרו'). אולם, רק אח אחד, ג', הובא ע"י ההגנה להעיד בפנינו והוא לא נשאל אף שאלה בנושא זה ולא הוברר אם נכח באירוע זה. </w:t>
      </w:r>
    </w:p>
    <w:p w14:paraId="2EBCF6C4" w14:textId="77777777" w:rsidR="008268CE" w:rsidRDefault="00C11931" w:rsidP="00C11931">
      <w:pPr>
        <w:tabs>
          <w:tab w:val="left" w:pos="7946"/>
        </w:tabs>
        <w:spacing w:before="100" w:beforeAutospacing="1" w:after="100" w:afterAutospacing="1"/>
        <w:ind w:left="1440" w:hanging="720"/>
        <w:rPr>
          <w:rFonts w:ascii="Arial TUR" w:hAnsi="Arial TUR" w:hint="cs"/>
          <w:noProof w:val="0"/>
          <w:rtl/>
          <w:lang w:eastAsia="en-US"/>
        </w:rPr>
      </w:pPr>
      <w:r>
        <w:rPr>
          <w:rFonts w:ascii="Arial TUR" w:hAnsi="Arial TUR" w:hint="cs"/>
          <w:noProof w:val="0"/>
          <w:rtl/>
          <w:lang w:eastAsia="en-US"/>
        </w:rPr>
        <w:t>ב.</w:t>
      </w:r>
      <w:r>
        <w:rPr>
          <w:rFonts w:ascii="Arial TUR" w:hAnsi="Arial TUR" w:hint="cs"/>
          <w:noProof w:val="0"/>
          <w:rtl/>
          <w:lang w:eastAsia="en-US"/>
        </w:rPr>
        <w:tab/>
      </w:r>
      <w:r w:rsidR="008268CE" w:rsidRPr="008268CE">
        <w:rPr>
          <w:rFonts w:ascii="Arial TUR" w:hAnsi="Arial TUR" w:hint="cs"/>
          <w:noProof w:val="0"/>
          <w:rtl/>
          <w:lang w:eastAsia="en-US"/>
        </w:rPr>
        <w:t>המתלוננת מסרה כי האישה שעזרה לה לאחר שהתעלפה בשירותים בקבר יתרו, הינה אשת אדם בשם א</w:t>
      </w:r>
      <w:r w:rsidR="004647C0">
        <w:rPr>
          <w:rFonts w:ascii="Arial TUR" w:hAnsi="Arial TUR" w:hint="cs"/>
          <w:noProof w:val="0"/>
          <w:rtl/>
          <w:lang w:eastAsia="en-US"/>
        </w:rPr>
        <w:t>'.נ'</w:t>
      </w:r>
      <w:r w:rsidR="008268CE" w:rsidRPr="008268CE">
        <w:rPr>
          <w:rFonts w:ascii="Arial TUR" w:hAnsi="Arial TUR" w:hint="cs"/>
          <w:noProof w:val="0"/>
          <w:rtl/>
          <w:lang w:eastAsia="en-US"/>
        </w:rPr>
        <w:t xml:space="preserve">. הסניגור הטיח במתלוננת, תוך רמיזה שדברים אלה נאמרו על ידי אישה זו באימרתה במשטרה, שהיא מכחישה את האירוע, והמתלוננת הסבירה שהכחשתה נובעת מכך שהיא מכפרו וממשפחתו של הנאשם. למרות זאת, אישה זו לא הובאה להעיד בפנינו ע"י ההגנה. </w:t>
      </w:r>
    </w:p>
    <w:p w14:paraId="22538822" w14:textId="77777777" w:rsidR="008268CE" w:rsidRDefault="00C11931" w:rsidP="00C11931">
      <w:pPr>
        <w:tabs>
          <w:tab w:val="left" w:pos="7946"/>
        </w:tabs>
        <w:spacing w:before="100" w:beforeAutospacing="1" w:after="100" w:afterAutospacing="1"/>
        <w:ind w:left="1440" w:hanging="720"/>
        <w:rPr>
          <w:rFonts w:ascii="Arial TUR" w:hAnsi="Arial TUR" w:hint="cs"/>
          <w:noProof w:val="0"/>
          <w:rtl/>
          <w:lang w:eastAsia="en-US"/>
        </w:rPr>
      </w:pPr>
      <w:r>
        <w:rPr>
          <w:rFonts w:ascii="Arial TUR" w:hAnsi="Arial TUR" w:hint="cs"/>
          <w:noProof w:val="0"/>
          <w:rtl/>
          <w:lang w:eastAsia="en-US"/>
        </w:rPr>
        <w:tab/>
        <w:t>ב</w:t>
      </w:r>
      <w:r w:rsidR="008268CE" w:rsidRPr="008268CE">
        <w:rPr>
          <w:rFonts w:ascii="Arial TUR" w:hAnsi="Arial TUR" w:hint="cs"/>
          <w:noProof w:val="0"/>
          <w:rtl/>
          <w:lang w:eastAsia="en-US"/>
        </w:rPr>
        <w:t>סעיף 5 לסיכומיו מתייחס הסניגור לדברים שהטיח במתלוננת מפי אשתו של א</w:t>
      </w:r>
      <w:r w:rsidR="000E2100">
        <w:rPr>
          <w:rFonts w:ascii="Arial TUR" w:hAnsi="Arial TUR" w:hint="cs"/>
          <w:noProof w:val="0"/>
          <w:rtl/>
          <w:lang w:eastAsia="en-US"/>
        </w:rPr>
        <w:t>'</w:t>
      </w:r>
      <w:r w:rsidR="004647C0">
        <w:rPr>
          <w:rFonts w:ascii="Arial TUR" w:hAnsi="Arial TUR" w:hint="cs"/>
          <w:noProof w:val="0"/>
          <w:rtl/>
          <w:lang w:eastAsia="en-US"/>
        </w:rPr>
        <w:t>.נ</w:t>
      </w:r>
      <w:r w:rsidR="000E2100">
        <w:rPr>
          <w:rFonts w:ascii="Arial TUR" w:hAnsi="Arial TUR" w:hint="cs"/>
          <w:noProof w:val="0"/>
          <w:rtl/>
          <w:lang w:eastAsia="en-US"/>
        </w:rPr>
        <w:t>'</w:t>
      </w:r>
      <w:r w:rsidR="008268CE" w:rsidRPr="008268CE">
        <w:rPr>
          <w:rFonts w:ascii="Arial TUR" w:hAnsi="Arial TUR" w:hint="cs"/>
          <w:noProof w:val="0"/>
          <w:rtl/>
          <w:lang w:eastAsia="en-US"/>
        </w:rPr>
        <w:t xml:space="preserve">, כאילו העידה בפנינו ובית המשפט האמין לה – ולא היא. מי שרוצה לסמוך על דברי עד כראיה לאמיתות תכנם, ייכבד ויביאו לעדות ויעמידו במבחן החקירה הנגדית ולא יסתפק בהבאת דברים כביכול מאימרת החוץ של עד זה, שאף לא הוגשה ולא נתקבלה כמוצג. </w:t>
      </w:r>
      <w:r w:rsidR="008268CE" w:rsidRPr="008268CE">
        <w:rPr>
          <w:rFonts w:ascii="Arial TUR" w:hAnsi="Arial TUR" w:hint="cs"/>
          <w:noProof w:val="0"/>
          <w:u w:val="single"/>
          <w:rtl/>
          <w:lang w:eastAsia="en-US"/>
        </w:rPr>
        <w:t>בהמשך יובהר שעדה זו כלל לא נחקרה במשטרה וממילא לא קיימת אימרה שלה.</w:t>
      </w:r>
      <w:r w:rsidR="008268CE" w:rsidRPr="008268CE">
        <w:rPr>
          <w:rFonts w:ascii="Arial TUR" w:hAnsi="Arial TUR" w:hint="cs"/>
          <w:noProof w:val="0"/>
          <w:rtl/>
          <w:lang w:eastAsia="en-US"/>
        </w:rPr>
        <w:t xml:space="preserve"> </w:t>
      </w:r>
    </w:p>
    <w:p w14:paraId="799A4C67" w14:textId="77777777" w:rsidR="008268CE" w:rsidRDefault="00C11931" w:rsidP="00C11931">
      <w:pPr>
        <w:tabs>
          <w:tab w:val="left" w:pos="7946"/>
        </w:tabs>
        <w:spacing w:before="100" w:beforeAutospacing="1" w:after="100" w:afterAutospacing="1"/>
        <w:ind w:left="1440" w:hanging="720"/>
        <w:rPr>
          <w:rFonts w:ascii="Arial TUR" w:hAnsi="Arial TUR" w:hint="cs"/>
          <w:noProof w:val="0"/>
          <w:rtl/>
          <w:lang w:eastAsia="en-US"/>
        </w:rPr>
      </w:pPr>
      <w:r>
        <w:rPr>
          <w:rFonts w:ascii="Arial TUR" w:hAnsi="Arial TUR" w:hint="cs"/>
          <w:noProof w:val="0"/>
          <w:rtl/>
          <w:lang w:eastAsia="en-US"/>
        </w:rPr>
        <w:t>ג.</w:t>
      </w:r>
      <w:r>
        <w:rPr>
          <w:rFonts w:ascii="Arial TUR" w:hAnsi="Arial TUR" w:hint="cs"/>
          <w:noProof w:val="0"/>
          <w:rtl/>
          <w:lang w:eastAsia="en-US"/>
        </w:rPr>
        <w:tab/>
      </w:r>
      <w:r w:rsidR="008268CE" w:rsidRPr="008268CE">
        <w:rPr>
          <w:rFonts w:ascii="Arial TUR" w:hAnsi="Arial TUR" w:hint="cs"/>
          <w:noProof w:val="0"/>
          <w:rtl/>
          <w:lang w:eastAsia="en-US"/>
        </w:rPr>
        <w:t>המתלוננת סיפרה על אירוע בו הנאשם הרביץ לה בנוכחות דודתו י</w:t>
      </w:r>
      <w:r w:rsidR="00786DDF">
        <w:rPr>
          <w:rFonts w:ascii="Arial TUR" w:hAnsi="Arial TUR" w:hint="cs"/>
          <w:noProof w:val="0"/>
          <w:rtl/>
          <w:lang w:eastAsia="en-US"/>
        </w:rPr>
        <w:t>.נ</w:t>
      </w:r>
      <w:r w:rsidR="008268CE" w:rsidRPr="008268CE">
        <w:rPr>
          <w:rFonts w:ascii="Arial TUR" w:hAnsi="Arial TUR" w:hint="cs"/>
          <w:noProof w:val="0"/>
          <w:rtl/>
          <w:lang w:eastAsia="en-US"/>
        </w:rPr>
        <w:t>, שהיתה בהריון וספגה אף היא את מכותיו, בנוכחות בתה של י</w:t>
      </w:r>
      <w:r w:rsidR="00786DDF">
        <w:rPr>
          <w:rFonts w:ascii="Arial TUR" w:hAnsi="Arial TUR" w:hint="cs"/>
          <w:noProof w:val="0"/>
          <w:rtl/>
          <w:lang w:eastAsia="en-US"/>
        </w:rPr>
        <w:t>.נ</w:t>
      </w:r>
      <w:r w:rsidR="008268CE" w:rsidRPr="008268CE">
        <w:rPr>
          <w:rFonts w:ascii="Arial TUR" w:hAnsi="Arial TUR" w:hint="cs"/>
          <w:noProof w:val="0"/>
          <w:rtl/>
          <w:lang w:eastAsia="en-US"/>
        </w:rPr>
        <w:t xml:space="preserve">, </w:t>
      </w:r>
      <w:r w:rsidR="00786DDF">
        <w:rPr>
          <w:rFonts w:ascii="Arial TUR" w:hAnsi="Arial TUR" w:hint="cs"/>
          <w:noProof w:val="0"/>
          <w:rtl/>
          <w:lang w:eastAsia="en-US"/>
        </w:rPr>
        <w:t>מ.נ</w:t>
      </w:r>
      <w:r w:rsidR="008268CE" w:rsidRPr="008268CE">
        <w:rPr>
          <w:rFonts w:ascii="Arial TUR" w:hAnsi="Arial TUR" w:hint="cs"/>
          <w:noProof w:val="0"/>
          <w:rtl/>
          <w:lang w:eastAsia="en-US"/>
        </w:rPr>
        <w:t>, שהיתה כבת 20, ובנוכחות בעלה של י</w:t>
      </w:r>
      <w:r w:rsidR="00786DDF">
        <w:rPr>
          <w:rFonts w:ascii="Arial TUR" w:hAnsi="Arial TUR" w:hint="cs"/>
          <w:noProof w:val="0"/>
          <w:rtl/>
          <w:lang w:eastAsia="en-US"/>
        </w:rPr>
        <w:t>.נ</w:t>
      </w:r>
      <w:r w:rsidR="008268CE" w:rsidRPr="008268CE">
        <w:rPr>
          <w:rFonts w:ascii="Arial TUR" w:hAnsi="Arial TUR" w:hint="cs"/>
          <w:noProof w:val="0"/>
          <w:rtl/>
          <w:lang w:eastAsia="en-US"/>
        </w:rPr>
        <w:t>.</w:t>
      </w:r>
    </w:p>
    <w:p w14:paraId="2F71F345" w14:textId="77777777" w:rsidR="008268CE" w:rsidRDefault="00C11931" w:rsidP="00C11931">
      <w:pPr>
        <w:tabs>
          <w:tab w:val="left" w:pos="7946"/>
        </w:tabs>
        <w:spacing w:before="100" w:beforeAutospacing="1" w:after="100" w:afterAutospacing="1"/>
        <w:ind w:left="1440" w:hanging="720"/>
        <w:rPr>
          <w:rFonts w:ascii="Arial TUR" w:hAnsi="Arial TUR" w:hint="cs"/>
          <w:noProof w:val="0"/>
          <w:rtl/>
          <w:lang w:eastAsia="en-US"/>
        </w:rPr>
      </w:pPr>
      <w:r>
        <w:rPr>
          <w:rFonts w:cs="Times New Roman" w:hint="cs"/>
          <w:noProof w:val="0"/>
          <w:szCs w:val="20"/>
          <w:rtl/>
          <w:lang w:eastAsia="en-US"/>
        </w:rPr>
        <w:tab/>
      </w:r>
      <w:r w:rsidR="008268CE" w:rsidRPr="008268CE">
        <w:rPr>
          <w:rFonts w:ascii="Arial TUR" w:hAnsi="Arial TUR" w:hint="cs"/>
          <w:noProof w:val="0"/>
          <w:rtl/>
          <w:lang w:eastAsia="en-US"/>
        </w:rPr>
        <w:t>אף שהסנגור הטיח במתלוננת, כנראה מתוך האמור באימרתה של י</w:t>
      </w:r>
      <w:r w:rsidR="00786DDF">
        <w:rPr>
          <w:rFonts w:ascii="Arial TUR" w:hAnsi="Arial TUR" w:hint="cs"/>
          <w:noProof w:val="0"/>
          <w:rtl/>
          <w:lang w:eastAsia="en-US"/>
        </w:rPr>
        <w:t>.נ</w:t>
      </w:r>
      <w:r w:rsidR="008268CE" w:rsidRPr="008268CE">
        <w:rPr>
          <w:rFonts w:ascii="Arial TUR" w:hAnsi="Arial TUR" w:hint="cs"/>
          <w:noProof w:val="0"/>
          <w:rtl/>
          <w:lang w:eastAsia="en-US"/>
        </w:rPr>
        <w:t xml:space="preserve"> (עמ' 46 לפרו') ואימרת בתה </w:t>
      </w:r>
      <w:r w:rsidR="000E2100">
        <w:rPr>
          <w:rFonts w:ascii="Arial TUR" w:hAnsi="Arial TUR" w:hint="cs"/>
          <w:noProof w:val="0"/>
          <w:rtl/>
          <w:lang w:eastAsia="en-US"/>
        </w:rPr>
        <w:t>מ.נ</w:t>
      </w:r>
      <w:r w:rsidR="008268CE" w:rsidRPr="008268CE">
        <w:rPr>
          <w:rFonts w:ascii="Arial TUR" w:hAnsi="Arial TUR" w:hint="cs"/>
          <w:noProof w:val="0"/>
          <w:rtl/>
          <w:lang w:eastAsia="en-US"/>
        </w:rPr>
        <w:t xml:space="preserve"> (עמ' 48 לפרו'), שהן מכחישות את האירועים הנ"ל והמתלוננת טענה שהכחשתן נובעת מקרבת המשפחה שלהן עם הנאשם, הן לא הובאו להעיד ע"י ההגנה. </w:t>
      </w:r>
    </w:p>
    <w:p w14:paraId="418E6E9D" w14:textId="77777777" w:rsidR="008268CE" w:rsidRDefault="00C11931" w:rsidP="00C11931">
      <w:pPr>
        <w:tabs>
          <w:tab w:val="left" w:pos="7946"/>
        </w:tabs>
        <w:spacing w:before="100" w:beforeAutospacing="1" w:after="100" w:afterAutospacing="1"/>
        <w:ind w:left="1440" w:hanging="720"/>
        <w:rPr>
          <w:rFonts w:ascii="Arial TUR" w:hAnsi="Arial TUR" w:hint="cs"/>
          <w:noProof w:val="0"/>
          <w:rtl/>
          <w:lang w:eastAsia="en-US"/>
        </w:rPr>
      </w:pPr>
      <w:r>
        <w:rPr>
          <w:rFonts w:ascii="Arial TUR" w:hAnsi="Arial TUR" w:hint="cs"/>
          <w:noProof w:val="0"/>
          <w:rtl/>
          <w:lang w:eastAsia="en-US"/>
        </w:rPr>
        <w:tab/>
      </w:r>
      <w:r w:rsidR="008268CE" w:rsidRPr="008268CE">
        <w:rPr>
          <w:rFonts w:ascii="Arial TUR" w:hAnsi="Arial TUR" w:hint="cs"/>
          <w:noProof w:val="0"/>
          <w:rtl/>
          <w:lang w:eastAsia="en-US"/>
        </w:rPr>
        <w:t>גם לגבי י</w:t>
      </w:r>
      <w:r w:rsidR="00786DDF">
        <w:rPr>
          <w:rFonts w:ascii="Arial TUR" w:hAnsi="Arial TUR" w:hint="cs"/>
          <w:noProof w:val="0"/>
          <w:rtl/>
          <w:lang w:eastAsia="en-US"/>
        </w:rPr>
        <w:t>.נ</w:t>
      </w:r>
      <w:r w:rsidR="008268CE" w:rsidRPr="008268CE">
        <w:rPr>
          <w:rFonts w:ascii="Arial TUR" w:hAnsi="Arial TUR" w:hint="cs"/>
          <w:noProof w:val="0"/>
          <w:rtl/>
          <w:lang w:eastAsia="en-US"/>
        </w:rPr>
        <w:t xml:space="preserve"> טוען הסניגור בסעיף 5 לסיכומיו, כפי שטען לעיל לגבי אשתו של א</w:t>
      </w:r>
      <w:r w:rsidR="000E2100">
        <w:rPr>
          <w:rFonts w:ascii="Arial TUR" w:hAnsi="Arial TUR" w:hint="cs"/>
          <w:noProof w:val="0"/>
          <w:rtl/>
          <w:lang w:eastAsia="en-US"/>
        </w:rPr>
        <w:t>'.נ'</w:t>
      </w:r>
      <w:r w:rsidR="008268CE" w:rsidRPr="008268CE">
        <w:rPr>
          <w:rFonts w:ascii="Arial TUR" w:hAnsi="Arial TUR" w:hint="cs"/>
          <w:noProof w:val="0"/>
          <w:rtl/>
          <w:lang w:eastAsia="en-US"/>
        </w:rPr>
        <w:t xml:space="preserve">, ולא אחזור על דברי בקשר לטענה זו מסעיף ב' לעיל. יתירה מזאת, בהמשך יתבאר כי בעקבות בקשת ב"כ המאשימה ביקש הסניגור </w:t>
      </w:r>
      <w:r w:rsidR="008268CE" w:rsidRPr="008268CE">
        <w:rPr>
          <w:rFonts w:ascii="Arial TUR" w:hAnsi="Arial TUR" w:hint="cs"/>
          <w:noProof w:val="0"/>
          <w:u w:val="single"/>
          <w:rtl/>
          <w:lang w:eastAsia="en-US"/>
        </w:rPr>
        <w:t>למחוק</w:t>
      </w:r>
      <w:r w:rsidR="008268CE" w:rsidRPr="008268CE">
        <w:rPr>
          <w:rFonts w:ascii="Arial TUR" w:hAnsi="Arial TUR" w:hint="cs"/>
          <w:noProof w:val="0"/>
          <w:rtl/>
          <w:lang w:eastAsia="en-US"/>
        </w:rPr>
        <w:t xml:space="preserve"> מסיכומיו טענה זו כיוון ש</w:t>
      </w:r>
      <w:r w:rsidR="00786DDF">
        <w:rPr>
          <w:rFonts w:ascii="Arial TUR" w:hAnsi="Arial TUR" w:hint="cs"/>
          <w:noProof w:val="0"/>
          <w:rtl/>
          <w:lang w:eastAsia="en-US"/>
        </w:rPr>
        <w:t>י.נ</w:t>
      </w:r>
      <w:r w:rsidR="008268CE" w:rsidRPr="008268CE">
        <w:rPr>
          <w:rFonts w:ascii="Arial TUR" w:hAnsi="Arial TUR" w:hint="cs"/>
          <w:noProof w:val="0"/>
          <w:rtl/>
          <w:lang w:eastAsia="en-US"/>
        </w:rPr>
        <w:t xml:space="preserve"> לא העידה במשפט. </w:t>
      </w:r>
    </w:p>
    <w:p w14:paraId="103660FE" w14:textId="77777777" w:rsidR="008268CE" w:rsidRDefault="00C11931" w:rsidP="00C11931">
      <w:pPr>
        <w:tabs>
          <w:tab w:val="left" w:pos="7946"/>
        </w:tabs>
        <w:spacing w:before="100" w:beforeAutospacing="1" w:after="100" w:afterAutospacing="1"/>
        <w:ind w:left="1440" w:hanging="720"/>
        <w:rPr>
          <w:rFonts w:ascii="Arial TUR" w:hAnsi="Arial TUR" w:hint="cs"/>
          <w:noProof w:val="0"/>
          <w:rtl/>
          <w:lang w:eastAsia="en-US"/>
        </w:rPr>
      </w:pPr>
      <w:r>
        <w:rPr>
          <w:rFonts w:ascii="Arial TUR" w:hAnsi="Arial TUR" w:hint="cs"/>
          <w:noProof w:val="0"/>
          <w:rtl/>
          <w:lang w:eastAsia="en-US"/>
        </w:rPr>
        <w:t>ד.</w:t>
      </w:r>
      <w:r>
        <w:rPr>
          <w:rFonts w:ascii="Arial TUR" w:hAnsi="Arial TUR" w:hint="cs"/>
          <w:noProof w:val="0"/>
          <w:rtl/>
          <w:lang w:eastAsia="en-US"/>
        </w:rPr>
        <w:tab/>
      </w:r>
      <w:r w:rsidR="008268CE" w:rsidRPr="008268CE">
        <w:rPr>
          <w:rFonts w:ascii="Arial TUR" w:hAnsi="Arial TUR" w:hint="cs"/>
          <w:noProof w:val="0"/>
          <w:rtl/>
          <w:lang w:eastAsia="en-US"/>
        </w:rPr>
        <w:t xml:space="preserve">גם בעלה של </w:t>
      </w:r>
      <w:r w:rsidR="00786DDF">
        <w:rPr>
          <w:rFonts w:ascii="Arial TUR" w:hAnsi="Arial TUR" w:hint="cs"/>
          <w:noProof w:val="0"/>
          <w:rtl/>
          <w:lang w:eastAsia="en-US"/>
        </w:rPr>
        <w:t>י.נ</w:t>
      </w:r>
      <w:r w:rsidR="008268CE" w:rsidRPr="008268CE">
        <w:rPr>
          <w:rFonts w:ascii="Arial TUR" w:hAnsi="Arial TUR" w:hint="cs"/>
          <w:noProof w:val="0"/>
          <w:rtl/>
          <w:lang w:eastAsia="en-US"/>
        </w:rPr>
        <w:t xml:space="preserve">, שעל פי טענת המתלוננת נכח במקום, לא הובא להעיד מטעם ההגנה. </w:t>
      </w:r>
    </w:p>
    <w:p w14:paraId="1133AF97" w14:textId="77777777" w:rsidR="008268CE" w:rsidRDefault="00C11931" w:rsidP="00C11931">
      <w:pPr>
        <w:tabs>
          <w:tab w:val="left" w:pos="7946"/>
        </w:tabs>
        <w:spacing w:before="100" w:beforeAutospacing="1" w:after="100" w:afterAutospacing="1"/>
        <w:ind w:left="1440" w:hanging="720"/>
        <w:rPr>
          <w:rFonts w:ascii="Arial TUR" w:hAnsi="Arial TUR" w:hint="cs"/>
          <w:noProof w:val="0"/>
          <w:rtl/>
          <w:lang w:eastAsia="en-US"/>
        </w:rPr>
      </w:pPr>
      <w:r w:rsidRPr="00C11931">
        <w:rPr>
          <w:rFonts w:hint="cs"/>
          <w:noProof w:val="0"/>
          <w:sz w:val="24"/>
          <w:rtl/>
          <w:lang w:eastAsia="en-US"/>
        </w:rPr>
        <w:t>ה.</w:t>
      </w:r>
      <w:r w:rsidRPr="00C11931">
        <w:rPr>
          <w:rFonts w:hint="cs"/>
          <w:noProof w:val="0"/>
          <w:szCs w:val="20"/>
          <w:rtl/>
          <w:lang w:eastAsia="en-US"/>
        </w:rPr>
        <w:tab/>
      </w:r>
      <w:r w:rsidR="008268CE" w:rsidRPr="00C11931">
        <w:rPr>
          <w:rFonts w:ascii="Arial TUR" w:hAnsi="Arial TUR" w:hint="cs"/>
          <w:noProof w:val="0"/>
          <w:rtl/>
          <w:lang w:eastAsia="en-US"/>
        </w:rPr>
        <w:t xml:space="preserve">הנאשם טען כי לא יכול היה להפיל את המתלוננת במדרגות כיוון שחזר לביתו </w:t>
      </w:r>
      <w:r w:rsidR="008268CE" w:rsidRPr="008268CE">
        <w:rPr>
          <w:rFonts w:ascii="Arial TUR" w:hAnsi="Arial TUR" w:hint="cs"/>
          <w:noProof w:val="0"/>
          <w:rtl/>
          <w:lang w:eastAsia="en-US"/>
        </w:rPr>
        <w:t xml:space="preserve">בשעה הרבה יותר מאוחרת מזו בה נפלה, מן הדייג, והסניגור הטיח במתלוננת, כנראה מתוך האמור באימרת הקצין מיחידתו של הנאשם, </w:t>
      </w:r>
      <w:r w:rsidR="00496921">
        <w:rPr>
          <w:rFonts w:ascii="Arial TUR" w:hAnsi="Arial TUR" w:hint="cs"/>
          <w:noProof w:val="0"/>
          <w:rtl/>
          <w:lang w:eastAsia="en-US"/>
        </w:rPr>
        <w:t xml:space="preserve">מ.ח </w:t>
      </w:r>
      <w:r w:rsidR="008268CE" w:rsidRPr="008268CE">
        <w:rPr>
          <w:rFonts w:ascii="Arial TUR" w:hAnsi="Arial TUR" w:hint="cs"/>
          <w:noProof w:val="0"/>
          <w:rtl/>
          <w:lang w:eastAsia="en-US"/>
        </w:rPr>
        <w:t>שמו, כי הנאשם חזר לביתו מאוחר יותר. גם קצין זה לא הובא להעיד (עמ' 53-54 לפרו') ואף לא הובא להעיד חבר נוסף של הנאשם שהיה איתו, לטענתו, בדייג, ג</w:t>
      </w:r>
      <w:r w:rsidR="00496921">
        <w:rPr>
          <w:rFonts w:ascii="Arial TUR" w:hAnsi="Arial TUR" w:hint="cs"/>
          <w:noProof w:val="0"/>
          <w:rtl/>
          <w:lang w:eastAsia="en-US"/>
        </w:rPr>
        <w:t>.פ</w:t>
      </w:r>
      <w:r w:rsidR="008268CE" w:rsidRPr="008268CE">
        <w:rPr>
          <w:rFonts w:ascii="Arial TUR" w:hAnsi="Arial TUR" w:hint="cs"/>
          <w:noProof w:val="0"/>
          <w:rtl/>
          <w:lang w:eastAsia="en-US"/>
        </w:rPr>
        <w:t xml:space="preserve"> שמו. </w:t>
      </w:r>
    </w:p>
    <w:p w14:paraId="06E3F9FE" w14:textId="77777777" w:rsidR="008268CE" w:rsidRDefault="00C11931" w:rsidP="00C11931">
      <w:pPr>
        <w:tabs>
          <w:tab w:val="left" w:pos="7946"/>
        </w:tabs>
        <w:spacing w:before="100" w:beforeAutospacing="1" w:after="100" w:afterAutospacing="1"/>
        <w:ind w:left="1440" w:hanging="720"/>
        <w:rPr>
          <w:rFonts w:ascii="Arial TUR" w:hAnsi="Arial TUR" w:hint="cs"/>
          <w:noProof w:val="0"/>
          <w:rtl/>
          <w:lang w:eastAsia="en-US"/>
        </w:rPr>
      </w:pPr>
      <w:r>
        <w:rPr>
          <w:rFonts w:ascii="Arial TUR" w:hAnsi="Arial TUR" w:hint="cs"/>
          <w:noProof w:val="0"/>
          <w:rtl/>
          <w:lang w:eastAsia="en-US"/>
        </w:rPr>
        <w:t>ו.</w:t>
      </w:r>
      <w:r>
        <w:rPr>
          <w:rFonts w:ascii="Arial TUR" w:hAnsi="Arial TUR" w:hint="cs"/>
          <w:noProof w:val="0"/>
          <w:rtl/>
          <w:lang w:eastAsia="en-US"/>
        </w:rPr>
        <w:tab/>
      </w:r>
      <w:r w:rsidR="008268CE" w:rsidRPr="008268CE">
        <w:rPr>
          <w:rFonts w:ascii="Arial TUR" w:hAnsi="Arial TUR" w:hint="cs"/>
          <w:noProof w:val="0"/>
          <w:rtl/>
          <w:lang w:eastAsia="en-US"/>
        </w:rPr>
        <w:t xml:space="preserve">ההגנה לא הביאה למתן עדות אף לא אחד מ"לקוחותיה" של המתלוננת, בין אלה שמולם עסקה במכירת מוצרים לדיאטה, בין אלה שעבדה מולם במכירת תכשיטים ובין אלה שקנו ממנה פלאפל לחתונות, כדי שיזימו טענתה כי לא הורשתה ע"י הנאשם לצאת לאף מקום בגפה. כך גם טען הנאשם (באמרתו ת/10) כי הוא יביא לעדות שכנים אצלם בילתה המתלוננת, אך לא הביאם. </w:t>
      </w:r>
    </w:p>
    <w:p w14:paraId="72FA3959" w14:textId="77777777" w:rsidR="008268CE" w:rsidRDefault="00C11931" w:rsidP="00C11931">
      <w:pPr>
        <w:tabs>
          <w:tab w:val="left" w:pos="7946"/>
        </w:tabs>
        <w:spacing w:before="100" w:beforeAutospacing="1" w:after="100" w:afterAutospacing="1"/>
        <w:ind w:left="1440" w:hanging="720"/>
        <w:rPr>
          <w:rFonts w:ascii="Arial TUR" w:hAnsi="Arial TUR" w:hint="cs"/>
          <w:noProof w:val="0"/>
          <w:rtl/>
          <w:lang w:eastAsia="en-US"/>
        </w:rPr>
      </w:pPr>
      <w:r>
        <w:rPr>
          <w:rFonts w:ascii="Arial TUR" w:hAnsi="Arial TUR" w:hint="cs"/>
          <w:noProof w:val="0"/>
          <w:rtl/>
          <w:lang w:eastAsia="en-US"/>
        </w:rPr>
        <w:tab/>
      </w:r>
      <w:r w:rsidR="008268CE" w:rsidRPr="008268CE">
        <w:rPr>
          <w:rFonts w:ascii="Arial TUR" w:hAnsi="Arial TUR" w:hint="cs"/>
          <w:noProof w:val="0"/>
          <w:rtl/>
          <w:lang w:eastAsia="en-US"/>
        </w:rPr>
        <w:t xml:space="preserve">בהקשר זה ראוי לציין כי המתלוננת עצמה העידה שכאשר עברו לבית החדש המצב השתנה והיא יצאה ושהתה בבית שכנותיה, כך שגם אם היו מובאות לא היו מועילות לנאשם, ולהיפך, הדבר מראה עד כמה הקפידה המתלוננת לדייק במסירת הפרטים ללא הגזמה והפרזה. בסעיף 9 לסיכומיו מפנה הסניגור לכך שהמתלוננת עצמה הסכימה, לדברי בחורה בשם מייסם, לפיהם המתלוננת ובעלה נראו כזוג מאושר. אמנם טענה זו נכונה אבל המתלוננת הסבירה שכך נראו </w:t>
      </w:r>
      <w:r w:rsidR="008268CE" w:rsidRPr="008268CE">
        <w:rPr>
          <w:rFonts w:ascii="Arial TUR" w:hAnsi="Arial TUR" w:hint="cs"/>
          <w:noProof w:val="0"/>
          <w:u w:val="single"/>
          <w:rtl/>
          <w:lang w:eastAsia="en-US"/>
        </w:rPr>
        <w:t>כלפי חוץ</w:t>
      </w:r>
      <w:r w:rsidR="008268CE" w:rsidRPr="008268CE">
        <w:rPr>
          <w:rFonts w:ascii="Arial TUR" w:hAnsi="Arial TUR" w:hint="cs"/>
          <w:noProof w:val="0"/>
          <w:rtl/>
          <w:lang w:eastAsia="en-US"/>
        </w:rPr>
        <w:t xml:space="preserve"> וניתן להבין ולקבל הסברה על רקע כלל הנסיבות בתיק זה ורצונה של המתלוננת – עד שהתלוננה – להסתיר את מה שהיא עוברת. </w:t>
      </w:r>
    </w:p>
    <w:p w14:paraId="0476EE64" w14:textId="77777777" w:rsidR="008268CE" w:rsidRDefault="00C11931" w:rsidP="00C11931">
      <w:pPr>
        <w:tabs>
          <w:tab w:val="left" w:pos="7946"/>
        </w:tabs>
        <w:spacing w:before="100" w:beforeAutospacing="1" w:after="100" w:afterAutospacing="1"/>
        <w:ind w:left="1440" w:hanging="720"/>
        <w:rPr>
          <w:rFonts w:ascii="Arial TUR" w:hAnsi="Arial TUR" w:hint="cs"/>
          <w:noProof w:val="0"/>
          <w:rtl/>
          <w:lang w:eastAsia="en-US"/>
        </w:rPr>
      </w:pPr>
      <w:r>
        <w:rPr>
          <w:rFonts w:ascii="Arial TUR" w:hAnsi="Arial TUR" w:hint="cs"/>
          <w:noProof w:val="0"/>
          <w:rtl/>
          <w:lang w:eastAsia="en-US"/>
        </w:rPr>
        <w:tab/>
      </w:r>
      <w:r w:rsidR="008268CE" w:rsidRPr="008268CE">
        <w:rPr>
          <w:rFonts w:ascii="Arial TUR" w:hAnsi="Arial TUR" w:hint="cs"/>
          <w:noProof w:val="0"/>
          <w:rtl/>
          <w:lang w:eastAsia="en-US"/>
        </w:rPr>
        <w:t xml:space="preserve">למעשה, זאת גם התשובה לתמיהת הסניגור בסעיף 7 לסיכומיו, מדוע לא סיפרה המתלוננת לקרובי משפחתה ושכניה את קורותיה. </w:t>
      </w:r>
    </w:p>
    <w:p w14:paraId="61A42AE6" w14:textId="77777777" w:rsidR="008268CE" w:rsidRDefault="00C11931" w:rsidP="00C11931">
      <w:pPr>
        <w:tabs>
          <w:tab w:val="left" w:pos="7946"/>
        </w:tabs>
        <w:spacing w:before="100" w:beforeAutospacing="1" w:after="100" w:afterAutospacing="1"/>
        <w:ind w:left="1440" w:hanging="720"/>
        <w:rPr>
          <w:rFonts w:ascii="Arial TUR" w:hAnsi="Arial TUR" w:hint="cs"/>
          <w:noProof w:val="0"/>
          <w:rtl/>
          <w:lang w:eastAsia="en-US"/>
        </w:rPr>
      </w:pPr>
      <w:r>
        <w:rPr>
          <w:rFonts w:ascii="Arial TUR" w:hAnsi="Arial TUR" w:hint="cs"/>
          <w:noProof w:val="0"/>
          <w:rtl/>
          <w:lang w:eastAsia="en-US"/>
        </w:rPr>
        <w:t>ז.</w:t>
      </w:r>
      <w:r>
        <w:rPr>
          <w:rFonts w:ascii="Arial TUR" w:hAnsi="Arial TUR" w:hint="cs"/>
          <w:noProof w:val="0"/>
          <w:rtl/>
          <w:lang w:eastAsia="en-US"/>
        </w:rPr>
        <w:tab/>
      </w:r>
      <w:r w:rsidR="008268CE" w:rsidRPr="008268CE">
        <w:rPr>
          <w:rFonts w:ascii="Arial TUR" w:hAnsi="Arial TUR" w:hint="cs"/>
          <w:noProof w:val="0"/>
          <w:rtl/>
          <w:lang w:eastAsia="en-US"/>
        </w:rPr>
        <w:t xml:space="preserve">ההגנה לא הביאה לעדות בפנינו את אחיו של הנאשם שעל פי הטענה, ממגירתו גנבה המתלוננת 200 ₪. </w:t>
      </w:r>
    </w:p>
    <w:p w14:paraId="720E98B6" w14:textId="77777777" w:rsidR="008268CE" w:rsidRDefault="00C11931" w:rsidP="00C11931">
      <w:pPr>
        <w:tabs>
          <w:tab w:val="left" w:pos="7946"/>
        </w:tabs>
        <w:spacing w:before="100" w:beforeAutospacing="1" w:after="100" w:afterAutospacing="1"/>
        <w:ind w:left="1440" w:hanging="720"/>
        <w:rPr>
          <w:rFonts w:ascii="Arial TUR" w:hAnsi="Arial TUR" w:hint="cs"/>
          <w:noProof w:val="0"/>
          <w:rtl/>
          <w:lang w:eastAsia="en-US"/>
        </w:rPr>
      </w:pPr>
      <w:r>
        <w:rPr>
          <w:rFonts w:ascii="Arial TUR" w:hAnsi="Arial TUR" w:hint="cs"/>
          <w:noProof w:val="0"/>
          <w:rtl/>
          <w:lang w:eastAsia="en-US"/>
        </w:rPr>
        <w:t>ח.</w:t>
      </w:r>
      <w:r>
        <w:rPr>
          <w:rFonts w:ascii="Arial TUR" w:hAnsi="Arial TUR" w:hint="cs"/>
          <w:noProof w:val="0"/>
          <w:rtl/>
          <w:lang w:eastAsia="en-US"/>
        </w:rPr>
        <w:tab/>
      </w:r>
      <w:r w:rsidR="008268CE" w:rsidRPr="008268CE">
        <w:rPr>
          <w:rFonts w:ascii="Arial TUR" w:hAnsi="Arial TUR" w:hint="cs"/>
          <w:noProof w:val="0"/>
          <w:rtl/>
          <w:lang w:eastAsia="en-US"/>
        </w:rPr>
        <w:t xml:space="preserve">ההגנה לא הביאה לעדות בפנינו את אותם שכנים ש"פרצו" כביכול מהחלון, כי המתלוננת השאירה את בתה התינוקת לבד בבית והיא בכתה. </w:t>
      </w:r>
    </w:p>
    <w:p w14:paraId="3505722F" w14:textId="77777777" w:rsidR="008268CE" w:rsidRDefault="00C11931" w:rsidP="00C11931">
      <w:pPr>
        <w:tabs>
          <w:tab w:val="left" w:pos="7946"/>
        </w:tabs>
        <w:spacing w:before="100" w:beforeAutospacing="1" w:after="100" w:afterAutospacing="1"/>
        <w:ind w:left="1440" w:hanging="720"/>
        <w:rPr>
          <w:rFonts w:ascii="Arial TUR" w:hAnsi="Arial TUR" w:hint="cs"/>
          <w:noProof w:val="0"/>
          <w:rtl/>
          <w:lang w:eastAsia="en-US"/>
        </w:rPr>
      </w:pPr>
      <w:r>
        <w:rPr>
          <w:rFonts w:ascii="Arial TUR" w:hAnsi="Arial TUR" w:hint="cs"/>
          <w:noProof w:val="0"/>
          <w:rtl/>
          <w:lang w:eastAsia="en-US"/>
        </w:rPr>
        <w:t>ט.</w:t>
      </w:r>
      <w:r>
        <w:rPr>
          <w:rFonts w:ascii="Arial TUR" w:hAnsi="Arial TUR" w:hint="cs"/>
          <w:noProof w:val="0"/>
          <w:rtl/>
          <w:lang w:eastAsia="en-US"/>
        </w:rPr>
        <w:tab/>
      </w:r>
      <w:r w:rsidR="008268CE" w:rsidRPr="008268CE">
        <w:rPr>
          <w:rFonts w:ascii="Arial TUR" w:hAnsi="Arial TUR" w:hint="cs"/>
          <w:noProof w:val="0"/>
          <w:rtl/>
          <w:lang w:eastAsia="en-US"/>
        </w:rPr>
        <w:t xml:space="preserve">המתלוננת סיפרה (עמ' 15 לפרו') כי באחד המקרים ארוס של אחות הנאשם מנע המשך הכאתה על ידו – ארוס זה לא הובא להעיד בפנינו כדי שיזים טענה זו וגם לא הובאה להעיד האחות </w:t>
      </w:r>
      <w:r w:rsidR="00496921">
        <w:rPr>
          <w:rFonts w:ascii="Arial TUR" w:hAnsi="Arial TUR" w:hint="cs"/>
          <w:noProof w:val="0"/>
          <w:rtl/>
          <w:lang w:eastAsia="en-US"/>
        </w:rPr>
        <w:t>ת.נ</w:t>
      </w:r>
      <w:r w:rsidR="008268CE" w:rsidRPr="008268CE">
        <w:rPr>
          <w:rFonts w:ascii="Arial TUR" w:hAnsi="Arial TUR" w:hint="cs"/>
          <w:noProof w:val="0"/>
          <w:rtl/>
          <w:lang w:eastAsia="en-US"/>
        </w:rPr>
        <w:t xml:space="preserve"> או מי מבני משפחתו של הנאשם, כדי שיתמכו בטענתו כי המתלוננת לא יכלה לתלות כביסה על הגג ביום חתונת </w:t>
      </w:r>
      <w:r w:rsidR="00496921">
        <w:rPr>
          <w:rFonts w:ascii="Arial TUR" w:hAnsi="Arial TUR" w:hint="cs"/>
          <w:noProof w:val="0"/>
          <w:rtl/>
          <w:lang w:eastAsia="en-US"/>
        </w:rPr>
        <w:t>ת.נ</w:t>
      </w:r>
      <w:r w:rsidR="008268CE" w:rsidRPr="008268CE">
        <w:rPr>
          <w:rFonts w:ascii="Arial TUR" w:hAnsi="Arial TUR" w:hint="cs"/>
          <w:noProof w:val="0"/>
          <w:rtl/>
          <w:lang w:eastAsia="en-US"/>
        </w:rPr>
        <w:t xml:space="preserve">, בשל היותו עמוס בציוד ודברי מזון המיועדים לחתונה, ומכאן שלטענתה כי ספגה מכות הואיל ותלתה כביסה על הגג, בלתי נכונה. </w:t>
      </w:r>
    </w:p>
    <w:p w14:paraId="2CFA367D" w14:textId="77777777" w:rsidR="008268CE" w:rsidRPr="008268CE" w:rsidRDefault="00C11931" w:rsidP="00C11931">
      <w:pPr>
        <w:tabs>
          <w:tab w:val="left" w:pos="7946"/>
        </w:tabs>
        <w:spacing w:before="100" w:beforeAutospacing="1" w:after="100" w:afterAutospacing="1"/>
        <w:ind w:left="1440" w:hanging="720"/>
        <w:rPr>
          <w:rFonts w:cs="Times New Roman"/>
          <w:noProof w:val="0"/>
          <w:szCs w:val="20"/>
          <w:rtl/>
          <w:lang w:eastAsia="en-US"/>
        </w:rPr>
      </w:pPr>
      <w:r>
        <w:rPr>
          <w:rFonts w:ascii="Arial TUR" w:hAnsi="Arial TUR" w:hint="cs"/>
          <w:noProof w:val="0"/>
          <w:rtl/>
          <w:lang w:eastAsia="en-US"/>
        </w:rPr>
        <w:t>י.</w:t>
      </w:r>
      <w:r>
        <w:rPr>
          <w:rFonts w:ascii="Arial TUR" w:hAnsi="Arial TUR" w:hint="cs"/>
          <w:noProof w:val="0"/>
          <w:rtl/>
          <w:lang w:eastAsia="en-US"/>
        </w:rPr>
        <w:tab/>
      </w:r>
      <w:r w:rsidR="008268CE" w:rsidRPr="008268CE">
        <w:rPr>
          <w:rFonts w:ascii="Arial TUR" w:hAnsi="Arial TUR" w:hint="cs"/>
          <w:noProof w:val="0"/>
          <w:rtl/>
          <w:lang w:eastAsia="en-US"/>
        </w:rPr>
        <w:t>הנאשם לא הביא לעדות את דודו ר</w:t>
      </w:r>
      <w:r w:rsidR="000E2100">
        <w:rPr>
          <w:rFonts w:ascii="Arial TUR" w:hAnsi="Arial TUR" w:hint="cs"/>
          <w:noProof w:val="0"/>
          <w:rtl/>
          <w:lang w:eastAsia="en-US"/>
        </w:rPr>
        <w:t>',</w:t>
      </w:r>
      <w:r w:rsidR="008268CE" w:rsidRPr="008268CE">
        <w:rPr>
          <w:rFonts w:ascii="Arial TUR" w:hAnsi="Arial TUR" w:hint="cs"/>
          <w:noProof w:val="0"/>
          <w:rtl/>
          <w:lang w:eastAsia="en-US"/>
        </w:rPr>
        <w:t xml:space="preserve"> כדי שיזים טענת </w:t>
      </w:r>
      <w:r w:rsidR="00012E33">
        <w:rPr>
          <w:rFonts w:ascii="Arial TUR" w:hAnsi="Arial TUR" w:hint="cs"/>
          <w:noProof w:val="0"/>
          <w:rtl/>
          <w:lang w:eastAsia="en-US"/>
        </w:rPr>
        <w:t>ס</w:t>
      </w:r>
      <w:r w:rsidR="00012E33">
        <w:rPr>
          <w:rFonts w:ascii="Arial TUR" w:hAnsi="Arial TUR"/>
          <w:noProof w:val="0"/>
          <w:rtl/>
          <w:lang w:eastAsia="en-US"/>
        </w:rPr>
        <w:t>'</w:t>
      </w:r>
      <w:r w:rsidR="008268CE" w:rsidRPr="008268CE">
        <w:rPr>
          <w:rFonts w:ascii="Arial TUR" w:hAnsi="Arial TUR" w:hint="cs"/>
          <w:noProof w:val="0"/>
          <w:rtl/>
          <w:lang w:eastAsia="en-US"/>
        </w:rPr>
        <w:t xml:space="preserve">, אחיה של המתלוננת, כי בא בעצמו לשכנע את </w:t>
      </w:r>
      <w:r w:rsidR="00012E33">
        <w:rPr>
          <w:rFonts w:ascii="Arial TUR" w:hAnsi="Arial TUR" w:hint="cs"/>
          <w:noProof w:val="0"/>
          <w:rtl/>
          <w:lang w:eastAsia="en-US"/>
        </w:rPr>
        <w:t>ס</w:t>
      </w:r>
      <w:r w:rsidR="00012E33">
        <w:rPr>
          <w:rFonts w:ascii="Arial TUR" w:hAnsi="Arial TUR"/>
          <w:noProof w:val="0"/>
          <w:rtl/>
          <w:lang w:eastAsia="en-US"/>
        </w:rPr>
        <w:t>'</w:t>
      </w:r>
      <w:r w:rsidR="008268CE" w:rsidRPr="008268CE">
        <w:rPr>
          <w:rFonts w:ascii="Arial TUR" w:hAnsi="Arial TUR" w:hint="cs"/>
          <w:noProof w:val="0"/>
          <w:rtl/>
          <w:lang w:eastAsia="en-US"/>
        </w:rPr>
        <w:t xml:space="preserve"> להחזירה לביתה, בהסבירו שהנאשם סובל מהתקפי זעם והוא זקוק לטיפול, ובקש הזדמנות אחרונה, ואם תוגש תלונה תיפגע עבודתו במשטרה (עמ' 69 לפרו'). </w:t>
      </w:r>
    </w:p>
    <w:p w14:paraId="160922D8" w14:textId="77777777" w:rsidR="008268CE" w:rsidRPr="008268CE" w:rsidRDefault="008268CE" w:rsidP="00C11931">
      <w:pPr>
        <w:overflowPunct w:val="0"/>
        <w:ind w:left="1440"/>
        <w:rPr>
          <w:rFonts w:cs="Times New Roman"/>
          <w:noProof w:val="0"/>
          <w:szCs w:val="20"/>
          <w:rtl/>
          <w:lang w:eastAsia="en-US"/>
        </w:rPr>
      </w:pPr>
      <w:r w:rsidRPr="008268CE">
        <w:rPr>
          <w:rFonts w:ascii="Arial TUR" w:hAnsi="Arial TUR" w:hint="cs"/>
          <w:noProof w:val="0"/>
          <w:rtl/>
          <w:lang w:eastAsia="en-US"/>
        </w:rPr>
        <w:t xml:space="preserve">כאשר צד אינו מביא לעדות עדים שעל פי טיבם, השתלשלות הארועים והגיון הדברים צפויים להעיד לטובתו, במיוחד עדים שעל נקלה ניתן להביאם בהיותם ממכריו ומשפחתו, אומר הדבר דרשני ומחזק את גירסת המתלוננת. </w:t>
      </w:r>
    </w:p>
    <w:p w14:paraId="778A6C3E" w14:textId="77777777" w:rsidR="008268CE" w:rsidRPr="008268CE" w:rsidRDefault="00C23BA0" w:rsidP="002B5BF2">
      <w:pPr>
        <w:overflowPunct w:val="0"/>
        <w:ind w:left="720"/>
        <w:rPr>
          <w:rFonts w:cs="Times New Roman"/>
          <w:noProof w:val="0"/>
          <w:szCs w:val="20"/>
          <w:rtl/>
          <w:lang w:eastAsia="en-US"/>
        </w:rPr>
      </w:pPr>
      <w:r>
        <w:rPr>
          <w:rFonts w:ascii="Arial TUR" w:hAnsi="Arial TUR" w:cs="Arial TUR"/>
          <w:noProof w:val="0"/>
          <w:spacing w:val="10"/>
          <w:szCs w:val="22"/>
          <w:rtl/>
          <w:lang w:eastAsia="en-US"/>
        </w:rPr>
        <w:t xml:space="preserve"> </w:t>
      </w:r>
    </w:p>
    <w:p w14:paraId="14677412" w14:textId="77777777" w:rsidR="008268CE" w:rsidRPr="008268CE" w:rsidRDefault="008268CE" w:rsidP="00C11931">
      <w:pPr>
        <w:overflowPunct w:val="0"/>
        <w:ind w:left="720" w:firstLine="405"/>
        <w:rPr>
          <w:rFonts w:cs="Times New Roman"/>
          <w:noProof w:val="0"/>
          <w:szCs w:val="20"/>
          <w:rtl/>
          <w:lang w:eastAsia="en-US"/>
        </w:rPr>
      </w:pPr>
      <w:r w:rsidRPr="008268CE">
        <w:rPr>
          <w:rFonts w:ascii="Arial TUR" w:hAnsi="Arial TUR" w:hint="cs"/>
          <w:noProof w:val="0"/>
          <w:rtl/>
          <w:lang w:eastAsia="en-US"/>
        </w:rPr>
        <w:t>בנושא זה נפסק:</w:t>
      </w:r>
    </w:p>
    <w:p w14:paraId="5FDC9F98" w14:textId="77777777" w:rsidR="008268CE" w:rsidRPr="008268CE" w:rsidRDefault="00C23BA0" w:rsidP="002B5BF2">
      <w:pPr>
        <w:overflowPunct w:val="0"/>
        <w:ind w:left="720"/>
        <w:rPr>
          <w:rFonts w:cs="Times New Roman"/>
          <w:noProof w:val="0"/>
          <w:szCs w:val="20"/>
          <w:rtl/>
          <w:lang w:eastAsia="en-US"/>
        </w:rPr>
      </w:pPr>
      <w:r>
        <w:rPr>
          <w:rFonts w:ascii="Arial TUR" w:hAnsi="Arial TUR" w:cs="Arial TUR"/>
          <w:noProof w:val="0"/>
          <w:spacing w:val="10"/>
          <w:szCs w:val="22"/>
          <w:rtl/>
          <w:lang w:eastAsia="en-US"/>
        </w:rPr>
        <w:t xml:space="preserve"> </w:t>
      </w:r>
    </w:p>
    <w:p w14:paraId="2DE367E1" w14:textId="77777777" w:rsidR="008268CE" w:rsidRPr="008268CE" w:rsidRDefault="008268CE" w:rsidP="008268CE">
      <w:pPr>
        <w:overflowPunct w:val="0"/>
        <w:spacing w:line="240" w:lineRule="auto"/>
        <w:ind w:left="1125" w:right="1080"/>
        <w:rPr>
          <w:rFonts w:cs="Times New Roman"/>
          <w:noProof w:val="0"/>
          <w:szCs w:val="20"/>
          <w:rtl/>
          <w:lang w:eastAsia="en-US"/>
        </w:rPr>
      </w:pPr>
      <w:r w:rsidRPr="008268CE">
        <w:rPr>
          <w:rFonts w:ascii="Arial TUR" w:hAnsi="Arial TUR" w:cs="Miriam" w:hint="cs"/>
          <w:noProof w:val="0"/>
          <w:rtl/>
          <w:lang w:eastAsia="en-US"/>
        </w:rPr>
        <w:t>"כידוע, אי הבאתו של עד רלוונטי מעוררת חשד לפיו בעל הדין שנמנע מהבאתו חושש מעדותו של עד זה ויוצרת הנחה לפיה עדותו של עד כזה עלולה היתה לחזק דווקא את עמדתו של הצד שכנגד"</w:t>
      </w:r>
    </w:p>
    <w:p w14:paraId="0814FE87" w14:textId="77777777" w:rsidR="008268CE" w:rsidRDefault="008268CE" w:rsidP="008268CE">
      <w:pPr>
        <w:overflowPunct w:val="0"/>
        <w:spacing w:line="240" w:lineRule="auto"/>
        <w:ind w:left="1125" w:right="1080"/>
        <w:rPr>
          <w:rFonts w:ascii="Arial TUR" w:hAnsi="Arial TUR" w:hint="cs"/>
          <w:noProof w:val="0"/>
          <w:rtl/>
          <w:lang w:eastAsia="en-US"/>
        </w:rPr>
      </w:pPr>
      <w:r w:rsidRPr="008268CE">
        <w:rPr>
          <w:rFonts w:ascii="Arial TUR" w:hAnsi="Arial TUR" w:hint="cs"/>
          <w:noProof w:val="0"/>
          <w:rtl/>
          <w:lang w:eastAsia="en-US"/>
        </w:rPr>
        <w:t>(</w:t>
      </w:r>
      <w:hyperlink r:id="rId58" w:history="1">
        <w:r w:rsidR="00C23BA0" w:rsidRPr="00C23BA0">
          <w:rPr>
            <w:rStyle w:val="Hyperlink"/>
            <w:rFonts w:ascii="Arial TUR" w:hAnsi="Arial TUR"/>
            <w:noProof w:val="0"/>
            <w:rtl/>
            <w:lang w:eastAsia="en-US"/>
          </w:rPr>
          <w:t>ע"פ 6056/07</w:t>
        </w:r>
      </w:hyperlink>
      <w:r w:rsidRPr="008268CE">
        <w:rPr>
          <w:rFonts w:ascii="Arial TUR" w:hAnsi="Arial TUR" w:hint="cs"/>
          <w:noProof w:val="0"/>
          <w:rtl/>
          <w:lang w:eastAsia="en-US"/>
        </w:rPr>
        <w:t xml:space="preserve">, </w:t>
      </w:r>
      <w:r w:rsidRPr="008268CE">
        <w:rPr>
          <w:rFonts w:ascii="Arial TUR" w:hAnsi="Arial TUR" w:hint="cs"/>
          <w:b/>
          <w:bCs/>
          <w:noProof w:val="0"/>
          <w:u w:val="single"/>
          <w:rtl/>
          <w:lang w:eastAsia="en-US"/>
        </w:rPr>
        <w:t>אלחמידי נ' מדינת ישראל</w:t>
      </w:r>
      <w:r w:rsidRPr="008268CE">
        <w:rPr>
          <w:rFonts w:ascii="Arial TUR" w:hAnsi="Arial TUR" w:hint="cs"/>
          <w:noProof w:val="0"/>
          <w:rtl/>
          <w:lang w:eastAsia="en-US"/>
        </w:rPr>
        <w:t xml:space="preserve">, מיום 26.3.09 [לא פורסם]; וראו גם </w:t>
      </w:r>
      <w:r w:rsidR="000C0750" w:rsidRPr="009339C0">
        <w:rPr>
          <w:rFonts w:ascii="Arial TUR" w:hAnsi="Arial TUR"/>
          <w:noProof w:val="0"/>
          <w:color w:val="000000"/>
          <w:rtl/>
          <w:lang w:eastAsia="en-US"/>
        </w:rPr>
        <w:t>ע"פ 331/03, קיס נ' מדינת ישראל, פ"ד נט</w:t>
      </w:r>
      <w:r w:rsidRPr="008268CE">
        <w:rPr>
          <w:rFonts w:ascii="Arial TUR" w:hAnsi="Arial TUR" w:hint="cs"/>
          <w:noProof w:val="0"/>
          <w:rtl/>
          <w:lang w:eastAsia="en-US"/>
        </w:rPr>
        <w:t xml:space="preserve">(3) 453). </w:t>
      </w:r>
    </w:p>
    <w:p w14:paraId="28754814" w14:textId="77777777" w:rsidR="002B5BF2" w:rsidRPr="008268CE" w:rsidRDefault="002B5BF2" w:rsidP="008268CE">
      <w:pPr>
        <w:overflowPunct w:val="0"/>
        <w:spacing w:line="240" w:lineRule="auto"/>
        <w:ind w:left="1125" w:right="1080"/>
        <w:rPr>
          <w:rFonts w:cs="Times New Roman"/>
          <w:noProof w:val="0"/>
          <w:szCs w:val="20"/>
          <w:rtl/>
          <w:lang w:eastAsia="en-US"/>
        </w:rPr>
      </w:pPr>
    </w:p>
    <w:p w14:paraId="365AE23C" w14:textId="77777777" w:rsidR="008268CE" w:rsidRPr="008268CE" w:rsidRDefault="00C23BA0" w:rsidP="002B5BF2">
      <w:pPr>
        <w:overflowPunct w:val="0"/>
        <w:ind w:left="720"/>
        <w:rPr>
          <w:rFonts w:cs="Times New Roman"/>
          <w:noProof w:val="0"/>
          <w:szCs w:val="20"/>
          <w:rtl/>
          <w:lang w:eastAsia="en-US"/>
        </w:rPr>
      </w:pPr>
      <w:r>
        <w:rPr>
          <w:rFonts w:ascii="Arial TUR" w:hAnsi="Arial TUR" w:cs="Arial TUR"/>
          <w:noProof w:val="0"/>
          <w:spacing w:val="10"/>
          <w:szCs w:val="22"/>
          <w:rtl/>
          <w:lang w:eastAsia="en-US"/>
        </w:rPr>
        <w:t xml:space="preserve"> </w:t>
      </w:r>
    </w:p>
    <w:p w14:paraId="57A5EFC3" w14:textId="77777777" w:rsidR="008268CE" w:rsidRPr="008268CE" w:rsidRDefault="008268CE" w:rsidP="00C11931">
      <w:pPr>
        <w:overflowPunct w:val="0"/>
        <w:ind w:left="1125"/>
        <w:rPr>
          <w:rFonts w:cs="Times New Roman"/>
          <w:noProof w:val="0"/>
          <w:szCs w:val="20"/>
          <w:rtl/>
          <w:lang w:eastAsia="en-US"/>
        </w:rPr>
      </w:pPr>
      <w:r w:rsidRPr="008268CE">
        <w:rPr>
          <w:rFonts w:ascii="Arial TUR" w:hAnsi="Arial TUR" w:hint="cs"/>
          <w:noProof w:val="0"/>
          <w:rtl/>
          <w:lang w:eastAsia="en-US"/>
        </w:rPr>
        <w:t xml:space="preserve">הטחת דברים שאמרו חלק מעדים אלה, אם אמרו, באימרותיהם בחקירה במשטרה, בלי להעידם וללא הצגת האימרה, אינה מועילה ואיני מוכן להתחשב כלל בדברים שכביכול אמרו באימרותיהם, רק כיוון שהם "השתחלו" לשאלה ששאל הסניגור, בחקירתו הנגדית. </w:t>
      </w:r>
    </w:p>
    <w:p w14:paraId="13EBEF1F" w14:textId="77777777" w:rsidR="008268CE" w:rsidRPr="008268CE" w:rsidRDefault="00C23BA0" w:rsidP="002B5BF2">
      <w:pPr>
        <w:overflowPunct w:val="0"/>
        <w:ind w:left="800" w:hanging="800"/>
        <w:rPr>
          <w:rFonts w:cs="Times New Roman"/>
          <w:noProof w:val="0"/>
          <w:szCs w:val="20"/>
          <w:rtl/>
          <w:lang w:eastAsia="en-US"/>
        </w:rPr>
      </w:pPr>
      <w:r>
        <w:rPr>
          <w:rFonts w:ascii="Arial TUR" w:hAnsi="Arial TUR" w:hint="cs"/>
          <w:noProof w:val="0"/>
          <w:rtl/>
          <w:lang w:eastAsia="en-US"/>
        </w:rPr>
        <w:t xml:space="preserve">            </w:t>
      </w:r>
    </w:p>
    <w:p w14:paraId="5D414596" w14:textId="77777777" w:rsidR="008268CE" w:rsidRDefault="008268CE" w:rsidP="00C11931">
      <w:pPr>
        <w:spacing w:before="100" w:beforeAutospacing="1" w:after="100" w:afterAutospacing="1"/>
        <w:ind w:left="720" w:hanging="720"/>
        <w:rPr>
          <w:rFonts w:hint="cs"/>
          <w:noProof w:val="0"/>
          <w:sz w:val="24"/>
          <w:rtl/>
          <w:lang w:eastAsia="en-US"/>
        </w:rPr>
      </w:pPr>
      <w:r w:rsidRPr="008268CE">
        <w:rPr>
          <w:rFonts w:hint="cs"/>
          <w:noProof w:val="0"/>
          <w:sz w:val="24"/>
          <w:rtl/>
          <w:lang w:eastAsia="en-US"/>
        </w:rPr>
        <w:t>14.20</w:t>
      </w:r>
      <w:r w:rsidR="00C11931">
        <w:rPr>
          <w:rFonts w:hint="cs"/>
          <w:noProof w:val="0"/>
          <w:sz w:val="24"/>
          <w:rtl/>
          <w:lang w:eastAsia="en-US"/>
        </w:rPr>
        <w:tab/>
      </w:r>
      <w:r w:rsidRPr="008268CE">
        <w:rPr>
          <w:rFonts w:hint="cs"/>
          <w:noProof w:val="0"/>
          <w:sz w:val="24"/>
          <w:rtl/>
          <w:lang w:eastAsia="en-US"/>
        </w:rPr>
        <w:t>לא נעלם מעיני כי גם המאשימה לא זימנה לעדות את מ</w:t>
      </w:r>
      <w:r w:rsidR="0005594B">
        <w:rPr>
          <w:rFonts w:hint="cs"/>
          <w:noProof w:val="0"/>
          <w:sz w:val="24"/>
          <w:rtl/>
          <w:lang w:eastAsia="en-US"/>
        </w:rPr>
        <w:t>א</w:t>
      </w:r>
      <w:r w:rsidRPr="008268CE">
        <w:rPr>
          <w:rFonts w:hint="cs"/>
          <w:noProof w:val="0"/>
          <w:sz w:val="24"/>
          <w:rtl/>
          <w:lang w:eastAsia="en-US"/>
        </w:rPr>
        <w:t xml:space="preserve">ג', שכנתה של המתלוננת, שלפי טענת המתלוננת כיומיים לאחר המקרה בו דחף אותה הנאשם במדרגות, סיפרה לה על כך (עמ' 20 לפרו'). ניתן היה לצפות, כאשר מדובר בעדה אובייקטיבית אשר יכולה לחזק את עדות המתלוננת, כי המאשימה תזמן אותה לעדות. </w:t>
      </w:r>
    </w:p>
    <w:p w14:paraId="2C1776B7" w14:textId="77777777" w:rsidR="008268CE" w:rsidRDefault="00C11931" w:rsidP="00C11931">
      <w:pPr>
        <w:spacing w:before="100" w:beforeAutospacing="1" w:after="100" w:afterAutospacing="1"/>
        <w:ind w:left="720" w:hanging="720"/>
        <w:rPr>
          <w:rFonts w:hint="cs"/>
          <w:noProof w:val="0"/>
          <w:color w:val="0000FF"/>
          <w:sz w:val="24"/>
          <w:u w:val="single"/>
          <w:rtl/>
          <w:lang w:eastAsia="en-US"/>
        </w:rPr>
      </w:pPr>
      <w:r>
        <w:rPr>
          <w:rFonts w:cs="Times New Roman" w:hint="cs"/>
          <w:noProof w:val="0"/>
          <w:sz w:val="24"/>
          <w:rtl/>
          <w:lang w:eastAsia="en-US"/>
        </w:rPr>
        <w:tab/>
      </w:r>
      <w:r w:rsidR="008268CE" w:rsidRPr="008268CE">
        <w:rPr>
          <w:rFonts w:hint="cs"/>
          <w:noProof w:val="0"/>
          <w:sz w:val="24"/>
          <w:rtl/>
          <w:lang w:eastAsia="en-US"/>
        </w:rPr>
        <w:t xml:space="preserve">עם זאת, כבר נפסק בעבר, כי התביעה אינה חייבת להציג בפני בית המשפט את 'הראיה המקסימאלית', אלא </w:t>
      </w:r>
      <w:r w:rsidR="008268CE" w:rsidRPr="008268CE">
        <w:rPr>
          <w:rFonts w:cs="Miriam" w:hint="cs"/>
          <w:noProof w:val="0"/>
          <w:sz w:val="24"/>
          <w:rtl/>
          <w:lang w:eastAsia="en-US"/>
        </w:rPr>
        <w:t>"על התביעה להוכיח את המוטל עליה ב'ראיה מספקת', 'ואין נפקא מינה אם היה לאל ידה להשיג טובה הימנה' ... וגם אם יכלה התביעה להשיג ראיות טובות יותר, אין הדבר מוביל לזיכוי הנאשם, אם בראיות שהוצגו יש די להרשעה מעבר לספק סביר..."</w:t>
      </w:r>
      <w:r w:rsidR="008268CE" w:rsidRPr="008268CE">
        <w:rPr>
          <w:rFonts w:hint="cs"/>
          <w:noProof w:val="0"/>
          <w:sz w:val="24"/>
          <w:rtl/>
          <w:lang w:eastAsia="en-US"/>
        </w:rPr>
        <w:t xml:space="preserve"> </w:t>
      </w:r>
      <w:r w:rsidR="008268CE" w:rsidRPr="008268CE">
        <w:rPr>
          <w:rFonts w:hint="cs"/>
          <w:noProof w:val="0"/>
          <w:color w:val="0000FF"/>
          <w:sz w:val="24"/>
          <w:u w:val="single"/>
          <w:rtl/>
          <w:lang w:eastAsia="en-US"/>
        </w:rPr>
        <w:t>(</w:t>
      </w:r>
      <w:hyperlink r:id="rId59" w:history="1">
        <w:r w:rsidR="00C23BA0" w:rsidRPr="00C23BA0">
          <w:rPr>
            <w:rStyle w:val="Hyperlink"/>
            <w:noProof w:val="0"/>
            <w:sz w:val="24"/>
            <w:rtl/>
            <w:lang w:eastAsia="en-US"/>
          </w:rPr>
          <w:t>עפ 5386/05</w:t>
        </w:r>
      </w:hyperlink>
      <w:r w:rsidR="008268CE" w:rsidRPr="008268CE">
        <w:rPr>
          <w:rFonts w:hint="cs"/>
          <w:noProof w:val="0"/>
          <w:color w:val="0000FF"/>
          <w:sz w:val="24"/>
          <w:u w:val="single"/>
          <w:rtl/>
          <w:lang w:eastAsia="en-US"/>
        </w:rPr>
        <w:t xml:space="preserve"> </w:t>
      </w:r>
      <w:r w:rsidR="008268CE" w:rsidRPr="008268CE">
        <w:rPr>
          <w:rFonts w:hint="cs"/>
          <w:b/>
          <w:bCs/>
          <w:noProof w:val="0"/>
          <w:color w:val="0000FF"/>
          <w:sz w:val="24"/>
          <w:u w:val="single"/>
          <w:rtl/>
          <w:lang w:eastAsia="en-US"/>
        </w:rPr>
        <w:t>בילל אלחורטי נ' מדינת ישראל</w:t>
      </w:r>
      <w:r w:rsidR="008268CE" w:rsidRPr="008268CE">
        <w:rPr>
          <w:rFonts w:hint="cs"/>
          <w:noProof w:val="0"/>
          <w:color w:val="0000FF"/>
          <w:sz w:val="24"/>
          <w:u w:val="single"/>
          <w:rtl/>
          <w:lang w:eastAsia="en-US"/>
        </w:rPr>
        <w:t xml:space="preserve">, מיום 18.5.06 [לא פורסם]). </w:t>
      </w:r>
    </w:p>
    <w:p w14:paraId="1B32218D" w14:textId="77777777" w:rsidR="008268CE" w:rsidRPr="008268CE" w:rsidRDefault="00C11931" w:rsidP="00C11931">
      <w:pPr>
        <w:spacing w:before="100" w:beforeAutospacing="1" w:after="100" w:afterAutospacing="1"/>
        <w:ind w:left="720" w:hanging="720"/>
        <w:rPr>
          <w:rFonts w:cs="Times New Roman"/>
          <w:noProof w:val="0"/>
          <w:szCs w:val="20"/>
          <w:rtl/>
          <w:lang w:eastAsia="en-US"/>
        </w:rPr>
      </w:pPr>
      <w:r w:rsidRPr="00C11931">
        <w:rPr>
          <w:rFonts w:hint="cs"/>
          <w:noProof w:val="0"/>
          <w:color w:val="0000FF"/>
          <w:sz w:val="24"/>
          <w:rtl/>
          <w:lang w:eastAsia="en-US"/>
        </w:rPr>
        <w:tab/>
      </w:r>
      <w:r w:rsidR="008268CE" w:rsidRPr="008268CE">
        <w:rPr>
          <w:rFonts w:ascii="Arial TUR" w:hAnsi="Arial TUR" w:hint="cs"/>
          <w:noProof w:val="0"/>
          <w:rtl/>
          <w:lang w:eastAsia="en-US"/>
        </w:rPr>
        <w:t>דהיינו, המאשימה הביאה את הראיות המרכזיות והעיקריות שבעקבותיהן לא נותר בליבי עוד ספק סביר בדבר אשמתו של הנאשם ואין זה כלל ברור אם מ</w:t>
      </w:r>
      <w:r w:rsidR="0005594B">
        <w:rPr>
          <w:rFonts w:ascii="Arial TUR" w:hAnsi="Arial TUR" w:hint="cs"/>
          <w:noProof w:val="0"/>
          <w:rtl/>
          <w:lang w:eastAsia="en-US"/>
        </w:rPr>
        <w:t>אג</w:t>
      </w:r>
      <w:r w:rsidR="008268CE" w:rsidRPr="008268CE">
        <w:rPr>
          <w:rFonts w:ascii="Arial TUR" w:hAnsi="Arial TUR" w:hint="cs"/>
          <w:noProof w:val="0"/>
          <w:rtl/>
          <w:lang w:eastAsia="en-US"/>
        </w:rPr>
        <w:t xml:space="preserve">' נחקרה ומה מסרה באימרתה ואילו הנאשם לא הביא לעדות עדים רבים וחשובים המצויים כביכול "בצד" שלו ובהישג ידו, דבר שכאמור אומר דרשני ומחזק את גרסת המתלוננת. </w:t>
      </w:r>
    </w:p>
    <w:p w14:paraId="6D3DD43E" w14:textId="77777777" w:rsidR="008268CE" w:rsidRPr="008268CE" w:rsidRDefault="00C23BA0" w:rsidP="002B5BF2">
      <w:pPr>
        <w:spacing w:before="100" w:beforeAutospacing="1" w:after="100" w:afterAutospacing="1"/>
        <w:rPr>
          <w:rFonts w:cs="Times New Roman"/>
          <w:noProof w:val="0"/>
          <w:sz w:val="24"/>
          <w:rtl/>
          <w:lang w:eastAsia="en-US"/>
        </w:rPr>
      </w:pPr>
      <w:r>
        <w:rPr>
          <w:rFonts w:cs="Times New Roman"/>
          <w:noProof w:val="0"/>
          <w:sz w:val="24"/>
          <w:rtl/>
          <w:lang w:eastAsia="en-US"/>
        </w:rPr>
        <w:t xml:space="preserve"> </w:t>
      </w:r>
    </w:p>
    <w:p w14:paraId="78044D4D" w14:textId="77777777" w:rsidR="008268CE" w:rsidRDefault="008268CE" w:rsidP="002B5BF2">
      <w:pPr>
        <w:spacing w:before="100" w:beforeAutospacing="1" w:after="100" w:afterAutospacing="1"/>
        <w:rPr>
          <w:rFonts w:hint="cs"/>
          <w:noProof w:val="0"/>
          <w:sz w:val="24"/>
          <w:rtl/>
          <w:lang w:eastAsia="en-US"/>
        </w:rPr>
      </w:pPr>
      <w:r w:rsidRPr="008268CE">
        <w:rPr>
          <w:rFonts w:hint="cs"/>
          <w:noProof w:val="0"/>
          <w:sz w:val="24"/>
          <w:rtl/>
          <w:lang w:eastAsia="en-US"/>
        </w:rPr>
        <w:t>15.</w:t>
      </w:r>
      <w:r w:rsidR="00C23BA0">
        <w:rPr>
          <w:rFonts w:hint="cs"/>
          <w:noProof w:val="0"/>
          <w:sz w:val="24"/>
          <w:rtl/>
          <w:lang w:eastAsia="en-US"/>
        </w:rPr>
        <w:t xml:space="preserve">       </w:t>
      </w:r>
      <w:r w:rsidRPr="008268CE">
        <w:rPr>
          <w:rFonts w:hint="cs"/>
          <w:noProof w:val="0"/>
          <w:sz w:val="24"/>
          <w:rtl/>
          <w:lang w:eastAsia="en-US"/>
        </w:rPr>
        <w:t>גרסת הנאשם</w:t>
      </w:r>
    </w:p>
    <w:p w14:paraId="581669B3" w14:textId="77777777" w:rsidR="008268CE" w:rsidRDefault="00C11931" w:rsidP="00C11931">
      <w:pPr>
        <w:spacing w:before="100" w:beforeAutospacing="1" w:after="100" w:afterAutospacing="1"/>
        <w:ind w:left="720" w:hanging="720"/>
        <w:rPr>
          <w:rFonts w:hint="cs"/>
          <w:noProof w:val="0"/>
          <w:sz w:val="24"/>
          <w:rtl/>
          <w:lang w:eastAsia="en-US"/>
        </w:rPr>
      </w:pPr>
      <w:r w:rsidRPr="00C11931">
        <w:rPr>
          <w:rFonts w:hint="cs"/>
          <w:noProof w:val="0"/>
          <w:sz w:val="24"/>
          <w:rtl/>
          <w:lang w:eastAsia="en-US"/>
        </w:rPr>
        <w:t>15.1</w:t>
      </w:r>
      <w:r w:rsidRPr="00C11931">
        <w:rPr>
          <w:rFonts w:hint="cs"/>
          <w:noProof w:val="0"/>
          <w:sz w:val="24"/>
          <w:rtl/>
          <w:lang w:eastAsia="en-US"/>
        </w:rPr>
        <w:tab/>
      </w:r>
      <w:r w:rsidR="008268CE" w:rsidRPr="00C11931">
        <w:rPr>
          <w:rFonts w:hint="cs"/>
          <w:noProof w:val="0"/>
          <w:sz w:val="24"/>
          <w:rtl/>
          <w:lang w:eastAsia="en-US"/>
        </w:rPr>
        <w:t xml:space="preserve">כנגד עדותה של המתלוננת היתה עדותו של הנאשם עדות מתחמקת ומגמתית, רצופה </w:t>
      </w:r>
      <w:r w:rsidR="008268CE" w:rsidRPr="008268CE">
        <w:rPr>
          <w:rFonts w:hint="cs"/>
          <w:noProof w:val="0"/>
          <w:sz w:val="24"/>
          <w:rtl/>
          <w:lang w:eastAsia="en-US"/>
        </w:rPr>
        <w:t xml:space="preserve">פירכות ותמיהות ואופיינה במתן הסברים מפותלים ובלתי אמינים, ובמקרים אחרים העדר הסברים כלל. עדותו הותירה עלי רושם שלילי ביותר, בלתי אמין והוא אף </w:t>
      </w:r>
      <w:r w:rsidR="008268CE" w:rsidRPr="008268CE">
        <w:rPr>
          <w:rFonts w:hint="cs"/>
          <w:noProof w:val="0"/>
          <w:sz w:val="24"/>
          <w:u w:val="single"/>
          <w:rtl/>
          <w:lang w:eastAsia="en-US"/>
        </w:rPr>
        <w:t>הודה כי שיקר בחקירתו</w:t>
      </w:r>
      <w:r w:rsidR="008268CE" w:rsidRPr="008268CE">
        <w:rPr>
          <w:rFonts w:hint="cs"/>
          <w:noProof w:val="0"/>
          <w:sz w:val="24"/>
          <w:rtl/>
          <w:lang w:eastAsia="en-US"/>
        </w:rPr>
        <w:t xml:space="preserve"> כשהכחיש קיום יחסי מין אנאליים ואוראליים – אף בהסכמה – עם המתלוננת, למרות שבשלב בו נחקר כבר ידע, כמבואר לעיל, שהמתלוננת טוענת שיחסים אלה נעשו בכוח וללא הסכמתה. ויובהר, עדותו של הנאשם לא נבחנה על ידי ב"משקפיים" דרכם צריך הוא לשכנע אותי בחפותו אלא, ב"משקפיים" של ספק סביר בלבד, וגם בנטל זה לא עמד. </w:t>
      </w:r>
    </w:p>
    <w:p w14:paraId="6EE1D310" w14:textId="77777777" w:rsidR="008268CE" w:rsidRDefault="00C11931" w:rsidP="00C11931">
      <w:pPr>
        <w:spacing w:before="100" w:beforeAutospacing="1" w:after="100" w:afterAutospacing="1"/>
        <w:ind w:left="720" w:hanging="720"/>
        <w:rPr>
          <w:rFonts w:hint="cs"/>
          <w:noProof w:val="0"/>
          <w:sz w:val="24"/>
          <w:rtl/>
          <w:lang w:eastAsia="en-US"/>
        </w:rPr>
      </w:pPr>
      <w:r>
        <w:rPr>
          <w:rFonts w:hint="cs"/>
          <w:noProof w:val="0"/>
          <w:sz w:val="24"/>
          <w:rtl/>
          <w:lang w:eastAsia="en-US"/>
        </w:rPr>
        <w:t>15.2</w:t>
      </w:r>
      <w:r>
        <w:rPr>
          <w:rFonts w:hint="cs"/>
          <w:noProof w:val="0"/>
          <w:sz w:val="24"/>
          <w:rtl/>
          <w:lang w:eastAsia="en-US"/>
        </w:rPr>
        <w:tab/>
      </w:r>
      <w:r w:rsidR="008268CE" w:rsidRPr="008268CE">
        <w:rPr>
          <w:rFonts w:hint="cs"/>
          <w:noProof w:val="0"/>
          <w:sz w:val="24"/>
          <w:rtl/>
          <w:lang w:eastAsia="en-US"/>
        </w:rPr>
        <w:t>תמיהות ופירכות בגרסת הנאשם:</w:t>
      </w:r>
    </w:p>
    <w:p w14:paraId="686B0140" w14:textId="77777777" w:rsidR="008268CE" w:rsidRPr="008268CE" w:rsidRDefault="00C11931" w:rsidP="00C11931">
      <w:pPr>
        <w:spacing w:before="100" w:beforeAutospacing="1" w:after="100" w:afterAutospacing="1"/>
        <w:ind w:left="1440" w:hanging="720"/>
        <w:rPr>
          <w:rFonts w:cs="Times New Roman"/>
          <w:noProof w:val="0"/>
          <w:sz w:val="24"/>
          <w:rtl/>
          <w:lang w:eastAsia="en-US"/>
        </w:rPr>
      </w:pPr>
      <w:r>
        <w:rPr>
          <w:rFonts w:hint="cs"/>
          <w:noProof w:val="0"/>
          <w:sz w:val="24"/>
          <w:rtl/>
          <w:lang w:eastAsia="en-US"/>
        </w:rPr>
        <w:t>א.</w:t>
      </w:r>
      <w:r>
        <w:rPr>
          <w:rFonts w:hint="cs"/>
          <w:noProof w:val="0"/>
          <w:sz w:val="24"/>
          <w:rtl/>
          <w:lang w:eastAsia="en-US"/>
        </w:rPr>
        <w:tab/>
      </w:r>
      <w:r w:rsidR="008268CE" w:rsidRPr="008268CE">
        <w:rPr>
          <w:rFonts w:hint="cs"/>
          <w:noProof w:val="0"/>
          <w:sz w:val="24"/>
          <w:rtl/>
          <w:lang w:eastAsia="en-US"/>
        </w:rPr>
        <w:t xml:space="preserve">הנאשם גרס כי בינו לבין המתלוננת שררו יחסים טובים. בתחילת עדותו אמר הנאשם כי לכל היותר, כאשר התווכחו הרים את קולו עליה. הנאשם לא גרס בשלב זה, כי המתלוננת הרימה את קולה עליו או התנהגה באופן תוקפני. </w:t>
      </w:r>
    </w:p>
    <w:p w14:paraId="6C1BD894" w14:textId="77777777" w:rsidR="008268CE" w:rsidRDefault="008268CE" w:rsidP="00C11931">
      <w:pPr>
        <w:spacing w:before="100" w:beforeAutospacing="1" w:after="100" w:afterAutospacing="1"/>
        <w:ind w:left="1440"/>
        <w:rPr>
          <w:rFonts w:cs="Times New Roman" w:hint="cs"/>
          <w:noProof w:val="0"/>
          <w:sz w:val="24"/>
          <w:rtl/>
          <w:lang w:eastAsia="en-US"/>
        </w:rPr>
      </w:pPr>
      <w:r w:rsidRPr="008268CE">
        <w:rPr>
          <w:rFonts w:hint="cs"/>
          <w:noProof w:val="0"/>
          <w:sz w:val="24"/>
          <w:rtl/>
          <w:lang w:eastAsia="en-US"/>
        </w:rPr>
        <w:t>בהמשך עדותו שינה הנאשם מגרסתו וטען כי זמן קצר לאחר החתונה הפכה המתלוננת להיות עצבנית ונהגה להתרגז ולהשתולל (עמ' 120 לפרו').</w:t>
      </w:r>
    </w:p>
    <w:p w14:paraId="035087ED" w14:textId="77777777" w:rsidR="008268CE" w:rsidRDefault="008268CE" w:rsidP="00C11931">
      <w:pPr>
        <w:tabs>
          <w:tab w:val="left" w:pos="8126"/>
        </w:tabs>
        <w:spacing w:before="100" w:beforeAutospacing="1" w:after="100" w:afterAutospacing="1"/>
        <w:ind w:left="1440"/>
        <w:rPr>
          <w:rFonts w:cs="Times New Roman" w:hint="cs"/>
          <w:noProof w:val="0"/>
          <w:sz w:val="24"/>
          <w:rtl/>
          <w:lang w:eastAsia="en-US"/>
        </w:rPr>
      </w:pPr>
      <w:r w:rsidRPr="008268CE">
        <w:rPr>
          <w:rFonts w:hint="cs"/>
          <w:noProof w:val="0"/>
          <w:sz w:val="24"/>
          <w:rtl/>
          <w:lang w:eastAsia="en-US"/>
        </w:rPr>
        <w:t xml:space="preserve">יצוין גם, כי על אף שבשלוש וחצי השנים הראשונות לנישואיהם התגוררו המתלוננת והנאשם מעל בית הוריו של הנאשם, לא הזכירו הוריו </w:t>
      </w:r>
      <w:r w:rsidRPr="008268CE">
        <w:rPr>
          <w:rFonts w:hint="cs"/>
          <w:b/>
          <w:bCs/>
          <w:noProof w:val="0"/>
          <w:sz w:val="24"/>
          <w:rtl/>
          <w:lang w:eastAsia="en-US"/>
        </w:rPr>
        <w:t xml:space="preserve">באמרותיהם </w:t>
      </w:r>
      <w:r w:rsidRPr="008268CE">
        <w:rPr>
          <w:rFonts w:hint="cs"/>
          <w:noProof w:val="0"/>
          <w:sz w:val="24"/>
          <w:rtl/>
          <w:lang w:eastAsia="en-US"/>
        </w:rPr>
        <w:t xml:space="preserve">התנהגות עצבנית או יוצאת דופן של המתלוננת, ואביו של הנאשם אף לא טען זאת בבית המשפט. אדרבא, אביו של הנאשם ואמו תיארו אהבה גדולה כלפי המתלוננת: אימו טענה, כי שמרה על קשר קרוב וטוב עִמָה והיא אף העדיפה אותה על בנותיה. </w:t>
      </w:r>
    </w:p>
    <w:p w14:paraId="437B40C6" w14:textId="77777777" w:rsidR="008268CE" w:rsidRDefault="00C11931" w:rsidP="00C11931">
      <w:pPr>
        <w:spacing w:before="100" w:beforeAutospacing="1" w:after="100" w:afterAutospacing="1"/>
        <w:ind w:left="1440" w:hanging="720"/>
        <w:rPr>
          <w:rFonts w:hint="cs"/>
          <w:noProof w:val="0"/>
          <w:sz w:val="24"/>
          <w:rtl/>
          <w:lang w:eastAsia="en-US"/>
        </w:rPr>
      </w:pPr>
      <w:r>
        <w:rPr>
          <w:rFonts w:cs="Times New Roman" w:hint="cs"/>
          <w:noProof w:val="0"/>
          <w:sz w:val="24"/>
          <w:rtl/>
          <w:lang w:eastAsia="en-US"/>
        </w:rPr>
        <w:tab/>
      </w:r>
      <w:r w:rsidR="008268CE" w:rsidRPr="008268CE">
        <w:rPr>
          <w:rFonts w:hint="cs"/>
          <w:noProof w:val="0"/>
          <w:sz w:val="24"/>
          <w:rtl/>
          <w:lang w:eastAsia="en-US"/>
        </w:rPr>
        <w:t xml:space="preserve">אביו של הנאשם תיאר אף הוא מערכת יחסים פתוחה וכנה עם כלתו, ולא תיאר בשום שלב התנהגות חריגה או תוקפנית מצידה. האירוע היחיד אותו הזכירו הוריו של הנאשם בעדותם, שעשוי להעיד על התנהגות "עצבנית" של המתלוננת, הוא המקרה בו שברה את מסגרת התמונה על ראשה. ואולם גרסה זו ניתן להסביר בידיעתם שאחיה של המתלוננת היו מעורבים באירוע הואיל ובסופו לקחוה לבית הוריה, ויעידו על כך, ומכאן שביקשו לספק גרסה משלהם לאירוע. </w:t>
      </w:r>
    </w:p>
    <w:p w14:paraId="6A70D62E" w14:textId="77777777" w:rsidR="008268CE" w:rsidRDefault="00C11931" w:rsidP="00C11931">
      <w:pPr>
        <w:spacing w:before="100" w:beforeAutospacing="1" w:after="100" w:afterAutospacing="1"/>
        <w:ind w:left="1440" w:hanging="720"/>
        <w:rPr>
          <w:rFonts w:hint="cs"/>
          <w:noProof w:val="0"/>
          <w:sz w:val="24"/>
          <w:rtl/>
          <w:lang w:eastAsia="en-US"/>
        </w:rPr>
      </w:pPr>
      <w:r w:rsidRPr="00C11931">
        <w:rPr>
          <w:rFonts w:hint="cs"/>
          <w:b/>
          <w:bCs/>
          <w:noProof w:val="0"/>
          <w:sz w:val="24"/>
          <w:rtl/>
          <w:lang w:eastAsia="en-US"/>
        </w:rPr>
        <w:t>ב.</w:t>
      </w:r>
      <w:r>
        <w:rPr>
          <w:rFonts w:hint="cs"/>
          <w:noProof w:val="0"/>
          <w:sz w:val="24"/>
          <w:rtl/>
          <w:lang w:eastAsia="en-US"/>
        </w:rPr>
        <w:tab/>
      </w:r>
      <w:r w:rsidR="008268CE" w:rsidRPr="008268CE">
        <w:rPr>
          <w:rFonts w:hint="cs"/>
          <w:noProof w:val="0"/>
          <w:sz w:val="24"/>
          <w:rtl/>
          <w:lang w:eastAsia="en-US"/>
        </w:rPr>
        <w:t>באמרתו האחרונה במשטרה (אימרה זו נגבתה במהלך חקירה לעריכתה הסכים בא-כוחו של הנאשם – ת/11, עמ' 2, שורה 10 ועמ' 25 לפרו') הכחיש הנאשם כי קיים עם המתלוננת יחסי מין אנאליים או אוראליים, אף לא בהסכמתה (ת/11). לראשונה סיפר כי נהגו לקיים יחסי מין מגוונים, לרבות חדירה לפי הטבעת ולפיה של המתלוננת, רק בבית המשפט, וזאת באמתלה שבהיותו איש דתי נמנע מלספר זאת בחקירתו במח"ש (עמ' 97 לפרו'). בהמשך עדותו, שינה את הסברו וטען כי "לא היה נעים" לו לספר לחוקר על יחסי המין המגוונים שקיים עם אשתו (עמ' 125-126). בהערת אגב אציין, כי בבית המשפט לא ניכר היה על הנאשם כי הוא מתקשה לרדת לפרטים בתיאור יחסי המין עם המתלוננת.</w:t>
      </w:r>
    </w:p>
    <w:p w14:paraId="05D582EC" w14:textId="77777777" w:rsidR="008268CE" w:rsidRDefault="00C11931" w:rsidP="00C11931">
      <w:pPr>
        <w:spacing w:before="100" w:beforeAutospacing="1" w:after="100" w:afterAutospacing="1"/>
        <w:ind w:left="1440" w:hanging="720"/>
        <w:rPr>
          <w:rFonts w:cs="Times New Roman" w:hint="cs"/>
          <w:noProof w:val="0"/>
          <w:sz w:val="24"/>
          <w:rtl/>
          <w:lang w:eastAsia="en-US"/>
        </w:rPr>
      </w:pPr>
      <w:r w:rsidRPr="00C11931">
        <w:rPr>
          <w:rFonts w:hint="cs"/>
          <w:b/>
          <w:bCs/>
          <w:noProof w:val="0"/>
          <w:sz w:val="24"/>
          <w:rtl/>
          <w:lang w:eastAsia="en-US"/>
        </w:rPr>
        <w:t>ג.</w:t>
      </w:r>
      <w:r w:rsidRPr="00C11931">
        <w:rPr>
          <w:rFonts w:hint="cs"/>
          <w:b/>
          <w:bCs/>
          <w:noProof w:val="0"/>
          <w:sz w:val="24"/>
          <w:rtl/>
          <w:lang w:eastAsia="en-US"/>
        </w:rPr>
        <w:tab/>
      </w:r>
      <w:r w:rsidR="008268CE" w:rsidRPr="008268CE">
        <w:rPr>
          <w:rFonts w:hint="cs"/>
          <w:noProof w:val="0"/>
          <w:sz w:val="24"/>
          <w:rtl/>
          <w:lang w:eastAsia="en-US"/>
        </w:rPr>
        <w:t xml:space="preserve">גרסת הנאשם באשר ליחסי המין בינו לבין המתלוננת עברה התפתחויות והתאמות. תחילה הכחיש, כאמור, כי קיימו יחסי מין אנאליים או אוראליים. בהמשך, שינה מגרסתו ואישר כי קיימו יחסי מין מגוונים, לרבות אוראליים ואנאליים. רק בישיבת ההוכחות שנקבעה להמשך שמיעת עדותו, טען הנאשם לראשונה (!) כי </w:t>
      </w:r>
      <w:r w:rsidR="008268CE" w:rsidRPr="008268CE">
        <w:rPr>
          <w:rFonts w:hint="cs"/>
          <w:noProof w:val="0"/>
          <w:sz w:val="24"/>
          <w:u w:val="single"/>
          <w:rtl/>
          <w:lang w:eastAsia="en-US"/>
        </w:rPr>
        <w:t xml:space="preserve">אהבו לקיים יחסי מין </w:t>
      </w:r>
      <w:r w:rsidR="008268CE" w:rsidRPr="008268CE">
        <w:rPr>
          <w:rFonts w:hint="cs"/>
          <w:b/>
          <w:bCs/>
          <w:noProof w:val="0"/>
          <w:sz w:val="24"/>
          <w:u w:val="single"/>
          <w:rtl/>
          <w:lang w:eastAsia="en-US"/>
        </w:rPr>
        <w:t>בכוח</w:t>
      </w:r>
      <w:r w:rsidR="008268CE" w:rsidRPr="008268CE">
        <w:rPr>
          <w:rFonts w:hint="cs"/>
          <w:noProof w:val="0"/>
          <w:sz w:val="24"/>
          <w:rtl/>
          <w:lang w:eastAsia="en-US"/>
        </w:rPr>
        <w:t xml:space="preserve">. הנאשם אף תיאר, כי הוא אדם גדול מימדים שמשקלו מעל 90 קילו, ולעיתים היה מפעיל כוח תוך כדי האקט המיני. אלא שלדבריו, </w:t>
      </w:r>
      <w:r w:rsidR="008268CE" w:rsidRPr="008268CE">
        <w:rPr>
          <w:rFonts w:hint="cs"/>
          <w:noProof w:val="0"/>
          <w:sz w:val="24"/>
          <w:u w:val="single"/>
          <w:rtl/>
          <w:lang w:eastAsia="en-US"/>
        </w:rPr>
        <w:t>שניהם אהבו את השימוש בכוח</w:t>
      </w:r>
      <w:r w:rsidR="008268CE" w:rsidRPr="008268CE">
        <w:rPr>
          <w:rFonts w:hint="cs"/>
          <w:noProof w:val="0"/>
          <w:sz w:val="24"/>
          <w:rtl/>
          <w:lang w:eastAsia="en-US"/>
        </w:rPr>
        <w:t xml:space="preserve"> (עמ' 126 לפרו'). אציין, כי בסיום דבריו אלה הנאשם צחק (!) והרושם שקיבלתי הוא, שהנאשם עצמו היה מודע לכך שהוא מספר גירסה מופרכת בנושא זה. </w:t>
      </w:r>
    </w:p>
    <w:p w14:paraId="6B0C53E6" w14:textId="77777777" w:rsidR="008268CE" w:rsidRPr="008268CE" w:rsidRDefault="00C11931" w:rsidP="00C11931">
      <w:pPr>
        <w:spacing w:before="100" w:beforeAutospacing="1" w:after="100" w:afterAutospacing="1"/>
        <w:ind w:left="1440" w:hanging="720"/>
        <w:rPr>
          <w:rFonts w:cs="Times New Roman"/>
          <w:noProof w:val="0"/>
          <w:sz w:val="24"/>
          <w:rtl/>
          <w:lang w:eastAsia="en-US"/>
        </w:rPr>
      </w:pPr>
      <w:r>
        <w:rPr>
          <w:rFonts w:hint="cs"/>
          <w:b/>
          <w:bCs/>
          <w:noProof w:val="0"/>
          <w:sz w:val="24"/>
          <w:rtl/>
          <w:lang w:eastAsia="en-US"/>
        </w:rPr>
        <w:t>ד.</w:t>
      </w:r>
      <w:r>
        <w:rPr>
          <w:rFonts w:cs="Times New Roman" w:hint="cs"/>
          <w:noProof w:val="0"/>
          <w:sz w:val="24"/>
          <w:rtl/>
          <w:lang w:eastAsia="en-US"/>
        </w:rPr>
        <w:tab/>
      </w:r>
      <w:r w:rsidR="008268CE" w:rsidRPr="008268CE">
        <w:rPr>
          <w:rFonts w:hint="cs"/>
          <w:noProof w:val="0"/>
          <w:sz w:val="24"/>
          <w:rtl/>
          <w:lang w:eastAsia="en-US"/>
        </w:rPr>
        <w:t>הסבריו של הנאשם באשר למניע שעלול להיות למתלוננת להעליל עליו עלילה מעין זו היו מגוונים, לעיתים תמוהים, וניתן היה להתרשם כי הוא "יורה לכל הכיוונים": הנאשם מסר כי הטעם לעלילת השווא הוא היחסים העכורים של המתלוננת עם משפחתו (עמ' 97 לפרו') ; בהמשך טען כי חזרתו בתשובה היא שהובילה לקרע (עמ' 99, 101); לאחר מכן "הטיל יהבו" על אחיה ואמה של המתלוננת שהשפיעו עליה להתלונן. כשנשאל הייתכן שאִמה! של המתלוננת תתדרך אותה לומר שקיים עימה יחסים אנאליים, השיב תשובה סתומה ומתחמקת שאינה נוגעת לעניין: "</w:t>
      </w:r>
      <w:r w:rsidR="008268CE" w:rsidRPr="008268CE">
        <w:rPr>
          <w:rFonts w:cs="Miriam" w:hint="cs"/>
          <w:noProof w:val="0"/>
          <w:sz w:val="24"/>
          <w:rtl/>
          <w:lang w:eastAsia="en-US"/>
        </w:rPr>
        <w:t xml:space="preserve">אין לי עם האחים שלה שום דבר. </w:t>
      </w:r>
      <w:r w:rsidR="008268CE" w:rsidRPr="008268CE">
        <w:rPr>
          <w:rFonts w:cs="Miriam" w:hint="cs"/>
          <w:noProof w:val="0"/>
          <w:sz w:val="24"/>
          <w:u w:val="single"/>
          <w:rtl/>
          <w:lang w:eastAsia="en-US"/>
        </w:rPr>
        <w:t>הם אילצו אותה לעשות את זה.</w:t>
      </w:r>
      <w:r w:rsidR="008268CE" w:rsidRPr="008268CE">
        <w:rPr>
          <w:rFonts w:cs="Miriam" w:hint="cs"/>
          <w:noProof w:val="0"/>
          <w:sz w:val="24"/>
          <w:rtl/>
          <w:lang w:eastAsia="en-US"/>
        </w:rPr>
        <w:t xml:space="preserve"> </w:t>
      </w:r>
      <w:r w:rsidR="008268CE" w:rsidRPr="008268CE">
        <w:rPr>
          <w:rFonts w:cs="Miriam" w:hint="cs"/>
          <w:noProof w:val="0"/>
          <w:sz w:val="24"/>
          <w:u w:val="single"/>
          <w:rtl/>
          <w:lang w:eastAsia="en-US"/>
        </w:rPr>
        <w:t>היא לא תעשה את זה לבד. אני מכיר אותה</w:t>
      </w:r>
      <w:r w:rsidR="008268CE" w:rsidRPr="008268CE">
        <w:rPr>
          <w:rFonts w:cs="Miriam" w:hint="cs"/>
          <w:noProof w:val="0"/>
          <w:sz w:val="24"/>
          <w:rtl/>
          <w:lang w:eastAsia="en-US"/>
        </w:rPr>
        <w:t>"</w:t>
      </w:r>
      <w:r w:rsidR="008268CE" w:rsidRPr="008268CE">
        <w:rPr>
          <w:rFonts w:hint="cs"/>
          <w:noProof w:val="0"/>
          <w:sz w:val="24"/>
          <w:rtl/>
          <w:lang w:eastAsia="en-US"/>
        </w:rPr>
        <w:t xml:space="preserve"> (עמ 103 לפרו') . </w:t>
      </w:r>
    </w:p>
    <w:p w14:paraId="52FB9949" w14:textId="77777777" w:rsidR="008268CE" w:rsidRPr="008268CE" w:rsidRDefault="008268CE" w:rsidP="00C11931">
      <w:pPr>
        <w:spacing w:before="100" w:beforeAutospacing="1" w:after="100" w:afterAutospacing="1"/>
        <w:ind w:left="1440"/>
        <w:rPr>
          <w:rFonts w:cs="Times New Roman"/>
          <w:noProof w:val="0"/>
          <w:sz w:val="24"/>
          <w:rtl/>
          <w:lang w:eastAsia="en-US"/>
        </w:rPr>
      </w:pPr>
      <w:r w:rsidRPr="008268CE">
        <w:rPr>
          <w:rFonts w:hint="cs"/>
          <w:noProof w:val="0"/>
          <w:sz w:val="24"/>
          <w:rtl/>
          <w:lang w:eastAsia="en-US"/>
        </w:rPr>
        <w:t xml:space="preserve">שנשאל מדוע שבתו, </w:t>
      </w:r>
      <w:r w:rsidR="004647C0">
        <w:rPr>
          <w:rFonts w:hint="cs"/>
          <w:noProof w:val="0"/>
          <w:sz w:val="24"/>
          <w:rtl/>
          <w:lang w:eastAsia="en-US"/>
        </w:rPr>
        <w:t>ע.נ</w:t>
      </w:r>
      <w:r w:rsidRPr="008268CE">
        <w:rPr>
          <w:rFonts w:hint="cs"/>
          <w:noProof w:val="0"/>
          <w:sz w:val="24"/>
          <w:rtl/>
          <w:lang w:eastAsia="en-US"/>
        </w:rPr>
        <w:t xml:space="preserve">, תפליל אותו השיב: </w:t>
      </w:r>
      <w:r w:rsidRPr="008268CE">
        <w:rPr>
          <w:rFonts w:cs="Miriam" w:hint="cs"/>
          <w:noProof w:val="0"/>
          <w:sz w:val="24"/>
          <w:rtl/>
          <w:lang w:eastAsia="en-US"/>
        </w:rPr>
        <w:t>"אמא שלה לימדה אותה לשקר</w:t>
      </w:r>
      <w:r w:rsidRPr="008268CE">
        <w:rPr>
          <w:rFonts w:hint="cs"/>
          <w:noProof w:val="0"/>
          <w:sz w:val="24"/>
          <w:rtl/>
          <w:lang w:eastAsia="en-US"/>
        </w:rPr>
        <w:t xml:space="preserve">" (עמ' 110 לפרו'). תמוה אפוא כיצד מחד גיסא, טען הנאשם כי הוא אוהב את המתלוננת בכל ליבו ואינו מאמין שהיתה מעלילה עליו עלילה כזו אילולא היו משפיעים עליה, ומאידך גיסא, טען כי המתלוננת לימדה את בתה לשקר. </w:t>
      </w:r>
    </w:p>
    <w:p w14:paraId="193473BE" w14:textId="77777777" w:rsidR="008268CE" w:rsidRDefault="008268CE" w:rsidP="00C11931">
      <w:pPr>
        <w:spacing w:before="100" w:beforeAutospacing="1" w:after="100" w:afterAutospacing="1"/>
        <w:ind w:left="1440"/>
        <w:rPr>
          <w:rFonts w:hint="cs"/>
          <w:noProof w:val="0"/>
          <w:sz w:val="24"/>
          <w:rtl/>
          <w:lang w:eastAsia="en-US"/>
        </w:rPr>
      </w:pPr>
      <w:r w:rsidRPr="008268CE">
        <w:rPr>
          <w:rFonts w:hint="cs"/>
          <w:noProof w:val="0"/>
          <w:sz w:val="24"/>
          <w:rtl/>
          <w:lang w:eastAsia="en-US"/>
        </w:rPr>
        <w:t xml:space="preserve">לא זו אף זו, כשנתבקש הנאשם להתייחס למניע, ניסה להסיט את הנושא מהתנהגותו ולמקד את הזרקור על עניינים שוליים הקשורים להתנהגותה הנטענת של המתלוננת. בהקשר זה סיפר – לראשונה בעדותו - כי מצא אצלה סרטי פורנו וטלפון נייד נוסף. כמו כן, סיפר – לראשונה בעדותו - על גניבת המתלוננת פנקס שקים מאביו, על גניבה של כ- 200 ₪ מאחיו וכן על גניבה של מוצר מרשת סופר פארם כשהיו באילת. אף שאלה בנושאים אלה לא הוטחה במתלוננת והנאשם הרשה לעצמו לתארה כ"גנבת סדרתית" הצופה בסרטי פורנו, בלי שתינתן לה הזדמנות להגיב לתיאורים אלה. </w:t>
      </w:r>
    </w:p>
    <w:p w14:paraId="0C48FAEC" w14:textId="77777777" w:rsidR="008268CE" w:rsidRDefault="00C11931" w:rsidP="00C11931">
      <w:pPr>
        <w:spacing w:before="100" w:beforeAutospacing="1" w:after="100" w:afterAutospacing="1"/>
        <w:ind w:left="1440" w:hanging="720"/>
        <w:rPr>
          <w:rFonts w:hint="cs"/>
          <w:noProof w:val="0"/>
          <w:sz w:val="24"/>
          <w:rtl/>
          <w:lang w:eastAsia="en-US"/>
        </w:rPr>
      </w:pPr>
      <w:r w:rsidRPr="00C11931">
        <w:rPr>
          <w:rFonts w:hint="cs"/>
          <w:b/>
          <w:bCs/>
          <w:noProof w:val="0"/>
          <w:sz w:val="24"/>
          <w:rtl/>
          <w:lang w:eastAsia="en-US"/>
        </w:rPr>
        <w:t>ה.</w:t>
      </w:r>
      <w:r>
        <w:rPr>
          <w:rFonts w:hint="cs"/>
          <w:noProof w:val="0"/>
          <w:sz w:val="24"/>
          <w:rtl/>
          <w:lang w:eastAsia="en-US"/>
        </w:rPr>
        <w:tab/>
      </w:r>
      <w:r w:rsidR="008268CE" w:rsidRPr="008268CE">
        <w:rPr>
          <w:rFonts w:hint="cs"/>
          <w:noProof w:val="0"/>
          <w:sz w:val="24"/>
          <w:rtl/>
          <w:lang w:eastAsia="en-US"/>
        </w:rPr>
        <w:t>על אף שלטענת הנאשם התנהגות המתלוננת, כמתואר לעיל, היא שהובילה להתדרדרות ביחסים ולהגשת התלונה, לא סיפר על כך בחקירותיו במשטרה. הנאשם אישר כי לא סיפר גם לעורכי דינו על סרטי הפורנו שמצא אצל המתלוננת (עמ' 99 לפרו') וגם לא על יריקותיה של המתלוננת על אמו, כי "</w:t>
      </w:r>
      <w:r w:rsidR="008268CE" w:rsidRPr="008268CE">
        <w:rPr>
          <w:rFonts w:cs="Miriam" w:hint="cs"/>
          <w:noProof w:val="0"/>
          <w:sz w:val="24"/>
          <w:rtl/>
          <w:lang w:eastAsia="en-US"/>
        </w:rPr>
        <w:t>זה לא מכובד להגיד שמ</w:t>
      </w:r>
      <w:r w:rsidR="000E2100">
        <w:rPr>
          <w:rFonts w:cs="Miriam" w:hint="cs"/>
          <w:noProof w:val="0"/>
          <w:sz w:val="24"/>
          <w:rtl/>
          <w:lang w:eastAsia="en-US"/>
        </w:rPr>
        <w:t>'</w:t>
      </w:r>
      <w:r w:rsidR="008268CE" w:rsidRPr="008268CE">
        <w:rPr>
          <w:rFonts w:cs="Miriam" w:hint="cs"/>
          <w:noProof w:val="0"/>
          <w:sz w:val="24"/>
          <w:rtl/>
          <w:lang w:eastAsia="en-US"/>
        </w:rPr>
        <w:t xml:space="preserve"> ירקה עליה"</w:t>
      </w:r>
      <w:r w:rsidR="008268CE" w:rsidRPr="008268CE">
        <w:rPr>
          <w:rFonts w:hint="cs"/>
          <w:noProof w:val="0"/>
          <w:sz w:val="24"/>
          <w:rtl/>
          <w:lang w:eastAsia="en-US"/>
        </w:rPr>
        <w:t xml:space="preserve"> (עמ' 124 לפרו'). כמו כן, לא סיפר לחוקריו על גנבותיה של המתלוננת (עמ' 97-98 לפרו'). </w:t>
      </w:r>
    </w:p>
    <w:p w14:paraId="66CEDA5E" w14:textId="77777777" w:rsidR="008268CE" w:rsidRDefault="00C11931" w:rsidP="00C11931">
      <w:pPr>
        <w:spacing w:before="100" w:beforeAutospacing="1" w:after="100" w:afterAutospacing="1"/>
        <w:ind w:left="1440" w:hanging="720"/>
        <w:rPr>
          <w:rFonts w:hint="cs"/>
          <w:noProof w:val="0"/>
          <w:sz w:val="24"/>
          <w:rtl/>
          <w:lang w:eastAsia="en-US"/>
        </w:rPr>
      </w:pPr>
      <w:r w:rsidRPr="00C11931">
        <w:rPr>
          <w:rFonts w:hint="cs"/>
          <w:b/>
          <w:bCs/>
          <w:noProof w:val="0"/>
          <w:sz w:val="24"/>
          <w:rtl/>
          <w:lang w:eastAsia="en-US"/>
        </w:rPr>
        <w:t>ו.</w:t>
      </w:r>
      <w:r w:rsidRPr="00C11931">
        <w:rPr>
          <w:rFonts w:hint="cs"/>
          <w:b/>
          <w:bCs/>
          <w:noProof w:val="0"/>
          <w:sz w:val="24"/>
          <w:rtl/>
          <w:lang w:eastAsia="en-US"/>
        </w:rPr>
        <w:tab/>
      </w:r>
      <w:r w:rsidR="008268CE" w:rsidRPr="008268CE">
        <w:rPr>
          <w:rFonts w:hint="cs"/>
          <w:noProof w:val="0"/>
          <w:sz w:val="24"/>
          <w:rtl/>
          <w:lang w:eastAsia="en-US"/>
        </w:rPr>
        <w:t xml:space="preserve">כשנשאל הנאשם על האירוע בו הכה את המתלוננת לאחר פטירת הבן הבכור, בנוכחותה של דודתו </w:t>
      </w:r>
      <w:r w:rsidR="00786DDF">
        <w:rPr>
          <w:rFonts w:hint="cs"/>
          <w:noProof w:val="0"/>
          <w:sz w:val="24"/>
          <w:rtl/>
          <w:lang w:eastAsia="en-US"/>
        </w:rPr>
        <w:t>י.נ</w:t>
      </w:r>
      <w:r w:rsidR="008268CE" w:rsidRPr="008268CE">
        <w:rPr>
          <w:rFonts w:hint="cs"/>
          <w:noProof w:val="0"/>
          <w:sz w:val="24"/>
          <w:rtl/>
          <w:lang w:eastAsia="en-US"/>
        </w:rPr>
        <w:t>, טען כי הדבר מופרך שכן אמה של המתלוננת התארחה בביתם כחודש ימים באותה תקופה. מנגד העיד אביו של הנאשם, שהתגורר אותה עת בדירה התחתונה, כי אינו זוכר מקרה שאמה של המתלוננת שהתה תקופה ארוכה בביתו של הנאשם, וככלל, מי שטיפלה במתלוננת היתה אשתו.</w:t>
      </w:r>
    </w:p>
    <w:p w14:paraId="289C2F8D" w14:textId="77777777" w:rsidR="008268CE" w:rsidRDefault="00C11931" w:rsidP="00C11931">
      <w:pPr>
        <w:spacing w:before="100" w:beforeAutospacing="1" w:after="100" w:afterAutospacing="1"/>
        <w:ind w:left="1440" w:hanging="720"/>
        <w:rPr>
          <w:rFonts w:hint="cs"/>
          <w:noProof w:val="0"/>
          <w:sz w:val="24"/>
          <w:rtl/>
          <w:lang w:eastAsia="en-US"/>
        </w:rPr>
      </w:pPr>
      <w:r>
        <w:rPr>
          <w:rFonts w:hint="cs"/>
          <w:b/>
          <w:bCs/>
          <w:noProof w:val="0"/>
          <w:sz w:val="24"/>
          <w:rtl/>
          <w:lang w:eastAsia="en-US"/>
        </w:rPr>
        <w:t>ז.</w:t>
      </w:r>
      <w:r>
        <w:rPr>
          <w:rFonts w:cs="Times New Roman" w:hint="cs"/>
          <w:noProof w:val="0"/>
          <w:sz w:val="24"/>
          <w:rtl/>
          <w:lang w:eastAsia="en-US"/>
        </w:rPr>
        <w:tab/>
      </w:r>
      <w:r w:rsidR="008268CE" w:rsidRPr="008268CE">
        <w:rPr>
          <w:rFonts w:hint="cs"/>
          <w:noProof w:val="0"/>
          <w:sz w:val="24"/>
          <w:rtl/>
          <w:lang w:eastAsia="en-US"/>
        </w:rPr>
        <w:t xml:space="preserve">באופן תמוה, האירועים היחידים שתוארו על ידי המתלוננת ולא הוכחשו לחלוטין על ידי הנאשם, הם אלה שהיו מעורבים בהם אנשים נוספים (שעשויים להעיד על התרחשותם) או שקיים תיעוד רפואי בגינם; כך למשל לא הכחיש הנאשם את המקרה בו המתלוננת נפצעה בראשה ודיממה – אירוע שלאחריו הגיעו אחיה למקום, אלא שלגרסתו נפצעה מששברה מסגרת של תמונה על ראשה; כמו כן, לא הכחיש את הנפילה של המתלוננת במדרגות – אירוע שבא בעקבותיו תיעוד רפואי. </w:t>
      </w:r>
    </w:p>
    <w:p w14:paraId="0AD9012D" w14:textId="77777777" w:rsidR="008268CE" w:rsidRDefault="00C11931" w:rsidP="00C11931">
      <w:pPr>
        <w:spacing w:before="100" w:beforeAutospacing="1" w:after="100" w:afterAutospacing="1"/>
        <w:ind w:left="1440" w:hanging="720"/>
        <w:rPr>
          <w:rFonts w:hint="cs"/>
          <w:noProof w:val="0"/>
          <w:sz w:val="24"/>
          <w:rtl/>
          <w:lang w:eastAsia="en-US"/>
        </w:rPr>
      </w:pPr>
      <w:r>
        <w:rPr>
          <w:rFonts w:hint="cs"/>
          <w:b/>
          <w:bCs/>
          <w:noProof w:val="0"/>
          <w:sz w:val="24"/>
          <w:rtl/>
          <w:lang w:eastAsia="en-US"/>
        </w:rPr>
        <w:tab/>
      </w:r>
      <w:r>
        <w:rPr>
          <w:rFonts w:hint="cs"/>
          <w:noProof w:val="0"/>
          <w:sz w:val="24"/>
          <w:rtl/>
          <w:lang w:eastAsia="en-US"/>
        </w:rPr>
        <w:t>ב</w:t>
      </w:r>
      <w:r w:rsidR="008268CE" w:rsidRPr="008268CE">
        <w:rPr>
          <w:rFonts w:hint="cs"/>
          <w:noProof w:val="0"/>
          <w:sz w:val="24"/>
          <w:rtl/>
          <w:lang w:eastAsia="en-US"/>
        </w:rPr>
        <w:t xml:space="preserve">הקשר זה סיפר, כאמור, כי המתלוננת החליקה במדרגות על שרידי מים שנותרו משטיפת הריצפה, בזמן שהיה מחוץ לבית; הנאשם לא הכחיש כי המתלוננת דיממה מפיה ביום בו עזבה את הבית – אירוע בו היתה נוכחת בתם, </w:t>
      </w:r>
      <w:r w:rsidR="004647C0">
        <w:rPr>
          <w:rFonts w:hint="cs"/>
          <w:noProof w:val="0"/>
          <w:sz w:val="24"/>
          <w:rtl/>
          <w:lang w:eastAsia="en-US"/>
        </w:rPr>
        <w:t>ע.נ</w:t>
      </w:r>
      <w:r w:rsidR="008268CE" w:rsidRPr="008268CE">
        <w:rPr>
          <w:rFonts w:hint="cs"/>
          <w:noProof w:val="0"/>
          <w:sz w:val="24"/>
          <w:rtl/>
          <w:lang w:eastAsia="en-US"/>
        </w:rPr>
        <w:t xml:space="preserve"> ובעקבותיו עזבה לבית הוריה.</w:t>
      </w:r>
    </w:p>
    <w:p w14:paraId="420EE3BB" w14:textId="77777777" w:rsidR="008268CE" w:rsidRDefault="00C11931" w:rsidP="00C11931">
      <w:pPr>
        <w:spacing w:before="100" w:beforeAutospacing="1" w:after="100" w:afterAutospacing="1"/>
        <w:ind w:left="1440" w:hanging="720"/>
        <w:rPr>
          <w:rFonts w:hint="cs"/>
          <w:noProof w:val="0"/>
          <w:sz w:val="24"/>
          <w:rtl/>
          <w:lang w:eastAsia="en-US"/>
        </w:rPr>
      </w:pPr>
      <w:r>
        <w:rPr>
          <w:rFonts w:hint="cs"/>
          <w:noProof w:val="0"/>
          <w:sz w:val="24"/>
          <w:rtl/>
          <w:lang w:eastAsia="en-US"/>
        </w:rPr>
        <w:tab/>
      </w:r>
      <w:r w:rsidR="008268CE" w:rsidRPr="008268CE">
        <w:rPr>
          <w:rFonts w:hint="cs"/>
          <w:noProof w:val="0"/>
          <w:sz w:val="24"/>
          <w:rtl/>
          <w:lang w:eastAsia="en-US"/>
        </w:rPr>
        <w:t xml:space="preserve">את האירועים בהם לא נכחו עדים נוספים, או שנכחו בהם בני משפחתו של הנאשם בלבד, הכחיש הנאשם מכל וכל. </w:t>
      </w:r>
    </w:p>
    <w:p w14:paraId="5043423E" w14:textId="77777777" w:rsidR="008268CE" w:rsidRDefault="00C11931" w:rsidP="00C11931">
      <w:pPr>
        <w:spacing w:before="100" w:beforeAutospacing="1" w:after="100" w:afterAutospacing="1"/>
        <w:ind w:left="1440" w:hanging="720"/>
        <w:rPr>
          <w:rFonts w:hint="cs"/>
          <w:noProof w:val="0"/>
          <w:sz w:val="24"/>
          <w:rtl/>
          <w:lang w:eastAsia="en-US"/>
        </w:rPr>
      </w:pPr>
      <w:r w:rsidRPr="00C11931">
        <w:rPr>
          <w:rFonts w:hint="cs"/>
          <w:b/>
          <w:bCs/>
          <w:noProof w:val="0"/>
          <w:sz w:val="24"/>
          <w:rtl/>
          <w:lang w:eastAsia="en-US"/>
        </w:rPr>
        <w:t>ח.</w:t>
      </w:r>
      <w:r w:rsidRPr="00C11931">
        <w:rPr>
          <w:rFonts w:hint="cs"/>
          <w:b/>
          <w:bCs/>
          <w:noProof w:val="0"/>
          <w:sz w:val="24"/>
          <w:rtl/>
          <w:lang w:eastAsia="en-US"/>
        </w:rPr>
        <w:tab/>
      </w:r>
      <w:r w:rsidR="008268CE" w:rsidRPr="008268CE">
        <w:rPr>
          <w:rFonts w:hint="cs"/>
          <w:noProof w:val="0"/>
          <w:sz w:val="24"/>
          <w:rtl/>
          <w:lang w:eastAsia="en-US"/>
        </w:rPr>
        <w:t xml:space="preserve">הנאשם טען כי ביום חתונת אחותו, </w:t>
      </w:r>
      <w:r w:rsidR="00496921">
        <w:rPr>
          <w:rFonts w:hint="cs"/>
          <w:noProof w:val="0"/>
          <w:sz w:val="24"/>
          <w:rtl/>
          <w:lang w:eastAsia="en-US"/>
        </w:rPr>
        <w:t>ת.נ</w:t>
      </w:r>
      <w:r w:rsidR="008268CE" w:rsidRPr="008268CE">
        <w:rPr>
          <w:rFonts w:hint="cs"/>
          <w:noProof w:val="0"/>
          <w:sz w:val="24"/>
          <w:rtl/>
          <w:lang w:eastAsia="en-US"/>
        </w:rPr>
        <w:t>, שימש הגג לאחסון ציוד החתונה והמה אנשים, ומכאן שלא ייתכן שהמתלוננת תלתה שם כביסה, כגרסתה. הסנגור נמנע מלחקור את הוריו של הנאשם בנקודה זו אף על פי שיכלו לתמוך בגרסתו ואף לא הביא לעדות, כאמור, עדים אחרים ממשפחתו שיכלו לתמוך בטענה זו.</w:t>
      </w:r>
    </w:p>
    <w:p w14:paraId="3F511F0A" w14:textId="77777777" w:rsidR="008268CE" w:rsidRDefault="00C11931" w:rsidP="00C11931">
      <w:pPr>
        <w:spacing w:before="100" w:beforeAutospacing="1" w:after="100" w:afterAutospacing="1"/>
        <w:ind w:left="1440" w:hanging="720"/>
        <w:rPr>
          <w:rFonts w:cs="Times New Roman" w:hint="cs"/>
          <w:noProof w:val="0"/>
          <w:sz w:val="24"/>
          <w:rtl/>
          <w:lang w:eastAsia="en-US"/>
        </w:rPr>
      </w:pPr>
      <w:r w:rsidRPr="00C11931">
        <w:rPr>
          <w:rFonts w:hint="cs"/>
          <w:b/>
          <w:bCs/>
          <w:noProof w:val="0"/>
          <w:sz w:val="24"/>
          <w:rtl/>
          <w:lang w:eastAsia="en-US"/>
        </w:rPr>
        <w:t>ט.</w:t>
      </w:r>
      <w:r w:rsidRPr="00C11931">
        <w:rPr>
          <w:rFonts w:hint="cs"/>
          <w:b/>
          <w:bCs/>
          <w:noProof w:val="0"/>
          <w:sz w:val="24"/>
          <w:rtl/>
          <w:lang w:eastAsia="en-US"/>
        </w:rPr>
        <w:tab/>
      </w:r>
      <w:r w:rsidR="008268CE" w:rsidRPr="008268CE">
        <w:rPr>
          <w:rFonts w:hint="cs"/>
          <w:noProof w:val="0"/>
          <w:sz w:val="24"/>
          <w:rtl/>
          <w:lang w:eastAsia="en-US"/>
        </w:rPr>
        <w:t xml:space="preserve">הנאשם סיפר ביוזמתו כי אחיה של המתלוננת, </w:t>
      </w:r>
      <w:r w:rsidR="00012E33">
        <w:rPr>
          <w:rFonts w:hint="cs"/>
          <w:noProof w:val="0"/>
          <w:sz w:val="24"/>
          <w:rtl/>
          <w:lang w:eastAsia="en-US"/>
        </w:rPr>
        <w:t>ס</w:t>
      </w:r>
      <w:r w:rsidR="00012E33">
        <w:rPr>
          <w:noProof w:val="0"/>
          <w:sz w:val="24"/>
          <w:rtl/>
          <w:lang w:eastAsia="en-US"/>
        </w:rPr>
        <w:t>'</w:t>
      </w:r>
      <w:r w:rsidR="008268CE" w:rsidRPr="008268CE">
        <w:rPr>
          <w:rFonts w:hint="cs"/>
          <w:noProof w:val="0"/>
          <w:sz w:val="24"/>
          <w:rtl/>
          <w:lang w:eastAsia="en-US"/>
        </w:rPr>
        <w:t>, הטיל ספק בגרסתו שהמתלוננת החליקה במדרגות הבית, וזאת על אף שלא היתה לו כל סיבה לחשוד שהנאשם משקר (עמ 2, ת/10; עמ' 118 לפרו'). משנשאל על ידי בית המשפט מדוע ש</w:t>
      </w:r>
      <w:r w:rsidR="00012E33">
        <w:rPr>
          <w:rFonts w:hint="cs"/>
          <w:noProof w:val="0"/>
          <w:sz w:val="24"/>
          <w:rtl/>
          <w:lang w:eastAsia="en-US"/>
        </w:rPr>
        <w:t>ס</w:t>
      </w:r>
      <w:r w:rsidR="00012E33">
        <w:rPr>
          <w:noProof w:val="0"/>
          <w:sz w:val="24"/>
          <w:rtl/>
          <w:lang w:eastAsia="en-US"/>
        </w:rPr>
        <w:t>'</w:t>
      </w:r>
      <w:r w:rsidR="008268CE" w:rsidRPr="008268CE">
        <w:rPr>
          <w:rFonts w:hint="cs"/>
          <w:noProof w:val="0"/>
          <w:sz w:val="24"/>
          <w:rtl/>
          <w:lang w:eastAsia="en-US"/>
        </w:rPr>
        <w:t xml:space="preserve"> יפקפק בגרסתו אם לא היתה לו כל סיבה לחשוד בו, השיב בסתמיות: </w:t>
      </w:r>
      <w:r w:rsidR="008268CE" w:rsidRPr="008268CE">
        <w:rPr>
          <w:rFonts w:cs="Miriam" w:hint="cs"/>
          <w:noProof w:val="0"/>
          <w:sz w:val="24"/>
          <w:rtl/>
          <w:lang w:eastAsia="en-US"/>
        </w:rPr>
        <w:t>"לא היתה לו שום סיבה"</w:t>
      </w:r>
      <w:r w:rsidR="008268CE" w:rsidRPr="008268CE">
        <w:rPr>
          <w:rFonts w:hint="cs"/>
          <w:noProof w:val="0"/>
          <w:sz w:val="24"/>
          <w:rtl/>
          <w:lang w:eastAsia="en-US"/>
        </w:rPr>
        <w:t xml:space="preserve"> (עמ' 118 לפרו'), והוסיף כי </w:t>
      </w:r>
      <w:r w:rsidR="00012E33">
        <w:rPr>
          <w:rFonts w:hint="cs"/>
          <w:noProof w:val="0"/>
          <w:sz w:val="24"/>
          <w:rtl/>
          <w:lang w:eastAsia="en-US"/>
        </w:rPr>
        <w:t>ס</w:t>
      </w:r>
      <w:r w:rsidR="00012E33">
        <w:rPr>
          <w:noProof w:val="0"/>
          <w:sz w:val="24"/>
          <w:rtl/>
          <w:lang w:eastAsia="en-US"/>
        </w:rPr>
        <w:t>'</w:t>
      </w:r>
      <w:r w:rsidR="008268CE" w:rsidRPr="008268CE">
        <w:rPr>
          <w:rFonts w:hint="cs"/>
          <w:noProof w:val="0"/>
          <w:sz w:val="24"/>
          <w:rtl/>
          <w:lang w:eastAsia="en-US"/>
        </w:rPr>
        <w:t xml:space="preserve"> אדם חשדן.</w:t>
      </w:r>
    </w:p>
    <w:p w14:paraId="2620864C" w14:textId="77777777" w:rsidR="008268CE" w:rsidRDefault="00C11931" w:rsidP="00C11931">
      <w:pPr>
        <w:spacing w:before="100" w:beforeAutospacing="1" w:after="100" w:afterAutospacing="1"/>
        <w:ind w:left="1440" w:hanging="720"/>
        <w:rPr>
          <w:rFonts w:hint="cs"/>
          <w:noProof w:val="0"/>
          <w:sz w:val="24"/>
          <w:rtl/>
          <w:lang w:eastAsia="en-US"/>
        </w:rPr>
      </w:pPr>
      <w:r>
        <w:rPr>
          <w:rFonts w:hint="cs"/>
          <w:b/>
          <w:bCs/>
          <w:noProof w:val="0"/>
          <w:sz w:val="24"/>
          <w:rtl/>
          <w:lang w:eastAsia="en-US"/>
        </w:rPr>
        <w:tab/>
      </w:r>
      <w:r w:rsidR="008268CE" w:rsidRPr="008268CE">
        <w:rPr>
          <w:rFonts w:hint="cs"/>
          <w:noProof w:val="0"/>
          <w:sz w:val="24"/>
          <w:rtl/>
          <w:lang w:eastAsia="en-US"/>
        </w:rPr>
        <w:t>משנשאל הנאשם כיצד ייתכן שהנאשמת לא ניסתה להשיג אותו בטלפון לאחר שנפלה ונחבלה למרות שחלפו שעות כה רבות (כגרסתו במשטרה- עמ' 3, ת/10), שינה מגרסתו וטען כי המתלוננת ניסתה להשיגו טלפונית אלא שלא היתה קליטה באזור בו היה והטלפון שלו כלל לא צלצל (עמ' 118 לפרו').</w:t>
      </w:r>
    </w:p>
    <w:p w14:paraId="48CCC5E9" w14:textId="77777777" w:rsidR="008268CE" w:rsidRDefault="00C11931" w:rsidP="00C11931">
      <w:pPr>
        <w:spacing w:before="100" w:beforeAutospacing="1" w:after="100" w:afterAutospacing="1"/>
        <w:ind w:left="1440" w:hanging="720"/>
        <w:rPr>
          <w:rFonts w:hint="cs"/>
          <w:noProof w:val="0"/>
          <w:sz w:val="24"/>
          <w:rtl/>
          <w:lang w:eastAsia="en-US"/>
        </w:rPr>
      </w:pPr>
      <w:r>
        <w:rPr>
          <w:rFonts w:hint="cs"/>
          <w:b/>
          <w:bCs/>
          <w:noProof w:val="0"/>
          <w:sz w:val="24"/>
          <w:rtl/>
          <w:lang w:eastAsia="en-US"/>
        </w:rPr>
        <w:t>י.</w:t>
      </w:r>
      <w:r>
        <w:rPr>
          <w:rFonts w:hint="cs"/>
          <w:noProof w:val="0"/>
          <w:sz w:val="24"/>
          <w:rtl/>
          <w:lang w:eastAsia="en-US"/>
        </w:rPr>
        <w:tab/>
      </w:r>
      <w:r w:rsidR="008268CE" w:rsidRPr="008268CE">
        <w:rPr>
          <w:rFonts w:hint="cs"/>
          <w:noProof w:val="0"/>
          <w:sz w:val="24"/>
          <w:rtl/>
          <w:lang w:eastAsia="en-US"/>
        </w:rPr>
        <w:t xml:space="preserve">גם תיאורו של הנאשם את האירוע בגינו עזבה המתלוננת את הבית, תמוה. לדבריו, בעקבות הויכוח ביניהם החלה המתלוננת לקלל ולהשתולל "כשלפתע" (עמ' 107,117 לפרו') החלה לדמם מהאף. </w:t>
      </w:r>
    </w:p>
    <w:p w14:paraId="72D14D3D" w14:textId="77777777" w:rsidR="008268CE" w:rsidRDefault="00C11931" w:rsidP="00C11931">
      <w:pPr>
        <w:spacing w:before="100" w:beforeAutospacing="1" w:after="100" w:afterAutospacing="1"/>
        <w:ind w:left="1440" w:hanging="720"/>
        <w:rPr>
          <w:rFonts w:cs="Times New Roman" w:hint="cs"/>
          <w:noProof w:val="0"/>
          <w:sz w:val="24"/>
          <w:rtl/>
          <w:lang w:eastAsia="en-US"/>
        </w:rPr>
      </w:pPr>
      <w:r w:rsidRPr="00C11931">
        <w:rPr>
          <w:rFonts w:hint="cs"/>
          <w:b/>
          <w:bCs/>
          <w:noProof w:val="0"/>
          <w:sz w:val="24"/>
          <w:rtl/>
          <w:lang w:eastAsia="en-US"/>
        </w:rPr>
        <w:t>יא.</w:t>
      </w:r>
      <w:r w:rsidRPr="00C11931">
        <w:rPr>
          <w:rFonts w:hint="cs"/>
          <w:noProof w:val="0"/>
          <w:sz w:val="24"/>
          <w:rtl/>
          <w:lang w:eastAsia="en-US"/>
        </w:rPr>
        <w:tab/>
      </w:r>
      <w:r w:rsidR="008268CE" w:rsidRPr="008268CE">
        <w:rPr>
          <w:rFonts w:hint="cs"/>
          <w:noProof w:val="0"/>
          <w:sz w:val="24"/>
          <w:rtl/>
          <w:lang w:eastAsia="en-US"/>
        </w:rPr>
        <w:t xml:space="preserve">בבית המשפט טען הנאשם כי ביום בו עזבה המתלוננת את הבית והוא הסיעה לבית הוריה סילק אותו אחיה, </w:t>
      </w:r>
      <w:r w:rsidR="0005594B">
        <w:rPr>
          <w:rFonts w:hint="cs"/>
          <w:noProof w:val="0"/>
          <w:sz w:val="24"/>
          <w:rtl/>
          <w:lang w:eastAsia="en-US"/>
        </w:rPr>
        <w:t>ד</w:t>
      </w:r>
      <w:r w:rsidR="000E2100">
        <w:rPr>
          <w:rFonts w:hint="cs"/>
          <w:noProof w:val="0"/>
          <w:sz w:val="24"/>
          <w:rtl/>
          <w:lang w:eastAsia="en-US"/>
        </w:rPr>
        <w:t>ו</w:t>
      </w:r>
      <w:r w:rsidR="0005594B">
        <w:rPr>
          <w:noProof w:val="0"/>
          <w:sz w:val="24"/>
          <w:rtl/>
          <w:lang w:eastAsia="en-US"/>
        </w:rPr>
        <w:t>'</w:t>
      </w:r>
      <w:r w:rsidR="008268CE" w:rsidRPr="008268CE">
        <w:rPr>
          <w:rFonts w:hint="cs"/>
          <w:noProof w:val="0"/>
          <w:sz w:val="24"/>
          <w:rtl/>
          <w:lang w:eastAsia="en-US"/>
        </w:rPr>
        <w:t xml:space="preserve">, מהבית משום שהתעצבן כששמע ממנו שהמתלוננת גנבה שקים. </w:t>
      </w:r>
    </w:p>
    <w:p w14:paraId="628D15F1" w14:textId="77777777" w:rsidR="008268CE" w:rsidRDefault="00C11931" w:rsidP="00C11931">
      <w:pPr>
        <w:spacing w:before="100" w:beforeAutospacing="1" w:after="100" w:afterAutospacing="1"/>
        <w:ind w:left="1440" w:hanging="720"/>
        <w:rPr>
          <w:rFonts w:hint="cs"/>
          <w:noProof w:val="0"/>
          <w:sz w:val="24"/>
          <w:rtl/>
          <w:lang w:eastAsia="en-US"/>
        </w:rPr>
      </w:pPr>
      <w:r>
        <w:rPr>
          <w:rFonts w:hint="cs"/>
          <w:b/>
          <w:bCs/>
          <w:noProof w:val="0"/>
          <w:sz w:val="24"/>
          <w:rtl/>
          <w:lang w:eastAsia="en-US"/>
        </w:rPr>
        <w:tab/>
      </w:r>
      <w:r w:rsidR="008268CE" w:rsidRPr="008268CE">
        <w:rPr>
          <w:rFonts w:hint="cs"/>
          <w:noProof w:val="0"/>
          <w:sz w:val="24"/>
          <w:rtl/>
          <w:lang w:eastAsia="en-US"/>
        </w:rPr>
        <w:t xml:space="preserve">משעומת עם אמירתו במשטרה, כי בסמוך לאחר הגניבה שיתף אביו את </w:t>
      </w:r>
      <w:r w:rsidR="0005594B">
        <w:rPr>
          <w:rFonts w:hint="cs"/>
          <w:noProof w:val="0"/>
          <w:sz w:val="24"/>
          <w:rtl/>
          <w:lang w:eastAsia="en-US"/>
        </w:rPr>
        <w:t>ד</w:t>
      </w:r>
      <w:r w:rsidR="000E2100">
        <w:rPr>
          <w:rFonts w:hint="cs"/>
          <w:noProof w:val="0"/>
          <w:sz w:val="24"/>
          <w:rtl/>
          <w:lang w:eastAsia="en-US"/>
        </w:rPr>
        <w:t>ו</w:t>
      </w:r>
      <w:r w:rsidR="0005594B">
        <w:rPr>
          <w:noProof w:val="0"/>
          <w:sz w:val="24"/>
          <w:rtl/>
          <w:lang w:eastAsia="en-US"/>
        </w:rPr>
        <w:t>'</w:t>
      </w:r>
      <w:r w:rsidR="008268CE" w:rsidRPr="008268CE">
        <w:rPr>
          <w:rFonts w:hint="cs"/>
          <w:noProof w:val="0"/>
          <w:sz w:val="24"/>
          <w:rtl/>
          <w:lang w:eastAsia="en-US"/>
        </w:rPr>
        <w:t xml:space="preserve"> ו</w:t>
      </w:r>
      <w:r w:rsidR="0005594B">
        <w:rPr>
          <w:rFonts w:hint="cs"/>
          <w:noProof w:val="0"/>
          <w:sz w:val="24"/>
          <w:rtl/>
          <w:lang w:eastAsia="en-US"/>
        </w:rPr>
        <w:t>ס</w:t>
      </w:r>
      <w:r w:rsidR="000E2100">
        <w:rPr>
          <w:rFonts w:hint="cs"/>
          <w:noProof w:val="0"/>
          <w:sz w:val="24"/>
          <w:rtl/>
          <w:lang w:eastAsia="en-US"/>
        </w:rPr>
        <w:t>ו</w:t>
      </w:r>
      <w:r w:rsidR="0005594B">
        <w:rPr>
          <w:noProof w:val="0"/>
          <w:sz w:val="24"/>
          <w:rtl/>
          <w:lang w:eastAsia="en-US"/>
        </w:rPr>
        <w:t>'</w:t>
      </w:r>
      <w:r w:rsidR="008268CE" w:rsidRPr="008268CE">
        <w:rPr>
          <w:rFonts w:hint="cs"/>
          <w:noProof w:val="0"/>
          <w:sz w:val="24"/>
          <w:rtl/>
          <w:lang w:eastAsia="en-US"/>
        </w:rPr>
        <w:t xml:space="preserve"> על דבר הגניבה (זו היתה גם גרסת אביו בעדות – עמ' 128-127, 131 לפרו'), ניסה הנאשם ל"שפר" את תשובתו, והשיב כי הסיבה ש</w:t>
      </w:r>
      <w:r w:rsidR="0005594B">
        <w:rPr>
          <w:rFonts w:hint="cs"/>
          <w:noProof w:val="0"/>
          <w:sz w:val="24"/>
          <w:rtl/>
          <w:lang w:eastAsia="en-US"/>
        </w:rPr>
        <w:t>ד</w:t>
      </w:r>
      <w:r w:rsidR="000E2100">
        <w:rPr>
          <w:rFonts w:hint="cs"/>
          <w:noProof w:val="0"/>
          <w:sz w:val="24"/>
          <w:rtl/>
          <w:lang w:eastAsia="en-US"/>
        </w:rPr>
        <w:t>ו</w:t>
      </w:r>
      <w:r w:rsidR="0005594B">
        <w:rPr>
          <w:noProof w:val="0"/>
          <w:sz w:val="24"/>
          <w:rtl/>
          <w:lang w:eastAsia="en-US"/>
        </w:rPr>
        <w:t>'</w:t>
      </w:r>
      <w:r w:rsidR="008268CE" w:rsidRPr="008268CE">
        <w:rPr>
          <w:rFonts w:hint="cs"/>
          <w:noProof w:val="0"/>
          <w:sz w:val="24"/>
          <w:rtl/>
          <w:lang w:eastAsia="en-US"/>
        </w:rPr>
        <w:t xml:space="preserve"> התעצבן אינה משום שנודע לו על הגניבה, אלא משום שהתברר לו ש</w:t>
      </w:r>
      <w:r w:rsidR="008268CE" w:rsidRPr="008268CE">
        <w:rPr>
          <w:rFonts w:hint="cs"/>
          <w:b/>
          <w:bCs/>
          <w:noProof w:val="0"/>
          <w:sz w:val="24"/>
          <w:rtl/>
          <w:lang w:eastAsia="en-US"/>
        </w:rPr>
        <w:t>הנאשם</w:t>
      </w:r>
      <w:r w:rsidR="008268CE" w:rsidRPr="008268CE">
        <w:rPr>
          <w:rFonts w:hint="cs"/>
          <w:noProof w:val="0"/>
          <w:sz w:val="24"/>
          <w:rtl/>
          <w:lang w:eastAsia="en-US"/>
        </w:rPr>
        <w:t xml:space="preserve"> יודע על הגניבה (עמ' 122 לפרו'). כביכול, קודם לכן ידע שהמתלוננת גנבה מאבי הנאשם, אבל לא ידע שהנאשם יודע זאת. </w:t>
      </w:r>
    </w:p>
    <w:p w14:paraId="598FB742" w14:textId="77777777" w:rsidR="008268CE" w:rsidRPr="008268CE" w:rsidRDefault="00C11931" w:rsidP="00C11931">
      <w:pPr>
        <w:spacing w:before="100" w:beforeAutospacing="1" w:after="100" w:afterAutospacing="1"/>
        <w:ind w:left="1440" w:hanging="720"/>
        <w:rPr>
          <w:rFonts w:cs="Times New Roman"/>
          <w:noProof w:val="0"/>
          <w:sz w:val="24"/>
          <w:rtl/>
          <w:lang w:eastAsia="en-US"/>
        </w:rPr>
      </w:pPr>
      <w:r>
        <w:rPr>
          <w:rFonts w:hint="cs"/>
          <w:b/>
          <w:bCs/>
          <w:noProof w:val="0"/>
          <w:sz w:val="24"/>
          <w:rtl/>
          <w:lang w:eastAsia="en-US"/>
        </w:rPr>
        <w:t>יב.</w:t>
      </w:r>
      <w:r>
        <w:rPr>
          <w:rFonts w:hint="cs"/>
          <w:noProof w:val="0"/>
          <w:sz w:val="24"/>
          <w:rtl/>
          <w:lang w:eastAsia="en-US"/>
        </w:rPr>
        <w:tab/>
      </w:r>
      <w:r w:rsidR="008268CE" w:rsidRPr="008268CE">
        <w:rPr>
          <w:rFonts w:hint="cs"/>
          <w:noProof w:val="0"/>
          <w:sz w:val="24"/>
          <w:rtl/>
          <w:lang w:eastAsia="en-US"/>
        </w:rPr>
        <w:t xml:space="preserve">באופן מתמיה הנאשם לא זכר באיזו שנה גנבה המתלוננת את פנקס השקים אף כי זכר שהיה אותה עת בקורס בבה"ד 10. עוד יצוין, כי לפי עדות הנאשם </w:t>
      </w:r>
      <w:r w:rsidR="008268CE" w:rsidRPr="008268CE">
        <w:rPr>
          <w:rFonts w:hint="cs"/>
          <w:noProof w:val="0"/>
          <w:sz w:val="24"/>
          <w:u w:val="single"/>
          <w:rtl/>
          <w:lang w:eastAsia="en-US"/>
        </w:rPr>
        <w:t>תלונת אביו על גניבת השקים הוגשה רק לאחר הגשת התלונה נושא תיק זה</w:t>
      </w:r>
      <w:r w:rsidR="008268CE" w:rsidRPr="008268CE">
        <w:rPr>
          <w:rFonts w:hint="cs"/>
          <w:noProof w:val="0"/>
          <w:sz w:val="24"/>
          <w:rtl/>
          <w:lang w:eastAsia="en-US"/>
        </w:rPr>
        <w:t xml:space="preserve"> (העתק מן התלונה או אפילו אישור על הגשת התלונה לא הוגש לבית המשפט).</w:t>
      </w:r>
    </w:p>
    <w:p w14:paraId="797650B7" w14:textId="77777777" w:rsidR="008268CE" w:rsidRPr="008268CE" w:rsidRDefault="00C23BA0" w:rsidP="002B5BF2">
      <w:pPr>
        <w:spacing w:before="100" w:beforeAutospacing="1" w:after="100" w:afterAutospacing="1"/>
        <w:rPr>
          <w:rFonts w:cs="Times New Roman"/>
          <w:noProof w:val="0"/>
          <w:sz w:val="24"/>
          <w:rtl/>
          <w:lang w:eastAsia="en-US"/>
        </w:rPr>
      </w:pPr>
      <w:r>
        <w:rPr>
          <w:rFonts w:cs="Times New Roman"/>
          <w:noProof w:val="0"/>
          <w:sz w:val="24"/>
          <w:rtl/>
          <w:lang w:eastAsia="en-US"/>
        </w:rPr>
        <w:t xml:space="preserve"> </w:t>
      </w:r>
    </w:p>
    <w:p w14:paraId="4B037258" w14:textId="77777777" w:rsidR="008268CE" w:rsidRPr="008268CE" w:rsidRDefault="008268CE" w:rsidP="000F41C2">
      <w:pPr>
        <w:spacing w:before="100" w:beforeAutospacing="1" w:after="100" w:afterAutospacing="1" w:line="240" w:lineRule="auto"/>
        <w:rPr>
          <w:rFonts w:cs="Times New Roman"/>
          <w:noProof w:val="0"/>
          <w:sz w:val="24"/>
          <w:rtl/>
          <w:lang w:eastAsia="en-US"/>
        </w:rPr>
      </w:pPr>
      <w:r w:rsidRPr="008268CE">
        <w:rPr>
          <w:rFonts w:hint="cs"/>
          <w:noProof w:val="0"/>
          <w:sz w:val="24"/>
          <w:rtl/>
          <w:lang w:eastAsia="en-US"/>
        </w:rPr>
        <w:t>16.</w:t>
      </w:r>
      <w:r w:rsidR="00C23BA0">
        <w:rPr>
          <w:rFonts w:hint="cs"/>
          <w:noProof w:val="0"/>
          <w:sz w:val="24"/>
          <w:rtl/>
          <w:lang w:eastAsia="en-US"/>
        </w:rPr>
        <w:t xml:space="preserve">       </w:t>
      </w:r>
      <w:r w:rsidRPr="008268CE">
        <w:rPr>
          <w:rFonts w:hint="cs"/>
          <w:noProof w:val="0"/>
          <w:sz w:val="24"/>
          <w:rtl/>
          <w:lang w:eastAsia="en-US"/>
        </w:rPr>
        <w:t>עדות הורי הנאשם</w:t>
      </w:r>
    </w:p>
    <w:p w14:paraId="5E46692B" w14:textId="77777777" w:rsidR="008268CE" w:rsidRPr="008268CE" w:rsidRDefault="00C23BA0" w:rsidP="000F41C2">
      <w:pPr>
        <w:spacing w:before="100" w:beforeAutospacing="1" w:after="100" w:afterAutospacing="1" w:line="240" w:lineRule="auto"/>
        <w:rPr>
          <w:rFonts w:cs="Times New Roman"/>
          <w:noProof w:val="0"/>
          <w:sz w:val="24"/>
          <w:rtl/>
          <w:lang w:eastAsia="en-US"/>
        </w:rPr>
      </w:pPr>
      <w:r>
        <w:rPr>
          <w:rFonts w:cs="Times New Roman"/>
          <w:noProof w:val="0"/>
          <w:sz w:val="24"/>
          <w:rtl/>
          <w:lang w:eastAsia="en-US"/>
        </w:rPr>
        <w:t xml:space="preserve"> </w:t>
      </w:r>
    </w:p>
    <w:p w14:paraId="4E3D703C" w14:textId="77777777" w:rsidR="008268CE" w:rsidRPr="008268CE" w:rsidRDefault="008268CE" w:rsidP="00C11931">
      <w:pPr>
        <w:spacing w:before="100" w:beforeAutospacing="1" w:after="100" w:afterAutospacing="1" w:line="240" w:lineRule="auto"/>
        <w:ind w:right="720" w:firstLine="720"/>
        <w:rPr>
          <w:rFonts w:cs="Times New Roman"/>
          <w:noProof w:val="0"/>
          <w:sz w:val="24"/>
          <w:rtl/>
          <w:lang w:eastAsia="en-US"/>
        </w:rPr>
      </w:pPr>
      <w:r w:rsidRPr="008268CE">
        <w:rPr>
          <w:rFonts w:hint="cs"/>
          <w:noProof w:val="0"/>
          <w:sz w:val="24"/>
          <w:rtl/>
          <w:lang w:eastAsia="en-US"/>
        </w:rPr>
        <w:t xml:space="preserve">עדות הורי הנאשם אינה מהימנה עלי והותירה בי רושם בלתי אמין. </w:t>
      </w:r>
    </w:p>
    <w:p w14:paraId="260790EE" w14:textId="77777777" w:rsidR="008268CE" w:rsidRPr="008268CE" w:rsidRDefault="00C23BA0" w:rsidP="000F41C2">
      <w:pPr>
        <w:spacing w:before="100" w:beforeAutospacing="1" w:after="100" w:afterAutospacing="1" w:line="240" w:lineRule="auto"/>
        <w:ind w:right="720"/>
        <w:rPr>
          <w:rFonts w:cs="Times New Roman"/>
          <w:noProof w:val="0"/>
          <w:sz w:val="24"/>
          <w:rtl/>
          <w:lang w:eastAsia="en-US"/>
        </w:rPr>
      </w:pPr>
      <w:r>
        <w:rPr>
          <w:rFonts w:cs="Times New Roman"/>
          <w:noProof w:val="0"/>
          <w:sz w:val="24"/>
          <w:rtl/>
          <w:lang w:eastAsia="en-US"/>
        </w:rPr>
        <w:t xml:space="preserve"> </w:t>
      </w:r>
    </w:p>
    <w:p w14:paraId="0B4FB9DB" w14:textId="77777777" w:rsidR="008268CE" w:rsidRDefault="008268CE" w:rsidP="00C11931">
      <w:pPr>
        <w:spacing w:before="100" w:beforeAutospacing="1" w:after="100" w:afterAutospacing="1"/>
        <w:ind w:left="720"/>
        <w:rPr>
          <w:rFonts w:cs="Times New Roman" w:hint="cs"/>
          <w:noProof w:val="0"/>
          <w:sz w:val="24"/>
          <w:rtl/>
          <w:lang w:eastAsia="en-US"/>
        </w:rPr>
      </w:pPr>
      <w:r w:rsidRPr="008268CE">
        <w:rPr>
          <w:rFonts w:hint="cs"/>
          <w:noProof w:val="0"/>
          <w:sz w:val="24"/>
          <w:rtl/>
          <w:lang w:eastAsia="en-US"/>
        </w:rPr>
        <w:t>הורי הנאשם תיארו מערכת יחסים הדוקה וטובה עם המתלוננת ואהבה גדולה כלפיה, תיאור שאינו מתיישב עם נוהגה של המתלוננת – על פי עדות האם המתפתחת והנאשם – לירוק על האם, ובוודאי אינו עולה בקנה אחד עם תיאורם הזהה של הנאשם והמתלוננת בדבר יחסים עכורים ומתוחים בין הצדדים.</w:t>
      </w:r>
    </w:p>
    <w:p w14:paraId="0C99AD4D" w14:textId="77777777" w:rsidR="008268CE" w:rsidRDefault="008268CE" w:rsidP="00C11931">
      <w:pPr>
        <w:spacing w:before="100" w:beforeAutospacing="1" w:after="100" w:afterAutospacing="1"/>
        <w:ind w:left="720"/>
        <w:rPr>
          <w:rFonts w:cs="Times New Roman" w:hint="cs"/>
          <w:noProof w:val="0"/>
          <w:sz w:val="24"/>
          <w:rtl/>
          <w:lang w:eastAsia="en-US"/>
        </w:rPr>
      </w:pPr>
      <w:r w:rsidRPr="008268CE">
        <w:rPr>
          <w:rFonts w:hint="cs"/>
          <w:noProof w:val="0"/>
          <w:sz w:val="24"/>
          <w:rtl/>
          <w:lang w:eastAsia="en-US"/>
        </w:rPr>
        <w:t xml:space="preserve">ודוק. בחקירתה במשטרה (נ/6) לא הזכירה האם את נושא היריקות של המתלוננת עליה, אלא תיארה יחסים טובים ותירצה זאת בכך שכל חמה אוהבת את כלתה והיא עצמה "לא אוהבת לדבר הכל". </w:t>
      </w:r>
    </w:p>
    <w:p w14:paraId="7E9A12EC" w14:textId="77777777" w:rsidR="008268CE" w:rsidRDefault="008268CE" w:rsidP="00C11931">
      <w:pPr>
        <w:spacing w:before="100" w:beforeAutospacing="1" w:after="100" w:afterAutospacing="1"/>
        <w:ind w:left="720"/>
        <w:rPr>
          <w:rFonts w:cs="Times New Roman" w:hint="cs"/>
          <w:noProof w:val="0"/>
          <w:sz w:val="24"/>
          <w:rtl/>
          <w:lang w:eastAsia="en-US"/>
        </w:rPr>
      </w:pPr>
      <w:r w:rsidRPr="008268CE">
        <w:rPr>
          <w:rFonts w:hint="cs"/>
          <w:noProof w:val="0"/>
          <w:sz w:val="24"/>
          <w:rtl/>
          <w:lang w:eastAsia="en-US"/>
        </w:rPr>
        <w:t xml:space="preserve">התרשמתי כי הורי הנאשם היו מוכנים לעשות כל שניתן – אף במחיר של מתן עדות כוזבת ומגמתית – כדי להגן על בנם. </w:t>
      </w:r>
    </w:p>
    <w:p w14:paraId="77D4F186" w14:textId="77777777" w:rsidR="008268CE" w:rsidRPr="008268CE" w:rsidRDefault="008268CE" w:rsidP="00C11931">
      <w:pPr>
        <w:spacing w:before="100" w:beforeAutospacing="1" w:after="100" w:afterAutospacing="1"/>
        <w:ind w:left="720"/>
        <w:rPr>
          <w:rFonts w:cs="Times New Roman"/>
          <w:noProof w:val="0"/>
          <w:sz w:val="24"/>
          <w:rtl/>
          <w:lang w:eastAsia="en-US"/>
        </w:rPr>
      </w:pPr>
      <w:r w:rsidRPr="008268CE">
        <w:rPr>
          <w:rFonts w:hint="cs"/>
          <w:noProof w:val="0"/>
          <w:sz w:val="24"/>
          <w:rtl/>
          <w:lang w:eastAsia="en-US"/>
        </w:rPr>
        <w:t xml:space="preserve">אביו של הנאשם כלל לא התייחס בעדותו לדברי אחי המתלוננת, כי הוא הגיע לביתם מספר פעמים כדי לבקש כי המתלוננת תחזור לבית בנו, בעלה, לאחר שהביע בעצמו חרטה וביקש סליחה על אלימות בנו, תוך הבטחה שהיא לא תישנה. </w:t>
      </w:r>
    </w:p>
    <w:p w14:paraId="3F42A362" w14:textId="77777777" w:rsidR="008268CE" w:rsidRDefault="008268CE" w:rsidP="00C11931">
      <w:pPr>
        <w:spacing w:before="100" w:beforeAutospacing="1" w:after="100" w:afterAutospacing="1"/>
        <w:ind w:left="720"/>
        <w:rPr>
          <w:rFonts w:cs="Times New Roman" w:hint="cs"/>
          <w:noProof w:val="0"/>
          <w:sz w:val="24"/>
          <w:rtl/>
          <w:lang w:eastAsia="en-US"/>
        </w:rPr>
      </w:pPr>
      <w:r w:rsidRPr="008268CE">
        <w:rPr>
          <w:rFonts w:hint="cs"/>
          <w:noProof w:val="0"/>
          <w:sz w:val="24"/>
          <w:rtl/>
          <w:lang w:eastAsia="en-US"/>
        </w:rPr>
        <w:t xml:space="preserve">זאת ועוד. צודקת ב"כ המאשימה בטענתה (עמ' 16 לסיכומיה), כי המתלוננת כלל לא עומתה בחקירתה הנגדית עם טענות גניבת השיקים, הגניבה מחנות "סופר פארם" באילת או גניבת 200 ₪ מהמגירה של אח הנאשם. לפיכך, גם משום שלא ניתנה למתלוננת הזדמנות, בחקירתה הנגדית, להשיב על טענות אלה, אין לקבלן ויש לראותן כניסיון סרק להכפישה. </w:t>
      </w:r>
    </w:p>
    <w:p w14:paraId="7A82AA42" w14:textId="77777777" w:rsidR="008268CE" w:rsidRDefault="00C11931" w:rsidP="00C11931">
      <w:pPr>
        <w:spacing w:before="100" w:beforeAutospacing="1" w:after="100" w:afterAutospacing="1"/>
        <w:ind w:left="720"/>
        <w:rPr>
          <w:rFonts w:cs="Times New Roman" w:hint="cs"/>
          <w:noProof w:val="0"/>
          <w:sz w:val="24"/>
          <w:rtl/>
          <w:lang w:eastAsia="en-US"/>
        </w:rPr>
      </w:pPr>
      <w:r>
        <w:rPr>
          <w:rFonts w:hint="cs"/>
          <w:noProof w:val="0"/>
          <w:sz w:val="24"/>
          <w:rtl/>
          <w:lang w:eastAsia="en-US"/>
        </w:rPr>
        <w:t>מ</w:t>
      </w:r>
      <w:r w:rsidR="008268CE" w:rsidRPr="008268CE">
        <w:rPr>
          <w:rFonts w:hint="cs"/>
          <w:noProof w:val="0"/>
          <w:sz w:val="24"/>
          <w:rtl/>
          <w:lang w:eastAsia="en-US"/>
        </w:rPr>
        <w:t xml:space="preserve">עבר לדרוש אתייחס גם לטענת הסניגור בסעיף 18 לסיכומיו ממנה משתמע שהואיל והמתלוננת "סכסכה" בין הנאשם להוריו ונהגה לגנוב, הרי עדותה בלי מהימנה. </w:t>
      </w:r>
    </w:p>
    <w:p w14:paraId="01CAA702" w14:textId="77777777" w:rsidR="008268CE" w:rsidRPr="008268CE" w:rsidRDefault="008268CE" w:rsidP="00C11931">
      <w:pPr>
        <w:spacing w:before="100" w:beforeAutospacing="1" w:after="100" w:afterAutospacing="1"/>
        <w:ind w:left="720"/>
        <w:rPr>
          <w:rFonts w:cs="Times New Roman"/>
          <w:noProof w:val="0"/>
          <w:sz w:val="24"/>
          <w:rtl/>
          <w:lang w:eastAsia="en-US"/>
        </w:rPr>
      </w:pPr>
      <w:r w:rsidRPr="008268CE">
        <w:rPr>
          <w:rFonts w:hint="cs"/>
          <w:noProof w:val="0"/>
          <w:sz w:val="24"/>
          <w:rtl/>
          <w:lang w:eastAsia="en-US"/>
        </w:rPr>
        <w:t xml:space="preserve">על כך ראוי לומר: לא הוכח בפנינו כי המתלוננת סכסכה בין הנאשם להוריו ולא הוכח כי גנבה דבר ולדעתי, מדובר בהשמצות שווא שנטענו באיחור כדי לנסות ולהציל את הנאשם. </w:t>
      </w:r>
    </w:p>
    <w:p w14:paraId="5675A31C" w14:textId="77777777" w:rsidR="008268CE" w:rsidRPr="008268CE" w:rsidRDefault="00C23BA0" w:rsidP="000F41C2">
      <w:pPr>
        <w:spacing w:before="100" w:beforeAutospacing="1" w:after="100" w:afterAutospacing="1" w:line="240" w:lineRule="auto"/>
        <w:rPr>
          <w:rFonts w:cs="Times New Roman"/>
          <w:noProof w:val="0"/>
          <w:sz w:val="24"/>
          <w:rtl/>
          <w:lang w:eastAsia="en-US"/>
        </w:rPr>
      </w:pPr>
      <w:r>
        <w:rPr>
          <w:rFonts w:cs="Times New Roman"/>
          <w:noProof w:val="0"/>
          <w:sz w:val="24"/>
          <w:rtl/>
          <w:lang w:eastAsia="en-US"/>
        </w:rPr>
        <w:t xml:space="preserve"> </w:t>
      </w:r>
    </w:p>
    <w:p w14:paraId="79FF4987" w14:textId="77777777" w:rsidR="008268CE" w:rsidRPr="008268CE" w:rsidRDefault="008268CE" w:rsidP="002B5BF2">
      <w:pPr>
        <w:spacing w:before="100" w:beforeAutospacing="1" w:after="100" w:afterAutospacing="1"/>
        <w:rPr>
          <w:rFonts w:cs="Times New Roman" w:hint="cs"/>
          <w:noProof w:val="0"/>
          <w:sz w:val="24"/>
          <w:rtl/>
          <w:lang w:eastAsia="en-US"/>
        </w:rPr>
      </w:pPr>
      <w:r w:rsidRPr="008268CE">
        <w:rPr>
          <w:rFonts w:hint="cs"/>
          <w:noProof w:val="0"/>
          <w:sz w:val="24"/>
          <w:rtl/>
          <w:lang w:eastAsia="en-US"/>
        </w:rPr>
        <w:t>17.</w:t>
      </w:r>
      <w:r w:rsidR="00C23BA0">
        <w:rPr>
          <w:rFonts w:hint="cs"/>
          <w:noProof w:val="0"/>
          <w:sz w:val="24"/>
          <w:rtl/>
          <w:lang w:eastAsia="en-US"/>
        </w:rPr>
        <w:t xml:space="preserve">       </w:t>
      </w:r>
      <w:r w:rsidRPr="008268CE">
        <w:rPr>
          <w:rFonts w:hint="cs"/>
          <w:noProof w:val="0"/>
          <w:sz w:val="24"/>
          <w:rtl/>
          <w:lang w:eastAsia="en-US"/>
        </w:rPr>
        <w:t>עדות האח ג'</w:t>
      </w:r>
    </w:p>
    <w:p w14:paraId="51B4C783" w14:textId="77777777" w:rsidR="008268CE" w:rsidRPr="008268CE" w:rsidRDefault="000E2100" w:rsidP="00C11931">
      <w:pPr>
        <w:spacing w:before="100" w:beforeAutospacing="1" w:after="100" w:afterAutospacing="1"/>
        <w:ind w:left="720"/>
        <w:rPr>
          <w:rFonts w:cs="Times New Roman"/>
          <w:noProof w:val="0"/>
          <w:sz w:val="24"/>
          <w:rtl/>
          <w:lang w:eastAsia="en-US"/>
        </w:rPr>
      </w:pPr>
      <w:r>
        <w:rPr>
          <w:rFonts w:hint="cs"/>
          <w:noProof w:val="0"/>
          <w:sz w:val="24"/>
          <w:rtl/>
          <w:lang w:eastAsia="en-US"/>
        </w:rPr>
        <w:t>אשר לעדות אח הנאשם ג'</w:t>
      </w:r>
      <w:r w:rsidR="008268CE" w:rsidRPr="008268CE">
        <w:rPr>
          <w:rFonts w:hint="cs"/>
          <w:noProof w:val="0"/>
          <w:sz w:val="24"/>
          <w:rtl/>
          <w:lang w:eastAsia="en-US"/>
        </w:rPr>
        <w:t xml:space="preserve">, הרי שאינה מעלה ואינה מורידה לענייננו ומכל מקום נוכח העובדה שהורשע על פי הודייתו בביצוע מעשה מגונה בבתם של המתלוננת והנאשם, </w:t>
      </w:r>
      <w:r w:rsidR="004647C0">
        <w:rPr>
          <w:rFonts w:hint="cs"/>
          <w:noProof w:val="0"/>
          <w:sz w:val="24"/>
          <w:rtl/>
          <w:lang w:eastAsia="en-US"/>
        </w:rPr>
        <w:t>ע.נ</w:t>
      </w:r>
      <w:r w:rsidR="008268CE" w:rsidRPr="008268CE">
        <w:rPr>
          <w:rFonts w:hint="cs"/>
          <w:noProof w:val="0"/>
          <w:sz w:val="24"/>
          <w:rtl/>
          <w:lang w:eastAsia="en-US"/>
        </w:rPr>
        <w:t xml:space="preserve">, אינני יכול לראותו כעד אובייקטיבי ומהימן. </w:t>
      </w:r>
    </w:p>
    <w:p w14:paraId="1F56D604" w14:textId="77777777" w:rsidR="008268CE" w:rsidRPr="008268CE" w:rsidRDefault="00C23BA0" w:rsidP="00C11931">
      <w:pPr>
        <w:spacing w:before="100" w:beforeAutospacing="1" w:after="100" w:afterAutospacing="1" w:line="240" w:lineRule="auto"/>
        <w:rPr>
          <w:rFonts w:cs="Times New Roman"/>
          <w:noProof w:val="0"/>
          <w:sz w:val="24"/>
          <w:rtl/>
          <w:lang w:eastAsia="en-US"/>
        </w:rPr>
      </w:pPr>
      <w:r>
        <w:rPr>
          <w:rFonts w:cs="Times New Roman"/>
          <w:noProof w:val="0"/>
          <w:sz w:val="24"/>
          <w:rtl/>
          <w:lang w:eastAsia="en-US"/>
        </w:rPr>
        <w:t xml:space="preserve"> </w:t>
      </w:r>
    </w:p>
    <w:p w14:paraId="615D20BB" w14:textId="77777777" w:rsidR="008268CE" w:rsidRPr="008268CE" w:rsidRDefault="008268CE" w:rsidP="00C11931">
      <w:pPr>
        <w:spacing w:before="100" w:beforeAutospacing="1" w:after="100" w:afterAutospacing="1"/>
        <w:ind w:left="720"/>
        <w:rPr>
          <w:rFonts w:cs="Times New Roman"/>
          <w:noProof w:val="0"/>
          <w:sz w:val="24"/>
          <w:rtl/>
          <w:lang w:eastAsia="en-US"/>
        </w:rPr>
      </w:pPr>
      <w:r w:rsidRPr="008268CE">
        <w:rPr>
          <w:rFonts w:hint="cs"/>
          <w:noProof w:val="0"/>
          <w:sz w:val="24"/>
          <w:rtl/>
          <w:lang w:eastAsia="en-US"/>
        </w:rPr>
        <w:t>עדותו יועדה להראות כי המתלו</w:t>
      </w:r>
      <w:r w:rsidR="000E2100">
        <w:rPr>
          <w:rFonts w:hint="cs"/>
          <w:noProof w:val="0"/>
          <w:sz w:val="24"/>
          <w:rtl/>
          <w:lang w:eastAsia="en-US"/>
        </w:rPr>
        <w:t>ננת סירבה, לאחר זמן מה שג'</w:t>
      </w:r>
      <w:r w:rsidRPr="008268CE">
        <w:rPr>
          <w:rFonts w:hint="cs"/>
          <w:noProof w:val="0"/>
          <w:sz w:val="24"/>
          <w:rtl/>
          <w:lang w:eastAsia="en-US"/>
        </w:rPr>
        <w:t xml:space="preserve"> שימש איש הקשר בין בני הזוג והביא את הבנות מהמתלוננת לנאשם, להמשיך נוהג זה. גם אם דבר זה נכון, אין זה מעלה או מוריד, אם המתלוננת סירבה לשלוח את הבנות לאביהן, ולא נעסוק בשאלה אם הדבר היה, מתוך "נקמה" על מה שעולל לה, או שסירבה לש</w:t>
      </w:r>
      <w:r w:rsidR="000E2100">
        <w:rPr>
          <w:rFonts w:hint="cs"/>
          <w:noProof w:val="0"/>
          <w:sz w:val="24"/>
          <w:rtl/>
          <w:lang w:eastAsia="en-US"/>
        </w:rPr>
        <w:t>לוח אותן עם האח ג'</w:t>
      </w:r>
      <w:r w:rsidRPr="008268CE">
        <w:rPr>
          <w:rFonts w:hint="cs"/>
          <w:noProof w:val="0"/>
          <w:sz w:val="24"/>
          <w:rtl/>
          <w:lang w:eastAsia="en-US"/>
        </w:rPr>
        <w:t>, כיוון שבשלב זה</w:t>
      </w:r>
      <w:r w:rsidR="000E2100">
        <w:rPr>
          <w:rFonts w:hint="cs"/>
          <w:noProof w:val="0"/>
          <w:sz w:val="24"/>
          <w:rtl/>
          <w:lang w:eastAsia="en-US"/>
        </w:rPr>
        <w:t xml:space="preserve"> התעורר אצלה החשד – שבהמשך ג'</w:t>
      </w:r>
      <w:r w:rsidRPr="008268CE">
        <w:rPr>
          <w:rFonts w:hint="cs"/>
          <w:noProof w:val="0"/>
          <w:sz w:val="24"/>
          <w:rtl/>
          <w:lang w:eastAsia="en-US"/>
        </w:rPr>
        <w:t xml:space="preserve"> הודה בו (ת/17) – כי פגע מינית באחת הבנות. </w:t>
      </w:r>
    </w:p>
    <w:p w14:paraId="4CBD9880" w14:textId="77777777" w:rsidR="008268CE" w:rsidRDefault="00C23BA0" w:rsidP="002B5BF2">
      <w:pPr>
        <w:spacing w:before="100" w:beforeAutospacing="1" w:after="100" w:afterAutospacing="1"/>
        <w:ind w:right="720" w:hanging="720"/>
        <w:rPr>
          <w:rFonts w:cs="Times New Roman" w:hint="cs"/>
          <w:noProof w:val="0"/>
          <w:sz w:val="24"/>
          <w:rtl/>
          <w:lang w:eastAsia="en-US"/>
        </w:rPr>
      </w:pPr>
      <w:r>
        <w:rPr>
          <w:rFonts w:cs="Times New Roman"/>
          <w:noProof w:val="0"/>
          <w:sz w:val="24"/>
          <w:rtl/>
          <w:lang w:eastAsia="en-US"/>
        </w:rPr>
        <w:t xml:space="preserve"> </w:t>
      </w:r>
    </w:p>
    <w:p w14:paraId="209035ED" w14:textId="77777777" w:rsidR="000F41C2" w:rsidRPr="008268CE" w:rsidRDefault="000F41C2" w:rsidP="002B5BF2">
      <w:pPr>
        <w:spacing w:before="100" w:beforeAutospacing="1" w:after="100" w:afterAutospacing="1"/>
        <w:ind w:right="720" w:hanging="720"/>
        <w:rPr>
          <w:rFonts w:cs="Times New Roman" w:hint="cs"/>
          <w:noProof w:val="0"/>
          <w:sz w:val="24"/>
          <w:rtl/>
          <w:lang w:eastAsia="en-US"/>
        </w:rPr>
      </w:pPr>
    </w:p>
    <w:p w14:paraId="57718D41" w14:textId="77777777" w:rsidR="008268CE" w:rsidRPr="008268CE" w:rsidRDefault="008268CE" w:rsidP="002B5BF2">
      <w:pPr>
        <w:spacing w:before="100" w:beforeAutospacing="1" w:after="100" w:afterAutospacing="1"/>
        <w:rPr>
          <w:rFonts w:cs="Times New Roman"/>
          <w:noProof w:val="0"/>
          <w:sz w:val="24"/>
          <w:rtl/>
          <w:lang w:eastAsia="en-US"/>
        </w:rPr>
      </w:pPr>
      <w:r w:rsidRPr="008268CE">
        <w:rPr>
          <w:rFonts w:hint="cs"/>
          <w:b/>
          <w:bCs/>
          <w:noProof w:val="0"/>
          <w:sz w:val="24"/>
          <w:rtl/>
          <w:lang w:eastAsia="en-US"/>
        </w:rPr>
        <w:t>סיכום</w:t>
      </w:r>
    </w:p>
    <w:p w14:paraId="3A44CD62" w14:textId="77777777" w:rsidR="008268CE" w:rsidRPr="008268CE" w:rsidRDefault="00C23BA0" w:rsidP="00C11931">
      <w:pPr>
        <w:rPr>
          <w:rFonts w:cs="Times New Roman"/>
          <w:noProof w:val="0"/>
          <w:sz w:val="24"/>
          <w:rtl/>
          <w:lang w:eastAsia="en-US"/>
        </w:rPr>
      </w:pPr>
      <w:r>
        <w:rPr>
          <w:rFonts w:cs="Times New Roman"/>
          <w:noProof w:val="0"/>
          <w:sz w:val="24"/>
          <w:rtl/>
          <w:lang w:eastAsia="en-US"/>
        </w:rPr>
        <w:t xml:space="preserve"> </w:t>
      </w:r>
    </w:p>
    <w:p w14:paraId="7C87E91D" w14:textId="77777777" w:rsidR="008268CE" w:rsidRDefault="008268CE" w:rsidP="00C11931">
      <w:pPr>
        <w:spacing w:before="100" w:beforeAutospacing="1" w:after="100" w:afterAutospacing="1"/>
        <w:ind w:left="720" w:hanging="720"/>
        <w:rPr>
          <w:rFonts w:cs="Times New Roman" w:hint="cs"/>
          <w:noProof w:val="0"/>
          <w:sz w:val="24"/>
          <w:rtl/>
          <w:lang w:eastAsia="en-US"/>
        </w:rPr>
      </w:pPr>
      <w:r w:rsidRPr="008268CE">
        <w:rPr>
          <w:rFonts w:hint="cs"/>
          <w:noProof w:val="0"/>
          <w:sz w:val="24"/>
          <w:rtl/>
          <w:lang w:eastAsia="en-US"/>
        </w:rPr>
        <w:t>18.</w:t>
      </w:r>
      <w:r w:rsidR="00C11931">
        <w:rPr>
          <w:rFonts w:hint="cs"/>
          <w:noProof w:val="0"/>
          <w:sz w:val="24"/>
          <w:rtl/>
          <w:lang w:eastAsia="en-US"/>
        </w:rPr>
        <w:tab/>
      </w:r>
      <w:r w:rsidRPr="008268CE">
        <w:rPr>
          <w:rFonts w:hint="cs"/>
          <w:noProof w:val="0"/>
          <w:sz w:val="24"/>
          <w:rtl/>
          <w:lang w:eastAsia="en-US"/>
        </w:rPr>
        <w:t>בחינת הדברים בכללותם, מובילה לקבלת גרסת המתלוננת באופן חד משמעי. גרסה זו נתמכת ברושם החיובי שהותירה עדותה ובהתאמתה ליתר הראיות, בפרט מתחזקת גרסתה לנוכח היות תלונת שווא מצידה בלתי סבירה בנסיבות העניין, בלתי הגיונית ואף נטולת כל מניע מוכח.</w:t>
      </w:r>
    </w:p>
    <w:p w14:paraId="0506E670" w14:textId="77777777" w:rsidR="008268CE" w:rsidRDefault="00C11931" w:rsidP="00C11931">
      <w:pPr>
        <w:spacing w:before="100" w:beforeAutospacing="1" w:after="100" w:afterAutospacing="1"/>
        <w:ind w:left="720" w:hanging="720"/>
        <w:rPr>
          <w:rFonts w:hint="cs"/>
          <w:noProof w:val="0"/>
          <w:sz w:val="24"/>
          <w:rtl/>
          <w:lang w:eastAsia="en-US"/>
        </w:rPr>
      </w:pPr>
      <w:r>
        <w:rPr>
          <w:rFonts w:cs="Times New Roman" w:hint="cs"/>
          <w:noProof w:val="0"/>
          <w:sz w:val="24"/>
          <w:rtl/>
          <w:lang w:eastAsia="en-US"/>
        </w:rPr>
        <w:tab/>
      </w:r>
      <w:r w:rsidR="008268CE" w:rsidRPr="008268CE">
        <w:rPr>
          <w:rFonts w:hint="cs"/>
          <w:noProof w:val="0"/>
          <w:sz w:val="24"/>
          <w:rtl/>
          <w:lang w:eastAsia="en-US"/>
        </w:rPr>
        <w:t xml:space="preserve">גרסת הנאשם, לעומתה, "נתמכת" בעדויות שלא ניתן להגדירן אלא כמתחמקות ומגמתיות, וסובלות מסתירות ופירכות מהותיות. בנקודות רבות אינה נתמכת כלל בראיות שהנאשם יכול היה להביאן ולא עשה כן. </w:t>
      </w:r>
    </w:p>
    <w:p w14:paraId="74C3158D" w14:textId="77777777" w:rsidR="008268CE" w:rsidRDefault="00C11931" w:rsidP="00C11931">
      <w:pPr>
        <w:spacing w:before="100" w:beforeAutospacing="1" w:after="100" w:afterAutospacing="1"/>
        <w:ind w:left="720" w:hanging="720"/>
        <w:rPr>
          <w:rFonts w:hint="cs"/>
          <w:noProof w:val="0"/>
          <w:sz w:val="24"/>
          <w:rtl/>
          <w:lang w:eastAsia="en-US"/>
        </w:rPr>
      </w:pPr>
      <w:r>
        <w:rPr>
          <w:rFonts w:hint="cs"/>
          <w:noProof w:val="0"/>
          <w:sz w:val="24"/>
          <w:rtl/>
          <w:lang w:eastAsia="en-US"/>
        </w:rPr>
        <w:tab/>
      </w:r>
      <w:r w:rsidR="008268CE" w:rsidRPr="008268CE">
        <w:rPr>
          <w:rFonts w:hint="cs"/>
          <w:noProof w:val="0"/>
          <w:sz w:val="24"/>
          <w:rtl/>
          <w:lang w:eastAsia="en-US"/>
        </w:rPr>
        <w:t xml:space="preserve">אולם, עיקר הוא בעיני חוסר האמון המוחלט שאני רוחש לגירסת הנאשם. </w:t>
      </w:r>
    </w:p>
    <w:p w14:paraId="7B1EAB45" w14:textId="77777777" w:rsidR="008268CE" w:rsidRDefault="00C11931" w:rsidP="00C11931">
      <w:pPr>
        <w:spacing w:before="100" w:beforeAutospacing="1" w:after="100" w:afterAutospacing="1"/>
        <w:ind w:left="720" w:hanging="720"/>
        <w:rPr>
          <w:rFonts w:hint="cs"/>
          <w:noProof w:val="0"/>
          <w:sz w:val="24"/>
          <w:rtl/>
          <w:lang w:eastAsia="en-US"/>
        </w:rPr>
      </w:pPr>
      <w:r>
        <w:rPr>
          <w:rFonts w:hint="cs"/>
          <w:noProof w:val="0"/>
          <w:sz w:val="24"/>
          <w:rtl/>
          <w:lang w:eastAsia="en-US"/>
        </w:rPr>
        <w:tab/>
      </w:r>
      <w:r w:rsidR="008268CE" w:rsidRPr="008268CE">
        <w:rPr>
          <w:rFonts w:hint="cs"/>
          <w:noProof w:val="0"/>
          <w:sz w:val="24"/>
          <w:rtl/>
          <w:lang w:eastAsia="en-US"/>
        </w:rPr>
        <w:t xml:space="preserve">מעדותו של הנאשם ניתן להבין כי הוא טוען גם טענה חלופית לפיה סבר </w:t>
      </w:r>
      <w:r w:rsidR="008268CE" w:rsidRPr="008268CE">
        <w:rPr>
          <w:rFonts w:hint="cs"/>
          <w:noProof w:val="0"/>
          <w:sz w:val="24"/>
          <w:u w:val="single"/>
          <w:rtl/>
          <w:lang w:eastAsia="en-US"/>
        </w:rPr>
        <w:t>בטעות</w:t>
      </w:r>
      <w:r w:rsidR="008268CE" w:rsidRPr="008268CE">
        <w:rPr>
          <w:rFonts w:hint="cs"/>
          <w:noProof w:val="0"/>
          <w:sz w:val="24"/>
          <w:rtl/>
          <w:lang w:eastAsia="en-US"/>
        </w:rPr>
        <w:t xml:space="preserve"> </w:t>
      </w:r>
      <w:r w:rsidR="008268CE" w:rsidRPr="008268CE">
        <w:rPr>
          <w:rFonts w:hint="cs"/>
          <w:noProof w:val="0"/>
          <w:sz w:val="24"/>
          <w:u w:val="single"/>
          <w:rtl/>
          <w:lang w:eastAsia="en-US"/>
        </w:rPr>
        <w:t>שהמתלוננת מסכימה</w:t>
      </w:r>
      <w:r w:rsidR="008268CE" w:rsidRPr="008268CE">
        <w:rPr>
          <w:rFonts w:hint="cs"/>
          <w:noProof w:val="0"/>
          <w:sz w:val="24"/>
          <w:rtl/>
          <w:lang w:eastAsia="en-US"/>
        </w:rPr>
        <w:t xml:space="preserve"> לקיום יחסי מין מגוונים, תוך שימוש בכוח פיסי. </w:t>
      </w:r>
    </w:p>
    <w:p w14:paraId="629D6961" w14:textId="77777777" w:rsidR="008268CE" w:rsidRDefault="00C11931" w:rsidP="00C11931">
      <w:pPr>
        <w:spacing w:before="100" w:beforeAutospacing="1" w:after="100" w:afterAutospacing="1"/>
        <w:ind w:left="720" w:hanging="720"/>
        <w:rPr>
          <w:rFonts w:hint="cs"/>
          <w:noProof w:val="0"/>
          <w:sz w:val="24"/>
          <w:rtl/>
          <w:lang w:eastAsia="en-US"/>
        </w:rPr>
      </w:pPr>
      <w:r>
        <w:rPr>
          <w:rFonts w:hint="cs"/>
          <w:noProof w:val="0"/>
          <w:sz w:val="24"/>
          <w:rtl/>
          <w:lang w:eastAsia="en-US"/>
        </w:rPr>
        <w:tab/>
      </w:r>
      <w:r w:rsidR="008268CE" w:rsidRPr="008268CE">
        <w:rPr>
          <w:rFonts w:hint="cs"/>
          <w:noProof w:val="0"/>
          <w:sz w:val="24"/>
          <w:rtl/>
          <w:lang w:eastAsia="en-US"/>
        </w:rPr>
        <w:t xml:space="preserve">איני מקבל טענה זו. התנגדות בדיבור, בבכי ותוך התנגדות בידיים וברגליים, כשבחלק מן המקרים קדמה לכך הפעלת אלימות פיסית ומילולית, לא ניתן לפרשה בשום דרך אחרת אלא כאי הסכמה ברורה ולא היה כאן שום מקום לטעות. יתירה מזאת, איני נותן אמון בטענתו הכבושה של הנאשם לפיה הוא והמתלוננת אהבו לקיים יחסי מין תוך שימוש בכוח. </w:t>
      </w:r>
    </w:p>
    <w:p w14:paraId="4BE09D0F" w14:textId="77777777" w:rsidR="008268CE" w:rsidRDefault="00C11931" w:rsidP="00C11931">
      <w:pPr>
        <w:spacing w:before="100" w:beforeAutospacing="1" w:after="100" w:afterAutospacing="1"/>
        <w:ind w:left="720" w:hanging="720"/>
        <w:rPr>
          <w:rFonts w:hint="cs"/>
          <w:noProof w:val="0"/>
          <w:sz w:val="24"/>
          <w:rtl/>
          <w:lang w:eastAsia="en-US"/>
        </w:rPr>
      </w:pPr>
      <w:r>
        <w:rPr>
          <w:rFonts w:hint="cs"/>
          <w:noProof w:val="0"/>
          <w:sz w:val="24"/>
          <w:rtl/>
          <w:lang w:eastAsia="en-US"/>
        </w:rPr>
        <w:tab/>
      </w:r>
      <w:r w:rsidR="008268CE" w:rsidRPr="008268CE">
        <w:rPr>
          <w:rFonts w:hint="cs"/>
          <w:noProof w:val="0"/>
          <w:sz w:val="24"/>
          <w:rtl/>
          <w:lang w:eastAsia="en-US"/>
        </w:rPr>
        <w:t xml:space="preserve">זאת ועוד. כאמור, נתתי אמון בדברי המתלוננת כי גם כאשר הופעלה כלפיה אלימות מצד הנאשם בטרם האקט המיני, עדיין התנגדה לו בדיבור ובמעשה, במהלכו. </w:t>
      </w:r>
    </w:p>
    <w:p w14:paraId="02F614BB" w14:textId="77777777" w:rsidR="008268CE" w:rsidRPr="008268CE" w:rsidRDefault="00C11931" w:rsidP="00C11931">
      <w:pPr>
        <w:spacing w:before="100" w:beforeAutospacing="1" w:after="100" w:afterAutospacing="1"/>
        <w:ind w:left="720" w:hanging="720"/>
        <w:rPr>
          <w:rFonts w:cs="Times New Roman"/>
          <w:noProof w:val="0"/>
          <w:sz w:val="24"/>
          <w:rtl/>
          <w:lang w:eastAsia="en-US"/>
        </w:rPr>
      </w:pPr>
      <w:r>
        <w:rPr>
          <w:rFonts w:hint="cs"/>
          <w:noProof w:val="0"/>
          <w:sz w:val="24"/>
          <w:rtl/>
          <w:lang w:eastAsia="en-US"/>
        </w:rPr>
        <w:tab/>
      </w:r>
      <w:r w:rsidR="008268CE" w:rsidRPr="008268CE">
        <w:rPr>
          <w:rFonts w:hint="cs"/>
          <w:noProof w:val="0"/>
          <w:sz w:val="24"/>
          <w:rtl/>
          <w:lang w:eastAsia="en-US"/>
        </w:rPr>
        <w:t xml:space="preserve">אולם, גם אם היו מקרים שבהם פסקה התנגדותה והיא שכבה בשקט והפסיקה להתנגד, הרי שבאותם מקרים בהם קדמה אלימות – פיסית ומילולית – ליחסי המין, אין בשתיקתה ולא כלום. </w:t>
      </w:r>
    </w:p>
    <w:p w14:paraId="3585F9F7" w14:textId="77777777" w:rsidR="008268CE" w:rsidRPr="008268CE" w:rsidRDefault="00C23BA0" w:rsidP="002B5BF2">
      <w:pPr>
        <w:spacing w:before="100" w:beforeAutospacing="1" w:after="100" w:afterAutospacing="1"/>
        <w:ind w:right="720"/>
        <w:rPr>
          <w:rFonts w:cs="Times New Roman"/>
          <w:noProof w:val="0"/>
          <w:sz w:val="24"/>
          <w:rtl/>
          <w:lang w:eastAsia="en-US"/>
        </w:rPr>
      </w:pPr>
      <w:r>
        <w:rPr>
          <w:rFonts w:cs="Times New Roman"/>
          <w:noProof w:val="0"/>
          <w:sz w:val="24"/>
          <w:rtl/>
          <w:lang w:eastAsia="en-US"/>
        </w:rPr>
        <w:t xml:space="preserve"> </w:t>
      </w:r>
    </w:p>
    <w:p w14:paraId="6FD33CC4" w14:textId="77777777" w:rsidR="008268CE" w:rsidRPr="008268CE" w:rsidRDefault="008268CE" w:rsidP="008268CE">
      <w:pPr>
        <w:overflowPunct w:val="0"/>
        <w:spacing w:line="240" w:lineRule="auto"/>
        <w:ind w:left="1125" w:right="1080"/>
        <w:rPr>
          <w:rFonts w:cs="Times New Roman"/>
          <w:noProof w:val="0"/>
          <w:szCs w:val="20"/>
          <w:rtl/>
          <w:lang w:eastAsia="en-US"/>
        </w:rPr>
      </w:pPr>
      <w:r w:rsidRPr="008268CE">
        <w:rPr>
          <w:rFonts w:ascii="Arial TUR" w:hAnsi="Arial TUR" w:cs="Miriam" w:hint="cs"/>
          <w:noProof w:val="0"/>
          <w:rtl/>
          <w:lang w:eastAsia="en-US"/>
        </w:rPr>
        <w:t xml:space="preserve">"המודעות של נאשם נמדדת ביחס לאמת המידה של ההסכמה החופשית של האישה. אין הוא רשאי להתעלם מסירוב, בין אם הוא מבוטא בצעקה ובין אם הוא נאמר בלחישה. זאת במיוחד כאשר התנהגותו הוא בשלב מוקדם יותר, השתיקה את המתלוננת או הנמיכה את יכולתה להתנגד. הדבר נכון ביתר שאת כאשר האגרוף הוא המבוא למעשה המיני... במאורע עובדתי מעין זה שחתום בטביעת אצבעו של נאשם, הכיצד יטען שאינו מודע לפרי המורעל של מעשה ידיו? ... התרחשות הקשר המיני בהמשך ישיר למעשי אלימות קשים פוגעת בצורה ממשית ביכולת הבחירה החופשית של המתלוננת. הפחד משתק... ככל שהנאשם מודע לאלימות החמורה שהפעיל כלפי המתלוננת, כך מודע הוא שהבחירה החופשית אינה בידה. כפי שנפסק כבר ישנה "הסכמה שאינה באמת הסכמה, אלא סוג של אשליה הנוצרת על ידי האחר באופן מלאכותי. זהו מקרה בו היוצר אינו יכול להינות מפרי יצירתו" </w:t>
      </w:r>
      <w:r w:rsidRPr="008268CE">
        <w:rPr>
          <w:rFonts w:ascii="Arial TUR" w:hAnsi="Arial TUR" w:hint="cs"/>
          <w:noProof w:val="0"/>
          <w:rtl/>
          <w:lang w:eastAsia="en-US"/>
        </w:rPr>
        <w:t>(</w:t>
      </w:r>
      <w:hyperlink r:id="rId60" w:history="1">
        <w:r w:rsidR="00C23BA0" w:rsidRPr="00C23BA0">
          <w:rPr>
            <w:rStyle w:val="Hyperlink"/>
            <w:rFonts w:ascii="Arial TUR" w:hAnsi="Arial TUR"/>
            <w:noProof w:val="0"/>
            <w:rtl/>
            <w:lang w:eastAsia="en-US"/>
          </w:rPr>
          <w:t>ע"פ 132/10</w:t>
        </w:r>
      </w:hyperlink>
      <w:r w:rsidRPr="008268CE">
        <w:rPr>
          <w:rFonts w:ascii="Arial TUR" w:hAnsi="Arial TUR" w:hint="cs"/>
          <w:noProof w:val="0"/>
          <w:rtl/>
          <w:lang w:eastAsia="en-US"/>
        </w:rPr>
        <w:t xml:space="preserve">, </w:t>
      </w:r>
      <w:r w:rsidRPr="008268CE">
        <w:rPr>
          <w:rFonts w:ascii="Arial TUR" w:hAnsi="Arial TUR" w:hint="cs"/>
          <w:b/>
          <w:bCs/>
          <w:noProof w:val="0"/>
          <w:u w:val="single"/>
          <w:rtl/>
          <w:lang w:eastAsia="en-US"/>
        </w:rPr>
        <w:t>גטו טווצאו נ' מדינת ישראל</w:t>
      </w:r>
      <w:r w:rsidRPr="008268CE">
        <w:rPr>
          <w:rFonts w:ascii="Arial TUR" w:hAnsi="Arial TUR" w:hint="cs"/>
          <w:noProof w:val="0"/>
          <w:rtl/>
          <w:lang w:eastAsia="en-US"/>
        </w:rPr>
        <w:t>, 5.9.11)" (</w:t>
      </w:r>
      <w:hyperlink r:id="rId61" w:history="1">
        <w:r w:rsidR="00C23BA0" w:rsidRPr="00C23BA0">
          <w:rPr>
            <w:rStyle w:val="Hyperlink"/>
            <w:rFonts w:ascii="Arial TUR" w:hAnsi="Arial TUR"/>
            <w:noProof w:val="0"/>
            <w:rtl/>
            <w:lang w:eastAsia="en-US"/>
          </w:rPr>
          <w:t>ע"פ 635/10</w:t>
        </w:r>
      </w:hyperlink>
      <w:r w:rsidRPr="008268CE">
        <w:rPr>
          <w:rFonts w:ascii="Arial TUR" w:hAnsi="Arial TUR" w:hint="cs"/>
          <w:noProof w:val="0"/>
          <w:rtl/>
          <w:lang w:eastAsia="en-US"/>
        </w:rPr>
        <w:t xml:space="preserve"> </w:t>
      </w:r>
      <w:r w:rsidRPr="008268CE">
        <w:rPr>
          <w:rFonts w:ascii="Arial TUR" w:hAnsi="Arial TUR" w:hint="cs"/>
          <w:b/>
          <w:bCs/>
          <w:noProof w:val="0"/>
          <w:u w:val="single"/>
          <w:rtl/>
          <w:lang w:eastAsia="en-US"/>
        </w:rPr>
        <w:t xml:space="preserve">פלוני נ' מדינת </w:t>
      </w:r>
      <w:r w:rsidRPr="008268CE">
        <w:rPr>
          <w:rFonts w:ascii="Arial TUR" w:hAnsi="Arial TUR" w:hint="cs"/>
          <w:noProof w:val="0"/>
          <w:rtl/>
          <w:lang w:eastAsia="en-US"/>
        </w:rPr>
        <w:t>ישראל, תק-על 2012(1) 559).</w:t>
      </w:r>
    </w:p>
    <w:p w14:paraId="15CF195A" w14:textId="77777777" w:rsidR="008268CE" w:rsidRPr="008268CE" w:rsidRDefault="00C23BA0" w:rsidP="008268CE">
      <w:pPr>
        <w:spacing w:before="100" w:beforeAutospacing="1" w:after="100" w:afterAutospacing="1" w:line="240" w:lineRule="auto"/>
        <w:ind w:right="720"/>
        <w:rPr>
          <w:rFonts w:cs="Times New Roman"/>
          <w:noProof w:val="0"/>
          <w:sz w:val="24"/>
          <w:rtl/>
          <w:lang w:eastAsia="en-US"/>
        </w:rPr>
      </w:pPr>
      <w:r>
        <w:rPr>
          <w:rFonts w:cs="Times New Roman"/>
          <w:noProof w:val="0"/>
          <w:sz w:val="24"/>
          <w:rtl/>
          <w:lang w:eastAsia="en-US"/>
        </w:rPr>
        <w:t xml:space="preserve"> </w:t>
      </w:r>
    </w:p>
    <w:p w14:paraId="450C45C5" w14:textId="77777777" w:rsidR="008268CE" w:rsidRPr="008268CE" w:rsidRDefault="008268CE" w:rsidP="002B5BF2">
      <w:pPr>
        <w:spacing w:after="80"/>
        <w:ind w:left="720"/>
        <w:rPr>
          <w:rFonts w:cs="Times New Roman"/>
          <w:noProof w:val="0"/>
          <w:szCs w:val="20"/>
          <w:rtl/>
          <w:lang w:eastAsia="en-US"/>
        </w:rPr>
      </w:pPr>
      <w:r w:rsidRPr="008268CE">
        <w:rPr>
          <w:rFonts w:hint="cs"/>
          <w:noProof w:val="0"/>
          <w:rtl/>
          <w:lang w:eastAsia="en-US"/>
        </w:rPr>
        <w:t xml:space="preserve">כללו של דבר, לא נותר ספק בלבי, כי גרסת התביעה, כפי שפורטה בכתב האישום, הוכחה במלואה מעל לכל ספק סביר. </w:t>
      </w:r>
    </w:p>
    <w:p w14:paraId="02DD79A0" w14:textId="77777777" w:rsidR="008268CE" w:rsidRPr="008268CE" w:rsidRDefault="00C23BA0" w:rsidP="002B5BF2">
      <w:pPr>
        <w:spacing w:after="80"/>
        <w:ind w:left="720"/>
        <w:rPr>
          <w:rFonts w:cs="Times New Roman"/>
          <w:noProof w:val="0"/>
          <w:szCs w:val="20"/>
          <w:rtl/>
          <w:lang w:eastAsia="en-US"/>
        </w:rPr>
      </w:pPr>
      <w:r>
        <w:rPr>
          <w:rFonts w:cs="Times New Roman"/>
          <w:b/>
          <w:bCs/>
          <w:noProof w:val="0"/>
          <w:szCs w:val="36"/>
          <w:rtl/>
          <w:lang w:eastAsia="en-US"/>
        </w:rPr>
        <w:t xml:space="preserve"> </w:t>
      </w:r>
    </w:p>
    <w:p w14:paraId="058FA78D" w14:textId="77777777" w:rsidR="008268CE" w:rsidRPr="008268CE" w:rsidRDefault="008268CE" w:rsidP="002B5BF2">
      <w:pPr>
        <w:spacing w:after="80"/>
        <w:rPr>
          <w:rFonts w:cs="Times New Roman"/>
          <w:noProof w:val="0"/>
          <w:szCs w:val="20"/>
          <w:rtl/>
          <w:lang w:eastAsia="en-US"/>
        </w:rPr>
      </w:pPr>
      <w:r w:rsidRPr="008268CE">
        <w:rPr>
          <w:rFonts w:hint="cs"/>
          <w:noProof w:val="0"/>
          <w:rtl/>
          <w:lang w:eastAsia="en-US"/>
        </w:rPr>
        <w:t>19.</w:t>
      </w:r>
      <w:r w:rsidR="00C23BA0">
        <w:rPr>
          <w:rFonts w:cs="Miriam" w:hint="cs"/>
          <w:noProof w:val="0"/>
          <w:rtl/>
          <w:lang w:eastAsia="en-US"/>
        </w:rPr>
        <w:t xml:space="preserve">       </w:t>
      </w:r>
      <w:r w:rsidRPr="008268CE">
        <w:rPr>
          <w:rFonts w:hint="cs"/>
          <w:noProof w:val="0"/>
          <w:rtl/>
          <w:lang w:eastAsia="en-US"/>
        </w:rPr>
        <w:t xml:space="preserve">ניתוח משפטי </w:t>
      </w:r>
    </w:p>
    <w:p w14:paraId="731B7715" w14:textId="77777777" w:rsidR="008268CE" w:rsidRDefault="008268CE" w:rsidP="002B5BF2">
      <w:pPr>
        <w:ind w:left="720"/>
        <w:rPr>
          <w:rFonts w:hint="cs"/>
          <w:noProof w:val="0"/>
          <w:rtl/>
          <w:lang w:eastAsia="en-US"/>
        </w:rPr>
      </w:pPr>
      <w:r w:rsidRPr="008268CE">
        <w:rPr>
          <w:rFonts w:hint="cs"/>
          <w:noProof w:val="0"/>
          <w:rtl/>
          <w:lang w:eastAsia="en-US"/>
        </w:rPr>
        <w:t xml:space="preserve">בשל מעשי האלימות יוחסו לנאשם העבירות הבאות: </w:t>
      </w:r>
      <w:r w:rsidRPr="008268CE">
        <w:rPr>
          <w:rFonts w:cs="Miriam" w:hint="cs"/>
          <w:noProof w:val="0"/>
          <w:rtl/>
          <w:lang w:eastAsia="en-US"/>
        </w:rPr>
        <w:t xml:space="preserve">תקיפה הגורמת חבלה של ממש בנסיבות מחמירות – </w:t>
      </w:r>
      <w:r w:rsidRPr="008268CE">
        <w:rPr>
          <w:rFonts w:hint="cs"/>
          <w:noProof w:val="0"/>
          <w:rtl/>
          <w:lang w:eastAsia="en-US"/>
        </w:rPr>
        <w:t xml:space="preserve">עבירה לפי </w:t>
      </w:r>
      <w:hyperlink r:id="rId62" w:history="1">
        <w:r w:rsidR="00CE6931" w:rsidRPr="00CE6931">
          <w:rPr>
            <w:noProof w:val="0"/>
            <w:color w:val="0000FF"/>
            <w:u w:val="single"/>
            <w:rtl/>
            <w:lang w:eastAsia="en-US"/>
          </w:rPr>
          <w:t>סעיפים 380</w:t>
        </w:r>
      </w:hyperlink>
      <w:r w:rsidRPr="008268CE">
        <w:rPr>
          <w:rFonts w:hint="cs"/>
          <w:noProof w:val="0"/>
          <w:rtl/>
          <w:lang w:eastAsia="en-US"/>
        </w:rPr>
        <w:t xml:space="preserve"> + </w:t>
      </w:r>
      <w:hyperlink r:id="rId63" w:history="1">
        <w:r w:rsidR="00CE6931" w:rsidRPr="00CE6931">
          <w:rPr>
            <w:noProof w:val="0"/>
            <w:color w:val="0000FF"/>
            <w:u w:val="single"/>
            <w:rtl/>
            <w:lang w:eastAsia="en-US"/>
          </w:rPr>
          <w:t>382(ג)</w:t>
        </w:r>
      </w:hyperlink>
      <w:r w:rsidRPr="008268CE">
        <w:rPr>
          <w:rFonts w:hint="cs"/>
          <w:noProof w:val="0"/>
          <w:rtl/>
          <w:lang w:eastAsia="en-US"/>
        </w:rPr>
        <w:t xml:space="preserve"> ל</w:t>
      </w:r>
      <w:hyperlink r:id="rId64" w:history="1">
        <w:r w:rsidR="00C23BA0" w:rsidRPr="00C23BA0">
          <w:rPr>
            <w:rStyle w:val="Hyperlink"/>
            <w:noProof w:val="0"/>
            <w:rtl/>
            <w:lang w:eastAsia="en-US"/>
          </w:rPr>
          <w:t>חוק העונשין</w:t>
        </w:r>
      </w:hyperlink>
      <w:r w:rsidRPr="008268CE">
        <w:rPr>
          <w:rFonts w:hint="cs"/>
          <w:noProof w:val="0"/>
          <w:rtl/>
          <w:lang w:eastAsia="en-US"/>
        </w:rPr>
        <w:t xml:space="preserve">, התשל"ז-1977 (להלן: "חוק העונשין"); </w:t>
      </w:r>
      <w:r w:rsidRPr="008268CE">
        <w:rPr>
          <w:rFonts w:cs="Miriam" w:hint="cs"/>
          <w:noProof w:val="0"/>
          <w:rtl/>
          <w:lang w:eastAsia="en-US"/>
        </w:rPr>
        <w:t xml:space="preserve">נסיון להפסקת הריון – </w:t>
      </w:r>
      <w:r w:rsidRPr="008268CE">
        <w:rPr>
          <w:rFonts w:hint="cs"/>
          <w:noProof w:val="0"/>
          <w:rtl/>
          <w:lang w:eastAsia="en-US"/>
        </w:rPr>
        <w:t xml:space="preserve">עבירה לפי </w:t>
      </w:r>
      <w:hyperlink r:id="rId65" w:history="1">
        <w:r w:rsidR="00CE6931" w:rsidRPr="00CE6931">
          <w:rPr>
            <w:noProof w:val="0"/>
            <w:color w:val="0000FF"/>
            <w:u w:val="single"/>
            <w:rtl/>
            <w:lang w:eastAsia="en-US"/>
          </w:rPr>
          <w:t>סעיף 313</w:t>
        </w:r>
      </w:hyperlink>
      <w:r w:rsidRPr="008268CE">
        <w:rPr>
          <w:rFonts w:hint="cs"/>
          <w:noProof w:val="0"/>
          <w:rtl/>
          <w:lang w:eastAsia="en-US"/>
        </w:rPr>
        <w:t xml:space="preserve"> + </w:t>
      </w:r>
      <w:hyperlink r:id="rId66" w:history="1">
        <w:r w:rsidR="00CE6931" w:rsidRPr="00CE6931">
          <w:rPr>
            <w:noProof w:val="0"/>
            <w:color w:val="0000FF"/>
            <w:u w:val="single"/>
            <w:rtl/>
            <w:lang w:eastAsia="en-US"/>
          </w:rPr>
          <w:t>סעיף 25</w:t>
        </w:r>
      </w:hyperlink>
      <w:r w:rsidRPr="008268CE">
        <w:rPr>
          <w:rFonts w:hint="cs"/>
          <w:noProof w:val="0"/>
          <w:rtl/>
          <w:lang w:eastAsia="en-US"/>
        </w:rPr>
        <w:t xml:space="preserve"> לחוק העונשין</w:t>
      </w:r>
      <w:r w:rsidRPr="008268CE">
        <w:rPr>
          <w:rFonts w:cs="Miriam" w:hint="cs"/>
          <w:noProof w:val="0"/>
          <w:rtl/>
          <w:lang w:eastAsia="en-US"/>
        </w:rPr>
        <w:t xml:space="preserve">; תקיפת קטין על ידי אחראי – </w:t>
      </w:r>
      <w:r w:rsidRPr="008268CE">
        <w:rPr>
          <w:rFonts w:hint="cs"/>
          <w:noProof w:val="0"/>
          <w:rtl/>
          <w:lang w:eastAsia="en-US"/>
        </w:rPr>
        <w:t xml:space="preserve">עבירה לפי </w:t>
      </w:r>
      <w:hyperlink r:id="rId67" w:history="1">
        <w:r w:rsidR="00CE6931" w:rsidRPr="00CE6931">
          <w:rPr>
            <w:noProof w:val="0"/>
            <w:color w:val="0000FF"/>
            <w:u w:val="single"/>
            <w:rtl/>
            <w:lang w:eastAsia="en-US"/>
          </w:rPr>
          <w:t>סעיף 379</w:t>
        </w:r>
      </w:hyperlink>
      <w:r w:rsidRPr="008268CE">
        <w:rPr>
          <w:rFonts w:hint="cs"/>
          <w:noProof w:val="0"/>
          <w:rtl/>
          <w:lang w:eastAsia="en-US"/>
        </w:rPr>
        <w:t xml:space="preserve"> + </w:t>
      </w:r>
      <w:hyperlink r:id="rId68" w:history="1">
        <w:r w:rsidR="00CE6931" w:rsidRPr="00CE6931">
          <w:rPr>
            <w:noProof w:val="0"/>
            <w:color w:val="0000FF"/>
            <w:u w:val="single"/>
            <w:rtl/>
            <w:lang w:eastAsia="en-US"/>
          </w:rPr>
          <w:t>382(ב)(2)</w:t>
        </w:r>
      </w:hyperlink>
      <w:r w:rsidRPr="008268CE">
        <w:rPr>
          <w:rFonts w:hint="cs"/>
          <w:noProof w:val="0"/>
          <w:rtl/>
          <w:lang w:eastAsia="en-US"/>
        </w:rPr>
        <w:t xml:space="preserve"> לחוק העונשין [ריבוי עבירות].</w:t>
      </w:r>
    </w:p>
    <w:p w14:paraId="7FB44D90" w14:textId="77777777" w:rsidR="00C11931" w:rsidRDefault="00C11931" w:rsidP="002B5BF2">
      <w:pPr>
        <w:ind w:left="720"/>
        <w:rPr>
          <w:rFonts w:hint="cs"/>
          <w:noProof w:val="0"/>
          <w:rtl/>
          <w:lang w:eastAsia="en-US"/>
        </w:rPr>
      </w:pPr>
      <w:r>
        <w:rPr>
          <w:rFonts w:hint="cs"/>
          <w:noProof w:val="0"/>
          <w:rtl/>
          <w:lang w:eastAsia="en-US"/>
        </w:rPr>
        <w:tab/>
      </w:r>
    </w:p>
    <w:p w14:paraId="4310826D" w14:textId="77777777" w:rsidR="008268CE" w:rsidRPr="008268CE" w:rsidRDefault="008268CE" w:rsidP="00C11931">
      <w:pPr>
        <w:spacing w:before="100" w:beforeAutospacing="1" w:after="100" w:afterAutospacing="1"/>
        <w:ind w:left="720"/>
        <w:rPr>
          <w:rFonts w:cs="Times New Roman"/>
          <w:noProof w:val="0"/>
          <w:sz w:val="24"/>
          <w:rtl/>
          <w:lang w:eastAsia="en-US"/>
        </w:rPr>
      </w:pPr>
      <w:r w:rsidRPr="008268CE">
        <w:rPr>
          <w:rFonts w:hint="cs"/>
          <w:noProof w:val="0"/>
          <w:sz w:val="24"/>
          <w:rtl/>
          <w:lang w:eastAsia="en-US"/>
        </w:rPr>
        <w:t xml:space="preserve">משקבעתי כי הנאשם תקף את המתלוננת וגרם לה לחבלות של ממש, שחלקן אף הצריכו טיפול רפואי (כעולה מדבריה של המתלוננת ומהתיעוד הרפואי), הרי שהנאשם ביצע עבירה של תקיפה הגורמת חבלה של ממש כלפי בת זוגו בנסיבות מחמירות (בסעיף ב.1 לכתב האישום צויין כי הנאשם מואשם בהקשר זה בעבירה לפי </w:t>
      </w:r>
      <w:hyperlink r:id="rId69" w:history="1">
        <w:r w:rsidR="00CE6931" w:rsidRPr="00CE6931">
          <w:rPr>
            <w:noProof w:val="0"/>
            <w:color w:val="0000FF"/>
            <w:sz w:val="24"/>
            <w:u w:val="single"/>
            <w:rtl/>
            <w:lang w:eastAsia="en-US"/>
          </w:rPr>
          <w:t>סעיפים 382</w:t>
        </w:r>
      </w:hyperlink>
      <w:r w:rsidRPr="008268CE">
        <w:rPr>
          <w:rFonts w:hint="cs"/>
          <w:noProof w:val="0"/>
          <w:sz w:val="24"/>
          <w:rtl/>
          <w:lang w:eastAsia="en-US"/>
        </w:rPr>
        <w:t xml:space="preserve"> + </w:t>
      </w:r>
      <w:hyperlink r:id="rId70" w:history="1">
        <w:r w:rsidR="00CE6931" w:rsidRPr="00CE6931">
          <w:rPr>
            <w:noProof w:val="0"/>
            <w:color w:val="0000FF"/>
            <w:sz w:val="24"/>
            <w:u w:val="single"/>
            <w:rtl/>
            <w:lang w:eastAsia="en-US"/>
          </w:rPr>
          <w:t>380(ג)</w:t>
        </w:r>
      </w:hyperlink>
      <w:r w:rsidRPr="008268CE">
        <w:rPr>
          <w:rFonts w:hint="cs"/>
          <w:noProof w:val="0"/>
          <w:sz w:val="24"/>
          <w:rtl/>
          <w:lang w:eastAsia="en-US"/>
        </w:rPr>
        <w:t xml:space="preserve"> ל</w:t>
      </w:r>
      <w:hyperlink r:id="rId71" w:history="1">
        <w:r w:rsidR="00C23BA0" w:rsidRPr="00C23BA0">
          <w:rPr>
            <w:rStyle w:val="Hyperlink"/>
            <w:noProof w:val="0"/>
            <w:sz w:val="24"/>
            <w:rtl/>
            <w:lang w:eastAsia="en-US"/>
          </w:rPr>
          <w:t>חוק העונשין</w:t>
        </w:r>
      </w:hyperlink>
      <w:r w:rsidRPr="008268CE">
        <w:rPr>
          <w:rFonts w:hint="cs"/>
          <w:noProof w:val="0"/>
          <w:sz w:val="24"/>
          <w:rtl/>
          <w:lang w:eastAsia="en-US"/>
        </w:rPr>
        <w:t xml:space="preserve">. ברור כי מדובר בטעות קולמוס של ב"כ המאשימה והכוונה לעבירה לפי </w:t>
      </w:r>
      <w:hyperlink r:id="rId72" w:history="1">
        <w:r w:rsidR="00CE6931" w:rsidRPr="00CE6931">
          <w:rPr>
            <w:noProof w:val="0"/>
            <w:color w:val="0000FF"/>
            <w:sz w:val="24"/>
            <w:u w:val="single"/>
            <w:rtl/>
            <w:lang w:eastAsia="en-US"/>
          </w:rPr>
          <w:t>סעיפים 380</w:t>
        </w:r>
      </w:hyperlink>
      <w:r w:rsidRPr="008268CE">
        <w:rPr>
          <w:rFonts w:hint="cs"/>
          <w:noProof w:val="0"/>
          <w:sz w:val="24"/>
          <w:rtl/>
          <w:lang w:eastAsia="en-US"/>
        </w:rPr>
        <w:t xml:space="preserve"> + </w:t>
      </w:r>
      <w:hyperlink r:id="rId73" w:history="1">
        <w:r w:rsidR="00CE6931" w:rsidRPr="00CE6931">
          <w:rPr>
            <w:noProof w:val="0"/>
            <w:color w:val="0000FF"/>
            <w:sz w:val="24"/>
            <w:u w:val="single"/>
            <w:rtl/>
            <w:lang w:eastAsia="en-US"/>
          </w:rPr>
          <w:t>382(ג)</w:t>
        </w:r>
      </w:hyperlink>
      <w:r w:rsidRPr="008268CE">
        <w:rPr>
          <w:rFonts w:hint="cs"/>
          <w:noProof w:val="0"/>
          <w:sz w:val="24"/>
          <w:rtl/>
          <w:lang w:eastAsia="en-US"/>
        </w:rPr>
        <w:t xml:space="preserve"> ל</w:t>
      </w:r>
      <w:hyperlink r:id="rId74" w:history="1">
        <w:r w:rsidR="00C23BA0" w:rsidRPr="00C23BA0">
          <w:rPr>
            <w:rStyle w:val="Hyperlink"/>
            <w:noProof w:val="0"/>
            <w:sz w:val="24"/>
            <w:rtl/>
            <w:lang w:eastAsia="en-US"/>
          </w:rPr>
          <w:t>חוק העונשין</w:t>
        </w:r>
      </w:hyperlink>
      <w:r w:rsidRPr="008268CE">
        <w:rPr>
          <w:rFonts w:hint="cs"/>
          <w:noProof w:val="0"/>
          <w:sz w:val="24"/>
          <w:rtl/>
          <w:lang w:eastAsia="en-US"/>
        </w:rPr>
        <w:t>. מובן שהנאשם – שהכחיש כל מעשה אלימות – התגונן כראוי נגד אישום זה ואין זה ראוי לבטלו בשל טעות קולמוס זו ואף הסניגור לא טען דבר בסיכומיו בנושא זה).</w:t>
      </w:r>
    </w:p>
    <w:p w14:paraId="6B6865D6" w14:textId="77777777" w:rsidR="008268CE" w:rsidRPr="008268CE" w:rsidRDefault="008268CE" w:rsidP="00C11931">
      <w:pPr>
        <w:spacing w:before="100" w:beforeAutospacing="1" w:after="100" w:afterAutospacing="1"/>
        <w:ind w:left="720" w:firstLine="60"/>
        <w:rPr>
          <w:rFonts w:cs="Times New Roman"/>
          <w:noProof w:val="0"/>
          <w:szCs w:val="20"/>
          <w:rtl/>
          <w:lang w:eastAsia="en-US"/>
        </w:rPr>
      </w:pPr>
      <w:r w:rsidRPr="008268CE">
        <w:rPr>
          <w:rFonts w:hint="cs"/>
          <w:noProof w:val="0"/>
          <w:rtl/>
          <w:lang w:eastAsia="en-US"/>
        </w:rPr>
        <w:t xml:space="preserve">לפי גרסאות המתלוננת ובתה </w:t>
      </w:r>
      <w:r w:rsidR="004647C0">
        <w:rPr>
          <w:rFonts w:hint="cs"/>
          <w:noProof w:val="0"/>
          <w:rtl/>
          <w:lang w:eastAsia="en-US"/>
        </w:rPr>
        <w:t>ע.נ</w:t>
      </w:r>
      <w:r w:rsidRPr="008268CE">
        <w:rPr>
          <w:rFonts w:hint="cs"/>
          <w:noProof w:val="0"/>
          <w:rtl/>
          <w:lang w:eastAsia="en-US"/>
        </w:rPr>
        <w:t xml:space="preserve">, בהן נתתי אמון מלא, הרי שהנאשם תקף בהזדמנויות שונות את </w:t>
      </w:r>
      <w:r w:rsidR="004647C0">
        <w:rPr>
          <w:rFonts w:hint="cs"/>
          <w:noProof w:val="0"/>
          <w:rtl/>
          <w:lang w:eastAsia="en-US"/>
        </w:rPr>
        <w:t>ע.נ</w:t>
      </w:r>
      <w:r w:rsidRPr="008268CE">
        <w:rPr>
          <w:rFonts w:hint="cs"/>
          <w:noProof w:val="0"/>
          <w:rtl/>
          <w:lang w:eastAsia="en-US"/>
        </w:rPr>
        <w:t xml:space="preserve"> ובכך עבר עבירה של תקיפת קטין על ידי אחראי. עדות המתלוננת מהווה "סיוע" לעדות הילדה </w:t>
      </w:r>
      <w:r w:rsidR="004647C0">
        <w:rPr>
          <w:rFonts w:hint="cs"/>
          <w:noProof w:val="0"/>
          <w:rtl/>
          <w:lang w:eastAsia="en-US"/>
        </w:rPr>
        <w:t>ע.נ</w:t>
      </w:r>
      <w:r w:rsidRPr="008268CE">
        <w:rPr>
          <w:rFonts w:hint="cs"/>
          <w:noProof w:val="0"/>
          <w:rtl/>
          <w:lang w:eastAsia="en-US"/>
        </w:rPr>
        <w:t xml:space="preserve"> שנתקבלה באמצעות חוקר הילדים.</w:t>
      </w:r>
    </w:p>
    <w:p w14:paraId="1F17C592" w14:textId="77777777" w:rsidR="008268CE" w:rsidRPr="008268CE" w:rsidRDefault="00C23BA0" w:rsidP="000F41C2">
      <w:pPr>
        <w:spacing w:after="80" w:line="240" w:lineRule="auto"/>
        <w:ind w:left="720"/>
        <w:rPr>
          <w:rFonts w:cs="Times New Roman"/>
          <w:noProof w:val="0"/>
          <w:szCs w:val="20"/>
          <w:rtl/>
          <w:lang w:eastAsia="en-US"/>
        </w:rPr>
      </w:pPr>
      <w:r>
        <w:rPr>
          <w:rFonts w:cs="Times New Roman"/>
          <w:b/>
          <w:bCs/>
          <w:noProof w:val="0"/>
          <w:szCs w:val="36"/>
          <w:rtl/>
          <w:lang w:eastAsia="en-US"/>
        </w:rPr>
        <w:t xml:space="preserve"> </w:t>
      </w:r>
    </w:p>
    <w:p w14:paraId="6E032B35" w14:textId="77777777" w:rsidR="008268CE" w:rsidRPr="008268CE" w:rsidRDefault="008268CE" w:rsidP="002B5BF2">
      <w:pPr>
        <w:spacing w:after="80"/>
        <w:ind w:left="720"/>
        <w:rPr>
          <w:rFonts w:cs="Times New Roman"/>
          <w:noProof w:val="0"/>
          <w:szCs w:val="20"/>
          <w:rtl/>
          <w:lang w:eastAsia="en-US"/>
        </w:rPr>
      </w:pPr>
      <w:r w:rsidRPr="008268CE">
        <w:rPr>
          <w:rFonts w:hint="cs"/>
          <w:noProof w:val="0"/>
          <w:rtl/>
          <w:lang w:eastAsia="en-US"/>
        </w:rPr>
        <w:t xml:space="preserve">לא נעלם מעיני כי המתלוננת טענה באימרתה השניה כי הנאשם היה מכה גם את בתם הקטנה, על פיה, בראשה ובאמצעות סטירות (נ/1, עמ' 3, שורות 98-100) ואולם, מעשים אלה לא יוחסו לנאשם בכתב האישום בו הואשם בעבירה של תקיפת קטין רק בקשר לבת הבכורה (ראו סעיף 15 לכתב האישום המתוקן) ועל כן, איני קובע כל ממצא בנושא זה. </w:t>
      </w:r>
    </w:p>
    <w:p w14:paraId="0A9D80CD" w14:textId="77777777" w:rsidR="008268CE" w:rsidRPr="008268CE" w:rsidRDefault="008268CE" w:rsidP="002B5BF2">
      <w:pPr>
        <w:spacing w:after="80"/>
        <w:ind w:firstLine="720"/>
        <w:rPr>
          <w:rFonts w:cs="Times New Roman"/>
          <w:noProof w:val="0"/>
          <w:szCs w:val="20"/>
          <w:rtl/>
          <w:lang w:eastAsia="en-US"/>
        </w:rPr>
      </w:pPr>
      <w:r w:rsidRPr="008268CE">
        <w:rPr>
          <w:rFonts w:hint="cs"/>
          <w:noProof w:val="0"/>
          <w:u w:val="single"/>
          <w:rtl/>
          <w:lang w:eastAsia="en-US"/>
        </w:rPr>
        <w:t>באשר לעבירה של ניסיון להפסקת הריון</w:t>
      </w:r>
      <w:r w:rsidRPr="008268CE">
        <w:rPr>
          <w:rFonts w:hint="cs"/>
          <w:noProof w:val="0"/>
          <w:rtl/>
          <w:lang w:eastAsia="en-US"/>
        </w:rPr>
        <w:t xml:space="preserve"> – </w:t>
      </w:r>
    </w:p>
    <w:p w14:paraId="5762E55B" w14:textId="77777777" w:rsidR="000F41C2" w:rsidRDefault="000F41C2" w:rsidP="002B5BF2">
      <w:pPr>
        <w:spacing w:before="72"/>
        <w:ind w:right="1134"/>
        <w:rPr>
          <w:rFonts w:hint="cs"/>
          <w:noProof w:val="0"/>
          <w:rtl/>
          <w:lang w:eastAsia="en-US"/>
        </w:rPr>
      </w:pPr>
    </w:p>
    <w:p w14:paraId="0805A655" w14:textId="77777777" w:rsidR="008268CE" w:rsidRPr="008268CE" w:rsidRDefault="00C23BA0" w:rsidP="002B5BF2">
      <w:pPr>
        <w:spacing w:before="72"/>
        <w:ind w:right="1134"/>
        <w:rPr>
          <w:rFonts w:cs="Times New Roman"/>
          <w:noProof w:val="0"/>
          <w:szCs w:val="20"/>
          <w:rtl/>
          <w:lang w:eastAsia="en-US"/>
        </w:rPr>
      </w:pPr>
      <w:r>
        <w:rPr>
          <w:rFonts w:hint="cs"/>
          <w:noProof w:val="0"/>
          <w:rtl/>
          <w:lang w:eastAsia="en-US"/>
        </w:rPr>
        <w:t xml:space="preserve">          </w:t>
      </w:r>
      <w:r w:rsidR="008268CE" w:rsidRPr="008268CE">
        <w:rPr>
          <w:rFonts w:hint="cs"/>
          <w:noProof w:val="0"/>
          <w:rtl/>
          <w:lang w:eastAsia="en-US"/>
        </w:rPr>
        <w:t xml:space="preserve"> </w:t>
      </w:r>
      <w:hyperlink r:id="rId75" w:history="1">
        <w:r w:rsidR="00C30714" w:rsidRPr="00C30714">
          <w:rPr>
            <w:noProof w:val="0"/>
            <w:color w:val="0000FF"/>
            <w:u w:val="single"/>
            <w:rtl/>
            <w:lang w:eastAsia="en-US"/>
          </w:rPr>
          <w:t>סעיף 313</w:t>
        </w:r>
      </w:hyperlink>
      <w:r w:rsidR="008268CE" w:rsidRPr="008268CE">
        <w:rPr>
          <w:rFonts w:hint="cs"/>
          <w:noProof w:val="0"/>
          <w:rtl/>
          <w:lang w:eastAsia="en-US"/>
        </w:rPr>
        <w:t xml:space="preserve"> ל</w:t>
      </w:r>
      <w:hyperlink r:id="rId76" w:history="1">
        <w:r w:rsidRPr="00C23BA0">
          <w:rPr>
            <w:rStyle w:val="Hyperlink"/>
            <w:noProof w:val="0"/>
            <w:rtl/>
            <w:lang w:eastAsia="en-US"/>
          </w:rPr>
          <w:t>חוק העונשין</w:t>
        </w:r>
      </w:hyperlink>
      <w:r w:rsidR="008268CE" w:rsidRPr="008268CE">
        <w:rPr>
          <w:rFonts w:hint="cs"/>
          <w:noProof w:val="0"/>
          <w:rtl/>
          <w:lang w:eastAsia="en-US"/>
        </w:rPr>
        <w:t xml:space="preserve">, מורה: </w:t>
      </w:r>
    </w:p>
    <w:p w14:paraId="5BCACF49" w14:textId="77777777" w:rsidR="008268CE" w:rsidRPr="008268CE" w:rsidRDefault="00C23BA0" w:rsidP="008268CE">
      <w:pPr>
        <w:spacing w:before="72" w:line="240" w:lineRule="auto"/>
        <w:ind w:left="1125" w:right="1134"/>
        <w:rPr>
          <w:rFonts w:cs="Times New Roman"/>
          <w:noProof w:val="0"/>
          <w:szCs w:val="20"/>
          <w:rtl/>
          <w:lang w:eastAsia="en-US"/>
        </w:rPr>
      </w:pPr>
      <w:r>
        <w:rPr>
          <w:rFonts w:cs="Times New Roman"/>
          <w:noProof w:val="0"/>
          <w:rtl/>
          <w:lang w:eastAsia="en-US"/>
        </w:rPr>
        <w:t xml:space="preserve"> </w:t>
      </w:r>
    </w:p>
    <w:p w14:paraId="0E7F1D82" w14:textId="77777777" w:rsidR="008268CE" w:rsidRPr="008268CE" w:rsidRDefault="008268CE" w:rsidP="008268CE">
      <w:pPr>
        <w:spacing w:before="72" w:line="240" w:lineRule="auto"/>
        <w:ind w:left="1125" w:right="1134"/>
        <w:rPr>
          <w:rFonts w:cs="Times New Roman"/>
          <w:noProof w:val="0"/>
          <w:szCs w:val="20"/>
          <w:rtl/>
          <w:lang w:eastAsia="en-US"/>
        </w:rPr>
      </w:pPr>
      <w:r w:rsidRPr="008268CE">
        <w:rPr>
          <w:rFonts w:cs="Miriam" w:hint="cs"/>
          <w:noProof w:val="0"/>
          <w:rtl/>
          <w:lang w:eastAsia="en-US"/>
        </w:rPr>
        <w:t>"מי שהפסיק ביודעין הריונה של אשה, בין בטיפול רפואי ובין בדרך אחרת, דינו - מאסר חמש שנים או קנס חמישים אלף לירות".</w:t>
      </w:r>
    </w:p>
    <w:p w14:paraId="3D9BAC9D" w14:textId="77777777" w:rsidR="008268CE" w:rsidRPr="008268CE" w:rsidRDefault="00C23BA0" w:rsidP="008268CE">
      <w:pPr>
        <w:spacing w:before="100" w:beforeAutospacing="1" w:after="100" w:afterAutospacing="1" w:line="240" w:lineRule="auto"/>
        <w:ind w:firstLine="624"/>
        <w:rPr>
          <w:rFonts w:cs="Times New Roman"/>
          <w:noProof w:val="0"/>
          <w:sz w:val="24"/>
          <w:rtl/>
          <w:lang w:eastAsia="en-US"/>
        </w:rPr>
      </w:pPr>
      <w:r>
        <w:rPr>
          <w:rFonts w:cs="Times New Roman"/>
          <w:noProof w:val="0"/>
          <w:sz w:val="24"/>
          <w:rtl/>
          <w:lang w:eastAsia="en-US"/>
        </w:rPr>
        <w:t xml:space="preserve"> </w:t>
      </w:r>
    </w:p>
    <w:p w14:paraId="1839D935" w14:textId="77777777" w:rsidR="008268CE" w:rsidRPr="008268CE" w:rsidRDefault="008268CE" w:rsidP="002B5BF2">
      <w:pPr>
        <w:spacing w:before="100" w:beforeAutospacing="1" w:after="100" w:afterAutospacing="1"/>
        <w:ind w:firstLine="624"/>
        <w:rPr>
          <w:rFonts w:cs="Times New Roman"/>
          <w:noProof w:val="0"/>
          <w:sz w:val="24"/>
          <w:rtl/>
          <w:lang w:eastAsia="en-US"/>
        </w:rPr>
      </w:pPr>
      <w:r w:rsidRPr="008268CE">
        <w:rPr>
          <w:rFonts w:hint="cs"/>
          <w:noProof w:val="0"/>
          <w:sz w:val="24"/>
          <w:rtl/>
          <w:lang w:eastAsia="en-US"/>
        </w:rPr>
        <w:t xml:space="preserve">בעניינו מואשם הנאשם </w:t>
      </w:r>
      <w:r w:rsidRPr="008268CE">
        <w:rPr>
          <w:rFonts w:hint="cs"/>
          <w:noProof w:val="0"/>
          <w:sz w:val="24"/>
          <w:u w:val="single"/>
          <w:rtl/>
          <w:lang w:eastAsia="en-US"/>
        </w:rPr>
        <w:t>בניסיון</w:t>
      </w:r>
      <w:r w:rsidRPr="008268CE">
        <w:rPr>
          <w:rFonts w:hint="cs"/>
          <w:noProof w:val="0"/>
          <w:sz w:val="24"/>
          <w:rtl/>
          <w:lang w:eastAsia="en-US"/>
        </w:rPr>
        <w:t xml:space="preserve"> לבצע את העבירה. </w:t>
      </w:r>
    </w:p>
    <w:p w14:paraId="7E4E7561" w14:textId="77777777" w:rsidR="008268CE" w:rsidRDefault="00C23BA0" w:rsidP="000F41C2">
      <w:pPr>
        <w:spacing w:before="100" w:beforeAutospacing="1" w:after="100" w:afterAutospacing="1" w:line="240" w:lineRule="auto"/>
        <w:ind w:right="624"/>
        <w:rPr>
          <w:rFonts w:cs="Times New Roman" w:hint="cs"/>
          <w:noProof w:val="0"/>
          <w:sz w:val="24"/>
          <w:rtl/>
          <w:lang w:eastAsia="en-US"/>
        </w:rPr>
      </w:pPr>
      <w:r>
        <w:rPr>
          <w:rFonts w:cs="Times New Roman"/>
          <w:noProof w:val="0"/>
          <w:sz w:val="24"/>
          <w:rtl/>
          <w:lang w:eastAsia="en-US"/>
        </w:rPr>
        <w:t xml:space="preserve"> </w:t>
      </w:r>
    </w:p>
    <w:p w14:paraId="22FA141C" w14:textId="77777777" w:rsidR="008268CE" w:rsidRPr="008268CE" w:rsidRDefault="008268CE" w:rsidP="00C11931">
      <w:pPr>
        <w:spacing w:before="100" w:beforeAutospacing="1" w:after="100" w:afterAutospacing="1"/>
        <w:ind w:left="624"/>
        <w:rPr>
          <w:rFonts w:cs="Times New Roman"/>
          <w:noProof w:val="0"/>
          <w:sz w:val="24"/>
          <w:rtl/>
          <w:lang w:eastAsia="en-US"/>
        </w:rPr>
      </w:pPr>
      <w:r w:rsidRPr="008268CE">
        <w:rPr>
          <w:rFonts w:hint="cs"/>
          <w:noProof w:val="0"/>
          <w:sz w:val="24"/>
          <w:rtl/>
          <w:lang w:eastAsia="en-US"/>
        </w:rPr>
        <w:t xml:space="preserve">על פי תיאור המתלוננת בעדותה – אותו אימצתי כמהימן – בעת שהיתה בחודש השני להריונה השני, דרך הנאשם על בטנה ובעט בה כשכל אותה עת הטיח בה כי העובר שבבטנה אינו שלו אלא של </w:t>
      </w:r>
      <w:r w:rsidR="00496921">
        <w:rPr>
          <w:rFonts w:hint="cs"/>
          <w:noProof w:val="0"/>
          <w:sz w:val="24"/>
          <w:rtl/>
          <w:lang w:eastAsia="en-US"/>
        </w:rPr>
        <w:t>מ.ס.ח</w:t>
      </w:r>
      <w:r w:rsidRPr="008268CE">
        <w:rPr>
          <w:rFonts w:hint="cs"/>
          <w:noProof w:val="0"/>
          <w:sz w:val="24"/>
          <w:rtl/>
          <w:lang w:eastAsia="en-US"/>
        </w:rPr>
        <w:t xml:space="preserve"> והוא אינו רוצה בו. </w:t>
      </w:r>
      <w:r w:rsidRPr="008268CE">
        <w:rPr>
          <w:rFonts w:hint="cs"/>
          <w:b/>
          <w:bCs/>
          <w:noProof w:val="0"/>
          <w:sz w:val="24"/>
          <w:rtl/>
          <w:lang w:eastAsia="en-US"/>
        </w:rPr>
        <w:t>מסקנתה</w:t>
      </w:r>
      <w:r w:rsidRPr="008268CE">
        <w:rPr>
          <w:rFonts w:hint="cs"/>
          <w:noProof w:val="0"/>
          <w:sz w:val="24"/>
          <w:rtl/>
          <w:lang w:eastAsia="en-US"/>
        </w:rPr>
        <w:t xml:space="preserve"> של המתלוננת בעדותה היתה, בשל ההתנהגות המתוארת לעיל, כי: "הוא רצה להפיל אותו" (עמ' 18 לפרו'). </w:t>
      </w:r>
    </w:p>
    <w:p w14:paraId="6EE23209" w14:textId="77777777" w:rsidR="008268CE" w:rsidRPr="008268CE" w:rsidRDefault="00C23BA0" w:rsidP="002B5BF2">
      <w:pPr>
        <w:spacing w:before="100" w:beforeAutospacing="1" w:after="100" w:afterAutospacing="1"/>
        <w:ind w:right="624"/>
        <w:rPr>
          <w:rFonts w:cs="Times New Roman"/>
          <w:noProof w:val="0"/>
          <w:sz w:val="24"/>
          <w:rtl/>
          <w:lang w:eastAsia="en-US"/>
        </w:rPr>
      </w:pPr>
      <w:r>
        <w:rPr>
          <w:rFonts w:cs="Times New Roman"/>
          <w:noProof w:val="0"/>
          <w:sz w:val="24"/>
          <w:rtl/>
          <w:lang w:eastAsia="en-US"/>
        </w:rPr>
        <w:t xml:space="preserve"> </w:t>
      </w:r>
    </w:p>
    <w:p w14:paraId="76A6887D" w14:textId="77777777" w:rsidR="008268CE" w:rsidRPr="008268CE" w:rsidRDefault="008268CE" w:rsidP="00C11931">
      <w:pPr>
        <w:spacing w:before="100" w:beforeAutospacing="1" w:after="100" w:afterAutospacing="1"/>
        <w:ind w:right="624" w:firstLine="624"/>
        <w:rPr>
          <w:rFonts w:cs="Times New Roman"/>
          <w:noProof w:val="0"/>
          <w:sz w:val="24"/>
          <w:rtl/>
          <w:lang w:eastAsia="en-US"/>
        </w:rPr>
      </w:pPr>
      <w:r w:rsidRPr="008268CE">
        <w:rPr>
          <w:rFonts w:hint="cs"/>
          <w:noProof w:val="0"/>
          <w:sz w:val="24"/>
          <w:rtl/>
          <w:lang w:eastAsia="en-US"/>
        </w:rPr>
        <w:t xml:space="preserve">באמרתה סיפרה: </w:t>
      </w:r>
    </w:p>
    <w:p w14:paraId="6DCF221D" w14:textId="77777777" w:rsidR="008268CE" w:rsidRPr="008268CE" w:rsidRDefault="008268CE" w:rsidP="008268CE">
      <w:pPr>
        <w:spacing w:before="100" w:beforeAutospacing="1" w:after="100" w:afterAutospacing="1" w:line="240" w:lineRule="auto"/>
        <w:ind w:left="1080" w:right="1125"/>
        <w:rPr>
          <w:rFonts w:cs="Times New Roman"/>
          <w:noProof w:val="0"/>
          <w:sz w:val="24"/>
          <w:rtl/>
          <w:lang w:eastAsia="en-US"/>
        </w:rPr>
      </w:pPr>
      <w:r w:rsidRPr="008268CE">
        <w:rPr>
          <w:rFonts w:cs="Miriam" w:hint="cs"/>
          <w:noProof w:val="0"/>
          <w:sz w:val="24"/>
          <w:rtl/>
          <w:lang w:eastAsia="en-US"/>
        </w:rPr>
        <w:t xml:space="preserve">"פעם אחת הרביץ לי עם חגורה כשהייתי בהריון השני האשים אותי שאני בקשר עם </w:t>
      </w:r>
      <w:r w:rsidR="00496921">
        <w:rPr>
          <w:rFonts w:cs="Miriam" w:hint="cs"/>
          <w:noProof w:val="0"/>
          <w:sz w:val="24"/>
          <w:rtl/>
          <w:lang w:eastAsia="en-US"/>
        </w:rPr>
        <w:t>מ.ס.ח</w:t>
      </w:r>
      <w:r w:rsidRPr="008268CE">
        <w:rPr>
          <w:rFonts w:cs="Miriam" w:hint="cs"/>
          <w:noProof w:val="0"/>
          <w:sz w:val="24"/>
          <w:rtl/>
          <w:lang w:eastAsia="en-US"/>
        </w:rPr>
        <w:t xml:space="preserve"> ואז נתן לי מכות, הפיל אותי על הרצפה</w:t>
      </w:r>
      <w:r w:rsidRPr="008268CE">
        <w:rPr>
          <w:rFonts w:cs="Miriam" w:hint="cs"/>
          <w:noProof w:val="0"/>
          <w:sz w:val="24"/>
          <w:u w:val="single"/>
          <w:rtl/>
          <w:lang w:eastAsia="en-US"/>
        </w:rPr>
        <w:t xml:space="preserve">, דרך לי על הבטן רצה לעשות לי הפלה, </w:t>
      </w:r>
      <w:r w:rsidRPr="008268CE">
        <w:rPr>
          <w:rFonts w:cs="Miriam" w:hint="cs"/>
          <w:noProof w:val="0"/>
          <w:sz w:val="24"/>
          <w:rtl/>
          <w:lang w:eastAsia="en-US"/>
        </w:rPr>
        <w:t>נתן לי מכות עם החגורה של מדי מג"ב החגורה הירוקה והיה טוען שהילד שבבטן שלי זה לא ממנו...."</w:t>
      </w:r>
      <w:r w:rsidRPr="008268CE">
        <w:rPr>
          <w:rFonts w:hint="cs"/>
          <w:noProof w:val="0"/>
          <w:sz w:val="24"/>
          <w:rtl/>
          <w:lang w:eastAsia="en-US"/>
        </w:rPr>
        <w:t xml:space="preserve"> (עמ' 2, נ/1). </w:t>
      </w:r>
    </w:p>
    <w:p w14:paraId="3E5C925E" w14:textId="77777777" w:rsidR="002B5BF2" w:rsidRDefault="002B5BF2" w:rsidP="008268CE">
      <w:pPr>
        <w:spacing w:before="100" w:beforeAutospacing="1" w:after="100" w:afterAutospacing="1" w:line="240" w:lineRule="auto"/>
        <w:ind w:right="624"/>
        <w:rPr>
          <w:rFonts w:hint="cs"/>
          <w:noProof w:val="0"/>
          <w:sz w:val="24"/>
          <w:rtl/>
          <w:lang w:eastAsia="en-US"/>
        </w:rPr>
      </w:pPr>
    </w:p>
    <w:p w14:paraId="00680648" w14:textId="77777777" w:rsidR="008268CE" w:rsidRPr="008268CE" w:rsidRDefault="008268CE" w:rsidP="00962869">
      <w:pPr>
        <w:spacing w:before="100" w:beforeAutospacing="1" w:after="100" w:afterAutospacing="1"/>
        <w:ind w:left="720"/>
        <w:rPr>
          <w:rFonts w:cs="Times New Roman"/>
          <w:noProof w:val="0"/>
          <w:sz w:val="24"/>
          <w:rtl/>
          <w:lang w:eastAsia="en-US"/>
        </w:rPr>
      </w:pPr>
      <w:r w:rsidRPr="008268CE">
        <w:rPr>
          <w:rFonts w:hint="cs"/>
          <w:noProof w:val="0"/>
          <w:sz w:val="24"/>
          <w:rtl/>
          <w:lang w:eastAsia="en-US"/>
        </w:rPr>
        <w:t xml:space="preserve">גם כאן, </w:t>
      </w:r>
      <w:r w:rsidRPr="008268CE">
        <w:rPr>
          <w:rFonts w:hint="cs"/>
          <w:b/>
          <w:bCs/>
          <w:noProof w:val="0"/>
          <w:sz w:val="24"/>
          <w:rtl/>
          <w:lang w:eastAsia="en-US"/>
        </w:rPr>
        <w:t>מסקנתה</w:t>
      </w:r>
      <w:r w:rsidRPr="008268CE">
        <w:rPr>
          <w:rFonts w:hint="cs"/>
          <w:noProof w:val="0"/>
          <w:sz w:val="24"/>
          <w:rtl/>
          <w:lang w:eastAsia="en-US"/>
        </w:rPr>
        <w:t xml:space="preserve"> של המתלוננת היא כי הנאשם דרך לה על הבטן הואיל ורצה לעשות לה הפלה. </w:t>
      </w:r>
    </w:p>
    <w:p w14:paraId="31C59B60" w14:textId="77777777" w:rsidR="008268CE" w:rsidRPr="008268CE" w:rsidRDefault="00C23BA0" w:rsidP="000F41C2">
      <w:pPr>
        <w:spacing w:before="100" w:beforeAutospacing="1" w:after="100" w:afterAutospacing="1" w:line="240" w:lineRule="auto"/>
        <w:ind w:right="624"/>
        <w:rPr>
          <w:rFonts w:cs="Times New Roman"/>
          <w:noProof w:val="0"/>
          <w:sz w:val="24"/>
          <w:rtl/>
          <w:lang w:eastAsia="en-US"/>
        </w:rPr>
      </w:pPr>
      <w:r>
        <w:rPr>
          <w:rFonts w:cs="Times New Roman"/>
          <w:noProof w:val="0"/>
          <w:sz w:val="24"/>
          <w:rtl/>
          <w:lang w:eastAsia="en-US"/>
        </w:rPr>
        <w:t xml:space="preserve"> </w:t>
      </w:r>
    </w:p>
    <w:p w14:paraId="04E67398" w14:textId="77777777" w:rsidR="008268CE" w:rsidRPr="008268CE" w:rsidRDefault="008268CE" w:rsidP="00962869">
      <w:pPr>
        <w:spacing w:before="100" w:beforeAutospacing="1" w:after="100" w:afterAutospacing="1"/>
        <w:ind w:left="720"/>
        <w:rPr>
          <w:rFonts w:cs="Times New Roman"/>
          <w:noProof w:val="0"/>
          <w:sz w:val="24"/>
          <w:rtl/>
          <w:lang w:eastAsia="en-US"/>
        </w:rPr>
      </w:pPr>
      <w:r w:rsidRPr="008268CE">
        <w:rPr>
          <w:rFonts w:hint="cs"/>
          <w:noProof w:val="0"/>
          <w:sz w:val="24"/>
          <w:rtl/>
          <w:lang w:eastAsia="en-US"/>
        </w:rPr>
        <w:t xml:space="preserve">המתלוננת תיארה, כי משהגיעו שלושת אחיה, סיפרה להם שהנאשם הכה אותה בשל חשדו כי היא מנהלת קשר עם </w:t>
      </w:r>
      <w:r w:rsidR="00496921">
        <w:rPr>
          <w:rFonts w:hint="cs"/>
          <w:noProof w:val="0"/>
          <w:sz w:val="24"/>
          <w:rtl/>
          <w:lang w:eastAsia="en-US"/>
        </w:rPr>
        <w:t>מ.ס.ח</w:t>
      </w:r>
      <w:r w:rsidRPr="008268CE">
        <w:rPr>
          <w:rFonts w:hint="cs"/>
          <w:noProof w:val="0"/>
          <w:sz w:val="24"/>
          <w:rtl/>
          <w:lang w:eastAsia="en-US"/>
        </w:rPr>
        <w:t xml:space="preserve"> (עמ' 18 לפרו'; עמ' 2 לנ/1), גרסה אשר תאמה את עדות אחיה (עדות </w:t>
      </w:r>
      <w:r w:rsidR="00012E33">
        <w:rPr>
          <w:rFonts w:hint="cs"/>
          <w:noProof w:val="0"/>
          <w:sz w:val="24"/>
          <w:rtl/>
          <w:lang w:eastAsia="en-US"/>
        </w:rPr>
        <w:t>ס</w:t>
      </w:r>
      <w:r w:rsidR="00012E33">
        <w:rPr>
          <w:noProof w:val="0"/>
          <w:sz w:val="24"/>
          <w:rtl/>
          <w:lang w:eastAsia="en-US"/>
        </w:rPr>
        <w:t>'</w:t>
      </w:r>
      <w:r w:rsidRPr="008268CE">
        <w:rPr>
          <w:rFonts w:hint="cs"/>
          <w:noProof w:val="0"/>
          <w:sz w:val="24"/>
          <w:rtl/>
          <w:lang w:eastAsia="en-US"/>
        </w:rPr>
        <w:t xml:space="preserve"> – עמ' 68 לפרו'; עדות </w:t>
      </w:r>
      <w:r w:rsidR="0005594B">
        <w:rPr>
          <w:rFonts w:hint="cs"/>
          <w:noProof w:val="0"/>
          <w:sz w:val="24"/>
          <w:rtl/>
          <w:lang w:eastAsia="en-US"/>
        </w:rPr>
        <w:t>ס</w:t>
      </w:r>
      <w:r w:rsidR="000E2100">
        <w:rPr>
          <w:rFonts w:hint="cs"/>
          <w:noProof w:val="0"/>
          <w:sz w:val="24"/>
          <w:rtl/>
          <w:lang w:eastAsia="en-US"/>
        </w:rPr>
        <w:t>ו</w:t>
      </w:r>
      <w:r w:rsidR="0005594B">
        <w:rPr>
          <w:noProof w:val="0"/>
          <w:sz w:val="24"/>
          <w:rtl/>
          <w:lang w:eastAsia="en-US"/>
        </w:rPr>
        <w:t>'</w:t>
      </w:r>
      <w:r w:rsidRPr="008268CE">
        <w:rPr>
          <w:rFonts w:hint="cs"/>
          <w:noProof w:val="0"/>
          <w:sz w:val="24"/>
          <w:rtl/>
          <w:lang w:eastAsia="en-US"/>
        </w:rPr>
        <w:t xml:space="preserve"> – עמ' 73 לפרו').</w:t>
      </w:r>
    </w:p>
    <w:p w14:paraId="17ED352F" w14:textId="77777777" w:rsidR="008268CE" w:rsidRPr="008268CE" w:rsidRDefault="00C23BA0" w:rsidP="002B5BF2">
      <w:pPr>
        <w:spacing w:before="100" w:beforeAutospacing="1" w:after="100" w:afterAutospacing="1"/>
        <w:rPr>
          <w:rFonts w:cs="Times New Roman"/>
          <w:noProof w:val="0"/>
          <w:sz w:val="24"/>
          <w:rtl/>
          <w:lang w:eastAsia="en-US"/>
        </w:rPr>
      </w:pPr>
      <w:r>
        <w:rPr>
          <w:rFonts w:cs="Times New Roman"/>
          <w:noProof w:val="0"/>
          <w:sz w:val="24"/>
          <w:rtl/>
          <w:lang w:eastAsia="en-US"/>
        </w:rPr>
        <w:t xml:space="preserve"> </w:t>
      </w:r>
    </w:p>
    <w:p w14:paraId="021E10F0" w14:textId="77777777" w:rsidR="008268CE" w:rsidRPr="008268CE" w:rsidRDefault="008268CE" w:rsidP="00962869">
      <w:pPr>
        <w:spacing w:before="100" w:beforeAutospacing="1" w:after="100" w:afterAutospacing="1"/>
        <w:ind w:left="720"/>
        <w:rPr>
          <w:rFonts w:cs="Times New Roman"/>
          <w:noProof w:val="0"/>
          <w:sz w:val="24"/>
          <w:rtl/>
          <w:lang w:eastAsia="en-US"/>
        </w:rPr>
      </w:pPr>
      <w:r w:rsidRPr="008268CE">
        <w:rPr>
          <w:rFonts w:hint="cs"/>
          <w:noProof w:val="0"/>
          <w:sz w:val="24"/>
          <w:rtl/>
          <w:lang w:eastAsia="en-US"/>
        </w:rPr>
        <w:t xml:space="preserve">הכאתו של הנאשם את המתלוננת בבטנה דמתה למקרי אלימות קודמים, והמתלוננת תיארה כי גם במקרים אחרים הכה אותה על בטנה. השוני במקרה זה הוא שהנאשם הכה אותה על בטנה על רקע חמתו משראה את המתלוננת משוחחת עם </w:t>
      </w:r>
      <w:r w:rsidR="00496921">
        <w:rPr>
          <w:rFonts w:hint="cs"/>
          <w:noProof w:val="0"/>
          <w:sz w:val="24"/>
          <w:rtl/>
          <w:lang w:eastAsia="en-US"/>
        </w:rPr>
        <w:t>מ.ס.ח</w:t>
      </w:r>
      <w:r w:rsidRPr="008268CE">
        <w:rPr>
          <w:rFonts w:hint="cs"/>
          <w:noProof w:val="0"/>
          <w:sz w:val="24"/>
          <w:rtl/>
          <w:lang w:eastAsia="en-US"/>
        </w:rPr>
        <w:t xml:space="preserve">, ותוך שהוא מטיח בה כי העובר אינו שלו אלא של </w:t>
      </w:r>
      <w:r w:rsidR="00496921">
        <w:rPr>
          <w:rFonts w:hint="cs"/>
          <w:noProof w:val="0"/>
          <w:sz w:val="24"/>
          <w:rtl/>
          <w:lang w:eastAsia="en-US"/>
        </w:rPr>
        <w:t>מ.ס.ח</w:t>
      </w:r>
      <w:r w:rsidRPr="008268CE">
        <w:rPr>
          <w:rFonts w:hint="cs"/>
          <w:noProof w:val="0"/>
          <w:sz w:val="24"/>
          <w:rtl/>
          <w:lang w:eastAsia="en-US"/>
        </w:rPr>
        <w:t xml:space="preserve">, וכי הוא לא רוצה בו. </w:t>
      </w:r>
    </w:p>
    <w:p w14:paraId="567C77E4" w14:textId="77777777" w:rsidR="008268CE" w:rsidRPr="008268CE" w:rsidRDefault="00C23BA0" w:rsidP="000F41C2">
      <w:pPr>
        <w:spacing w:before="100" w:beforeAutospacing="1" w:after="100" w:afterAutospacing="1" w:line="240" w:lineRule="auto"/>
        <w:rPr>
          <w:rFonts w:cs="Times New Roman"/>
          <w:noProof w:val="0"/>
          <w:sz w:val="24"/>
          <w:rtl/>
          <w:lang w:eastAsia="en-US"/>
        </w:rPr>
      </w:pPr>
      <w:r>
        <w:rPr>
          <w:rFonts w:cs="Times New Roman"/>
          <w:noProof w:val="0"/>
          <w:sz w:val="24"/>
          <w:rtl/>
          <w:lang w:eastAsia="en-US"/>
        </w:rPr>
        <w:t xml:space="preserve"> </w:t>
      </w:r>
    </w:p>
    <w:p w14:paraId="00104239" w14:textId="77777777" w:rsidR="008268CE" w:rsidRPr="008268CE" w:rsidRDefault="008268CE" w:rsidP="00962869">
      <w:pPr>
        <w:spacing w:before="100" w:beforeAutospacing="1" w:after="100" w:afterAutospacing="1"/>
        <w:ind w:left="720"/>
        <w:rPr>
          <w:rFonts w:cs="Times New Roman"/>
          <w:noProof w:val="0"/>
          <w:sz w:val="24"/>
          <w:rtl/>
          <w:lang w:eastAsia="en-US"/>
        </w:rPr>
      </w:pPr>
      <w:r w:rsidRPr="008268CE">
        <w:rPr>
          <w:rFonts w:hint="cs"/>
          <w:noProof w:val="0"/>
          <w:sz w:val="24"/>
          <w:rtl/>
          <w:lang w:eastAsia="en-US"/>
        </w:rPr>
        <w:t xml:space="preserve">ממכלול הדברים עולה, כי הנאשם היה מודע – כפי שכל אדם סביר היה מודע - לאפשרות שהמתלוננת עשויה לאבד את העובר שבבטנה בשל מכותיו בבטנה. </w:t>
      </w:r>
    </w:p>
    <w:p w14:paraId="0AC92767" w14:textId="77777777" w:rsidR="008268CE" w:rsidRPr="008268CE" w:rsidRDefault="00C23BA0" w:rsidP="000F41C2">
      <w:pPr>
        <w:spacing w:before="100" w:beforeAutospacing="1" w:after="100" w:afterAutospacing="1" w:line="240" w:lineRule="auto"/>
        <w:ind w:right="624"/>
        <w:rPr>
          <w:rFonts w:cs="Times New Roman"/>
          <w:noProof w:val="0"/>
          <w:sz w:val="24"/>
          <w:rtl/>
          <w:lang w:eastAsia="en-US"/>
        </w:rPr>
      </w:pPr>
      <w:r>
        <w:rPr>
          <w:rFonts w:cs="Times New Roman"/>
          <w:noProof w:val="0"/>
          <w:sz w:val="24"/>
          <w:rtl/>
          <w:lang w:eastAsia="en-US"/>
        </w:rPr>
        <w:t xml:space="preserve"> </w:t>
      </w:r>
    </w:p>
    <w:p w14:paraId="61F951B7" w14:textId="77777777" w:rsidR="008268CE" w:rsidRPr="008268CE" w:rsidRDefault="008268CE" w:rsidP="00962869">
      <w:pPr>
        <w:spacing w:before="100" w:beforeAutospacing="1" w:after="100" w:afterAutospacing="1"/>
        <w:ind w:left="720"/>
        <w:rPr>
          <w:rFonts w:cs="Times New Roman"/>
          <w:noProof w:val="0"/>
          <w:sz w:val="24"/>
          <w:rtl/>
          <w:lang w:eastAsia="en-US"/>
        </w:rPr>
      </w:pPr>
      <w:r w:rsidRPr="008268CE">
        <w:rPr>
          <w:rFonts w:hint="cs"/>
          <w:noProof w:val="0"/>
          <w:sz w:val="24"/>
          <w:rtl/>
          <w:lang w:eastAsia="en-US"/>
        </w:rPr>
        <w:t xml:space="preserve">דא עקא שהנאשם הואשם ב"נסיון" לבצע עבירה של הפסקת הריון </w:t>
      </w:r>
      <w:hyperlink r:id="rId77" w:history="1">
        <w:r w:rsidR="00C30714" w:rsidRPr="00C30714">
          <w:rPr>
            <w:noProof w:val="0"/>
            <w:color w:val="0000FF"/>
            <w:sz w:val="24"/>
            <w:u w:val="single"/>
            <w:rtl/>
            <w:lang w:eastAsia="en-US"/>
          </w:rPr>
          <w:t>וסעיף 25</w:t>
        </w:r>
      </w:hyperlink>
      <w:r w:rsidRPr="008268CE">
        <w:rPr>
          <w:rFonts w:hint="cs"/>
          <w:noProof w:val="0"/>
          <w:sz w:val="24"/>
          <w:rtl/>
          <w:lang w:eastAsia="en-US"/>
        </w:rPr>
        <w:t xml:space="preserve"> ל</w:t>
      </w:r>
      <w:hyperlink r:id="rId78" w:history="1">
        <w:r w:rsidR="00C23BA0" w:rsidRPr="00C23BA0">
          <w:rPr>
            <w:rStyle w:val="Hyperlink"/>
            <w:noProof w:val="0"/>
            <w:sz w:val="24"/>
            <w:rtl/>
            <w:lang w:eastAsia="en-US"/>
          </w:rPr>
          <w:t>חוק העונשין</w:t>
        </w:r>
      </w:hyperlink>
      <w:r w:rsidRPr="008268CE">
        <w:rPr>
          <w:rFonts w:hint="cs"/>
          <w:noProof w:val="0"/>
          <w:sz w:val="24"/>
          <w:rtl/>
          <w:lang w:eastAsia="en-US"/>
        </w:rPr>
        <w:t xml:space="preserve"> קובע כי: </w:t>
      </w:r>
      <w:r w:rsidRPr="008268CE">
        <w:rPr>
          <w:rFonts w:cs="Miriam" w:hint="cs"/>
          <w:noProof w:val="0"/>
          <w:sz w:val="24"/>
          <w:rtl/>
          <w:lang w:eastAsia="en-US"/>
        </w:rPr>
        <w:t xml:space="preserve">"אדם מנסה לעבור עבירה אם </w:t>
      </w:r>
      <w:r w:rsidRPr="008268CE">
        <w:rPr>
          <w:rFonts w:cs="Miriam" w:hint="cs"/>
          <w:b/>
          <w:bCs/>
          <w:noProof w:val="0"/>
          <w:sz w:val="24"/>
          <w:rtl/>
          <w:lang w:eastAsia="en-US"/>
        </w:rPr>
        <w:t>במטרה לבצעה</w:t>
      </w:r>
      <w:r w:rsidRPr="008268CE">
        <w:rPr>
          <w:rFonts w:cs="Miriam" w:hint="cs"/>
          <w:noProof w:val="0"/>
          <w:sz w:val="24"/>
          <w:rtl/>
          <w:lang w:eastAsia="en-US"/>
        </w:rPr>
        <w:t>, עשה מעשה שאין בו הכנה בלבד והעבירה לא הושלמה".</w:t>
      </w:r>
    </w:p>
    <w:p w14:paraId="34C0C2ED" w14:textId="77777777" w:rsidR="008268CE" w:rsidRPr="008268CE" w:rsidRDefault="00C23BA0" w:rsidP="000F41C2">
      <w:pPr>
        <w:spacing w:before="100" w:beforeAutospacing="1" w:after="100" w:afterAutospacing="1" w:line="240" w:lineRule="auto"/>
        <w:ind w:right="624"/>
        <w:rPr>
          <w:rFonts w:cs="Times New Roman"/>
          <w:noProof w:val="0"/>
          <w:sz w:val="24"/>
          <w:rtl/>
          <w:lang w:eastAsia="en-US"/>
        </w:rPr>
      </w:pPr>
      <w:r>
        <w:rPr>
          <w:rFonts w:cs="Times New Roman"/>
          <w:noProof w:val="0"/>
          <w:sz w:val="24"/>
          <w:rtl/>
          <w:lang w:eastAsia="en-US"/>
        </w:rPr>
        <w:t xml:space="preserve"> </w:t>
      </w:r>
    </w:p>
    <w:p w14:paraId="6202BF82" w14:textId="77777777" w:rsidR="008268CE" w:rsidRPr="008268CE" w:rsidRDefault="008268CE" w:rsidP="00962869">
      <w:pPr>
        <w:spacing w:before="100" w:beforeAutospacing="1" w:after="100" w:afterAutospacing="1"/>
        <w:ind w:left="720"/>
        <w:rPr>
          <w:rFonts w:cs="Times New Roman"/>
          <w:noProof w:val="0"/>
          <w:sz w:val="24"/>
          <w:rtl/>
          <w:lang w:eastAsia="en-US"/>
        </w:rPr>
      </w:pPr>
      <w:r w:rsidRPr="008268CE">
        <w:rPr>
          <w:rFonts w:hint="cs"/>
          <w:noProof w:val="0"/>
          <w:sz w:val="24"/>
          <w:rtl/>
          <w:lang w:eastAsia="en-US"/>
        </w:rPr>
        <w:t xml:space="preserve">ללמדנו, כי המצב הנפשי הנדרש ע"י המחוקק בעבירה של "נסיון" הוא מצב נפשי של </w:t>
      </w:r>
      <w:r w:rsidRPr="008268CE">
        <w:rPr>
          <w:rFonts w:hint="cs"/>
          <w:b/>
          <w:bCs/>
          <w:noProof w:val="0"/>
          <w:sz w:val="24"/>
          <w:rtl/>
          <w:lang w:eastAsia="en-US"/>
        </w:rPr>
        <w:t>כוונה</w:t>
      </w:r>
      <w:r w:rsidRPr="008268CE">
        <w:rPr>
          <w:rFonts w:hint="cs"/>
          <w:noProof w:val="0"/>
          <w:sz w:val="24"/>
          <w:rtl/>
          <w:lang w:eastAsia="en-US"/>
        </w:rPr>
        <w:t xml:space="preserve"> אשר פורשה </w:t>
      </w:r>
      <w:hyperlink r:id="rId79" w:history="1">
        <w:r w:rsidR="00C30714" w:rsidRPr="00C30714">
          <w:rPr>
            <w:noProof w:val="0"/>
            <w:color w:val="0000FF"/>
            <w:sz w:val="24"/>
            <w:u w:val="single"/>
            <w:rtl/>
            <w:lang w:eastAsia="en-US"/>
          </w:rPr>
          <w:t>בסעיף 20(א)(1)</w:t>
        </w:r>
      </w:hyperlink>
      <w:r w:rsidRPr="008268CE">
        <w:rPr>
          <w:rFonts w:hint="cs"/>
          <w:noProof w:val="0"/>
          <w:sz w:val="24"/>
          <w:rtl/>
          <w:lang w:eastAsia="en-US"/>
        </w:rPr>
        <w:t xml:space="preserve"> ל</w:t>
      </w:r>
      <w:hyperlink r:id="rId80" w:history="1">
        <w:r w:rsidR="00C23BA0" w:rsidRPr="00C23BA0">
          <w:rPr>
            <w:rStyle w:val="Hyperlink"/>
            <w:noProof w:val="0"/>
            <w:sz w:val="24"/>
            <w:rtl/>
            <w:lang w:eastAsia="en-US"/>
          </w:rPr>
          <w:t>חוק העונשין</w:t>
        </w:r>
      </w:hyperlink>
      <w:r w:rsidRPr="008268CE">
        <w:rPr>
          <w:rFonts w:hint="cs"/>
          <w:noProof w:val="0"/>
          <w:sz w:val="24"/>
          <w:rtl/>
          <w:lang w:eastAsia="en-US"/>
        </w:rPr>
        <w:t xml:space="preserve">: "כוונה – </w:t>
      </w:r>
      <w:r w:rsidRPr="008268CE">
        <w:rPr>
          <w:rFonts w:hint="cs"/>
          <w:b/>
          <w:bCs/>
          <w:noProof w:val="0"/>
          <w:sz w:val="24"/>
          <w:rtl/>
          <w:lang w:eastAsia="en-US"/>
        </w:rPr>
        <w:t>במטרה</w:t>
      </w:r>
      <w:r w:rsidRPr="008268CE">
        <w:rPr>
          <w:rFonts w:hint="cs"/>
          <w:noProof w:val="0"/>
          <w:sz w:val="24"/>
          <w:rtl/>
          <w:lang w:eastAsia="en-US"/>
        </w:rPr>
        <w:t xml:space="preserve"> לגרום לאותן תוצאות"</w:t>
      </w:r>
      <w:r w:rsidRPr="008268CE">
        <w:rPr>
          <w:rFonts w:hint="cs"/>
          <w:b/>
          <w:bCs/>
          <w:noProof w:val="0"/>
          <w:sz w:val="24"/>
          <w:rtl/>
          <w:lang w:eastAsia="en-US"/>
        </w:rPr>
        <w:t>.</w:t>
      </w:r>
    </w:p>
    <w:p w14:paraId="1E79CE06" w14:textId="77777777" w:rsidR="008268CE" w:rsidRPr="008268CE" w:rsidRDefault="008268CE" w:rsidP="000F41C2">
      <w:pPr>
        <w:spacing w:before="100" w:beforeAutospacing="1" w:after="100" w:afterAutospacing="1" w:line="240" w:lineRule="auto"/>
        <w:ind w:right="624"/>
        <w:rPr>
          <w:rFonts w:cs="Times New Roman"/>
          <w:noProof w:val="0"/>
          <w:sz w:val="24"/>
          <w:rtl/>
          <w:lang w:eastAsia="en-US"/>
        </w:rPr>
      </w:pPr>
    </w:p>
    <w:p w14:paraId="41E16FF5" w14:textId="77777777" w:rsidR="008268CE" w:rsidRPr="008268CE" w:rsidRDefault="008268CE" w:rsidP="00962869">
      <w:pPr>
        <w:tabs>
          <w:tab w:val="left" w:pos="7946"/>
        </w:tabs>
        <w:spacing w:before="100" w:beforeAutospacing="1" w:after="100" w:afterAutospacing="1"/>
        <w:ind w:left="720"/>
        <w:rPr>
          <w:rFonts w:cs="Times New Roman"/>
          <w:noProof w:val="0"/>
          <w:sz w:val="24"/>
          <w:rtl/>
          <w:lang w:eastAsia="en-US"/>
        </w:rPr>
      </w:pPr>
      <w:r w:rsidRPr="008268CE">
        <w:rPr>
          <w:rFonts w:hint="cs"/>
          <w:noProof w:val="0"/>
          <w:sz w:val="24"/>
          <w:rtl/>
          <w:lang w:eastAsia="en-US"/>
        </w:rPr>
        <w:t xml:space="preserve">כלומר, כדי שאדם יורשע בעבירה של נסיון להפסקת הריון, לא די במצב נפשי של מודעות לאפשרות גרימת התוצאה, ו"פזיזות" - בין ב"אדישות" ובין ב"קלות דעת" לגבי התוצאה – מצב נפשי שהתקיים אצל הנאשם, אלא שעל התביעה להוכיח מצב נפשי של "כוונה". דהיינו, כי </w:t>
      </w:r>
      <w:r w:rsidRPr="008268CE">
        <w:rPr>
          <w:rFonts w:hint="cs"/>
          <w:b/>
          <w:bCs/>
          <w:noProof w:val="0"/>
          <w:sz w:val="24"/>
          <w:rtl/>
          <w:lang w:eastAsia="en-US"/>
        </w:rPr>
        <w:t xml:space="preserve">הנאשם חפץ ושאף להשיג בהתנהגותו את התוצאה של הפסקת הריון ושם תוצאה זו למטרתו. </w:t>
      </w:r>
      <w:r w:rsidRPr="008268CE">
        <w:rPr>
          <w:rFonts w:hint="cs"/>
          <w:noProof w:val="0"/>
          <w:sz w:val="24"/>
          <w:rtl/>
          <w:lang w:eastAsia="en-US"/>
        </w:rPr>
        <w:t xml:space="preserve">(י. קדמי, </w:t>
      </w:r>
      <w:r w:rsidRPr="008268CE">
        <w:rPr>
          <w:rFonts w:hint="cs"/>
          <w:b/>
          <w:bCs/>
          <w:noProof w:val="0"/>
          <w:sz w:val="24"/>
          <w:u w:val="single"/>
          <w:rtl/>
          <w:lang w:eastAsia="en-US"/>
        </w:rPr>
        <w:t>על הדין בפלילים</w:t>
      </w:r>
      <w:r w:rsidRPr="008268CE">
        <w:rPr>
          <w:rFonts w:hint="cs"/>
          <w:noProof w:val="0"/>
          <w:sz w:val="24"/>
          <w:rtl/>
          <w:lang w:eastAsia="en-US"/>
        </w:rPr>
        <w:t xml:space="preserve">, חלק ראשון – עדכון והשלמה, עמ' 59-61; כן ראו למשל: </w:t>
      </w:r>
      <w:hyperlink r:id="rId81" w:history="1">
        <w:r w:rsidR="00C23BA0" w:rsidRPr="00C23BA0">
          <w:rPr>
            <w:rStyle w:val="Hyperlink"/>
            <w:noProof w:val="0"/>
            <w:sz w:val="24"/>
            <w:rtl/>
            <w:lang w:eastAsia="en-US"/>
          </w:rPr>
          <w:t>ע"פ 9511/01, קונסטנט קובקוב נ' מדינת ישראל, פ"ד נו</w:t>
        </w:r>
      </w:hyperlink>
      <w:r w:rsidRPr="008268CE">
        <w:rPr>
          <w:rFonts w:hint="cs"/>
          <w:noProof w:val="0"/>
          <w:sz w:val="24"/>
          <w:rtl/>
          <w:lang w:eastAsia="en-US"/>
        </w:rPr>
        <w:t>(2) 687, 694).</w:t>
      </w:r>
    </w:p>
    <w:p w14:paraId="0090D131" w14:textId="77777777" w:rsidR="008268CE" w:rsidRPr="008268CE" w:rsidRDefault="00C23BA0" w:rsidP="000F41C2">
      <w:pPr>
        <w:spacing w:before="100" w:beforeAutospacing="1" w:after="100" w:afterAutospacing="1" w:line="240" w:lineRule="auto"/>
        <w:ind w:right="624"/>
        <w:rPr>
          <w:rFonts w:cs="Times New Roman"/>
          <w:noProof w:val="0"/>
          <w:sz w:val="24"/>
          <w:rtl/>
          <w:lang w:eastAsia="en-US"/>
        </w:rPr>
      </w:pPr>
      <w:r>
        <w:rPr>
          <w:rFonts w:cs="Times New Roman"/>
          <w:noProof w:val="0"/>
          <w:sz w:val="24"/>
          <w:rtl/>
          <w:lang w:eastAsia="en-US"/>
        </w:rPr>
        <w:t xml:space="preserve"> </w:t>
      </w:r>
    </w:p>
    <w:p w14:paraId="4EB5E758" w14:textId="77777777" w:rsidR="008268CE" w:rsidRPr="008268CE" w:rsidRDefault="008268CE" w:rsidP="00962869">
      <w:pPr>
        <w:spacing w:before="100" w:beforeAutospacing="1" w:after="100" w:afterAutospacing="1"/>
        <w:ind w:left="720"/>
        <w:rPr>
          <w:rFonts w:cs="Times New Roman"/>
          <w:noProof w:val="0"/>
          <w:sz w:val="24"/>
          <w:rtl/>
          <w:lang w:eastAsia="en-US"/>
        </w:rPr>
      </w:pPr>
      <w:r w:rsidRPr="008268CE">
        <w:rPr>
          <w:rFonts w:hint="cs"/>
          <w:noProof w:val="0"/>
          <w:sz w:val="24"/>
          <w:rtl/>
          <w:lang w:eastAsia="en-US"/>
        </w:rPr>
        <w:t xml:space="preserve">בענייננו, חמתו של הנאשם בערה בו, כפי הנראה, בשל חשדו שהעובר אשר ברחם אשתו נוצר מקשר שדימה לראות בינה לבין </w:t>
      </w:r>
      <w:r w:rsidR="00496921">
        <w:rPr>
          <w:rFonts w:hint="cs"/>
          <w:noProof w:val="0"/>
          <w:sz w:val="24"/>
          <w:rtl/>
          <w:lang w:eastAsia="en-US"/>
        </w:rPr>
        <w:t>מ.ס.ח</w:t>
      </w:r>
      <w:r w:rsidRPr="008268CE">
        <w:rPr>
          <w:rFonts w:hint="cs"/>
          <w:noProof w:val="0"/>
          <w:sz w:val="24"/>
          <w:rtl/>
          <w:lang w:eastAsia="en-US"/>
        </w:rPr>
        <w:t xml:space="preserve"> ובעיטותיו בבטנה, תוך שהטיח בה חשד זה, מצביעות על כך שהיה מודע לאפשרות כי הן עלולות לגרום להפסקת ההיריון ואף היה "אדיש" לאפשרות זאת, במובן </w:t>
      </w:r>
      <w:hyperlink r:id="rId82" w:history="1">
        <w:r w:rsidR="00C30714" w:rsidRPr="00C30714">
          <w:rPr>
            <w:noProof w:val="0"/>
            <w:color w:val="0000FF"/>
            <w:sz w:val="24"/>
            <w:u w:val="single"/>
            <w:rtl/>
            <w:lang w:eastAsia="en-US"/>
          </w:rPr>
          <w:t>סעיף 20(א)(2)(א)</w:t>
        </w:r>
      </w:hyperlink>
      <w:r w:rsidRPr="008268CE">
        <w:rPr>
          <w:rFonts w:hint="cs"/>
          <w:noProof w:val="0"/>
          <w:sz w:val="24"/>
          <w:rtl/>
          <w:lang w:eastAsia="en-US"/>
        </w:rPr>
        <w:t xml:space="preserve"> ל</w:t>
      </w:r>
      <w:hyperlink r:id="rId83" w:history="1">
        <w:r w:rsidR="00C23BA0" w:rsidRPr="00C23BA0">
          <w:rPr>
            <w:rStyle w:val="Hyperlink"/>
            <w:noProof w:val="0"/>
            <w:sz w:val="24"/>
            <w:rtl/>
            <w:lang w:eastAsia="en-US"/>
          </w:rPr>
          <w:t>חוק העונשין</w:t>
        </w:r>
      </w:hyperlink>
      <w:r w:rsidRPr="008268CE">
        <w:rPr>
          <w:rFonts w:hint="cs"/>
          <w:noProof w:val="0"/>
          <w:sz w:val="24"/>
          <w:rtl/>
          <w:lang w:eastAsia="en-US"/>
        </w:rPr>
        <w:t xml:space="preserve">. </w:t>
      </w:r>
    </w:p>
    <w:p w14:paraId="3378EAB2" w14:textId="77777777" w:rsidR="008268CE" w:rsidRPr="008268CE" w:rsidRDefault="00C23BA0" w:rsidP="002B5BF2">
      <w:pPr>
        <w:spacing w:before="100" w:beforeAutospacing="1" w:after="100" w:afterAutospacing="1"/>
        <w:ind w:right="624"/>
        <w:rPr>
          <w:rFonts w:cs="Times New Roman"/>
          <w:noProof w:val="0"/>
          <w:sz w:val="24"/>
          <w:rtl/>
          <w:lang w:eastAsia="en-US"/>
        </w:rPr>
      </w:pPr>
      <w:r>
        <w:rPr>
          <w:rFonts w:cs="Times New Roman"/>
          <w:noProof w:val="0"/>
          <w:sz w:val="24"/>
          <w:rtl/>
          <w:lang w:eastAsia="en-US"/>
        </w:rPr>
        <w:t xml:space="preserve"> </w:t>
      </w:r>
    </w:p>
    <w:p w14:paraId="40D077CB" w14:textId="77777777" w:rsidR="008268CE" w:rsidRPr="008268CE" w:rsidRDefault="008268CE" w:rsidP="00962869">
      <w:pPr>
        <w:spacing w:before="100" w:beforeAutospacing="1" w:after="100" w:afterAutospacing="1"/>
        <w:ind w:left="720"/>
        <w:rPr>
          <w:rFonts w:cs="Times New Roman"/>
          <w:noProof w:val="0"/>
          <w:sz w:val="24"/>
          <w:rtl/>
          <w:lang w:eastAsia="en-US"/>
        </w:rPr>
      </w:pPr>
      <w:r w:rsidRPr="008268CE">
        <w:rPr>
          <w:rFonts w:hint="cs"/>
          <w:noProof w:val="0"/>
          <w:sz w:val="24"/>
          <w:rtl/>
          <w:lang w:eastAsia="en-US"/>
        </w:rPr>
        <w:t xml:space="preserve">אולם, נותר בלבי ספק – ספק ספיקא – שמא </w:t>
      </w:r>
      <w:r w:rsidRPr="008268CE">
        <w:rPr>
          <w:rFonts w:hint="cs"/>
          <w:b/>
          <w:bCs/>
          <w:noProof w:val="0"/>
          <w:sz w:val="24"/>
          <w:rtl/>
          <w:lang w:eastAsia="en-US"/>
        </w:rPr>
        <w:t>לא התכוון</w:t>
      </w:r>
      <w:r w:rsidRPr="008268CE">
        <w:rPr>
          <w:rFonts w:hint="cs"/>
          <w:noProof w:val="0"/>
          <w:sz w:val="24"/>
          <w:rtl/>
          <w:lang w:eastAsia="en-US"/>
        </w:rPr>
        <w:t xml:space="preserve">, להשיג מטרה זו ע"י בעיטותיו והן נעשו כ"מנהגו" לבעוט בה במקרים רבים בעבר, אך לא היתה לו </w:t>
      </w:r>
      <w:r w:rsidRPr="008268CE">
        <w:rPr>
          <w:rFonts w:hint="cs"/>
          <w:b/>
          <w:bCs/>
          <w:noProof w:val="0"/>
          <w:sz w:val="24"/>
          <w:rtl/>
          <w:lang w:eastAsia="en-US"/>
        </w:rPr>
        <w:t>מטרה</w:t>
      </w:r>
      <w:r w:rsidRPr="008268CE">
        <w:rPr>
          <w:rFonts w:hint="cs"/>
          <w:noProof w:val="0"/>
          <w:sz w:val="24"/>
          <w:rtl/>
          <w:lang w:eastAsia="en-US"/>
        </w:rPr>
        <w:t xml:space="preserve">, </w:t>
      </w:r>
      <w:r w:rsidRPr="008268CE">
        <w:rPr>
          <w:rFonts w:hint="cs"/>
          <w:b/>
          <w:bCs/>
          <w:noProof w:val="0"/>
          <w:sz w:val="24"/>
          <w:rtl/>
          <w:lang w:eastAsia="en-US"/>
        </w:rPr>
        <w:t>שאיפה</w:t>
      </w:r>
      <w:r w:rsidRPr="008268CE">
        <w:rPr>
          <w:rFonts w:hint="cs"/>
          <w:noProof w:val="0"/>
          <w:sz w:val="24"/>
          <w:rtl/>
          <w:lang w:eastAsia="en-US"/>
        </w:rPr>
        <w:t xml:space="preserve">, או </w:t>
      </w:r>
      <w:r w:rsidRPr="008268CE">
        <w:rPr>
          <w:rFonts w:hint="cs"/>
          <w:b/>
          <w:bCs/>
          <w:noProof w:val="0"/>
          <w:sz w:val="24"/>
          <w:rtl/>
          <w:lang w:eastAsia="en-US"/>
        </w:rPr>
        <w:t>חפץ</w:t>
      </w:r>
      <w:r w:rsidRPr="008268CE">
        <w:rPr>
          <w:rFonts w:hint="cs"/>
          <w:noProof w:val="0"/>
          <w:sz w:val="24"/>
          <w:rtl/>
          <w:lang w:eastAsia="en-US"/>
        </w:rPr>
        <w:t xml:space="preserve"> כי בעיטותיו יפסיקו את ההיריון. למעשה, גם מדברי המתלוננת ניתן להבין כי היא </w:t>
      </w:r>
      <w:r w:rsidRPr="008268CE">
        <w:rPr>
          <w:rFonts w:hint="cs"/>
          <w:noProof w:val="0"/>
          <w:sz w:val="24"/>
          <w:u w:val="single"/>
          <w:rtl/>
          <w:lang w:eastAsia="en-US"/>
        </w:rPr>
        <w:t>הסיקה</w:t>
      </w:r>
      <w:r w:rsidRPr="008268CE">
        <w:rPr>
          <w:rFonts w:hint="cs"/>
          <w:noProof w:val="0"/>
          <w:sz w:val="24"/>
          <w:rtl/>
          <w:lang w:eastAsia="en-US"/>
        </w:rPr>
        <w:t xml:space="preserve"> שזו מטרתו, אך הדבר לא נאמר במפורש על ידו.</w:t>
      </w:r>
    </w:p>
    <w:p w14:paraId="18908B61" w14:textId="77777777" w:rsidR="008268CE" w:rsidRDefault="008268CE" w:rsidP="00962869">
      <w:pPr>
        <w:spacing w:before="100" w:beforeAutospacing="1" w:after="100" w:afterAutospacing="1"/>
        <w:ind w:left="720"/>
        <w:rPr>
          <w:rFonts w:cs="Times New Roman" w:hint="cs"/>
          <w:noProof w:val="0"/>
          <w:sz w:val="24"/>
          <w:rtl/>
          <w:lang w:eastAsia="en-US"/>
        </w:rPr>
      </w:pPr>
      <w:r w:rsidRPr="008268CE">
        <w:rPr>
          <w:rFonts w:hint="cs"/>
          <w:noProof w:val="0"/>
          <w:sz w:val="24"/>
          <w:rtl/>
          <w:lang w:eastAsia="en-US"/>
        </w:rPr>
        <w:t xml:space="preserve">ודוק. אומנם סברתי כי הנאשם היה מודע לאפשרות כי בעיטותיו יפגעו בהריון. אולם, נותר בליבי ספק שמא לא צפה הנאשם אפשרות זו "כאפשרות קרובה לודאי" כלשון </w:t>
      </w:r>
      <w:hyperlink r:id="rId84" w:history="1">
        <w:r w:rsidR="00C30714" w:rsidRPr="00C30714">
          <w:rPr>
            <w:noProof w:val="0"/>
            <w:color w:val="0000FF"/>
            <w:sz w:val="24"/>
            <w:u w:val="single"/>
            <w:rtl/>
            <w:lang w:eastAsia="en-US"/>
          </w:rPr>
          <w:t>סעיף 20(ב)</w:t>
        </w:r>
      </w:hyperlink>
      <w:r w:rsidRPr="008268CE">
        <w:rPr>
          <w:rFonts w:hint="cs"/>
          <w:noProof w:val="0"/>
          <w:sz w:val="24"/>
          <w:rtl/>
          <w:lang w:eastAsia="en-US"/>
        </w:rPr>
        <w:t xml:space="preserve"> ל</w:t>
      </w:r>
      <w:hyperlink r:id="rId85" w:history="1">
        <w:r w:rsidR="00C23BA0" w:rsidRPr="00C23BA0">
          <w:rPr>
            <w:rStyle w:val="Hyperlink"/>
            <w:noProof w:val="0"/>
            <w:sz w:val="24"/>
            <w:rtl/>
            <w:lang w:eastAsia="en-US"/>
          </w:rPr>
          <w:t>חוק העונשין</w:t>
        </w:r>
      </w:hyperlink>
      <w:r w:rsidRPr="008268CE">
        <w:rPr>
          <w:rFonts w:hint="cs"/>
          <w:noProof w:val="0"/>
          <w:sz w:val="24"/>
          <w:rtl/>
          <w:lang w:eastAsia="en-US"/>
        </w:rPr>
        <w:t xml:space="preserve"> ועל כן לא אוכל לומר, באופן ודאי, כי הנאשם שם לו את הפסקת ההיריון למטרה</w:t>
      </w:r>
      <w:r w:rsidR="000E2100">
        <w:rPr>
          <w:rFonts w:cs="Times New Roman" w:hint="cs"/>
          <w:noProof w:val="0"/>
          <w:sz w:val="24"/>
          <w:rtl/>
          <w:lang w:eastAsia="en-US"/>
        </w:rPr>
        <w:t>.</w:t>
      </w:r>
    </w:p>
    <w:p w14:paraId="7C3FB98A" w14:textId="77777777" w:rsidR="008268CE" w:rsidRPr="008268CE" w:rsidRDefault="008268CE" w:rsidP="00962869">
      <w:pPr>
        <w:spacing w:before="100" w:beforeAutospacing="1" w:after="100" w:afterAutospacing="1"/>
        <w:ind w:left="720"/>
        <w:rPr>
          <w:rFonts w:cs="Times New Roman"/>
          <w:noProof w:val="0"/>
          <w:sz w:val="24"/>
          <w:rtl/>
          <w:lang w:eastAsia="en-US"/>
        </w:rPr>
      </w:pPr>
      <w:r w:rsidRPr="008268CE">
        <w:rPr>
          <w:rFonts w:hint="cs"/>
          <w:noProof w:val="0"/>
          <w:sz w:val="24"/>
          <w:rtl/>
          <w:lang w:eastAsia="en-US"/>
        </w:rPr>
        <w:t xml:space="preserve">מספק זה צריך הנאשם ליהנות ועל כן, אציע לחברי לזכותו מאישום זה ולהרשיעו במקום בעבירה זו בעבירה של תקיפה הגורמת חבלה של ממש בנסיבות מחמירות. (מובן שזיכויו של הנאשם מן העבירה של ניסיון להפסקת הריון אינו "מלבין" את מעשיו במקרה הנ"ל, והם ייכללו בין עבירות התקיפה הגורמות חבלה של ממש בנסיבות מחמירות). </w:t>
      </w:r>
    </w:p>
    <w:p w14:paraId="33BDD0E7" w14:textId="77777777" w:rsidR="008268CE" w:rsidRDefault="008268CE" w:rsidP="00962869">
      <w:pPr>
        <w:spacing w:before="100" w:beforeAutospacing="1" w:after="100" w:afterAutospacing="1"/>
        <w:ind w:left="720"/>
        <w:rPr>
          <w:rFonts w:cs="Times New Roman" w:hint="cs"/>
          <w:noProof w:val="0"/>
          <w:szCs w:val="20"/>
          <w:rtl/>
          <w:lang w:eastAsia="en-US"/>
        </w:rPr>
      </w:pPr>
      <w:r w:rsidRPr="008268CE">
        <w:rPr>
          <w:rFonts w:hint="cs"/>
          <w:noProof w:val="0"/>
          <w:rtl/>
          <w:lang w:eastAsia="en-US"/>
        </w:rPr>
        <w:t xml:space="preserve">משקבעתי כי הוכח מעל לספק סביר שהנאשם בעל את המתלוננת שלא בהסכמתה החופשית, תוך הפעלת כוח ואלימות כלפיה, כדי להתגבר על התנגדותה ותוך התעללות בה לפני המעשה ובמהלכו, ובמספר מקרים החדיר את איבר מינו לפיה ולפי הטבעת שלה ללא הסכמתה החופשית ועל אף התנגדותה, ותוך הפעלת כוח ואלימות כלפיה, הרי שעבר עבירות של אינוס בנסיבות מחמירות ושל מעשה סדום. </w:t>
      </w:r>
    </w:p>
    <w:p w14:paraId="14040BCE" w14:textId="77777777" w:rsidR="008268CE" w:rsidRPr="008268CE" w:rsidRDefault="008268CE" w:rsidP="00962869">
      <w:pPr>
        <w:spacing w:after="80"/>
        <w:ind w:left="720"/>
        <w:rPr>
          <w:rFonts w:cs="Times New Roman"/>
          <w:noProof w:val="0"/>
          <w:szCs w:val="20"/>
          <w:rtl/>
          <w:lang w:eastAsia="en-US"/>
        </w:rPr>
      </w:pPr>
      <w:r w:rsidRPr="008268CE">
        <w:rPr>
          <w:rFonts w:hint="cs"/>
          <w:noProof w:val="0"/>
          <w:rtl/>
          <w:lang w:eastAsia="en-US"/>
        </w:rPr>
        <w:t xml:space="preserve">"ההתעללות" שמצדיקה את הרשעת הנאשם גם בעבירת אינוס בנסיבות </w:t>
      </w:r>
      <w:hyperlink r:id="rId86" w:history="1">
        <w:r w:rsidR="00C30714" w:rsidRPr="00C30714">
          <w:rPr>
            <w:noProof w:val="0"/>
            <w:color w:val="0000FF"/>
            <w:u w:val="single"/>
            <w:rtl/>
            <w:lang w:eastAsia="en-US"/>
          </w:rPr>
          <w:t>סעיף 345(ב)(4)</w:t>
        </w:r>
      </w:hyperlink>
      <w:r w:rsidRPr="008268CE">
        <w:rPr>
          <w:rFonts w:hint="cs"/>
          <w:noProof w:val="0"/>
          <w:rtl/>
          <w:lang w:eastAsia="en-US"/>
        </w:rPr>
        <w:t xml:space="preserve"> ל</w:t>
      </w:r>
      <w:hyperlink r:id="rId87" w:history="1">
        <w:r w:rsidR="00C23BA0" w:rsidRPr="00C23BA0">
          <w:rPr>
            <w:rStyle w:val="Hyperlink"/>
            <w:noProof w:val="0"/>
            <w:rtl/>
            <w:lang w:eastAsia="en-US"/>
          </w:rPr>
          <w:t>חוק העונשין</w:t>
        </w:r>
      </w:hyperlink>
      <w:r w:rsidRPr="008268CE">
        <w:rPr>
          <w:rFonts w:hint="cs"/>
          <w:noProof w:val="0"/>
          <w:rtl/>
          <w:lang w:eastAsia="en-US"/>
        </w:rPr>
        <w:t xml:space="preserve">, נובעת משימוש בכוח גופני רב בעת האינוס, קריעת הבגדים לפניו, ולמעשה, בעילתה של המתלוננת בכל עת ומצב, פעמים רבות מאוד בלי להתחשב בה וברצונותיה כלל, משל היתה חפץ אותו ניתן לקחת בכל זמן ודרך. בהקשר זה יש להזכיר מקרה מובהק של התעללות במתלוננת, בטרם בעילתה ללא הסכמתה, כשהנאשם "חימם" ו"קירר" אותה במשך מספר שעות בטרם אנס אותה. </w:t>
      </w:r>
    </w:p>
    <w:p w14:paraId="7A45A829" w14:textId="77777777" w:rsidR="008268CE" w:rsidRPr="008268CE" w:rsidRDefault="00C23BA0" w:rsidP="000F41C2">
      <w:pPr>
        <w:spacing w:after="80" w:line="240" w:lineRule="auto"/>
        <w:ind w:left="624"/>
        <w:rPr>
          <w:rFonts w:cs="Times New Roman"/>
          <w:noProof w:val="0"/>
          <w:szCs w:val="20"/>
          <w:rtl/>
          <w:lang w:eastAsia="en-US"/>
        </w:rPr>
      </w:pPr>
      <w:r>
        <w:rPr>
          <w:rFonts w:cs="Times New Roman"/>
          <w:b/>
          <w:bCs/>
          <w:noProof w:val="0"/>
          <w:szCs w:val="36"/>
          <w:rtl/>
          <w:lang w:eastAsia="en-US"/>
        </w:rPr>
        <w:t xml:space="preserve"> </w:t>
      </w:r>
    </w:p>
    <w:p w14:paraId="5D51344A" w14:textId="77777777" w:rsidR="008268CE" w:rsidRPr="008268CE" w:rsidRDefault="008268CE" w:rsidP="00962869">
      <w:pPr>
        <w:spacing w:after="80"/>
        <w:ind w:left="720"/>
        <w:rPr>
          <w:rFonts w:cs="Times New Roman"/>
          <w:noProof w:val="0"/>
          <w:szCs w:val="20"/>
          <w:rtl/>
          <w:lang w:eastAsia="en-US"/>
        </w:rPr>
      </w:pPr>
      <w:r w:rsidRPr="008268CE">
        <w:rPr>
          <w:rFonts w:hint="cs"/>
          <w:noProof w:val="0"/>
          <w:rtl/>
          <w:lang w:eastAsia="en-US"/>
        </w:rPr>
        <w:t xml:space="preserve">לעומת זאת, איני סבור שיש להרשיע את הנאשם בביצוע מעשי הסדום בנסיבות ההתעללות של </w:t>
      </w:r>
      <w:hyperlink r:id="rId88" w:history="1">
        <w:r w:rsidR="00C30714" w:rsidRPr="00C30714">
          <w:rPr>
            <w:noProof w:val="0"/>
            <w:color w:val="0000FF"/>
            <w:u w:val="single"/>
            <w:rtl/>
            <w:lang w:eastAsia="en-US"/>
          </w:rPr>
          <w:t>סעיף 345(ב)</w:t>
        </w:r>
      </w:hyperlink>
      <w:r w:rsidRPr="008268CE">
        <w:rPr>
          <w:rFonts w:hint="cs"/>
          <w:noProof w:val="0"/>
          <w:rtl/>
          <w:lang w:eastAsia="en-US"/>
        </w:rPr>
        <w:t xml:space="preserve"> ל</w:t>
      </w:r>
      <w:hyperlink r:id="rId89" w:history="1">
        <w:r w:rsidR="00C23BA0" w:rsidRPr="00C23BA0">
          <w:rPr>
            <w:rStyle w:val="Hyperlink"/>
            <w:noProof w:val="0"/>
            <w:rtl/>
            <w:lang w:eastAsia="en-US"/>
          </w:rPr>
          <w:t>חוק העונשין</w:t>
        </w:r>
      </w:hyperlink>
      <w:r w:rsidRPr="008268CE">
        <w:rPr>
          <w:rFonts w:hint="cs"/>
          <w:noProof w:val="0"/>
          <w:rtl/>
          <w:lang w:eastAsia="en-US"/>
        </w:rPr>
        <w:t xml:space="preserve">, הואיל והנאשם </w:t>
      </w:r>
      <w:r w:rsidRPr="008268CE">
        <w:rPr>
          <w:rFonts w:hint="cs"/>
          <w:noProof w:val="0"/>
          <w:u w:val="single"/>
          <w:rtl/>
          <w:lang w:eastAsia="en-US"/>
        </w:rPr>
        <w:t>לא הואשם בהתייחס לעבירות מעשה סדום</w:t>
      </w:r>
      <w:r w:rsidRPr="008268CE">
        <w:rPr>
          <w:rFonts w:hint="cs"/>
          <w:noProof w:val="0"/>
          <w:rtl/>
          <w:lang w:eastAsia="en-US"/>
        </w:rPr>
        <w:t xml:space="preserve">, בנסיבותיו המחמירות של </w:t>
      </w:r>
      <w:hyperlink r:id="rId90" w:history="1">
        <w:r w:rsidR="00C30714" w:rsidRPr="00C30714">
          <w:rPr>
            <w:noProof w:val="0"/>
            <w:color w:val="0000FF"/>
            <w:u w:val="single"/>
            <w:rtl/>
            <w:lang w:eastAsia="en-US"/>
          </w:rPr>
          <w:t>סעיף 345(ב)</w:t>
        </w:r>
      </w:hyperlink>
      <w:r w:rsidRPr="008268CE">
        <w:rPr>
          <w:rFonts w:hint="cs"/>
          <w:noProof w:val="0"/>
          <w:rtl/>
          <w:lang w:eastAsia="en-US"/>
        </w:rPr>
        <w:t xml:space="preserve"> לחוק העונשין, כפי שנעשה הדבר לגבי עבירות האינוס. </w:t>
      </w:r>
    </w:p>
    <w:p w14:paraId="0F4FDD6B" w14:textId="77777777" w:rsidR="008268CE" w:rsidRPr="008268CE" w:rsidRDefault="00C23BA0" w:rsidP="002B5BF2">
      <w:pPr>
        <w:spacing w:after="80"/>
        <w:rPr>
          <w:rFonts w:cs="Times New Roman"/>
          <w:noProof w:val="0"/>
          <w:szCs w:val="20"/>
          <w:rtl/>
          <w:lang w:eastAsia="en-US"/>
        </w:rPr>
      </w:pPr>
      <w:r>
        <w:rPr>
          <w:rFonts w:cs="Times New Roman"/>
          <w:b/>
          <w:bCs/>
          <w:noProof w:val="0"/>
          <w:szCs w:val="36"/>
          <w:rtl/>
          <w:lang w:eastAsia="en-US"/>
        </w:rPr>
        <w:t xml:space="preserve"> </w:t>
      </w:r>
    </w:p>
    <w:p w14:paraId="05EDFFE2" w14:textId="77777777" w:rsidR="008268CE" w:rsidRPr="008268CE" w:rsidRDefault="008268CE" w:rsidP="000F41C2">
      <w:pPr>
        <w:spacing w:after="80"/>
        <w:rPr>
          <w:rFonts w:cs="Times New Roman"/>
          <w:noProof w:val="0"/>
          <w:szCs w:val="20"/>
          <w:rtl/>
          <w:lang w:eastAsia="en-US"/>
        </w:rPr>
      </w:pPr>
      <w:r w:rsidRPr="008268CE">
        <w:rPr>
          <w:rFonts w:hint="cs"/>
          <w:noProof w:val="0"/>
          <w:u w:val="single"/>
          <w:rtl/>
          <w:lang w:eastAsia="en-US"/>
        </w:rPr>
        <w:t>בטרם סיום</w:t>
      </w:r>
    </w:p>
    <w:p w14:paraId="167E2273" w14:textId="77777777" w:rsidR="008268CE" w:rsidRPr="008268CE" w:rsidRDefault="008268CE" w:rsidP="000F41C2">
      <w:pPr>
        <w:spacing w:after="80"/>
        <w:rPr>
          <w:rFonts w:cs="Times New Roman"/>
          <w:noProof w:val="0"/>
          <w:szCs w:val="20"/>
          <w:rtl/>
          <w:lang w:eastAsia="en-US"/>
        </w:rPr>
      </w:pPr>
      <w:r w:rsidRPr="008268CE">
        <w:rPr>
          <w:rFonts w:hint="cs"/>
          <w:noProof w:val="0"/>
          <w:rtl/>
          <w:lang w:eastAsia="en-US"/>
        </w:rPr>
        <w:t xml:space="preserve">לא אוכל לסיים חוות דעתי בלי להתייחס לשני נושאים הקשורים לסיכומי ההגנה. </w:t>
      </w:r>
    </w:p>
    <w:p w14:paraId="7FFC42BB" w14:textId="77777777" w:rsidR="008268CE" w:rsidRPr="008268CE" w:rsidRDefault="008268CE" w:rsidP="00962869">
      <w:pPr>
        <w:spacing w:after="80"/>
        <w:ind w:left="1440" w:hanging="720"/>
        <w:rPr>
          <w:rFonts w:cs="Times New Roman"/>
          <w:noProof w:val="0"/>
          <w:szCs w:val="20"/>
          <w:rtl/>
          <w:lang w:eastAsia="en-US"/>
        </w:rPr>
      </w:pPr>
      <w:r w:rsidRPr="008268CE">
        <w:rPr>
          <w:rFonts w:hint="cs"/>
          <w:noProof w:val="0"/>
          <w:rtl/>
          <w:lang w:eastAsia="en-US"/>
        </w:rPr>
        <w:t>1.</w:t>
      </w:r>
      <w:r w:rsidR="00962869">
        <w:rPr>
          <w:rFonts w:hint="cs"/>
          <w:noProof w:val="0"/>
          <w:rtl/>
          <w:lang w:eastAsia="en-US"/>
        </w:rPr>
        <w:tab/>
      </w:r>
      <w:r w:rsidRPr="008268CE">
        <w:rPr>
          <w:rFonts w:hint="cs"/>
          <w:noProof w:val="0"/>
          <w:rtl/>
          <w:lang w:eastAsia="en-US"/>
        </w:rPr>
        <w:t>הסניגור צירף לסיכומיו הכתובים (אותם הגיש לאחר שקיבל – פעמיים – רשותנו לדחות את מועד הגשתם) את פסק דינו של בית המשפט לענייני משפחה בקריות בנושא דמי מזונות, חלוקת רכוש ומשמורת הקטינות של הנאשם, המתלוננת ובנותיהם. מעשה זה בלתי ראוי מכמה סיבות:</w:t>
      </w:r>
    </w:p>
    <w:p w14:paraId="0B98FF8A" w14:textId="77777777" w:rsidR="008268CE" w:rsidRPr="008268CE" w:rsidRDefault="008268CE" w:rsidP="00962869">
      <w:pPr>
        <w:spacing w:after="80"/>
        <w:ind w:left="2160" w:hanging="720"/>
        <w:rPr>
          <w:rFonts w:cs="Times New Roman"/>
          <w:noProof w:val="0"/>
          <w:szCs w:val="20"/>
          <w:rtl/>
          <w:lang w:eastAsia="en-US"/>
        </w:rPr>
      </w:pPr>
      <w:r w:rsidRPr="008268CE">
        <w:rPr>
          <w:rFonts w:hint="cs"/>
          <w:noProof w:val="0"/>
          <w:rtl/>
          <w:lang w:eastAsia="en-US"/>
        </w:rPr>
        <w:t>(א)</w:t>
      </w:r>
      <w:r w:rsidR="00962869">
        <w:rPr>
          <w:rFonts w:hint="cs"/>
          <w:noProof w:val="0"/>
          <w:rtl/>
          <w:lang w:eastAsia="en-US"/>
        </w:rPr>
        <w:tab/>
      </w:r>
      <w:r w:rsidRPr="008268CE">
        <w:rPr>
          <w:rFonts w:hint="cs"/>
          <w:noProof w:val="0"/>
          <w:rtl/>
          <w:lang w:eastAsia="en-US"/>
        </w:rPr>
        <w:t xml:space="preserve">פסק דין זה אינו רלוונטי כלל לקביעת העובדות השנויות במחלוקת במשפט פלילי זה ואף הסניגור לא הסביר בסיכומיו מדוע "חובה" היתה עליו, כדבריו, לצרף פסק דין זה. </w:t>
      </w:r>
    </w:p>
    <w:p w14:paraId="07901180" w14:textId="77777777" w:rsidR="008268CE" w:rsidRPr="008268CE" w:rsidRDefault="008268CE" w:rsidP="00962869">
      <w:pPr>
        <w:spacing w:after="80"/>
        <w:ind w:left="2160" w:hanging="720"/>
        <w:rPr>
          <w:rFonts w:cs="Times New Roman"/>
          <w:noProof w:val="0"/>
          <w:szCs w:val="20"/>
          <w:rtl/>
          <w:lang w:eastAsia="en-US"/>
        </w:rPr>
      </w:pPr>
      <w:r w:rsidRPr="008268CE">
        <w:rPr>
          <w:rFonts w:hint="cs"/>
          <w:noProof w:val="0"/>
          <w:rtl/>
          <w:lang w:eastAsia="en-US"/>
        </w:rPr>
        <w:t>(ב)</w:t>
      </w:r>
      <w:r w:rsidR="00962869">
        <w:rPr>
          <w:rFonts w:hint="cs"/>
          <w:noProof w:val="0"/>
          <w:rtl/>
          <w:lang w:eastAsia="en-US"/>
        </w:rPr>
        <w:tab/>
      </w:r>
      <w:r w:rsidRPr="008268CE">
        <w:rPr>
          <w:rFonts w:hint="cs"/>
          <w:noProof w:val="0"/>
          <w:rtl/>
          <w:lang w:eastAsia="en-US"/>
        </w:rPr>
        <w:t xml:space="preserve">על צד המבקש להסתמך על מסמך כלשהו כראיה, לעשות זאת על פי סדר הדין ודיני הראיות ולא "להפתיע" את הצד השני בצרפו את הראיה לסיכומיו בבחינת "עובדה מוגמרת", בלי לקבל הסכמת הצד השני מראש, וגם אז רק לאחר שקיבל רשות מבית המשפט. </w:t>
      </w:r>
    </w:p>
    <w:p w14:paraId="3CFC101A" w14:textId="77777777" w:rsidR="008268CE" w:rsidRPr="008268CE" w:rsidRDefault="008268CE" w:rsidP="002B5BF2">
      <w:pPr>
        <w:spacing w:after="80"/>
        <w:ind w:left="2160"/>
        <w:rPr>
          <w:rFonts w:cs="Times New Roman"/>
          <w:noProof w:val="0"/>
          <w:szCs w:val="20"/>
          <w:rtl/>
          <w:lang w:eastAsia="en-US"/>
        </w:rPr>
      </w:pPr>
      <w:r w:rsidRPr="008268CE">
        <w:rPr>
          <w:rFonts w:hint="cs"/>
          <w:noProof w:val="0"/>
          <w:rtl/>
          <w:lang w:eastAsia="en-US"/>
        </w:rPr>
        <w:t xml:space="preserve">מכיוון שפסק הדין הנ"ל ניתן ב- 11.6.11, עוד במהלך פרשת התביעה, היה לסניגור זמן למכביר, לו רצה להגישו, לעשות זאת בדרך המשפטית הנכונה. </w:t>
      </w:r>
    </w:p>
    <w:p w14:paraId="2D027C8E" w14:textId="77777777" w:rsidR="008268CE" w:rsidRPr="008268CE" w:rsidRDefault="00C23BA0" w:rsidP="00962869">
      <w:pPr>
        <w:spacing w:after="80"/>
        <w:ind w:left="2160" w:hanging="720"/>
        <w:rPr>
          <w:rFonts w:cs="Times New Roman"/>
          <w:noProof w:val="0"/>
          <w:szCs w:val="20"/>
          <w:rtl/>
          <w:lang w:eastAsia="en-US"/>
        </w:rPr>
      </w:pPr>
      <w:r>
        <w:rPr>
          <w:rFonts w:cs="Times New Roman"/>
          <w:b/>
          <w:bCs/>
          <w:noProof w:val="0"/>
          <w:szCs w:val="36"/>
          <w:rtl/>
          <w:lang w:eastAsia="en-US"/>
        </w:rPr>
        <w:t xml:space="preserve"> </w:t>
      </w:r>
      <w:r w:rsidR="008268CE" w:rsidRPr="008268CE">
        <w:rPr>
          <w:rFonts w:hint="cs"/>
          <w:noProof w:val="0"/>
          <w:rtl/>
          <w:lang w:eastAsia="en-US"/>
        </w:rPr>
        <w:t>(ג)</w:t>
      </w:r>
      <w:r w:rsidR="00962869">
        <w:rPr>
          <w:rFonts w:hint="cs"/>
          <w:noProof w:val="0"/>
          <w:rtl/>
          <w:lang w:eastAsia="en-US"/>
        </w:rPr>
        <w:tab/>
      </w:r>
      <w:r w:rsidR="008268CE" w:rsidRPr="008268CE">
        <w:rPr>
          <w:rFonts w:hint="cs"/>
          <w:noProof w:val="0"/>
          <w:rtl/>
          <w:lang w:eastAsia="en-US"/>
        </w:rPr>
        <w:t xml:space="preserve">פסק דין של ערכאה אחת אינו משמש כראיה במשפט של ערכאה אחרת, אלא אם מדובר בממצאים ומסקנות של פסק דין חלוט במשפט פלילי המרשיע את הנאשם, המוגש במשפט אזרחי, בתנאים המנויים בסעיף </w:t>
      </w:r>
      <w:hyperlink r:id="rId91" w:history="1">
        <w:r w:rsidR="00C30714" w:rsidRPr="00C30714">
          <w:rPr>
            <w:noProof w:val="0"/>
            <w:color w:val="0000FF"/>
            <w:u w:val="single"/>
            <w:rtl/>
            <w:lang w:eastAsia="en-US"/>
          </w:rPr>
          <w:t>42א</w:t>
        </w:r>
      </w:hyperlink>
      <w:r w:rsidR="008268CE" w:rsidRPr="008268CE">
        <w:rPr>
          <w:rFonts w:hint="cs"/>
          <w:noProof w:val="0"/>
          <w:rtl/>
          <w:lang w:eastAsia="en-US"/>
        </w:rPr>
        <w:t>. ל</w:t>
      </w:r>
      <w:hyperlink r:id="rId92" w:history="1">
        <w:r w:rsidRPr="00C23BA0">
          <w:rPr>
            <w:rStyle w:val="Hyperlink"/>
            <w:noProof w:val="0"/>
            <w:rtl/>
            <w:lang w:eastAsia="en-US"/>
          </w:rPr>
          <w:t>פקודת הראיות</w:t>
        </w:r>
      </w:hyperlink>
      <w:r w:rsidR="008268CE" w:rsidRPr="008268CE">
        <w:rPr>
          <w:rFonts w:hint="cs"/>
          <w:noProof w:val="0"/>
          <w:rtl/>
          <w:lang w:eastAsia="en-US"/>
        </w:rPr>
        <w:t xml:space="preserve"> [נוסח חדש], התשל"א-1971. </w:t>
      </w:r>
    </w:p>
    <w:p w14:paraId="53711586" w14:textId="77777777" w:rsidR="008268CE" w:rsidRPr="008268CE" w:rsidRDefault="008268CE" w:rsidP="002B5BF2">
      <w:pPr>
        <w:spacing w:after="80"/>
        <w:ind w:left="2160"/>
        <w:rPr>
          <w:rFonts w:cs="Times New Roman"/>
          <w:noProof w:val="0"/>
          <w:szCs w:val="20"/>
          <w:rtl/>
          <w:lang w:eastAsia="en-US"/>
        </w:rPr>
      </w:pPr>
      <w:r w:rsidRPr="008268CE">
        <w:rPr>
          <w:rFonts w:hint="cs"/>
          <w:noProof w:val="0"/>
          <w:rtl/>
          <w:lang w:eastAsia="en-US"/>
        </w:rPr>
        <w:t xml:space="preserve">בענייננו, מצד אחד מדובר בפסק דין בענייני משפחה ולא פסק דין במשפט פלילי, ומצד שני אנו, במשפט פלילי עסקינן ולא במשפט אזרחי. </w:t>
      </w:r>
    </w:p>
    <w:p w14:paraId="34538987" w14:textId="77777777" w:rsidR="008268CE" w:rsidRPr="008268CE" w:rsidRDefault="00C23BA0" w:rsidP="002B5BF2">
      <w:pPr>
        <w:spacing w:after="80"/>
        <w:ind w:left="1440" w:hanging="720"/>
        <w:rPr>
          <w:rFonts w:cs="Times New Roman"/>
          <w:noProof w:val="0"/>
          <w:szCs w:val="20"/>
          <w:rtl/>
          <w:lang w:eastAsia="en-US"/>
        </w:rPr>
      </w:pPr>
      <w:r>
        <w:rPr>
          <w:rFonts w:cs="Times New Roman"/>
          <w:b/>
          <w:bCs/>
          <w:noProof w:val="0"/>
          <w:szCs w:val="36"/>
          <w:rtl/>
          <w:lang w:eastAsia="en-US"/>
        </w:rPr>
        <w:t xml:space="preserve"> </w:t>
      </w:r>
    </w:p>
    <w:p w14:paraId="03CFBD57" w14:textId="77777777" w:rsidR="008268CE" w:rsidRPr="008268CE" w:rsidRDefault="008268CE" w:rsidP="002B5BF2">
      <w:pPr>
        <w:spacing w:after="80"/>
        <w:ind w:left="1440"/>
        <w:rPr>
          <w:rFonts w:cs="Times New Roman"/>
          <w:noProof w:val="0"/>
          <w:szCs w:val="20"/>
          <w:rtl/>
          <w:lang w:eastAsia="en-US"/>
        </w:rPr>
      </w:pPr>
      <w:r w:rsidRPr="008268CE">
        <w:rPr>
          <w:rFonts w:hint="cs"/>
          <w:noProof w:val="0"/>
          <w:rtl/>
          <w:lang w:eastAsia="en-US"/>
        </w:rPr>
        <w:t xml:space="preserve">לפיכך, צרוף פסק הדין של בית המשפט לענייני משפחה לסיכומים שהגיש הסניגור במשפט זה, פסול מעיקרו, נעשה בדרך בלתי ראויה, ועל כן, התעלמתי ממנו לחלוטין. כאמור, גם הסניגור לא טרח להבהיר מדוע צירף פסק דין זה ואיזה מטרה הוא אמור לשרת. </w:t>
      </w:r>
    </w:p>
    <w:p w14:paraId="539F560C" w14:textId="77777777" w:rsidR="008268CE" w:rsidRPr="008268CE" w:rsidRDefault="00C23BA0" w:rsidP="000F41C2">
      <w:pPr>
        <w:spacing w:after="80" w:line="240" w:lineRule="auto"/>
        <w:ind w:left="1440"/>
        <w:rPr>
          <w:rFonts w:cs="Times New Roman"/>
          <w:noProof w:val="0"/>
          <w:szCs w:val="20"/>
          <w:rtl/>
          <w:lang w:eastAsia="en-US"/>
        </w:rPr>
      </w:pPr>
      <w:r>
        <w:rPr>
          <w:rFonts w:cs="Times New Roman"/>
          <w:b/>
          <w:bCs/>
          <w:noProof w:val="0"/>
          <w:szCs w:val="36"/>
          <w:rtl/>
          <w:lang w:eastAsia="en-US"/>
        </w:rPr>
        <w:t xml:space="preserve"> </w:t>
      </w:r>
    </w:p>
    <w:p w14:paraId="22B4E0FB" w14:textId="77777777" w:rsidR="008268CE" w:rsidRPr="008268CE" w:rsidRDefault="008268CE" w:rsidP="00962869">
      <w:pPr>
        <w:spacing w:after="80"/>
        <w:ind w:left="1440" w:hanging="720"/>
        <w:rPr>
          <w:rFonts w:cs="Times New Roman"/>
          <w:noProof w:val="0"/>
          <w:szCs w:val="20"/>
          <w:rtl/>
          <w:lang w:eastAsia="en-US"/>
        </w:rPr>
      </w:pPr>
      <w:r w:rsidRPr="008268CE">
        <w:rPr>
          <w:rFonts w:hint="cs"/>
          <w:noProof w:val="0"/>
          <w:rtl/>
          <w:lang w:eastAsia="en-US"/>
        </w:rPr>
        <w:t>2.</w:t>
      </w:r>
      <w:r w:rsidR="00962869">
        <w:rPr>
          <w:rFonts w:hint="cs"/>
          <w:noProof w:val="0"/>
          <w:rtl/>
          <w:lang w:eastAsia="en-US"/>
        </w:rPr>
        <w:tab/>
      </w:r>
      <w:r w:rsidRPr="008268CE">
        <w:rPr>
          <w:rFonts w:hint="cs"/>
          <w:noProof w:val="0"/>
          <w:rtl/>
          <w:lang w:eastAsia="en-US"/>
        </w:rPr>
        <w:t>ביום 4.1.12 לאחר הגשת סיכומי הנאשם, הגישה ב"כ המאשימה בקשה למחוק חלקים מסויימים מסיכומי הסניגור, כדלקמן:</w:t>
      </w:r>
    </w:p>
    <w:p w14:paraId="1027AFC3" w14:textId="77777777" w:rsidR="008268CE" w:rsidRPr="008268CE" w:rsidRDefault="00C23BA0" w:rsidP="002B5BF2">
      <w:pPr>
        <w:spacing w:after="80"/>
        <w:ind w:left="2160" w:hanging="720"/>
        <w:rPr>
          <w:rFonts w:cs="Times New Roman"/>
          <w:noProof w:val="0"/>
          <w:szCs w:val="20"/>
          <w:rtl/>
          <w:lang w:eastAsia="en-US"/>
        </w:rPr>
      </w:pPr>
      <w:r>
        <w:rPr>
          <w:rFonts w:cs="Times New Roman"/>
          <w:b/>
          <w:bCs/>
          <w:noProof w:val="0"/>
          <w:szCs w:val="36"/>
          <w:rtl/>
          <w:lang w:eastAsia="en-US"/>
        </w:rPr>
        <w:t xml:space="preserve"> </w:t>
      </w:r>
    </w:p>
    <w:p w14:paraId="5D8E969E" w14:textId="77777777" w:rsidR="008268CE" w:rsidRPr="008268CE" w:rsidRDefault="008268CE" w:rsidP="00962869">
      <w:pPr>
        <w:spacing w:after="80"/>
        <w:ind w:left="2160" w:hanging="720"/>
        <w:rPr>
          <w:rFonts w:cs="Times New Roman"/>
          <w:noProof w:val="0"/>
          <w:szCs w:val="20"/>
          <w:rtl/>
          <w:lang w:eastAsia="en-US"/>
        </w:rPr>
      </w:pPr>
      <w:r w:rsidRPr="008268CE">
        <w:rPr>
          <w:rFonts w:hint="cs"/>
          <w:noProof w:val="0"/>
          <w:rtl/>
          <w:lang w:eastAsia="en-US"/>
        </w:rPr>
        <w:t>(א)</w:t>
      </w:r>
      <w:r w:rsidR="00962869">
        <w:rPr>
          <w:rFonts w:hint="cs"/>
          <w:noProof w:val="0"/>
          <w:rtl/>
          <w:lang w:eastAsia="en-US"/>
        </w:rPr>
        <w:tab/>
      </w:r>
      <w:r w:rsidRPr="008268CE">
        <w:rPr>
          <w:rFonts w:hint="cs"/>
          <w:noProof w:val="0"/>
          <w:rtl/>
          <w:lang w:eastAsia="en-US"/>
        </w:rPr>
        <w:t xml:space="preserve">ב"כ המאשימה הפנתה לדברי הסניגור בסעיף 5 לסיכומיו, לפיהם הדודה </w:t>
      </w:r>
      <w:r w:rsidR="00786DDF">
        <w:rPr>
          <w:rFonts w:hint="cs"/>
          <w:noProof w:val="0"/>
          <w:rtl/>
          <w:lang w:eastAsia="en-US"/>
        </w:rPr>
        <w:t>י.נ</w:t>
      </w:r>
      <w:r w:rsidRPr="008268CE">
        <w:rPr>
          <w:rFonts w:hint="cs"/>
          <w:noProof w:val="0"/>
          <w:rtl/>
          <w:lang w:eastAsia="en-US"/>
        </w:rPr>
        <w:t xml:space="preserve"> טענה באימרתה בחקירתה במשטרה טענות הסותרות עדות המתלוננת, וביקשה כי דברים אלה יימחקו כיוון שהאימרה לא הוגשה והעדה לא העידה בבית המשפט. מאותה סיבה ביקשה כי תימחק מהסיכומים הטענה המוזכרת בסעיף 9 להם, לפיה קרובי משפחה של הנאשם – שלא העידו – מסרו כי לא היו עדים למקרי אלימות בין הנאשם למתלוננת. </w:t>
      </w:r>
    </w:p>
    <w:p w14:paraId="42350FE1" w14:textId="77777777" w:rsidR="008268CE" w:rsidRPr="008268CE" w:rsidRDefault="008268CE" w:rsidP="00962869">
      <w:pPr>
        <w:spacing w:after="80"/>
        <w:ind w:left="2160" w:hanging="720"/>
        <w:rPr>
          <w:rFonts w:cs="Times New Roman"/>
          <w:noProof w:val="0"/>
          <w:szCs w:val="20"/>
          <w:rtl/>
          <w:lang w:eastAsia="en-US"/>
        </w:rPr>
      </w:pPr>
      <w:r w:rsidRPr="008268CE">
        <w:rPr>
          <w:rFonts w:hint="cs"/>
          <w:noProof w:val="0"/>
          <w:rtl/>
          <w:lang w:eastAsia="en-US"/>
        </w:rPr>
        <w:t>(ב)</w:t>
      </w:r>
      <w:r w:rsidR="00962869">
        <w:rPr>
          <w:rFonts w:hint="cs"/>
          <w:noProof w:val="0"/>
          <w:rtl/>
          <w:lang w:eastAsia="en-US"/>
        </w:rPr>
        <w:tab/>
      </w:r>
      <w:r w:rsidRPr="008268CE">
        <w:rPr>
          <w:rFonts w:hint="cs"/>
          <w:noProof w:val="0"/>
          <w:rtl/>
          <w:lang w:eastAsia="en-US"/>
        </w:rPr>
        <w:t>ב"כ המאשימה ביקשה גם למחוק את טענת הסניגור בסיכומיו לפיה, אשתו של א</w:t>
      </w:r>
      <w:r w:rsidR="000E2100">
        <w:rPr>
          <w:rFonts w:hint="cs"/>
          <w:noProof w:val="0"/>
          <w:rtl/>
          <w:lang w:eastAsia="en-US"/>
        </w:rPr>
        <w:t xml:space="preserve">'.נ' </w:t>
      </w:r>
      <w:r w:rsidRPr="008268CE">
        <w:rPr>
          <w:rFonts w:hint="cs"/>
          <w:noProof w:val="0"/>
          <w:rtl/>
          <w:lang w:eastAsia="en-US"/>
        </w:rPr>
        <w:t xml:space="preserve">הכחישה בחקירתה במשטרה את הארוע עליו העידה המתלוננת, לא רק כיוון שעדה זו לא העידה בבית המשפט אלא משום שכלל לא נחקרה במשטרה ולא נגבתה ממנה אימרה. </w:t>
      </w:r>
    </w:p>
    <w:p w14:paraId="08AEF479" w14:textId="77777777" w:rsidR="008268CE" w:rsidRPr="008268CE" w:rsidRDefault="00C23BA0" w:rsidP="002B5BF2">
      <w:pPr>
        <w:spacing w:after="80"/>
        <w:ind w:left="1440"/>
        <w:rPr>
          <w:rFonts w:cs="Times New Roman"/>
          <w:noProof w:val="0"/>
          <w:szCs w:val="20"/>
          <w:rtl/>
          <w:lang w:eastAsia="en-US"/>
        </w:rPr>
      </w:pPr>
      <w:r>
        <w:rPr>
          <w:rFonts w:cs="Times New Roman"/>
          <w:b/>
          <w:bCs/>
          <w:noProof w:val="0"/>
          <w:szCs w:val="36"/>
          <w:rtl/>
          <w:lang w:eastAsia="en-US"/>
        </w:rPr>
        <w:t xml:space="preserve"> </w:t>
      </w:r>
    </w:p>
    <w:p w14:paraId="3AE56F3E" w14:textId="77777777" w:rsidR="008268CE" w:rsidRPr="008268CE" w:rsidRDefault="008268CE" w:rsidP="002B5BF2">
      <w:pPr>
        <w:spacing w:after="80"/>
        <w:ind w:left="1440"/>
        <w:rPr>
          <w:rFonts w:cs="Times New Roman"/>
          <w:noProof w:val="0"/>
          <w:szCs w:val="20"/>
          <w:rtl/>
          <w:lang w:eastAsia="en-US"/>
        </w:rPr>
      </w:pPr>
      <w:r w:rsidRPr="008268CE">
        <w:rPr>
          <w:rFonts w:hint="cs"/>
          <w:noProof w:val="0"/>
          <w:rtl/>
          <w:lang w:eastAsia="en-US"/>
        </w:rPr>
        <w:t>בתגובתו המיידית הודיע הסניגור כי הוא מסכים לבקשת ב"כ המאשימה וטוב שעשה כך. כפי שכבר הסברתי (בסיפא לסעיף 14.19), אין זה ראוי כלל ועיקר להפנות בסיכומים לראיות – מסמכים - הקשורים לעדים שלא העידו, ועדותם והמסמכים שערכו לא הוגשו על-פי סדרי הדין המקובלים ולא עמדו במבחן החקירה הנגדית, וקל וחומר שאין להפנות ל"דברי" עדה בחקירתה במשטרה, כשעדה זו כלל לא נחקרה... !</w:t>
      </w:r>
    </w:p>
    <w:p w14:paraId="0EE97A96" w14:textId="77777777" w:rsidR="008268CE" w:rsidRPr="008268CE" w:rsidRDefault="008268CE" w:rsidP="002B5BF2">
      <w:pPr>
        <w:spacing w:after="80"/>
        <w:ind w:left="1440"/>
        <w:rPr>
          <w:rFonts w:cs="Times New Roman"/>
          <w:noProof w:val="0"/>
          <w:szCs w:val="20"/>
          <w:rtl/>
          <w:lang w:eastAsia="en-US"/>
        </w:rPr>
      </w:pPr>
      <w:r w:rsidRPr="008268CE">
        <w:rPr>
          <w:rFonts w:hint="cs"/>
          <w:noProof w:val="0"/>
          <w:rtl/>
          <w:lang w:eastAsia="en-US"/>
        </w:rPr>
        <w:t xml:space="preserve">לפיכך, החלטנו לקבל בקשת ב"כ המאשימה ולהתעלם כליל מן הדברים הנ"ל. </w:t>
      </w:r>
    </w:p>
    <w:p w14:paraId="2E1096E6" w14:textId="77777777" w:rsidR="008268CE" w:rsidRPr="008268CE" w:rsidRDefault="00C23BA0" w:rsidP="002B5BF2">
      <w:pPr>
        <w:spacing w:after="80"/>
        <w:ind w:left="720"/>
        <w:rPr>
          <w:rFonts w:cs="Times New Roman"/>
          <w:noProof w:val="0"/>
          <w:szCs w:val="20"/>
          <w:rtl/>
          <w:lang w:eastAsia="en-US"/>
        </w:rPr>
      </w:pPr>
      <w:r>
        <w:rPr>
          <w:rFonts w:cs="Times New Roman"/>
          <w:b/>
          <w:bCs/>
          <w:noProof w:val="0"/>
          <w:szCs w:val="36"/>
          <w:rtl/>
          <w:lang w:eastAsia="en-US"/>
        </w:rPr>
        <w:t xml:space="preserve"> </w:t>
      </w:r>
    </w:p>
    <w:p w14:paraId="4D79B731" w14:textId="77777777" w:rsidR="008268CE" w:rsidRPr="008268CE" w:rsidRDefault="008268CE" w:rsidP="000F41C2">
      <w:pPr>
        <w:spacing w:line="240" w:lineRule="auto"/>
        <w:rPr>
          <w:rFonts w:cs="Times New Roman"/>
          <w:noProof w:val="0"/>
          <w:szCs w:val="20"/>
          <w:rtl/>
          <w:lang w:eastAsia="en-US"/>
        </w:rPr>
      </w:pPr>
      <w:r w:rsidRPr="008268CE">
        <w:rPr>
          <w:rFonts w:cs="Miriam" w:hint="cs"/>
          <w:noProof w:val="0"/>
          <w:rtl/>
          <w:lang w:eastAsia="en-US"/>
        </w:rPr>
        <w:t>20.</w:t>
      </w:r>
      <w:r w:rsidR="00C23BA0">
        <w:rPr>
          <w:rFonts w:cs="Miriam" w:hint="cs"/>
          <w:noProof w:val="0"/>
          <w:rtl/>
          <w:lang w:eastAsia="en-US"/>
        </w:rPr>
        <w:t xml:space="preserve">      </w:t>
      </w:r>
      <w:r w:rsidRPr="008268CE">
        <w:rPr>
          <w:rFonts w:hint="cs"/>
          <w:b/>
          <w:bCs/>
          <w:noProof w:val="0"/>
          <w:rtl/>
          <w:lang w:eastAsia="en-US"/>
        </w:rPr>
        <w:t>סוף דבר</w:t>
      </w:r>
    </w:p>
    <w:p w14:paraId="5175B122" w14:textId="77777777" w:rsidR="008268CE" w:rsidRPr="008268CE" w:rsidRDefault="00C23BA0" w:rsidP="000F41C2">
      <w:pPr>
        <w:spacing w:after="80" w:line="240" w:lineRule="auto"/>
        <w:ind w:left="720"/>
        <w:rPr>
          <w:rFonts w:cs="Times New Roman"/>
          <w:noProof w:val="0"/>
          <w:szCs w:val="20"/>
          <w:rtl/>
          <w:lang w:eastAsia="en-US"/>
        </w:rPr>
      </w:pPr>
      <w:r>
        <w:rPr>
          <w:rFonts w:cs="Times New Roman"/>
          <w:b/>
          <w:bCs/>
          <w:noProof w:val="0"/>
          <w:szCs w:val="36"/>
          <w:rtl/>
          <w:lang w:eastAsia="en-US"/>
        </w:rPr>
        <w:t xml:space="preserve"> </w:t>
      </w:r>
    </w:p>
    <w:p w14:paraId="2B19597E" w14:textId="77777777" w:rsidR="008268CE" w:rsidRPr="008268CE" w:rsidRDefault="008268CE" w:rsidP="000F41C2">
      <w:pPr>
        <w:spacing w:after="80" w:line="240" w:lineRule="auto"/>
        <w:ind w:left="720"/>
        <w:rPr>
          <w:rFonts w:cs="Times New Roman"/>
          <w:noProof w:val="0"/>
          <w:szCs w:val="20"/>
          <w:rtl/>
          <w:lang w:eastAsia="en-US"/>
        </w:rPr>
      </w:pPr>
      <w:r w:rsidRPr="008268CE">
        <w:rPr>
          <w:rFonts w:hint="cs"/>
          <w:noProof w:val="0"/>
          <w:rtl/>
          <w:lang w:eastAsia="en-US"/>
        </w:rPr>
        <w:t>לאור האמור לעיל אציע לחברי:</w:t>
      </w:r>
    </w:p>
    <w:p w14:paraId="068AFF15" w14:textId="77777777" w:rsidR="008268CE" w:rsidRPr="008268CE" w:rsidRDefault="00C23BA0" w:rsidP="000F41C2">
      <w:pPr>
        <w:spacing w:after="80" w:line="240" w:lineRule="auto"/>
        <w:ind w:left="720"/>
        <w:rPr>
          <w:rFonts w:cs="Times New Roman"/>
          <w:noProof w:val="0"/>
          <w:szCs w:val="20"/>
          <w:rtl/>
          <w:lang w:eastAsia="en-US"/>
        </w:rPr>
      </w:pPr>
      <w:r>
        <w:rPr>
          <w:rFonts w:cs="Times New Roman"/>
          <w:b/>
          <w:bCs/>
          <w:noProof w:val="0"/>
          <w:szCs w:val="36"/>
          <w:rtl/>
          <w:lang w:eastAsia="en-US"/>
        </w:rPr>
        <w:t xml:space="preserve"> </w:t>
      </w:r>
    </w:p>
    <w:p w14:paraId="1D6886F9" w14:textId="77777777" w:rsidR="008268CE" w:rsidRPr="008268CE" w:rsidRDefault="008268CE" w:rsidP="00962869">
      <w:pPr>
        <w:spacing w:after="80"/>
        <w:ind w:left="1440" w:hanging="720"/>
        <w:rPr>
          <w:rFonts w:cs="Times New Roman"/>
          <w:noProof w:val="0"/>
          <w:szCs w:val="20"/>
          <w:rtl/>
          <w:lang w:eastAsia="en-US"/>
        </w:rPr>
      </w:pPr>
      <w:r w:rsidRPr="008268CE">
        <w:rPr>
          <w:rFonts w:hint="cs"/>
          <w:noProof w:val="0"/>
          <w:rtl/>
          <w:lang w:eastAsia="en-US"/>
        </w:rPr>
        <w:t>א.</w:t>
      </w:r>
      <w:r w:rsidR="00962869">
        <w:rPr>
          <w:rFonts w:hint="cs"/>
          <w:noProof w:val="0"/>
          <w:rtl/>
          <w:lang w:eastAsia="en-US"/>
        </w:rPr>
        <w:tab/>
      </w:r>
      <w:r w:rsidRPr="008268CE">
        <w:rPr>
          <w:rFonts w:hint="cs"/>
          <w:noProof w:val="0"/>
          <w:rtl/>
          <w:lang w:eastAsia="en-US"/>
        </w:rPr>
        <w:t xml:space="preserve">לזכות את הנאשם מן העבירה של </w:t>
      </w:r>
      <w:r w:rsidRPr="008268CE">
        <w:rPr>
          <w:rFonts w:hint="cs"/>
          <w:b/>
          <w:bCs/>
          <w:noProof w:val="0"/>
          <w:rtl/>
          <w:lang w:eastAsia="en-US"/>
        </w:rPr>
        <w:t>נסיון להפסקת הריון</w:t>
      </w:r>
      <w:r w:rsidRPr="008268CE">
        <w:rPr>
          <w:rFonts w:hint="cs"/>
          <w:noProof w:val="0"/>
          <w:rtl/>
          <w:lang w:eastAsia="en-US"/>
        </w:rPr>
        <w:t xml:space="preserve"> – לפי </w:t>
      </w:r>
      <w:hyperlink r:id="rId93" w:history="1">
        <w:r w:rsidR="00C30714" w:rsidRPr="00C30714">
          <w:rPr>
            <w:noProof w:val="0"/>
            <w:color w:val="0000FF"/>
            <w:u w:val="single"/>
            <w:rtl/>
            <w:lang w:eastAsia="en-US"/>
          </w:rPr>
          <w:t>סעיפים 25</w:t>
        </w:r>
      </w:hyperlink>
      <w:r w:rsidRPr="008268CE">
        <w:rPr>
          <w:rFonts w:hint="cs"/>
          <w:noProof w:val="0"/>
          <w:rtl/>
          <w:lang w:eastAsia="en-US"/>
        </w:rPr>
        <w:t xml:space="preserve"> + </w:t>
      </w:r>
      <w:hyperlink r:id="rId94" w:history="1">
        <w:r w:rsidR="00C30714" w:rsidRPr="00C30714">
          <w:rPr>
            <w:noProof w:val="0"/>
            <w:color w:val="0000FF"/>
            <w:u w:val="single"/>
            <w:rtl/>
            <w:lang w:eastAsia="en-US"/>
          </w:rPr>
          <w:t>313</w:t>
        </w:r>
      </w:hyperlink>
      <w:r w:rsidRPr="008268CE">
        <w:rPr>
          <w:rFonts w:hint="cs"/>
          <w:noProof w:val="0"/>
          <w:rtl/>
          <w:lang w:eastAsia="en-US"/>
        </w:rPr>
        <w:t xml:space="preserve"> ל</w:t>
      </w:r>
      <w:hyperlink r:id="rId95" w:history="1">
        <w:r w:rsidR="00C23BA0" w:rsidRPr="00C23BA0">
          <w:rPr>
            <w:rStyle w:val="Hyperlink"/>
            <w:noProof w:val="0"/>
            <w:rtl/>
            <w:lang w:eastAsia="en-US"/>
          </w:rPr>
          <w:t>חוק העונשין</w:t>
        </w:r>
      </w:hyperlink>
      <w:r w:rsidRPr="008268CE">
        <w:rPr>
          <w:rFonts w:hint="cs"/>
          <w:noProof w:val="0"/>
          <w:rtl/>
          <w:lang w:eastAsia="en-US"/>
        </w:rPr>
        <w:t xml:space="preserve">. </w:t>
      </w:r>
    </w:p>
    <w:p w14:paraId="4E0EB6BA" w14:textId="77777777" w:rsidR="008268CE" w:rsidRPr="008268CE" w:rsidRDefault="00C23BA0" w:rsidP="00962869">
      <w:pPr>
        <w:spacing w:after="80"/>
        <w:ind w:left="1440" w:hanging="720"/>
        <w:rPr>
          <w:rFonts w:cs="Times New Roman"/>
          <w:noProof w:val="0"/>
          <w:szCs w:val="20"/>
          <w:rtl/>
          <w:lang w:eastAsia="en-US"/>
        </w:rPr>
      </w:pPr>
      <w:r>
        <w:rPr>
          <w:rFonts w:cs="Times New Roman"/>
          <w:b/>
          <w:bCs/>
          <w:noProof w:val="0"/>
          <w:szCs w:val="36"/>
          <w:rtl/>
          <w:lang w:eastAsia="en-US"/>
        </w:rPr>
        <w:t xml:space="preserve"> </w:t>
      </w:r>
      <w:r w:rsidR="008268CE" w:rsidRPr="008268CE">
        <w:rPr>
          <w:rFonts w:hint="cs"/>
          <w:noProof w:val="0"/>
          <w:rtl/>
          <w:lang w:eastAsia="en-US"/>
        </w:rPr>
        <w:t>ב.</w:t>
      </w:r>
      <w:r w:rsidR="00962869">
        <w:rPr>
          <w:rFonts w:hint="cs"/>
          <w:noProof w:val="0"/>
          <w:rtl/>
          <w:lang w:eastAsia="en-US"/>
        </w:rPr>
        <w:tab/>
      </w:r>
      <w:r w:rsidR="008268CE" w:rsidRPr="008268CE">
        <w:rPr>
          <w:rFonts w:hint="cs"/>
          <w:noProof w:val="0"/>
          <w:rtl/>
          <w:lang w:eastAsia="en-US"/>
        </w:rPr>
        <w:t>להרשיע את הנאשם בביצוע העבירות הבאות:</w:t>
      </w:r>
    </w:p>
    <w:p w14:paraId="2584E739" w14:textId="77777777" w:rsidR="008268CE" w:rsidRPr="008268CE" w:rsidRDefault="008268CE" w:rsidP="00962869">
      <w:pPr>
        <w:spacing w:after="80"/>
        <w:ind w:left="2160" w:hanging="720"/>
        <w:rPr>
          <w:rFonts w:cs="Times New Roman"/>
          <w:noProof w:val="0"/>
          <w:szCs w:val="20"/>
          <w:rtl/>
          <w:lang w:eastAsia="en-US"/>
        </w:rPr>
      </w:pPr>
      <w:r w:rsidRPr="008268CE">
        <w:rPr>
          <w:rFonts w:hint="cs"/>
          <w:noProof w:val="0"/>
          <w:rtl/>
          <w:lang w:eastAsia="en-US"/>
        </w:rPr>
        <w:t>(1)</w:t>
      </w:r>
      <w:r w:rsidR="00962869">
        <w:rPr>
          <w:rFonts w:hint="cs"/>
          <w:b/>
          <w:bCs/>
          <w:noProof w:val="0"/>
          <w:rtl/>
          <w:lang w:eastAsia="en-US"/>
        </w:rPr>
        <w:tab/>
      </w:r>
      <w:r w:rsidRPr="008268CE">
        <w:rPr>
          <w:rFonts w:hint="cs"/>
          <w:b/>
          <w:bCs/>
          <w:noProof w:val="0"/>
          <w:rtl/>
          <w:lang w:eastAsia="en-US"/>
        </w:rPr>
        <w:t>תקיפה הגורמת חבלה של ממש בנסיבות מחמירות</w:t>
      </w:r>
      <w:r w:rsidRPr="008268CE">
        <w:rPr>
          <w:rFonts w:hint="cs"/>
          <w:noProof w:val="0"/>
          <w:rtl/>
          <w:lang w:eastAsia="en-US"/>
        </w:rPr>
        <w:t xml:space="preserve"> – עבירה לפי </w:t>
      </w:r>
      <w:hyperlink r:id="rId96" w:history="1">
        <w:r w:rsidR="00C30714" w:rsidRPr="00C30714">
          <w:rPr>
            <w:noProof w:val="0"/>
            <w:color w:val="0000FF"/>
            <w:u w:val="single"/>
            <w:rtl/>
            <w:lang w:eastAsia="en-US"/>
          </w:rPr>
          <w:t>סעיפים 380</w:t>
        </w:r>
      </w:hyperlink>
      <w:r w:rsidRPr="008268CE">
        <w:rPr>
          <w:rFonts w:hint="cs"/>
          <w:noProof w:val="0"/>
          <w:rtl/>
          <w:lang w:eastAsia="en-US"/>
        </w:rPr>
        <w:t xml:space="preserve"> + </w:t>
      </w:r>
      <w:hyperlink r:id="rId97" w:history="1">
        <w:r w:rsidR="00C30714" w:rsidRPr="00C30714">
          <w:rPr>
            <w:noProof w:val="0"/>
            <w:color w:val="0000FF"/>
            <w:u w:val="single"/>
            <w:rtl/>
            <w:lang w:eastAsia="en-US"/>
          </w:rPr>
          <w:t>382(ג)</w:t>
        </w:r>
      </w:hyperlink>
      <w:r w:rsidRPr="008268CE">
        <w:rPr>
          <w:rFonts w:hint="cs"/>
          <w:noProof w:val="0"/>
          <w:rtl/>
          <w:lang w:eastAsia="en-US"/>
        </w:rPr>
        <w:t xml:space="preserve"> ל</w:t>
      </w:r>
      <w:hyperlink r:id="rId98" w:history="1">
        <w:r w:rsidR="00C23BA0" w:rsidRPr="00C23BA0">
          <w:rPr>
            <w:rStyle w:val="Hyperlink"/>
            <w:noProof w:val="0"/>
            <w:rtl/>
            <w:lang w:eastAsia="en-US"/>
          </w:rPr>
          <w:t>חוק העונשין</w:t>
        </w:r>
      </w:hyperlink>
      <w:r w:rsidRPr="008268CE">
        <w:rPr>
          <w:rFonts w:hint="cs"/>
          <w:noProof w:val="0"/>
          <w:rtl/>
          <w:lang w:eastAsia="en-US"/>
        </w:rPr>
        <w:t xml:space="preserve"> (ריבוי עבירות).</w:t>
      </w:r>
    </w:p>
    <w:p w14:paraId="76A72D87" w14:textId="77777777" w:rsidR="008268CE" w:rsidRPr="008268CE" w:rsidRDefault="008268CE" w:rsidP="00962869">
      <w:pPr>
        <w:spacing w:after="80"/>
        <w:ind w:left="2160" w:hanging="720"/>
        <w:rPr>
          <w:rFonts w:cs="Times New Roman"/>
          <w:noProof w:val="0"/>
          <w:szCs w:val="20"/>
          <w:rtl/>
          <w:lang w:eastAsia="en-US"/>
        </w:rPr>
      </w:pPr>
      <w:r w:rsidRPr="008268CE">
        <w:rPr>
          <w:rFonts w:hint="cs"/>
          <w:noProof w:val="0"/>
          <w:rtl/>
          <w:lang w:eastAsia="en-US"/>
        </w:rPr>
        <w:t>(2)</w:t>
      </w:r>
      <w:r w:rsidR="00962869">
        <w:rPr>
          <w:rFonts w:hint="cs"/>
          <w:b/>
          <w:bCs/>
          <w:noProof w:val="0"/>
          <w:rtl/>
          <w:lang w:eastAsia="en-US"/>
        </w:rPr>
        <w:tab/>
      </w:r>
      <w:r w:rsidRPr="008268CE">
        <w:rPr>
          <w:rFonts w:hint="cs"/>
          <w:b/>
          <w:bCs/>
          <w:noProof w:val="0"/>
          <w:rtl/>
          <w:lang w:eastAsia="en-US"/>
        </w:rPr>
        <w:t>אינוס בנסיבות מחמירות</w:t>
      </w:r>
      <w:r w:rsidRPr="008268CE">
        <w:rPr>
          <w:rFonts w:hint="cs"/>
          <w:noProof w:val="0"/>
          <w:rtl/>
          <w:lang w:eastAsia="en-US"/>
        </w:rPr>
        <w:t xml:space="preserve"> – עבירה לפי </w:t>
      </w:r>
      <w:hyperlink r:id="rId99" w:history="1">
        <w:r w:rsidR="00D91DC2" w:rsidRPr="00D91DC2">
          <w:rPr>
            <w:noProof w:val="0"/>
            <w:color w:val="0000FF"/>
            <w:u w:val="single"/>
            <w:rtl/>
            <w:lang w:eastAsia="en-US"/>
          </w:rPr>
          <w:t>סעיפים 345(א)(1)</w:t>
        </w:r>
      </w:hyperlink>
      <w:r w:rsidRPr="008268CE">
        <w:rPr>
          <w:rFonts w:hint="cs"/>
          <w:noProof w:val="0"/>
          <w:rtl/>
          <w:lang w:eastAsia="en-US"/>
        </w:rPr>
        <w:t xml:space="preserve"> ו- </w:t>
      </w:r>
      <w:hyperlink r:id="rId100" w:history="1">
        <w:r w:rsidR="00D91DC2" w:rsidRPr="00D91DC2">
          <w:rPr>
            <w:noProof w:val="0"/>
            <w:color w:val="0000FF"/>
            <w:u w:val="single"/>
            <w:rtl/>
            <w:lang w:eastAsia="en-US"/>
          </w:rPr>
          <w:t>345(ב)(4)</w:t>
        </w:r>
      </w:hyperlink>
      <w:r w:rsidRPr="008268CE">
        <w:rPr>
          <w:rFonts w:hint="cs"/>
          <w:noProof w:val="0"/>
          <w:rtl/>
          <w:lang w:eastAsia="en-US"/>
        </w:rPr>
        <w:t xml:space="preserve"> ל</w:t>
      </w:r>
      <w:hyperlink r:id="rId101" w:history="1">
        <w:r w:rsidR="00C23BA0" w:rsidRPr="00C23BA0">
          <w:rPr>
            <w:rStyle w:val="Hyperlink"/>
            <w:noProof w:val="0"/>
            <w:rtl/>
            <w:lang w:eastAsia="en-US"/>
          </w:rPr>
          <w:t>חוק העונשין</w:t>
        </w:r>
      </w:hyperlink>
      <w:r w:rsidRPr="008268CE">
        <w:rPr>
          <w:rFonts w:hint="cs"/>
          <w:noProof w:val="0"/>
          <w:rtl/>
          <w:lang w:eastAsia="en-US"/>
        </w:rPr>
        <w:t xml:space="preserve"> (ריבוי עבירות).</w:t>
      </w:r>
    </w:p>
    <w:p w14:paraId="068A7A40" w14:textId="77777777" w:rsidR="008268CE" w:rsidRPr="008268CE" w:rsidRDefault="008268CE" w:rsidP="00962869">
      <w:pPr>
        <w:spacing w:after="80"/>
        <w:ind w:left="2160" w:hanging="720"/>
        <w:rPr>
          <w:rFonts w:cs="Times New Roman"/>
          <w:noProof w:val="0"/>
          <w:szCs w:val="20"/>
          <w:rtl/>
          <w:lang w:eastAsia="en-US"/>
        </w:rPr>
      </w:pPr>
      <w:r w:rsidRPr="008268CE">
        <w:rPr>
          <w:rFonts w:hint="cs"/>
          <w:noProof w:val="0"/>
          <w:rtl/>
          <w:lang w:eastAsia="en-US"/>
        </w:rPr>
        <w:t>(3)</w:t>
      </w:r>
      <w:r w:rsidR="00962869">
        <w:rPr>
          <w:rFonts w:hint="cs"/>
          <w:b/>
          <w:bCs/>
          <w:noProof w:val="0"/>
          <w:rtl/>
          <w:lang w:eastAsia="en-US"/>
        </w:rPr>
        <w:tab/>
      </w:r>
      <w:r w:rsidRPr="008268CE">
        <w:rPr>
          <w:rFonts w:hint="cs"/>
          <w:b/>
          <w:bCs/>
          <w:noProof w:val="0"/>
          <w:rtl/>
          <w:lang w:eastAsia="en-US"/>
        </w:rPr>
        <w:t>מעשה סדום</w:t>
      </w:r>
      <w:r w:rsidRPr="008268CE">
        <w:rPr>
          <w:rFonts w:hint="cs"/>
          <w:noProof w:val="0"/>
          <w:rtl/>
          <w:lang w:eastAsia="en-US"/>
        </w:rPr>
        <w:t xml:space="preserve"> – עבירה לפי </w:t>
      </w:r>
      <w:hyperlink r:id="rId102" w:history="1">
        <w:r w:rsidR="00D91DC2" w:rsidRPr="00D91DC2">
          <w:rPr>
            <w:noProof w:val="0"/>
            <w:color w:val="0000FF"/>
            <w:u w:val="single"/>
            <w:rtl/>
            <w:lang w:eastAsia="en-US"/>
          </w:rPr>
          <w:t>סעיפים 347(ב)</w:t>
        </w:r>
      </w:hyperlink>
      <w:r w:rsidRPr="008268CE">
        <w:rPr>
          <w:rFonts w:hint="cs"/>
          <w:noProof w:val="0"/>
          <w:rtl/>
          <w:lang w:eastAsia="en-US"/>
        </w:rPr>
        <w:t xml:space="preserve"> + </w:t>
      </w:r>
      <w:hyperlink r:id="rId103" w:history="1">
        <w:r w:rsidR="00D91DC2" w:rsidRPr="00D91DC2">
          <w:rPr>
            <w:noProof w:val="0"/>
            <w:color w:val="0000FF"/>
            <w:u w:val="single"/>
            <w:rtl/>
            <w:lang w:eastAsia="en-US"/>
          </w:rPr>
          <w:t>345(א)(1)</w:t>
        </w:r>
      </w:hyperlink>
      <w:r w:rsidRPr="008268CE">
        <w:rPr>
          <w:rFonts w:hint="cs"/>
          <w:noProof w:val="0"/>
          <w:rtl/>
          <w:lang w:eastAsia="en-US"/>
        </w:rPr>
        <w:t xml:space="preserve"> ל</w:t>
      </w:r>
      <w:hyperlink r:id="rId104" w:history="1">
        <w:r w:rsidR="00C23BA0" w:rsidRPr="00C23BA0">
          <w:rPr>
            <w:rStyle w:val="Hyperlink"/>
            <w:noProof w:val="0"/>
            <w:rtl/>
            <w:lang w:eastAsia="en-US"/>
          </w:rPr>
          <w:t>חוק העונשין</w:t>
        </w:r>
      </w:hyperlink>
      <w:r w:rsidRPr="008268CE">
        <w:rPr>
          <w:rFonts w:hint="cs"/>
          <w:noProof w:val="0"/>
          <w:rtl/>
          <w:lang w:eastAsia="en-US"/>
        </w:rPr>
        <w:t xml:space="preserve"> (ריבוי עבירות).</w:t>
      </w:r>
    </w:p>
    <w:p w14:paraId="09809370" w14:textId="77777777" w:rsidR="008268CE" w:rsidRPr="008268CE" w:rsidRDefault="008268CE" w:rsidP="00962869">
      <w:pPr>
        <w:spacing w:after="80"/>
        <w:ind w:left="2160" w:hanging="720"/>
        <w:rPr>
          <w:rFonts w:cs="Times New Roman"/>
          <w:noProof w:val="0"/>
          <w:szCs w:val="20"/>
          <w:rtl/>
          <w:lang w:eastAsia="en-US"/>
        </w:rPr>
      </w:pPr>
      <w:r w:rsidRPr="008268CE">
        <w:rPr>
          <w:rFonts w:hint="cs"/>
          <w:noProof w:val="0"/>
          <w:rtl/>
          <w:lang w:eastAsia="en-US"/>
        </w:rPr>
        <w:t>(4)</w:t>
      </w:r>
      <w:r w:rsidR="00962869">
        <w:rPr>
          <w:rFonts w:hint="cs"/>
          <w:b/>
          <w:bCs/>
          <w:noProof w:val="0"/>
          <w:rtl/>
          <w:lang w:eastAsia="en-US"/>
        </w:rPr>
        <w:tab/>
      </w:r>
      <w:r w:rsidRPr="008268CE">
        <w:rPr>
          <w:rFonts w:hint="cs"/>
          <w:b/>
          <w:bCs/>
          <w:noProof w:val="0"/>
          <w:rtl/>
          <w:lang w:eastAsia="en-US"/>
        </w:rPr>
        <w:t>תקיפת קטין ע"י אחראי</w:t>
      </w:r>
      <w:r w:rsidRPr="008268CE">
        <w:rPr>
          <w:rFonts w:hint="cs"/>
          <w:noProof w:val="0"/>
          <w:rtl/>
          <w:lang w:eastAsia="en-US"/>
        </w:rPr>
        <w:t xml:space="preserve"> – עבירה לפי </w:t>
      </w:r>
      <w:hyperlink r:id="rId105" w:history="1">
        <w:r w:rsidR="00D91DC2" w:rsidRPr="00D91DC2">
          <w:rPr>
            <w:noProof w:val="0"/>
            <w:color w:val="0000FF"/>
            <w:u w:val="single"/>
            <w:rtl/>
            <w:lang w:eastAsia="en-US"/>
          </w:rPr>
          <w:t>סעיף 379</w:t>
        </w:r>
      </w:hyperlink>
      <w:r w:rsidRPr="008268CE">
        <w:rPr>
          <w:rFonts w:hint="cs"/>
          <w:noProof w:val="0"/>
          <w:rtl/>
          <w:lang w:eastAsia="en-US"/>
        </w:rPr>
        <w:t xml:space="preserve"> + </w:t>
      </w:r>
      <w:hyperlink r:id="rId106" w:history="1">
        <w:r w:rsidR="00D91DC2" w:rsidRPr="00D91DC2">
          <w:rPr>
            <w:noProof w:val="0"/>
            <w:color w:val="0000FF"/>
            <w:u w:val="single"/>
            <w:rtl/>
            <w:lang w:eastAsia="en-US"/>
          </w:rPr>
          <w:t>382(ב)(2)</w:t>
        </w:r>
      </w:hyperlink>
      <w:r w:rsidRPr="008268CE">
        <w:rPr>
          <w:rFonts w:hint="cs"/>
          <w:noProof w:val="0"/>
          <w:rtl/>
          <w:lang w:eastAsia="en-US"/>
        </w:rPr>
        <w:t xml:space="preserve"> ל</w:t>
      </w:r>
      <w:hyperlink r:id="rId107" w:history="1">
        <w:r w:rsidR="00C23BA0" w:rsidRPr="00C23BA0">
          <w:rPr>
            <w:rStyle w:val="Hyperlink"/>
            <w:noProof w:val="0"/>
            <w:rtl/>
            <w:lang w:eastAsia="en-US"/>
          </w:rPr>
          <w:t>חוק העונשין</w:t>
        </w:r>
      </w:hyperlink>
      <w:r w:rsidRPr="008268CE">
        <w:rPr>
          <w:rFonts w:hint="cs"/>
          <w:noProof w:val="0"/>
          <w:rtl/>
          <w:lang w:eastAsia="en-US"/>
        </w:rPr>
        <w:t xml:space="preserve"> (ריבוי עבירות).</w:t>
      </w:r>
    </w:p>
    <w:p w14:paraId="24A4ED48" w14:textId="77777777" w:rsidR="002B5BF2" w:rsidRDefault="00C23BA0" w:rsidP="002B5BF2">
      <w:pPr>
        <w:spacing w:after="80"/>
        <w:ind w:left="2160" w:hanging="720"/>
        <w:rPr>
          <w:rFonts w:cs="Times New Roman" w:hint="cs"/>
          <w:b/>
          <w:bCs/>
          <w:noProof w:val="0"/>
          <w:szCs w:val="36"/>
          <w:rtl/>
          <w:lang w:eastAsia="en-US"/>
        </w:rPr>
      </w:pPr>
      <w:r>
        <w:rPr>
          <w:rFonts w:cs="Times New Roman"/>
          <w:b/>
          <w:bCs/>
          <w:noProof w:val="0"/>
          <w:szCs w:val="36"/>
          <w:rtl/>
          <w:lang w:eastAsia="en-US"/>
        </w:rPr>
        <w:t xml:space="preserve"> </w:t>
      </w:r>
    </w:p>
    <w:p w14:paraId="662FA278" w14:textId="77777777" w:rsidR="002B5BF2" w:rsidRPr="002B5BF2" w:rsidRDefault="002B5BF2" w:rsidP="002B5BF2">
      <w:pPr>
        <w:spacing w:after="80" w:line="240" w:lineRule="auto"/>
        <w:ind w:left="2160" w:hanging="720"/>
        <w:rPr>
          <w:rFonts w:hint="cs"/>
          <w:b/>
          <w:bCs/>
          <w:noProof w:val="0"/>
          <w:sz w:val="24"/>
          <w:rtl/>
          <w:lang w:eastAsia="en-US"/>
        </w:rPr>
      </w:pPr>
      <w:r>
        <w:rPr>
          <w:rFonts w:cs="Times New Roman" w:hint="cs"/>
          <w:b/>
          <w:bCs/>
          <w:noProof w:val="0"/>
          <w:szCs w:val="36"/>
          <w:rtl/>
          <w:lang w:eastAsia="en-US"/>
        </w:rPr>
        <w:tab/>
      </w:r>
      <w:r>
        <w:rPr>
          <w:rFonts w:cs="Times New Roman" w:hint="cs"/>
          <w:b/>
          <w:bCs/>
          <w:noProof w:val="0"/>
          <w:szCs w:val="36"/>
          <w:rtl/>
          <w:lang w:eastAsia="en-US"/>
        </w:rPr>
        <w:tab/>
      </w:r>
      <w:r>
        <w:rPr>
          <w:rFonts w:cs="Times New Roman" w:hint="cs"/>
          <w:b/>
          <w:bCs/>
          <w:noProof w:val="0"/>
          <w:szCs w:val="36"/>
          <w:rtl/>
          <w:lang w:eastAsia="en-US"/>
        </w:rPr>
        <w:tab/>
      </w:r>
      <w:r>
        <w:rPr>
          <w:rFonts w:cs="Times New Roman" w:hint="cs"/>
          <w:b/>
          <w:bCs/>
          <w:noProof w:val="0"/>
          <w:szCs w:val="36"/>
          <w:rtl/>
          <w:lang w:eastAsia="en-US"/>
        </w:rPr>
        <w:tab/>
      </w:r>
      <w:r>
        <w:rPr>
          <w:rFonts w:cs="Times New Roman" w:hint="cs"/>
          <w:b/>
          <w:bCs/>
          <w:noProof w:val="0"/>
          <w:szCs w:val="36"/>
          <w:rtl/>
          <w:lang w:eastAsia="en-US"/>
        </w:rPr>
        <w:tab/>
      </w:r>
      <w:r w:rsidRPr="002B5BF2">
        <w:rPr>
          <w:rFonts w:hint="cs"/>
          <w:b/>
          <w:bCs/>
          <w:noProof w:val="0"/>
          <w:sz w:val="24"/>
          <w:rtl/>
          <w:lang w:eastAsia="en-US"/>
        </w:rPr>
        <w:tab/>
      </w:r>
      <w:r>
        <w:rPr>
          <w:rFonts w:hint="cs"/>
          <w:b/>
          <w:bCs/>
          <w:noProof w:val="0"/>
          <w:sz w:val="24"/>
          <w:rtl/>
          <w:lang w:eastAsia="en-US"/>
        </w:rPr>
        <w:t>__</w:t>
      </w:r>
      <w:r w:rsidRPr="002B5BF2">
        <w:rPr>
          <w:rFonts w:hint="cs"/>
          <w:b/>
          <w:bCs/>
          <w:noProof w:val="0"/>
          <w:sz w:val="24"/>
          <w:rtl/>
          <w:lang w:eastAsia="en-US"/>
        </w:rPr>
        <w:t>_________</w:t>
      </w:r>
    </w:p>
    <w:p w14:paraId="4C78C217" w14:textId="77777777" w:rsidR="002B5BF2" w:rsidRPr="002B5BF2" w:rsidRDefault="002B5BF2" w:rsidP="002B5BF2">
      <w:pPr>
        <w:spacing w:after="80" w:line="240" w:lineRule="auto"/>
        <w:ind w:left="2160" w:hanging="720"/>
        <w:rPr>
          <w:rFonts w:hint="cs"/>
          <w:b/>
          <w:bCs/>
          <w:noProof w:val="0"/>
          <w:sz w:val="24"/>
          <w:rtl/>
          <w:lang w:eastAsia="en-US"/>
        </w:rPr>
      </w:pPr>
      <w:r w:rsidRPr="002B5BF2">
        <w:rPr>
          <w:rFonts w:hint="cs"/>
          <w:b/>
          <w:bCs/>
          <w:noProof w:val="0"/>
          <w:sz w:val="24"/>
          <w:rtl/>
          <w:lang w:eastAsia="en-US"/>
        </w:rPr>
        <w:tab/>
      </w:r>
      <w:r w:rsidRPr="002B5BF2">
        <w:rPr>
          <w:rFonts w:hint="cs"/>
          <w:b/>
          <w:bCs/>
          <w:noProof w:val="0"/>
          <w:sz w:val="24"/>
          <w:rtl/>
          <w:lang w:eastAsia="en-US"/>
        </w:rPr>
        <w:tab/>
      </w:r>
      <w:r w:rsidRPr="002B5BF2">
        <w:rPr>
          <w:rFonts w:hint="cs"/>
          <w:b/>
          <w:bCs/>
          <w:noProof w:val="0"/>
          <w:sz w:val="24"/>
          <w:rtl/>
          <w:lang w:eastAsia="en-US"/>
        </w:rPr>
        <w:tab/>
      </w:r>
      <w:r w:rsidRPr="002B5BF2">
        <w:rPr>
          <w:rFonts w:hint="cs"/>
          <w:b/>
          <w:bCs/>
          <w:noProof w:val="0"/>
          <w:sz w:val="24"/>
          <w:rtl/>
          <w:lang w:eastAsia="en-US"/>
        </w:rPr>
        <w:tab/>
      </w:r>
      <w:r w:rsidRPr="002B5BF2">
        <w:rPr>
          <w:rFonts w:hint="cs"/>
          <w:b/>
          <w:bCs/>
          <w:noProof w:val="0"/>
          <w:sz w:val="24"/>
          <w:rtl/>
          <w:lang w:eastAsia="en-US"/>
        </w:rPr>
        <w:tab/>
      </w:r>
      <w:r w:rsidRPr="002B5BF2">
        <w:rPr>
          <w:rFonts w:hint="cs"/>
          <w:b/>
          <w:bCs/>
          <w:noProof w:val="0"/>
          <w:sz w:val="24"/>
          <w:rtl/>
          <w:lang w:eastAsia="en-US"/>
        </w:rPr>
        <w:tab/>
        <w:t>מ. גלעד, שופט</w:t>
      </w:r>
    </w:p>
    <w:p w14:paraId="4FBAC6CB" w14:textId="77777777" w:rsidR="002B5BF2" w:rsidRDefault="002B5BF2" w:rsidP="008268CE">
      <w:pPr>
        <w:spacing w:after="80" w:line="240" w:lineRule="auto"/>
        <w:ind w:left="2160" w:hanging="720"/>
        <w:rPr>
          <w:rFonts w:cs="Times New Roman" w:hint="cs"/>
          <w:b/>
          <w:bCs/>
          <w:noProof w:val="0"/>
          <w:szCs w:val="36"/>
          <w:rtl/>
          <w:lang w:eastAsia="en-US"/>
        </w:rPr>
      </w:pPr>
    </w:p>
    <w:p w14:paraId="4B693CCD" w14:textId="77777777" w:rsidR="00962869" w:rsidRDefault="00962869" w:rsidP="008268CE">
      <w:pPr>
        <w:spacing w:after="80" w:line="240" w:lineRule="auto"/>
        <w:rPr>
          <w:rFonts w:hint="cs"/>
          <w:b/>
          <w:bCs/>
          <w:noProof w:val="0"/>
          <w:u w:val="single"/>
          <w:rtl/>
          <w:lang w:eastAsia="en-US"/>
        </w:rPr>
      </w:pPr>
    </w:p>
    <w:p w14:paraId="1F4E6342" w14:textId="77777777" w:rsidR="008268CE" w:rsidRPr="002B5BF2" w:rsidRDefault="008268CE" w:rsidP="008268CE">
      <w:pPr>
        <w:spacing w:after="80" w:line="240" w:lineRule="auto"/>
        <w:rPr>
          <w:rFonts w:cs="Times New Roman"/>
          <w:noProof w:val="0"/>
          <w:szCs w:val="20"/>
          <w:u w:val="single"/>
          <w:rtl/>
          <w:lang w:eastAsia="en-US"/>
        </w:rPr>
      </w:pPr>
      <w:r w:rsidRPr="002B5BF2">
        <w:rPr>
          <w:rFonts w:hint="cs"/>
          <w:b/>
          <w:bCs/>
          <w:noProof w:val="0"/>
          <w:u w:val="single"/>
          <w:rtl/>
          <w:lang w:eastAsia="en-US"/>
        </w:rPr>
        <w:t>השופט י' אלרון [אב"ד]</w:t>
      </w:r>
      <w:r w:rsidR="002B5BF2" w:rsidRPr="002B5BF2">
        <w:rPr>
          <w:rFonts w:hint="cs"/>
          <w:b/>
          <w:bCs/>
          <w:noProof w:val="0"/>
          <w:u w:val="single"/>
          <w:rtl/>
          <w:lang w:eastAsia="en-US"/>
        </w:rPr>
        <w:t>:</w:t>
      </w:r>
    </w:p>
    <w:p w14:paraId="1D42AC34" w14:textId="77777777" w:rsidR="008268CE" w:rsidRDefault="008268CE" w:rsidP="008268CE">
      <w:pPr>
        <w:spacing w:after="80" w:line="240" w:lineRule="auto"/>
        <w:rPr>
          <w:rFonts w:hint="cs"/>
          <w:noProof w:val="0"/>
          <w:rtl/>
          <w:lang w:eastAsia="en-US"/>
        </w:rPr>
      </w:pPr>
      <w:r w:rsidRPr="008268CE">
        <w:rPr>
          <w:rFonts w:hint="cs"/>
          <w:noProof w:val="0"/>
          <w:rtl/>
          <w:lang w:eastAsia="en-US"/>
        </w:rPr>
        <w:t>אני מסכים.</w:t>
      </w:r>
    </w:p>
    <w:p w14:paraId="21D4F679" w14:textId="77777777" w:rsidR="008268CE" w:rsidRDefault="00C23BA0" w:rsidP="002B5BF2">
      <w:pPr>
        <w:spacing w:after="80" w:line="240" w:lineRule="auto"/>
        <w:rPr>
          <w:rFonts w:cs="Times New Roman" w:hint="cs"/>
          <w:noProof w:val="0"/>
          <w:szCs w:val="20"/>
          <w:rtl/>
          <w:lang w:eastAsia="en-US"/>
        </w:rPr>
      </w:pPr>
      <w:r>
        <w:rPr>
          <w:rFonts w:cs="Times New Roman"/>
          <w:b/>
          <w:bCs/>
          <w:noProof w:val="0"/>
          <w:szCs w:val="36"/>
          <w:rtl/>
          <w:lang w:eastAsia="en-US"/>
        </w:rPr>
        <w:t xml:space="preserve"> </w:t>
      </w:r>
    </w:p>
    <w:p w14:paraId="0200408D" w14:textId="77777777" w:rsidR="002B5BF2" w:rsidRDefault="002B5BF2" w:rsidP="002B5BF2">
      <w:pPr>
        <w:spacing w:after="80" w:line="240" w:lineRule="auto"/>
        <w:ind w:left="2160" w:hanging="720"/>
        <w:rPr>
          <w:rFonts w:cs="Times New Roman" w:hint="cs"/>
          <w:b/>
          <w:bCs/>
          <w:noProof w:val="0"/>
          <w:szCs w:val="36"/>
          <w:rtl/>
          <w:lang w:eastAsia="en-US"/>
        </w:rPr>
      </w:pPr>
    </w:p>
    <w:p w14:paraId="5EB9045D" w14:textId="77777777" w:rsidR="002B5BF2" w:rsidRPr="002B5BF2" w:rsidRDefault="002B5BF2" w:rsidP="002B5BF2">
      <w:pPr>
        <w:spacing w:after="80" w:line="240" w:lineRule="auto"/>
        <w:ind w:left="2160" w:hanging="720"/>
        <w:rPr>
          <w:rFonts w:hint="cs"/>
          <w:b/>
          <w:bCs/>
          <w:noProof w:val="0"/>
          <w:sz w:val="24"/>
          <w:rtl/>
          <w:lang w:eastAsia="en-US"/>
        </w:rPr>
      </w:pPr>
      <w:r>
        <w:rPr>
          <w:rFonts w:cs="Times New Roman" w:hint="cs"/>
          <w:b/>
          <w:bCs/>
          <w:noProof w:val="0"/>
          <w:szCs w:val="36"/>
          <w:rtl/>
          <w:lang w:eastAsia="en-US"/>
        </w:rPr>
        <w:tab/>
      </w:r>
      <w:r>
        <w:rPr>
          <w:rFonts w:cs="Times New Roman" w:hint="cs"/>
          <w:b/>
          <w:bCs/>
          <w:noProof w:val="0"/>
          <w:szCs w:val="36"/>
          <w:rtl/>
          <w:lang w:eastAsia="en-US"/>
        </w:rPr>
        <w:tab/>
      </w:r>
      <w:r>
        <w:rPr>
          <w:rFonts w:cs="Times New Roman" w:hint="cs"/>
          <w:b/>
          <w:bCs/>
          <w:noProof w:val="0"/>
          <w:szCs w:val="36"/>
          <w:rtl/>
          <w:lang w:eastAsia="en-US"/>
        </w:rPr>
        <w:tab/>
      </w:r>
      <w:r>
        <w:rPr>
          <w:rFonts w:cs="Times New Roman" w:hint="cs"/>
          <w:b/>
          <w:bCs/>
          <w:noProof w:val="0"/>
          <w:szCs w:val="36"/>
          <w:rtl/>
          <w:lang w:eastAsia="en-US"/>
        </w:rPr>
        <w:tab/>
      </w:r>
      <w:r>
        <w:rPr>
          <w:rFonts w:cs="Times New Roman" w:hint="cs"/>
          <w:b/>
          <w:bCs/>
          <w:noProof w:val="0"/>
          <w:szCs w:val="36"/>
          <w:rtl/>
          <w:lang w:eastAsia="en-US"/>
        </w:rPr>
        <w:tab/>
      </w:r>
      <w:r w:rsidRPr="002B5BF2">
        <w:rPr>
          <w:rFonts w:hint="cs"/>
          <w:b/>
          <w:bCs/>
          <w:noProof w:val="0"/>
          <w:sz w:val="24"/>
          <w:rtl/>
          <w:lang w:eastAsia="en-US"/>
        </w:rPr>
        <w:tab/>
      </w:r>
      <w:r>
        <w:rPr>
          <w:rFonts w:hint="cs"/>
          <w:b/>
          <w:bCs/>
          <w:noProof w:val="0"/>
          <w:sz w:val="24"/>
          <w:rtl/>
          <w:lang w:eastAsia="en-US"/>
        </w:rPr>
        <w:t>__</w:t>
      </w:r>
      <w:r w:rsidRPr="002B5BF2">
        <w:rPr>
          <w:rFonts w:hint="cs"/>
          <w:b/>
          <w:bCs/>
          <w:noProof w:val="0"/>
          <w:sz w:val="24"/>
          <w:rtl/>
          <w:lang w:eastAsia="en-US"/>
        </w:rPr>
        <w:t>_________</w:t>
      </w:r>
    </w:p>
    <w:p w14:paraId="7AE944E4" w14:textId="77777777" w:rsidR="002B5BF2" w:rsidRDefault="002B5BF2" w:rsidP="002B5BF2">
      <w:pPr>
        <w:spacing w:after="80" w:line="240" w:lineRule="auto"/>
        <w:ind w:left="2160" w:hanging="720"/>
        <w:rPr>
          <w:rFonts w:hint="cs"/>
          <w:b/>
          <w:bCs/>
          <w:noProof w:val="0"/>
          <w:sz w:val="24"/>
          <w:rtl/>
          <w:lang w:eastAsia="en-US"/>
        </w:rPr>
      </w:pPr>
      <w:r w:rsidRPr="002B5BF2">
        <w:rPr>
          <w:rFonts w:hint="cs"/>
          <w:b/>
          <w:bCs/>
          <w:noProof w:val="0"/>
          <w:sz w:val="24"/>
          <w:rtl/>
          <w:lang w:eastAsia="en-US"/>
        </w:rPr>
        <w:tab/>
      </w:r>
      <w:r w:rsidRPr="002B5BF2">
        <w:rPr>
          <w:rFonts w:hint="cs"/>
          <w:b/>
          <w:bCs/>
          <w:noProof w:val="0"/>
          <w:sz w:val="24"/>
          <w:rtl/>
          <w:lang w:eastAsia="en-US"/>
        </w:rPr>
        <w:tab/>
      </w:r>
      <w:r w:rsidRPr="002B5BF2">
        <w:rPr>
          <w:rFonts w:hint="cs"/>
          <w:b/>
          <w:bCs/>
          <w:noProof w:val="0"/>
          <w:sz w:val="24"/>
          <w:rtl/>
          <w:lang w:eastAsia="en-US"/>
        </w:rPr>
        <w:tab/>
      </w:r>
      <w:r w:rsidRPr="002B5BF2">
        <w:rPr>
          <w:rFonts w:hint="cs"/>
          <w:b/>
          <w:bCs/>
          <w:noProof w:val="0"/>
          <w:sz w:val="24"/>
          <w:rtl/>
          <w:lang w:eastAsia="en-US"/>
        </w:rPr>
        <w:tab/>
      </w:r>
      <w:r w:rsidRPr="002B5BF2">
        <w:rPr>
          <w:rFonts w:hint="cs"/>
          <w:b/>
          <w:bCs/>
          <w:noProof w:val="0"/>
          <w:sz w:val="24"/>
          <w:rtl/>
          <w:lang w:eastAsia="en-US"/>
        </w:rPr>
        <w:tab/>
      </w:r>
      <w:r w:rsidRPr="002B5BF2">
        <w:rPr>
          <w:rFonts w:hint="cs"/>
          <w:b/>
          <w:bCs/>
          <w:noProof w:val="0"/>
          <w:sz w:val="24"/>
          <w:rtl/>
          <w:lang w:eastAsia="en-US"/>
        </w:rPr>
        <w:tab/>
      </w:r>
      <w:r>
        <w:rPr>
          <w:rFonts w:hint="cs"/>
          <w:b/>
          <w:bCs/>
          <w:noProof w:val="0"/>
          <w:sz w:val="24"/>
          <w:rtl/>
          <w:lang w:eastAsia="en-US"/>
        </w:rPr>
        <w:t>י. אלרון, שופט</w:t>
      </w:r>
    </w:p>
    <w:p w14:paraId="6204DF41" w14:textId="77777777" w:rsidR="002B5BF2" w:rsidRPr="002B5BF2" w:rsidRDefault="002B5BF2" w:rsidP="002B5BF2">
      <w:pPr>
        <w:spacing w:after="80" w:line="240" w:lineRule="auto"/>
        <w:ind w:left="2160" w:hanging="720"/>
        <w:rPr>
          <w:rFonts w:hint="cs"/>
          <w:b/>
          <w:bCs/>
          <w:noProof w:val="0"/>
          <w:sz w:val="24"/>
          <w:rtl/>
          <w:lang w:eastAsia="en-US"/>
        </w:rPr>
      </w:pPr>
      <w:r>
        <w:rPr>
          <w:rFonts w:hint="cs"/>
          <w:b/>
          <w:bCs/>
          <w:noProof w:val="0"/>
          <w:sz w:val="24"/>
          <w:rtl/>
          <w:lang w:eastAsia="en-US"/>
        </w:rPr>
        <w:t xml:space="preserve">      </w:t>
      </w:r>
      <w:r>
        <w:rPr>
          <w:rFonts w:hint="cs"/>
          <w:b/>
          <w:bCs/>
          <w:noProof w:val="0"/>
          <w:sz w:val="24"/>
          <w:rtl/>
          <w:lang w:eastAsia="en-US"/>
        </w:rPr>
        <w:tab/>
      </w:r>
      <w:r>
        <w:rPr>
          <w:rFonts w:hint="cs"/>
          <w:b/>
          <w:bCs/>
          <w:noProof w:val="0"/>
          <w:sz w:val="24"/>
          <w:rtl/>
          <w:lang w:eastAsia="en-US"/>
        </w:rPr>
        <w:tab/>
      </w:r>
      <w:r>
        <w:rPr>
          <w:rFonts w:hint="cs"/>
          <w:b/>
          <w:bCs/>
          <w:noProof w:val="0"/>
          <w:sz w:val="24"/>
          <w:rtl/>
          <w:lang w:eastAsia="en-US"/>
        </w:rPr>
        <w:tab/>
      </w:r>
      <w:r>
        <w:rPr>
          <w:rFonts w:hint="cs"/>
          <w:b/>
          <w:bCs/>
          <w:noProof w:val="0"/>
          <w:sz w:val="24"/>
          <w:rtl/>
          <w:lang w:eastAsia="en-US"/>
        </w:rPr>
        <w:tab/>
      </w:r>
      <w:r>
        <w:rPr>
          <w:rFonts w:hint="cs"/>
          <w:b/>
          <w:bCs/>
          <w:noProof w:val="0"/>
          <w:sz w:val="24"/>
          <w:rtl/>
          <w:lang w:eastAsia="en-US"/>
        </w:rPr>
        <w:tab/>
      </w:r>
      <w:r>
        <w:rPr>
          <w:rFonts w:hint="cs"/>
          <w:b/>
          <w:bCs/>
          <w:noProof w:val="0"/>
          <w:sz w:val="24"/>
          <w:rtl/>
          <w:lang w:eastAsia="en-US"/>
        </w:rPr>
        <w:tab/>
        <w:t xml:space="preserve">       [אב"ד]</w:t>
      </w:r>
    </w:p>
    <w:p w14:paraId="6FF5A756" w14:textId="77777777" w:rsidR="002B5BF2" w:rsidRDefault="002B5BF2" w:rsidP="002B5BF2">
      <w:pPr>
        <w:spacing w:after="80" w:line="240" w:lineRule="auto"/>
        <w:ind w:left="2160" w:hanging="720"/>
        <w:rPr>
          <w:rFonts w:cs="Times New Roman" w:hint="cs"/>
          <w:b/>
          <w:bCs/>
          <w:noProof w:val="0"/>
          <w:szCs w:val="36"/>
          <w:rtl/>
          <w:lang w:eastAsia="en-US"/>
        </w:rPr>
      </w:pPr>
    </w:p>
    <w:p w14:paraId="3E218F92" w14:textId="77777777" w:rsidR="002B5BF2" w:rsidRPr="002B5BF2" w:rsidRDefault="002B5BF2" w:rsidP="002B5BF2">
      <w:pPr>
        <w:spacing w:after="80" w:line="240" w:lineRule="auto"/>
        <w:rPr>
          <w:rFonts w:cs="Times New Roman"/>
          <w:noProof w:val="0"/>
          <w:szCs w:val="20"/>
          <w:u w:val="single"/>
          <w:rtl/>
          <w:lang w:eastAsia="en-US"/>
        </w:rPr>
      </w:pPr>
      <w:r w:rsidRPr="002B5BF2">
        <w:rPr>
          <w:rFonts w:hint="cs"/>
          <w:b/>
          <w:bCs/>
          <w:noProof w:val="0"/>
          <w:u w:val="single"/>
          <w:rtl/>
          <w:lang w:eastAsia="en-US"/>
        </w:rPr>
        <w:t xml:space="preserve">השופט </w:t>
      </w:r>
      <w:r>
        <w:rPr>
          <w:rFonts w:hint="cs"/>
          <w:b/>
          <w:bCs/>
          <w:noProof w:val="0"/>
          <w:u w:val="single"/>
          <w:rtl/>
          <w:lang w:eastAsia="en-US"/>
        </w:rPr>
        <w:t>מ' רניאל:</w:t>
      </w:r>
    </w:p>
    <w:p w14:paraId="288D9B4C" w14:textId="77777777" w:rsidR="002B5BF2" w:rsidRDefault="002B5BF2" w:rsidP="002B5BF2">
      <w:pPr>
        <w:spacing w:after="80" w:line="240" w:lineRule="auto"/>
        <w:rPr>
          <w:rFonts w:hint="cs"/>
          <w:noProof w:val="0"/>
          <w:rtl/>
          <w:lang w:eastAsia="en-US"/>
        </w:rPr>
      </w:pPr>
      <w:r w:rsidRPr="008268CE">
        <w:rPr>
          <w:rFonts w:hint="cs"/>
          <w:noProof w:val="0"/>
          <w:rtl/>
          <w:lang w:eastAsia="en-US"/>
        </w:rPr>
        <w:t>אני מסכים.</w:t>
      </w:r>
    </w:p>
    <w:p w14:paraId="5B8B827B" w14:textId="77777777" w:rsidR="002B5BF2" w:rsidRDefault="00C23BA0" w:rsidP="002B5BF2">
      <w:pPr>
        <w:spacing w:after="80" w:line="240" w:lineRule="auto"/>
        <w:rPr>
          <w:rFonts w:cs="Times New Roman" w:hint="cs"/>
          <w:noProof w:val="0"/>
          <w:szCs w:val="20"/>
          <w:rtl/>
          <w:lang w:eastAsia="en-US"/>
        </w:rPr>
      </w:pPr>
      <w:r>
        <w:rPr>
          <w:rFonts w:cs="Times New Roman"/>
          <w:b/>
          <w:bCs/>
          <w:noProof w:val="0"/>
          <w:szCs w:val="36"/>
          <w:rtl/>
          <w:lang w:eastAsia="en-US"/>
        </w:rPr>
        <w:t xml:space="preserve"> </w:t>
      </w:r>
    </w:p>
    <w:p w14:paraId="12199AA7" w14:textId="77777777" w:rsidR="002B5BF2" w:rsidRDefault="002B5BF2" w:rsidP="002B5BF2">
      <w:pPr>
        <w:spacing w:after="80" w:line="240" w:lineRule="auto"/>
        <w:ind w:left="2160" w:hanging="720"/>
        <w:rPr>
          <w:rFonts w:cs="Times New Roman" w:hint="cs"/>
          <w:b/>
          <w:bCs/>
          <w:noProof w:val="0"/>
          <w:szCs w:val="36"/>
          <w:rtl/>
          <w:lang w:eastAsia="en-US"/>
        </w:rPr>
      </w:pPr>
    </w:p>
    <w:p w14:paraId="7B4EB6B5" w14:textId="77777777" w:rsidR="002B5BF2" w:rsidRPr="002B5BF2" w:rsidRDefault="002B5BF2" w:rsidP="002B5BF2">
      <w:pPr>
        <w:spacing w:after="80" w:line="240" w:lineRule="auto"/>
        <w:ind w:left="2160" w:hanging="720"/>
        <w:rPr>
          <w:rFonts w:hint="cs"/>
          <w:b/>
          <w:bCs/>
          <w:noProof w:val="0"/>
          <w:sz w:val="24"/>
          <w:rtl/>
          <w:lang w:eastAsia="en-US"/>
        </w:rPr>
      </w:pPr>
      <w:r>
        <w:rPr>
          <w:rFonts w:cs="Times New Roman" w:hint="cs"/>
          <w:b/>
          <w:bCs/>
          <w:noProof w:val="0"/>
          <w:szCs w:val="36"/>
          <w:rtl/>
          <w:lang w:eastAsia="en-US"/>
        </w:rPr>
        <w:tab/>
      </w:r>
      <w:r>
        <w:rPr>
          <w:rFonts w:cs="Times New Roman" w:hint="cs"/>
          <w:b/>
          <w:bCs/>
          <w:noProof w:val="0"/>
          <w:szCs w:val="36"/>
          <w:rtl/>
          <w:lang w:eastAsia="en-US"/>
        </w:rPr>
        <w:tab/>
      </w:r>
      <w:r>
        <w:rPr>
          <w:rFonts w:cs="Times New Roman" w:hint="cs"/>
          <w:b/>
          <w:bCs/>
          <w:noProof w:val="0"/>
          <w:szCs w:val="36"/>
          <w:rtl/>
          <w:lang w:eastAsia="en-US"/>
        </w:rPr>
        <w:tab/>
      </w:r>
      <w:r>
        <w:rPr>
          <w:rFonts w:cs="Times New Roman" w:hint="cs"/>
          <w:b/>
          <w:bCs/>
          <w:noProof w:val="0"/>
          <w:szCs w:val="36"/>
          <w:rtl/>
          <w:lang w:eastAsia="en-US"/>
        </w:rPr>
        <w:tab/>
      </w:r>
      <w:r>
        <w:rPr>
          <w:rFonts w:cs="Times New Roman" w:hint="cs"/>
          <w:b/>
          <w:bCs/>
          <w:noProof w:val="0"/>
          <w:szCs w:val="36"/>
          <w:rtl/>
          <w:lang w:eastAsia="en-US"/>
        </w:rPr>
        <w:tab/>
      </w:r>
      <w:r w:rsidRPr="002B5BF2">
        <w:rPr>
          <w:rFonts w:hint="cs"/>
          <w:b/>
          <w:bCs/>
          <w:noProof w:val="0"/>
          <w:sz w:val="24"/>
          <w:rtl/>
          <w:lang w:eastAsia="en-US"/>
        </w:rPr>
        <w:tab/>
      </w:r>
      <w:r>
        <w:rPr>
          <w:rFonts w:hint="cs"/>
          <w:b/>
          <w:bCs/>
          <w:noProof w:val="0"/>
          <w:sz w:val="24"/>
          <w:rtl/>
          <w:lang w:eastAsia="en-US"/>
        </w:rPr>
        <w:t>__</w:t>
      </w:r>
      <w:r w:rsidRPr="002B5BF2">
        <w:rPr>
          <w:rFonts w:hint="cs"/>
          <w:b/>
          <w:bCs/>
          <w:noProof w:val="0"/>
          <w:sz w:val="24"/>
          <w:rtl/>
          <w:lang w:eastAsia="en-US"/>
        </w:rPr>
        <w:t>_________</w:t>
      </w:r>
    </w:p>
    <w:p w14:paraId="15C426E2" w14:textId="77777777" w:rsidR="002B5BF2" w:rsidRDefault="002B5BF2" w:rsidP="002B5BF2">
      <w:pPr>
        <w:spacing w:after="80" w:line="240" w:lineRule="auto"/>
        <w:ind w:left="2160" w:hanging="720"/>
        <w:rPr>
          <w:rFonts w:hint="cs"/>
          <w:b/>
          <w:bCs/>
          <w:noProof w:val="0"/>
          <w:sz w:val="24"/>
          <w:rtl/>
          <w:lang w:eastAsia="en-US"/>
        </w:rPr>
      </w:pPr>
      <w:r w:rsidRPr="002B5BF2">
        <w:rPr>
          <w:rFonts w:hint="cs"/>
          <w:b/>
          <w:bCs/>
          <w:noProof w:val="0"/>
          <w:sz w:val="24"/>
          <w:rtl/>
          <w:lang w:eastAsia="en-US"/>
        </w:rPr>
        <w:tab/>
      </w:r>
      <w:r w:rsidRPr="002B5BF2">
        <w:rPr>
          <w:rFonts w:hint="cs"/>
          <w:b/>
          <w:bCs/>
          <w:noProof w:val="0"/>
          <w:sz w:val="24"/>
          <w:rtl/>
          <w:lang w:eastAsia="en-US"/>
        </w:rPr>
        <w:tab/>
      </w:r>
      <w:r w:rsidRPr="002B5BF2">
        <w:rPr>
          <w:rFonts w:hint="cs"/>
          <w:b/>
          <w:bCs/>
          <w:noProof w:val="0"/>
          <w:sz w:val="24"/>
          <w:rtl/>
          <w:lang w:eastAsia="en-US"/>
        </w:rPr>
        <w:tab/>
      </w:r>
      <w:r w:rsidRPr="002B5BF2">
        <w:rPr>
          <w:rFonts w:hint="cs"/>
          <w:b/>
          <w:bCs/>
          <w:noProof w:val="0"/>
          <w:sz w:val="24"/>
          <w:rtl/>
          <w:lang w:eastAsia="en-US"/>
        </w:rPr>
        <w:tab/>
      </w:r>
      <w:r w:rsidRPr="002B5BF2">
        <w:rPr>
          <w:rFonts w:hint="cs"/>
          <w:b/>
          <w:bCs/>
          <w:noProof w:val="0"/>
          <w:sz w:val="24"/>
          <w:rtl/>
          <w:lang w:eastAsia="en-US"/>
        </w:rPr>
        <w:tab/>
      </w:r>
      <w:r w:rsidRPr="002B5BF2">
        <w:rPr>
          <w:rFonts w:hint="cs"/>
          <w:b/>
          <w:bCs/>
          <w:noProof w:val="0"/>
          <w:sz w:val="24"/>
          <w:rtl/>
          <w:lang w:eastAsia="en-US"/>
        </w:rPr>
        <w:tab/>
      </w:r>
      <w:r>
        <w:rPr>
          <w:rFonts w:hint="cs"/>
          <w:b/>
          <w:bCs/>
          <w:noProof w:val="0"/>
          <w:sz w:val="24"/>
          <w:rtl/>
          <w:lang w:eastAsia="en-US"/>
        </w:rPr>
        <w:t>מ. רניאל, שופט</w:t>
      </w:r>
    </w:p>
    <w:p w14:paraId="21145996" w14:textId="77777777" w:rsidR="002B5BF2" w:rsidRDefault="002B5BF2" w:rsidP="002B5BF2">
      <w:pPr>
        <w:spacing w:after="80" w:line="240" w:lineRule="auto"/>
        <w:ind w:left="2160" w:hanging="720"/>
        <w:rPr>
          <w:rFonts w:cs="Times New Roman" w:hint="cs"/>
          <w:b/>
          <w:bCs/>
          <w:noProof w:val="0"/>
          <w:szCs w:val="36"/>
          <w:rtl/>
          <w:lang w:eastAsia="en-US"/>
        </w:rPr>
      </w:pPr>
      <w:r>
        <w:rPr>
          <w:rFonts w:hint="cs"/>
          <w:b/>
          <w:bCs/>
          <w:noProof w:val="0"/>
          <w:sz w:val="24"/>
          <w:rtl/>
          <w:lang w:eastAsia="en-US"/>
        </w:rPr>
        <w:t xml:space="preserve">      </w:t>
      </w:r>
      <w:r>
        <w:rPr>
          <w:rFonts w:hint="cs"/>
          <w:b/>
          <w:bCs/>
          <w:noProof w:val="0"/>
          <w:sz w:val="24"/>
          <w:rtl/>
          <w:lang w:eastAsia="en-US"/>
        </w:rPr>
        <w:tab/>
      </w:r>
      <w:r>
        <w:rPr>
          <w:rFonts w:hint="cs"/>
          <w:b/>
          <w:bCs/>
          <w:noProof w:val="0"/>
          <w:sz w:val="24"/>
          <w:rtl/>
          <w:lang w:eastAsia="en-US"/>
        </w:rPr>
        <w:tab/>
      </w:r>
      <w:r>
        <w:rPr>
          <w:rFonts w:hint="cs"/>
          <w:b/>
          <w:bCs/>
          <w:noProof w:val="0"/>
          <w:sz w:val="24"/>
          <w:rtl/>
          <w:lang w:eastAsia="en-US"/>
        </w:rPr>
        <w:tab/>
      </w:r>
      <w:r>
        <w:rPr>
          <w:rFonts w:hint="cs"/>
          <w:b/>
          <w:bCs/>
          <w:noProof w:val="0"/>
          <w:sz w:val="24"/>
          <w:rtl/>
          <w:lang w:eastAsia="en-US"/>
        </w:rPr>
        <w:tab/>
      </w:r>
      <w:r>
        <w:rPr>
          <w:rFonts w:hint="cs"/>
          <w:b/>
          <w:bCs/>
          <w:noProof w:val="0"/>
          <w:sz w:val="24"/>
          <w:rtl/>
          <w:lang w:eastAsia="en-US"/>
        </w:rPr>
        <w:tab/>
      </w:r>
      <w:r>
        <w:rPr>
          <w:rFonts w:hint="cs"/>
          <w:b/>
          <w:bCs/>
          <w:noProof w:val="0"/>
          <w:sz w:val="24"/>
          <w:rtl/>
          <w:lang w:eastAsia="en-US"/>
        </w:rPr>
        <w:tab/>
      </w:r>
    </w:p>
    <w:p w14:paraId="24BD8CC9" w14:textId="77777777" w:rsidR="002B5BF2" w:rsidRPr="008268CE" w:rsidRDefault="002B5BF2" w:rsidP="008268CE">
      <w:pPr>
        <w:spacing w:after="80" w:line="240" w:lineRule="auto"/>
        <w:rPr>
          <w:rFonts w:cs="Times New Roman" w:hint="cs"/>
          <w:noProof w:val="0"/>
          <w:szCs w:val="20"/>
          <w:rtl/>
          <w:lang w:eastAsia="en-US"/>
        </w:rPr>
      </w:pPr>
    </w:p>
    <w:p w14:paraId="16CEC4D4" w14:textId="77777777" w:rsidR="008268CE" w:rsidRPr="008268CE" w:rsidRDefault="008268CE" w:rsidP="002B5BF2">
      <w:pPr>
        <w:spacing w:before="100" w:beforeAutospacing="1" w:after="100" w:afterAutospacing="1"/>
        <w:rPr>
          <w:rFonts w:cs="Times New Roman"/>
          <w:noProof w:val="0"/>
          <w:sz w:val="24"/>
          <w:rtl/>
          <w:lang w:eastAsia="en-US"/>
        </w:rPr>
      </w:pPr>
      <w:r w:rsidRPr="008268CE">
        <w:rPr>
          <w:rFonts w:hint="cs"/>
          <w:noProof w:val="0"/>
          <w:sz w:val="24"/>
          <w:rtl/>
          <w:lang w:eastAsia="en-US"/>
        </w:rPr>
        <w:t xml:space="preserve">לפיכך הוחלט, כאמור בחוות דעתו של השופט מ. גלעד לזכות את הנאשם מן העבירה של ניסיון להפסקת הריון לפי </w:t>
      </w:r>
      <w:hyperlink r:id="rId108" w:history="1">
        <w:r w:rsidR="00D91DC2" w:rsidRPr="00D91DC2">
          <w:rPr>
            <w:noProof w:val="0"/>
            <w:color w:val="0000FF"/>
            <w:sz w:val="24"/>
            <w:u w:val="single"/>
            <w:rtl/>
            <w:lang w:eastAsia="en-US"/>
          </w:rPr>
          <w:t>סעיף 25</w:t>
        </w:r>
      </w:hyperlink>
      <w:r w:rsidRPr="008268CE">
        <w:rPr>
          <w:rFonts w:hint="cs"/>
          <w:noProof w:val="0"/>
          <w:sz w:val="24"/>
          <w:rtl/>
          <w:lang w:eastAsia="en-US"/>
        </w:rPr>
        <w:t xml:space="preserve"> + </w:t>
      </w:r>
      <w:hyperlink r:id="rId109" w:history="1">
        <w:r w:rsidR="00D91DC2" w:rsidRPr="00D91DC2">
          <w:rPr>
            <w:noProof w:val="0"/>
            <w:color w:val="0000FF"/>
            <w:sz w:val="24"/>
            <w:u w:val="single"/>
            <w:rtl/>
            <w:lang w:eastAsia="en-US"/>
          </w:rPr>
          <w:t>313</w:t>
        </w:r>
      </w:hyperlink>
      <w:r w:rsidRPr="008268CE">
        <w:rPr>
          <w:rFonts w:hint="cs"/>
          <w:noProof w:val="0"/>
          <w:sz w:val="24"/>
          <w:rtl/>
          <w:lang w:eastAsia="en-US"/>
        </w:rPr>
        <w:t xml:space="preserve"> ל</w:t>
      </w:r>
      <w:hyperlink r:id="rId110" w:history="1">
        <w:r w:rsidR="00C23BA0" w:rsidRPr="00C23BA0">
          <w:rPr>
            <w:rStyle w:val="Hyperlink"/>
            <w:noProof w:val="0"/>
            <w:sz w:val="24"/>
            <w:rtl/>
            <w:lang w:eastAsia="en-US"/>
          </w:rPr>
          <w:t>חוק העונשין</w:t>
        </w:r>
      </w:hyperlink>
      <w:r w:rsidRPr="008268CE">
        <w:rPr>
          <w:rFonts w:hint="cs"/>
          <w:noProof w:val="0"/>
          <w:sz w:val="24"/>
          <w:rtl/>
          <w:lang w:eastAsia="en-US"/>
        </w:rPr>
        <w:t xml:space="preserve"> ולהרשיעו בביצוע העבירות כדלקמן:</w:t>
      </w:r>
    </w:p>
    <w:p w14:paraId="1561A946" w14:textId="77777777" w:rsidR="008268CE" w:rsidRPr="008268CE" w:rsidRDefault="008268CE" w:rsidP="002B5BF2">
      <w:pPr>
        <w:spacing w:before="100" w:beforeAutospacing="1" w:after="100" w:afterAutospacing="1"/>
        <w:rPr>
          <w:rFonts w:cs="Times New Roman"/>
          <w:noProof w:val="0"/>
          <w:sz w:val="24"/>
          <w:rtl/>
          <w:lang w:eastAsia="en-US"/>
        </w:rPr>
      </w:pPr>
      <w:r w:rsidRPr="008268CE">
        <w:rPr>
          <w:rFonts w:hint="cs"/>
          <w:b/>
          <w:bCs/>
          <w:noProof w:val="0"/>
          <w:sz w:val="24"/>
          <w:rtl/>
          <w:lang w:eastAsia="en-US"/>
        </w:rPr>
        <w:t>תקיפה הגורמת חבלה של ממש בנסיבות מחמירות</w:t>
      </w:r>
      <w:r w:rsidRPr="008268CE">
        <w:rPr>
          <w:rFonts w:hint="cs"/>
          <w:noProof w:val="0"/>
          <w:sz w:val="24"/>
          <w:rtl/>
          <w:lang w:eastAsia="en-US"/>
        </w:rPr>
        <w:t xml:space="preserve"> – עבירה לפי </w:t>
      </w:r>
      <w:hyperlink r:id="rId111" w:history="1">
        <w:r w:rsidR="00D91DC2" w:rsidRPr="00D91DC2">
          <w:rPr>
            <w:noProof w:val="0"/>
            <w:color w:val="0000FF"/>
            <w:sz w:val="24"/>
            <w:u w:val="single"/>
            <w:rtl/>
            <w:lang w:eastAsia="en-US"/>
          </w:rPr>
          <w:t>סעיפים 380</w:t>
        </w:r>
      </w:hyperlink>
      <w:r w:rsidRPr="008268CE">
        <w:rPr>
          <w:rFonts w:hint="cs"/>
          <w:noProof w:val="0"/>
          <w:sz w:val="24"/>
          <w:rtl/>
          <w:lang w:eastAsia="en-US"/>
        </w:rPr>
        <w:t xml:space="preserve"> + </w:t>
      </w:r>
      <w:hyperlink r:id="rId112" w:history="1">
        <w:r w:rsidR="00D91DC2" w:rsidRPr="00D91DC2">
          <w:rPr>
            <w:noProof w:val="0"/>
            <w:color w:val="0000FF"/>
            <w:sz w:val="24"/>
            <w:u w:val="single"/>
            <w:rtl/>
            <w:lang w:eastAsia="en-US"/>
          </w:rPr>
          <w:t>382(ג)</w:t>
        </w:r>
      </w:hyperlink>
      <w:r w:rsidRPr="008268CE">
        <w:rPr>
          <w:rFonts w:hint="cs"/>
          <w:noProof w:val="0"/>
          <w:sz w:val="24"/>
          <w:rtl/>
          <w:lang w:eastAsia="en-US"/>
        </w:rPr>
        <w:t xml:space="preserve"> ל</w:t>
      </w:r>
      <w:hyperlink r:id="rId113" w:history="1">
        <w:r w:rsidR="00C23BA0" w:rsidRPr="00C23BA0">
          <w:rPr>
            <w:rStyle w:val="Hyperlink"/>
            <w:noProof w:val="0"/>
            <w:sz w:val="24"/>
            <w:rtl/>
            <w:lang w:eastAsia="en-US"/>
          </w:rPr>
          <w:t>חוק העונשין</w:t>
        </w:r>
      </w:hyperlink>
      <w:r w:rsidRPr="008268CE">
        <w:rPr>
          <w:rFonts w:hint="cs"/>
          <w:noProof w:val="0"/>
          <w:sz w:val="24"/>
          <w:rtl/>
          <w:lang w:eastAsia="en-US"/>
        </w:rPr>
        <w:t xml:space="preserve"> (ריבוי עבירות).</w:t>
      </w:r>
    </w:p>
    <w:p w14:paraId="5EA79501" w14:textId="77777777" w:rsidR="008268CE" w:rsidRPr="008268CE" w:rsidRDefault="008268CE" w:rsidP="002B5BF2">
      <w:pPr>
        <w:spacing w:before="100" w:beforeAutospacing="1" w:after="100" w:afterAutospacing="1"/>
        <w:rPr>
          <w:rFonts w:cs="Times New Roman"/>
          <w:noProof w:val="0"/>
          <w:sz w:val="24"/>
          <w:rtl/>
          <w:lang w:eastAsia="en-US"/>
        </w:rPr>
      </w:pPr>
      <w:r w:rsidRPr="008268CE">
        <w:rPr>
          <w:rFonts w:hint="cs"/>
          <w:b/>
          <w:bCs/>
          <w:noProof w:val="0"/>
          <w:sz w:val="24"/>
          <w:rtl/>
          <w:lang w:eastAsia="en-US"/>
        </w:rPr>
        <w:t xml:space="preserve">אינוס בנסיבות מחמירות </w:t>
      </w:r>
      <w:r w:rsidRPr="008268CE">
        <w:rPr>
          <w:rFonts w:hint="cs"/>
          <w:noProof w:val="0"/>
          <w:sz w:val="24"/>
          <w:rtl/>
          <w:lang w:eastAsia="en-US"/>
        </w:rPr>
        <w:t xml:space="preserve">– עבירה לפי </w:t>
      </w:r>
      <w:hyperlink r:id="rId114" w:history="1">
        <w:r w:rsidR="00D91DC2" w:rsidRPr="00D91DC2">
          <w:rPr>
            <w:noProof w:val="0"/>
            <w:color w:val="0000FF"/>
            <w:sz w:val="24"/>
            <w:u w:val="single"/>
            <w:rtl/>
            <w:lang w:eastAsia="en-US"/>
          </w:rPr>
          <w:t>סעיפים 345(א)(1)</w:t>
        </w:r>
      </w:hyperlink>
      <w:r w:rsidRPr="008268CE">
        <w:rPr>
          <w:rFonts w:hint="cs"/>
          <w:noProof w:val="0"/>
          <w:sz w:val="24"/>
          <w:rtl/>
          <w:lang w:eastAsia="en-US"/>
        </w:rPr>
        <w:t xml:space="preserve"> ו- </w:t>
      </w:r>
      <w:hyperlink r:id="rId115" w:history="1">
        <w:r w:rsidR="00D91DC2" w:rsidRPr="00D91DC2">
          <w:rPr>
            <w:noProof w:val="0"/>
            <w:color w:val="0000FF"/>
            <w:sz w:val="24"/>
            <w:u w:val="single"/>
            <w:rtl/>
            <w:lang w:eastAsia="en-US"/>
          </w:rPr>
          <w:t>345(ב)(4)</w:t>
        </w:r>
      </w:hyperlink>
      <w:r w:rsidRPr="008268CE">
        <w:rPr>
          <w:rFonts w:hint="cs"/>
          <w:noProof w:val="0"/>
          <w:sz w:val="24"/>
          <w:rtl/>
          <w:lang w:eastAsia="en-US"/>
        </w:rPr>
        <w:t xml:space="preserve"> ל</w:t>
      </w:r>
      <w:hyperlink r:id="rId116" w:history="1">
        <w:r w:rsidR="00C23BA0" w:rsidRPr="00C23BA0">
          <w:rPr>
            <w:rStyle w:val="Hyperlink"/>
            <w:noProof w:val="0"/>
            <w:sz w:val="24"/>
            <w:rtl/>
            <w:lang w:eastAsia="en-US"/>
          </w:rPr>
          <w:t>חוק העונשין</w:t>
        </w:r>
      </w:hyperlink>
      <w:r w:rsidRPr="008268CE">
        <w:rPr>
          <w:rFonts w:hint="cs"/>
          <w:noProof w:val="0"/>
          <w:sz w:val="24"/>
          <w:rtl/>
          <w:lang w:eastAsia="en-US"/>
        </w:rPr>
        <w:t xml:space="preserve"> (ריבוי עבירות).</w:t>
      </w:r>
    </w:p>
    <w:p w14:paraId="5E0C3881" w14:textId="77777777" w:rsidR="008268CE" w:rsidRPr="008268CE" w:rsidRDefault="008268CE" w:rsidP="002B5BF2">
      <w:pPr>
        <w:spacing w:before="100" w:beforeAutospacing="1" w:after="100" w:afterAutospacing="1"/>
        <w:rPr>
          <w:rFonts w:cs="Times New Roman"/>
          <w:noProof w:val="0"/>
          <w:sz w:val="24"/>
          <w:rtl/>
          <w:lang w:eastAsia="en-US"/>
        </w:rPr>
      </w:pPr>
      <w:r w:rsidRPr="008268CE">
        <w:rPr>
          <w:rFonts w:hint="cs"/>
          <w:b/>
          <w:bCs/>
          <w:noProof w:val="0"/>
          <w:sz w:val="24"/>
          <w:rtl/>
          <w:lang w:eastAsia="en-US"/>
        </w:rPr>
        <w:t xml:space="preserve">מעשה סדום </w:t>
      </w:r>
      <w:r w:rsidRPr="008268CE">
        <w:rPr>
          <w:rFonts w:hint="cs"/>
          <w:noProof w:val="0"/>
          <w:sz w:val="24"/>
          <w:rtl/>
          <w:lang w:eastAsia="en-US"/>
        </w:rPr>
        <w:t xml:space="preserve">– עבירה לפי </w:t>
      </w:r>
      <w:hyperlink r:id="rId117" w:history="1">
        <w:r w:rsidR="00D91DC2" w:rsidRPr="00D91DC2">
          <w:rPr>
            <w:noProof w:val="0"/>
            <w:color w:val="0000FF"/>
            <w:sz w:val="24"/>
            <w:u w:val="single"/>
            <w:rtl/>
            <w:lang w:eastAsia="en-US"/>
          </w:rPr>
          <w:t>סעיפים 347(ב)</w:t>
        </w:r>
      </w:hyperlink>
      <w:r w:rsidRPr="008268CE">
        <w:rPr>
          <w:rFonts w:hint="cs"/>
          <w:noProof w:val="0"/>
          <w:sz w:val="24"/>
          <w:rtl/>
          <w:lang w:eastAsia="en-US"/>
        </w:rPr>
        <w:t xml:space="preserve"> + </w:t>
      </w:r>
      <w:hyperlink r:id="rId118" w:history="1">
        <w:r w:rsidR="00D91DC2" w:rsidRPr="00D91DC2">
          <w:rPr>
            <w:noProof w:val="0"/>
            <w:color w:val="0000FF"/>
            <w:sz w:val="24"/>
            <w:u w:val="single"/>
            <w:rtl/>
            <w:lang w:eastAsia="en-US"/>
          </w:rPr>
          <w:t>345(א)(1)</w:t>
        </w:r>
      </w:hyperlink>
      <w:r w:rsidRPr="008268CE">
        <w:rPr>
          <w:rFonts w:hint="cs"/>
          <w:noProof w:val="0"/>
          <w:sz w:val="24"/>
          <w:rtl/>
          <w:lang w:eastAsia="en-US"/>
        </w:rPr>
        <w:t xml:space="preserve"> ל</w:t>
      </w:r>
      <w:hyperlink r:id="rId119" w:history="1">
        <w:r w:rsidR="00C23BA0" w:rsidRPr="00C23BA0">
          <w:rPr>
            <w:rStyle w:val="Hyperlink"/>
            <w:noProof w:val="0"/>
            <w:sz w:val="24"/>
            <w:rtl/>
            <w:lang w:eastAsia="en-US"/>
          </w:rPr>
          <w:t>חוק העונשין</w:t>
        </w:r>
      </w:hyperlink>
      <w:r w:rsidRPr="008268CE">
        <w:rPr>
          <w:rFonts w:hint="cs"/>
          <w:noProof w:val="0"/>
          <w:sz w:val="24"/>
          <w:rtl/>
          <w:lang w:eastAsia="en-US"/>
        </w:rPr>
        <w:t xml:space="preserve"> (ריבוי עבירות).</w:t>
      </w:r>
    </w:p>
    <w:p w14:paraId="15E09158" w14:textId="77777777" w:rsidR="008268CE" w:rsidRPr="008268CE" w:rsidRDefault="008268CE" w:rsidP="002B5BF2">
      <w:pPr>
        <w:spacing w:before="100" w:beforeAutospacing="1" w:after="100" w:afterAutospacing="1"/>
        <w:rPr>
          <w:rFonts w:cs="Times New Roman"/>
          <w:noProof w:val="0"/>
          <w:sz w:val="24"/>
          <w:rtl/>
          <w:lang w:eastAsia="en-US"/>
        </w:rPr>
      </w:pPr>
      <w:r w:rsidRPr="008268CE">
        <w:rPr>
          <w:rFonts w:hint="cs"/>
          <w:b/>
          <w:bCs/>
          <w:noProof w:val="0"/>
          <w:sz w:val="24"/>
          <w:rtl/>
          <w:lang w:eastAsia="en-US"/>
        </w:rPr>
        <w:t>תקיפת קטין ע"י אחראי</w:t>
      </w:r>
      <w:r w:rsidRPr="008268CE">
        <w:rPr>
          <w:rFonts w:hint="cs"/>
          <w:noProof w:val="0"/>
          <w:sz w:val="24"/>
          <w:rtl/>
          <w:lang w:eastAsia="en-US"/>
        </w:rPr>
        <w:t xml:space="preserve"> – עבירה לפי סעיף </w:t>
      </w:r>
      <w:hyperlink r:id="rId120" w:history="1">
        <w:r w:rsidR="00D91DC2" w:rsidRPr="00D91DC2">
          <w:rPr>
            <w:noProof w:val="0"/>
            <w:color w:val="0000FF"/>
            <w:sz w:val="24"/>
            <w:u w:val="single"/>
            <w:rtl/>
            <w:lang w:eastAsia="en-US"/>
          </w:rPr>
          <w:t>379</w:t>
        </w:r>
      </w:hyperlink>
      <w:r w:rsidRPr="008268CE">
        <w:rPr>
          <w:rFonts w:hint="cs"/>
          <w:noProof w:val="0"/>
          <w:sz w:val="24"/>
          <w:rtl/>
          <w:lang w:eastAsia="en-US"/>
        </w:rPr>
        <w:t xml:space="preserve"> + </w:t>
      </w:r>
      <w:hyperlink r:id="rId121" w:history="1">
        <w:r w:rsidR="00D91DC2" w:rsidRPr="00D91DC2">
          <w:rPr>
            <w:noProof w:val="0"/>
            <w:color w:val="0000FF"/>
            <w:sz w:val="24"/>
            <w:u w:val="single"/>
            <w:rtl/>
            <w:lang w:eastAsia="en-US"/>
          </w:rPr>
          <w:t>382(ב)(2)</w:t>
        </w:r>
      </w:hyperlink>
      <w:r w:rsidRPr="008268CE">
        <w:rPr>
          <w:rFonts w:hint="cs"/>
          <w:noProof w:val="0"/>
          <w:sz w:val="24"/>
          <w:rtl/>
          <w:lang w:eastAsia="en-US"/>
        </w:rPr>
        <w:t xml:space="preserve"> ל</w:t>
      </w:r>
      <w:hyperlink r:id="rId122" w:history="1">
        <w:r w:rsidR="00C23BA0" w:rsidRPr="00C23BA0">
          <w:rPr>
            <w:rStyle w:val="Hyperlink"/>
            <w:noProof w:val="0"/>
            <w:sz w:val="24"/>
            <w:rtl/>
            <w:lang w:eastAsia="en-US"/>
          </w:rPr>
          <w:t>חוק העונשין</w:t>
        </w:r>
      </w:hyperlink>
      <w:r w:rsidRPr="008268CE">
        <w:rPr>
          <w:rFonts w:hint="cs"/>
          <w:noProof w:val="0"/>
          <w:sz w:val="24"/>
          <w:rtl/>
          <w:lang w:eastAsia="en-US"/>
        </w:rPr>
        <w:t xml:space="preserve"> (ריבוי עבירות).</w:t>
      </w:r>
    </w:p>
    <w:p w14:paraId="6334A6B2" w14:textId="77777777" w:rsidR="000C0750" w:rsidRPr="000C0750" w:rsidRDefault="000C0750" w:rsidP="008268CE">
      <w:pPr>
        <w:spacing w:before="100" w:beforeAutospacing="1" w:after="100" w:afterAutospacing="1" w:line="240" w:lineRule="auto"/>
        <w:rPr>
          <w:rFonts w:cs="Times New Roman"/>
          <w:noProof w:val="0"/>
          <w:color w:val="FFFFFF"/>
          <w:sz w:val="2"/>
          <w:szCs w:val="2"/>
          <w:rtl/>
          <w:lang w:eastAsia="en-US"/>
        </w:rPr>
      </w:pPr>
    </w:p>
    <w:p w14:paraId="75EBF0AC" w14:textId="77777777" w:rsidR="000C0750" w:rsidRPr="000C0750" w:rsidRDefault="000C0750" w:rsidP="008268CE">
      <w:pPr>
        <w:spacing w:before="100" w:beforeAutospacing="1" w:after="100" w:afterAutospacing="1" w:line="240" w:lineRule="auto"/>
        <w:rPr>
          <w:rFonts w:cs="Times New Roman"/>
          <w:noProof w:val="0"/>
          <w:color w:val="FFFFFF"/>
          <w:sz w:val="2"/>
          <w:szCs w:val="2"/>
          <w:rtl/>
          <w:lang w:eastAsia="en-US"/>
        </w:rPr>
      </w:pPr>
      <w:r w:rsidRPr="000C0750">
        <w:rPr>
          <w:rFonts w:cs="Times New Roman"/>
          <w:noProof w:val="0"/>
          <w:color w:val="FFFFFF"/>
          <w:sz w:val="2"/>
          <w:szCs w:val="2"/>
          <w:rtl/>
          <w:lang w:eastAsia="en-US"/>
        </w:rPr>
        <w:t>5129371</w:t>
      </w:r>
    </w:p>
    <w:p w14:paraId="777CF9E8" w14:textId="77777777" w:rsidR="008268CE" w:rsidRPr="008268CE" w:rsidRDefault="000C0750" w:rsidP="008268CE">
      <w:pPr>
        <w:spacing w:before="100" w:beforeAutospacing="1" w:after="100" w:afterAutospacing="1" w:line="240" w:lineRule="auto"/>
        <w:rPr>
          <w:rFonts w:cs="Times New Roman"/>
          <w:noProof w:val="0"/>
          <w:sz w:val="24"/>
          <w:rtl/>
          <w:lang w:eastAsia="en-US"/>
        </w:rPr>
      </w:pPr>
      <w:r w:rsidRPr="000C0750">
        <w:rPr>
          <w:rFonts w:cs="Times New Roman"/>
          <w:noProof w:val="0"/>
          <w:color w:val="FFFFFF"/>
          <w:sz w:val="2"/>
          <w:szCs w:val="2"/>
          <w:rtl/>
          <w:lang w:eastAsia="en-US"/>
        </w:rPr>
        <w:t>54678313</w:t>
      </w:r>
      <w:r w:rsidR="00C23BA0">
        <w:rPr>
          <w:rFonts w:cs="Times New Roman"/>
          <w:noProof w:val="0"/>
          <w:sz w:val="24"/>
          <w:rtl/>
          <w:lang w:eastAsia="en-US"/>
        </w:rPr>
        <w:t xml:space="preserve"> </w:t>
      </w:r>
    </w:p>
    <w:p w14:paraId="108C2A34" w14:textId="77777777" w:rsidR="007A2AC0" w:rsidRDefault="000C0750" w:rsidP="002B5BF2">
      <w:pPr>
        <w:spacing w:before="100" w:beforeAutospacing="1" w:after="100" w:afterAutospacing="1" w:line="240" w:lineRule="auto"/>
        <w:rPr>
          <w:rFonts w:hint="cs"/>
          <w:sz w:val="24"/>
          <w:rtl/>
        </w:rPr>
      </w:pPr>
      <w:r>
        <w:rPr>
          <w:b/>
          <w:bCs/>
          <w:noProof w:val="0"/>
          <w:sz w:val="24"/>
          <w:rtl/>
          <w:lang w:eastAsia="en-US"/>
        </w:rPr>
        <w:t xml:space="preserve">ניתנה היום, ט' שבט תשע"ב , 02 בפברואר 2012 , במעמד באי כח הצדדים והנאשם. </w:t>
      </w:r>
      <w:r w:rsidR="00C23BA0">
        <w:rPr>
          <w:noProof w:val="0"/>
          <w:rtl/>
          <w:lang w:eastAsia="en-US"/>
        </w:rPr>
        <w:t xml:space="preserve"> </w:t>
      </w:r>
    </w:p>
    <w:p w14:paraId="6C3BB62C" w14:textId="77777777" w:rsidR="007A2AC0" w:rsidRDefault="007A2AC0" w:rsidP="007A2AC0">
      <w:pPr>
        <w:pStyle w:val="Title"/>
        <w:spacing w:after="80"/>
        <w:ind w:left="720" w:hanging="720"/>
        <w:jc w:val="both"/>
        <w:rPr>
          <w:rFonts w:hint="cs"/>
          <w:b w:val="0"/>
          <w:bCs w:val="0"/>
          <w:sz w:val="24"/>
          <w:szCs w:val="24"/>
          <w:u w:val="none"/>
          <w:rtl/>
        </w:rPr>
      </w:pPr>
    </w:p>
    <w:p w14:paraId="49C8B969" w14:textId="77777777" w:rsidR="007A2AC0" w:rsidRDefault="007A2AC0" w:rsidP="007A2AC0">
      <w:pPr>
        <w:pStyle w:val="Title"/>
        <w:spacing w:after="80" w:line="240" w:lineRule="auto"/>
        <w:ind w:left="720" w:hanging="720"/>
        <w:jc w:val="both"/>
        <w:rPr>
          <w:rFonts w:hint="cs"/>
          <w:b w:val="0"/>
          <w:bCs w:val="0"/>
          <w:sz w:val="24"/>
          <w:szCs w:val="24"/>
          <w:u w:val="none"/>
          <w:rtl/>
        </w:rPr>
      </w:pPr>
      <w:r>
        <w:rPr>
          <w:rFonts w:hint="cs"/>
          <w:b w:val="0"/>
          <w:bCs w:val="0"/>
          <w:sz w:val="24"/>
          <w:szCs w:val="24"/>
          <w:u w:val="none"/>
          <w:rtl/>
        </w:rPr>
        <w:tab/>
        <w:t>___________</w:t>
      </w:r>
      <w:r>
        <w:rPr>
          <w:rFonts w:hint="cs"/>
          <w:b w:val="0"/>
          <w:bCs w:val="0"/>
          <w:sz w:val="24"/>
          <w:szCs w:val="24"/>
          <w:u w:val="none"/>
          <w:rtl/>
        </w:rPr>
        <w:tab/>
      </w:r>
      <w:r>
        <w:rPr>
          <w:rFonts w:hint="cs"/>
          <w:b w:val="0"/>
          <w:bCs w:val="0"/>
          <w:sz w:val="24"/>
          <w:szCs w:val="24"/>
          <w:u w:val="none"/>
          <w:rtl/>
        </w:rPr>
        <w:tab/>
      </w:r>
      <w:r>
        <w:rPr>
          <w:rFonts w:hint="cs"/>
          <w:b w:val="0"/>
          <w:bCs w:val="0"/>
          <w:sz w:val="24"/>
          <w:szCs w:val="24"/>
          <w:u w:val="none"/>
          <w:rtl/>
        </w:rPr>
        <w:tab/>
        <w:t>___________</w:t>
      </w:r>
      <w:r>
        <w:rPr>
          <w:rFonts w:hint="cs"/>
          <w:b w:val="0"/>
          <w:bCs w:val="0"/>
          <w:sz w:val="24"/>
          <w:szCs w:val="24"/>
          <w:u w:val="none"/>
          <w:rtl/>
        </w:rPr>
        <w:tab/>
      </w:r>
      <w:r>
        <w:rPr>
          <w:rFonts w:hint="cs"/>
          <w:b w:val="0"/>
          <w:bCs w:val="0"/>
          <w:sz w:val="24"/>
          <w:szCs w:val="24"/>
          <w:u w:val="none"/>
          <w:rtl/>
        </w:rPr>
        <w:tab/>
      </w:r>
      <w:r>
        <w:rPr>
          <w:rFonts w:hint="cs"/>
          <w:b w:val="0"/>
          <w:bCs w:val="0"/>
          <w:sz w:val="24"/>
          <w:szCs w:val="24"/>
          <w:u w:val="none"/>
          <w:rtl/>
        </w:rPr>
        <w:tab/>
        <w:t>___________</w:t>
      </w:r>
    </w:p>
    <w:p w14:paraId="347DBBB3" w14:textId="77777777" w:rsidR="000C0750" w:rsidRPr="000C0750" w:rsidRDefault="000C0750" w:rsidP="000C0750">
      <w:pPr>
        <w:pStyle w:val="Title"/>
        <w:keepNext/>
        <w:spacing w:line="240" w:lineRule="auto"/>
        <w:jc w:val="left"/>
        <w:rPr>
          <w:rFonts w:ascii="David" w:hAnsi="David" w:hint="cs"/>
          <w:b w:val="0"/>
          <w:bCs w:val="0"/>
          <w:color w:val="000000"/>
          <w:sz w:val="22"/>
          <w:szCs w:val="22"/>
          <w:u w:val="none"/>
          <w:rtl/>
        </w:rPr>
      </w:pPr>
    </w:p>
    <w:p w14:paraId="5696919A" w14:textId="77777777" w:rsidR="000C0750" w:rsidRPr="000C0750" w:rsidRDefault="000C0750" w:rsidP="000C0750">
      <w:pPr>
        <w:pStyle w:val="Title"/>
        <w:keepNext/>
        <w:spacing w:line="240" w:lineRule="auto"/>
        <w:jc w:val="left"/>
        <w:rPr>
          <w:rFonts w:ascii="David" w:hAnsi="David"/>
          <w:b w:val="0"/>
          <w:bCs w:val="0"/>
          <w:color w:val="000000"/>
          <w:sz w:val="22"/>
          <w:szCs w:val="22"/>
          <w:u w:val="none"/>
          <w:rtl/>
        </w:rPr>
      </w:pPr>
      <w:r w:rsidRPr="000C0750">
        <w:rPr>
          <w:rFonts w:ascii="David" w:hAnsi="David"/>
          <w:b w:val="0"/>
          <w:bCs w:val="0"/>
          <w:color w:val="000000"/>
          <w:sz w:val="22"/>
          <w:szCs w:val="22"/>
          <w:u w:val="none"/>
          <w:rtl/>
        </w:rPr>
        <w:t>הרכב י. אלרון [] 54678313</w:t>
      </w:r>
    </w:p>
    <w:p w14:paraId="695C9709" w14:textId="77777777" w:rsidR="007A2AC0" w:rsidRDefault="007A2AC0" w:rsidP="007A2AC0">
      <w:pPr>
        <w:pStyle w:val="Title"/>
        <w:spacing w:after="80" w:line="240" w:lineRule="auto"/>
        <w:ind w:left="720" w:hanging="720"/>
        <w:jc w:val="both"/>
        <w:rPr>
          <w:rFonts w:hint="cs"/>
          <w:b w:val="0"/>
          <w:bCs w:val="0"/>
          <w:sz w:val="24"/>
          <w:szCs w:val="24"/>
          <w:u w:val="none"/>
          <w:rtl/>
        </w:rPr>
      </w:pPr>
      <w:r>
        <w:rPr>
          <w:rFonts w:hint="cs"/>
          <w:b w:val="0"/>
          <w:bCs w:val="0"/>
          <w:sz w:val="24"/>
          <w:szCs w:val="24"/>
          <w:u w:val="none"/>
          <w:rtl/>
        </w:rPr>
        <w:tab/>
        <w:t>י. אלרון, שופט</w:t>
      </w:r>
      <w:r>
        <w:rPr>
          <w:rFonts w:hint="cs"/>
          <w:b w:val="0"/>
          <w:bCs w:val="0"/>
          <w:sz w:val="24"/>
          <w:szCs w:val="24"/>
          <w:u w:val="none"/>
          <w:rtl/>
        </w:rPr>
        <w:tab/>
      </w:r>
      <w:r>
        <w:rPr>
          <w:rFonts w:hint="cs"/>
          <w:b w:val="0"/>
          <w:bCs w:val="0"/>
          <w:sz w:val="24"/>
          <w:szCs w:val="24"/>
          <w:u w:val="none"/>
          <w:rtl/>
        </w:rPr>
        <w:tab/>
      </w:r>
      <w:r>
        <w:rPr>
          <w:rFonts w:hint="cs"/>
          <w:b w:val="0"/>
          <w:bCs w:val="0"/>
          <w:sz w:val="24"/>
          <w:szCs w:val="24"/>
          <w:u w:val="none"/>
          <w:rtl/>
        </w:rPr>
        <w:tab/>
        <w:t>מ. גלעד, שופט</w:t>
      </w:r>
      <w:r>
        <w:rPr>
          <w:rFonts w:hint="cs"/>
          <w:b w:val="0"/>
          <w:bCs w:val="0"/>
          <w:sz w:val="24"/>
          <w:szCs w:val="24"/>
          <w:u w:val="none"/>
          <w:rtl/>
        </w:rPr>
        <w:tab/>
      </w:r>
      <w:r>
        <w:rPr>
          <w:rFonts w:hint="cs"/>
          <w:b w:val="0"/>
          <w:bCs w:val="0"/>
          <w:sz w:val="24"/>
          <w:szCs w:val="24"/>
          <w:u w:val="none"/>
          <w:rtl/>
        </w:rPr>
        <w:tab/>
      </w:r>
      <w:r>
        <w:rPr>
          <w:rFonts w:hint="cs"/>
          <w:b w:val="0"/>
          <w:bCs w:val="0"/>
          <w:sz w:val="24"/>
          <w:szCs w:val="24"/>
          <w:u w:val="none"/>
          <w:rtl/>
        </w:rPr>
        <w:tab/>
        <w:t>מ. רניאל, שופט</w:t>
      </w:r>
    </w:p>
    <w:p w14:paraId="201B2929" w14:textId="77777777" w:rsidR="000C0750" w:rsidRPr="000C0750" w:rsidRDefault="007A2AC0" w:rsidP="000C0750">
      <w:pPr>
        <w:pStyle w:val="Title"/>
        <w:spacing w:after="80" w:line="240" w:lineRule="auto"/>
        <w:ind w:left="720" w:hanging="720"/>
        <w:jc w:val="left"/>
        <w:rPr>
          <w:rFonts w:hint="cs"/>
          <w:b w:val="0"/>
          <w:bCs w:val="0"/>
          <w:color w:val="000000"/>
          <w:sz w:val="24"/>
          <w:szCs w:val="24"/>
          <w:u w:val="none"/>
          <w:rtl/>
        </w:rPr>
      </w:pPr>
      <w:r>
        <w:rPr>
          <w:rFonts w:hint="cs"/>
          <w:b w:val="0"/>
          <w:bCs w:val="0"/>
          <w:sz w:val="24"/>
          <w:szCs w:val="24"/>
          <w:u w:val="none"/>
          <w:rtl/>
        </w:rPr>
        <w:t xml:space="preserve">    </w:t>
      </w:r>
      <w:r>
        <w:rPr>
          <w:rFonts w:hint="cs"/>
          <w:b w:val="0"/>
          <w:bCs w:val="0"/>
          <w:sz w:val="24"/>
          <w:szCs w:val="24"/>
          <w:u w:val="none"/>
          <w:rtl/>
        </w:rPr>
        <w:tab/>
        <w:t xml:space="preserve">     [אב"ד]</w:t>
      </w:r>
    </w:p>
    <w:p w14:paraId="4D06CB28" w14:textId="77777777" w:rsidR="000C0750" w:rsidRDefault="000C0750" w:rsidP="000C0750">
      <w:pPr>
        <w:pStyle w:val="Title"/>
        <w:spacing w:after="80" w:line="240" w:lineRule="auto"/>
        <w:ind w:left="720" w:hanging="720"/>
        <w:jc w:val="left"/>
        <w:rPr>
          <w:b w:val="0"/>
          <w:bCs w:val="0"/>
          <w:sz w:val="24"/>
          <w:szCs w:val="24"/>
          <w:u w:val="none"/>
          <w:rtl/>
        </w:rPr>
      </w:pPr>
      <w:r w:rsidRPr="000C0750">
        <w:rPr>
          <w:b w:val="0"/>
          <w:bCs w:val="0"/>
          <w:color w:val="000000"/>
          <w:sz w:val="24"/>
          <w:szCs w:val="24"/>
          <w:u w:val="none"/>
          <w:rtl/>
        </w:rPr>
        <w:t>נוסח מסמך זה כפוף לשינויי ניסוח ועריכה</w:t>
      </w:r>
    </w:p>
    <w:p w14:paraId="18AC9F64" w14:textId="77777777" w:rsidR="000C0750" w:rsidRDefault="000C0750" w:rsidP="000C0750">
      <w:pPr>
        <w:pStyle w:val="Title"/>
        <w:spacing w:after="80" w:line="240" w:lineRule="auto"/>
        <w:ind w:left="720" w:hanging="720"/>
        <w:jc w:val="left"/>
        <w:rPr>
          <w:b w:val="0"/>
          <w:bCs w:val="0"/>
          <w:sz w:val="24"/>
          <w:szCs w:val="24"/>
          <w:u w:val="none"/>
          <w:rtl/>
        </w:rPr>
      </w:pPr>
    </w:p>
    <w:p w14:paraId="316B7B59" w14:textId="77777777" w:rsidR="000C0750" w:rsidRDefault="000C0750" w:rsidP="000C0750">
      <w:pPr>
        <w:pStyle w:val="Title"/>
        <w:spacing w:after="80" w:line="240" w:lineRule="auto"/>
        <w:ind w:left="720" w:hanging="720"/>
        <w:rPr>
          <w:b w:val="0"/>
          <w:bCs w:val="0"/>
          <w:color w:val="0000FF"/>
          <w:sz w:val="24"/>
          <w:szCs w:val="24"/>
          <w:rtl/>
        </w:rPr>
      </w:pPr>
      <w:r w:rsidRPr="009339C0">
        <w:rPr>
          <w:b w:val="0"/>
          <w:bCs w:val="0"/>
          <w:color w:val="000000"/>
          <w:sz w:val="24"/>
          <w:szCs w:val="24"/>
          <w:u w:val="none"/>
          <w:rtl/>
        </w:rPr>
        <w:t>בעניין עריכה ושינויים במסמכי פסיקה, חקיקה ועוד באתר נבו – הקש כאן</w:t>
      </w:r>
    </w:p>
    <w:p w14:paraId="0367CBC5" w14:textId="77777777" w:rsidR="007A2AC0" w:rsidRPr="000C0750" w:rsidRDefault="007A2AC0" w:rsidP="000C0750">
      <w:pPr>
        <w:pStyle w:val="Title"/>
        <w:spacing w:after="80" w:line="240" w:lineRule="auto"/>
        <w:ind w:left="720" w:hanging="720"/>
        <w:rPr>
          <w:rFonts w:hint="cs"/>
          <w:b w:val="0"/>
          <w:bCs w:val="0"/>
          <w:color w:val="0000FF"/>
          <w:sz w:val="24"/>
          <w:szCs w:val="24"/>
          <w:rtl/>
        </w:rPr>
      </w:pPr>
    </w:p>
    <w:sectPr w:rsidR="007A2AC0" w:rsidRPr="000C0750" w:rsidSect="000C0750">
      <w:headerReference w:type="even" r:id="rId123"/>
      <w:headerReference w:type="default" r:id="rId124"/>
      <w:footerReference w:type="even" r:id="rId125"/>
      <w:footerReference w:type="default" r:id="rId126"/>
      <w:pgSz w:w="11906" w:h="16838"/>
      <w:pgMar w:top="1701" w:right="1800" w:bottom="1440" w:left="1800" w:header="708" w:footer="708"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DF0FD7" w14:textId="77777777" w:rsidR="00AF6A6A" w:rsidRDefault="00AF6A6A">
      <w:r>
        <w:separator/>
      </w:r>
    </w:p>
  </w:endnote>
  <w:endnote w:type="continuationSeparator" w:id="0">
    <w:p w14:paraId="63C46D22" w14:textId="77777777" w:rsidR="00AF6A6A" w:rsidRDefault="00AF6A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Arial TUR">
    <w:altName w:val="Arial"/>
    <w:charset w:val="00"/>
    <w:family w:val="swiss"/>
    <w:pitch w:val="variable"/>
    <w:sig w:usb0="20003A87" w:usb1="00000000" w:usb2="00000000" w:usb3="00000000" w:csb0="000001FF" w:csb1="00000000"/>
  </w:font>
  <w:font w:name="Arial">
    <w:panose1 w:val="020B0604020202020204"/>
    <w:charset w:val="00"/>
    <w:family w:val="swiss"/>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AA79E" w14:textId="77777777" w:rsidR="003E44FD" w:rsidRDefault="003E44FD" w:rsidP="000C0750">
    <w:pPr>
      <w:pStyle w:val="Footer"/>
      <w:jc w:val="center"/>
      <w:rPr>
        <w:rFonts w:ascii="FrankRuehl" w:hAnsi="FrankRuehl" w:cs="FrankRuehl"/>
        <w:sz w:val="24"/>
      </w:rPr>
    </w:pPr>
    <w:r>
      <w:rPr>
        <w:rFonts w:ascii="FrankRuehl" w:hAnsi="FrankRuehl" w:cs="FrankRuehl"/>
        <w:sz w:val="24"/>
        <w:rtl/>
      </w:rPr>
      <w:fldChar w:fldCharType="begin"/>
    </w:r>
    <w:r>
      <w:rPr>
        <w:rFonts w:ascii="FrankRuehl" w:hAnsi="FrankRuehl" w:cs="FrankRuehl"/>
        <w:sz w:val="24"/>
        <w:rtl/>
      </w:rPr>
      <w:instrText xml:space="preserve"> </w:instrText>
    </w:r>
    <w:r>
      <w:rPr>
        <w:rFonts w:ascii="FrankRuehl" w:hAnsi="FrankRuehl" w:cs="FrankRuehl"/>
        <w:sz w:val="24"/>
      </w:rPr>
      <w:instrText>PAGE</w:instrText>
    </w:r>
    <w:r>
      <w:rPr>
        <w:rFonts w:ascii="FrankRuehl" w:hAnsi="FrankRuehl" w:cs="FrankRuehl"/>
        <w:sz w:val="24"/>
        <w:rtl/>
      </w:rPr>
      <w:instrText xml:space="preserve">  \* </w:instrText>
    </w:r>
    <w:r>
      <w:rPr>
        <w:rFonts w:ascii="FrankRuehl" w:hAnsi="FrankRuehl" w:cs="FrankRuehl"/>
        <w:sz w:val="24"/>
      </w:rPr>
      <w:instrText>MERGEFORMAT</w:instrText>
    </w:r>
    <w:r>
      <w:rPr>
        <w:rFonts w:ascii="FrankRuehl" w:hAnsi="FrankRuehl" w:cs="FrankRuehl"/>
        <w:sz w:val="24"/>
        <w:rtl/>
      </w:rPr>
      <w:instrText xml:space="preserve"> </w:instrText>
    </w:r>
    <w:r>
      <w:rPr>
        <w:rFonts w:ascii="FrankRuehl" w:hAnsi="FrankRuehl" w:cs="FrankRuehl"/>
        <w:sz w:val="24"/>
        <w:rtl/>
      </w:rPr>
      <w:fldChar w:fldCharType="separate"/>
    </w:r>
    <w:r>
      <w:rPr>
        <w:rFonts w:ascii="FrankRuehl" w:hAnsi="FrankRuehl" w:cs="FrankRuehl"/>
        <w:sz w:val="24"/>
        <w:rtl/>
      </w:rPr>
      <w:t>75</w:t>
    </w:r>
    <w:r>
      <w:rPr>
        <w:rFonts w:ascii="FrankRuehl" w:hAnsi="FrankRuehl" w:cs="FrankRuehl"/>
        <w:sz w:val="24"/>
        <w:rtl/>
      </w:rPr>
      <w:fldChar w:fldCharType="end"/>
    </w:r>
  </w:p>
  <w:p w14:paraId="0AECFB2B" w14:textId="77777777" w:rsidR="003E44FD" w:rsidRPr="000C0750" w:rsidRDefault="003E44FD" w:rsidP="000C0750">
    <w:pPr>
      <w:pStyle w:val="Footer"/>
      <w:pBdr>
        <w:top w:val="single" w:sz="4" w:space="1" w:color="auto"/>
        <w:between w:val="single" w:sz="4" w:space="0" w:color="auto"/>
      </w:pBdr>
      <w:spacing w:after="60" w:line="240" w:lineRule="auto"/>
      <w:jc w:val="center"/>
      <w:rPr>
        <w:rFonts w:ascii="FrankRuehl" w:hAnsi="FrankRuehl" w:cs="FrankRuehl"/>
        <w:color w:val="000000"/>
        <w:sz w:val="24"/>
      </w:rPr>
    </w:pPr>
    <w:r w:rsidRPr="000C0750">
      <w:rPr>
        <w:rFonts w:ascii="FrankRuehl" w:hAnsi="FrankRuehl" w:cs="FrankRuehl"/>
        <w:color w:val="000000"/>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11921" w14:textId="77777777" w:rsidR="003E44FD" w:rsidRDefault="003E44FD" w:rsidP="000C0750">
    <w:pPr>
      <w:pStyle w:val="Footer"/>
      <w:jc w:val="center"/>
      <w:rPr>
        <w:rFonts w:ascii="FrankRuehl" w:hAnsi="FrankRuehl" w:cs="FrankRuehl"/>
        <w:sz w:val="24"/>
      </w:rPr>
    </w:pPr>
    <w:r>
      <w:rPr>
        <w:rFonts w:ascii="FrankRuehl" w:hAnsi="FrankRuehl" w:cs="FrankRuehl"/>
        <w:sz w:val="24"/>
        <w:rtl/>
      </w:rPr>
      <w:fldChar w:fldCharType="begin"/>
    </w:r>
    <w:r>
      <w:rPr>
        <w:rFonts w:ascii="FrankRuehl" w:hAnsi="FrankRuehl" w:cs="FrankRuehl"/>
        <w:sz w:val="24"/>
        <w:rtl/>
      </w:rPr>
      <w:instrText xml:space="preserve"> </w:instrText>
    </w:r>
    <w:r>
      <w:rPr>
        <w:rFonts w:ascii="FrankRuehl" w:hAnsi="FrankRuehl" w:cs="FrankRuehl"/>
        <w:sz w:val="24"/>
      </w:rPr>
      <w:instrText>PAGE</w:instrText>
    </w:r>
    <w:r>
      <w:rPr>
        <w:rFonts w:ascii="FrankRuehl" w:hAnsi="FrankRuehl" w:cs="FrankRuehl"/>
        <w:sz w:val="24"/>
        <w:rtl/>
      </w:rPr>
      <w:instrText xml:space="preserve">  \* </w:instrText>
    </w:r>
    <w:r>
      <w:rPr>
        <w:rFonts w:ascii="FrankRuehl" w:hAnsi="FrankRuehl" w:cs="FrankRuehl"/>
        <w:sz w:val="24"/>
      </w:rPr>
      <w:instrText>MERGEFORMAT</w:instrText>
    </w:r>
    <w:r>
      <w:rPr>
        <w:rFonts w:ascii="FrankRuehl" w:hAnsi="FrankRuehl" w:cs="FrankRuehl"/>
        <w:sz w:val="24"/>
        <w:rtl/>
      </w:rPr>
      <w:instrText xml:space="preserve"> </w:instrText>
    </w:r>
    <w:r>
      <w:rPr>
        <w:rFonts w:ascii="FrankRuehl" w:hAnsi="FrankRuehl" w:cs="FrankRuehl"/>
        <w:sz w:val="24"/>
        <w:rtl/>
      </w:rPr>
      <w:fldChar w:fldCharType="separate"/>
    </w:r>
    <w:r w:rsidR="006B0CE3">
      <w:rPr>
        <w:rFonts w:ascii="FrankRuehl" w:hAnsi="FrankRuehl" w:cs="FrankRuehl"/>
        <w:sz w:val="24"/>
        <w:rtl/>
      </w:rPr>
      <w:t>1</w:t>
    </w:r>
    <w:r>
      <w:rPr>
        <w:rFonts w:ascii="FrankRuehl" w:hAnsi="FrankRuehl" w:cs="FrankRuehl"/>
        <w:sz w:val="24"/>
        <w:rtl/>
      </w:rPr>
      <w:fldChar w:fldCharType="end"/>
    </w:r>
  </w:p>
  <w:p w14:paraId="2BADB60B" w14:textId="77777777" w:rsidR="003E44FD" w:rsidRPr="000C0750" w:rsidRDefault="003E44FD" w:rsidP="000C0750">
    <w:pPr>
      <w:pStyle w:val="Footer"/>
      <w:pBdr>
        <w:top w:val="single" w:sz="4" w:space="1" w:color="auto"/>
        <w:between w:val="single" w:sz="4" w:space="0" w:color="auto"/>
      </w:pBdr>
      <w:spacing w:after="60" w:line="240" w:lineRule="auto"/>
      <w:jc w:val="center"/>
      <w:rPr>
        <w:rFonts w:ascii="FrankRuehl" w:hAnsi="FrankRuehl" w:cs="FrankRuehl"/>
        <w:color w:val="000000"/>
        <w:sz w:val="24"/>
      </w:rPr>
    </w:pPr>
    <w:r w:rsidRPr="000C0750">
      <w:rPr>
        <w:rFonts w:ascii="FrankRuehl" w:hAnsi="FrankRuehl" w:cs="FrankRuehl"/>
        <w:color w:val="000000"/>
        <w:sz w:val="24"/>
      </w:rPr>
      <w:pict w14:anchorId="6BBD5B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0EE27" w14:textId="77777777" w:rsidR="00AF6A6A" w:rsidRDefault="00AF6A6A">
      <w:r>
        <w:separator/>
      </w:r>
    </w:p>
  </w:footnote>
  <w:footnote w:type="continuationSeparator" w:id="0">
    <w:p w14:paraId="389DD2F2" w14:textId="77777777" w:rsidR="00AF6A6A" w:rsidRDefault="00AF6A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2D0EF" w14:textId="77777777" w:rsidR="003E44FD" w:rsidRPr="000C0750" w:rsidRDefault="003E44FD" w:rsidP="000C0750">
    <w:pPr>
      <w:pStyle w:val="Header"/>
      <w:pBdr>
        <w:bottom w:val="single" w:sz="4" w:space="1" w:color="auto"/>
      </w:pBdr>
      <w:tabs>
        <w:tab w:val="clear" w:pos="4153"/>
        <w:tab w:val="clear" w:pos="8306"/>
        <w:tab w:val="right" w:pos="8311"/>
      </w:tabs>
      <w:spacing w:line="220" w:lineRule="exact"/>
      <w:jc w:val="left"/>
      <w:rPr>
        <w:rFonts w:ascii="David" w:hAnsi="David"/>
        <w:color w:val="000000"/>
        <w:sz w:val="22"/>
        <w:szCs w:val="22"/>
        <w:rtl/>
      </w:rPr>
    </w:pPr>
    <w:r>
      <w:rPr>
        <w:rFonts w:ascii="David" w:hAnsi="David"/>
        <w:color w:val="000000"/>
        <w:sz w:val="22"/>
        <w:szCs w:val="22"/>
        <w:rtl/>
      </w:rPr>
      <w:t>תפח (חי') 11909-07-09</w:t>
    </w:r>
    <w:r>
      <w:rPr>
        <w:rFonts w:ascii="David"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94BED" w14:textId="77777777" w:rsidR="003E44FD" w:rsidRPr="000C0750" w:rsidRDefault="003E44FD" w:rsidP="000C0750">
    <w:pPr>
      <w:pStyle w:val="Header"/>
      <w:pBdr>
        <w:bottom w:val="single" w:sz="4" w:space="1" w:color="auto"/>
      </w:pBdr>
      <w:tabs>
        <w:tab w:val="clear" w:pos="4153"/>
        <w:tab w:val="clear" w:pos="8306"/>
        <w:tab w:val="right" w:pos="8311"/>
      </w:tabs>
      <w:spacing w:line="220" w:lineRule="exact"/>
      <w:jc w:val="left"/>
      <w:rPr>
        <w:rFonts w:ascii="David" w:hAnsi="David"/>
        <w:color w:val="000000"/>
        <w:sz w:val="22"/>
        <w:szCs w:val="22"/>
        <w:rtl/>
      </w:rPr>
    </w:pPr>
    <w:r>
      <w:rPr>
        <w:rFonts w:ascii="David" w:hAnsi="David"/>
        <w:color w:val="000000"/>
        <w:sz w:val="22"/>
        <w:szCs w:val="22"/>
        <w:rtl/>
      </w:rPr>
      <w:t>תפח (חי') 11909-07-09</w:t>
    </w:r>
    <w:r>
      <w:rPr>
        <w:rFonts w:ascii="David" w:hAnsi="David"/>
        <w:color w:val="000000"/>
        <w:sz w:val="22"/>
        <w:szCs w:val="22"/>
        <w:rtl/>
      </w:rPr>
      <w:tab/>
      <w:t xml:space="preserve"> מדינת ישראל נ' פלוני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032D0"/>
    <w:multiLevelType w:val="hybridMultilevel"/>
    <w:tmpl w:val="ED5812A4"/>
    <w:lvl w:ilvl="0" w:tplc="772088B0">
      <w:start w:val="1"/>
      <w:numFmt w:val="decimal"/>
      <w:lvlText w:val="%1."/>
      <w:lvlJc w:val="left"/>
      <w:pPr>
        <w:tabs>
          <w:tab w:val="num" w:pos="1080"/>
        </w:tabs>
        <w:ind w:left="1080" w:hanging="360"/>
      </w:pPr>
      <w:rPr>
        <w:rFonts w:hint="default"/>
      </w:rPr>
    </w:lvl>
    <w:lvl w:ilvl="1" w:tplc="4F9C73FE">
      <w:numFmt w:val="none"/>
      <w:lvlText w:val=""/>
      <w:lvlJc w:val="left"/>
      <w:pPr>
        <w:tabs>
          <w:tab w:val="num" w:pos="1054"/>
        </w:tabs>
      </w:pPr>
    </w:lvl>
    <w:lvl w:ilvl="2" w:tplc="70CC9C76">
      <w:numFmt w:val="none"/>
      <w:lvlText w:val=""/>
      <w:lvlJc w:val="left"/>
      <w:pPr>
        <w:tabs>
          <w:tab w:val="num" w:pos="1054"/>
        </w:tabs>
      </w:pPr>
    </w:lvl>
    <w:lvl w:ilvl="3" w:tplc="F33AC0A0">
      <w:numFmt w:val="none"/>
      <w:lvlText w:val=""/>
      <w:lvlJc w:val="left"/>
      <w:pPr>
        <w:tabs>
          <w:tab w:val="num" w:pos="1054"/>
        </w:tabs>
      </w:pPr>
    </w:lvl>
    <w:lvl w:ilvl="4" w:tplc="7492880A">
      <w:numFmt w:val="none"/>
      <w:lvlText w:val=""/>
      <w:lvlJc w:val="left"/>
      <w:pPr>
        <w:tabs>
          <w:tab w:val="num" w:pos="1054"/>
        </w:tabs>
      </w:pPr>
    </w:lvl>
    <w:lvl w:ilvl="5" w:tplc="92843910">
      <w:numFmt w:val="none"/>
      <w:lvlText w:val=""/>
      <w:lvlJc w:val="left"/>
      <w:pPr>
        <w:tabs>
          <w:tab w:val="num" w:pos="1054"/>
        </w:tabs>
      </w:pPr>
    </w:lvl>
    <w:lvl w:ilvl="6" w:tplc="A3F2F9FE">
      <w:numFmt w:val="none"/>
      <w:lvlText w:val=""/>
      <w:lvlJc w:val="left"/>
      <w:pPr>
        <w:tabs>
          <w:tab w:val="num" w:pos="1054"/>
        </w:tabs>
      </w:pPr>
    </w:lvl>
    <w:lvl w:ilvl="7" w:tplc="3594C8A8">
      <w:numFmt w:val="none"/>
      <w:lvlText w:val=""/>
      <w:lvlJc w:val="left"/>
      <w:pPr>
        <w:tabs>
          <w:tab w:val="num" w:pos="1054"/>
        </w:tabs>
      </w:pPr>
    </w:lvl>
    <w:lvl w:ilvl="8" w:tplc="5ADC1C3A">
      <w:numFmt w:val="none"/>
      <w:lvlText w:val=""/>
      <w:lvlJc w:val="left"/>
      <w:pPr>
        <w:tabs>
          <w:tab w:val="num" w:pos="1054"/>
        </w:tabs>
      </w:pPr>
    </w:lvl>
  </w:abstractNum>
  <w:abstractNum w:abstractNumId="1" w15:restartNumberingAfterBreak="0">
    <w:nsid w:val="1342748B"/>
    <w:multiLevelType w:val="hybridMultilevel"/>
    <w:tmpl w:val="550E50FC"/>
    <w:lvl w:ilvl="0" w:tplc="8870BE40">
      <w:start w:val="300"/>
      <w:numFmt w:val="hebrew1"/>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205109EB"/>
    <w:multiLevelType w:val="multilevel"/>
    <w:tmpl w:val="7B107946"/>
    <w:lvl w:ilvl="0">
      <w:start w:val="12"/>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7"/>
      <w:numFmt w:val="decimalZero"/>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15:restartNumberingAfterBreak="0">
    <w:nsid w:val="22955E1B"/>
    <w:multiLevelType w:val="hybridMultilevel"/>
    <w:tmpl w:val="699E2830"/>
    <w:lvl w:ilvl="0" w:tplc="602C1030">
      <w:start w:val="400"/>
      <w:numFmt w:val="hebrew1"/>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23B05857"/>
    <w:multiLevelType w:val="hybridMultilevel"/>
    <w:tmpl w:val="8C0058C0"/>
    <w:lvl w:ilvl="0" w:tplc="C194F1A2">
      <w:start w:val="9"/>
      <w:numFmt w:val="hebrew1"/>
      <w:lvlText w:val="%1."/>
      <w:lvlJc w:val="left"/>
      <w:pPr>
        <w:tabs>
          <w:tab w:val="num" w:pos="1800"/>
        </w:tabs>
        <w:ind w:left="1800" w:hanging="360"/>
      </w:pPr>
      <w:rPr>
        <w:rFonts w:hint="default"/>
        <w:u w:val="single"/>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5" w15:restartNumberingAfterBreak="0">
    <w:nsid w:val="2B0C2CC2"/>
    <w:multiLevelType w:val="hybridMultilevel"/>
    <w:tmpl w:val="7FD69256"/>
    <w:lvl w:ilvl="0" w:tplc="CBFC3B3A">
      <w:start w:val="1"/>
      <w:numFmt w:val="hebrew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E937CD1"/>
    <w:multiLevelType w:val="multilevel"/>
    <w:tmpl w:val="B09E43F6"/>
    <w:lvl w:ilvl="0">
      <w:start w:val="3"/>
      <w:numFmt w:val="decimal"/>
      <w:lvlText w:val="%1"/>
      <w:lvlJc w:val="left"/>
      <w:pPr>
        <w:tabs>
          <w:tab w:val="num" w:pos="360"/>
        </w:tabs>
        <w:ind w:left="360" w:hanging="360"/>
      </w:pPr>
      <w:rPr>
        <w:rFonts w:hint="default"/>
      </w:rPr>
    </w:lvl>
    <w:lvl w:ilvl="1">
      <w:start w:val="7"/>
      <w:numFmt w:val="decimal"/>
      <w:lvlText w:val="%1.%2"/>
      <w:lvlJc w:val="left"/>
      <w:pPr>
        <w:tabs>
          <w:tab w:val="num" w:pos="386"/>
        </w:tabs>
        <w:ind w:left="386" w:hanging="360"/>
      </w:pPr>
      <w:rPr>
        <w:rFonts w:hint="default"/>
      </w:rPr>
    </w:lvl>
    <w:lvl w:ilvl="2">
      <w:start w:val="1"/>
      <w:numFmt w:val="decimal"/>
      <w:lvlText w:val="%1.%2.%3"/>
      <w:lvlJc w:val="left"/>
      <w:pPr>
        <w:tabs>
          <w:tab w:val="num" w:pos="772"/>
        </w:tabs>
        <w:ind w:left="772" w:hanging="720"/>
      </w:pPr>
      <w:rPr>
        <w:rFonts w:hint="default"/>
      </w:rPr>
    </w:lvl>
    <w:lvl w:ilvl="3">
      <w:start w:val="1"/>
      <w:numFmt w:val="decimal"/>
      <w:lvlText w:val="%1.%2.%3.%4"/>
      <w:lvlJc w:val="left"/>
      <w:pPr>
        <w:tabs>
          <w:tab w:val="num" w:pos="798"/>
        </w:tabs>
        <w:ind w:left="798" w:hanging="720"/>
      </w:pPr>
      <w:rPr>
        <w:rFonts w:hint="default"/>
      </w:rPr>
    </w:lvl>
    <w:lvl w:ilvl="4">
      <w:start w:val="1"/>
      <w:numFmt w:val="decimal"/>
      <w:lvlText w:val="%1.%2.%3.%4.%5"/>
      <w:lvlJc w:val="left"/>
      <w:pPr>
        <w:tabs>
          <w:tab w:val="num" w:pos="1184"/>
        </w:tabs>
        <w:ind w:left="1184" w:hanging="1080"/>
      </w:pPr>
      <w:rPr>
        <w:rFonts w:hint="default"/>
      </w:rPr>
    </w:lvl>
    <w:lvl w:ilvl="5">
      <w:start w:val="1"/>
      <w:numFmt w:val="decimal"/>
      <w:lvlText w:val="%1.%2.%3.%4.%5.%6"/>
      <w:lvlJc w:val="left"/>
      <w:pPr>
        <w:tabs>
          <w:tab w:val="num" w:pos="1210"/>
        </w:tabs>
        <w:ind w:left="1210" w:hanging="1080"/>
      </w:pPr>
      <w:rPr>
        <w:rFonts w:hint="default"/>
      </w:rPr>
    </w:lvl>
    <w:lvl w:ilvl="6">
      <w:start w:val="1"/>
      <w:numFmt w:val="decimal"/>
      <w:lvlText w:val="%1.%2.%3.%4.%5.%6.%7"/>
      <w:lvlJc w:val="left"/>
      <w:pPr>
        <w:tabs>
          <w:tab w:val="num" w:pos="1236"/>
        </w:tabs>
        <w:ind w:left="1236" w:hanging="1080"/>
      </w:pPr>
      <w:rPr>
        <w:rFonts w:hint="default"/>
      </w:rPr>
    </w:lvl>
    <w:lvl w:ilvl="7">
      <w:start w:val="1"/>
      <w:numFmt w:val="decimal"/>
      <w:lvlText w:val="%1.%2.%3.%4.%5.%6.%7.%8"/>
      <w:lvlJc w:val="left"/>
      <w:pPr>
        <w:tabs>
          <w:tab w:val="num" w:pos="1622"/>
        </w:tabs>
        <w:ind w:left="1622" w:hanging="1440"/>
      </w:pPr>
      <w:rPr>
        <w:rFonts w:hint="default"/>
      </w:rPr>
    </w:lvl>
    <w:lvl w:ilvl="8">
      <w:start w:val="1"/>
      <w:numFmt w:val="decimal"/>
      <w:lvlText w:val="%1.%2.%3.%4.%5.%6.%7.%8.%9"/>
      <w:lvlJc w:val="left"/>
      <w:pPr>
        <w:tabs>
          <w:tab w:val="num" w:pos="1648"/>
        </w:tabs>
        <w:ind w:left="1648" w:hanging="1440"/>
      </w:pPr>
      <w:rPr>
        <w:rFonts w:hint="default"/>
      </w:rPr>
    </w:lvl>
  </w:abstractNum>
  <w:abstractNum w:abstractNumId="7" w15:restartNumberingAfterBreak="0">
    <w:nsid w:val="324E0F46"/>
    <w:multiLevelType w:val="multilevel"/>
    <w:tmpl w:val="5598FD9C"/>
    <w:lvl w:ilvl="0">
      <w:start w:val="14"/>
      <w:numFmt w:val="decimal"/>
      <w:lvlText w:val="%1"/>
      <w:lvlJc w:val="left"/>
      <w:pPr>
        <w:tabs>
          <w:tab w:val="num" w:pos="375"/>
        </w:tabs>
        <w:ind w:left="375" w:hanging="375"/>
      </w:pPr>
      <w:rPr>
        <w:rFonts w:hint="default"/>
      </w:rPr>
    </w:lvl>
    <w:lvl w:ilvl="1">
      <w:start w:val="8"/>
      <w:numFmt w:val="decimal"/>
      <w:lvlText w:val="%1.%2"/>
      <w:lvlJc w:val="left"/>
      <w:pPr>
        <w:tabs>
          <w:tab w:val="num" w:pos="375"/>
        </w:tabs>
        <w:ind w:left="375" w:hanging="37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15:restartNumberingAfterBreak="0">
    <w:nsid w:val="39813A0E"/>
    <w:multiLevelType w:val="multilevel"/>
    <w:tmpl w:val="BACE2204"/>
    <w:lvl w:ilvl="0">
      <w:start w:val="14"/>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3C8F763D"/>
    <w:multiLevelType w:val="multilevel"/>
    <w:tmpl w:val="9A228A86"/>
    <w:lvl w:ilvl="0">
      <w:start w:val="14"/>
      <w:numFmt w:val="decimal"/>
      <w:lvlText w:val="%1"/>
      <w:lvlJc w:val="left"/>
      <w:pPr>
        <w:tabs>
          <w:tab w:val="num" w:pos="375"/>
        </w:tabs>
        <w:ind w:left="375" w:hanging="375"/>
      </w:pPr>
      <w:rPr>
        <w:rFonts w:hint="default"/>
      </w:rPr>
    </w:lvl>
    <w:lvl w:ilvl="1">
      <w:start w:val="8"/>
      <w:numFmt w:val="decimal"/>
      <w:lvlText w:val="%1.%2"/>
      <w:lvlJc w:val="left"/>
      <w:pPr>
        <w:tabs>
          <w:tab w:val="num" w:pos="375"/>
        </w:tabs>
        <w:ind w:left="375" w:hanging="37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3DAA705D"/>
    <w:multiLevelType w:val="multilevel"/>
    <w:tmpl w:val="DCE006B4"/>
    <w:lvl w:ilvl="0">
      <w:start w:val="14"/>
      <w:numFmt w:val="decimal"/>
      <w:lvlText w:val="%1"/>
      <w:lvlJc w:val="left"/>
      <w:pPr>
        <w:tabs>
          <w:tab w:val="num" w:pos="375"/>
        </w:tabs>
        <w:ind w:left="375" w:hanging="375"/>
      </w:pPr>
      <w:rPr>
        <w:rFonts w:hint="default"/>
      </w:rPr>
    </w:lvl>
    <w:lvl w:ilvl="1">
      <w:start w:val="8"/>
      <w:numFmt w:val="decimal"/>
      <w:lvlText w:val="%1.%2"/>
      <w:lvlJc w:val="left"/>
      <w:pPr>
        <w:tabs>
          <w:tab w:val="num" w:pos="375"/>
        </w:tabs>
        <w:ind w:left="375" w:hanging="37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1" w15:restartNumberingAfterBreak="0">
    <w:nsid w:val="6BC40583"/>
    <w:multiLevelType w:val="hybridMultilevel"/>
    <w:tmpl w:val="87B6E1F2"/>
    <w:lvl w:ilvl="0" w:tplc="3C3C36BE">
      <w:start w:val="13"/>
      <w:numFmt w:val="hebrew1"/>
      <w:lvlText w:val="%1."/>
      <w:lvlJc w:val="left"/>
      <w:pPr>
        <w:tabs>
          <w:tab w:val="num" w:pos="-300"/>
        </w:tabs>
        <w:ind w:left="-300" w:hanging="360"/>
      </w:pPr>
      <w:rPr>
        <w:rFonts w:cs="David" w:hint="default"/>
      </w:rPr>
    </w:lvl>
    <w:lvl w:ilvl="1" w:tplc="04090019" w:tentative="1">
      <w:start w:val="1"/>
      <w:numFmt w:val="lowerLetter"/>
      <w:lvlText w:val="%2."/>
      <w:lvlJc w:val="left"/>
      <w:pPr>
        <w:tabs>
          <w:tab w:val="num" w:pos="420"/>
        </w:tabs>
        <w:ind w:left="420" w:hanging="360"/>
      </w:pPr>
    </w:lvl>
    <w:lvl w:ilvl="2" w:tplc="0409001B" w:tentative="1">
      <w:start w:val="1"/>
      <w:numFmt w:val="lowerRoman"/>
      <w:lvlText w:val="%3."/>
      <w:lvlJc w:val="right"/>
      <w:pPr>
        <w:tabs>
          <w:tab w:val="num" w:pos="1140"/>
        </w:tabs>
        <w:ind w:left="1140" w:hanging="180"/>
      </w:pPr>
    </w:lvl>
    <w:lvl w:ilvl="3" w:tplc="0409000F" w:tentative="1">
      <w:start w:val="1"/>
      <w:numFmt w:val="decimal"/>
      <w:lvlText w:val="%4."/>
      <w:lvlJc w:val="left"/>
      <w:pPr>
        <w:tabs>
          <w:tab w:val="num" w:pos="1860"/>
        </w:tabs>
        <w:ind w:left="1860" w:hanging="360"/>
      </w:pPr>
    </w:lvl>
    <w:lvl w:ilvl="4" w:tplc="04090019" w:tentative="1">
      <w:start w:val="1"/>
      <w:numFmt w:val="lowerLetter"/>
      <w:lvlText w:val="%5."/>
      <w:lvlJc w:val="left"/>
      <w:pPr>
        <w:tabs>
          <w:tab w:val="num" w:pos="2580"/>
        </w:tabs>
        <w:ind w:left="2580" w:hanging="360"/>
      </w:pPr>
    </w:lvl>
    <w:lvl w:ilvl="5" w:tplc="0409001B" w:tentative="1">
      <w:start w:val="1"/>
      <w:numFmt w:val="lowerRoman"/>
      <w:lvlText w:val="%6."/>
      <w:lvlJc w:val="right"/>
      <w:pPr>
        <w:tabs>
          <w:tab w:val="num" w:pos="3300"/>
        </w:tabs>
        <w:ind w:left="3300" w:hanging="180"/>
      </w:pPr>
    </w:lvl>
    <w:lvl w:ilvl="6" w:tplc="0409000F" w:tentative="1">
      <w:start w:val="1"/>
      <w:numFmt w:val="decimal"/>
      <w:lvlText w:val="%7."/>
      <w:lvlJc w:val="left"/>
      <w:pPr>
        <w:tabs>
          <w:tab w:val="num" w:pos="4020"/>
        </w:tabs>
        <w:ind w:left="4020" w:hanging="360"/>
      </w:pPr>
    </w:lvl>
    <w:lvl w:ilvl="7" w:tplc="04090019" w:tentative="1">
      <w:start w:val="1"/>
      <w:numFmt w:val="lowerLetter"/>
      <w:lvlText w:val="%8."/>
      <w:lvlJc w:val="left"/>
      <w:pPr>
        <w:tabs>
          <w:tab w:val="num" w:pos="4740"/>
        </w:tabs>
        <w:ind w:left="4740" w:hanging="360"/>
      </w:pPr>
    </w:lvl>
    <w:lvl w:ilvl="8" w:tplc="0409001B" w:tentative="1">
      <w:start w:val="1"/>
      <w:numFmt w:val="lowerRoman"/>
      <w:lvlText w:val="%9."/>
      <w:lvlJc w:val="right"/>
      <w:pPr>
        <w:tabs>
          <w:tab w:val="num" w:pos="5460"/>
        </w:tabs>
        <w:ind w:left="5460" w:hanging="180"/>
      </w:pPr>
    </w:lvl>
  </w:abstractNum>
  <w:abstractNum w:abstractNumId="12" w15:restartNumberingAfterBreak="0">
    <w:nsid w:val="71DA1573"/>
    <w:multiLevelType w:val="hybridMultilevel"/>
    <w:tmpl w:val="4490A75A"/>
    <w:lvl w:ilvl="0" w:tplc="BB009C10">
      <w:start w:val="1"/>
      <w:numFmt w:val="decimal"/>
      <w:lvlText w:val="%1."/>
      <w:lvlJc w:val="left"/>
      <w:pPr>
        <w:tabs>
          <w:tab w:val="num" w:pos="806"/>
        </w:tabs>
        <w:ind w:left="0" w:firstLine="0"/>
      </w:pPr>
      <w:rPr>
        <w:rFonts w:ascii="Times New Roman" w:hAnsi="Times New Roman" w:cs="FrankRuehl" w:hint="default"/>
        <w:b w:val="0"/>
        <w:bCs w:val="0"/>
        <w:i w:val="0"/>
        <w:iCs w:val="0"/>
        <w:caps w:val="0"/>
        <w:smallCaps w:val="0"/>
        <w:strike w:val="0"/>
        <w:dstrike w:val="0"/>
        <w:outline w:val="0"/>
        <w:shadow w:val="0"/>
        <w:emboss w:val="0"/>
        <w:imprint w:val="0"/>
        <w:vanish w:val="0"/>
        <w:webHidden w:val="0"/>
        <w:color w:val="auto"/>
        <w:spacing w:val="10"/>
        <w:w w:val="100"/>
        <w:kern w:val="0"/>
        <w:position w:val="0"/>
        <w:sz w:val="22"/>
        <w:szCs w:val="28"/>
        <w:u w:val="none" w:color="000000"/>
        <w:effect w:val="none"/>
        <w:vertAlign w:val="baseline"/>
        <w:lang w:bidi="he-IL"/>
        <w:specVanish w:val="0"/>
      </w:rPr>
    </w:lvl>
    <w:lvl w:ilvl="1" w:tplc="873EFA44">
      <w:start w:val="1"/>
      <w:numFmt w:val="decimal"/>
      <w:lvlText w:val="%2."/>
      <w:lvlJc w:val="left"/>
      <w:pPr>
        <w:tabs>
          <w:tab w:val="num" w:pos="1526"/>
        </w:tabs>
        <w:ind w:left="720" w:firstLine="0"/>
      </w:pPr>
      <w:rPr>
        <w:b w:val="0"/>
        <w:bCs w:val="0"/>
        <w:i w:val="0"/>
        <w:iCs w:val="0"/>
        <w:caps w:val="0"/>
        <w:smallCaps w:val="0"/>
        <w:strike w:val="0"/>
        <w:dstrike w:val="0"/>
        <w:outline w:val="0"/>
        <w:shadow w:val="0"/>
        <w:emboss w:val="0"/>
        <w:imprint w:val="0"/>
        <w:vanish w:val="0"/>
        <w:webHidden w:val="0"/>
        <w:color w:val="auto"/>
        <w:spacing w:val="10"/>
        <w:w w:val="100"/>
        <w:kern w:val="0"/>
        <w:position w:val="0"/>
        <w:sz w:val="22"/>
        <w:szCs w:val="28"/>
        <w:u w:val="none" w:color="000000"/>
        <w:effect w:val="none"/>
        <w:vertAlign w:val="baseline"/>
        <w:lang w:bidi="he-IL"/>
        <w:specVanish w:val="0"/>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098722238">
    <w:abstractNumId w:val="0"/>
  </w:num>
  <w:num w:numId="2" w16cid:durableId="157399977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78018219">
    <w:abstractNumId w:val="2"/>
  </w:num>
  <w:num w:numId="4" w16cid:durableId="1935742098">
    <w:abstractNumId w:val="5"/>
  </w:num>
  <w:num w:numId="5" w16cid:durableId="1548032174">
    <w:abstractNumId w:val="8"/>
  </w:num>
  <w:num w:numId="6" w16cid:durableId="2132547202">
    <w:abstractNumId w:val="10"/>
  </w:num>
  <w:num w:numId="7" w16cid:durableId="716122570">
    <w:abstractNumId w:val="7"/>
  </w:num>
  <w:num w:numId="8" w16cid:durableId="1770735996">
    <w:abstractNumId w:val="9"/>
  </w:num>
  <w:num w:numId="9" w16cid:durableId="1779136872">
    <w:abstractNumId w:val="6"/>
  </w:num>
  <w:num w:numId="10" w16cid:durableId="1295335279">
    <w:abstractNumId w:val="1"/>
  </w:num>
  <w:num w:numId="11" w16cid:durableId="1003318382">
    <w:abstractNumId w:val="3"/>
  </w:num>
  <w:num w:numId="12" w16cid:durableId="139274576">
    <w:abstractNumId w:val="4"/>
  </w:num>
  <w:num w:numId="13" w16cid:durableId="55489767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0341C"/>
    <w:rsid w:val="000030D2"/>
    <w:rsid w:val="00005CD9"/>
    <w:rsid w:val="0000690D"/>
    <w:rsid w:val="00012E33"/>
    <w:rsid w:val="0001334C"/>
    <w:rsid w:val="00013EFB"/>
    <w:rsid w:val="0001665C"/>
    <w:rsid w:val="000200CB"/>
    <w:rsid w:val="000220EF"/>
    <w:rsid w:val="00022AC7"/>
    <w:rsid w:val="00023045"/>
    <w:rsid w:val="000238A1"/>
    <w:rsid w:val="00023E9A"/>
    <w:rsid w:val="00025DB7"/>
    <w:rsid w:val="00030D48"/>
    <w:rsid w:val="0003289B"/>
    <w:rsid w:val="00033A3E"/>
    <w:rsid w:val="00033B4D"/>
    <w:rsid w:val="00034119"/>
    <w:rsid w:val="0003499A"/>
    <w:rsid w:val="00035308"/>
    <w:rsid w:val="00035B46"/>
    <w:rsid w:val="00036164"/>
    <w:rsid w:val="000365AE"/>
    <w:rsid w:val="000369AA"/>
    <w:rsid w:val="0003704D"/>
    <w:rsid w:val="000418B4"/>
    <w:rsid w:val="00041E86"/>
    <w:rsid w:val="0004202F"/>
    <w:rsid w:val="0004327B"/>
    <w:rsid w:val="00043B79"/>
    <w:rsid w:val="0005147A"/>
    <w:rsid w:val="00053DA4"/>
    <w:rsid w:val="0005450D"/>
    <w:rsid w:val="0005594B"/>
    <w:rsid w:val="00056939"/>
    <w:rsid w:val="00062F0F"/>
    <w:rsid w:val="00064E2E"/>
    <w:rsid w:val="00075821"/>
    <w:rsid w:val="0008092D"/>
    <w:rsid w:val="000810A4"/>
    <w:rsid w:val="000849B1"/>
    <w:rsid w:val="00087A30"/>
    <w:rsid w:val="00091983"/>
    <w:rsid w:val="00092FA2"/>
    <w:rsid w:val="00097F1A"/>
    <w:rsid w:val="000A0594"/>
    <w:rsid w:val="000A1A6C"/>
    <w:rsid w:val="000A3AAD"/>
    <w:rsid w:val="000A4D99"/>
    <w:rsid w:val="000A5373"/>
    <w:rsid w:val="000A5D8F"/>
    <w:rsid w:val="000A6E9D"/>
    <w:rsid w:val="000A6FCF"/>
    <w:rsid w:val="000B485A"/>
    <w:rsid w:val="000B4D7F"/>
    <w:rsid w:val="000B515A"/>
    <w:rsid w:val="000B5D90"/>
    <w:rsid w:val="000B625A"/>
    <w:rsid w:val="000B6608"/>
    <w:rsid w:val="000C0750"/>
    <w:rsid w:val="000C1B0F"/>
    <w:rsid w:val="000C39BA"/>
    <w:rsid w:val="000C76FE"/>
    <w:rsid w:val="000C7753"/>
    <w:rsid w:val="000D00F5"/>
    <w:rsid w:val="000D0804"/>
    <w:rsid w:val="000D1406"/>
    <w:rsid w:val="000D2FB0"/>
    <w:rsid w:val="000D5A8A"/>
    <w:rsid w:val="000D5DE5"/>
    <w:rsid w:val="000D6E1C"/>
    <w:rsid w:val="000E0897"/>
    <w:rsid w:val="000E0E48"/>
    <w:rsid w:val="000E2100"/>
    <w:rsid w:val="000E3C86"/>
    <w:rsid w:val="000E41D6"/>
    <w:rsid w:val="000E5993"/>
    <w:rsid w:val="000E73BF"/>
    <w:rsid w:val="000F41C2"/>
    <w:rsid w:val="000F49D6"/>
    <w:rsid w:val="000F4AAC"/>
    <w:rsid w:val="001002E2"/>
    <w:rsid w:val="0010045D"/>
    <w:rsid w:val="00100E79"/>
    <w:rsid w:val="00101733"/>
    <w:rsid w:val="00101B2C"/>
    <w:rsid w:val="00102E11"/>
    <w:rsid w:val="0010372D"/>
    <w:rsid w:val="001047A7"/>
    <w:rsid w:val="00105028"/>
    <w:rsid w:val="00107518"/>
    <w:rsid w:val="0011169E"/>
    <w:rsid w:val="0011523E"/>
    <w:rsid w:val="00115F38"/>
    <w:rsid w:val="00120F00"/>
    <w:rsid w:val="00121E20"/>
    <w:rsid w:val="00122533"/>
    <w:rsid w:val="0012305B"/>
    <w:rsid w:val="0012386C"/>
    <w:rsid w:val="00126984"/>
    <w:rsid w:val="00134190"/>
    <w:rsid w:val="001342D8"/>
    <w:rsid w:val="00134EE7"/>
    <w:rsid w:val="00135F63"/>
    <w:rsid w:val="001365A8"/>
    <w:rsid w:val="001375CB"/>
    <w:rsid w:val="0013784C"/>
    <w:rsid w:val="00137D98"/>
    <w:rsid w:val="001409A5"/>
    <w:rsid w:val="00140CF0"/>
    <w:rsid w:val="00145A91"/>
    <w:rsid w:val="00145CE3"/>
    <w:rsid w:val="00146F9F"/>
    <w:rsid w:val="00153907"/>
    <w:rsid w:val="00154E03"/>
    <w:rsid w:val="001552C7"/>
    <w:rsid w:val="00160F45"/>
    <w:rsid w:val="0016273C"/>
    <w:rsid w:val="0016376E"/>
    <w:rsid w:val="00164690"/>
    <w:rsid w:val="00164956"/>
    <w:rsid w:val="00165BBA"/>
    <w:rsid w:val="0017341F"/>
    <w:rsid w:val="00174F7B"/>
    <w:rsid w:val="001757B2"/>
    <w:rsid w:val="00176A71"/>
    <w:rsid w:val="00177996"/>
    <w:rsid w:val="00181953"/>
    <w:rsid w:val="0018231D"/>
    <w:rsid w:val="00182CD8"/>
    <w:rsid w:val="00182D57"/>
    <w:rsid w:val="001839B6"/>
    <w:rsid w:val="001841BE"/>
    <w:rsid w:val="00184E13"/>
    <w:rsid w:val="00185CF9"/>
    <w:rsid w:val="00185D90"/>
    <w:rsid w:val="001917E5"/>
    <w:rsid w:val="001942E1"/>
    <w:rsid w:val="00196A64"/>
    <w:rsid w:val="00197CF1"/>
    <w:rsid w:val="001A1AC0"/>
    <w:rsid w:val="001A3C54"/>
    <w:rsid w:val="001A3E44"/>
    <w:rsid w:val="001A52C1"/>
    <w:rsid w:val="001A555B"/>
    <w:rsid w:val="001B3ED2"/>
    <w:rsid w:val="001B72EE"/>
    <w:rsid w:val="001B7956"/>
    <w:rsid w:val="001C2023"/>
    <w:rsid w:val="001C77D6"/>
    <w:rsid w:val="001D0703"/>
    <w:rsid w:val="001D0E16"/>
    <w:rsid w:val="001D18E5"/>
    <w:rsid w:val="001D2F50"/>
    <w:rsid w:val="001D3392"/>
    <w:rsid w:val="001D674E"/>
    <w:rsid w:val="001E5660"/>
    <w:rsid w:val="001E5A6B"/>
    <w:rsid w:val="001E7DC9"/>
    <w:rsid w:val="001F042B"/>
    <w:rsid w:val="001F108E"/>
    <w:rsid w:val="001F3D60"/>
    <w:rsid w:val="001F481B"/>
    <w:rsid w:val="001F4A4D"/>
    <w:rsid w:val="001F5D50"/>
    <w:rsid w:val="00201E3B"/>
    <w:rsid w:val="002020DB"/>
    <w:rsid w:val="00213F04"/>
    <w:rsid w:val="0021540A"/>
    <w:rsid w:val="00216B47"/>
    <w:rsid w:val="00217451"/>
    <w:rsid w:val="00217C6A"/>
    <w:rsid w:val="00217EC9"/>
    <w:rsid w:val="00221591"/>
    <w:rsid w:val="002230D2"/>
    <w:rsid w:val="0022337C"/>
    <w:rsid w:val="0022362A"/>
    <w:rsid w:val="00223BA0"/>
    <w:rsid w:val="00225665"/>
    <w:rsid w:val="002263BC"/>
    <w:rsid w:val="00227800"/>
    <w:rsid w:val="00230222"/>
    <w:rsid w:val="00233FBA"/>
    <w:rsid w:val="00242F13"/>
    <w:rsid w:val="00243649"/>
    <w:rsid w:val="002438F7"/>
    <w:rsid w:val="0024419B"/>
    <w:rsid w:val="002441FB"/>
    <w:rsid w:val="00246766"/>
    <w:rsid w:val="00250BA7"/>
    <w:rsid w:val="0025131B"/>
    <w:rsid w:val="00251A6B"/>
    <w:rsid w:val="002540A2"/>
    <w:rsid w:val="00256107"/>
    <w:rsid w:val="00257C35"/>
    <w:rsid w:val="00264C5B"/>
    <w:rsid w:val="00276B65"/>
    <w:rsid w:val="00284B15"/>
    <w:rsid w:val="00284F32"/>
    <w:rsid w:val="002865D2"/>
    <w:rsid w:val="002872E6"/>
    <w:rsid w:val="00291178"/>
    <w:rsid w:val="002928FA"/>
    <w:rsid w:val="00294AD0"/>
    <w:rsid w:val="00294DE5"/>
    <w:rsid w:val="0029592E"/>
    <w:rsid w:val="00295C9A"/>
    <w:rsid w:val="00296E96"/>
    <w:rsid w:val="002B11DC"/>
    <w:rsid w:val="002B2A58"/>
    <w:rsid w:val="002B5BF2"/>
    <w:rsid w:val="002B5D8E"/>
    <w:rsid w:val="002C0F96"/>
    <w:rsid w:val="002C1603"/>
    <w:rsid w:val="002C2F5A"/>
    <w:rsid w:val="002C3B76"/>
    <w:rsid w:val="002C53D9"/>
    <w:rsid w:val="002C6E61"/>
    <w:rsid w:val="002D02D8"/>
    <w:rsid w:val="002D365E"/>
    <w:rsid w:val="002D3756"/>
    <w:rsid w:val="002D4D34"/>
    <w:rsid w:val="002D75E5"/>
    <w:rsid w:val="002E79C6"/>
    <w:rsid w:val="002E7CB3"/>
    <w:rsid w:val="002F1E75"/>
    <w:rsid w:val="002F3C74"/>
    <w:rsid w:val="002F4624"/>
    <w:rsid w:val="002F569B"/>
    <w:rsid w:val="002F6424"/>
    <w:rsid w:val="002F7E13"/>
    <w:rsid w:val="002F7FB8"/>
    <w:rsid w:val="00304DB2"/>
    <w:rsid w:val="00305FDE"/>
    <w:rsid w:val="003075CF"/>
    <w:rsid w:val="00314C73"/>
    <w:rsid w:val="003160CE"/>
    <w:rsid w:val="00320118"/>
    <w:rsid w:val="00322850"/>
    <w:rsid w:val="003237DD"/>
    <w:rsid w:val="0032760B"/>
    <w:rsid w:val="00333823"/>
    <w:rsid w:val="00337444"/>
    <w:rsid w:val="00340E6C"/>
    <w:rsid w:val="00341607"/>
    <w:rsid w:val="003416AF"/>
    <w:rsid w:val="00343597"/>
    <w:rsid w:val="00345C1F"/>
    <w:rsid w:val="003500E8"/>
    <w:rsid w:val="0035343D"/>
    <w:rsid w:val="00354981"/>
    <w:rsid w:val="00355218"/>
    <w:rsid w:val="00361806"/>
    <w:rsid w:val="0036353A"/>
    <w:rsid w:val="00365754"/>
    <w:rsid w:val="00372DDD"/>
    <w:rsid w:val="0037577B"/>
    <w:rsid w:val="00376D12"/>
    <w:rsid w:val="00380EB7"/>
    <w:rsid w:val="00382FAB"/>
    <w:rsid w:val="00383CDC"/>
    <w:rsid w:val="00384951"/>
    <w:rsid w:val="00384F90"/>
    <w:rsid w:val="00385FCB"/>
    <w:rsid w:val="003900EC"/>
    <w:rsid w:val="00391F68"/>
    <w:rsid w:val="0039225F"/>
    <w:rsid w:val="00397383"/>
    <w:rsid w:val="003A0C4B"/>
    <w:rsid w:val="003A3D07"/>
    <w:rsid w:val="003A43C3"/>
    <w:rsid w:val="003B0C7F"/>
    <w:rsid w:val="003B40C3"/>
    <w:rsid w:val="003B650D"/>
    <w:rsid w:val="003C086B"/>
    <w:rsid w:val="003C1BD5"/>
    <w:rsid w:val="003C7324"/>
    <w:rsid w:val="003C7CF1"/>
    <w:rsid w:val="003D05D9"/>
    <w:rsid w:val="003D09D3"/>
    <w:rsid w:val="003D2C51"/>
    <w:rsid w:val="003D3E6D"/>
    <w:rsid w:val="003E0FA0"/>
    <w:rsid w:val="003E17CD"/>
    <w:rsid w:val="003E44FD"/>
    <w:rsid w:val="003E530C"/>
    <w:rsid w:val="003E641E"/>
    <w:rsid w:val="003E7029"/>
    <w:rsid w:val="003F00CC"/>
    <w:rsid w:val="003F22BC"/>
    <w:rsid w:val="003F34E3"/>
    <w:rsid w:val="004007C9"/>
    <w:rsid w:val="0040298A"/>
    <w:rsid w:val="00402BBD"/>
    <w:rsid w:val="00403EF7"/>
    <w:rsid w:val="00406154"/>
    <w:rsid w:val="0041281D"/>
    <w:rsid w:val="0041330C"/>
    <w:rsid w:val="00416517"/>
    <w:rsid w:val="004201F3"/>
    <w:rsid w:val="004237FE"/>
    <w:rsid w:val="00426323"/>
    <w:rsid w:val="00427029"/>
    <w:rsid w:val="0043376B"/>
    <w:rsid w:val="004400E6"/>
    <w:rsid w:val="00440542"/>
    <w:rsid w:val="00443629"/>
    <w:rsid w:val="00443BEE"/>
    <w:rsid w:val="00444CCA"/>
    <w:rsid w:val="004472C1"/>
    <w:rsid w:val="00450FF6"/>
    <w:rsid w:val="004510CA"/>
    <w:rsid w:val="004535AA"/>
    <w:rsid w:val="004536F9"/>
    <w:rsid w:val="004576F8"/>
    <w:rsid w:val="00462F88"/>
    <w:rsid w:val="004632A2"/>
    <w:rsid w:val="00463532"/>
    <w:rsid w:val="004647C0"/>
    <w:rsid w:val="00466BEC"/>
    <w:rsid w:val="00467413"/>
    <w:rsid w:val="00467516"/>
    <w:rsid w:val="00474484"/>
    <w:rsid w:val="0047640A"/>
    <w:rsid w:val="0048029F"/>
    <w:rsid w:val="00482362"/>
    <w:rsid w:val="00483D01"/>
    <w:rsid w:val="00487D63"/>
    <w:rsid w:val="00491C85"/>
    <w:rsid w:val="004942D1"/>
    <w:rsid w:val="00496921"/>
    <w:rsid w:val="00496AF0"/>
    <w:rsid w:val="004A016A"/>
    <w:rsid w:val="004A050E"/>
    <w:rsid w:val="004A4139"/>
    <w:rsid w:val="004A48CF"/>
    <w:rsid w:val="004A7A10"/>
    <w:rsid w:val="004A7BC2"/>
    <w:rsid w:val="004B23FD"/>
    <w:rsid w:val="004B27DE"/>
    <w:rsid w:val="004C1723"/>
    <w:rsid w:val="004C40DA"/>
    <w:rsid w:val="004C42B6"/>
    <w:rsid w:val="004C49E5"/>
    <w:rsid w:val="004C5E0B"/>
    <w:rsid w:val="004C656D"/>
    <w:rsid w:val="004D7A5A"/>
    <w:rsid w:val="004E39C8"/>
    <w:rsid w:val="004E5AA8"/>
    <w:rsid w:val="004E6C43"/>
    <w:rsid w:val="004E7039"/>
    <w:rsid w:val="004E7260"/>
    <w:rsid w:val="004F5333"/>
    <w:rsid w:val="004F7365"/>
    <w:rsid w:val="004F7BF4"/>
    <w:rsid w:val="005008FE"/>
    <w:rsid w:val="0050341C"/>
    <w:rsid w:val="0050361B"/>
    <w:rsid w:val="005105B0"/>
    <w:rsid w:val="00511F76"/>
    <w:rsid w:val="005130F8"/>
    <w:rsid w:val="00526024"/>
    <w:rsid w:val="005274B9"/>
    <w:rsid w:val="0053688E"/>
    <w:rsid w:val="00540DAB"/>
    <w:rsid w:val="00540EF4"/>
    <w:rsid w:val="0054197A"/>
    <w:rsid w:val="005421DA"/>
    <w:rsid w:val="0054270B"/>
    <w:rsid w:val="00552B00"/>
    <w:rsid w:val="005541CA"/>
    <w:rsid w:val="00555514"/>
    <w:rsid w:val="00557A66"/>
    <w:rsid w:val="00557C88"/>
    <w:rsid w:val="00557DC5"/>
    <w:rsid w:val="00562700"/>
    <w:rsid w:val="00562F55"/>
    <w:rsid w:val="005634F5"/>
    <w:rsid w:val="00570699"/>
    <w:rsid w:val="0057257C"/>
    <w:rsid w:val="00574123"/>
    <w:rsid w:val="00574B23"/>
    <w:rsid w:val="0057595D"/>
    <w:rsid w:val="00577776"/>
    <w:rsid w:val="005777B9"/>
    <w:rsid w:val="00581B0E"/>
    <w:rsid w:val="00582DE9"/>
    <w:rsid w:val="005844A3"/>
    <w:rsid w:val="00585B29"/>
    <w:rsid w:val="00586382"/>
    <w:rsid w:val="00587863"/>
    <w:rsid w:val="0059401D"/>
    <w:rsid w:val="005A426C"/>
    <w:rsid w:val="005A4F15"/>
    <w:rsid w:val="005A5B49"/>
    <w:rsid w:val="005A761D"/>
    <w:rsid w:val="005B0370"/>
    <w:rsid w:val="005B0F12"/>
    <w:rsid w:val="005B1F99"/>
    <w:rsid w:val="005B20D1"/>
    <w:rsid w:val="005B2734"/>
    <w:rsid w:val="005B72B1"/>
    <w:rsid w:val="005B7BAE"/>
    <w:rsid w:val="005C149E"/>
    <w:rsid w:val="005C2FA5"/>
    <w:rsid w:val="005C35FB"/>
    <w:rsid w:val="005C5610"/>
    <w:rsid w:val="005C7234"/>
    <w:rsid w:val="005C7B6C"/>
    <w:rsid w:val="005D1A60"/>
    <w:rsid w:val="005D2852"/>
    <w:rsid w:val="005D4270"/>
    <w:rsid w:val="005D55AF"/>
    <w:rsid w:val="005D65DD"/>
    <w:rsid w:val="005D6D2C"/>
    <w:rsid w:val="005E18D1"/>
    <w:rsid w:val="005E1E0A"/>
    <w:rsid w:val="005E3503"/>
    <w:rsid w:val="005E47DA"/>
    <w:rsid w:val="005F657A"/>
    <w:rsid w:val="0060043D"/>
    <w:rsid w:val="006034CB"/>
    <w:rsid w:val="0060363F"/>
    <w:rsid w:val="006042FC"/>
    <w:rsid w:val="00606875"/>
    <w:rsid w:val="00615D7E"/>
    <w:rsid w:val="00616BEE"/>
    <w:rsid w:val="00621539"/>
    <w:rsid w:val="006231C6"/>
    <w:rsid w:val="00623F69"/>
    <w:rsid w:val="006244B7"/>
    <w:rsid w:val="00624AA4"/>
    <w:rsid w:val="0062553D"/>
    <w:rsid w:val="00625B08"/>
    <w:rsid w:val="00627E23"/>
    <w:rsid w:val="006312CA"/>
    <w:rsid w:val="006347D6"/>
    <w:rsid w:val="00635558"/>
    <w:rsid w:val="00643083"/>
    <w:rsid w:val="006432BC"/>
    <w:rsid w:val="00645442"/>
    <w:rsid w:val="00645D6D"/>
    <w:rsid w:val="006464BA"/>
    <w:rsid w:val="00646EBB"/>
    <w:rsid w:val="00647C2F"/>
    <w:rsid w:val="00651A09"/>
    <w:rsid w:val="00652688"/>
    <w:rsid w:val="006526F7"/>
    <w:rsid w:val="00653D26"/>
    <w:rsid w:val="00654F68"/>
    <w:rsid w:val="006572F2"/>
    <w:rsid w:val="00660E47"/>
    <w:rsid w:val="006611CB"/>
    <w:rsid w:val="00661260"/>
    <w:rsid w:val="0066187B"/>
    <w:rsid w:val="00662524"/>
    <w:rsid w:val="00664B3C"/>
    <w:rsid w:val="00665F5F"/>
    <w:rsid w:val="006677C3"/>
    <w:rsid w:val="006719E5"/>
    <w:rsid w:val="00671AAB"/>
    <w:rsid w:val="006727F3"/>
    <w:rsid w:val="006743B7"/>
    <w:rsid w:val="00681FF3"/>
    <w:rsid w:val="00684016"/>
    <w:rsid w:val="00684E7A"/>
    <w:rsid w:val="006913A8"/>
    <w:rsid w:val="00691E30"/>
    <w:rsid w:val="00693C7B"/>
    <w:rsid w:val="006946CA"/>
    <w:rsid w:val="00694DB1"/>
    <w:rsid w:val="00695BD1"/>
    <w:rsid w:val="006A4981"/>
    <w:rsid w:val="006A5D34"/>
    <w:rsid w:val="006A76A7"/>
    <w:rsid w:val="006A7F99"/>
    <w:rsid w:val="006B003D"/>
    <w:rsid w:val="006B0369"/>
    <w:rsid w:val="006B0A20"/>
    <w:rsid w:val="006B0CE3"/>
    <w:rsid w:val="006B15AC"/>
    <w:rsid w:val="006B6137"/>
    <w:rsid w:val="006B7774"/>
    <w:rsid w:val="006C0398"/>
    <w:rsid w:val="006C047A"/>
    <w:rsid w:val="006C79BC"/>
    <w:rsid w:val="006D013C"/>
    <w:rsid w:val="006D1D67"/>
    <w:rsid w:val="006D40F2"/>
    <w:rsid w:val="006D43FE"/>
    <w:rsid w:val="006D50E8"/>
    <w:rsid w:val="006D6345"/>
    <w:rsid w:val="006D67E6"/>
    <w:rsid w:val="006D79E5"/>
    <w:rsid w:val="006E0502"/>
    <w:rsid w:val="006E2555"/>
    <w:rsid w:val="006E3FFA"/>
    <w:rsid w:val="006E4449"/>
    <w:rsid w:val="006E4AC3"/>
    <w:rsid w:val="006F0E08"/>
    <w:rsid w:val="006F364A"/>
    <w:rsid w:val="006F61AF"/>
    <w:rsid w:val="00701550"/>
    <w:rsid w:val="0070229C"/>
    <w:rsid w:val="00705729"/>
    <w:rsid w:val="00705C5D"/>
    <w:rsid w:val="00711972"/>
    <w:rsid w:val="007163A3"/>
    <w:rsid w:val="007179E4"/>
    <w:rsid w:val="00721CFF"/>
    <w:rsid w:val="00721E7B"/>
    <w:rsid w:val="00721FFF"/>
    <w:rsid w:val="00724FF4"/>
    <w:rsid w:val="00725E7D"/>
    <w:rsid w:val="00726547"/>
    <w:rsid w:val="00732157"/>
    <w:rsid w:val="00735F5B"/>
    <w:rsid w:val="00742FF6"/>
    <w:rsid w:val="007504A5"/>
    <w:rsid w:val="00750FBC"/>
    <w:rsid w:val="00751A26"/>
    <w:rsid w:val="00753CA8"/>
    <w:rsid w:val="007558FF"/>
    <w:rsid w:val="0076326B"/>
    <w:rsid w:val="00764E00"/>
    <w:rsid w:val="0076587F"/>
    <w:rsid w:val="00775ED7"/>
    <w:rsid w:val="0077676F"/>
    <w:rsid w:val="00780B1B"/>
    <w:rsid w:val="00782C9E"/>
    <w:rsid w:val="00783062"/>
    <w:rsid w:val="00785E4B"/>
    <w:rsid w:val="00786DDF"/>
    <w:rsid w:val="00790126"/>
    <w:rsid w:val="00791588"/>
    <w:rsid w:val="0079257D"/>
    <w:rsid w:val="007928C1"/>
    <w:rsid w:val="0079374A"/>
    <w:rsid w:val="00795DF8"/>
    <w:rsid w:val="007979DA"/>
    <w:rsid w:val="007A105F"/>
    <w:rsid w:val="007A1A0A"/>
    <w:rsid w:val="007A2AC0"/>
    <w:rsid w:val="007A37FC"/>
    <w:rsid w:val="007A5D8C"/>
    <w:rsid w:val="007A60AB"/>
    <w:rsid w:val="007A6806"/>
    <w:rsid w:val="007B0518"/>
    <w:rsid w:val="007B1AB0"/>
    <w:rsid w:val="007B3004"/>
    <w:rsid w:val="007B3CDB"/>
    <w:rsid w:val="007B7A5B"/>
    <w:rsid w:val="007C0BAF"/>
    <w:rsid w:val="007C3637"/>
    <w:rsid w:val="007C412E"/>
    <w:rsid w:val="007C62CC"/>
    <w:rsid w:val="007C7766"/>
    <w:rsid w:val="007D20DC"/>
    <w:rsid w:val="007D2102"/>
    <w:rsid w:val="007D5053"/>
    <w:rsid w:val="007D6C98"/>
    <w:rsid w:val="007E21F9"/>
    <w:rsid w:val="007E51E4"/>
    <w:rsid w:val="007E648D"/>
    <w:rsid w:val="007F0755"/>
    <w:rsid w:val="007F5876"/>
    <w:rsid w:val="007F6831"/>
    <w:rsid w:val="00801437"/>
    <w:rsid w:val="00802138"/>
    <w:rsid w:val="00803F82"/>
    <w:rsid w:val="008049C4"/>
    <w:rsid w:val="00806AC1"/>
    <w:rsid w:val="00813CB4"/>
    <w:rsid w:val="00814BBD"/>
    <w:rsid w:val="0082578D"/>
    <w:rsid w:val="00826290"/>
    <w:rsid w:val="008268CE"/>
    <w:rsid w:val="00827299"/>
    <w:rsid w:val="00830E31"/>
    <w:rsid w:val="008313C0"/>
    <w:rsid w:val="008332EA"/>
    <w:rsid w:val="00833C9C"/>
    <w:rsid w:val="008350FA"/>
    <w:rsid w:val="00840C62"/>
    <w:rsid w:val="00842599"/>
    <w:rsid w:val="00846EE7"/>
    <w:rsid w:val="00850836"/>
    <w:rsid w:val="008508EA"/>
    <w:rsid w:val="00851573"/>
    <w:rsid w:val="00852DF3"/>
    <w:rsid w:val="008533AD"/>
    <w:rsid w:val="008579F3"/>
    <w:rsid w:val="00860CAD"/>
    <w:rsid w:val="0086112C"/>
    <w:rsid w:val="00865D1E"/>
    <w:rsid w:val="00870195"/>
    <w:rsid w:val="008715EA"/>
    <w:rsid w:val="0087329C"/>
    <w:rsid w:val="00875069"/>
    <w:rsid w:val="008760DD"/>
    <w:rsid w:val="00880925"/>
    <w:rsid w:val="00883C46"/>
    <w:rsid w:val="00884CEA"/>
    <w:rsid w:val="00885696"/>
    <w:rsid w:val="0088639B"/>
    <w:rsid w:val="00886ACE"/>
    <w:rsid w:val="0088747B"/>
    <w:rsid w:val="00892E95"/>
    <w:rsid w:val="00893709"/>
    <w:rsid w:val="00895A98"/>
    <w:rsid w:val="00895E5A"/>
    <w:rsid w:val="00897D61"/>
    <w:rsid w:val="008A2931"/>
    <w:rsid w:val="008A2E74"/>
    <w:rsid w:val="008A7B88"/>
    <w:rsid w:val="008B0046"/>
    <w:rsid w:val="008B1DF9"/>
    <w:rsid w:val="008B20D6"/>
    <w:rsid w:val="008B594D"/>
    <w:rsid w:val="008B685A"/>
    <w:rsid w:val="008B7AE2"/>
    <w:rsid w:val="008C0344"/>
    <w:rsid w:val="008C1DE3"/>
    <w:rsid w:val="008C21A9"/>
    <w:rsid w:val="008C2D53"/>
    <w:rsid w:val="008C7006"/>
    <w:rsid w:val="008C733E"/>
    <w:rsid w:val="008D1CA0"/>
    <w:rsid w:val="008D1F9A"/>
    <w:rsid w:val="008D464E"/>
    <w:rsid w:val="008D4CE5"/>
    <w:rsid w:val="008D55D8"/>
    <w:rsid w:val="008D6F2D"/>
    <w:rsid w:val="008D7A54"/>
    <w:rsid w:val="008E2D7F"/>
    <w:rsid w:val="008E697C"/>
    <w:rsid w:val="008F5C0D"/>
    <w:rsid w:val="008F63CB"/>
    <w:rsid w:val="009006C0"/>
    <w:rsid w:val="00902612"/>
    <w:rsid w:val="009027A5"/>
    <w:rsid w:val="009031D8"/>
    <w:rsid w:val="009035D0"/>
    <w:rsid w:val="00903A5F"/>
    <w:rsid w:val="009074B8"/>
    <w:rsid w:val="009116D0"/>
    <w:rsid w:val="00911E43"/>
    <w:rsid w:val="00912652"/>
    <w:rsid w:val="00913353"/>
    <w:rsid w:val="00914AE4"/>
    <w:rsid w:val="009227EF"/>
    <w:rsid w:val="009234F5"/>
    <w:rsid w:val="00923AA2"/>
    <w:rsid w:val="00931477"/>
    <w:rsid w:val="009339C0"/>
    <w:rsid w:val="00934864"/>
    <w:rsid w:val="00935D4A"/>
    <w:rsid w:val="00935E60"/>
    <w:rsid w:val="0093621A"/>
    <w:rsid w:val="0093647B"/>
    <w:rsid w:val="009365A7"/>
    <w:rsid w:val="00941D00"/>
    <w:rsid w:val="00944DFA"/>
    <w:rsid w:val="00947467"/>
    <w:rsid w:val="00950FA2"/>
    <w:rsid w:val="009541B4"/>
    <w:rsid w:val="00954824"/>
    <w:rsid w:val="009613DD"/>
    <w:rsid w:val="00962869"/>
    <w:rsid w:val="00962E75"/>
    <w:rsid w:val="00965A32"/>
    <w:rsid w:val="00966568"/>
    <w:rsid w:val="00970432"/>
    <w:rsid w:val="00970619"/>
    <w:rsid w:val="0097236F"/>
    <w:rsid w:val="0097241E"/>
    <w:rsid w:val="00973063"/>
    <w:rsid w:val="00977C17"/>
    <w:rsid w:val="00982B26"/>
    <w:rsid w:val="00984F19"/>
    <w:rsid w:val="009876EC"/>
    <w:rsid w:val="00991656"/>
    <w:rsid w:val="009919BE"/>
    <w:rsid w:val="00991A9F"/>
    <w:rsid w:val="00995676"/>
    <w:rsid w:val="009A4798"/>
    <w:rsid w:val="009B0B5F"/>
    <w:rsid w:val="009B1054"/>
    <w:rsid w:val="009B28DB"/>
    <w:rsid w:val="009B3A92"/>
    <w:rsid w:val="009C1EFC"/>
    <w:rsid w:val="009C2944"/>
    <w:rsid w:val="009C2C03"/>
    <w:rsid w:val="009C39E5"/>
    <w:rsid w:val="009C3A51"/>
    <w:rsid w:val="009C4213"/>
    <w:rsid w:val="009C4301"/>
    <w:rsid w:val="009C4A47"/>
    <w:rsid w:val="009C5226"/>
    <w:rsid w:val="009C5B5C"/>
    <w:rsid w:val="009C6365"/>
    <w:rsid w:val="009C7ABD"/>
    <w:rsid w:val="009D00FC"/>
    <w:rsid w:val="009D3207"/>
    <w:rsid w:val="009D6A89"/>
    <w:rsid w:val="009D7BFE"/>
    <w:rsid w:val="00A00271"/>
    <w:rsid w:val="00A00492"/>
    <w:rsid w:val="00A01796"/>
    <w:rsid w:val="00A03742"/>
    <w:rsid w:val="00A05404"/>
    <w:rsid w:val="00A05CE1"/>
    <w:rsid w:val="00A10048"/>
    <w:rsid w:val="00A102C6"/>
    <w:rsid w:val="00A11728"/>
    <w:rsid w:val="00A12992"/>
    <w:rsid w:val="00A1357E"/>
    <w:rsid w:val="00A16ABC"/>
    <w:rsid w:val="00A17B7F"/>
    <w:rsid w:val="00A21E49"/>
    <w:rsid w:val="00A22C23"/>
    <w:rsid w:val="00A234EB"/>
    <w:rsid w:val="00A23E1D"/>
    <w:rsid w:val="00A24947"/>
    <w:rsid w:val="00A32775"/>
    <w:rsid w:val="00A340E8"/>
    <w:rsid w:val="00A34541"/>
    <w:rsid w:val="00A37D4F"/>
    <w:rsid w:val="00A41448"/>
    <w:rsid w:val="00A428C5"/>
    <w:rsid w:val="00A42E03"/>
    <w:rsid w:val="00A45F72"/>
    <w:rsid w:val="00A524CB"/>
    <w:rsid w:val="00A529F0"/>
    <w:rsid w:val="00A538E5"/>
    <w:rsid w:val="00A55AB9"/>
    <w:rsid w:val="00A57B19"/>
    <w:rsid w:val="00A65766"/>
    <w:rsid w:val="00A677C8"/>
    <w:rsid w:val="00A74796"/>
    <w:rsid w:val="00A777CF"/>
    <w:rsid w:val="00A777F6"/>
    <w:rsid w:val="00A834CD"/>
    <w:rsid w:val="00A8443E"/>
    <w:rsid w:val="00A90068"/>
    <w:rsid w:val="00A92AC3"/>
    <w:rsid w:val="00A970FB"/>
    <w:rsid w:val="00A972FE"/>
    <w:rsid w:val="00AA1FFB"/>
    <w:rsid w:val="00AA394A"/>
    <w:rsid w:val="00AA49D0"/>
    <w:rsid w:val="00AA5DCE"/>
    <w:rsid w:val="00AA6770"/>
    <w:rsid w:val="00AB2022"/>
    <w:rsid w:val="00AB3F05"/>
    <w:rsid w:val="00AB574C"/>
    <w:rsid w:val="00AB6E3C"/>
    <w:rsid w:val="00AC0168"/>
    <w:rsid w:val="00AC521B"/>
    <w:rsid w:val="00AC5A54"/>
    <w:rsid w:val="00AC6935"/>
    <w:rsid w:val="00AC6DCD"/>
    <w:rsid w:val="00AC7CDB"/>
    <w:rsid w:val="00AE1367"/>
    <w:rsid w:val="00AE4FB0"/>
    <w:rsid w:val="00AF4288"/>
    <w:rsid w:val="00AF43D5"/>
    <w:rsid w:val="00AF6A6A"/>
    <w:rsid w:val="00AF6D91"/>
    <w:rsid w:val="00B018FA"/>
    <w:rsid w:val="00B0215F"/>
    <w:rsid w:val="00B03F98"/>
    <w:rsid w:val="00B040E2"/>
    <w:rsid w:val="00B052B6"/>
    <w:rsid w:val="00B146CE"/>
    <w:rsid w:val="00B16B54"/>
    <w:rsid w:val="00B17B18"/>
    <w:rsid w:val="00B20F30"/>
    <w:rsid w:val="00B21F3E"/>
    <w:rsid w:val="00B323CE"/>
    <w:rsid w:val="00B32501"/>
    <w:rsid w:val="00B40A3B"/>
    <w:rsid w:val="00B4107C"/>
    <w:rsid w:val="00B421BC"/>
    <w:rsid w:val="00B42A3F"/>
    <w:rsid w:val="00B43ABB"/>
    <w:rsid w:val="00B43F6F"/>
    <w:rsid w:val="00B45266"/>
    <w:rsid w:val="00B46608"/>
    <w:rsid w:val="00B47743"/>
    <w:rsid w:val="00B54E6B"/>
    <w:rsid w:val="00B55084"/>
    <w:rsid w:val="00B558EA"/>
    <w:rsid w:val="00B55E20"/>
    <w:rsid w:val="00B6276F"/>
    <w:rsid w:val="00B634E7"/>
    <w:rsid w:val="00B6361D"/>
    <w:rsid w:val="00B666F8"/>
    <w:rsid w:val="00B67750"/>
    <w:rsid w:val="00B732DF"/>
    <w:rsid w:val="00B752C7"/>
    <w:rsid w:val="00B75B96"/>
    <w:rsid w:val="00B77741"/>
    <w:rsid w:val="00B80338"/>
    <w:rsid w:val="00B80DD9"/>
    <w:rsid w:val="00B8174F"/>
    <w:rsid w:val="00B81A66"/>
    <w:rsid w:val="00B83195"/>
    <w:rsid w:val="00B83793"/>
    <w:rsid w:val="00B8516E"/>
    <w:rsid w:val="00B86C63"/>
    <w:rsid w:val="00B90A15"/>
    <w:rsid w:val="00B91854"/>
    <w:rsid w:val="00B91B0A"/>
    <w:rsid w:val="00B921BA"/>
    <w:rsid w:val="00B97311"/>
    <w:rsid w:val="00BA6AD9"/>
    <w:rsid w:val="00BB0033"/>
    <w:rsid w:val="00BB3D7B"/>
    <w:rsid w:val="00BB5053"/>
    <w:rsid w:val="00BC2005"/>
    <w:rsid w:val="00BC5C9F"/>
    <w:rsid w:val="00BC6A99"/>
    <w:rsid w:val="00BC7455"/>
    <w:rsid w:val="00BC7E24"/>
    <w:rsid w:val="00BD1BC9"/>
    <w:rsid w:val="00BD49EB"/>
    <w:rsid w:val="00BD5D66"/>
    <w:rsid w:val="00BE0007"/>
    <w:rsid w:val="00BE0A51"/>
    <w:rsid w:val="00BE139E"/>
    <w:rsid w:val="00BE25F9"/>
    <w:rsid w:val="00BE65E1"/>
    <w:rsid w:val="00BE788E"/>
    <w:rsid w:val="00BF191E"/>
    <w:rsid w:val="00BF2F37"/>
    <w:rsid w:val="00BF4419"/>
    <w:rsid w:val="00BF46EC"/>
    <w:rsid w:val="00BF5E1C"/>
    <w:rsid w:val="00BF5E33"/>
    <w:rsid w:val="00C02E0D"/>
    <w:rsid w:val="00C06426"/>
    <w:rsid w:val="00C06894"/>
    <w:rsid w:val="00C106B1"/>
    <w:rsid w:val="00C10E6B"/>
    <w:rsid w:val="00C11931"/>
    <w:rsid w:val="00C15D75"/>
    <w:rsid w:val="00C1606D"/>
    <w:rsid w:val="00C1764B"/>
    <w:rsid w:val="00C20277"/>
    <w:rsid w:val="00C211A7"/>
    <w:rsid w:val="00C213EA"/>
    <w:rsid w:val="00C22B44"/>
    <w:rsid w:val="00C23555"/>
    <w:rsid w:val="00C2375F"/>
    <w:rsid w:val="00C23BA0"/>
    <w:rsid w:val="00C30714"/>
    <w:rsid w:val="00C314EE"/>
    <w:rsid w:val="00C316FA"/>
    <w:rsid w:val="00C36BA9"/>
    <w:rsid w:val="00C37EF8"/>
    <w:rsid w:val="00C42F5A"/>
    <w:rsid w:val="00C43C93"/>
    <w:rsid w:val="00C53840"/>
    <w:rsid w:val="00C539F7"/>
    <w:rsid w:val="00C549C1"/>
    <w:rsid w:val="00C54C95"/>
    <w:rsid w:val="00C568C4"/>
    <w:rsid w:val="00C5784B"/>
    <w:rsid w:val="00C609B7"/>
    <w:rsid w:val="00C622CF"/>
    <w:rsid w:val="00C62859"/>
    <w:rsid w:val="00C63146"/>
    <w:rsid w:val="00C66AD1"/>
    <w:rsid w:val="00C72F1C"/>
    <w:rsid w:val="00C75B26"/>
    <w:rsid w:val="00C771AA"/>
    <w:rsid w:val="00C77482"/>
    <w:rsid w:val="00C80C55"/>
    <w:rsid w:val="00C831F9"/>
    <w:rsid w:val="00C8320A"/>
    <w:rsid w:val="00C8780B"/>
    <w:rsid w:val="00C90770"/>
    <w:rsid w:val="00C92CA9"/>
    <w:rsid w:val="00C92FD2"/>
    <w:rsid w:val="00C94E81"/>
    <w:rsid w:val="00C97240"/>
    <w:rsid w:val="00C97307"/>
    <w:rsid w:val="00CA006C"/>
    <w:rsid w:val="00CA046B"/>
    <w:rsid w:val="00CA1338"/>
    <w:rsid w:val="00CA20FD"/>
    <w:rsid w:val="00CA22C5"/>
    <w:rsid w:val="00CA33C0"/>
    <w:rsid w:val="00CA4CF2"/>
    <w:rsid w:val="00CB1F68"/>
    <w:rsid w:val="00CB3E61"/>
    <w:rsid w:val="00CB4262"/>
    <w:rsid w:val="00CB458E"/>
    <w:rsid w:val="00CB4950"/>
    <w:rsid w:val="00CB585A"/>
    <w:rsid w:val="00CB6FDF"/>
    <w:rsid w:val="00CB7AD2"/>
    <w:rsid w:val="00CC0EC5"/>
    <w:rsid w:val="00CC6EBC"/>
    <w:rsid w:val="00CD02AE"/>
    <w:rsid w:val="00CD1B27"/>
    <w:rsid w:val="00CD647C"/>
    <w:rsid w:val="00CD69E3"/>
    <w:rsid w:val="00CD6E0F"/>
    <w:rsid w:val="00CE537F"/>
    <w:rsid w:val="00CE6931"/>
    <w:rsid w:val="00CF144F"/>
    <w:rsid w:val="00CF2C54"/>
    <w:rsid w:val="00CF6FDD"/>
    <w:rsid w:val="00D0104E"/>
    <w:rsid w:val="00D01E19"/>
    <w:rsid w:val="00D031A5"/>
    <w:rsid w:val="00D03F52"/>
    <w:rsid w:val="00D04424"/>
    <w:rsid w:val="00D04CA7"/>
    <w:rsid w:val="00D057AD"/>
    <w:rsid w:val="00D0611D"/>
    <w:rsid w:val="00D16B62"/>
    <w:rsid w:val="00D221FA"/>
    <w:rsid w:val="00D2274C"/>
    <w:rsid w:val="00D24187"/>
    <w:rsid w:val="00D25797"/>
    <w:rsid w:val="00D30B19"/>
    <w:rsid w:val="00D31416"/>
    <w:rsid w:val="00D3214E"/>
    <w:rsid w:val="00D3250E"/>
    <w:rsid w:val="00D33F72"/>
    <w:rsid w:val="00D355EC"/>
    <w:rsid w:val="00D40EB0"/>
    <w:rsid w:val="00D422A7"/>
    <w:rsid w:val="00D43738"/>
    <w:rsid w:val="00D4753D"/>
    <w:rsid w:val="00D539DD"/>
    <w:rsid w:val="00D55B97"/>
    <w:rsid w:val="00D63A77"/>
    <w:rsid w:val="00D679BD"/>
    <w:rsid w:val="00D7061F"/>
    <w:rsid w:val="00D71B6A"/>
    <w:rsid w:val="00D73F72"/>
    <w:rsid w:val="00D76B92"/>
    <w:rsid w:val="00D76CE6"/>
    <w:rsid w:val="00D77FA0"/>
    <w:rsid w:val="00D85A3F"/>
    <w:rsid w:val="00D91CD1"/>
    <w:rsid w:val="00D91DC2"/>
    <w:rsid w:val="00D92A38"/>
    <w:rsid w:val="00D955A6"/>
    <w:rsid w:val="00D969C8"/>
    <w:rsid w:val="00DA0637"/>
    <w:rsid w:val="00DA2BC2"/>
    <w:rsid w:val="00DA3AFA"/>
    <w:rsid w:val="00DA6A9E"/>
    <w:rsid w:val="00DB02CB"/>
    <w:rsid w:val="00DB2EBD"/>
    <w:rsid w:val="00DB48DA"/>
    <w:rsid w:val="00DB5234"/>
    <w:rsid w:val="00DB5CD4"/>
    <w:rsid w:val="00DB7074"/>
    <w:rsid w:val="00DB7430"/>
    <w:rsid w:val="00DC1870"/>
    <w:rsid w:val="00DC6623"/>
    <w:rsid w:val="00DC7E12"/>
    <w:rsid w:val="00DC7F22"/>
    <w:rsid w:val="00DD6404"/>
    <w:rsid w:val="00DE33B5"/>
    <w:rsid w:val="00DE4822"/>
    <w:rsid w:val="00DE4855"/>
    <w:rsid w:val="00DE6030"/>
    <w:rsid w:val="00DF0139"/>
    <w:rsid w:val="00DF0AE4"/>
    <w:rsid w:val="00DF45E7"/>
    <w:rsid w:val="00DF4B08"/>
    <w:rsid w:val="00DF5B5A"/>
    <w:rsid w:val="00E01AD9"/>
    <w:rsid w:val="00E063ED"/>
    <w:rsid w:val="00E11216"/>
    <w:rsid w:val="00E12FAE"/>
    <w:rsid w:val="00E151A1"/>
    <w:rsid w:val="00E2022F"/>
    <w:rsid w:val="00E20E67"/>
    <w:rsid w:val="00E2311A"/>
    <w:rsid w:val="00E25F51"/>
    <w:rsid w:val="00E265B4"/>
    <w:rsid w:val="00E268CC"/>
    <w:rsid w:val="00E27153"/>
    <w:rsid w:val="00E275B1"/>
    <w:rsid w:val="00E340A4"/>
    <w:rsid w:val="00E35622"/>
    <w:rsid w:val="00E36C45"/>
    <w:rsid w:val="00E41DFE"/>
    <w:rsid w:val="00E43240"/>
    <w:rsid w:val="00E43660"/>
    <w:rsid w:val="00E50658"/>
    <w:rsid w:val="00E50C33"/>
    <w:rsid w:val="00E519BA"/>
    <w:rsid w:val="00E5273D"/>
    <w:rsid w:val="00E5764B"/>
    <w:rsid w:val="00E578A4"/>
    <w:rsid w:val="00E60DDE"/>
    <w:rsid w:val="00E64AF9"/>
    <w:rsid w:val="00E6614E"/>
    <w:rsid w:val="00E676C2"/>
    <w:rsid w:val="00E73599"/>
    <w:rsid w:val="00E75686"/>
    <w:rsid w:val="00E82730"/>
    <w:rsid w:val="00E83482"/>
    <w:rsid w:val="00E837C5"/>
    <w:rsid w:val="00E87295"/>
    <w:rsid w:val="00E90B23"/>
    <w:rsid w:val="00E91B03"/>
    <w:rsid w:val="00E92E97"/>
    <w:rsid w:val="00E947A8"/>
    <w:rsid w:val="00EA054E"/>
    <w:rsid w:val="00EA0A0B"/>
    <w:rsid w:val="00EB0588"/>
    <w:rsid w:val="00EB3653"/>
    <w:rsid w:val="00EB39C4"/>
    <w:rsid w:val="00EB520F"/>
    <w:rsid w:val="00EC070E"/>
    <w:rsid w:val="00EC2E35"/>
    <w:rsid w:val="00EC31B9"/>
    <w:rsid w:val="00EC5BE9"/>
    <w:rsid w:val="00EC5D07"/>
    <w:rsid w:val="00EC6412"/>
    <w:rsid w:val="00EC76D3"/>
    <w:rsid w:val="00ED19CB"/>
    <w:rsid w:val="00ED2315"/>
    <w:rsid w:val="00ED5DCC"/>
    <w:rsid w:val="00ED731B"/>
    <w:rsid w:val="00EE5FAC"/>
    <w:rsid w:val="00EE78E6"/>
    <w:rsid w:val="00EF10F6"/>
    <w:rsid w:val="00EF2E76"/>
    <w:rsid w:val="00EF431B"/>
    <w:rsid w:val="00EF4FA6"/>
    <w:rsid w:val="00EF523D"/>
    <w:rsid w:val="00EF6B19"/>
    <w:rsid w:val="00EF7B33"/>
    <w:rsid w:val="00F00FF1"/>
    <w:rsid w:val="00F038E7"/>
    <w:rsid w:val="00F04E05"/>
    <w:rsid w:val="00F1332B"/>
    <w:rsid w:val="00F14CF7"/>
    <w:rsid w:val="00F15191"/>
    <w:rsid w:val="00F157D9"/>
    <w:rsid w:val="00F17643"/>
    <w:rsid w:val="00F215AA"/>
    <w:rsid w:val="00F2589D"/>
    <w:rsid w:val="00F25997"/>
    <w:rsid w:val="00F2704C"/>
    <w:rsid w:val="00F27188"/>
    <w:rsid w:val="00F30B36"/>
    <w:rsid w:val="00F317FB"/>
    <w:rsid w:val="00F3186E"/>
    <w:rsid w:val="00F318F8"/>
    <w:rsid w:val="00F32EFD"/>
    <w:rsid w:val="00F33ED0"/>
    <w:rsid w:val="00F3596F"/>
    <w:rsid w:val="00F35D30"/>
    <w:rsid w:val="00F379B4"/>
    <w:rsid w:val="00F41241"/>
    <w:rsid w:val="00F43E58"/>
    <w:rsid w:val="00F442FC"/>
    <w:rsid w:val="00F52C22"/>
    <w:rsid w:val="00F531D7"/>
    <w:rsid w:val="00F547A4"/>
    <w:rsid w:val="00F566FD"/>
    <w:rsid w:val="00F60269"/>
    <w:rsid w:val="00F6230D"/>
    <w:rsid w:val="00F63A00"/>
    <w:rsid w:val="00F6448E"/>
    <w:rsid w:val="00F66273"/>
    <w:rsid w:val="00F74347"/>
    <w:rsid w:val="00F77649"/>
    <w:rsid w:val="00F81FA9"/>
    <w:rsid w:val="00F837E6"/>
    <w:rsid w:val="00F846EF"/>
    <w:rsid w:val="00F85BD3"/>
    <w:rsid w:val="00F962A7"/>
    <w:rsid w:val="00FA0793"/>
    <w:rsid w:val="00FA408A"/>
    <w:rsid w:val="00FA4C1D"/>
    <w:rsid w:val="00FA5C69"/>
    <w:rsid w:val="00FB1C57"/>
    <w:rsid w:val="00FB351D"/>
    <w:rsid w:val="00FB610E"/>
    <w:rsid w:val="00FC3011"/>
    <w:rsid w:val="00FC61D1"/>
    <w:rsid w:val="00FC71D7"/>
    <w:rsid w:val="00FD031F"/>
    <w:rsid w:val="00FD079B"/>
    <w:rsid w:val="00FD0824"/>
    <w:rsid w:val="00FD2530"/>
    <w:rsid w:val="00FD6643"/>
    <w:rsid w:val="00FE148C"/>
    <w:rsid w:val="00FE1589"/>
    <w:rsid w:val="00FE33D5"/>
    <w:rsid w:val="00FE35DB"/>
    <w:rsid w:val="00FE36C5"/>
    <w:rsid w:val="00FE4550"/>
    <w:rsid w:val="00FE4CDF"/>
    <w:rsid w:val="00FE6E20"/>
    <w:rsid w:val="00FF0882"/>
    <w:rsid w:val="00FF1393"/>
    <w:rsid w:val="00FF238E"/>
    <w:rsid w:val="00FF289B"/>
    <w:rsid w:val="00FF6E5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26746DA4"/>
  <w15:chartTrackingRefBased/>
  <w15:docId w15:val="{5910AB0B-26BB-4F38-8E22-9A099A75F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D6C98"/>
    <w:pPr>
      <w:bidi/>
      <w:spacing w:line="360" w:lineRule="auto"/>
      <w:jc w:val="both"/>
    </w:pPr>
    <w:rPr>
      <w:rFonts w:cs="David"/>
      <w:noProof/>
      <w:szCs w:val="24"/>
      <w:lang w:eastAsia="he-IL"/>
    </w:rPr>
  </w:style>
  <w:style w:type="paragraph" w:styleId="Heading1">
    <w:name w:val="heading 1"/>
    <w:basedOn w:val="Normal"/>
    <w:next w:val="Normal"/>
    <w:qFormat/>
    <w:rsid w:val="00D221FA"/>
    <w:pPr>
      <w:keepNext/>
      <w:outlineLvl w:val="0"/>
    </w:pPr>
    <w:rPr>
      <w:rFonts w:cs="Times New Roman"/>
      <w:b/>
      <w:bCs/>
      <w:noProof w:val="0"/>
      <w:sz w:val="28"/>
      <w:szCs w:val="26"/>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
    <w:name w:val="שמות"/>
    <w:basedOn w:val="Normal"/>
    <w:rsid w:val="007D6C98"/>
    <w:pPr>
      <w:suppressLineNumbers/>
    </w:pPr>
    <w:rPr>
      <w:b/>
      <w:bCs/>
      <w:noProof w:val="0"/>
      <w:snapToGrid w:val="0"/>
      <w:sz w:val="22"/>
    </w:rPr>
  </w:style>
  <w:style w:type="character" w:customStyle="1" w:styleId="david-h1">
    <w:name w:val="david-h1"/>
    <w:rsid w:val="00C609B7"/>
    <w:rPr>
      <w:rFonts w:ascii="Times New Roman" w:hAnsi="Times New Roman" w:cs="Times New Roman" w:hint="default"/>
      <w:sz w:val="24"/>
      <w:szCs w:val="24"/>
    </w:rPr>
  </w:style>
  <w:style w:type="paragraph" w:styleId="Footer">
    <w:name w:val="footer"/>
    <w:basedOn w:val="Normal"/>
    <w:rsid w:val="0077676F"/>
    <w:pPr>
      <w:tabs>
        <w:tab w:val="center" w:pos="4153"/>
        <w:tab w:val="right" w:pos="8306"/>
      </w:tabs>
    </w:pPr>
  </w:style>
  <w:style w:type="character" w:styleId="PageNumber">
    <w:name w:val="page number"/>
    <w:basedOn w:val="DefaultParagraphFont"/>
    <w:rsid w:val="0077676F"/>
  </w:style>
  <w:style w:type="paragraph" w:customStyle="1" w:styleId="david-p">
    <w:name w:val="david-p"/>
    <w:basedOn w:val="Normal"/>
    <w:rsid w:val="00CC0EC5"/>
    <w:pPr>
      <w:bidi w:val="0"/>
      <w:spacing w:line="240" w:lineRule="auto"/>
    </w:pPr>
    <w:rPr>
      <w:rFonts w:cs="Times New Roman"/>
      <w:noProof w:val="0"/>
      <w:szCs w:val="20"/>
      <w:lang w:eastAsia="en-US"/>
    </w:rPr>
  </w:style>
  <w:style w:type="paragraph" w:customStyle="1" w:styleId="normal-p">
    <w:name w:val="normal-p"/>
    <w:basedOn w:val="Normal"/>
    <w:rsid w:val="00F566FD"/>
    <w:pPr>
      <w:bidi w:val="0"/>
      <w:spacing w:before="100" w:beforeAutospacing="1" w:after="100" w:afterAutospacing="1" w:line="240" w:lineRule="auto"/>
      <w:jc w:val="left"/>
    </w:pPr>
    <w:rPr>
      <w:rFonts w:cs="Times New Roman"/>
      <w:noProof w:val="0"/>
      <w:sz w:val="24"/>
      <w:lang w:eastAsia="en-US"/>
    </w:rPr>
  </w:style>
  <w:style w:type="character" w:customStyle="1" w:styleId="normal-h">
    <w:name w:val="normal-h"/>
    <w:basedOn w:val="DefaultParagraphFont"/>
    <w:rsid w:val="00F566FD"/>
  </w:style>
  <w:style w:type="character" w:styleId="Hyperlink">
    <w:name w:val="Hyperlink"/>
    <w:semiHidden/>
    <w:rsid w:val="004E7260"/>
    <w:rPr>
      <w:color w:val="0000FF"/>
      <w:u w:val="single"/>
    </w:rPr>
  </w:style>
  <w:style w:type="character" w:customStyle="1" w:styleId="Ruller4">
    <w:name w:val="Ruller4 תו"/>
    <w:link w:val="Ruller40"/>
    <w:locked/>
    <w:rsid w:val="004E7260"/>
    <w:rPr>
      <w:rFonts w:ascii="Arial TUR" w:hAnsi="Arial TUR" w:cs="FrankRuehl"/>
      <w:spacing w:val="10"/>
      <w:sz w:val="22"/>
      <w:szCs w:val="28"/>
      <w:lang w:val="en-US" w:eastAsia="en-US" w:bidi="he-IL"/>
    </w:rPr>
  </w:style>
  <w:style w:type="paragraph" w:customStyle="1" w:styleId="Ruller40">
    <w:name w:val="Ruller4"/>
    <w:basedOn w:val="Normal"/>
    <w:link w:val="Ruller4"/>
    <w:rsid w:val="004E7260"/>
    <w:pPr>
      <w:tabs>
        <w:tab w:val="left" w:pos="800"/>
      </w:tabs>
      <w:overflowPunct w:val="0"/>
      <w:autoSpaceDE w:val="0"/>
      <w:autoSpaceDN w:val="0"/>
      <w:adjustRightInd w:val="0"/>
    </w:pPr>
    <w:rPr>
      <w:rFonts w:ascii="Arial TUR" w:hAnsi="Arial TUR" w:cs="FrankRuehl"/>
      <w:noProof w:val="0"/>
      <w:spacing w:val="10"/>
      <w:sz w:val="22"/>
      <w:szCs w:val="28"/>
      <w:lang w:eastAsia="en-US"/>
    </w:rPr>
  </w:style>
  <w:style w:type="paragraph" w:customStyle="1" w:styleId="ruller41">
    <w:name w:val="ruller4"/>
    <w:basedOn w:val="Normal"/>
    <w:rsid w:val="00C43C93"/>
    <w:pPr>
      <w:overflowPunct w:val="0"/>
      <w:autoSpaceDE w:val="0"/>
      <w:autoSpaceDN w:val="0"/>
    </w:pPr>
    <w:rPr>
      <w:rFonts w:ascii="Arial TUR" w:hAnsi="Arial TUR" w:cs="Arial TUR"/>
      <w:noProof w:val="0"/>
      <w:spacing w:val="10"/>
      <w:sz w:val="22"/>
      <w:szCs w:val="22"/>
    </w:rPr>
  </w:style>
  <w:style w:type="paragraph" w:customStyle="1" w:styleId="ruller5">
    <w:name w:val="ruller5"/>
    <w:basedOn w:val="Normal"/>
    <w:rsid w:val="00C43C93"/>
    <w:pPr>
      <w:overflowPunct w:val="0"/>
      <w:autoSpaceDE w:val="0"/>
      <w:autoSpaceDN w:val="0"/>
      <w:spacing w:line="240" w:lineRule="auto"/>
      <w:ind w:left="1642" w:right="1282"/>
    </w:pPr>
    <w:rPr>
      <w:rFonts w:ascii="Arial TUR" w:hAnsi="Arial TUR" w:cs="Arial TUR"/>
      <w:noProof w:val="0"/>
      <w:spacing w:val="10"/>
      <w:sz w:val="22"/>
      <w:szCs w:val="22"/>
    </w:rPr>
  </w:style>
  <w:style w:type="character" w:customStyle="1" w:styleId="Ruller50">
    <w:name w:val="Ruller5 תו"/>
    <w:link w:val="Ruller51"/>
    <w:locked/>
    <w:rsid w:val="007B3CDB"/>
    <w:rPr>
      <w:rFonts w:ascii="Arial TUR" w:hAnsi="Arial TUR" w:cs="FrankRuehl"/>
      <w:spacing w:val="10"/>
      <w:sz w:val="22"/>
      <w:szCs w:val="28"/>
      <w:lang w:val="en-US" w:eastAsia="en-US" w:bidi="he-IL"/>
    </w:rPr>
  </w:style>
  <w:style w:type="paragraph" w:customStyle="1" w:styleId="Ruller51">
    <w:name w:val="Ruller5"/>
    <w:basedOn w:val="Normal"/>
    <w:link w:val="Ruller50"/>
    <w:rsid w:val="007B3CDB"/>
    <w:pPr>
      <w:overflowPunct w:val="0"/>
      <w:autoSpaceDE w:val="0"/>
      <w:autoSpaceDN w:val="0"/>
      <w:adjustRightInd w:val="0"/>
      <w:spacing w:line="240" w:lineRule="auto"/>
      <w:ind w:left="1642" w:right="1282"/>
    </w:pPr>
    <w:rPr>
      <w:rFonts w:ascii="Arial TUR" w:hAnsi="Arial TUR" w:cs="FrankRuehl"/>
      <w:noProof w:val="0"/>
      <w:spacing w:val="10"/>
      <w:sz w:val="22"/>
      <w:szCs w:val="28"/>
      <w:lang w:eastAsia="en-US"/>
    </w:rPr>
  </w:style>
  <w:style w:type="character" w:customStyle="1" w:styleId="ruller500">
    <w:name w:val="ruller50"/>
    <w:rsid w:val="00C97307"/>
    <w:rPr>
      <w:rFonts w:ascii="Arial TUR" w:hAnsi="Arial TUR" w:cs="Arial TUR" w:hint="default"/>
      <w:spacing w:val="10"/>
    </w:rPr>
  </w:style>
  <w:style w:type="paragraph" w:styleId="Title">
    <w:name w:val="Title"/>
    <w:basedOn w:val="Normal"/>
    <w:qFormat/>
    <w:rsid w:val="00A21E49"/>
    <w:pPr>
      <w:jc w:val="center"/>
    </w:pPr>
    <w:rPr>
      <w:b/>
      <w:bCs/>
      <w:noProof w:val="0"/>
      <w:sz w:val="36"/>
      <w:szCs w:val="36"/>
      <w:u w:val="single"/>
    </w:rPr>
  </w:style>
  <w:style w:type="paragraph" w:styleId="BodyTextIndent3">
    <w:name w:val="Body Text Indent 3"/>
    <w:basedOn w:val="Normal"/>
    <w:rsid w:val="00A21E49"/>
    <w:pPr>
      <w:ind w:left="720"/>
    </w:pPr>
    <w:rPr>
      <w:b/>
      <w:bCs/>
      <w:noProof w:val="0"/>
      <w:sz w:val="28"/>
      <w:szCs w:val="28"/>
    </w:rPr>
  </w:style>
  <w:style w:type="character" w:customStyle="1" w:styleId="default">
    <w:name w:val="default"/>
    <w:rsid w:val="00DE33B5"/>
    <w:rPr>
      <w:rFonts w:ascii="Times New Roman" w:hAnsi="Times New Roman" w:cs="Times New Roman"/>
      <w:sz w:val="26"/>
      <w:szCs w:val="26"/>
    </w:rPr>
  </w:style>
  <w:style w:type="paragraph" w:customStyle="1" w:styleId="P00">
    <w:name w:val="P00"/>
    <w:rsid w:val="00DE33B5"/>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eastAsia="he-IL"/>
    </w:rPr>
  </w:style>
  <w:style w:type="character" w:customStyle="1" w:styleId="big-number">
    <w:name w:val="big-number"/>
    <w:rsid w:val="00DE33B5"/>
    <w:rPr>
      <w:rFonts w:ascii="Times New Roman" w:hAnsi="Times New Roman" w:cs="Times New Roman"/>
      <w:sz w:val="32"/>
      <w:szCs w:val="32"/>
    </w:rPr>
  </w:style>
  <w:style w:type="paragraph" w:styleId="Header">
    <w:name w:val="header"/>
    <w:basedOn w:val="Normal"/>
    <w:rsid w:val="000C0750"/>
    <w:pPr>
      <w:tabs>
        <w:tab w:val="center" w:pos="4153"/>
        <w:tab w:val="right" w:pos="830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16531">
      <w:bodyDiv w:val="1"/>
      <w:marLeft w:val="0"/>
      <w:marRight w:val="0"/>
      <w:marTop w:val="0"/>
      <w:marBottom w:val="0"/>
      <w:divBdr>
        <w:top w:val="none" w:sz="0" w:space="0" w:color="auto"/>
        <w:left w:val="none" w:sz="0" w:space="0" w:color="auto"/>
        <w:bottom w:val="none" w:sz="0" w:space="0" w:color="auto"/>
        <w:right w:val="none" w:sz="0" w:space="0" w:color="auto"/>
      </w:divBdr>
    </w:div>
    <w:div w:id="160895088">
      <w:bodyDiv w:val="1"/>
      <w:marLeft w:val="0"/>
      <w:marRight w:val="0"/>
      <w:marTop w:val="0"/>
      <w:marBottom w:val="0"/>
      <w:divBdr>
        <w:top w:val="none" w:sz="0" w:space="0" w:color="auto"/>
        <w:left w:val="none" w:sz="0" w:space="0" w:color="auto"/>
        <w:bottom w:val="none" w:sz="0" w:space="0" w:color="auto"/>
        <w:right w:val="none" w:sz="0" w:space="0" w:color="auto"/>
      </w:divBdr>
    </w:div>
    <w:div w:id="358893963">
      <w:bodyDiv w:val="1"/>
      <w:marLeft w:val="0"/>
      <w:marRight w:val="0"/>
      <w:marTop w:val="0"/>
      <w:marBottom w:val="0"/>
      <w:divBdr>
        <w:top w:val="none" w:sz="0" w:space="0" w:color="auto"/>
        <w:left w:val="none" w:sz="0" w:space="0" w:color="auto"/>
        <w:bottom w:val="none" w:sz="0" w:space="0" w:color="auto"/>
        <w:right w:val="none" w:sz="0" w:space="0" w:color="auto"/>
      </w:divBdr>
    </w:div>
    <w:div w:id="398669806">
      <w:bodyDiv w:val="1"/>
      <w:marLeft w:val="0"/>
      <w:marRight w:val="0"/>
      <w:marTop w:val="0"/>
      <w:marBottom w:val="0"/>
      <w:divBdr>
        <w:top w:val="none" w:sz="0" w:space="0" w:color="auto"/>
        <w:left w:val="none" w:sz="0" w:space="0" w:color="auto"/>
        <w:bottom w:val="none" w:sz="0" w:space="0" w:color="auto"/>
        <w:right w:val="none" w:sz="0" w:space="0" w:color="auto"/>
      </w:divBdr>
    </w:div>
    <w:div w:id="534654349">
      <w:bodyDiv w:val="1"/>
      <w:marLeft w:val="0"/>
      <w:marRight w:val="0"/>
      <w:marTop w:val="0"/>
      <w:marBottom w:val="0"/>
      <w:divBdr>
        <w:top w:val="none" w:sz="0" w:space="0" w:color="auto"/>
        <w:left w:val="none" w:sz="0" w:space="0" w:color="auto"/>
        <w:bottom w:val="none" w:sz="0" w:space="0" w:color="auto"/>
        <w:right w:val="none" w:sz="0" w:space="0" w:color="auto"/>
      </w:divBdr>
    </w:div>
    <w:div w:id="663628338">
      <w:bodyDiv w:val="1"/>
      <w:marLeft w:val="0"/>
      <w:marRight w:val="0"/>
      <w:marTop w:val="0"/>
      <w:marBottom w:val="0"/>
      <w:divBdr>
        <w:top w:val="none" w:sz="0" w:space="0" w:color="auto"/>
        <w:left w:val="none" w:sz="0" w:space="0" w:color="auto"/>
        <w:bottom w:val="none" w:sz="0" w:space="0" w:color="auto"/>
        <w:right w:val="none" w:sz="0" w:space="0" w:color="auto"/>
      </w:divBdr>
    </w:div>
    <w:div w:id="1022438317">
      <w:bodyDiv w:val="1"/>
      <w:marLeft w:val="0"/>
      <w:marRight w:val="0"/>
      <w:marTop w:val="0"/>
      <w:marBottom w:val="0"/>
      <w:divBdr>
        <w:top w:val="none" w:sz="0" w:space="0" w:color="auto"/>
        <w:left w:val="none" w:sz="0" w:space="0" w:color="auto"/>
        <w:bottom w:val="none" w:sz="0" w:space="0" w:color="auto"/>
        <w:right w:val="none" w:sz="0" w:space="0" w:color="auto"/>
      </w:divBdr>
    </w:div>
    <w:div w:id="1207526328">
      <w:bodyDiv w:val="1"/>
      <w:marLeft w:val="0"/>
      <w:marRight w:val="0"/>
      <w:marTop w:val="0"/>
      <w:marBottom w:val="0"/>
      <w:divBdr>
        <w:top w:val="none" w:sz="0" w:space="0" w:color="auto"/>
        <w:left w:val="none" w:sz="0" w:space="0" w:color="auto"/>
        <w:bottom w:val="none" w:sz="0" w:space="0" w:color="auto"/>
        <w:right w:val="none" w:sz="0" w:space="0" w:color="auto"/>
      </w:divBdr>
    </w:div>
    <w:div w:id="1208755688">
      <w:bodyDiv w:val="1"/>
      <w:marLeft w:val="0"/>
      <w:marRight w:val="0"/>
      <w:marTop w:val="0"/>
      <w:marBottom w:val="0"/>
      <w:divBdr>
        <w:top w:val="none" w:sz="0" w:space="0" w:color="auto"/>
        <w:left w:val="none" w:sz="0" w:space="0" w:color="auto"/>
        <w:bottom w:val="none" w:sz="0" w:space="0" w:color="auto"/>
        <w:right w:val="none" w:sz="0" w:space="0" w:color="auto"/>
      </w:divBdr>
    </w:div>
    <w:div w:id="1808545103">
      <w:bodyDiv w:val="1"/>
      <w:marLeft w:val="0"/>
      <w:marRight w:val="0"/>
      <w:marTop w:val="0"/>
      <w:marBottom w:val="0"/>
      <w:divBdr>
        <w:top w:val="none" w:sz="0" w:space="0" w:color="auto"/>
        <w:left w:val="none" w:sz="0" w:space="0" w:color="auto"/>
        <w:bottom w:val="none" w:sz="0" w:space="0" w:color="auto"/>
        <w:right w:val="none" w:sz="0" w:space="0" w:color="auto"/>
      </w:divBdr>
    </w:div>
    <w:div w:id="2029986395">
      <w:bodyDiv w:val="1"/>
      <w:marLeft w:val="0"/>
      <w:marRight w:val="0"/>
      <w:marTop w:val="0"/>
      <w:marBottom w:val="0"/>
      <w:divBdr>
        <w:top w:val="none" w:sz="0" w:space="0" w:color="auto"/>
        <w:left w:val="none" w:sz="0" w:space="0" w:color="auto"/>
        <w:bottom w:val="none" w:sz="0" w:space="0" w:color="auto"/>
        <w:right w:val="none" w:sz="0" w:space="0" w:color="auto"/>
      </w:divBdr>
    </w:div>
    <w:div w:id="213640887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98569/42a" TargetMode="External"/><Relationship Id="rId117" Type="http://schemas.openxmlformats.org/officeDocument/2006/relationships/hyperlink" Target="http://www.nevo.co.il/law/70301/347.b" TargetMode="External"/><Relationship Id="rId21" Type="http://schemas.openxmlformats.org/officeDocument/2006/relationships/hyperlink" Target="http://www.nevo.co.il/law/70301/380.c" TargetMode="External"/><Relationship Id="rId42" Type="http://schemas.openxmlformats.org/officeDocument/2006/relationships/hyperlink" Target="http://www.nevo.co.il/law/98569/53" TargetMode="External"/><Relationship Id="rId47" Type="http://schemas.openxmlformats.org/officeDocument/2006/relationships/hyperlink" Target="http://www.nevo.co.il/case/5796419" TargetMode="External"/><Relationship Id="rId63" Type="http://schemas.openxmlformats.org/officeDocument/2006/relationships/hyperlink" Target="http://www.nevo.co.il/law/70301/382.c" TargetMode="External"/><Relationship Id="rId68" Type="http://schemas.openxmlformats.org/officeDocument/2006/relationships/hyperlink" Target="http://www.nevo.co.il/law/70301/382.b.2" TargetMode="External"/><Relationship Id="rId84" Type="http://schemas.openxmlformats.org/officeDocument/2006/relationships/hyperlink" Target="http://www.nevo.co.il/law/70301/20.b" TargetMode="External"/><Relationship Id="rId89" Type="http://schemas.openxmlformats.org/officeDocument/2006/relationships/hyperlink" Target="http://www.nevo.co.il/law/70301" TargetMode="External"/><Relationship Id="rId112" Type="http://schemas.openxmlformats.org/officeDocument/2006/relationships/hyperlink" Target="http://www.nevo.co.il/law/70301/382.c" TargetMode="External"/><Relationship Id="rId16" Type="http://schemas.openxmlformats.org/officeDocument/2006/relationships/hyperlink" Target="http://www.nevo.co.il/law/70301/345.b" TargetMode="External"/><Relationship Id="rId107" Type="http://schemas.openxmlformats.org/officeDocument/2006/relationships/hyperlink" Target="http://www.nevo.co.il/law/70301" TargetMode="External"/><Relationship Id="rId11" Type="http://schemas.openxmlformats.org/officeDocument/2006/relationships/hyperlink" Target="http://www.nevo.co.il/law/70301/20.b" TargetMode="External"/><Relationship Id="rId32" Type="http://schemas.openxmlformats.org/officeDocument/2006/relationships/hyperlink" Target="http://www.nevo.co.il/law/70301/345.a" TargetMode="External"/><Relationship Id="rId37" Type="http://schemas.openxmlformats.org/officeDocument/2006/relationships/hyperlink" Target="http://www.nevo.co.il/law/70301/382.b.2" TargetMode="External"/><Relationship Id="rId53" Type="http://schemas.openxmlformats.org/officeDocument/2006/relationships/hyperlink" Target="http://www.nevo.co.il/law/98569/54a.b" TargetMode="External"/><Relationship Id="rId58" Type="http://schemas.openxmlformats.org/officeDocument/2006/relationships/hyperlink" Target="http://www.nevo.co.il/case/5802234" TargetMode="External"/><Relationship Id="rId74" Type="http://schemas.openxmlformats.org/officeDocument/2006/relationships/hyperlink" Target="http://www.nevo.co.il/law/70301" TargetMode="External"/><Relationship Id="rId79" Type="http://schemas.openxmlformats.org/officeDocument/2006/relationships/hyperlink" Target="http://www.nevo.co.il/law/70301/20.a.1" TargetMode="External"/><Relationship Id="rId102" Type="http://schemas.openxmlformats.org/officeDocument/2006/relationships/hyperlink" Target="http://www.nevo.co.il/law/70301/347.b" TargetMode="External"/><Relationship Id="rId123" Type="http://schemas.openxmlformats.org/officeDocument/2006/relationships/header" Target="header1.xml"/><Relationship Id="rId128" Type="http://schemas.openxmlformats.org/officeDocument/2006/relationships/theme" Target="theme/theme1.xml"/><Relationship Id="rId5" Type="http://schemas.openxmlformats.org/officeDocument/2006/relationships/footnotes" Target="footnotes.xml"/><Relationship Id="rId90" Type="http://schemas.openxmlformats.org/officeDocument/2006/relationships/hyperlink" Target="http://www.nevo.co.il/law/70301/345.b" TargetMode="External"/><Relationship Id="rId95" Type="http://schemas.openxmlformats.org/officeDocument/2006/relationships/hyperlink" Target="http://www.nevo.co.il/law/70301" TargetMode="External"/><Relationship Id="rId22" Type="http://schemas.openxmlformats.org/officeDocument/2006/relationships/hyperlink" Target="http://www.nevo.co.il/law/70301/382" TargetMode="External"/><Relationship Id="rId27" Type="http://schemas.openxmlformats.org/officeDocument/2006/relationships/hyperlink" Target="http://www.nevo.co.il/law/98569/53" TargetMode="External"/><Relationship Id="rId43" Type="http://schemas.openxmlformats.org/officeDocument/2006/relationships/hyperlink" Target="http://www.nevo.co.il/law/98569" TargetMode="External"/><Relationship Id="rId48" Type="http://schemas.openxmlformats.org/officeDocument/2006/relationships/hyperlink" Target="http://www.nevo.co.il/case/17929257" TargetMode="External"/><Relationship Id="rId64" Type="http://schemas.openxmlformats.org/officeDocument/2006/relationships/hyperlink" Target="http://www.nevo.co.il/law/70301" TargetMode="External"/><Relationship Id="rId69" Type="http://schemas.openxmlformats.org/officeDocument/2006/relationships/hyperlink" Target="http://www.nevo.co.il/law/70301/382" TargetMode="External"/><Relationship Id="rId113" Type="http://schemas.openxmlformats.org/officeDocument/2006/relationships/hyperlink" Target="http://www.nevo.co.il/law/70301" TargetMode="External"/><Relationship Id="rId118" Type="http://schemas.openxmlformats.org/officeDocument/2006/relationships/hyperlink" Target="http://www.nevo.co.il/law/70301/345.a.1" TargetMode="External"/><Relationship Id="rId80" Type="http://schemas.openxmlformats.org/officeDocument/2006/relationships/hyperlink" Target="http://www.nevo.co.il/law/70301" TargetMode="External"/><Relationship Id="rId85" Type="http://schemas.openxmlformats.org/officeDocument/2006/relationships/hyperlink" Target="http://www.nevo.co.il/law/70301" TargetMode="External"/><Relationship Id="rId12" Type="http://schemas.openxmlformats.org/officeDocument/2006/relationships/hyperlink" Target="http://www.nevo.co.il/law/70301/25" TargetMode="External"/><Relationship Id="rId17" Type="http://schemas.openxmlformats.org/officeDocument/2006/relationships/hyperlink" Target="http://www.nevo.co.il/law/70301/345.b.4" TargetMode="External"/><Relationship Id="rId33" Type="http://schemas.openxmlformats.org/officeDocument/2006/relationships/hyperlink" Target="http://www.nevo.co.il/law/70301/347.b" TargetMode="External"/><Relationship Id="rId38" Type="http://schemas.openxmlformats.org/officeDocument/2006/relationships/hyperlink" Target="http://www.nevo.co.il/law/70301" TargetMode="External"/><Relationship Id="rId59" Type="http://schemas.openxmlformats.org/officeDocument/2006/relationships/hyperlink" Target="http://www.nevo.co.il/case/6009110" TargetMode="External"/><Relationship Id="rId103" Type="http://schemas.openxmlformats.org/officeDocument/2006/relationships/hyperlink" Target="http://www.nevo.co.il/law/70301/345.a.1" TargetMode="External"/><Relationship Id="rId108" Type="http://schemas.openxmlformats.org/officeDocument/2006/relationships/hyperlink" Target="http://www.nevo.co.il/law/70301/25" TargetMode="External"/><Relationship Id="rId124" Type="http://schemas.openxmlformats.org/officeDocument/2006/relationships/header" Target="header2.xml"/><Relationship Id="rId54" Type="http://schemas.openxmlformats.org/officeDocument/2006/relationships/hyperlink" Target="http://www.nevo.co.il/law/98569" TargetMode="External"/><Relationship Id="rId70" Type="http://schemas.openxmlformats.org/officeDocument/2006/relationships/hyperlink" Target="http://www.nevo.co.il/law/70301/380.c" TargetMode="External"/><Relationship Id="rId75" Type="http://schemas.openxmlformats.org/officeDocument/2006/relationships/hyperlink" Target="http://www.nevo.co.il/law/70301/313" TargetMode="External"/><Relationship Id="rId91" Type="http://schemas.openxmlformats.org/officeDocument/2006/relationships/hyperlink" Target="http://www.nevo.co.il/law/98569/42a" TargetMode="External"/><Relationship Id="rId96" Type="http://schemas.openxmlformats.org/officeDocument/2006/relationships/hyperlink" Target="http://www.nevo.co.il/law/70301/380"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nevo.co.il/law/70301/382.b.2" TargetMode="External"/><Relationship Id="rId28" Type="http://schemas.openxmlformats.org/officeDocument/2006/relationships/hyperlink" Target="http://www.nevo.co.il/law/98569/54a.b" TargetMode="External"/><Relationship Id="rId49" Type="http://schemas.openxmlformats.org/officeDocument/2006/relationships/hyperlink" Target="http://www.nevo.co.il/safrut/book/7150" TargetMode="External"/><Relationship Id="rId114" Type="http://schemas.openxmlformats.org/officeDocument/2006/relationships/hyperlink" Target="http://www.nevo.co.il/law/70301/345.a.1" TargetMode="External"/><Relationship Id="rId119" Type="http://schemas.openxmlformats.org/officeDocument/2006/relationships/hyperlink" Target="http://www.nevo.co.il/law/70301" TargetMode="External"/><Relationship Id="rId44" Type="http://schemas.openxmlformats.org/officeDocument/2006/relationships/hyperlink" Target="http://www.nevo.co.il/case/17920941" TargetMode="External"/><Relationship Id="rId60" Type="http://schemas.openxmlformats.org/officeDocument/2006/relationships/hyperlink" Target="http://www.nevo.co.il/case/5675714" TargetMode="External"/><Relationship Id="rId65" Type="http://schemas.openxmlformats.org/officeDocument/2006/relationships/hyperlink" Target="http://www.nevo.co.il/law/70301/313" TargetMode="External"/><Relationship Id="rId81" Type="http://schemas.openxmlformats.org/officeDocument/2006/relationships/hyperlink" Target="http://www.nevo.co.il/case/6154475" TargetMode="External"/><Relationship Id="rId86" Type="http://schemas.openxmlformats.org/officeDocument/2006/relationships/hyperlink" Target="http://www.nevo.co.il/law/70301/345.b.4" TargetMode="External"/><Relationship Id="rId13" Type="http://schemas.openxmlformats.org/officeDocument/2006/relationships/hyperlink" Target="http://www.nevo.co.il/law/70301/313" TargetMode="External"/><Relationship Id="rId18" Type="http://schemas.openxmlformats.org/officeDocument/2006/relationships/hyperlink" Target="http://www.nevo.co.il/law/70301/347.b" TargetMode="External"/><Relationship Id="rId39" Type="http://schemas.openxmlformats.org/officeDocument/2006/relationships/hyperlink" Target="http://www.nevo.co.il/case/6237373" TargetMode="External"/><Relationship Id="rId109" Type="http://schemas.openxmlformats.org/officeDocument/2006/relationships/hyperlink" Target="http://www.nevo.co.il/law/70301/313" TargetMode="External"/><Relationship Id="rId34" Type="http://schemas.openxmlformats.org/officeDocument/2006/relationships/hyperlink" Target="http://www.nevo.co.il/law/70301/313" TargetMode="External"/><Relationship Id="rId50" Type="http://schemas.openxmlformats.org/officeDocument/2006/relationships/hyperlink" Target="http://www.nevo.co.il/safrut/book/7148" TargetMode="External"/><Relationship Id="rId55" Type="http://schemas.openxmlformats.org/officeDocument/2006/relationships/hyperlink" Target="http://www.nevo.co.il/case/6240933" TargetMode="External"/><Relationship Id="rId76" Type="http://schemas.openxmlformats.org/officeDocument/2006/relationships/hyperlink" Target="http://www.nevo.co.il/law/70301" TargetMode="External"/><Relationship Id="rId97" Type="http://schemas.openxmlformats.org/officeDocument/2006/relationships/hyperlink" Target="http://www.nevo.co.il/law/70301/382.c" TargetMode="External"/><Relationship Id="rId104" Type="http://schemas.openxmlformats.org/officeDocument/2006/relationships/hyperlink" Target="http://www.nevo.co.il/law/70301" TargetMode="External"/><Relationship Id="rId120" Type="http://schemas.openxmlformats.org/officeDocument/2006/relationships/hyperlink" Target="http://www.nevo.co.il/law/70301/379" TargetMode="External"/><Relationship Id="rId125" Type="http://schemas.openxmlformats.org/officeDocument/2006/relationships/footer" Target="footer1.xml"/><Relationship Id="rId7" Type="http://schemas.openxmlformats.org/officeDocument/2006/relationships/hyperlink" Target="http://www.nevo.co.il/safrut/book/7148" TargetMode="External"/><Relationship Id="rId71" Type="http://schemas.openxmlformats.org/officeDocument/2006/relationships/hyperlink" Target="http://www.nevo.co.il/law/70301" TargetMode="External"/><Relationship Id="rId92" Type="http://schemas.openxmlformats.org/officeDocument/2006/relationships/hyperlink" Target="http://www.nevo.co.il/law/98569" TargetMode="External"/><Relationship Id="rId2" Type="http://schemas.openxmlformats.org/officeDocument/2006/relationships/styles" Target="styles.xml"/><Relationship Id="rId29" Type="http://schemas.openxmlformats.org/officeDocument/2006/relationships/hyperlink" Target="http://www.nevo.co.il/law/70301/380" TargetMode="External"/><Relationship Id="rId24" Type="http://schemas.openxmlformats.org/officeDocument/2006/relationships/hyperlink" Target="http://www.nevo.co.il/law/70301/382.c" TargetMode="External"/><Relationship Id="rId40" Type="http://schemas.openxmlformats.org/officeDocument/2006/relationships/hyperlink" Target="http://www.nevo.co.il/case/6241437" TargetMode="External"/><Relationship Id="rId45" Type="http://schemas.openxmlformats.org/officeDocument/2006/relationships/hyperlink" Target="http://www.nevo.co.il/case/17939869" TargetMode="External"/><Relationship Id="rId66" Type="http://schemas.openxmlformats.org/officeDocument/2006/relationships/hyperlink" Target="http://www.nevo.co.il/law/70301/25" TargetMode="External"/><Relationship Id="rId87" Type="http://schemas.openxmlformats.org/officeDocument/2006/relationships/hyperlink" Target="http://www.nevo.co.il/law/70301" TargetMode="External"/><Relationship Id="rId110" Type="http://schemas.openxmlformats.org/officeDocument/2006/relationships/hyperlink" Target="http://www.nevo.co.il/law/70301" TargetMode="External"/><Relationship Id="rId115" Type="http://schemas.openxmlformats.org/officeDocument/2006/relationships/hyperlink" Target="http://www.nevo.co.il/law/70301/345.b.4" TargetMode="External"/><Relationship Id="rId61" Type="http://schemas.openxmlformats.org/officeDocument/2006/relationships/hyperlink" Target="http://www.nevo.co.il/case/6247044" TargetMode="External"/><Relationship Id="rId82" Type="http://schemas.openxmlformats.org/officeDocument/2006/relationships/hyperlink" Target="http://www.nevo.co.il/law/70301/20.a.2.a" TargetMode="External"/><Relationship Id="rId19" Type="http://schemas.openxmlformats.org/officeDocument/2006/relationships/hyperlink" Target="http://www.nevo.co.il/law/70301/379" TargetMode="External"/><Relationship Id="rId14" Type="http://schemas.openxmlformats.org/officeDocument/2006/relationships/hyperlink" Target="http://www.nevo.co.il/law/70301/345.a" TargetMode="External"/><Relationship Id="rId30" Type="http://schemas.openxmlformats.org/officeDocument/2006/relationships/hyperlink" Target="http://www.nevo.co.il/law/70301/382.c" TargetMode="External"/><Relationship Id="rId35" Type="http://schemas.openxmlformats.org/officeDocument/2006/relationships/hyperlink" Target="http://www.nevo.co.il/law/70301/25" TargetMode="External"/><Relationship Id="rId56" Type="http://schemas.openxmlformats.org/officeDocument/2006/relationships/hyperlink" Target="http://www.nevo.co.il/case/17946334" TargetMode="External"/><Relationship Id="rId77" Type="http://schemas.openxmlformats.org/officeDocument/2006/relationships/hyperlink" Target="http://www.nevo.co.il/law/70301/25" TargetMode="External"/><Relationship Id="rId100" Type="http://schemas.openxmlformats.org/officeDocument/2006/relationships/hyperlink" Target="http://www.nevo.co.il/law/70301/345.b.4" TargetMode="External"/><Relationship Id="rId105" Type="http://schemas.openxmlformats.org/officeDocument/2006/relationships/hyperlink" Target="http://www.nevo.co.il/law/70301/379" TargetMode="External"/><Relationship Id="rId126" Type="http://schemas.openxmlformats.org/officeDocument/2006/relationships/footer" Target="footer2.xml"/><Relationship Id="rId8" Type="http://schemas.openxmlformats.org/officeDocument/2006/relationships/hyperlink" Target="http://www.nevo.co.il/law/70301" TargetMode="External"/><Relationship Id="rId51" Type="http://schemas.openxmlformats.org/officeDocument/2006/relationships/hyperlink" Target="http://www.nevo.co.il/case/6230214" TargetMode="External"/><Relationship Id="rId72" Type="http://schemas.openxmlformats.org/officeDocument/2006/relationships/hyperlink" Target="http://www.nevo.co.il/law/70301/380" TargetMode="External"/><Relationship Id="rId93" Type="http://schemas.openxmlformats.org/officeDocument/2006/relationships/hyperlink" Target="http://www.nevo.co.il/law/70301/25" TargetMode="External"/><Relationship Id="rId98" Type="http://schemas.openxmlformats.org/officeDocument/2006/relationships/hyperlink" Target="http://www.nevo.co.il/law/70301" TargetMode="External"/><Relationship Id="rId121" Type="http://schemas.openxmlformats.org/officeDocument/2006/relationships/hyperlink" Target="http://www.nevo.co.il/law/70301/382.b.2" TargetMode="External"/><Relationship Id="rId3" Type="http://schemas.openxmlformats.org/officeDocument/2006/relationships/settings" Target="settings.xml"/><Relationship Id="rId25" Type="http://schemas.openxmlformats.org/officeDocument/2006/relationships/hyperlink" Target="http://www.nevo.co.il/law/98569" TargetMode="External"/><Relationship Id="rId46" Type="http://schemas.openxmlformats.org/officeDocument/2006/relationships/hyperlink" Target="http://www.nevo.co.il/case/6240751" TargetMode="External"/><Relationship Id="rId67" Type="http://schemas.openxmlformats.org/officeDocument/2006/relationships/hyperlink" Target="http://www.nevo.co.il/law/70301/379" TargetMode="External"/><Relationship Id="rId116" Type="http://schemas.openxmlformats.org/officeDocument/2006/relationships/hyperlink" Target="http://www.nevo.co.il/law/70301" TargetMode="External"/><Relationship Id="rId20" Type="http://schemas.openxmlformats.org/officeDocument/2006/relationships/hyperlink" Target="http://www.nevo.co.il/law/70301/380" TargetMode="External"/><Relationship Id="rId41" Type="http://schemas.openxmlformats.org/officeDocument/2006/relationships/hyperlink" Target="http://www.nevo.co.il/case/6241437" TargetMode="External"/><Relationship Id="rId62" Type="http://schemas.openxmlformats.org/officeDocument/2006/relationships/hyperlink" Target="http://www.nevo.co.il/law/70301/380" TargetMode="External"/><Relationship Id="rId83" Type="http://schemas.openxmlformats.org/officeDocument/2006/relationships/hyperlink" Target="http://www.nevo.co.il/law/70301" TargetMode="External"/><Relationship Id="rId88" Type="http://schemas.openxmlformats.org/officeDocument/2006/relationships/hyperlink" Target="http://www.nevo.co.il/law/70301/345.b" TargetMode="External"/><Relationship Id="rId111" Type="http://schemas.openxmlformats.org/officeDocument/2006/relationships/hyperlink" Target="http://www.nevo.co.il/law/70301/380" TargetMode="External"/><Relationship Id="rId15" Type="http://schemas.openxmlformats.org/officeDocument/2006/relationships/hyperlink" Target="http://www.nevo.co.il/law/70301/345.a.1" TargetMode="External"/><Relationship Id="rId36" Type="http://schemas.openxmlformats.org/officeDocument/2006/relationships/hyperlink" Target="http://www.nevo.co.il/law/70301/379" TargetMode="External"/><Relationship Id="rId57" Type="http://schemas.openxmlformats.org/officeDocument/2006/relationships/hyperlink" Target="http://www.nevo.co.il/case/6241285" TargetMode="External"/><Relationship Id="rId106" Type="http://schemas.openxmlformats.org/officeDocument/2006/relationships/hyperlink" Target="http://www.nevo.co.il/law/70301/382.b.2" TargetMode="External"/><Relationship Id="rId127" Type="http://schemas.openxmlformats.org/officeDocument/2006/relationships/fontTable" Target="fontTable.xml"/><Relationship Id="rId10" Type="http://schemas.openxmlformats.org/officeDocument/2006/relationships/hyperlink" Target="http://www.nevo.co.il/law/70301/20.a.2.a" TargetMode="External"/><Relationship Id="rId31" Type="http://schemas.openxmlformats.org/officeDocument/2006/relationships/hyperlink" Target="http://www.nevo.co.il/law/70301/345.b.4" TargetMode="External"/><Relationship Id="rId52" Type="http://schemas.openxmlformats.org/officeDocument/2006/relationships/hyperlink" Target="http://www.nevo.co.il/case/6057204" TargetMode="External"/><Relationship Id="rId73" Type="http://schemas.openxmlformats.org/officeDocument/2006/relationships/hyperlink" Target="http://www.nevo.co.il/law/70301/382.c" TargetMode="External"/><Relationship Id="rId78" Type="http://schemas.openxmlformats.org/officeDocument/2006/relationships/hyperlink" Target="http://www.nevo.co.il/law/70301" TargetMode="External"/><Relationship Id="rId94" Type="http://schemas.openxmlformats.org/officeDocument/2006/relationships/hyperlink" Target="http://www.nevo.co.il/law/70301/313" TargetMode="External"/><Relationship Id="rId99" Type="http://schemas.openxmlformats.org/officeDocument/2006/relationships/hyperlink" Target="http://www.nevo.co.il/law/70301/345.a.1" TargetMode="External"/><Relationship Id="rId101" Type="http://schemas.openxmlformats.org/officeDocument/2006/relationships/hyperlink" Target="http://www.nevo.co.il/law/70301" TargetMode="External"/><Relationship Id="rId122"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70301/20.a.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19778</Words>
  <Characters>112740</Characters>
  <Application>Microsoft Office Word</Application>
  <DocSecurity>0</DocSecurity>
  <Lines>939</Lines>
  <Paragraphs>264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132254</CharactersWithSpaces>
  <SharedDoc>false</SharedDoc>
  <HLinks>
    <vt:vector size="702" baseType="variant">
      <vt:variant>
        <vt:i4>7995492</vt:i4>
      </vt:variant>
      <vt:variant>
        <vt:i4>348</vt:i4>
      </vt:variant>
      <vt:variant>
        <vt:i4>0</vt:i4>
      </vt:variant>
      <vt:variant>
        <vt:i4>5</vt:i4>
      </vt:variant>
      <vt:variant>
        <vt:lpwstr>http://www.nevo.co.il/law/70301</vt:lpwstr>
      </vt:variant>
      <vt:variant>
        <vt:lpwstr/>
      </vt:variant>
      <vt:variant>
        <vt:i4>7143478</vt:i4>
      </vt:variant>
      <vt:variant>
        <vt:i4>345</vt:i4>
      </vt:variant>
      <vt:variant>
        <vt:i4>0</vt:i4>
      </vt:variant>
      <vt:variant>
        <vt:i4>5</vt:i4>
      </vt:variant>
      <vt:variant>
        <vt:lpwstr>http://www.nevo.co.il/law/70301/382.b.2</vt:lpwstr>
      </vt:variant>
      <vt:variant>
        <vt:lpwstr/>
      </vt:variant>
      <vt:variant>
        <vt:i4>6422630</vt:i4>
      </vt:variant>
      <vt:variant>
        <vt:i4>342</vt:i4>
      </vt:variant>
      <vt:variant>
        <vt:i4>0</vt:i4>
      </vt:variant>
      <vt:variant>
        <vt:i4>5</vt:i4>
      </vt:variant>
      <vt:variant>
        <vt:lpwstr>http://www.nevo.co.il/law/70301/379</vt:lpwstr>
      </vt:variant>
      <vt:variant>
        <vt:lpwstr/>
      </vt:variant>
      <vt:variant>
        <vt:i4>7995492</vt:i4>
      </vt:variant>
      <vt:variant>
        <vt:i4>339</vt:i4>
      </vt:variant>
      <vt:variant>
        <vt:i4>0</vt:i4>
      </vt:variant>
      <vt:variant>
        <vt:i4>5</vt:i4>
      </vt:variant>
      <vt:variant>
        <vt:lpwstr>http://www.nevo.co.il/law/70301</vt:lpwstr>
      </vt:variant>
      <vt:variant>
        <vt:lpwstr/>
      </vt:variant>
      <vt:variant>
        <vt:i4>6357042</vt:i4>
      </vt:variant>
      <vt:variant>
        <vt:i4>336</vt:i4>
      </vt:variant>
      <vt:variant>
        <vt:i4>0</vt:i4>
      </vt:variant>
      <vt:variant>
        <vt:i4>5</vt:i4>
      </vt:variant>
      <vt:variant>
        <vt:lpwstr>http://www.nevo.co.il/law/70301/345.a.1</vt:lpwstr>
      </vt:variant>
      <vt:variant>
        <vt:lpwstr/>
      </vt:variant>
      <vt:variant>
        <vt:i4>5177425</vt:i4>
      </vt:variant>
      <vt:variant>
        <vt:i4>333</vt:i4>
      </vt:variant>
      <vt:variant>
        <vt:i4>0</vt:i4>
      </vt:variant>
      <vt:variant>
        <vt:i4>5</vt:i4>
      </vt:variant>
      <vt:variant>
        <vt:lpwstr>http://www.nevo.co.il/law/70301/347.b</vt:lpwstr>
      </vt:variant>
      <vt:variant>
        <vt:lpwstr/>
      </vt:variant>
      <vt:variant>
        <vt:i4>7995492</vt:i4>
      </vt:variant>
      <vt:variant>
        <vt:i4>330</vt:i4>
      </vt:variant>
      <vt:variant>
        <vt:i4>0</vt:i4>
      </vt:variant>
      <vt:variant>
        <vt:i4>5</vt:i4>
      </vt:variant>
      <vt:variant>
        <vt:lpwstr>http://www.nevo.co.il/law/70301</vt:lpwstr>
      </vt:variant>
      <vt:variant>
        <vt:lpwstr/>
      </vt:variant>
      <vt:variant>
        <vt:i4>6357041</vt:i4>
      </vt:variant>
      <vt:variant>
        <vt:i4>327</vt:i4>
      </vt:variant>
      <vt:variant>
        <vt:i4>0</vt:i4>
      </vt:variant>
      <vt:variant>
        <vt:i4>5</vt:i4>
      </vt:variant>
      <vt:variant>
        <vt:lpwstr>http://www.nevo.co.il/law/70301/345.b.4</vt:lpwstr>
      </vt:variant>
      <vt:variant>
        <vt:lpwstr/>
      </vt:variant>
      <vt:variant>
        <vt:i4>6357042</vt:i4>
      </vt:variant>
      <vt:variant>
        <vt:i4>324</vt:i4>
      </vt:variant>
      <vt:variant>
        <vt:i4>0</vt:i4>
      </vt:variant>
      <vt:variant>
        <vt:i4>5</vt:i4>
      </vt:variant>
      <vt:variant>
        <vt:lpwstr>http://www.nevo.co.il/law/70301/345.a.1</vt:lpwstr>
      </vt:variant>
      <vt:variant>
        <vt:lpwstr/>
      </vt:variant>
      <vt:variant>
        <vt:i4>7995492</vt:i4>
      </vt:variant>
      <vt:variant>
        <vt:i4>321</vt:i4>
      </vt:variant>
      <vt:variant>
        <vt:i4>0</vt:i4>
      </vt:variant>
      <vt:variant>
        <vt:i4>5</vt:i4>
      </vt:variant>
      <vt:variant>
        <vt:lpwstr>http://www.nevo.co.il/law/70301</vt:lpwstr>
      </vt:variant>
      <vt:variant>
        <vt:lpwstr/>
      </vt:variant>
      <vt:variant>
        <vt:i4>4390996</vt:i4>
      </vt:variant>
      <vt:variant>
        <vt:i4>318</vt:i4>
      </vt:variant>
      <vt:variant>
        <vt:i4>0</vt:i4>
      </vt:variant>
      <vt:variant>
        <vt:i4>5</vt:i4>
      </vt:variant>
      <vt:variant>
        <vt:lpwstr>http://www.nevo.co.il/law/70301/382.c</vt:lpwstr>
      </vt:variant>
      <vt:variant>
        <vt:lpwstr/>
      </vt:variant>
      <vt:variant>
        <vt:i4>7143526</vt:i4>
      </vt:variant>
      <vt:variant>
        <vt:i4>315</vt:i4>
      </vt:variant>
      <vt:variant>
        <vt:i4>0</vt:i4>
      </vt:variant>
      <vt:variant>
        <vt:i4>5</vt:i4>
      </vt:variant>
      <vt:variant>
        <vt:lpwstr>http://www.nevo.co.il/law/70301/380</vt:lpwstr>
      </vt:variant>
      <vt:variant>
        <vt:lpwstr/>
      </vt:variant>
      <vt:variant>
        <vt:i4>7995492</vt:i4>
      </vt:variant>
      <vt:variant>
        <vt:i4>312</vt:i4>
      </vt:variant>
      <vt:variant>
        <vt:i4>0</vt:i4>
      </vt:variant>
      <vt:variant>
        <vt:i4>5</vt:i4>
      </vt:variant>
      <vt:variant>
        <vt:lpwstr>http://www.nevo.co.il/law/70301</vt:lpwstr>
      </vt:variant>
      <vt:variant>
        <vt:lpwstr/>
      </vt:variant>
      <vt:variant>
        <vt:i4>6553702</vt:i4>
      </vt:variant>
      <vt:variant>
        <vt:i4>309</vt:i4>
      </vt:variant>
      <vt:variant>
        <vt:i4>0</vt:i4>
      </vt:variant>
      <vt:variant>
        <vt:i4>5</vt:i4>
      </vt:variant>
      <vt:variant>
        <vt:lpwstr>http://www.nevo.co.il/law/70301/313</vt:lpwstr>
      </vt:variant>
      <vt:variant>
        <vt:lpwstr/>
      </vt:variant>
      <vt:variant>
        <vt:i4>6291559</vt:i4>
      </vt:variant>
      <vt:variant>
        <vt:i4>306</vt:i4>
      </vt:variant>
      <vt:variant>
        <vt:i4>0</vt:i4>
      </vt:variant>
      <vt:variant>
        <vt:i4>5</vt:i4>
      </vt:variant>
      <vt:variant>
        <vt:lpwstr>http://www.nevo.co.il/law/70301/25</vt:lpwstr>
      </vt:variant>
      <vt:variant>
        <vt:lpwstr/>
      </vt:variant>
      <vt:variant>
        <vt:i4>7995492</vt:i4>
      </vt:variant>
      <vt:variant>
        <vt:i4>303</vt:i4>
      </vt:variant>
      <vt:variant>
        <vt:i4>0</vt:i4>
      </vt:variant>
      <vt:variant>
        <vt:i4>5</vt:i4>
      </vt:variant>
      <vt:variant>
        <vt:lpwstr>http://www.nevo.co.il/law/70301</vt:lpwstr>
      </vt:variant>
      <vt:variant>
        <vt:lpwstr/>
      </vt:variant>
      <vt:variant>
        <vt:i4>7143478</vt:i4>
      </vt:variant>
      <vt:variant>
        <vt:i4>300</vt:i4>
      </vt:variant>
      <vt:variant>
        <vt:i4>0</vt:i4>
      </vt:variant>
      <vt:variant>
        <vt:i4>5</vt:i4>
      </vt:variant>
      <vt:variant>
        <vt:lpwstr>http://www.nevo.co.il/law/70301/382.b.2</vt:lpwstr>
      </vt:variant>
      <vt:variant>
        <vt:lpwstr/>
      </vt:variant>
      <vt:variant>
        <vt:i4>6422630</vt:i4>
      </vt:variant>
      <vt:variant>
        <vt:i4>297</vt:i4>
      </vt:variant>
      <vt:variant>
        <vt:i4>0</vt:i4>
      </vt:variant>
      <vt:variant>
        <vt:i4>5</vt:i4>
      </vt:variant>
      <vt:variant>
        <vt:lpwstr>http://www.nevo.co.il/law/70301/379</vt:lpwstr>
      </vt:variant>
      <vt:variant>
        <vt:lpwstr/>
      </vt:variant>
      <vt:variant>
        <vt:i4>7995492</vt:i4>
      </vt:variant>
      <vt:variant>
        <vt:i4>294</vt:i4>
      </vt:variant>
      <vt:variant>
        <vt:i4>0</vt:i4>
      </vt:variant>
      <vt:variant>
        <vt:i4>5</vt:i4>
      </vt:variant>
      <vt:variant>
        <vt:lpwstr>http://www.nevo.co.il/law/70301</vt:lpwstr>
      </vt:variant>
      <vt:variant>
        <vt:lpwstr/>
      </vt:variant>
      <vt:variant>
        <vt:i4>6357042</vt:i4>
      </vt:variant>
      <vt:variant>
        <vt:i4>291</vt:i4>
      </vt:variant>
      <vt:variant>
        <vt:i4>0</vt:i4>
      </vt:variant>
      <vt:variant>
        <vt:i4>5</vt:i4>
      </vt:variant>
      <vt:variant>
        <vt:lpwstr>http://www.nevo.co.il/law/70301/345.a.1</vt:lpwstr>
      </vt:variant>
      <vt:variant>
        <vt:lpwstr/>
      </vt:variant>
      <vt:variant>
        <vt:i4>5177425</vt:i4>
      </vt:variant>
      <vt:variant>
        <vt:i4>288</vt:i4>
      </vt:variant>
      <vt:variant>
        <vt:i4>0</vt:i4>
      </vt:variant>
      <vt:variant>
        <vt:i4>5</vt:i4>
      </vt:variant>
      <vt:variant>
        <vt:lpwstr>http://www.nevo.co.il/law/70301/347.b</vt:lpwstr>
      </vt:variant>
      <vt:variant>
        <vt:lpwstr/>
      </vt:variant>
      <vt:variant>
        <vt:i4>7995492</vt:i4>
      </vt:variant>
      <vt:variant>
        <vt:i4>285</vt:i4>
      </vt:variant>
      <vt:variant>
        <vt:i4>0</vt:i4>
      </vt:variant>
      <vt:variant>
        <vt:i4>5</vt:i4>
      </vt:variant>
      <vt:variant>
        <vt:lpwstr>http://www.nevo.co.il/law/70301</vt:lpwstr>
      </vt:variant>
      <vt:variant>
        <vt:lpwstr/>
      </vt:variant>
      <vt:variant>
        <vt:i4>6357041</vt:i4>
      </vt:variant>
      <vt:variant>
        <vt:i4>282</vt:i4>
      </vt:variant>
      <vt:variant>
        <vt:i4>0</vt:i4>
      </vt:variant>
      <vt:variant>
        <vt:i4>5</vt:i4>
      </vt:variant>
      <vt:variant>
        <vt:lpwstr>http://www.nevo.co.il/law/70301/345.b.4</vt:lpwstr>
      </vt:variant>
      <vt:variant>
        <vt:lpwstr/>
      </vt:variant>
      <vt:variant>
        <vt:i4>6357042</vt:i4>
      </vt:variant>
      <vt:variant>
        <vt:i4>279</vt:i4>
      </vt:variant>
      <vt:variant>
        <vt:i4>0</vt:i4>
      </vt:variant>
      <vt:variant>
        <vt:i4>5</vt:i4>
      </vt:variant>
      <vt:variant>
        <vt:lpwstr>http://www.nevo.co.il/law/70301/345.a.1</vt:lpwstr>
      </vt:variant>
      <vt:variant>
        <vt:lpwstr/>
      </vt:variant>
      <vt:variant>
        <vt:i4>7995492</vt:i4>
      </vt:variant>
      <vt:variant>
        <vt:i4>276</vt:i4>
      </vt:variant>
      <vt:variant>
        <vt:i4>0</vt:i4>
      </vt:variant>
      <vt:variant>
        <vt:i4>5</vt:i4>
      </vt:variant>
      <vt:variant>
        <vt:lpwstr>http://www.nevo.co.il/law/70301</vt:lpwstr>
      </vt:variant>
      <vt:variant>
        <vt:lpwstr/>
      </vt:variant>
      <vt:variant>
        <vt:i4>4390996</vt:i4>
      </vt:variant>
      <vt:variant>
        <vt:i4>273</vt:i4>
      </vt:variant>
      <vt:variant>
        <vt:i4>0</vt:i4>
      </vt:variant>
      <vt:variant>
        <vt:i4>5</vt:i4>
      </vt:variant>
      <vt:variant>
        <vt:lpwstr>http://www.nevo.co.il/law/70301/382.c</vt:lpwstr>
      </vt:variant>
      <vt:variant>
        <vt:lpwstr/>
      </vt:variant>
      <vt:variant>
        <vt:i4>7143526</vt:i4>
      </vt:variant>
      <vt:variant>
        <vt:i4>270</vt:i4>
      </vt:variant>
      <vt:variant>
        <vt:i4>0</vt:i4>
      </vt:variant>
      <vt:variant>
        <vt:i4>5</vt:i4>
      </vt:variant>
      <vt:variant>
        <vt:lpwstr>http://www.nevo.co.il/law/70301/380</vt:lpwstr>
      </vt:variant>
      <vt:variant>
        <vt:lpwstr/>
      </vt:variant>
      <vt:variant>
        <vt:i4>7995492</vt:i4>
      </vt:variant>
      <vt:variant>
        <vt:i4>267</vt:i4>
      </vt:variant>
      <vt:variant>
        <vt:i4>0</vt:i4>
      </vt:variant>
      <vt:variant>
        <vt:i4>5</vt:i4>
      </vt:variant>
      <vt:variant>
        <vt:lpwstr>http://www.nevo.co.il/law/70301</vt:lpwstr>
      </vt:variant>
      <vt:variant>
        <vt:lpwstr/>
      </vt:variant>
      <vt:variant>
        <vt:i4>6553702</vt:i4>
      </vt:variant>
      <vt:variant>
        <vt:i4>264</vt:i4>
      </vt:variant>
      <vt:variant>
        <vt:i4>0</vt:i4>
      </vt:variant>
      <vt:variant>
        <vt:i4>5</vt:i4>
      </vt:variant>
      <vt:variant>
        <vt:lpwstr>http://www.nevo.co.il/law/70301/313</vt:lpwstr>
      </vt:variant>
      <vt:variant>
        <vt:lpwstr/>
      </vt:variant>
      <vt:variant>
        <vt:i4>6291559</vt:i4>
      </vt:variant>
      <vt:variant>
        <vt:i4>261</vt:i4>
      </vt:variant>
      <vt:variant>
        <vt:i4>0</vt:i4>
      </vt:variant>
      <vt:variant>
        <vt:i4>5</vt:i4>
      </vt:variant>
      <vt:variant>
        <vt:lpwstr>http://www.nevo.co.il/law/70301/25</vt:lpwstr>
      </vt:variant>
      <vt:variant>
        <vt:lpwstr/>
      </vt:variant>
      <vt:variant>
        <vt:i4>7602284</vt:i4>
      </vt:variant>
      <vt:variant>
        <vt:i4>258</vt:i4>
      </vt:variant>
      <vt:variant>
        <vt:i4>0</vt:i4>
      </vt:variant>
      <vt:variant>
        <vt:i4>5</vt:i4>
      </vt:variant>
      <vt:variant>
        <vt:lpwstr>http://www.nevo.co.il/law/98569</vt:lpwstr>
      </vt:variant>
      <vt:variant>
        <vt:lpwstr/>
      </vt:variant>
      <vt:variant>
        <vt:i4>6881377</vt:i4>
      </vt:variant>
      <vt:variant>
        <vt:i4>255</vt:i4>
      </vt:variant>
      <vt:variant>
        <vt:i4>0</vt:i4>
      </vt:variant>
      <vt:variant>
        <vt:i4>5</vt:i4>
      </vt:variant>
      <vt:variant>
        <vt:lpwstr>http://www.nevo.co.il/law/98569/42a</vt:lpwstr>
      </vt:variant>
      <vt:variant>
        <vt:lpwstr/>
      </vt:variant>
      <vt:variant>
        <vt:i4>5177427</vt:i4>
      </vt:variant>
      <vt:variant>
        <vt:i4>252</vt:i4>
      </vt:variant>
      <vt:variant>
        <vt:i4>0</vt:i4>
      </vt:variant>
      <vt:variant>
        <vt:i4>5</vt:i4>
      </vt:variant>
      <vt:variant>
        <vt:lpwstr>http://www.nevo.co.il/law/70301/345.b</vt:lpwstr>
      </vt:variant>
      <vt:variant>
        <vt:lpwstr/>
      </vt:variant>
      <vt:variant>
        <vt:i4>7995492</vt:i4>
      </vt:variant>
      <vt:variant>
        <vt:i4>249</vt:i4>
      </vt:variant>
      <vt:variant>
        <vt:i4>0</vt:i4>
      </vt:variant>
      <vt:variant>
        <vt:i4>5</vt:i4>
      </vt:variant>
      <vt:variant>
        <vt:lpwstr>http://www.nevo.co.il/law/70301</vt:lpwstr>
      </vt:variant>
      <vt:variant>
        <vt:lpwstr/>
      </vt:variant>
      <vt:variant>
        <vt:i4>5177427</vt:i4>
      </vt:variant>
      <vt:variant>
        <vt:i4>246</vt:i4>
      </vt:variant>
      <vt:variant>
        <vt:i4>0</vt:i4>
      </vt:variant>
      <vt:variant>
        <vt:i4>5</vt:i4>
      </vt:variant>
      <vt:variant>
        <vt:lpwstr>http://www.nevo.co.il/law/70301/345.b</vt:lpwstr>
      </vt:variant>
      <vt:variant>
        <vt:lpwstr/>
      </vt:variant>
      <vt:variant>
        <vt:i4>7995492</vt:i4>
      </vt:variant>
      <vt:variant>
        <vt:i4>243</vt:i4>
      </vt:variant>
      <vt:variant>
        <vt:i4>0</vt:i4>
      </vt:variant>
      <vt:variant>
        <vt:i4>5</vt:i4>
      </vt:variant>
      <vt:variant>
        <vt:lpwstr>http://www.nevo.co.il/law/70301</vt:lpwstr>
      </vt:variant>
      <vt:variant>
        <vt:lpwstr/>
      </vt:variant>
      <vt:variant>
        <vt:i4>6357041</vt:i4>
      </vt:variant>
      <vt:variant>
        <vt:i4>240</vt:i4>
      </vt:variant>
      <vt:variant>
        <vt:i4>0</vt:i4>
      </vt:variant>
      <vt:variant>
        <vt:i4>5</vt:i4>
      </vt:variant>
      <vt:variant>
        <vt:lpwstr>http://www.nevo.co.il/law/70301/345.b.4</vt:lpwstr>
      </vt:variant>
      <vt:variant>
        <vt:lpwstr/>
      </vt:variant>
      <vt:variant>
        <vt:i4>7995492</vt:i4>
      </vt:variant>
      <vt:variant>
        <vt:i4>237</vt:i4>
      </vt:variant>
      <vt:variant>
        <vt:i4>0</vt:i4>
      </vt:variant>
      <vt:variant>
        <vt:i4>5</vt:i4>
      </vt:variant>
      <vt:variant>
        <vt:lpwstr>http://www.nevo.co.il/law/70301</vt:lpwstr>
      </vt:variant>
      <vt:variant>
        <vt:lpwstr/>
      </vt:variant>
      <vt:variant>
        <vt:i4>458825</vt:i4>
      </vt:variant>
      <vt:variant>
        <vt:i4>234</vt:i4>
      </vt:variant>
      <vt:variant>
        <vt:i4>0</vt:i4>
      </vt:variant>
      <vt:variant>
        <vt:i4>5</vt:i4>
      </vt:variant>
      <vt:variant>
        <vt:lpwstr>http://www.nevo.co.il/law/70301/20.b</vt:lpwstr>
      </vt:variant>
      <vt:variant>
        <vt:lpwstr/>
      </vt:variant>
      <vt:variant>
        <vt:i4>7995492</vt:i4>
      </vt:variant>
      <vt:variant>
        <vt:i4>231</vt:i4>
      </vt:variant>
      <vt:variant>
        <vt:i4>0</vt:i4>
      </vt:variant>
      <vt:variant>
        <vt:i4>5</vt:i4>
      </vt:variant>
      <vt:variant>
        <vt:lpwstr>http://www.nevo.co.il/law/70301</vt:lpwstr>
      </vt:variant>
      <vt:variant>
        <vt:lpwstr/>
      </vt:variant>
      <vt:variant>
        <vt:i4>5701705</vt:i4>
      </vt:variant>
      <vt:variant>
        <vt:i4>228</vt:i4>
      </vt:variant>
      <vt:variant>
        <vt:i4>0</vt:i4>
      </vt:variant>
      <vt:variant>
        <vt:i4>5</vt:i4>
      </vt:variant>
      <vt:variant>
        <vt:lpwstr>http://www.nevo.co.il/law/70301/20.a.2.a</vt:lpwstr>
      </vt:variant>
      <vt:variant>
        <vt:lpwstr/>
      </vt:variant>
      <vt:variant>
        <vt:i4>3276918</vt:i4>
      </vt:variant>
      <vt:variant>
        <vt:i4>225</vt:i4>
      </vt:variant>
      <vt:variant>
        <vt:i4>0</vt:i4>
      </vt:variant>
      <vt:variant>
        <vt:i4>5</vt:i4>
      </vt:variant>
      <vt:variant>
        <vt:lpwstr>http://www.nevo.co.il/case/6154475</vt:lpwstr>
      </vt:variant>
      <vt:variant>
        <vt:lpwstr/>
      </vt:variant>
      <vt:variant>
        <vt:i4>7995492</vt:i4>
      </vt:variant>
      <vt:variant>
        <vt:i4>222</vt:i4>
      </vt:variant>
      <vt:variant>
        <vt:i4>0</vt:i4>
      </vt:variant>
      <vt:variant>
        <vt:i4>5</vt:i4>
      </vt:variant>
      <vt:variant>
        <vt:lpwstr>http://www.nevo.co.il/law/70301</vt:lpwstr>
      </vt:variant>
      <vt:variant>
        <vt:lpwstr/>
      </vt:variant>
      <vt:variant>
        <vt:i4>3473511</vt:i4>
      </vt:variant>
      <vt:variant>
        <vt:i4>219</vt:i4>
      </vt:variant>
      <vt:variant>
        <vt:i4>0</vt:i4>
      </vt:variant>
      <vt:variant>
        <vt:i4>5</vt:i4>
      </vt:variant>
      <vt:variant>
        <vt:lpwstr>http://www.nevo.co.il/law/70301/20.a.1</vt:lpwstr>
      </vt:variant>
      <vt:variant>
        <vt:lpwstr/>
      </vt:variant>
      <vt:variant>
        <vt:i4>7995492</vt:i4>
      </vt:variant>
      <vt:variant>
        <vt:i4>216</vt:i4>
      </vt:variant>
      <vt:variant>
        <vt:i4>0</vt:i4>
      </vt:variant>
      <vt:variant>
        <vt:i4>5</vt:i4>
      </vt:variant>
      <vt:variant>
        <vt:lpwstr>http://www.nevo.co.il/law/70301</vt:lpwstr>
      </vt:variant>
      <vt:variant>
        <vt:lpwstr/>
      </vt:variant>
      <vt:variant>
        <vt:i4>6291559</vt:i4>
      </vt:variant>
      <vt:variant>
        <vt:i4>213</vt:i4>
      </vt:variant>
      <vt:variant>
        <vt:i4>0</vt:i4>
      </vt:variant>
      <vt:variant>
        <vt:i4>5</vt:i4>
      </vt:variant>
      <vt:variant>
        <vt:lpwstr>http://www.nevo.co.il/law/70301/25</vt:lpwstr>
      </vt:variant>
      <vt:variant>
        <vt:lpwstr/>
      </vt:variant>
      <vt:variant>
        <vt:i4>7995492</vt:i4>
      </vt:variant>
      <vt:variant>
        <vt:i4>210</vt:i4>
      </vt:variant>
      <vt:variant>
        <vt:i4>0</vt:i4>
      </vt:variant>
      <vt:variant>
        <vt:i4>5</vt:i4>
      </vt:variant>
      <vt:variant>
        <vt:lpwstr>http://www.nevo.co.il/law/70301</vt:lpwstr>
      </vt:variant>
      <vt:variant>
        <vt:lpwstr/>
      </vt:variant>
      <vt:variant>
        <vt:i4>6553702</vt:i4>
      </vt:variant>
      <vt:variant>
        <vt:i4>207</vt:i4>
      </vt:variant>
      <vt:variant>
        <vt:i4>0</vt:i4>
      </vt:variant>
      <vt:variant>
        <vt:i4>5</vt:i4>
      </vt:variant>
      <vt:variant>
        <vt:lpwstr>http://www.nevo.co.il/law/70301/313</vt:lpwstr>
      </vt:variant>
      <vt:variant>
        <vt:lpwstr/>
      </vt:variant>
      <vt:variant>
        <vt:i4>7995492</vt:i4>
      </vt:variant>
      <vt:variant>
        <vt:i4>204</vt:i4>
      </vt:variant>
      <vt:variant>
        <vt:i4>0</vt:i4>
      </vt:variant>
      <vt:variant>
        <vt:i4>5</vt:i4>
      </vt:variant>
      <vt:variant>
        <vt:lpwstr>http://www.nevo.co.il/law/70301</vt:lpwstr>
      </vt:variant>
      <vt:variant>
        <vt:lpwstr/>
      </vt:variant>
      <vt:variant>
        <vt:i4>4390996</vt:i4>
      </vt:variant>
      <vt:variant>
        <vt:i4>201</vt:i4>
      </vt:variant>
      <vt:variant>
        <vt:i4>0</vt:i4>
      </vt:variant>
      <vt:variant>
        <vt:i4>5</vt:i4>
      </vt:variant>
      <vt:variant>
        <vt:lpwstr>http://www.nevo.co.il/law/70301/382.c</vt:lpwstr>
      </vt:variant>
      <vt:variant>
        <vt:lpwstr/>
      </vt:variant>
      <vt:variant>
        <vt:i4>7143526</vt:i4>
      </vt:variant>
      <vt:variant>
        <vt:i4>198</vt:i4>
      </vt:variant>
      <vt:variant>
        <vt:i4>0</vt:i4>
      </vt:variant>
      <vt:variant>
        <vt:i4>5</vt:i4>
      </vt:variant>
      <vt:variant>
        <vt:lpwstr>http://www.nevo.co.il/law/70301/380</vt:lpwstr>
      </vt:variant>
      <vt:variant>
        <vt:lpwstr/>
      </vt:variant>
      <vt:variant>
        <vt:i4>7995492</vt:i4>
      </vt:variant>
      <vt:variant>
        <vt:i4>195</vt:i4>
      </vt:variant>
      <vt:variant>
        <vt:i4>0</vt:i4>
      </vt:variant>
      <vt:variant>
        <vt:i4>5</vt:i4>
      </vt:variant>
      <vt:variant>
        <vt:lpwstr>http://www.nevo.co.il/law/70301</vt:lpwstr>
      </vt:variant>
      <vt:variant>
        <vt:lpwstr/>
      </vt:variant>
      <vt:variant>
        <vt:i4>4390998</vt:i4>
      </vt:variant>
      <vt:variant>
        <vt:i4>192</vt:i4>
      </vt:variant>
      <vt:variant>
        <vt:i4>0</vt:i4>
      </vt:variant>
      <vt:variant>
        <vt:i4>5</vt:i4>
      </vt:variant>
      <vt:variant>
        <vt:lpwstr>http://www.nevo.co.il/law/70301/380.c</vt:lpwstr>
      </vt:variant>
      <vt:variant>
        <vt:lpwstr/>
      </vt:variant>
      <vt:variant>
        <vt:i4>7143526</vt:i4>
      </vt:variant>
      <vt:variant>
        <vt:i4>189</vt:i4>
      </vt:variant>
      <vt:variant>
        <vt:i4>0</vt:i4>
      </vt:variant>
      <vt:variant>
        <vt:i4>5</vt:i4>
      </vt:variant>
      <vt:variant>
        <vt:lpwstr>http://www.nevo.co.il/law/70301/382</vt:lpwstr>
      </vt:variant>
      <vt:variant>
        <vt:lpwstr/>
      </vt:variant>
      <vt:variant>
        <vt:i4>7143478</vt:i4>
      </vt:variant>
      <vt:variant>
        <vt:i4>186</vt:i4>
      </vt:variant>
      <vt:variant>
        <vt:i4>0</vt:i4>
      </vt:variant>
      <vt:variant>
        <vt:i4>5</vt:i4>
      </vt:variant>
      <vt:variant>
        <vt:lpwstr>http://www.nevo.co.il/law/70301/382.b.2</vt:lpwstr>
      </vt:variant>
      <vt:variant>
        <vt:lpwstr/>
      </vt:variant>
      <vt:variant>
        <vt:i4>6422630</vt:i4>
      </vt:variant>
      <vt:variant>
        <vt:i4>183</vt:i4>
      </vt:variant>
      <vt:variant>
        <vt:i4>0</vt:i4>
      </vt:variant>
      <vt:variant>
        <vt:i4>5</vt:i4>
      </vt:variant>
      <vt:variant>
        <vt:lpwstr>http://www.nevo.co.il/law/70301/379</vt:lpwstr>
      </vt:variant>
      <vt:variant>
        <vt:lpwstr/>
      </vt:variant>
      <vt:variant>
        <vt:i4>6291559</vt:i4>
      </vt:variant>
      <vt:variant>
        <vt:i4>180</vt:i4>
      </vt:variant>
      <vt:variant>
        <vt:i4>0</vt:i4>
      </vt:variant>
      <vt:variant>
        <vt:i4>5</vt:i4>
      </vt:variant>
      <vt:variant>
        <vt:lpwstr>http://www.nevo.co.il/law/70301/25</vt:lpwstr>
      </vt:variant>
      <vt:variant>
        <vt:lpwstr/>
      </vt:variant>
      <vt:variant>
        <vt:i4>6553702</vt:i4>
      </vt:variant>
      <vt:variant>
        <vt:i4>177</vt:i4>
      </vt:variant>
      <vt:variant>
        <vt:i4>0</vt:i4>
      </vt:variant>
      <vt:variant>
        <vt:i4>5</vt:i4>
      </vt:variant>
      <vt:variant>
        <vt:lpwstr>http://www.nevo.co.il/law/70301/313</vt:lpwstr>
      </vt:variant>
      <vt:variant>
        <vt:lpwstr/>
      </vt:variant>
      <vt:variant>
        <vt:i4>7995492</vt:i4>
      </vt:variant>
      <vt:variant>
        <vt:i4>174</vt:i4>
      </vt:variant>
      <vt:variant>
        <vt:i4>0</vt:i4>
      </vt:variant>
      <vt:variant>
        <vt:i4>5</vt:i4>
      </vt:variant>
      <vt:variant>
        <vt:lpwstr>http://www.nevo.co.il/law/70301</vt:lpwstr>
      </vt:variant>
      <vt:variant>
        <vt:lpwstr/>
      </vt:variant>
      <vt:variant>
        <vt:i4>4390996</vt:i4>
      </vt:variant>
      <vt:variant>
        <vt:i4>171</vt:i4>
      </vt:variant>
      <vt:variant>
        <vt:i4>0</vt:i4>
      </vt:variant>
      <vt:variant>
        <vt:i4>5</vt:i4>
      </vt:variant>
      <vt:variant>
        <vt:lpwstr>http://www.nevo.co.il/law/70301/382.c</vt:lpwstr>
      </vt:variant>
      <vt:variant>
        <vt:lpwstr/>
      </vt:variant>
      <vt:variant>
        <vt:i4>7143526</vt:i4>
      </vt:variant>
      <vt:variant>
        <vt:i4>168</vt:i4>
      </vt:variant>
      <vt:variant>
        <vt:i4>0</vt:i4>
      </vt:variant>
      <vt:variant>
        <vt:i4>5</vt:i4>
      </vt:variant>
      <vt:variant>
        <vt:lpwstr>http://www.nevo.co.il/law/70301/380</vt:lpwstr>
      </vt:variant>
      <vt:variant>
        <vt:lpwstr/>
      </vt:variant>
      <vt:variant>
        <vt:i4>3539061</vt:i4>
      </vt:variant>
      <vt:variant>
        <vt:i4>165</vt:i4>
      </vt:variant>
      <vt:variant>
        <vt:i4>0</vt:i4>
      </vt:variant>
      <vt:variant>
        <vt:i4>5</vt:i4>
      </vt:variant>
      <vt:variant>
        <vt:lpwstr>http://www.nevo.co.il/case/6247044</vt:lpwstr>
      </vt:variant>
      <vt:variant>
        <vt:lpwstr/>
      </vt:variant>
      <vt:variant>
        <vt:i4>3211382</vt:i4>
      </vt:variant>
      <vt:variant>
        <vt:i4>162</vt:i4>
      </vt:variant>
      <vt:variant>
        <vt:i4>0</vt:i4>
      </vt:variant>
      <vt:variant>
        <vt:i4>5</vt:i4>
      </vt:variant>
      <vt:variant>
        <vt:lpwstr>http://www.nevo.co.il/case/5675714</vt:lpwstr>
      </vt:variant>
      <vt:variant>
        <vt:lpwstr/>
      </vt:variant>
      <vt:variant>
        <vt:i4>3604604</vt:i4>
      </vt:variant>
      <vt:variant>
        <vt:i4>159</vt:i4>
      </vt:variant>
      <vt:variant>
        <vt:i4>0</vt:i4>
      </vt:variant>
      <vt:variant>
        <vt:i4>5</vt:i4>
      </vt:variant>
      <vt:variant>
        <vt:lpwstr>http://www.nevo.co.il/case/6009110</vt:lpwstr>
      </vt:variant>
      <vt:variant>
        <vt:lpwstr/>
      </vt:variant>
      <vt:variant>
        <vt:i4>3342461</vt:i4>
      </vt:variant>
      <vt:variant>
        <vt:i4>156</vt:i4>
      </vt:variant>
      <vt:variant>
        <vt:i4>0</vt:i4>
      </vt:variant>
      <vt:variant>
        <vt:i4>5</vt:i4>
      </vt:variant>
      <vt:variant>
        <vt:lpwstr>http://www.nevo.co.il/case/5802234</vt:lpwstr>
      </vt:variant>
      <vt:variant>
        <vt:lpwstr/>
      </vt:variant>
      <vt:variant>
        <vt:i4>3473535</vt:i4>
      </vt:variant>
      <vt:variant>
        <vt:i4>153</vt:i4>
      </vt:variant>
      <vt:variant>
        <vt:i4>0</vt:i4>
      </vt:variant>
      <vt:variant>
        <vt:i4>5</vt:i4>
      </vt:variant>
      <vt:variant>
        <vt:lpwstr>http://www.nevo.co.il/case/6241285</vt:lpwstr>
      </vt:variant>
      <vt:variant>
        <vt:lpwstr/>
      </vt:variant>
      <vt:variant>
        <vt:i4>3997812</vt:i4>
      </vt:variant>
      <vt:variant>
        <vt:i4>150</vt:i4>
      </vt:variant>
      <vt:variant>
        <vt:i4>0</vt:i4>
      </vt:variant>
      <vt:variant>
        <vt:i4>5</vt:i4>
      </vt:variant>
      <vt:variant>
        <vt:lpwstr>http://www.nevo.co.il/case/17946334</vt:lpwstr>
      </vt:variant>
      <vt:variant>
        <vt:lpwstr/>
      </vt:variant>
      <vt:variant>
        <vt:i4>3670133</vt:i4>
      </vt:variant>
      <vt:variant>
        <vt:i4>147</vt:i4>
      </vt:variant>
      <vt:variant>
        <vt:i4>0</vt:i4>
      </vt:variant>
      <vt:variant>
        <vt:i4>5</vt:i4>
      </vt:variant>
      <vt:variant>
        <vt:lpwstr>http://www.nevo.co.il/case/6240933</vt:lpwstr>
      </vt:variant>
      <vt:variant>
        <vt:lpwstr/>
      </vt:variant>
      <vt:variant>
        <vt:i4>7602284</vt:i4>
      </vt:variant>
      <vt:variant>
        <vt:i4>144</vt:i4>
      </vt:variant>
      <vt:variant>
        <vt:i4>0</vt:i4>
      </vt:variant>
      <vt:variant>
        <vt:i4>5</vt:i4>
      </vt:variant>
      <vt:variant>
        <vt:lpwstr>http://www.nevo.co.il/law/98569</vt:lpwstr>
      </vt:variant>
      <vt:variant>
        <vt:lpwstr/>
      </vt:variant>
      <vt:variant>
        <vt:i4>4259841</vt:i4>
      </vt:variant>
      <vt:variant>
        <vt:i4>141</vt:i4>
      </vt:variant>
      <vt:variant>
        <vt:i4>0</vt:i4>
      </vt:variant>
      <vt:variant>
        <vt:i4>5</vt:i4>
      </vt:variant>
      <vt:variant>
        <vt:lpwstr>http://www.nevo.co.il/law/98569/54a.b</vt:lpwstr>
      </vt:variant>
      <vt:variant>
        <vt:lpwstr/>
      </vt:variant>
      <vt:variant>
        <vt:i4>3473523</vt:i4>
      </vt:variant>
      <vt:variant>
        <vt:i4>138</vt:i4>
      </vt:variant>
      <vt:variant>
        <vt:i4>0</vt:i4>
      </vt:variant>
      <vt:variant>
        <vt:i4>5</vt:i4>
      </vt:variant>
      <vt:variant>
        <vt:lpwstr>http://www.nevo.co.il/case/6057204</vt:lpwstr>
      </vt:variant>
      <vt:variant>
        <vt:lpwstr/>
      </vt:variant>
      <vt:variant>
        <vt:i4>3342455</vt:i4>
      </vt:variant>
      <vt:variant>
        <vt:i4>135</vt:i4>
      </vt:variant>
      <vt:variant>
        <vt:i4>0</vt:i4>
      </vt:variant>
      <vt:variant>
        <vt:i4>5</vt:i4>
      </vt:variant>
      <vt:variant>
        <vt:lpwstr>http://www.nevo.co.il/case/6230214</vt:lpwstr>
      </vt:variant>
      <vt:variant>
        <vt:lpwstr/>
      </vt:variant>
      <vt:variant>
        <vt:i4>7864371</vt:i4>
      </vt:variant>
      <vt:variant>
        <vt:i4>132</vt:i4>
      </vt:variant>
      <vt:variant>
        <vt:i4>0</vt:i4>
      </vt:variant>
      <vt:variant>
        <vt:i4>5</vt:i4>
      </vt:variant>
      <vt:variant>
        <vt:lpwstr>http://www.nevo.co.il/safrut/book/7148</vt:lpwstr>
      </vt:variant>
      <vt:variant>
        <vt:lpwstr/>
      </vt:variant>
      <vt:variant>
        <vt:i4>7340082</vt:i4>
      </vt:variant>
      <vt:variant>
        <vt:i4>129</vt:i4>
      </vt:variant>
      <vt:variant>
        <vt:i4>0</vt:i4>
      </vt:variant>
      <vt:variant>
        <vt:i4>5</vt:i4>
      </vt:variant>
      <vt:variant>
        <vt:lpwstr>http://www.nevo.co.il/safrut/book/7150</vt:lpwstr>
      </vt:variant>
      <vt:variant>
        <vt:lpwstr/>
      </vt:variant>
      <vt:variant>
        <vt:i4>3407987</vt:i4>
      </vt:variant>
      <vt:variant>
        <vt:i4>126</vt:i4>
      </vt:variant>
      <vt:variant>
        <vt:i4>0</vt:i4>
      </vt:variant>
      <vt:variant>
        <vt:i4>5</vt:i4>
      </vt:variant>
      <vt:variant>
        <vt:lpwstr>http://www.nevo.co.il/case/17929257</vt:lpwstr>
      </vt:variant>
      <vt:variant>
        <vt:lpwstr/>
      </vt:variant>
      <vt:variant>
        <vt:i4>3211380</vt:i4>
      </vt:variant>
      <vt:variant>
        <vt:i4>123</vt:i4>
      </vt:variant>
      <vt:variant>
        <vt:i4>0</vt:i4>
      </vt:variant>
      <vt:variant>
        <vt:i4>5</vt:i4>
      </vt:variant>
      <vt:variant>
        <vt:lpwstr>http://www.nevo.co.il/case/5796419</vt:lpwstr>
      </vt:variant>
      <vt:variant>
        <vt:lpwstr/>
      </vt:variant>
      <vt:variant>
        <vt:i4>3407987</vt:i4>
      </vt:variant>
      <vt:variant>
        <vt:i4>120</vt:i4>
      </vt:variant>
      <vt:variant>
        <vt:i4>0</vt:i4>
      </vt:variant>
      <vt:variant>
        <vt:i4>5</vt:i4>
      </vt:variant>
      <vt:variant>
        <vt:lpwstr>http://www.nevo.co.il/case/6240751</vt:lpwstr>
      </vt:variant>
      <vt:variant>
        <vt:lpwstr/>
      </vt:variant>
      <vt:variant>
        <vt:i4>3604600</vt:i4>
      </vt:variant>
      <vt:variant>
        <vt:i4>117</vt:i4>
      </vt:variant>
      <vt:variant>
        <vt:i4>0</vt:i4>
      </vt:variant>
      <vt:variant>
        <vt:i4>5</vt:i4>
      </vt:variant>
      <vt:variant>
        <vt:lpwstr>http://www.nevo.co.il/case/17939869</vt:lpwstr>
      </vt:variant>
      <vt:variant>
        <vt:lpwstr/>
      </vt:variant>
      <vt:variant>
        <vt:i4>3932280</vt:i4>
      </vt:variant>
      <vt:variant>
        <vt:i4>114</vt:i4>
      </vt:variant>
      <vt:variant>
        <vt:i4>0</vt:i4>
      </vt:variant>
      <vt:variant>
        <vt:i4>5</vt:i4>
      </vt:variant>
      <vt:variant>
        <vt:lpwstr>http://www.nevo.co.il/case/17920941</vt:lpwstr>
      </vt:variant>
      <vt:variant>
        <vt:lpwstr/>
      </vt:variant>
      <vt:variant>
        <vt:i4>7602284</vt:i4>
      </vt:variant>
      <vt:variant>
        <vt:i4>111</vt:i4>
      </vt:variant>
      <vt:variant>
        <vt:i4>0</vt:i4>
      </vt:variant>
      <vt:variant>
        <vt:i4>5</vt:i4>
      </vt:variant>
      <vt:variant>
        <vt:lpwstr>http://www.nevo.co.il/law/98569</vt:lpwstr>
      </vt:variant>
      <vt:variant>
        <vt:lpwstr/>
      </vt:variant>
      <vt:variant>
        <vt:i4>6815840</vt:i4>
      </vt:variant>
      <vt:variant>
        <vt:i4>108</vt:i4>
      </vt:variant>
      <vt:variant>
        <vt:i4>0</vt:i4>
      </vt:variant>
      <vt:variant>
        <vt:i4>5</vt:i4>
      </vt:variant>
      <vt:variant>
        <vt:lpwstr>http://www.nevo.co.il/law/98569/53</vt:lpwstr>
      </vt:variant>
      <vt:variant>
        <vt:lpwstr/>
      </vt:variant>
      <vt:variant>
        <vt:i4>3211380</vt:i4>
      </vt:variant>
      <vt:variant>
        <vt:i4>105</vt:i4>
      </vt:variant>
      <vt:variant>
        <vt:i4>0</vt:i4>
      </vt:variant>
      <vt:variant>
        <vt:i4>5</vt:i4>
      </vt:variant>
      <vt:variant>
        <vt:lpwstr>http://www.nevo.co.il/case/6241437</vt:lpwstr>
      </vt:variant>
      <vt:variant>
        <vt:lpwstr/>
      </vt:variant>
      <vt:variant>
        <vt:i4>3211380</vt:i4>
      </vt:variant>
      <vt:variant>
        <vt:i4>102</vt:i4>
      </vt:variant>
      <vt:variant>
        <vt:i4>0</vt:i4>
      </vt:variant>
      <vt:variant>
        <vt:i4>5</vt:i4>
      </vt:variant>
      <vt:variant>
        <vt:lpwstr>http://www.nevo.co.il/case/6241437</vt:lpwstr>
      </vt:variant>
      <vt:variant>
        <vt:lpwstr/>
      </vt:variant>
      <vt:variant>
        <vt:i4>3473526</vt:i4>
      </vt:variant>
      <vt:variant>
        <vt:i4>99</vt:i4>
      </vt:variant>
      <vt:variant>
        <vt:i4>0</vt:i4>
      </vt:variant>
      <vt:variant>
        <vt:i4>5</vt:i4>
      </vt:variant>
      <vt:variant>
        <vt:lpwstr>http://www.nevo.co.il/case/6237373</vt:lpwstr>
      </vt:variant>
      <vt:variant>
        <vt:lpwstr/>
      </vt:variant>
      <vt:variant>
        <vt:i4>7995492</vt:i4>
      </vt:variant>
      <vt:variant>
        <vt:i4>96</vt:i4>
      </vt:variant>
      <vt:variant>
        <vt:i4>0</vt:i4>
      </vt:variant>
      <vt:variant>
        <vt:i4>5</vt:i4>
      </vt:variant>
      <vt:variant>
        <vt:lpwstr>http://www.nevo.co.il/law/70301</vt:lpwstr>
      </vt:variant>
      <vt:variant>
        <vt:lpwstr/>
      </vt:variant>
      <vt:variant>
        <vt:i4>7143478</vt:i4>
      </vt:variant>
      <vt:variant>
        <vt:i4>93</vt:i4>
      </vt:variant>
      <vt:variant>
        <vt:i4>0</vt:i4>
      </vt:variant>
      <vt:variant>
        <vt:i4>5</vt:i4>
      </vt:variant>
      <vt:variant>
        <vt:lpwstr>http://www.nevo.co.il/law/70301/382.b.2</vt:lpwstr>
      </vt:variant>
      <vt:variant>
        <vt:lpwstr/>
      </vt:variant>
      <vt:variant>
        <vt:i4>6422630</vt:i4>
      </vt:variant>
      <vt:variant>
        <vt:i4>90</vt:i4>
      </vt:variant>
      <vt:variant>
        <vt:i4>0</vt:i4>
      </vt:variant>
      <vt:variant>
        <vt:i4>5</vt:i4>
      </vt:variant>
      <vt:variant>
        <vt:lpwstr>http://www.nevo.co.il/law/70301/379</vt:lpwstr>
      </vt:variant>
      <vt:variant>
        <vt:lpwstr/>
      </vt:variant>
      <vt:variant>
        <vt:i4>6291559</vt:i4>
      </vt:variant>
      <vt:variant>
        <vt:i4>87</vt:i4>
      </vt:variant>
      <vt:variant>
        <vt:i4>0</vt:i4>
      </vt:variant>
      <vt:variant>
        <vt:i4>5</vt:i4>
      </vt:variant>
      <vt:variant>
        <vt:lpwstr>http://www.nevo.co.il/law/70301/25</vt:lpwstr>
      </vt:variant>
      <vt:variant>
        <vt:lpwstr/>
      </vt:variant>
      <vt:variant>
        <vt:i4>6553702</vt:i4>
      </vt:variant>
      <vt:variant>
        <vt:i4>84</vt:i4>
      </vt:variant>
      <vt:variant>
        <vt:i4>0</vt:i4>
      </vt:variant>
      <vt:variant>
        <vt:i4>5</vt:i4>
      </vt:variant>
      <vt:variant>
        <vt:lpwstr>http://www.nevo.co.il/law/70301/313</vt:lpwstr>
      </vt:variant>
      <vt:variant>
        <vt:lpwstr/>
      </vt:variant>
      <vt:variant>
        <vt:i4>5177425</vt:i4>
      </vt:variant>
      <vt:variant>
        <vt:i4>81</vt:i4>
      </vt:variant>
      <vt:variant>
        <vt:i4>0</vt:i4>
      </vt:variant>
      <vt:variant>
        <vt:i4>5</vt:i4>
      </vt:variant>
      <vt:variant>
        <vt:lpwstr>http://www.nevo.co.il/law/70301/347.b</vt:lpwstr>
      </vt:variant>
      <vt:variant>
        <vt:lpwstr/>
      </vt:variant>
      <vt:variant>
        <vt:i4>5177427</vt:i4>
      </vt:variant>
      <vt:variant>
        <vt:i4>78</vt:i4>
      </vt:variant>
      <vt:variant>
        <vt:i4>0</vt:i4>
      </vt:variant>
      <vt:variant>
        <vt:i4>5</vt:i4>
      </vt:variant>
      <vt:variant>
        <vt:lpwstr>http://www.nevo.co.il/law/70301/345.a</vt:lpwstr>
      </vt:variant>
      <vt:variant>
        <vt:lpwstr/>
      </vt:variant>
      <vt:variant>
        <vt:i4>6357041</vt:i4>
      </vt:variant>
      <vt:variant>
        <vt:i4>75</vt:i4>
      </vt:variant>
      <vt:variant>
        <vt:i4>0</vt:i4>
      </vt:variant>
      <vt:variant>
        <vt:i4>5</vt:i4>
      </vt:variant>
      <vt:variant>
        <vt:lpwstr>http://www.nevo.co.il/law/70301/345.b.4</vt:lpwstr>
      </vt:variant>
      <vt:variant>
        <vt:lpwstr/>
      </vt:variant>
      <vt:variant>
        <vt:i4>4390996</vt:i4>
      </vt:variant>
      <vt:variant>
        <vt:i4>72</vt:i4>
      </vt:variant>
      <vt:variant>
        <vt:i4>0</vt:i4>
      </vt:variant>
      <vt:variant>
        <vt:i4>5</vt:i4>
      </vt:variant>
      <vt:variant>
        <vt:lpwstr>http://www.nevo.co.il/law/70301/382.c</vt:lpwstr>
      </vt:variant>
      <vt:variant>
        <vt:lpwstr/>
      </vt:variant>
      <vt:variant>
        <vt:i4>7143526</vt:i4>
      </vt:variant>
      <vt:variant>
        <vt:i4>69</vt:i4>
      </vt:variant>
      <vt:variant>
        <vt:i4>0</vt:i4>
      </vt:variant>
      <vt:variant>
        <vt:i4>5</vt:i4>
      </vt:variant>
      <vt:variant>
        <vt:lpwstr>http://www.nevo.co.il/law/70301/380</vt:lpwstr>
      </vt:variant>
      <vt:variant>
        <vt:lpwstr/>
      </vt:variant>
      <vt:variant>
        <vt:i4>4259841</vt:i4>
      </vt:variant>
      <vt:variant>
        <vt:i4>66</vt:i4>
      </vt:variant>
      <vt:variant>
        <vt:i4>0</vt:i4>
      </vt:variant>
      <vt:variant>
        <vt:i4>5</vt:i4>
      </vt:variant>
      <vt:variant>
        <vt:lpwstr>http://www.nevo.co.il/law/98569/54a.b</vt:lpwstr>
      </vt:variant>
      <vt:variant>
        <vt:lpwstr/>
      </vt:variant>
      <vt:variant>
        <vt:i4>6815840</vt:i4>
      </vt:variant>
      <vt:variant>
        <vt:i4>63</vt:i4>
      </vt:variant>
      <vt:variant>
        <vt:i4>0</vt:i4>
      </vt:variant>
      <vt:variant>
        <vt:i4>5</vt:i4>
      </vt:variant>
      <vt:variant>
        <vt:lpwstr>http://www.nevo.co.il/law/98569/53</vt:lpwstr>
      </vt:variant>
      <vt:variant>
        <vt:lpwstr/>
      </vt:variant>
      <vt:variant>
        <vt:i4>6881377</vt:i4>
      </vt:variant>
      <vt:variant>
        <vt:i4>60</vt:i4>
      </vt:variant>
      <vt:variant>
        <vt:i4>0</vt:i4>
      </vt:variant>
      <vt:variant>
        <vt:i4>5</vt:i4>
      </vt:variant>
      <vt:variant>
        <vt:lpwstr>http://www.nevo.co.il/law/98569/42a</vt:lpwstr>
      </vt:variant>
      <vt:variant>
        <vt:lpwstr/>
      </vt:variant>
      <vt:variant>
        <vt:i4>7602284</vt:i4>
      </vt:variant>
      <vt:variant>
        <vt:i4>57</vt:i4>
      </vt:variant>
      <vt:variant>
        <vt:i4>0</vt:i4>
      </vt:variant>
      <vt:variant>
        <vt:i4>5</vt:i4>
      </vt:variant>
      <vt:variant>
        <vt:lpwstr>http://www.nevo.co.il/law/98569</vt:lpwstr>
      </vt:variant>
      <vt:variant>
        <vt:lpwstr/>
      </vt:variant>
      <vt:variant>
        <vt:i4>4390996</vt:i4>
      </vt:variant>
      <vt:variant>
        <vt:i4>54</vt:i4>
      </vt:variant>
      <vt:variant>
        <vt:i4>0</vt:i4>
      </vt:variant>
      <vt:variant>
        <vt:i4>5</vt:i4>
      </vt:variant>
      <vt:variant>
        <vt:lpwstr>http://www.nevo.co.il/law/70301/382.c</vt:lpwstr>
      </vt:variant>
      <vt:variant>
        <vt:lpwstr/>
      </vt:variant>
      <vt:variant>
        <vt:i4>7143478</vt:i4>
      </vt:variant>
      <vt:variant>
        <vt:i4>51</vt:i4>
      </vt:variant>
      <vt:variant>
        <vt:i4>0</vt:i4>
      </vt:variant>
      <vt:variant>
        <vt:i4>5</vt:i4>
      </vt:variant>
      <vt:variant>
        <vt:lpwstr>http://www.nevo.co.il/law/70301/382.b.2</vt:lpwstr>
      </vt:variant>
      <vt:variant>
        <vt:lpwstr/>
      </vt:variant>
      <vt:variant>
        <vt:i4>7143526</vt:i4>
      </vt:variant>
      <vt:variant>
        <vt:i4>48</vt:i4>
      </vt:variant>
      <vt:variant>
        <vt:i4>0</vt:i4>
      </vt:variant>
      <vt:variant>
        <vt:i4>5</vt:i4>
      </vt:variant>
      <vt:variant>
        <vt:lpwstr>http://www.nevo.co.il/law/70301/382</vt:lpwstr>
      </vt:variant>
      <vt:variant>
        <vt:lpwstr/>
      </vt:variant>
      <vt:variant>
        <vt:i4>4390998</vt:i4>
      </vt:variant>
      <vt:variant>
        <vt:i4>45</vt:i4>
      </vt:variant>
      <vt:variant>
        <vt:i4>0</vt:i4>
      </vt:variant>
      <vt:variant>
        <vt:i4>5</vt:i4>
      </vt:variant>
      <vt:variant>
        <vt:lpwstr>http://www.nevo.co.il/law/70301/380.c</vt:lpwstr>
      </vt:variant>
      <vt:variant>
        <vt:lpwstr/>
      </vt:variant>
      <vt:variant>
        <vt:i4>7143526</vt:i4>
      </vt:variant>
      <vt:variant>
        <vt:i4>42</vt:i4>
      </vt:variant>
      <vt:variant>
        <vt:i4>0</vt:i4>
      </vt:variant>
      <vt:variant>
        <vt:i4>5</vt:i4>
      </vt:variant>
      <vt:variant>
        <vt:lpwstr>http://www.nevo.co.il/law/70301/380</vt:lpwstr>
      </vt:variant>
      <vt:variant>
        <vt:lpwstr/>
      </vt:variant>
      <vt:variant>
        <vt:i4>6422630</vt:i4>
      </vt:variant>
      <vt:variant>
        <vt:i4>39</vt:i4>
      </vt:variant>
      <vt:variant>
        <vt:i4>0</vt:i4>
      </vt:variant>
      <vt:variant>
        <vt:i4>5</vt:i4>
      </vt:variant>
      <vt:variant>
        <vt:lpwstr>http://www.nevo.co.il/law/70301/379</vt:lpwstr>
      </vt:variant>
      <vt:variant>
        <vt:lpwstr/>
      </vt:variant>
      <vt:variant>
        <vt:i4>5177425</vt:i4>
      </vt:variant>
      <vt:variant>
        <vt:i4>36</vt:i4>
      </vt:variant>
      <vt:variant>
        <vt:i4>0</vt:i4>
      </vt:variant>
      <vt:variant>
        <vt:i4>5</vt:i4>
      </vt:variant>
      <vt:variant>
        <vt:lpwstr>http://www.nevo.co.il/law/70301/347.b</vt:lpwstr>
      </vt:variant>
      <vt:variant>
        <vt:lpwstr/>
      </vt:variant>
      <vt:variant>
        <vt:i4>6357041</vt:i4>
      </vt:variant>
      <vt:variant>
        <vt:i4>33</vt:i4>
      </vt:variant>
      <vt:variant>
        <vt:i4>0</vt:i4>
      </vt:variant>
      <vt:variant>
        <vt:i4>5</vt:i4>
      </vt:variant>
      <vt:variant>
        <vt:lpwstr>http://www.nevo.co.il/law/70301/345.b.4</vt:lpwstr>
      </vt:variant>
      <vt:variant>
        <vt:lpwstr/>
      </vt:variant>
      <vt:variant>
        <vt:i4>5177427</vt:i4>
      </vt:variant>
      <vt:variant>
        <vt:i4>30</vt:i4>
      </vt:variant>
      <vt:variant>
        <vt:i4>0</vt:i4>
      </vt:variant>
      <vt:variant>
        <vt:i4>5</vt:i4>
      </vt:variant>
      <vt:variant>
        <vt:lpwstr>http://www.nevo.co.il/law/70301/345.b</vt:lpwstr>
      </vt:variant>
      <vt:variant>
        <vt:lpwstr/>
      </vt:variant>
      <vt:variant>
        <vt:i4>6357042</vt:i4>
      </vt:variant>
      <vt:variant>
        <vt:i4>27</vt:i4>
      </vt:variant>
      <vt:variant>
        <vt:i4>0</vt:i4>
      </vt:variant>
      <vt:variant>
        <vt:i4>5</vt:i4>
      </vt:variant>
      <vt:variant>
        <vt:lpwstr>http://www.nevo.co.il/law/70301/345.a.1</vt:lpwstr>
      </vt:variant>
      <vt:variant>
        <vt:lpwstr/>
      </vt:variant>
      <vt:variant>
        <vt:i4>5177427</vt:i4>
      </vt:variant>
      <vt:variant>
        <vt:i4>24</vt:i4>
      </vt:variant>
      <vt:variant>
        <vt:i4>0</vt:i4>
      </vt:variant>
      <vt:variant>
        <vt:i4>5</vt:i4>
      </vt:variant>
      <vt:variant>
        <vt:lpwstr>http://www.nevo.co.il/law/70301/345.a</vt:lpwstr>
      </vt:variant>
      <vt:variant>
        <vt:lpwstr/>
      </vt:variant>
      <vt:variant>
        <vt:i4>6553702</vt:i4>
      </vt:variant>
      <vt:variant>
        <vt:i4>21</vt:i4>
      </vt:variant>
      <vt:variant>
        <vt:i4>0</vt:i4>
      </vt:variant>
      <vt:variant>
        <vt:i4>5</vt:i4>
      </vt:variant>
      <vt:variant>
        <vt:lpwstr>http://www.nevo.co.il/law/70301/313</vt:lpwstr>
      </vt:variant>
      <vt:variant>
        <vt:lpwstr/>
      </vt:variant>
      <vt:variant>
        <vt:i4>6291559</vt:i4>
      </vt:variant>
      <vt:variant>
        <vt:i4>18</vt:i4>
      </vt:variant>
      <vt:variant>
        <vt:i4>0</vt:i4>
      </vt:variant>
      <vt:variant>
        <vt:i4>5</vt:i4>
      </vt:variant>
      <vt:variant>
        <vt:lpwstr>http://www.nevo.co.il/law/70301/25</vt:lpwstr>
      </vt:variant>
      <vt:variant>
        <vt:lpwstr/>
      </vt:variant>
      <vt:variant>
        <vt:i4>458825</vt:i4>
      </vt:variant>
      <vt:variant>
        <vt:i4>15</vt:i4>
      </vt:variant>
      <vt:variant>
        <vt:i4>0</vt:i4>
      </vt:variant>
      <vt:variant>
        <vt:i4>5</vt:i4>
      </vt:variant>
      <vt:variant>
        <vt:lpwstr>http://www.nevo.co.il/law/70301/20.b</vt:lpwstr>
      </vt:variant>
      <vt:variant>
        <vt:lpwstr/>
      </vt:variant>
      <vt:variant>
        <vt:i4>5701705</vt:i4>
      </vt:variant>
      <vt:variant>
        <vt:i4>12</vt:i4>
      </vt:variant>
      <vt:variant>
        <vt:i4>0</vt:i4>
      </vt:variant>
      <vt:variant>
        <vt:i4>5</vt:i4>
      </vt:variant>
      <vt:variant>
        <vt:lpwstr>http://www.nevo.co.il/law/70301/20.a.2.a</vt:lpwstr>
      </vt:variant>
      <vt:variant>
        <vt:lpwstr/>
      </vt:variant>
      <vt:variant>
        <vt:i4>3473511</vt:i4>
      </vt:variant>
      <vt:variant>
        <vt:i4>9</vt:i4>
      </vt:variant>
      <vt:variant>
        <vt:i4>0</vt:i4>
      </vt:variant>
      <vt:variant>
        <vt:i4>5</vt:i4>
      </vt:variant>
      <vt:variant>
        <vt:lpwstr>http://www.nevo.co.il/law/70301/20.a.1</vt:lpwstr>
      </vt:variant>
      <vt:variant>
        <vt:lpwstr/>
      </vt:variant>
      <vt:variant>
        <vt:i4>7995492</vt:i4>
      </vt:variant>
      <vt:variant>
        <vt:i4>6</vt:i4>
      </vt:variant>
      <vt:variant>
        <vt:i4>0</vt:i4>
      </vt:variant>
      <vt:variant>
        <vt:i4>5</vt:i4>
      </vt:variant>
      <vt:variant>
        <vt:lpwstr>http://www.nevo.co.il/law/70301</vt:lpwstr>
      </vt:variant>
      <vt:variant>
        <vt:lpwstr/>
      </vt:variant>
      <vt:variant>
        <vt:i4>7864371</vt:i4>
      </vt:variant>
      <vt:variant>
        <vt:i4>3</vt:i4>
      </vt:variant>
      <vt:variant>
        <vt:i4>0</vt:i4>
      </vt:variant>
      <vt:variant>
        <vt:i4>5</vt:i4>
      </vt:variant>
      <vt:variant>
        <vt:lpwstr>http://www.nevo.co.il/safrut/book/7148</vt:lpwstr>
      </vt:variant>
      <vt:variant>
        <vt:lpwstr/>
      </vt:variant>
      <vt:variant>
        <vt:i4>7340082</vt:i4>
      </vt:variant>
      <vt:variant>
        <vt:i4>0</vt:i4>
      </vt:variant>
      <vt:variant>
        <vt:i4>0</vt:i4>
      </vt:variant>
      <vt:variant>
        <vt:i4>5</vt:i4>
      </vt:variant>
      <vt:variant>
        <vt:lpwstr>http://www.nevo.co.il/safrut/book/7150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2012-02-13T08:12:00Z</cp:lastPrinted>
  <dcterms:created xsi:type="dcterms:W3CDTF">2022-05-24T09:45:00Z</dcterms:created>
  <dcterms:modified xsi:type="dcterms:W3CDTF">2022-05-24T09:45:00Z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תפח</vt:lpwstr>
  </property>
  <property fmtid="{D5CDD505-2E9C-101B-9397-08002B2CF9AE}" pid="5" name="NEWPARTA">
    <vt:lpwstr>11909</vt:lpwstr>
  </property>
  <property fmtid="{D5CDD505-2E9C-101B-9397-08002B2CF9AE}" pid="6" name="NEWPARTB">
    <vt:lpwstr>07</vt:lpwstr>
  </property>
  <property fmtid="{D5CDD505-2E9C-101B-9397-08002B2CF9AE}" pid="7" name="NEWPARTC">
    <vt:lpwstr>09</vt:lpwstr>
  </property>
  <property fmtid="{D5CDD505-2E9C-101B-9397-08002B2CF9AE}" pid="8" name="APPELLANT">
    <vt:lpwstr>מדינת ישראל</vt:lpwstr>
  </property>
  <property fmtid="{D5CDD505-2E9C-101B-9397-08002B2CF9AE}" pid="9" name="APPELLEE">
    <vt:lpwstr>פלוני</vt:lpwstr>
  </property>
  <property fmtid="{D5CDD505-2E9C-101B-9397-08002B2CF9AE}" pid="10" name="LAWYER">
    <vt:lpwstr>ש. קוקוש עותמאן</vt:lpwstr>
  </property>
  <property fmtid="{D5CDD505-2E9C-101B-9397-08002B2CF9AE}" pid="11" name="JUDGE">
    <vt:lpwstr>י. אלרון;מ. גלעד;מ. רניאל</vt:lpwstr>
  </property>
  <property fmtid="{D5CDD505-2E9C-101B-9397-08002B2CF9AE}" pid="12" name="CITY">
    <vt:lpwstr>חי'</vt:lpwstr>
  </property>
  <property fmtid="{D5CDD505-2E9C-101B-9397-08002B2CF9AE}" pid="13" name="DATE">
    <vt:lpwstr>20120202</vt:lpwstr>
  </property>
  <property fmtid="{D5CDD505-2E9C-101B-9397-08002B2CF9AE}" pid="14" name="TYPE_N_DATE">
    <vt:lpwstr>39020120202</vt:lpwstr>
  </property>
  <property fmtid="{D5CDD505-2E9C-101B-9397-08002B2CF9AE}" pid="15" name="WORDNUMPAGES">
    <vt:lpwstr>76</vt:lpwstr>
  </property>
  <property fmtid="{D5CDD505-2E9C-101B-9397-08002B2CF9AE}" pid="16" name="TYPE_ABS_DATE">
    <vt:lpwstr>390020120202</vt:lpwstr>
  </property>
  <property fmtid="{D5CDD505-2E9C-101B-9397-08002B2CF9AE}" pid="17" name="ISABSTRACT">
    <vt:lpwstr>Y</vt:lpwstr>
  </property>
  <property fmtid="{D5CDD505-2E9C-101B-9397-08002B2CF9AE}" pid="18" name="CASESLISTTMP1">
    <vt:lpwstr>6237373;6241437:2;17920941;17939869;6240751;5796419;17929257;6230214;6057204;6240933;17946334;6241285;5802234;6009110;5675714;6247044;6154475</vt:lpwstr>
  </property>
  <property fmtid="{D5CDD505-2E9C-101B-9397-08002B2CF9AE}" pid="19" name="CASENOTES1">
    <vt:lpwstr>ProcID=133;209&amp;PartA=993&amp;PartC=00</vt:lpwstr>
  </property>
  <property fmtid="{D5CDD505-2E9C-101B-9397-08002B2CF9AE}" pid="20" name="CASENOTES2">
    <vt:lpwstr>ProcID=133;209&amp;PartA=331&amp;PartC=03</vt:lpwstr>
  </property>
  <property fmtid="{D5CDD505-2E9C-101B-9397-08002B2CF9AE}" pid="21" name="CASENOTES3">
    <vt:lpwstr>ProcID=213&amp;PartA=98&amp;PartC=10</vt:lpwstr>
  </property>
  <property fmtid="{D5CDD505-2E9C-101B-9397-08002B2CF9AE}" pid="22" name="BOOKLISTTMP">
    <vt:lpwstr>7150;7148</vt:lpwstr>
  </property>
  <property fmtid="{D5CDD505-2E9C-101B-9397-08002B2CF9AE}" pid="23" name="LAWLISTTMP1">
    <vt:lpwstr>70301/380:5;382.c:5;345.b.4:4;345.a;347.b:3;313:5;025:5;379:4;382.b.2:4;382;380.c;020.a.1;020.a.2.a;020.b;345.b:2;345.a.1:4</vt:lpwstr>
  </property>
  <property fmtid="{D5CDD505-2E9C-101B-9397-08002B2CF9AE}" pid="24" name="LAWLISTTMP2">
    <vt:lpwstr>98569/053;054a.b;042a</vt:lpwstr>
  </property>
</Properties>
</file>