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1"/>
        <w:gridCol w:w="3591"/>
      </w:tblGrid>
      <w:tr w:rsidR="009A523C" w:rsidRPr="00FA0900" w14:paraId="04EA87BF" w14:textId="77777777">
        <w:trPr>
          <w:trHeight w:val="418"/>
          <w:jc w:val="center"/>
        </w:trPr>
        <w:tc>
          <w:tcPr>
            <w:tcW w:w="8522" w:type="dxa"/>
            <w:gridSpan w:val="2"/>
          </w:tcPr>
          <w:p w14:paraId="07F96028" w14:textId="77777777" w:rsidR="009A523C" w:rsidRPr="00FA0900" w:rsidRDefault="009A523C">
            <w:pPr>
              <w:pStyle w:val="Header"/>
              <w:jc w:val="center"/>
            </w:pPr>
            <w:r w:rsidRPr="00FA0900">
              <w:rPr>
                <w:rFonts w:ascii="Tahoma" w:hAnsi="Tahoma" w:cs="Tahoma"/>
                <w:b/>
                <w:bCs/>
                <w:color w:val="000080"/>
                <w:rtl/>
              </w:rPr>
              <w:t>בית המשפט המחוזי בחיפה</w:t>
            </w:r>
          </w:p>
        </w:tc>
      </w:tr>
      <w:tr w:rsidR="009A523C" w:rsidRPr="00FA0900" w14:paraId="5CA2B9DC" w14:textId="77777777">
        <w:trPr>
          <w:trHeight w:val="337"/>
          <w:jc w:val="center"/>
        </w:trPr>
        <w:tc>
          <w:tcPr>
            <w:tcW w:w="4931" w:type="dxa"/>
          </w:tcPr>
          <w:p w14:paraId="34665A1E" w14:textId="77777777" w:rsidR="009A523C" w:rsidRPr="00FA0900" w:rsidRDefault="009A523C">
            <w:pPr>
              <w:pStyle w:val="Header"/>
              <w:rPr>
                <w:rFonts w:cs="FrankRuehl"/>
                <w:sz w:val="28"/>
                <w:szCs w:val="28"/>
              </w:rPr>
            </w:pPr>
          </w:p>
        </w:tc>
        <w:tc>
          <w:tcPr>
            <w:tcW w:w="3591" w:type="dxa"/>
          </w:tcPr>
          <w:p w14:paraId="559BFF6C" w14:textId="77777777" w:rsidR="009A523C" w:rsidRPr="00FA0900" w:rsidRDefault="009A523C">
            <w:pPr>
              <w:pStyle w:val="Header"/>
              <w:jc w:val="right"/>
              <w:rPr>
                <w:rFonts w:cs="FrankRuehl"/>
                <w:sz w:val="28"/>
                <w:szCs w:val="28"/>
              </w:rPr>
            </w:pPr>
          </w:p>
        </w:tc>
      </w:tr>
      <w:tr w:rsidR="009A523C" w:rsidRPr="00FA0900" w14:paraId="524C1548" w14:textId="77777777">
        <w:trPr>
          <w:trHeight w:val="337"/>
          <w:jc w:val="center"/>
        </w:trPr>
        <w:tc>
          <w:tcPr>
            <w:tcW w:w="8522" w:type="dxa"/>
            <w:gridSpan w:val="2"/>
          </w:tcPr>
          <w:p w14:paraId="69C10EC7" w14:textId="77777777" w:rsidR="009A523C" w:rsidRPr="00FA0900" w:rsidRDefault="009A523C" w:rsidP="009A523C">
            <w:pPr>
              <w:rPr>
                <w:rFonts w:cs="FrankRuehl"/>
                <w:sz w:val="28"/>
                <w:szCs w:val="28"/>
                <w:rtl/>
              </w:rPr>
            </w:pPr>
            <w:r w:rsidRPr="00FA0900">
              <w:rPr>
                <w:rFonts w:cs="FrankRuehl" w:hint="cs"/>
                <w:sz w:val="28"/>
                <w:szCs w:val="28"/>
                <w:rtl/>
              </w:rPr>
              <w:t>תפ"ח 9677-05-10 מדינת ישראל נ' פלוני (עציר)</w:t>
            </w:r>
          </w:p>
          <w:p w14:paraId="2E60CAAD" w14:textId="77777777" w:rsidR="009A523C" w:rsidRPr="00FA0900" w:rsidRDefault="009A523C">
            <w:pPr>
              <w:pStyle w:val="Header"/>
            </w:pPr>
          </w:p>
        </w:tc>
      </w:tr>
    </w:tbl>
    <w:p w14:paraId="4BD93B1B" w14:textId="77777777" w:rsidR="009A523C" w:rsidRPr="00FA0900" w:rsidRDefault="009A523C" w:rsidP="009A523C">
      <w:pPr>
        <w:pStyle w:val="Header"/>
        <w:rPr>
          <w:rFonts w:hint="cs"/>
          <w:rtl/>
        </w:rPr>
      </w:pPr>
      <w:r w:rsidRPr="00FA0900">
        <w:rPr>
          <w:rFonts w:hint="cs"/>
          <w:rtl/>
        </w:rPr>
        <w:t xml:space="preserve"> </w:t>
      </w:r>
    </w:p>
    <w:tbl>
      <w:tblPr>
        <w:bidiVisual/>
        <w:tblW w:w="8820" w:type="dxa"/>
        <w:jc w:val="center"/>
        <w:tblLook w:val="01E0" w:firstRow="1" w:lastRow="1" w:firstColumn="1" w:lastColumn="1" w:noHBand="0" w:noVBand="0"/>
      </w:tblPr>
      <w:tblGrid>
        <w:gridCol w:w="743"/>
        <w:gridCol w:w="2506"/>
        <w:gridCol w:w="5571"/>
      </w:tblGrid>
      <w:tr w:rsidR="009A523C" w:rsidRPr="00FA0900" w14:paraId="41785D8D" w14:textId="77777777">
        <w:trPr>
          <w:jc w:val="center"/>
        </w:trPr>
        <w:tc>
          <w:tcPr>
            <w:tcW w:w="743" w:type="dxa"/>
          </w:tcPr>
          <w:p w14:paraId="67BD4D61" w14:textId="77777777" w:rsidR="009A523C" w:rsidRPr="00FA0900" w:rsidRDefault="009A523C" w:rsidP="009A523C">
            <w:pPr>
              <w:spacing w:line="360" w:lineRule="auto"/>
              <w:jc w:val="both"/>
              <w:rPr>
                <w:rFonts w:ascii="Arial" w:hAnsi="Arial"/>
                <w:b/>
                <w:bCs/>
                <w:noProof/>
              </w:rPr>
            </w:pPr>
            <w:r w:rsidRPr="00FA0900">
              <w:rPr>
                <w:rFonts w:ascii="Arial" w:hAnsi="Arial" w:hint="cs"/>
                <w:b/>
                <w:bCs/>
                <w:rtl/>
              </w:rPr>
              <w:t xml:space="preserve">בפני </w:t>
            </w:r>
          </w:p>
        </w:tc>
        <w:tc>
          <w:tcPr>
            <w:tcW w:w="8077" w:type="dxa"/>
            <w:gridSpan w:val="2"/>
          </w:tcPr>
          <w:p w14:paraId="644E6285" w14:textId="77777777" w:rsidR="009A523C" w:rsidRPr="00FA0900" w:rsidRDefault="009A523C" w:rsidP="009A523C">
            <w:pPr>
              <w:spacing w:line="360" w:lineRule="auto"/>
              <w:rPr>
                <w:rFonts w:ascii="Arial" w:hAnsi="Arial"/>
                <w:b/>
                <w:bCs/>
                <w:noProof/>
                <w:rtl/>
              </w:rPr>
            </w:pPr>
            <w:r w:rsidRPr="00FA0900">
              <w:rPr>
                <w:rFonts w:ascii="Arial" w:hAnsi="Arial" w:hint="cs"/>
                <w:b/>
                <w:bCs/>
                <w:rtl/>
              </w:rPr>
              <w:t>הרכב כב' השופטים:</w:t>
            </w:r>
          </w:p>
          <w:p w14:paraId="2E2671D1" w14:textId="77777777" w:rsidR="009A523C" w:rsidRPr="00FA0900" w:rsidRDefault="009A523C" w:rsidP="009A523C">
            <w:pPr>
              <w:spacing w:line="360" w:lineRule="auto"/>
              <w:rPr>
                <w:rFonts w:ascii="Arial" w:hAnsi="Arial" w:hint="cs"/>
                <w:b/>
                <w:bCs/>
                <w:rtl/>
              </w:rPr>
            </w:pPr>
            <w:r w:rsidRPr="00FA0900">
              <w:rPr>
                <w:rFonts w:ascii="Arial" w:hAnsi="Arial" w:hint="cs"/>
                <w:b/>
                <w:bCs/>
                <w:rtl/>
              </w:rPr>
              <w:t>י'  אלרון  [אב"ד]</w:t>
            </w:r>
          </w:p>
          <w:p w14:paraId="13E92F2D" w14:textId="77777777" w:rsidR="009A523C" w:rsidRPr="00FA0900" w:rsidRDefault="009A523C" w:rsidP="009A523C">
            <w:pPr>
              <w:spacing w:line="360" w:lineRule="auto"/>
              <w:rPr>
                <w:rFonts w:ascii="Arial" w:hAnsi="Arial" w:hint="cs"/>
                <w:b/>
                <w:bCs/>
                <w:rtl/>
              </w:rPr>
            </w:pPr>
            <w:r w:rsidRPr="00FA0900">
              <w:rPr>
                <w:rFonts w:ascii="Arial" w:hAnsi="Arial" w:hint="cs"/>
                <w:b/>
                <w:bCs/>
                <w:rtl/>
              </w:rPr>
              <w:t>מ'  גלעד</w:t>
            </w:r>
          </w:p>
          <w:p w14:paraId="73C3996D" w14:textId="77777777" w:rsidR="009A523C" w:rsidRPr="00FA0900" w:rsidRDefault="009A523C" w:rsidP="009A523C">
            <w:pPr>
              <w:spacing w:line="360" w:lineRule="auto"/>
              <w:rPr>
                <w:rFonts w:ascii="Arial" w:hAnsi="Arial" w:hint="cs"/>
                <w:b/>
                <w:bCs/>
                <w:rtl/>
              </w:rPr>
            </w:pPr>
            <w:r w:rsidRPr="00FA0900">
              <w:rPr>
                <w:rFonts w:ascii="Arial" w:hAnsi="Arial" w:hint="cs"/>
                <w:b/>
                <w:bCs/>
                <w:rtl/>
              </w:rPr>
              <w:t xml:space="preserve">מ' רניאל </w:t>
            </w:r>
          </w:p>
          <w:p w14:paraId="31E1E0C3" w14:textId="77777777" w:rsidR="009A523C" w:rsidRPr="00FA0900" w:rsidRDefault="009A523C" w:rsidP="009A523C">
            <w:pPr>
              <w:spacing w:line="360" w:lineRule="auto"/>
              <w:rPr>
                <w:rFonts w:ascii="Arial" w:hAnsi="Arial"/>
                <w:b/>
                <w:bCs/>
              </w:rPr>
            </w:pPr>
          </w:p>
        </w:tc>
      </w:tr>
      <w:tr w:rsidR="009A523C" w:rsidRPr="00FA0900" w14:paraId="42790FD2" w14:textId="77777777">
        <w:trPr>
          <w:jc w:val="center"/>
        </w:trPr>
        <w:tc>
          <w:tcPr>
            <w:tcW w:w="3249" w:type="dxa"/>
            <w:gridSpan w:val="2"/>
          </w:tcPr>
          <w:p w14:paraId="41A9B35A" w14:textId="77777777" w:rsidR="009A523C" w:rsidRPr="00FA0900" w:rsidRDefault="009A523C" w:rsidP="009A523C">
            <w:pPr>
              <w:bidi w:val="0"/>
              <w:spacing w:line="360" w:lineRule="auto"/>
              <w:jc w:val="right"/>
              <w:rPr>
                <w:rFonts w:ascii="Arial" w:hAnsi="Arial"/>
                <w:b/>
                <w:bCs/>
                <w:sz w:val="26"/>
                <w:szCs w:val="26"/>
              </w:rPr>
            </w:pPr>
            <w:bookmarkStart w:id="0" w:name="FirstAppellant"/>
            <w:bookmarkStart w:id="1" w:name="LastJudge"/>
            <w:bookmarkEnd w:id="1"/>
            <w:r w:rsidRPr="00FA0900">
              <w:rPr>
                <w:rFonts w:ascii="Arial" w:hAnsi="Arial" w:hint="cs"/>
                <w:b/>
                <w:bCs/>
                <w:sz w:val="26"/>
                <w:szCs w:val="26"/>
                <w:rtl/>
              </w:rPr>
              <w:t>המאשימה:</w:t>
            </w:r>
          </w:p>
        </w:tc>
        <w:tc>
          <w:tcPr>
            <w:tcW w:w="5571" w:type="dxa"/>
          </w:tcPr>
          <w:p w14:paraId="26526853" w14:textId="77777777" w:rsidR="009A523C" w:rsidRPr="00FA0900" w:rsidRDefault="009A523C" w:rsidP="009A523C">
            <w:pPr>
              <w:spacing w:line="360" w:lineRule="auto"/>
              <w:rPr>
                <w:b/>
                <w:bCs/>
                <w:sz w:val="26"/>
                <w:szCs w:val="26"/>
              </w:rPr>
            </w:pPr>
            <w:r w:rsidRPr="00FA0900">
              <w:rPr>
                <w:rFonts w:ascii="Arial" w:hAnsi="Arial" w:hint="cs"/>
                <w:b/>
                <w:bCs/>
                <w:sz w:val="26"/>
                <w:szCs w:val="26"/>
                <w:rtl/>
              </w:rPr>
              <w:t>מדינת ישראל</w:t>
            </w:r>
          </w:p>
        </w:tc>
      </w:tr>
      <w:bookmarkEnd w:id="0"/>
      <w:tr w:rsidR="009A523C" w:rsidRPr="00FA0900" w14:paraId="69F0CB5D" w14:textId="77777777">
        <w:trPr>
          <w:jc w:val="center"/>
        </w:trPr>
        <w:tc>
          <w:tcPr>
            <w:tcW w:w="8820" w:type="dxa"/>
            <w:gridSpan w:val="3"/>
          </w:tcPr>
          <w:p w14:paraId="3960B2B2" w14:textId="77777777" w:rsidR="009A523C" w:rsidRPr="00FA0900" w:rsidRDefault="009A523C" w:rsidP="009A523C">
            <w:pPr>
              <w:spacing w:line="360" w:lineRule="auto"/>
              <w:rPr>
                <w:rFonts w:ascii="Arial" w:hAnsi="Arial"/>
                <w:b/>
                <w:bCs/>
                <w:sz w:val="26"/>
                <w:szCs w:val="26"/>
                <w:rtl/>
              </w:rPr>
            </w:pPr>
          </w:p>
          <w:p w14:paraId="4DB43479" w14:textId="77777777" w:rsidR="009A523C" w:rsidRPr="00FA0900" w:rsidRDefault="009A523C" w:rsidP="009A523C">
            <w:pPr>
              <w:spacing w:line="360" w:lineRule="auto"/>
              <w:jc w:val="center"/>
              <w:rPr>
                <w:rFonts w:ascii="Arial" w:hAnsi="Arial" w:hint="cs"/>
                <w:b/>
                <w:bCs/>
                <w:sz w:val="26"/>
                <w:szCs w:val="26"/>
                <w:rtl/>
              </w:rPr>
            </w:pPr>
            <w:r w:rsidRPr="00FA0900">
              <w:rPr>
                <w:rFonts w:ascii="Arial" w:hAnsi="Arial" w:hint="cs"/>
                <w:b/>
                <w:bCs/>
                <w:sz w:val="26"/>
                <w:szCs w:val="26"/>
                <w:rtl/>
              </w:rPr>
              <w:t>נגד</w:t>
            </w:r>
          </w:p>
          <w:p w14:paraId="154DEFAF" w14:textId="77777777" w:rsidR="009A523C" w:rsidRPr="00FA0900" w:rsidRDefault="009A523C" w:rsidP="009A523C">
            <w:pPr>
              <w:spacing w:line="360" w:lineRule="auto"/>
              <w:rPr>
                <w:rFonts w:ascii="Arial" w:hAnsi="Arial"/>
                <w:b/>
                <w:bCs/>
                <w:sz w:val="26"/>
                <w:szCs w:val="26"/>
              </w:rPr>
            </w:pPr>
          </w:p>
        </w:tc>
      </w:tr>
      <w:tr w:rsidR="009A523C" w:rsidRPr="00FA0900" w14:paraId="56A57279" w14:textId="77777777">
        <w:trPr>
          <w:jc w:val="center"/>
        </w:trPr>
        <w:tc>
          <w:tcPr>
            <w:tcW w:w="3249" w:type="dxa"/>
            <w:gridSpan w:val="2"/>
          </w:tcPr>
          <w:p w14:paraId="55B690DE" w14:textId="77777777" w:rsidR="009A523C" w:rsidRPr="00FA0900" w:rsidRDefault="009A523C" w:rsidP="009A523C">
            <w:pPr>
              <w:spacing w:line="360" w:lineRule="auto"/>
              <w:rPr>
                <w:rFonts w:ascii="Arial" w:hAnsi="Arial"/>
                <w:b/>
                <w:bCs/>
                <w:sz w:val="26"/>
                <w:szCs w:val="26"/>
              </w:rPr>
            </w:pPr>
            <w:r w:rsidRPr="00FA0900">
              <w:rPr>
                <w:rFonts w:ascii="Arial" w:hAnsi="Arial" w:hint="cs"/>
                <w:b/>
                <w:bCs/>
                <w:sz w:val="26"/>
                <w:szCs w:val="26"/>
                <w:rtl/>
              </w:rPr>
              <w:t>הנאשם:</w:t>
            </w:r>
          </w:p>
        </w:tc>
        <w:tc>
          <w:tcPr>
            <w:tcW w:w="5571" w:type="dxa"/>
          </w:tcPr>
          <w:p w14:paraId="57E06592" w14:textId="77777777" w:rsidR="009A523C" w:rsidRPr="00FA0900" w:rsidRDefault="009A523C" w:rsidP="009A523C">
            <w:pPr>
              <w:spacing w:line="360" w:lineRule="auto"/>
              <w:rPr>
                <w:b/>
                <w:bCs/>
                <w:sz w:val="26"/>
                <w:szCs w:val="26"/>
              </w:rPr>
            </w:pPr>
            <w:r w:rsidRPr="00FA0900">
              <w:rPr>
                <w:rFonts w:ascii="Arial" w:hAnsi="Arial" w:hint="cs"/>
                <w:b/>
                <w:bCs/>
                <w:sz w:val="26"/>
                <w:szCs w:val="26"/>
                <w:rtl/>
              </w:rPr>
              <w:t>פלוני</w:t>
            </w:r>
          </w:p>
        </w:tc>
      </w:tr>
    </w:tbl>
    <w:p w14:paraId="24255D08" w14:textId="77777777" w:rsidR="009A523C" w:rsidRPr="00FA0900" w:rsidRDefault="009A523C" w:rsidP="009A523C">
      <w:pPr>
        <w:spacing w:line="360" w:lineRule="auto"/>
        <w:jc w:val="both"/>
      </w:pPr>
    </w:p>
    <w:p w14:paraId="486EC3EA" w14:textId="77777777" w:rsidR="00457FA3" w:rsidRDefault="009A523C" w:rsidP="009A523C">
      <w:pPr>
        <w:spacing w:line="360" w:lineRule="auto"/>
        <w:jc w:val="both"/>
        <w:rPr>
          <w:b/>
          <w:bCs/>
          <w:rtl/>
        </w:rPr>
      </w:pPr>
      <w:r w:rsidRPr="00FA0900">
        <w:rPr>
          <w:rFonts w:hint="cs"/>
          <w:b/>
          <w:bCs/>
          <w:rtl/>
        </w:rPr>
        <w:t>תיק זה התנהל ב"דלתיים סגורות" אנו מתירים את פרסום הכרעת הדין ואוסרים פרסום כל פרט העלול להביא לזיהויו של הנאשם, המתלוננת ו/או מי מבני משפחתם.</w:t>
      </w:r>
      <w:bookmarkStart w:id="2" w:name="LawTable"/>
      <w:bookmarkEnd w:id="2"/>
    </w:p>
    <w:p w14:paraId="5C5EB0D6" w14:textId="77777777" w:rsidR="00457FA3" w:rsidRPr="00457FA3" w:rsidRDefault="00457FA3" w:rsidP="00457FA3">
      <w:pPr>
        <w:spacing w:after="120" w:line="240" w:lineRule="exact"/>
        <w:ind w:left="283" w:hanging="283"/>
        <w:jc w:val="both"/>
        <w:rPr>
          <w:rFonts w:ascii="FrankRuehl" w:hAnsi="FrankRuehl" w:cs="FrankRuehl"/>
          <w:rtl/>
        </w:rPr>
      </w:pPr>
    </w:p>
    <w:p w14:paraId="37B2F0DD" w14:textId="77777777" w:rsidR="00457FA3" w:rsidRPr="00457FA3" w:rsidRDefault="00457FA3" w:rsidP="00457FA3">
      <w:pPr>
        <w:spacing w:after="120" w:line="240" w:lineRule="exact"/>
        <w:ind w:left="283" w:hanging="283"/>
        <w:jc w:val="both"/>
        <w:rPr>
          <w:rFonts w:ascii="FrankRuehl" w:hAnsi="FrankRuehl" w:cs="FrankRuehl"/>
          <w:rtl/>
        </w:rPr>
      </w:pPr>
      <w:r w:rsidRPr="00457FA3">
        <w:rPr>
          <w:rFonts w:ascii="FrankRuehl" w:hAnsi="FrankRuehl" w:cs="FrankRuehl"/>
          <w:rtl/>
        </w:rPr>
        <w:t xml:space="preserve">חקיקה שאוזכרה: </w:t>
      </w:r>
    </w:p>
    <w:p w14:paraId="66CF1012" w14:textId="77777777" w:rsidR="00457FA3" w:rsidRPr="00457FA3" w:rsidRDefault="00457FA3" w:rsidP="00457FA3">
      <w:pPr>
        <w:spacing w:after="120" w:line="240" w:lineRule="exact"/>
        <w:ind w:left="283" w:hanging="283"/>
        <w:jc w:val="both"/>
        <w:rPr>
          <w:rFonts w:ascii="FrankRuehl" w:hAnsi="FrankRuehl" w:cs="FrankRuehl"/>
          <w:color w:val="0000FF"/>
          <w:u w:val="single"/>
          <w:rtl/>
        </w:rPr>
      </w:pPr>
      <w:hyperlink r:id="rId7" w:history="1">
        <w:r w:rsidRPr="00457FA3">
          <w:rPr>
            <w:rStyle w:val="Hyperlink"/>
            <w:rFonts w:ascii="FrankRuehl" w:hAnsi="FrankRuehl" w:cs="FrankRuehl"/>
            <w:rtl/>
          </w:rPr>
          <w:t>חוק העונשין, תשל"ז-1977</w:t>
        </w:r>
      </w:hyperlink>
      <w:r w:rsidRPr="00457FA3">
        <w:rPr>
          <w:rFonts w:ascii="FrankRuehl" w:hAnsi="FrankRuehl" w:cs="FrankRuehl"/>
          <w:color w:val="0000FF"/>
          <w:u w:val="single"/>
          <w:rtl/>
        </w:rPr>
        <w:t xml:space="preserve">: סע'  </w:t>
      </w:r>
      <w:hyperlink r:id="rId8" w:history="1">
        <w:r w:rsidRPr="00457FA3">
          <w:rPr>
            <w:rStyle w:val="Hyperlink"/>
            <w:rFonts w:ascii="FrankRuehl" w:hAnsi="FrankRuehl" w:cs="FrankRuehl"/>
          </w:rPr>
          <w:t>192</w:t>
        </w:r>
      </w:hyperlink>
      <w:r w:rsidRPr="00457FA3">
        <w:rPr>
          <w:rFonts w:ascii="FrankRuehl" w:hAnsi="FrankRuehl" w:cs="FrankRuehl"/>
          <w:color w:val="0000FF"/>
          <w:u w:val="single"/>
          <w:rtl/>
        </w:rPr>
        <w:t xml:space="preserve">, </w:t>
      </w:r>
      <w:hyperlink r:id="rId9" w:history="1">
        <w:r w:rsidRPr="00457FA3">
          <w:rPr>
            <w:rStyle w:val="Hyperlink"/>
            <w:rFonts w:ascii="FrankRuehl" w:hAnsi="FrankRuehl" w:cs="FrankRuehl"/>
          </w:rPr>
          <w:t>245(</w:t>
        </w:r>
        <w:r w:rsidRPr="00457FA3">
          <w:rPr>
            <w:rStyle w:val="Hyperlink"/>
            <w:rFonts w:ascii="FrankRuehl" w:hAnsi="FrankRuehl" w:cs="FrankRuehl"/>
            <w:rtl/>
          </w:rPr>
          <w:t>א</w:t>
        </w:r>
        <w:r w:rsidRPr="00457FA3">
          <w:rPr>
            <w:rStyle w:val="Hyperlink"/>
            <w:rFonts w:ascii="FrankRuehl" w:hAnsi="FrankRuehl" w:cs="FrankRuehl"/>
          </w:rPr>
          <w:t>)</w:t>
        </w:r>
      </w:hyperlink>
      <w:r w:rsidRPr="00457FA3">
        <w:rPr>
          <w:rFonts w:ascii="FrankRuehl" w:hAnsi="FrankRuehl" w:cs="FrankRuehl"/>
          <w:color w:val="0000FF"/>
          <w:u w:val="single"/>
          <w:rtl/>
        </w:rPr>
        <w:t xml:space="preserve">, </w:t>
      </w:r>
      <w:hyperlink r:id="rId10" w:history="1">
        <w:r w:rsidRPr="00457FA3">
          <w:rPr>
            <w:rStyle w:val="Hyperlink"/>
            <w:rFonts w:ascii="FrankRuehl" w:hAnsi="FrankRuehl" w:cs="FrankRuehl"/>
          </w:rPr>
          <w:t>333</w:t>
        </w:r>
      </w:hyperlink>
      <w:r w:rsidRPr="00457FA3">
        <w:rPr>
          <w:rFonts w:ascii="FrankRuehl" w:hAnsi="FrankRuehl" w:cs="FrankRuehl"/>
          <w:color w:val="0000FF"/>
          <w:u w:val="single"/>
          <w:rtl/>
        </w:rPr>
        <w:t xml:space="preserve">, </w:t>
      </w:r>
      <w:hyperlink r:id="rId11" w:history="1">
        <w:r w:rsidRPr="00457FA3">
          <w:rPr>
            <w:rStyle w:val="Hyperlink"/>
            <w:rFonts w:ascii="FrankRuehl" w:hAnsi="FrankRuehl" w:cs="FrankRuehl"/>
          </w:rPr>
          <w:t>334</w:t>
        </w:r>
      </w:hyperlink>
      <w:r w:rsidRPr="00457FA3">
        <w:rPr>
          <w:rFonts w:ascii="FrankRuehl" w:hAnsi="FrankRuehl" w:cs="FrankRuehl"/>
          <w:color w:val="0000FF"/>
          <w:u w:val="single"/>
          <w:rtl/>
        </w:rPr>
        <w:t xml:space="preserve">, </w:t>
      </w:r>
      <w:hyperlink r:id="rId12" w:history="1">
        <w:r w:rsidRPr="00457FA3">
          <w:rPr>
            <w:rStyle w:val="Hyperlink"/>
            <w:rFonts w:ascii="FrankRuehl" w:hAnsi="FrankRuehl" w:cs="FrankRuehl"/>
          </w:rPr>
          <w:t>335</w:t>
        </w:r>
        <w:r w:rsidRPr="00457FA3">
          <w:rPr>
            <w:rStyle w:val="Hyperlink"/>
            <w:rFonts w:ascii="FrankRuehl" w:hAnsi="FrankRuehl" w:cs="FrankRuehl"/>
            <w:rtl/>
          </w:rPr>
          <w:t>(א)</w:t>
        </w:r>
        <w:r w:rsidRPr="00457FA3">
          <w:rPr>
            <w:rStyle w:val="Hyperlink"/>
            <w:rFonts w:ascii="FrankRuehl" w:hAnsi="FrankRuehl" w:cs="FrankRuehl"/>
          </w:rPr>
          <w:t>(1)</w:t>
        </w:r>
      </w:hyperlink>
      <w:r w:rsidRPr="00457FA3">
        <w:rPr>
          <w:rFonts w:ascii="FrankRuehl" w:hAnsi="FrankRuehl" w:cs="FrankRuehl"/>
          <w:color w:val="0000FF"/>
          <w:u w:val="single"/>
          <w:rtl/>
        </w:rPr>
        <w:t xml:space="preserve">, </w:t>
      </w:r>
      <w:hyperlink r:id="rId13" w:history="1">
        <w:r w:rsidRPr="00457FA3">
          <w:rPr>
            <w:rStyle w:val="Hyperlink"/>
            <w:rFonts w:ascii="FrankRuehl" w:hAnsi="FrankRuehl" w:cs="FrankRuehl"/>
          </w:rPr>
          <w:t>335</w:t>
        </w:r>
        <w:r w:rsidRPr="00457FA3">
          <w:rPr>
            <w:rStyle w:val="Hyperlink"/>
            <w:rFonts w:ascii="FrankRuehl" w:hAnsi="FrankRuehl" w:cs="FrankRuehl"/>
            <w:rtl/>
          </w:rPr>
          <w:t>(ב)</w:t>
        </w:r>
        <w:r w:rsidRPr="00457FA3">
          <w:rPr>
            <w:rStyle w:val="Hyperlink"/>
            <w:rFonts w:ascii="FrankRuehl" w:hAnsi="FrankRuehl" w:cs="FrankRuehl"/>
          </w:rPr>
          <w:t>(1)</w:t>
        </w:r>
      </w:hyperlink>
      <w:r w:rsidRPr="00457FA3">
        <w:rPr>
          <w:rFonts w:ascii="FrankRuehl" w:hAnsi="FrankRuehl" w:cs="FrankRuehl"/>
          <w:color w:val="0000FF"/>
          <w:u w:val="single"/>
          <w:rtl/>
        </w:rPr>
        <w:t xml:space="preserve">, </w:t>
      </w:r>
      <w:hyperlink r:id="rId14" w:history="1">
        <w:r w:rsidRPr="00457FA3">
          <w:rPr>
            <w:rStyle w:val="Hyperlink"/>
            <w:rFonts w:ascii="FrankRuehl" w:hAnsi="FrankRuehl" w:cs="FrankRuehl"/>
          </w:rPr>
          <w:t>345</w:t>
        </w:r>
        <w:r w:rsidRPr="00457FA3">
          <w:rPr>
            <w:rStyle w:val="Hyperlink"/>
            <w:rFonts w:ascii="FrankRuehl" w:hAnsi="FrankRuehl" w:cs="FrankRuehl"/>
            <w:rtl/>
          </w:rPr>
          <w:t>(א)</w:t>
        </w:r>
        <w:r w:rsidRPr="00457FA3">
          <w:rPr>
            <w:rStyle w:val="Hyperlink"/>
            <w:rFonts w:ascii="FrankRuehl" w:hAnsi="FrankRuehl" w:cs="FrankRuehl"/>
          </w:rPr>
          <w:t>(1)</w:t>
        </w:r>
      </w:hyperlink>
      <w:r w:rsidRPr="00457FA3">
        <w:rPr>
          <w:rFonts w:ascii="FrankRuehl" w:hAnsi="FrankRuehl" w:cs="FrankRuehl"/>
          <w:color w:val="0000FF"/>
          <w:u w:val="single"/>
          <w:rtl/>
        </w:rPr>
        <w:t xml:space="preserve">, </w:t>
      </w:r>
      <w:hyperlink r:id="rId15" w:history="1">
        <w:r w:rsidRPr="00457FA3">
          <w:rPr>
            <w:rStyle w:val="Hyperlink"/>
            <w:rFonts w:ascii="FrankRuehl" w:hAnsi="FrankRuehl" w:cs="FrankRuehl"/>
          </w:rPr>
          <w:t>345</w:t>
        </w:r>
        <w:r w:rsidRPr="00457FA3">
          <w:rPr>
            <w:rStyle w:val="Hyperlink"/>
            <w:rFonts w:ascii="FrankRuehl" w:hAnsi="FrankRuehl" w:cs="FrankRuehl"/>
            <w:rtl/>
          </w:rPr>
          <w:t>(א)</w:t>
        </w:r>
        <w:r w:rsidRPr="00457FA3">
          <w:rPr>
            <w:rStyle w:val="Hyperlink"/>
            <w:rFonts w:ascii="FrankRuehl" w:hAnsi="FrankRuehl" w:cs="FrankRuehl"/>
          </w:rPr>
          <w:t>(3)</w:t>
        </w:r>
      </w:hyperlink>
      <w:r w:rsidRPr="00457FA3">
        <w:rPr>
          <w:rFonts w:ascii="FrankRuehl" w:hAnsi="FrankRuehl" w:cs="FrankRuehl"/>
          <w:color w:val="0000FF"/>
          <w:u w:val="single"/>
          <w:rtl/>
        </w:rPr>
        <w:t xml:space="preserve">, </w:t>
      </w:r>
      <w:hyperlink r:id="rId16" w:history="1">
        <w:r w:rsidRPr="00457FA3">
          <w:rPr>
            <w:rStyle w:val="Hyperlink"/>
            <w:rFonts w:ascii="FrankRuehl" w:hAnsi="FrankRuehl" w:cs="FrankRuehl"/>
          </w:rPr>
          <w:t>347(</w:t>
        </w:r>
        <w:r w:rsidRPr="00457FA3">
          <w:rPr>
            <w:rStyle w:val="Hyperlink"/>
            <w:rFonts w:ascii="FrankRuehl" w:hAnsi="FrankRuehl" w:cs="FrankRuehl"/>
            <w:rtl/>
          </w:rPr>
          <w:t>ב</w:t>
        </w:r>
        <w:r w:rsidRPr="00457FA3">
          <w:rPr>
            <w:rStyle w:val="Hyperlink"/>
            <w:rFonts w:ascii="FrankRuehl" w:hAnsi="FrankRuehl" w:cs="FrankRuehl"/>
          </w:rPr>
          <w:t>)</w:t>
        </w:r>
      </w:hyperlink>
      <w:r w:rsidRPr="00457FA3">
        <w:rPr>
          <w:rFonts w:ascii="FrankRuehl" w:hAnsi="FrankRuehl" w:cs="FrankRuehl"/>
          <w:color w:val="0000FF"/>
          <w:u w:val="single"/>
          <w:rtl/>
        </w:rPr>
        <w:t xml:space="preserve">, </w:t>
      </w:r>
      <w:hyperlink r:id="rId17" w:history="1">
        <w:r w:rsidRPr="00457FA3">
          <w:rPr>
            <w:rStyle w:val="Hyperlink"/>
            <w:rFonts w:ascii="FrankRuehl" w:hAnsi="FrankRuehl" w:cs="FrankRuehl"/>
          </w:rPr>
          <w:t>348(</w:t>
        </w:r>
        <w:r w:rsidRPr="00457FA3">
          <w:rPr>
            <w:rStyle w:val="Hyperlink"/>
            <w:rFonts w:ascii="FrankRuehl" w:hAnsi="FrankRuehl" w:cs="FrankRuehl"/>
            <w:rtl/>
          </w:rPr>
          <w:t>א</w:t>
        </w:r>
        <w:r w:rsidRPr="00457FA3">
          <w:rPr>
            <w:rStyle w:val="Hyperlink"/>
            <w:rFonts w:ascii="FrankRuehl" w:hAnsi="FrankRuehl" w:cs="FrankRuehl"/>
          </w:rPr>
          <w:t>)</w:t>
        </w:r>
      </w:hyperlink>
      <w:r w:rsidRPr="00457FA3">
        <w:rPr>
          <w:rFonts w:ascii="FrankRuehl" w:hAnsi="FrankRuehl" w:cs="FrankRuehl"/>
          <w:color w:val="0000FF"/>
          <w:u w:val="single"/>
          <w:rtl/>
        </w:rPr>
        <w:t xml:space="preserve">, </w:t>
      </w:r>
      <w:hyperlink r:id="rId18" w:history="1">
        <w:r w:rsidRPr="00457FA3">
          <w:rPr>
            <w:rStyle w:val="Hyperlink"/>
            <w:rFonts w:ascii="FrankRuehl" w:hAnsi="FrankRuehl" w:cs="FrankRuehl"/>
          </w:rPr>
          <w:t>368</w:t>
        </w:r>
        <w:r w:rsidRPr="00457FA3">
          <w:rPr>
            <w:rStyle w:val="Hyperlink"/>
            <w:rFonts w:ascii="FrankRuehl" w:hAnsi="FrankRuehl" w:cs="FrankRuehl"/>
            <w:rtl/>
          </w:rPr>
          <w:t>ב(א)</w:t>
        </w:r>
      </w:hyperlink>
      <w:r w:rsidRPr="00457FA3">
        <w:rPr>
          <w:rFonts w:ascii="FrankRuehl" w:hAnsi="FrankRuehl" w:cs="FrankRuehl"/>
          <w:color w:val="0000FF"/>
          <w:u w:val="single"/>
          <w:rtl/>
        </w:rPr>
        <w:t xml:space="preserve">, </w:t>
      </w:r>
      <w:hyperlink r:id="rId19" w:history="1">
        <w:r w:rsidRPr="00457FA3">
          <w:rPr>
            <w:rStyle w:val="Hyperlink"/>
            <w:rFonts w:ascii="FrankRuehl" w:hAnsi="FrankRuehl" w:cs="FrankRuehl"/>
          </w:rPr>
          <w:t>368</w:t>
        </w:r>
        <w:r w:rsidRPr="00457FA3">
          <w:rPr>
            <w:rStyle w:val="Hyperlink"/>
            <w:rFonts w:ascii="FrankRuehl" w:hAnsi="FrankRuehl" w:cs="FrankRuehl"/>
            <w:rtl/>
          </w:rPr>
          <w:t>ג</w:t>
        </w:r>
      </w:hyperlink>
      <w:r w:rsidRPr="00457FA3">
        <w:rPr>
          <w:rFonts w:ascii="FrankRuehl" w:hAnsi="FrankRuehl" w:cs="FrankRuehl"/>
          <w:color w:val="0000FF"/>
          <w:u w:val="single"/>
          <w:rtl/>
        </w:rPr>
        <w:t xml:space="preserve">, </w:t>
      </w:r>
      <w:hyperlink r:id="rId20" w:history="1">
        <w:r w:rsidRPr="00457FA3">
          <w:rPr>
            <w:rStyle w:val="Hyperlink"/>
            <w:rFonts w:ascii="FrankRuehl" w:hAnsi="FrankRuehl" w:cs="FrankRuehl"/>
          </w:rPr>
          <w:t>379</w:t>
        </w:r>
      </w:hyperlink>
      <w:r w:rsidRPr="00457FA3">
        <w:rPr>
          <w:rFonts w:ascii="FrankRuehl" w:hAnsi="FrankRuehl" w:cs="FrankRuehl"/>
          <w:color w:val="0000FF"/>
          <w:u w:val="single"/>
          <w:rtl/>
        </w:rPr>
        <w:t xml:space="preserve">, </w:t>
      </w:r>
      <w:hyperlink r:id="rId21" w:history="1">
        <w:r w:rsidRPr="00457FA3">
          <w:rPr>
            <w:rStyle w:val="Hyperlink"/>
            <w:rFonts w:ascii="FrankRuehl" w:hAnsi="FrankRuehl" w:cs="FrankRuehl"/>
          </w:rPr>
          <w:t>380</w:t>
        </w:r>
      </w:hyperlink>
      <w:r w:rsidRPr="00457FA3">
        <w:rPr>
          <w:rFonts w:ascii="FrankRuehl" w:hAnsi="FrankRuehl" w:cs="FrankRuehl"/>
          <w:color w:val="0000FF"/>
          <w:u w:val="single"/>
          <w:rtl/>
        </w:rPr>
        <w:t xml:space="preserve">, </w:t>
      </w:r>
      <w:hyperlink r:id="rId22" w:history="1">
        <w:r w:rsidRPr="00457FA3">
          <w:rPr>
            <w:rStyle w:val="Hyperlink"/>
            <w:rFonts w:ascii="FrankRuehl" w:hAnsi="FrankRuehl" w:cs="FrankRuehl"/>
          </w:rPr>
          <w:t xml:space="preserve">382 </w:t>
        </w:r>
        <w:r w:rsidRPr="00457FA3">
          <w:rPr>
            <w:rStyle w:val="Hyperlink"/>
            <w:rFonts w:ascii="FrankRuehl" w:hAnsi="FrankRuehl" w:cs="FrankRuehl"/>
            <w:rtl/>
          </w:rPr>
          <w:t>(ב)</w:t>
        </w:r>
        <w:r w:rsidRPr="00457FA3">
          <w:rPr>
            <w:rStyle w:val="Hyperlink"/>
            <w:rFonts w:ascii="FrankRuehl" w:hAnsi="FrankRuehl" w:cs="FrankRuehl"/>
          </w:rPr>
          <w:t>(1)</w:t>
        </w:r>
      </w:hyperlink>
    </w:p>
    <w:p w14:paraId="30A86ED0" w14:textId="77777777" w:rsidR="00457FA3" w:rsidRPr="00457FA3" w:rsidRDefault="00457FA3" w:rsidP="00457FA3">
      <w:pPr>
        <w:spacing w:after="120" w:line="240" w:lineRule="exact"/>
        <w:ind w:left="283" w:hanging="283"/>
        <w:jc w:val="both"/>
        <w:rPr>
          <w:rFonts w:ascii="FrankRuehl" w:hAnsi="FrankRuehl" w:cs="FrankRuehl"/>
          <w:color w:val="0000FF"/>
          <w:u w:val="single"/>
          <w:rtl/>
        </w:rPr>
      </w:pPr>
      <w:hyperlink r:id="rId23" w:history="1">
        <w:r w:rsidRPr="00457FA3">
          <w:rPr>
            <w:rStyle w:val="Hyperlink"/>
            <w:rFonts w:ascii="FrankRuehl" w:hAnsi="FrankRuehl" w:cs="FrankRuehl"/>
            <w:rtl/>
          </w:rPr>
          <w:t>חוק לתיקון דיני הראיות (הגנת ילדים), תשט"ו-1955</w:t>
        </w:r>
      </w:hyperlink>
      <w:r w:rsidRPr="00457FA3">
        <w:rPr>
          <w:rFonts w:ascii="FrankRuehl" w:hAnsi="FrankRuehl" w:cs="FrankRuehl"/>
          <w:color w:val="0000FF"/>
          <w:u w:val="single"/>
          <w:rtl/>
        </w:rPr>
        <w:t xml:space="preserve">: סע'  </w:t>
      </w:r>
      <w:hyperlink r:id="rId24" w:history="1">
        <w:r w:rsidRPr="00457FA3">
          <w:rPr>
            <w:rStyle w:val="Hyperlink"/>
            <w:rFonts w:ascii="FrankRuehl" w:hAnsi="FrankRuehl" w:cs="FrankRuehl"/>
          </w:rPr>
          <w:t>2(</w:t>
        </w:r>
        <w:r w:rsidRPr="00457FA3">
          <w:rPr>
            <w:rStyle w:val="Hyperlink"/>
            <w:rFonts w:ascii="FrankRuehl" w:hAnsi="FrankRuehl" w:cs="FrankRuehl"/>
            <w:rtl/>
          </w:rPr>
          <w:t>א</w:t>
        </w:r>
        <w:r w:rsidRPr="00457FA3">
          <w:rPr>
            <w:rStyle w:val="Hyperlink"/>
            <w:rFonts w:ascii="FrankRuehl" w:hAnsi="FrankRuehl" w:cs="FrankRuehl"/>
          </w:rPr>
          <w:t>)</w:t>
        </w:r>
      </w:hyperlink>
      <w:r w:rsidRPr="00457FA3">
        <w:rPr>
          <w:rFonts w:ascii="FrankRuehl" w:hAnsi="FrankRuehl" w:cs="FrankRuehl"/>
          <w:color w:val="0000FF"/>
          <w:u w:val="single"/>
          <w:rtl/>
        </w:rPr>
        <w:t xml:space="preserve">, </w:t>
      </w:r>
      <w:hyperlink r:id="rId25" w:history="1">
        <w:r w:rsidRPr="00457FA3">
          <w:rPr>
            <w:rStyle w:val="Hyperlink"/>
            <w:rFonts w:ascii="FrankRuehl" w:hAnsi="FrankRuehl" w:cs="FrankRuehl"/>
          </w:rPr>
          <w:t>9</w:t>
        </w:r>
      </w:hyperlink>
      <w:r w:rsidRPr="00457FA3">
        <w:rPr>
          <w:rFonts w:ascii="FrankRuehl" w:hAnsi="FrankRuehl" w:cs="FrankRuehl"/>
          <w:color w:val="0000FF"/>
          <w:u w:val="single"/>
          <w:rtl/>
        </w:rPr>
        <w:t xml:space="preserve">, </w:t>
      </w:r>
      <w:hyperlink r:id="rId26" w:history="1">
        <w:r w:rsidRPr="00457FA3">
          <w:rPr>
            <w:rStyle w:val="Hyperlink"/>
            <w:rFonts w:ascii="FrankRuehl" w:hAnsi="FrankRuehl" w:cs="FrankRuehl"/>
          </w:rPr>
          <w:t>11</w:t>
        </w:r>
      </w:hyperlink>
    </w:p>
    <w:p w14:paraId="48AFE719" w14:textId="77777777" w:rsidR="00457FA3" w:rsidRPr="00457FA3" w:rsidRDefault="00457FA3" w:rsidP="00457FA3">
      <w:pPr>
        <w:spacing w:after="120" w:line="240" w:lineRule="exact"/>
        <w:ind w:left="283" w:hanging="283"/>
        <w:jc w:val="both"/>
        <w:rPr>
          <w:rFonts w:ascii="FrankRuehl" w:hAnsi="FrankRuehl" w:cs="FrankRuehl"/>
          <w:color w:val="0000FF"/>
          <w:u w:val="single"/>
          <w:rtl/>
        </w:rPr>
      </w:pPr>
      <w:hyperlink r:id="rId27" w:history="1">
        <w:r w:rsidRPr="00457FA3">
          <w:rPr>
            <w:rStyle w:val="Hyperlink"/>
            <w:rFonts w:ascii="FrankRuehl" w:hAnsi="FrankRuehl" w:cs="FrankRuehl"/>
            <w:rtl/>
          </w:rPr>
          <w:t>פקודת הראיות [נוסח חדש], תשל"א-1971</w:t>
        </w:r>
      </w:hyperlink>
    </w:p>
    <w:p w14:paraId="1F417324" w14:textId="77777777" w:rsidR="00457FA3" w:rsidRPr="00457FA3" w:rsidRDefault="00457FA3" w:rsidP="00457FA3">
      <w:pPr>
        <w:spacing w:after="120" w:line="240" w:lineRule="exact"/>
        <w:ind w:left="283" w:hanging="283"/>
        <w:jc w:val="both"/>
        <w:rPr>
          <w:rFonts w:ascii="FrankRuehl" w:hAnsi="FrankRuehl" w:cs="FrankRuehl"/>
          <w:rtl/>
        </w:rPr>
      </w:pPr>
    </w:p>
    <w:p w14:paraId="2CEAE360" w14:textId="77777777" w:rsidR="00457FA3" w:rsidRPr="00457FA3" w:rsidRDefault="00457FA3" w:rsidP="009A523C">
      <w:pPr>
        <w:spacing w:line="360" w:lineRule="auto"/>
        <w:jc w:val="both"/>
        <w:rPr>
          <w:rtl/>
        </w:rPr>
      </w:pPr>
      <w:bookmarkStart w:id="3" w:name="LawTable_End"/>
      <w:bookmarkEnd w:id="3"/>
    </w:p>
    <w:p w14:paraId="4A21B5A9" w14:textId="77777777" w:rsidR="00457FA3" w:rsidRPr="00457FA3" w:rsidRDefault="00457FA3" w:rsidP="009A523C">
      <w:pPr>
        <w:spacing w:line="360" w:lineRule="auto"/>
        <w:jc w:val="both"/>
        <w:rPr>
          <w:b/>
          <w:bCs/>
          <w:rtl/>
        </w:rPr>
      </w:pPr>
    </w:p>
    <w:p w14:paraId="0A4301CB" w14:textId="77777777" w:rsidR="009A523C" w:rsidRPr="00457FA3" w:rsidRDefault="009A523C" w:rsidP="009A523C">
      <w:pPr>
        <w:spacing w:line="360" w:lineRule="auto"/>
        <w:jc w:val="both"/>
        <w:rPr>
          <w:rFonts w:hint="cs"/>
          <w:b/>
          <w:bCs/>
          <w:rtl/>
        </w:rPr>
      </w:pPr>
    </w:p>
    <w:p w14:paraId="47A883B7" w14:textId="77777777" w:rsidR="00C340E4" w:rsidRPr="00C340E4" w:rsidRDefault="00C340E4" w:rsidP="009A523C">
      <w:pPr>
        <w:spacing w:line="360" w:lineRule="auto"/>
        <w:jc w:val="both"/>
        <w:rPr>
          <w:rtl/>
        </w:rPr>
      </w:pPr>
    </w:p>
    <w:p w14:paraId="26D1DB73" w14:textId="77777777" w:rsidR="00C340E4" w:rsidRPr="00C340E4" w:rsidRDefault="00C340E4" w:rsidP="009A523C">
      <w:pPr>
        <w:spacing w:line="360" w:lineRule="auto"/>
        <w:jc w:val="both"/>
        <w:rPr>
          <w:rtl/>
        </w:rPr>
      </w:pPr>
    </w:p>
    <w:p w14:paraId="5BDC87B1" w14:textId="77777777" w:rsidR="009A523C" w:rsidRPr="00C340E4" w:rsidRDefault="009A523C" w:rsidP="009A523C">
      <w:pPr>
        <w:spacing w:line="360" w:lineRule="auto"/>
        <w:jc w:val="both"/>
        <w:rPr>
          <w:rFonts w:hint="cs"/>
          <w:rtl/>
        </w:rPr>
      </w:pPr>
    </w:p>
    <w:tbl>
      <w:tblPr>
        <w:bidiVisual/>
        <w:tblW w:w="8820" w:type="dxa"/>
        <w:jc w:val="center"/>
        <w:tblLook w:val="01E0" w:firstRow="1" w:lastRow="1" w:firstColumn="1" w:lastColumn="1" w:noHBand="0" w:noVBand="0"/>
      </w:tblPr>
      <w:tblGrid>
        <w:gridCol w:w="8820"/>
      </w:tblGrid>
      <w:tr w:rsidR="009A523C" w:rsidRPr="0057349F" w14:paraId="1F40F46C" w14:textId="77777777">
        <w:trPr>
          <w:trHeight w:val="355"/>
          <w:jc w:val="center"/>
        </w:trPr>
        <w:tc>
          <w:tcPr>
            <w:tcW w:w="8820" w:type="dxa"/>
            <w:tcBorders>
              <w:top w:val="nil"/>
              <w:left w:val="nil"/>
              <w:bottom w:val="nil"/>
              <w:right w:val="nil"/>
            </w:tcBorders>
            <w:shd w:val="clear" w:color="auto" w:fill="auto"/>
          </w:tcPr>
          <w:p w14:paraId="364E84FE" w14:textId="77777777" w:rsidR="00FA0900" w:rsidRPr="0057349F" w:rsidRDefault="00FA0900" w:rsidP="0057349F">
            <w:pPr>
              <w:spacing w:line="360" w:lineRule="auto"/>
              <w:jc w:val="center"/>
              <w:rPr>
                <w:rFonts w:ascii="Arial" w:hAnsi="Arial"/>
                <w:b/>
                <w:bCs/>
                <w:sz w:val="28"/>
                <w:szCs w:val="28"/>
                <w:u w:val="single"/>
                <w:rtl/>
              </w:rPr>
            </w:pPr>
            <w:bookmarkStart w:id="4" w:name="PsakDin" w:colFirst="0" w:colLast="0"/>
            <w:r w:rsidRPr="0057349F">
              <w:rPr>
                <w:rFonts w:ascii="Arial" w:hAnsi="Arial"/>
                <w:b/>
                <w:bCs/>
                <w:sz w:val="28"/>
                <w:szCs w:val="28"/>
                <w:u w:val="single"/>
                <w:rtl/>
              </w:rPr>
              <w:t>הכרעת דין</w:t>
            </w:r>
          </w:p>
          <w:p w14:paraId="7D50C921" w14:textId="77777777" w:rsidR="009A523C" w:rsidRPr="0057349F" w:rsidRDefault="009A523C" w:rsidP="0057349F">
            <w:pPr>
              <w:spacing w:line="360" w:lineRule="auto"/>
              <w:jc w:val="center"/>
              <w:rPr>
                <w:rFonts w:ascii="Arial" w:hAnsi="Arial"/>
                <w:bCs/>
                <w:sz w:val="28"/>
                <w:szCs w:val="28"/>
                <w:u w:val="single"/>
              </w:rPr>
            </w:pPr>
          </w:p>
        </w:tc>
      </w:tr>
      <w:bookmarkEnd w:id="4"/>
    </w:tbl>
    <w:p w14:paraId="19ED8969" w14:textId="77777777" w:rsidR="009A523C" w:rsidRDefault="009A523C" w:rsidP="009A523C">
      <w:pPr>
        <w:rPr>
          <w:rFonts w:ascii="Arial" w:hAnsi="Arial" w:cs="FrankRuehl" w:hint="cs"/>
          <w:sz w:val="28"/>
          <w:szCs w:val="28"/>
          <w:rtl/>
        </w:rPr>
      </w:pPr>
    </w:p>
    <w:p w14:paraId="48BD4122" w14:textId="77777777" w:rsidR="009A523C" w:rsidRDefault="009A523C" w:rsidP="009A523C">
      <w:pPr>
        <w:jc w:val="both"/>
        <w:rPr>
          <w:rFonts w:hint="cs"/>
          <w:b/>
          <w:bCs/>
          <w:spacing w:val="2"/>
          <w:highlight w:val="yellow"/>
          <w:u w:val="single"/>
          <w:rtl/>
        </w:rPr>
      </w:pPr>
      <w:r>
        <w:rPr>
          <w:rFonts w:hint="cs"/>
          <w:b/>
          <w:bCs/>
          <w:spacing w:val="2"/>
          <w:u w:val="single"/>
          <w:rtl/>
        </w:rPr>
        <w:t>השופט מ. רניאל:</w:t>
      </w:r>
    </w:p>
    <w:p w14:paraId="1F7893D7" w14:textId="77777777" w:rsidR="009A523C" w:rsidRDefault="009A523C" w:rsidP="009A523C">
      <w:pPr>
        <w:jc w:val="both"/>
        <w:rPr>
          <w:b/>
          <w:bCs/>
          <w:spacing w:val="2"/>
          <w:highlight w:val="yellow"/>
          <w:u w:val="single"/>
        </w:rPr>
      </w:pPr>
    </w:p>
    <w:p w14:paraId="6FCC5474" w14:textId="77777777" w:rsidR="009A523C" w:rsidRDefault="009A523C" w:rsidP="009A523C">
      <w:pPr>
        <w:spacing w:line="360" w:lineRule="auto"/>
        <w:jc w:val="both"/>
        <w:rPr>
          <w:rFonts w:hint="cs"/>
          <w:b/>
          <w:bCs/>
          <w:spacing w:val="2"/>
          <w:u w:val="single"/>
          <w:rtl/>
        </w:rPr>
      </w:pPr>
      <w:r>
        <w:rPr>
          <w:rFonts w:hint="cs"/>
          <w:b/>
          <w:bCs/>
          <w:spacing w:val="2"/>
          <w:rtl/>
        </w:rPr>
        <w:t xml:space="preserve">א. </w:t>
      </w:r>
      <w:r>
        <w:rPr>
          <w:rFonts w:hint="cs"/>
          <w:b/>
          <w:bCs/>
          <w:spacing w:val="2"/>
          <w:rtl/>
        </w:rPr>
        <w:tab/>
      </w:r>
      <w:r>
        <w:rPr>
          <w:rFonts w:hint="cs"/>
          <w:b/>
          <w:bCs/>
          <w:spacing w:val="2"/>
          <w:u w:val="single"/>
          <w:rtl/>
        </w:rPr>
        <w:t>כתב האישום</w:t>
      </w:r>
    </w:p>
    <w:p w14:paraId="0CD0CC92" w14:textId="77777777" w:rsidR="009A523C" w:rsidRDefault="009A523C" w:rsidP="009A523C">
      <w:pPr>
        <w:jc w:val="both"/>
        <w:rPr>
          <w:rFonts w:hint="cs"/>
          <w:spacing w:val="2"/>
          <w:rtl/>
        </w:rPr>
      </w:pPr>
    </w:p>
    <w:p w14:paraId="4144BC34" w14:textId="77777777" w:rsidR="009A523C" w:rsidRDefault="009A523C" w:rsidP="009A523C">
      <w:pPr>
        <w:spacing w:line="360" w:lineRule="auto"/>
        <w:jc w:val="both"/>
        <w:rPr>
          <w:rFonts w:hint="cs"/>
          <w:spacing w:val="2"/>
          <w:rtl/>
        </w:rPr>
      </w:pPr>
      <w:bookmarkStart w:id="5" w:name="ABSTRACT_START"/>
      <w:bookmarkEnd w:id="5"/>
      <w:r>
        <w:rPr>
          <w:rFonts w:hint="cs"/>
          <w:spacing w:val="2"/>
          <w:rtl/>
        </w:rPr>
        <w:lastRenderedPageBreak/>
        <w:t>על פי האמור בחלקו הכללי של כתב האישום, שהוגש ביום 5.5.10, במועדים הרלוונטיים היו הנאשם ו-א' (להלן: "</w:t>
      </w:r>
      <w:r>
        <w:rPr>
          <w:rFonts w:cs="Miriam" w:hint="cs"/>
          <w:spacing w:val="2"/>
          <w:rtl/>
        </w:rPr>
        <w:t>המתלוננת</w:t>
      </w:r>
      <w:r>
        <w:rPr>
          <w:rFonts w:hint="cs"/>
          <w:spacing w:val="2"/>
          <w:rtl/>
        </w:rPr>
        <w:t>"), נשואים ומתגוררים יחדיו בביתם באום אל פחם. לנאשם ולמתלוננת שלושה ילדים משותפים: דו' כבת 8 (להלן: "</w:t>
      </w:r>
      <w:r>
        <w:rPr>
          <w:rFonts w:cs="Miriam" w:hint="cs"/>
          <w:spacing w:val="2"/>
          <w:rtl/>
        </w:rPr>
        <w:t>דו'</w:t>
      </w:r>
      <w:r>
        <w:rPr>
          <w:rFonts w:hint="cs"/>
          <w:spacing w:val="2"/>
          <w:rtl/>
        </w:rPr>
        <w:t>"), די' כבת 6 (להלן: "</w:t>
      </w:r>
      <w:r>
        <w:rPr>
          <w:rFonts w:cs="Miriam" w:hint="cs"/>
          <w:spacing w:val="2"/>
          <w:rtl/>
        </w:rPr>
        <w:t>די'</w:t>
      </w:r>
      <w:r>
        <w:rPr>
          <w:rFonts w:hint="cs"/>
          <w:spacing w:val="2"/>
          <w:rtl/>
        </w:rPr>
        <w:t>") ו-מ' כבת 3.5 (להלן: "</w:t>
      </w:r>
      <w:r>
        <w:rPr>
          <w:rFonts w:cs="Miriam" w:hint="cs"/>
          <w:spacing w:val="2"/>
          <w:rtl/>
        </w:rPr>
        <w:t>מ'</w:t>
      </w:r>
      <w:r>
        <w:rPr>
          <w:rFonts w:hint="cs"/>
          <w:spacing w:val="2"/>
          <w:rtl/>
        </w:rPr>
        <w:t>") (להלן: "</w:t>
      </w:r>
      <w:r>
        <w:rPr>
          <w:rFonts w:cs="Miriam" w:hint="cs"/>
          <w:spacing w:val="2"/>
          <w:rtl/>
        </w:rPr>
        <w:t>הבנות</w:t>
      </w:r>
      <w:r>
        <w:rPr>
          <w:rFonts w:hint="cs"/>
          <w:spacing w:val="2"/>
          <w:rtl/>
        </w:rPr>
        <w:t xml:space="preserve">"). </w:t>
      </w:r>
      <w:bookmarkStart w:id="6" w:name="ABSTRACT_END"/>
      <w:bookmarkEnd w:id="6"/>
    </w:p>
    <w:p w14:paraId="04F4F574" w14:textId="77777777" w:rsidR="009A523C" w:rsidRDefault="009A523C" w:rsidP="009A523C">
      <w:pPr>
        <w:jc w:val="both"/>
        <w:rPr>
          <w:rFonts w:hint="cs"/>
          <w:spacing w:val="2"/>
          <w:rtl/>
        </w:rPr>
      </w:pPr>
    </w:p>
    <w:p w14:paraId="44791F75" w14:textId="77777777" w:rsidR="009A523C" w:rsidRDefault="009A523C" w:rsidP="009A523C">
      <w:pPr>
        <w:jc w:val="both"/>
        <w:rPr>
          <w:rFonts w:hint="cs"/>
          <w:spacing w:val="2"/>
          <w:rtl/>
        </w:rPr>
      </w:pPr>
      <w:r>
        <w:rPr>
          <w:rFonts w:hint="cs"/>
          <w:spacing w:val="2"/>
          <w:rtl/>
        </w:rPr>
        <w:t xml:space="preserve">כתב האישום נגד הנאשם מונה שישה אישומים, כמפורט להלן: </w:t>
      </w:r>
    </w:p>
    <w:p w14:paraId="75B8ADCF" w14:textId="77777777" w:rsidR="009A523C" w:rsidRDefault="009A523C" w:rsidP="009A523C">
      <w:pPr>
        <w:jc w:val="both"/>
        <w:rPr>
          <w:rFonts w:hint="cs"/>
          <w:b/>
          <w:bCs/>
          <w:spacing w:val="2"/>
          <w:u w:val="single"/>
          <w:rtl/>
        </w:rPr>
      </w:pPr>
    </w:p>
    <w:p w14:paraId="48F0C407" w14:textId="77777777" w:rsidR="009A523C" w:rsidRDefault="009A523C" w:rsidP="009A523C">
      <w:pPr>
        <w:jc w:val="both"/>
        <w:rPr>
          <w:rFonts w:hint="cs"/>
          <w:b/>
          <w:bCs/>
          <w:spacing w:val="2"/>
          <w:u w:val="single"/>
          <w:rtl/>
        </w:rPr>
      </w:pPr>
      <w:r>
        <w:rPr>
          <w:rFonts w:hint="cs"/>
          <w:b/>
          <w:bCs/>
          <w:spacing w:val="2"/>
          <w:u w:val="single"/>
          <w:rtl/>
        </w:rPr>
        <w:t>פרט האישום הראשון</w:t>
      </w:r>
    </w:p>
    <w:p w14:paraId="579D14B0" w14:textId="77777777" w:rsidR="009A523C" w:rsidRDefault="009A523C" w:rsidP="009A523C">
      <w:pPr>
        <w:jc w:val="both"/>
        <w:rPr>
          <w:rFonts w:hint="cs"/>
          <w:b/>
          <w:bCs/>
          <w:spacing w:val="2"/>
          <w:u w:val="single"/>
          <w:rtl/>
        </w:rPr>
      </w:pPr>
    </w:p>
    <w:p w14:paraId="402F7D1A" w14:textId="77777777" w:rsidR="009A523C" w:rsidRDefault="009A523C" w:rsidP="009A523C">
      <w:pPr>
        <w:spacing w:line="360" w:lineRule="auto"/>
        <w:jc w:val="both"/>
        <w:rPr>
          <w:rFonts w:hint="cs"/>
          <w:spacing w:val="2"/>
          <w:rtl/>
        </w:rPr>
      </w:pPr>
      <w:r>
        <w:rPr>
          <w:rFonts w:hint="cs"/>
          <w:spacing w:val="2"/>
          <w:rtl/>
        </w:rPr>
        <w:t>1.</w:t>
      </w:r>
      <w:r>
        <w:rPr>
          <w:rFonts w:hint="cs"/>
          <w:spacing w:val="2"/>
          <w:rtl/>
        </w:rPr>
        <w:tab/>
        <w:t xml:space="preserve">במהלך שמונה השנים עובר להגשת כתב האישום נהג הנאשם להכות את המתלוננת במכות אגרופים לראשה ופניה, סטירות לפניה ומכות באמצעות מקל בגופה. כמו כן, נהג לחנוק את המתלוננת ולאיים עליה שיהרוג אותה או שיגרשה מהארץ וייקח ממנה את הבנות, בהיותה תושבת זרה. עוד רדף הנאשם אחרי המתלוננת בבית כשסכין בידו ולעיתים שבר חפצים בבית. עוד  נהג להכות את בנותיו דו' ו-די' במכות על ראשיהן ובבעיטות בגופן. </w:t>
      </w:r>
    </w:p>
    <w:p w14:paraId="78DF2E20" w14:textId="77777777" w:rsidR="009A523C" w:rsidRDefault="009A523C" w:rsidP="009A523C">
      <w:pPr>
        <w:spacing w:line="360" w:lineRule="auto"/>
        <w:jc w:val="both"/>
        <w:rPr>
          <w:rFonts w:hint="cs"/>
          <w:spacing w:val="2"/>
          <w:rtl/>
        </w:rPr>
      </w:pPr>
    </w:p>
    <w:p w14:paraId="24F9801B" w14:textId="77777777" w:rsidR="009A523C" w:rsidRDefault="009A523C" w:rsidP="009A523C">
      <w:pPr>
        <w:spacing w:line="360" w:lineRule="auto"/>
        <w:jc w:val="both"/>
        <w:rPr>
          <w:rFonts w:hint="cs"/>
          <w:spacing w:val="2"/>
          <w:rtl/>
        </w:rPr>
      </w:pPr>
      <w:r>
        <w:rPr>
          <w:rFonts w:hint="cs"/>
          <w:spacing w:val="2"/>
          <w:rtl/>
        </w:rPr>
        <w:t>2.</w:t>
      </w:r>
      <w:r>
        <w:rPr>
          <w:rFonts w:hint="cs"/>
          <w:spacing w:val="2"/>
          <w:rtl/>
        </w:rPr>
        <w:tab/>
        <w:t xml:space="preserve">במהלך חודש פברואר 2010 או בסמוך לכך, במועד שאינו ידוע למאשימה, בשעות הצהריים, לעיניי הבנות, השליך הנאשם על המתלוננת עציץ ופגע בגבה. מעוצמת המכה נשבר העציץ. </w:t>
      </w:r>
    </w:p>
    <w:p w14:paraId="12B456AA" w14:textId="77777777" w:rsidR="009A523C" w:rsidRDefault="009A523C" w:rsidP="009A523C">
      <w:pPr>
        <w:spacing w:line="360" w:lineRule="auto"/>
        <w:jc w:val="both"/>
        <w:rPr>
          <w:rFonts w:hint="cs"/>
          <w:spacing w:val="2"/>
          <w:rtl/>
        </w:rPr>
      </w:pPr>
    </w:p>
    <w:p w14:paraId="2B6D7CD8" w14:textId="77777777" w:rsidR="009A523C" w:rsidRDefault="009A523C" w:rsidP="009A523C">
      <w:pPr>
        <w:spacing w:line="360" w:lineRule="auto"/>
        <w:jc w:val="both"/>
        <w:rPr>
          <w:rFonts w:hint="cs"/>
          <w:spacing w:val="2"/>
          <w:rtl/>
        </w:rPr>
      </w:pPr>
      <w:r>
        <w:rPr>
          <w:rFonts w:hint="cs"/>
          <w:spacing w:val="2"/>
          <w:rtl/>
        </w:rPr>
        <w:t>3.</w:t>
      </w:r>
      <w:r>
        <w:rPr>
          <w:rFonts w:hint="cs"/>
          <w:spacing w:val="2"/>
          <w:rtl/>
        </w:rPr>
        <w:tab/>
        <w:t xml:space="preserve">ביום 5.12.09 בשעה שאינה ידועה למאשימה, הכה הנאשם את המתלוננת באמצעות כבל חשמל בידיה, בגבה ובאוזנה, עד זוב דם. הנאשם המשיך והכה את המתלוננת גם באמצעות מקל בידיה וברגליה ובאמצעות ידיו בראשה. </w:t>
      </w:r>
    </w:p>
    <w:p w14:paraId="225B3014" w14:textId="77777777" w:rsidR="009A523C" w:rsidRDefault="009A523C" w:rsidP="009A523C">
      <w:pPr>
        <w:spacing w:line="360" w:lineRule="auto"/>
        <w:jc w:val="both"/>
        <w:rPr>
          <w:rFonts w:hint="cs"/>
          <w:spacing w:val="2"/>
          <w:rtl/>
        </w:rPr>
      </w:pPr>
    </w:p>
    <w:p w14:paraId="1F503F4B" w14:textId="77777777" w:rsidR="009A523C" w:rsidRDefault="009A523C" w:rsidP="009A523C">
      <w:pPr>
        <w:spacing w:line="360" w:lineRule="auto"/>
        <w:jc w:val="both"/>
        <w:rPr>
          <w:rFonts w:hint="cs"/>
          <w:spacing w:val="2"/>
          <w:rtl/>
        </w:rPr>
      </w:pPr>
      <w:r>
        <w:rPr>
          <w:rFonts w:hint="cs"/>
          <w:spacing w:val="2"/>
          <w:rtl/>
        </w:rPr>
        <w:t>4.</w:t>
      </w:r>
      <w:r>
        <w:rPr>
          <w:rFonts w:hint="cs"/>
          <w:spacing w:val="2"/>
          <w:rtl/>
        </w:rPr>
        <w:tab/>
        <w:t xml:space="preserve">ביום 26.2.10 בשעות הערב, בשעה שאינה ידועה למאשימה, לנגד עיניהן של בנותיו, דחף הנאשם את המתלוננת בעוצמה לאחור. המתלוננת נפלה על גבה וכשביקשה להתרומם, בעט הנאשם בגבה של המתלוננת, אשר נפלה ארצה והחלה לבכות. הנאשם נטל תנור חשמלי דולק והצמידו לגבה של המתלוננת, עד כי חולצתה נשרפה. די', שצפתה בנעשה ביקשה לסייע למתלוננת, הוציאה את תקע התנור מהחשמל. משחדל התנור לפעול, החל הנאשם לצעוק ולרדוף אחר דו' ו-די' שנסו מהבית. הנאשם תפס את שערות ראשה של המתלוננת ובידו הכה באגרופיו בראשה בעוצמה רבה, נטל מקל והכה אותה ברגלה. </w:t>
      </w:r>
    </w:p>
    <w:p w14:paraId="6498D36C" w14:textId="77777777" w:rsidR="009A523C" w:rsidRDefault="009A523C" w:rsidP="009A523C">
      <w:pPr>
        <w:spacing w:line="360" w:lineRule="auto"/>
        <w:jc w:val="both"/>
        <w:rPr>
          <w:rFonts w:hint="cs"/>
          <w:spacing w:val="2"/>
          <w:rtl/>
        </w:rPr>
      </w:pPr>
    </w:p>
    <w:p w14:paraId="55F3B265" w14:textId="77777777" w:rsidR="009A523C" w:rsidRDefault="009A523C" w:rsidP="009A523C">
      <w:pPr>
        <w:spacing w:line="360" w:lineRule="auto"/>
        <w:ind w:firstLine="720"/>
        <w:jc w:val="both"/>
        <w:rPr>
          <w:rFonts w:hint="cs"/>
          <w:spacing w:val="2"/>
          <w:rtl/>
        </w:rPr>
      </w:pPr>
      <w:r>
        <w:rPr>
          <w:rFonts w:hint="cs"/>
          <w:spacing w:val="2"/>
          <w:rtl/>
        </w:rPr>
        <w:t xml:space="preserve">לאחר מכן הנאשם נשכב על המתלוננת וחנק אותה בצווארה עד כי בקושי הצליחה לנשום. הנאשם חדל רק כאשר הצליחה המתלוננת להימלט ממנו ולברוח. במעשיו לעיל גרם הנאשם למתלוננת לחבלות בראשה, בפניה וברגלה, ומעוצמת המהלומות שהכה במתלוננת נפגעה ידו של הנאשם והוא נזקק לטיפול רפואי. </w:t>
      </w:r>
    </w:p>
    <w:p w14:paraId="010FB692" w14:textId="77777777" w:rsidR="009A523C" w:rsidRDefault="009A523C" w:rsidP="009A523C">
      <w:pPr>
        <w:spacing w:line="360" w:lineRule="auto"/>
        <w:ind w:firstLine="720"/>
        <w:jc w:val="both"/>
        <w:rPr>
          <w:rFonts w:hint="cs"/>
          <w:spacing w:val="2"/>
          <w:rtl/>
        </w:rPr>
      </w:pPr>
    </w:p>
    <w:p w14:paraId="52DBA567" w14:textId="77777777" w:rsidR="009A523C" w:rsidRDefault="009A523C" w:rsidP="009A523C">
      <w:pPr>
        <w:spacing w:line="360" w:lineRule="auto"/>
        <w:jc w:val="both"/>
        <w:rPr>
          <w:rFonts w:hint="cs"/>
          <w:spacing w:val="2"/>
          <w:rtl/>
        </w:rPr>
      </w:pPr>
      <w:r>
        <w:rPr>
          <w:rFonts w:hint="cs"/>
          <w:spacing w:val="2"/>
          <w:rtl/>
        </w:rPr>
        <w:t>5.</w:t>
      </w:r>
      <w:r>
        <w:rPr>
          <w:rFonts w:hint="cs"/>
          <w:spacing w:val="2"/>
          <w:rtl/>
        </w:rPr>
        <w:tab/>
        <w:t xml:space="preserve">הנאשם הואשם כי במעשיו כמתואר לעיל ביצע את העבירות הבאות: </w:t>
      </w:r>
    </w:p>
    <w:p w14:paraId="4F653A42" w14:textId="77777777" w:rsidR="009A523C" w:rsidRDefault="009A523C" w:rsidP="009A523C">
      <w:pPr>
        <w:spacing w:line="360" w:lineRule="auto"/>
        <w:jc w:val="both"/>
        <w:rPr>
          <w:rFonts w:hint="cs"/>
          <w:spacing w:val="2"/>
          <w:rtl/>
        </w:rPr>
      </w:pPr>
    </w:p>
    <w:p w14:paraId="7978D31C" w14:textId="77777777" w:rsidR="009A523C" w:rsidRDefault="009A523C" w:rsidP="009A523C">
      <w:pPr>
        <w:spacing w:line="360" w:lineRule="auto"/>
        <w:jc w:val="both"/>
        <w:rPr>
          <w:rFonts w:hint="cs"/>
          <w:spacing w:val="2"/>
          <w:rtl/>
        </w:rPr>
      </w:pPr>
      <w:r>
        <w:rPr>
          <w:rFonts w:hint="cs"/>
          <w:b/>
          <w:bCs/>
          <w:spacing w:val="2"/>
          <w:rtl/>
        </w:rPr>
        <w:t>חבלה חמורה בנסיבות מחמירות</w:t>
      </w:r>
      <w:r>
        <w:rPr>
          <w:rFonts w:hint="cs"/>
          <w:spacing w:val="2"/>
          <w:rtl/>
        </w:rPr>
        <w:t xml:space="preserve">- לפי </w:t>
      </w:r>
      <w:hyperlink r:id="rId28" w:history="1">
        <w:r w:rsidR="00AF0DF1" w:rsidRPr="00AF0DF1">
          <w:rPr>
            <w:rStyle w:val="Hyperlink"/>
            <w:rFonts w:hint="eastAsia"/>
            <w:spacing w:val="2"/>
            <w:rtl/>
          </w:rPr>
          <w:t>סעיף</w:t>
        </w:r>
        <w:r w:rsidR="00AF0DF1" w:rsidRPr="00AF0DF1">
          <w:rPr>
            <w:rStyle w:val="Hyperlink"/>
            <w:spacing w:val="2"/>
            <w:rtl/>
          </w:rPr>
          <w:t xml:space="preserve"> 333</w:t>
        </w:r>
      </w:hyperlink>
      <w:r>
        <w:rPr>
          <w:rFonts w:hint="cs"/>
          <w:spacing w:val="2"/>
          <w:rtl/>
        </w:rPr>
        <w:t xml:space="preserve"> + </w:t>
      </w:r>
      <w:hyperlink r:id="rId29" w:history="1">
        <w:r w:rsidR="00AF0DF1" w:rsidRPr="00AF0DF1">
          <w:rPr>
            <w:rStyle w:val="Hyperlink"/>
            <w:spacing w:val="2"/>
            <w:rtl/>
          </w:rPr>
          <w:t>335(ב)(1)</w:t>
        </w:r>
      </w:hyperlink>
      <w:r>
        <w:rPr>
          <w:rFonts w:hint="cs"/>
          <w:spacing w:val="2"/>
          <w:rtl/>
        </w:rPr>
        <w:t xml:space="preserve"> ל</w:t>
      </w:r>
      <w:hyperlink r:id="rId30" w:history="1">
        <w:r w:rsidR="00C340E4" w:rsidRPr="00C340E4">
          <w:rPr>
            <w:rStyle w:val="Hyperlink"/>
            <w:spacing w:val="2"/>
            <w:rtl/>
          </w:rPr>
          <w:t>חוק העונשין</w:t>
        </w:r>
      </w:hyperlink>
      <w:r>
        <w:rPr>
          <w:rFonts w:hint="cs"/>
          <w:spacing w:val="2"/>
          <w:rtl/>
        </w:rPr>
        <w:t>, התשל"ז-1977 (להלן: "</w:t>
      </w:r>
      <w:r>
        <w:rPr>
          <w:rFonts w:cs="Miriam" w:hint="cs"/>
          <w:spacing w:val="2"/>
          <w:rtl/>
        </w:rPr>
        <w:t>חוק העונשין</w:t>
      </w:r>
      <w:r>
        <w:rPr>
          <w:rFonts w:hint="cs"/>
          <w:spacing w:val="2"/>
          <w:rtl/>
        </w:rPr>
        <w:t xml:space="preserve">"), </w:t>
      </w:r>
    </w:p>
    <w:p w14:paraId="2B47D0E9" w14:textId="77777777" w:rsidR="009A523C" w:rsidRDefault="009A523C" w:rsidP="009A523C">
      <w:pPr>
        <w:spacing w:line="360" w:lineRule="auto"/>
        <w:jc w:val="both"/>
        <w:rPr>
          <w:rFonts w:hint="cs"/>
          <w:spacing w:val="2"/>
          <w:rtl/>
        </w:rPr>
      </w:pPr>
      <w:r>
        <w:rPr>
          <w:rFonts w:hint="cs"/>
          <w:b/>
          <w:bCs/>
          <w:spacing w:val="2"/>
          <w:rtl/>
        </w:rPr>
        <w:lastRenderedPageBreak/>
        <w:t>פציעה בנסיבות מחמירות</w:t>
      </w:r>
      <w:r>
        <w:rPr>
          <w:rFonts w:hint="cs"/>
          <w:spacing w:val="2"/>
          <w:rtl/>
        </w:rPr>
        <w:t xml:space="preserve">- לפי </w:t>
      </w:r>
      <w:hyperlink r:id="rId31" w:history="1">
        <w:r w:rsidR="00AF0DF1" w:rsidRPr="00AF0DF1">
          <w:rPr>
            <w:rStyle w:val="Hyperlink"/>
            <w:rFonts w:hint="eastAsia"/>
            <w:spacing w:val="2"/>
            <w:rtl/>
          </w:rPr>
          <w:t>סעיף</w:t>
        </w:r>
        <w:r w:rsidR="00AF0DF1" w:rsidRPr="00AF0DF1">
          <w:rPr>
            <w:rStyle w:val="Hyperlink"/>
            <w:spacing w:val="2"/>
            <w:rtl/>
          </w:rPr>
          <w:t xml:space="preserve"> 334</w:t>
        </w:r>
      </w:hyperlink>
      <w:r>
        <w:rPr>
          <w:rFonts w:hint="cs"/>
          <w:spacing w:val="2"/>
          <w:rtl/>
        </w:rPr>
        <w:t xml:space="preserve"> + </w:t>
      </w:r>
      <w:hyperlink r:id="rId32" w:history="1">
        <w:r w:rsidR="00AF0DF1" w:rsidRPr="00AF0DF1">
          <w:rPr>
            <w:rStyle w:val="Hyperlink"/>
            <w:spacing w:val="2"/>
            <w:rtl/>
          </w:rPr>
          <w:t>335(ב)(1)</w:t>
        </w:r>
      </w:hyperlink>
      <w:r>
        <w:rPr>
          <w:rFonts w:hint="cs"/>
          <w:spacing w:val="2"/>
          <w:rtl/>
        </w:rPr>
        <w:t xml:space="preserve"> ל</w:t>
      </w:r>
      <w:hyperlink r:id="rId33" w:history="1">
        <w:r w:rsidR="00C340E4" w:rsidRPr="00C340E4">
          <w:rPr>
            <w:rStyle w:val="Hyperlink"/>
            <w:spacing w:val="2"/>
            <w:rtl/>
          </w:rPr>
          <w:t>חוק העונשין</w:t>
        </w:r>
      </w:hyperlink>
      <w:r>
        <w:rPr>
          <w:rFonts w:hint="cs"/>
          <w:spacing w:val="2"/>
          <w:rtl/>
        </w:rPr>
        <w:t xml:space="preserve">, </w:t>
      </w:r>
    </w:p>
    <w:p w14:paraId="7D26384F" w14:textId="77777777" w:rsidR="009A523C" w:rsidRDefault="009A523C" w:rsidP="009A523C">
      <w:pPr>
        <w:spacing w:line="360" w:lineRule="auto"/>
        <w:jc w:val="both"/>
        <w:rPr>
          <w:rFonts w:hint="cs"/>
          <w:spacing w:val="2"/>
          <w:rtl/>
        </w:rPr>
      </w:pPr>
      <w:r>
        <w:rPr>
          <w:rFonts w:hint="cs"/>
          <w:b/>
          <w:bCs/>
          <w:spacing w:val="2"/>
          <w:rtl/>
        </w:rPr>
        <w:t>תקיפה בנסיבות מחמירות</w:t>
      </w:r>
      <w:r>
        <w:rPr>
          <w:rFonts w:hint="cs"/>
          <w:spacing w:val="2"/>
          <w:rtl/>
        </w:rPr>
        <w:t xml:space="preserve"> (ריבוי עבירות)- לפי </w:t>
      </w:r>
      <w:hyperlink r:id="rId34" w:history="1">
        <w:r w:rsidR="00AF0DF1" w:rsidRPr="00AF0DF1">
          <w:rPr>
            <w:rStyle w:val="Hyperlink"/>
            <w:rFonts w:hint="eastAsia"/>
            <w:spacing w:val="2"/>
            <w:rtl/>
          </w:rPr>
          <w:t>סעיף</w:t>
        </w:r>
        <w:r w:rsidR="00AF0DF1" w:rsidRPr="00AF0DF1">
          <w:rPr>
            <w:rStyle w:val="Hyperlink"/>
            <w:spacing w:val="2"/>
            <w:rtl/>
          </w:rPr>
          <w:t xml:space="preserve"> 379</w:t>
        </w:r>
      </w:hyperlink>
      <w:r>
        <w:rPr>
          <w:rFonts w:hint="cs"/>
          <w:spacing w:val="2"/>
          <w:rtl/>
        </w:rPr>
        <w:t xml:space="preserve"> + </w:t>
      </w:r>
      <w:hyperlink r:id="rId35" w:history="1">
        <w:r w:rsidR="00AF0DF1" w:rsidRPr="00AF0DF1">
          <w:rPr>
            <w:rStyle w:val="Hyperlink"/>
            <w:spacing w:val="2"/>
            <w:rtl/>
          </w:rPr>
          <w:t>382 (ב)(1)</w:t>
        </w:r>
      </w:hyperlink>
      <w:r>
        <w:rPr>
          <w:rFonts w:hint="cs"/>
          <w:spacing w:val="2"/>
          <w:rtl/>
        </w:rPr>
        <w:t xml:space="preserve"> ל</w:t>
      </w:r>
      <w:hyperlink r:id="rId36" w:history="1">
        <w:r w:rsidR="00C340E4" w:rsidRPr="00C340E4">
          <w:rPr>
            <w:rStyle w:val="Hyperlink"/>
            <w:spacing w:val="2"/>
            <w:rtl/>
          </w:rPr>
          <w:t>חוק העונשין</w:t>
        </w:r>
      </w:hyperlink>
      <w:r>
        <w:rPr>
          <w:rFonts w:hint="cs"/>
          <w:spacing w:val="2"/>
          <w:rtl/>
        </w:rPr>
        <w:t xml:space="preserve">, </w:t>
      </w:r>
    </w:p>
    <w:p w14:paraId="3E4B1B58" w14:textId="77777777" w:rsidR="009A523C" w:rsidRDefault="009A523C" w:rsidP="009A523C">
      <w:pPr>
        <w:spacing w:line="360" w:lineRule="auto"/>
        <w:jc w:val="both"/>
        <w:rPr>
          <w:rFonts w:hint="cs"/>
          <w:spacing w:val="2"/>
          <w:rtl/>
        </w:rPr>
      </w:pPr>
      <w:r>
        <w:rPr>
          <w:rFonts w:hint="cs"/>
          <w:b/>
          <w:bCs/>
          <w:spacing w:val="2"/>
          <w:rtl/>
        </w:rPr>
        <w:t>תקיפה הגורמת חבלה של ממש</w:t>
      </w:r>
      <w:r>
        <w:rPr>
          <w:rFonts w:hint="cs"/>
          <w:spacing w:val="2"/>
          <w:rtl/>
        </w:rPr>
        <w:t xml:space="preserve"> (ריבוי עבירות)- לפי </w:t>
      </w:r>
      <w:hyperlink r:id="rId37" w:history="1">
        <w:r w:rsidR="00AF0DF1" w:rsidRPr="00AF0DF1">
          <w:rPr>
            <w:rStyle w:val="Hyperlink"/>
            <w:rFonts w:hint="eastAsia"/>
            <w:spacing w:val="2"/>
            <w:rtl/>
          </w:rPr>
          <w:t>סעיף</w:t>
        </w:r>
        <w:r w:rsidR="00AF0DF1" w:rsidRPr="00AF0DF1">
          <w:rPr>
            <w:rStyle w:val="Hyperlink"/>
            <w:spacing w:val="2"/>
            <w:rtl/>
          </w:rPr>
          <w:t xml:space="preserve"> 380</w:t>
        </w:r>
      </w:hyperlink>
      <w:r>
        <w:rPr>
          <w:rFonts w:hint="cs"/>
          <w:spacing w:val="2"/>
          <w:rtl/>
        </w:rPr>
        <w:t xml:space="preserve"> ל</w:t>
      </w:r>
      <w:hyperlink r:id="rId38" w:history="1">
        <w:r w:rsidR="00C340E4" w:rsidRPr="00C340E4">
          <w:rPr>
            <w:rStyle w:val="Hyperlink"/>
            <w:spacing w:val="2"/>
            <w:rtl/>
          </w:rPr>
          <w:t>חוק העונשין</w:t>
        </w:r>
      </w:hyperlink>
      <w:r>
        <w:rPr>
          <w:rFonts w:hint="cs"/>
          <w:spacing w:val="2"/>
          <w:rtl/>
        </w:rPr>
        <w:t xml:space="preserve">, </w:t>
      </w:r>
    </w:p>
    <w:p w14:paraId="6264E77E" w14:textId="77777777" w:rsidR="009A523C" w:rsidRDefault="009A523C" w:rsidP="009A523C">
      <w:pPr>
        <w:spacing w:line="360" w:lineRule="auto"/>
        <w:jc w:val="both"/>
        <w:rPr>
          <w:rFonts w:hint="cs"/>
          <w:spacing w:val="2"/>
          <w:rtl/>
        </w:rPr>
      </w:pPr>
      <w:r>
        <w:rPr>
          <w:rFonts w:hint="cs"/>
          <w:b/>
          <w:bCs/>
          <w:spacing w:val="2"/>
          <w:rtl/>
        </w:rPr>
        <w:t xml:space="preserve">תקיפת </w:t>
      </w:r>
      <w:smartTag w:uri="urn:schemas-microsoft-com:office:smarttags" w:element="PersonName">
        <w:r>
          <w:rPr>
            <w:rFonts w:hint="cs"/>
            <w:b/>
            <w:bCs/>
            <w:spacing w:val="2"/>
            <w:rtl/>
          </w:rPr>
          <w:t>קטי</w:t>
        </w:r>
      </w:smartTag>
      <w:r>
        <w:rPr>
          <w:rFonts w:hint="cs"/>
          <w:b/>
          <w:bCs/>
          <w:spacing w:val="2"/>
          <w:rtl/>
        </w:rPr>
        <w:t xml:space="preserve">ן בידי אחראי </w:t>
      </w:r>
      <w:r>
        <w:rPr>
          <w:rFonts w:hint="cs"/>
          <w:spacing w:val="2"/>
          <w:rtl/>
        </w:rPr>
        <w:t xml:space="preserve">(ריבוי עבירות)- לפי </w:t>
      </w:r>
      <w:hyperlink r:id="rId39" w:history="1">
        <w:r w:rsidR="00AF0DF1" w:rsidRPr="00AF0DF1">
          <w:rPr>
            <w:rStyle w:val="Hyperlink"/>
            <w:rFonts w:hint="eastAsia"/>
            <w:spacing w:val="2"/>
            <w:rtl/>
          </w:rPr>
          <w:t>סעיף</w:t>
        </w:r>
        <w:r w:rsidR="00AF0DF1" w:rsidRPr="00AF0DF1">
          <w:rPr>
            <w:rStyle w:val="Hyperlink"/>
            <w:spacing w:val="2"/>
            <w:rtl/>
          </w:rPr>
          <w:t xml:space="preserve"> 368ב(א)</w:t>
        </w:r>
      </w:hyperlink>
      <w:r>
        <w:rPr>
          <w:rFonts w:hint="cs"/>
          <w:spacing w:val="2"/>
          <w:rtl/>
        </w:rPr>
        <w:t>(סיפא) ל</w:t>
      </w:r>
      <w:hyperlink r:id="rId40" w:history="1">
        <w:r w:rsidR="00C340E4" w:rsidRPr="00C340E4">
          <w:rPr>
            <w:rStyle w:val="Hyperlink"/>
            <w:spacing w:val="2"/>
            <w:rtl/>
          </w:rPr>
          <w:t>חוק העונשין</w:t>
        </w:r>
      </w:hyperlink>
      <w:r>
        <w:rPr>
          <w:rFonts w:hint="cs"/>
          <w:spacing w:val="2"/>
          <w:rtl/>
        </w:rPr>
        <w:t xml:space="preserve">, </w:t>
      </w:r>
    </w:p>
    <w:p w14:paraId="5411B586" w14:textId="77777777" w:rsidR="009A523C" w:rsidRDefault="009A523C" w:rsidP="009A523C">
      <w:pPr>
        <w:spacing w:line="360" w:lineRule="auto"/>
        <w:jc w:val="both"/>
        <w:rPr>
          <w:rFonts w:hint="cs"/>
          <w:spacing w:val="2"/>
          <w:rtl/>
        </w:rPr>
      </w:pPr>
      <w:r>
        <w:rPr>
          <w:rFonts w:hint="cs"/>
          <w:b/>
          <w:bCs/>
          <w:spacing w:val="2"/>
          <w:rtl/>
        </w:rPr>
        <w:t>איומים</w:t>
      </w:r>
      <w:r>
        <w:rPr>
          <w:rFonts w:hint="cs"/>
          <w:spacing w:val="2"/>
          <w:rtl/>
        </w:rPr>
        <w:t xml:space="preserve"> (ריבוי עבירות)- לפי </w:t>
      </w:r>
      <w:hyperlink r:id="rId41" w:history="1">
        <w:r w:rsidR="00AF0DF1" w:rsidRPr="00AF0DF1">
          <w:rPr>
            <w:rStyle w:val="Hyperlink"/>
            <w:rFonts w:hint="eastAsia"/>
            <w:spacing w:val="2"/>
            <w:rtl/>
          </w:rPr>
          <w:t>סעיף</w:t>
        </w:r>
        <w:r w:rsidR="00AF0DF1" w:rsidRPr="00AF0DF1">
          <w:rPr>
            <w:rStyle w:val="Hyperlink"/>
            <w:spacing w:val="2"/>
            <w:rtl/>
          </w:rPr>
          <w:t xml:space="preserve"> 192</w:t>
        </w:r>
      </w:hyperlink>
      <w:r>
        <w:rPr>
          <w:rFonts w:hint="cs"/>
          <w:spacing w:val="2"/>
          <w:rtl/>
        </w:rPr>
        <w:t xml:space="preserve"> ל</w:t>
      </w:r>
      <w:hyperlink r:id="rId42" w:history="1">
        <w:r w:rsidR="00C340E4" w:rsidRPr="00C340E4">
          <w:rPr>
            <w:rStyle w:val="Hyperlink"/>
            <w:spacing w:val="2"/>
            <w:rtl/>
          </w:rPr>
          <w:t>חוק העונשין</w:t>
        </w:r>
      </w:hyperlink>
      <w:r>
        <w:rPr>
          <w:rFonts w:hint="cs"/>
          <w:spacing w:val="2"/>
          <w:rtl/>
        </w:rPr>
        <w:t xml:space="preserve">. </w:t>
      </w:r>
    </w:p>
    <w:p w14:paraId="466DACF9" w14:textId="77777777" w:rsidR="009A523C" w:rsidRDefault="009A523C" w:rsidP="009A523C">
      <w:pPr>
        <w:spacing w:line="360" w:lineRule="auto"/>
        <w:jc w:val="both"/>
        <w:rPr>
          <w:rFonts w:hint="cs"/>
          <w:b/>
          <w:bCs/>
          <w:spacing w:val="2"/>
          <w:u w:val="single"/>
          <w:rtl/>
        </w:rPr>
      </w:pPr>
    </w:p>
    <w:p w14:paraId="78919762" w14:textId="77777777" w:rsidR="009A523C" w:rsidRDefault="009A523C" w:rsidP="009A523C">
      <w:pPr>
        <w:spacing w:line="360" w:lineRule="auto"/>
        <w:jc w:val="both"/>
        <w:rPr>
          <w:rFonts w:hint="cs"/>
          <w:b/>
          <w:bCs/>
          <w:spacing w:val="2"/>
          <w:u w:val="single"/>
          <w:rtl/>
        </w:rPr>
      </w:pPr>
    </w:p>
    <w:p w14:paraId="04697D05" w14:textId="77777777" w:rsidR="009A523C" w:rsidRDefault="009A523C" w:rsidP="009A523C">
      <w:pPr>
        <w:spacing w:line="360" w:lineRule="auto"/>
        <w:jc w:val="both"/>
        <w:rPr>
          <w:rFonts w:hint="cs"/>
          <w:b/>
          <w:bCs/>
          <w:spacing w:val="2"/>
          <w:u w:val="single"/>
          <w:rtl/>
        </w:rPr>
      </w:pPr>
    </w:p>
    <w:p w14:paraId="5DEDEA61" w14:textId="77777777" w:rsidR="009A523C" w:rsidRDefault="009A523C" w:rsidP="009A523C">
      <w:pPr>
        <w:spacing w:line="360" w:lineRule="auto"/>
        <w:jc w:val="both"/>
        <w:rPr>
          <w:rFonts w:hint="cs"/>
          <w:b/>
          <w:bCs/>
          <w:spacing w:val="2"/>
          <w:u w:val="single"/>
          <w:rtl/>
        </w:rPr>
      </w:pPr>
      <w:r>
        <w:rPr>
          <w:rFonts w:hint="cs"/>
          <w:b/>
          <w:bCs/>
          <w:spacing w:val="2"/>
          <w:u w:val="single"/>
          <w:rtl/>
        </w:rPr>
        <w:t>פרט האישום השני</w:t>
      </w:r>
    </w:p>
    <w:p w14:paraId="0B45629C" w14:textId="77777777" w:rsidR="009A523C" w:rsidRDefault="009A523C" w:rsidP="009A523C">
      <w:pPr>
        <w:spacing w:line="360" w:lineRule="auto"/>
        <w:jc w:val="both"/>
        <w:rPr>
          <w:rFonts w:hint="cs"/>
          <w:b/>
          <w:bCs/>
          <w:spacing w:val="2"/>
          <w:u w:val="single"/>
          <w:rtl/>
        </w:rPr>
      </w:pPr>
    </w:p>
    <w:p w14:paraId="7FE4A634" w14:textId="77777777" w:rsidR="009A523C" w:rsidRDefault="009A523C" w:rsidP="009A523C">
      <w:pPr>
        <w:spacing w:line="360" w:lineRule="auto"/>
        <w:jc w:val="both"/>
        <w:rPr>
          <w:rFonts w:hint="cs"/>
          <w:spacing w:val="2"/>
          <w:rtl/>
        </w:rPr>
      </w:pPr>
      <w:r>
        <w:rPr>
          <w:rFonts w:hint="cs"/>
          <w:spacing w:val="2"/>
          <w:rtl/>
        </w:rPr>
        <w:t>1.</w:t>
      </w:r>
      <w:r>
        <w:rPr>
          <w:rFonts w:hint="cs"/>
          <w:spacing w:val="2"/>
          <w:rtl/>
        </w:rPr>
        <w:tab/>
        <w:t xml:space="preserve">במספר הזדמנויות, במועדים שונים שאינם ידועים למאשימה, דרש הנאשם מהמתלוננת לקיים עמו יחסי מין ומשסירבה המתלוננת, היה תופס בשערותיה, גורר אותה למזרון בסלון, מפשיטה בכוח מבגדיה, ומקיים עמה יחסי מין על ידי החדרת איבר מינו לאיבר מינה, תוך שהיא מתנגדת, בוכה ומתחננת שיחדל ממעשיו. לאור התנגדותה של המתלוננת, הנאשם היה אוחז את ידיה בידיו, לוכד באמצעות רגליו את רגליה, ובועל אותה שלא בהסכמתה החופשית ובניגוד לרצונה, עד שהיה מגיע לפורקן. </w:t>
      </w:r>
    </w:p>
    <w:p w14:paraId="01C90730" w14:textId="77777777" w:rsidR="009A523C" w:rsidRDefault="009A523C" w:rsidP="009A523C">
      <w:pPr>
        <w:spacing w:line="360" w:lineRule="auto"/>
        <w:jc w:val="both"/>
        <w:rPr>
          <w:rFonts w:hint="cs"/>
          <w:spacing w:val="2"/>
          <w:rtl/>
        </w:rPr>
      </w:pPr>
    </w:p>
    <w:p w14:paraId="18257E4D" w14:textId="77777777" w:rsidR="009A523C" w:rsidRDefault="009A523C" w:rsidP="009A523C">
      <w:pPr>
        <w:spacing w:line="360" w:lineRule="auto"/>
        <w:jc w:val="both"/>
        <w:rPr>
          <w:rFonts w:hint="cs"/>
          <w:spacing w:val="2"/>
          <w:rtl/>
        </w:rPr>
      </w:pPr>
      <w:r>
        <w:rPr>
          <w:rFonts w:hint="cs"/>
          <w:spacing w:val="2"/>
          <w:rtl/>
        </w:rPr>
        <w:t>2.</w:t>
      </w:r>
      <w:r>
        <w:rPr>
          <w:rFonts w:hint="cs"/>
          <w:spacing w:val="2"/>
          <w:rtl/>
        </w:rPr>
        <w:tab/>
        <w:t xml:space="preserve">בחלק מהמקרים המתוארים ביצע הנאשם את מעשי האונס במתלוננת למול עיני הבנות, כשהן נוכחות בסלון. משהתחננה המתלוננת שיחדל ושהבנות צופות, השיב הנאשם: </w:t>
      </w:r>
      <w:r>
        <w:rPr>
          <w:rFonts w:hint="cs"/>
          <w:b/>
          <w:bCs/>
          <w:spacing w:val="2"/>
          <w:rtl/>
        </w:rPr>
        <w:t>"</w:t>
      </w:r>
      <w:r>
        <w:rPr>
          <w:rFonts w:cs="Miriam" w:hint="cs"/>
          <w:spacing w:val="2"/>
          <w:rtl/>
        </w:rPr>
        <w:t>אני רוצה לזיין ולא מעניין אותי הילדות"</w:t>
      </w:r>
      <w:r>
        <w:rPr>
          <w:rFonts w:hint="cs"/>
          <w:spacing w:val="2"/>
          <w:rtl/>
        </w:rPr>
        <w:t xml:space="preserve">. </w:t>
      </w:r>
    </w:p>
    <w:p w14:paraId="716B1CD9" w14:textId="77777777" w:rsidR="009A523C" w:rsidRDefault="009A523C" w:rsidP="009A523C">
      <w:pPr>
        <w:spacing w:line="360" w:lineRule="auto"/>
        <w:jc w:val="both"/>
        <w:rPr>
          <w:rFonts w:hint="cs"/>
          <w:spacing w:val="2"/>
          <w:rtl/>
        </w:rPr>
      </w:pPr>
    </w:p>
    <w:p w14:paraId="353EAF9D" w14:textId="77777777" w:rsidR="009A523C" w:rsidRDefault="009A523C" w:rsidP="009A523C">
      <w:pPr>
        <w:spacing w:line="360" w:lineRule="auto"/>
        <w:jc w:val="both"/>
        <w:rPr>
          <w:rFonts w:hint="cs"/>
          <w:spacing w:val="2"/>
          <w:rtl/>
        </w:rPr>
      </w:pPr>
      <w:r>
        <w:rPr>
          <w:rFonts w:hint="cs"/>
          <w:spacing w:val="2"/>
          <w:rtl/>
        </w:rPr>
        <w:t>3.</w:t>
      </w:r>
      <w:r>
        <w:rPr>
          <w:rFonts w:hint="cs"/>
          <w:spacing w:val="2"/>
          <w:rtl/>
        </w:rPr>
        <w:tab/>
        <w:t xml:space="preserve">בשני מקרים, במועדים שאינם ידועים למאשימה, ביצע הנאשם במתלוננת מעשי סדום, בכך שהחדיר את איבר מינו לפי הטבעת של המתלוננת בכוח, למרות התנגדותה ולמרות הפצרותיה שמדובר במעשים הנוגדים את השקפת עולמם הדתית.  </w:t>
      </w:r>
    </w:p>
    <w:p w14:paraId="40E3DA66" w14:textId="77777777" w:rsidR="009A523C" w:rsidRDefault="009A523C" w:rsidP="009A523C">
      <w:pPr>
        <w:spacing w:line="360" w:lineRule="auto"/>
        <w:jc w:val="both"/>
        <w:rPr>
          <w:rFonts w:hint="cs"/>
          <w:spacing w:val="2"/>
          <w:rtl/>
        </w:rPr>
      </w:pPr>
    </w:p>
    <w:p w14:paraId="003E5606" w14:textId="77777777" w:rsidR="009A523C" w:rsidRDefault="009A523C" w:rsidP="009A523C">
      <w:pPr>
        <w:spacing w:line="360" w:lineRule="auto"/>
        <w:jc w:val="both"/>
        <w:rPr>
          <w:rFonts w:hint="cs"/>
          <w:spacing w:val="2"/>
          <w:rtl/>
        </w:rPr>
      </w:pPr>
      <w:r>
        <w:rPr>
          <w:rFonts w:hint="cs"/>
          <w:spacing w:val="2"/>
          <w:rtl/>
        </w:rPr>
        <w:t>4.</w:t>
      </w:r>
      <w:r>
        <w:rPr>
          <w:rFonts w:hint="cs"/>
          <w:spacing w:val="2"/>
          <w:rtl/>
        </w:rPr>
        <w:tab/>
        <w:t>א.</w:t>
      </w:r>
      <w:r>
        <w:rPr>
          <w:rFonts w:hint="cs"/>
          <w:spacing w:val="2"/>
          <w:rtl/>
        </w:rPr>
        <w:tab/>
        <w:t xml:space="preserve">ביום 22.1.10 או בסמוך לכך, בשעות הבוקר, בשעה שאינה ידועה למאשימה, בביתו, אמר הנאשם לבתו דו': </w:t>
      </w:r>
      <w:r>
        <w:rPr>
          <w:rFonts w:hint="cs"/>
          <w:b/>
          <w:bCs/>
          <w:spacing w:val="2"/>
          <w:rtl/>
        </w:rPr>
        <w:t>"</w:t>
      </w:r>
      <w:r>
        <w:rPr>
          <w:rFonts w:cs="Miriam" w:hint="cs"/>
          <w:spacing w:val="2"/>
          <w:rtl/>
        </w:rPr>
        <w:t>התחת שלך גדל ושווה לשכב איתך".</w:t>
      </w:r>
      <w:r>
        <w:rPr>
          <w:rFonts w:hint="cs"/>
          <w:spacing w:val="2"/>
          <w:rtl/>
        </w:rPr>
        <w:t xml:space="preserve"> הנאשם הוריד את מכנסיה ותחתוניה של דו' ונגע בישבנה תוך שהוא אומר: </w:t>
      </w:r>
      <w:r>
        <w:rPr>
          <w:rFonts w:hint="cs"/>
          <w:b/>
          <w:bCs/>
          <w:spacing w:val="2"/>
          <w:rtl/>
        </w:rPr>
        <w:t>"</w:t>
      </w:r>
      <w:r>
        <w:rPr>
          <w:rFonts w:cs="Miriam" w:hint="cs"/>
          <w:spacing w:val="2"/>
          <w:rtl/>
        </w:rPr>
        <w:t>רק עוד שנתיים</w:t>
      </w:r>
      <w:r>
        <w:rPr>
          <w:rFonts w:hint="cs"/>
          <w:b/>
          <w:bCs/>
          <w:spacing w:val="2"/>
          <w:rtl/>
        </w:rPr>
        <w:t>"</w:t>
      </w:r>
      <w:r>
        <w:rPr>
          <w:rFonts w:hint="cs"/>
          <w:spacing w:val="2"/>
          <w:rtl/>
        </w:rPr>
        <w:t xml:space="preserve">. דו' סטרה לו וברחה. </w:t>
      </w:r>
    </w:p>
    <w:p w14:paraId="7276C4EC" w14:textId="77777777" w:rsidR="009A523C" w:rsidRDefault="009A523C" w:rsidP="009A523C">
      <w:pPr>
        <w:spacing w:line="360" w:lineRule="auto"/>
        <w:jc w:val="both"/>
        <w:rPr>
          <w:rFonts w:hint="cs"/>
          <w:spacing w:val="2"/>
          <w:rtl/>
        </w:rPr>
      </w:pPr>
    </w:p>
    <w:p w14:paraId="516D7A09" w14:textId="77777777" w:rsidR="009A523C" w:rsidRDefault="009A523C" w:rsidP="009A523C">
      <w:pPr>
        <w:spacing w:line="360" w:lineRule="auto"/>
        <w:jc w:val="both"/>
        <w:rPr>
          <w:rFonts w:cs="Miriam" w:hint="cs"/>
          <w:spacing w:val="2"/>
          <w:rtl/>
        </w:rPr>
      </w:pPr>
      <w:r>
        <w:rPr>
          <w:rFonts w:hint="cs"/>
          <w:spacing w:val="2"/>
          <w:rtl/>
        </w:rPr>
        <w:tab/>
        <w:t>ב.</w:t>
      </w:r>
      <w:r>
        <w:rPr>
          <w:rFonts w:hint="cs"/>
          <w:spacing w:val="2"/>
          <w:rtl/>
        </w:rPr>
        <w:tab/>
        <w:t xml:space="preserve">בהמשך למתואר לעיל צעקה המתלוננת על הנאשם על מעשיו כלפי דו', ובתגובה הנאשם השיב לה: </w:t>
      </w:r>
      <w:r>
        <w:rPr>
          <w:rFonts w:hint="cs"/>
          <w:b/>
          <w:bCs/>
          <w:spacing w:val="2"/>
          <w:rtl/>
        </w:rPr>
        <w:t>"</w:t>
      </w:r>
      <w:r>
        <w:rPr>
          <w:rFonts w:cs="Miriam" w:hint="cs"/>
          <w:spacing w:val="2"/>
          <w:rtl/>
        </w:rPr>
        <w:t xml:space="preserve">אני אמרתי לך שאני עוד אאנוס את שלושתן אך לא עכשיו, שיהיו גדולות יותר". </w:t>
      </w:r>
    </w:p>
    <w:p w14:paraId="6FEF8D7F" w14:textId="77777777" w:rsidR="009A523C" w:rsidRDefault="009A523C" w:rsidP="009A523C">
      <w:pPr>
        <w:spacing w:line="360" w:lineRule="auto"/>
        <w:jc w:val="both"/>
        <w:rPr>
          <w:rFonts w:hint="cs"/>
          <w:spacing w:val="2"/>
          <w:rtl/>
        </w:rPr>
      </w:pPr>
    </w:p>
    <w:p w14:paraId="5414465C" w14:textId="77777777" w:rsidR="009A523C" w:rsidRDefault="009A523C" w:rsidP="009A523C">
      <w:pPr>
        <w:spacing w:line="360" w:lineRule="auto"/>
        <w:jc w:val="both"/>
        <w:rPr>
          <w:rFonts w:hint="cs"/>
          <w:spacing w:val="2"/>
          <w:rtl/>
        </w:rPr>
      </w:pPr>
      <w:r>
        <w:rPr>
          <w:rFonts w:hint="cs"/>
          <w:spacing w:val="2"/>
          <w:rtl/>
        </w:rPr>
        <w:tab/>
        <w:t>ג.</w:t>
      </w:r>
      <w:r>
        <w:rPr>
          <w:rFonts w:hint="cs"/>
          <w:spacing w:val="2"/>
          <w:rtl/>
        </w:rPr>
        <w:tab/>
        <w:t xml:space="preserve">בהמשך למתואר לעיל סטר הנאשם למתלוננת בפניה, נטל מקל והכה אותה באמצעותו בידה הימנית. כתוצאה ממעשיו נזקקה המתלוננת לטיפול רפואי וחבישת היד. </w:t>
      </w:r>
    </w:p>
    <w:p w14:paraId="28DC0FC4" w14:textId="77777777" w:rsidR="009A523C" w:rsidRDefault="009A523C" w:rsidP="009A523C">
      <w:pPr>
        <w:spacing w:line="360" w:lineRule="auto"/>
        <w:jc w:val="both"/>
        <w:rPr>
          <w:rFonts w:hint="cs"/>
          <w:spacing w:val="2"/>
          <w:rtl/>
        </w:rPr>
      </w:pPr>
    </w:p>
    <w:p w14:paraId="1D558B9A" w14:textId="77777777" w:rsidR="009A523C" w:rsidRDefault="009A523C" w:rsidP="009A523C">
      <w:pPr>
        <w:spacing w:line="360" w:lineRule="auto"/>
        <w:jc w:val="both"/>
        <w:rPr>
          <w:rFonts w:hint="cs"/>
          <w:spacing w:val="2"/>
          <w:rtl/>
        </w:rPr>
      </w:pPr>
      <w:r>
        <w:rPr>
          <w:rFonts w:hint="cs"/>
          <w:spacing w:val="2"/>
          <w:rtl/>
        </w:rPr>
        <w:lastRenderedPageBreak/>
        <w:t>5.</w:t>
      </w:r>
      <w:r>
        <w:rPr>
          <w:rFonts w:hint="cs"/>
          <w:spacing w:val="2"/>
          <w:rtl/>
        </w:rPr>
        <w:tab/>
        <w:t>א.</w:t>
      </w:r>
      <w:r>
        <w:rPr>
          <w:rFonts w:hint="cs"/>
          <w:spacing w:val="2"/>
          <w:rtl/>
        </w:rPr>
        <w:tab/>
        <w:t xml:space="preserve">כשבוע לאחר המתואר בסעיף 4 שלעיל, במועד שאינו ידוע למאשימה, אמר הנאשם ל-דו' כי הוא רוצה לאנוס אותה ולקטוף מהפרי שזרע. בשעות הערב שאלה דו' את המתלוננת: </w:t>
      </w:r>
      <w:r>
        <w:rPr>
          <w:rFonts w:hint="cs"/>
          <w:b/>
          <w:bCs/>
          <w:spacing w:val="2"/>
          <w:rtl/>
        </w:rPr>
        <w:t>"</w:t>
      </w:r>
      <w:r>
        <w:rPr>
          <w:rFonts w:cs="Miriam" w:hint="cs"/>
          <w:spacing w:val="2"/>
          <w:rtl/>
        </w:rPr>
        <w:t>מה שאבא שלי עשה לך זה מה שהוא רוצה לעשות לי</w:t>
      </w:r>
      <w:r>
        <w:rPr>
          <w:rFonts w:hint="cs"/>
          <w:b/>
          <w:bCs/>
          <w:spacing w:val="2"/>
          <w:rtl/>
        </w:rPr>
        <w:t>?"</w:t>
      </w:r>
      <w:r>
        <w:rPr>
          <w:rFonts w:hint="cs"/>
          <w:spacing w:val="2"/>
          <w:rtl/>
        </w:rPr>
        <w:t xml:space="preserve">, המתלוננת בתגובה ניסתה להרגיע את דו'. </w:t>
      </w:r>
    </w:p>
    <w:p w14:paraId="75D94BAA" w14:textId="77777777" w:rsidR="009A523C" w:rsidRDefault="009A523C" w:rsidP="009A523C">
      <w:pPr>
        <w:spacing w:line="360" w:lineRule="auto"/>
        <w:jc w:val="both"/>
        <w:rPr>
          <w:rFonts w:hint="cs"/>
          <w:spacing w:val="2"/>
          <w:rtl/>
        </w:rPr>
      </w:pPr>
      <w:r>
        <w:rPr>
          <w:rFonts w:hint="cs"/>
          <w:spacing w:val="2"/>
          <w:rtl/>
        </w:rPr>
        <w:tab/>
        <w:t>ב.</w:t>
      </w:r>
      <w:r>
        <w:rPr>
          <w:rFonts w:hint="cs"/>
          <w:spacing w:val="2"/>
          <w:rtl/>
        </w:rPr>
        <w:tab/>
        <w:t xml:space="preserve">בסמוך לאחר מכן יצא הנאשם מהמקלחת עירום לחלוטין ונכנס לחדרן של הבנות, בו שהתה אותה עת דו'. בתגובה החלה דו' לצעוק והמתלוננת נחלצה לעזרתה. הנאשם אמר למתלוננת: </w:t>
      </w:r>
      <w:r>
        <w:rPr>
          <w:rFonts w:cs="Miriam" w:hint="cs"/>
          <w:spacing w:val="2"/>
          <w:rtl/>
        </w:rPr>
        <w:t>"אמרתי לך לא עכשיו אני רוצה לשכב איתה... אמרתי לך עוד שנתיים אני אשכב איתה עוד מוקדם לה".</w:t>
      </w:r>
      <w:r>
        <w:rPr>
          <w:rFonts w:hint="cs"/>
          <w:spacing w:val="2"/>
          <w:rtl/>
        </w:rPr>
        <w:t xml:space="preserve">  </w:t>
      </w:r>
    </w:p>
    <w:p w14:paraId="2C38A5DB" w14:textId="77777777" w:rsidR="009A523C" w:rsidRDefault="009A523C" w:rsidP="009A523C">
      <w:pPr>
        <w:jc w:val="both"/>
        <w:rPr>
          <w:rFonts w:hint="cs"/>
          <w:spacing w:val="2"/>
          <w:rtl/>
        </w:rPr>
      </w:pPr>
    </w:p>
    <w:p w14:paraId="143F8805" w14:textId="77777777" w:rsidR="009A523C" w:rsidRDefault="009A523C" w:rsidP="009A523C">
      <w:pPr>
        <w:spacing w:line="360" w:lineRule="auto"/>
        <w:jc w:val="both"/>
        <w:rPr>
          <w:rFonts w:hint="cs"/>
          <w:spacing w:val="2"/>
          <w:rtl/>
        </w:rPr>
      </w:pPr>
      <w:r>
        <w:rPr>
          <w:rFonts w:hint="cs"/>
          <w:spacing w:val="2"/>
          <w:rtl/>
        </w:rPr>
        <w:tab/>
        <w:t>ג.</w:t>
      </w:r>
      <w:r>
        <w:rPr>
          <w:rFonts w:hint="cs"/>
          <w:spacing w:val="2"/>
          <w:rtl/>
        </w:rPr>
        <w:tab/>
        <w:t xml:space="preserve">התעללות הנאשם במתלוננת ובבנות כמתואר לעיל, הביאה את דו' להצטייד בסכין ובליל אותו היום לנסות לעשות בו שימוש כנגד הנאשם. משראתה את דו' מניפה את הסכין לעבר גבו של הנאשם, צעקה ומנעה ממנה לפגוע בו. הנאשם התעורר משנתו, ובתגובה לנעשה הכה את המתלוננת בגופה. </w:t>
      </w:r>
    </w:p>
    <w:p w14:paraId="6451E9E7" w14:textId="77777777" w:rsidR="009A523C" w:rsidRDefault="009A523C" w:rsidP="009A523C">
      <w:pPr>
        <w:jc w:val="both"/>
        <w:rPr>
          <w:rFonts w:hint="cs"/>
          <w:spacing w:val="2"/>
          <w:rtl/>
        </w:rPr>
      </w:pPr>
    </w:p>
    <w:p w14:paraId="358724B3" w14:textId="77777777" w:rsidR="009A523C" w:rsidRDefault="009A523C" w:rsidP="009A523C">
      <w:pPr>
        <w:spacing w:line="360" w:lineRule="auto"/>
        <w:jc w:val="both"/>
        <w:rPr>
          <w:rFonts w:hint="cs"/>
          <w:spacing w:val="2"/>
          <w:rtl/>
        </w:rPr>
      </w:pPr>
      <w:r>
        <w:rPr>
          <w:rFonts w:hint="cs"/>
          <w:spacing w:val="2"/>
          <w:rtl/>
        </w:rPr>
        <w:t>6.</w:t>
      </w:r>
      <w:r>
        <w:rPr>
          <w:rFonts w:hint="cs"/>
          <w:spacing w:val="2"/>
          <w:rtl/>
        </w:rPr>
        <w:tab/>
        <w:t xml:space="preserve">החל מתחילת פברואר 2010 או בסמוך לכך, במספר הזדמנויות, במועדים שאינם ידועים למאשימה, שכב הנאשם ליד מ' ואמר לה </w:t>
      </w:r>
      <w:r>
        <w:rPr>
          <w:rFonts w:hint="cs"/>
          <w:b/>
          <w:bCs/>
          <w:spacing w:val="2"/>
          <w:rtl/>
        </w:rPr>
        <w:t>"</w:t>
      </w:r>
      <w:r>
        <w:rPr>
          <w:rFonts w:cs="Miriam" w:hint="cs"/>
          <w:spacing w:val="2"/>
          <w:rtl/>
        </w:rPr>
        <w:t xml:space="preserve">בואי נעשה דברים שפלים כמו שאני ואמא עושים". </w:t>
      </w:r>
      <w:r>
        <w:rPr>
          <w:rFonts w:hint="cs"/>
          <w:spacing w:val="2"/>
          <w:rtl/>
        </w:rPr>
        <w:t xml:space="preserve">הנאשם היה מוריד את מכנסיה של מ' ונוגע בה, תוך שהוא משמיע קולות וגונח. כל זאת עשה הנאשם לשם גירוי, סיפוק או ביזוי מיניים. </w:t>
      </w:r>
    </w:p>
    <w:p w14:paraId="1C97C271" w14:textId="77777777" w:rsidR="009A523C" w:rsidRDefault="009A523C" w:rsidP="009A523C">
      <w:pPr>
        <w:jc w:val="both"/>
        <w:rPr>
          <w:rFonts w:hint="cs"/>
          <w:spacing w:val="2"/>
          <w:rtl/>
        </w:rPr>
      </w:pPr>
    </w:p>
    <w:p w14:paraId="050B339C" w14:textId="77777777" w:rsidR="009A523C" w:rsidRDefault="009A523C" w:rsidP="009A523C">
      <w:pPr>
        <w:spacing w:line="360" w:lineRule="auto"/>
        <w:jc w:val="both"/>
        <w:rPr>
          <w:rFonts w:hint="cs"/>
          <w:spacing w:val="2"/>
          <w:rtl/>
        </w:rPr>
      </w:pPr>
      <w:r>
        <w:rPr>
          <w:rFonts w:hint="cs"/>
          <w:spacing w:val="2"/>
          <w:rtl/>
        </w:rPr>
        <w:t>7.</w:t>
      </w:r>
      <w:r>
        <w:rPr>
          <w:rFonts w:hint="cs"/>
          <w:spacing w:val="2"/>
          <w:rtl/>
        </w:rPr>
        <w:tab/>
        <w:t xml:space="preserve">במספר הזדמנויות, במועדים שאינם ידועים למאשימה, היה הנאשם מסתובב בבית ליד הבנות כשהוא עירום לגמרי.  </w:t>
      </w:r>
    </w:p>
    <w:p w14:paraId="19C790E3" w14:textId="77777777" w:rsidR="009A523C" w:rsidRDefault="009A523C" w:rsidP="009A523C">
      <w:pPr>
        <w:jc w:val="both"/>
        <w:rPr>
          <w:rFonts w:hint="cs"/>
          <w:spacing w:val="2"/>
          <w:rtl/>
        </w:rPr>
      </w:pPr>
    </w:p>
    <w:p w14:paraId="180E0432" w14:textId="77777777" w:rsidR="009A523C" w:rsidRDefault="009A523C" w:rsidP="009A523C">
      <w:pPr>
        <w:spacing w:line="360" w:lineRule="auto"/>
        <w:jc w:val="both"/>
        <w:rPr>
          <w:rFonts w:hint="cs"/>
          <w:spacing w:val="2"/>
          <w:rtl/>
        </w:rPr>
      </w:pPr>
      <w:r>
        <w:rPr>
          <w:rFonts w:hint="cs"/>
          <w:spacing w:val="2"/>
          <w:rtl/>
        </w:rPr>
        <w:t>8.</w:t>
      </w:r>
      <w:r>
        <w:rPr>
          <w:rFonts w:hint="cs"/>
          <w:spacing w:val="2"/>
          <w:rtl/>
        </w:rPr>
        <w:tab/>
        <w:t xml:space="preserve">במספר הזדמנויות במועדים שאינם ידועים למאשימה, היה הנאשם מלטף את דו' בישבנה ובחזה. כל זאת עשה הנאשם לשם גירוי, סיפוק או ביזוי מיניים.  </w:t>
      </w:r>
    </w:p>
    <w:p w14:paraId="6CC3C0B0" w14:textId="77777777" w:rsidR="009A523C" w:rsidRDefault="009A523C" w:rsidP="009A523C">
      <w:pPr>
        <w:jc w:val="both"/>
        <w:rPr>
          <w:rFonts w:hint="cs"/>
          <w:spacing w:val="2"/>
          <w:rtl/>
        </w:rPr>
      </w:pPr>
    </w:p>
    <w:p w14:paraId="2CC40791" w14:textId="77777777" w:rsidR="009A523C" w:rsidRDefault="009A523C" w:rsidP="009A523C">
      <w:pPr>
        <w:spacing w:line="360" w:lineRule="auto"/>
        <w:jc w:val="both"/>
        <w:rPr>
          <w:rFonts w:hint="cs"/>
          <w:spacing w:val="2"/>
          <w:rtl/>
        </w:rPr>
      </w:pPr>
      <w:r>
        <w:rPr>
          <w:rFonts w:hint="cs"/>
          <w:spacing w:val="2"/>
          <w:rtl/>
        </w:rPr>
        <w:t>9.</w:t>
      </w:r>
      <w:r>
        <w:rPr>
          <w:rFonts w:hint="cs"/>
          <w:spacing w:val="2"/>
          <w:rtl/>
        </w:rPr>
        <w:tab/>
        <w:t xml:space="preserve">הנאשם הואשם כי במעשיו כמתואר לעיל ביצע את העבירות הבאות: </w:t>
      </w:r>
      <w:r>
        <w:rPr>
          <w:rFonts w:hint="cs"/>
          <w:b/>
          <w:bCs/>
          <w:spacing w:val="2"/>
          <w:rtl/>
        </w:rPr>
        <w:t>אינוס</w:t>
      </w:r>
      <w:r>
        <w:rPr>
          <w:rFonts w:hint="cs"/>
          <w:spacing w:val="2"/>
          <w:rtl/>
        </w:rPr>
        <w:t xml:space="preserve"> (ריבוי עבירות)- עבירה לפי </w:t>
      </w:r>
      <w:hyperlink r:id="rId43" w:history="1">
        <w:r w:rsidR="00AF0DF1" w:rsidRPr="00AF0DF1">
          <w:rPr>
            <w:rStyle w:val="Hyperlink"/>
            <w:rFonts w:hint="eastAsia"/>
            <w:spacing w:val="2"/>
            <w:rtl/>
          </w:rPr>
          <w:t>סעיף</w:t>
        </w:r>
        <w:r w:rsidR="00AF0DF1" w:rsidRPr="00AF0DF1">
          <w:rPr>
            <w:rStyle w:val="Hyperlink"/>
            <w:spacing w:val="2"/>
            <w:rtl/>
          </w:rPr>
          <w:t xml:space="preserve"> 345(א)(1)</w:t>
        </w:r>
      </w:hyperlink>
      <w:r>
        <w:rPr>
          <w:rFonts w:hint="cs"/>
          <w:spacing w:val="2"/>
          <w:rtl/>
        </w:rPr>
        <w:t xml:space="preserve"> ל</w:t>
      </w:r>
      <w:hyperlink r:id="rId44" w:history="1">
        <w:r w:rsidR="00C340E4" w:rsidRPr="00C340E4">
          <w:rPr>
            <w:rStyle w:val="Hyperlink"/>
            <w:spacing w:val="2"/>
            <w:rtl/>
          </w:rPr>
          <w:t>חוק העונשין</w:t>
        </w:r>
      </w:hyperlink>
      <w:r>
        <w:rPr>
          <w:rFonts w:hint="cs"/>
          <w:spacing w:val="2"/>
          <w:rtl/>
        </w:rPr>
        <w:t xml:space="preserve">, </w:t>
      </w:r>
      <w:r>
        <w:rPr>
          <w:rFonts w:hint="cs"/>
          <w:b/>
          <w:bCs/>
          <w:spacing w:val="2"/>
          <w:rtl/>
        </w:rPr>
        <w:t xml:space="preserve">מעשי סדום </w:t>
      </w:r>
      <w:r>
        <w:rPr>
          <w:rFonts w:hint="cs"/>
          <w:spacing w:val="2"/>
          <w:rtl/>
        </w:rPr>
        <w:t xml:space="preserve">(שתי עבירות)- עבירה לפי </w:t>
      </w:r>
      <w:hyperlink r:id="rId45" w:history="1">
        <w:r w:rsidR="00AF0DF1" w:rsidRPr="00AF0DF1">
          <w:rPr>
            <w:rStyle w:val="Hyperlink"/>
            <w:rFonts w:hint="eastAsia"/>
            <w:spacing w:val="2"/>
            <w:rtl/>
          </w:rPr>
          <w:t>סעיף</w:t>
        </w:r>
        <w:r w:rsidR="00AF0DF1" w:rsidRPr="00AF0DF1">
          <w:rPr>
            <w:rStyle w:val="Hyperlink"/>
            <w:spacing w:val="2"/>
            <w:rtl/>
          </w:rPr>
          <w:t xml:space="preserve"> 347(ב)</w:t>
        </w:r>
      </w:hyperlink>
      <w:r>
        <w:rPr>
          <w:rFonts w:hint="cs"/>
          <w:spacing w:val="2"/>
          <w:rtl/>
        </w:rPr>
        <w:t xml:space="preserve"> + </w:t>
      </w:r>
      <w:hyperlink r:id="rId46" w:history="1">
        <w:r w:rsidR="00AF0DF1" w:rsidRPr="00AF0DF1">
          <w:rPr>
            <w:rStyle w:val="Hyperlink"/>
            <w:spacing w:val="2"/>
            <w:rtl/>
          </w:rPr>
          <w:t>345(א)(1)</w:t>
        </w:r>
      </w:hyperlink>
      <w:r>
        <w:rPr>
          <w:rFonts w:hint="cs"/>
          <w:spacing w:val="2"/>
          <w:rtl/>
        </w:rPr>
        <w:t xml:space="preserve"> לחוק העונשין, </w:t>
      </w:r>
      <w:r>
        <w:rPr>
          <w:rFonts w:hint="cs"/>
          <w:b/>
          <w:bCs/>
          <w:spacing w:val="2"/>
          <w:rtl/>
        </w:rPr>
        <w:t>התעללות נפשית ב</w:t>
      </w:r>
      <w:smartTag w:uri="urn:schemas-microsoft-com:office:smarttags" w:element="PersonName">
        <w:r>
          <w:rPr>
            <w:rFonts w:hint="cs"/>
            <w:b/>
            <w:bCs/>
            <w:spacing w:val="2"/>
            <w:rtl/>
          </w:rPr>
          <w:t>קטי</w:t>
        </w:r>
      </w:smartTag>
      <w:r>
        <w:rPr>
          <w:rFonts w:hint="cs"/>
          <w:b/>
          <w:bCs/>
          <w:spacing w:val="2"/>
          <w:rtl/>
        </w:rPr>
        <w:t>ן בידי אחראי</w:t>
      </w:r>
      <w:r>
        <w:rPr>
          <w:rFonts w:hint="cs"/>
          <w:spacing w:val="2"/>
          <w:rtl/>
        </w:rPr>
        <w:t xml:space="preserve"> (ריבוי עבירות)- עבירה לפי </w:t>
      </w:r>
      <w:hyperlink r:id="rId47" w:history="1">
        <w:r w:rsidR="00AF0DF1" w:rsidRPr="00AF0DF1">
          <w:rPr>
            <w:rStyle w:val="Hyperlink"/>
            <w:rFonts w:hint="eastAsia"/>
            <w:spacing w:val="2"/>
            <w:rtl/>
          </w:rPr>
          <w:t>סעיף</w:t>
        </w:r>
        <w:r w:rsidR="00AF0DF1" w:rsidRPr="00AF0DF1">
          <w:rPr>
            <w:rStyle w:val="Hyperlink"/>
            <w:spacing w:val="2"/>
            <w:rtl/>
          </w:rPr>
          <w:t xml:space="preserve"> 368ג</w:t>
        </w:r>
      </w:hyperlink>
      <w:r>
        <w:rPr>
          <w:rFonts w:hint="cs"/>
          <w:spacing w:val="2"/>
          <w:rtl/>
        </w:rPr>
        <w:t xml:space="preserve"> סיפא לחוק העונשין, </w:t>
      </w:r>
      <w:r>
        <w:rPr>
          <w:rFonts w:hint="cs"/>
          <w:b/>
          <w:bCs/>
          <w:spacing w:val="2"/>
          <w:rtl/>
        </w:rPr>
        <w:t>מעשים מגונים ב</w:t>
      </w:r>
      <w:smartTag w:uri="urn:schemas-microsoft-com:office:smarttags" w:element="PersonName">
        <w:r>
          <w:rPr>
            <w:rFonts w:hint="cs"/>
            <w:b/>
            <w:bCs/>
            <w:spacing w:val="2"/>
            <w:rtl/>
          </w:rPr>
          <w:t>קטי</w:t>
        </w:r>
      </w:smartTag>
      <w:r>
        <w:rPr>
          <w:rFonts w:hint="cs"/>
          <w:b/>
          <w:bCs/>
          <w:spacing w:val="2"/>
          <w:rtl/>
        </w:rPr>
        <w:t>נות שטרם מלאו להן 14</w:t>
      </w:r>
      <w:r>
        <w:rPr>
          <w:rFonts w:hint="cs"/>
          <w:spacing w:val="2"/>
          <w:rtl/>
        </w:rPr>
        <w:t xml:space="preserve"> (ריבוי עבירות)- עבירה לפי </w:t>
      </w:r>
      <w:hyperlink r:id="rId48" w:history="1">
        <w:r w:rsidR="00AF0DF1" w:rsidRPr="00AF0DF1">
          <w:rPr>
            <w:rStyle w:val="Hyperlink"/>
            <w:rFonts w:hint="eastAsia"/>
            <w:spacing w:val="2"/>
            <w:rtl/>
          </w:rPr>
          <w:t>סעיף</w:t>
        </w:r>
        <w:r w:rsidR="00AF0DF1" w:rsidRPr="00AF0DF1">
          <w:rPr>
            <w:rStyle w:val="Hyperlink"/>
            <w:spacing w:val="2"/>
            <w:rtl/>
          </w:rPr>
          <w:t xml:space="preserve"> 348(א)</w:t>
        </w:r>
      </w:hyperlink>
      <w:r>
        <w:rPr>
          <w:rFonts w:hint="cs"/>
          <w:spacing w:val="2"/>
          <w:rtl/>
        </w:rPr>
        <w:t xml:space="preserve"> + </w:t>
      </w:r>
      <w:hyperlink r:id="rId49" w:history="1">
        <w:r w:rsidR="00AF0DF1" w:rsidRPr="00AF0DF1">
          <w:rPr>
            <w:rStyle w:val="Hyperlink"/>
            <w:spacing w:val="2"/>
            <w:rtl/>
          </w:rPr>
          <w:t>345(א)(3)</w:t>
        </w:r>
      </w:hyperlink>
      <w:r>
        <w:rPr>
          <w:rFonts w:hint="cs"/>
          <w:spacing w:val="2"/>
          <w:rtl/>
        </w:rPr>
        <w:t xml:space="preserve"> לחוק העונשין, </w:t>
      </w:r>
      <w:r>
        <w:rPr>
          <w:rFonts w:hint="cs"/>
          <w:b/>
          <w:bCs/>
          <w:spacing w:val="2"/>
          <w:rtl/>
        </w:rPr>
        <w:t>תקיפה הגורמת חבלה של ממש</w:t>
      </w:r>
      <w:r>
        <w:rPr>
          <w:rFonts w:hint="cs"/>
          <w:spacing w:val="2"/>
          <w:rtl/>
        </w:rPr>
        <w:t xml:space="preserve">- עבירה לפי </w:t>
      </w:r>
      <w:hyperlink r:id="rId50" w:history="1">
        <w:r w:rsidR="00AF0DF1" w:rsidRPr="00AF0DF1">
          <w:rPr>
            <w:rStyle w:val="Hyperlink"/>
            <w:rFonts w:hint="eastAsia"/>
            <w:spacing w:val="2"/>
            <w:rtl/>
          </w:rPr>
          <w:t>סעיף</w:t>
        </w:r>
        <w:r w:rsidR="00AF0DF1" w:rsidRPr="00AF0DF1">
          <w:rPr>
            <w:rStyle w:val="Hyperlink"/>
            <w:spacing w:val="2"/>
            <w:rtl/>
          </w:rPr>
          <w:t xml:space="preserve"> 380</w:t>
        </w:r>
      </w:hyperlink>
      <w:r>
        <w:rPr>
          <w:rFonts w:hint="cs"/>
          <w:spacing w:val="2"/>
          <w:rtl/>
        </w:rPr>
        <w:t xml:space="preserve"> לחוק העונשין, </w:t>
      </w:r>
      <w:r>
        <w:rPr>
          <w:rFonts w:hint="cs"/>
          <w:b/>
          <w:bCs/>
          <w:spacing w:val="2"/>
          <w:rtl/>
        </w:rPr>
        <w:t xml:space="preserve">איומים </w:t>
      </w:r>
      <w:r>
        <w:rPr>
          <w:rFonts w:hint="cs"/>
          <w:spacing w:val="2"/>
          <w:rtl/>
        </w:rPr>
        <w:t>(ריבוי עבירות)-</w:t>
      </w:r>
      <w:r>
        <w:rPr>
          <w:rFonts w:hint="cs"/>
          <w:b/>
          <w:bCs/>
          <w:spacing w:val="2"/>
          <w:rtl/>
        </w:rPr>
        <w:t xml:space="preserve"> </w:t>
      </w:r>
      <w:r>
        <w:rPr>
          <w:rFonts w:hint="cs"/>
          <w:spacing w:val="2"/>
          <w:rtl/>
        </w:rPr>
        <w:t xml:space="preserve">עבירה לפי </w:t>
      </w:r>
      <w:hyperlink r:id="rId51" w:history="1">
        <w:r w:rsidR="00AF0DF1" w:rsidRPr="00AF0DF1">
          <w:rPr>
            <w:rStyle w:val="Hyperlink"/>
            <w:rFonts w:hint="eastAsia"/>
            <w:spacing w:val="2"/>
            <w:rtl/>
          </w:rPr>
          <w:t>סעיף</w:t>
        </w:r>
        <w:r w:rsidR="00AF0DF1" w:rsidRPr="00AF0DF1">
          <w:rPr>
            <w:rStyle w:val="Hyperlink"/>
            <w:spacing w:val="2"/>
            <w:rtl/>
          </w:rPr>
          <w:t xml:space="preserve"> 192</w:t>
        </w:r>
      </w:hyperlink>
      <w:r>
        <w:rPr>
          <w:rFonts w:hint="cs"/>
          <w:spacing w:val="2"/>
          <w:rtl/>
        </w:rPr>
        <w:t xml:space="preserve"> לחוק העונשין.</w:t>
      </w:r>
    </w:p>
    <w:p w14:paraId="7763013E" w14:textId="77777777" w:rsidR="009A523C" w:rsidRDefault="009A523C" w:rsidP="009A523C">
      <w:pPr>
        <w:jc w:val="both"/>
        <w:rPr>
          <w:rFonts w:hint="cs"/>
          <w:b/>
          <w:bCs/>
          <w:spacing w:val="2"/>
          <w:u w:val="single"/>
          <w:rtl/>
        </w:rPr>
      </w:pPr>
    </w:p>
    <w:p w14:paraId="2C3390E0" w14:textId="77777777" w:rsidR="009A523C" w:rsidRDefault="009A523C" w:rsidP="009A523C">
      <w:pPr>
        <w:jc w:val="both"/>
        <w:rPr>
          <w:rFonts w:hint="cs"/>
          <w:b/>
          <w:bCs/>
          <w:spacing w:val="2"/>
          <w:u w:val="single"/>
          <w:rtl/>
        </w:rPr>
      </w:pPr>
      <w:r>
        <w:rPr>
          <w:rFonts w:hint="cs"/>
          <w:b/>
          <w:bCs/>
          <w:spacing w:val="2"/>
          <w:u w:val="single"/>
          <w:rtl/>
        </w:rPr>
        <w:t>פרט האישום השלישי</w:t>
      </w:r>
    </w:p>
    <w:p w14:paraId="5149A3D6" w14:textId="77777777" w:rsidR="009A523C" w:rsidRDefault="009A523C" w:rsidP="009A523C">
      <w:pPr>
        <w:jc w:val="both"/>
        <w:rPr>
          <w:rFonts w:hint="cs"/>
          <w:b/>
          <w:bCs/>
          <w:spacing w:val="2"/>
          <w:u w:val="single"/>
          <w:rtl/>
        </w:rPr>
      </w:pPr>
    </w:p>
    <w:p w14:paraId="111F2701" w14:textId="77777777" w:rsidR="009A523C" w:rsidRDefault="009A523C" w:rsidP="009A523C">
      <w:pPr>
        <w:spacing w:line="360" w:lineRule="auto"/>
        <w:jc w:val="both"/>
        <w:rPr>
          <w:rFonts w:hint="cs"/>
          <w:spacing w:val="2"/>
          <w:rtl/>
        </w:rPr>
      </w:pPr>
      <w:r>
        <w:rPr>
          <w:rFonts w:hint="cs"/>
          <w:spacing w:val="2"/>
          <w:rtl/>
        </w:rPr>
        <w:t>1.</w:t>
      </w:r>
      <w:r>
        <w:rPr>
          <w:rFonts w:hint="cs"/>
          <w:spacing w:val="2"/>
          <w:rtl/>
        </w:rPr>
        <w:tab/>
        <w:t>ביום 6.4.10 בשעות אחר הצהריים, במועד שאינו ידוע למאשימה, דקר הנאשם את מ' ח' יליד 1992 (להלן: "</w:t>
      </w:r>
      <w:r>
        <w:rPr>
          <w:rFonts w:cs="Miriam" w:hint="cs"/>
          <w:spacing w:val="2"/>
          <w:rtl/>
        </w:rPr>
        <w:t>הבן")</w:t>
      </w:r>
      <w:r>
        <w:rPr>
          <w:rFonts w:hint="cs"/>
          <w:spacing w:val="2"/>
          <w:rtl/>
        </w:rPr>
        <w:t xml:space="preserve">, בנו מנישואיו הראשונים, באמצעות סכין שנעץ בגבו. כתוצאה מכך נזקק הבן לטיפול רפואי ותפירת החתך בגבו.  </w:t>
      </w:r>
    </w:p>
    <w:p w14:paraId="7328182B" w14:textId="77777777" w:rsidR="009A523C" w:rsidRDefault="009A523C" w:rsidP="009A523C">
      <w:pPr>
        <w:jc w:val="both"/>
        <w:rPr>
          <w:rFonts w:hint="cs"/>
          <w:spacing w:val="2"/>
          <w:rtl/>
        </w:rPr>
      </w:pPr>
    </w:p>
    <w:p w14:paraId="64341C69" w14:textId="77777777" w:rsidR="009A523C" w:rsidRDefault="009A523C" w:rsidP="009A523C">
      <w:pPr>
        <w:spacing w:line="360" w:lineRule="auto"/>
        <w:jc w:val="both"/>
        <w:rPr>
          <w:rFonts w:hint="cs"/>
          <w:spacing w:val="2"/>
          <w:rtl/>
        </w:rPr>
      </w:pPr>
      <w:r>
        <w:rPr>
          <w:rFonts w:hint="cs"/>
          <w:spacing w:val="2"/>
          <w:rtl/>
        </w:rPr>
        <w:t>2.</w:t>
      </w:r>
      <w:r>
        <w:rPr>
          <w:rFonts w:hint="cs"/>
          <w:spacing w:val="2"/>
          <w:rtl/>
        </w:rPr>
        <w:tab/>
        <w:t xml:space="preserve">הנאשם הואשם כי במעשיו כמתואר לעיל ביצע עבירה של </w:t>
      </w:r>
      <w:r>
        <w:rPr>
          <w:rFonts w:hint="cs"/>
          <w:b/>
          <w:bCs/>
          <w:spacing w:val="2"/>
          <w:rtl/>
        </w:rPr>
        <w:t>פציעה בנסיבות מחמירות</w:t>
      </w:r>
      <w:r>
        <w:rPr>
          <w:rFonts w:hint="cs"/>
          <w:spacing w:val="2"/>
          <w:rtl/>
        </w:rPr>
        <w:t xml:space="preserve">- עבירה לפי </w:t>
      </w:r>
      <w:hyperlink r:id="rId52" w:history="1">
        <w:r w:rsidR="00AF0DF1" w:rsidRPr="00AF0DF1">
          <w:rPr>
            <w:rStyle w:val="Hyperlink"/>
            <w:rFonts w:hint="eastAsia"/>
            <w:spacing w:val="2"/>
            <w:rtl/>
          </w:rPr>
          <w:t>סעיף</w:t>
        </w:r>
        <w:r w:rsidR="00AF0DF1" w:rsidRPr="00AF0DF1">
          <w:rPr>
            <w:rStyle w:val="Hyperlink"/>
            <w:spacing w:val="2"/>
            <w:rtl/>
          </w:rPr>
          <w:t xml:space="preserve"> 334</w:t>
        </w:r>
      </w:hyperlink>
      <w:r>
        <w:rPr>
          <w:rFonts w:hint="cs"/>
          <w:spacing w:val="2"/>
          <w:rtl/>
        </w:rPr>
        <w:t xml:space="preserve"> + </w:t>
      </w:r>
      <w:hyperlink r:id="rId53" w:history="1">
        <w:r w:rsidR="006A60B7" w:rsidRPr="006A60B7">
          <w:rPr>
            <w:rStyle w:val="Hyperlink"/>
            <w:spacing w:val="2"/>
            <w:rtl/>
          </w:rPr>
          <w:t>335(א)(1)</w:t>
        </w:r>
      </w:hyperlink>
      <w:r>
        <w:rPr>
          <w:rFonts w:hint="cs"/>
          <w:spacing w:val="2"/>
          <w:rtl/>
        </w:rPr>
        <w:t xml:space="preserve"> + </w:t>
      </w:r>
      <w:hyperlink r:id="rId54" w:history="1">
        <w:r w:rsidR="006A60B7" w:rsidRPr="006A60B7">
          <w:rPr>
            <w:rStyle w:val="Hyperlink"/>
            <w:spacing w:val="2"/>
            <w:rtl/>
          </w:rPr>
          <w:t>335(ב)(1)</w:t>
        </w:r>
      </w:hyperlink>
      <w:r>
        <w:rPr>
          <w:rFonts w:hint="cs"/>
          <w:spacing w:val="2"/>
          <w:rtl/>
        </w:rPr>
        <w:t xml:space="preserve"> ל</w:t>
      </w:r>
      <w:hyperlink r:id="rId55" w:history="1">
        <w:r w:rsidR="00C340E4" w:rsidRPr="00C340E4">
          <w:rPr>
            <w:rStyle w:val="Hyperlink"/>
            <w:spacing w:val="2"/>
            <w:rtl/>
          </w:rPr>
          <w:t>חוק העונשין</w:t>
        </w:r>
      </w:hyperlink>
      <w:r>
        <w:rPr>
          <w:rFonts w:hint="cs"/>
          <w:spacing w:val="2"/>
          <w:rtl/>
        </w:rPr>
        <w:t xml:space="preserve">.  </w:t>
      </w:r>
    </w:p>
    <w:p w14:paraId="3E32CC79" w14:textId="77777777" w:rsidR="009A523C" w:rsidRDefault="009A523C" w:rsidP="009A523C">
      <w:pPr>
        <w:spacing w:line="360" w:lineRule="auto"/>
        <w:jc w:val="both"/>
        <w:rPr>
          <w:rFonts w:hint="cs"/>
          <w:b/>
          <w:bCs/>
          <w:spacing w:val="2"/>
          <w:u w:val="single"/>
          <w:rtl/>
        </w:rPr>
      </w:pPr>
      <w:r>
        <w:rPr>
          <w:rFonts w:hint="cs"/>
          <w:b/>
          <w:bCs/>
          <w:spacing w:val="2"/>
          <w:u w:val="single"/>
          <w:rtl/>
        </w:rPr>
        <w:t>פרט האישום הרביעי</w:t>
      </w:r>
    </w:p>
    <w:p w14:paraId="3DDB201D" w14:textId="77777777" w:rsidR="009A523C" w:rsidRDefault="009A523C" w:rsidP="009A523C">
      <w:pPr>
        <w:spacing w:line="360" w:lineRule="auto"/>
        <w:jc w:val="both"/>
        <w:rPr>
          <w:rFonts w:hint="cs"/>
          <w:b/>
          <w:bCs/>
          <w:spacing w:val="2"/>
          <w:u w:val="single"/>
          <w:rtl/>
        </w:rPr>
      </w:pPr>
    </w:p>
    <w:p w14:paraId="1A6BD06E" w14:textId="77777777" w:rsidR="009A523C" w:rsidRDefault="009A523C" w:rsidP="009A523C">
      <w:pPr>
        <w:spacing w:line="360" w:lineRule="auto"/>
        <w:jc w:val="both"/>
        <w:rPr>
          <w:rFonts w:hint="cs"/>
          <w:spacing w:val="2"/>
          <w:rtl/>
        </w:rPr>
      </w:pPr>
      <w:r>
        <w:rPr>
          <w:rFonts w:hint="cs"/>
          <w:spacing w:val="2"/>
          <w:rtl/>
        </w:rPr>
        <w:t xml:space="preserve">1. </w:t>
      </w:r>
      <w:r>
        <w:rPr>
          <w:rFonts w:hint="cs"/>
          <w:spacing w:val="2"/>
          <w:rtl/>
        </w:rPr>
        <w:tab/>
        <w:t>במהלך חודש ינואר 2010 או בסמוך לכך, במועד שאינו ידוע למאשימה, פנתה המתלוננת בבקשת סיוע לעובדת הסוציאלית בעיריית אום אל פחם, בשם היאם מחאמיד (להלן: "</w:t>
      </w:r>
      <w:r>
        <w:rPr>
          <w:rFonts w:cs="Miriam" w:hint="cs"/>
          <w:spacing w:val="2"/>
          <w:rtl/>
        </w:rPr>
        <w:t>היאם")</w:t>
      </w:r>
      <w:r>
        <w:rPr>
          <w:rFonts w:hint="cs"/>
          <w:spacing w:val="2"/>
          <w:rtl/>
        </w:rPr>
        <w:t xml:space="preserve">. היאם התקשרה לנאשם בניסיון לסייע למתלוננת וביקשה שיגיע למשרדה. הנאשם בתגובה איים על היאם כי אם תגיע לביתו </w:t>
      </w:r>
      <w:r>
        <w:rPr>
          <w:rFonts w:hint="cs"/>
          <w:b/>
          <w:bCs/>
          <w:spacing w:val="2"/>
          <w:rtl/>
        </w:rPr>
        <w:t>"</w:t>
      </w:r>
      <w:r>
        <w:rPr>
          <w:rFonts w:cs="Miriam" w:hint="cs"/>
          <w:spacing w:val="2"/>
          <w:rtl/>
        </w:rPr>
        <w:t>יקרה דבר לא טוב</w:t>
      </w:r>
      <w:r>
        <w:rPr>
          <w:rFonts w:hint="cs"/>
          <w:b/>
          <w:bCs/>
          <w:spacing w:val="2"/>
          <w:rtl/>
        </w:rPr>
        <w:t>"</w:t>
      </w:r>
      <w:r>
        <w:rPr>
          <w:rFonts w:hint="cs"/>
          <w:spacing w:val="2"/>
          <w:rtl/>
        </w:rPr>
        <w:t xml:space="preserve">.  </w:t>
      </w:r>
    </w:p>
    <w:p w14:paraId="3527C1E9" w14:textId="77777777" w:rsidR="009A523C" w:rsidRDefault="009A523C" w:rsidP="009A523C">
      <w:pPr>
        <w:spacing w:line="360" w:lineRule="auto"/>
        <w:jc w:val="both"/>
        <w:rPr>
          <w:rFonts w:hint="cs"/>
          <w:spacing w:val="2"/>
          <w:rtl/>
        </w:rPr>
      </w:pPr>
    </w:p>
    <w:p w14:paraId="5146D917" w14:textId="77777777" w:rsidR="009A523C" w:rsidRDefault="009A523C" w:rsidP="009A523C">
      <w:pPr>
        <w:spacing w:line="360" w:lineRule="auto"/>
        <w:jc w:val="both"/>
        <w:rPr>
          <w:rFonts w:hint="cs"/>
          <w:spacing w:val="2"/>
          <w:rtl/>
        </w:rPr>
      </w:pPr>
      <w:r>
        <w:rPr>
          <w:rFonts w:hint="cs"/>
          <w:spacing w:val="2"/>
          <w:rtl/>
        </w:rPr>
        <w:t>2.</w:t>
      </w:r>
      <w:r>
        <w:rPr>
          <w:rFonts w:hint="cs"/>
          <w:spacing w:val="2"/>
          <w:rtl/>
        </w:rPr>
        <w:tab/>
        <w:t xml:space="preserve">הנאשם הואשם כי במעשיו כמתואר לעיל ביצע עבירה של </w:t>
      </w:r>
      <w:r>
        <w:rPr>
          <w:rFonts w:hint="cs"/>
          <w:b/>
          <w:bCs/>
          <w:spacing w:val="2"/>
          <w:rtl/>
        </w:rPr>
        <w:t>איומים</w:t>
      </w:r>
      <w:r>
        <w:rPr>
          <w:rFonts w:hint="cs"/>
          <w:spacing w:val="2"/>
          <w:rtl/>
        </w:rPr>
        <w:t xml:space="preserve">- עבירה לפי </w:t>
      </w:r>
      <w:hyperlink r:id="rId56" w:history="1">
        <w:r w:rsidR="006A60B7" w:rsidRPr="006A60B7">
          <w:rPr>
            <w:rStyle w:val="Hyperlink"/>
            <w:rFonts w:hint="eastAsia"/>
            <w:spacing w:val="2"/>
            <w:rtl/>
          </w:rPr>
          <w:t>סעיף</w:t>
        </w:r>
        <w:r w:rsidR="006A60B7" w:rsidRPr="006A60B7">
          <w:rPr>
            <w:rStyle w:val="Hyperlink"/>
            <w:spacing w:val="2"/>
            <w:rtl/>
          </w:rPr>
          <w:t xml:space="preserve"> 192</w:t>
        </w:r>
      </w:hyperlink>
      <w:r>
        <w:rPr>
          <w:rFonts w:hint="cs"/>
          <w:spacing w:val="2"/>
          <w:rtl/>
        </w:rPr>
        <w:t xml:space="preserve"> ל</w:t>
      </w:r>
      <w:hyperlink r:id="rId57" w:history="1">
        <w:r w:rsidR="00C340E4" w:rsidRPr="00C340E4">
          <w:rPr>
            <w:rStyle w:val="Hyperlink"/>
            <w:spacing w:val="2"/>
            <w:rtl/>
          </w:rPr>
          <w:t>חוק העונשין</w:t>
        </w:r>
      </w:hyperlink>
      <w:r>
        <w:rPr>
          <w:rFonts w:hint="cs"/>
          <w:spacing w:val="2"/>
          <w:rtl/>
        </w:rPr>
        <w:t xml:space="preserve">.  </w:t>
      </w:r>
    </w:p>
    <w:p w14:paraId="26033235" w14:textId="77777777" w:rsidR="009A523C" w:rsidRDefault="009A523C" w:rsidP="009A523C">
      <w:pPr>
        <w:spacing w:line="360" w:lineRule="auto"/>
        <w:jc w:val="both"/>
        <w:rPr>
          <w:rFonts w:hint="cs"/>
          <w:spacing w:val="2"/>
          <w:rtl/>
        </w:rPr>
      </w:pPr>
    </w:p>
    <w:p w14:paraId="63A9CF7A" w14:textId="77777777" w:rsidR="009A523C" w:rsidRDefault="009A523C" w:rsidP="009A523C">
      <w:pPr>
        <w:spacing w:line="360" w:lineRule="auto"/>
        <w:jc w:val="both"/>
        <w:rPr>
          <w:rFonts w:hint="cs"/>
          <w:b/>
          <w:bCs/>
          <w:spacing w:val="2"/>
          <w:u w:val="single"/>
          <w:rtl/>
        </w:rPr>
      </w:pPr>
      <w:r>
        <w:rPr>
          <w:rFonts w:hint="cs"/>
          <w:b/>
          <w:bCs/>
          <w:spacing w:val="2"/>
          <w:u w:val="single"/>
          <w:rtl/>
        </w:rPr>
        <w:t>פרט האישום החמישי</w:t>
      </w:r>
    </w:p>
    <w:p w14:paraId="04896C51" w14:textId="77777777" w:rsidR="009A523C" w:rsidRDefault="009A523C" w:rsidP="009A523C">
      <w:pPr>
        <w:spacing w:line="360" w:lineRule="auto"/>
        <w:jc w:val="both"/>
        <w:rPr>
          <w:rFonts w:hint="cs"/>
          <w:b/>
          <w:bCs/>
          <w:spacing w:val="2"/>
          <w:u w:val="single"/>
          <w:rtl/>
        </w:rPr>
      </w:pPr>
    </w:p>
    <w:p w14:paraId="270D0F9B" w14:textId="77777777" w:rsidR="009A523C" w:rsidRDefault="009A523C" w:rsidP="009A523C">
      <w:pPr>
        <w:spacing w:line="360" w:lineRule="auto"/>
        <w:jc w:val="both"/>
        <w:rPr>
          <w:rFonts w:hint="cs"/>
          <w:spacing w:val="2"/>
          <w:rtl/>
        </w:rPr>
      </w:pPr>
      <w:r>
        <w:rPr>
          <w:rFonts w:hint="cs"/>
          <w:spacing w:val="2"/>
          <w:rtl/>
        </w:rPr>
        <w:t>1.</w:t>
      </w:r>
      <w:r>
        <w:rPr>
          <w:rFonts w:hint="cs"/>
          <w:spacing w:val="2"/>
          <w:rtl/>
        </w:rPr>
        <w:tab/>
        <w:t>במהלך חודש פברואר 2010 או בסמוך לכך, במועד שאינו ידוע למאשימה, בשעות הבוקר, הגיע הנאשם לבית גרושתו ל.א (להלן: "</w:t>
      </w:r>
      <w:r>
        <w:rPr>
          <w:rFonts w:cs="Miriam" w:hint="cs"/>
          <w:spacing w:val="2"/>
          <w:rtl/>
        </w:rPr>
        <w:t>הגרושה"</w:t>
      </w:r>
      <w:r>
        <w:rPr>
          <w:rFonts w:hint="cs"/>
          <w:spacing w:val="2"/>
          <w:rtl/>
        </w:rPr>
        <w:t xml:space="preserve">) שהינה "בת משפחה" כהגדרת </w:t>
      </w:r>
      <w:hyperlink r:id="rId58" w:history="1">
        <w:r w:rsidR="006A60B7" w:rsidRPr="006A60B7">
          <w:rPr>
            <w:rStyle w:val="Hyperlink"/>
            <w:rFonts w:hint="eastAsia"/>
            <w:spacing w:val="2"/>
            <w:rtl/>
          </w:rPr>
          <w:t>סעיף</w:t>
        </w:r>
        <w:r w:rsidR="006A60B7" w:rsidRPr="006A60B7">
          <w:rPr>
            <w:rStyle w:val="Hyperlink"/>
            <w:spacing w:val="2"/>
            <w:rtl/>
          </w:rPr>
          <w:t xml:space="preserve"> 382(ב)(1)</w:t>
        </w:r>
      </w:hyperlink>
      <w:r>
        <w:rPr>
          <w:rFonts w:hint="cs"/>
          <w:spacing w:val="2"/>
          <w:rtl/>
        </w:rPr>
        <w:t xml:space="preserve"> ל</w:t>
      </w:r>
      <w:hyperlink r:id="rId59" w:history="1">
        <w:r w:rsidR="00C340E4" w:rsidRPr="00C340E4">
          <w:rPr>
            <w:rStyle w:val="Hyperlink"/>
            <w:spacing w:val="2"/>
            <w:rtl/>
          </w:rPr>
          <w:t>חוק העונשין</w:t>
        </w:r>
      </w:hyperlink>
      <w:r>
        <w:rPr>
          <w:rFonts w:hint="cs"/>
          <w:spacing w:val="2"/>
          <w:rtl/>
        </w:rPr>
        <w:t xml:space="preserve"> ובעט ברגלה.   </w:t>
      </w:r>
    </w:p>
    <w:p w14:paraId="3B1C7F48" w14:textId="77777777" w:rsidR="009A523C" w:rsidRDefault="009A523C" w:rsidP="009A523C">
      <w:pPr>
        <w:spacing w:line="360" w:lineRule="auto"/>
        <w:jc w:val="both"/>
        <w:rPr>
          <w:rFonts w:hint="cs"/>
          <w:spacing w:val="2"/>
          <w:rtl/>
        </w:rPr>
      </w:pPr>
    </w:p>
    <w:p w14:paraId="4F4BBC0E" w14:textId="77777777" w:rsidR="009A523C" w:rsidRDefault="009A523C" w:rsidP="009A523C">
      <w:pPr>
        <w:spacing w:line="360" w:lineRule="auto"/>
        <w:jc w:val="both"/>
        <w:rPr>
          <w:rFonts w:hint="cs"/>
          <w:spacing w:val="2"/>
          <w:rtl/>
        </w:rPr>
      </w:pPr>
      <w:r>
        <w:rPr>
          <w:rFonts w:hint="cs"/>
          <w:spacing w:val="2"/>
          <w:rtl/>
        </w:rPr>
        <w:t>2.</w:t>
      </w:r>
      <w:r>
        <w:rPr>
          <w:rFonts w:hint="cs"/>
          <w:spacing w:val="2"/>
          <w:rtl/>
        </w:rPr>
        <w:tab/>
        <w:t>הנאשם הואשם כי במעשיו כמתואר לעיל ביצע עבירה של</w:t>
      </w:r>
      <w:r>
        <w:rPr>
          <w:rFonts w:hint="cs"/>
          <w:b/>
          <w:bCs/>
          <w:spacing w:val="2"/>
          <w:rtl/>
        </w:rPr>
        <w:t xml:space="preserve"> תקיפה בנסיבות מחמירות</w:t>
      </w:r>
      <w:r>
        <w:rPr>
          <w:rFonts w:hint="cs"/>
          <w:spacing w:val="2"/>
          <w:rtl/>
        </w:rPr>
        <w:t xml:space="preserve">- עבירה לפי </w:t>
      </w:r>
      <w:hyperlink r:id="rId60" w:history="1">
        <w:r w:rsidR="006A60B7" w:rsidRPr="006A60B7">
          <w:rPr>
            <w:rStyle w:val="Hyperlink"/>
            <w:rFonts w:hint="eastAsia"/>
            <w:spacing w:val="2"/>
            <w:rtl/>
          </w:rPr>
          <w:t>סעיף</w:t>
        </w:r>
        <w:r w:rsidR="006A60B7" w:rsidRPr="006A60B7">
          <w:rPr>
            <w:rStyle w:val="Hyperlink"/>
            <w:spacing w:val="2"/>
            <w:rtl/>
          </w:rPr>
          <w:t xml:space="preserve"> 379</w:t>
        </w:r>
      </w:hyperlink>
      <w:r>
        <w:rPr>
          <w:rFonts w:hint="cs"/>
          <w:spacing w:val="2"/>
          <w:rtl/>
        </w:rPr>
        <w:t xml:space="preserve"> + </w:t>
      </w:r>
      <w:hyperlink r:id="rId61" w:history="1">
        <w:r w:rsidR="006A60B7" w:rsidRPr="006A60B7">
          <w:rPr>
            <w:rStyle w:val="Hyperlink"/>
            <w:spacing w:val="2"/>
            <w:rtl/>
          </w:rPr>
          <w:t>382(ב)(1)</w:t>
        </w:r>
      </w:hyperlink>
      <w:r>
        <w:rPr>
          <w:rFonts w:hint="cs"/>
          <w:spacing w:val="2"/>
          <w:rtl/>
        </w:rPr>
        <w:t xml:space="preserve"> ל</w:t>
      </w:r>
      <w:hyperlink r:id="rId62" w:history="1">
        <w:r w:rsidR="00C340E4" w:rsidRPr="00C340E4">
          <w:rPr>
            <w:rStyle w:val="Hyperlink"/>
            <w:spacing w:val="2"/>
            <w:rtl/>
          </w:rPr>
          <w:t>חוק העונשין</w:t>
        </w:r>
      </w:hyperlink>
      <w:r>
        <w:rPr>
          <w:rFonts w:hint="cs"/>
          <w:spacing w:val="2"/>
          <w:rtl/>
        </w:rPr>
        <w:t xml:space="preserve">.   </w:t>
      </w:r>
    </w:p>
    <w:p w14:paraId="277A4931" w14:textId="77777777" w:rsidR="009A523C" w:rsidRDefault="009A523C" w:rsidP="009A523C">
      <w:pPr>
        <w:spacing w:line="360" w:lineRule="auto"/>
        <w:jc w:val="both"/>
        <w:rPr>
          <w:rFonts w:hint="cs"/>
          <w:b/>
          <w:bCs/>
          <w:spacing w:val="2"/>
          <w:u w:val="single"/>
          <w:rtl/>
        </w:rPr>
      </w:pPr>
    </w:p>
    <w:p w14:paraId="1956AA0E" w14:textId="77777777" w:rsidR="009A523C" w:rsidRDefault="009A523C" w:rsidP="009A523C">
      <w:pPr>
        <w:spacing w:line="360" w:lineRule="auto"/>
        <w:jc w:val="both"/>
        <w:rPr>
          <w:rFonts w:hint="cs"/>
          <w:b/>
          <w:bCs/>
          <w:spacing w:val="2"/>
          <w:u w:val="single"/>
          <w:rtl/>
        </w:rPr>
      </w:pPr>
      <w:r>
        <w:rPr>
          <w:rFonts w:hint="cs"/>
          <w:b/>
          <w:bCs/>
          <w:spacing w:val="2"/>
          <w:u w:val="single"/>
          <w:rtl/>
        </w:rPr>
        <w:t>פרט האישום השישי</w:t>
      </w:r>
    </w:p>
    <w:p w14:paraId="2CC698FA" w14:textId="77777777" w:rsidR="009A523C" w:rsidRDefault="009A523C" w:rsidP="009A523C">
      <w:pPr>
        <w:jc w:val="both"/>
        <w:rPr>
          <w:rFonts w:hint="cs"/>
          <w:b/>
          <w:bCs/>
          <w:spacing w:val="2"/>
          <w:u w:val="single"/>
          <w:rtl/>
        </w:rPr>
      </w:pPr>
    </w:p>
    <w:p w14:paraId="59E78A02" w14:textId="77777777" w:rsidR="009A523C" w:rsidRDefault="009A523C" w:rsidP="009A523C">
      <w:pPr>
        <w:spacing w:line="360" w:lineRule="auto"/>
        <w:jc w:val="both"/>
        <w:rPr>
          <w:rFonts w:hint="cs"/>
          <w:spacing w:val="2"/>
          <w:rtl/>
        </w:rPr>
      </w:pPr>
      <w:r>
        <w:rPr>
          <w:rFonts w:hint="cs"/>
          <w:spacing w:val="2"/>
          <w:rtl/>
        </w:rPr>
        <w:t>1.</w:t>
      </w:r>
      <w:r>
        <w:rPr>
          <w:rFonts w:hint="cs"/>
          <w:spacing w:val="2"/>
          <w:rtl/>
        </w:rPr>
        <w:tab/>
        <w:t xml:space="preserve">במסגרת חקירת העבירות נשוא כתב אישום זה, נערך ביום 25.4.10 בשעה 12:52 עימות בין המתלוננת לנאשם. בתחילת העימות, עת היו הנאשם והמתלוננת לבדם בחדר החקירות, פנה הנאשם למתלוננת מספר פעמים וביקש שתבטל את התלונה נגדו.  </w:t>
      </w:r>
    </w:p>
    <w:p w14:paraId="22A64ABE" w14:textId="77777777" w:rsidR="009A523C" w:rsidRDefault="009A523C" w:rsidP="009A523C">
      <w:pPr>
        <w:spacing w:line="360" w:lineRule="auto"/>
        <w:jc w:val="both"/>
        <w:rPr>
          <w:rFonts w:hint="cs"/>
          <w:spacing w:val="2"/>
          <w:rtl/>
        </w:rPr>
      </w:pPr>
    </w:p>
    <w:p w14:paraId="608E1098" w14:textId="77777777" w:rsidR="009A523C" w:rsidRDefault="009A523C" w:rsidP="009A523C">
      <w:pPr>
        <w:spacing w:line="360" w:lineRule="auto"/>
        <w:jc w:val="both"/>
        <w:rPr>
          <w:rFonts w:hint="cs"/>
          <w:spacing w:val="2"/>
          <w:rtl/>
        </w:rPr>
      </w:pPr>
      <w:r>
        <w:rPr>
          <w:rFonts w:hint="cs"/>
          <w:spacing w:val="2"/>
          <w:rtl/>
        </w:rPr>
        <w:t>2.</w:t>
      </w:r>
      <w:r>
        <w:rPr>
          <w:rFonts w:hint="cs"/>
          <w:spacing w:val="2"/>
          <w:rtl/>
        </w:rPr>
        <w:tab/>
        <w:t xml:space="preserve">הנאשם הואשם כי במעשיו כמתואר לעיל ביצע עבירה של </w:t>
      </w:r>
      <w:r>
        <w:rPr>
          <w:rFonts w:hint="cs"/>
          <w:b/>
          <w:bCs/>
          <w:spacing w:val="2"/>
          <w:rtl/>
        </w:rPr>
        <w:t>הדחה בחקירה</w:t>
      </w:r>
      <w:r>
        <w:rPr>
          <w:rFonts w:hint="cs"/>
          <w:spacing w:val="2"/>
          <w:rtl/>
        </w:rPr>
        <w:t xml:space="preserve">- עבירה לפי </w:t>
      </w:r>
      <w:hyperlink r:id="rId63" w:history="1">
        <w:r w:rsidR="006A60B7" w:rsidRPr="006A60B7">
          <w:rPr>
            <w:rStyle w:val="Hyperlink"/>
            <w:rFonts w:hint="eastAsia"/>
            <w:spacing w:val="2"/>
            <w:rtl/>
          </w:rPr>
          <w:t>סעיף</w:t>
        </w:r>
        <w:r w:rsidR="006A60B7" w:rsidRPr="006A60B7">
          <w:rPr>
            <w:rStyle w:val="Hyperlink"/>
            <w:spacing w:val="2"/>
            <w:rtl/>
          </w:rPr>
          <w:t xml:space="preserve"> 245(א)</w:t>
        </w:r>
      </w:hyperlink>
      <w:r>
        <w:rPr>
          <w:rFonts w:hint="cs"/>
          <w:spacing w:val="2"/>
          <w:rtl/>
        </w:rPr>
        <w:t xml:space="preserve"> ל</w:t>
      </w:r>
      <w:hyperlink r:id="rId64" w:history="1">
        <w:r w:rsidR="00C340E4" w:rsidRPr="00C340E4">
          <w:rPr>
            <w:rStyle w:val="Hyperlink"/>
            <w:spacing w:val="2"/>
            <w:rtl/>
          </w:rPr>
          <w:t>חוק העונשין</w:t>
        </w:r>
      </w:hyperlink>
      <w:r>
        <w:rPr>
          <w:rFonts w:hint="cs"/>
          <w:spacing w:val="2"/>
          <w:rtl/>
        </w:rPr>
        <w:t xml:space="preserve">. </w:t>
      </w:r>
    </w:p>
    <w:p w14:paraId="451F928D" w14:textId="77777777" w:rsidR="009A523C" w:rsidRDefault="009A523C" w:rsidP="009A523C">
      <w:pPr>
        <w:jc w:val="both"/>
        <w:rPr>
          <w:rFonts w:hint="cs"/>
          <w:spacing w:val="2"/>
          <w:rtl/>
        </w:rPr>
      </w:pPr>
    </w:p>
    <w:p w14:paraId="6746044F" w14:textId="77777777" w:rsidR="009A523C" w:rsidRDefault="009A523C" w:rsidP="009A523C">
      <w:pPr>
        <w:spacing w:line="360" w:lineRule="auto"/>
        <w:jc w:val="both"/>
        <w:rPr>
          <w:rFonts w:hint="cs"/>
          <w:b/>
          <w:bCs/>
          <w:spacing w:val="2"/>
          <w:u w:val="single"/>
          <w:rtl/>
        </w:rPr>
      </w:pPr>
      <w:r>
        <w:rPr>
          <w:rFonts w:hint="cs"/>
          <w:b/>
          <w:bCs/>
          <w:spacing w:val="2"/>
          <w:rtl/>
        </w:rPr>
        <w:t>ב.</w:t>
      </w:r>
      <w:r>
        <w:rPr>
          <w:rFonts w:hint="cs"/>
          <w:b/>
          <w:bCs/>
          <w:spacing w:val="2"/>
          <w:rtl/>
        </w:rPr>
        <w:tab/>
      </w:r>
      <w:r>
        <w:rPr>
          <w:rFonts w:hint="cs"/>
          <w:b/>
          <w:bCs/>
          <w:spacing w:val="2"/>
          <w:u w:val="single"/>
          <w:rtl/>
        </w:rPr>
        <w:t>תשובת הנאשם לכתב האישום</w:t>
      </w:r>
    </w:p>
    <w:p w14:paraId="042049C8" w14:textId="77777777" w:rsidR="009A523C" w:rsidRDefault="009A523C" w:rsidP="009A523C">
      <w:pPr>
        <w:spacing w:line="360" w:lineRule="auto"/>
        <w:jc w:val="both"/>
        <w:rPr>
          <w:rFonts w:hint="cs"/>
          <w:spacing w:val="2"/>
          <w:rtl/>
        </w:rPr>
      </w:pPr>
    </w:p>
    <w:p w14:paraId="65BB3387" w14:textId="77777777" w:rsidR="009A523C" w:rsidRDefault="009A523C" w:rsidP="009A523C">
      <w:pPr>
        <w:spacing w:line="360" w:lineRule="auto"/>
        <w:jc w:val="both"/>
        <w:rPr>
          <w:rFonts w:hint="cs"/>
          <w:spacing w:val="2"/>
          <w:rtl/>
        </w:rPr>
      </w:pPr>
      <w:r>
        <w:rPr>
          <w:rFonts w:hint="cs"/>
          <w:spacing w:val="2"/>
          <w:rtl/>
        </w:rPr>
        <w:t>הנאשם כפר באשמה ולא טען טענת אליבי, אולם בא כוחו העלה טענה מקדמית לפיה בית המשפט נעדר סמכות שיפוט, מאחר ועד לתאריך 24.12.07 בני הזוג התגוררו מחוץ למדינת ישראל, בנפת ג'נין. ...</w:t>
      </w:r>
    </w:p>
    <w:p w14:paraId="59B4B2E2" w14:textId="77777777" w:rsidR="009A523C" w:rsidRDefault="009A523C" w:rsidP="009A523C">
      <w:pPr>
        <w:spacing w:line="360" w:lineRule="auto"/>
        <w:jc w:val="both"/>
        <w:rPr>
          <w:rFonts w:hint="cs"/>
          <w:spacing w:val="2"/>
          <w:rtl/>
        </w:rPr>
      </w:pPr>
    </w:p>
    <w:p w14:paraId="043F7713" w14:textId="77777777" w:rsidR="009A523C" w:rsidRDefault="009A523C" w:rsidP="009A523C">
      <w:pPr>
        <w:spacing w:line="360" w:lineRule="auto"/>
        <w:jc w:val="both"/>
        <w:rPr>
          <w:rFonts w:hint="cs"/>
          <w:spacing w:val="2"/>
          <w:rtl/>
        </w:rPr>
      </w:pPr>
      <w:r>
        <w:rPr>
          <w:rFonts w:hint="cs"/>
          <w:spacing w:val="2"/>
          <w:rtl/>
        </w:rPr>
        <w:t xml:space="preserve">דין הטענה להידחות. ... מכל מקום, העבירות המיוחסות לנאשם בוצעו כולן בעת שהנאשם והמתלוננת היו נשואים וגרו בישראל, ויש לדחות את טענת העדר הסמכות שנטענה על ידי ב"כ הנאשם. </w:t>
      </w:r>
    </w:p>
    <w:p w14:paraId="11C7C7C2" w14:textId="77777777" w:rsidR="009A523C" w:rsidRDefault="009A523C" w:rsidP="009A523C">
      <w:pPr>
        <w:spacing w:line="360" w:lineRule="auto"/>
        <w:jc w:val="both"/>
        <w:rPr>
          <w:rFonts w:hint="cs"/>
          <w:spacing w:val="2"/>
          <w:rtl/>
        </w:rPr>
      </w:pPr>
    </w:p>
    <w:p w14:paraId="38470544" w14:textId="77777777" w:rsidR="009A523C" w:rsidRDefault="009A523C" w:rsidP="009A523C">
      <w:pPr>
        <w:jc w:val="both"/>
        <w:rPr>
          <w:rFonts w:hint="cs"/>
          <w:b/>
          <w:bCs/>
          <w:spacing w:val="2"/>
          <w:u w:val="single"/>
          <w:rtl/>
        </w:rPr>
      </w:pPr>
      <w:r>
        <w:rPr>
          <w:rFonts w:hint="cs"/>
          <w:b/>
          <w:bCs/>
          <w:spacing w:val="2"/>
          <w:rtl/>
        </w:rPr>
        <w:t>ג.</w:t>
      </w:r>
      <w:r>
        <w:rPr>
          <w:rFonts w:hint="cs"/>
          <w:b/>
          <w:bCs/>
          <w:spacing w:val="2"/>
          <w:rtl/>
        </w:rPr>
        <w:tab/>
      </w:r>
      <w:r>
        <w:rPr>
          <w:rFonts w:hint="cs"/>
          <w:b/>
          <w:bCs/>
          <w:spacing w:val="2"/>
          <w:u w:val="single"/>
          <w:rtl/>
        </w:rPr>
        <w:t>האישום הראשון</w:t>
      </w:r>
    </w:p>
    <w:p w14:paraId="17A1C67D" w14:textId="77777777" w:rsidR="009A523C" w:rsidRDefault="009A523C" w:rsidP="009A523C">
      <w:pPr>
        <w:jc w:val="both"/>
        <w:rPr>
          <w:rFonts w:hint="cs"/>
          <w:b/>
          <w:bCs/>
          <w:spacing w:val="2"/>
          <w:u w:val="single"/>
          <w:rtl/>
        </w:rPr>
      </w:pPr>
    </w:p>
    <w:p w14:paraId="34487982" w14:textId="77777777" w:rsidR="009A523C" w:rsidRDefault="009A523C" w:rsidP="009A523C">
      <w:pPr>
        <w:spacing w:line="360" w:lineRule="auto"/>
        <w:jc w:val="both"/>
        <w:rPr>
          <w:rFonts w:hint="cs"/>
          <w:spacing w:val="2"/>
          <w:rtl/>
        </w:rPr>
      </w:pPr>
      <w:r>
        <w:rPr>
          <w:rFonts w:hint="cs"/>
          <w:spacing w:val="2"/>
          <w:rtl/>
        </w:rPr>
        <w:t xml:space="preserve">עניינו של אישום זה בעבירות של חבלה חמורה במתלוננת בנסיבות מחמירות, פציעתה בנסיבות מחמירות, תקיפתה, גרימת חבלות של ממש בה ואיום עליה בפגיעה בגופה. כן יוחסו לנאשם בפרט אישום זה עבירות של תקיפת הבנות, בהיותו אחראי עליהן, וגרימת חבלות של ממש בהן.  </w:t>
      </w:r>
    </w:p>
    <w:p w14:paraId="5B6A50BC"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יצוין כבר עתה, כי מאחר והבנות הינן </w:t>
      </w:r>
      <w:smartTag w:uri="urn:schemas-microsoft-com:office:smarttags" w:element="PersonName">
        <w:r>
          <w:rPr>
            <w:rFonts w:hint="cs"/>
            <w:spacing w:val="2"/>
            <w:rtl/>
          </w:rPr>
          <w:t>קטי</w:t>
        </w:r>
      </w:smartTag>
      <w:r>
        <w:rPr>
          <w:rFonts w:hint="cs"/>
          <w:spacing w:val="2"/>
          <w:rtl/>
        </w:rPr>
        <w:t>נות (כבנות שלוש וחצי, שש ושמונה שנים בקרות האירועים), עדותן נגבתה בעת ששהו במקלט לנשים מוכות בחיפה, על ידי הגב' רנא חילו (להלן: "</w:t>
      </w:r>
      <w:r>
        <w:rPr>
          <w:rFonts w:cs="Miriam" w:hint="cs"/>
          <w:spacing w:val="2"/>
          <w:rtl/>
        </w:rPr>
        <w:t>חוקרת הילדים</w:t>
      </w:r>
      <w:r>
        <w:rPr>
          <w:rFonts w:hint="cs"/>
          <w:spacing w:val="2"/>
          <w:rtl/>
        </w:rPr>
        <w:t xml:space="preserve">"), על פי </w:t>
      </w:r>
      <w:hyperlink r:id="rId65" w:history="1">
        <w:r w:rsidR="00C340E4" w:rsidRPr="00C340E4">
          <w:rPr>
            <w:rStyle w:val="Hyperlink"/>
            <w:rFonts w:hint="eastAsia"/>
            <w:b/>
            <w:bCs/>
            <w:spacing w:val="2"/>
            <w:rtl/>
          </w:rPr>
          <w:t>חוק</w:t>
        </w:r>
        <w:r w:rsidR="00C340E4" w:rsidRPr="00C340E4">
          <w:rPr>
            <w:rStyle w:val="Hyperlink"/>
            <w:b/>
            <w:bCs/>
            <w:spacing w:val="2"/>
            <w:rtl/>
          </w:rPr>
          <w:t xml:space="preserve"> לתיקון דיני הראיות (הגנת ילדים)</w:t>
        </w:r>
      </w:hyperlink>
      <w:r>
        <w:rPr>
          <w:rFonts w:hint="cs"/>
          <w:b/>
          <w:bCs/>
          <w:spacing w:val="2"/>
          <w:rtl/>
        </w:rPr>
        <w:t>, התשט"ו-1955</w:t>
      </w:r>
      <w:r>
        <w:rPr>
          <w:rFonts w:hint="cs"/>
          <w:spacing w:val="2"/>
          <w:rtl/>
        </w:rPr>
        <w:t xml:space="preserve"> (להלן: "</w:t>
      </w:r>
      <w:r>
        <w:rPr>
          <w:rFonts w:cs="Miriam" w:hint="cs"/>
          <w:spacing w:val="2"/>
          <w:rtl/>
        </w:rPr>
        <w:t>חוק הגנת ילדים"</w:t>
      </w:r>
      <w:r>
        <w:rPr>
          <w:rFonts w:hint="cs"/>
          <w:spacing w:val="2"/>
          <w:rtl/>
        </w:rPr>
        <w:t>). חוקרת הילדים תיעדה את החקירה באמצעות הקלטת וידיאו וחוותה דעתה על מהימנות הבנות. חוקרת הילדים אסרה את העדתן של הבנות בבית המשפט בהתאם ל</w:t>
      </w:r>
      <w:hyperlink r:id="rId66" w:history="1">
        <w:r w:rsidR="006A60B7" w:rsidRPr="006A60B7">
          <w:rPr>
            <w:rStyle w:val="Hyperlink"/>
            <w:rFonts w:hint="eastAsia"/>
            <w:spacing w:val="2"/>
            <w:rtl/>
          </w:rPr>
          <w:t>סעיף</w:t>
        </w:r>
        <w:r w:rsidR="006A60B7" w:rsidRPr="006A60B7">
          <w:rPr>
            <w:rStyle w:val="Hyperlink"/>
            <w:spacing w:val="2"/>
            <w:rtl/>
          </w:rPr>
          <w:t xml:space="preserve"> 2(א)</w:t>
        </w:r>
      </w:hyperlink>
      <w:r>
        <w:rPr>
          <w:rFonts w:hint="cs"/>
          <w:spacing w:val="2"/>
          <w:rtl/>
        </w:rPr>
        <w:t xml:space="preserve"> לחוק הגנת ילדים. </w:t>
      </w:r>
    </w:p>
    <w:p w14:paraId="18A81457" w14:textId="77777777" w:rsidR="009A523C" w:rsidRDefault="009A523C" w:rsidP="009A523C">
      <w:pPr>
        <w:spacing w:before="100" w:beforeAutospacing="1" w:after="100" w:afterAutospacing="1"/>
        <w:jc w:val="both"/>
        <w:rPr>
          <w:rFonts w:hint="cs"/>
          <w:b/>
          <w:bCs/>
          <w:spacing w:val="2"/>
          <w:u w:val="single"/>
          <w:rtl/>
        </w:rPr>
      </w:pPr>
      <w:r>
        <w:rPr>
          <w:rFonts w:hint="cs"/>
          <w:b/>
          <w:bCs/>
          <w:spacing w:val="2"/>
          <w:rtl/>
        </w:rPr>
        <w:t>ג.1.</w:t>
      </w:r>
      <w:r>
        <w:rPr>
          <w:rFonts w:hint="cs"/>
          <w:b/>
          <w:bCs/>
          <w:spacing w:val="2"/>
          <w:rtl/>
        </w:rPr>
        <w:tab/>
      </w:r>
      <w:r>
        <w:rPr>
          <w:rFonts w:hint="cs"/>
          <w:b/>
          <w:bCs/>
          <w:spacing w:val="2"/>
          <w:u w:val="single"/>
          <w:rtl/>
        </w:rPr>
        <w:t xml:space="preserve">המעשים בשנים שלפני המעשים המפורטים (אישום ראשון, סעיף 1)  </w:t>
      </w:r>
    </w:p>
    <w:p w14:paraId="0321117F" w14:textId="77777777" w:rsidR="009A523C" w:rsidRDefault="009A523C" w:rsidP="009A523C">
      <w:pPr>
        <w:spacing w:line="360" w:lineRule="auto"/>
        <w:jc w:val="both"/>
        <w:rPr>
          <w:rFonts w:hint="cs"/>
          <w:spacing w:val="2"/>
          <w:rtl/>
        </w:rPr>
      </w:pPr>
      <w:r>
        <w:rPr>
          <w:rFonts w:hint="cs"/>
          <w:spacing w:val="2"/>
          <w:rtl/>
        </w:rPr>
        <w:t>המתלוננת, אינה אזרחית ישראל, ולפי עדותה, היא מתגוררת עם הנאשם מזה 11 שנים באום אל פחם (עמ' 8 לפרוטוקול, שורה 1), ונשואה לנאשם כ-9 שנים (עמ' 7 לפרוטוקול, שורה 25). המתלוננת העידה, כי בעזרת הנאשם נמלטה לישראל ממצרים, שם הייתה נשואה לבעל אלים שהתעלל בה (עמ' 40 לפרוטוקול, שורות 16-23</w:t>
      </w:r>
      <w:r>
        <w:rPr>
          <w:spacing w:val="2"/>
        </w:rPr>
        <w:t>;</w:t>
      </w:r>
      <w:r>
        <w:rPr>
          <w:rFonts w:hint="cs"/>
          <w:spacing w:val="2"/>
          <w:rtl/>
        </w:rPr>
        <w:t xml:space="preserve"> עמ' 49 לפרוטוקול, שורות 8-9). לפי עדותה,  שהותה הבלתי חוקית בארץ הביאה אותה לתלות רבה בנאשם. לשאלה מדוע לא הסדירה את שהייתה בארץ, ענתה </w:t>
      </w:r>
      <w:r>
        <w:rPr>
          <w:rFonts w:hint="cs"/>
          <w:b/>
          <w:bCs/>
          <w:spacing w:val="2"/>
          <w:rtl/>
        </w:rPr>
        <w:t>"</w:t>
      </w:r>
      <w:r>
        <w:rPr>
          <w:rFonts w:cs="Miriam" w:hint="cs"/>
          <w:spacing w:val="2"/>
          <w:rtl/>
        </w:rPr>
        <w:t>הוא לא רוצה</w:t>
      </w:r>
      <w:r>
        <w:rPr>
          <w:rFonts w:hint="cs"/>
          <w:b/>
          <w:bCs/>
          <w:spacing w:val="2"/>
          <w:rtl/>
        </w:rPr>
        <w:t>"</w:t>
      </w:r>
      <w:r>
        <w:rPr>
          <w:rFonts w:hint="cs"/>
          <w:spacing w:val="2"/>
          <w:rtl/>
        </w:rPr>
        <w:t xml:space="preserve">, תוך שהיא מצביעה על הנאשם (עמ' 8 לפרוטוקול, שורה 3). זאת בנוסף לעדותה שהיא </w:t>
      </w:r>
      <w:r>
        <w:rPr>
          <w:rFonts w:hint="cs"/>
          <w:b/>
          <w:bCs/>
          <w:spacing w:val="2"/>
          <w:rtl/>
        </w:rPr>
        <w:t>"</w:t>
      </w:r>
      <w:r>
        <w:rPr>
          <w:rFonts w:cs="Miriam" w:hint="cs"/>
          <w:spacing w:val="2"/>
          <w:rtl/>
        </w:rPr>
        <w:t>במצוקה פה</w:t>
      </w:r>
      <w:r>
        <w:rPr>
          <w:rFonts w:hint="cs"/>
          <w:b/>
          <w:bCs/>
          <w:spacing w:val="2"/>
          <w:rtl/>
        </w:rPr>
        <w:t>"</w:t>
      </w:r>
      <w:r>
        <w:rPr>
          <w:rFonts w:hint="cs"/>
          <w:spacing w:val="2"/>
          <w:rtl/>
        </w:rPr>
        <w:t xml:space="preserve"> (עמ' 7 לפרוטוקול, שורה 4).  </w:t>
      </w:r>
    </w:p>
    <w:p w14:paraId="26A8D7FB" w14:textId="77777777" w:rsidR="009A523C" w:rsidRDefault="009A523C" w:rsidP="009A523C">
      <w:pPr>
        <w:jc w:val="both"/>
        <w:rPr>
          <w:rFonts w:hint="cs"/>
          <w:spacing w:val="2"/>
          <w:rtl/>
        </w:rPr>
      </w:pPr>
    </w:p>
    <w:p w14:paraId="36727D6C" w14:textId="77777777" w:rsidR="009A523C" w:rsidRDefault="009A523C" w:rsidP="009A523C">
      <w:pPr>
        <w:spacing w:line="360" w:lineRule="auto"/>
        <w:jc w:val="both"/>
        <w:rPr>
          <w:rFonts w:hint="cs"/>
          <w:spacing w:val="2"/>
          <w:rtl/>
        </w:rPr>
      </w:pPr>
      <w:r>
        <w:rPr>
          <w:rFonts w:hint="cs"/>
          <w:spacing w:val="2"/>
          <w:rtl/>
        </w:rPr>
        <w:t xml:space="preserve">בהודעתה הראשונה במשטרה (נ/2, מיום 13.4.10) מסרה המתלוננת שבאה להתלונן </w:t>
      </w:r>
      <w:r>
        <w:rPr>
          <w:rFonts w:hint="cs"/>
          <w:b/>
          <w:bCs/>
          <w:spacing w:val="2"/>
          <w:rtl/>
        </w:rPr>
        <w:t>"</w:t>
      </w:r>
      <w:r>
        <w:rPr>
          <w:rFonts w:cs="Miriam" w:hint="cs"/>
          <w:spacing w:val="2"/>
          <w:rtl/>
        </w:rPr>
        <w:t>על האלימות ועל האונס ועל ההשפלות</w:t>
      </w:r>
      <w:r>
        <w:rPr>
          <w:rFonts w:hint="cs"/>
          <w:b/>
          <w:bCs/>
          <w:spacing w:val="2"/>
          <w:rtl/>
        </w:rPr>
        <w:t>"</w:t>
      </w:r>
      <w:r>
        <w:rPr>
          <w:rFonts w:hint="cs"/>
          <w:spacing w:val="2"/>
          <w:rtl/>
        </w:rPr>
        <w:t xml:space="preserve"> שהיא עוברת (נ/2, עמ' 1, שורה 4), אלימות שהחלה לדבריה לפני שמונה שנים כשהנאשם</w:t>
      </w:r>
      <w:r>
        <w:rPr>
          <w:rFonts w:hint="cs"/>
          <w:b/>
          <w:bCs/>
          <w:spacing w:val="2"/>
          <w:rtl/>
        </w:rPr>
        <w:t xml:space="preserve"> "</w:t>
      </w:r>
      <w:r>
        <w:rPr>
          <w:rFonts w:cs="Miriam" w:hint="cs"/>
          <w:spacing w:val="2"/>
          <w:rtl/>
        </w:rPr>
        <w:t>התחיל להכות אותי לחנוק אותי היה רודף אחרי עם הסכין בבית"</w:t>
      </w:r>
      <w:r>
        <w:rPr>
          <w:rFonts w:hint="cs"/>
          <w:spacing w:val="2"/>
          <w:rtl/>
        </w:rPr>
        <w:t xml:space="preserve"> (נ/2, עמ' 1, שורה 6). </w:t>
      </w:r>
    </w:p>
    <w:p w14:paraId="61425C6B" w14:textId="77777777" w:rsidR="009A523C" w:rsidRDefault="009A523C" w:rsidP="009A523C">
      <w:pPr>
        <w:jc w:val="both"/>
        <w:rPr>
          <w:rFonts w:hint="cs"/>
          <w:spacing w:val="2"/>
          <w:rtl/>
        </w:rPr>
      </w:pPr>
    </w:p>
    <w:p w14:paraId="49E059F3" w14:textId="77777777" w:rsidR="009A523C" w:rsidRDefault="009A523C" w:rsidP="009A523C">
      <w:pPr>
        <w:spacing w:line="360" w:lineRule="auto"/>
        <w:jc w:val="both"/>
        <w:rPr>
          <w:rFonts w:hint="cs"/>
          <w:spacing w:val="2"/>
          <w:rtl/>
        </w:rPr>
      </w:pPr>
      <w:r>
        <w:rPr>
          <w:rFonts w:hint="cs"/>
          <w:spacing w:val="2"/>
          <w:rtl/>
        </w:rPr>
        <w:t>המתלוננת סיפרה, שהסיבות לאלימות של הנאשם כלפיה היו בעיקר כלכליות: היא עבדה כמנקה בבתים, והנאשם נהג לקחת את הכסף שהרוויחה. אסור היה לה להחזיק כסף או לקנות דברים לבנות שלה. כשהנאשם בא לקחת את כספה, היא לא הסכימה, ואז היה מרביץ לה במקל ולוקח את הכסף בכוח. היא הוסיפה כי הנאשם לא עבד: "</w:t>
      </w:r>
      <w:r>
        <w:rPr>
          <w:rFonts w:cs="Miriam" w:hint="cs"/>
          <w:spacing w:val="2"/>
          <w:rtl/>
        </w:rPr>
        <w:t>הוא 24 שעות שוכב על המזרון, וגם בגלל שיש לי שלוש בנות ואין לי בנים, הוא לא רוצה בנות הוא רוצה בנים, הוא אומר לי אני לא רוצה בנות, הוא אומר לי בנות זה זונות ואני לא רוצה זונות, והיה מכה אותי על הראש</w:t>
      </w:r>
      <w:r>
        <w:rPr>
          <w:rFonts w:hint="cs"/>
          <w:b/>
          <w:bCs/>
          <w:spacing w:val="2"/>
          <w:rtl/>
        </w:rPr>
        <w:t>"</w:t>
      </w:r>
      <w:r>
        <w:rPr>
          <w:rFonts w:hint="cs"/>
          <w:spacing w:val="2"/>
          <w:rtl/>
        </w:rPr>
        <w:t xml:space="preserve"> (נ/2, עמ'  1, שורות 12-17). </w:t>
      </w:r>
    </w:p>
    <w:p w14:paraId="3EE79A64" w14:textId="77777777" w:rsidR="009A523C" w:rsidRDefault="009A523C" w:rsidP="009A523C">
      <w:pPr>
        <w:spacing w:line="360" w:lineRule="auto"/>
        <w:jc w:val="both"/>
        <w:rPr>
          <w:rFonts w:hint="cs"/>
          <w:spacing w:val="2"/>
          <w:rtl/>
        </w:rPr>
      </w:pPr>
      <w:r>
        <w:rPr>
          <w:rFonts w:hint="cs"/>
          <w:spacing w:val="2"/>
          <w:rtl/>
        </w:rPr>
        <w:t xml:space="preserve">בעדותה בפנינו, תיארה המתלוננת את כל מערכת היחסים בינה לבין הנאשם כיחסי אלימות- הנאשם היה נותן לה מכות במקל של המגב ומכות על הראש באגרופו (עמ' 8 לפרוטוקול). כמו כן, היה מרביץ לה על הראש, על הכתפיים ועל כל הגוף, באמצעות כבלים (עמ' 9 לפרוטוקול, שורה 32 עד עמ' 10 לפרוטוקול, שורה 4). בחקירתה הנגדית חזרה המתלוננת על עדותה, שהנאשם הכה אותה בכבל חשמל (עמ' 83 לפרוטוקול, שורות 3-8). </w:t>
      </w:r>
    </w:p>
    <w:p w14:paraId="561AC35F" w14:textId="77777777" w:rsidR="009A523C" w:rsidRDefault="009A523C" w:rsidP="009A523C">
      <w:pPr>
        <w:spacing w:line="360" w:lineRule="auto"/>
        <w:jc w:val="both"/>
        <w:rPr>
          <w:rFonts w:hint="cs"/>
          <w:spacing w:val="2"/>
          <w:rtl/>
        </w:rPr>
      </w:pPr>
    </w:p>
    <w:p w14:paraId="5BC5F392" w14:textId="77777777" w:rsidR="009A523C" w:rsidRDefault="009A523C" w:rsidP="009A523C">
      <w:pPr>
        <w:spacing w:line="360" w:lineRule="auto"/>
        <w:jc w:val="both"/>
        <w:rPr>
          <w:rFonts w:hint="cs"/>
          <w:spacing w:val="2"/>
          <w:rtl/>
        </w:rPr>
      </w:pPr>
      <w:r>
        <w:rPr>
          <w:rFonts w:hint="cs"/>
          <w:spacing w:val="2"/>
          <w:rtl/>
        </w:rPr>
        <w:t>לגבי המקל, כעולה ממזכר שכתב בוטרוס רושרוש, חוקר אלימות במשפחה בתחנת אום אל פחם (להלן: "</w:t>
      </w:r>
      <w:r>
        <w:rPr>
          <w:rFonts w:cs="Miriam" w:hint="cs"/>
          <w:spacing w:val="2"/>
          <w:rtl/>
        </w:rPr>
        <w:t>החוקר רושרוש</w:t>
      </w:r>
      <w:r>
        <w:rPr>
          <w:rFonts w:hint="cs"/>
          <w:spacing w:val="2"/>
          <w:rtl/>
        </w:rPr>
        <w:t xml:space="preserve">")  (ת/26), ביום 25.4.10 התלוו החוקר ושוטר נוסף למתלוננת, ויצאו לביתה על מנת לערוך חיפוש אחרי חפצים בהם השתמש הנאשם כדי להכותה. בחצר האחורית של הבית הצביעה המתלוננת על מקל מעץ שבור וטענה שזה המקל שבו הרביץ לה הנאשם, שבר אותו עליה וזרק אותו מחלון הבית לחצר. [תמונות המקל (ת/5), תמונת שברי המקל (ת/45)]. </w:t>
      </w:r>
    </w:p>
    <w:p w14:paraId="541DFCA2" w14:textId="77777777" w:rsidR="009A523C" w:rsidRDefault="009A523C" w:rsidP="009A523C">
      <w:pPr>
        <w:jc w:val="both"/>
        <w:rPr>
          <w:rFonts w:hint="cs"/>
          <w:spacing w:val="2"/>
          <w:rtl/>
        </w:rPr>
      </w:pPr>
    </w:p>
    <w:p w14:paraId="1D71AF77" w14:textId="77777777" w:rsidR="009A523C" w:rsidRDefault="009A523C" w:rsidP="009A523C">
      <w:pPr>
        <w:spacing w:line="360" w:lineRule="auto"/>
        <w:jc w:val="both"/>
        <w:rPr>
          <w:rFonts w:hint="cs"/>
          <w:spacing w:val="2"/>
          <w:rtl/>
        </w:rPr>
      </w:pPr>
      <w:r>
        <w:rPr>
          <w:rFonts w:hint="cs"/>
          <w:spacing w:val="2"/>
          <w:rtl/>
        </w:rPr>
        <w:t xml:space="preserve">גם בפנינו העידה המתלוננת, שהרקע למכות שנתן לה הנאשם, היה עבודתה בניקיון בתים, ורצונו לקחת את הכסף שהשתכרה, בעוד הנאשם לא עבד (עמ' 9 לפרוטוקול). הנאשם היה מאיים על המתלוננת ברצח, ופעמיים החזיק את הסכין ואיים עליה (עמ' 10 לפרוטוקול). לדבריה, הסיבה הייתה שהנאשם רצה </w:t>
      </w:r>
      <w:r>
        <w:rPr>
          <w:rFonts w:hint="cs"/>
          <w:b/>
          <w:bCs/>
          <w:spacing w:val="2"/>
          <w:rtl/>
        </w:rPr>
        <w:t>"</w:t>
      </w:r>
      <w:r>
        <w:rPr>
          <w:rFonts w:cs="Miriam" w:hint="cs"/>
          <w:spacing w:val="2"/>
          <w:rtl/>
        </w:rPr>
        <w:t>להשתלט על כולם</w:t>
      </w:r>
      <w:r>
        <w:rPr>
          <w:rFonts w:hint="cs"/>
          <w:b/>
          <w:bCs/>
          <w:spacing w:val="2"/>
          <w:rtl/>
        </w:rPr>
        <w:t>"</w:t>
      </w:r>
      <w:r>
        <w:rPr>
          <w:rFonts w:hint="cs"/>
          <w:spacing w:val="2"/>
          <w:rtl/>
        </w:rPr>
        <w:t>.</w:t>
      </w:r>
      <w:r>
        <w:rPr>
          <w:rFonts w:hint="cs"/>
          <w:b/>
          <w:bCs/>
          <w:spacing w:val="2"/>
          <w:rtl/>
        </w:rPr>
        <w:t xml:space="preserve"> </w:t>
      </w:r>
      <w:r>
        <w:rPr>
          <w:rFonts w:hint="cs"/>
          <w:spacing w:val="2"/>
          <w:rtl/>
        </w:rPr>
        <w:t>כמו כן רצה ש</w:t>
      </w:r>
      <w:r>
        <w:rPr>
          <w:rFonts w:hint="cs"/>
          <w:b/>
          <w:bCs/>
          <w:spacing w:val="2"/>
          <w:rtl/>
        </w:rPr>
        <w:t>"</w:t>
      </w:r>
      <w:r>
        <w:rPr>
          <w:rFonts w:cs="Miriam" w:hint="cs"/>
          <w:spacing w:val="2"/>
          <w:rtl/>
        </w:rPr>
        <w:t>יעבדו בעבודות לא טובות</w:t>
      </w:r>
      <w:r>
        <w:rPr>
          <w:rFonts w:hint="cs"/>
          <w:b/>
          <w:bCs/>
          <w:spacing w:val="2"/>
          <w:rtl/>
        </w:rPr>
        <w:t>"</w:t>
      </w:r>
      <w:r>
        <w:rPr>
          <w:rFonts w:hint="cs"/>
          <w:spacing w:val="2"/>
          <w:rtl/>
        </w:rPr>
        <w:t>,</w:t>
      </w:r>
      <w:r>
        <w:rPr>
          <w:rFonts w:hint="cs"/>
          <w:b/>
          <w:bCs/>
          <w:spacing w:val="2"/>
          <w:rtl/>
        </w:rPr>
        <w:t xml:space="preserve"> </w:t>
      </w:r>
      <w:r>
        <w:rPr>
          <w:rFonts w:hint="cs"/>
          <w:spacing w:val="2"/>
          <w:rtl/>
        </w:rPr>
        <w:t xml:space="preserve">כגון קיבוץ נדבות. המתלוננת העידה שסירבה לתת לנאשם את הכסף שהרוויחה, מאחר ורצתה להביא אוכל לבנות שלה (עמ' 10 לפרוטוקול). לפעמים הייתה נותנת לו את הכסף ולפעמים לא, וכאשר לא נתנה את הכסף הדבר הוביל  לוויכוחים. גם אם נתנה את הכסף, הרביץ לה הנאשם, כי לא הסתפק בכסף שנתנה (עמ' 11 לפרוטוקול, שורה 18). </w:t>
      </w:r>
    </w:p>
    <w:p w14:paraId="2D652F30" w14:textId="77777777" w:rsidR="009A523C" w:rsidRDefault="009A523C" w:rsidP="009A523C">
      <w:pPr>
        <w:jc w:val="both"/>
        <w:rPr>
          <w:rFonts w:hint="cs"/>
          <w:spacing w:val="2"/>
          <w:rtl/>
        </w:rPr>
      </w:pPr>
    </w:p>
    <w:p w14:paraId="1DD01ECE" w14:textId="77777777" w:rsidR="009A523C" w:rsidRDefault="009A523C" w:rsidP="009A523C">
      <w:pPr>
        <w:spacing w:line="360" w:lineRule="auto"/>
        <w:jc w:val="both"/>
        <w:rPr>
          <w:rFonts w:hint="cs"/>
          <w:spacing w:val="2"/>
          <w:rtl/>
        </w:rPr>
      </w:pPr>
      <w:r>
        <w:rPr>
          <w:rFonts w:hint="cs"/>
          <w:spacing w:val="2"/>
          <w:rtl/>
        </w:rPr>
        <w:t xml:space="preserve">עוד עולה מעדות המתלוננת כי האלימות כוונה לא רק כלפיה, והנאשם היה מכה גם את בנותיהם (עמ' 11 לפרוטוקול, שורה 31). הנאשם היה מכה את הילדה הגדולה דו' על הראש ועל הגב,  מפחיד אותה ומאיים עליה באופן תדיר שהמתלוננת, אמה, לא תישאר בארץ (עמ' 12 לפרוטוקול, שורות 1-4). למעשה, כאשר המתלוננת נשאלה מה הביא אותה להגיש את התלונה, השיבה כי </w:t>
      </w:r>
      <w:r>
        <w:rPr>
          <w:rFonts w:cs="Miriam" w:hint="cs"/>
          <w:spacing w:val="2"/>
          <w:rtl/>
        </w:rPr>
        <w:t xml:space="preserve">"היו מקרים שהיו יתר על המידה... שהוא פגע בבנות שלי" </w:t>
      </w:r>
      <w:r>
        <w:rPr>
          <w:rFonts w:hint="cs"/>
          <w:spacing w:val="2"/>
          <w:rtl/>
        </w:rPr>
        <w:t xml:space="preserve">(עמ' 12 לפרוטוקול, שורות 10 ו-14). </w:t>
      </w:r>
    </w:p>
    <w:p w14:paraId="543A7A8F" w14:textId="77777777" w:rsidR="009A523C" w:rsidRDefault="009A523C" w:rsidP="009A523C">
      <w:pPr>
        <w:jc w:val="both"/>
        <w:rPr>
          <w:rFonts w:hint="cs"/>
          <w:spacing w:val="2"/>
          <w:rtl/>
        </w:rPr>
      </w:pPr>
    </w:p>
    <w:p w14:paraId="627CA2DA" w14:textId="77777777" w:rsidR="009A523C" w:rsidRDefault="009A523C" w:rsidP="009A523C">
      <w:pPr>
        <w:jc w:val="both"/>
        <w:rPr>
          <w:rFonts w:hint="cs"/>
          <w:b/>
          <w:bCs/>
          <w:spacing w:val="2"/>
          <w:u w:val="single"/>
          <w:rtl/>
        </w:rPr>
      </w:pPr>
      <w:r>
        <w:rPr>
          <w:rFonts w:hint="cs"/>
          <w:b/>
          <w:bCs/>
          <w:spacing w:val="2"/>
          <w:rtl/>
        </w:rPr>
        <w:t>ג.2.</w:t>
      </w:r>
      <w:r>
        <w:rPr>
          <w:rFonts w:hint="cs"/>
          <w:b/>
          <w:bCs/>
          <w:spacing w:val="2"/>
          <w:rtl/>
        </w:rPr>
        <w:tab/>
      </w:r>
      <w:r>
        <w:rPr>
          <w:rFonts w:hint="cs"/>
          <w:b/>
          <w:bCs/>
          <w:spacing w:val="2"/>
          <w:u w:val="single"/>
          <w:rtl/>
        </w:rPr>
        <w:t>אירוע זריקת העציץ (אישום ראשון, סעיף 2)</w:t>
      </w:r>
    </w:p>
    <w:p w14:paraId="62807C68" w14:textId="77777777" w:rsidR="009A523C" w:rsidRDefault="009A523C" w:rsidP="009A523C">
      <w:pPr>
        <w:jc w:val="both"/>
        <w:rPr>
          <w:rFonts w:hint="cs"/>
          <w:spacing w:val="2"/>
          <w:rtl/>
        </w:rPr>
      </w:pPr>
    </w:p>
    <w:p w14:paraId="76317B3E" w14:textId="77777777" w:rsidR="009A523C" w:rsidRDefault="009A523C" w:rsidP="009A523C">
      <w:pPr>
        <w:spacing w:line="360" w:lineRule="auto"/>
        <w:jc w:val="both"/>
        <w:rPr>
          <w:rFonts w:hint="cs"/>
          <w:spacing w:val="2"/>
          <w:rtl/>
        </w:rPr>
      </w:pPr>
      <w:r>
        <w:rPr>
          <w:rFonts w:hint="cs"/>
          <w:spacing w:val="2"/>
          <w:rtl/>
        </w:rPr>
        <w:t>אירוע שבירת העציץ על גופה של המתלוננת עלה לראשונה מדברים שסיפרה דו' לחוקרת הילדים. היא מסרה, שהנאשם הרביץ לאמה בעציץ חום עם פרחים שהיה על השולחן, ושעל פניה נותרו סימנים. העציץ נשבר והאם ניקתה אותו ואספה אותו. עוד תיארה בפני חוקרת הילדים, שכאשר הכה אביה את אמה עם העציץ, הוא היה נראה כמשוגע, ו</w:t>
      </w:r>
      <w:r>
        <w:rPr>
          <w:rFonts w:hint="cs"/>
          <w:b/>
          <w:bCs/>
          <w:spacing w:val="2"/>
          <w:rtl/>
        </w:rPr>
        <w:t>"</w:t>
      </w:r>
      <w:r>
        <w:rPr>
          <w:rFonts w:cs="Miriam" w:hint="cs"/>
          <w:spacing w:val="2"/>
          <w:rtl/>
        </w:rPr>
        <w:t>אבא שלי היה נראה אריה</w:t>
      </w:r>
      <w:r>
        <w:rPr>
          <w:rFonts w:hint="cs"/>
          <w:b/>
          <w:bCs/>
          <w:spacing w:val="2"/>
          <w:rtl/>
        </w:rPr>
        <w:t>"</w:t>
      </w:r>
      <w:r>
        <w:rPr>
          <w:rFonts w:hint="cs"/>
          <w:spacing w:val="2"/>
          <w:rtl/>
        </w:rPr>
        <w:t xml:space="preserve"> והיא עצמה פחדה בזמן התרחשות האירוע (ת/7א, חקירה שניה, עמ' 11 שורה 8 עד עמ' 14 שורה 15).  </w:t>
      </w:r>
    </w:p>
    <w:p w14:paraId="6351F514" w14:textId="77777777" w:rsidR="009A523C" w:rsidRDefault="009A523C" w:rsidP="009A523C">
      <w:pPr>
        <w:spacing w:line="360" w:lineRule="auto"/>
        <w:jc w:val="both"/>
        <w:rPr>
          <w:rFonts w:hint="cs"/>
          <w:spacing w:val="2"/>
          <w:rtl/>
        </w:rPr>
      </w:pPr>
      <w:r>
        <w:rPr>
          <w:rFonts w:hint="cs"/>
          <w:spacing w:val="2"/>
          <w:rtl/>
        </w:rPr>
        <w:t>בהודעתה החמישית שנגבתה עת שהתה במקלט לנשים מוכות (נ/3ג, מיום 3.5.10) התבקשה המתלוננת לתאר את המקרה בו בעלה השליך עליה עציץ. המתלוננת לא זכרה בדיוק מתי התרחש האירוע (נ/3ג, עמ' 1, שורות 5-16):</w:t>
      </w:r>
    </w:p>
    <w:p w14:paraId="5A33EE56" w14:textId="77777777" w:rsidR="009A523C" w:rsidRDefault="009A523C" w:rsidP="009A523C">
      <w:pPr>
        <w:rPr>
          <w:rFonts w:hint="cs"/>
          <w:spacing w:val="2"/>
          <w:rtl/>
        </w:rPr>
      </w:pPr>
    </w:p>
    <w:p w14:paraId="154B2C91" w14:textId="77777777" w:rsidR="009A523C" w:rsidRDefault="009A523C" w:rsidP="009A523C">
      <w:pPr>
        <w:ind w:left="945" w:right="1080"/>
        <w:jc w:val="both"/>
        <w:rPr>
          <w:rFonts w:cs="Miriam" w:hint="cs"/>
          <w:spacing w:val="2"/>
          <w:sz w:val="26"/>
          <w:szCs w:val="26"/>
          <w:highlight w:val="cyan"/>
          <w:u w:val="single"/>
          <w:rtl/>
        </w:rPr>
      </w:pPr>
      <w:r>
        <w:rPr>
          <w:rFonts w:cs="Miriam" w:hint="cs"/>
          <w:spacing w:val="2"/>
          <w:rtl/>
        </w:rPr>
        <w:t xml:space="preserve">"זה קרה בבית. אני אותו יום לא הכנתי אוכל ובעלי רצה לאכול אני אמרתי לו בסדר מה אתה רוצה לאכול אני אכין לך אוכל ואז הוא התעצבן </w:t>
      </w:r>
      <w:r>
        <w:rPr>
          <w:rFonts w:cs="Miriam" w:hint="cs"/>
          <w:spacing w:val="2"/>
          <w:sz w:val="26"/>
          <w:szCs w:val="26"/>
          <w:rtl/>
        </w:rPr>
        <w:t xml:space="preserve"> וזרק את העציץ שהיה לידו ופגע בגב שלי והיה לי סימן כחול על הגב ואותו עציץ נשבר ואני ניקיתי שברים שלו וזרקתי לזבל וזה היה בבית אינני זוכרת תאריך מדויק וזה היה אם אני לא טוענה לפני שבעה חודשים, לא יכולה לזכור תאריך מדויק חודש יום בשעות הצהריים זה קרה..." </w:t>
      </w:r>
    </w:p>
    <w:p w14:paraId="7FF9698C" w14:textId="77777777" w:rsidR="009A523C" w:rsidRDefault="009A523C" w:rsidP="009A523C">
      <w:pPr>
        <w:jc w:val="both"/>
        <w:rPr>
          <w:rFonts w:hint="cs"/>
          <w:spacing w:val="2"/>
          <w:rtl/>
        </w:rPr>
      </w:pPr>
    </w:p>
    <w:p w14:paraId="1E532CE0" w14:textId="77777777" w:rsidR="009A523C" w:rsidRDefault="009A523C" w:rsidP="009A523C">
      <w:pPr>
        <w:spacing w:line="360" w:lineRule="auto"/>
        <w:jc w:val="both"/>
        <w:rPr>
          <w:rFonts w:hint="cs"/>
          <w:spacing w:val="2"/>
          <w:rtl/>
        </w:rPr>
      </w:pPr>
      <w:r>
        <w:rPr>
          <w:rFonts w:hint="cs"/>
          <w:spacing w:val="2"/>
          <w:rtl/>
        </w:rPr>
        <w:t xml:space="preserve">המתלוננת מסרה שבנותיה היו עדות לאירוע, וכי מעבר לזריקת העציץ עליה, הנאשם גם סטר לה ונתן לה מכות בידו על ראשה (נ/3ג, עמ' 1, שורות 20-24). </w:t>
      </w:r>
    </w:p>
    <w:p w14:paraId="77ED6184" w14:textId="77777777" w:rsidR="009A523C" w:rsidRDefault="009A523C" w:rsidP="009A523C">
      <w:pPr>
        <w:spacing w:line="360" w:lineRule="auto"/>
        <w:jc w:val="both"/>
        <w:rPr>
          <w:rFonts w:hint="cs"/>
          <w:spacing w:val="2"/>
          <w:rtl/>
        </w:rPr>
      </w:pPr>
    </w:p>
    <w:p w14:paraId="68C3047B" w14:textId="77777777" w:rsidR="009A523C" w:rsidRDefault="009A523C" w:rsidP="009A523C">
      <w:pPr>
        <w:spacing w:line="360" w:lineRule="auto"/>
        <w:jc w:val="both"/>
        <w:rPr>
          <w:rFonts w:hint="cs"/>
          <w:b/>
          <w:bCs/>
          <w:spacing w:val="2"/>
          <w:rtl/>
        </w:rPr>
      </w:pPr>
      <w:r>
        <w:rPr>
          <w:rFonts w:hint="cs"/>
          <w:spacing w:val="2"/>
          <w:rtl/>
        </w:rPr>
        <w:t xml:space="preserve">גם בעדותה בפנינו, העידה המתלוננת, שזמן מה לפני שעזבה את הבית למקלט בסוף פברואר 2010, נטל הנאשם עציץ והשליך אותו על גבה, וכתוצאה מכך העציץ נשבר (עמ' 31 לפרוטוקול, שורות 13-23). בחקירתה הנגדית לא זכרה את התאריך בו התרחש האירוע. כשנשאלה כיצד זה שבחקירתה הראשית היא הצליחה לומר מתי התרחש האירוע השיבה: </w:t>
      </w:r>
    </w:p>
    <w:p w14:paraId="1C8FC285" w14:textId="77777777" w:rsidR="009A523C" w:rsidRDefault="009A523C" w:rsidP="009A523C">
      <w:pPr>
        <w:jc w:val="both"/>
        <w:rPr>
          <w:rFonts w:hint="cs"/>
          <w:b/>
          <w:bCs/>
          <w:spacing w:val="2"/>
          <w:rtl/>
        </w:rPr>
      </w:pPr>
    </w:p>
    <w:p w14:paraId="52262801" w14:textId="77777777" w:rsidR="009A523C" w:rsidRDefault="009A523C" w:rsidP="009A523C">
      <w:pPr>
        <w:ind w:left="945" w:right="1080"/>
        <w:jc w:val="both"/>
        <w:rPr>
          <w:rFonts w:hint="cs"/>
          <w:spacing w:val="2"/>
          <w:rtl/>
        </w:rPr>
      </w:pPr>
      <w:r>
        <w:rPr>
          <w:rFonts w:cs="Miriam" w:hint="cs"/>
          <w:spacing w:val="2"/>
          <w:rtl/>
        </w:rPr>
        <w:t>"אז זכרתי ועכשיו לא. אני לא זוכרת שנתתי מועדים. מי שהביא את הסיפור הזה ומי שסיפר על הסיפור הזה, זו הבת דו'. אני אמרתי שלא עברה כבר שנה, לא שנים"</w:t>
      </w:r>
      <w:r>
        <w:rPr>
          <w:rFonts w:hint="cs"/>
          <w:spacing w:val="2"/>
          <w:rtl/>
        </w:rPr>
        <w:t xml:space="preserve"> (עמ' 85 לפרוטוקול, שורות 24-25).</w:t>
      </w:r>
    </w:p>
    <w:p w14:paraId="1CD99757"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הנאשם הכחיש בעדותו אירוע זה - </w:t>
      </w:r>
      <w:r>
        <w:rPr>
          <w:rFonts w:cs="Miriam" w:hint="cs"/>
          <w:spacing w:val="2"/>
          <w:rtl/>
        </w:rPr>
        <w:t>"העציץ נמצא עד עצם היום הזה בתוך הארון"</w:t>
      </w:r>
      <w:r>
        <w:rPr>
          <w:rFonts w:hint="cs"/>
          <w:spacing w:val="2"/>
          <w:rtl/>
        </w:rPr>
        <w:t xml:space="preserve"> (עמ' 195 לפרוטוקול, שורה 27). ואולם, בחקירתו הנגדית, בתשובה לשאלה, אם יש לו עציצים בבית, ענה בשלילה (עמ' 210 לפרוטוקול, שורות 3-6). כשנשאל איך ידע על איזה עציץ מדובר, השיב ששמע את ההאשמה הזו מזמן (עמ' 210 לפרוטוקול, שורות 7-18):</w:t>
      </w:r>
    </w:p>
    <w:p w14:paraId="628FAA70" w14:textId="77777777" w:rsidR="009A523C" w:rsidRDefault="009A523C" w:rsidP="009A523C">
      <w:pPr>
        <w:ind w:left="765" w:right="1080"/>
        <w:jc w:val="both"/>
        <w:rPr>
          <w:rFonts w:cs="Miriam" w:hint="cs"/>
          <w:spacing w:val="2"/>
          <w:rtl/>
        </w:rPr>
      </w:pPr>
      <w:r>
        <w:rPr>
          <w:rFonts w:cs="Miriam" w:hint="cs"/>
          <w:spacing w:val="2"/>
          <w:rtl/>
        </w:rPr>
        <w:t xml:space="preserve">"ש. </w:t>
      </w:r>
      <w:r>
        <w:rPr>
          <w:rFonts w:cs="Miriam" w:hint="cs"/>
          <w:spacing w:val="2"/>
          <w:u w:val="single"/>
          <w:rtl/>
        </w:rPr>
        <w:t>זה מוזר כי כששואלים אותך על האירוע שהיא אומרת שאתה זרקת עליה עציץ אתה אומר שהעציץ עד היום בבית בארון. איך זה</w:t>
      </w:r>
      <w:r>
        <w:rPr>
          <w:rFonts w:cs="Miriam" w:hint="cs"/>
          <w:spacing w:val="2"/>
          <w:rtl/>
        </w:rPr>
        <w:t>?</w:t>
      </w:r>
    </w:p>
    <w:p w14:paraId="3C8A6F9E" w14:textId="77777777" w:rsidR="009A523C" w:rsidRDefault="009A523C" w:rsidP="009A523C">
      <w:pPr>
        <w:ind w:left="765" w:right="1080"/>
        <w:jc w:val="both"/>
        <w:rPr>
          <w:rFonts w:cs="Miriam" w:hint="cs"/>
          <w:spacing w:val="2"/>
          <w:rtl/>
        </w:rPr>
      </w:pPr>
      <w:r>
        <w:rPr>
          <w:rFonts w:cs="Miriam" w:hint="cs"/>
          <w:spacing w:val="2"/>
          <w:rtl/>
        </w:rPr>
        <w:t>ת. את אולי הכוונה לוואזה או לעציץ?</w:t>
      </w:r>
    </w:p>
    <w:p w14:paraId="25E8CD94" w14:textId="77777777" w:rsidR="009A523C" w:rsidRDefault="009A523C" w:rsidP="009A523C">
      <w:pPr>
        <w:ind w:left="765" w:right="1080"/>
        <w:jc w:val="both"/>
        <w:rPr>
          <w:rFonts w:cs="Miriam" w:hint="cs"/>
          <w:spacing w:val="2"/>
          <w:rtl/>
        </w:rPr>
      </w:pPr>
      <w:r>
        <w:rPr>
          <w:rFonts w:cs="Miriam" w:hint="cs"/>
          <w:spacing w:val="2"/>
          <w:rtl/>
        </w:rPr>
        <w:t>ש. וואזה יש עציץ בבית?</w:t>
      </w:r>
    </w:p>
    <w:p w14:paraId="6F235DAF" w14:textId="77777777" w:rsidR="009A523C" w:rsidRDefault="009A523C" w:rsidP="009A523C">
      <w:pPr>
        <w:ind w:left="765" w:right="1080"/>
        <w:jc w:val="both"/>
        <w:rPr>
          <w:rFonts w:cs="Miriam" w:hint="cs"/>
          <w:spacing w:val="2"/>
          <w:rtl/>
        </w:rPr>
      </w:pPr>
      <w:r>
        <w:rPr>
          <w:rFonts w:cs="Miriam" w:hint="cs"/>
          <w:spacing w:val="2"/>
          <w:rtl/>
        </w:rPr>
        <w:t xml:space="preserve">ת. </w:t>
      </w:r>
      <w:r>
        <w:rPr>
          <w:rFonts w:cs="Miriam" w:hint="cs"/>
          <w:spacing w:val="2"/>
          <w:u w:val="single"/>
          <w:rtl/>
        </w:rPr>
        <w:t>יש בארון עד עכשיו</w:t>
      </w:r>
      <w:r>
        <w:rPr>
          <w:rFonts w:cs="Miriam" w:hint="cs"/>
          <w:spacing w:val="2"/>
          <w:rtl/>
        </w:rPr>
        <w:t xml:space="preserve"> (בעברית).  </w:t>
      </w:r>
    </w:p>
    <w:p w14:paraId="3ACE083F" w14:textId="77777777" w:rsidR="009A523C" w:rsidRDefault="009A523C" w:rsidP="009A523C">
      <w:pPr>
        <w:ind w:left="765" w:right="1080"/>
        <w:jc w:val="both"/>
        <w:rPr>
          <w:rFonts w:cs="Miriam" w:hint="cs"/>
          <w:spacing w:val="2"/>
          <w:rtl/>
        </w:rPr>
      </w:pPr>
      <w:r>
        <w:rPr>
          <w:rFonts w:cs="Miriam" w:hint="cs"/>
          <w:spacing w:val="2"/>
          <w:rtl/>
        </w:rPr>
        <w:t xml:space="preserve">ש. לשופט גלעד: </w:t>
      </w:r>
      <w:r>
        <w:rPr>
          <w:rFonts w:cs="Miriam" w:hint="cs"/>
          <w:spacing w:val="2"/>
          <w:u w:val="single"/>
          <w:rtl/>
        </w:rPr>
        <w:t>איך ידעת לאיזה עציץ היא מתכוונת</w:t>
      </w:r>
      <w:r>
        <w:rPr>
          <w:rFonts w:cs="Miriam" w:hint="cs"/>
          <w:spacing w:val="2"/>
          <w:rtl/>
        </w:rPr>
        <w:t>?</w:t>
      </w:r>
    </w:p>
    <w:p w14:paraId="0D1F3487" w14:textId="77777777" w:rsidR="009A523C" w:rsidRDefault="009A523C" w:rsidP="009A523C">
      <w:pPr>
        <w:ind w:left="765" w:right="1080"/>
        <w:jc w:val="both"/>
        <w:rPr>
          <w:rFonts w:cs="Miriam" w:hint="cs"/>
          <w:spacing w:val="2"/>
          <w:rtl/>
        </w:rPr>
      </w:pPr>
      <w:r>
        <w:rPr>
          <w:rFonts w:cs="Miriam" w:hint="cs"/>
          <w:spacing w:val="2"/>
          <w:rtl/>
        </w:rPr>
        <w:t>ת. אני מתכוון לאגרטל</w:t>
      </w:r>
    </w:p>
    <w:p w14:paraId="012ED824" w14:textId="77777777" w:rsidR="009A523C" w:rsidRDefault="009A523C" w:rsidP="009A523C">
      <w:pPr>
        <w:ind w:left="765" w:right="1080"/>
        <w:jc w:val="both"/>
        <w:rPr>
          <w:rFonts w:cs="Miriam" w:hint="cs"/>
          <w:spacing w:val="2"/>
          <w:rtl/>
        </w:rPr>
      </w:pPr>
      <w:r>
        <w:rPr>
          <w:rFonts w:cs="Miriam" w:hint="cs"/>
          <w:spacing w:val="2"/>
          <w:rtl/>
        </w:rPr>
        <w:t>ש. לשופט גלעד: איך ידעת למה היא מתכוונת?</w:t>
      </w:r>
    </w:p>
    <w:p w14:paraId="7D26A049" w14:textId="77777777" w:rsidR="009A523C" w:rsidRDefault="009A523C" w:rsidP="009A523C">
      <w:pPr>
        <w:ind w:left="765" w:right="1080"/>
        <w:jc w:val="both"/>
        <w:rPr>
          <w:rFonts w:cs="Miriam" w:hint="cs"/>
          <w:spacing w:val="2"/>
          <w:rtl/>
        </w:rPr>
      </w:pPr>
      <w:r>
        <w:rPr>
          <w:rFonts w:cs="Miriam" w:hint="cs"/>
          <w:spacing w:val="2"/>
          <w:rtl/>
        </w:rPr>
        <w:t>ת. כי שמעתי את האשמה הזו מזמן. אני לא חמור.</w:t>
      </w:r>
    </w:p>
    <w:p w14:paraId="4DE00E1A" w14:textId="77777777" w:rsidR="009A523C" w:rsidRDefault="009A523C" w:rsidP="009A523C">
      <w:pPr>
        <w:ind w:left="765" w:right="1080"/>
        <w:jc w:val="both"/>
        <w:rPr>
          <w:rFonts w:cs="Miriam" w:hint="cs"/>
          <w:spacing w:val="2"/>
          <w:u w:val="single"/>
          <w:rtl/>
        </w:rPr>
      </w:pPr>
      <w:r>
        <w:rPr>
          <w:rFonts w:cs="Miriam" w:hint="cs"/>
          <w:spacing w:val="2"/>
          <w:rtl/>
        </w:rPr>
        <w:t xml:space="preserve">ש. לב"כ המאשימה: </w:t>
      </w:r>
      <w:r>
        <w:rPr>
          <w:rFonts w:cs="Miriam" w:hint="cs"/>
          <w:spacing w:val="2"/>
          <w:u w:val="single"/>
          <w:rtl/>
        </w:rPr>
        <w:t>איך ידעת לאיזה וואזה היא מתכוונת? אמרת שהוואזה הזו עדיין אצלנו בארון. איך אתה יודע?</w:t>
      </w:r>
    </w:p>
    <w:p w14:paraId="2789CAF2" w14:textId="77777777" w:rsidR="009A523C" w:rsidRDefault="009A523C" w:rsidP="009A523C">
      <w:pPr>
        <w:ind w:left="765" w:right="1080"/>
        <w:jc w:val="both"/>
        <w:rPr>
          <w:rFonts w:hint="cs"/>
          <w:spacing w:val="2"/>
          <w:rtl/>
        </w:rPr>
      </w:pPr>
      <w:r>
        <w:rPr>
          <w:rFonts w:cs="Miriam" w:hint="cs"/>
          <w:spacing w:val="2"/>
          <w:rtl/>
        </w:rPr>
        <w:t>ת.</w:t>
      </w:r>
      <w:r>
        <w:rPr>
          <w:rFonts w:cs="Miriam" w:hint="cs"/>
          <w:spacing w:val="2"/>
          <w:u w:val="single"/>
          <w:rtl/>
        </w:rPr>
        <w:t xml:space="preserve"> כי אצלי בבית יש רק וואזה אחת</w:t>
      </w:r>
      <w:r>
        <w:rPr>
          <w:rFonts w:cs="Miriam" w:hint="cs"/>
          <w:spacing w:val="2"/>
          <w:rtl/>
        </w:rPr>
        <w:t>."</w:t>
      </w:r>
      <w:r>
        <w:rPr>
          <w:rFonts w:hint="cs"/>
          <w:b/>
          <w:bCs/>
          <w:spacing w:val="2"/>
          <w:rtl/>
        </w:rPr>
        <w:t xml:space="preserve"> </w:t>
      </w:r>
      <w:r>
        <w:rPr>
          <w:rFonts w:hint="cs"/>
          <w:spacing w:val="2"/>
          <w:rtl/>
        </w:rPr>
        <w:t xml:space="preserve">(ההדגשות שלי- מ.ר). </w:t>
      </w:r>
    </w:p>
    <w:p w14:paraId="6C3B7509" w14:textId="77777777" w:rsidR="009A523C" w:rsidRDefault="009A523C" w:rsidP="009A523C">
      <w:pPr>
        <w:spacing w:line="360" w:lineRule="auto"/>
        <w:jc w:val="both"/>
        <w:rPr>
          <w:rFonts w:hint="cs"/>
          <w:spacing w:val="2"/>
          <w:rtl/>
        </w:rPr>
      </w:pPr>
      <w:r>
        <w:rPr>
          <w:rFonts w:hint="cs"/>
          <w:spacing w:val="2"/>
          <w:rtl/>
        </w:rPr>
        <w:t xml:space="preserve">כלומר, אין עציצים בבית, אבל העציץ עד עכשיו בארון. ויש רק וואזה/אגרטל אחד בבית, והוא העציץ שעד עכשיו בארון. עציץ או אגרטל, הנאשם לא יודע בעצמו לומר. אגרטל שנמצא שלם בבית ואינו קשור לעדותן של המתלוננת ודו', או עציץ שאינו בבית כי נשבר על המתלוננת.     </w:t>
      </w:r>
    </w:p>
    <w:p w14:paraId="4005D347" w14:textId="77777777" w:rsidR="009A523C" w:rsidRDefault="009A523C" w:rsidP="009A523C">
      <w:pPr>
        <w:spacing w:line="360" w:lineRule="auto"/>
        <w:jc w:val="both"/>
        <w:rPr>
          <w:rFonts w:hint="cs"/>
          <w:spacing w:val="2"/>
          <w:rtl/>
        </w:rPr>
      </w:pPr>
    </w:p>
    <w:p w14:paraId="3A87321F" w14:textId="77777777" w:rsidR="009A523C" w:rsidRDefault="009A523C" w:rsidP="009A523C">
      <w:pPr>
        <w:spacing w:line="360" w:lineRule="auto"/>
        <w:jc w:val="both"/>
        <w:rPr>
          <w:rFonts w:hint="cs"/>
          <w:b/>
          <w:bCs/>
          <w:spacing w:val="2"/>
          <w:u w:val="single"/>
          <w:rtl/>
        </w:rPr>
      </w:pPr>
      <w:r>
        <w:rPr>
          <w:rFonts w:hint="cs"/>
          <w:b/>
          <w:bCs/>
          <w:spacing w:val="2"/>
          <w:rtl/>
        </w:rPr>
        <w:t>ג.3.</w:t>
      </w:r>
      <w:r>
        <w:rPr>
          <w:rFonts w:hint="cs"/>
          <w:b/>
          <w:bCs/>
          <w:spacing w:val="2"/>
          <w:rtl/>
        </w:rPr>
        <w:tab/>
      </w:r>
      <w:r>
        <w:rPr>
          <w:rFonts w:hint="cs"/>
          <w:b/>
          <w:bCs/>
          <w:spacing w:val="2"/>
          <w:u w:val="single"/>
          <w:rtl/>
        </w:rPr>
        <w:t>אירוע יום 5.12.09 (אישום ראשון, סעיף 3)</w:t>
      </w:r>
    </w:p>
    <w:p w14:paraId="6F9A953E" w14:textId="77777777" w:rsidR="009A523C" w:rsidRDefault="009A523C" w:rsidP="009A523C">
      <w:pPr>
        <w:jc w:val="both"/>
        <w:rPr>
          <w:rFonts w:hint="cs"/>
          <w:spacing w:val="2"/>
          <w:rtl/>
        </w:rPr>
      </w:pPr>
    </w:p>
    <w:p w14:paraId="185C5E64" w14:textId="77777777" w:rsidR="009A523C" w:rsidRDefault="009A523C" w:rsidP="009A523C">
      <w:pPr>
        <w:spacing w:line="360" w:lineRule="auto"/>
        <w:jc w:val="both"/>
        <w:rPr>
          <w:rFonts w:hint="cs"/>
          <w:spacing w:val="2"/>
          <w:rtl/>
        </w:rPr>
      </w:pPr>
      <w:r>
        <w:rPr>
          <w:rFonts w:hint="cs"/>
          <w:spacing w:val="2"/>
          <w:rtl/>
        </w:rPr>
        <w:t xml:space="preserve">בעדותה תיארה המתלוננת מקרה שאירע ביום ההולדת של בתה די', במחצית חודש דצמבר 2009, שעה שביקשה כסף מהנאשם על מנת לקנות דברים ליום ההולדת. הנאשם ענה שהוא לא אוהב שמבקשים ממנו כסף והתחיל לתת לה </w:t>
      </w:r>
      <w:r>
        <w:rPr>
          <w:rFonts w:hint="cs"/>
          <w:b/>
          <w:bCs/>
          <w:spacing w:val="2"/>
          <w:rtl/>
        </w:rPr>
        <w:t>"</w:t>
      </w:r>
      <w:r>
        <w:rPr>
          <w:rFonts w:cs="Miriam" w:hint="cs"/>
          <w:spacing w:val="2"/>
          <w:rtl/>
        </w:rPr>
        <w:t>בוקסים ובעיטות</w:t>
      </w:r>
      <w:r>
        <w:rPr>
          <w:rFonts w:hint="cs"/>
          <w:b/>
          <w:bCs/>
          <w:spacing w:val="2"/>
          <w:rtl/>
        </w:rPr>
        <w:t>"</w:t>
      </w:r>
      <w:r>
        <w:rPr>
          <w:rFonts w:hint="cs"/>
          <w:spacing w:val="2"/>
          <w:rtl/>
        </w:rPr>
        <w:t xml:space="preserve">. הוא הכה אותה בכבל על האוזן ועל הידיים, חנק אותה והכה על ראשה באגרופים (עמ' 32 לפרוטוקול, שורות 12-15).  </w:t>
      </w:r>
    </w:p>
    <w:p w14:paraId="2A9DE757" w14:textId="77777777" w:rsidR="009A523C" w:rsidRDefault="009A523C" w:rsidP="009A523C">
      <w:pPr>
        <w:spacing w:line="360" w:lineRule="auto"/>
        <w:jc w:val="both"/>
        <w:rPr>
          <w:rFonts w:hint="cs"/>
          <w:spacing w:val="2"/>
          <w:rtl/>
        </w:rPr>
      </w:pPr>
    </w:p>
    <w:p w14:paraId="06C0B340" w14:textId="77777777" w:rsidR="009A523C" w:rsidRDefault="009A523C" w:rsidP="009A523C">
      <w:pPr>
        <w:spacing w:line="360" w:lineRule="auto"/>
        <w:jc w:val="both"/>
        <w:rPr>
          <w:rFonts w:hint="cs"/>
          <w:spacing w:val="2"/>
          <w:rtl/>
        </w:rPr>
      </w:pPr>
      <w:r>
        <w:rPr>
          <w:rFonts w:hint="cs"/>
          <w:spacing w:val="2"/>
          <w:rtl/>
        </w:rPr>
        <w:t>לדברי המתלוננת, בשל צעקותיה, החל השכן לדפוק בדלת. הנאשם ענה שאין באפשרותו לפתוח את הדלת מאחר ואשתו בלי בגדים בפנים. השכן המשיך לדפוק, ומ.א., חברתה של המתלוננת ושכנתה (להלן: "</w:t>
      </w:r>
      <w:r>
        <w:rPr>
          <w:rFonts w:cs="Miriam" w:hint="cs"/>
          <w:spacing w:val="2"/>
          <w:rtl/>
        </w:rPr>
        <w:t>מ.א."</w:t>
      </w:r>
      <w:r>
        <w:rPr>
          <w:rFonts w:hint="cs"/>
          <w:spacing w:val="2"/>
          <w:rtl/>
        </w:rPr>
        <w:t xml:space="preserve">), שהייתה באותו הזמן בביתם, אמרה לו מבפנים </w:t>
      </w:r>
      <w:r>
        <w:rPr>
          <w:rFonts w:hint="cs"/>
          <w:b/>
          <w:bCs/>
          <w:spacing w:val="2"/>
          <w:rtl/>
        </w:rPr>
        <w:t>"</w:t>
      </w:r>
      <w:r>
        <w:rPr>
          <w:rFonts w:cs="Miriam" w:hint="cs"/>
          <w:spacing w:val="2"/>
          <w:rtl/>
        </w:rPr>
        <w:t>תזמין אמבולנס, תזמין אמבולנס"</w:t>
      </w:r>
      <w:r>
        <w:rPr>
          <w:rFonts w:hint="cs"/>
          <w:spacing w:val="2"/>
          <w:rtl/>
        </w:rPr>
        <w:t xml:space="preserve">. לבסוף פתח הנאשם לשכן ששאל אותו </w:t>
      </w:r>
      <w:r>
        <w:rPr>
          <w:rFonts w:hint="cs"/>
          <w:b/>
          <w:bCs/>
          <w:spacing w:val="2"/>
          <w:rtl/>
        </w:rPr>
        <w:t>"</w:t>
      </w:r>
      <w:r>
        <w:rPr>
          <w:rFonts w:cs="Miriam" w:hint="cs"/>
          <w:spacing w:val="2"/>
          <w:rtl/>
        </w:rPr>
        <w:t>מה יש</w:t>
      </w:r>
      <w:r>
        <w:rPr>
          <w:rFonts w:hint="cs"/>
          <w:b/>
          <w:bCs/>
          <w:spacing w:val="2"/>
          <w:rtl/>
        </w:rPr>
        <w:t xml:space="preserve">?" </w:t>
      </w:r>
      <w:r>
        <w:rPr>
          <w:rFonts w:hint="cs"/>
          <w:spacing w:val="2"/>
          <w:rtl/>
        </w:rPr>
        <w:t xml:space="preserve">ואז אמר הנאשם שאין כלום </w:t>
      </w:r>
      <w:r>
        <w:rPr>
          <w:rFonts w:hint="cs"/>
          <w:b/>
          <w:bCs/>
          <w:spacing w:val="2"/>
          <w:rtl/>
        </w:rPr>
        <w:t>"</w:t>
      </w:r>
      <w:r>
        <w:rPr>
          <w:rFonts w:cs="Miriam" w:hint="cs"/>
          <w:spacing w:val="2"/>
          <w:rtl/>
        </w:rPr>
        <w:t>זאת משוגעת, היא בלי בגדים בפנים</w:t>
      </w:r>
      <w:r>
        <w:rPr>
          <w:rFonts w:hint="cs"/>
          <w:b/>
          <w:bCs/>
          <w:spacing w:val="2"/>
          <w:rtl/>
        </w:rPr>
        <w:t>"</w:t>
      </w:r>
      <w:r>
        <w:rPr>
          <w:rFonts w:hint="cs"/>
          <w:spacing w:val="2"/>
          <w:rtl/>
        </w:rPr>
        <w:t xml:space="preserve">. מ.א. התחילה לצעוק כשהיא מרימה את המתלוננת </w:t>
      </w:r>
      <w:r>
        <w:rPr>
          <w:rFonts w:hint="cs"/>
          <w:b/>
          <w:bCs/>
          <w:spacing w:val="2"/>
          <w:rtl/>
        </w:rPr>
        <w:t>"</w:t>
      </w:r>
      <w:r>
        <w:rPr>
          <w:rFonts w:cs="Miriam" w:hint="cs"/>
          <w:spacing w:val="2"/>
          <w:rtl/>
        </w:rPr>
        <w:t>בוא תראה, זה מצב ששותקים עליו</w:t>
      </w:r>
      <w:r>
        <w:rPr>
          <w:rFonts w:hint="cs"/>
          <w:b/>
          <w:bCs/>
          <w:spacing w:val="2"/>
          <w:rtl/>
        </w:rPr>
        <w:t>?"</w:t>
      </w:r>
      <w:r>
        <w:rPr>
          <w:rFonts w:hint="cs"/>
          <w:spacing w:val="2"/>
          <w:rtl/>
        </w:rPr>
        <w:t xml:space="preserve"> השכן אמר </w:t>
      </w:r>
      <w:r>
        <w:rPr>
          <w:rFonts w:hint="cs"/>
          <w:b/>
          <w:bCs/>
          <w:spacing w:val="2"/>
          <w:rtl/>
        </w:rPr>
        <w:t>"</w:t>
      </w:r>
      <w:r>
        <w:rPr>
          <w:rFonts w:cs="Miriam" w:hint="cs"/>
          <w:spacing w:val="2"/>
          <w:rtl/>
        </w:rPr>
        <w:t>לא</w:t>
      </w:r>
      <w:r>
        <w:rPr>
          <w:rFonts w:hint="cs"/>
          <w:b/>
          <w:bCs/>
          <w:spacing w:val="2"/>
          <w:rtl/>
        </w:rPr>
        <w:t>"</w:t>
      </w:r>
      <w:r>
        <w:rPr>
          <w:rFonts w:hint="cs"/>
          <w:spacing w:val="2"/>
          <w:rtl/>
        </w:rPr>
        <w:t xml:space="preserve"> והזמין אמבולנס, והנאשם התחיל לנקות את הדם בסלון. זאת, לאחר שהמתלוננת נפלה על הרצפה ואיבדה את ההכרה. נזל לה דם מהאוזן והיו סימנים על ידיה, מהכבל, חוץ מהסימנים על פניה. לדבריה, כאשר נפלה, הנאשם דרך על ראשה ואמר לה שתמות, כדי שהוא יעשה בבנות מה שהוא עושה בה. לאחר מכן הגיע אמבולנס עם שלושה רופאים שנכנסו אליה לחדר (עמ' 32 לפרוטוקול, שורה 10 עד עמ' 33 לפרוטוקול, שורה 10). </w:t>
      </w:r>
    </w:p>
    <w:p w14:paraId="29A94C08" w14:textId="77777777" w:rsidR="009A523C" w:rsidRDefault="009A523C" w:rsidP="009A523C">
      <w:pPr>
        <w:spacing w:line="360" w:lineRule="auto"/>
        <w:jc w:val="both"/>
        <w:rPr>
          <w:rFonts w:hint="cs"/>
          <w:spacing w:val="2"/>
          <w:rtl/>
        </w:rPr>
      </w:pPr>
    </w:p>
    <w:p w14:paraId="5ED6A812" w14:textId="77777777" w:rsidR="009A523C" w:rsidRDefault="009A523C" w:rsidP="009A523C">
      <w:pPr>
        <w:spacing w:line="360" w:lineRule="auto"/>
        <w:jc w:val="both"/>
        <w:rPr>
          <w:rFonts w:hint="cs"/>
          <w:spacing w:val="2"/>
          <w:rtl/>
        </w:rPr>
      </w:pPr>
      <w:r>
        <w:rPr>
          <w:rFonts w:hint="cs"/>
          <w:spacing w:val="2"/>
          <w:rtl/>
        </w:rPr>
        <w:t xml:space="preserve">מ.א. מסרה בהודעתה השנייה במשטרה מיום 16.4.10 (ת/37) כי בדצמבר 2009, מעט לפני יום ההולדת של הבת די', שמעה צעקות, ולאחר מכן הנאשם עצמו הגיע לביתה וביקש ממנה להגיע אליו כדי לעזור למתלוננת שנחבלה באוזן, יורד לה דם והיא התעלפה. עוד לפני שהנאשם הגיע אליה, הגיעו אליה הבנות, ואמרו שאבא שלהן נותן מכות לאמן. מ.א. נכנסה לבית וראתה את  המתלוננת יושבת בסלון על כסא ובוכה והנאשם יושב מולה. את שאירע בהמשך תיארה מ.א. כך  (ת/37, שורות 10-24): </w:t>
      </w:r>
    </w:p>
    <w:p w14:paraId="6BFA9A38" w14:textId="77777777" w:rsidR="009A523C" w:rsidRDefault="009A523C" w:rsidP="009A523C">
      <w:pPr>
        <w:ind w:left="566" w:right="900"/>
        <w:jc w:val="both"/>
        <w:rPr>
          <w:rFonts w:hint="cs"/>
          <w:b/>
          <w:bCs/>
          <w:spacing w:val="2"/>
          <w:rtl/>
        </w:rPr>
      </w:pPr>
    </w:p>
    <w:p w14:paraId="07FB54D4" w14:textId="77777777" w:rsidR="009A523C" w:rsidRDefault="009A523C" w:rsidP="009A523C">
      <w:pPr>
        <w:ind w:left="765" w:right="1080"/>
        <w:jc w:val="both"/>
        <w:rPr>
          <w:rFonts w:hint="cs"/>
          <w:spacing w:val="2"/>
          <w:rtl/>
        </w:rPr>
      </w:pPr>
      <w:r>
        <w:rPr>
          <w:rFonts w:cs="Miriam" w:hint="cs"/>
          <w:spacing w:val="2"/>
          <w:rtl/>
        </w:rPr>
        <w:t xml:space="preserve">"הסתכלתי עליה וראיתי פנים אדומות ושאלתי אותה מהיכן יורד לה דם היא ענתה מהאוזן והוא התחיל לקלל את אשתו ואז היא נכנסה לתוך חדר השינה של הבנות שלה ואז בעלה הלך אחריה ופתאום שמעתי קול של צעקה ובכי שלה אני מייד קמתי והלכתי לכיוון שלה לבדוק מה קרה ואז </w:t>
      </w:r>
      <w:r>
        <w:rPr>
          <w:rFonts w:cs="Miriam" w:hint="cs"/>
          <w:spacing w:val="2"/>
          <w:u w:val="single"/>
          <w:rtl/>
        </w:rPr>
        <w:t>ראיתי אותו נותן לה מכות עם הידיים שלו על הראש ואז היא נפלה על הרצפה והתעלפה. אני התחלתי להעיר אותה כי התעלפה ואז בעלה הרים את הרגל מעל הראש של אשתו ועשה תנועה שרוצה לדרוך על הראש.</w:t>
      </w:r>
      <w:r>
        <w:rPr>
          <w:rFonts w:cs="Miriam" w:hint="cs"/>
          <w:spacing w:val="2"/>
          <w:rtl/>
        </w:rPr>
        <w:t xml:space="preserve"> אני שראיתי זאת דחפתי אותו חזק עם היד שלי כדי להרחיק אותו ואכן הצלחתי להרחיק אותו ממנה ומנעתי ממנו לדרוך על הראש שלה, </w:t>
      </w:r>
      <w:r>
        <w:rPr>
          <w:rFonts w:cs="Miriam" w:hint="cs"/>
          <w:spacing w:val="2"/>
          <w:u w:val="single"/>
          <w:rtl/>
        </w:rPr>
        <w:t>ואירוע זה לאחר שהסתיים אני צילמתי את כל החבלות שהיו עליה לפי בקשתה ודיסקים אלה שנתתי לך מתעדים את צילום חבלות מאותו יום שרצה לדרוך על הראש ואירועים אחרים נוספים לא צולמו</w:t>
      </w:r>
      <w:r>
        <w:rPr>
          <w:rFonts w:cs="Miriam" w:hint="cs"/>
          <w:spacing w:val="2"/>
          <w:rtl/>
        </w:rPr>
        <w:t>"</w:t>
      </w:r>
      <w:r>
        <w:rPr>
          <w:rFonts w:hint="cs"/>
          <w:spacing w:val="2"/>
          <w:rtl/>
        </w:rPr>
        <w:t xml:space="preserve"> (ההדגשות שלי- מ.ר). </w:t>
      </w:r>
    </w:p>
    <w:p w14:paraId="4FF1ED81" w14:textId="77777777" w:rsidR="009A523C" w:rsidRDefault="009A523C" w:rsidP="009A523C">
      <w:pPr>
        <w:spacing w:line="360" w:lineRule="auto"/>
        <w:jc w:val="both"/>
        <w:rPr>
          <w:rFonts w:hint="cs"/>
          <w:spacing w:val="2"/>
          <w:rtl/>
        </w:rPr>
      </w:pPr>
    </w:p>
    <w:p w14:paraId="0F315950" w14:textId="77777777" w:rsidR="009A523C" w:rsidRDefault="009A523C" w:rsidP="009A523C">
      <w:pPr>
        <w:spacing w:line="360" w:lineRule="auto"/>
        <w:jc w:val="both"/>
        <w:rPr>
          <w:rFonts w:hint="cs"/>
          <w:spacing w:val="2"/>
          <w:highlight w:val="cyan"/>
          <w:rtl/>
        </w:rPr>
      </w:pPr>
      <w:r>
        <w:rPr>
          <w:rFonts w:hint="cs"/>
          <w:spacing w:val="2"/>
          <w:rtl/>
        </w:rPr>
        <w:t xml:space="preserve">מ.א. העידה שצילמה את המתלוננת כדי שהנאשם </w:t>
      </w:r>
      <w:r>
        <w:rPr>
          <w:rFonts w:cs="Miriam" w:hint="cs"/>
          <w:spacing w:val="2"/>
          <w:rtl/>
        </w:rPr>
        <w:t>"ישנה את ההתנהגות שלו ויפחד</w:t>
      </w:r>
      <w:r>
        <w:rPr>
          <w:rFonts w:hint="cs"/>
          <w:b/>
          <w:bCs/>
          <w:spacing w:val="2"/>
          <w:rtl/>
        </w:rPr>
        <w:t>"</w:t>
      </w:r>
      <w:r>
        <w:rPr>
          <w:rFonts w:hint="cs"/>
          <w:spacing w:val="2"/>
          <w:rtl/>
        </w:rPr>
        <w:t xml:space="preserve"> (עמ' 139 לפרוטוקול, שורה 32).</w:t>
      </w:r>
    </w:p>
    <w:p w14:paraId="733C17AB"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בעדותו הכחיש הנאשם את טענות המתלוננת הנוגעות למקרה שאירע בחודש דצמבר 2009: </w:t>
      </w:r>
      <w:r>
        <w:rPr>
          <w:rFonts w:cs="Miriam" w:hint="cs"/>
          <w:spacing w:val="2"/>
          <w:rtl/>
        </w:rPr>
        <w:t xml:space="preserve">"לפני תאריך זה של יום ההולדת, לפני שעה או שעתיים, קנינו את הפירות והעוגות, עוגה של יום הולדת ואת הקולה, ויצאתי מהבית ולא הכיתי אותה" </w:t>
      </w:r>
      <w:r>
        <w:rPr>
          <w:rFonts w:hint="cs"/>
          <w:spacing w:val="2"/>
          <w:rtl/>
        </w:rPr>
        <w:t xml:space="preserve">(עמ' 196 לפרוטוקול, שורות 4-5). </w:t>
      </w:r>
    </w:p>
    <w:p w14:paraId="6364F182" w14:textId="77777777" w:rsidR="009A523C" w:rsidRDefault="009A523C" w:rsidP="009A523C">
      <w:pPr>
        <w:spacing w:before="100" w:beforeAutospacing="1" w:after="100" w:afterAutospacing="1"/>
        <w:ind w:right="900"/>
        <w:jc w:val="both"/>
        <w:rPr>
          <w:rFonts w:hint="cs"/>
          <w:b/>
          <w:bCs/>
          <w:spacing w:val="2"/>
          <w:rtl/>
        </w:rPr>
      </w:pPr>
      <w:r>
        <w:rPr>
          <w:rFonts w:hint="cs"/>
          <w:b/>
          <w:bCs/>
          <w:spacing w:val="2"/>
          <w:rtl/>
        </w:rPr>
        <w:t>ג.4.</w:t>
      </w:r>
      <w:r>
        <w:rPr>
          <w:rFonts w:hint="cs"/>
          <w:b/>
          <w:bCs/>
          <w:spacing w:val="2"/>
          <w:rtl/>
        </w:rPr>
        <w:tab/>
      </w:r>
      <w:r>
        <w:rPr>
          <w:rFonts w:hint="cs"/>
          <w:b/>
          <w:bCs/>
          <w:spacing w:val="2"/>
          <w:u w:val="single"/>
          <w:rtl/>
        </w:rPr>
        <w:t>אירועי יום 26.2.10- מקרה התנור החשמלי (אישום ראשון, סעיף 4)</w:t>
      </w:r>
    </w:p>
    <w:p w14:paraId="3291E1C4" w14:textId="77777777" w:rsidR="009A523C" w:rsidRDefault="009A523C" w:rsidP="009A523C">
      <w:pPr>
        <w:spacing w:line="360" w:lineRule="auto"/>
        <w:jc w:val="both"/>
        <w:rPr>
          <w:rFonts w:hint="cs"/>
          <w:spacing w:val="2"/>
          <w:rtl/>
        </w:rPr>
      </w:pPr>
      <w:r>
        <w:rPr>
          <w:rFonts w:hint="cs"/>
          <w:spacing w:val="2"/>
          <w:rtl/>
        </w:rPr>
        <w:t xml:space="preserve">בהודעתה הראשונה במשטרה תיארה המתלוננת את המקרה שגרם לה לצאת מביתה ולהגיע למקלט לנשים מוכות בחיפה (נ/2, עמ' 2, שורות 21-35): </w:t>
      </w:r>
    </w:p>
    <w:p w14:paraId="218EF85E" w14:textId="77777777" w:rsidR="009A523C" w:rsidRDefault="009A523C" w:rsidP="009A523C">
      <w:pPr>
        <w:ind w:right="900"/>
        <w:jc w:val="both"/>
        <w:rPr>
          <w:rFonts w:hint="cs"/>
          <w:spacing w:val="2"/>
          <w:rtl/>
        </w:rPr>
      </w:pPr>
    </w:p>
    <w:p w14:paraId="04DAF1AA" w14:textId="77777777" w:rsidR="009A523C" w:rsidRDefault="009A523C" w:rsidP="009A523C">
      <w:pPr>
        <w:ind w:left="765" w:right="1080"/>
        <w:jc w:val="both"/>
        <w:rPr>
          <w:rFonts w:cs="Miriam" w:hint="cs"/>
          <w:spacing w:val="2"/>
          <w:rtl/>
        </w:rPr>
      </w:pPr>
      <w:r>
        <w:rPr>
          <w:rFonts w:cs="Miriam" w:hint="cs"/>
          <w:spacing w:val="2"/>
          <w:rtl/>
        </w:rPr>
        <w:t xml:space="preserve">"ת. אני באתי למקלט לפני חמישה שבועות, וזה היה בגלל שבאותו יום שזה היה יום שבת, באותו יום הנאשם תקף אותי וחנק אותי ונתן לי מכה עם מקל עבה (אלה) ברגל, על ירך שמאל אני נפלתי על הרצפה, הוא נשכב מעלי והתחיל לחנוק אותי, הבנות שלי היו בבית וראו את הכל, לפני שהוא הכה אותי עם המקל אני ישבתי להאכיל את הבנות והנאשם בא אלי מאחור הצמיד לי את התנור חימום שהוא דולק לגב, החולצה שלי נשרפה הבת שלי בת השש די' הוציאה את החשמל מהשקע כשהיא ראתה אותו מצמיד לי את התנור לגב, הוא התחיל לצעוק, כי הבנות התחילו לצעוק, הוא רדף אחרי דו' בת השמונה כי היא צרחה ורצה לברוח החוצה, היא הצליחה לברוח החוצה ואז די' גם צעקה והוא התחיל לרדוף אחרי די' בבית, הוא לא הצליח לתפוס אותה והיא יצאה החוצה, כשהבנות ברחו החוצה הוא תפס וחנק אותי, הפלאפון היה לי ביד אני הצלחתי לחייג לשכנים שלי, שהם גם קרובי משפחה שלי האישה ששמה מ.א. היא </w:t>
      </w:r>
      <w:smartTag w:uri="urn:schemas-microsoft-com:office:smarttags" w:element="PersonName">
        <w:smartTagPr>
          <w:attr w:name="ProductID" w:val="בת דוד"/>
        </w:smartTagPr>
        <w:r>
          <w:rPr>
            <w:rFonts w:cs="Miriam" w:hint="cs"/>
            <w:spacing w:val="2"/>
            <w:rtl/>
          </w:rPr>
          <w:t>בת דוד</w:t>
        </w:r>
      </w:smartTag>
      <w:r>
        <w:rPr>
          <w:rFonts w:cs="Miriam" w:hint="cs"/>
          <w:spacing w:val="2"/>
          <w:rtl/>
        </w:rPr>
        <w:t xml:space="preserve"> של אבא שלי, התקשרתי אליה היא ענתה לי אמרתי לה מרוות התקשרי מהר למשטרה, היא התקשרה אבל לא הגיעו, הנאשם היה מעלי חונק אותי, הוא היה עסוק בלחנוק אותי בזמן שאני חייגתי למרוות, היא שמעה את הצעקות והקללות.</w:t>
      </w:r>
    </w:p>
    <w:p w14:paraId="5E75AD1F" w14:textId="77777777" w:rsidR="009A523C" w:rsidRDefault="009A523C" w:rsidP="009A523C">
      <w:pPr>
        <w:ind w:left="765" w:right="1080"/>
        <w:jc w:val="both"/>
        <w:rPr>
          <w:rFonts w:cs="Miriam" w:hint="cs"/>
          <w:spacing w:val="2"/>
          <w:rtl/>
        </w:rPr>
      </w:pPr>
      <w:r>
        <w:rPr>
          <w:rFonts w:cs="Miriam" w:hint="cs"/>
          <w:spacing w:val="2"/>
          <w:rtl/>
        </w:rPr>
        <w:t>ש. אחרי השיחה שלך למרוות איך הנאשם עזב אותך?</w:t>
      </w:r>
    </w:p>
    <w:p w14:paraId="637F5819" w14:textId="77777777" w:rsidR="009A523C" w:rsidRDefault="009A523C" w:rsidP="009A523C">
      <w:pPr>
        <w:ind w:left="765" w:right="1080"/>
        <w:jc w:val="both"/>
        <w:rPr>
          <w:rFonts w:cs="Miriam" w:hint="cs"/>
          <w:spacing w:val="2"/>
          <w:rtl/>
        </w:rPr>
      </w:pPr>
      <w:r>
        <w:rPr>
          <w:rFonts w:cs="Miriam" w:hint="cs"/>
          <w:spacing w:val="2"/>
          <w:rtl/>
        </w:rPr>
        <w:t>ת. אני דחפתי אותו ממני לקחתי את הבת שלי הקטנה בת השלוש וחצי וברחתי בריצה למטה, הבנות שלי היו למטה, והלכתי לבית של מרוות שהיא שכנה שלי, אני נשארתי אצלה שבוע בבית עם הבנות...".</w:t>
      </w:r>
    </w:p>
    <w:p w14:paraId="2763AF1E" w14:textId="77777777" w:rsidR="009A523C" w:rsidRDefault="009A523C" w:rsidP="009A523C">
      <w:pPr>
        <w:spacing w:line="360" w:lineRule="auto"/>
        <w:jc w:val="both"/>
        <w:rPr>
          <w:rFonts w:hint="cs"/>
          <w:spacing w:val="2"/>
          <w:rtl/>
        </w:rPr>
      </w:pPr>
      <w:r>
        <w:rPr>
          <w:rFonts w:hint="cs"/>
          <w:spacing w:val="2"/>
          <w:rtl/>
        </w:rPr>
        <w:t xml:space="preserve">בהודעתה השנייה במשטרה (נ/2א, מיום 16.4.10) חזרה המתלוננת על עיקרי הדברים.  לשאלת החוקר האם היא יכולה לציין תאריכים, מתי בעלה תקף אותה והיכן, השיבה שלגבי מקרים ישנים היא לא יכולה לציין תאריכים מדויקים, אך היא זוכרת שהפעם האחרונה שבעלה תקף אותה הייתה ביום שישי 26.2.10 בשעות הלילה, ולאחר שתקף אותה, ברחה מהבית לשכנתה מ.א., אצלה נשארה כשבועיים עד שעברה למקלט. היא סיפרה על עוד מקרה ביום שישי ה-22.1.10 בשעות הבוקר, אז הנאשם תקף אותה. </w:t>
      </w:r>
    </w:p>
    <w:p w14:paraId="3641EB4A" w14:textId="77777777" w:rsidR="009A523C" w:rsidRDefault="009A523C" w:rsidP="009A523C">
      <w:pPr>
        <w:jc w:val="both"/>
        <w:rPr>
          <w:rFonts w:hint="cs"/>
          <w:spacing w:val="2"/>
          <w:rtl/>
        </w:rPr>
      </w:pPr>
    </w:p>
    <w:p w14:paraId="19EC441C" w14:textId="77777777" w:rsidR="009A523C" w:rsidRDefault="009A523C" w:rsidP="009A523C">
      <w:pPr>
        <w:jc w:val="both"/>
        <w:rPr>
          <w:rFonts w:hint="cs"/>
          <w:spacing w:val="2"/>
          <w:rtl/>
        </w:rPr>
      </w:pPr>
      <w:r>
        <w:rPr>
          <w:rFonts w:hint="cs"/>
          <w:spacing w:val="2"/>
          <w:rtl/>
        </w:rPr>
        <w:t xml:space="preserve">לבקשת החוקר הרחיבה המתלוננת אודות אירועי ה-26.2.10 (נ/2א, עמ' 2, שורות 21-33):  </w:t>
      </w:r>
    </w:p>
    <w:p w14:paraId="17FDB1ED" w14:textId="77777777" w:rsidR="009A523C" w:rsidRDefault="009A523C" w:rsidP="009A523C">
      <w:pPr>
        <w:jc w:val="both"/>
        <w:rPr>
          <w:rFonts w:hint="cs"/>
          <w:spacing w:val="2"/>
          <w:rtl/>
        </w:rPr>
      </w:pPr>
    </w:p>
    <w:p w14:paraId="7A9F9D12" w14:textId="77777777" w:rsidR="009A523C" w:rsidRDefault="009A523C" w:rsidP="009A523C">
      <w:pPr>
        <w:ind w:left="765" w:right="1080"/>
        <w:jc w:val="both"/>
        <w:rPr>
          <w:rFonts w:cs="Miriam" w:hint="cs"/>
          <w:spacing w:val="2"/>
          <w:rtl/>
        </w:rPr>
      </w:pPr>
      <w:r>
        <w:rPr>
          <w:rFonts w:cs="Miriam" w:hint="cs"/>
          <w:spacing w:val="2"/>
          <w:rtl/>
        </w:rPr>
        <w:t xml:space="preserve">"אני הייתי בבית יושבת והיה לי כסף מהעבודה בה אני עובדת כפועלת ניקיון ואת הכסף שקיבלתי תמורת העבודה הנחתי על המקרר בתוך המטבח. אני ניגשתי למטבח כדי לקחת את הכסף לקנות אוכל לילדות שלי פתאום לא היה כסף על המקרר ואז פניתי לבעלי הנאשם שהיה בבית כי אין אוכל בבית לילדות וביקשתי ממנו את הכסף שהיה על המקרר כדי ללכת לקנות אוכל לילדות שלי הוא צעק ודחף את השולחן ברגלו לא פגע בי השולחן ולא בילדות... לאחר מכן התחיל לתקוף אותי בכך קודם דחף אותי בשתי ידיו אשר הניח על החזה שלי ובחוזקה דחף אותי לאחור...לאחר מכן החזיק בתנור חשמלי והצמיד אותו על הגב שלי ואז החולצה שלבשתי נשרפה ואף היה עליה סימנים של שריפה מתנור הברזל והבת שלי די' ראתה זאת היא הוציאה את התנור מהחשמל ולאחר מכן אני צעקתי ואמרתי לו מה אתה רוצה לשרוף אותי ואז בעלי תפס אותי מהשערות ראש שלי עם יד שמאל וביד </w:t>
      </w:r>
      <w:smartTag w:uri="urn:schemas-microsoft-com:office:smarttags" w:element="PersonName">
        <w:smartTagPr>
          <w:attr w:name="ProductID" w:val="ימין נתן"/>
        </w:smartTagPr>
        <w:r>
          <w:rPr>
            <w:rFonts w:cs="Miriam" w:hint="cs"/>
            <w:spacing w:val="2"/>
            <w:rtl/>
          </w:rPr>
          <w:t>ימין נתן</w:t>
        </w:r>
      </w:smartTag>
      <w:r>
        <w:rPr>
          <w:rFonts w:cs="Miriam" w:hint="cs"/>
          <w:spacing w:val="2"/>
          <w:rtl/>
        </w:rPr>
        <w:t xml:space="preserve"> לי מספר אגרופים לעבר הראש ואני זוכרת שבגלל ומרוב שנתן לי מכות אגרופים לעבר הראש שלי נהיה לו כאבים ביד ואף גיבס אותה כי נשברה לו מהמכות שהוא נתן לי עם ידו הימנית...". </w:t>
      </w:r>
    </w:p>
    <w:p w14:paraId="5859C2C9" w14:textId="77777777" w:rsidR="009A523C" w:rsidRDefault="009A523C" w:rsidP="009A523C">
      <w:pPr>
        <w:rPr>
          <w:rFonts w:hint="cs"/>
          <w:b/>
          <w:bCs/>
          <w:spacing w:val="2"/>
          <w:sz w:val="28"/>
          <w:szCs w:val="28"/>
          <w:u w:val="single"/>
          <w:rtl/>
        </w:rPr>
      </w:pPr>
    </w:p>
    <w:p w14:paraId="06926D9E" w14:textId="77777777" w:rsidR="009A523C" w:rsidRDefault="009A523C" w:rsidP="009A523C">
      <w:pPr>
        <w:spacing w:line="360" w:lineRule="auto"/>
        <w:jc w:val="both"/>
        <w:rPr>
          <w:rFonts w:hint="cs"/>
          <w:spacing w:val="2"/>
          <w:rtl/>
        </w:rPr>
      </w:pPr>
      <w:r>
        <w:rPr>
          <w:rFonts w:hint="cs"/>
          <w:spacing w:val="2"/>
          <w:rtl/>
        </w:rPr>
        <w:t xml:space="preserve">המתלוננת ציינה כי למרות החבלות שנחבלה אותו יום מהנאשם, לא פנתה לקבלת טיפול רפואי. היא גם לא התלוננה מייד, כי הנאשם איים עליה שאם תתלונן במשטרה הוא ידאג להעיף אותה למצרים וייקח ממנה את הילדות (נ/2א, עמ' 2, שורות 53-54). היא החליטה להתלונן רק כאשר כבר לא יכלה לסבול יותר והרגישה שהיא עומדת למות (נ/2א, עמ' 3, שורה 97). </w:t>
      </w:r>
    </w:p>
    <w:p w14:paraId="3A83FCA6" w14:textId="77777777" w:rsidR="009A523C" w:rsidRDefault="009A523C" w:rsidP="009A523C">
      <w:pPr>
        <w:jc w:val="both"/>
        <w:rPr>
          <w:rFonts w:hint="cs"/>
          <w:spacing w:val="2"/>
          <w:rtl/>
        </w:rPr>
      </w:pPr>
    </w:p>
    <w:p w14:paraId="74803342" w14:textId="77777777" w:rsidR="009A523C" w:rsidRDefault="009A523C" w:rsidP="009A523C">
      <w:pPr>
        <w:spacing w:line="360" w:lineRule="auto"/>
        <w:jc w:val="both"/>
        <w:rPr>
          <w:rFonts w:hint="cs"/>
          <w:spacing w:val="2"/>
          <w:rtl/>
        </w:rPr>
      </w:pPr>
      <w:r>
        <w:rPr>
          <w:rFonts w:hint="cs"/>
          <w:spacing w:val="2"/>
          <w:rtl/>
        </w:rPr>
        <w:t>המתלוננת נשאלה לגבי טענתה בהודעתה הראשונה, שהיו מקרים בהם התקשרה למשטרה  להתלונן אך השוטרים לא הגיעו. המתלוננת ענתה שהתקשרה לתחנת המשטרה באום אל פחם, אך לא זכרה מתי ו</w:t>
      </w:r>
      <w:r>
        <w:rPr>
          <w:rFonts w:hint="cs"/>
          <w:b/>
          <w:bCs/>
          <w:spacing w:val="2"/>
          <w:rtl/>
        </w:rPr>
        <w:t>"</w:t>
      </w:r>
      <w:r>
        <w:rPr>
          <w:rFonts w:cs="Miriam" w:hint="cs"/>
          <w:spacing w:val="2"/>
          <w:rtl/>
        </w:rPr>
        <w:t>לא היו מגיעים שוטרים אליי ואפילו פעם אחת אני פגשתי בניידת משטרה בשכונה שאלתי אותם למה הם לא באים לעזרה שמתקשרים למשטרה ושוטר טען כי הרבה נשים טוענות שיש אלימות ובסוף מתברר כי זו אזעקת שווא וכי עליי להגיע לתחנה להתלונן עדיף"</w:t>
      </w:r>
      <w:r>
        <w:rPr>
          <w:rFonts w:hint="cs"/>
          <w:spacing w:val="2"/>
          <w:rtl/>
        </w:rPr>
        <w:t xml:space="preserve"> (נ/2א, עמ' 6, שורות 179-182). </w:t>
      </w:r>
    </w:p>
    <w:p w14:paraId="753B6BB3" w14:textId="77777777" w:rsidR="009A523C" w:rsidRDefault="009A523C" w:rsidP="009A523C">
      <w:pPr>
        <w:spacing w:line="360" w:lineRule="auto"/>
        <w:jc w:val="both"/>
        <w:rPr>
          <w:rFonts w:hint="cs"/>
          <w:spacing w:val="2"/>
          <w:rtl/>
        </w:rPr>
      </w:pPr>
    </w:p>
    <w:p w14:paraId="039FB4A2" w14:textId="77777777" w:rsidR="009A523C" w:rsidRDefault="009A523C" w:rsidP="009A523C">
      <w:pPr>
        <w:spacing w:line="360" w:lineRule="auto"/>
        <w:jc w:val="both"/>
        <w:rPr>
          <w:rFonts w:hint="cs"/>
          <w:spacing w:val="2"/>
          <w:rtl/>
        </w:rPr>
      </w:pPr>
      <w:r>
        <w:rPr>
          <w:rFonts w:hint="cs"/>
          <w:spacing w:val="2"/>
          <w:rtl/>
        </w:rPr>
        <w:t xml:space="preserve">לדברי המתלוננת, פנתה לעזרה ללשכת הרווחה ולבית הספר. הבת שלה ישבה עם עובדת סוציאלית בבית הספר והיא התקשרה למשטרה כמה פעמים, ואף אחד לא התייחס. היא עמדה בקשר עם היאם, העובדת הסוציאלית בלשכת הרווחה בעיריית אום אל פחם, ששאלה את הנאשם למה הוא מכה את אשתו. תשובת הנאשם הייתה </w:t>
      </w:r>
      <w:r>
        <w:rPr>
          <w:rFonts w:cs="Miriam" w:hint="cs"/>
          <w:spacing w:val="2"/>
          <w:rtl/>
        </w:rPr>
        <w:t>"אלה הבנות שלי, זאת בת דודה שלי, אני אחראי עליהן"</w:t>
      </w:r>
      <w:r>
        <w:rPr>
          <w:rFonts w:hint="cs"/>
          <w:spacing w:val="2"/>
          <w:rtl/>
        </w:rPr>
        <w:t xml:space="preserve">. היאם אמרה לו שתתקשר למשטרה, אבל הוא אמר שהוא לא פוחד, כי הוא מרגל ומשת"פ גדול (עמ' 34 לפרוטוקול). </w:t>
      </w:r>
    </w:p>
    <w:p w14:paraId="20E14F0B" w14:textId="77777777" w:rsidR="009A523C" w:rsidRDefault="009A523C" w:rsidP="009A523C">
      <w:pPr>
        <w:jc w:val="both"/>
        <w:rPr>
          <w:rFonts w:hint="cs"/>
          <w:spacing w:val="2"/>
          <w:rtl/>
        </w:rPr>
      </w:pPr>
    </w:p>
    <w:p w14:paraId="7EA22891" w14:textId="77777777" w:rsidR="009A523C" w:rsidRDefault="009A523C" w:rsidP="009A523C">
      <w:pPr>
        <w:spacing w:line="360" w:lineRule="auto"/>
        <w:jc w:val="both"/>
        <w:rPr>
          <w:rFonts w:hint="cs"/>
          <w:spacing w:val="2"/>
          <w:rtl/>
        </w:rPr>
      </w:pPr>
      <w:r>
        <w:rPr>
          <w:rFonts w:hint="cs"/>
          <w:spacing w:val="2"/>
          <w:rtl/>
        </w:rPr>
        <w:t xml:space="preserve">לפי עדות המתלוננת, כשהייתה בלשכת הרווחה קיבלה שיחת טלפון שבה הזהירו אותה שהנאשם מחכה לה ולבנות עם סכין ברחוב. היא פנתה להיאם, ששאלה אותה למה היא בוכה. המתלוננת ענתה </w:t>
      </w:r>
      <w:r>
        <w:rPr>
          <w:rFonts w:cs="Miriam" w:hint="cs"/>
          <w:spacing w:val="2"/>
          <w:rtl/>
        </w:rPr>
        <w:t>"זה מה שאתם רוצים? הבנות שלי ילכו מהידיים שלי וייהרגו?"</w:t>
      </w:r>
      <w:r>
        <w:rPr>
          <w:rFonts w:hint="cs"/>
          <w:spacing w:val="2"/>
          <w:rtl/>
        </w:rPr>
        <w:t xml:space="preserve"> (עמ' 35 לפרוטוקול, שורה 25 עד עמ' 36 לפרוטוקול, שורה 4).</w:t>
      </w:r>
    </w:p>
    <w:p w14:paraId="2DFB3F22" w14:textId="77777777" w:rsidR="009A523C" w:rsidRDefault="009A523C" w:rsidP="009A523C">
      <w:pPr>
        <w:spacing w:line="360" w:lineRule="auto"/>
        <w:jc w:val="both"/>
        <w:rPr>
          <w:rFonts w:hint="cs"/>
          <w:spacing w:val="2"/>
          <w:rtl/>
        </w:rPr>
      </w:pPr>
    </w:p>
    <w:p w14:paraId="1AB1C9F4" w14:textId="77777777" w:rsidR="009A523C" w:rsidRDefault="009A523C" w:rsidP="009A523C">
      <w:pPr>
        <w:spacing w:line="360" w:lineRule="auto"/>
        <w:jc w:val="both"/>
        <w:rPr>
          <w:rFonts w:hint="cs"/>
          <w:spacing w:val="2"/>
          <w:rtl/>
        </w:rPr>
      </w:pPr>
      <w:r>
        <w:rPr>
          <w:rFonts w:hint="cs"/>
          <w:spacing w:val="2"/>
          <w:rtl/>
        </w:rPr>
        <w:t xml:space="preserve">על דבריה במשטרה חזרה המתלוננת גם בעדותה בפני בית המשפט (עמ' 19 לפרוטוקול, שורות 4-22). לדבריה, הנאשם שבר את ידו כתוצאה מהמכות שנתן לה. הנאשם המשיך להכות את המתלוננת, השכיב אותה על הרצפה, לקח את תנור החימום ושם אותו על גבה. בתה די' בת ה-6 הוציאה את תקע התנור מהשקע, </w:t>
      </w:r>
      <w:r>
        <w:rPr>
          <w:rFonts w:hint="cs"/>
          <w:b/>
          <w:bCs/>
          <w:spacing w:val="2"/>
          <w:rtl/>
        </w:rPr>
        <w:t>"</w:t>
      </w:r>
      <w:r>
        <w:rPr>
          <w:rFonts w:cs="Miriam" w:hint="cs"/>
          <w:spacing w:val="2"/>
          <w:rtl/>
        </w:rPr>
        <w:t>כי היא יודעת שהוא יכול לעשות את זה"</w:t>
      </w:r>
      <w:r>
        <w:rPr>
          <w:rFonts w:hint="cs"/>
          <w:spacing w:val="2"/>
          <w:rtl/>
        </w:rPr>
        <w:t xml:space="preserve"> (עמ' 20 לפרוטוקול, שורה 15). המתלוננת סיפרה כי כתוצאה מכך, נכוותה בגופה והיו סימנים על חולצתה (עמ' 33 לפרוטוקול, שורה 32). </w:t>
      </w:r>
    </w:p>
    <w:p w14:paraId="319D5DDF" w14:textId="77777777" w:rsidR="009A523C" w:rsidRDefault="009A523C" w:rsidP="009A523C">
      <w:pPr>
        <w:jc w:val="both"/>
        <w:rPr>
          <w:rFonts w:hint="cs"/>
          <w:spacing w:val="2"/>
          <w:rtl/>
        </w:rPr>
      </w:pPr>
    </w:p>
    <w:p w14:paraId="7D2711BE" w14:textId="77777777" w:rsidR="009A523C" w:rsidRDefault="009A523C" w:rsidP="009A523C">
      <w:pPr>
        <w:spacing w:line="360" w:lineRule="auto"/>
        <w:jc w:val="both"/>
        <w:rPr>
          <w:rFonts w:hint="cs"/>
          <w:spacing w:val="2"/>
          <w:rtl/>
        </w:rPr>
      </w:pPr>
      <w:r>
        <w:rPr>
          <w:rFonts w:hint="cs"/>
          <w:spacing w:val="2"/>
          <w:rtl/>
        </w:rPr>
        <w:t>הנאשם המשיך לחנוק אותה והשכיב אותה על הרצפה, ואז התקשרה למשטרה. המשטרה לא באה, אז היא התקשרה לחברתה מ.א. והתחננה שזו תתקשר למשטרה. בסופו של דבר המתלוננת בעטה בנאשם, לקחה את בנותיה הקטנות ויצאה מהבית (עמ' 20 לפרוטוקול).</w:t>
      </w:r>
    </w:p>
    <w:p w14:paraId="5EE0AF24" w14:textId="77777777" w:rsidR="009A523C" w:rsidRDefault="009A523C" w:rsidP="009A523C">
      <w:pPr>
        <w:jc w:val="both"/>
        <w:rPr>
          <w:rFonts w:hint="cs"/>
          <w:spacing w:val="2"/>
          <w:rtl/>
        </w:rPr>
      </w:pPr>
      <w:r>
        <w:rPr>
          <w:rFonts w:hint="cs"/>
          <w:spacing w:val="2"/>
          <w:rtl/>
        </w:rPr>
        <w:t xml:space="preserve"> </w:t>
      </w:r>
    </w:p>
    <w:p w14:paraId="6CABE180" w14:textId="77777777" w:rsidR="009A523C" w:rsidRDefault="009A523C" w:rsidP="009A523C">
      <w:pPr>
        <w:spacing w:line="360" w:lineRule="auto"/>
        <w:jc w:val="both"/>
        <w:rPr>
          <w:rFonts w:hint="cs"/>
          <w:spacing w:val="2"/>
          <w:rtl/>
        </w:rPr>
      </w:pPr>
      <w:r>
        <w:rPr>
          <w:rFonts w:hint="cs"/>
          <w:spacing w:val="2"/>
          <w:rtl/>
        </w:rPr>
        <w:t>המתלוננת שהתה אצל מ.א. במשך כשבועיים (עמ' 21 לפרוטוקול, שורה 14). לפי עדותה, יחסיה עם מ.א. לא מצאו חן בעיני הנאשם, שהיה נכנס לביתה בעל כורחה וצופה בהן מהחלון (עמ' 35 לפרוטוקול, שורה 24).</w:t>
      </w:r>
    </w:p>
    <w:p w14:paraId="18F6DB25" w14:textId="77777777" w:rsidR="009A523C" w:rsidRDefault="009A523C" w:rsidP="009A523C">
      <w:pPr>
        <w:jc w:val="both"/>
        <w:rPr>
          <w:rFonts w:hint="cs"/>
          <w:spacing w:val="2"/>
          <w:rtl/>
        </w:rPr>
      </w:pPr>
    </w:p>
    <w:p w14:paraId="5141E6CB" w14:textId="77777777" w:rsidR="009A523C" w:rsidRDefault="009A523C" w:rsidP="009A523C">
      <w:pPr>
        <w:spacing w:line="360" w:lineRule="auto"/>
        <w:jc w:val="both"/>
        <w:rPr>
          <w:rFonts w:hint="cs"/>
          <w:spacing w:val="2"/>
          <w:rtl/>
        </w:rPr>
      </w:pPr>
      <w:r>
        <w:rPr>
          <w:rFonts w:hint="cs"/>
          <w:spacing w:val="2"/>
          <w:rtl/>
        </w:rPr>
        <w:t xml:space="preserve">בחקירתה הנגדית שבה וסיפרה המתלוננת שהנאשם הפסיק את מעשיו רק לאחר שבעטה בו, </w:t>
      </w:r>
      <w:r>
        <w:rPr>
          <w:rFonts w:cs="Miriam" w:hint="cs"/>
          <w:spacing w:val="2"/>
          <w:rtl/>
        </w:rPr>
        <w:t xml:space="preserve">"לא שהוא הניח לי, </w:t>
      </w:r>
      <w:bookmarkStart w:id="7" w:name="A000009242010"/>
      <w:bookmarkEnd w:id="7"/>
      <w:r>
        <w:rPr>
          <w:rFonts w:cs="Miriam" w:hint="cs"/>
          <w:spacing w:val="2"/>
          <w:rtl/>
        </w:rPr>
        <w:t>בעטתי בו והוא נפל אחורה, החזקתי את מ' וברחתי מהבית"</w:t>
      </w:r>
      <w:r>
        <w:rPr>
          <w:rFonts w:hint="cs"/>
          <w:spacing w:val="2"/>
          <w:rtl/>
        </w:rPr>
        <w:t xml:space="preserve"> (עמ' 50 לפרוטוקול, שורה 5). היא חזרה על כך שברחה לשכנתה מ.א. (עמ' 54 לפרוטוקול, שורה 31). בזמן שהנאשם חנק אותה, חייגה למשטרה, אחר כך התקשרה למ.א. ורק לאחר מכן אחיה של מ.א., התקשר שוב למשטרה (עמ' 85 לפרוטוקול, שורות 21-28). </w:t>
      </w:r>
    </w:p>
    <w:p w14:paraId="683FD71B" w14:textId="77777777" w:rsidR="009A523C" w:rsidRDefault="009A523C" w:rsidP="009A523C">
      <w:pPr>
        <w:spacing w:line="360" w:lineRule="auto"/>
        <w:jc w:val="both"/>
        <w:rPr>
          <w:rFonts w:hint="cs"/>
          <w:spacing w:val="2"/>
          <w:rtl/>
        </w:rPr>
      </w:pPr>
    </w:p>
    <w:p w14:paraId="742C0D15" w14:textId="77777777" w:rsidR="009A523C" w:rsidRDefault="009A523C" w:rsidP="009A523C">
      <w:pPr>
        <w:spacing w:line="360" w:lineRule="auto"/>
        <w:jc w:val="both"/>
        <w:rPr>
          <w:rFonts w:hint="cs"/>
          <w:spacing w:val="2"/>
          <w:rtl/>
        </w:rPr>
      </w:pPr>
      <w:r>
        <w:rPr>
          <w:rFonts w:hint="cs"/>
          <w:spacing w:val="2"/>
          <w:rtl/>
        </w:rPr>
        <w:t xml:space="preserve">המתלוננת נשאלה על ידי ב"כ הנאשם בדבר שתי גרסאותיה לגבי נסיבות האירוע ביום 26.2.10 בו לקח הנאשם תנור דולק, תקף אותה וחנק אותה: בחקירתה במשטרת חיפה סיפרה שהנאשם תקף אותה בזמן שהאכילה את בנותיה, ואילו בחקירתה הראשית סיפרה שתקף אותה לאחר שבררה אתו </w:t>
      </w:r>
      <w:bookmarkStart w:id="8" w:name="A000002307170"/>
      <w:bookmarkEnd w:id="8"/>
      <w:r>
        <w:rPr>
          <w:rFonts w:hint="cs"/>
          <w:spacing w:val="2"/>
          <w:rtl/>
        </w:rPr>
        <w:t xml:space="preserve">איפה הכסף שהניחה מעל המקרר, כדי להביא אוכל לבנות (עמ' 74 לפרוטוקול, שורות 24-27). המתלוננת הסבירה כי המריבה הייתה על כסף לאוכל, היא לקחה מהנאשם 1,700 ₪, כשמתוכם החזירה לו 500 ₪. </w:t>
      </w:r>
    </w:p>
    <w:p w14:paraId="58FEDC82" w14:textId="77777777" w:rsidR="009A523C" w:rsidRDefault="009A523C" w:rsidP="009A523C">
      <w:pPr>
        <w:spacing w:line="360" w:lineRule="auto"/>
        <w:jc w:val="both"/>
        <w:rPr>
          <w:rFonts w:hint="cs"/>
          <w:spacing w:val="2"/>
          <w:rtl/>
        </w:rPr>
      </w:pPr>
    </w:p>
    <w:p w14:paraId="445E470F" w14:textId="77777777" w:rsidR="009A523C" w:rsidRDefault="009A523C" w:rsidP="009A523C">
      <w:pPr>
        <w:spacing w:line="360" w:lineRule="auto"/>
        <w:jc w:val="both"/>
        <w:rPr>
          <w:rFonts w:hint="cs"/>
          <w:spacing w:val="2"/>
          <w:rtl/>
        </w:rPr>
      </w:pPr>
      <w:r>
        <w:rPr>
          <w:rFonts w:hint="cs"/>
          <w:spacing w:val="2"/>
          <w:rtl/>
        </w:rPr>
        <w:t>לשאלת ב"כ הנאשם מהיכן יש לנאשם 1,700 ₪, שהרי לטענתה הוא כלל לא עובד, השיבה כי הוא נהג להביא דברים משומשים משוק הפשפשים ולמכור אותם:</w:t>
      </w:r>
      <w:r>
        <w:rPr>
          <w:rFonts w:cs="Miriam" w:hint="cs"/>
          <w:spacing w:val="2"/>
          <w:rtl/>
        </w:rPr>
        <w:t xml:space="preserve"> "הוא מביא לי את הדברים ושם אותם בבית, אם נמכר נמכר, אם לא נמכר אז נשאר בבית, ככה הדברים מתנהלים, נשארים בבית"</w:t>
      </w:r>
      <w:r>
        <w:rPr>
          <w:rFonts w:hint="cs"/>
          <w:spacing w:val="2"/>
          <w:rtl/>
        </w:rPr>
        <w:t xml:space="preserve"> (עמ' 76 לפרוטוקול). </w:t>
      </w:r>
    </w:p>
    <w:p w14:paraId="6FD8F080" w14:textId="77777777" w:rsidR="009A523C" w:rsidRDefault="009A523C" w:rsidP="009A523C">
      <w:pPr>
        <w:jc w:val="both"/>
        <w:rPr>
          <w:rFonts w:hint="cs"/>
          <w:spacing w:val="2"/>
          <w:rtl/>
        </w:rPr>
      </w:pPr>
      <w:bookmarkStart w:id="9" w:name="A000002309209"/>
      <w:bookmarkEnd w:id="9"/>
    </w:p>
    <w:p w14:paraId="708F4779" w14:textId="77777777" w:rsidR="009A523C" w:rsidRDefault="009A523C" w:rsidP="009A523C">
      <w:pPr>
        <w:spacing w:line="360" w:lineRule="auto"/>
        <w:jc w:val="both"/>
        <w:rPr>
          <w:rFonts w:hint="cs"/>
          <w:spacing w:val="2"/>
          <w:rtl/>
        </w:rPr>
      </w:pPr>
      <w:r>
        <w:rPr>
          <w:rFonts w:hint="cs"/>
          <w:spacing w:val="2"/>
          <w:rtl/>
        </w:rPr>
        <w:t xml:space="preserve">בהודעתה הראשונה במשטרה מיום 15.4.10 אישרה מ.א. כי המתלוננת התקשרה אליה ב-26.2.10 בשעות הלילה וביקשה ממנה להתקשר למשטרה (ת/36, שורות 13-23). </w:t>
      </w:r>
    </w:p>
    <w:p w14:paraId="43B5D93B" w14:textId="77777777" w:rsidR="009A523C" w:rsidRDefault="009A523C" w:rsidP="009A523C">
      <w:pPr>
        <w:jc w:val="both"/>
        <w:rPr>
          <w:rFonts w:hint="cs"/>
          <w:spacing w:val="2"/>
          <w:rtl/>
        </w:rPr>
      </w:pPr>
    </w:p>
    <w:p w14:paraId="325B720B" w14:textId="77777777" w:rsidR="009A523C" w:rsidRDefault="009A523C" w:rsidP="009A523C">
      <w:pPr>
        <w:spacing w:line="360" w:lineRule="auto"/>
        <w:jc w:val="both"/>
        <w:rPr>
          <w:rFonts w:hint="cs"/>
          <w:spacing w:val="2"/>
          <w:rtl/>
        </w:rPr>
      </w:pPr>
      <w:r>
        <w:rPr>
          <w:rFonts w:hint="cs"/>
          <w:spacing w:val="2"/>
          <w:rtl/>
        </w:rPr>
        <w:t xml:space="preserve">באשר לשיחת הטלפון למשטרה, במזכר מיום 27.4.10 כתב החוקר רושרוש שבדק ולא מצא קריאה למוקד 100 ב- 26.2.10 בשעות הערב. הוא יצר קשר עם מ.א. שסיפרה שלא התקשרה למוקד 100 אלא ישירות לתחנת המשטרה באום אל פחם, שם ענה לה לטענתה שוטר יהודי שכנראה לא הבין אותה. החוקר רושרוש לא מצא ביומן התחנה רישום על אירוע אלימות במשפחה בתאריך זה (ת/31). </w:t>
      </w:r>
    </w:p>
    <w:p w14:paraId="7932E004" w14:textId="77777777" w:rsidR="009A523C" w:rsidRDefault="009A523C" w:rsidP="009A523C">
      <w:pPr>
        <w:jc w:val="both"/>
        <w:rPr>
          <w:rFonts w:hint="cs"/>
          <w:spacing w:val="2"/>
          <w:rtl/>
        </w:rPr>
      </w:pPr>
    </w:p>
    <w:p w14:paraId="2FC8F95B" w14:textId="77777777" w:rsidR="009A523C" w:rsidRDefault="009A523C" w:rsidP="009A523C">
      <w:pPr>
        <w:spacing w:line="360" w:lineRule="auto"/>
        <w:jc w:val="both"/>
        <w:rPr>
          <w:rFonts w:hint="cs"/>
          <w:spacing w:val="2"/>
          <w:rtl/>
        </w:rPr>
      </w:pPr>
      <w:r>
        <w:rPr>
          <w:rFonts w:hint="cs"/>
          <w:spacing w:val="2"/>
          <w:rtl/>
        </w:rPr>
        <w:t xml:space="preserve">החוקר רושרוש הסביר בעדותו, שאין דו"ח משל"ט צפון מכיוון שלא התקשרו למוקד 100. הוא הסביר, שכל מי שמתקשר לתחנה להגיש תלונה, מבקשים ממנו להגיע לתחנה, או ששולחים ניידת. אם שולחים ניידת יש דוחות, ואם מבקשים להגיע לתחנה ולא מגיעים, אין רישום על כך. (עמ' 147 לפרוטוקול, שורות 24-27). לשאלת ב"כ הנאשם, ענה החוקר רושורוש שלא היה צורך לבדוק את התקשורת הטלפונית בין המתלוננת למ.א., כגרסתן (עמ' 148 לפרוטוקול, שורה 1). </w:t>
      </w:r>
    </w:p>
    <w:p w14:paraId="4C12F44B" w14:textId="77777777" w:rsidR="009A523C" w:rsidRDefault="009A523C" w:rsidP="009A523C">
      <w:pPr>
        <w:jc w:val="both"/>
        <w:rPr>
          <w:rFonts w:hint="cs"/>
          <w:spacing w:val="2"/>
          <w:rtl/>
        </w:rPr>
      </w:pPr>
    </w:p>
    <w:p w14:paraId="0E32D217" w14:textId="77777777" w:rsidR="009A523C" w:rsidRDefault="009A523C" w:rsidP="009A523C">
      <w:pPr>
        <w:spacing w:line="360" w:lineRule="auto"/>
        <w:jc w:val="both"/>
        <w:rPr>
          <w:rFonts w:hint="cs"/>
          <w:spacing w:val="2"/>
          <w:rtl/>
        </w:rPr>
      </w:pPr>
      <w:r>
        <w:rPr>
          <w:rFonts w:hint="cs"/>
          <w:spacing w:val="2"/>
          <w:rtl/>
        </w:rPr>
        <w:t>מ.א. התייחסה בהודעתה במשטרה לתלונות הבנות בפניה שהנאשם מכה אותן. לדבריה, לפני כשנה וחצי ראתה סימן חבלה בעינה של די', ולשאלתה מה קרה, סיפרה לה די' שהנאשם מרביץ לה - הוא הכה בכף ידו לעבר עינה.  כששאלה את הנאשם מדוע הוא מרביץ לדי', הודה בפניה שהרביץ לדי', מאחר והיא הרגיזה אותו. לטענתה, הפחידה אותו שתמסור עדות במשטרה, ומאז לא שמעה יותר על מכות מצידו כלפי הבנות. (ת/36, עמ' 2, שורות 25-29). גם דו' סיפרה לה שהנאשם נהג לתת לה סטירות בפנים. יום אחד כשהייתה בביתם, הנאשם הכה את דו' מול עיניה  וסטר לה, אבל היא לא זכרה מתי זה קרה.</w:t>
      </w:r>
    </w:p>
    <w:p w14:paraId="4EB284F6" w14:textId="77777777" w:rsidR="009A523C" w:rsidRDefault="009A523C" w:rsidP="009A523C">
      <w:pPr>
        <w:spacing w:line="360" w:lineRule="auto"/>
        <w:jc w:val="both"/>
        <w:rPr>
          <w:rFonts w:hint="cs"/>
          <w:spacing w:val="2"/>
          <w:rtl/>
        </w:rPr>
      </w:pPr>
      <w:r>
        <w:rPr>
          <w:rFonts w:hint="cs"/>
          <w:spacing w:val="2"/>
          <w:rtl/>
        </w:rPr>
        <w:t xml:space="preserve"> </w:t>
      </w:r>
    </w:p>
    <w:p w14:paraId="31A3AB95" w14:textId="77777777" w:rsidR="009A523C" w:rsidRDefault="009A523C" w:rsidP="009A523C">
      <w:pPr>
        <w:spacing w:line="360" w:lineRule="auto"/>
        <w:jc w:val="both"/>
        <w:rPr>
          <w:rFonts w:hint="cs"/>
          <w:spacing w:val="2"/>
          <w:rtl/>
        </w:rPr>
      </w:pPr>
      <w:r>
        <w:rPr>
          <w:rFonts w:hint="cs"/>
          <w:spacing w:val="2"/>
          <w:rtl/>
        </w:rPr>
        <w:t xml:space="preserve">מ.א. ציינה, שדי' ודו' סיפרו לה שיום אחד, מרוב מכות שהנאשם הרבה לתת לאמן, הן החליטו לא ללכת לישון ורצו לנקום בו בכך שיחזיקו בסכינים וידקרו אותו אם יתקרב לאמא שלהן (ת/36, עמ' 2, שורות 43-50). מ.א. סיפרה, שהיו הרבה מקרים שהמתלוננת סיפרה לה שהותקפה על ידי הנאשם, היא לא זוכרת איך ועם מה תקף אותה, אך הייתה רואה עליה סימני חבלה, ואפילו זכרה מקרה בו הנאשם תקף את אשתו עם מקל מעץ של גומי שטיפה וראתה שברים שלו (ת/36, עמ' 2, שורות 34-36). </w:t>
      </w:r>
    </w:p>
    <w:p w14:paraId="6EFA4147" w14:textId="77777777" w:rsidR="009A523C" w:rsidRDefault="009A523C" w:rsidP="009A523C">
      <w:pPr>
        <w:jc w:val="both"/>
        <w:rPr>
          <w:rFonts w:hint="cs"/>
          <w:spacing w:val="2"/>
          <w:rtl/>
        </w:rPr>
      </w:pPr>
    </w:p>
    <w:p w14:paraId="11A72BF2" w14:textId="77777777" w:rsidR="009A523C" w:rsidRDefault="009A523C" w:rsidP="009A523C">
      <w:pPr>
        <w:spacing w:line="360" w:lineRule="auto"/>
        <w:jc w:val="both"/>
        <w:rPr>
          <w:rFonts w:hint="cs"/>
          <w:spacing w:val="2"/>
          <w:rtl/>
        </w:rPr>
      </w:pPr>
      <w:r>
        <w:rPr>
          <w:rFonts w:hint="cs"/>
          <w:spacing w:val="2"/>
          <w:rtl/>
        </w:rPr>
        <w:t xml:space="preserve">מ.א. מסרה בהודעתה כי שהמתלוננת טענה בפני הנאשם שהוא לא מביא אוכל לילדות ולבית ולא דואג להן, ואז היה הנאשם מכה את המתלוננת, ומאיים עליה שאם תתלונן, ידאג שתגורש מהמדינה, ולכן היא פחדה ממנו ולא הגישה אף תלונה. מ.א. שמעה את הנאשם אומר למתלוננת </w:t>
      </w:r>
      <w:r>
        <w:rPr>
          <w:rFonts w:cs="Miriam" w:hint="cs"/>
          <w:spacing w:val="2"/>
          <w:rtl/>
        </w:rPr>
        <w:t>"אם תתלונני נגדי אני אדאג שיעיפו אותך מחוץ לגבולות המדינה ואני אקח את הילדים"</w:t>
      </w:r>
      <w:r>
        <w:rPr>
          <w:rFonts w:hint="cs"/>
          <w:spacing w:val="2"/>
          <w:rtl/>
        </w:rPr>
        <w:t>, אך נמנעה מלהתערב בעניין זה ולא זכרה מתי זה קרה (ת/36, עמ' 2, שורות 37-41).</w:t>
      </w:r>
    </w:p>
    <w:p w14:paraId="554D8CCC" w14:textId="77777777" w:rsidR="009A523C" w:rsidRDefault="009A523C" w:rsidP="009A523C">
      <w:pPr>
        <w:jc w:val="both"/>
        <w:rPr>
          <w:rFonts w:hint="cs"/>
          <w:spacing w:val="2"/>
          <w:rtl/>
        </w:rPr>
      </w:pPr>
    </w:p>
    <w:p w14:paraId="1B1F5C8E" w14:textId="77777777" w:rsidR="009A523C" w:rsidRDefault="009A523C" w:rsidP="009A523C">
      <w:pPr>
        <w:spacing w:line="360" w:lineRule="auto"/>
        <w:jc w:val="both"/>
        <w:rPr>
          <w:rFonts w:hint="cs"/>
          <w:spacing w:val="2"/>
          <w:rtl/>
        </w:rPr>
      </w:pPr>
      <w:r>
        <w:rPr>
          <w:rFonts w:hint="cs"/>
          <w:spacing w:val="2"/>
          <w:rtl/>
        </w:rPr>
        <w:t xml:space="preserve">בהמשך מסרה מ.א., כי בחודש פברואר 2010, כשבוע לפני שהמתלוננת ובנותיה באו ללון אצלה לפני שעברו למעון לנשים מוכות, ראתה את המתלוננת עם תחבושת ביד. לשאלתה מה קרה סיפרה לה המתלוננת כי הנאשם תקף אותה וגרם לה לחבלה (ת/36, עמ' 3, שורות 75-77). </w:t>
      </w:r>
    </w:p>
    <w:p w14:paraId="1D2E8363" w14:textId="77777777" w:rsidR="009A523C" w:rsidRDefault="009A523C" w:rsidP="009A523C">
      <w:pPr>
        <w:jc w:val="both"/>
        <w:rPr>
          <w:rFonts w:hint="cs"/>
          <w:spacing w:val="2"/>
          <w:rtl/>
        </w:rPr>
      </w:pPr>
    </w:p>
    <w:p w14:paraId="1C73319A" w14:textId="77777777" w:rsidR="009A523C" w:rsidRDefault="009A523C" w:rsidP="009A523C">
      <w:pPr>
        <w:spacing w:line="360" w:lineRule="auto"/>
        <w:jc w:val="both"/>
        <w:rPr>
          <w:rFonts w:hint="cs"/>
          <w:spacing w:val="2"/>
          <w:rtl/>
        </w:rPr>
      </w:pPr>
      <w:r>
        <w:rPr>
          <w:rFonts w:hint="cs"/>
          <w:spacing w:val="2"/>
          <w:rtl/>
        </w:rPr>
        <w:t>מעדותה של מ.א. עולה כי ביום האירוע, יום שישי בערב, המתלוננת התקשרה אליה שתזמין משטרה" (עמ' 138 לפרוטוקול, שורה 21). דו' הגיעה פתאום לביתה כשהיא בוכה ובהלם. מ.א. ניסתה לדובב את דו', וכשהתאפשר לדבר איתה היא סיפרה ש</w:t>
      </w:r>
      <w:r>
        <w:rPr>
          <w:rFonts w:hint="cs"/>
          <w:b/>
          <w:bCs/>
          <w:spacing w:val="2"/>
          <w:rtl/>
        </w:rPr>
        <w:t>"</w:t>
      </w:r>
      <w:r>
        <w:rPr>
          <w:rFonts w:cs="Miriam" w:hint="cs"/>
          <w:spacing w:val="2"/>
          <w:rtl/>
        </w:rPr>
        <w:t>אבא ואמא רבו ואבא רוצה לשים את התנור החשמלי על אמא"</w:t>
      </w:r>
      <w:r>
        <w:rPr>
          <w:rFonts w:hint="cs"/>
          <w:spacing w:val="2"/>
          <w:rtl/>
        </w:rPr>
        <w:t xml:space="preserve"> (עמ' 138 לפרוטוקול, שורות 30-31). מ.א. התקשרה למשטרה אך הם לא הגיעו (עמ' 139 לפרוטוקול, שורה 4). כעשר דקות לאחר שהמתלוננת התקשרה אליה להזמין משטרה, היא הגיעה לביתה, אך מ.א. לא הבחינה שחולצתה שרופה (עמ' 139 לפרוטוקול, שורות 13-14). </w:t>
      </w:r>
    </w:p>
    <w:p w14:paraId="0A42A31C" w14:textId="77777777" w:rsidR="009A523C" w:rsidRDefault="009A523C" w:rsidP="009A523C">
      <w:pPr>
        <w:jc w:val="both"/>
        <w:rPr>
          <w:rFonts w:hint="cs"/>
          <w:spacing w:val="2"/>
          <w:rtl/>
        </w:rPr>
      </w:pPr>
    </w:p>
    <w:p w14:paraId="39782B8F" w14:textId="77777777" w:rsidR="009A523C" w:rsidRDefault="009A523C" w:rsidP="009A523C">
      <w:pPr>
        <w:jc w:val="both"/>
        <w:rPr>
          <w:rFonts w:hint="cs"/>
          <w:spacing w:val="2"/>
          <w:rtl/>
        </w:rPr>
      </w:pPr>
      <w:r>
        <w:rPr>
          <w:rFonts w:hint="cs"/>
          <w:spacing w:val="2"/>
          <w:rtl/>
        </w:rPr>
        <w:t>בחקירתה החוזרת הבהירה מ.א. את אירועי היום  (עמ' 140 לפרוטוקול, שורות 9-23):</w:t>
      </w:r>
    </w:p>
    <w:p w14:paraId="522BE43D" w14:textId="77777777" w:rsidR="009A523C" w:rsidRDefault="009A523C" w:rsidP="009A523C">
      <w:pPr>
        <w:ind w:left="566" w:right="900"/>
        <w:jc w:val="both"/>
        <w:rPr>
          <w:rFonts w:hint="cs"/>
          <w:b/>
          <w:bCs/>
          <w:spacing w:val="2"/>
          <w:rtl/>
        </w:rPr>
      </w:pPr>
    </w:p>
    <w:p w14:paraId="78DFE973" w14:textId="77777777" w:rsidR="009A523C" w:rsidRDefault="009A523C" w:rsidP="009A523C">
      <w:pPr>
        <w:ind w:left="566" w:right="1080"/>
        <w:jc w:val="both"/>
        <w:rPr>
          <w:rFonts w:cs="Miriam" w:hint="cs"/>
          <w:spacing w:val="2"/>
          <w:rtl/>
        </w:rPr>
      </w:pPr>
      <w:r>
        <w:rPr>
          <w:rFonts w:cs="Miriam" w:hint="cs"/>
          <w:spacing w:val="2"/>
          <w:rtl/>
        </w:rPr>
        <w:t>"ת. דו' באה אלינו כשהיא בוכה, היא אמרה שאבא ואמא שלה רבו ביחד, ואבא שלה שם או שהוא רוצה לשים את התנור על אמא שלה, אח"כ המתלוננת התקשרה אליי ואמרה לי "תתקשרי למשטרה" והיא נשמעה כנחנקת, ואני שמעתי קול של חבטה, שהטלפון נזרק לכיוון קיר או משהו, ואני כמו שאמרתי, אמרתי לאח שלי שיבוא כי אני לא יודעת מה לעשות ואח"כ המתלוננת באה, סיפרה מה קרה איתה, והייתה צולעת. היא אמרה שהיא רצתה ממנו כסף, שהיא עבדה בבית ולקחה כסף, הוא לקח את הכסף לא באותו יום הוא לקח את הכסף, הוא לקח והבטיח שיחזיר את הכסף, היא ביקשה ממנו שיחזיר לה את הכסף ומכאן התחילה הבעיה, הוא הכה אותה, ניסה לשים את התנור עליה, די' הילדה האמצעית הוציאה את שקע התנור מהחשמל, אח"כ הוא הכה אותה על הראש (העדה מצביעה באגרוף על ראשה).</w:t>
      </w:r>
    </w:p>
    <w:p w14:paraId="410BD331" w14:textId="77777777" w:rsidR="009A523C" w:rsidRDefault="009A523C" w:rsidP="009A523C">
      <w:pPr>
        <w:ind w:left="566" w:right="1080"/>
        <w:jc w:val="both"/>
        <w:rPr>
          <w:rFonts w:cs="Miriam" w:hint="cs"/>
          <w:spacing w:val="2"/>
          <w:rtl/>
        </w:rPr>
      </w:pPr>
      <w:r>
        <w:rPr>
          <w:rFonts w:cs="Miriam" w:hint="cs"/>
          <w:spacing w:val="2"/>
          <w:rtl/>
        </w:rPr>
        <w:t>ש. איך נראתה המתלוננת ?</w:t>
      </w:r>
    </w:p>
    <w:p w14:paraId="7DB1E6B9" w14:textId="77777777" w:rsidR="009A523C" w:rsidRDefault="009A523C" w:rsidP="009A523C">
      <w:pPr>
        <w:ind w:left="566" w:right="1080"/>
        <w:jc w:val="both"/>
        <w:rPr>
          <w:rFonts w:cs="Miriam" w:hint="cs"/>
          <w:spacing w:val="2"/>
          <w:rtl/>
        </w:rPr>
      </w:pPr>
      <w:r>
        <w:rPr>
          <w:rFonts w:cs="Miriam" w:hint="cs"/>
          <w:spacing w:val="2"/>
          <w:rtl/>
        </w:rPr>
        <w:t>ת. כשהיא נכנסה אלינו הביתה, היא היתה צולעת, תפסה את הרגל שלה עם היד, היא צלעה והיתה יחפה</w:t>
      </w:r>
    </w:p>
    <w:p w14:paraId="2CED44F0" w14:textId="77777777" w:rsidR="009A523C" w:rsidRDefault="009A523C" w:rsidP="009A523C">
      <w:pPr>
        <w:ind w:left="566" w:right="1080"/>
        <w:jc w:val="both"/>
        <w:rPr>
          <w:rFonts w:cs="Miriam" w:hint="cs"/>
          <w:spacing w:val="2"/>
          <w:rtl/>
        </w:rPr>
      </w:pPr>
      <w:r>
        <w:rPr>
          <w:rFonts w:cs="Miriam" w:hint="cs"/>
          <w:spacing w:val="2"/>
          <w:rtl/>
        </w:rPr>
        <w:t>ש. מה היה מצבה הנפשי של המתלוננת, איך נראתה?</w:t>
      </w:r>
    </w:p>
    <w:p w14:paraId="257A7D3C" w14:textId="77777777" w:rsidR="009A523C" w:rsidRDefault="009A523C" w:rsidP="009A523C">
      <w:pPr>
        <w:ind w:left="566" w:right="1080"/>
        <w:jc w:val="both"/>
        <w:rPr>
          <w:rFonts w:hint="cs"/>
          <w:b/>
          <w:bCs/>
          <w:spacing w:val="2"/>
          <w:rtl/>
        </w:rPr>
      </w:pPr>
      <w:r>
        <w:rPr>
          <w:rFonts w:cs="Miriam" w:hint="cs"/>
          <w:spacing w:val="2"/>
          <w:rtl/>
        </w:rPr>
        <w:t>ת. היא בכתה, ונראה שהיה כואב לה כי היא תפסה את הרגל עם היד וצלעה."</w:t>
      </w:r>
    </w:p>
    <w:p w14:paraId="67233CAA" w14:textId="77777777" w:rsidR="009A523C" w:rsidRDefault="009A523C" w:rsidP="009A523C">
      <w:pPr>
        <w:jc w:val="both"/>
        <w:rPr>
          <w:rFonts w:hint="cs"/>
          <w:spacing w:val="2"/>
          <w:rtl/>
        </w:rPr>
      </w:pPr>
    </w:p>
    <w:p w14:paraId="4DDB25BE" w14:textId="77777777" w:rsidR="009A523C" w:rsidRDefault="009A523C" w:rsidP="009A523C">
      <w:pPr>
        <w:spacing w:line="360" w:lineRule="auto"/>
        <w:jc w:val="both"/>
        <w:rPr>
          <w:rFonts w:hint="cs"/>
          <w:spacing w:val="2"/>
          <w:rtl/>
        </w:rPr>
      </w:pPr>
      <w:r>
        <w:rPr>
          <w:rFonts w:hint="cs"/>
          <w:spacing w:val="2"/>
          <w:rtl/>
        </w:rPr>
        <w:t xml:space="preserve">מעדויות המתלוננת ומ.א. עולה כי באירוע נכחו שתי בנותיה של המתלוננת, דו' ודי', שהזכירו אף הן בחקירתן את המקרה בו הנאשם הצמיד לגופה של המתלוננת תנור חשמלי. דו' תיארה גם בפני חוקרת הילדים כיצד פעם אביה הביא את התנור החשמלי ("סובה") ושם אותו על בטנה של אמה, אמה צעקה ואז די' הוציאה את הכבל מהחשמל. דו' מסרה כי חולצתה של האם, שהייתה בצבע ורוד עם ציור של "בייבי" בצבע כתום, נשרפה (ת/7א, חקירה שנייה, עמ' 7-10). די' סיפרה גם היא כי פעם אחת אבא שרף את אמא שלה (ת/9א, עמ' 13, שורה 31). </w:t>
      </w:r>
    </w:p>
    <w:p w14:paraId="6B43B7A6" w14:textId="77777777" w:rsidR="009A523C" w:rsidRDefault="009A523C" w:rsidP="009A523C">
      <w:pPr>
        <w:jc w:val="both"/>
        <w:rPr>
          <w:rFonts w:hint="cs"/>
          <w:spacing w:val="2"/>
          <w:rtl/>
        </w:rPr>
      </w:pPr>
    </w:p>
    <w:p w14:paraId="1FE93C0A" w14:textId="77777777" w:rsidR="009A523C" w:rsidRDefault="009A523C" w:rsidP="009A523C">
      <w:pPr>
        <w:jc w:val="both"/>
        <w:rPr>
          <w:rFonts w:hint="cs"/>
          <w:spacing w:val="2"/>
          <w:rtl/>
        </w:rPr>
      </w:pPr>
      <w:r>
        <w:rPr>
          <w:rFonts w:hint="cs"/>
          <w:spacing w:val="2"/>
          <w:rtl/>
        </w:rPr>
        <w:t>בעדותו נשאל הנאשם לגבי אירועי אותו היום (עמ' 196 לפרוטוקול, שורות 16-30):</w:t>
      </w:r>
    </w:p>
    <w:p w14:paraId="51B1124A" w14:textId="77777777" w:rsidR="009A523C" w:rsidRDefault="009A523C" w:rsidP="009A523C">
      <w:pPr>
        <w:jc w:val="both"/>
        <w:rPr>
          <w:rFonts w:hint="cs"/>
          <w:spacing w:val="2"/>
          <w:rtl/>
        </w:rPr>
      </w:pPr>
    </w:p>
    <w:p w14:paraId="111785BD" w14:textId="77777777" w:rsidR="009A523C" w:rsidRDefault="009A523C" w:rsidP="009A523C">
      <w:pPr>
        <w:ind w:left="765" w:right="1080"/>
        <w:jc w:val="both"/>
        <w:rPr>
          <w:rFonts w:cs="Miriam" w:hint="cs"/>
          <w:spacing w:val="2"/>
          <w:rtl/>
        </w:rPr>
      </w:pPr>
      <w:r>
        <w:rPr>
          <w:rFonts w:cs="Miriam" w:hint="cs"/>
          <w:spacing w:val="2"/>
          <w:rtl/>
        </w:rPr>
        <w:t>"ש. ביום 26.2.10 טוענת המתלוננת שאתה הצמדת תנור לגבה ונשרפה חולצתה והיא טוענת שצעקת עליה ותפסת אותה בשערות ונתת לה אגרופים בראש ולקחת מקל והכית אותה ושחנקת אותה ואף הביאו את המקל פה לבית המשפט. מה אתה אומר על כל זה.</w:t>
      </w:r>
    </w:p>
    <w:p w14:paraId="4E7269DE" w14:textId="77777777" w:rsidR="009A523C" w:rsidRDefault="009A523C" w:rsidP="009A523C">
      <w:pPr>
        <w:ind w:left="765" w:right="1080"/>
        <w:jc w:val="both"/>
        <w:rPr>
          <w:rFonts w:cs="Miriam" w:hint="cs"/>
          <w:spacing w:val="2"/>
          <w:rtl/>
        </w:rPr>
      </w:pPr>
      <w:r>
        <w:rPr>
          <w:rFonts w:cs="Miriam" w:hint="cs"/>
          <w:spacing w:val="2"/>
          <w:rtl/>
        </w:rPr>
        <w:t xml:space="preserve">ת. התשובה מוכנה לכבוד השופט: כשהמתלוננת אמרה שאני הייתי מחביא את הדרכון שלה המצרי, וכל האשמות האלה שאמרה לכם איך היא לקחה את הדרכון ויצאה? </w:t>
      </w:r>
    </w:p>
    <w:p w14:paraId="16544B0F" w14:textId="77777777" w:rsidR="009A523C" w:rsidRDefault="009A523C" w:rsidP="009A523C">
      <w:pPr>
        <w:ind w:left="765" w:right="1080"/>
        <w:jc w:val="both"/>
        <w:rPr>
          <w:rFonts w:cs="Miriam" w:hint="cs"/>
          <w:spacing w:val="2"/>
          <w:rtl/>
        </w:rPr>
      </w:pPr>
      <w:r>
        <w:rPr>
          <w:rFonts w:cs="Miriam" w:hint="cs"/>
          <w:spacing w:val="2"/>
          <w:rtl/>
        </w:rPr>
        <w:t>ש. באותו יום היא יצאה מהבית?</w:t>
      </w:r>
    </w:p>
    <w:p w14:paraId="3AD03705" w14:textId="77777777" w:rsidR="009A523C" w:rsidRDefault="009A523C" w:rsidP="009A523C">
      <w:pPr>
        <w:ind w:left="765" w:right="1080"/>
        <w:jc w:val="both"/>
        <w:rPr>
          <w:rFonts w:cs="Miriam" w:hint="cs"/>
          <w:spacing w:val="2"/>
          <w:rtl/>
        </w:rPr>
      </w:pPr>
      <w:r>
        <w:rPr>
          <w:rFonts w:cs="Miriam" w:hint="cs"/>
          <w:spacing w:val="2"/>
          <w:rtl/>
        </w:rPr>
        <w:t>ת. כן. ואיפה הסוודר השרוף? אין סימן בגב שלה? אין סימן ברגל שלה שהכיתי אותה? אין צילום או תמונה?</w:t>
      </w:r>
    </w:p>
    <w:p w14:paraId="60DB99F9" w14:textId="77777777" w:rsidR="009A523C" w:rsidRDefault="009A523C" w:rsidP="009A523C">
      <w:pPr>
        <w:ind w:left="765" w:right="1080"/>
        <w:jc w:val="both"/>
        <w:rPr>
          <w:rFonts w:cs="Miriam" w:hint="cs"/>
          <w:spacing w:val="2"/>
          <w:rtl/>
        </w:rPr>
      </w:pPr>
      <w:r>
        <w:rPr>
          <w:rFonts w:cs="Miriam" w:hint="cs"/>
          <w:spacing w:val="2"/>
          <w:rtl/>
        </w:rPr>
        <w:t xml:space="preserve">ש. </w:t>
      </w:r>
      <w:r>
        <w:rPr>
          <w:rFonts w:cs="Miriam" w:hint="cs"/>
          <w:spacing w:val="2"/>
          <w:u w:val="single"/>
          <w:rtl/>
        </w:rPr>
        <w:t>המתלוננת סיפרה לבית המשפט שמרוב המכות אפילו שברת את היד</w:t>
      </w:r>
      <w:r>
        <w:rPr>
          <w:rFonts w:cs="Miriam" w:hint="cs"/>
          <w:spacing w:val="2"/>
          <w:rtl/>
        </w:rPr>
        <w:t>. מה אתה אומר על זה.</w:t>
      </w:r>
    </w:p>
    <w:p w14:paraId="63AED985" w14:textId="77777777" w:rsidR="009A523C" w:rsidRDefault="009A523C" w:rsidP="009A523C">
      <w:pPr>
        <w:ind w:left="765" w:right="1080"/>
        <w:jc w:val="both"/>
        <w:rPr>
          <w:rFonts w:hint="cs"/>
          <w:spacing w:val="2"/>
          <w:rtl/>
        </w:rPr>
      </w:pPr>
      <w:r>
        <w:rPr>
          <w:rFonts w:cs="Miriam" w:hint="cs"/>
          <w:spacing w:val="2"/>
          <w:rtl/>
        </w:rPr>
        <w:t xml:space="preserve">ת. בן שלי אמר לכם הודה שאני עובד בפשפשים וכל אום אל פחם יודעים שאני עובד במכונות כביסה, </w:t>
      </w:r>
      <w:r>
        <w:rPr>
          <w:rFonts w:cs="Miriam" w:hint="cs"/>
          <w:spacing w:val="2"/>
          <w:u w:val="single"/>
          <w:rtl/>
        </w:rPr>
        <w:t>אני הרמתי את מכונת הכביסה על הגב ועליתי במדרגות, נפלתי במדרגות והיד שלי הייתה בין הקיר למכונת הכביסה ולא ידעתי שקיבלתי מכה, לא הרגשתי שקיבלתי מכה חזקה וקרה משהו, אך יום למחרת בערב הסתכלתי על היד, הלכתי למרפאה ולקחתי מכתב והופניתי לעפולה ואמרתי להם שנפלתי במדרגות וטיפלו כמו שצריך</w:t>
      </w:r>
      <w:r>
        <w:rPr>
          <w:rFonts w:cs="Miriam" w:hint="cs"/>
          <w:spacing w:val="2"/>
          <w:rtl/>
        </w:rPr>
        <w:t xml:space="preserve">." </w:t>
      </w:r>
      <w:r>
        <w:rPr>
          <w:rFonts w:hint="cs"/>
          <w:spacing w:val="2"/>
          <w:rtl/>
        </w:rPr>
        <w:t xml:space="preserve">(ההדגשות שלי- מ.ר). </w:t>
      </w:r>
    </w:p>
    <w:p w14:paraId="45DBAB04" w14:textId="77777777" w:rsidR="009A523C" w:rsidRDefault="009A523C" w:rsidP="009A523C">
      <w:pPr>
        <w:spacing w:line="360" w:lineRule="auto"/>
        <w:jc w:val="both"/>
        <w:rPr>
          <w:rFonts w:hint="cs"/>
          <w:spacing w:val="2"/>
          <w:rtl/>
        </w:rPr>
      </w:pPr>
    </w:p>
    <w:p w14:paraId="173CA148" w14:textId="77777777" w:rsidR="009A523C" w:rsidRDefault="009A523C" w:rsidP="009A523C">
      <w:pPr>
        <w:spacing w:line="360" w:lineRule="auto"/>
        <w:jc w:val="both"/>
        <w:rPr>
          <w:rFonts w:hint="cs"/>
          <w:spacing w:val="2"/>
          <w:rtl/>
        </w:rPr>
      </w:pPr>
      <w:r>
        <w:rPr>
          <w:rFonts w:hint="cs"/>
          <w:spacing w:val="2"/>
          <w:rtl/>
        </w:rPr>
        <w:t xml:space="preserve">כאמור, התשובה שנתן הנאשם היתה שנפל במדרגות שעה שסחב מכונת כביסה, וכתוצאה מכך שבר את ידו. לפי מסמך רפואי (ת/20) מיום 27.2.10, יום למחרת האירוע, בשעה 23:00 פנה הנאשם למרכז אלנור אלטבי באום אל פחם לקבלת טיפול רפואי. בטופס הסיכום הרפואי ציין ד"ר זחאלקה אברהים שבדק את הנאשם מהי סיבת ההפניה: </w:t>
      </w:r>
    </w:p>
    <w:p w14:paraId="0C03FF0E" w14:textId="77777777" w:rsidR="009A523C" w:rsidRDefault="009A523C" w:rsidP="009A523C">
      <w:pPr>
        <w:ind w:left="566" w:right="900"/>
        <w:jc w:val="both"/>
        <w:rPr>
          <w:rFonts w:hint="cs"/>
          <w:b/>
          <w:bCs/>
          <w:spacing w:val="2"/>
          <w:rtl/>
        </w:rPr>
      </w:pPr>
      <w:r>
        <w:rPr>
          <w:rFonts w:cs="Miriam" w:hint="cs"/>
          <w:spacing w:val="2"/>
          <w:rtl/>
        </w:rPr>
        <w:t>"סיבת ההפניה:</w:t>
      </w:r>
      <w:r>
        <w:rPr>
          <w:rFonts w:cs="Miriam" w:hint="cs"/>
          <w:spacing w:val="2"/>
          <w:u w:val="single"/>
          <w:rtl/>
        </w:rPr>
        <w:t>לדברו נפל בבית אתמול</w:t>
      </w:r>
      <w:r>
        <w:rPr>
          <w:rFonts w:cs="Miriam" w:hint="cs"/>
          <w:spacing w:val="2"/>
          <w:rtl/>
        </w:rPr>
        <w:t xml:space="preserve"> נחבל כף יד ימין. בבדיקה גופנית: נפיחות ורגישות במישוש כף יד ימין". </w:t>
      </w:r>
      <w:r>
        <w:rPr>
          <w:rFonts w:hint="cs"/>
          <w:spacing w:val="2"/>
          <w:rtl/>
        </w:rPr>
        <w:t>(ההדגשה שלי- מ.ר).</w:t>
      </w:r>
      <w:r>
        <w:rPr>
          <w:rFonts w:hint="cs"/>
          <w:b/>
          <w:bCs/>
          <w:spacing w:val="2"/>
          <w:rtl/>
        </w:rPr>
        <w:t xml:space="preserve"> </w:t>
      </w:r>
    </w:p>
    <w:p w14:paraId="105C82E5" w14:textId="77777777" w:rsidR="009A523C" w:rsidRDefault="009A523C" w:rsidP="009A523C">
      <w:pPr>
        <w:spacing w:line="360" w:lineRule="auto"/>
        <w:jc w:val="both"/>
        <w:rPr>
          <w:rFonts w:hint="cs"/>
          <w:spacing w:val="2"/>
          <w:rtl/>
        </w:rPr>
      </w:pPr>
    </w:p>
    <w:p w14:paraId="4816579E" w14:textId="77777777" w:rsidR="009A523C" w:rsidRDefault="009A523C" w:rsidP="009A523C">
      <w:pPr>
        <w:spacing w:line="360" w:lineRule="auto"/>
        <w:jc w:val="both"/>
        <w:rPr>
          <w:rFonts w:hint="cs"/>
          <w:spacing w:val="2"/>
          <w:rtl/>
        </w:rPr>
      </w:pPr>
      <w:r>
        <w:rPr>
          <w:rFonts w:hint="cs"/>
          <w:spacing w:val="2"/>
          <w:rtl/>
        </w:rPr>
        <w:t xml:space="preserve">הנאשם הופנה לחדר המיון של בית חולים העמק. מהגיליון הרפואי עולה כי לנאשם נגרם  שבר של מסרק </w:t>
      </w:r>
      <w:r>
        <w:rPr>
          <w:spacing w:val="2"/>
        </w:rPr>
        <w:t>V</w:t>
      </w:r>
      <w:r>
        <w:rPr>
          <w:rFonts w:hint="cs"/>
          <w:spacing w:val="2"/>
          <w:rtl/>
        </w:rPr>
        <w:t xml:space="preserve"> בכף ידו הימנית, שלדבריו נגרם מכך ש</w:t>
      </w:r>
      <w:r>
        <w:rPr>
          <w:rFonts w:hint="cs"/>
          <w:b/>
          <w:bCs/>
          <w:spacing w:val="2"/>
          <w:rtl/>
        </w:rPr>
        <w:t xml:space="preserve">"אתמול נפל במדרגות" </w:t>
      </w:r>
      <w:r>
        <w:rPr>
          <w:rFonts w:hint="cs"/>
          <w:spacing w:val="2"/>
          <w:rtl/>
        </w:rPr>
        <w:t xml:space="preserve">(ת/21). </w:t>
      </w:r>
    </w:p>
    <w:p w14:paraId="1C2C2CBB" w14:textId="77777777" w:rsidR="009A523C" w:rsidRDefault="009A523C" w:rsidP="009A523C">
      <w:pPr>
        <w:spacing w:line="360" w:lineRule="auto"/>
        <w:jc w:val="both"/>
        <w:rPr>
          <w:rFonts w:hint="cs"/>
          <w:spacing w:val="2"/>
          <w:rtl/>
        </w:rPr>
      </w:pPr>
    </w:p>
    <w:p w14:paraId="65BCBDB9" w14:textId="77777777" w:rsidR="009A523C" w:rsidRDefault="009A523C" w:rsidP="009A523C">
      <w:pPr>
        <w:spacing w:line="360" w:lineRule="auto"/>
        <w:jc w:val="both"/>
        <w:rPr>
          <w:rFonts w:hint="cs"/>
          <w:spacing w:val="2"/>
          <w:rtl/>
        </w:rPr>
      </w:pPr>
      <w:r>
        <w:rPr>
          <w:rFonts w:hint="cs"/>
          <w:spacing w:val="2"/>
          <w:rtl/>
        </w:rPr>
        <w:t xml:space="preserve">בהודעתו במשטרה (ת/22, עמ' 5, שורות 134-135) מסר הנאשם מדוע גיבס את ידו </w:t>
      </w:r>
      <w:r>
        <w:rPr>
          <w:rFonts w:cs="Miriam" w:hint="cs"/>
          <w:spacing w:val="2"/>
          <w:rtl/>
        </w:rPr>
        <w:t>"פעם אחת בעת שנפלתי בעבודה בעת שעבדתי ליד הבית הרמתי מכונת כביסה הייתי לבד ואף אחד לא ראה איך נחבלתי ביד והלכתי לבד לבית חולים יומיים אחרי שנחבלתי".</w:t>
      </w:r>
      <w:r>
        <w:rPr>
          <w:rFonts w:hint="cs"/>
          <w:spacing w:val="2"/>
          <w:rtl/>
        </w:rPr>
        <w:t xml:space="preserve"> כשהחוקר עימת אותו עם גרסת המתלוננת שנחבל בידו כתוצאה מהאגרופים שנתן לה,  אמר (ת/22, עמ' 5, שורות 138-140):</w:t>
      </w:r>
    </w:p>
    <w:p w14:paraId="14C76077" w14:textId="77777777" w:rsidR="009A523C" w:rsidRDefault="009A523C" w:rsidP="009A523C">
      <w:pPr>
        <w:jc w:val="both"/>
        <w:rPr>
          <w:rFonts w:hint="cs"/>
          <w:spacing w:val="2"/>
          <w:rtl/>
        </w:rPr>
      </w:pPr>
    </w:p>
    <w:p w14:paraId="3FCC6B2E" w14:textId="77777777" w:rsidR="009A523C" w:rsidRDefault="009A523C" w:rsidP="009A523C">
      <w:pPr>
        <w:ind w:left="765" w:right="1080"/>
        <w:jc w:val="both"/>
        <w:rPr>
          <w:rFonts w:hint="cs"/>
          <w:spacing w:val="2"/>
          <w:rtl/>
        </w:rPr>
      </w:pPr>
      <w:r>
        <w:rPr>
          <w:rFonts w:hint="cs"/>
          <w:b/>
          <w:bCs/>
          <w:spacing w:val="2"/>
          <w:rtl/>
        </w:rPr>
        <w:t>"</w:t>
      </w:r>
      <w:r>
        <w:rPr>
          <w:rFonts w:cs="Miriam" w:hint="cs"/>
          <w:spacing w:val="2"/>
          <w:rtl/>
        </w:rPr>
        <w:t xml:space="preserve">זה לא נכון, </w:t>
      </w:r>
      <w:r>
        <w:rPr>
          <w:rFonts w:cs="Miriam" w:hint="cs"/>
          <w:spacing w:val="2"/>
          <w:u w:val="single"/>
          <w:rtl/>
        </w:rPr>
        <w:t>אני גיבסתי את היד בגלל מכונת כביסה שנפלה ממני במדרגות וזה היה יומיים לאחר שהיא עזבה את הבית</w:t>
      </w:r>
      <w:r>
        <w:rPr>
          <w:rFonts w:cs="Miriam" w:hint="cs"/>
          <w:spacing w:val="2"/>
          <w:rtl/>
        </w:rPr>
        <w:t xml:space="preserve"> ואני קרעתי את התעודה שהייתה לי אך בבית חולים שאלו אותי מה קרה ואני עניתי להם שנפלתי"</w:t>
      </w:r>
      <w:r>
        <w:rPr>
          <w:rFonts w:hint="cs"/>
          <w:b/>
          <w:bCs/>
          <w:spacing w:val="2"/>
          <w:rtl/>
        </w:rPr>
        <w:t xml:space="preserve"> </w:t>
      </w:r>
      <w:r>
        <w:rPr>
          <w:rFonts w:hint="cs"/>
          <w:spacing w:val="2"/>
          <w:rtl/>
        </w:rPr>
        <w:t xml:space="preserve">(ההדגשה שלי- מ.ר). </w:t>
      </w:r>
    </w:p>
    <w:p w14:paraId="20389529" w14:textId="77777777" w:rsidR="009A523C" w:rsidRDefault="009A523C" w:rsidP="009A523C">
      <w:pPr>
        <w:jc w:val="both"/>
        <w:rPr>
          <w:rFonts w:hint="cs"/>
          <w:spacing w:val="2"/>
          <w:rtl/>
        </w:rPr>
      </w:pPr>
    </w:p>
    <w:p w14:paraId="35BF0A61" w14:textId="77777777" w:rsidR="009A523C" w:rsidRDefault="009A523C" w:rsidP="009A523C">
      <w:pPr>
        <w:spacing w:line="360" w:lineRule="auto"/>
        <w:jc w:val="both"/>
        <w:rPr>
          <w:rFonts w:hint="cs"/>
          <w:spacing w:val="2"/>
          <w:rtl/>
        </w:rPr>
      </w:pPr>
      <w:r>
        <w:rPr>
          <w:rFonts w:hint="cs"/>
          <w:spacing w:val="2"/>
          <w:rtl/>
        </w:rPr>
        <w:t xml:space="preserve">כלומר, מכונת הכביסה נפלה לגירסתו יומיים אחרי עזיבת הבית ביום 26.2.10, יום אחד לאחר שסיפר בבית החולים שאתמול נפל במדרגות ושבר את ידו. </w:t>
      </w:r>
    </w:p>
    <w:p w14:paraId="7CFE05D3" w14:textId="77777777" w:rsidR="009A523C" w:rsidRDefault="009A523C" w:rsidP="009A523C">
      <w:pPr>
        <w:jc w:val="both"/>
        <w:rPr>
          <w:rFonts w:hint="cs"/>
          <w:spacing w:val="2"/>
          <w:rtl/>
        </w:rPr>
      </w:pPr>
    </w:p>
    <w:p w14:paraId="383260A5" w14:textId="77777777" w:rsidR="009A523C" w:rsidRDefault="009A523C" w:rsidP="009A523C">
      <w:pPr>
        <w:spacing w:line="360" w:lineRule="auto"/>
        <w:jc w:val="both"/>
        <w:rPr>
          <w:rFonts w:hint="cs"/>
          <w:spacing w:val="2"/>
          <w:rtl/>
        </w:rPr>
      </w:pPr>
      <w:r>
        <w:rPr>
          <w:rFonts w:hint="cs"/>
          <w:spacing w:val="2"/>
          <w:rtl/>
        </w:rPr>
        <w:t xml:space="preserve">בחקירתו הנגדית העיד הנאשם כי ביום 26.2.10 היה ביניהם </w:t>
      </w:r>
      <w:r>
        <w:rPr>
          <w:rFonts w:hint="cs"/>
          <w:b/>
          <w:bCs/>
          <w:spacing w:val="2"/>
          <w:rtl/>
        </w:rPr>
        <w:t>"</w:t>
      </w:r>
      <w:r>
        <w:rPr>
          <w:rFonts w:cs="Miriam" w:hint="cs"/>
          <w:spacing w:val="2"/>
          <w:rtl/>
        </w:rPr>
        <w:t>ויכוח מאוד קשה</w:t>
      </w:r>
      <w:r>
        <w:rPr>
          <w:rFonts w:hint="cs"/>
          <w:b/>
          <w:bCs/>
          <w:spacing w:val="2"/>
          <w:rtl/>
        </w:rPr>
        <w:t xml:space="preserve">" </w:t>
      </w:r>
      <w:r>
        <w:rPr>
          <w:rFonts w:hint="cs"/>
          <w:spacing w:val="2"/>
          <w:rtl/>
        </w:rPr>
        <w:t>(עמ' 205 לפרוטוקול, שורות 3-4). כשנתבקש להראות כיצד נפל, שינה הנאשם את גרסתו וטען שלא נפל, אלא קצה מכונת הכביסה פגע בידו (עמ' 210 לפרוטוקול, שורה 25 עד עמ' 211 לפרוטוקול, שורה 4):</w:t>
      </w:r>
    </w:p>
    <w:p w14:paraId="7FB2707B" w14:textId="77777777" w:rsidR="009A523C" w:rsidRDefault="009A523C" w:rsidP="009A523C">
      <w:pPr>
        <w:jc w:val="both"/>
        <w:rPr>
          <w:rFonts w:hint="cs"/>
          <w:spacing w:val="2"/>
          <w:rtl/>
        </w:rPr>
      </w:pPr>
    </w:p>
    <w:p w14:paraId="7B921704" w14:textId="77777777" w:rsidR="009A523C" w:rsidRDefault="009A523C" w:rsidP="009A523C">
      <w:pPr>
        <w:ind w:left="765" w:right="1080"/>
        <w:jc w:val="both"/>
        <w:rPr>
          <w:rFonts w:cs="Miriam" w:hint="cs"/>
          <w:spacing w:val="2"/>
          <w:rtl/>
        </w:rPr>
      </w:pPr>
      <w:r>
        <w:rPr>
          <w:rFonts w:cs="Miriam" w:hint="cs"/>
          <w:spacing w:val="2"/>
          <w:rtl/>
        </w:rPr>
        <w:t xml:space="preserve">"ת. </w:t>
      </w:r>
      <w:r>
        <w:rPr>
          <w:rFonts w:cs="Miriam" w:hint="cs"/>
          <w:spacing w:val="2"/>
          <w:u w:val="single"/>
          <w:rtl/>
        </w:rPr>
        <w:t>אני מכרתי מכונות כביסה אלטע זכאן והייתי שם את המכונות אחת על השנייה. לקחתי אחת על הגב שלי, וכשיצאתי מעדתי על המדרגות וכף היד שלי (מצביע על גב כף היד מעל הזרת) קיבלתי פצע, שהתנפח למחרת היום</w:t>
      </w:r>
      <w:r>
        <w:rPr>
          <w:rFonts w:cs="Miriam" w:hint="cs"/>
          <w:spacing w:val="2"/>
          <w:rtl/>
        </w:rPr>
        <w:t>, אך לא ייחסתי לזה חשיבות ולא הלכתי לבית חולים, רק למחרת הלכתי.</w:t>
      </w:r>
    </w:p>
    <w:p w14:paraId="2E89E9DE" w14:textId="77777777" w:rsidR="009A523C" w:rsidRDefault="009A523C" w:rsidP="009A523C">
      <w:pPr>
        <w:ind w:left="765" w:right="1080"/>
        <w:jc w:val="both"/>
        <w:rPr>
          <w:rFonts w:cs="Miriam" w:hint="cs"/>
          <w:spacing w:val="2"/>
          <w:rtl/>
        </w:rPr>
      </w:pPr>
      <w:r>
        <w:rPr>
          <w:rFonts w:cs="Miriam" w:hint="cs"/>
          <w:spacing w:val="2"/>
          <w:rtl/>
        </w:rPr>
        <w:t xml:space="preserve">ש. </w:t>
      </w:r>
      <w:r>
        <w:rPr>
          <w:rFonts w:cs="Miriam" w:hint="cs"/>
          <w:spacing w:val="2"/>
          <w:u w:val="single"/>
          <w:rtl/>
        </w:rPr>
        <w:t>תעמוד ותראה לנו איך נפלת</w:t>
      </w:r>
      <w:r>
        <w:rPr>
          <w:rFonts w:cs="Miriam" w:hint="cs"/>
          <w:spacing w:val="2"/>
          <w:rtl/>
        </w:rPr>
        <w:t>?</w:t>
      </w:r>
    </w:p>
    <w:p w14:paraId="7BDDB566" w14:textId="77777777" w:rsidR="009A523C" w:rsidRDefault="009A523C" w:rsidP="009A523C">
      <w:pPr>
        <w:ind w:left="765" w:right="1080"/>
        <w:jc w:val="both"/>
        <w:rPr>
          <w:rFonts w:cs="Miriam" w:hint="cs"/>
          <w:spacing w:val="2"/>
          <w:u w:val="single"/>
          <w:rtl/>
        </w:rPr>
      </w:pPr>
      <w:r>
        <w:rPr>
          <w:rFonts w:cs="Miriam" w:hint="cs"/>
          <w:spacing w:val="2"/>
          <w:rtl/>
        </w:rPr>
        <w:t xml:space="preserve">ת. (בשלב זה הנאשם קם על רגליו) </w:t>
      </w:r>
      <w:r>
        <w:rPr>
          <w:rFonts w:cs="Miriam" w:hint="cs"/>
          <w:spacing w:val="2"/>
          <w:u w:val="single"/>
          <w:rtl/>
        </w:rPr>
        <w:t>עליתי על המדרגות, יש מימיני קיר, מכונת הכביסה פגעה בקיר והמדרגות צרות ואז קצה מכונת הכביסה פגע בכף היד שלי</w:t>
      </w:r>
    </w:p>
    <w:p w14:paraId="0384FC66" w14:textId="77777777" w:rsidR="009A523C" w:rsidRDefault="009A523C" w:rsidP="009A523C">
      <w:pPr>
        <w:ind w:left="765" w:right="1080"/>
        <w:jc w:val="both"/>
        <w:rPr>
          <w:rFonts w:cs="Miriam" w:hint="cs"/>
          <w:spacing w:val="2"/>
          <w:rtl/>
        </w:rPr>
      </w:pPr>
      <w:r>
        <w:rPr>
          <w:rFonts w:cs="Miriam" w:hint="cs"/>
          <w:spacing w:val="2"/>
          <w:rtl/>
        </w:rPr>
        <w:t>ש. זה לא שנפלת כמו שאמרת קודם, במשטרה אמרת נפלתי במדרגות</w:t>
      </w:r>
    </w:p>
    <w:p w14:paraId="1FD38FBA" w14:textId="77777777" w:rsidR="009A523C" w:rsidRDefault="009A523C" w:rsidP="009A523C">
      <w:pPr>
        <w:ind w:left="765" w:right="1080"/>
        <w:jc w:val="both"/>
        <w:rPr>
          <w:rFonts w:cs="Miriam" w:hint="cs"/>
          <w:spacing w:val="2"/>
          <w:rtl/>
        </w:rPr>
      </w:pPr>
      <w:r>
        <w:rPr>
          <w:rFonts w:cs="Miriam" w:hint="cs"/>
          <w:spacing w:val="2"/>
          <w:rtl/>
        </w:rPr>
        <w:t>ת. נפלתי עם מכונת הכביסה</w:t>
      </w:r>
    </w:p>
    <w:p w14:paraId="123D8EAA" w14:textId="77777777" w:rsidR="009A523C" w:rsidRDefault="009A523C" w:rsidP="009A523C">
      <w:pPr>
        <w:ind w:left="765" w:right="1080"/>
        <w:jc w:val="both"/>
        <w:rPr>
          <w:rFonts w:cs="Miriam" w:hint="cs"/>
          <w:spacing w:val="2"/>
          <w:rtl/>
        </w:rPr>
      </w:pPr>
      <w:r>
        <w:rPr>
          <w:rFonts w:cs="Miriam" w:hint="cs"/>
          <w:spacing w:val="2"/>
          <w:rtl/>
        </w:rPr>
        <w:t>ש. איך אתה נופל לא הבנתי. הבנתי שאתה קיבלת מכה מהקיר. אתה אומר שנפלת עם מכונת הכביסה ואני מבקשת שתראה לי איך נפלת</w:t>
      </w:r>
    </w:p>
    <w:p w14:paraId="5E96DD28" w14:textId="77777777" w:rsidR="009A523C" w:rsidRDefault="009A523C" w:rsidP="009A523C">
      <w:pPr>
        <w:ind w:left="765" w:right="1080"/>
        <w:jc w:val="both"/>
        <w:rPr>
          <w:rFonts w:hint="cs"/>
          <w:b/>
          <w:bCs/>
          <w:spacing w:val="2"/>
          <w:rtl/>
        </w:rPr>
      </w:pPr>
      <w:r>
        <w:rPr>
          <w:rFonts w:cs="Miriam" w:hint="cs"/>
          <w:spacing w:val="2"/>
          <w:rtl/>
        </w:rPr>
        <w:t xml:space="preserve">ת. </w:t>
      </w:r>
      <w:r>
        <w:rPr>
          <w:rFonts w:cs="Miriam" w:hint="cs"/>
          <w:spacing w:val="2"/>
          <w:u w:val="single"/>
          <w:rtl/>
        </w:rPr>
        <w:t>כשעליתי על המדרגות מכונת הכביסה יצאה והשתחררה מהגב שלי ופגעה בקיר וביד שלי</w:t>
      </w:r>
      <w:r>
        <w:rPr>
          <w:rFonts w:hint="cs"/>
          <w:spacing w:val="2"/>
          <w:rtl/>
        </w:rPr>
        <w:t xml:space="preserve">." (ההדגשות שלי- מ.ר). </w:t>
      </w:r>
    </w:p>
    <w:p w14:paraId="5CAF39B8" w14:textId="77777777" w:rsidR="009A523C" w:rsidRDefault="009A523C" w:rsidP="009A523C">
      <w:pPr>
        <w:jc w:val="both"/>
        <w:rPr>
          <w:rFonts w:hint="cs"/>
          <w:b/>
          <w:bCs/>
          <w:spacing w:val="2"/>
          <w:rtl/>
        </w:rPr>
      </w:pPr>
    </w:p>
    <w:p w14:paraId="49464127" w14:textId="77777777" w:rsidR="009A523C" w:rsidRDefault="009A523C" w:rsidP="009A523C">
      <w:pPr>
        <w:jc w:val="both"/>
        <w:rPr>
          <w:rFonts w:hint="cs"/>
          <w:b/>
          <w:bCs/>
          <w:spacing w:val="2"/>
          <w:u w:val="single"/>
          <w:rtl/>
        </w:rPr>
      </w:pPr>
      <w:r>
        <w:rPr>
          <w:rFonts w:hint="cs"/>
          <w:b/>
          <w:bCs/>
          <w:spacing w:val="2"/>
          <w:rtl/>
        </w:rPr>
        <w:t>ג.5.</w:t>
      </w:r>
      <w:r>
        <w:rPr>
          <w:rFonts w:hint="cs"/>
          <w:b/>
          <w:bCs/>
          <w:spacing w:val="2"/>
          <w:rtl/>
        </w:rPr>
        <w:tab/>
      </w:r>
      <w:r>
        <w:rPr>
          <w:rFonts w:hint="cs"/>
          <w:b/>
          <w:bCs/>
          <w:spacing w:val="2"/>
          <w:u w:val="single"/>
          <w:rtl/>
        </w:rPr>
        <w:t xml:space="preserve">גירסת דו' באשר לאלימות הנאשם </w:t>
      </w:r>
    </w:p>
    <w:p w14:paraId="273E51EE" w14:textId="77777777" w:rsidR="009A523C" w:rsidRDefault="009A523C" w:rsidP="009A523C">
      <w:pPr>
        <w:jc w:val="both"/>
        <w:rPr>
          <w:rFonts w:hint="cs"/>
          <w:spacing w:val="2"/>
          <w:rtl/>
        </w:rPr>
      </w:pPr>
    </w:p>
    <w:p w14:paraId="1CD9EC5B" w14:textId="77777777" w:rsidR="009A523C" w:rsidRDefault="009A523C" w:rsidP="009A523C">
      <w:pPr>
        <w:spacing w:line="360" w:lineRule="auto"/>
        <w:jc w:val="both"/>
        <w:rPr>
          <w:rFonts w:hint="cs"/>
          <w:spacing w:val="2"/>
          <w:rtl/>
        </w:rPr>
      </w:pPr>
      <w:r>
        <w:rPr>
          <w:rFonts w:hint="cs"/>
          <w:spacing w:val="2"/>
          <w:rtl/>
        </w:rPr>
        <w:t xml:space="preserve">דו', ילידת 2002, נחקרה על ידי חוקרת הילדים גב' חילו, ביום 19.4.10 (ת/7- קלטת החקירה, ת/7א- תמלול קלטת החקירה, ת/8- טופס סיכום חקירתה של דו'). חוקרת הילדים העידה כי הוחלט לחקור קודם את דו' מאחר ובדרך כלל מתחילים עם הילד הגדול ועל כן היא התחילה עם דו' שהיא הקורבן העיקרי והבכורה (עמ' 104, שורה 19). </w:t>
      </w:r>
    </w:p>
    <w:p w14:paraId="6F4D312D"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חוקרת הילדים אסרה את העדתה של דו', מחשש כי העדתה תגביר את חששותיה מהנאשם ובגלל מצבה הרגשי כפי שבא לידי ביטוי בחקירה. בנוסף, היא חששה שדו' לא תזכה לתמיכה הנדרשת לה על מנת להתמודד עם הליך העדה בבית משפט, וכי העדתה תעורר אצלה קונפליקט נאמנויות, דבר אשר עלול לגרום לה נזק נפשי (ת/8, עמ' 3, סעיף 8). </w:t>
      </w:r>
    </w:p>
    <w:p w14:paraId="7F648E8B" w14:textId="77777777" w:rsidR="009A523C" w:rsidRDefault="009A523C" w:rsidP="009A523C">
      <w:pPr>
        <w:spacing w:line="360" w:lineRule="auto"/>
        <w:jc w:val="both"/>
        <w:rPr>
          <w:rFonts w:hint="cs"/>
          <w:spacing w:val="2"/>
          <w:rtl/>
        </w:rPr>
      </w:pPr>
      <w:r>
        <w:rPr>
          <w:rFonts w:hint="cs"/>
          <w:spacing w:val="2"/>
          <w:rtl/>
        </w:rPr>
        <w:t xml:space="preserve">לגבי התרשמותה מדו', ציינה חוקרת הילדים בטופס סיכום החקירה, כי דו' נראית כפי גילה, נפרדה מהעובדה הסוציאלית ללא התנגדות ונכנסה לחדר מרצון. היא התרשמה מרמה וורבאלית מותאמת לגילה של דו', יצרה עמה קשר במהרה ודו' שיתפה פעולה בשיחה. לקראת סיום החקירה, דו' הביעה את רצונה לסיים את החקירה מספר פעמים, ואף פתחה את הדלת ועמדה לצאת. דו' מסרה כי נמאס לה, שהתעייפה, והתלוננה שכל הזמן מדברים על אותו נושא. בסיום הקלטת השנייה של המצלמה, כאשר חוקרת הילדים עמדה להחליף קלטת כדי להמשיך להקליט את החקירה, דו' מסרה שהיא לא רוצה ושזו הקלטת האחרונה ואינה רוצה להמשיך עוד את השיחה. לבקשתה, חוקרת הילדים סיימה את השיחה (ת/8, עמ' 3, סעיף 5). </w:t>
      </w:r>
    </w:p>
    <w:p w14:paraId="4FBD6CCC" w14:textId="77777777" w:rsidR="009A523C" w:rsidRDefault="009A523C" w:rsidP="009A523C">
      <w:pPr>
        <w:spacing w:line="360" w:lineRule="auto"/>
        <w:jc w:val="both"/>
        <w:rPr>
          <w:rFonts w:hint="cs"/>
          <w:spacing w:val="2"/>
          <w:rtl/>
        </w:rPr>
      </w:pPr>
    </w:p>
    <w:p w14:paraId="3103A327" w14:textId="77777777" w:rsidR="009A523C" w:rsidRDefault="009A523C" w:rsidP="009A523C">
      <w:pPr>
        <w:spacing w:line="360" w:lineRule="auto"/>
        <w:jc w:val="both"/>
        <w:rPr>
          <w:rFonts w:hint="cs"/>
          <w:spacing w:val="2"/>
          <w:rtl/>
        </w:rPr>
      </w:pPr>
      <w:r>
        <w:rPr>
          <w:rFonts w:hint="cs"/>
          <w:spacing w:val="2"/>
          <w:rtl/>
        </w:rPr>
        <w:t xml:space="preserve">עוד כתבה חוקרת הילדים בטופס סיכום החקירה שדו' דיווחה בין היתר על אלימות פיזית מתמשכת מצד הנאשם כלפיה וכלפי אמה ואחיותיה. וכך ניתחה גב' חילו את התרשמותה לגבי מהימנות עדותה של דו' בכל הנוגע לאלימות מצד הנאשם (ת/8, עמ' 3, סעיף 6):  </w:t>
      </w:r>
    </w:p>
    <w:p w14:paraId="7396EF39" w14:textId="77777777" w:rsidR="009A523C" w:rsidRDefault="009A523C" w:rsidP="009A523C">
      <w:pPr>
        <w:spacing w:line="360" w:lineRule="auto"/>
        <w:jc w:val="both"/>
        <w:rPr>
          <w:rFonts w:hint="cs"/>
          <w:spacing w:val="2"/>
          <w:rtl/>
        </w:rPr>
      </w:pPr>
    </w:p>
    <w:p w14:paraId="006458AB" w14:textId="77777777" w:rsidR="009A523C" w:rsidRDefault="009A523C" w:rsidP="009A523C">
      <w:pPr>
        <w:ind w:left="765" w:right="900"/>
        <w:jc w:val="both"/>
        <w:rPr>
          <w:rFonts w:cs="Miriam" w:hint="cs"/>
          <w:spacing w:val="2"/>
          <w:rtl/>
        </w:rPr>
      </w:pPr>
      <w:r>
        <w:rPr>
          <w:rFonts w:cs="Miriam" w:hint="cs"/>
          <w:spacing w:val="2"/>
          <w:rtl/>
        </w:rPr>
        <w:t>"</w:t>
      </w:r>
      <w:r>
        <w:rPr>
          <w:rFonts w:cs="Miriam" w:hint="cs"/>
          <w:spacing w:val="2"/>
          <w:u w:val="single"/>
          <w:rtl/>
        </w:rPr>
        <w:t>לגבי אלימות מצד האב כלפיה</w:t>
      </w:r>
      <w:r>
        <w:rPr>
          <w:rFonts w:cs="Miriam" w:hint="cs"/>
          <w:spacing w:val="2"/>
          <w:rtl/>
        </w:rPr>
        <w:t>:</w:t>
      </w:r>
    </w:p>
    <w:p w14:paraId="24AA4E72" w14:textId="77777777" w:rsidR="009A523C" w:rsidRDefault="009A523C" w:rsidP="009A523C">
      <w:pPr>
        <w:ind w:left="765" w:right="1080"/>
        <w:jc w:val="both"/>
        <w:rPr>
          <w:rFonts w:cs="Miriam" w:hint="cs"/>
          <w:spacing w:val="2"/>
          <w:rtl/>
        </w:rPr>
      </w:pPr>
      <w:r>
        <w:rPr>
          <w:rFonts w:cs="Miriam" w:hint="cs"/>
          <w:spacing w:val="2"/>
          <w:rtl/>
        </w:rPr>
        <w:t xml:space="preserve">דו' דיווחה על אלימות מתמשכת מצד האב כלפיה הכוללת מכות על פניה ועל ראשה. דו' הדגימה את הפעולות המהותיות. אולם, למרות ניסיונותיי היא לא מסרה אירועים ספציפיים ולא הרחיבה ופירטה לגבי התכנים שעליהם דיווחה. והמלל שמסרה נותר דל ולא מפורט. על כן, אני מתקשה להעריך את מהימנות עדותה לגבי חלק זה. </w:t>
      </w:r>
    </w:p>
    <w:p w14:paraId="34903958" w14:textId="77777777" w:rsidR="009A523C" w:rsidRDefault="009A523C" w:rsidP="009A523C">
      <w:pPr>
        <w:ind w:left="765" w:right="900"/>
        <w:jc w:val="both"/>
        <w:rPr>
          <w:rFonts w:cs="Miriam" w:hint="cs"/>
          <w:spacing w:val="2"/>
          <w:rtl/>
        </w:rPr>
      </w:pPr>
      <w:r>
        <w:rPr>
          <w:rFonts w:cs="Miriam" w:hint="cs"/>
          <w:spacing w:val="2"/>
          <w:u w:val="single"/>
          <w:rtl/>
        </w:rPr>
        <w:t>לגבי אלימות נוספת מצד האב כלפי האם</w:t>
      </w:r>
      <w:r>
        <w:rPr>
          <w:rFonts w:cs="Miriam" w:hint="cs"/>
          <w:spacing w:val="2"/>
          <w:rtl/>
        </w:rPr>
        <w:t>:</w:t>
      </w:r>
    </w:p>
    <w:p w14:paraId="1BF4A33D" w14:textId="77777777" w:rsidR="009A523C" w:rsidRDefault="009A523C" w:rsidP="009A523C">
      <w:pPr>
        <w:ind w:left="765" w:right="1080"/>
        <w:jc w:val="both"/>
        <w:rPr>
          <w:rFonts w:hint="cs"/>
          <w:spacing w:val="2"/>
          <w:rtl/>
        </w:rPr>
      </w:pPr>
      <w:r>
        <w:rPr>
          <w:rFonts w:cs="Miriam" w:hint="cs"/>
          <w:spacing w:val="2"/>
          <w:rtl/>
        </w:rPr>
        <w:t>דו' תיארה שני אירועים אשר במהלך האירוע הראשון האב שם את תנור החימום על האם, ואז אחותה די' הוציאה אותו מהשקע ובמהלך האירוע השני האב הרביץ לאם על פניה עם העציץ. דו' תיארה את הפרטים לגבי החלקים המהותיים והפריפריאליים של האירוע, כמו כן עדותה לוותה בהדגמות של הפעולות המהותיות. אולם, המלל שמסרה נותר דל ולא מספיק מפורט לשם ניתוח תוכן מהימנות עדותה. על כן, אני מתקשה להעריך את מהימנות עדותה על פי הכלים המקצועיים הנהוגים לגבי חלק זה. אם כי</w:t>
      </w:r>
      <w:r>
        <w:rPr>
          <w:rFonts w:cs="Miriam" w:hint="cs"/>
          <w:spacing w:val="2"/>
          <w:u w:val="single"/>
          <w:rtl/>
        </w:rPr>
        <w:t xml:space="preserve"> אין להתעלם מהדברים שמסרה ואין לשלול את האפשרות כי אכן חוותה אלימות מצד החשוד</w:t>
      </w:r>
      <w:r>
        <w:rPr>
          <w:rFonts w:cs="Miriam" w:hint="cs"/>
          <w:spacing w:val="2"/>
          <w:rtl/>
        </w:rPr>
        <w:t xml:space="preserve">" </w:t>
      </w:r>
      <w:r>
        <w:rPr>
          <w:rFonts w:hint="cs"/>
          <w:spacing w:val="2"/>
          <w:rtl/>
        </w:rPr>
        <w:t xml:space="preserve">(ההדגשה שלי- מ.ר). </w:t>
      </w:r>
    </w:p>
    <w:p w14:paraId="13270C77" w14:textId="77777777" w:rsidR="009A523C" w:rsidRDefault="009A523C" w:rsidP="009A523C">
      <w:pPr>
        <w:spacing w:line="360" w:lineRule="auto"/>
        <w:jc w:val="both"/>
        <w:rPr>
          <w:rFonts w:hint="cs"/>
          <w:spacing w:val="2"/>
          <w:rtl/>
        </w:rPr>
      </w:pPr>
    </w:p>
    <w:p w14:paraId="5C15F8A3" w14:textId="77777777" w:rsidR="009A523C" w:rsidRDefault="009A523C" w:rsidP="009A523C">
      <w:pPr>
        <w:spacing w:line="360" w:lineRule="auto"/>
        <w:jc w:val="both"/>
        <w:rPr>
          <w:rFonts w:hint="cs"/>
          <w:spacing w:val="2"/>
          <w:rtl/>
        </w:rPr>
      </w:pPr>
      <w:r>
        <w:rPr>
          <w:rFonts w:hint="cs"/>
          <w:spacing w:val="2"/>
          <w:rtl/>
        </w:rPr>
        <w:t>אומנם, חוקרת הילדים התקשתה להעריך את מהימנות גירסתה של דו', אבל הדגישה גורמים שיש בהם כדי להשפיע על אופן הערכת העדות (ת/8, עמ' 3, סעיף 6 בסוף):</w:t>
      </w:r>
    </w:p>
    <w:p w14:paraId="51F06306" w14:textId="77777777" w:rsidR="009A523C" w:rsidRDefault="009A523C" w:rsidP="009A523C">
      <w:pPr>
        <w:jc w:val="both"/>
        <w:rPr>
          <w:rFonts w:hint="cs"/>
          <w:spacing w:val="2"/>
          <w:highlight w:val="yellow"/>
          <w:rtl/>
        </w:rPr>
      </w:pPr>
    </w:p>
    <w:p w14:paraId="0E13C6E8" w14:textId="77777777" w:rsidR="009A523C" w:rsidRDefault="009A523C" w:rsidP="009A523C">
      <w:pPr>
        <w:ind w:left="765" w:right="1080"/>
        <w:jc w:val="both"/>
        <w:rPr>
          <w:rFonts w:hint="cs"/>
          <w:b/>
          <w:bCs/>
          <w:spacing w:val="2"/>
          <w:rtl/>
        </w:rPr>
      </w:pPr>
      <w:r>
        <w:rPr>
          <w:rFonts w:cs="Miriam" w:hint="cs"/>
          <w:spacing w:val="2"/>
          <w:rtl/>
        </w:rPr>
        <w:t>"מדובר בילדה צעירה שהתרשמתי שהנה מתקשה בשליטה במושגי זמן ומתקשה בתשאול פתוח, בפרט שאלות של מקטעי זמן. כמו כן, התרשמתי שהיה לילדה קושי בהמשגת פרטי הפגיעה המינית בה, באמה ובאחותה לאור חוסר ידיעתה, הבנתה והכרתה את משמעות המעשים המיניים שבוצעו בהן. כמו כן ייתכן וכל אלה ובנוסף לכך מצבה הרגשי של הילדה וחששותיה כפי שבאו לידי ביטוי בחקירתה והיות ומדובר בריבוי אירועים, היוו גורם משפיע על האופן בו נמסרה עדותה</w:t>
      </w:r>
      <w:r>
        <w:rPr>
          <w:rFonts w:hint="cs"/>
          <w:b/>
          <w:bCs/>
          <w:spacing w:val="2"/>
          <w:rtl/>
        </w:rPr>
        <w:t>"</w:t>
      </w:r>
    </w:p>
    <w:p w14:paraId="27C27113"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מדובר בילדה בת 8. בעדותה הסבירה גב' חילו, כי בהערכת מהימנות מתייחסים להרבה פרמטרים (עמ' 101 לפרוטוקול, שורות 3-8):</w:t>
      </w:r>
    </w:p>
    <w:p w14:paraId="6978A19E" w14:textId="77777777" w:rsidR="009A523C" w:rsidRDefault="009A523C" w:rsidP="009A523C">
      <w:pPr>
        <w:spacing w:before="100" w:beforeAutospacing="1" w:after="100" w:afterAutospacing="1"/>
        <w:ind w:left="765" w:right="1080"/>
        <w:jc w:val="both"/>
        <w:rPr>
          <w:rFonts w:hint="cs"/>
          <w:b/>
          <w:bCs/>
          <w:spacing w:val="2"/>
          <w:rtl/>
        </w:rPr>
      </w:pPr>
      <w:r>
        <w:rPr>
          <w:rFonts w:cs="Miriam" w:hint="cs"/>
          <w:spacing w:val="2"/>
          <w:rtl/>
        </w:rPr>
        <w:t>"חשוב מכל שהערכת מהימנות מתבצעת לאירוע ספציפי שהילד העלה ויש ילדים שמתקשים במושגי זמן ומרחב. בחקירת דו' לאורך כל העדות התרשמתי שהיא אינה מתמצאת במושגי זמן, אולם ניתוח המהימנות שלי התבסס על קריטריונים וניתוח דינמיקות וסוגי תשאול, ועל קונטקסט שהיא עיגנה את הדברים בו, ולא הייתה לקושי במושגי זמן משמעות, אנו לא מסתפקים רק בפרט אחד. אנו מבקשים נוכחות של הרבה פרמטרים.</w:t>
      </w:r>
      <w:r>
        <w:rPr>
          <w:rFonts w:hint="cs"/>
          <w:b/>
          <w:bCs/>
          <w:spacing w:val="2"/>
          <w:rtl/>
        </w:rPr>
        <w:t>"</w:t>
      </w:r>
    </w:p>
    <w:p w14:paraId="53DD21AF"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לשאלת המשמעות של הקושי של דו' לתאר אירוע אחד, השיבה חוקרת הילדים, שעדותה  התאפיינה בקפיצות ממלל גינרי למלל ספציפי אפיזודי של רגע אחד. בלבול כזה וקפיצות כאלו מוכרים בעדויות ילדים שחוו פגיעה מתמשכת (עמ' 101 לפרוטוקול, שורות 11-19):</w:t>
      </w:r>
    </w:p>
    <w:p w14:paraId="65621701" w14:textId="77777777" w:rsidR="009A523C" w:rsidRDefault="009A523C" w:rsidP="009A523C">
      <w:pPr>
        <w:spacing w:before="100" w:beforeAutospacing="1" w:after="100" w:afterAutospacing="1"/>
        <w:ind w:left="765" w:right="1080"/>
        <w:jc w:val="both"/>
        <w:rPr>
          <w:rFonts w:hint="cs"/>
          <w:spacing w:val="2"/>
          <w:rtl/>
        </w:rPr>
      </w:pPr>
      <w:r>
        <w:rPr>
          <w:rFonts w:cs="Miriam" w:hint="cs"/>
          <w:spacing w:val="2"/>
          <w:rtl/>
        </w:rPr>
        <w:t xml:space="preserve">"אם אתבקש לספר רק על פעם אחרונה שבה צחצחתי שיניים למשל, מהתחלת האירוע ועד הסוף כפי שאנו מבקשים מהילדים לעשות, סביר שאתקשה להתמקד רק באירוע ספציפי של היום.... לכן </w:t>
      </w:r>
      <w:r>
        <w:rPr>
          <w:rFonts w:cs="Miriam" w:hint="cs"/>
          <w:spacing w:val="2"/>
          <w:u w:val="single"/>
          <w:rtl/>
        </w:rPr>
        <w:t>בעדות דו' היא התקשתה לתאר אירוע ספציפי של הפגיעה מצד האב כלפי האם. אפשר להניח שזה בגלל ריבוי אירועים, גם מין וגם אלימות כלפי העדה וגם כלפי הקורבן, השפיעו על מתן עדותה באופן כזה או אחר, זה בלבול טבעי שמוכר לנו מהניסיון המקצועי</w:t>
      </w:r>
      <w:r>
        <w:rPr>
          <w:rFonts w:cs="Miriam" w:hint="cs"/>
          <w:spacing w:val="2"/>
          <w:rtl/>
        </w:rPr>
        <w:t>."</w:t>
      </w:r>
      <w:r>
        <w:rPr>
          <w:rFonts w:hint="cs"/>
          <w:b/>
          <w:bCs/>
          <w:spacing w:val="2"/>
          <w:rtl/>
        </w:rPr>
        <w:t xml:space="preserve"> </w:t>
      </w:r>
      <w:r>
        <w:rPr>
          <w:rFonts w:hint="cs"/>
          <w:spacing w:val="2"/>
          <w:rtl/>
        </w:rPr>
        <w:t xml:space="preserve">(ההדגשה שלי- מ.ר). </w:t>
      </w:r>
    </w:p>
    <w:p w14:paraId="7F1978CC" w14:textId="77777777" w:rsidR="009A523C" w:rsidRDefault="009A523C" w:rsidP="009A523C">
      <w:pPr>
        <w:spacing w:line="360" w:lineRule="auto"/>
        <w:jc w:val="both"/>
        <w:rPr>
          <w:rFonts w:hint="cs"/>
          <w:spacing w:val="2"/>
          <w:rtl/>
        </w:rPr>
      </w:pPr>
      <w:r>
        <w:rPr>
          <w:rFonts w:hint="cs"/>
          <w:spacing w:val="2"/>
          <w:rtl/>
        </w:rPr>
        <w:t xml:space="preserve">כן ציינה חוקרת הילדים, גב' חילו, שגירסתה של דו' התאפיינה בחוסר מגמתיות, תוך שהדגימה את המעשים על גופה, סטרה לעצמה ואף הרביצה לבובה שהייתה בחדר (עמ' 97 לפרוטוקול, שורות 24-28). לדבריה, </w:t>
      </w:r>
      <w:r>
        <w:rPr>
          <w:rFonts w:hint="cs"/>
          <w:b/>
          <w:bCs/>
          <w:spacing w:val="2"/>
          <w:rtl/>
        </w:rPr>
        <w:t>"</w:t>
      </w:r>
      <w:r>
        <w:rPr>
          <w:rFonts w:cs="Miriam" w:hint="cs"/>
          <w:b/>
          <w:bCs/>
          <w:spacing w:val="2"/>
          <w:rtl/>
        </w:rPr>
        <w:t>י</w:t>
      </w:r>
      <w:r>
        <w:rPr>
          <w:rFonts w:cs="Miriam" w:hint="cs"/>
          <w:spacing w:val="2"/>
          <w:rtl/>
        </w:rPr>
        <w:t>לד שמגיע מוסת ובמגמת הפללה יודע לספר הכל  ולא יגיד שהוא לא זוכר בדיוק לפי הסדר</w:t>
      </w:r>
      <w:r>
        <w:rPr>
          <w:rFonts w:cs="Miriam" w:hint="cs"/>
          <w:b/>
          <w:bCs/>
          <w:spacing w:val="2"/>
          <w:rtl/>
        </w:rPr>
        <w:t>."</w:t>
      </w:r>
      <w:r>
        <w:rPr>
          <w:rFonts w:hint="cs"/>
          <w:spacing w:val="2"/>
          <w:rtl/>
        </w:rPr>
        <w:t xml:space="preserve"> (עמ' 98 לפרוטוקול, שורה 8).</w:t>
      </w:r>
    </w:p>
    <w:p w14:paraId="0F3C187B" w14:textId="77777777" w:rsidR="009A523C" w:rsidRDefault="009A523C" w:rsidP="009A523C">
      <w:pPr>
        <w:spacing w:line="360" w:lineRule="auto"/>
        <w:jc w:val="both"/>
        <w:rPr>
          <w:rFonts w:hint="cs"/>
          <w:b/>
          <w:bCs/>
          <w:spacing w:val="2"/>
          <w:rtl/>
        </w:rPr>
      </w:pPr>
    </w:p>
    <w:p w14:paraId="0F83EF98" w14:textId="77777777" w:rsidR="009A523C" w:rsidRDefault="009A523C" w:rsidP="009A523C">
      <w:pPr>
        <w:spacing w:line="360" w:lineRule="auto"/>
        <w:jc w:val="both"/>
        <w:rPr>
          <w:rFonts w:hint="cs"/>
          <w:b/>
          <w:bCs/>
          <w:spacing w:val="2"/>
          <w:u w:val="single"/>
          <w:rtl/>
        </w:rPr>
      </w:pPr>
      <w:r>
        <w:rPr>
          <w:rFonts w:hint="cs"/>
          <w:b/>
          <w:bCs/>
          <w:spacing w:val="2"/>
          <w:rtl/>
        </w:rPr>
        <w:t>ג.6.</w:t>
      </w:r>
      <w:r>
        <w:rPr>
          <w:rFonts w:hint="cs"/>
          <w:b/>
          <w:bCs/>
          <w:spacing w:val="2"/>
          <w:rtl/>
        </w:rPr>
        <w:tab/>
      </w:r>
      <w:r>
        <w:rPr>
          <w:rFonts w:hint="cs"/>
          <w:b/>
          <w:bCs/>
          <w:spacing w:val="2"/>
          <w:u w:val="single"/>
          <w:rtl/>
        </w:rPr>
        <w:t xml:space="preserve">גירסת די' באשר לאלימות הנאשם </w:t>
      </w:r>
    </w:p>
    <w:p w14:paraId="538B4394"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די', ילידת 2004, נחקרה על ידי חוקרת הילדים בהיותה בת 6 ביום 21.4.10 (ת/9- קלטת החקירה, ת/9א- תמלול קלטת החקירה, ת/10- טופס סיכום עדותה של די'). חוקרת הילדים אסרה את העדתה של די' מחשש שהעדתה תגביר את חששותיה ובגלל מצבה הרגשי כפי שבא לידי ביטוי בחקירה. כמו כן, חששה כי די' לא תזכה לתמיכה הנדרשת לה על מנת להתמודד עם הליך העדה בבית המשפט והעדתה תעורר אצלה קונפליקט נאמנויות, דבר שעלול לגרום לה נזק נפשי (ת/10, עמ' 3, סעיף 8). </w:t>
      </w:r>
    </w:p>
    <w:p w14:paraId="20AC68CC"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לגבי התרשמותה מדי', חוקרת הילדים ציינה כי די' נראית כפי גילה, נפרדה מהעובדת הסוציאלית ללא התנגדות ונכנסה ברצון אל החדר. בחלק המקדים התרשמה מרמה וורבאלית מותאמת לגילה של די', יצרה עמה קשר במהרה ושיתפה פעולה בשיחה. עם זאת, בחלק המהותי של השיחה, רמת הריכוז של די' הייתה נמוכה. היא טיילה בחדר, שיחקה עם המצלמה, לקחה משחקים שהיו בחלל החדר והתקשתה לשבת ולהתרכז בתכני השיחה. </w:t>
      </w:r>
    </w:p>
    <w:p w14:paraId="113D2065"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בנוסף, לשאלות רבות הנוגעות במהות החשדות, די' הנהנה ומסרה את שם החשוד (אביה), אולם כשנתבקשה לפרט ולהרחיב, לרוב לא מסרה מלל מעבר לכך ואמרה שהיא לא רוצה לדבר, שהיא לא יודעת, שרוצה לסיים, וחזרה ואמרה לאורך השיחה </w:t>
      </w:r>
      <w:r>
        <w:rPr>
          <w:rFonts w:hint="cs"/>
          <w:b/>
          <w:bCs/>
          <w:spacing w:val="2"/>
          <w:rtl/>
        </w:rPr>
        <w:t>"זהו"</w:t>
      </w:r>
      <w:r>
        <w:rPr>
          <w:rFonts w:hint="cs"/>
          <w:spacing w:val="2"/>
          <w:rtl/>
        </w:rPr>
        <w:t xml:space="preserve">. במהלך השיחה די' ביקשה לשחק ולצייר ואמרה שהיא לא מרגישה טוב כי דיברה הרבה ולא רוצה לדבר עוד (ת/10, עמ' 3, סעיף 5). </w:t>
      </w:r>
    </w:p>
    <w:p w14:paraId="711084B3" w14:textId="77777777" w:rsidR="009A523C" w:rsidRDefault="009A523C" w:rsidP="009A523C">
      <w:pPr>
        <w:spacing w:line="360" w:lineRule="auto"/>
        <w:jc w:val="both"/>
        <w:rPr>
          <w:rFonts w:hint="cs"/>
          <w:spacing w:val="2"/>
          <w:rtl/>
        </w:rPr>
      </w:pPr>
      <w:r>
        <w:rPr>
          <w:rFonts w:hint="cs"/>
          <w:spacing w:val="2"/>
          <w:rtl/>
        </w:rPr>
        <w:t xml:space="preserve">גב' חילו סיכמה את העדות של די', באומרה כי די' מסרה שאביה הרביץ על ראשה, וזה קרה יותר מפעם אחת. די' לא מסרה דבר כשנתבקשה לספר על פעם ספציפית, על פעם שהיא זוכרת ועל הפעם האחרונה שבה אביה הרביץ לה. כשנתבקשה להרחיב על כך שאביה הרביץ לה, פירטה שהרביץ לה ביד שלו על ראשה ושהראש שלה נהיה כבד (הדגימה את הפעולה). למרות ניסיונות חוקרת הילדים, די' לא פירטה ולא הרחיבה דבר מעבר לכך וענתה </w:t>
      </w:r>
      <w:r>
        <w:rPr>
          <w:rFonts w:hint="cs"/>
          <w:b/>
          <w:bCs/>
          <w:spacing w:val="2"/>
          <w:rtl/>
        </w:rPr>
        <w:t>"</w:t>
      </w:r>
      <w:r>
        <w:rPr>
          <w:rFonts w:cs="Miriam" w:hint="cs"/>
          <w:spacing w:val="2"/>
          <w:rtl/>
        </w:rPr>
        <w:t>לא יודעת"</w:t>
      </w:r>
      <w:r>
        <w:rPr>
          <w:rFonts w:hint="cs"/>
          <w:b/>
          <w:bCs/>
          <w:spacing w:val="2"/>
          <w:rtl/>
        </w:rPr>
        <w:t xml:space="preserve"> </w:t>
      </w:r>
      <w:r>
        <w:rPr>
          <w:rFonts w:hint="cs"/>
          <w:spacing w:val="2"/>
          <w:rtl/>
        </w:rPr>
        <w:t>(ת/10, עמ' 2, סעיף 4)</w:t>
      </w:r>
    </w:p>
    <w:p w14:paraId="21BFC835" w14:textId="77777777" w:rsidR="009A523C" w:rsidRDefault="009A523C" w:rsidP="009A523C">
      <w:pPr>
        <w:spacing w:line="360" w:lineRule="auto"/>
        <w:jc w:val="both"/>
        <w:rPr>
          <w:rFonts w:hint="cs"/>
          <w:spacing w:val="2"/>
          <w:rtl/>
        </w:rPr>
      </w:pPr>
    </w:p>
    <w:p w14:paraId="5570526C" w14:textId="77777777" w:rsidR="009A523C" w:rsidRDefault="009A523C" w:rsidP="009A523C">
      <w:pPr>
        <w:spacing w:line="360" w:lineRule="auto"/>
        <w:jc w:val="both"/>
        <w:rPr>
          <w:rFonts w:hint="cs"/>
          <w:spacing w:val="2"/>
          <w:rtl/>
        </w:rPr>
      </w:pPr>
      <w:r>
        <w:rPr>
          <w:rFonts w:hint="cs"/>
          <w:spacing w:val="2"/>
          <w:rtl/>
        </w:rPr>
        <w:t xml:space="preserve">חוקרת הילדים התקשתה להעריך את מהימנות עדותה של די' לגבי אלימות אביה כלפיה, מאחר ועדותה נותרה דלה, כללית ולא מפורטת, אולם ציינה כי </w:t>
      </w:r>
      <w:r>
        <w:rPr>
          <w:rFonts w:hint="cs"/>
          <w:b/>
          <w:bCs/>
          <w:spacing w:val="2"/>
          <w:rtl/>
        </w:rPr>
        <w:t>"</w:t>
      </w:r>
      <w:r>
        <w:rPr>
          <w:rFonts w:cs="Miriam" w:hint="cs"/>
          <w:spacing w:val="2"/>
          <w:rtl/>
        </w:rPr>
        <w:t>אין לשלול את האפשרות כי אכן חוותה אלימות מצד החשוד"</w:t>
      </w:r>
      <w:r>
        <w:rPr>
          <w:rFonts w:hint="cs"/>
          <w:spacing w:val="2"/>
          <w:rtl/>
        </w:rPr>
        <w:t xml:space="preserve"> (ת/10, עמ' 3, סעיף 6). </w:t>
      </w:r>
    </w:p>
    <w:p w14:paraId="5116E9C7" w14:textId="77777777" w:rsidR="009A523C" w:rsidRDefault="009A523C" w:rsidP="009A523C">
      <w:pPr>
        <w:spacing w:line="360" w:lineRule="auto"/>
        <w:jc w:val="both"/>
        <w:rPr>
          <w:rFonts w:hint="cs"/>
          <w:spacing w:val="2"/>
          <w:rtl/>
        </w:rPr>
      </w:pPr>
    </w:p>
    <w:p w14:paraId="77134A63" w14:textId="77777777" w:rsidR="009A523C" w:rsidRDefault="009A523C" w:rsidP="009A523C">
      <w:pPr>
        <w:spacing w:line="360" w:lineRule="auto"/>
        <w:jc w:val="both"/>
        <w:rPr>
          <w:rFonts w:hint="cs"/>
          <w:spacing w:val="2"/>
          <w:rtl/>
        </w:rPr>
      </w:pPr>
      <w:r>
        <w:rPr>
          <w:rFonts w:hint="cs"/>
          <w:spacing w:val="2"/>
          <w:rtl/>
        </w:rPr>
        <w:t xml:space="preserve">באשר לאלימות כלפי אמה מצד אביה, כשנשאלה האם מישהו "שרף" את אמה, ענתה די' בחיוב והוסיפה שאביה שרף את האם בסכין ("חוסה"). כשנתבקשה לפרט די' ענתה </w:t>
      </w:r>
      <w:r>
        <w:rPr>
          <w:rFonts w:hint="cs"/>
          <w:b/>
          <w:bCs/>
          <w:spacing w:val="2"/>
          <w:rtl/>
        </w:rPr>
        <w:t>"זהו"</w:t>
      </w:r>
      <w:r>
        <w:rPr>
          <w:rFonts w:hint="cs"/>
          <w:spacing w:val="2"/>
          <w:rtl/>
        </w:rPr>
        <w:t xml:space="preserve"> מספר פעמים ולא הוסיפה מלל. כשנשאלה אם מישהו הרביץ לאמה במקל, ענתה די' בחיוב והדגימה את הפעולה והצביעה על איזור הפנים, אולם למרות ניסיונות, די' לא פירטה ולא הרחיבה דבר מעבר לכך. </w:t>
      </w:r>
    </w:p>
    <w:p w14:paraId="3A19A2AA" w14:textId="77777777" w:rsidR="009A523C" w:rsidRDefault="009A523C" w:rsidP="009A523C">
      <w:pPr>
        <w:jc w:val="both"/>
        <w:rPr>
          <w:rFonts w:hint="cs"/>
          <w:spacing w:val="2"/>
          <w:rtl/>
        </w:rPr>
      </w:pPr>
    </w:p>
    <w:p w14:paraId="0482206A" w14:textId="77777777" w:rsidR="009A523C" w:rsidRDefault="009A523C" w:rsidP="009A523C">
      <w:pPr>
        <w:spacing w:line="360" w:lineRule="auto"/>
        <w:jc w:val="both"/>
        <w:rPr>
          <w:rFonts w:hint="cs"/>
          <w:spacing w:val="2"/>
          <w:rtl/>
        </w:rPr>
      </w:pPr>
      <w:r>
        <w:rPr>
          <w:rFonts w:hint="cs"/>
          <w:spacing w:val="2"/>
          <w:rtl/>
        </w:rPr>
        <w:t xml:space="preserve">כשנשאלה אם מישהו עשה לאמה דם באוזן, ענתה די' שאביה, אך לא הוסיפה פירוט ולא הרחיבה. חוקרת הילדים התקשתה להעריך את מהימנות העדות של די' לגבי חלק זה, אך הוסיפה כי </w:t>
      </w:r>
      <w:r>
        <w:rPr>
          <w:rFonts w:cs="Miriam" w:hint="cs"/>
          <w:spacing w:val="2"/>
          <w:rtl/>
        </w:rPr>
        <w:t>"ייתכן כי גילה הצעיר של הילדה, והיות ומדובר בריבוי אירועים, ובמיוחד לאור מצבה הרגשי כפי שבא לידי ביטוי בחקירתה, השפיעו באופן כזה או אחר על מתן עדותה"</w:t>
      </w:r>
      <w:r>
        <w:rPr>
          <w:rFonts w:hint="cs"/>
          <w:b/>
          <w:bCs/>
          <w:spacing w:val="2"/>
          <w:rtl/>
        </w:rPr>
        <w:t xml:space="preserve"> </w:t>
      </w:r>
      <w:r>
        <w:rPr>
          <w:rFonts w:hint="cs"/>
          <w:spacing w:val="2"/>
          <w:rtl/>
        </w:rPr>
        <w:t>(ת/10, עמ' 3, סעיף 6).</w:t>
      </w:r>
    </w:p>
    <w:p w14:paraId="0F222F05" w14:textId="77777777" w:rsidR="009A523C" w:rsidRDefault="009A523C" w:rsidP="009A523C">
      <w:pPr>
        <w:jc w:val="both"/>
        <w:rPr>
          <w:rFonts w:hint="cs"/>
          <w:spacing w:val="2"/>
          <w:rtl/>
        </w:rPr>
      </w:pPr>
    </w:p>
    <w:p w14:paraId="2D72823F" w14:textId="77777777" w:rsidR="009A523C" w:rsidRDefault="009A523C" w:rsidP="009A523C">
      <w:pPr>
        <w:spacing w:line="360" w:lineRule="auto"/>
        <w:jc w:val="both"/>
        <w:rPr>
          <w:rFonts w:hint="cs"/>
          <w:spacing w:val="2"/>
          <w:rtl/>
        </w:rPr>
      </w:pPr>
      <w:r>
        <w:rPr>
          <w:rFonts w:hint="cs"/>
          <w:spacing w:val="2"/>
          <w:rtl/>
        </w:rPr>
        <w:t xml:space="preserve">חוקרת הילדים העידה, שמהיכרותה עם די', לא הייתה אינדיקציה לכל אורך החקירה שהילדה ממציאה או מפנטזת או בודה, ולכן קיימת סבירות נמוכה שהיא בדתה את הדברים (עמ' 103 לפרוטוקול, שורות 16-19). </w:t>
      </w:r>
    </w:p>
    <w:p w14:paraId="1CFB83E7" w14:textId="77777777" w:rsidR="009A523C" w:rsidRDefault="009A523C" w:rsidP="009A523C">
      <w:pPr>
        <w:spacing w:line="360" w:lineRule="auto"/>
        <w:jc w:val="both"/>
        <w:rPr>
          <w:rFonts w:hint="cs"/>
          <w:b/>
          <w:bCs/>
          <w:spacing w:val="2"/>
          <w:u w:val="single"/>
          <w:rtl/>
        </w:rPr>
      </w:pPr>
    </w:p>
    <w:p w14:paraId="780006A9" w14:textId="77777777" w:rsidR="009A523C" w:rsidRDefault="009A523C" w:rsidP="009A523C">
      <w:pPr>
        <w:spacing w:line="360" w:lineRule="auto"/>
        <w:jc w:val="both"/>
        <w:rPr>
          <w:rFonts w:hint="cs"/>
          <w:b/>
          <w:bCs/>
          <w:spacing w:val="2"/>
          <w:u w:val="single"/>
          <w:rtl/>
        </w:rPr>
      </w:pPr>
      <w:r>
        <w:rPr>
          <w:rFonts w:hint="cs"/>
          <w:b/>
          <w:bCs/>
          <w:spacing w:val="2"/>
          <w:rtl/>
        </w:rPr>
        <w:t>ג.7.</w:t>
      </w:r>
      <w:r>
        <w:rPr>
          <w:rFonts w:hint="cs"/>
          <w:b/>
          <w:bCs/>
          <w:spacing w:val="2"/>
          <w:rtl/>
        </w:rPr>
        <w:tab/>
      </w:r>
      <w:r>
        <w:rPr>
          <w:rFonts w:hint="cs"/>
          <w:b/>
          <w:bCs/>
          <w:spacing w:val="2"/>
          <w:u w:val="single"/>
          <w:rtl/>
        </w:rPr>
        <w:t>גירסת מ' באשר לאלימות הנאשם</w:t>
      </w:r>
    </w:p>
    <w:p w14:paraId="340C881E" w14:textId="77777777" w:rsidR="009A523C" w:rsidRDefault="009A523C" w:rsidP="009A523C">
      <w:pPr>
        <w:spacing w:line="360" w:lineRule="auto"/>
        <w:jc w:val="both"/>
        <w:rPr>
          <w:rFonts w:hint="cs"/>
          <w:spacing w:val="2"/>
          <w:rtl/>
        </w:rPr>
      </w:pPr>
    </w:p>
    <w:p w14:paraId="5FCEB127" w14:textId="77777777" w:rsidR="009A523C" w:rsidRDefault="009A523C" w:rsidP="009A523C">
      <w:pPr>
        <w:spacing w:line="360" w:lineRule="auto"/>
        <w:jc w:val="both"/>
        <w:rPr>
          <w:rFonts w:hint="cs"/>
          <w:spacing w:val="2"/>
          <w:rtl/>
        </w:rPr>
      </w:pPr>
      <w:r>
        <w:rPr>
          <w:rFonts w:hint="cs"/>
          <w:spacing w:val="2"/>
          <w:rtl/>
        </w:rPr>
        <w:t xml:space="preserve">מ', ילידת 2007, נחקרה על ידי חוקרת הילדים בהיותה בת 3 ביום 21.4.10 (ת/11- קלטת החקירה, ת/11א- תמלול קלטת החקירה). חוקרת הילדים העידה כי בשל גילה הצעיר של מ' הוחלט לחקור תחילה את אחותה הגדולה, דו', ורק לאחר בדיקת מצבה של מ' מול העובדת הסוציאלית, שאמרה כי מ' ורבאלית לגילה, הוחלט לחקור גם אותה (עמ' 112 לפרוטוקול, שורות 8-9). </w:t>
      </w:r>
    </w:p>
    <w:p w14:paraId="176EFF3C" w14:textId="77777777" w:rsidR="009A523C" w:rsidRDefault="009A523C" w:rsidP="009A523C">
      <w:pPr>
        <w:spacing w:line="360" w:lineRule="auto"/>
        <w:jc w:val="both"/>
        <w:rPr>
          <w:rFonts w:hint="cs"/>
          <w:spacing w:val="2"/>
          <w:rtl/>
        </w:rPr>
      </w:pPr>
    </w:p>
    <w:p w14:paraId="18426103" w14:textId="77777777" w:rsidR="009A523C" w:rsidRDefault="009A523C" w:rsidP="009A523C">
      <w:pPr>
        <w:spacing w:line="360" w:lineRule="auto"/>
        <w:jc w:val="both"/>
        <w:rPr>
          <w:rFonts w:hint="cs"/>
          <w:spacing w:val="2"/>
          <w:rtl/>
        </w:rPr>
      </w:pPr>
      <w:r>
        <w:rPr>
          <w:rFonts w:hint="cs"/>
          <w:spacing w:val="2"/>
          <w:rtl/>
        </w:rPr>
        <w:t xml:space="preserve">חוקרת הילדים אסרה את העדתה של מ' בשל גילה הצעיר מאוד והחשש כי לא תבין את מעמד בית המשפט, וכן מחשש כי מ' לא תזכה לתמיכה הנדרשת לה על מנת להתמודד עם הליך העדה בבית המשפט והעדתה תעורר אצלה קונפליקט נאמנויות, דבר העלול לגרום לה נזק נפשי (ת/12, עמ' 2, סעיף 8). </w:t>
      </w:r>
    </w:p>
    <w:p w14:paraId="45907D1E" w14:textId="77777777" w:rsidR="009A523C" w:rsidRDefault="009A523C" w:rsidP="009A523C">
      <w:pPr>
        <w:spacing w:line="360" w:lineRule="auto"/>
        <w:jc w:val="both"/>
        <w:rPr>
          <w:rFonts w:hint="cs"/>
          <w:spacing w:val="2"/>
          <w:rtl/>
        </w:rPr>
      </w:pPr>
    </w:p>
    <w:p w14:paraId="531CB73F" w14:textId="77777777" w:rsidR="009A523C" w:rsidRDefault="009A523C" w:rsidP="009A523C">
      <w:pPr>
        <w:spacing w:line="360" w:lineRule="auto"/>
        <w:jc w:val="both"/>
        <w:rPr>
          <w:rFonts w:hint="cs"/>
          <w:spacing w:val="2"/>
          <w:rtl/>
        </w:rPr>
      </w:pPr>
      <w:r>
        <w:rPr>
          <w:rFonts w:hint="cs"/>
          <w:spacing w:val="2"/>
          <w:rtl/>
        </w:rPr>
        <w:t xml:space="preserve">לגבי התרשמותה מ-מ', ציינה חוקרת הילדים ציינה בטופס סיכום החקירה שמ' נראית כפי גילה וכי בחלק המהותי לא מסרה מלל רב ולרוב השאלות ענתה בשלילה. כמו כן, לא תמיד ענתה לעניין השאלות שעליהן נשאלה (ת/12, עמ' 3, סעיף 5). </w:t>
      </w:r>
    </w:p>
    <w:p w14:paraId="0FAED371" w14:textId="77777777" w:rsidR="009A523C" w:rsidRDefault="009A523C" w:rsidP="009A523C">
      <w:pPr>
        <w:spacing w:line="360" w:lineRule="auto"/>
        <w:jc w:val="both"/>
        <w:rPr>
          <w:rFonts w:hint="cs"/>
          <w:spacing w:val="2"/>
          <w:rtl/>
        </w:rPr>
      </w:pPr>
    </w:p>
    <w:p w14:paraId="40F24A93" w14:textId="77777777" w:rsidR="009A523C" w:rsidRDefault="009A523C" w:rsidP="009A523C">
      <w:pPr>
        <w:spacing w:line="360" w:lineRule="auto"/>
        <w:jc w:val="both"/>
        <w:rPr>
          <w:rFonts w:hint="cs"/>
          <w:spacing w:val="2"/>
          <w:rtl/>
        </w:rPr>
      </w:pPr>
      <w:r>
        <w:rPr>
          <w:rFonts w:hint="cs"/>
          <w:spacing w:val="2"/>
          <w:rtl/>
        </w:rPr>
        <w:t xml:space="preserve">חוקרת הילדים כתבה שמ' דיווחה על אלימות מצד אביה כלפי אמה. מ' מסרה שהיה ריב ואביה הרביץ לאמה על הראש, על ידה ועל רגלה, והוסיפה שהוא הוציא את הברזל והרביץ לה וקילל אותה. מ' הדגימה כיצד אביב הרביץ לאמה על ראשה. מ' אמרה, שאביה הרביץ לאמה עם המקל </w:t>
      </w:r>
      <w:r>
        <w:rPr>
          <w:rFonts w:hint="cs"/>
          <w:b/>
          <w:bCs/>
          <w:spacing w:val="2"/>
          <w:rtl/>
        </w:rPr>
        <w:t>"</w:t>
      </w:r>
      <w:r>
        <w:rPr>
          <w:rFonts w:cs="Miriam" w:hint="cs"/>
          <w:spacing w:val="2"/>
          <w:rtl/>
        </w:rPr>
        <w:t>הגדולה והקטנה</w:t>
      </w:r>
      <w:r>
        <w:rPr>
          <w:rFonts w:hint="cs"/>
          <w:b/>
          <w:bCs/>
          <w:spacing w:val="2"/>
          <w:rtl/>
        </w:rPr>
        <w:t>"</w:t>
      </w:r>
      <w:r>
        <w:rPr>
          <w:rFonts w:hint="cs"/>
          <w:spacing w:val="2"/>
          <w:rtl/>
        </w:rPr>
        <w:t xml:space="preserve"> והוסיפה שהרביץ לה עם מצלמה (ת/12, עמ' 2, סעיף 4). חקירתה של מ' הסתיימה כעבור מספר דקות, מאחר ומ' קמה מהכיסא, יצאה מהחדר ולא הסכימה להישאל שאלות נוספות. </w:t>
      </w:r>
    </w:p>
    <w:p w14:paraId="2A23CFE8" w14:textId="77777777" w:rsidR="009A523C" w:rsidRDefault="009A523C" w:rsidP="009A523C">
      <w:pPr>
        <w:spacing w:line="360" w:lineRule="auto"/>
        <w:jc w:val="both"/>
        <w:rPr>
          <w:rFonts w:hint="cs"/>
          <w:spacing w:val="2"/>
          <w:rtl/>
        </w:rPr>
      </w:pPr>
    </w:p>
    <w:p w14:paraId="3AEBBD57" w14:textId="77777777" w:rsidR="009A523C" w:rsidRDefault="009A523C" w:rsidP="009A523C">
      <w:pPr>
        <w:spacing w:line="360" w:lineRule="auto"/>
        <w:jc w:val="both"/>
        <w:rPr>
          <w:rFonts w:hint="cs"/>
          <w:spacing w:val="2"/>
          <w:rtl/>
        </w:rPr>
      </w:pPr>
      <w:r>
        <w:rPr>
          <w:rFonts w:hint="cs"/>
          <w:spacing w:val="2"/>
          <w:rtl/>
        </w:rPr>
        <w:t xml:space="preserve">חוקרת הילדים העידה כי </w:t>
      </w:r>
      <w:r>
        <w:rPr>
          <w:rFonts w:hint="cs"/>
          <w:b/>
          <w:bCs/>
          <w:spacing w:val="2"/>
          <w:rtl/>
        </w:rPr>
        <w:t>"</w:t>
      </w:r>
      <w:r>
        <w:rPr>
          <w:rFonts w:cs="Miriam" w:hint="cs"/>
          <w:spacing w:val="2"/>
          <w:rtl/>
        </w:rPr>
        <w:t>מ' דיברה על אלימות מצד האב כלפי האם... היא מסרה פרטים מהותיים, פרטים ספציפיים ומלל חופשי והדגמות</w:t>
      </w:r>
      <w:r>
        <w:rPr>
          <w:rFonts w:hint="cs"/>
          <w:b/>
          <w:bCs/>
          <w:spacing w:val="2"/>
          <w:rtl/>
        </w:rPr>
        <w:t>"</w:t>
      </w:r>
      <w:r>
        <w:rPr>
          <w:rFonts w:hint="cs"/>
          <w:spacing w:val="2"/>
          <w:rtl/>
        </w:rPr>
        <w:t xml:space="preserve"> (עמ' 116 לפרוטוקול, שורות 29-31). </w:t>
      </w:r>
    </w:p>
    <w:p w14:paraId="00CB8614" w14:textId="77777777" w:rsidR="009A523C" w:rsidRDefault="009A523C" w:rsidP="009A523C">
      <w:pPr>
        <w:spacing w:before="100" w:beforeAutospacing="1" w:after="100" w:afterAutospacing="1" w:line="360" w:lineRule="auto"/>
        <w:jc w:val="both"/>
        <w:rPr>
          <w:rFonts w:hint="cs"/>
          <w:b/>
          <w:bCs/>
          <w:spacing w:val="2"/>
          <w:u w:val="single"/>
          <w:rtl/>
        </w:rPr>
      </w:pPr>
      <w:r>
        <w:rPr>
          <w:rFonts w:hint="cs"/>
          <w:b/>
          <w:bCs/>
          <w:spacing w:val="2"/>
          <w:rtl/>
        </w:rPr>
        <w:t>ג.8.</w:t>
      </w:r>
      <w:r>
        <w:rPr>
          <w:rFonts w:hint="cs"/>
          <w:b/>
          <w:bCs/>
          <w:spacing w:val="2"/>
          <w:rtl/>
        </w:rPr>
        <w:tab/>
      </w:r>
      <w:r>
        <w:rPr>
          <w:rFonts w:hint="cs"/>
          <w:b/>
          <w:bCs/>
          <w:spacing w:val="2"/>
          <w:u w:val="single"/>
          <w:rtl/>
        </w:rPr>
        <w:t>מהימנות עדויות הבנות ה</w:t>
      </w:r>
      <w:smartTag w:uri="urn:schemas-microsoft-com:office:smarttags" w:element="PersonName">
        <w:r>
          <w:rPr>
            <w:rFonts w:hint="cs"/>
            <w:b/>
            <w:bCs/>
            <w:spacing w:val="2"/>
            <w:u w:val="single"/>
            <w:rtl/>
          </w:rPr>
          <w:t>קטי</w:t>
        </w:r>
      </w:smartTag>
      <w:r>
        <w:rPr>
          <w:rFonts w:hint="cs"/>
          <w:b/>
          <w:bCs/>
          <w:spacing w:val="2"/>
          <w:u w:val="single"/>
          <w:rtl/>
        </w:rPr>
        <w:t>נות באשר לאלימות הנאשם- סיכום</w:t>
      </w:r>
    </w:p>
    <w:p w14:paraId="1AE36E15"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חוק הגנת ילדים מאפשר להגיש כראיה עדות של </w:t>
      </w:r>
      <w:smartTag w:uri="urn:schemas-microsoft-com:office:smarttags" w:element="PersonName">
        <w:r>
          <w:rPr>
            <w:rFonts w:hint="cs"/>
            <w:spacing w:val="2"/>
            <w:rtl/>
          </w:rPr>
          <w:t>קטי</w:t>
        </w:r>
      </w:smartTag>
      <w:r>
        <w:rPr>
          <w:rFonts w:hint="cs"/>
          <w:spacing w:val="2"/>
          <w:rtl/>
        </w:rPr>
        <w:t>ן שנגבתה על ידי חוקר ילדים, כחריג לכלל הפוסל עדות שמיעה. הודעת ילד שנמסרה בפני חוקר ילדים בהתאם ל</w:t>
      </w:r>
      <w:hyperlink r:id="rId67" w:history="1">
        <w:r w:rsidR="006A60B7" w:rsidRPr="006A60B7">
          <w:rPr>
            <w:rStyle w:val="Hyperlink"/>
            <w:rFonts w:hint="eastAsia"/>
            <w:spacing w:val="2"/>
            <w:rtl/>
          </w:rPr>
          <w:t>סעיף</w:t>
        </w:r>
        <w:r w:rsidR="006A60B7" w:rsidRPr="006A60B7">
          <w:rPr>
            <w:rStyle w:val="Hyperlink"/>
            <w:spacing w:val="2"/>
            <w:rtl/>
          </w:rPr>
          <w:t xml:space="preserve"> 9</w:t>
        </w:r>
      </w:hyperlink>
      <w:r>
        <w:rPr>
          <w:rFonts w:hint="cs"/>
          <w:spacing w:val="2"/>
          <w:rtl/>
        </w:rPr>
        <w:t xml:space="preserve"> לחוק הגנת הילד זקוקה, על פי </w:t>
      </w:r>
      <w:hyperlink r:id="rId68" w:history="1">
        <w:r w:rsidR="006A60B7" w:rsidRPr="006A60B7">
          <w:rPr>
            <w:rStyle w:val="Hyperlink"/>
            <w:rFonts w:hint="eastAsia"/>
            <w:spacing w:val="2"/>
            <w:rtl/>
          </w:rPr>
          <w:t>סעיף</w:t>
        </w:r>
        <w:r w:rsidR="006A60B7" w:rsidRPr="006A60B7">
          <w:rPr>
            <w:rStyle w:val="Hyperlink"/>
            <w:spacing w:val="2"/>
            <w:rtl/>
          </w:rPr>
          <w:t xml:space="preserve"> 11</w:t>
        </w:r>
      </w:hyperlink>
      <w:r>
        <w:rPr>
          <w:rFonts w:hint="cs"/>
          <w:spacing w:val="2"/>
          <w:rtl/>
        </w:rPr>
        <w:t xml:space="preserve"> לאותו חוק, לסיוע (ראו: </w:t>
      </w:r>
      <w:hyperlink r:id="rId69" w:history="1">
        <w:r w:rsidR="00C340E4" w:rsidRPr="00C340E4">
          <w:rPr>
            <w:rStyle w:val="Hyperlink"/>
            <w:spacing w:val="2"/>
            <w:rtl/>
          </w:rPr>
          <w:t>ע"פ 446/02 מדינת ישראל נ' קובי, פ"ד נז</w:t>
        </w:r>
      </w:hyperlink>
      <w:r>
        <w:rPr>
          <w:rFonts w:hint="cs"/>
          <w:spacing w:val="2"/>
          <w:rtl/>
        </w:rPr>
        <w:t xml:space="preserve">(3) 769 (2002)). </w:t>
      </w:r>
    </w:p>
    <w:p w14:paraId="2202D3AE"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בענייננו, עדותן של בנות הנאשם לא משמשת כראיה עצמאית ובלעדית לאיזה מן האישומים כנגדו. משכך, אין דרישת הסיוע חלה עליה. הדבר אף עולה במפורש מלשונו של </w:t>
      </w:r>
      <w:hyperlink r:id="rId70" w:history="1">
        <w:r w:rsidR="006A60B7" w:rsidRPr="006A60B7">
          <w:rPr>
            <w:rStyle w:val="Hyperlink"/>
            <w:rFonts w:hint="eastAsia"/>
            <w:spacing w:val="2"/>
            <w:rtl/>
          </w:rPr>
          <w:t>סעיף</w:t>
        </w:r>
        <w:r w:rsidR="006A60B7" w:rsidRPr="006A60B7">
          <w:rPr>
            <w:rStyle w:val="Hyperlink"/>
            <w:spacing w:val="2"/>
            <w:rtl/>
          </w:rPr>
          <w:t xml:space="preserve"> 11</w:t>
        </w:r>
      </w:hyperlink>
      <w:r>
        <w:rPr>
          <w:rFonts w:hint="cs"/>
          <w:spacing w:val="2"/>
          <w:rtl/>
        </w:rPr>
        <w:t xml:space="preserve"> האמור, הקובע כי </w:t>
      </w:r>
      <w:r>
        <w:rPr>
          <w:rFonts w:hint="cs"/>
          <w:b/>
          <w:bCs/>
          <w:spacing w:val="2"/>
          <w:rtl/>
        </w:rPr>
        <w:t>"</w:t>
      </w:r>
      <w:r>
        <w:rPr>
          <w:rFonts w:cs="Miriam" w:hint="cs"/>
          <w:spacing w:val="2"/>
          <w:rtl/>
        </w:rPr>
        <w:t xml:space="preserve">לא יורשע אדם על סמך ראיה לפי סעיף 9, אלא אם יש לה סיוע בראיה אחרת". </w:t>
      </w:r>
      <w:r>
        <w:rPr>
          <w:rFonts w:hint="cs"/>
          <w:spacing w:val="2"/>
          <w:rtl/>
        </w:rPr>
        <w:t xml:space="preserve">משמע, ככל שמדובר בראיה לפי </w:t>
      </w:r>
      <w:hyperlink r:id="rId71" w:history="1">
        <w:r w:rsidR="006A60B7" w:rsidRPr="006A60B7">
          <w:rPr>
            <w:rStyle w:val="Hyperlink"/>
            <w:rFonts w:hint="eastAsia"/>
            <w:spacing w:val="2"/>
            <w:rtl/>
          </w:rPr>
          <w:t>סעיף</w:t>
        </w:r>
        <w:r w:rsidR="006A60B7" w:rsidRPr="006A60B7">
          <w:rPr>
            <w:rStyle w:val="Hyperlink"/>
            <w:spacing w:val="2"/>
            <w:rtl/>
          </w:rPr>
          <w:t xml:space="preserve"> 9</w:t>
        </w:r>
      </w:hyperlink>
      <w:r>
        <w:rPr>
          <w:rFonts w:hint="cs"/>
          <w:spacing w:val="2"/>
          <w:rtl/>
        </w:rPr>
        <w:t xml:space="preserve"> לחוק הגנת הילדים שאינה עומדת כראיה עצמאית לצורך הרשעה, אין היא זקוקה לכל סיוע נוסף, וזהו אכן המצב בענייננו (</w:t>
      </w:r>
      <w:hyperlink r:id="rId72" w:history="1">
        <w:r w:rsidR="00C340E4" w:rsidRPr="00C340E4">
          <w:rPr>
            <w:rStyle w:val="Hyperlink"/>
            <w:spacing w:val="2"/>
            <w:rtl/>
          </w:rPr>
          <w:t>ע"פ 7895/04</w:t>
        </w:r>
      </w:hyperlink>
      <w:r>
        <w:rPr>
          <w:rFonts w:hint="cs"/>
          <w:spacing w:val="2"/>
          <w:rtl/>
        </w:rPr>
        <w:t xml:space="preserve"> </w:t>
      </w:r>
      <w:r>
        <w:rPr>
          <w:rFonts w:hint="cs"/>
          <w:b/>
          <w:bCs/>
          <w:spacing w:val="2"/>
          <w:rtl/>
        </w:rPr>
        <w:t>פלוני נ' מדינת ישראל</w:t>
      </w:r>
      <w:r>
        <w:rPr>
          <w:rFonts w:hint="cs"/>
          <w:spacing w:val="2"/>
          <w:rtl/>
        </w:rPr>
        <w:t xml:space="preserve"> (לא פורסם, 2.8.06)). </w:t>
      </w:r>
    </w:p>
    <w:p w14:paraId="617F7417" w14:textId="77777777" w:rsidR="009A523C" w:rsidRDefault="009A523C" w:rsidP="009A523C">
      <w:pPr>
        <w:pStyle w:val="BodyText"/>
        <w:rPr>
          <w:rFonts w:cs="David" w:hint="cs"/>
          <w:spacing w:val="2"/>
          <w:rtl/>
        </w:rPr>
      </w:pPr>
      <w:r>
        <w:rPr>
          <w:rFonts w:cs="David" w:hint="cs"/>
          <w:spacing w:val="2"/>
          <w:rtl/>
        </w:rPr>
        <w:t>באשר לחקירה על ידי חוקר ילדים אפנה לדברי כב' הנשיא (כתוארו אז) שמגר ב</w:t>
      </w:r>
      <w:r w:rsidR="00FA0900" w:rsidRPr="00FD5DFA">
        <w:rPr>
          <w:rFonts w:cs="David"/>
          <w:color w:val="000000"/>
          <w:spacing w:val="2"/>
          <w:rtl/>
        </w:rPr>
        <w:t>רע"פ 1947/92 כליפא נ' מדינת ישראל, פ"ד מו</w:t>
      </w:r>
      <w:r>
        <w:rPr>
          <w:rFonts w:cs="David" w:hint="cs"/>
          <w:spacing w:val="2"/>
          <w:rtl/>
        </w:rPr>
        <w:t>(3) 714, 717 (1992):</w:t>
      </w:r>
    </w:p>
    <w:p w14:paraId="71958F8D" w14:textId="77777777" w:rsidR="009A523C" w:rsidRDefault="009A523C" w:rsidP="009A523C">
      <w:pPr>
        <w:pStyle w:val="BodyText"/>
        <w:tabs>
          <w:tab w:val="left" w:pos="7406"/>
        </w:tabs>
        <w:spacing w:line="240" w:lineRule="auto"/>
        <w:ind w:left="765" w:right="1080"/>
        <w:rPr>
          <w:rFonts w:cs="Miriam" w:hint="cs"/>
          <w:spacing w:val="2"/>
          <w:rtl/>
        </w:rPr>
      </w:pPr>
      <w:r>
        <w:rPr>
          <w:rFonts w:cs="Miriam" w:hint="cs"/>
          <w:spacing w:val="2"/>
          <w:rtl/>
        </w:rPr>
        <w:t>"הרעיון הטמון בחוק הנ"ל הוא של שאיבה מכלי שני, בשל הרצון לבכר טובתו של ה</w:t>
      </w:r>
      <w:smartTag w:uri="urn:schemas-microsoft-com:office:smarttags" w:element="PersonName">
        <w:r>
          <w:rPr>
            <w:rFonts w:cs="Miriam" w:hint="cs"/>
            <w:spacing w:val="2"/>
            <w:rtl/>
          </w:rPr>
          <w:t>קטי</w:t>
        </w:r>
      </w:smartTag>
      <w:r>
        <w:rPr>
          <w:rFonts w:cs="Miriam" w:hint="cs"/>
          <w:spacing w:val="2"/>
          <w:rtl/>
        </w:rPr>
        <w:t>ן ולוותר לשם כך על ההסתכלות וההתרשמות הישירים של בית המשפט. דא עקא, שהוויתור על שמיעת עדותו של ה</w:t>
      </w:r>
      <w:smartTag w:uri="urn:schemas-microsoft-com:office:smarttags" w:element="PersonName">
        <w:r>
          <w:rPr>
            <w:rFonts w:cs="Miriam" w:hint="cs"/>
            <w:spacing w:val="2"/>
            <w:rtl/>
          </w:rPr>
          <w:t>קטי</w:t>
        </w:r>
      </w:smartTag>
      <w:r>
        <w:rPr>
          <w:rFonts w:cs="Miriam" w:hint="cs"/>
          <w:spacing w:val="2"/>
          <w:rtl/>
        </w:rPr>
        <w:t>ן מלווה בתוצאת לוואי בלתי נמנעת והיא חוסר היכולת של בית המשפט להתרשם במישרין מהתנהגותו של ה</w:t>
      </w:r>
      <w:smartTag w:uri="urn:schemas-microsoft-com:office:smarttags" w:element="PersonName">
        <w:r>
          <w:rPr>
            <w:rFonts w:cs="Miriam" w:hint="cs"/>
            <w:spacing w:val="2"/>
            <w:rtl/>
          </w:rPr>
          <w:t>קטי</w:t>
        </w:r>
      </w:smartTag>
      <w:r>
        <w:rPr>
          <w:rFonts w:cs="Miriam" w:hint="cs"/>
          <w:spacing w:val="2"/>
          <w:rtl/>
        </w:rPr>
        <w:t>ן בדרך המותווית בסעיף 53 ל</w:t>
      </w:r>
      <w:hyperlink r:id="rId73" w:history="1">
        <w:r w:rsidR="00C340E4" w:rsidRPr="00C340E4">
          <w:rPr>
            <w:rStyle w:val="Hyperlink"/>
            <w:rFonts w:cs="Miriam"/>
            <w:spacing w:val="2"/>
            <w:rtl/>
          </w:rPr>
          <w:t>פקודת הראיות</w:t>
        </w:r>
      </w:hyperlink>
      <w:r>
        <w:rPr>
          <w:rFonts w:cs="Miriam" w:hint="cs"/>
          <w:spacing w:val="2"/>
          <w:rtl/>
        </w:rPr>
        <w:t xml:space="preserve"> (נוסח חדש), התשל"א-1971. על כן, הציב המחוקק את חוקר הנוער בפני בית המשפט לא רק כאיש שגבה את ההודעה מן ה</w:t>
      </w:r>
      <w:smartTag w:uri="urn:schemas-microsoft-com:office:smarttags" w:element="PersonName">
        <w:r>
          <w:rPr>
            <w:rFonts w:cs="Miriam" w:hint="cs"/>
            <w:spacing w:val="2"/>
            <w:rtl/>
          </w:rPr>
          <w:t>קטי</w:t>
        </w:r>
      </w:smartTag>
      <w:r>
        <w:rPr>
          <w:rFonts w:cs="Miriam" w:hint="cs"/>
          <w:spacing w:val="2"/>
          <w:rtl/>
        </w:rPr>
        <w:t>ן ומגישה לבית המשפט, אלא גם כמי שמעמיד לרשות בית המשפט, לאור ניסיונו והבנתו המקצועיים, את ההתרשמות שלו מדברי ה</w:t>
      </w:r>
      <w:smartTag w:uri="urn:schemas-microsoft-com:office:smarttags" w:element="PersonName">
        <w:r>
          <w:rPr>
            <w:rFonts w:cs="Miriam" w:hint="cs"/>
            <w:spacing w:val="2"/>
            <w:rtl/>
          </w:rPr>
          <w:t>קטי</w:t>
        </w:r>
      </w:smartTag>
      <w:r>
        <w:rPr>
          <w:rFonts w:cs="Miriam" w:hint="cs"/>
          <w:spacing w:val="2"/>
          <w:rtl/>
        </w:rPr>
        <w:t>ן. בכך נוצר פתח להתרשמותו העקיפה של בית המשפט שהיא בלעדי זאת בלתי אפשרית. במילים אחרות, דרך החקירה המיוחדת אותה קבע המחוקק אינה מתבטאת רק בכך שחוקר הנוער מקיים חקירה מחוץ לכותלי בית המשפט, אלא גם במובן זה שתוצאות החקירה במובנן הרחב, מובאות בפני בית המשפט."</w:t>
      </w:r>
    </w:p>
    <w:p w14:paraId="11B0F9AE"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הבנות נחקרו על ידי חוקרת הילדים ללא ידיעת המתלוננת. חוקרת הילדים הדגישה בעדותה כי </w:t>
      </w:r>
      <w:r>
        <w:rPr>
          <w:rFonts w:hint="cs"/>
          <w:b/>
          <w:bCs/>
          <w:spacing w:val="2"/>
          <w:rtl/>
        </w:rPr>
        <w:t>"</w:t>
      </w:r>
      <w:r>
        <w:rPr>
          <w:rFonts w:cs="Miriam" w:hint="cs"/>
          <w:spacing w:val="2"/>
          <w:rtl/>
        </w:rPr>
        <w:t>ניתן לראות לפי חקירת הבנות הקטנות שלא היו מזוהמות, הייתה להן מוטיבציה נמוכה להפללה, הן ענו בשלילה להרבה תכנים"</w:t>
      </w:r>
      <w:r>
        <w:rPr>
          <w:rFonts w:hint="cs"/>
          <w:spacing w:val="2"/>
          <w:rtl/>
        </w:rPr>
        <w:t xml:space="preserve"> (עמ' 104 לפרוטוקול, שורות 22-25). </w:t>
      </w:r>
    </w:p>
    <w:p w14:paraId="4D673997"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חוקרת הילדים הבהירה בעדותה, כי הקריטריונים לקביעת מהימנות הם קריטריונים נוקשים, הדורשים תמיד פירוט של אירוע עם רכיבי התחלה, אמצע וסוף. הקביעה שהעד אינו מהימן היא ביחס לאירוע, ולדיווחים של הנחקרות עליו (עמ' 107 לפרוטוקול, שורות 26-32). </w:t>
      </w:r>
    </w:p>
    <w:p w14:paraId="0C19243C"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באשר לקביעת מהימנות עדות הנחקרות הוסיפה גב' חילו (עמ' 109 לפרוטוקול, שורות 1-7):</w:t>
      </w:r>
    </w:p>
    <w:p w14:paraId="3B8FC520" w14:textId="77777777" w:rsidR="009A523C" w:rsidRDefault="009A523C" w:rsidP="009A523C">
      <w:pPr>
        <w:spacing w:before="100" w:beforeAutospacing="1" w:after="100" w:afterAutospacing="1"/>
        <w:ind w:left="765" w:right="1080"/>
        <w:jc w:val="both"/>
        <w:rPr>
          <w:rFonts w:hint="cs"/>
          <w:spacing w:val="2"/>
          <w:rtl/>
        </w:rPr>
      </w:pPr>
      <w:r>
        <w:rPr>
          <w:rFonts w:ascii="Arial" w:hAnsi="Arial" w:cs="Miriam" w:hint="cs"/>
          <w:spacing w:val="2"/>
          <w:rtl/>
        </w:rPr>
        <w:t>"</w:t>
      </w:r>
      <w:r>
        <w:rPr>
          <w:rFonts w:ascii="Arial" w:hAnsi="Arial" w:cs="Miriam" w:hint="cs"/>
          <w:spacing w:val="2"/>
          <w:u w:val="single"/>
          <w:rtl/>
        </w:rPr>
        <w:t>אני רוצה לציין שהעובדה שאנו מתקשים להעריך מהימנות לא אומר שזה לא קרה, וזאת אינה השורה התחתונה</w:t>
      </w:r>
      <w:r>
        <w:rPr>
          <w:rFonts w:ascii="Arial" w:hAnsi="Arial" w:cs="Miriam" w:hint="cs"/>
          <w:spacing w:val="2"/>
          <w:rtl/>
        </w:rPr>
        <w:t xml:space="preserve">. אני מפרטת בניתוח שלי את כל הקריטריונים, הדינמיקה ואת אופן הראיון של הילדה, והמגמה להפללה. </w:t>
      </w:r>
      <w:r>
        <w:rPr>
          <w:rFonts w:ascii="Arial" w:hAnsi="Arial" w:cs="Miriam" w:hint="cs"/>
          <w:spacing w:val="2"/>
          <w:u w:val="single"/>
          <w:rtl/>
        </w:rPr>
        <w:t>גם כאשר אני מתקשה מובא פירוט לדברים אלה, על כן תמיד יש ערך מוסף גם כאשר אנו מתקשים.</w:t>
      </w:r>
      <w:r>
        <w:rPr>
          <w:rFonts w:ascii="Arial" w:hAnsi="Arial" w:cs="Miriam" w:hint="cs"/>
          <w:spacing w:val="2"/>
          <w:rtl/>
        </w:rPr>
        <w:t xml:space="preserve"> בהזדמנות זו אני אומר </w:t>
      </w:r>
      <w:r>
        <w:rPr>
          <w:rFonts w:ascii="Arial" w:hAnsi="Arial" w:cs="Miriam" w:hint="cs"/>
          <w:spacing w:val="2"/>
          <w:u w:val="single"/>
          <w:rtl/>
        </w:rPr>
        <w:t>שהרבה פרמטרים משפיעים על עדות הילדות</w:t>
      </w:r>
      <w:r>
        <w:rPr>
          <w:rFonts w:ascii="Arial" w:hAnsi="Arial" w:cs="Miriam" w:hint="cs"/>
          <w:spacing w:val="2"/>
          <w:rtl/>
        </w:rPr>
        <w:t>, במקרה זה גילן הצעיר של הבנות, מצבן הנפשי, קונפליקט הנאמנויות כאשר האב הוא הפוגע, מעמד החקירה המלחיץ וגם חוסר ההבנה שלהן במושגים מיניי</w:t>
      </w:r>
      <w:r>
        <w:rPr>
          <w:rFonts w:cs="Miriam" w:hint="cs"/>
          <w:spacing w:val="2"/>
          <w:rtl/>
        </w:rPr>
        <w:t xml:space="preserve">ם- </w:t>
      </w:r>
      <w:r>
        <w:rPr>
          <w:rFonts w:cs="Miriam" w:hint="cs"/>
          <w:spacing w:val="2"/>
          <w:u w:val="single"/>
          <w:rtl/>
        </w:rPr>
        <w:t>כל אלה יכול להיות שהשפיעו על מתן עדותן של הבנות באופן כזה או אחר</w:t>
      </w:r>
      <w:r>
        <w:rPr>
          <w:rFonts w:cs="Miriam" w:hint="cs"/>
          <w:spacing w:val="2"/>
          <w:rtl/>
        </w:rPr>
        <w:t xml:space="preserve">." </w:t>
      </w:r>
      <w:r>
        <w:rPr>
          <w:rFonts w:hint="cs"/>
          <w:spacing w:val="2"/>
          <w:rtl/>
        </w:rPr>
        <w:t xml:space="preserve">(ההדגשות שלי- מ.ר). </w:t>
      </w:r>
    </w:p>
    <w:p w14:paraId="158A205D"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על אף הזהירות שבה התנסחה חוקרת הילדים, בצדק, על פי מיומנותה המקצועית, מצפייה והאזנה לקלטות העדויות אני מתרשם, כי מה שנאמר על ידי הבנות ה</w:t>
      </w:r>
      <w:smartTag w:uri="urn:schemas-microsoft-com:office:smarttags" w:element="PersonName">
        <w:r>
          <w:rPr>
            <w:rFonts w:hint="cs"/>
            <w:spacing w:val="2"/>
            <w:rtl/>
          </w:rPr>
          <w:t>קטי</w:t>
        </w:r>
      </w:smartTag>
      <w:r>
        <w:rPr>
          <w:rFonts w:hint="cs"/>
          <w:spacing w:val="2"/>
          <w:rtl/>
        </w:rPr>
        <w:t xml:space="preserve">נות, ככל שנאמר, הן דברי אמת המעידים על אירועים אלימים שהבנות היו עדות להן ואף חוו בעצמן. </w:t>
      </w:r>
    </w:p>
    <w:p w14:paraId="6F084B0D"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הבנות היו עדות לאלימות קשה מצד הנאשם כלפי אמן. עדויות הבנות מתאפיינת בתום וספונטאניות, ואף לפי חוות דעת חוקרת הילדים, שאני מקבלה, מדבריהן והדגמותיהן נראה שהן מספרת חוויות אישיות ולא דברים שאמרו או הדריכו אותן להגיד. אומנם, המלל שמסרו הבנות דל יחסית, אך זאת בהתחשב בגילן הרך של הבנות ובמצבן הנפשי, כפי שציינה גם חוקרת הילדים. </w:t>
      </w:r>
    </w:p>
    <w:p w14:paraId="2C342590" w14:textId="77777777" w:rsidR="009A523C" w:rsidRDefault="009A523C" w:rsidP="009A523C">
      <w:pPr>
        <w:spacing w:before="100" w:beforeAutospacing="1" w:after="100" w:afterAutospacing="1" w:line="360" w:lineRule="auto"/>
        <w:jc w:val="both"/>
        <w:rPr>
          <w:rFonts w:hint="cs"/>
          <w:spacing w:val="2"/>
          <w:rtl/>
        </w:rPr>
      </w:pPr>
    </w:p>
    <w:p w14:paraId="6791D842" w14:textId="77777777" w:rsidR="009A523C" w:rsidRDefault="009A523C" w:rsidP="009A523C">
      <w:pPr>
        <w:spacing w:before="100" w:beforeAutospacing="1" w:after="100" w:afterAutospacing="1" w:line="360" w:lineRule="auto"/>
        <w:jc w:val="both"/>
        <w:rPr>
          <w:rFonts w:hint="cs"/>
          <w:spacing w:val="2"/>
          <w:rtl/>
        </w:rPr>
      </w:pPr>
    </w:p>
    <w:p w14:paraId="612238BC" w14:textId="77777777" w:rsidR="009A523C" w:rsidRDefault="009A523C" w:rsidP="009A523C">
      <w:pPr>
        <w:spacing w:before="100" w:beforeAutospacing="1" w:after="100" w:afterAutospacing="1" w:line="360" w:lineRule="auto"/>
        <w:jc w:val="both"/>
        <w:rPr>
          <w:rFonts w:hint="cs"/>
          <w:b/>
          <w:bCs/>
          <w:spacing w:val="2"/>
          <w:u w:val="single"/>
          <w:rtl/>
        </w:rPr>
      </w:pPr>
      <w:r>
        <w:rPr>
          <w:rFonts w:hint="cs"/>
          <w:b/>
          <w:bCs/>
          <w:spacing w:val="2"/>
          <w:rtl/>
        </w:rPr>
        <w:t>ג.9.</w:t>
      </w:r>
      <w:r>
        <w:rPr>
          <w:rFonts w:hint="cs"/>
          <w:b/>
          <w:bCs/>
          <w:spacing w:val="2"/>
          <w:rtl/>
        </w:rPr>
        <w:tab/>
      </w:r>
      <w:r>
        <w:rPr>
          <w:rFonts w:hint="cs"/>
          <w:b/>
          <w:bCs/>
          <w:spacing w:val="2"/>
          <w:u w:val="single"/>
          <w:rtl/>
        </w:rPr>
        <w:t>עדות מ.א.</w:t>
      </w:r>
    </w:p>
    <w:p w14:paraId="78E77F8D"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השכנה והקרובה מ.א. עמדה למתלוננת בעת צרתה. היא ליוותה אותה בעת האירועים האלימים, ומיד לאחריהם. המתלוננת ביקשה משכנתה וחברתה הטובה מ.א. לצלם אותה כאשר נפגעה מאלימותו של הנאשם, והמאשימה הגישה את התמונות שצולמו על ידה (ת/3).  </w:t>
      </w:r>
    </w:p>
    <w:p w14:paraId="64153CB5"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בהודעתה הראשונה במשטרה (ת/37) סיפרה מ.א., כי כל פעם שהנאשם היה מכה את המתלוננת ומשאיר בה סימני חבלה, המתלוננת הייתה מבקשת ממנה לצלם את החבלות. מ.א. מסרה לחוקר שישה דיסקים ועליהם צילומים של חבלות שגרם הנאשם למתלוננת ממכות שהיה נותן לה, ואותם שמרה לבקשתה של המתלוננת.  </w:t>
      </w:r>
    </w:p>
    <w:p w14:paraId="1DC6C898"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כפי שניתן להיווכח מהודעותיה במשטרה (ת/36, ת/37) ומעדותה שהובאה לעיל, מ.א. תיארה בהרחבה את עבירות האלימות שביצע הנאשם במתלוננת ולהן הייתה עדה. כן העידה על מצבן הנפשי של המתלוננת והבנות בסמוך לאירועים שתוארו בפרט האישום הראשון, על הודאתו של הנאשם בפניה בהכאת המתלוננת בחלק מהאירועים ועל החבלות שראתה על גופה של המתלוננת, שחלק מהן אף תועדו על ידה. </w:t>
      </w:r>
    </w:p>
    <w:p w14:paraId="6E0A24B7"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הנאשם טען שמ.א. היא העומדת מאחורי תלונותיה של המתלוננת, ברצותה להזיק לו. מלבד העובדה שהנאשם עצמו, כפי שיפורט להלן, התבטא כלפי מ.א. ברגשות אחווה ואהדה, הרי כפי שעולה מעדותה של מ.א. בעמ' 139, היא לא שמעה מפי המתלוננת על מעשים מיניים שביצע בה הנאשם בניגוד לרצונה, שעליהם היא מתלוננת כעת. הדבר מחזק את אמינות עדותה של מ.א., שאילו רצתה להזיק לנאשם, במקום להגיד את האמת, היתה מדווחת גם על מעשים מיניים שעליהם התלוננה המתלוננת. מאחר שהיא אומרת את האמת, הצטמצמה למה שנאמר לה ולא הוסיפה משלה. </w:t>
      </w:r>
    </w:p>
    <w:p w14:paraId="162F74D9"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עדותה של מ.א., בצירוף הצילומים שביצעה והגישה, מתיישבת עם גרסת המתלוננת, תומכת בה ומחזקת באופן ממשי את טענתה בכל הנוגע למקרים שאירעו ביום 5.12.09 וביום 26.2.10 (סעיפים 3 ו-4 באישום הראשון) והיא אמינה עליי. </w:t>
      </w:r>
    </w:p>
    <w:p w14:paraId="35A25FC1" w14:textId="77777777" w:rsidR="009A523C" w:rsidRDefault="009A523C" w:rsidP="009A523C">
      <w:pPr>
        <w:spacing w:line="360" w:lineRule="auto"/>
        <w:jc w:val="both"/>
        <w:rPr>
          <w:rFonts w:hint="cs"/>
          <w:spacing w:val="2"/>
          <w:rtl/>
        </w:rPr>
      </w:pPr>
      <w:r>
        <w:rPr>
          <w:rFonts w:hint="cs"/>
          <w:spacing w:val="2"/>
          <w:rtl/>
        </w:rPr>
        <w:t xml:space="preserve">בהקשר זה אציין טענה שעלתה מדברי הנאשם ובא כוחו, כי המתלוננת לא היתה תלויה בו, והיו לה קרובי משפחה וחברה, מ.א., שהגנו עליה מפניו, אילו באמת היה צורך בכך. דין טענה זו להידחות, הן משום שיכולתה של שכנה להתערב במתרחש בין בני זוג, מוגבלת מאד, והן משום שדברי המתלוננת על תחושתה בענין זה ראויים לאימון. </w:t>
      </w:r>
    </w:p>
    <w:p w14:paraId="31404E6C" w14:textId="77777777" w:rsidR="009A523C" w:rsidRDefault="009A523C" w:rsidP="009A523C">
      <w:pPr>
        <w:spacing w:line="360" w:lineRule="auto"/>
        <w:jc w:val="both"/>
        <w:rPr>
          <w:rFonts w:hint="cs"/>
          <w:spacing w:val="2"/>
          <w:rtl/>
        </w:rPr>
      </w:pPr>
    </w:p>
    <w:p w14:paraId="0B0D60E0" w14:textId="77777777" w:rsidR="009A523C" w:rsidRDefault="009A523C" w:rsidP="009A523C">
      <w:pPr>
        <w:spacing w:line="360" w:lineRule="auto"/>
        <w:jc w:val="both"/>
        <w:rPr>
          <w:rFonts w:hint="cs"/>
          <w:spacing w:val="2"/>
          <w:rtl/>
        </w:rPr>
      </w:pPr>
      <w:r>
        <w:rPr>
          <w:rFonts w:hint="cs"/>
          <w:spacing w:val="2"/>
          <w:rtl/>
        </w:rPr>
        <w:t>בהודעתה במשטרה מיום 16.4.10 מסרה המתלוננת שפחדה מהנאשם, שהיה מאיים עליה ש"</w:t>
      </w:r>
      <w:r>
        <w:rPr>
          <w:rFonts w:cs="Miriam" w:hint="cs"/>
          <w:spacing w:val="2"/>
          <w:rtl/>
        </w:rPr>
        <w:t>יעיף אותה למצרים"</w:t>
      </w:r>
      <w:r>
        <w:rPr>
          <w:rFonts w:hint="cs"/>
          <w:spacing w:val="2"/>
          <w:rtl/>
        </w:rPr>
        <w:t xml:space="preserve"> ויקח</w:t>
      </w:r>
      <w:r>
        <w:rPr>
          <w:rFonts w:hint="cs"/>
          <w:b/>
          <w:bCs/>
          <w:spacing w:val="2"/>
          <w:rtl/>
        </w:rPr>
        <w:t xml:space="preserve"> </w:t>
      </w:r>
      <w:r>
        <w:rPr>
          <w:rFonts w:hint="cs"/>
          <w:spacing w:val="2"/>
          <w:rtl/>
        </w:rPr>
        <w:t>את הילדות.</w:t>
      </w:r>
      <w:r>
        <w:rPr>
          <w:rFonts w:hint="cs"/>
          <w:b/>
          <w:bCs/>
          <w:spacing w:val="2"/>
          <w:rtl/>
        </w:rPr>
        <w:t xml:space="preserve"> "</w:t>
      </w:r>
      <w:r>
        <w:rPr>
          <w:rFonts w:cs="Miriam" w:hint="cs"/>
          <w:spacing w:val="2"/>
          <w:rtl/>
        </w:rPr>
        <w:t>ולכן אני לא ניגשתי למשטרה להתלונן נגדו ומה עוד שגם היה מונע ממני לצאת לאחר שהיה תוקף אותי וכי אני כאן בישראל לבד אין לי לאן לפנות אין לי אבא ולא אמא ולא אחים... כל זה גרם לי לשתוק ולא לדווח על האלימות נגדי כי דאגתי מה יהיה איתי היה ואני אתלונן נגדו</w:t>
      </w:r>
      <w:r>
        <w:rPr>
          <w:rFonts w:hint="cs"/>
          <w:b/>
          <w:bCs/>
          <w:spacing w:val="2"/>
          <w:rtl/>
        </w:rPr>
        <w:t>"</w:t>
      </w:r>
      <w:r>
        <w:rPr>
          <w:rFonts w:hint="cs"/>
          <w:spacing w:val="2"/>
          <w:rtl/>
        </w:rPr>
        <w:t xml:space="preserve"> (נ/2ב, שורות 53-57). הנאשם לקח את הדרכון של המתלוננת (עמ' 41 לפרוטוקול). אני מאמין שהמתלוננת חשה תלויה בנאשם, דבר שהגביל את תלונותיה ומעשיה. </w:t>
      </w:r>
    </w:p>
    <w:p w14:paraId="1B4A2A79" w14:textId="77777777" w:rsidR="009A523C" w:rsidRDefault="009A523C" w:rsidP="009A523C">
      <w:pPr>
        <w:spacing w:before="100" w:beforeAutospacing="1" w:after="100" w:afterAutospacing="1" w:line="360" w:lineRule="auto"/>
        <w:jc w:val="both"/>
        <w:rPr>
          <w:rFonts w:hint="cs"/>
          <w:b/>
          <w:bCs/>
          <w:spacing w:val="2"/>
          <w:u w:val="single"/>
          <w:rtl/>
        </w:rPr>
      </w:pPr>
      <w:r>
        <w:rPr>
          <w:rFonts w:hint="cs"/>
          <w:b/>
          <w:bCs/>
          <w:spacing w:val="2"/>
          <w:rtl/>
        </w:rPr>
        <w:t>ג.10.</w:t>
      </w:r>
      <w:r>
        <w:rPr>
          <w:rFonts w:hint="cs"/>
          <w:b/>
          <w:bCs/>
          <w:spacing w:val="2"/>
          <w:rtl/>
        </w:rPr>
        <w:tab/>
      </w:r>
      <w:r>
        <w:rPr>
          <w:rFonts w:hint="cs"/>
          <w:b/>
          <w:bCs/>
          <w:spacing w:val="2"/>
          <w:u w:val="single"/>
          <w:rtl/>
        </w:rPr>
        <w:t>עדות בעל המכולת</w:t>
      </w:r>
    </w:p>
    <w:p w14:paraId="074C272C" w14:textId="77777777" w:rsidR="009A523C" w:rsidRDefault="009A523C" w:rsidP="009A523C">
      <w:pPr>
        <w:spacing w:line="360" w:lineRule="auto"/>
        <w:jc w:val="both"/>
        <w:rPr>
          <w:rFonts w:hint="cs"/>
          <w:spacing w:val="2"/>
          <w:rtl/>
        </w:rPr>
      </w:pPr>
      <w:r>
        <w:rPr>
          <w:rFonts w:hint="cs"/>
          <w:spacing w:val="2"/>
          <w:rtl/>
        </w:rPr>
        <w:t xml:space="preserve">מ. , בעל חנות המכולת הצמודה לביתם של הנאשם והמתלוננת (להלן: "בעל המכולת"), העיד כי יחסיו עם הנאשם תקינים וכי אין לו כל סכסוך עמו (עמ' 159 לפרוטוקול, שורות 5-6). לדבריו, בין המתלוננת והנאשם נשמעו צעקות וריבים ומדי פעם שמע גם את הבנות בוכות וצועקות. הוא תיאר פעם בה הוא שמע צעקות שהן </w:t>
      </w:r>
      <w:r>
        <w:rPr>
          <w:rFonts w:hint="cs"/>
          <w:b/>
          <w:bCs/>
          <w:spacing w:val="2"/>
          <w:rtl/>
        </w:rPr>
        <w:t>"</w:t>
      </w:r>
      <w:r>
        <w:rPr>
          <w:rFonts w:cs="Miriam" w:hint="cs"/>
          <w:spacing w:val="2"/>
          <w:rtl/>
        </w:rPr>
        <w:t>מעבר לצעקות רגילות</w:t>
      </w:r>
      <w:r>
        <w:rPr>
          <w:rFonts w:hint="cs"/>
          <w:b/>
          <w:bCs/>
          <w:spacing w:val="2"/>
          <w:rtl/>
        </w:rPr>
        <w:t>"</w:t>
      </w:r>
      <w:r>
        <w:rPr>
          <w:rFonts w:hint="cs"/>
          <w:spacing w:val="2"/>
          <w:rtl/>
        </w:rPr>
        <w:t xml:space="preserve"> ולכן הלך לבדוק מה קורה בבית, והרגיע את הנאשם (עמ' 159 לפרוטוקול, שורה 19). הנאשם אמר לו כי המתלוננת </w:t>
      </w:r>
      <w:r>
        <w:rPr>
          <w:rFonts w:hint="cs"/>
          <w:b/>
          <w:bCs/>
          <w:spacing w:val="2"/>
          <w:rtl/>
        </w:rPr>
        <w:t>"</w:t>
      </w:r>
      <w:r>
        <w:rPr>
          <w:rFonts w:cs="Miriam" w:hint="cs"/>
          <w:spacing w:val="2"/>
          <w:rtl/>
        </w:rPr>
        <w:t>עיצבנה אותי ואני הרבצתי לה</w:t>
      </w:r>
      <w:r>
        <w:rPr>
          <w:rFonts w:hint="cs"/>
          <w:b/>
          <w:bCs/>
          <w:spacing w:val="2"/>
          <w:rtl/>
        </w:rPr>
        <w:t>"</w:t>
      </w:r>
      <w:r>
        <w:rPr>
          <w:rFonts w:hint="cs"/>
          <w:spacing w:val="2"/>
          <w:rtl/>
        </w:rPr>
        <w:t xml:space="preserve"> (עמ' 161 לפרוטוקול, שורה 9). </w:t>
      </w:r>
    </w:p>
    <w:p w14:paraId="0F8773D7" w14:textId="77777777" w:rsidR="009A523C" w:rsidRDefault="009A523C" w:rsidP="009A523C">
      <w:pPr>
        <w:spacing w:line="360" w:lineRule="auto"/>
        <w:jc w:val="both"/>
        <w:rPr>
          <w:rFonts w:hint="cs"/>
          <w:spacing w:val="2"/>
          <w:rtl/>
        </w:rPr>
      </w:pPr>
    </w:p>
    <w:p w14:paraId="5A73C310" w14:textId="77777777" w:rsidR="009A523C" w:rsidRDefault="009A523C" w:rsidP="009A523C">
      <w:pPr>
        <w:spacing w:line="360" w:lineRule="auto"/>
        <w:jc w:val="both"/>
        <w:rPr>
          <w:rFonts w:hint="cs"/>
          <w:spacing w:val="2"/>
          <w:rtl/>
        </w:rPr>
      </w:pPr>
      <w:r>
        <w:rPr>
          <w:rFonts w:hint="cs"/>
          <w:spacing w:val="2"/>
          <w:rtl/>
        </w:rPr>
        <w:t xml:space="preserve">בעל המכולת סיפר כי ראה את המתלוננת זרוקה על הרצפה ומצבה קשה, מכיוון שהנאשם הרביץ לה במקל, והיא שרוטה בפנים, ועל כן התקשר לרופא (עמ' 161 לפרוטוקול, שורות 16-29). בחקירתו הנגדית שב ותיאר, כיצד מספר פעמים הוא ראה חבלות על פניה של המתלוננת (עמ' 163 לפרוטוקול, שורות 15-17). </w:t>
      </w:r>
      <w:r>
        <w:rPr>
          <w:rFonts w:hint="cs"/>
          <w:b/>
          <w:bCs/>
          <w:spacing w:val="2"/>
          <w:rtl/>
        </w:rPr>
        <w:t xml:space="preserve"> </w:t>
      </w:r>
      <w:r>
        <w:rPr>
          <w:rFonts w:hint="cs"/>
          <w:spacing w:val="2"/>
          <w:rtl/>
        </w:rPr>
        <w:t xml:space="preserve"> </w:t>
      </w:r>
    </w:p>
    <w:p w14:paraId="260F335A"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בעל המכולת הוסיף כי לאחר שהמתלוננת והבנות עזבו את הבית, הוא דיבר עם הנאשם, שסיפר  לו שרב עם המתלוננת, לאחר שעצבנה אותו, והרביץ לה, והכה אותה במקל (עמ' 162 לפרוטוקול, שורות 2-5). </w:t>
      </w:r>
    </w:p>
    <w:p w14:paraId="3031C4CF"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עדותו של בעל המכולת, האמינה עלי, שראה את המתלוננת הפצועה ממכות הנאשם ושמע מפי הנאשם את הודאתו בכך שהכה במתלוננת במקל, מחזקת את עדות המתלוננת לגבי אירועי יום 5.12.09 (אישום ראשון, סעיף שלישי). </w:t>
      </w:r>
    </w:p>
    <w:p w14:paraId="00580D20" w14:textId="77777777" w:rsidR="009A523C" w:rsidRDefault="009A523C" w:rsidP="009A523C">
      <w:pPr>
        <w:spacing w:line="360" w:lineRule="auto"/>
        <w:jc w:val="both"/>
        <w:rPr>
          <w:rFonts w:hint="cs"/>
          <w:b/>
          <w:bCs/>
          <w:spacing w:val="2"/>
          <w:rtl/>
        </w:rPr>
      </w:pPr>
    </w:p>
    <w:p w14:paraId="4CFC2285" w14:textId="77777777" w:rsidR="009A523C" w:rsidRDefault="009A523C" w:rsidP="009A523C">
      <w:pPr>
        <w:spacing w:line="360" w:lineRule="auto"/>
        <w:jc w:val="both"/>
        <w:rPr>
          <w:rFonts w:hint="cs"/>
          <w:b/>
          <w:bCs/>
          <w:spacing w:val="2"/>
          <w:u w:val="single"/>
          <w:rtl/>
        </w:rPr>
      </w:pPr>
      <w:r>
        <w:rPr>
          <w:rFonts w:hint="cs"/>
          <w:b/>
          <w:bCs/>
          <w:spacing w:val="2"/>
          <w:rtl/>
        </w:rPr>
        <w:t>ג.11.</w:t>
      </w:r>
      <w:r>
        <w:rPr>
          <w:rFonts w:hint="cs"/>
          <w:b/>
          <w:bCs/>
          <w:spacing w:val="2"/>
          <w:rtl/>
        </w:rPr>
        <w:tab/>
      </w:r>
      <w:r>
        <w:rPr>
          <w:rFonts w:hint="cs"/>
          <w:b/>
          <w:bCs/>
          <w:spacing w:val="2"/>
          <w:u w:val="single"/>
          <w:rtl/>
        </w:rPr>
        <w:t xml:space="preserve">עדות העובדת הסוציאלית </w:t>
      </w:r>
    </w:p>
    <w:p w14:paraId="7FC5345C" w14:textId="77777777" w:rsidR="009A523C" w:rsidRDefault="009A523C" w:rsidP="009A523C">
      <w:pPr>
        <w:spacing w:line="360" w:lineRule="auto"/>
        <w:jc w:val="both"/>
        <w:rPr>
          <w:rFonts w:hint="cs"/>
          <w:spacing w:val="2"/>
          <w:rtl/>
        </w:rPr>
      </w:pPr>
    </w:p>
    <w:p w14:paraId="4B76B92A" w14:textId="77777777" w:rsidR="009A523C" w:rsidRDefault="009A523C" w:rsidP="009A523C">
      <w:pPr>
        <w:spacing w:line="360" w:lineRule="auto"/>
        <w:jc w:val="both"/>
        <w:rPr>
          <w:rFonts w:hint="cs"/>
          <w:spacing w:val="2"/>
          <w:rtl/>
        </w:rPr>
      </w:pPr>
      <w:r>
        <w:rPr>
          <w:rFonts w:hint="cs"/>
          <w:spacing w:val="2"/>
          <w:rtl/>
        </w:rPr>
        <w:t xml:space="preserve">העובדת הסוציאלית היאם מחאמיד מסרה בהודעתה הראשונה במשטרה מיום 18.4.10 (ת/13) כי לפני שהמתלוננת יצאה למקלט לנשים מוכות היא הגיעה למשרדה, מפוחדת מאוד וסיפרה שמפחדת שהנאשם ירצח אותה. היאם ראתה על גופה של המתלוננת סימני חבלה – "חבלה קשה וסימן כחול על הרגל" שהמתלוננת טענה שהם כתוצאה ממכות מקל, ושמעה את דברי המתלוננת שהנאשם ניסה לגרום לה כוויה בתנור חשמלי, ממשש את חזה בתו, ומכה את בנותיו. (ת/13, שורות 18-22). לשאלת החוקר, השיבה היאם, כי המתלוננת לא סיפרה לה שהנאשם אנס אותה, אך סיפרה כי הנאשם פגע מינית בבנותיה ולא פרטה איך ומה והיא לא שאלה (ת/13, שורות 23-25). </w:t>
      </w:r>
    </w:p>
    <w:p w14:paraId="24AA50F5" w14:textId="77777777" w:rsidR="009A523C" w:rsidRDefault="009A523C" w:rsidP="009A523C">
      <w:pPr>
        <w:spacing w:line="360" w:lineRule="auto"/>
        <w:jc w:val="both"/>
        <w:rPr>
          <w:rFonts w:hint="cs"/>
          <w:spacing w:val="2"/>
          <w:rtl/>
        </w:rPr>
      </w:pPr>
    </w:p>
    <w:p w14:paraId="34F09288" w14:textId="77777777" w:rsidR="009A523C" w:rsidRDefault="009A523C" w:rsidP="009A523C">
      <w:pPr>
        <w:spacing w:line="360" w:lineRule="auto"/>
        <w:jc w:val="both"/>
        <w:rPr>
          <w:rFonts w:hint="cs"/>
          <w:spacing w:val="2"/>
          <w:u w:val="single"/>
          <w:rtl/>
        </w:rPr>
      </w:pPr>
      <w:r>
        <w:rPr>
          <w:rFonts w:hint="cs"/>
          <w:spacing w:val="2"/>
          <w:rtl/>
        </w:rPr>
        <w:t>לשאלת אב בית הדין, כב' השופט אלרון, העידה העובדת הסוציאלית ש</w:t>
      </w:r>
      <w:r>
        <w:rPr>
          <w:rFonts w:hint="cs"/>
          <w:b/>
          <w:bCs/>
          <w:spacing w:val="2"/>
          <w:rtl/>
        </w:rPr>
        <w:t>"</w:t>
      </w:r>
      <w:r>
        <w:rPr>
          <w:rFonts w:cs="Miriam" w:hint="cs"/>
          <w:spacing w:val="2"/>
          <w:rtl/>
        </w:rPr>
        <w:t xml:space="preserve">ביום שהיא יצאה למקלט היא הראתה לי סימנים על הגוף שלה. היא אמרה שבעלה נתן לה מכות, גם במקל, והבנות היו עדות לאלימות הזאת, היא מפחדת ממנו ורצתה לצאת מהבית, הייתה מאוד מפחדת, הייתה פגועה מאוד קשה." </w:t>
      </w:r>
      <w:r>
        <w:rPr>
          <w:rFonts w:hint="cs"/>
          <w:spacing w:val="2"/>
          <w:rtl/>
        </w:rPr>
        <w:t xml:space="preserve">(עמ' 130 לפרוטוקול, שורות 1-3). </w:t>
      </w:r>
    </w:p>
    <w:p w14:paraId="0C3248D8" w14:textId="77777777" w:rsidR="009A523C" w:rsidRDefault="009A523C" w:rsidP="009A523C">
      <w:pPr>
        <w:spacing w:line="360" w:lineRule="auto"/>
        <w:jc w:val="both"/>
        <w:rPr>
          <w:rFonts w:hint="cs"/>
          <w:spacing w:val="2"/>
          <w:rtl/>
        </w:rPr>
      </w:pPr>
    </w:p>
    <w:p w14:paraId="00214D5B" w14:textId="77777777" w:rsidR="009A523C" w:rsidRDefault="009A523C" w:rsidP="009A523C">
      <w:pPr>
        <w:spacing w:line="360" w:lineRule="auto"/>
        <w:jc w:val="both"/>
        <w:rPr>
          <w:rFonts w:hint="cs"/>
          <w:spacing w:val="2"/>
          <w:rtl/>
        </w:rPr>
      </w:pPr>
      <w:r>
        <w:rPr>
          <w:rFonts w:hint="cs"/>
          <w:spacing w:val="2"/>
          <w:rtl/>
        </w:rPr>
        <w:t>היאם מסרה, כי לאחר שהמתלוננת הועברה למקלט, הגיע הנאשם וביקש ממנה להחזיר את אשתו והבנות. לשאלתה מדוע הוא מכה אותה, טען ש</w:t>
      </w:r>
      <w:r>
        <w:rPr>
          <w:rFonts w:cs="Miriam" w:hint="cs"/>
          <w:spacing w:val="2"/>
          <w:rtl/>
        </w:rPr>
        <w:t>"רק הפעם האחרונה שהיא עזבה את הבית הוא נתן לה מכות ולא פרט ואני גם לא שאלתי אותו איך אך הוא טען שהכה אותה בגלל שיש לה חברה בשם מ.א. שהיא מסיתה אותה נגדו ולכן הרביץ לאשתו והכחיש שנתן מכות מלבד פעם זו לטענתו שזה היה רק חד פעמי היה, וכי לא היו עוד מקרים שנתן מכות</w:t>
      </w:r>
      <w:r>
        <w:rPr>
          <w:rFonts w:hint="cs"/>
          <w:b/>
          <w:bCs/>
          <w:spacing w:val="2"/>
          <w:rtl/>
        </w:rPr>
        <w:t>"</w:t>
      </w:r>
      <w:r>
        <w:rPr>
          <w:rFonts w:hint="cs"/>
          <w:spacing w:val="2"/>
          <w:rtl/>
        </w:rPr>
        <w:t xml:space="preserve"> (ת/13, שורות 32-36). </w:t>
      </w:r>
    </w:p>
    <w:p w14:paraId="18A14918" w14:textId="77777777" w:rsidR="009A523C" w:rsidRDefault="009A523C" w:rsidP="009A523C">
      <w:pPr>
        <w:spacing w:line="360" w:lineRule="auto"/>
        <w:jc w:val="both"/>
        <w:rPr>
          <w:rFonts w:hint="cs"/>
          <w:spacing w:val="2"/>
          <w:rtl/>
        </w:rPr>
      </w:pPr>
    </w:p>
    <w:p w14:paraId="7E7DD790" w14:textId="77777777" w:rsidR="009A523C" w:rsidRDefault="009A523C" w:rsidP="009A523C">
      <w:pPr>
        <w:spacing w:line="360" w:lineRule="auto"/>
        <w:jc w:val="both"/>
        <w:rPr>
          <w:rFonts w:hint="cs"/>
          <w:spacing w:val="2"/>
          <w:rtl/>
        </w:rPr>
      </w:pPr>
      <w:r>
        <w:rPr>
          <w:rFonts w:hint="cs"/>
          <w:spacing w:val="2"/>
          <w:rtl/>
        </w:rPr>
        <w:t>בהודעתה השנייה במשטרה מיום 26.4.10 (ת/14) חזרה העובדת הסוציאלית על כך שהנאשם הודה בפניה שהרביץ למתלוננת בפעם האחרונה לפני שעזבה למקלט. היא עמדה על כך גם אל מול גירסת הנאשם שכלל לא הודה בפניה שהרביץ למתלוננת</w:t>
      </w:r>
      <w:r>
        <w:rPr>
          <w:rFonts w:hint="cs"/>
          <w:b/>
          <w:bCs/>
          <w:spacing w:val="2"/>
          <w:rtl/>
        </w:rPr>
        <w:t xml:space="preserve"> </w:t>
      </w:r>
      <w:r>
        <w:rPr>
          <w:rFonts w:hint="cs"/>
          <w:spacing w:val="2"/>
          <w:rtl/>
        </w:rPr>
        <w:t xml:space="preserve">(ת/14, שורות 27-28). </w:t>
      </w:r>
    </w:p>
    <w:p w14:paraId="3CC3A036" w14:textId="77777777" w:rsidR="009A523C" w:rsidRDefault="009A523C" w:rsidP="009A523C">
      <w:pPr>
        <w:spacing w:line="360" w:lineRule="auto"/>
        <w:jc w:val="both"/>
        <w:rPr>
          <w:rFonts w:hint="cs"/>
          <w:b/>
          <w:bCs/>
          <w:spacing w:val="2"/>
          <w:highlight w:val="cyan"/>
          <w:u w:val="single"/>
          <w:rtl/>
        </w:rPr>
      </w:pPr>
    </w:p>
    <w:p w14:paraId="37E60F0F" w14:textId="77777777" w:rsidR="009A523C" w:rsidRDefault="009A523C" w:rsidP="009A523C">
      <w:pPr>
        <w:spacing w:line="360" w:lineRule="auto"/>
        <w:jc w:val="both"/>
        <w:rPr>
          <w:rFonts w:hint="cs"/>
          <w:spacing w:val="2"/>
          <w:rtl/>
        </w:rPr>
      </w:pPr>
      <w:r>
        <w:rPr>
          <w:rFonts w:hint="cs"/>
          <w:b/>
          <w:bCs/>
          <w:spacing w:val="2"/>
          <w:rtl/>
        </w:rPr>
        <w:t>ג.12.</w:t>
      </w:r>
      <w:r>
        <w:rPr>
          <w:rFonts w:hint="cs"/>
          <w:b/>
          <w:bCs/>
          <w:spacing w:val="2"/>
          <w:rtl/>
        </w:rPr>
        <w:tab/>
      </w:r>
      <w:r>
        <w:rPr>
          <w:rFonts w:hint="cs"/>
          <w:b/>
          <w:bCs/>
          <w:spacing w:val="2"/>
          <w:u w:val="single"/>
          <w:rtl/>
        </w:rPr>
        <w:t>עדות העובדת הסוציאלית במקלט</w:t>
      </w:r>
    </w:p>
    <w:p w14:paraId="0FDC8B51" w14:textId="77777777" w:rsidR="009A523C" w:rsidRDefault="009A523C" w:rsidP="009A523C">
      <w:pPr>
        <w:spacing w:line="360" w:lineRule="auto"/>
        <w:jc w:val="both"/>
        <w:rPr>
          <w:rFonts w:hint="cs"/>
          <w:spacing w:val="2"/>
          <w:rtl/>
        </w:rPr>
      </w:pPr>
    </w:p>
    <w:p w14:paraId="1AD9663D" w14:textId="77777777" w:rsidR="009A523C" w:rsidRDefault="009A523C" w:rsidP="009A523C">
      <w:pPr>
        <w:spacing w:line="360" w:lineRule="auto"/>
        <w:jc w:val="both"/>
        <w:rPr>
          <w:rFonts w:hint="cs"/>
          <w:spacing w:val="2"/>
          <w:u w:val="single"/>
          <w:rtl/>
        </w:rPr>
      </w:pPr>
      <w:r>
        <w:rPr>
          <w:rFonts w:hint="cs"/>
          <w:spacing w:val="2"/>
          <w:rtl/>
        </w:rPr>
        <w:t xml:space="preserve">סוזי שוקייר חורי, עובדת סוציאלית במקלט לנשים מוכות בחיפה אליו הגיעו המתלוננת והבנות  העידה שראתה סימני חבלה על רגלי המתלוננת, שסיפרה לה, כי החבלות נגרמו על ידי הנאשם.  בעדותה פרטה אודות סימנים אלו (עמ' 155 לפרוטוקול, שורות 4-13): </w:t>
      </w:r>
    </w:p>
    <w:p w14:paraId="2133F466" w14:textId="77777777" w:rsidR="009A523C" w:rsidRDefault="009A523C" w:rsidP="009A523C">
      <w:pPr>
        <w:ind w:left="765" w:right="1080"/>
        <w:jc w:val="both"/>
        <w:rPr>
          <w:rFonts w:hint="cs"/>
          <w:spacing w:val="2"/>
          <w:rtl/>
        </w:rPr>
      </w:pPr>
      <w:r>
        <w:rPr>
          <w:rFonts w:cs="Miriam" w:hint="cs"/>
          <w:spacing w:val="2"/>
          <w:rtl/>
        </w:rPr>
        <w:t xml:space="preserve">"בהתחלה היא סיפרה לי יותר על הפגיעה והאלימות כלפיה, הפיזית מצד הנאשם והנפשית והמילולית והמינית. היא גם באיזה שהוא שלב שאני לא זוכרת מתי, </w:t>
      </w:r>
      <w:r>
        <w:rPr>
          <w:rFonts w:cs="Miriam" w:hint="cs"/>
          <w:spacing w:val="2"/>
          <w:u w:val="single"/>
          <w:rtl/>
        </w:rPr>
        <w:t>היא הראתה לי את הגוף שלה חלק מהגוף, איפה שהיה עוד סימנים של אלימות פיזית... החלק העליון של הרגליים למעלה (ירכיים)"</w:t>
      </w:r>
      <w:r>
        <w:rPr>
          <w:rFonts w:cs="Miriam" w:hint="cs"/>
          <w:spacing w:val="2"/>
          <w:rtl/>
        </w:rPr>
        <w:t xml:space="preserve"> </w:t>
      </w:r>
      <w:r>
        <w:rPr>
          <w:rFonts w:hint="cs"/>
          <w:spacing w:val="2"/>
          <w:rtl/>
        </w:rPr>
        <w:t xml:space="preserve">(ההדגשה שלי- מ.ר). </w:t>
      </w:r>
    </w:p>
    <w:p w14:paraId="6133B668" w14:textId="77777777" w:rsidR="009A523C" w:rsidRDefault="009A523C" w:rsidP="009A523C">
      <w:pPr>
        <w:spacing w:line="360" w:lineRule="auto"/>
        <w:jc w:val="both"/>
        <w:rPr>
          <w:rFonts w:hint="cs"/>
          <w:b/>
          <w:bCs/>
          <w:spacing w:val="2"/>
          <w:u w:val="single"/>
          <w:rtl/>
        </w:rPr>
      </w:pPr>
    </w:p>
    <w:p w14:paraId="17E9AD51" w14:textId="77777777" w:rsidR="009A523C" w:rsidRDefault="009A523C" w:rsidP="009A523C">
      <w:pPr>
        <w:spacing w:line="360" w:lineRule="auto"/>
        <w:jc w:val="both"/>
        <w:rPr>
          <w:rFonts w:hint="cs"/>
          <w:b/>
          <w:bCs/>
          <w:spacing w:val="2"/>
          <w:rtl/>
        </w:rPr>
      </w:pPr>
      <w:r>
        <w:rPr>
          <w:rFonts w:hint="cs"/>
          <w:b/>
          <w:bCs/>
          <w:spacing w:val="2"/>
          <w:rtl/>
        </w:rPr>
        <w:t>ג.13.</w:t>
      </w:r>
      <w:r>
        <w:rPr>
          <w:rFonts w:hint="cs"/>
          <w:b/>
          <w:bCs/>
          <w:spacing w:val="2"/>
          <w:rtl/>
        </w:rPr>
        <w:tab/>
      </w:r>
      <w:r>
        <w:rPr>
          <w:rFonts w:hint="cs"/>
          <w:b/>
          <w:bCs/>
          <w:spacing w:val="2"/>
          <w:u w:val="single"/>
          <w:rtl/>
        </w:rPr>
        <w:t xml:space="preserve">עדות המחנכת של דו' </w:t>
      </w:r>
    </w:p>
    <w:p w14:paraId="7AAAC7BA" w14:textId="77777777" w:rsidR="009A523C" w:rsidRDefault="009A523C" w:rsidP="009A523C">
      <w:pPr>
        <w:spacing w:line="360" w:lineRule="auto"/>
        <w:jc w:val="both"/>
        <w:rPr>
          <w:rFonts w:hint="cs"/>
          <w:spacing w:val="2"/>
          <w:rtl/>
        </w:rPr>
      </w:pPr>
    </w:p>
    <w:p w14:paraId="04BD1978" w14:textId="77777777" w:rsidR="009A523C" w:rsidRDefault="009A523C" w:rsidP="009A523C">
      <w:pPr>
        <w:spacing w:line="360" w:lineRule="auto"/>
        <w:jc w:val="both"/>
        <w:rPr>
          <w:rFonts w:hint="cs"/>
          <w:spacing w:val="2"/>
          <w:rtl/>
        </w:rPr>
      </w:pPr>
      <w:r>
        <w:rPr>
          <w:rFonts w:hint="cs"/>
          <w:spacing w:val="2"/>
          <w:rtl/>
        </w:rPr>
        <w:t xml:space="preserve">ו.מ., המחנכת של דו' בכיתות א'-ב', מסרה בהודעתה במשטרה מיום 27.4.10 (ת/43), כי דו' לא סיפרה לה, שאחד מהוריה מרביץ לה, והיא לא ראתה עליה סימני חבלה, אך פגשה את המתלוננת לפני כשנה, וזו סיפרה לה שבעלה מרביץ לבנות. המתלוננת לא פרטה איך, והמחנכת לא שאלה אותה. ו.מ. מסרה, כי גם את דו' לא שאלה על כך, מאחר ולא ראתה סימנים ולא ראתה לנכון לשאול אותה. כארבעה חודשים לפני חקירתה זו (דהיינו בדצמבר 2009) היא פגשה את המתלוננת ודו' בכביש ליד השער של בית הספר, ואז הבחינה בסימני חבלה על צוואר המתלוננת ושריטות בפניה. המתלוננת אמרה לה כי יש לה חבלות גם על גופה, אך ו.מ. לא ראתה זאת. המתלוננת טענה בפניה כי הנאשם הוא שגרם לחבלות אלו כשהרביץ לה. ו.מ. ראתה תחבושת בידה של המתלוננת, ולשאלה מה קרה, השיבה המתלוננת, כי בעלה הרביץ לה. ו.מ. לא שאלה איך ועם מה, והמתלוננת לא סיפרה לה דבר נוסף. (ת/43, שורות 13-22). </w:t>
      </w:r>
    </w:p>
    <w:p w14:paraId="6586BD79" w14:textId="77777777" w:rsidR="009A523C" w:rsidRDefault="009A523C" w:rsidP="009A523C">
      <w:pPr>
        <w:spacing w:before="100" w:beforeAutospacing="1" w:after="100" w:afterAutospacing="1" w:line="360" w:lineRule="auto"/>
        <w:jc w:val="both"/>
        <w:rPr>
          <w:rFonts w:hint="cs"/>
          <w:b/>
          <w:bCs/>
          <w:spacing w:val="2"/>
          <w:u w:val="single"/>
          <w:rtl/>
        </w:rPr>
      </w:pPr>
      <w:r>
        <w:rPr>
          <w:rFonts w:hint="cs"/>
          <w:b/>
          <w:bCs/>
          <w:spacing w:val="2"/>
          <w:rtl/>
        </w:rPr>
        <w:t>ג.14.</w:t>
      </w:r>
      <w:r>
        <w:rPr>
          <w:rFonts w:hint="cs"/>
          <w:b/>
          <w:bCs/>
          <w:spacing w:val="2"/>
          <w:rtl/>
        </w:rPr>
        <w:tab/>
      </w:r>
      <w:r>
        <w:rPr>
          <w:rFonts w:hint="cs"/>
          <w:b/>
          <w:bCs/>
          <w:spacing w:val="2"/>
          <w:u w:val="single"/>
          <w:rtl/>
        </w:rPr>
        <w:t>עדות הגרושה</w:t>
      </w:r>
    </w:p>
    <w:p w14:paraId="7D1FC397"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גרושתו של הנאשם מסרה בהודעתה במשטרה מיום 26.4.10, שלא הייתה עדה למקרה אלימות של הנאשם נגד המתלוננת ובנותיה, אך המתלוננת סיפרה לה שהנאשם הכה אותה ואף זכורה לה פעם בה המתלוננת הראתה לה חבלה בידה, שהייתה חבושה, ואמרה שהנאשם הכה אותה אבל היא לא שאלה אותה איך ועם מה (ת/44, שורות 35-37). </w:t>
      </w:r>
    </w:p>
    <w:p w14:paraId="469F62A1" w14:textId="77777777" w:rsidR="009A523C" w:rsidRDefault="009A523C" w:rsidP="009A523C">
      <w:pPr>
        <w:spacing w:line="360" w:lineRule="auto"/>
        <w:jc w:val="both"/>
        <w:rPr>
          <w:rFonts w:hint="cs"/>
          <w:b/>
          <w:bCs/>
          <w:spacing w:val="2"/>
          <w:u w:val="single"/>
          <w:rtl/>
        </w:rPr>
      </w:pPr>
      <w:r>
        <w:rPr>
          <w:rFonts w:hint="cs"/>
          <w:b/>
          <w:bCs/>
          <w:spacing w:val="2"/>
          <w:rtl/>
        </w:rPr>
        <w:t>ג.15.</w:t>
      </w:r>
      <w:r>
        <w:rPr>
          <w:rFonts w:hint="cs"/>
          <w:b/>
          <w:bCs/>
          <w:spacing w:val="2"/>
          <w:rtl/>
        </w:rPr>
        <w:tab/>
      </w:r>
      <w:r>
        <w:rPr>
          <w:rFonts w:hint="cs"/>
          <w:b/>
          <w:bCs/>
          <w:spacing w:val="2"/>
          <w:u w:val="single"/>
          <w:rtl/>
        </w:rPr>
        <w:t>עדויות מו. וא. א.</w:t>
      </w:r>
    </w:p>
    <w:p w14:paraId="6B978E2E" w14:textId="77777777" w:rsidR="009A523C" w:rsidRDefault="009A523C" w:rsidP="009A523C">
      <w:pPr>
        <w:spacing w:line="360" w:lineRule="auto"/>
        <w:jc w:val="both"/>
        <w:rPr>
          <w:rFonts w:hint="cs"/>
          <w:spacing w:val="2"/>
          <w:rtl/>
        </w:rPr>
      </w:pPr>
    </w:p>
    <w:p w14:paraId="303676CB" w14:textId="77777777" w:rsidR="009A523C" w:rsidRDefault="009A523C" w:rsidP="009A523C">
      <w:pPr>
        <w:spacing w:line="360" w:lineRule="auto"/>
        <w:jc w:val="both"/>
        <w:rPr>
          <w:rFonts w:hint="cs"/>
          <w:spacing w:val="2"/>
          <w:rtl/>
        </w:rPr>
      </w:pPr>
      <w:r>
        <w:rPr>
          <w:rFonts w:hint="cs"/>
          <w:spacing w:val="2"/>
          <w:rtl/>
        </w:rPr>
        <w:t xml:space="preserve">המתלוננת מסרה במשטרה (נ/2 עמ' 2, שורה 51 ואילך) על אירוע בזמן שהייתה במשרדה של העובדת הסוציאלית היאם, בו קיבלה שיחת טלפון אנונימית מבחורה שאמרה לה שהנאשם עומד להגיע לבית הספר של הבנות, לקחת אותן לשטחים ולרצוח אותה. המתלוננת הזעיקה את א., אחותה של מ.א., ובעלה מו. א. , שנסעו מיד לקחת את הבנות מבית הספר. </w:t>
      </w:r>
    </w:p>
    <w:p w14:paraId="34781BCB" w14:textId="77777777" w:rsidR="009A523C" w:rsidRDefault="009A523C" w:rsidP="009A523C">
      <w:pPr>
        <w:spacing w:line="360" w:lineRule="auto"/>
        <w:jc w:val="both"/>
        <w:rPr>
          <w:rFonts w:hint="cs"/>
          <w:spacing w:val="2"/>
          <w:rtl/>
        </w:rPr>
      </w:pPr>
    </w:p>
    <w:p w14:paraId="7ECF109C" w14:textId="77777777" w:rsidR="009A523C" w:rsidRDefault="009A523C" w:rsidP="009A523C">
      <w:pPr>
        <w:spacing w:line="360" w:lineRule="auto"/>
        <w:jc w:val="both"/>
        <w:rPr>
          <w:rFonts w:hint="cs"/>
          <w:spacing w:val="2"/>
          <w:rtl/>
        </w:rPr>
      </w:pPr>
      <w:r>
        <w:rPr>
          <w:rFonts w:hint="cs"/>
          <w:spacing w:val="2"/>
          <w:rtl/>
        </w:rPr>
        <w:t xml:space="preserve">מו. וא. א. העידו על אירוע זה, עליו סיפרה המתלוננת, שלא נכלל בכתב האישום. עדותם תומכת ומבססת את מהימנותה של המתלוננת, ומעידה על אופיו האלים של הנאשם, ועל הפחד המוצדק שחשה המתלוננת מפניו, שיפגע בה ובבנותיה בנוסף על הפעלת האיום התמידי של גירושה מהארץ. </w:t>
      </w:r>
    </w:p>
    <w:p w14:paraId="68BD3704" w14:textId="77777777" w:rsidR="009A523C" w:rsidRDefault="009A523C" w:rsidP="009A523C">
      <w:pPr>
        <w:spacing w:line="360" w:lineRule="auto"/>
        <w:jc w:val="both"/>
        <w:rPr>
          <w:rFonts w:hint="cs"/>
          <w:spacing w:val="2"/>
          <w:rtl/>
        </w:rPr>
      </w:pPr>
    </w:p>
    <w:p w14:paraId="3DF48884" w14:textId="77777777" w:rsidR="009A523C" w:rsidRDefault="009A523C" w:rsidP="009A523C">
      <w:pPr>
        <w:spacing w:line="360" w:lineRule="auto"/>
        <w:jc w:val="both"/>
        <w:rPr>
          <w:rFonts w:hint="cs"/>
          <w:spacing w:val="2"/>
          <w:rtl/>
        </w:rPr>
      </w:pPr>
      <w:r>
        <w:rPr>
          <w:rFonts w:hint="cs"/>
          <w:spacing w:val="2"/>
          <w:rtl/>
        </w:rPr>
        <w:t xml:space="preserve">בהודעתו הראשונה במשטרה מיום 15.4.10 (ת/38) נשאל מו., אם זכור לו מקרה שהמתלוננת התקשרה וביקשה ממנו לנסוע להביא את בנותיה מבית הספר. מו. השיב </w:t>
      </w:r>
      <w:r>
        <w:rPr>
          <w:rFonts w:hint="cs"/>
          <w:b/>
          <w:bCs/>
          <w:spacing w:val="2"/>
          <w:rtl/>
        </w:rPr>
        <w:t>"מה פתאום לא היה כזה דבר בכלל"</w:t>
      </w:r>
      <w:r>
        <w:rPr>
          <w:rFonts w:hint="cs"/>
          <w:spacing w:val="2"/>
          <w:rtl/>
        </w:rPr>
        <w:t xml:space="preserve">. בהודעתו השנייה במשטרה מיום 26.4.10 (ת/39), שינה מו. את גירסתו,  וסיפר כי אכן, הוא, אשתו ומ.א. לקחו את הבנות מבית הספר, לאחר שהמתלוננת התקשרה לאשתו וביקשה ממנה להביא אותן. הם הביאו את הבנות לביתם ואחר כך המתלוננת לקחה אותן. לשאלת החוקר, מדוע מסר בהודעה הראשונה שלא היה כזה דבר בכלל, השיב, שלא הבין את השאלה והתכוון לכך, שלא פגש את הנאשם בדרך והנאשם לא איים עליו בנשק. </w:t>
      </w:r>
    </w:p>
    <w:p w14:paraId="692617A7" w14:textId="77777777" w:rsidR="009A523C" w:rsidRDefault="009A523C" w:rsidP="009A523C">
      <w:pPr>
        <w:spacing w:line="360" w:lineRule="auto"/>
        <w:jc w:val="both"/>
        <w:rPr>
          <w:rFonts w:hint="cs"/>
          <w:spacing w:val="2"/>
          <w:rtl/>
        </w:rPr>
      </w:pPr>
    </w:p>
    <w:p w14:paraId="75664A7D" w14:textId="77777777" w:rsidR="009A523C" w:rsidRDefault="009A523C" w:rsidP="009A523C">
      <w:pPr>
        <w:spacing w:line="360" w:lineRule="auto"/>
        <w:jc w:val="both"/>
        <w:rPr>
          <w:rFonts w:hint="cs"/>
          <w:spacing w:val="2"/>
          <w:rtl/>
        </w:rPr>
      </w:pPr>
      <w:r>
        <w:rPr>
          <w:rFonts w:hint="cs"/>
          <w:spacing w:val="2"/>
          <w:rtl/>
        </w:rPr>
        <w:t xml:space="preserve">לדבריו, הבין מהחוקר כאילו הנאשם איים עליו בעת שהסיע את בנותיו ברכבו ולכן הכחיש. כן מסר מו. ששמע מהמתלוננת, שהנאשם מכה אותה ואת הבנות, אך לא ראה זאת ולא היה עד לאירוע כזה (ת/39, שורות 25-26). </w:t>
      </w:r>
    </w:p>
    <w:p w14:paraId="7044A208" w14:textId="77777777" w:rsidR="009A523C" w:rsidRDefault="009A523C" w:rsidP="009A523C">
      <w:pPr>
        <w:spacing w:line="360" w:lineRule="auto"/>
        <w:jc w:val="both"/>
        <w:rPr>
          <w:rFonts w:hint="cs"/>
          <w:spacing w:val="2"/>
          <w:rtl/>
        </w:rPr>
      </w:pPr>
    </w:p>
    <w:p w14:paraId="1408FA3B" w14:textId="77777777" w:rsidR="009A523C" w:rsidRDefault="009A523C" w:rsidP="009A523C">
      <w:pPr>
        <w:spacing w:line="360" w:lineRule="auto"/>
        <w:jc w:val="both"/>
        <w:rPr>
          <w:rFonts w:hint="cs"/>
          <w:spacing w:val="2"/>
          <w:rtl/>
        </w:rPr>
      </w:pPr>
      <w:r>
        <w:rPr>
          <w:rFonts w:hint="cs"/>
          <w:spacing w:val="2"/>
          <w:rtl/>
        </w:rPr>
        <w:t>גם בעדותו התייחס מו. לסתירה בין הכחשתו הראשונה לגירסתו השניה (עמ' 141 לפרוטוקול, שורות 7-10):</w:t>
      </w:r>
    </w:p>
    <w:p w14:paraId="37745D82" w14:textId="77777777" w:rsidR="009A523C" w:rsidRDefault="009A523C" w:rsidP="009A523C">
      <w:pPr>
        <w:spacing w:line="360" w:lineRule="auto"/>
        <w:jc w:val="both"/>
        <w:rPr>
          <w:rFonts w:hint="cs"/>
          <w:spacing w:val="2"/>
          <w:rtl/>
        </w:rPr>
      </w:pPr>
    </w:p>
    <w:p w14:paraId="06342749" w14:textId="77777777" w:rsidR="009A523C" w:rsidRDefault="00C340E4" w:rsidP="009A523C">
      <w:pPr>
        <w:ind w:left="765" w:right="1080"/>
        <w:jc w:val="both"/>
        <w:rPr>
          <w:rFonts w:hint="cs"/>
          <w:spacing w:val="2"/>
          <w:rtl/>
        </w:rPr>
      </w:pPr>
      <w:r>
        <w:rPr>
          <w:rFonts w:cs="Miriam" w:hint="cs"/>
          <w:spacing w:val="2"/>
          <w:rtl/>
        </w:rPr>
        <w:t xml:space="preserve"> </w:t>
      </w:r>
      <w:r w:rsidR="009A523C">
        <w:rPr>
          <w:rFonts w:cs="Miriam" w:hint="cs"/>
          <w:spacing w:val="2"/>
          <w:rtl/>
        </w:rPr>
        <w:t xml:space="preserve">"מהטבע הדברים בן אדם שעומד מולי (מסתכל לעבר הנאשם) הוא לא קרוב משפחה שלי אבל אנו כל הזמן בקשר טוב, </w:t>
      </w:r>
      <w:r w:rsidR="009A523C">
        <w:rPr>
          <w:rFonts w:cs="Miriam" w:hint="cs"/>
          <w:spacing w:val="2"/>
          <w:u w:val="single"/>
          <w:rtl/>
        </w:rPr>
        <w:t>ואני האמת בהתחלה נכון שהכחשתי בדברים שאמרתי כי לא רציתי להיכנס לעניינים, זה בשבילי עניין רגיש. הוא בשבילי יותר מחבר ויותר מידיד ולא רציתי לסבך את עצמי קודם בשביל להתערב בעניינים ביניהם, והתחרטתי ואחרי זה אמרתי מה שהיה</w:t>
      </w:r>
      <w:r w:rsidR="009A523C">
        <w:rPr>
          <w:rFonts w:cs="Miriam" w:hint="cs"/>
          <w:spacing w:val="2"/>
          <w:rtl/>
        </w:rPr>
        <w:t>."</w:t>
      </w:r>
      <w:r w:rsidR="009A523C">
        <w:rPr>
          <w:rFonts w:hint="cs"/>
          <w:spacing w:val="2"/>
          <w:rtl/>
        </w:rPr>
        <w:t xml:space="preserve"> (ההדגשה שלי- מ.ר). </w:t>
      </w:r>
    </w:p>
    <w:p w14:paraId="19D3D3F1" w14:textId="77777777" w:rsidR="009A523C" w:rsidRDefault="009A523C" w:rsidP="009A523C">
      <w:pPr>
        <w:spacing w:line="360" w:lineRule="auto"/>
        <w:jc w:val="both"/>
        <w:rPr>
          <w:rFonts w:hint="cs"/>
          <w:spacing w:val="2"/>
          <w:rtl/>
        </w:rPr>
      </w:pPr>
    </w:p>
    <w:p w14:paraId="6E7695C5" w14:textId="77777777" w:rsidR="009A523C" w:rsidRDefault="009A523C" w:rsidP="009A523C">
      <w:pPr>
        <w:spacing w:line="360" w:lineRule="auto"/>
        <w:jc w:val="both"/>
        <w:rPr>
          <w:rFonts w:hint="cs"/>
          <w:spacing w:val="2"/>
          <w:rtl/>
        </w:rPr>
      </w:pPr>
      <w:r>
        <w:rPr>
          <w:rFonts w:hint="cs"/>
          <w:spacing w:val="2"/>
          <w:rtl/>
        </w:rPr>
        <w:t xml:space="preserve">כלומר, לא היה תחילה חוסר הבנת השאלה, אלא רצון להתרחק מסכסוך עם הנאשם, ואחר כך נכונות לגלות את מה שאירע. </w:t>
      </w:r>
    </w:p>
    <w:p w14:paraId="565CA2DF" w14:textId="77777777" w:rsidR="009A523C" w:rsidRDefault="009A523C" w:rsidP="009A523C">
      <w:pPr>
        <w:spacing w:line="360" w:lineRule="auto"/>
        <w:jc w:val="both"/>
        <w:rPr>
          <w:rFonts w:hint="cs"/>
          <w:spacing w:val="2"/>
          <w:rtl/>
        </w:rPr>
      </w:pPr>
      <w:r>
        <w:rPr>
          <w:rFonts w:hint="cs"/>
          <w:spacing w:val="2"/>
          <w:rtl/>
        </w:rPr>
        <w:t xml:space="preserve"> </w:t>
      </w:r>
    </w:p>
    <w:p w14:paraId="3AE12C0A" w14:textId="77777777" w:rsidR="009A523C" w:rsidRDefault="009A523C" w:rsidP="009A523C">
      <w:pPr>
        <w:spacing w:line="360" w:lineRule="auto"/>
        <w:jc w:val="both"/>
        <w:rPr>
          <w:rFonts w:hint="cs"/>
          <w:spacing w:val="2"/>
          <w:rtl/>
        </w:rPr>
      </w:pPr>
      <w:r>
        <w:rPr>
          <w:rFonts w:hint="cs"/>
          <w:spacing w:val="2"/>
          <w:rtl/>
        </w:rPr>
        <w:t xml:space="preserve">א., אשתו של מו. ואחותה של מ.א., הכחישה גם היא בהודעתה הראשונה במשטרה שהמתלוננת ביקשה ממנה שתיקח את הבנות מבית הספר (ת/40), אך בהודעתה השנייה (ת/41)  סיפרה שהמתלוננת התקשרה אליה, הייתה נסערת ומפוחדת, דברה מהר וביקשה ממנה לנסוע מהר לבית הספר של הבנות. א. אמרה לה לא לדאוג והתקשרה לאחותה מ.א. שתבוא איתה מאחר והיא יכולה להוציא את הבנות. </w:t>
      </w:r>
    </w:p>
    <w:p w14:paraId="6B634C1A" w14:textId="77777777" w:rsidR="009A523C" w:rsidRDefault="009A523C" w:rsidP="009A523C">
      <w:pPr>
        <w:spacing w:line="360" w:lineRule="auto"/>
        <w:jc w:val="both"/>
        <w:rPr>
          <w:rFonts w:hint="cs"/>
          <w:spacing w:val="2"/>
          <w:rtl/>
        </w:rPr>
      </w:pPr>
      <w:r>
        <w:rPr>
          <w:rFonts w:hint="cs"/>
          <w:spacing w:val="2"/>
          <w:rtl/>
        </w:rPr>
        <w:t xml:space="preserve">א. הסבירה בהודעתה השנייה, כי בהודעתה הראשונה לא הבינה את השאלה וחשבה שנשאלה האם הנאשם איים על בעלה בעת שהם הסיעו את הבנות ואז ענתה שלא. היא הוסיפה, כי לפני שהמתלוננת פנתה למקלט, ראתה סימן קשה ברגלה, ולשאלה ממה הוא נגרם, ענתה לה המתלוננת שהנאשם היכה אותה במקל. היא דיווחה על מקרה נוסף שקרה "לפני הרבה זמן" אז הבחינה בסימן חבלה ליד העין, והמתלוננת אמרה לה כי הנאשם גרם לכך כשנתן לה מכות בידו על ראשה ואף ידו נשברה בשל כך (ת/41, שורות 19-23). א.  הסבירה שלא מסרה זאת בהודעה הראשונה, מאחר ולא ראתה את המכות במו עיניה, אך הפעם, כשהחוקר שאל אותה יותר ברור, ענתה לו מה שהיא יודעת (ת/41, שורות 26-28). </w:t>
      </w:r>
    </w:p>
    <w:p w14:paraId="5B6B84CB" w14:textId="77777777" w:rsidR="009A523C" w:rsidRDefault="009A523C" w:rsidP="009A523C">
      <w:pPr>
        <w:spacing w:line="360" w:lineRule="auto"/>
        <w:jc w:val="both"/>
        <w:rPr>
          <w:rFonts w:hint="cs"/>
          <w:spacing w:val="2"/>
          <w:rtl/>
        </w:rPr>
      </w:pPr>
    </w:p>
    <w:p w14:paraId="46D2499F" w14:textId="77777777" w:rsidR="009A523C" w:rsidRDefault="009A523C" w:rsidP="009A523C">
      <w:pPr>
        <w:spacing w:line="360" w:lineRule="auto"/>
        <w:jc w:val="both"/>
        <w:rPr>
          <w:rFonts w:hint="cs"/>
          <w:spacing w:val="2"/>
          <w:rtl/>
        </w:rPr>
      </w:pPr>
      <w:r>
        <w:rPr>
          <w:rFonts w:hint="cs"/>
          <w:spacing w:val="2"/>
          <w:rtl/>
        </w:rPr>
        <w:t>בהקשר זה, מ.א. סיפרה בהודעתה במשטרה, כי לבקשתה של המתלוננת היא הגיעה יחד עם אחותה וגיסה אל בית הספר, הם לקחו את הבנות לביתם של א. ומו. ומשם נסעה המתלוננת עם הבנות למקלט (ת/36, עמ' 3, שורות 60-65). לשאלת החוקר מדוע אחותה ובעלה הכחישו זאת השיבה מ.א. כי כנראה ש</w:t>
      </w:r>
      <w:r>
        <w:rPr>
          <w:rFonts w:hint="cs"/>
          <w:b/>
          <w:bCs/>
          <w:spacing w:val="2"/>
          <w:rtl/>
        </w:rPr>
        <w:t>"</w:t>
      </w:r>
      <w:r>
        <w:rPr>
          <w:rFonts w:cs="Miriam" w:hint="cs"/>
          <w:spacing w:val="2"/>
          <w:rtl/>
        </w:rPr>
        <w:t>הם לא רוצים להתערב</w:t>
      </w:r>
      <w:r>
        <w:rPr>
          <w:rFonts w:hint="cs"/>
          <w:b/>
          <w:bCs/>
          <w:spacing w:val="2"/>
          <w:rtl/>
        </w:rPr>
        <w:t xml:space="preserve">" </w:t>
      </w:r>
      <w:r>
        <w:rPr>
          <w:rFonts w:hint="cs"/>
          <w:spacing w:val="2"/>
          <w:rtl/>
        </w:rPr>
        <w:t xml:space="preserve">(ת/36, עמ' 3, שורות 68-69). </w:t>
      </w:r>
    </w:p>
    <w:p w14:paraId="0C5F257E" w14:textId="77777777" w:rsidR="009A523C" w:rsidRDefault="009A523C" w:rsidP="009A523C">
      <w:pPr>
        <w:spacing w:line="360" w:lineRule="auto"/>
        <w:jc w:val="both"/>
        <w:rPr>
          <w:rFonts w:hint="cs"/>
          <w:spacing w:val="2"/>
          <w:rtl/>
        </w:rPr>
      </w:pPr>
    </w:p>
    <w:p w14:paraId="392E0640" w14:textId="77777777" w:rsidR="009A523C" w:rsidRDefault="009A523C" w:rsidP="009A523C">
      <w:pPr>
        <w:spacing w:line="360" w:lineRule="auto"/>
        <w:jc w:val="both"/>
        <w:rPr>
          <w:rFonts w:hint="cs"/>
          <w:spacing w:val="2"/>
          <w:rtl/>
        </w:rPr>
      </w:pPr>
      <w:r>
        <w:rPr>
          <w:rFonts w:hint="cs"/>
          <w:spacing w:val="2"/>
          <w:rtl/>
        </w:rPr>
        <w:t xml:space="preserve">נראה, כי בני הזוג הכחישו תחילה את הדברים האמורים מאחר שלא רצו לריב עם הנאשם, אך לאחר מכן העידו מה שאכן קרה, דבר המחזק את עדותה של המתלוננת.  </w:t>
      </w:r>
    </w:p>
    <w:p w14:paraId="35B296EC" w14:textId="77777777" w:rsidR="009A523C" w:rsidRDefault="009A523C" w:rsidP="009A523C">
      <w:pPr>
        <w:spacing w:before="100" w:beforeAutospacing="1" w:after="100" w:afterAutospacing="1" w:line="360" w:lineRule="auto"/>
        <w:jc w:val="both"/>
        <w:rPr>
          <w:rFonts w:hint="cs"/>
          <w:b/>
          <w:bCs/>
          <w:spacing w:val="2"/>
          <w:u w:val="single"/>
          <w:rtl/>
        </w:rPr>
      </w:pPr>
      <w:r>
        <w:rPr>
          <w:rFonts w:hint="cs"/>
          <w:b/>
          <w:bCs/>
          <w:spacing w:val="2"/>
          <w:rtl/>
        </w:rPr>
        <w:t>ג.16.</w:t>
      </w:r>
      <w:r>
        <w:rPr>
          <w:rFonts w:hint="cs"/>
          <w:b/>
          <w:bCs/>
          <w:spacing w:val="2"/>
          <w:rtl/>
        </w:rPr>
        <w:tab/>
      </w:r>
      <w:r>
        <w:rPr>
          <w:rFonts w:hint="cs"/>
          <w:b/>
          <w:bCs/>
          <w:spacing w:val="2"/>
          <w:u w:val="single"/>
          <w:rtl/>
        </w:rPr>
        <w:t>עדות מח.</w:t>
      </w:r>
    </w:p>
    <w:p w14:paraId="1F54B520"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אף בעדותו של עד ההגנה מר מח. יש חיזוק לגירסת המתלוננת בכל הנוגע לאירועים מיום 26.2.10, ושבירת המקל אגב הכאת המתלוננת. מח., מכר של הנאשם מזה 25 שנה, העיד, כי באחד הימים התקשר אליו הנאשם, ואמר לו שנקלע לוויכוח עם אשתו. לדבריו, הנאשם ביקש ממנו שיבוא אליו וכשהגיע לביתו, ראה את הנאשם בוכה </w:t>
      </w:r>
      <w:r>
        <w:rPr>
          <w:rFonts w:hint="cs"/>
          <w:b/>
          <w:bCs/>
          <w:spacing w:val="2"/>
          <w:rtl/>
        </w:rPr>
        <w:t>"</w:t>
      </w:r>
      <w:r>
        <w:rPr>
          <w:rFonts w:cs="Miriam" w:hint="cs"/>
          <w:spacing w:val="2"/>
          <w:rtl/>
        </w:rPr>
        <w:t>היד שלו שרוטה, שאלתי מה קורה, הוא בכה. הרגעתי אותו. אני רואה שהבית בלגאן</w:t>
      </w:r>
      <w:r>
        <w:rPr>
          <w:rFonts w:hint="cs"/>
          <w:b/>
          <w:bCs/>
          <w:spacing w:val="2"/>
          <w:rtl/>
        </w:rPr>
        <w:t>"</w:t>
      </w:r>
      <w:r>
        <w:rPr>
          <w:rFonts w:hint="cs"/>
          <w:spacing w:val="2"/>
          <w:rtl/>
        </w:rPr>
        <w:t xml:space="preserve"> (עמ' 235 לפרוטוקול, שורות 20-21). הנאשם הודה בפניו שהרביץ למתלוננת (עמ' 235 לפרוטוקול, שורות 26-30):</w:t>
      </w:r>
    </w:p>
    <w:p w14:paraId="0FB55ADA" w14:textId="77777777" w:rsidR="009A523C" w:rsidRDefault="009A523C" w:rsidP="009A523C">
      <w:pPr>
        <w:ind w:left="765" w:right="1080"/>
        <w:jc w:val="both"/>
        <w:rPr>
          <w:rFonts w:hint="cs"/>
          <w:b/>
          <w:bCs/>
          <w:spacing w:val="2"/>
          <w:rtl/>
        </w:rPr>
      </w:pPr>
      <w:r>
        <w:rPr>
          <w:rFonts w:cs="Miriam" w:hint="cs"/>
          <w:spacing w:val="2"/>
          <w:rtl/>
        </w:rPr>
        <w:t xml:space="preserve">"נכון שהוא נתן לה מכה, אבל אני לא ראיתי, </w:t>
      </w:r>
      <w:r>
        <w:rPr>
          <w:rFonts w:cs="Miriam" w:hint="cs"/>
          <w:spacing w:val="2"/>
          <w:u w:val="single"/>
          <w:rtl/>
        </w:rPr>
        <w:t>הוא אמר שהרביץ לה</w:t>
      </w:r>
      <w:r>
        <w:rPr>
          <w:rFonts w:cs="Miriam" w:hint="cs"/>
          <w:spacing w:val="2"/>
          <w:rtl/>
        </w:rPr>
        <w:t xml:space="preserve"> ושהיא גם נתנה לו מכה. </w:t>
      </w:r>
      <w:r>
        <w:rPr>
          <w:rFonts w:cs="Miriam" w:hint="cs"/>
          <w:spacing w:val="2"/>
          <w:u w:val="single"/>
          <w:rtl/>
        </w:rPr>
        <w:t>היא שברה עליו מקל של המטאטא ואותו דבר הוא</w:t>
      </w:r>
      <w:r>
        <w:rPr>
          <w:rFonts w:cs="Miriam" w:hint="cs"/>
          <w:spacing w:val="2"/>
          <w:rtl/>
        </w:rPr>
        <w:t>. הבית היה בבלגאן, הוא אמר שהיא שברה מקל עליו, שאלתי אותו "מה עשית" והוא אמר "</w:t>
      </w:r>
      <w:r>
        <w:rPr>
          <w:rFonts w:cs="Miriam" w:hint="cs"/>
          <w:spacing w:val="2"/>
          <w:u w:val="single"/>
          <w:rtl/>
        </w:rPr>
        <w:t>גם אני החזרתי לה</w:t>
      </w:r>
      <w:r>
        <w:rPr>
          <w:rFonts w:cs="Miriam" w:hint="cs"/>
          <w:spacing w:val="2"/>
          <w:rtl/>
        </w:rPr>
        <w:t>". שאלתי איפה היא והוא אמר שהיא אצל השכנה, מ.א., שהיא קשורה אליהם."</w:t>
      </w:r>
      <w:r>
        <w:rPr>
          <w:rFonts w:hint="cs"/>
          <w:b/>
          <w:bCs/>
          <w:spacing w:val="2"/>
          <w:rtl/>
        </w:rPr>
        <w:t xml:space="preserve"> </w:t>
      </w:r>
      <w:r>
        <w:rPr>
          <w:rFonts w:hint="cs"/>
          <w:spacing w:val="2"/>
          <w:rtl/>
        </w:rPr>
        <w:t>(ההדגשות שלי-מ.ר).</w:t>
      </w:r>
      <w:r>
        <w:rPr>
          <w:rFonts w:hint="cs"/>
          <w:b/>
          <w:bCs/>
          <w:spacing w:val="2"/>
          <w:rtl/>
        </w:rPr>
        <w:t xml:space="preserve"> </w:t>
      </w:r>
    </w:p>
    <w:p w14:paraId="3B6B28F3" w14:textId="77777777" w:rsidR="009A523C" w:rsidRDefault="009A523C" w:rsidP="009A523C">
      <w:pPr>
        <w:spacing w:before="240" w:line="360" w:lineRule="auto"/>
        <w:jc w:val="both"/>
        <w:rPr>
          <w:rFonts w:hint="cs"/>
          <w:spacing w:val="2"/>
          <w:rtl/>
        </w:rPr>
      </w:pPr>
    </w:p>
    <w:p w14:paraId="190EBE42" w14:textId="77777777" w:rsidR="009A523C" w:rsidRDefault="009A523C" w:rsidP="009A523C">
      <w:pPr>
        <w:spacing w:before="240" w:line="360" w:lineRule="auto"/>
        <w:jc w:val="both"/>
        <w:rPr>
          <w:rFonts w:hint="cs"/>
          <w:spacing w:val="2"/>
          <w:rtl/>
        </w:rPr>
      </w:pPr>
      <w:r>
        <w:rPr>
          <w:rFonts w:hint="cs"/>
          <w:spacing w:val="2"/>
          <w:rtl/>
        </w:rPr>
        <w:t xml:space="preserve">מח. העיד, כי לאחר שהמתלוננת עזבה לביתה של מ.א., התקשר למו., אחיה של מ.א., שהזמין אותו אליהם. המתלוננת ישבה ובכתה בביתה של מ.א., וכששאל אותה מה קרה השיבה </w:t>
      </w:r>
      <w:r>
        <w:rPr>
          <w:rFonts w:hint="cs"/>
          <w:b/>
          <w:bCs/>
          <w:spacing w:val="2"/>
          <w:rtl/>
        </w:rPr>
        <w:t>"</w:t>
      </w:r>
      <w:r>
        <w:rPr>
          <w:rFonts w:cs="Miriam" w:hint="cs"/>
          <w:spacing w:val="2"/>
          <w:rtl/>
        </w:rPr>
        <w:t>ככה וככה, בשביל כסף, היה ויכוח, רצו לקנות משהו"</w:t>
      </w:r>
      <w:r>
        <w:rPr>
          <w:rFonts w:hint="cs"/>
          <w:spacing w:val="2"/>
          <w:rtl/>
        </w:rPr>
        <w:t xml:space="preserve"> (עמ' 236 לפרוטוקול, שורות 4-5). המתלוננת רצתה להראות לו את המכה שנגרמה לה על ידי הנאשם אולם מח. סירב להביט </w:t>
      </w:r>
      <w:r>
        <w:rPr>
          <w:rFonts w:hint="cs"/>
          <w:b/>
          <w:bCs/>
          <w:spacing w:val="2"/>
          <w:rtl/>
        </w:rPr>
        <w:t>"</w:t>
      </w:r>
      <w:r>
        <w:rPr>
          <w:rFonts w:cs="Miriam" w:hint="cs"/>
          <w:spacing w:val="2"/>
          <w:rtl/>
        </w:rPr>
        <w:t>בגלל עניין של כבוד</w:t>
      </w:r>
      <w:r>
        <w:rPr>
          <w:rFonts w:hint="cs"/>
          <w:b/>
          <w:bCs/>
          <w:spacing w:val="2"/>
          <w:rtl/>
        </w:rPr>
        <w:t>".</w:t>
      </w:r>
      <w:r>
        <w:rPr>
          <w:rFonts w:hint="cs"/>
          <w:spacing w:val="2"/>
          <w:rtl/>
        </w:rPr>
        <w:t xml:space="preserve"> הוא הוסיף כי בשעה 2 בלילה הגיעו ל</w:t>
      </w:r>
      <w:smartTag w:uri="urn:schemas-microsoft-com:office:smarttags" w:element="PersonName">
        <w:smartTagPr>
          <w:attr w:name="ProductID" w:val="שלום בית"/>
        </w:smartTagPr>
        <w:r>
          <w:rPr>
            <w:rFonts w:hint="cs"/>
            <w:spacing w:val="2"/>
            <w:rtl/>
          </w:rPr>
          <w:t>שלום בית</w:t>
        </w:r>
      </w:smartTag>
      <w:r>
        <w:rPr>
          <w:rFonts w:hint="cs"/>
          <w:spacing w:val="2"/>
          <w:rtl/>
        </w:rPr>
        <w:t xml:space="preserve"> והוסכם שהנאשם יבוא למשפחתה של מ.א. ויבקש את סליחתם ואת המתלוננת והם יחזרו לביתם. אלא שאחר כך הנאשם לא הסכים לבקש סליחה ממשפחתה של מ.א. (עמ' 236 לפרוטוקול, שורות 10-25).  </w:t>
      </w:r>
    </w:p>
    <w:p w14:paraId="65A5A47E" w14:textId="77777777" w:rsidR="009A523C" w:rsidRDefault="009A523C" w:rsidP="009A523C">
      <w:pPr>
        <w:spacing w:line="360" w:lineRule="auto"/>
        <w:jc w:val="both"/>
        <w:rPr>
          <w:rFonts w:hint="cs"/>
          <w:spacing w:val="2"/>
          <w:rtl/>
        </w:rPr>
      </w:pPr>
    </w:p>
    <w:p w14:paraId="1EA470A8" w14:textId="77777777" w:rsidR="009A523C" w:rsidRDefault="009A523C" w:rsidP="009A523C">
      <w:pPr>
        <w:spacing w:line="360" w:lineRule="auto"/>
        <w:jc w:val="both"/>
        <w:rPr>
          <w:rFonts w:hint="cs"/>
          <w:spacing w:val="2"/>
          <w:rtl/>
        </w:rPr>
      </w:pPr>
      <w:r>
        <w:rPr>
          <w:rFonts w:hint="cs"/>
          <w:spacing w:val="2"/>
          <w:rtl/>
        </w:rPr>
        <w:t xml:space="preserve">בחקירתו הנגדית העיד מח. שהוא בטוח שראה שהנאשם פגוע בידו: </w:t>
      </w:r>
      <w:r>
        <w:rPr>
          <w:rFonts w:hint="cs"/>
          <w:b/>
          <w:bCs/>
          <w:spacing w:val="2"/>
          <w:rtl/>
        </w:rPr>
        <w:t>"</w:t>
      </w:r>
      <w:r>
        <w:rPr>
          <w:rFonts w:cs="Miriam" w:hint="cs"/>
          <w:spacing w:val="2"/>
          <w:rtl/>
        </w:rPr>
        <w:t>שמעתי ממנו איך שהוא נפצע. יום לפני הוא היה אצלי ולא הייתה עליו שום מכה ביד"</w:t>
      </w:r>
      <w:r>
        <w:rPr>
          <w:rFonts w:hint="cs"/>
          <w:spacing w:val="2"/>
          <w:rtl/>
        </w:rPr>
        <w:t xml:space="preserve"> (עמ' 238 לפרוטוקול, שורות 18-19). </w:t>
      </w:r>
    </w:p>
    <w:p w14:paraId="2582B2AD" w14:textId="77777777" w:rsidR="009A523C" w:rsidRDefault="009A523C" w:rsidP="009A523C">
      <w:pPr>
        <w:spacing w:line="360" w:lineRule="auto"/>
        <w:jc w:val="both"/>
        <w:rPr>
          <w:rFonts w:hint="cs"/>
          <w:spacing w:val="2"/>
          <w:rtl/>
        </w:rPr>
      </w:pPr>
    </w:p>
    <w:p w14:paraId="220D61EE" w14:textId="77777777" w:rsidR="009A523C" w:rsidRDefault="009A523C" w:rsidP="009A523C">
      <w:pPr>
        <w:spacing w:line="360" w:lineRule="auto"/>
        <w:jc w:val="both"/>
        <w:rPr>
          <w:rFonts w:hint="cs"/>
          <w:b/>
          <w:bCs/>
          <w:spacing w:val="2"/>
          <w:u w:val="single"/>
          <w:rtl/>
        </w:rPr>
      </w:pPr>
      <w:r>
        <w:rPr>
          <w:rFonts w:hint="cs"/>
          <w:b/>
          <w:bCs/>
          <w:spacing w:val="2"/>
          <w:rtl/>
        </w:rPr>
        <w:t>ג.17.</w:t>
      </w:r>
      <w:r>
        <w:rPr>
          <w:rFonts w:hint="cs"/>
          <w:b/>
          <w:bCs/>
          <w:spacing w:val="2"/>
          <w:rtl/>
        </w:rPr>
        <w:tab/>
      </w:r>
      <w:r>
        <w:rPr>
          <w:rFonts w:hint="cs"/>
          <w:b/>
          <w:bCs/>
          <w:spacing w:val="2"/>
          <w:u w:val="single"/>
          <w:rtl/>
        </w:rPr>
        <w:t>גרסת הנאשם באשר לעבירות האלימות</w:t>
      </w:r>
    </w:p>
    <w:p w14:paraId="76729B15" w14:textId="77777777" w:rsidR="009A523C" w:rsidRDefault="009A523C" w:rsidP="009A523C">
      <w:pPr>
        <w:spacing w:line="360" w:lineRule="auto"/>
        <w:jc w:val="both"/>
        <w:rPr>
          <w:rFonts w:hint="cs"/>
          <w:spacing w:val="2"/>
          <w:rtl/>
        </w:rPr>
      </w:pPr>
    </w:p>
    <w:p w14:paraId="25B47A9A" w14:textId="77777777" w:rsidR="009A523C" w:rsidRDefault="009A523C" w:rsidP="009A523C">
      <w:pPr>
        <w:spacing w:line="360" w:lineRule="auto"/>
        <w:jc w:val="both"/>
        <w:rPr>
          <w:rFonts w:hint="cs"/>
          <w:spacing w:val="2"/>
          <w:rtl/>
        </w:rPr>
      </w:pPr>
      <w:r>
        <w:rPr>
          <w:rFonts w:hint="cs"/>
          <w:spacing w:val="2"/>
          <w:rtl/>
        </w:rPr>
        <w:t xml:space="preserve">הנאשם הכחיש מכל וכל, כי אי פעם הרים יד על אשתו ובנותיו או נהג בהן באלימות. בהודעתו הראשונה במשטרה, מיום 21.4.10, הגיב באשר לעבירות שיוחסו לו (ת/22, עמ' 2, שורות 5-9): </w:t>
      </w:r>
    </w:p>
    <w:p w14:paraId="17D03718" w14:textId="77777777" w:rsidR="009A523C" w:rsidRDefault="009A523C" w:rsidP="009A523C">
      <w:pPr>
        <w:spacing w:line="360" w:lineRule="auto"/>
        <w:jc w:val="both"/>
        <w:rPr>
          <w:rFonts w:hint="cs"/>
          <w:spacing w:val="2"/>
          <w:rtl/>
        </w:rPr>
      </w:pPr>
    </w:p>
    <w:p w14:paraId="29DE62B2" w14:textId="77777777" w:rsidR="009A523C" w:rsidRDefault="009A523C" w:rsidP="009A523C">
      <w:pPr>
        <w:ind w:left="765" w:right="1080"/>
        <w:jc w:val="both"/>
        <w:rPr>
          <w:rFonts w:cs="Miriam" w:hint="cs"/>
          <w:spacing w:val="2"/>
          <w:rtl/>
        </w:rPr>
      </w:pPr>
      <w:r>
        <w:rPr>
          <w:rFonts w:cs="Miriam" w:hint="cs"/>
          <w:spacing w:val="2"/>
          <w:rtl/>
        </w:rPr>
        <w:t xml:space="preserve">"כל מה שאמרת לי מעבירות שמיוחסות לי אין דבר כזה אני ואשתי היינו מתווכחים והיא הייתה מתעצבנת והייתה עושה תנועות בידיים שלי לפנים עם הציפורניים הייתה שורטת את עצמה ואני הייתי עוזר לה כי היא הייתה מתעלפת ולאחר מכן הכל מסתדר ואני מצטער ומבקש סליחה מאשתי אם פגעתי בה ואו דיברתי מילה לא יפה ואו דחפתי אותה אני רוצה את אשתי והילדות שלי ורוצה לחיות איתם יחד". </w:t>
      </w:r>
    </w:p>
    <w:p w14:paraId="537D0B5F" w14:textId="77777777" w:rsidR="009A523C" w:rsidRDefault="009A523C" w:rsidP="009A523C">
      <w:pPr>
        <w:spacing w:line="360" w:lineRule="auto"/>
        <w:ind w:right="900"/>
        <w:jc w:val="both"/>
        <w:rPr>
          <w:rFonts w:hint="cs"/>
          <w:spacing w:val="2"/>
          <w:highlight w:val="magenta"/>
          <w:rtl/>
        </w:rPr>
      </w:pPr>
    </w:p>
    <w:p w14:paraId="7F2A2B00" w14:textId="77777777" w:rsidR="009A523C" w:rsidRDefault="009A523C" w:rsidP="009A523C">
      <w:pPr>
        <w:spacing w:line="360" w:lineRule="auto"/>
        <w:jc w:val="both"/>
        <w:rPr>
          <w:rFonts w:hint="cs"/>
          <w:spacing w:val="2"/>
          <w:rtl/>
        </w:rPr>
      </w:pPr>
      <w:r>
        <w:rPr>
          <w:rFonts w:hint="cs"/>
          <w:spacing w:val="2"/>
          <w:rtl/>
        </w:rPr>
        <w:t xml:space="preserve">כלומר, המתלוננת היא ששרטה את עצמה בהניפה את ידיה. לשאלת החוקר, אם אי פעם הרביץ לאשתו, השיב הנאשם, כי הוא זוכר שנתן לה סטירה אחת לעבר הפנים ו/או לעבר היד שלה, אך זו הייתה הפעם היחידה במהלך אחד עשרה שנים של נישואים בה הרים עליה יד. הוא הוסיף, שאינו מכחיש שיש ביניהם וויכוחים והוא מצטער (ת/22, עמ' 2, שורות 12-13). כשנשאל על מה הוא מצטער, ענה שהוא מצטער על כך שהוא עובד בבגדים ותלבושת ישנות יד שנייה, והיה מבקש מהמתלוננת למיין אותן איתו, והיא לא הייתה מסכימה, וגם על כך שהבנות שלהן טרם נרשמו בתעודת הזהות שלו. הוא ביקש ממנה סליחה, כי הוא רוצה אותה ורוצה לחיות איתה ועם הבנות (ת/22, עמ' 2, שורות 17-19). </w:t>
      </w:r>
    </w:p>
    <w:p w14:paraId="0FC0A9FF" w14:textId="77777777" w:rsidR="009A523C" w:rsidRDefault="009A523C" w:rsidP="009A523C">
      <w:pPr>
        <w:spacing w:line="360" w:lineRule="auto"/>
        <w:jc w:val="both"/>
        <w:rPr>
          <w:rFonts w:hint="cs"/>
          <w:spacing w:val="2"/>
          <w:rtl/>
        </w:rPr>
      </w:pPr>
    </w:p>
    <w:p w14:paraId="6D464D03" w14:textId="77777777" w:rsidR="009A523C" w:rsidRDefault="009A523C" w:rsidP="009A523C">
      <w:pPr>
        <w:spacing w:line="360" w:lineRule="auto"/>
        <w:jc w:val="both"/>
        <w:rPr>
          <w:rFonts w:hint="cs"/>
          <w:spacing w:val="2"/>
          <w:rtl/>
        </w:rPr>
      </w:pPr>
      <w:r>
        <w:rPr>
          <w:rFonts w:hint="cs"/>
          <w:spacing w:val="2"/>
          <w:rtl/>
        </w:rPr>
        <w:t xml:space="preserve">בהמשך אמר הנאשם שאף פעם לא נתן לאשתו מכות ולא גרם לפציעתה, אך מיד הוסיף כי </w:t>
      </w:r>
      <w:r>
        <w:rPr>
          <w:rFonts w:hint="cs"/>
          <w:b/>
          <w:bCs/>
          <w:spacing w:val="2"/>
          <w:rtl/>
        </w:rPr>
        <w:t>"</w:t>
      </w:r>
      <w:r>
        <w:rPr>
          <w:rFonts w:cs="Miriam" w:hint="cs"/>
          <w:spacing w:val="2"/>
          <w:rtl/>
        </w:rPr>
        <w:t>אם הייתי נותן לה סטירה הייתי מבקש ומתחנן אליה ומנשק לה את הרגל ואו מילה לא במקום הייתי עושה אותו דבר</w:t>
      </w:r>
      <w:r>
        <w:rPr>
          <w:rFonts w:hint="cs"/>
          <w:b/>
          <w:bCs/>
          <w:spacing w:val="2"/>
          <w:rtl/>
        </w:rPr>
        <w:t>"</w:t>
      </w:r>
      <w:r>
        <w:rPr>
          <w:rFonts w:hint="cs"/>
          <w:spacing w:val="2"/>
          <w:rtl/>
        </w:rPr>
        <w:t xml:space="preserve"> (ת/22, עמ' 2, שורות 22-23). כשהנאשם התבקש לפרט, כמה פעמים נתן למתלוננת סטירות, אמר שהוא זוכר רק מקרה אחד, שהיה בצחוק, בזמן שהם שיחקו שש-בש. באותו מקרה המתלוננת נתנה לו סטירה, והוא נתן לה בחזרה, והיא בכתה, אז הוא ביקש ממנה סליחה. לטענתו, כל מה שיש ביניהם הוא בגלל הנושא של תעודת הזהות שלה ושל הבנות, שאותם לא הסדיר. (ת/22, עמ' 2, שורות 25-27). </w:t>
      </w:r>
    </w:p>
    <w:p w14:paraId="3D0560D4" w14:textId="77777777" w:rsidR="009A523C" w:rsidRDefault="009A523C" w:rsidP="009A523C">
      <w:pPr>
        <w:spacing w:line="360" w:lineRule="auto"/>
        <w:jc w:val="both"/>
        <w:rPr>
          <w:rFonts w:hint="cs"/>
          <w:spacing w:val="2"/>
          <w:rtl/>
        </w:rPr>
      </w:pPr>
    </w:p>
    <w:p w14:paraId="12607EDC" w14:textId="77777777" w:rsidR="009A523C" w:rsidRDefault="009A523C" w:rsidP="009A523C">
      <w:pPr>
        <w:spacing w:line="360" w:lineRule="auto"/>
        <w:jc w:val="both"/>
        <w:rPr>
          <w:rFonts w:hint="cs"/>
          <w:spacing w:val="2"/>
          <w:rtl/>
        </w:rPr>
      </w:pPr>
      <w:r>
        <w:rPr>
          <w:rFonts w:hint="cs"/>
          <w:spacing w:val="2"/>
          <w:rtl/>
        </w:rPr>
        <w:t xml:space="preserve">כשנשאל לגבי הפעם האחרונה שהמתלוננת הייתה במשרדה של העובדת הסוציאלית, לפני שפונתה למקלט, כשהראתה סימן חבלה קשה על רגלה, וטענה שהנאשם גרם לה לכך במקל שאיתו נתן מכות, השיב, שאשתו הייתה מנקה בתים בשטחים, ואם שם נפלה, הוא לא יודע מזה -  הוא לא נתן לה מכות (ת/22, עמ' 3, שורות 76-77). כן הכחיש הנאשם את טענות המתלוננת כי הבעיות ביניהן הן כלכליות. לטענתו, הוא עובד ונותן לה כסף, אף פעם לא איים על המתלוננת ולא הרביץ לה (ת/22, עמ' 3). </w:t>
      </w:r>
    </w:p>
    <w:p w14:paraId="1AEF693C" w14:textId="77777777" w:rsidR="009A523C" w:rsidRDefault="009A523C" w:rsidP="009A523C">
      <w:pPr>
        <w:spacing w:line="360" w:lineRule="auto"/>
        <w:jc w:val="both"/>
        <w:rPr>
          <w:rFonts w:hint="cs"/>
          <w:spacing w:val="2"/>
          <w:rtl/>
        </w:rPr>
      </w:pPr>
    </w:p>
    <w:p w14:paraId="6DA4D5D2" w14:textId="77777777" w:rsidR="009A523C" w:rsidRDefault="009A523C" w:rsidP="009A523C">
      <w:pPr>
        <w:spacing w:line="360" w:lineRule="auto"/>
        <w:jc w:val="both"/>
        <w:rPr>
          <w:rFonts w:hint="cs"/>
          <w:spacing w:val="2"/>
          <w:rtl/>
        </w:rPr>
      </w:pPr>
      <w:r>
        <w:rPr>
          <w:rFonts w:hint="cs"/>
          <w:spacing w:val="2"/>
          <w:rtl/>
        </w:rPr>
        <w:t xml:space="preserve">בהודעתו השנייה במשטרה מיום 25.4.10 חזר והכחיש כל פגיעה באשתו ובבנותיו (ת/23, עמ' 2 שורה 31-42, עמ' 3-4). לשאלת החוקר, מדוע שבנותיו יעלילו עליו עלילות השיב כי </w:t>
      </w:r>
      <w:r>
        <w:rPr>
          <w:rFonts w:cs="Miriam" w:hint="cs"/>
          <w:spacing w:val="2"/>
          <w:rtl/>
        </w:rPr>
        <w:t>"אמא שלהם לימדה אותם מה למסור כי היא לא רוצה אותי כך אני חושב ואני מבקש לשאול את אשתי הראשונה... שאני עד ליום זה חיי איתה ויש לי ממנה בת תשאלו איך התנהגות שלי וגם בכל אום אל פחם</w:t>
      </w:r>
      <w:r>
        <w:rPr>
          <w:rFonts w:hint="cs"/>
          <w:b/>
          <w:bCs/>
          <w:spacing w:val="2"/>
          <w:rtl/>
        </w:rPr>
        <w:t>"</w:t>
      </w:r>
      <w:r>
        <w:rPr>
          <w:rFonts w:hint="cs"/>
          <w:spacing w:val="2"/>
          <w:rtl/>
        </w:rPr>
        <w:t xml:space="preserve"> (ת/23, עמ' 4, שורות 88-90). נזכור, את התרשמות חוקרת הילדים מדברי הילדות, כי אין בעדותן מגמתיות. </w:t>
      </w:r>
    </w:p>
    <w:p w14:paraId="67ABCDE0" w14:textId="77777777" w:rsidR="009A523C" w:rsidRDefault="009A523C" w:rsidP="009A523C">
      <w:pPr>
        <w:spacing w:line="360" w:lineRule="auto"/>
        <w:jc w:val="both"/>
        <w:rPr>
          <w:rFonts w:hint="cs"/>
          <w:spacing w:val="2"/>
          <w:rtl/>
        </w:rPr>
      </w:pPr>
    </w:p>
    <w:p w14:paraId="4505FC7E" w14:textId="77777777" w:rsidR="009A523C" w:rsidRDefault="009A523C" w:rsidP="009A523C">
      <w:pPr>
        <w:spacing w:line="360" w:lineRule="auto"/>
        <w:jc w:val="both"/>
        <w:rPr>
          <w:rFonts w:hint="cs"/>
          <w:spacing w:val="2"/>
          <w:rtl/>
        </w:rPr>
      </w:pPr>
      <w:r>
        <w:rPr>
          <w:rFonts w:hint="cs"/>
          <w:spacing w:val="2"/>
          <w:rtl/>
        </w:rPr>
        <w:t xml:space="preserve">כשנשאל הנאשם, אם אי פעם סיפר למרווח, בעל המכולת שליד ביתו, שהרביץ לאשתו, השיב שלא סיפר לו דבר כזה (ת/23, עמ' 1, שורה 6). הוא שלל כי בעל המכולת הגיע אי פעם לביתו לאחר ששמע צעקות, ואמר שכלל לא נכנס אליו הביתה ולא היה בביתו (ת/23, עמ' 2, שורות 7-10). </w:t>
      </w:r>
    </w:p>
    <w:p w14:paraId="11B439C1" w14:textId="77777777" w:rsidR="009A523C" w:rsidRDefault="009A523C" w:rsidP="009A523C">
      <w:pPr>
        <w:spacing w:line="360" w:lineRule="auto"/>
        <w:jc w:val="both"/>
        <w:rPr>
          <w:rFonts w:hint="cs"/>
          <w:spacing w:val="2"/>
          <w:rtl/>
        </w:rPr>
      </w:pPr>
    </w:p>
    <w:p w14:paraId="4A185BA2" w14:textId="77777777" w:rsidR="009A523C" w:rsidRDefault="009A523C" w:rsidP="009A523C">
      <w:pPr>
        <w:spacing w:line="360" w:lineRule="auto"/>
        <w:jc w:val="both"/>
        <w:rPr>
          <w:rFonts w:hint="cs"/>
          <w:spacing w:val="2"/>
          <w:rtl/>
        </w:rPr>
      </w:pPr>
      <w:r>
        <w:rPr>
          <w:rFonts w:hint="cs"/>
          <w:spacing w:val="2"/>
          <w:rtl/>
        </w:rPr>
        <w:t xml:space="preserve">גם בהודעתו השלישית במשטרה מיום 28.4.10 חזר הנאשם על כך שמעולם לא הרביץ לאשתו ולבנותיו (ת/24). </w:t>
      </w:r>
    </w:p>
    <w:p w14:paraId="23802A5F" w14:textId="77777777" w:rsidR="009A523C" w:rsidRDefault="009A523C" w:rsidP="009A523C">
      <w:pPr>
        <w:spacing w:line="360" w:lineRule="auto"/>
        <w:jc w:val="both"/>
        <w:rPr>
          <w:rFonts w:hint="cs"/>
          <w:spacing w:val="2"/>
          <w:rtl/>
        </w:rPr>
      </w:pPr>
    </w:p>
    <w:p w14:paraId="06E65429" w14:textId="77777777" w:rsidR="009A523C" w:rsidRDefault="009A523C" w:rsidP="009A523C">
      <w:pPr>
        <w:spacing w:line="360" w:lineRule="auto"/>
        <w:jc w:val="both"/>
        <w:rPr>
          <w:rFonts w:hint="cs"/>
          <w:spacing w:val="2"/>
          <w:rtl/>
        </w:rPr>
      </w:pPr>
      <w:r>
        <w:rPr>
          <w:rFonts w:hint="cs"/>
          <w:spacing w:val="2"/>
          <w:rtl/>
        </w:rPr>
        <w:t xml:space="preserve">הנאשם העיד, כי יחסיו עם אשתו טובים: </w:t>
      </w:r>
      <w:r>
        <w:rPr>
          <w:rFonts w:hint="cs"/>
          <w:b/>
          <w:bCs/>
          <w:spacing w:val="2"/>
          <w:rtl/>
        </w:rPr>
        <w:t>"</w:t>
      </w:r>
      <w:r>
        <w:rPr>
          <w:rFonts w:cs="Miriam" w:hint="cs"/>
          <w:spacing w:val="2"/>
          <w:rtl/>
        </w:rPr>
        <w:t>קשר שלי איתה היה 100%. אין אף אחד בחיים או בכל אום אל פחם 60,000 איש שיאהב את אשתי כמוני</w:t>
      </w:r>
      <w:r>
        <w:rPr>
          <w:rFonts w:hint="cs"/>
          <w:b/>
          <w:bCs/>
          <w:spacing w:val="2"/>
          <w:rtl/>
        </w:rPr>
        <w:t>"</w:t>
      </w:r>
      <w:r>
        <w:rPr>
          <w:rFonts w:hint="cs"/>
          <w:spacing w:val="2"/>
          <w:rtl/>
        </w:rPr>
        <w:t xml:space="preserve"> (עמ' 191 לפרוטוקול, שורות 24-25). </w:t>
      </w:r>
    </w:p>
    <w:p w14:paraId="4D374D9C" w14:textId="77777777" w:rsidR="009A523C" w:rsidRDefault="009A523C" w:rsidP="009A523C">
      <w:pPr>
        <w:spacing w:line="360" w:lineRule="auto"/>
        <w:jc w:val="both"/>
        <w:rPr>
          <w:rFonts w:hint="cs"/>
          <w:spacing w:val="2"/>
          <w:rtl/>
        </w:rPr>
      </w:pPr>
    </w:p>
    <w:p w14:paraId="5DA933A9" w14:textId="77777777" w:rsidR="009A523C" w:rsidRDefault="009A523C" w:rsidP="009A523C">
      <w:pPr>
        <w:spacing w:line="360" w:lineRule="auto"/>
        <w:jc w:val="both"/>
        <w:rPr>
          <w:rFonts w:hint="cs"/>
          <w:spacing w:val="2"/>
          <w:rtl/>
        </w:rPr>
      </w:pPr>
      <w:r>
        <w:rPr>
          <w:rFonts w:hint="cs"/>
          <w:spacing w:val="2"/>
          <w:rtl/>
        </w:rPr>
        <w:t xml:space="preserve">לדבריו, תחילה עבד כטייח, ולאחר שהפסיק את עבודתו זו עבר לעבוד  ב"אלטע-זעכן", מה שגרם למתלוננת להתבייש בו: </w:t>
      </w:r>
      <w:r>
        <w:rPr>
          <w:rFonts w:hint="cs"/>
          <w:b/>
          <w:bCs/>
          <w:spacing w:val="2"/>
          <w:rtl/>
        </w:rPr>
        <w:t>"</w:t>
      </w:r>
      <w:r>
        <w:rPr>
          <w:rFonts w:cs="Miriam" w:hint="cs"/>
          <w:spacing w:val="2"/>
          <w:rtl/>
        </w:rPr>
        <w:t>התאכזבה ממני מאוד כי עבדתי באלטע זעכן, כי עבדנו בנעליים ועם מכנסיים והיא התאכזבה ממני. התביישה בגלל התעסוקה שלי"</w:t>
      </w:r>
      <w:r>
        <w:rPr>
          <w:rFonts w:hint="cs"/>
          <w:spacing w:val="2"/>
          <w:rtl/>
        </w:rPr>
        <w:t xml:space="preserve"> (עמ' 192 לפרוטוקול, שורות 7-8).</w:t>
      </w:r>
    </w:p>
    <w:p w14:paraId="3F2FBA01" w14:textId="77777777" w:rsidR="009A523C" w:rsidRDefault="009A523C" w:rsidP="009A523C">
      <w:pPr>
        <w:spacing w:line="360" w:lineRule="auto"/>
        <w:jc w:val="both"/>
        <w:rPr>
          <w:rFonts w:hint="cs"/>
          <w:spacing w:val="2"/>
          <w:rtl/>
        </w:rPr>
      </w:pPr>
    </w:p>
    <w:p w14:paraId="24FF8983" w14:textId="77777777" w:rsidR="009A523C" w:rsidRDefault="009A523C" w:rsidP="009A523C">
      <w:pPr>
        <w:spacing w:line="360" w:lineRule="auto"/>
        <w:jc w:val="both"/>
        <w:rPr>
          <w:rFonts w:hint="cs"/>
          <w:spacing w:val="2"/>
          <w:rtl/>
        </w:rPr>
      </w:pPr>
      <w:r>
        <w:rPr>
          <w:rFonts w:hint="cs"/>
          <w:spacing w:val="2"/>
          <w:rtl/>
        </w:rPr>
        <w:t>בנוסף לכך שהמתלוננת התביישה בעבודתו, העיד הנאשם שהמתלוננת לא הייתה מרוצה מכך שלא הצליח להשיג לבנותיהם תעודות זהות ישראליות. היא חשבה שהוא עומד לחזור לאשתו הראשונה ו</w:t>
      </w:r>
      <w:r>
        <w:rPr>
          <w:rFonts w:cs="Miriam" w:hint="cs"/>
          <w:spacing w:val="2"/>
          <w:rtl/>
        </w:rPr>
        <w:t>"כל ויכוח שהתווכחנו היא כל הזמן הייתה עצבנית ושורטת את פניה"</w:t>
      </w:r>
      <w:r>
        <w:rPr>
          <w:rFonts w:hint="cs"/>
          <w:spacing w:val="2"/>
          <w:rtl/>
        </w:rPr>
        <w:t xml:space="preserve"> (עמ' 192 לפרוטוקול, שורות 20-25).</w:t>
      </w:r>
    </w:p>
    <w:p w14:paraId="7A4B3590" w14:textId="77777777" w:rsidR="009A523C" w:rsidRDefault="009A523C" w:rsidP="009A523C">
      <w:pPr>
        <w:spacing w:line="360" w:lineRule="auto"/>
        <w:jc w:val="both"/>
        <w:rPr>
          <w:rFonts w:hint="cs"/>
          <w:spacing w:val="2"/>
          <w:rtl/>
        </w:rPr>
      </w:pPr>
    </w:p>
    <w:p w14:paraId="3252C063" w14:textId="77777777" w:rsidR="009A523C" w:rsidRDefault="009A523C" w:rsidP="009A523C">
      <w:pPr>
        <w:spacing w:line="360" w:lineRule="auto"/>
        <w:jc w:val="both"/>
        <w:rPr>
          <w:rFonts w:hint="cs"/>
          <w:spacing w:val="2"/>
          <w:rtl/>
        </w:rPr>
      </w:pPr>
      <w:r>
        <w:rPr>
          <w:rFonts w:hint="cs"/>
          <w:spacing w:val="2"/>
          <w:rtl/>
        </w:rPr>
        <w:t xml:space="preserve">בחקירתו הנגדית, חזר הנאשם על דבריו במשטרה ואמר שכל מה שתיאר בעל המכולת אינו נכון (עמ' 217 לפרוטוקול, שורה 27). כשנשאל, אם אכן הודה בפניו שהרביץ לאשתו השיב </w:t>
      </w:r>
      <w:r>
        <w:rPr>
          <w:rFonts w:hint="cs"/>
          <w:b/>
          <w:bCs/>
          <w:spacing w:val="2"/>
          <w:rtl/>
        </w:rPr>
        <w:t>"</w:t>
      </w:r>
      <w:r>
        <w:rPr>
          <w:rFonts w:cs="Miriam" w:hint="cs"/>
          <w:spacing w:val="2"/>
          <w:rtl/>
        </w:rPr>
        <w:t>אני לא מרשה לעצמי לומר דברים כאלה על אשתי לאדם זר</w:t>
      </w:r>
      <w:r>
        <w:rPr>
          <w:rFonts w:hint="cs"/>
          <w:b/>
          <w:bCs/>
          <w:spacing w:val="2"/>
          <w:rtl/>
        </w:rPr>
        <w:t>"</w:t>
      </w:r>
      <w:r>
        <w:rPr>
          <w:rFonts w:hint="cs"/>
          <w:spacing w:val="2"/>
          <w:rtl/>
        </w:rPr>
        <w:t xml:space="preserve"> (עמ' 217 לפרוטוקול, שורה 31). </w:t>
      </w:r>
    </w:p>
    <w:p w14:paraId="2BAB5F2C" w14:textId="77777777" w:rsidR="009A523C" w:rsidRDefault="009A523C" w:rsidP="009A523C">
      <w:pPr>
        <w:spacing w:line="360" w:lineRule="auto"/>
        <w:jc w:val="both"/>
        <w:rPr>
          <w:rFonts w:hint="cs"/>
          <w:spacing w:val="2"/>
          <w:rtl/>
        </w:rPr>
      </w:pPr>
    </w:p>
    <w:p w14:paraId="686EE037" w14:textId="77777777" w:rsidR="009A523C" w:rsidRDefault="009A523C" w:rsidP="009A523C">
      <w:pPr>
        <w:spacing w:line="360" w:lineRule="auto"/>
        <w:jc w:val="both"/>
        <w:rPr>
          <w:rFonts w:hint="cs"/>
          <w:spacing w:val="2"/>
          <w:rtl/>
        </w:rPr>
      </w:pPr>
      <w:r>
        <w:rPr>
          <w:rFonts w:hint="cs"/>
          <w:spacing w:val="2"/>
          <w:rtl/>
        </w:rPr>
        <w:t xml:space="preserve">באשר לעדותם של בני הזוג מו. וא. אגבאריה טען הנאשם כי הם מסוכסכים עמו  (עמ' 216 לפרוטוקול, שורות 19-21) </w:t>
      </w:r>
    </w:p>
    <w:p w14:paraId="009C97E5" w14:textId="77777777" w:rsidR="009A523C" w:rsidRDefault="009A523C" w:rsidP="009A523C">
      <w:pPr>
        <w:spacing w:line="360" w:lineRule="auto"/>
        <w:jc w:val="both"/>
        <w:rPr>
          <w:rFonts w:hint="cs"/>
          <w:spacing w:val="2"/>
          <w:rtl/>
        </w:rPr>
      </w:pPr>
    </w:p>
    <w:p w14:paraId="127BCD9D" w14:textId="77777777" w:rsidR="009A523C" w:rsidRDefault="009A523C" w:rsidP="009A523C">
      <w:pPr>
        <w:ind w:left="765" w:right="1080"/>
        <w:jc w:val="both"/>
        <w:rPr>
          <w:rFonts w:cs="Miriam" w:hint="cs"/>
          <w:spacing w:val="2"/>
          <w:rtl/>
        </w:rPr>
      </w:pPr>
      <w:r>
        <w:rPr>
          <w:rFonts w:cs="Miriam" w:hint="cs"/>
          <w:spacing w:val="2"/>
          <w:rtl/>
        </w:rPr>
        <w:t>"יש סכסוך בגלל שפעם גירשתי את חמותו ואת אשתו ואחותה של אשתו, מ.א., מהבית שלי, כי הם היו אומרים לאשתי אל תעזרי לו עם העבודה הזו כי העבודה הזו מביאה מחלות..."</w:t>
      </w:r>
    </w:p>
    <w:p w14:paraId="328BB3F6" w14:textId="77777777" w:rsidR="009A523C" w:rsidRDefault="009A523C" w:rsidP="009A523C">
      <w:pPr>
        <w:spacing w:line="360" w:lineRule="auto"/>
        <w:jc w:val="both"/>
        <w:rPr>
          <w:rFonts w:hint="cs"/>
          <w:spacing w:val="2"/>
          <w:highlight w:val="cyan"/>
          <w:u w:val="single"/>
          <w:rtl/>
        </w:rPr>
      </w:pPr>
    </w:p>
    <w:p w14:paraId="3483C4FD" w14:textId="77777777" w:rsidR="009A523C" w:rsidRDefault="009A523C" w:rsidP="009A523C">
      <w:pPr>
        <w:spacing w:line="360" w:lineRule="auto"/>
        <w:jc w:val="both"/>
        <w:rPr>
          <w:rFonts w:hint="cs"/>
          <w:spacing w:val="2"/>
          <w:rtl/>
        </w:rPr>
      </w:pPr>
      <w:r>
        <w:rPr>
          <w:rFonts w:hint="cs"/>
          <w:spacing w:val="2"/>
          <w:rtl/>
        </w:rPr>
        <w:t xml:space="preserve">לטענתו, בשל סכסוך זה, א. שיקרה בעדותה, והיא ובעלה </w:t>
      </w:r>
      <w:r>
        <w:rPr>
          <w:rFonts w:hint="cs"/>
          <w:b/>
          <w:bCs/>
          <w:spacing w:val="2"/>
          <w:rtl/>
        </w:rPr>
        <w:t>"</w:t>
      </w:r>
      <w:r>
        <w:rPr>
          <w:rFonts w:cs="Miriam" w:hint="cs"/>
          <w:spacing w:val="2"/>
          <w:rtl/>
        </w:rPr>
        <w:t>הם אלה שלימדו אותה גם אמרו לה ללכת למקלט והבטיחו לה שהם יכינו עבורה ת.ז.... הם הכניסו לה דברים שהפריטים שאני אוסף מביאים מחלות"</w:t>
      </w:r>
      <w:r>
        <w:rPr>
          <w:rFonts w:hint="cs"/>
          <w:spacing w:val="2"/>
          <w:rtl/>
        </w:rPr>
        <w:t xml:space="preserve"> (עמ' 217 לפרוטוקול, שורות 10-16). כשנשאל הנאשם, מדוע לא סיפר על הסכסוך הזה במשטרה, לא מסר תשובה עניינית אלא רק אמר </w:t>
      </w:r>
      <w:r>
        <w:rPr>
          <w:rFonts w:hint="cs"/>
          <w:b/>
          <w:bCs/>
          <w:spacing w:val="2"/>
          <w:rtl/>
        </w:rPr>
        <w:t>"</w:t>
      </w:r>
      <w:r>
        <w:rPr>
          <w:rFonts w:cs="Miriam" w:hint="cs"/>
          <w:spacing w:val="2"/>
          <w:rtl/>
        </w:rPr>
        <w:t>סיפרתי במשטרה על מ.א. ועל אשתו ועל חמותו</w:t>
      </w:r>
      <w:r>
        <w:rPr>
          <w:rFonts w:hint="cs"/>
          <w:b/>
          <w:bCs/>
          <w:spacing w:val="2"/>
          <w:rtl/>
        </w:rPr>
        <w:t>"</w:t>
      </w:r>
      <w:r>
        <w:rPr>
          <w:rFonts w:hint="cs"/>
          <w:spacing w:val="2"/>
          <w:rtl/>
        </w:rPr>
        <w:t xml:space="preserve"> (עמ' 216 לפרוטוקול, שורה 25).</w:t>
      </w:r>
    </w:p>
    <w:p w14:paraId="3E28ED39" w14:textId="77777777" w:rsidR="009A523C" w:rsidRDefault="009A523C" w:rsidP="009A523C">
      <w:pPr>
        <w:jc w:val="both"/>
        <w:rPr>
          <w:rFonts w:hint="cs"/>
          <w:spacing w:val="2"/>
          <w:rtl/>
        </w:rPr>
      </w:pPr>
    </w:p>
    <w:p w14:paraId="43217498" w14:textId="77777777" w:rsidR="009A523C" w:rsidRDefault="009A523C" w:rsidP="009A523C">
      <w:pPr>
        <w:spacing w:line="360" w:lineRule="auto"/>
        <w:jc w:val="both"/>
        <w:rPr>
          <w:rFonts w:hint="cs"/>
          <w:spacing w:val="2"/>
          <w:rtl/>
        </w:rPr>
      </w:pPr>
      <w:r>
        <w:rPr>
          <w:rFonts w:hint="cs"/>
          <w:spacing w:val="2"/>
          <w:rtl/>
        </w:rPr>
        <w:t xml:space="preserve">גם בנוגע לדברים שמסרה מ.א. במשטרה ובעדותה אמר הנאשם כי כל רצונה היה להתנקם בו (עמ' 200 לפרוטוקול, שורות 7-10): </w:t>
      </w:r>
    </w:p>
    <w:p w14:paraId="7582B4F2" w14:textId="77777777" w:rsidR="009A523C" w:rsidRDefault="009A523C" w:rsidP="009A523C">
      <w:pPr>
        <w:jc w:val="both"/>
        <w:rPr>
          <w:rFonts w:hint="cs"/>
          <w:spacing w:val="2"/>
          <w:highlight w:val="yellow"/>
          <w:rtl/>
        </w:rPr>
      </w:pPr>
    </w:p>
    <w:p w14:paraId="32649DED" w14:textId="77777777" w:rsidR="009A523C" w:rsidRDefault="009A523C" w:rsidP="009A523C">
      <w:pPr>
        <w:ind w:left="765" w:right="1080"/>
        <w:jc w:val="both"/>
        <w:rPr>
          <w:rFonts w:hint="cs"/>
          <w:b/>
          <w:bCs/>
          <w:spacing w:val="2"/>
          <w:highlight w:val="yellow"/>
          <w:rtl/>
        </w:rPr>
      </w:pPr>
      <w:r>
        <w:rPr>
          <w:rFonts w:hint="cs"/>
          <w:b/>
          <w:bCs/>
          <w:spacing w:val="2"/>
          <w:rtl/>
        </w:rPr>
        <w:t>"</w:t>
      </w:r>
      <w:r>
        <w:rPr>
          <w:rFonts w:cs="Miriam" w:hint="cs"/>
          <w:spacing w:val="2"/>
          <w:rtl/>
        </w:rPr>
        <w:t>כשמ.א. לא נמצאת בבית אישתי היתה באה ועוזרת לי בפשפשים, היא התחילה להגיד לה שהנעליים והפשפשים האלה עלולים להעביר מחלות ולהדביק את הבנות. כששמעתי אותה מדברת ככה סילקתי את מ.א. ואמה מהבית, היא אמרה שאני אראה לך, אני אחריב את ביתך"</w:t>
      </w:r>
    </w:p>
    <w:p w14:paraId="590B6A3B"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זאת בניגוד לדבריו בשיחה המוקלטת, בהם אמר הנאשם כי מ.א. </w:t>
      </w:r>
      <w:r>
        <w:rPr>
          <w:rFonts w:hint="cs"/>
          <w:b/>
          <w:bCs/>
          <w:spacing w:val="2"/>
          <w:rtl/>
        </w:rPr>
        <w:t>"היא כמו אחות לנו"</w:t>
      </w:r>
      <w:r>
        <w:rPr>
          <w:rFonts w:hint="cs"/>
          <w:spacing w:val="2"/>
          <w:rtl/>
        </w:rPr>
        <w:t xml:space="preserve"> (ת/6א). </w:t>
      </w:r>
    </w:p>
    <w:p w14:paraId="25F7512C"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לשאלה מי הכה את המתלוננת, לאור התמונות המתעדות את החבלות בה, השיב הנאשם כי המתלוננת גרמה אותן לעצמה, או שהיו אלה שדים (עמ' 196 לפרוטוקול, שורות 7-15):</w:t>
      </w:r>
    </w:p>
    <w:p w14:paraId="1BF1C281" w14:textId="77777777" w:rsidR="009A523C" w:rsidRDefault="009A523C" w:rsidP="009A523C">
      <w:pPr>
        <w:spacing w:before="100" w:beforeAutospacing="1" w:after="100" w:afterAutospacing="1"/>
        <w:ind w:left="765" w:right="1080"/>
        <w:jc w:val="both"/>
        <w:rPr>
          <w:rFonts w:hint="cs"/>
          <w:b/>
          <w:bCs/>
          <w:spacing w:val="2"/>
          <w:rtl/>
        </w:rPr>
      </w:pPr>
      <w:r>
        <w:rPr>
          <w:rFonts w:hint="cs"/>
          <w:b/>
          <w:bCs/>
          <w:spacing w:val="2"/>
          <w:rtl/>
        </w:rPr>
        <w:t>"</w:t>
      </w:r>
      <w:r>
        <w:rPr>
          <w:rFonts w:cs="Miriam" w:hint="cs"/>
          <w:spacing w:val="2"/>
          <w:rtl/>
        </w:rPr>
        <w:t>אשתי הייתה מותקפת בשדים כבר מההתחלה, בתקופה שהתחתנתי</w:t>
      </w:r>
      <w:r>
        <w:rPr>
          <w:rFonts w:hint="cs"/>
          <w:b/>
          <w:bCs/>
          <w:spacing w:val="2"/>
          <w:rtl/>
        </w:rPr>
        <w:t xml:space="preserve"> </w:t>
      </w:r>
      <w:r>
        <w:rPr>
          <w:rFonts w:cs="Miriam" w:hint="cs"/>
          <w:spacing w:val="2"/>
          <w:rtl/>
        </w:rPr>
        <w:t>איתה בהתחלה לאחר מכן אמא שלי לקחה אותה לשייחים שיטפלו בה והם טיפלו בה, היא כבר נרפאה, היא התחילה לראות שאם יש לאנשים בעיות היא יכולה לצפות את זה, לחזות את זה. כשבאו אליה אנשים שתעזור להם אחיה של מ.א. מו. היא עזרה לו והקריאה עליו קוראן, הוא גם היה חולה בשדים, שהיא הייתה מוציאה את השדים מתוכו היא הייתה שורטת את פניה (מדגים על פניו) וחושפת את שיניה."</w:t>
      </w:r>
    </w:p>
    <w:p w14:paraId="24BF8736" w14:textId="77777777" w:rsidR="009A523C" w:rsidRDefault="009A523C" w:rsidP="009A523C">
      <w:pPr>
        <w:spacing w:line="360" w:lineRule="auto"/>
        <w:jc w:val="both"/>
        <w:rPr>
          <w:rFonts w:hint="cs"/>
          <w:spacing w:val="2"/>
          <w:rtl/>
        </w:rPr>
      </w:pPr>
      <w:r>
        <w:rPr>
          <w:rFonts w:hint="cs"/>
          <w:spacing w:val="2"/>
          <w:rtl/>
        </w:rPr>
        <w:t xml:space="preserve">כך העיד גם בחקירתו הנגדית (עמ' 216 לפרוטוקול, שורה 4): </w:t>
      </w:r>
    </w:p>
    <w:p w14:paraId="62B2ECDF" w14:textId="77777777" w:rsidR="009A523C" w:rsidRDefault="009A523C" w:rsidP="009A523C">
      <w:pPr>
        <w:ind w:right="900"/>
        <w:jc w:val="both"/>
        <w:rPr>
          <w:rFonts w:hint="cs"/>
          <w:b/>
          <w:bCs/>
          <w:spacing w:val="2"/>
          <w:rtl/>
        </w:rPr>
      </w:pPr>
    </w:p>
    <w:p w14:paraId="05360114" w14:textId="77777777" w:rsidR="009A523C" w:rsidRDefault="009A523C" w:rsidP="009A523C">
      <w:pPr>
        <w:ind w:left="765" w:right="1080"/>
        <w:jc w:val="both"/>
        <w:rPr>
          <w:rFonts w:hint="cs"/>
          <w:b/>
          <w:bCs/>
          <w:spacing w:val="2"/>
          <w:rtl/>
        </w:rPr>
      </w:pPr>
      <w:r>
        <w:rPr>
          <w:rFonts w:cs="Miriam" w:hint="cs"/>
          <w:spacing w:val="2"/>
          <w:rtl/>
        </w:rPr>
        <w:t>"היא אישה עצבנית והיא היה לה שד. היא הייתה מתעצבנת ושורטת את הפנים שלה. אפשר לבדוק את הציפורניים שלי ושלה</w:t>
      </w:r>
      <w:r>
        <w:rPr>
          <w:rFonts w:hint="cs"/>
          <w:b/>
          <w:bCs/>
          <w:spacing w:val="2"/>
          <w:rtl/>
        </w:rPr>
        <w:t xml:space="preserve"> "</w:t>
      </w:r>
    </w:p>
    <w:p w14:paraId="03D41C7C" w14:textId="77777777" w:rsidR="009A523C" w:rsidRDefault="009A523C" w:rsidP="009A523C">
      <w:pPr>
        <w:spacing w:line="360" w:lineRule="auto"/>
        <w:jc w:val="both"/>
        <w:rPr>
          <w:rFonts w:hint="cs"/>
          <w:spacing w:val="2"/>
          <w:rtl/>
        </w:rPr>
      </w:pPr>
    </w:p>
    <w:p w14:paraId="7B5567B5" w14:textId="77777777" w:rsidR="009A523C" w:rsidRDefault="009A523C" w:rsidP="009A523C">
      <w:pPr>
        <w:spacing w:line="360" w:lineRule="auto"/>
        <w:jc w:val="both"/>
        <w:rPr>
          <w:rFonts w:hint="cs"/>
          <w:spacing w:val="2"/>
          <w:rtl/>
        </w:rPr>
      </w:pPr>
      <w:r>
        <w:rPr>
          <w:rFonts w:hint="cs"/>
          <w:spacing w:val="2"/>
          <w:rtl/>
        </w:rPr>
        <w:t>הנאשם לא ענה בצורה ישירה ועניינית לשאלות ב"כ המאשימה, מדוע כל עדי התביעה, שהעידו שאינם בסכסוך עימו, יעלילו דווקא עליו. לעומת זאת, מעדותו בחקירתו הנגדית עולה כי הוא הודה שסטר לא פעם למתלוננת (עמ' 205 לפרוטוקול, שורות 24-28):</w:t>
      </w:r>
    </w:p>
    <w:p w14:paraId="16788078" w14:textId="77777777" w:rsidR="009A523C" w:rsidRDefault="009A523C" w:rsidP="009A523C">
      <w:pPr>
        <w:jc w:val="both"/>
        <w:rPr>
          <w:rFonts w:hint="cs"/>
          <w:spacing w:val="2"/>
          <w:rtl/>
        </w:rPr>
      </w:pPr>
    </w:p>
    <w:p w14:paraId="27E53CDC" w14:textId="77777777" w:rsidR="009A523C" w:rsidRDefault="009A523C" w:rsidP="009A523C">
      <w:pPr>
        <w:ind w:left="765" w:right="1080"/>
        <w:jc w:val="both"/>
        <w:rPr>
          <w:rFonts w:cs="Miriam" w:hint="cs"/>
          <w:spacing w:val="2"/>
          <w:rtl/>
        </w:rPr>
      </w:pPr>
      <w:r>
        <w:rPr>
          <w:rFonts w:cs="Miriam" w:hint="cs"/>
          <w:spacing w:val="2"/>
          <w:rtl/>
        </w:rPr>
        <w:t>"ש. האם יש משהו מהאישומים שאתה מודה בו ומאשר שזה באמת קרה?</w:t>
      </w:r>
    </w:p>
    <w:p w14:paraId="205C7F6B" w14:textId="77777777" w:rsidR="009A523C" w:rsidRDefault="009A523C" w:rsidP="009A523C">
      <w:pPr>
        <w:ind w:left="765" w:right="1080"/>
        <w:jc w:val="both"/>
        <w:rPr>
          <w:rFonts w:hint="cs"/>
          <w:spacing w:val="2"/>
          <w:rtl/>
        </w:rPr>
      </w:pPr>
      <w:r>
        <w:rPr>
          <w:rFonts w:cs="Miriam" w:hint="cs"/>
          <w:spacing w:val="2"/>
          <w:rtl/>
        </w:rPr>
        <w:t xml:space="preserve">ת. </w:t>
      </w:r>
      <w:r>
        <w:rPr>
          <w:rFonts w:cs="Miriam" w:hint="cs"/>
          <w:spacing w:val="2"/>
          <w:u w:val="single"/>
          <w:rtl/>
        </w:rPr>
        <w:t>היו בינינו ויכוחים והייתי נותן לה סטירות</w:t>
      </w:r>
      <w:r>
        <w:rPr>
          <w:rFonts w:cs="Miriam" w:hint="cs"/>
          <w:spacing w:val="2"/>
          <w:rtl/>
        </w:rPr>
        <w:t>. והיא הייתה עונה לי בהתאם. גם כשהיינו משחקים שש-בש, היינו מכים אחד את השני מי שזוכה מכה את השני אבל אני לא בן אדם אלים. אני יודע טוב מאוד שהיא אישה טובה ואני עבורה כמו אבא כמו בעל. למות עבורי יותר נוח מאשר לשמוע את הדברים שהיא אמרה."</w:t>
      </w:r>
      <w:r>
        <w:rPr>
          <w:rFonts w:hint="cs"/>
          <w:spacing w:val="2"/>
          <w:rtl/>
        </w:rPr>
        <w:t xml:space="preserve"> (ההדגשה שלי- מ.ר). </w:t>
      </w:r>
    </w:p>
    <w:p w14:paraId="1790E7E4" w14:textId="77777777" w:rsidR="009A523C" w:rsidRDefault="009A523C" w:rsidP="009A523C">
      <w:pPr>
        <w:spacing w:line="360" w:lineRule="auto"/>
        <w:jc w:val="both"/>
        <w:rPr>
          <w:rFonts w:hint="cs"/>
          <w:spacing w:val="2"/>
          <w:rtl/>
        </w:rPr>
      </w:pPr>
    </w:p>
    <w:p w14:paraId="2D1CDC43" w14:textId="77777777" w:rsidR="009A523C" w:rsidRDefault="009A523C" w:rsidP="009A523C">
      <w:pPr>
        <w:spacing w:line="360" w:lineRule="auto"/>
        <w:jc w:val="both"/>
        <w:rPr>
          <w:rFonts w:hint="cs"/>
          <w:spacing w:val="2"/>
          <w:rtl/>
        </w:rPr>
      </w:pPr>
      <w:r>
        <w:rPr>
          <w:rFonts w:hint="cs"/>
          <w:spacing w:val="2"/>
          <w:rtl/>
        </w:rPr>
        <w:t xml:space="preserve">אין בדבריו של הנאשם הסברים מספיקים לחבלות המתועדות במתלוננת, אשר צולמו על ידי מ.א.. התמונות אינן תלויות בסכסוך זה או אחר, והחבלות לא נגרמו על ידי שדים.  כאמור, לא רק עדי התביעה העידו על אלימותו של הנאשם, אותה שמעו מפיו, אלא גם עדי ההגנה מטעמו. </w:t>
      </w:r>
    </w:p>
    <w:p w14:paraId="473AC64A" w14:textId="77777777" w:rsidR="009A523C" w:rsidRDefault="009A523C" w:rsidP="009A523C">
      <w:pPr>
        <w:spacing w:line="360" w:lineRule="auto"/>
        <w:jc w:val="both"/>
        <w:rPr>
          <w:rFonts w:hint="cs"/>
          <w:spacing w:val="2"/>
          <w:rtl/>
        </w:rPr>
      </w:pPr>
    </w:p>
    <w:p w14:paraId="34D5D774" w14:textId="77777777" w:rsidR="009A523C" w:rsidRDefault="009A523C" w:rsidP="009A523C">
      <w:pPr>
        <w:spacing w:line="360" w:lineRule="auto"/>
        <w:jc w:val="both"/>
        <w:rPr>
          <w:rFonts w:hint="cs"/>
          <w:spacing w:val="2"/>
          <w:rtl/>
        </w:rPr>
      </w:pPr>
      <w:r>
        <w:rPr>
          <w:rFonts w:hint="cs"/>
          <w:spacing w:val="2"/>
          <w:rtl/>
        </w:rPr>
        <w:t xml:space="preserve">אף גרסתו של הנאשם, בכל הנוגע לאופן בו ידו נשברה, רוויה שקרים וסתירות. תחילה מסר הנאשם לרופא שבדק אותו, שנפל במדרגות (ת/20). לאחר מכן, במשטרה, טען שנפגע ממכונת הכביסה שנפלה במדרגות, יומיים לאחר שהמתלוננת עזבה את ביתם המשותף עם הבנות (ת/22, עמ' 5), כלומר יום לאחר שפנה לסיוע רפואי. </w:t>
      </w:r>
    </w:p>
    <w:p w14:paraId="0AB75D6D" w14:textId="77777777" w:rsidR="009A523C" w:rsidRDefault="009A523C" w:rsidP="009A523C">
      <w:pPr>
        <w:spacing w:line="360" w:lineRule="auto"/>
        <w:jc w:val="both"/>
        <w:rPr>
          <w:rFonts w:hint="cs"/>
          <w:spacing w:val="2"/>
          <w:rtl/>
        </w:rPr>
      </w:pPr>
    </w:p>
    <w:p w14:paraId="3787E1BC" w14:textId="77777777" w:rsidR="009A523C" w:rsidRDefault="009A523C" w:rsidP="009A523C">
      <w:pPr>
        <w:spacing w:line="360" w:lineRule="auto"/>
        <w:jc w:val="both"/>
        <w:rPr>
          <w:rFonts w:hint="cs"/>
          <w:spacing w:val="2"/>
          <w:rtl/>
        </w:rPr>
      </w:pPr>
      <w:r>
        <w:rPr>
          <w:rFonts w:hint="cs"/>
          <w:spacing w:val="2"/>
          <w:rtl/>
        </w:rPr>
        <w:t xml:space="preserve">מדבריו של הנאשם, עת התבקש להדגים בעדותו את אשר קרה, כלל לא ניתן להבין כיצד נפגע בידו בצורה כה חמורה (עמ' 211 לפרוטוקול, שורות 17-22):  </w:t>
      </w:r>
    </w:p>
    <w:p w14:paraId="72EBB98B" w14:textId="77777777" w:rsidR="009A523C" w:rsidRDefault="009A523C" w:rsidP="009A523C">
      <w:pPr>
        <w:spacing w:line="360" w:lineRule="auto"/>
        <w:jc w:val="both"/>
        <w:rPr>
          <w:rFonts w:hint="cs"/>
          <w:spacing w:val="2"/>
          <w:rtl/>
        </w:rPr>
      </w:pPr>
    </w:p>
    <w:p w14:paraId="5839F7F0" w14:textId="77777777" w:rsidR="009A523C" w:rsidRDefault="009A523C" w:rsidP="009A523C">
      <w:pPr>
        <w:ind w:left="765" w:right="1080"/>
        <w:jc w:val="both"/>
        <w:rPr>
          <w:rFonts w:cs="Miriam" w:hint="cs"/>
          <w:spacing w:val="2"/>
          <w:rtl/>
        </w:rPr>
      </w:pPr>
      <w:r>
        <w:rPr>
          <w:rFonts w:cs="Miriam" w:hint="cs"/>
          <w:spacing w:val="2"/>
          <w:rtl/>
        </w:rPr>
        <w:t>"ש. לשופט רניאל: ... תראה איך אתה עולה במדרגות והמכונת כביסה נופלת ואתה מקבל מכה שגורמת לך לשבר</w:t>
      </w:r>
    </w:p>
    <w:p w14:paraId="42E9A880" w14:textId="77777777" w:rsidR="009A523C" w:rsidRDefault="009A523C" w:rsidP="009A523C">
      <w:pPr>
        <w:ind w:left="765" w:right="1080"/>
        <w:jc w:val="both"/>
        <w:rPr>
          <w:rFonts w:cs="Miriam" w:hint="cs"/>
          <w:spacing w:val="2"/>
          <w:rtl/>
        </w:rPr>
      </w:pPr>
      <w:r>
        <w:rPr>
          <w:rFonts w:cs="Miriam" w:hint="cs"/>
          <w:spacing w:val="2"/>
          <w:rtl/>
        </w:rPr>
        <w:t xml:space="preserve">ת. (בשלב זה העד קם) אני אראה לך בדיוק. סחבתי את מכונת הכביסה בשתי ידיים מאחורה על מדרגות צרות, בקושי עולים עם המכונת כביסה, כשמכונת הכביסה פגעה בקיר פחדתי ולא רציתי אפילו שתקבל מכה, והיא נפלה על היד שלי. לא הלכתי לבית החולים משך יומיים ולא ידעתי שיש לי שבר." </w:t>
      </w:r>
    </w:p>
    <w:p w14:paraId="18F20913" w14:textId="77777777" w:rsidR="009A523C" w:rsidRDefault="009A523C" w:rsidP="009A523C">
      <w:pPr>
        <w:spacing w:line="360" w:lineRule="auto"/>
        <w:jc w:val="both"/>
        <w:rPr>
          <w:rFonts w:hint="cs"/>
          <w:spacing w:val="2"/>
          <w:rtl/>
        </w:rPr>
      </w:pPr>
    </w:p>
    <w:p w14:paraId="1852D7D3" w14:textId="77777777" w:rsidR="009A523C" w:rsidRDefault="009A523C" w:rsidP="009A523C">
      <w:pPr>
        <w:spacing w:line="360" w:lineRule="auto"/>
        <w:jc w:val="both"/>
        <w:rPr>
          <w:rFonts w:hint="cs"/>
          <w:spacing w:val="2"/>
          <w:rtl/>
        </w:rPr>
      </w:pPr>
      <w:r>
        <w:rPr>
          <w:rFonts w:hint="cs"/>
          <w:spacing w:val="2"/>
          <w:rtl/>
        </w:rPr>
        <w:t xml:space="preserve">איני מאמין לאף אחת מגרסאותיו של הנאשם שידו נפגעה מנפילה שלו במדרגות או נפילה של מכונת הכביסה על ידו או חיכוכה בין מכונת הכביסה לבין הקיר, סמוך לפני בריחתה של המתלוננת, או יומיים לאחר מכן.   </w:t>
      </w:r>
    </w:p>
    <w:p w14:paraId="3D2E7CCA" w14:textId="77777777" w:rsidR="009A523C" w:rsidRDefault="009A523C" w:rsidP="009A523C">
      <w:pPr>
        <w:spacing w:line="360" w:lineRule="auto"/>
        <w:jc w:val="both"/>
        <w:rPr>
          <w:rFonts w:hint="cs"/>
          <w:spacing w:val="2"/>
          <w:rtl/>
        </w:rPr>
      </w:pPr>
    </w:p>
    <w:p w14:paraId="3B7621A2" w14:textId="77777777" w:rsidR="009A523C" w:rsidRDefault="009A523C" w:rsidP="009A523C">
      <w:pPr>
        <w:spacing w:line="360" w:lineRule="auto"/>
        <w:jc w:val="both"/>
        <w:rPr>
          <w:rFonts w:hint="cs"/>
          <w:spacing w:val="2"/>
          <w:rtl/>
        </w:rPr>
      </w:pPr>
      <w:r>
        <w:rPr>
          <w:rFonts w:hint="cs"/>
          <w:spacing w:val="2"/>
          <w:rtl/>
        </w:rPr>
        <w:t xml:space="preserve">נוסף על כל האמור, מהעימות שבוצע בין הנאשם למתלוננת ביום 25.4.10 (ת/2) נהיר לכל כי גרסת הנאשם שקרית. המתלוננת תיארה בעימות את מעשי בעלה (ת/2, עמ' 2, שורות 5-15): </w:t>
      </w:r>
    </w:p>
    <w:p w14:paraId="3DF50BEF" w14:textId="77777777" w:rsidR="009A523C" w:rsidRDefault="009A523C" w:rsidP="009A523C">
      <w:pPr>
        <w:ind w:left="566" w:right="900"/>
        <w:jc w:val="both"/>
        <w:rPr>
          <w:rFonts w:hint="cs"/>
          <w:b/>
          <w:bCs/>
          <w:spacing w:val="2"/>
          <w:rtl/>
        </w:rPr>
      </w:pPr>
    </w:p>
    <w:p w14:paraId="7CD79F9F" w14:textId="77777777" w:rsidR="009A523C" w:rsidRDefault="009A523C" w:rsidP="009A523C">
      <w:pPr>
        <w:ind w:left="765" w:right="1080"/>
        <w:jc w:val="both"/>
        <w:rPr>
          <w:rFonts w:cs="Miriam" w:hint="cs"/>
          <w:spacing w:val="2"/>
          <w:rtl/>
        </w:rPr>
      </w:pPr>
      <w:r>
        <w:rPr>
          <w:rFonts w:cs="Miriam" w:hint="cs"/>
          <w:spacing w:val="2"/>
          <w:rtl/>
        </w:rPr>
        <w:t xml:space="preserve">"כאבי ראש נתן לי אגרופים לעבר הראש הרבה וגם עם מקל של גומי לשטיפה היה נותן לי מכות עד שהיה שובר אותה עלי וכל דבר שהיה בא לידו היה משליך אותו לעברי כמו כוס וכל דבר לא טוב היה עושה אותו ומרוב שהיה מכה אותי יש לי כאבי עיניים. הנ"ל מצביעה על עין שמאל וטוענת שעין זו מתנפחת לה וכי שבר את היד הנ"ל, מצביעה על יד ימין עם מקל גומי של שטיפה ועם מקל שאיתו נתן לי מכה לפני שעזבתי למקלט וגרם לחבלה ברגל שמאל... גם שהייתי ישנה במיטה היה מרביץ לי היה עושה לי הרבה חבלות בפנים בפעם אחרונה הוא נתן לי מכות עם מטאטא עשוי קש המתלוננת מדגימה תנועה של המטאטא מוסיפה ממש היה מטאטא את הפנים שלי כאילו רצפה " </w:t>
      </w:r>
    </w:p>
    <w:p w14:paraId="771381C2" w14:textId="77777777" w:rsidR="009A523C" w:rsidRDefault="009A523C" w:rsidP="009A523C">
      <w:pPr>
        <w:spacing w:line="360" w:lineRule="auto"/>
        <w:jc w:val="both"/>
        <w:rPr>
          <w:rFonts w:hint="cs"/>
          <w:spacing w:val="2"/>
          <w:rtl/>
        </w:rPr>
      </w:pPr>
    </w:p>
    <w:p w14:paraId="4265D800" w14:textId="77777777" w:rsidR="009A523C" w:rsidRDefault="009A523C" w:rsidP="009A523C">
      <w:pPr>
        <w:spacing w:line="360" w:lineRule="auto"/>
        <w:jc w:val="both"/>
        <w:rPr>
          <w:rFonts w:hint="cs"/>
          <w:spacing w:val="2"/>
          <w:rtl/>
        </w:rPr>
      </w:pPr>
      <w:r>
        <w:rPr>
          <w:rFonts w:hint="cs"/>
          <w:spacing w:val="2"/>
          <w:rtl/>
        </w:rPr>
        <w:t>המתלוננת מסרה שעזבה למקלט לנשים מוכות בגלל</w:t>
      </w:r>
      <w:r>
        <w:rPr>
          <w:rFonts w:hint="cs"/>
          <w:b/>
          <w:bCs/>
          <w:spacing w:val="2"/>
          <w:rtl/>
        </w:rPr>
        <w:t xml:space="preserve"> </w:t>
      </w:r>
      <w:r>
        <w:rPr>
          <w:rFonts w:cs="Miriam" w:hint="cs"/>
          <w:spacing w:val="2"/>
          <w:rtl/>
        </w:rPr>
        <w:t xml:space="preserve">"העינוי והסבל שסבלתי ממנו, ממכות וסימני חבלה שהיו עלי ואף ידו נשברה מהמכות שנתן לי לעבר הראש, והוא הכחיש זאת ואני אמרתי לו אני מוכנה לחזור הביתה רק תאמר לי את האמת איך בדיוק היד שלך נשברה, והוא אמר לי מהמכות שנתתי לך לעבר הראש ואף אני הקלטתי את השיחה הזו ואני מוכנה להביא לך אותה, זה מוקלט על הפלאפון שלי ואני הורדתי זאת על דיסק ואני מוכנה למסור לך אותו בהקדם" </w:t>
      </w:r>
      <w:r>
        <w:rPr>
          <w:rFonts w:hint="cs"/>
          <w:spacing w:val="2"/>
          <w:rtl/>
        </w:rPr>
        <w:t xml:space="preserve"> (ת/2, עמ' 3, שורות 56-60). </w:t>
      </w:r>
    </w:p>
    <w:p w14:paraId="581C60D3" w14:textId="77777777" w:rsidR="009A523C" w:rsidRDefault="009A523C" w:rsidP="009A523C">
      <w:pPr>
        <w:spacing w:line="360" w:lineRule="auto"/>
        <w:jc w:val="both"/>
        <w:rPr>
          <w:rFonts w:hint="cs"/>
          <w:spacing w:val="2"/>
          <w:rtl/>
        </w:rPr>
      </w:pPr>
    </w:p>
    <w:p w14:paraId="53BB5CE9" w14:textId="77777777" w:rsidR="009A523C" w:rsidRDefault="009A523C" w:rsidP="009A523C">
      <w:pPr>
        <w:spacing w:line="360" w:lineRule="auto"/>
        <w:jc w:val="both"/>
        <w:rPr>
          <w:rFonts w:hint="cs"/>
          <w:spacing w:val="2"/>
          <w:rtl/>
        </w:rPr>
      </w:pPr>
      <w:r>
        <w:rPr>
          <w:rFonts w:hint="cs"/>
          <w:spacing w:val="2"/>
          <w:rtl/>
        </w:rPr>
        <w:t>הנאשם הגיב על דברים אלו של המתלוננת והכחיש אותם (ת/2, עמ' 2, שורות 17-24):</w:t>
      </w:r>
    </w:p>
    <w:p w14:paraId="55E843D0" w14:textId="77777777" w:rsidR="009A523C" w:rsidRDefault="009A523C" w:rsidP="009A523C">
      <w:pPr>
        <w:spacing w:line="360" w:lineRule="auto"/>
        <w:jc w:val="both"/>
        <w:rPr>
          <w:rFonts w:hint="cs"/>
          <w:spacing w:val="2"/>
          <w:rtl/>
        </w:rPr>
      </w:pPr>
    </w:p>
    <w:p w14:paraId="4A7E755A" w14:textId="77777777" w:rsidR="009A523C" w:rsidRDefault="009A523C" w:rsidP="009A523C">
      <w:pPr>
        <w:ind w:left="765" w:right="1080"/>
        <w:jc w:val="both"/>
        <w:rPr>
          <w:rFonts w:cs="Miriam" w:hint="cs"/>
          <w:spacing w:val="2"/>
          <w:rtl/>
        </w:rPr>
      </w:pPr>
      <w:r>
        <w:rPr>
          <w:rFonts w:cs="Miriam" w:hint="cs"/>
          <w:spacing w:val="2"/>
          <w:rtl/>
        </w:rPr>
        <w:t>"אני מעולם לא הרמתי יד על אשתי ואני אוהב אותה ובנותיי, אין אחד שאוהב יותר ממני ומטאטא שהיא מדברת עליו אין לי ב</w:t>
      </w:r>
      <w:smartTag w:uri="urn:schemas-microsoft-com:office:smarttags" w:element="PersonName">
        <w:smartTagPr>
          <w:attr w:name="ProductID" w:val="כלל בבית"/>
        </w:smartTagPr>
        <w:r>
          <w:rPr>
            <w:rFonts w:cs="Miriam" w:hint="cs"/>
            <w:spacing w:val="2"/>
            <w:rtl/>
          </w:rPr>
          <w:t>כלל בבית</w:t>
        </w:r>
      </w:smartTag>
      <w:r>
        <w:rPr>
          <w:rFonts w:cs="Miriam" w:hint="cs"/>
          <w:spacing w:val="2"/>
          <w:rtl/>
        </w:rPr>
        <w:t xml:space="preserve"> תעלו אליי הביתה ותראו שאין שום דבר שבור וחסר, פעם אחרונה היא עבדה אצל אנשים כנראה נפלה והיא </w:t>
      </w:r>
      <w:smartTag w:uri="urn:schemas-microsoft-com:office:smarttags" w:element="PersonName">
        <w:smartTagPr>
          <w:attr w:name="ProductID" w:val="בת דוד"/>
        </w:smartTagPr>
        <w:r>
          <w:rPr>
            <w:rFonts w:cs="Miriam" w:hint="cs"/>
            <w:spacing w:val="2"/>
            <w:rtl/>
          </w:rPr>
          <w:t xml:space="preserve">בת </w:t>
        </w:r>
        <w:smartTag w:uri="urn:schemas-microsoft-com:office:smarttags" w:element="PersonName">
          <w:smartTagPr>
            <w:attr w:name="ProductID" w:val="דוד שלי"/>
          </w:smartTagPr>
          <w:r>
            <w:rPr>
              <w:rFonts w:cs="Miriam" w:hint="cs"/>
              <w:spacing w:val="2"/>
              <w:rtl/>
            </w:rPr>
            <w:t>דוד</w:t>
          </w:r>
        </w:smartTag>
      </w:smartTag>
      <w:r>
        <w:rPr>
          <w:rFonts w:cs="Miriam" w:hint="cs"/>
          <w:spacing w:val="2"/>
          <w:rtl/>
        </w:rPr>
        <w:t xml:space="preserve"> שלי</w:t>
      </w:r>
      <w:r>
        <w:rPr>
          <w:rFonts w:cs="Miriam" w:hint="cs"/>
          <w:spacing w:val="2"/>
          <w:rtl/>
        </w:rPr>
        <w:t xml:space="preserve"> וכנראה אחרים מסיתים אותה נגדי... ואתם יכולים לשאול אותם ואת אשתי הקודמת אם אני אדם כזה אני אדם שעזבתי את כולם בגלל אשתי זו שהיא </w:t>
      </w:r>
      <w:smartTag w:uri="urn:schemas-microsoft-com:office:smarttags" w:element="PersonName">
        <w:smartTagPr>
          <w:attr w:name="ProductID" w:val="בת דוד"/>
        </w:smartTagPr>
        <w:r>
          <w:rPr>
            <w:rFonts w:cs="Miriam" w:hint="cs"/>
            <w:spacing w:val="2"/>
            <w:rtl/>
          </w:rPr>
          <w:t xml:space="preserve">בת </w:t>
        </w:r>
        <w:smartTag w:uri="urn:schemas-microsoft-com:office:smarttags" w:element="PersonName">
          <w:smartTagPr>
            <w:attr w:name="ProductID" w:val="דוד שלי"/>
          </w:smartTagPr>
          <w:r>
            <w:rPr>
              <w:rFonts w:cs="Miriam" w:hint="cs"/>
              <w:spacing w:val="2"/>
              <w:rtl/>
            </w:rPr>
            <w:t>דוד</w:t>
          </w:r>
        </w:smartTag>
      </w:smartTag>
      <w:r>
        <w:rPr>
          <w:rFonts w:cs="Miriam" w:hint="cs"/>
          <w:spacing w:val="2"/>
          <w:rtl/>
        </w:rPr>
        <w:t xml:space="preserve"> שלי</w:t>
      </w:r>
      <w:r>
        <w:rPr>
          <w:rFonts w:cs="Miriam" w:hint="cs"/>
          <w:spacing w:val="2"/>
          <w:rtl/>
        </w:rPr>
        <w:t xml:space="preserve"> ואני אוהב אותה ואת הילדות שלי, אני רוצה אותה ואת בנותיי ויש בחורה שהיא מסיתה אותה נגדי מ.א., ביתה הרוס וכל מה שמסרה מקודם אינו נכון בכלל." </w:t>
      </w:r>
    </w:p>
    <w:p w14:paraId="7068E206"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אולם, בזמן שהחוקר יצא מחדר החקירות, והמתלוננת והנאשם נשארו לבד, הודה הנאשם בביצוע חלק המעבירות המיוחסות לו. הנאשם חזר וביקש מהמתלוננת כמה וכמה פעמים שתבטל את התלונה נגדו בטענה כי </w:t>
      </w:r>
      <w:r>
        <w:rPr>
          <w:rFonts w:hint="cs"/>
          <w:b/>
          <w:bCs/>
          <w:spacing w:val="2"/>
          <w:rtl/>
        </w:rPr>
        <w:t>"</w:t>
      </w:r>
      <w:r>
        <w:rPr>
          <w:rFonts w:cs="Miriam" w:hint="cs"/>
          <w:spacing w:val="2"/>
          <w:rtl/>
        </w:rPr>
        <w:t>זהו אני לא אעשה את זה עוד פעם"</w:t>
      </w:r>
      <w:r>
        <w:rPr>
          <w:rFonts w:hint="cs"/>
          <w:spacing w:val="2"/>
          <w:rtl/>
        </w:rPr>
        <w:t xml:space="preserve"> (ת/2ב, עמ' 3, שורה 16). ובהמשך הוא דרש ממנה: </w:t>
      </w:r>
      <w:r>
        <w:rPr>
          <w:rFonts w:hint="cs"/>
          <w:b/>
          <w:bCs/>
          <w:spacing w:val="2"/>
          <w:rtl/>
        </w:rPr>
        <w:t>"</w:t>
      </w:r>
      <w:r>
        <w:rPr>
          <w:rFonts w:cs="Miriam" w:hint="cs"/>
          <w:spacing w:val="2"/>
          <w:rtl/>
        </w:rPr>
        <w:t>זהו תבטלי את התלונה שעלי, אני לא רוצה ש</w:t>
      </w:r>
      <w:r>
        <w:rPr>
          <w:rFonts w:cs="Miriam" w:hint="cs"/>
          <w:spacing w:val="2"/>
          <w:u w:val="single"/>
          <w:rtl/>
        </w:rPr>
        <w:t xml:space="preserve">תלשיני </w:t>
      </w:r>
      <w:r>
        <w:rPr>
          <w:rFonts w:cs="Miriam" w:hint="cs"/>
          <w:spacing w:val="2"/>
          <w:rtl/>
        </w:rPr>
        <w:t xml:space="preserve">עלי" </w:t>
      </w:r>
      <w:r>
        <w:rPr>
          <w:rFonts w:hint="cs"/>
          <w:spacing w:val="2"/>
          <w:rtl/>
        </w:rPr>
        <w:t xml:space="preserve">(ת/2ב, עמ' 3, שורה 36, ההדגשה שלי- מ.ר). אדם שאינו אשם, לא מבקש שלא ילשינו על מעשיו. מה גם, שכשהמתלוננת הטיחה בפניו כי הכל בידי אלוהים וכי הוא הכה אותה במטאטא השיב </w:t>
      </w:r>
      <w:r>
        <w:rPr>
          <w:rFonts w:hint="cs"/>
          <w:b/>
          <w:bCs/>
          <w:spacing w:val="2"/>
          <w:rtl/>
        </w:rPr>
        <w:t>"</w:t>
      </w:r>
      <w:r>
        <w:rPr>
          <w:rFonts w:cs="Miriam" w:hint="cs"/>
          <w:spacing w:val="2"/>
          <w:rtl/>
        </w:rPr>
        <w:t>אני רוצה להגיד לך משהו, אני רוצה לבקש ממך סליחה, אני רוצה לבקש ממך סליחה"</w:t>
      </w:r>
      <w:r>
        <w:rPr>
          <w:rFonts w:hint="cs"/>
          <w:spacing w:val="2"/>
          <w:rtl/>
        </w:rPr>
        <w:t xml:space="preserve"> (ת/2ב, עמ' 5, שורות 29-30). הנאשם אינו מבקש סליחה על דברים שלא עשה. </w:t>
      </w:r>
    </w:p>
    <w:p w14:paraId="02B3E257"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הנאשם שב וביקש מהמתלוננת שתבטל את התלונה, באומרו לה </w:t>
      </w:r>
      <w:r>
        <w:rPr>
          <w:rFonts w:cs="Miriam" w:hint="cs"/>
          <w:spacing w:val="2"/>
          <w:rtl/>
        </w:rPr>
        <w:t>"אני אחזיר לך את הכבוד שלך, אני אחזיר לך את הכבוד של את והבנות שלך"</w:t>
      </w:r>
      <w:r>
        <w:rPr>
          <w:rFonts w:hint="cs"/>
          <w:b/>
          <w:bCs/>
          <w:spacing w:val="2"/>
          <w:rtl/>
        </w:rPr>
        <w:t xml:space="preserve"> </w:t>
      </w:r>
      <w:r>
        <w:rPr>
          <w:rFonts w:hint="cs"/>
          <w:spacing w:val="2"/>
          <w:rtl/>
        </w:rPr>
        <w:t>(ת/2ב, עמ' 6, שורות 11-12).  כלומר, מעשיו היו כאלה שכבודן של המתלוננת והבנות נלקח מהן.  בהקשר זה, אני דוחה את הסברו של הנאשם שהתנצל רק על כך שלא הצליח לסדר לאשתו ולבנות תעודת זהות, משום שההסבר לא מתאים לדבריו ש</w:t>
      </w:r>
      <w:r>
        <w:rPr>
          <w:rFonts w:hint="cs"/>
          <w:b/>
          <w:bCs/>
          <w:spacing w:val="2"/>
          <w:rtl/>
        </w:rPr>
        <w:t>"</w:t>
      </w:r>
      <w:r>
        <w:rPr>
          <w:rFonts w:cs="Miriam" w:hint="cs"/>
          <w:spacing w:val="2"/>
          <w:rtl/>
        </w:rPr>
        <w:t>לא יעשה את זה עוד פעם</w:t>
      </w:r>
      <w:r>
        <w:rPr>
          <w:rFonts w:hint="cs"/>
          <w:b/>
          <w:bCs/>
          <w:spacing w:val="2"/>
          <w:rtl/>
        </w:rPr>
        <w:t>"</w:t>
      </w:r>
      <w:r>
        <w:rPr>
          <w:rFonts w:hint="cs"/>
          <w:spacing w:val="2"/>
          <w:rtl/>
        </w:rPr>
        <w:t xml:space="preserve">, ולהקשר שבו התנצל.   </w:t>
      </w:r>
    </w:p>
    <w:p w14:paraId="49FED548" w14:textId="77777777" w:rsidR="009A523C" w:rsidRDefault="009A523C" w:rsidP="009A523C">
      <w:pPr>
        <w:spacing w:before="100" w:beforeAutospacing="1" w:after="100" w:afterAutospacing="1" w:line="360" w:lineRule="auto"/>
        <w:jc w:val="both"/>
        <w:rPr>
          <w:rFonts w:hint="cs"/>
          <w:spacing w:val="2"/>
          <w:highlight w:val="yellow"/>
          <w:rtl/>
        </w:rPr>
      </w:pPr>
      <w:r>
        <w:rPr>
          <w:rFonts w:hint="cs"/>
          <w:spacing w:val="2"/>
          <w:rtl/>
        </w:rPr>
        <w:t>גם בשיחת טלפון בין המתלוננת לנאשם, אותה הקליטה המתלוננת (ת/6), נשמע הנאשם מודה בחלק גדול מהמיוחס לו (ת/6א- תמלול ההקלטה). בהודעתה השלישית במשטרה (נ/3א, מיום 27.4.10) מסרה המתלוננת לחוקר רושרוש את הדיסק ובו שיחת הטלפון שהוקלטה על ידה. המתלוננת סיפרה מדוע החליטה להקליט את הנאשם:</w:t>
      </w:r>
    </w:p>
    <w:p w14:paraId="50491568" w14:textId="77777777" w:rsidR="009A523C" w:rsidRDefault="009A523C" w:rsidP="009A523C">
      <w:pPr>
        <w:ind w:left="945" w:right="1080"/>
        <w:jc w:val="both"/>
        <w:rPr>
          <w:rFonts w:cs="Miriam" w:hint="cs"/>
          <w:spacing w:val="2"/>
          <w:rtl/>
        </w:rPr>
      </w:pPr>
      <w:r>
        <w:rPr>
          <w:rFonts w:cs="Miriam" w:hint="cs"/>
          <w:spacing w:val="2"/>
          <w:rtl/>
        </w:rPr>
        <w:t xml:space="preserve">"אני הקלטתי שיחה זו כפי שמסרתי בעימות לאחר שראיתי שבעלי מכחיש הכל שלא עשה דבר ולכן ראיתי מחובתי להביא את דיסק זה כדי להוכיח למשטרה שהוא שקרן... אני פחדתי שאני אמות מרוב שהיה מכה אותי ואז שמרתי את הדיסק כדי להוכיח שהוא אדם מסוכן ושקרן גם לכן דאגתי לשמור את הדיסק." </w:t>
      </w:r>
    </w:p>
    <w:p w14:paraId="1EC716FE" w14:textId="77777777" w:rsidR="009A523C" w:rsidRDefault="009A523C" w:rsidP="009A523C">
      <w:pPr>
        <w:spacing w:line="360" w:lineRule="auto"/>
        <w:ind w:right="900"/>
        <w:jc w:val="both"/>
        <w:rPr>
          <w:rFonts w:hint="cs"/>
          <w:b/>
          <w:bCs/>
          <w:spacing w:val="2"/>
          <w:rtl/>
        </w:rPr>
      </w:pPr>
    </w:p>
    <w:p w14:paraId="56C9CA71" w14:textId="77777777" w:rsidR="009A523C" w:rsidRDefault="009A523C" w:rsidP="009A523C">
      <w:pPr>
        <w:spacing w:line="360" w:lineRule="auto"/>
        <w:jc w:val="both"/>
        <w:rPr>
          <w:rFonts w:hint="cs"/>
          <w:spacing w:val="2"/>
          <w:rtl/>
        </w:rPr>
      </w:pPr>
      <w:r>
        <w:rPr>
          <w:rFonts w:hint="cs"/>
          <w:spacing w:val="2"/>
          <w:rtl/>
        </w:rPr>
        <w:t>להלן הקטעים הרלוונטיים מהשיחה המתייחסים לאלימות הנאשם כלפי המתלוננת והבנות (ת/6א):</w:t>
      </w:r>
    </w:p>
    <w:p w14:paraId="1668256C" w14:textId="77777777" w:rsidR="009A523C" w:rsidRDefault="009A523C" w:rsidP="009A523C">
      <w:pPr>
        <w:spacing w:line="360" w:lineRule="auto"/>
        <w:ind w:right="900"/>
        <w:jc w:val="both"/>
        <w:rPr>
          <w:rFonts w:hint="cs"/>
          <w:spacing w:val="2"/>
          <w:rtl/>
        </w:rPr>
      </w:pPr>
    </w:p>
    <w:p w14:paraId="347067F1" w14:textId="77777777" w:rsidR="009A523C" w:rsidRDefault="009A523C" w:rsidP="009A523C">
      <w:pPr>
        <w:ind w:left="765" w:right="1080"/>
        <w:jc w:val="both"/>
        <w:rPr>
          <w:rFonts w:cs="Miriam" w:hint="cs"/>
          <w:spacing w:val="2"/>
          <w:rtl/>
        </w:rPr>
      </w:pPr>
      <w:r>
        <w:rPr>
          <w:rFonts w:cs="Miriam" w:hint="cs"/>
          <w:spacing w:val="2"/>
          <w:rtl/>
        </w:rPr>
        <w:t xml:space="preserve">"המתלוננת: אני רוצה לשאול אותך על דברים שעשית ורוצה לומר ולענות לי נכון או לא נכון בכנות תענה אני רוצה לשאול אותך כמה פעמים נתת מכות לדו' על הראש שלה ואמרתי לך שזה אסור לעשות </w:t>
      </w:r>
    </w:p>
    <w:p w14:paraId="57505BDF" w14:textId="77777777" w:rsidR="009A523C" w:rsidRDefault="009A523C" w:rsidP="009A523C">
      <w:pPr>
        <w:ind w:left="765" w:right="1080"/>
        <w:jc w:val="both"/>
        <w:rPr>
          <w:rFonts w:cs="Miriam" w:hint="cs"/>
          <w:spacing w:val="2"/>
          <w:rtl/>
        </w:rPr>
      </w:pPr>
      <w:r>
        <w:rPr>
          <w:rFonts w:cs="Miriam" w:hint="cs"/>
          <w:spacing w:val="2"/>
          <w:rtl/>
        </w:rPr>
        <w:t xml:space="preserve">הנאשם: </w:t>
      </w:r>
      <w:r>
        <w:rPr>
          <w:rFonts w:cs="Miriam" w:hint="cs"/>
          <w:spacing w:val="2"/>
          <w:u w:val="single"/>
          <w:rtl/>
        </w:rPr>
        <w:t>הרבה וזה נכון וזה לא יקרה עוד</w:t>
      </w:r>
      <w:r>
        <w:rPr>
          <w:rFonts w:cs="Miriam" w:hint="cs"/>
          <w:spacing w:val="2"/>
          <w:rtl/>
        </w:rPr>
        <w:t>. מה את מקליטה אותי?</w:t>
      </w:r>
    </w:p>
    <w:p w14:paraId="40E15340" w14:textId="77777777" w:rsidR="009A523C" w:rsidRDefault="009A523C" w:rsidP="009A523C">
      <w:pPr>
        <w:ind w:left="765" w:right="1080"/>
        <w:jc w:val="both"/>
        <w:rPr>
          <w:rFonts w:cs="Miriam" w:hint="cs"/>
          <w:spacing w:val="2"/>
          <w:rtl/>
        </w:rPr>
      </w:pPr>
      <w:r>
        <w:rPr>
          <w:rFonts w:cs="Miriam" w:hint="cs"/>
          <w:spacing w:val="2"/>
          <w:rtl/>
        </w:rPr>
        <w:t>המתלוננת: לפלאפון שלי אין אפשרות להקליט וכי די' כמה פעמים עשתה במכנס בגללך</w:t>
      </w:r>
    </w:p>
    <w:p w14:paraId="1F43A4E7" w14:textId="77777777" w:rsidR="009A523C" w:rsidRDefault="009A523C" w:rsidP="009A523C">
      <w:pPr>
        <w:ind w:left="765" w:right="1080"/>
        <w:jc w:val="both"/>
        <w:rPr>
          <w:rFonts w:cs="Miriam" w:hint="cs"/>
          <w:spacing w:val="2"/>
          <w:rtl/>
        </w:rPr>
      </w:pPr>
      <w:r>
        <w:rPr>
          <w:rFonts w:cs="Miriam" w:hint="cs"/>
          <w:spacing w:val="2"/>
          <w:rtl/>
        </w:rPr>
        <w:t>הנאשם: נכון כן...</w:t>
      </w:r>
    </w:p>
    <w:p w14:paraId="011A05EB" w14:textId="77777777" w:rsidR="009A523C" w:rsidRDefault="009A523C" w:rsidP="009A523C">
      <w:pPr>
        <w:ind w:left="765" w:right="1080"/>
        <w:jc w:val="both"/>
        <w:rPr>
          <w:rFonts w:cs="Miriam" w:hint="cs"/>
          <w:spacing w:val="2"/>
          <w:u w:val="single"/>
          <w:rtl/>
        </w:rPr>
      </w:pPr>
      <w:r>
        <w:rPr>
          <w:rFonts w:cs="Miriam" w:hint="cs"/>
          <w:spacing w:val="2"/>
          <w:rtl/>
        </w:rPr>
        <w:t xml:space="preserve">המתלוננת: </w:t>
      </w:r>
      <w:r>
        <w:rPr>
          <w:rFonts w:cs="Miriam" w:hint="cs"/>
          <w:spacing w:val="2"/>
          <w:u w:val="single"/>
          <w:rtl/>
        </w:rPr>
        <w:t>אני משביעה אותך אני שברתי לך את היד? ולמה אתה טוען שאני שברתי אותה?</w:t>
      </w:r>
    </w:p>
    <w:p w14:paraId="5E61AD3C" w14:textId="77777777" w:rsidR="009A523C" w:rsidRDefault="009A523C" w:rsidP="009A523C">
      <w:pPr>
        <w:ind w:left="765" w:right="1080"/>
        <w:jc w:val="both"/>
        <w:rPr>
          <w:rFonts w:cs="Miriam" w:hint="cs"/>
          <w:spacing w:val="2"/>
          <w:rtl/>
        </w:rPr>
      </w:pPr>
      <w:r>
        <w:rPr>
          <w:rFonts w:cs="Miriam" w:hint="cs"/>
          <w:spacing w:val="2"/>
          <w:rtl/>
        </w:rPr>
        <w:t xml:space="preserve">הנאשם: </w:t>
      </w:r>
      <w:r>
        <w:rPr>
          <w:rFonts w:cs="Miriam" w:hint="cs"/>
          <w:spacing w:val="2"/>
          <w:u w:val="single"/>
          <w:rtl/>
        </w:rPr>
        <w:t>אני מכעס שלי עליך טענתי כך אני מצטער ומבקש סליחה ותשתכנעי שנפתח דף חדש</w:t>
      </w:r>
    </w:p>
    <w:p w14:paraId="643FBEB9" w14:textId="77777777" w:rsidR="009A523C" w:rsidRDefault="009A523C" w:rsidP="009A523C">
      <w:pPr>
        <w:ind w:left="765" w:right="1080"/>
        <w:jc w:val="both"/>
        <w:rPr>
          <w:rFonts w:cs="Miriam" w:hint="cs"/>
          <w:spacing w:val="2"/>
          <w:rtl/>
        </w:rPr>
      </w:pPr>
      <w:r>
        <w:rPr>
          <w:rFonts w:cs="Miriam" w:hint="cs"/>
          <w:spacing w:val="2"/>
          <w:rtl/>
        </w:rPr>
        <w:t>...</w:t>
      </w:r>
    </w:p>
    <w:p w14:paraId="7C84A209" w14:textId="77777777" w:rsidR="009A523C" w:rsidRDefault="009A523C" w:rsidP="009A523C">
      <w:pPr>
        <w:ind w:left="765" w:right="1080"/>
        <w:jc w:val="both"/>
        <w:rPr>
          <w:rFonts w:cs="Miriam" w:hint="cs"/>
          <w:spacing w:val="2"/>
          <w:rtl/>
        </w:rPr>
      </w:pPr>
      <w:r>
        <w:rPr>
          <w:rFonts w:cs="Miriam" w:hint="cs"/>
          <w:spacing w:val="2"/>
          <w:rtl/>
        </w:rPr>
        <w:t>המתלוננת: למה העיניים שלי כך נראות</w:t>
      </w:r>
    </w:p>
    <w:p w14:paraId="07492384" w14:textId="77777777" w:rsidR="009A523C" w:rsidRDefault="009A523C" w:rsidP="009A523C">
      <w:pPr>
        <w:ind w:left="765" w:right="1080"/>
        <w:jc w:val="both"/>
        <w:rPr>
          <w:rFonts w:cs="Miriam" w:hint="cs"/>
          <w:spacing w:val="2"/>
          <w:u w:val="single"/>
          <w:rtl/>
        </w:rPr>
      </w:pPr>
      <w:r>
        <w:rPr>
          <w:rFonts w:cs="Miriam" w:hint="cs"/>
          <w:spacing w:val="2"/>
          <w:rtl/>
        </w:rPr>
        <w:t xml:space="preserve">הנאשם: </w:t>
      </w:r>
      <w:r>
        <w:rPr>
          <w:rFonts w:cs="Miriam" w:hint="cs"/>
          <w:spacing w:val="2"/>
          <w:u w:val="single"/>
          <w:rtl/>
        </w:rPr>
        <w:t>אני הסיבה להכל אני מצטער ומבקש סליחה ממך</w:t>
      </w:r>
    </w:p>
    <w:p w14:paraId="1BE43654" w14:textId="77777777" w:rsidR="009A523C" w:rsidRDefault="009A523C" w:rsidP="009A523C">
      <w:pPr>
        <w:ind w:left="765" w:right="1080"/>
        <w:jc w:val="both"/>
        <w:rPr>
          <w:rFonts w:cs="Miriam" w:hint="cs"/>
          <w:spacing w:val="2"/>
          <w:u w:val="single"/>
          <w:rtl/>
        </w:rPr>
      </w:pPr>
      <w:r>
        <w:rPr>
          <w:rFonts w:cs="Miriam" w:hint="cs"/>
          <w:spacing w:val="2"/>
          <w:rtl/>
        </w:rPr>
        <w:t xml:space="preserve">המתלוננת: </w:t>
      </w:r>
      <w:r>
        <w:rPr>
          <w:rFonts w:cs="Miriam" w:hint="cs"/>
          <w:spacing w:val="2"/>
          <w:u w:val="single"/>
          <w:rtl/>
        </w:rPr>
        <w:t>כל פעם שאני רואה את דו' עם העיניים מרוב שנתת לה מכות על הראש אני נזכרת</w:t>
      </w:r>
    </w:p>
    <w:p w14:paraId="1D04F0E9" w14:textId="77777777" w:rsidR="009A523C" w:rsidRDefault="009A523C" w:rsidP="009A523C">
      <w:pPr>
        <w:ind w:left="765" w:right="1080"/>
        <w:jc w:val="both"/>
        <w:rPr>
          <w:rFonts w:cs="Miriam" w:hint="cs"/>
          <w:spacing w:val="2"/>
          <w:rtl/>
        </w:rPr>
      </w:pPr>
      <w:r>
        <w:rPr>
          <w:rFonts w:cs="Miriam" w:hint="cs"/>
          <w:spacing w:val="2"/>
          <w:rtl/>
        </w:rPr>
        <w:t>הנאשם: אני מוכן לקחת אותה לאן שתבקשי</w:t>
      </w:r>
    </w:p>
    <w:p w14:paraId="619ADD8E" w14:textId="77777777" w:rsidR="009A523C" w:rsidRDefault="009A523C" w:rsidP="009A523C">
      <w:pPr>
        <w:ind w:left="765" w:right="1080"/>
        <w:jc w:val="both"/>
        <w:rPr>
          <w:rFonts w:cs="Miriam" w:hint="cs"/>
          <w:spacing w:val="2"/>
          <w:rtl/>
        </w:rPr>
      </w:pPr>
      <w:r>
        <w:rPr>
          <w:rFonts w:cs="Miriam" w:hint="cs"/>
          <w:spacing w:val="2"/>
          <w:rtl/>
        </w:rPr>
        <w:t xml:space="preserve">המתלוננת: </w:t>
      </w:r>
      <w:r>
        <w:rPr>
          <w:rFonts w:cs="Miriam" w:hint="cs"/>
          <w:spacing w:val="2"/>
          <w:u w:val="single"/>
          <w:rtl/>
        </w:rPr>
        <w:t>ומכות שנתת על הגב</w:t>
      </w:r>
    </w:p>
    <w:p w14:paraId="0D32724C" w14:textId="77777777" w:rsidR="009A523C" w:rsidRDefault="009A523C" w:rsidP="009A523C">
      <w:pPr>
        <w:ind w:left="765" w:right="1080"/>
        <w:jc w:val="both"/>
        <w:rPr>
          <w:rFonts w:cs="Miriam" w:hint="cs"/>
          <w:spacing w:val="2"/>
          <w:rtl/>
        </w:rPr>
      </w:pPr>
      <w:r>
        <w:rPr>
          <w:rFonts w:cs="Miriam" w:hint="cs"/>
          <w:spacing w:val="2"/>
          <w:rtl/>
        </w:rPr>
        <w:t xml:space="preserve">הנאשם: </w:t>
      </w:r>
      <w:r>
        <w:rPr>
          <w:rFonts w:cs="Miriam" w:hint="cs"/>
          <w:spacing w:val="2"/>
          <w:u w:val="single"/>
          <w:rtl/>
        </w:rPr>
        <w:t>אני מבטיח לך שיותר אני לא אעשה טעות</w:t>
      </w:r>
      <w:r>
        <w:rPr>
          <w:rFonts w:cs="Miriam" w:hint="cs"/>
          <w:spacing w:val="2"/>
          <w:rtl/>
        </w:rPr>
        <w:t xml:space="preserve"> אפילו עם אחרים ואני מוכן ואני אעשה טעות שוב תירקי לי בפנים</w:t>
      </w:r>
    </w:p>
    <w:p w14:paraId="63577BB0" w14:textId="77777777" w:rsidR="009A523C" w:rsidRDefault="009A523C" w:rsidP="009A523C">
      <w:pPr>
        <w:ind w:left="765" w:right="1080"/>
        <w:jc w:val="both"/>
        <w:rPr>
          <w:rFonts w:cs="Miriam" w:hint="cs"/>
          <w:spacing w:val="2"/>
          <w:rtl/>
        </w:rPr>
      </w:pPr>
      <w:r>
        <w:rPr>
          <w:rFonts w:cs="Miriam" w:hint="cs"/>
          <w:spacing w:val="2"/>
          <w:rtl/>
        </w:rPr>
        <w:t xml:space="preserve">המתלוננת: </w:t>
      </w:r>
      <w:r>
        <w:rPr>
          <w:rFonts w:cs="Miriam" w:hint="cs"/>
          <w:spacing w:val="2"/>
          <w:u w:val="single"/>
          <w:rtl/>
        </w:rPr>
        <w:t>ודו' מי ימנע ממנה שתדקור אותך ומי יגן עליה ממך</w:t>
      </w:r>
    </w:p>
    <w:p w14:paraId="2E3103FA" w14:textId="77777777" w:rsidR="009A523C" w:rsidRDefault="009A523C" w:rsidP="009A523C">
      <w:pPr>
        <w:ind w:left="765" w:right="1080"/>
        <w:jc w:val="both"/>
        <w:rPr>
          <w:rFonts w:cs="Miriam" w:hint="cs"/>
          <w:spacing w:val="2"/>
          <w:rtl/>
        </w:rPr>
      </w:pPr>
      <w:r>
        <w:rPr>
          <w:rFonts w:cs="Miriam" w:hint="cs"/>
          <w:spacing w:val="2"/>
          <w:rtl/>
        </w:rPr>
        <w:t xml:space="preserve">הנאשם: </w:t>
      </w:r>
      <w:r>
        <w:rPr>
          <w:rFonts w:cs="Miriam" w:hint="cs"/>
          <w:spacing w:val="2"/>
          <w:u w:val="single"/>
          <w:rtl/>
        </w:rPr>
        <w:t xml:space="preserve">אלוהים שומר והוא יכול לשמור </w:t>
      </w:r>
      <w:r>
        <w:rPr>
          <w:rFonts w:cs="Miriam" w:hint="cs"/>
          <w:spacing w:val="2"/>
          <w:rtl/>
        </w:rPr>
        <w:t>אני רוצה שתחזרי הביתה</w:t>
      </w:r>
    </w:p>
    <w:p w14:paraId="29725D05" w14:textId="77777777" w:rsidR="009A523C" w:rsidRDefault="009A523C" w:rsidP="009A523C">
      <w:pPr>
        <w:ind w:left="765" w:right="1080"/>
        <w:jc w:val="both"/>
        <w:rPr>
          <w:rFonts w:cs="Miriam" w:hint="cs"/>
          <w:spacing w:val="2"/>
          <w:rtl/>
        </w:rPr>
      </w:pPr>
      <w:r>
        <w:rPr>
          <w:rFonts w:cs="Miriam" w:hint="cs"/>
          <w:spacing w:val="2"/>
          <w:rtl/>
        </w:rPr>
        <w:t>המתלוננת: מה עם מ.א. למה השפלת אותה היום ודיברת אליה לא יפה?</w:t>
      </w:r>
    </w:p>
    <w:p w14:paraId="2367626F" w14:textId="77777777" w:rsidR="009A523C" w:rsidRDefault="009A523C" w:rsidP="009A523C">
      <w:pPr>
        <w:ind w:left="765" w:right="1080"/>
        <w:jc w:val="both"/>
        <w:rPr>
          <w:rFonts w:cs="Miriam" w:hint="cs"/>
          <w:spacing w:val="2"/>
          <w:rtl/>
        </w:rPr>
      </w:pPr>
      <w:r>
        <w:rPr>
          <w:rFonts w:cs="Miriam" w:hint="cs"/>
          <w:spacing w:val="2"/>
          <w:rtl/>
        </w:rPr>
        <w:t>הנאשם: נכון אני טעיתי והיא כמו אחות לנו...</w:t>
      </w:r>
    </w:p>
    <w:p w14:paraId="5037F917" w14:textId="77777777" w:rsidR="009A523C" w:rsidRDefault="009A523C" w:rsidP="009A523C">
      <w:pPr>
        <w:ind w:left="765" w:right="1080"/>
        <w:jc w:val="both"/>
        <w:rPr>
          <w:rFonts w:cs="Miriam" w:hint="cs"/>
          <w:spacing w:val="2"/>
          <w:u w:val="single"/>
          <w:rtl/>
        </w:rPr>
      </w:pPr>
      <w:r>
        <w:rPr>
          <w:rFonts w:cs="Miriam" w:hint="cs"/>
          <w:spacing w:val="2"/>
          <w:rtl/>
        </w:rPr>
        <w:t xml:space="preserve">המתלוננת: </w:t>
      </w:r>
      <w:r>
        <w:rPr>
          <w:rFonts w:cs="Miriam" w:hint="cs"/>
          <w:spacing w:val="2"/>
          <w:u w:val="single"/>
          <w:rtl/>
        </w:rPr>
        <w:t>מה עם החניקה שחנקת אותי מול עיניהם של הילדות</w:t>
      </w:r>
    </w:p>
    <w:p w14:paraId="0E5BCD1D" w14:textId="77777777" w:rsidR="009A523C" w:rsidRDefault="009A523C" w:rsidP="009A523C">
      <w:pPr>
        <w:ind w:left="765" w:right="1080"/>
        <w:jc w:val="both"/>
        <w:rPr>
          <w:rFonts w:cs="Miriam" w:hint="cs"/>
          <w:spacing w:val="2"/>
          <w:rtl/>
        </w:rPr>
      </w:pPr>
      <w:r>
        <w:rPr>
          <w:rFonts w:cs="Miriam" w:hint="cs"/>
          <w:spacing w:val="2"/>
          <w:rtl/>
        </w:rPr>
        <w:t xml:space="preserve">הנאשם: </w:t>
      </w:r>
      <w:r>
        <w:rPr>
          <w:rFonts w:cs="Miriam" w:hint="cs"/>
          <w:spacing w:val="2"/>
          <w:u w:val="single"/>
          <w:rtl/>
        </w:rPr>
        <w:t>אני מבקש סליחה ומצטער</w:t>
      </w:r>
      <w:r>
        <w:rPr>
          <w:rFonts w:cs="Miriam" w:hint="cs"/>
          <w:spacing w:val="2"/>
          <w:rtl/>
        </w:rPr>
        <w:t xml:space="preserve"> ומתחנן אליך</w:t>
      </w:r>
    </w:p>
    <w:p w14:paraId="72D87845" w14:textId="77777777" w:rsidR="009A523C" w:rsidRDefault="009A523C" w:rsidP="009A523C">
      <w:pPr>
        <w:ind w:left="765" w:right="1080"/>
        <w:jc w:val="both"/>
        <w:rPr>
          <w:rFonts w:cs="Miriam" w:hint="cs"/>
          <w:spacing w:val="2"/>
          <w:rtl/>
        </w:rPr>
      </w:pPr>
      <w:r>
        <w:rPr>
          <w:rFonts w:cs="Miriam" w:hint="cs"/>
          <w:spacing w:val="2"/>
          <w:rtl/>
        </w:rPr>
        <w:t>המתלוננת: מה עם דו'</w:t>
      </w:r>
    </w:p>
    <w:p w14:paraId="758AEBBE" w14:textId="77777777" w:rsidR="009A523C" w:rsidRDefault="009A523C" w:rsidP="009A523C">
      <w:pPr>
        <w:ind w:left="765" w:right="1080"/>
        <w:jc w:val="both"/>
        <w:rPr>
          <w:rFonts w:cs="Miriam" w:hint="cs"/>
          <w:spacing w:val="2"/>
          <w:rtl/>
        </w:rPr>
      </w:pPr>
      <w:r>
        <w:rPr>
          <w:rFonts w:cs="Miriam" w:hint="cs"/>
          <w:spacing w:val="2"/>
          <w:rtl/>
        </w:rPr>
        <w:t xml:space="preserve">הנאשם: </w:t>
      </w:r>
      <w:r>
        <w:rPr>
          <w:rFonts w:cs="Miriam" w:hint="cs"/>
          <w:spacing w:val="2"/>
          <w:u w:val="single"/>
          <w:rtl/>
        </w:rPr>
        <w:t>אני אפסיק להציק לה</w:t>
      </w:r>
      <w:r>
        <w:rPr>
          <w:rFonts w:cs="Miriam" w:hint="cs"/>
          <w:spacing w:val="2"/>
          <w:rtl/>
        </w:rPr>
        <w:t xml:space="preserve"> תביאי אותה ובוא נצא לעשות קניות...</w:t>
      </w:r>
    </w:p>
    <w:p w14:paraId="6D82E1D0" w14:textId="77777777" w:rsidR="009A523C" w:rsidRDefault="009A523C" w:rsidP="009A523C">
      <w:pPr>
        <w:ind w:left="765" w:right="1080"/>
        <w:jc w:val="both"/>
        <w:rPr>
          <w:rFonts w:cs="Miriam" w:hint="cs"/>
          <w:spacing w:val="2"/>
          <w:rtl/>
        </w:rPr>
      </w:pPr>
      <w:r>
        <w:rPr>
          <w:rFonts w:cs="Miriam" w:hint="cs"/>
          <w:spacing w:val="2"/>
          <w:rtl/>
        </w:rPr>
        <w:t>המתלוננת: אני כמה פעמים אמרתי לך על המכות שנתת לי והשארת לי סימני חבלה ואמרתי לך שלפי הדת אני לא יכולה להיות אשתך אם תמשיך בכך ואיך סיפרת עליי שאני זונה.</w:t>
      </w:r>
    </w:p>
    <w:p w14:paraId="511DEA43" w14:textId="77777777" w:rsidR="009A523C" w:rsidRDefault="009A523C" w:rsidP="009A523C">
      <w:pPr>
        <w:ind w:left="765" w:right="1080"/>
        <w:jc w:val="both"/>
        <w:rPr>
          <w:rFonts w:hint="cs"/>
          <w:b/>
          <w:bCs/>
          <w:spacing w:val="2"/>
          <w:rtl/>
        </w:rPr>
      </w:pPr>
      <w:r>
        <w:rPr>
          <w:rFonts w:cs="Miriam" w:hint="cs"/>
          <w:spacing w:val="2"/>
          <w:rtl/>
        </w:rPr>
        <w:t xml:space="preserve">הנאשם: את נקייה יותר מהנביא ואם לא היית כך אני לא הייתי מעיז לעזוב אותך בבית ונוסע לעבוד בתל אביב בשטחים..." </w:t>
      </w:r>
      <w:r>
        <w:rPr>
          <w:rFonts w:hint="cs"/>
          <w:spacing w:val="2"/>
          <w:rtl/>
        </w:rPr>
        <w:t>(ההדגשות שלי- מ.ר).</w:t>
      </w:r>
      <w:r>
        <w:rPr>
          <w:rFonts w:hint="cs"/>
          <w:b/>
          <w:bCs/>
          <w:spacing w:val="2"/>
          <w:rtl/>
        </w:rPr>
        <w:t xml:space="preserve"> </w:t>
      </w:r>
    </w:p>
    <w:p w14:paraId="03B0F65E" w14:textId="77777777" w:rsidR="009A523C" w:rsidRDefault="009A523C" w:rsidP="009A523C">
      <w:pPr>
        <w:spacing w:line="360" w:lineRule="auto"/>
        <w:jc w:val="both"/>
        <w:rPr>
          <w:rFonts w:hint="cs"/>
          <w:spacing w:val="2"/>
          <w:rtl/>
        </w:rPr>
      </w:pPr>
    </w:p>
    <w:p w14:paraId="36E82873" w14:textId="77777777" w:rsidR="009A523C" w:rsidRDefault="009A523C" w:rsidP="009A523C">
      <w:pPr>
        <w:spacing w:line="360" w:lineRule="auto"/>
        <w:jc w:val="both"/>
        <w:rPr>
          <w:rFonts w:hint="cs"/>
          <w:spacing w:val="2"/>
          <w:rtl/>
        </w:rPr>
      </w:pPr>
      <w:r>
        <w:rPr>
          <w:rFonts w:hint="cs"/>
          <w:spacing w:val="2"/>
          <w:rtl/>
        </w:rPr>
        <w:t>דבריו אלו של הנאשם מדברים בעד עצמם.</w:t>
      </w:r>
    </w:p>
    <w:p w14:paraId="03649561" w14:textId="77777777" w:rsidR="009A523C" w:rsidRDefault="009A523C" w:rsidP="009A523C">
      <w:pPr>
        <w:spacing w:line="360" w:lineRule="auto"/>
        <w:jc w:val="both"/>
        <w:rPr>
          <w:rFonts w:hint="cs"/>
          <w:spacing w:val="2"/>
          <w:rtl/>
        </w:rPr>
      </w:pPr>
    </w:p>
    <w:p w14:paraId="44C3564C" w14:textId="77777777" w:rsidR="009A523C" w:rsidRDefault="009A523C" w:rsidP="009A523C">
      <w:pPr>
        <w:spacing w:line="360" w:lineRule="auto"/>
        <w:jc w:val="both"/>
        <w:rPr>
          <w:rFonts w:hint="cs"/>
          <w:spacing w:val="2"/>
          <w:rtl/>
        </w:rPr>
      </w:pPr>
      <w:r>
        <w:rPr>
          <w:rFonts w:hint="cs"/>
          <w:spacing w:val="2"/>
          <w:rtl/>
        </w:rPr>
        <w:t xml:space="preserve">לתמיכה בגירסת הנאשם, שהסיבה לפניית המתלוננת למקלט לנשים מוכות, הייתה רק כדי להשיג לה ולבנותיה תעודות זהות (עמ' 206 לפרוטוקול, שורות 4-28), הובאו לעדות שני בניו של הנאשם, מ.ח וא.ח. כבר עתה אציין כי עדותם של הבנים אינה מהימנה בעיני, ויש לראות בעדותם מעשה של עזרה לאביהם הרבה יותר מאשר עדות לגילוי האמת בפני בית המשפט.  </w:t>
      </w:r>
    </w:p>
    <w:p w14:paraId="14D273F5" w14:textId="77777777" w:rsidR="009A523C" w:rsidRDefault="009A523C" w:rsidP="009A523C">
      <w:pPr>
        <w:spacing w:line="360" w:lineRule="auto"/>
        <w:jc w:val="both"/>
        <w:rPr>
          <w:rFonts w:hint="cs"/>
          <w:spacing w:val="2"/>
          <w:rtl/>
        </w:rPr>
      </w:pPr>
    </w:p>
    <w:p w14:paraId="68B74961" w14:textId="77777777" w:rsidR="009A523C" w:rsidRDefault="009A523C" w:rsidP="009A523C">
      <w:pPr>
        <w:spacing w:line="360" w:lineRule="auto"/>
        <w:jc w:val="both"/>
        <w:rPr>
          <w:rFonts w:hint="cs"/>
          <w:spacing w:val="2"/>
          <w:rtl/>
        </w:rPr>
      </w:pPr>
      <w:r>
        <w:rPr>
          <w:rFonts w:hint="cs"/>
          <w:spacing w:val="2"/>
          <w:rtl/>
        </w:rPr>
        <w:t xml:space="preserve">מ.ח, בנו הבכור של הנאשם מנישואיו הראשונים, שלגביו יוחס לנאשם אישום בדקירה (ראו דיון באישום השלישי בהמשך) העיד, כי המתלוננת התקשרה אליו, ואמרה לו שהלכה למקלט לנשים מוכות רק כדי לקבל תעודות זהות (עמ' 222 לפרוטוקול, שורות 6-8). למרות שמ.ח העיד כי ידע שאביו נחקר במשטרה, כשנשאל מדוע לא ניגש למשטרה לספר את דברי המתלוננת, ענה </w:t>
      </w:r>
      <w:r>
        <w:rPr>
          <w:rFonts w:hint="cs"/>
          <w:b/>
          <w:bCs/>
          <w:spacing w:val="2"/>
          <w:rtl/>
        </w:rPr>
        <w:t>"</w:t>
      </w:r>
      <w:r>
        <w:rPr>
          <w:rFonts w:cs="Miriam" w:hint="cs"/>
          <w:spacing w:val="2"/>
          <w:rtl/>
        </w:rPr>
        <w:t>מהיכן לי לדעת שצריך, אני לא יודע, אני עובד ותמיד חוזר מאוחר מהעבודה</w:t>
      </w:r>
      <w:r>
        <w:rPr>
          <w:rFonts w:hint="cs"/>
          <w:b/>
          <w:bCs/>
          <w:spacing w:val="2"/>
          <w:rtl/>
        </w:rPr>
        <w:t>"</w:t>
      </w:r>
      <w:r>
        <w:rPr>
          <w:rFonts w:hint="cs"/>
          <w:spacing w:val="2"/>
          <w:rtl/>
        </w:rPr>
        <w:t xml:space="preserve"> (עמ' 222 לפרוטוקול, שורות 23-26). בהמשך הוסיף </w:t>
      </w:r>
      <w:r>
        <w:rPr>
          <w:rFonts w:hint="cs"/>
          <w:b/>
          <w:bCs/>
          <w:spacing w:val="2"/>
          <w:rtl/>
        </w:rPr>
        <w:t>"</w:t>
      </w:r>
      <w:r>
        <w:rPr>
          <w:rFonts w:cs="Miriam" w:hint="cs"/>
          <w:spacing w:val="2"/>
          <w:rtl/>
        </w:rPr>
        <w:t xml:space="preserve">מה אני יכול לעשות, וגם אם אלך, האם מישהו יקשיב לי בכלל?" </w:t>
      </w:r>
      <w:r>
        <w:rPr>
          <w:rFonts w:hint="cs"/>
          <w:spacing w:val="2"/>
          <w:rtl/>
        </w:rPr>
        <w:t xml:space="preserve">(עמ' 223 לפרוטוקול, שורה 3). </w:t>
      </w:r>
    </w:p>
    <w:p w14:paraId="5A870419" w14:textId="77777777" w:rsidR="009A523C" w:rsidRDefault="009A523C" w:rsidP="009A523C">
      <w:pPr>
        <w:spacing w:line="360" w:lineRule="auto"/>
        <w:jc w:val="both"/>
        <w:rPr>
          <w:rFonts w:hint="cs"/>
          <w:spacing w:val="2"/>
          <w:rtl/>
        </w:rPr>
      </w:pPr>
    </w:p>
    <w:p w14:paraId="08B52893" w14:textId="77777777" w:rsidR="009A523C" w:rsidRDefault="009A523C" w:rsidP="009A523C">
      <w:pPr>
        <w:spacing w:line="360" w:lineRule="auto"/>
        <w:jc w:val="both"/>
        <w:rPr>
          <w:rFonts w:hint="cs"/>
          <w:spacing w:val="2"/>
          <w:rtl/>
        </w:rPr>
      </w:pPr>
      <w:r>
        <w:rPr>
          <w:rFonts w:hint="cs"/>
          <w:spacing w:val="2"/>
          <w:rtl/>
        </w:rPr>
        <w:t xml:space="preserve">א.ח, בנו השני של הנאשם, העיד גם הוא לגבי המתלוננת כי </w:t>
      </w:r>
      <w:r>
        <w:rPr>
          <w:rFonts w:cs="Miriam" w:hint="cs"/>
          <w:spacing w:val="2"/>
          <w:rtl/>
        </w:rPr>
        <w:t>"היא מזמן נהגה לומר שהיא תלך לשם כי אין לה תעודת זהות"</w:t>
      </w:r>
      <w:r>
        <w:rPr>
          <w:rFonts w:hint="cs"/>
          <w:b/>
          <w:bCs/>
          <w:spacing w:val="2"/>
          <w:rtl/>
        </w:rPr>
        <w:t xml:space="preserve"> </w:t>
      </w:r>
      <w:r>
        <w:rPr>
          <w:rFonts w:hint="cs"/>
          <w:spacing w:val="2"/>
          <w:rtl/>
        </w:rPr>
        <w:t xml:space="preserve">(עמ' 224 לפרוטוקול, שורה 8). גם הוא סיפר, שהמתלוננת התקשרה לאחיו מ.  שהיה לידו, והוא שמע את השיחה ביניהם. כשנשאל אם השיחה הייתה ברמקול אמר שלא. </w:t>
      </w:r>
      <w:r>
        <w:rPr>
          <w:rFonts w:hint="cs"/>
          <w:b/>
          <w:bCs/>
          <w:spacing w:val="2"/>
          <w:rtl/>
        </w:rPr>
        <w:t>"</w:t>
      </w:r>
      <w:r>
        <w:rPr>
          <w:rFonts w:cs="Miriam" w:hint="cs"/>
          <w:spacing w:val="2"/>
          <w:rtl/>
        </w:rPr>
        <w:t>היא סיפרה לו, אני הייתי במקום והוא סיפר לי</w:t>
      </w:r>
      <w:r>
        <w:rPr>
          <w:rFonts w:hint="cs"/>
          <w:b/>
          <w:bCs/>
          <w:spacing w:val="2"/>
          <w:rtl/>
        </w:rPr>
        <w:t>"</w:t>
      </w:r>
      <w:r>
        <w:rPr>
          <w:rFonts w:hint="cs"/>
          <w:spacing w:val="2"/>
          <w:rtl/>
        </w:rPr>
        <w:t xml:space="preserve"> (עמ' 224 לפרוטוקול, שורה 29). כלומר, אם היתה שיחה כזו, הוא כלל לא שמע אותה באופן ישיר. </w:t>
      </w:r>
    </w:p>
    <w:p w14:paraId="28E23BB0" w14:textId="77777777" w:rsidR="009A523C" w:rsidRDefault="009A523C" w:rsidP="009A523C">
      <w:pPr>
        <w:spacing w:line="360" w:lineRule="auto"/>
        <w:jc w:val="both"/>
        <w:rPr>
          <w:rFonts w:hint="cs"/>
          <w:spacing w:val="2"/>
          <w:rtl/>
        </w:rPr>
      </w:pPr>
    </w:p>
    <w:p w14:paraId="0A188FD4" w14:textId="77777777" w:rsidR="009A523C" w:rsidRDefault="009A523C" w:rsidP="009A523C">
      <w:pPr>
        <w:spacing w:line="360" w:lineRule="auto"/>
        <w:jc w:val="both"/>
        <w:rPr>
          <w:rFonts w:hint="cs"/>
          <w:spacing w:val="2"/>
          <w:rtl/>
        </w:rPr>
      </w:pPr>
      <w:r>
        <w:rPr>
          <w:rFonts w:hint="cs"/>
          <w:spacing w:val="2"/>
          <w:rtl/>
        </w:rPr>
        <w:t xml:space="preserve">בחקירתו הנגדית סיפר א.ח כי המתלוננת נהגה לומר שהיא תלך למקלט לנשים מוכות </w:t>
      </w:r>
      <w:r>
        <w:rPr>
          <w:rFonts w:hint="cs"/>
          <w:b/>
          <w:bCs/>
          <w:spacing w:val="2"/>
          <w:rtl/>
        </w:rPr>
        <w:t>"</w:t>
      </w:r>
      <w:r>
        <w:rPr>
          <w:rFonts w:cs="Miriam" w:hint="cs"/>
          <w:spacing w:val="2"/>
          <w:rtl/>
        </w:rPr>
        <w:t>עוד מאז שהיינו ילדים קטנים, בני 10</w:t>
      </w:r>
      <w:r>
        <w:rPr>
          <w:rFonts w:hint="cs"/>
          <w:b/>
          <w:bCs/>
          <w:spacing w:val="2"/>
          <w:rtl/>
        </w:rPr>
        <w:t>"</w:t>
      </w:r>
      <w:r>
        <w:rPr>
          <w:rFonts w:hint="cs"/>
          <w:spacing w:val="2"/>
          <w:rtl/>
        </w:rPr>
        <w:t xml:space="preserve">. כשנשאל כיצד זה ייתכן, שהרי כעת הוא בן 20 והמתלוננת נשואה לנאשם רק 9 שנים ענה בכלליות </w:t>
      </w:r>
      <w:r>
        <w:rPr>
          <w:rFonts w:hint="cs"/>
          <w:b/>
          <w:bCs/>
          <w:spacing w:val="2"/>
          <w:rtl/>
        </w:rPr>
        <w:t>"</w:t>
      </w:r>
      <w:r>
        <w:rPr>
          <w:rFonts w:cs="Miriam" w:hint="cs"/>
          <w:spacing w:val="2"/>
          <w:rtl/>
        </w:rPr>
        <w:t>אבל ידענו מזה</w:t>
      </w:r>
      <w:r>
        <w:rPr>
          <w:rFonts w:hint="cs"/>
          <w:b/>
          <w:bCs/>
          <w:spacing w:val="2"/>
          <w:rtl/>
        </w:rPr>
        <w:t xml:space="preserve">" </w:t>
      </w:r>
      <w:r>
        <w:rPr>
          <w:rFonts w:hint="cs"/>
          <w:spacing w:val="2"/>
          <w:rtl/>
        </w:rPr>
        <w:t xml:space="preserve">(עמ' 225 לפרוטוקול, שורות 1-13). כשנשאל מדוע לא פנה למשטרה מיוזמתו השיב, שאף אחד לא ביקש ממנו שיגיע לתת עדות והוסיף </w:t>
      </w:r>
      <w:r>
        <w:rPr>
          <w:rFonts w:hint="cs"/>
          <w:b/>
          <w:bCs/>
          <w:spacing w:val="2"/>
          <w:rtl/>
        </w:rPr>
        <w:t>"</w:t>
      </w:r>
      <w:r>
        <w:rPr>
          <w:rFonts w:cs="Miriam" w:hint="cs"/>
          <w:spacing w:val="2"/>
          <w:rtl/>
        </w:rPr>
        <w:t>לאן אני אלך? אפילו בדרך לבית המשפט הלכתי לאיבוד"</w:t>
      </w:r>
      <w:r>
        <w:rPr>
          <w:rFonts w:hint="cs"/>
          <w:spacing w:val="2"/>
          <w:rtl/>
        </w:rPr>
        <w:t xml:space="preserve"> (עמ' 226 לפרוטוקול, שורות 4-5). בתשובתו לשאלת ב"כ המאשימה מדוע אם כן לא פנה לעורך דינו של הנאשם השיב רק כי </w:t>
      </w:r>
      <w:r>
        <w:rPr>
          <w:rFonts w:hint="cs"/>
          <w:b/>
          <w:bCs/>
          <w:spacing w:val="2"/>
          <w:rtl/>
        </w:rPr>
        <w:t>"</w:t>
      </w:r>
      <w:r>
        <w:rPr>
          <w:rFonts w:cs="Miriam" w:hint="cs"/>
          <w:spacing w:val="2"/>
          <w:rtl/>
        </w:rPr>
        <w:t>לא הלכתי, אני לא אוהב להכניס את עצמי לבעיות</w:t>
      </w:r>
      <w:r>
        <w:rPr>
          <w:rFonts w:hint="cs"/>
          <w:b/>
          <w:bCs/>
          <w:spacing w:val="2"/>
          <w:rtl/>
        </w:rPr>
        <w:t>"</w:t>
      </w:r>
      <w:r>
        <w:rPr>
          <w:rFonts w:hint="cs"/>
          <w:spacing w:val="2"/>
          <w:rtl/>
        </w:rPr>
        <w:t xml:space="preserve"> (עמ' 226 לפרוטוקול, שורה 8). </w:t>
      </w:r>
    </w:p>
    <w:p w14:paraId="6B527707" w14:textId="77777777" w:rsidR="009A523C" w:rsidRDefault="009A523C" w:rsidP="009A523C">
      <w:pPr>
        <w:spacing w:line="360" w:lineRule="auto"/>
        <w:jc w:val="both"/>
        <w:rPr>
          <w:rFonts w:hint="cs"/>
          <w:spacing w:val="2"/>
          <w:rtl/>
        </w:rPr>
      </w:pPr>
    </w:p>
    <w:p w14:paraId="55AD3E87" w14:textId="77777777" w:rsidR="009A523C" w:rsidRDefault="009A523C" w:rsidP="009A523C">
      <w:pPr>
        <w:spacing w:line="360" w:lineRule="auto"/>
        <w:jc w:val="both"/>
        <w:rPr>
          <w:rFonts w:hint="cs"/>
          <w:spacing w:val="2"/>
          <w:rtl/>
        </w:rPr>
      </w:pPr>
      <w:r>
        <w:rPr>
          <w:rFonts w:hint="cs"/>
          <w:spacing w:val="2"/>
          <w:rtl/>
        </w:rPr>
        <w:t xml:space="preserve">אינני מאמין לעדות הבנים כי המתלוננת התקשרה דווקא אליהם, בניה של האישה הראשונה, לומר שהסיבה לפנייה למקלט לנשים מוכות היא הרצון בתעודת זהות. איני מאמין שמזה עשר שנים היא אומרת כל הזמן שתלך בעתיד למקלט לנשים מוכות כדי לקבל תעודת זהות, יהא אשר יהא המנגנון שבו מקבלים תעודת זהות כשהולכים למקלט לנשים מוכות. </w:t>
      </w:r>
    </w:p>
    <w:p w14:paraId="7244ABF7" w14:textId="77777777" w:rsidR="009A523C" w:rsidRDefault="009A523C" w:rsidP="009A523C">
      <w:pPr>
        <w:spacing w:line="360" w:lineRule="auto"/>
        <w:jc w:val="both"/>
        <w:rPr>
          <w:rFonts w:hint="cs"/>
          <w:spacing w:val="2"/>
          <w:rtl/>
        </w:rPr>
      </w:pPr>
    </w:p>
    <w:p w14:paraId="4F860449" w14:textId="77777777" w:rsidR="009A523C" w:rsidRDefault="009A523C" w:rsidP="009A523C">
      <w:pPr>
        <w:spacing w:line="360" w:lineRule="auto"/>
        <w:jc w:val="both"/>
        <w:rPr>
          <w:rFonts w:hint="cs"/>
          <w:spacing w:val="2"/>
          <w:rtl/>
        </w:rPr>
      </w:pPr>
      <w:r>
        <w:rPr>
          <w:rFonts w:hint="cs"/>
          <w:spacing w:val="2"/>
          <w:rtl/>
        </w:rPr>
        <w:t xml:space="preserve">איני מאמין להיתממות שני הבנים שידעו שמתנהלת חקירה נגד אביהם, אבל לא ידעו שעליהם לפנות למשטרה מכיוון שיש בידם ראיה המזכה את אביהם. בעדותם, הבנים מילאו לתפיסתם את חובתם לעזור לאביהם. הם לא אמרו את האמת.  </w:t>
      </w:r>
    </w:p>
    <w:p w14:paraId="635F518A" w14:textId="77777777" w:rsidR="009A523C" w:rsidRDefault="009A523C" w:rsidP="009A523C">
      <w:pPr>
        <w:spacing w:line="360" w:lineRule="auto"/>
        <w:jc w:val="both"/>
        <w:rPr>
          <w:rFonts w:hint="cs"/>
          <w:spacing w:val="2"/>
          <w:rtl/>
        </w:rPr>
      </w:pPr>
    </w:p>
    <w:p w14:paraId="5AC7FFFC" w14:textId="77777777" w:rsidR="009A523C" w:rsidRDefault="009A523C" w:rsidP="009A523C">
      <w:pPr>
        <w:spacing w:line="360" w:lineRule="auto"/>
        <w:jc w:val="both"/>
        <w:rPr>
          <w:rFonts w:hint="cs"/>
          <w:b/>
          <w:bCs/>
          <w:spacing w:val="2"/>
          <w:u w:val="single"/>
          <w:rtl/>
        </w:rPr>
      </w:pPr>
      <w:r>
        <w:rPr>
          <w:rFonts w:hint="cs"/>
          <w:b/>
          <w:bCs/>
          <w:spacing w:val="2"/>
          <w:rtl/>
        </w:rPr>
        <w:t>ג.18.</w:t>
      </w:r>
      <w:r>
        <w:rPr>
          <w:rFonts w:hint="cs"/>
          <w:b/>
          <w:bCs/>
          <w:spacing w:val="2"/>
          <w:rtl/>
        </w:rPr>
        <w:tab/>
      </w:r>
      <w:r>
        <w:rPr>
          <w:rFonts w:hint="cs"/>
          <w:b/>
          <w:bCs/>
          <w:spacing w:val="2"/>
          <w:u w:val="single"/>
          <w:rtl/>
        </w:rPr>
        <w:t xml:space="preserve">עבירות האלימות בפרט האישום הראשון- סיכום </w:t>
      </w:r>
    </w:p>
    <w:p w14:paraId="45B4531E"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עדותה של המתלוננת, באשר לעבירות האלימות כלפיה וכלפי בנותיה, עומדת במבחן הביקורת ונתמכת בראיות חיצוניות, לרבות דברי הנאשם עצמו, והיא אמינה.  בעדותה תיארה המתלוננת, כיצד, בהיותה שוהה בלתי חוקית, היא הייתה נתונה לחסדי בעלה, שנהג בה ובבנותיהם באלימות קשה. הגם שמדובר במספר אירועים, שהתרחשו לאורך תקופה, המתלוננת מסרה את גרסתה באופן נרחב, עקבי ומהימן, ואף דייקה ותיקנה את הדברים במקומות בהם תיאור האירוע לקה בחוסר דיוק.  </w:t>
      </w:r>
    </w:p>
    <w:p w14:paraId="31E5874E"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כך, כאשר המתלוננת נשאלה על מקרה התנור החשמלי (סעיף 4, אישום ראשון) השיבה לשאלות ב"כ הנאשם ותיארה את סדר התרחשות הדברים: קודם הנאשם לקח את התנור הדולק והצמיד אותו אליה ורק אחר כך הוא חנק אותה. אז היא בעטה בו וברחה (עמ' 49 לפרוטוקול, שורות 29-32). כאשר נשאלה </w:t>
      </w:r>
      <w:r>
        <w:rPr>
          <w:rFonts w:hint="cs"/>
          <w:b/>
          <w:bCs/>
          <w:spacing w:val="2"/>
          <w:rtl/>
        </w:rPr>
        <w:t>"</w:t>
      </w:r>
      <w:r>
        <w:rPr>
          <w:rFonts w:cs="Miriam" w:hint="cs"/>
          <w:spacing w:val="2"/>
          <w:rtl/>
        </w:rPr>
        <w:t>ביום שהוא לטענתך הדליק את התנור ורצה לפגוע בך בתנור"</w:t>
      </w:r>
      <w:r>
        <w:rPr>
          <w:rFonts w:hint="cs"/>
          <w:spacing w:val="2"/>
          <w:rtl/>
        </w:rPr>
        <w:t xml:space="preserve"> תיקנה המתלוננת את ב"כ הנאשם ואמרה </w:t>
      </w:r>
      <w:r>
        <w:rPr>
          <w:rFonts w:hint="cs"/>
          <w:b/>
          <w:bCs/>
          <w:spacing w:val="2"/>
          <w:rtl/>
        </w:rPr>
        <w:t>"</w:t>
      </w:r>
      <w:r>
        <w:rPr>
          <w:rFonts w:cs="Miriam" w:hint="cs"/>
          <w:spacing w:val="2"/>
          <w:rtl/>
        </w:rPr>
        <w:t>לא הדליק אותה, התנור הייתה דולקת</w:t>
      </w:r>
      <w:r>
        <w:rPr>
          <w:rFonts w:hint="cs"/>
          <w:b/>
          <w:bCs/>
          <w:spacing w:val="2"/>
          <w:rtl/>
        </w:rPr>
        <w:t>"</w:t>
      </w:r>
      <w:r>
        <w:rPr>
          <w:rFonts w:hint="cs"/>
          <w:spacing w:val="2"/>
          <w:rtl/>
        </w:rPr>
        <w:t xml:space="preserve"> (עמ' 74 לפרוטוקול, שורות 10-13). </w:t>
      </w:r>
    </w:p>
    <w:p w14:paraId="4D849A45"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כמו כן, כאשר ב"כ הנאשם התייחס לאירוע מיום 5.12.09 (סעיף 3, אישום ראשון) כאילו הנאשם אמר לשכן שדפק על דלת ביתם כששמע צעקות כי המתלוננת חולה, המתלוננת תיקנה אותו וחזרה על גרסתה במשטרה לפיה הנאשם אמר כי היא עירומה בפנים בתוך החדר ו</w:t>
      </w:r>
      <w:r>
        <w:rPr>
          <w:rFonts w:hint="cs"/>
          <w:b/>
          <w:bCs/>
          <w:spacing w:val="2"/>
          <w:rtl/>
        </w:rPr>
        <w:t>"</w:t>
      </w:r>
      <w:r>
        <w:rPr>
          <w:rFonts w:cs="Miriam" w:hint="cs"/>
          <w:spacing w:val="2"/>
          <w:rtl/>
        </w:rPr>
        <w:t>לא יודעת אם הוא אמר חולה או לא</w:t>
      </w:r>
      <w:r>
        <w:rPr>
          <w:rFonts w:hint="cs"/>
          <w:b/>
          <w:bCs/>
          <w:spacing w:val="2"/>
          <w:rtl/>
        </w:rPr>
        <w:t>"</w:t>
      </w:r>
      <w:r>
        <w:rPr>
          <w:rFonts w:hint="cs"/>
          <w:spacing w:val="2"/>
          <w:rtl/>
        </w:rPr>
        <w:t xml:space="preserve"> (עמ' 83 לפרוטוקול, שורות 24-26).  </w:t>
      </w:r>
    </w:p>
    <w:p w14:paraId="731F2839" w14:textId="77777777" w:rsidR="009A523C" w:rsidRDefault="009A523C" w:rsidP="009A523C">
      <w:pPr>
        <w:spacing w:before="100" w:beforeAutospacing="1" w:after="100" w:afterAutospacing="1" w:line="360" w:lineRule="auto"/>
        <w:jc w:val="both"/>
        <w:rPr>
          <w:rFonts w:hint="cs"/>
          <w:spacing w:val="2"/>
          <w:highlight w:val="cyan"/>
          <w:rtl/>
        </w:rPr>
      </w:pPr>
      <w:r>
        <w:rPr>
          <w:rFonts w:hint="cs"/>
          <w:spacing w:val="2"/>
          <w:rtl/>
        </w:rPr>
        <w:t xml:space="preserve">חיזוק לגרסת המתלוננת נמצא בעדויות הרבות שהובאו מטעם התביעה, בעדותו של מו., עד מטעם ההגנה, בדברי הנאשם בעימות, בהקלטה על ידי המתלוננת ובעדותו, ובתמונות הפגיעות הרבות בה. מנגד, גרסת הנאשם נסתרה מיניה וביה ועל ידי ראיות חיצוניות. לפיכך, מתוך אימוץ גרסת המתלוננת, יש להרשיע את הנאשם בכל פרטי האישום הראשון. </w:t>
      </w:r>
    </w:p>
    <w:p w14:paraId="0D5706C6" w14:textId="77777777" w:rsidR="009A523C" w:rsidRDefault="009A523C" w:rsidP="009A523C">
      <w:pPr>
        <w:jc w:val="both"/>
        <w:rPr>
          <w:rFonts w:hint="cs"/>
          <w:b/>
          <w:bCs/>
          <w:spacing w:val="2"/>
          <w:u w:val="single"/>
          <w:rtl/>
        </w:rPr>
      </w:pPr>
      <w:r>
        <w:rPr>
          <w:rFonts w:hint="cs"/>
          <w:b/>
          <w:bCs/>
          <w:spacing w:val="2"/>
          <w:rtl/>
        </w:rPr>
        <w:t>ד.</w:t>
      </w:r>
      <w:r>
        <w:rPr>
          <w:rFonts w:hint="cs"/>
          <w:b/>
          <w:bCs/>
          <w:spacing w:val="2"/>
          <w:rtl/>
        </w:rPr>
        <w:tab/>
      </w:r>
      <w:r>
        <w:rPr>
          <w:rFonts w:hint="cs"/>
          <w:b/>
          <w:bCs/>
          <w:spacing w:val="2"/>
          <w:u w:val="single"/>
          <w:rtl/>
        </w:rPr>
        <w:t xml:space="preserve">האישום השני </w:t>
      </w:r>
    </w:p>
    <w:p w14:paraId="5EAB9B57" w14:textId="77777777" w:rsidR="009A523C" w:rsidRDefault="009A523C" w:rsidP="009A523C">
      <w:pPr>
        <w:jc w:val="both"/>
        <w:rPr>
          <w:rFonts w:hint="cs"/>
          <w:b/>
          <w:bCs/>
          <w:spacing w:val="2"/>
          <w:u w:val="single"/>
          <w:rtl/>
        </w:rPr>
      </w:pPr>
    </w:p>
    <w:p w14:paraId="78734865" w14:textId="77777777" w:rsidR="009A523C" w:rsidRDefault="009A523C" w:rsidP="009A523C">
      <w:pPr>
        <w:spacing w:line="360" w:lineRule="auto"/>
        <w:jc w:val="both"/>
        <w:rPr>
          <w:rFonts w:hint="cs"/>
          <w:spacing w:val="2"/>
          <w:rtl/>
        </w:rPr>
      </w:pPr>
      <w:r>
        <w:rPr>
          <w:rFonts w:hint="cs"/>
          <w:spacing w:val="2"/>
          <w:rtl/>
        </w:rPr>
        <w:t xml:space="preserve">עניינו של אישום זה בעבירות אונס, מעשי סדום, תקיפה וחבלה שביצע הנאשם באשתו, וכן בהתעללות נפשית בבנותיו בהיותו אחראי עליהן, ביצוע מעשים מגונים ב- דו' ו-מ', שהינן </w:t>
      </w:r>
      <w:smartTag w:uri="urn:schemas-microsoft-com:office:smarttags" w:element="PersonName">
        <w:r>
          <w:rPr>
            <w:rFonts w:hint="cs"/>
            <w:spacing w:val="2"/>
            <w:rtl/>
          </w:rPr>
          <w:t>קטי</w:t>
        </w:r>
      </w:smartTag>
      <w:r>
        <w:rPr>
          <w:rFonts w:hint="cs"/>
          <w:spacing w:val="2"/>
          <w:rtl/>
        </w:rPr>
        <w:t xml:space="preserve">נות שטרם מלאו להן 14, ואיומים בפגיעה בגופן של הבנות. </w:t>
      </w:r>
    </w:p>
    <w:p w14:paraId="79AD4B31" w14:textId="77777777" w:rsidR="009A523C" w:rsidRDefault="009A523C" w:rsidP="009A523C">
      <w:pPr>
        <w:jc w:val="both"/>
        <w:rPr>
          <w:rFonts w:hint="cs"/>
          <w:b/>
          <w:bCs/>
          <w:spacing w:val="2"/>
          <w:u w:val="single"/>
          <w:rtl/>
        </w:rPr>
      </w:pPr>
    </w:p>
    <w:p w14:paraId="082A846D" w14:textId="77777777" w:rsidR="009A523C" w:rsidRDefault="009A523C" w:rsidP="009A523C">
      <w:pPr>
        <w:jc w:val="both"/>
        <w:rPr>
          <w:rFonts w:hint="cs"/>
          <w:b/>
          <w:bCs/>
          <w:spacing w:val="2"/>
          <w:u w:val="single"/>
          <w:rtl/>
        </w:rPr>
      </w:pPr>
      <w:r>
        <w:rPr>
          <w:rFonts w:hint="cs"/>
          <w:b/>
          <w:bCs/>
          <w:spacing w:val="2"/>
          <w:rtl/>
        </w:rPr>
        <w:t>ד.1.</w:t>
      </w:r>
      <w:r>
        <w:rPr>
          <w:rFonts w:hint="cs"/>
          <w:b/>
          <w:bCs/>
          <w:spacing w:val="2"/>
          <w:rtl/>
        </w:rPr>
        <w:tab/>
      </w:r>
      <w:r>
        <w:rPr>
          <w:rFonts w:hint="cs"/>
          <w:b/>
          <w:bCs/>
          <w:spacing w:val="2"/>
          <w:u w:val="single"/>
          <w:rtl/>
        </w:rPr>
        <w:t>קיום יחסי מין בכוח ומעשי סדום במתלוננת (אישום שני, סעיפים 1-3)</w:t>
      </w:r>
    </w:p>
    <w:p w14:paraId="6226F32E" w14:textId="77777777" w:rsidR="009A523C" w:rsidRDefault="009A523C" w:rsidP="009A523C">
      <w:pPr>
        <w:jc w:val="both"/>
        <w:rPr>
          <w:rFonts w:hint="cs"/>
          <w:spacing w:val="2"/>
          <w:rtl/>
        </w:rPr>
      </w:pPr>
    </w:p>
    <w:p w14:paraId="0B4C24A6" w14:textId="77777777" w:rsidR="009A523C" w:rsidRDefault="009A523C" w:rsidP="009A523C">
      <w:pPr>
        <w:spacing w:line="360" w:lineRule="auto"/>
        <w:jc w:val="both"/>
        <w:rPr>
          <w:rFonts w:hint="cs"/>
          <w:b/>
          <w:bCs/>
          <w:spacing w:val="2"/>
          <w:u w:val="single"/>
          <w:rtl/>
        </w:rPr>
      </w:pPr>
      <w:r>
        <w:rPr>
          <w:rFonts w:hint="cs"/>
          <w:b/>
          <w:bCs/>
          <w:spacing w:val="2"/>
          <w:rtl/>
        </w:rPr>
        <w:t>ד.1.1.</w:t>
      </w:r>
      <w:r>
        <w:rPr>
          <w:rFonts w:hint="cs"/>
          <w:b/>
          <w:bCs/>
          <w:spacing w:val="2"/>
          <w:rtl/>
        </w:rPr>
        <w:tab/>
      </w:r>
      <w:r>
        <w:rPr>
          <w:rFonts w:hint="cs"/>
          <w:b/>
          <w:bCs/>
          <w:spacing w:val="2"/>
          <w:u w:val="single"/>
          <w:rtl/>
        </w:rPr>
        <w:t>גרסת המתלוננת</w:t>
      </w:r>
    </w:p>
    <w:p w14:paraId="0326AE3A" w14:textId="77777777" w:rsidR="009A523C" w:rsidRDefault="009A523C" w:rsidP="009A523C">
      <w:pPr>
        <w:jc w:val="both"/>
        <w:rPr>
          <w:rFonts w:hint="cs"/>
          <w:spacing w:val="2"/>
          <w:rtl/>
        </w:rPr>
      </w:pPr>
    </w:p>
    <w:p w14:paraId="7DF6AA34" w14:textId="77777777" w:rsidR="009A523C" w:rsidRDefault="009A523C" w:rsidP="009A523C">
      <w:pPr>
        <w:spacing w:line="360" w:lineRule="auto"/>
        <w:jc w:val="both"/>
        <w:rPr>
          <w:rFonts w:hint="cs"/>
          <w:spacing w:val="2"/>
          <w:rtl/>
        </w:rPr>
      </w:pPr>
      <w:r>
        <w:rPr>
          <w:rFonts w:hint="cs"/>
          <w:spacing w:val="2"/>
          <w:rtl/>
        </w:rPr>
        <w:t xml:space="preserve">המתלוננת תיארה בהודעותיה במשטרה ובעדותה בבית המשפט מקרי אונס רבים שביצע בה הנאשם. בהודעתה הראשונה במשטרה מסרה המתלוננת כיצד הנאשם ביקש ממנה לקיים עמו יחסי מין בנוכחות בנותיהם (נ/2, עמ' 3, שורות 76-79): </w:t>
      </w:r>
    </w:p>
    <w:p w14:paraId="7AEC8380" w14:textId="77777777" w:rsidR="009A523C" w:rsidRDefault="009A523C" w:rsidP="009A523C">
      <w:pPr>
        <w:jc w:val="both"/>
        <w:rPr>
          <w:rFonts w:hint="cs"/>
          <w:spacing w:val="2"/>
          <w:rtl/>
        </w:rPr>
      </w:pPr>
    </w:p>
    <w:p w14:paraId="5E7DCAF2" w14:textId="77777777" w:rsidR="009A523C" w:rsidRDefault="009A523C" w:rsidP="009A523C">
      <w:pPr>
        <w:ind w:left="566" w:right="1080"/>
        <w:jc w:val="both"/>
        <w:rPr>
          <w:rFonts w:cs="Miriam" w:hint="cs"/>
          <w:spacing w:val="2"/>
          <w:rtl/>
        </w:rPr>
      </w:pPr>
      <w:r>
        <w:rPr>
          <w:rFonts w:cs="Miriam" w:hint="cs"/>
          <w:spacing w:val="2"/>
          <w:rtl/>
        </w:rPr>
        <w:t>"היה אומר לי קומי אני רוצה לשכב איתך, אני רוצה לזיין, במילים האלה בנוכחות הבנות, הייתי אומרת לו אני לא רוצה וזה לא הולך איתו, היה תופס אותי בשיער בזמן שהבנות יושבות למזרון שבסלון, ליד הטלוויזיה איפה שהבנות יושבות, הבנות ישבו באותו זמן וזה לא פעם אחת, הוא הוריד לי את המכנס ושכב איתי בזמן שהבנות יושבות ורואות הכל"</w:t>
      </w:r>
    </w:p>
    <w:p w14:paraId="1ADF9316" w14:textId="77777777" w:rsidR="009A523C" w:rsidRDefault="009A523C" w:rsidP="009A523C">
      <w:pPr>
        <w:spacing w:line="360" w:lineRule="auto"/>
        <w:jc w:val="both"/>
        <w:rPr>
          <w:rFonts w:hint="cs"/>
          <w:spacing w:val="2"/>
          <w:rtl/>
        </w:rPr>
      </w:pPr>
    </w:p>
    <w:p w14:paraId="0E1A7F6C" w14:textId="77777777" w:rsidR="009A523C" w:rsidRDefault="009A523C" w:rsidP="009A523C">
      <w:pPr>
        <w:spacing w:line="360" w:lineRule="auto"/>
        <w:jc w:val="both"/>
        <w:rPr>
          <w:rFonts w:hint="cs"/>
          <w:spacing w:val="2"/>
          <w:rtl/>
        </w:rPr>
      </w:pPr>
      <w:r>
        <w:rPr>
          <w:rFonts w:hint="cs"/>
          <w:spacing w:val="2"/>
          <w:rtl/>
        </w:rPr>
        <w:t xml:space="preserve">המתלוננת העידה שאף פעם לא שכבה עם הנאשם בהסכמתה (עמ' 14 לפרוטוקול, שורה 4). כאשר אב בית הדין, כב' השופט אלרון, שאל: </w:t>
      </w:r>
      <w:r>
        <w:rPr>
          <w:rFonts w:hint="cs"/>
          <w:b/>
          <w:bCs/>
          <w:spacing w:val="2"/>
          <w:rtl/>
        </w:rPr>
        <w:t>"</w:t>
      </w:r>
      <w:r>
        <w:rPr>
          <w:rFonts w:cs="Miriam" w:hint="cs"/>
          <w:spacing w:val="2"/>
          <w:rtl/>
        </w:rPr>
        <w:t>אף פעם"?</w:t>
      </w:r>
      <w:r>
        <w:rPr>
          <w:rFonts w:hint="cs"/>
          <w:spacing w:val="2"/>
          <w:rtl/>
        </w:rPr>
        <w:t xml:space="preserve"> ענתה </w:t>
      </w:r>
      <w:r>
        <w:rPr>
          <w:rFonts w:hint="cs"/>
          <w:b/>
          <w:bCs/>
          <w:spacing w:val="2"/>
          <w:rtl/>
        </w:rPr>
        <w:t>"</w:t>
      </w:r>
      <w:r>
        <w:rPr>
          <w:rFonts w:cs="Miriam" w:hint="cs"/>
          <w:spacing w:val="2"/>
          <w:rtl/>
        </w:rPr>
        <w:t>אף פעם לא נתן לנו משהו אמיתי. אין שום דבר שייתן לו</w:t>
      </w:r>
      <w:r>
        <w:rPr>
          <w:rFonts w:hint="cs"/>
          <w:b/>
          <w:bCs/>
          <w:spacing w:val="2"/>
          <w:rtl/>
        </w:rPr>
        <w:t>"</w:t>
      </w:r>
      <w:r>
        <w:rPr>
          <w:rFonts w:hint="cs"/>
          <w:spacing w:val="2"/>
          <w:rtl/>
        </w:rPr>
        <w:t xml:space="preserve">. השופט אלרון המשיך ושאל- </w:t>
      </w:r>
      <w:r>
        <w:rPr>
          <w:rFonts w:hint="cs"/>
          <w:b/>
          <w:bCs/>
          <w:spacing w:val="2"/>
          <w:rtl/>
        </w:rPr>
        <w:t>"ו</w:t>
      </w:r>
      <w:r>
        <w:rPr>
          <w:rFonts w:cs="Miriam" w:hint="cs"/>
          <w:spacing w:val="2"/>
          <w:rtl/>
        </w:rPr>
        <w:t>הבנות</w:t>
      </w:r>
      <w:r>
        <w:rPr>
          <w:rFonts w:hint="cs"/>
          <w:b/>
          <w:bCs/>
          <w:spacing w:val="2"/>
          <w:rtl/>
        </w:rPr>
        <w:t>"</w:t>
      </w:r>
      <w:r>
        <w:rPr>
          <w:rFonts w:hint="cs"/>
          <w:spacing w:val="2"/>
          <w:rtl/>
        </w:rPr>
        <w:t xml:space="preserve">? והעדה ענתה </w:t>
      </w:r>
      <w:r>
        <w:rPr>
          <w:rFonts w:hint="cs"/>
          <w:b/>
          <w:bCs/>
          <w:spacing w:val="2"/>
          <w:rtl/>
        </w:rPr>
        <w:t>"</w:t>
      </w:r>
      <w:r>
        <w:rPr>
          <w:rFonts w:cs="Miriam" w:hint="cs"/>
          <w:spacing w:val="2"/>
          <w:rtl/>
        </w:rPr>
        <w:t>אבודות"</w:t>
      </w:r>
      <w:r>
        <w:rPr>
          <w:rFonts w:hint="cs"/>
          <w:spacing w:val="2"/>
          <w:rtl/>
        </w:rPr>
        <w:t xml:space="preserve"> (עמ' 14 לפרוטוקול, שורות 6-12). </w:t>
      </w:r>
    </w:p>
    <w:p w14:paraId="29971034" w14:textId="77777777" w:rsidR="009A523C" w:rsidRDefault="009A523C" w:rsidP="009A523C">
      <w:pPr>
        <w:spacing w:line="360" w:lineRule="auto"/>
        <w:jc w:val="both"/>
        <w:rPr>
          <w:rFonts w:hint="cs"/>
          <w:spacing w:val="2"/>
          <w:rtl/>
        </w:rPr>
      </w:pPr>
    </w:p>
    <w:p w14:paraId="235556AF" w14:textId="77777777" w:rsidR="009A523C" w:rsidRDefault="009A523C" w:rsidP="009A523C">
      <w:pPr>
        <w:spacing w:line="360" w:lineRule="auto"/>
        <w:jc w:val="both"/>
        <w:rPr>
          <w:rFonts w:hint="cs"/>
          <w:spacing w:val="2"/>
          <w:rtl/>
        </w:rPr>
      </w:pPr>
      <w:r>
        <w:rPr>
          <w:rFonts w:hint="cs"/>
          <w:spacing w:val="2"/>
          <w:rtl/>
        </w:rPr>
        <w:t xml:space="preserve">אמירה זו של המתלוננת אינה מובנת. קשה להבין מצב שבו אישה נשואה לגבר משך 8 שנים לפחות ולא היו ביניהם מעולם יחסי מין בהסכמה. לכן, שאלה ב"כ המאשימה, האם במהלך כל השנים, כל הפעמים שקיימה יחסי מין עם בעלה היו לא בהסכמה (עמ' 14-18 לפרוטוקול): </w:t>
      </w:r>
    </w:p>
    <w:p w14:paraId="1BEB4F78" w14:textId="77777777" w:rsidR="009A523C" w:rsidRDefault="009A523C" w:rsidP="009A523C">
      <w:pPr>
        <w:jc w:val="both"/>
        <w:rPr>
          <w:rFonts w:hint="cs"/>
          <w:spacing w:val="2"/>
          <w:rtl/>
        </w:rPr>
      </w:pPr>
    </w:p>
    <w:p w14:paraId="2D54648B" w14:textId="77777777" w:rsidR="009A523C" w:rsidRDefault="009A523C" w:rsidP="009A523C">
      <w:pPr>
        <w:ind w:left="566" w:right="1080"/>
        <w:jc w:val="both"/>
        <w:rPr>
          <w:rFonts w:cs="Miriam" w:hint="cs"/>
          <w:spacing w:val="2"/>
          <w:rtl/>
        </w:rPr>
      </w:pPr>
      <w:r>
        <w:rPr>
          <w:rFonts w:cs="Miriam" w:hint="cs"/>
          <w:spacing w:val="2"/>
          <w:rtl/>
        </w:rPr>
        <w:t>"אף פעם לא שכבתי איתו בהסכמתי. כל פעם הוא היה מבטיח לי הבטחות שווא שהוא יסדר לי את השהות שלי פה בארץ. ...</w:t>
      </w:r>
    </w:p>
    <w:p w14:paraId="19A1F9F2" w14:textId="77777777" w:rsidR="009A523C" w:rsidRDefault="009A523C" w:rsidP="009A523C">
      <w:pPr>
        <w:ind w:left="566" w:right="1080"/>
        <w:jc w:val="both"/>
        <w:rPr>
          <w:rFonts w:cs="Miriam" w:hint="cs"/>
          <w:spacing w:val="2"/>
          <w:rtl/>
        </w:rPr>
      </w:pPr>
      <w:r>
        <w:rPr>
          <w:rFonts w:cs="Miriam" w:hint="cs"/>
          <w:spacing w:val="2"/>
          <w:rtl/>
        </w:rPr>
        <w:t>ש.  האם התנגדת כל הפעמים כמו שאת מתארת, התנגדות?</w:t>
      </w:r>
    </w:p>
    <w:p w14:paraId="75FE7D65" w14:textId="77777777" w:rsidR="009A523C" w:rsidRDefault="009A523C" w:rsidP="009A523C">
      <w:pPr>
        <w:ind w:left="566" w:right="1080"/>
        <w:jc w:val="both"/>
        <w:rPr>
          <w:rFonts w:cs="Miriam" w:hint="cs"/>
          <w:spacing w:val="2"/>
          <w:rtl/>
        </w:rPr>
      </w:pPr>
      <w:r>
        <w:rPr>
          <w:rFonts w:cs="Miriam" w:hint="cs"/>
          <w:spacing w:val="2"/>
          <w:rtl/>
        </w:rPr>
        <w:t>ת. בכל המקרים האלה אמרתי לו שאני לא מסכימה.</w:t>
      </w:r>
    </w:p>
    <w:p w14:paraId="3F1D8CA5" w14:textId="77777777" w:rsidR="009A523C" w:rsidRDefault="009A523C" w:rsidP="009A523C">
      <w:pPr>
        <w:ind w:left="566" w:right="1080"/>
        <w:jc w:val="both"/>
        <w:rPr>
          <w:rFonts w:cs="Miriam" w:hint="cs"/>
          <w:spacing w:val="2"/>
          <w:rtl/>
        </w:rPr>
      </w:pPr>
      <w:r>
        <w:rPr>
          <w:rFonts w:cs="Miriam" w:hint="cs"/>
          <w:spacing w:val="2"/>
          <w:rtl/>
        </w:rPr>
        <w:t>ש. השופט אלרון: גם אז לא היה? האם גם כאשר נישאת איתו ביום הראשון או בשבוע הראשון, גם אז לא הסכמת ליחסי המין איתו?</w:t>
      </w:r>
    </w:p>
    <w:p w14:paraId="6BA960A4" w14:textId="77777777" w:rsidR="009A523C" w:rsidRDefault="009A523C" w:rsidP="009A523C">
      <w:pPr>
        <w:ind w:left="566" w:right="1080"/>
        <w:jc w:val="both"/>
        <w:rPr>
          <w:rFonts w:cs="Miriam" w:hint="cs"/>
          <w:spacing w:val="2"/>
          <w:rtl/>
        </w:rPr>
      </w:pPr>
      <w:r>
        <w:rPr>
          <w:rFonts w:cs="Miriam" w:hint="cs"/>
          <w:spacing w:val="2"/>
          <w:rtl/>
        </w:rPr>
        <w:t>ת. זה היה לאט לאט, או שתסבירו לי מההתחלה או אחר כך....</w:t>
      </w:r>
    </w:p>
    <w:p w14:paraId="5BED7773" w14:textId="77777777" w:rsidR="009A523C" w:rsidRDefault="009A523C" w:rsidP="009A523C">
      <w:pPr>
        <w:ind w:left="566" w:right="1080"/>
        <w:jc w:val="both"/>
        <w:rPr>
          <w:rFonts w:cs="Miriam" w:hint="cs"/>
          <w:spacing w:val="2"/>
          <w:rtl/>
        </w:rPr>
      </w:pPr>
      <w:r>
        <w:rPr>
          <w:rFonts w:cs="Miriam" w:hint="cs"/>
          <w:spacing w:val="2"/>
          <w:rtl/>
        </w:rPr>
        <w:t>ש. השופט אלרון: זה אומר שלא קיימת יחסי מין?</w:t>
      </w:r>
    </w:p>
    <w:p w14:paraId="400C6AFE" w14:textId="77777777" w:rsidR="009A523C" w:rsidRDefault="009A523C" w:rsidP="009A523C">
      <w:pPr>
        <w:ind w:left="566" w:right="1080"/>
        <w:jc w:val="both"/>
        <w:rPr>
          <w:rFonts w:cs="Miriam" w:hint="cs"/>
          <w:spacing w:val="2"/>
          <w:rtl/>
        </w:rPr>
      </w:pPr>
      <w:r>
        <w:rPr>
          <w:rFonts w:cs="Miriam" w:hint="cs"/>
          <w:spacing w:val="2"/>
          <w:rtl/>
        </w:rPr>
        <w:t xml:space="preserve">ת. לא, קיימתי יחסי מין... בחיים שלי אני לא הסכמתי. </w:t>
      </w:r>
    </w:p>
    <w:p w14:paraId="3771618C" w14:textId="77777777" w:rsidR="009A523C" w:rsidRDefault="009A523C" w:rsidP="009A523C">
      <w:pPr>
        <w:ind w:left="566" w:right="1080"/>
        <w:jc w:val="both"/>
        <w:rPr>
          <w:rFonts w:cs="Miriam" w:hint="cs"/>
          <w:spacing w:val="2"/>
          <w:rtl/>
        </w:rPr>
      </w:pPr>
      <w:r>
        <w:rPr>
          <w:rFonts w:cs="Miriam" w:hint="cs"/>
          <w:spacing w:val="2"/>
          <w:rtl/>
        </w:rPr>
        <w:t>ש. השופט אלרון: אז למה התחתנת.</w:t>
      </w:r>
    </w:p>
    <w:p w14:paraId="13B81872" w14:textId="77777777" w:rsidR="009A523C" w:rsidRDefault="009A523C" w:rsidP="009A523C">
      <w:pPr>
        <w:ind w:left="566" w:right="1080"/>
        <w:jc w:val="both"/>
        <w:rPr>
          <w:rFonts w:cs="Miriam" w:hint="cs"/>
          <w:spacing w:val="2"/>
          <w:rtl/>
        </w:rPr>
      </w:pPr>
      <w:r>
        <w:rPr>
          <w:rFonts w:cs="Miriam" w:hint="cs"/>
          <w:spacing w:val="2"/>
          <w:rtl/>
        </w:rPr>
        <w:t xml:space="preserve">ת. התחתנתי איתו כי כל הזמן הוא איים לגרש אותי מהארץ. חוץ מזה גרתי אצלה. וכשגרתי באום אל פחם, היחסים לא היו ככה. </w:t>
      </w:r>
    </w:p>
    <w:p w14:paraId="188E8610" w14:textId="77777777" w:rsidR="009A523C" w:rsidRDefault="009A523C" w:rsidP="009A523C">
      <w:pPr>
        <w:ind w:left="566" w:right="1080"/>
        <w:jc w:val="both"/>
        <w:rPr>
          <w:rFonts w:cs="Miriam" w:hint="cs"/>
          <w:spacing w:val="2"/>
          <w:rtl/>
        </w:rPr>
      </w:pPr>
      <w:r>
        <w:rPr>
          <w:rFonts w:cs="Miriam" w:hint="cs"/>
          <w:spacing w:val="2"/>
          <w:rtl/>
        </w:rPr>
        <w:t>ש. למה התחתנתם?</w:t>
      </w:r>
    </w:p>
    <w:p w14:paraId="2EB9D394" w14:textId="77777777" w:rsidR="009A523C" w:rsidRDefault="009A523C" w:rsidP="009A523C">
      <w:pPr>
        <w:ind w:left="566" w:right="1080"/>
        <w:jc w:val="both"/>
        <w:rPr>
          <w:rFonts w:cs="Miriam" w:hint="cs"/>
          <w:spacing w:val="2"/>
          <w:rtl/>
        </w:rPr>
      </w:pPr>
      <w:r>
        <w:rPr>
          <w:rFonts w:cs="Miriam" w:hint="cs"/>
          <w:spacing w:val="2"/>
          <w:rtl/>
        </w:rPr>
        <w:t xml:space="preserve">ת. התחתנו בגלל שהייתי, התחתנתי בגלל שהייתי חולה והייתי חייבת להתחתן. והוא ניצל את העובדה שאני חולה. </w:t>
      </w:r>
    </w:p>
    <w:p w14:paraId="29F69E59" w14:textId="77777777" w:rsidR="009A523C" w:rsidRDefault="009A523C" w:rsidP="009A523C">
      <w:pPr>
        <w:ind w:left="566" w:right="1080"/>
        <w:jc w:val="both"/>
        <w:rPr>
          <w:rFonts w:cs="Miriam" w:hint="cs"/>
          <w:spacing w:val="2"/>
          <w:rtl/>
        </w:rPr>
      </w:pPr>
      <w:r>
        <w:rPr>
          <w:rFonts w:cs="Miriam" w:hint="cs"/>
          <w:spacing w:val="2"/>
          <w:rtl/>
        </w:rPr>
        <w:t>ש. השופט אלרון: היא לא חשבה שאם היא מתחתנת איתו היא תקיים איתו יחסי מין?</w:t>
      </w:r>
    </w:p>
    <w:p w14:paraId="75257E0B" w14:textId="77777777" w:rsidR="009A523C" w:rsidRDefault="009A523C" w:rsidP="009A523C">
      <w:pPr>
        <w:ind w:left="566" w:right="1080"/>
        <w:jc w:val="both"/>
        <w:rPr>
          <w:rFonts w:cs="Miriam" w:hint="cs"/>
          <w:spacing w:val="2"/>
          <w:rtl/>
        </w:rPr>
      </w:pPr>
      <w:r>
        <w:rPr>
          <w:rFonts w:cs="Miriam" w:hint="cs"/>
          <w:spacing w:val="2"/>
          <w:rtl/>
        </w:rPr>
        <w:t>ת. בטח שחשבתי. אבל לא חשבתי שהוא יצא...</w:t>
      </w:r>
    </w:p>
    <w:p w14:paraId="3A61514D" w14:textId="77777777" w:rsidR="009A523C" w:rsidRDefault="009A523C" w:rsidP="009A523C">
      <w:pPr>
        <w:ind w:left="566" w:right="1080"/>
        <w:jc w:val="both"/>
        <w:rPr>
          <w:rFonts w:cs="Miriam" w:hint="cs"/>
          <w:spacing w:val="2"/>
          <w:rtl/>
        </w:rPr>
      </w:pPr>
      <w:r>
        <w:rPr>
          <w:rFonts w:cs="Miriam" w:hint="cs"/>
          <w:spacing w:val="2"/>
          <w:rtl/>
        </w:rPr>
        <w:t xml:space="preserve">ש. </w:t>
      </w:r>
      <w:r>
        <w:rPr>
          <w:rFonts w:cs="Miriam" w:hint="cs"/>
          <w:spacing w:val="2"/>
          <w:u w:val="single"/>
          <w:rtl/>
        </w:rPr>
        <w:t>מה שמנסים להבין פה, האם סירבת או לא סירבת, ואם לא סירבת איך זה בא לידי ביטוי. אם רצית או לא זו שאלה אחרת</w:t>
      </w:r>
      <w:r>
        <w:rPr>
          <w:rFonts w:cs="Miriam" w:hint="cs"/>
          <w:spacing w:val="2"/>
          <w:rtl/>
        </w:rPr>
        <w:t xml:space="preserve">. </w:t>
      </w:r>
    </w:p>
    <w:p w14:paraId="4278C0A1" w14:textId="77777777" w:rsidR="009A523C" w:rsidRDefault="009A523C" w:rsidP="009A523C">
      <w:pPr>
        <w:ind w:right="1080"/>
        <w:jc w:val="both"/>
        <w:rPr>
          <w:rFonts w:cs="Miriam" w:hint="cs"/>
          <w:spacing w:val="2"/>
          <w:rtl/>
        </w:rPr>
      </w:pPr>
      <w:r>
        <w:rPr>
          <w:rFonts w:cs="Miriam" w:hint="cs"/>
          <w:spacing w:val="2"/>
          <w:rtl/>
        </w:rPr>
        <w:t xml:space="preserve">         ...</w:t>
      </w:r>
    </w:p>
    <w:p w14:paraId="2D82A92C" w14:textId="77777777" w:rsidR="009A523C" w:rsidRDefault="009A523C" w:rsidP="009A523C">
      <w:pPr>
        <w:ind w:left="566" w:right="1080"/>
        <w:jc w:val="both"/>
        <w:rPr>
          <w:rFonts w:cs="Miriam" w:hint="cs"/>
          <w:spacing w:val="2"/>
          <w:rtl/>
        </w:rPr>
      </w:pPr>
      <w:r>
        <w:rPr>
          <w:rFonts w:cs="Miriam" w:hint="cs"/>
          <w:spacing w:val="2"/>
          <w:rtl/>
        </w:rPr>
        <w:t xml:space="preserve">ת. </w:t>
      </w:r>
      <w:r>
        <w:rPr>
          <w:rFonts w:cs="Miriam" w:hint="cs"/>
          <w:spacing w:val="2"/>
          <w:u w:val="single"/>
          <w:rtl/>
        </w:rPr>
        <w:t>לא, רק אמרתי לא</w:t>
      </w:r>
      <w:r>
        <w:rPr>
          <w:rFonts w:cs="Miriam" w:hint="cs"/>
          <w:spacing w:val="2"/>
          <w:rtl/>
        </w:rPr>
        <w:t xml:space="preserve">. </w:t>
      </w:r>
    </w:p>
    <w:p w14:paraId="08A0B7CF" w14:textId="77777777" w:rsidR="009A523C" w:rsidRDefault="009A523C" w:rsidP="009A523C">
      <w:pPr>
        <w:ind w:left="566" w:right="1080"/>
        <w:jc w:val="both"/>
        <w:rPr>
          <w:rFonts w:cs="Miriam" w:hint="cs"/>
          <w:spacing w:val="2"/>
          <w:u w:val="single"/>
          <w:rtl/>
        </w:rPr>
      </w:pPr>
      <w:r>
        <w:rPr>
          <w:rFonts w:cs="Miriam" w:hint="cs"/>
          <w:spacing w:val="2"/>
          <w:rtl/>
        </w:rPr>
        <w:t xml:space="preserve">ש. </w:t>
      </w:r>
      <w:r>
        <w:rPr>
          <w:rFonts w:cs="Miriam" w:hint="cs"/>
          <w:spacing w:val="2"/>
          <w:u w:val="single"/>
          <w:rtl/>
        </w:rPr>
        <w:t>ואז, כשבכל זאת הוא רצה</w:t>
      </w:r>
    </w:p>
    <w:p w14:paraId="18B823DE" w14:textId="77777777" w:rsidR="009A523C" w:rsidRDefault="009A523C" w:rsidP="009A523C">
      <w:pPr>
        <w:ind w:left="566" w:right="1080"/>
        <w:jc w:val="both"/>
        <w:rPr>
          <w:rFonts w:cs="Miriam" w:hint="cs"/>
          <w:spacing w:val="2"/>
          <w:rtl/>
        </w:rPr>
      </w:pPr>
      <w:r>
        <w:rPr>
          <w:rFonts w:cs="Miriam" w:hint="cs"/>
          <w:spacing w:val="2"/>
          <w:rtl/>
        </w:rPr>
        <w:t xml:space="preserve">ת. </w:t>
      </w:r>
      <w:r>
        <w:rPr>
          <w:rFonts w:cs="Miriam" w:hint="cs"/>
          <w:spacing w:val="2"/>
          <w:u w:val="single"/>
          <w:rtl/>
        </w:rPr>
        <w:t>כשהוא אמר שהוא כן רוצה, הייתי מוכרחת להסכים.</w:t>
      </w:r>
      <w:r>
        <w:rPr>
          <w:rFonts w:cs="Miriam" w:hint="cs"/>
          <w:spacing w:val="2"/>
          <w:rtl/>
        </w:rPr>
        <w:t xml:space="preserve">..המתורגמנית: </w:t>
      </w:r>
      <w:r>
        <w:rPr>
          <w:rFonts w:cs="Miriam" w:hint="cs"/>
          <w:spacing w:val="2"/>
          <w:u w:val="single"/>
          <w:rtl/>
        </w:rPr>
        <w:t>מסכימה ומוכרחה להסכים</w:t>
      </w:r>
      <w:r>
        <w:rPr>
          <w:rFonts w:cs="Miriam" w:hint="cs"/>
          <w:spacing w:val="2"/>
          <w:rtl/>
        </w:rPr>
        <w:t xml:space="preserve">. </w:t>
      </w:r>
    </w:p>
    <w:p w14:paraId="6B44C0CE" w14:textId="77777777" w:rsidR="009A523C" w:rsidRDefault="009A523C" w:rsidP="009A523C">
      <w:pPr>
        <w:ind w:left="566" w:right="1080"/>
        <w:jc w:val="both"/>
        <w:rPr>
          <w:rFonts w:cs="Miriam" w:hint="cs"/>
          <w:spacing w:val="2"/>
          <w:rtl/>
        </w:rPr>
      </w:pPr>
      <w:r>
        <w:rPr>
          <w:rFonts w:cs="Miriam" w:hint="cs"/>
          <w:spacing w:val="2"/>
          <w:rtl/>
        </w:rPr>
        <w:t>עו"ד וייסהוף: כשאמרת לבית המשפט שלא הסכמת, הכוונה היא שלא הסכמת בהתחלה או בהמשך או בסוף.</w:t>
      </w:r>
    </w:p>
    <w:p w14:paraId="47A591C7" w14:textId="77777777" w:rsidR="009A523C" w:rsidRDefault="009A523C" w:rsidP="009A523C">
      <w:pPr>
        <w:ind w:left="566" w:right="1080"/>
        <w:jc w:val="both"/>
        <w:rPr>
          <w:rFonts w:cs="Miriam" w:hint="cs"/>
          <w:spacing w:val="2"/>
          <w:rtl/>
        </w:rPr>
      </w:pPr>
      <w:r>
        <w:rPr>
          <w:rFonts w:cs="Miriam" w:hint="cs"/>
          <w:spacing w:val="2"/>
          <w:rtl/>
        </w:rPr>
        <w:t xml:space="preserve">ת. </w:t>
      </w:r>
      <w:r>
        <w:rPr>
          <w:rFonts w:cs="Miriam" w:hint="cs"/>
          <w:spacing w:val="2"/>
          <w:u w:val="single"/>
          <w:rtl/>
        </w:rPr>
        <w:t>הסירוב לגמרי באופן מוחלט התחיל לאחר שהבאתי הבת הקטנה</w:t>
      </w:r>
      <w:r>
        <w:rPr>
          <w:rFonts w:cs="Miriam" w:hint="cs"/>
          <w:spacing w:val="2"/>
          <w:rtl/>
        </w:rPr>
        <w:t xml:space="preserve"> </w:t>
      </w:r>
    </w:p>
    <w:p w14:paraId="35D64B59" w14:textId="77777777" w:rsidR="009A523C" w:rsidRDefault="009A523C" w:rsidP="009A523C">
      <w:pPr>
        <w:ind w:left="566" w:right="1080"/>
        <w:jc w:val="both"/>
        <w:rPr>
          <w:rFonts w:cs="Miriam" w:hint="cs"/>
          <w:spacing w:val="2"/>
          <w:rtl/>
        </w:rPr>
      </w:pPr>
      <w:r>
        <w:rPr>
          <w:rFonts w:cs="Miriam" w:hint="cs"/>
          <w:spacing w:val="2"/>
          <w:rtl/>
        </w:rPr>
        <w:t>לשופט אלרון: ועד אז היו מקרים שהיית מסכימה.</w:t>
      </w:r>
    </w:p>
    <w:p w14:paraId="791556D1" w14:textId="77777777" w:rsidR="009A523C" w:rsidRDefault="009A523C" w:rsidP="009A523C">
      <w:pPr>
        <w:ind w:left="566" w:right="1080"/>
        <w:jc w:val="both"/>
        <w:rPr>
          <w:rFonts w:hint="cs"/>
          <w:spacing w:val="2"/>
          <w:rtl/>
        </w:rPr>
      </w:pPr>
      <w:r>
        <w:rPr>
          <w:rFonts w:cs="Miriam" w:hint="cs"/>
          <w:spacing w:val="2"/>
          <w:rtl/>
        </w:rPr>
        <w:t>ת. לא.</w:t>
      </w:r>
      <w:r>
        <w:rPr>
          <w:rFonts w:hint="cs"/>
          <w:spacing w:val="2"/>
          <w:rtl/>
        </w:rPr>
        <w:t xml:space="preserve"> (ההדגשות שלי- מ.ר). </w:t>
      </w:r>
    </w:p>
    <w:p w14:paraId="42B086B0" w14:textId="77777777" w:rsidR="009A523C" w:rsidRDefault="009A523C" w:rsidP="009A523C">
      <w:pPr>
        <w:jc w:val="both"/>
        <w:rPr>
          <w:rFonts w:hint="cs"/>
          <w:spacing w:val="2"/>
          <w:rtl/>
        </w:rPr>
      </w:pPr>
    </w:p>
    <w:p w14:paraId="092BE409" w14:textId="77777777" w:rsidR="009A523C" w:rsidRDefault="009A523C" w:rsidP="009A523C">
      <w:pPr>
        <w:spacing w:line="360" w:lineRule="auto"/>
        <w:jc w:val="both"/>
        <w:rPr>
          <w:rFonts w:hint="cs"/>
          <w:spacing w:val="2"/>
          <w:rtl/>
        </w:rPr>
      </w:pPr>
      <w:r>
        <w:rPr>
          <w:rFonts w:hint="cs"/>
          <w:spacing w:val="2"/>
          <w:rtl/>
        </w:rPr>
        <w:t xml:space="preserve">כלומר, המתלוננת, במצבה כאשר היא חולה ושוהה בלתי חוקית, ותלויה בבעלה, ראתה עצמה נאלצת להסכים ליחסי מין עם הנאשם, וכך גם התחתנה איתו. בחקירתה הנגדית העידה המתלוננת, כי לאחר שעזבה את בעלה הראשון, התגוררה במשך כשלוש שנים עם הנאשם ועם אשתו דאז (היום גרושתו) באום אל פחם. </w:t>
      </w:r>
    </w:p>
    <w:p w14:paraId="73D7D56E" w14:textId="77777777" w:rsidR="009A523C" w:rsidRDefault="009A523C" w:rsidP="009A523C">
      <w:pPr>
        <w:jc w:val="both"/>
        <w:rPr>
          <w:rFonts w:hint="cs"/>
          <w:spacing w:val="2"/>
          <w:rtl/>
        </w:rPr>
      </w:pPr>
    </w:p>
    <w:p w14:paraId="3A23C496" w14:textId="77777777" w:rsidR="009A523C" w:rsidRDefault="009A523C" w:rsidP="009A523C">
      <w:pPr>
        <w:spacing w:line="360" w:lineRule="auto"/>
        <w:jc w:val="both"/>
        <w:rPr>
          <w:rFonts w:hint="cs"/>
          <w:spacing w:val="2"/>
          <w:rtl/>
        </w:rPr>
      </w:pPr>
      <w:r>
        <w:rPr>
          <w:rFonts w:hint="cs"/>
          <w:spacing w:val="2"/>
          <w:rtl/>
        </w:rPr>
        <w:t xml:space="preserve">במהלך שלוש השנים האלה שבהם </w:t>
      </w:r>
      <w:smartTag w:uri="urn:schemas-microsoft-com:office:smarttags" w:element="PersonName">
        <w:smartTagPr>
          <w:attr w:name="ProductID" w:val="חיה עם"/>
        </w:smartTagPr>
        <w:r>
          <w:rPr>
            <w:rFonts w:hint="cs"/>
            <w:spacing w:val="2"/>
            <w:rtl/>
          </w:rPr>
          <w:t>חיה עם</w:t>
        </w:r>
      </w:smartTag>
      <w:r>
        <w:rPr>
          <w:rFonts w:hint="cs"/>
          <w:spacing w:val="2"/>
          <w:rtl/>
        </w:rPr>
        <w:t xml:space="preserve"> הנאשם </w:t>
      </w:r>
      <w:r>
        <w:rPr>
          <w:rFonts w:hint="cs"/>
          <w:b/>
          <w:bCs/>
          <w:spacing w:val="2"/>
          <w:rtl/>
        </w:rPr>
        <w:t>"</w:t>
      </w:r>
      <w:r>
        <w:rPr>
          <w:rFonts w:cs="Miriam" w:hint="cs"/>
          <w:spacing w:val="2"/>
          <w:rtl/>
        </w:rPr>
        <w:t>כן היו לי יחסי מין, אבל היו לי בעיות עם קיום יחסי מין איתו</w:t>
      </w:r>
      <w:r>
        <w:rPr>
          <w:rFonts w:hint="cs"/>
          <w:b/>
          <w:bCs/>
          <w:spacing w:val="2"/>
          <w:rtl/>
        </w:rPr>
        <w:t>"</w:t>
      </w:r>
      <w:r>
        <w:rPr>
          <w:rFonts w:hint="cs"/>
          <w:spacing w:val="2"/>
          <w:rtl/>
        </w:rPr>
        <w:t xml:space="preserve"> (עמ' 44 לפרוטוקול, שורה 21). לשאלת אב בית הדין, אם יחסי המין במהלך תקופה זו היו מרצון ענתה המתלוננת </w:t>
      </w:r>
      <w:r>
        <w:rPr>
          <w:rFonts w:hint="cs"/>
          <w:b/>
          <w:bCs/>
          <w:spacing w:val="2"/>
          <w:rtl/>
        </w:rPr>
        <w:t>"</w:t>
      </w:r>
      <w:r>
        <w:rPr>
          <w:rFonts w:cs="Miriam" w:hint="cs"/>
          <w:spacing w:val="2"/>
          <w:rtl/>
        </w:rPr>
        <w:t>לא, הכל היה בעל כורחי".</w:t>
      </w:r>
      <w:r>
        <w:rPr>
          <w:rFonts w:hint="cs"/>
          <w:spacing w:val="2"/>
          <w:rtl/>
        </w:rPr>
        <w:t xml:space="preserve"> כשנשאלה האם התנגדה אמרה </w:t>
      </w:r>
      <w:r>
        <w:rPr>
          <w:rFonts w:hint="cs"/>
          <w:b/>
          <w:bCs/>
          <w:spacing w:val="2"/>
          <w:rtl/>
        </w:rPr>
        <w:t>"</w:t>
      </w:r>
      <w:r>
        <w:rPr>
          <w:rFonts w:cs="Miriam" w:hint="cs"/>
          <w:spacing w:val="2"/>
          <w:rtl/>
        </w:rPr>
        <w:t>לא. ויכוחים רגילים. אני לא רוצה וזהו</w:t>
      </w:r>
      <w:r>
        <w:rPr>
          <w:rFonts w:hint="cs"/>
          <w:b/>
          <w:bCs/>
          <w:spacing w:val="2"/>
          <w:rtl/>
        </w:rPr>
        <w:t xml:space="preserve">" </w:t>
      </w:r>
      <w:r>
        <w:rPr>
          <w:rFonts w:hint="cs"/>
          <w:spacing w:val="2"/>
          <w:rtl/>
        </w:rPr>
        <w:t xml:space="preserve">(עמ' 46 לפרוטוקול, שורה 3).  איננו צריכים לדון בשאלה אם מעשים אלו, שבהם נאלצה המתלוננת להסכים ליחסי מין היו אונס. די במקרים שבהם סירבה המתלוננת באופן מוחלט, כדבריה, והנאשם בעל אותה תוך שימוש בכוח.  </w:t>
      </w:r>
    </w:p>
    <w:p w14:paraId="0939906D" w14:textId="77777777" w:rsidR="009A523C" w:rsidRDefault="009A523C" w:rsidP="009A523C">
      <w:pPr>
        <w:jc w:val="both"/>
        <w:rPr>
          <w:rFonts w:hint="cs"/>
          <w:spacing w:val="2"/>
          <w:rtl/>
        </w:rPr>
      </w:pPr>
    </w:p>
    <w:p w14:paraId="00666896" w14:textId="77777777" w:rsidR="009A523C" w:rsidRDefault="009A523C" w:rsidP="009A523C">
      <w:pPr>
        <w:spacing w:line="360" w:lineRule="auto"/>
        <w:jc w:val="both"/>
        <w:rPr>
          <w:rFonts w:hint="cs"/>
          <w:spacing w:val="2"/>
          <w:rtl/>
        </w:rPr>
      </w:pPr>
      <w:r>
        <w:rPr>
          <w:rFonts w:hint="cs"/>
          <w:spacing w:val="2"/>
          <w:rtl/>
        </w:rPr>
        <w:t xml:space="preserve">המתלוננת סיפרה כי מקרי האונס בפני הבנות החלו כש-מ' הייתה בת שנתיים, דהיינו, בסוף שנת 2008 (עמ' 27 לפרוטוקול, שורה 24 עד עמ' 28  לפרוטוקול, שורה 5). </w:t>
      </w:r>
    </w:p>
    <w:p w14:paraId="73C704CD" w14:textId="77777777" w:rsidR="009A523C" w:rsidRDefault="009A523C" w:rsidP="009A523C">
      <w:pPr>
        <w:jc w:val="both"/>
        <w:rPr>
          <w:rFonts w:hint="cs"/>
          <w:spacing w:val="2"/>
          <w:rtl/>
        </w:rPr>
      </w:pPr>
    </w:p>
    <w:p w14:paraId="35102329" w14:textId="77777777" w:rsidR="009A523C" w:rsidRDefault="009A523C" w:rsidP="009A523C">
      <w:pPr>
        <w:spacing w:line="360" w:lineRule="auto"/>
        <w:jc w:val="both"/>
        <w:rPr>
          <w:rFonts w:hint="cs"/>
          <w:spacing w:val="2"/>
          <w:rtl/>
        </w:rPr>
      </w:pPr>
      <w:r>
        <w:rPr>
          <w:rFonts w:hint="cs"/>
          <w:spacing w:val="2"/>
          <w:rtl/>
        </w:rPr>
        <w:t xml:space="preserve">המתלוננת תיארה בעדותה אירוע בו היא ובנותיה ישבו וצפו בטלוויזיה בסלון. אז אמר לה הנאשם </w:t>
      </w:r>
      <w:r>
        <w:rPr>
          <w:rFonts w:hint="cs"/>
          <w:b/>
          <w:bCs/>
          <w:spacing w:val="2"/>
          <w:rtl/>
        </w:rPr>
        <w:t>"</w:t>
      </w:r>
      <w:r>
        <w:rPr>
          <w:rFonts w:cs="Miriam" w:hint="cs"/>
          <w:spacing w:val="2"/>
          <w:rtl/>
        </w:rPr>
        <w:t>בואי. אני רוצה לזיין אותך</w:t>
      </w:r>
      <w:r>
        <w:rPr>
          <w:rFonts w:hint="cs"/>
          <w:b/>
          <w:bCs/>
          <w:spacing w:val="2"/>
          <w:rtl/>
        </w:rPr>
        <w:t>"</w:t>
      </w:r>
      <w:r>
        <w:rPr>
          <w:rFonts w:hint="cs"/>
          <w:spacing w:val="2"/>
          <w:rtl/>
        </w:rPr>
        <w:t xml:space="preserve">. המתלוננת סירבה ולכן הוא משך אותה, בעט בה </w:t>
      </w:r>
      <w:r>
        <w:rPr>
          <w:rFonts w:hint="cs"/>
          <w:b/>
          <w:bCs/>
          <w:spacing w:val="2"/>
          <w:rtl/>
        </w:rPr>
        <w:t>"</w:t>
      </w:r>
      <w:r>
        <w:rPr>
          <w:rFonts w:cs="Miriam" w:hint="cs"/>
          <w:spacing w:val="2"/>
          <w:rtl/>
        </w:rPr>
        <w:t>כמו שבועטים בתרנגולת</w:t>
      </w:r>
      <w:r>
        <w:rPr>
          <w:rFonts w:hint="cs"/>
          <w:b/>
          <w:bCs/>
          <w:spacing w:val="2"/>
          <w:rtl/>
        </w:rPr>
        <w:t>"</w:t>
      </w:r>
      <w:r>
        <w:rPr>
          <w:rFonts w:hint="cs"/>
          <w:spacing w:val="2"/>
          <w:rtl/>
        </w:rPr>
        <w:t xml:space="preserve">, פישק את רגליה, הוריד לה את המכנסיים, החזיק את הידיים שלה למעלה, שם את הברכיים שלו על הברכיים שלה, וקיים איתה יחסי מין על המזרון בסלון. זאת, בעוד המתלוננת צועקת צורחת ובוכה, ואומרת לו </w:t>
      </w:r>
      <w:r>
        <w:rPr>
          <w:rFonts w:hint="cs"/>
          <w:b/>
          <w:bCs/>
          <w:spacing w:val="2"/>
          <w:rtl/>
        </w:rPr>
        <w:t>"</w:t>
      </w:r>
      <w:r>
        <w:rPr>
          <w:rFonts w:cs="Miriam" w:hint="cs"/>
          <w:spacing w:val="2"/>
          <w:rtl/>
        </w:rPr>
        <w:t>הבנות יושבות. הן לא התרגלו לדברים האלה, תרחם עליהן</w:t>
      </w:r>
      <w:r>
        <w:rPr>
          <w:rFonts w:hint="cs"/>
          <w:b/>
          <w:bCs/>
          <w:spacing w:val="2"/>
          <w:rtl/>
        </w:rPr>
        <w:t>"</w:t>
      </w:r>
      <w:r>
        <w:rPr>
          <w:rFonts w:hint="cs"/>
          <w:spacing w:val="2"/>
          <w:rtl/>
        </w:rPr>
        <w:t xml:space="preserve">, אבל הנאשם לא הפסיק אלא אחרי שבא על סיפוקו (עמ' 24 לפרוטוקול, שורה 29 עד עמ' 26 לפרוטוקול, שורה 5). </w:t>
      </w:r>
    </w:p>
    <w:p w14:paraId="4721B954" w14:textId="77777777" w:rsidR="009A523C" w:rsidRDefault="009A523C" w:rsidP="009A523C">
      <w:pPr>
        <w:jc w:val="both"/>
        <w:rPr>
          <w:rFonts w:hint="cs"/>
          <w:spacing w:val="2"/>
          <w:rtl/>
        </w:rPr>
      </w:pPr>
    </w:p>
    <w:p w14:paraId="73CFB8C2" w14:textId="77777777" w:rsidR="009A523C" w:rsidRDefault="009A523C" w:rsidP="009A523C">
      <w:pPr>
        <w:spacing w:line="360" w:lineRule="auto"/>
        <w:jc w:val="both"/>
        <w:rPr>
          <w:rFonts w:cs="Miriam" w:hint="cs"/>
          <w:spacing w:val="2"/>
          <w:rtl/>
        </w:rPr>
      </w:pPr>
      <w:r>
        <w:rPr>
          <w:rFonts w:hint="cs"/>
          <w:spacing w:val="2"/>
          <w:rtl/>
        </w:rPr>
        <w:t xml:space="preserve">באירוע נוסף, בחדר השינה של דו', המתלוננת שכבה על המיטה, כשהנאשם בא ואמר, שהוא רוצה לשכב איתה עכשיו. המתלוננת סירבה ואמרה שהיא לא רוצה, שהיא גרושה ממנו, מכיוון שבעל אותה קודם לכן מאחורה. אז, הביא הנאשם את מ' ששיחקה בחוץ בסלון, השכיב אותה מעל הראש של המתלוננת, הוריד למתלוננת את המכנסיים, החזיק לה את הידיים למעלה ושכב איתה מאחור, בעוד המתלוננת בוכה וצורחת (עמ' 26 לפרוטוקול, שורה 15 עד עמ' 27 לפרוטוקול, שורה 16). דו' עמדה ליד החלון והסתכלה  ו-די' הייתה בוכה בחדר, בעוד הנאשם מחזיק את רגליה של המתלוננת למעלה ובועל את המתלוננת מאחור. המתלוננת צרחה וצעקה ובכתה, ולכן הבנות </w:t>
      </w:r>
      <w:r>
        <w:rPr>
          <w:rFonts w:hint="cs"/>
          <w:b/>
          <w:bCs/>
          <w:spacing w:val="2"/>
          <w:rtl/>
        </w:rPr>
        <w:t>"</w:t>
      </w:r>
      <w:r>
        <w:rPr>
          <w:rFonts w:cs="Miriam" w:hint="cs"/>
          <w:spacing w:val="2"/>
          <w:rtl/>
        </w:rPr>
        <w:t xml:space="preserve">היו בוכות מבחוץ". </w:t>
      </w:r>
    </w:p>
    <w:p w14:paraId="02EFE43D" w14:textId="77777777" w:rsidR="009A523C" w:rsidRDefault="009A523C" w:rsidP="009A523C">
      <w:pPr>
        <w:jc w:val="both"/>
        <w:rPr>
          <w:rFonts w:hint="cs"/>
          <w:spacing w:val="2"/>
          <w:rtl/>
        </w:rPr>
      </w:pPr>
    </w:p>
    <w:p w14:paraId="4813B214" w14:textId="77777777" w:rsidR="009A523C" w:rsidRDefault="009A523C" w:rsidP="009A523C">
      <w:pPr>
        <w:spacing w:line="360" w:lineRule="auto"/>
        <w:jc w:val="both"/>
        <w:rPr>
          <w:rFonts w:hint="cs"/>
          <w:spacing w:val="2"/>
          <w:rtl/>
        </w:rPr>
      </w:pPr>
      <w:r>
        <w:rPr>
          <w:rFonts w:hint="cs"/>
          <w:spacing w:val="2"/>
          <w:rtl/>
        </w:rPr>
        <w:t xml:space="preserve">בחקירה נגדית נשאלה המתלוננת, מדוע לא דחפה את הנאשם וברחה, כאשר זה כפה עליה יחסי מין ללא הסכמתה, והעידה </w:t>
      </w:r>
      <w:r>
        <w:rPr>
          <w:rFonts w:hint="cs"/>
          <w:b/>
          <w:bCs/>
          <w:spacing w:val="2"/>
          <w:rtl/>
        </w:rPr>
        <w:t>"</w:t>
      </w:r>
      <w:r>
        <w:rPr>
          <w:rFonts w:cs="Miriam" w:hint="cs"/>
          <w:spacing w:val="2"/>
          <w:rtl/>
        </w:rPr>
        <w:t xml:space="preserve">כי זה לא היה, זה בושה. זו בושה לברוח ולהגיד לאנשים שברחתי כי הוא רוצה לקיים יחסי מין איתי בעל כורחי, זה לא בדת שלנו </w:t>
      </w:r>
      <w:bookmarkStart w:id="10" w:name="A000009346554"/>
      <w:bookmarkEnd w:id="10"/>
      <w:r>
        <w:rPr>
          <w:rFonts w:cs="Miriam" w:hint="cs"/>
          <w:spacing w:val="2"/>
          <w:rtl/>
        </w:rPr>
        <w:t>ולא באיסלאם"</w:t>
      </w:r>
      <w:r>
        <w:rPr>
          <w:rFonts w:hint="cs"/>
          <w:spacing w:val="2"/>
          <w:rtl/>
        </w:rPr>
        <w:t xml:space="preserve"> (עמ' 50 לפרוטוקול, שורות 17-18). היא הוסיפה כי </w:t>
      </w:r>
      <w:r>
        <w:rPr>
          <w:rFonts w:hint="cs"/>
          <w:b/>
          <w:bCs/>
          <w:spacing w:val="2"/>
          <w:rtl/>
        </w:rPr>
        <w:t>"</w:t>
      </w:r>
      <w:r>
        <w:rPr>
          <w:rFonts w:cs="Miriam" w:hint="cs"/>
          <w:spacing w:val="2"/>
          <w:rtl/>
        </w:rPr>
        <w:t>כל עוד זה עדיין אני, זה בסדר, ואני יכולה להסכים, אבל כשזה הגיע לבנות שלי, אז זהו</w:t>
      </w:r>
      <w:r>
        <w:rPr>
          <w:rFonts w:hint="cs"/>
          <w:b/>
          <w:bCs/>
          <w:spacing w:val="2"/>
          <w:rtl/>
        </w:rPr>
        <w:t>"</w:t>
      </w:r>
      <w:r>
        <w:rPr>
          <w:rFonts w:hint="cs"/>
          <w:spacing w:val="2"/>
          <w:rtl/>
        </w:rPr>
        <w:t xml:space="preserve"> (עמ' 50 לפרוטוקול, שורה 31) וכן כי </w:t>
      </w:r>
      <w:r>
        <w:rPr>
          <w:rFonts w:cs="Miriam" w:hint="cs"/>
          <w:spacing w:val="2"/>
          <w:rtl/>
        </w:rPr>
        <w:t xml:space="preserve">"אין מילה כזו שהסכמתי. אין שהסכמתי, כל הזמן אמרתי לו שאני </w:t>
      </w:r>
      <w:bookmarkStart w:id="11" w:name="A000009491604"/>
      <w:bookmarkEnd w:id="11"/>
      <w:r>
        <w:rPr>
          <w:rFonts w:cs="Miriam" w:hint="cs"/>
          <w:spacing w:val="2"/>
          <w:rtl/>
        </w:rPr>
        <w:t xml:space="preserve">לא רוצה. אף פעם לא הסכמתי לשכב איתו" </w:t>
      </w:r>
      <w:r>
        <w:rPr>
          <w:rFonts w:hint="cs"/>
          <w:spacing w:val="2"/>
          <w:rtl/>
        </w:rPr>
        <w:t xml:space="preserve">(עמ' 51 לפרוטוקול, שורות 3-6). </w:t>
      </w:r>
    </w:p>
    <w:p w14:paraId="36A392C5" w14:textId="77777777" w:rsidR="009A523C" w:rsidRDefault="009A523C" w:rsidP="009A523C">
      <w:pPr>
        <w:spacing w:line="360" w:lineRule="auto"/>
        <w:jc w:val="both"/>
        <w:rPr>
          <w:rFonts w:hint="cs"/>
          <w:spacing w:val="2"/>
          <w:rtl/>
        </w:rPr>
      </w:pPr>
    </w:p>
    <w:p w14:paraId="3C425074" w14:textId="77777777" w:rsidR="009A523C" w:rsidRDefault="009A523C" w:rsidP="009A523C">
      <w:pPr>
        <w:spacing w:line="360" w:lineRule="auto"/>
        <w:jc w:val="both"/>
        <w:rPr>
          <w:rFonts w:hint="cs"/>
          <w:spacing w:val="2"/>
          <w:rtl/>
        </w:rPr>
      </w:pPr>
      <w:r>
        <w:rPr>
          <w:rFonts w:hint="cs"/>
          <w:spacing w:val="2"/>
          <w:rtl/>
        </w:rPr>
        <w:t xml:space="preserve">כשנשאלה בחקירתה החוזרת מדוע בזמן שהנאשם אנס אותה מול הבנות בסלון לא בעטה בו או הדפה אותו, ענתה המתלוננת כי באותו רגע הוא שלט בה, החזיק בה בידיה וברגליה בזמן שצעקה (עמ' 92 לפרוטוקול, שורות 15-18). </w:t>
      </w:r>
    </w:p>
    <w:p w14:paraId="57155784" w14:textId="77777777" w:rsidR="009A523C" w:rsidRDefault="009A523C" w:rsidP="009A523C">
      <w:pPr>
        <w:jc w:val="both"/>
        <w:rPr>
          <w:rFonts w:hint="cs"/>
          <w:spacing w:val="2"/>
          <w:rtl/>
        </w:rPr>
      </w:pPr>
    </w:p>
    <w:p w14:paraId="68CB59F0" w14:textId="77777777" w:rsidR="009A523C" w:rsidRDefault="009A523C" w:rsidP="009A523C">
      <w:pPr>
        <w:spacing w:line="360" w:lineRule="auto"/>
        <w:jc w:val="both"/>
        <w:rPr>
          <w:rFonts w:hint="cs"/>
          <w:spacing w:val="2"/>
          <w:rtl/>
        </w:rPr>
      </w:pPr>
      <w:r>
        <w:rPr>
          <w:rFonts w:hint="cs"/>
          <w:spacing w:val="2"/>
          <w:rtl/>
        </w:rPr>
        <w:t xml:space="preserve">באשר למעשי סדום שביצע בה הנאשם, סיפרה המתלוננת לראשונה בהודעתה השנייה במשטרה  שלא רק שבעלה שכב עמה בניגוד לרצונה אלא </w:t>
      </w:r>
      <w:r>
        <w:rPr>
          <w:rFonts w:hint="cs"/>
          <w:b/>
          <w:bCs/>
          <w:spacing w:val="2"/>
          <w:rtl/>
        </w:rPr>
        <w:t>"</w:t>
      </w:r>
      <w:r>
        <w:rPr>
          <w:rFonts w:cs="Miriam" w:hint="cs"/>
          <w:spacing w:val="2"/>
          <w:rtl/>
        </w:rPr>
        <w:t>אף היה מקיים יחסים איתי מאחור בישבן שלי למרות שלא הייתי מסכימה לכך ואומרת לו שזה נוגד את הדת"</w:t>
      </w:r>
      <w:r>
        <w:rPr>
          <w:rFonts w:hint="cs"/>
          <w:spacing w:val="2"/>
          <w:rtl/>
        </w:rPr>
        <w:t xml:space="preserve"> (נ/2א, עמ' 4, שורות 103-104). </w:t>
      </w:r>
    </w:p>
    <w:p w14:paraId="5C46371C" w14:textId="77777777" w:rsidR="009A523C" w:rsidRDefault="009A523C" w:rsidP="009A523C">
      <w:pPr>
        <w:jc w:val="both"/>
        <w:rPr>
          <w:rFonts w:hint="cs"/>
          <w:spacing w:val="2"/>
          <w:rtl/>
        </w:rPr>
      </w:pPr>
    </w:p>
    <w:p w14:paraId="0CBD0EBB" w14:textId="77777777" w:rsidR="009A523C" w:rsidRDefault="009A523C" w:rsidP="009A523C">
      <w:pPr>
        <w:spacing w:line="360" w:lineRule="auto"/>
        <w:jc w:val="both"/>
        <w:rPr>
          <w:rFonts w:hint="cs"/>
          <w:spacing w:val="2"/>
          <w:rtl/>
        </w:rPr>
      </w:pPr>
      <w:r>
        <w:rPr>
          <w:rFonts w:hint="cs"/>
          <w:spacing w:val="2"/>
          <w:rtl/>
        </w:rPr>
        <w:t xml:space="preserve">בהודעתה השלישית במשטרה (נ/3א, מיום 27.4.10) מסרה המתלוננת שפנתה לאיש דת מוסלמי בנוגע לכך שבעלה שוכב עמה בכוח בניגוד לרצונה, והוא אמר לה במפורש כי היא יכולה להתגרש מבעלה על פי הדת. המתלוננת סיפרה כי היא לא פנתה לבית הדין השרעי ולא פתחה בהליך גירושין, מפני שאין לה תעודת זהות, והיא פחדה שבשל כך יגרשו אותה מישראל והבנות יישארו אצל הנאשם (נ/3א, עמ' 1, שורות 11-15). </w:t>
      </w:r>
    </w:p>
    <w:p w14:paraId="4BEAE271" w14:textId="77777777" w:rsidR="009A523C" w:rsidRDefault="009A523C" w:rsidP="009A523C">
      <w:pPr>
        <w:spacing w:line="360" w:lineRule="auto"/>
        <w:jc w:val="both"/>
        <w:rPr>
          <w:rFonts w:hint="cs"/>
          <w:spacing w:val="2"/>
          <w:rtl/>
        </w:rPr>
      </w:pPr>
    </w:p>
    <w:p w14:paraId="0CFDDFF9" w14:textId="77777777" w:rsidR="009A523C" w:rsidRDefault="009A523C" w:rsidP="009A523C">
      <w:pPr>
        <w:spacing w:line="360" w:lineRule="auto"/>
        <w:jc w:val="both"/>
        <w:rPr>
          <w:rFonts w:hint="cs"/>
          <w:spacing w:val="2"/>
          <w:rtl/>
        </w:rPr>
      </w:pPr>
      <w:r>
        <w:rPr>
          <w:rFonts w:hint="cs"/>
          <w:spacing w:val="2"/>
          <w:rtl/>
        </w:rPr>
        <w:t xml:space="preserve">המתלוננת העידה כי היו שני מקרים שבהם הנאשם החזיק לה את הידיים, ואת והרגליים, והחזיק את היד שלו במותניה, והכניס את איבר מינו באחוריה (עמ' 12 לפרוטוקול). תגובתה של המתלוננת לכך הייתה צרחות ובכי (עמ' 13 לפרוטוקול, שורה 4). היא אמרה לו שזה אסור מבחינת הדת, ואם הוא שוכב איתה מאחורה הם גרושים (עמ' 13 לפרוטוקול, שורה 18). כפי שפורט לעיל, כאמור בעמ' 26 לפרוטוקול, שורה 15 עד עמ' 27 לפרוטוקול, שורה 16, לאחר מכן קיים הנאשם עם המתלוננת שוב יחסי מין אנאליים, למרות התנגדות המתלוננת, שטענה בפניו שמכיוון שכבר שכב איתה כך בניגוד למצוות הדת, הם גרושים והיא לא מסכימה לקיים איתו יחסי מין. </w:t>
      </w:r>
    </w:p>
    <w:p w14:paraId="0285FB8C" w14:textId="77777777" w:rsidR="009A523C" w:rsidRDefault="009A523C" w:rsidP="009A523C">
      <w:pPr>
        <w:spacing w:line="360" w:lineRule="auto"/>
        <w:jc w:val="both"/>
        <w:rPr>
          <w:rFonts w:hint="cs"/>
          <w:spacing w:val="2"/>
          <w:rtl/>
        </w:rPr>
      </w:pPr>
    </w:p>
    <w:p w14:paraId="690FE427" w14:textId="77777777" w:rsidR="009A523C" w:rsidRDefault="009A523C" w:rsidP="009A523C">
      <w:pPr>
        <w:spacing w:line="360" w:lineRule="auto"/>
        <w:jc w:val="both"/>
        <w:rPr>
          <w:rFonts w:hint="cs"/>
          <w:spacing w:val="2"/>
          <w:rtl/>
        </w:rPr>
      </w:pPr>
      <w:r>
        <w:rPr>
          <w:rFonts w:hint="cs"/>
          <w:spacing w:val="2"/>
          <w:rtl/>
        </w:rPr>
        <w:t xml:space="preserve">בחקירתה הנגדית השיבה המתלוננת שהפעמיים בהם קיים עמה הנאשם יחסים אנאליים לא בוצעו בסמיכות זמנים (עמ' 51 לפרוטוקול, שורות 17-24). היא העידה כי הנאשם הפסיק לבצע בה מין אנאלי לאחר שאיימה עליו, כי אם הוא יעשה זאת שוב, היא תלך לעורך דין ולמשטרה (עמ' 53 לפרוטוקול, שורות 7-12). משנשאלה מדוע לא איימה שתלך למשטרה גם כשרצה לקיים איתה יחסי מין, לאו דווקא אנאליים, היא אמרה כי היא איימה עליו </w:t>
      </w:r>
      <w:r>
        <w:rPr>
          <w:rFonts w:hint="cs"/>
          <w:b/>
          <w:bCs/>
          <w:spacing w:val="2"/>
          <w:rtl/>
        </w:rPr>
        <w:t>"</w:t>
      </w:r>
      <w:r>
        <w:rPr>
          <w:rFonts w:cs="Miriam" w:hint="cs"/>
          <w:spacing w:val="2"/>
          <w:rtl/>
        </w:rPr>
        <w:t>מאה פעמים"</w:t>
      </w:r>
      <w:r>
        <w:rPr>
          <w:rFonts w:hint="cs"/>
          <w:spacing w:val="2"/>
          <w:rtl/>
        </w:rPr>
        <w:t xml:space="preserve"> ומה ששבר אותה היו המעשים בבנות (עמ' 53 לפרוטוקול, שורה 28). </w:t>
      </w:r>
    </w:p>
    <w:p w14:paraId="21B09226" w14:textId="77777777" w:rsidR="009A523C" w:rsidRDefault="009A523C" w:rsidP="009A523C">
      <w:pPr>
        <w:spacing w:line="360" w:lineRule="auto"/>
        <w:jc w:val="both"/>
        <w:rPr>
          <w:rFonts w:hint="cs"/>
          <w:spacing w:val="2"/>
          <w:rtl/>
        </w:rPr>
      </w:pPr>
    </w:p>
    <w:p w14:paraId="0DE38E74" w14:textId="77777777" w:rsidR="009A523C" w:rsidRDefault="009A523C" w:rsidP="009A523C">
      <w:pPr>
        <w:spacing w:line="360" w:lineRule="auto"/>
        <w:jc w:val="both"/>
        <w:rPr>
          <w:rFonts w:hint="cs"/>
          <w:spacing w:val="2"/>
          <w:rtl/>
        </w:rPr>
      </w:pPr>
      <w:r>
        <w:rPr>
          <w:rFonts w:hint="cs"/>
          <w:spacing w:val="2"/>
          <w:rtl/>
        </w:rPr>
        <w:t xml:space="preserve">כשב"כ הנאשם הציג בפניי המתלוננת את הודעותיה במשטרה (עמ' 63 לפרוטוקול) ואמר לה, שהיא לא ציינה בפני החוקרת שהנאשם מקיים עמה יחסי מין אנאליים ללא הסכמה, העידה </w:t>
      </w:r>
      <w:r>
        <w:rPr>
          <w:rFonts w:hint="cs"/>
          <w:b/>
          <w:bCs/>
          <w:spacing w:val="2"/>
          <w:rtl/>
        </w:rPr>
        <w:t>"</w:t>
      </w:r>
      <w:r>
        <w:rPr>
          <w:rFonts w:cs="Miriam" w:hint="cs"/>
          <w:spacing w:val="2"/>
          <w:rtl/>
        </w:rPr>
        <w:t>אני ציינתי את הכל, כל מה שפגע בי ציינתי אותו"</w:t>
      </w:r>
      <w:r>
        <w:rPr>
          <w:rFonts w:hint="cs"/>
          <w:spacing w:val="2"/>
          <w:rtl/>
        </w:rPr>
        <w:t xml:space="preserve"> (עמ' 65 לפרוטוקול, שורה 16).  </w:t>
      </w:r>
    </w:p>
    <w:p w14:paraId="6DDCB907" w14:textId="77777777" w:rsidR="009A523C" w:rsidRDefault="009A523C" w:rsidP="009A523C">
      <w:pPr>
        <w:spacing w:line="360" w:lineRule="auto"/>
        <w:jc w:val="both"/>
        <w:rPr>
          <w:rFonts w:hint="cs"/>
          <w:spacing w:val="2"/>
          <w:rtl/>
        </w:rPr>
      </w:pPr>
    </w:p>
    <w:p w14:paraId="47B326EC" w14:textId="77777777" w:rsidR="009A523C" w:rsidRDefault="009A523C" w:rsidP="009A523C">
      <w:pPr>
        <w:jc w:val="both"/>
        <w:rPr>
          <w:rFonts w:hint="cs"/>
          <w:b/>
          <w:bCs/>
          <w:spacing w:val="2"/>
          <w:u w:val="single"/>
          <w:rtl/>
        </w:rPr>
      </w:pPr>
      <w:r>
        <w:rPr>
          <w:rFonts w:hint="cs"/>
          <w:b/>
          <w:bCs/>
          <w:spacing w:val="2"/>
          <w:rtl/>
        </w:rPr>
        <w:t>ד.2.1.</w:t>
      </w:r>
      <w:r>
        <w:rPr>
          <w:rFonts w:hint="cs"/>
          <w:b/>
          <w:bCs/>
          <w:spacing w:val="2"/>
          <w:rtl/>
        </w:rPr>
        <w:tab/>
      </w:r>
      <w:r>
        <w:rPr>
          <w:rFonts w:hint="cs"/>
          <w:b/>
          <w:bCs/>
          <w:spacing w:val="2"/>
          <w:u w:val="single"/>
          <w:rtl/>
        </w:rPr>
        <w:t>גרסת הנאשם באשר לפגיעות המיניות במתלוננת</w:t>
      </w:r>
    </w:p>
    <w:p w14:paraId="3EE8FC6F" w14:textId="77777777" w:rsidR="009A523C" w:rsidRDefault="009A523C" w:rsidP="009A523C">
      <w:pPr>
        <w:jc w:val="both"/>
        <w:rPr>
          <w:rFonts w:hint="cs"/>
          <w:spacing w:val="2"/>
          <w:rtl/>
        </w:rPr>
      </w:pPr>
    </w:p>
    <w:p w14:paraId="0B28F9DB" w14:textId="77777777" w:rsidR="009A523C" w:rsidRDefault="009A523C" w:rsidP="009A523C">
      <w:pPr>
        <w:jc w:val="both"/>
        <w:rPr>
          <w:rFonts w:hint="cs"/>
          <w:spacing w:val="2"/>
          <w:rtl/>
        </w:rPr>
      </w:pPr>
      <w:r>
        <w:rPr>
          <w:rFonts w:hint="cs"/>
          <w:spacing w:val="2"/>
          <w:rtl/>
        </w:rPr>
        <w:t xml:space="preserve">הנאשם העיד, כי יחסי המין עם המתלוננת היו תקינים (עמ' 193 לפרוטוקול, שורות 5-16): </w:t>
      </w:r>
    </w:p>
    <w:p w14:paraId="3E05FDA2" w14:textId="77777777" w:rsidR="009A523C" w:rsidRDefault="009A523C" w:rsidP="009A523C">
      <w:pPr>
        <w:jc w:val="both"/>
        <w:rPr>
          <w:rFonts w:hint="cs"/>
          <w:spacing w:val="2"/>
          <w:rtl/>
        </w:rPr>
      </w:pPr>
    </w:p>
    <w:p w14:paraId="06DFF6BD" w14:textId="77777777" w:rsidR="009A523C" w:rsidRDefault="009A523C" w:rsidP="009A523C">
      <w:pPr>
        <w:ind w:left="566" w:right="1080"/>
        <w:jc w:val="both"/>
        <w:rPr>
          <w:rFonts w:cs="Miriam" w:hint="cs"/>
          <w:spacing w:val="2"/>
          <w:rtl/>
        </w:rPr>
      </w:pPr>
      <w:r>
        <w:rPr>
          <w:rFonts w:cs="Miriam" w:hint="cs"/>
          <w:spacing w:val="2"/>
          <w:rtl/>
        </w:rPr>
        <w:t>"יחסי המין שלי עם אישתי היו במאה אחוז תקינים. בחיים שלי לא חשבתי לשכב איתה ללא הסכמתה או בכח. שכבנו והגענו לאורגזמה שנינו בכיף. אף פעם לא קרה שום דבר בכח לא איתה ולא עם האישה הראשונה שלי</w:t>
      </w:r>
    </w:p>
    <w:p w14:paraId="59095DB1" w14:textId="77777777" w:rsidR="009A523C" w:rsidRDefault="009A523C" w:rsidP="009A523C">
      <w:pPr>
        <w:ind w:left="566" w:right="1080"/>
        <w:jc w:val="both"/>
        <w:rPr>
          <w:rFonts w:cs="Miriam" w:hint="cs"/>
          <w:spacing w:val="2"/>
          <w:rtl/>
        </w:rPr>
      </w:pPr>
      <w:r>
        <w:rPr>
          <w:rFonts w:cs="Miriam" w:hint="cs"/>
          <w:spacing w:val="2"/>
          <w:rtl/>
        </w:rPr>
        <w:t xml:space="preserve">ש. אתה אומר שהיית עדין איתה בזמן קיום יחסי המין וא' בזמן קיום יחסי המין </w:t>
      </w:r>
      <w:r w:rsidR="00C340E4">
        <w:rPr>
          <w:rFonts w:cs="Miriam" w:hint="cs"/>
          <w:spacing w:val="2"/>
          <w:rtl/>
        </w:rPr>
        <w:t xml:space="preserve"> </w:t>
      </w:r>
      <w:r>
        <w:rPr>
          <w:rFonts w:cs="Miriam" w:hint="cs"/>
          <w:spacing w:val="2"/>
          <w:rtl/>
        </w:rPr>
        <w:t>היתה מתנגדת או היתה מדברת או אומרת לך להפסיק? מה היתה אומרת?</w:t>
      </w:r>
    </w:p>
    <w:p w14:paraId="575C2F82" w14:textId="77777777" w:rsidR="009A523C" w:rsidRDefault="009A523C" w:rsidP="009A523C">
      <w:pPr>
        <w:ind w:left="566" w:right="1080"/>
        <w:jc w:val="both"/>
        <w:rPr>
          <w:rFonts w:cs="Miriam" w:hint="cs"/>
          <w:spacing w:val="2"/>
          <w:rtl/>
        </w:rPr>
      </w:pPr>
      <w:r>
        <w:rPr>
          <w:rFonts w:cs="Miriam" w:hint="cs"/>
          <w:spacing w:val="2"/>
          <w:rtl/>
        </w:rPr>
        <w:t>ת. היא היתה מרוצה מאוד ואפילו היתה מוציאה קולות</w:t>
      </w:r>
    </w:p>
    <w:p w14:paraId="069770C3" w14:textId="77777777" w:rsidR="009A523C" w:rsidRDefault="009A523C" w:rsidP="009A523C">
      <w:pPr>
        <w:ind w:left="566" w:right="1080"/>
        <w:jc w:val="both"/>
        <w:rPr>
          <w:rFonts w:cs="Miriam" w:hint="cs"/>
          <w:spacing w:val="2"/>
          <w:rtl/>
        </w:rPr>
      </w:pPr>
      <w:r>
        <w:rPr>
          <w:rFonts w:cs="Miriam" w:hint="cs"/>
          <w:spacing w:val="2"/>
          <w:rtl/>
        </w:rPr>
        <w:t>ש. בזמן קיום יחסי המין איתה היתה אומרת לך תפסיק, לא רוצה?</w:t>
      </w:r>
    </w:p>
    <w:p w14:paraId="7ACD96D8" w14:textId="77777777" w:rsidR="009A523C" w:rsidRDefault="009A523C" w:rsidP="009A523C">
      <w:pPr>
        <w:ind w:left="566" w:right="1080"/>
        <w:jc w:val="both"/>
        <w:rPr>
          <w:rFonts w:cs="Miriam" w:hint="cs"/>
          <w:spacing w:val="2"/>
          <w:rtl/>
        </w:rPr>
      </w:pPr>
      <w:r>
        <w:rPr>
          <w:rFonts w:cs="Miriam" w:hint="cs"/>
          <w:spacing w:val="2"/>
          <w:rtl/>
        </w:rPr>
        <w:t>ת. לא. אף פעם.</w:t>
      </w:r>
    </w:p>
    <w:p w14:paraId="3C20CA8A" w14:textId="77777777" w:rsidR="009A523C" w:rsidRDefault="009A523C" w:rsidP="009A523C">
      <w:pPr>
        <w:ind w:left="566" w:right="1080"/>
        <w:jc w:val="both"/>
        <w:rPr>
          <w:rFonts w:cs="Miriam" w:hint="cs"/>
          <w:spacing w:val="2"/>
          <w:rtl/>
        </w:rPr>
      </w:pPr>
      <w:r>
        <w:rPr>
          <w:rFonts w:cs="Miriam" w:hint="cs"/>
          <w:spacing w:val="2"/>
          <w:rtl/>
        </w:rPr>
        <w:t>ש. לשופט אלרון: אז מה אתה אומר? זה הכל המצאות?</w:t>
      </w:r>
    </w:p>
    <w:p w14:paraId="5106E387" w14:textId="77777777" w:rsidR="009A523C" w:rsidRDefault="009A523C" w:rsidP="009A523C">
      <w:pPr>
        <w:ind w:left="566" w:right="1080"/>
        <w:jc w:val="both"/>
        <w:rPr>
          <w:rFonts w:hint="cs"/>
          <w:b/>
          <w:bCs/>
          <w:spacing w:val="2"/>
          <w:rtl/>
        </w:rPr>
      </w:pPr>
      <w:r>
        <w:rPr>
          <w:rFonts w:cs="Miriam" w:hint="cs"/>
          <w:spacing w:val="2"/>
          <w:rtl/>
        </w:rPr>
        <w:t xml:space="preserve">ת. בחיים שלי, את זה בדיוק אני לא מצליח להבין אותה, האם הסיבה שאני עובד בפשפשים או הסיבה היא שאני רוצה לחזור לאישתי הראשונה, כי היא גם היתה כל הזמן עצבנית וכל הזמן שרטה את הפנים שלה וכל הזמן מרוות ואמא של מרוות קראו בשבילה קוראן."  </w:t>
      </w:r>
    </w:p>
    <w:p w14:paraId="10539241" w14:textId="77777777" w:rsidR="009A523C" w:rsidRDefault="009A523C" w:rsidP="009A523C">
      <w:pPr>
        <w:jc w:val="both"/>
        <w:rPr>
          <w:rFonts w:hint="cs"/>
          <w:b/>
          <w:bCs/>
          <w:spacing w:val="2"/>
          <w:highlight w:val="yellow"/>
          <w:rtl/>
        </w:rPr>
      </w:pPr>
    </w:p>
    <w:p w14:paraId="711E83C7" w14:textId="77777777" w:rsidR="009A523C" w:rsidRDefault="009A523C" w:rsidP="009A523C">
      <w:pPr>
        <w:spacing w:line="360" w:lineRule="auto"/>
        <w:jc w:val="both"/>
        <w:rPr>
          <w:rFonts w:hint="cs"/>
          <w:spacing w:val="2"/>
          <w:rtl/>
        </w:rPr>
      </w:pPr>
      <w:r>
        <w:rPr>
          <w:rFonts w:hint="cs"/>
          <w:spacing w:val="2"/>
          <w:rtl/>
        </w:rPr>
        <w:t>לטענתו, קיים יחסי מין עם המתלוננת בסלון, היכן שישן, רק בשעות הלילה המאוחרות ולא לפני 24:00, מאחר ו</w:t>
      </w:r>
      <w:r>
        <w:rPr>
          <w:rFonts w:hint="cs"/>
          <w:b/>
          <w:bCs/>
          <w:spacing w:val="2"/>
          <w:rtl/>
        </w:rPr>
        <w:t>"</w:t>
      </w:r>
      <w:r>
        <w:rPr>
          <w:rFonts w:cs="Miriam" w:hint="cs"/>
          <w:spacing w:val="2"/>
          <w:rtl/>
        </w:rPr>
        <w:t>השכנים עלולים לראות אותי כי הבית חשוף לכביש"</w:t>
      </w:r>
      <w:r>
        <w:rPr>
          <w:rFonts w:hint="cs"/>
          <w:b/>
          <w:bCs/>
          <w:spacing w:val="2"/>
          <w:rtl/>
        </w:rPr>
        <w:t xml:space="preserve"> </w:t>
      </w:r>
      <w:r>
        <w:rPr>
          <w:rFonts w:hint="cs"/>
          <w:spacing w:val="2"/>
          <w:rtl/>
        </w:rPr>
        <w:t>(עמ' 194 לפרוטוקול, שורה 31). בהמשך הוסיף, שלא קיים בכוח יחסי מין עם המתלוננת (עמ' 198 לפרוטוקול, שורות 18-27):</w:t>
      </w:r>
    </w:p>
    <w:p w14:paraId="3AB26407" w14:textId="77777777" w:rsidR="009A523C" w:rsidRDefault="009A523C" w:rsidP="009A523C">
      <w:pPr>
        <w:ind w:left="566" w:right="1080"/>
        <w:jc w:val="both"/>
        <w:rPr>
          <w:rFonts w:cs="Miriam" w:hint="cs"/>
          <w:spacing w:val="2"/>
          <w:rtl/>
        </w:rPr>
      </w:pPr>
    </w:p>
    <w:p w14:paraId="68B42866" w14:textId="77777777" w:rsidR="009A523C" w:rsidRDefault="009A523C" w:rsidP="009A523C">
      <w:pPr>
        <w:ind w:left="566" w:right="1080"/>
        <w:jc w:val="both"/>
        <w:rPr>
          <w:rFonts w:cs="Miriam" w:hint="cs"/>
          <w:spacing w:val="2"/>
          <w:rtl/>
        </w:rPr>
      </w:pPr>
      <w:r>
        <w:rPr>
          <w:rFonts w:cs="Miriam" w:hint="cs"/>
          <w:spacing w:val="2"/>
          <w:rtl/>
        </w:rPr>
        <w:t xml:space="preserve">"לשופט אלרון: אומרת המתלוננת שהיית דורש ממנה לקיים יחסי מין וכשהייתה מסרבת היית תופס לה בשערות וגורר אותה למזרן בסלון מפשיט אותה ומקיים איתה יחסי מין. </w:t>
      </w:r>
    </w:p>
    <w:p w14:paraId="627EB24F" w14:textId="77777777" w:rsidR="009A523C" w:rsidRDefault="009A523C" w:rsidP="009A523C">
      <w:pPr>
        <w:ind w:left="566" w:right="1080"/>
        <w:jc w:val="both"/>
        <w:rPr>
          <w:rFonts w:cs="Miriam" w:hint="cs"/>
          <w:spacing w:val="2"/>
          <w:rtl/>
        </w:rPr>
      </w:pPr>
      <w:r>
        <w:rPr>
          <w:rFonts w:cs="Miriam" w:hint="cs"/>
          <w:spacing w:val="2"/>
          <w:rtl/>
        </w:rPr>
        <w:t xml:space="preserve">ת. זה לא נכון </w:t>
      </w:r>
    </w:p>
    <w:p w14:paraId="318B7810" w14:textId="77777777" w:rsidR="009A523C" w:rsidRDefault="009A523C" w:rsidP="009A523C">
      <w:pPr>
        <w:ind w:left="566" w:right="1080"/>
        <w:jc w:val="both"/>
        <w:rPr>
          <w:rFonts w:cs="Miriam" w:hint="cs"/>
          <w:spacing w:val="2"/>
          <w:rtl/>
        </w:rPr>
      </w:pPr>
      <w:r>
        <w:rPr>
          <w:rFonts w:cs="Miriam" w:hint="cs"/>
          <w:spacing w:val="2"/>
          <w:rtl/>
        </w:rPr>
        <w:t>ש. לשופט אלרון: היא גם אומרת שהייתה בוכה ומתחננת שתפסיק</w:t>
      </w:r>
    </w:p>
    <w:p w14:paraId="4E89BEDA" w14:textId="77777777" w:rsidR="009A523C" w:rsidRDefault="009A523C" w:rsidP="009A523C">
      <w:pPr>
        <w:ind w:left="566" w:right="1080"/>
        <w:jc w:val="both"/>
        <w:rPr>
          <w:rFonts w:cs="Miriam" w:hint="cs"/>
          <w:spacing w:val="2"/>
          <w:rtl/>
        </w:rPr>
      </w:pPr>
      <w:r>
        <w:rPr>
          <w:rFonts w:cs="Miriam" w:hint="cs"/>
          <w:spacing w:val="2"/>
          <w:rtl/>
        </w:rPr>
        <w:t xml:space="preserve">ת. בחיים שלי לא שכבתי איתה, תמיד שכבתי איתה בהסכמתה </w:t>
      </w:r>
    </w:p>
    <w:p w14:paraId="156B7E26" w14:textId="77777777" w:rsidR="009A523C" w:rsidRDefault="009A523C" w:rsidP="009A523C">
      <w:pPr>
        <w:ind w:left="566" w:right="1080"/>
        <w:jc w:val="both"/>
        <w:rPr>
          <w:rFonts w:cs="Miriam" w:hint="cs"/>
          <w:spacing w:val="2"/>
          <w:rtl/>
        </w:rPr>
      </w:pPr>
      <w:r>
        <w:rPr>
          <w:rFonts w:cs="Miriam" w:hint="cs"/>
          <w:spacing w:val="2"/>
          <w:rtl/>
        </w:rPr>
        <w:t xml:space="preserve">ש. לשופט אלרון: היא אומרת שכשהיית מקיים איתה ביחסי מין היית אוחז את הידיים שלה בידיים שלך ולוכד ברגליך את רגליה ובועל אותה שלא בהסכמה. </w:t>
      </w:r>
    </w:p>
    <w:p w14:paraId="57D3402F" w14:textId="77777777" w:rsidR="009A523C" w:rsidRDefault="009A523C" w:rsidP="009A523C">
      <w:pPr>
        <w:ind w:left="566" w:right="1080"/>
        <w:jc w:val="both"/>
        <w:rPr>
          <w:rFonts w:cs="Miriam" w:hint="cs"/>
          <w:spacing w:val="2"/>
          <w:rtl/>
        </w:rPr>
      </w:pPr>
      <w:r>
        <w:rPr>
          <w:rFonts w:cs="Miriam" w:hint="cs"/>
          <w:spacing w:val="2"/>
          <w:rtl/>
        </w:rPr>
        <w:t>ת. בחיים שלי לא הייתי מקיים איתה יחסי מין אלא אם היא הייתה שוכבת ואני עליה</w:t>
      </w:r>
    </w:p>
    <w:p w14:paraId="5E5236BF" w14:textId="77777777" w:rsidR="009A523C" w:rsidRDefault="009A523C" w:rsidP="009A523C">
      <w:pPr>
        <w:ind w:left="566" w:right="1080"/>
        <w:jc w:val="both"/>
        <w:rPr>
          <w:rFonts w:cs="Miriam" w:hint="cs"/>
          <w:spacing w:val="2"/>
          <w:rtl/>
        </w:rPr>
      </w:pPr>
      <w:r>
        <w:rPr>
          <w:rFonts w:cs="Miriam" w:hint="cs"/>
          <w:spacing w:val="2"/>
          <w:rtl/>
        </w:rPr>
        <w:t>ש. לשופט אלרון: אבל היא נותנת תיאור של איך היית עושה את זה, לוכד ברגליך את רגליה.</w:t>
      </w:r>
    </w:p>
    <w:p w14:paraId="130B17E7" w14:textId="77777777" w:rsidR="009A523C" w:rsidRDefault="009A523C" w:rsidP="009A523C">
      <w:pPr>
        <w:ind w:left="566" w:right="1080"/>
        <w:jc w:val="both"/>
        <w:rPr>
          <w:rFonts w:hint="cs"/>
          <w:b/>
          <w:bCs/>
          <w:spacing w:val="2"/>
          <w:rtl/>
        </w:rPr>
      </w:pPr>
      <w:r>
        <w:rPr>
          <w:rFonts w:cs="Miriam" w:hint="cs"/>
          <w:spacing w:val="2"/>
          <w:rtl/>
        </w:rPr>
        <w:t>ת. היא הייתה נשואה לפניי. היא מכניסה אותי לים ומחזירה אותי צמא."</w:t>
      </w:r>
    </w:p>
    <w:p w14:paraId="2BA0BC94" w14:textId="77777777" w:rsidR="009A523C" w:rsidRDefault="009A523C" w:rsidP="009A523C">
      <w:pPr>
        <w:jc w:val="both"/>
        <w:rPr>
          <w:rFonts w:hint="cs"/>
          <w:spacing w:val="2"/>
          <w:rtl/>
        </w:rPr>
      </w:pPr>
    </w:p>
    <w:p w14:paraId="506F546E" w14:textId="77777777" w:rsidR="009A523C" w:rsidRDefault="009A523C" w:rsidP="009A523C">
      <w:pPr>
        <w:spacing w:line="360" w:lineRule="auto"/>
        <w:jc w:val="both"/>
        <w:rPr>
          <w:rFonts w:hint="cs"/>
          <w:spacing w:val="2"/>
          <w:rtl/>
        </w:rPr>
      </w:pPr>
      <w:r>
        <w:rPr>
          <w:rFonts w:hint="cs"/>
          <w:spacing w:val="2"/>
          <w:rtl/>
        </w:rPr>
        <w:t>הנאשם העיד שמעולם לא קיים יחסי מין אנאליים עם המתלוננת (עמ' 195 לפרוטוקול, שורות 13-18):</w:t>
      </w:r>
    </w:p>
    <w:p w14:paraId="5A06D18E" w14:textId="77777777" w:rsidR="009A523C" w:rsidRDefault="009A523C" w:rsidP="009A523C">
      <w:pPr>
        <w:jc w:val="both"/>
        <w:rPr>
          <w:rFonts w:hint="cs"/>
          <w:spacing w:val="2"/>
          <w:rtl/>
        </w:rPr>
      </w:pPr>
    </w:p>
    <w:p w14:paraId="52A22D5F" w14:textId="77777777" w:rsidR="009A523C" w:rsidRDefault="009A523C" w:rsidP="009A523C">
      <w:pPr>
        <w:ind w:left="566" w:right="1080"/>
        <w:jc w:val="both"/>
        <w:rPr>
          <w:rFonts w:cs="Miriam" w:hint="cs"/>
          <w:spacing w:val="2"/>
          <w:rtl/>
        </w:rPr>
      </w:pPr>
      <w:r>
        <w:rPr>
          <w:rFonts w:hint="cs"/>
          <w:b/>
          <w:bCs/>
          <w:spacing w:val="2"/>
          <w:rtl/>
        </w:rPr>
        <w:t>"</w:t>
      </w:r>
      <w:r>
        <w:rPr>
          <w:rFonts w:cs="Miriam" w:hint="cs"/>
          <w:spacing w:val="2"/>
          <w:rtl/>
        </w:rPr>
        <w:t xml:space="preserve">אם קיימתי יחסי מין אנאליים איתה, היא ומ.א. חברות טובות מאוד אפילו יותר מאחיות, ואמא של מ.א. גם, ומ.א. היא בת אחותה של אישתי, היא היתה מספרת לה שעשיתי כך וכך ויש פתגם בקוראן פסוק שאומר שאסור לקיים יחסי מין </w:t>
      </w:r>
      <w:smartTag w:uri="urn:schemas-microsoft-com:office:smarttags" w:element="PersonName">
        <w:smartTagPr>
          <w:attr w:name="ProductID" w:val="עם בת"/>
        </w:smartTagPr>
        <w:r>
          <w:rPr>
            <w:rFonts w:cs="Miriam" w:hint="cs"/>
            <w:spacing w:val="2"/>
            <w:rtl/>
          </w:rPr>
          <w:t>עם בת</w:t>
        </w:r>
      </w:smartTag>
      <w:r>
        <w:rPr>
          <w:rFonts w:cs="Miriam" w:hint="cs"/>
          <w:spacing w:val="2"/>
          <w:rtl/>
        </w:rPr>
        <w:t xml:space="preserve"> הזוג מאחור. אם הבעל מקיים יחסי מין עם אישתו מאחורה לפי הדת היא גרושה. לפי המסמכים שיש לי ושיש לה אם היא היתה לוקחת אותם לבית דין שרעי הוא היה מגרש אותה ממני כי אסור לעשות כך." </w:t>
      </w:r>
    </w:p>
    <w:p w14:paraId="32B367DC" w14:textId="77777777" w:rsidR="009A523C" w:rsidRDefault="009A523C" w:rsidP="009A523C">
      <w:pPr>
        <w:jc w:val="both"/>
        <w:rPr>
          <w:rFonts w:hint="cs"/>
          <w:spacing w:val="2"/>
          <w:rtl/>
        </w:rPr>
      </w:pPr>
    </w:p>
    <w:p w14:paraId="27A42E4D" w14:textId="77777777" w:rsidR="009A523C" w:rsidRDefault="009A523C" w:rsidP="009A523C">
      <w:pPr>
        <w:spacing w:line="360" w:lineRule="auto"/>
        <w:jc w:val="both"/>
        <w:rPr>
          <w:rFonts w:hint="cs"/>
          <w:spacing w:val="2"/>
          <w:rtl/>
        </w:rPr>
      </w:pPr>
      <w:r>
        <w:rPr>
          <w:rFonts w:hint="cs"/>
          <w:spacing w:val="2"/>
          <w:rtl/>
        </w:rPr>
        <w:t>גם בהודעתו הראשונה במשטרה מיום 21.4.10 הכחיש כי אי פעם קיים יחסים אנאליים עם אשתו (ת/22, עמ' 5 שורה 150, עמ' 6, שורה 153).</w:t>
      </w:r>
    </w:p>
    <w:p w14:paraId="60910F78" w14:textId="77777777" w:rsidR="009A523C" w:rsidRDefault="009A523C" w:rsidP="009A523C">
      <w:pPr>
        <w:jc w:val="both"/>
        <w:rPr>
          <w:rFonts w:hint="cs"/>
          <w:spacing w:val="2"/>
          <w:rtl/>
        </w:rPr>
      </w:pPr>
    </w:p>
    <w:p w14:paraId="380B6415" w14:textId="77777777" w:rsidR="009A523C" w:rsidRDefault="009A523C" w:rsidP="009A523C">
      <w:pPr>
        <w:rPr>
          <w:rFonts w:cs="Times New Roman" w:hint="cs"/>
          <w:b/>
          <w:bCs/>
          <w:spacing w:val="2"/>
          <w:u w:val="single"/>
          <w:rtl/>
        </w:rPr>
      </w:pPr>
      <w:r>
        <w:rPr>
          <w:rFonts w:hint="cs"/>
          <w:b/>
          <w:bCs/>
          <w:spacing w:val="2"/>
          <w:rtl/>
        </w:rPr>
        <w:t>ד.3.1.</w:t>
      </w:r>
      <w:r>
        <w:rPr>
          <w:rFonts w:hint="cs"/>
          <w:b/>
          <w:bCs/>
          <w:spacing w:val="2"/>
          <w:rtl/>
        </w:rPr>
        <w:tab/>
      </w:r>
      <w:r>
        <w:rPr>
          <w:rFonts w:hint="cs"/>
          <w:b/>
          <w:bCs/>
          <w:spacing w:val="2"/>
          <w:u w:val="single"/>
          <w:rtl/>
        </w:rPr>
        <w:t>השיחה המוקלטת</w:t>
      </w:r>
    </w:p>
    <w:p w14:paraId="280B4C47" w14:textId="77777777" w:rsidR="009A523C" w:rsidRDefault="009A523C" w:rsidP="009A523C">
      <w:pPr>
        <w:rPr>
          <w:b/>
          <w:bCs/>
          <w:spacing w:val="2"/>
          <w:u w:val="single"/>
          <w:rtl/>
        </w:rPr>
      </w:pPr>
    </w:p>
    <w:p w14:paraId="547A00AE" w14:textId="77777777" w:rsidR="009A523C" w:rsidRDefault="009A523C" w:rsidP="009A523C">
      <w:pPr>
        <w:spacing w:line="360" w:lineRule="auto"/>
        <w:jc w:val="both"/>
        <w:rPr>
          <w:rFonts w:hint="cs"/>
          <w:spacing w:val="2"/>
          <w:rtl/>
        </w:rPr>
      </w:pPr>
      <w:r>
        <w:rPr>
          <w:rFonts w:hint="cs"/>
          <w:spacing w:val="2"/>
          <w:rtl/>
        </w:rPr>
        <w:t xml:space="preserve">על אף עדותו של הנאשם שהובאה לעיל, לפיה מעולם לא קיים יחסי מין אנאליים עם המתלוננת (עמ' 195 לפרוטוקול, שורות 13-18), בשיחת הטלפון שהקליטה המתלוננת נשמע הנאשם מודה כי קיים עמה יחסי מין אנאליים (ת/6א): </w:t>
      </w:r>
    </w:p>
    <w:p w14:paraId="6778F896" w14:textId="77777777" w:rsidR="009A523C" w:rsidRDefault="009A523C" w:rsidP="009A523C">
      <w:pPr>
        <w:jc w:val="both"/>
        <w:rPr>
          <w:rFonts w:cs="Times New Roman" w:hint="cs"/>
          <w:spacing w:val="2"/>
          <w:rtl/>
        </w:rPr>
      </w:pPr>
    </w:p>
    <w:p w14:paraId="26E5897B" w14:textId="77777777" w:rsidR="009A523C" w:rsidRDefault="009A523C" w:rsidP="009A523C">
      <w:pPr>
        <w:ind w:left="567" w:right="1080"/>
        <w:jc w:val="both"/>
        <w:rPr>
          <w:rFonts w:cs="Miriam"/>
          <w:spacing w:val="2"/>
          <w:rtl/>
        </w:rPr>
      </w:pPr>
      <w:r>
        <w:rPr>
          <w:rFonts w:cs="Miriam" w:hint="cs"/>
          <w:spacing w:val="2"/>
          <w:rtl/>
        </w:rPr>
        <w:t xml:space="preserve">"המתלוננת: </w:t>
      </w:r>
      <w:r>
        <w:rPr>
          <w:rFonts w:cs="Miriam" w:hint="cs"/>
          <w:spacing w:val="2"/>
          <w:u w:val="single"/>
          <w:rtl/>
        </w:rPr>
        <w:t>כמה פעמים בקשת ממני לעשות דברים אסורים ולא מותרים ולא מקובלים מבחינה שרעית</w:t>
      </w:r>
      <w:r>
        <w:rPr>
          <w:rFonts w:cs="Miriam" w:hint="cs"/>
          <w:spacing w:val="2"/>
          <w:rtl/>
        </w:rPr>
        <w:t>?</w:t>
      </w:r>
    </w:p>
    <w:p w14:paraId="4ED7F83E" w14:textId="77777777" w:rsidR="009A523C" w:rsidRDefault="009A523C" w:rsidP="009A523C">
      <w:pPr>
        <w:ind w:left="567" w:right="1080"/>
        <w:jc w:val="both"/>
        <w:rPr>
          <w:rFonts w:cs="Miriam" w:hint="cs"/>
          <w:spacing w:val="2"/>
          <w:rtl/>
        </w:rPr>
      </w:pPr>
      <w:r>
        <w:rPr>
          <w:rFonts w:cs="Miriam" w:hint="cs"/>
          <w:spacing w:val="2"/>
          <w:rtl/>
        </w:rPr>
        <w:t>הנאשם</w:t>
      </w:r>
      <w:r>
        <w:rPr>
          <w:rFonts w:cs="Miriam" w:hint="cs"/>
          <w:spacing w:val="2"/>
          <w:u w:val="single"/>
          <w:rtl/>
        </w:rPr>
        <w:t>: אני מרגע זה מפסיק הכל ומה שתבקשי אני אעשה</w:t>
      </w:r>
    </w:p>
    <w:p w14:paraId="4E5B4414" w14:textId="77777777" w:rsidR="009A523C" w:rsidRDefault="009A523C" w:rsidP="009A523C">
      <w:pPr>
        <w:ind w:left="567" w:right="1080"/>
        <w:jc w:val="both"/>
        <w:rPr>
          <w:rFonts w:cs="Miriam" w:hint="cs"/>
          <w:spacing w:val="2"/>
          <w:rtl/>
        </w:rPr>
      </w:pPr>
      <w:r>
        <w:rPr>
          <w:rFonts w:cs="Miriam" w:hint="cs"/>
          <w:spacing w:val="2"/>
          <w:rtl/>
        </w:rPr>
        <w:t>המתלוננת: תפסיק לבקש ממני דברים אסורים</w:t>
      </w:r>
    </w:p>
    <w:p w14:paraId="1E4FA024" w14:textId="77777777" w:rsidR="009A523C" w:rsidRDefault="009A523C" w:rsidP="009A523C">
      <w:pPr>
        <w:ind w:left="567" w:right="1080"/>
        <w:jc w:val="both"/>
        <w:rPr>
          <w:rFonts w:hint="cs"/>
          <w:spacing w:val="2"/>
          <w:rtl/>
        </w:rPr>
      </w:pPr>
      <w:r>
        <w:rPr>
          <w:rFonts w:cs="Miriam" w:hint="cs"/>
          <w:spacing w:val="2"/>
          <w:rtl/>
        </w:rPr>
        <w:t xml:space="preserve">הנאשם: כן אני נמצא בעינוי ומתחנן אליך למעלה גרשו אותי" </w:t>
      </w:r>
      <w:r>
        <w:rPr>
          <w:rFonts w:hint="cs"/>
          <w:spacing w:val="2"/>
          <w:rtl/>
        </w:rPr>
        <w:t xml:space="preserve">(ההדגשות שלי- מ.ר). </w:t>
      </w:r>
    </w:p>
    <w:p w14:paraId="6FBF35A1" w14:textId="77777777" w:rsidR="009A523C" w:rsidRDefault="009A523C" w:rsidP="009A523C">
      <w:pPr>
        <w:jc w:val="both"/>
        <w:rPr>
          <w:rFonts w:hint="cs"/>
          <w:spacing w:val="2"/>
          <w:rtl/>
        </w:rPr>
      </w:pPr>
    </w:p>
    <w:p w14:paraId="1579564E" w14:textId="77777777" w:rsidR="009A523C" w:rsidRDefault="009A523C" w:rsidP="009A523C">
      <w:pPr>
        <w:spacing w:line="360" w:lineRule="auto"/>
        <w:jc w:val="both"/>
        <w:rPr>
          <w:rFonts w:hint="cs"/>
          <w:spacing w:val="2"/>
          <w:rtl/>
        </w:rPr>
      </w:pPr>
      <w:r>
        <w:rPr>
          <w:rFonts w:hint="cs"/>
          <w:spacing w:val="2"/>
          <w:rtl/>
        </w:rPr>
        <w:t xml:space="preserve">בהודעתה הרביעית במשטרה (נ/3ב מיום 29.4.10) הסבירה המתלוננת למה התכוונה בשיחה המוקלטת כשדיברה על </w:t>
      </w:r>
      <w:r>
        <w:rPr>
          <w:rFonts w:hint="cs"/>
          <w:b/>
          <w:bCs/>
          <w:spacing w:val="2"/>
          <w:rtl/>
        </w:rPr>
        <w:t>"</w:t>
      </w:r>
      <w:r>
        <w:rPr>
          <w:rFonts w:cs="Miriam" w:hint="cs"/>
          <w:spacing w:val="2"/>
          <w:rtl/>
        </w:rPr>
        <w:t>דברים אסורים</w:t>
      </w:r>
      <w:r>
        <w:rPr>
          <w:rFonts w:hint="cs"/>
          <w:b/>
          <w:bCs/>
          <w:spacing w:val="2"/>
          <w:rtl/>
        </w:rPr>
        <w:t>"</w:t>
      </w:r>
      <w:r>
        <w:rPr>
          <w:rFonts w:hint="cs"/>
          <w:spacing w:val="2"/>
          <w:rtl/>
        </w:rPr>
        <w:t xml:space="preserve"> (עמ' 1, שורות 8-15):</w:t>
      </w:r>
    </w:p>
    <w:p w14:paraId="6AF0A8B4" w14:textId="77777777" w:rsidR="009A523C" w:rsidRDefault="009A523C" w:rsidP="009A523C">
      <w:pPr>
        <w:jc w:val="both"/>
        <w:rPr>
          <w:rFonts w:hint="cs"/>
          <w:spacing w:val="2"/>
          <w:rtl/>
        </w:rPr>
      </w:pPr>
    </w:p>
    <w:p w14:paraId="2D84EE56" w14:textId="77777777" w:rsidR="009A523C" w:rsidRDefault="009A523C" w:rsidP="009A523C">
      <w:pPr>
        <w:ind w:left="566" w:right="1080"/>
        <w:jc w:val="both"/>
        <w:rPr>
          <w:rFonts w:hint="cs"/>
          <w:b/>
          <w:bCs/>
          <w:spacing w:val="2"/>
          <w:rtl/>
        </w:rPr>
      </w:pPr>
      <w:r>
        <w:rPr>
          <w:rFonts w:cs="Miriam" w:hint="cs"/>
          <w:spacing w:val="2"/>
          <w:rtl/>
        </w:rPr>
        <w:t xml:space="preserve">"אני התכוונתי שאמרתי לבעלי שיפסיק לבקש ממני דברים אסורים הכוונה שלי הייתה בכך שהנאשם נהג לקיים איתי יחסי מין בניגוד לדת כלומר הכנסת איבר מינו לפי הטבעת באחוריים שזה אסור על פי הדת ואני לא הסכמתי ולא מסכימה לזה ואפילו אני זוכרת בשיחה שאני הקלטתי אותו שאמרתי לו שאני אפילו מבחינה דתית גרושה כי קיים איתי יחסי מין כפי שתיארתי לעיל, </w:t>
      </w:r>
      <w:r>
        <w:rPr>
          <w:rFonts w:cs="Miriam" w:hint="cs"/>
          <w:spacing w:val="2"/>
          <w:u w:val="single"/>
          <w:rtl/>
        </w:rPr>
        <w:t>אני גם רוצה להבהיר שזה לא היה בכלל בהסכמתי זה בניגוד לרצוני המוחלט, אני לא רציתי שהנאשם יחשוד בי שאני מקליטה אותו ואפילו חשד בי שאני מקליטה אותו רק שאמרתי לו שמהטלפון של דו' הבת שלי אין אפשרות להקליט והשתכנע ושיתף פעולה איתי בשיחה לכן לא רציתי שיחשוד בי וזה הסיבה גם שהשתמשתי במינוח כזה ולא במינוח המתאים שהינו אונס כפייה בעל כורחי, זו הסיבה היחידה שלא אמרתי לו את המונחים האלו.</w:t>
      </w:r>
      <w:r>
        <w:rPr>
          <w:rFonts w:cs="Miriam" w:hint="cs"/>
          <w:spacing w:val="2"/>
          <w:rtl/>
        </w:rPr>
        <w:t>"</w:t>
      </w:r>
      <w:r>
        <w:rPr>
          <w:rFonts w:hint="cs"/>
          <w:b/>
          <w:bCs/>
          <w:spacing w:val="2"/>
          <w:rtl/>
        </w:rPr>
        <w:t xml:space="preserve"> </w:t>
      </w:r>
      <w:r>
        <w:rPr>
          <w:rFonts w:hint="cs"/>
          <w:spacing w:val="2"/>
          <w:rtl/>
        </w:rPr>
        <w:t>(ההדגשות שלי- מ.ר).</w:t>
      </w:r>
      <w:r>
        <w:rPr>
          <w:rFonts w:hint="cs"/>
          <w:b/>
          <w:bCs/>
          <w:spacing w:val="2"/>
          <w:rtl/>
        </w:rPr>
        <w:t xml:space="preserve"> </w:t>
      </w:r>
    </w:p>
    <w:p w14:paraId="5FB83747" w14:textId="77777777" w:rsidR="009A523C" w:rsidRDefault="009A523C" w:rsidP="009A523C">
      <w:pPr>
        <w:spacing w:line="360" w:lineRule="auto"/>
        <w:jc w:val="both"/>
        <w:rPr>
          <w:rFonts w:hint="cs"/>
          <w:spacing w:val="2"/>
          <w:highlight w:val="magenta"/>
          <w:rtl/>
        </w:rPr>
      </w:pPr>
    </w:p>
    <w:p w14:paraId="392D770F" w14:textId="77777777" w:rsidR="009A523C" w:rsidRDefault="009A523C" w:rsidP="009A523C">
      <w:pPr>
        <w:spacing w:line="360" w:lineRule="auto"/>
        <w:jc w:val="both"/>
        <w:rPr>
          <w:rFonts w:hint="cs"/>
          <w:spacing w:val="2"/>
          <w:rtl/>
        </w:rPr>
      </w:pPr>
      <w:r>
        <w:rPr>
          <w:rFonts w:hint="cs"/>
          <w:spacing w:val="2"/>
          <w:rtl/>
        </w:rPr>
        <w:t xml:space="preserve">בהמשך אמרה כי כשהיא חזרה על הביטוי </w:t>
      </w:r>
      <w:r>
        <w:rPr>
          <w:rFonts w:hint="cs"/>
          <w:b/>
          <w:bCs/>
          <w:spacing w:val="2"/>
          <w:rtl/>
        </w:rPr>
        <w:t>"</w:t>
      </w:r>
      <w:r>
        <w:rPr>
          <w:rFonts w:cs="Miriam" w:hint="cs"/>
          <w:spacing w:val="2"/>
          <w:rtl/>
        </w:rPr>
        <w:t>דברים אסורים</w:t>
      </w:r>
      <w:r>
        <w:rPr>
          <w:rFonts w:hint="cs"/>
          <w:b/>
          <w:bCs/>
          <w:spacing w:val="2"/>
          <w:rtl/>
        </w:rPr>
        <w:t xml:space="preserve">" </w:t>
      </w:r>
      <w:r>
        <w:rPr>
          <w:rFonts w:hint="cs"/>
          <w:spacing w:val="2"/>
          <w:rtl/>
        </w:rPr>
        <w:t xml:space="preserve">כמה פעמים במהלך השיחה היא התכוונה לכך שהנאשם אנס אותה, הכניס את איבר מינו לפי הטבעת שלה וגם לכך שהבנות ראו והיו נוכחות בחלק מהמקרים (נ/3ב, עמ' 1, שורות 16-18). העובדה כי הבנות היו עדות לפגיעה המינית באמן עולה בבירור גם מעדותן בפני חוקרת הילדים. </w:t>
      </w:r>
    </w:p>
    <w:p w14:paraId="203D533E" w14:textId="77777777" w:rsidR="009A523C" w:rsidRDefault="009A523C" w:rsidP="009A523C">
      <w:pPr>
        <w:spacing w:line="360" w:lineRule="auto"/>
        <w:jc w:val="both"/>
        <w:rPr>
          <w:rFonts w:hint="cs"/>
          <w:spacing w:val="2"/>
          <w:rtl/>
        </w:rPr>
      </w:pPr>
    </w:p>
    <w:p w14:paraId="6BAF2E5D" w14:textId="77777777" w:rsidR="009A523C" w:rsidRDefault="009A523C" w:rsidP="009A523C">
      <w:pPr>
        <w:spacing w:line="360" w:lineRule="auto"/>
        <w:jc w:val="both"/>
        <w:rPr>
          <w:rFonts w:hint="cs"/>
          <w:spacing w:val="2"/>
          <w:rtl/>
        </w:rPr>
      </w:pPr>
      <w:r>
        <w:rPr>
          <w:rFonts w:hint="cs"/>
          <w:b/>
          <w:bCs/>
          <w:spacing w:val="2"/>
          <w:rtl/>
        </w:rPr>
        <w:t>ד.4.1.</w:t>
      </w:r>
      <w:r>
        <w:rPr>
          <w:rFonts w:hint="cs"/>
          <w:b/>
          <w:bCs/>
          <w:spacing w:val="2"/>
          <w:rtl/>
        </w:rPr>
        <w:tab/>
      </w:r>
      <w:r>
        <w:rPr>
          <w:rFonts w:hint="cs"/>
          <w:b/>
          <w:bCs/>
          <w:spacing w:val="2"/>
          <w:u w:val="single"/>
          <w:rtl/>
        </w:rPr>
        <w:t>עדות דו' באשר לפגיעה המינית במתלוננת</w:t>
      </w:r>
      <w:r>
        <w:rPr>
          <w:rFonts w:hint="cs"/>
          <w:spacing w:val="2"/>
          <w:rtl/>
        </w:rPr>
        <w:t xml:space="preserve"> </w:t>
      </w:r>
    </w:p>
    <w:p w14:paraId="3A929282" w14:textId="77777777" w:rsidR="009A523C" w:rsidRDefault="009A523C" w:rsidP="009A523C">
      <w:pPr>
        <w:spacing w:line="360" w:lineRule="auto"/>
        <w:jc w:val="both"/>
        <w:rPr>
          <w:rFonts w:hint="cs"/>
          <w:spacing w:val="2"/>
          <w:rtl/>
        </w:rPr>
      </w:pPr>
    </w:p>
    <w:p w14:paraId="240B4E49" w14:textId="77777777" w:rsidR="009A523C" w:rsidRDefault="009A523C" w:rsidP="009A523C">
      <w:pPr>
        <w:spacing w:line="360" w:lineRule="auto"/>
        <w:jc w:val="both"/>
        <w:rPr>
          <w:rFonts w:hint="cs"/>
          <w:spacing w:val="2"/>
          <w:rtl/>
        </w:rPr>
      </w:pPr>
      <w:r>
        <w:rPr>
          <w:rFonts w:hint="cs"/>
          <w:spacing w:val="2"/>
          <w:rtl/>
        </w:rPr>
        <w:t xml:space="preserve">דו' אמרה לחוקרת הילדים, כי הנאשם הוריד את בגדיו מולה ומול אחיותיה, גרר את האם בידה למזרון, כאשר היא בוכה וצועקת, הוריד את בגדיה, דיבר איתה ועשה לה </w:t>
      </w:r>
      <w:r>
        <w:rPr>
          <w:rFonts w:hint="cs"/>
          <w:b/>
          <w:bCs/>
          <w:spacing w:val="2"/>
          <w:rtl/>
        </w:rPr>
        <w:t>"דברים שפלים"</w:t>
      </w:r>
      <w:r>
        <w:rPr>
          <w:rFonts w:hint="cs"/>
          <w:spacing w:val="2"/>
          <w:rtl/>
        </w:rPr>
        <w:t>,</w:t>
      </w:r>
      <w:r>
        <w:rPr>
          <w:rFonts w:hint="cs"/>
          <w:b/>
          <w:bCs/>
          <w:spacing w:val="2"/>
          <w:rtl/>
        </w:rPr>
        <w:t xml:space="preserve"> </w:t>
      </w:r>
      <w:r>
        <w:rPr>
          <w:rFonts w:hint="cs"/>
          <w:spacing w:val="2"/>
          <w:rtl/>
        </w:rPr>
        <w:t>לעיני</w:t>
      </w:r>
      <w:r>
        <w:rPr>
          <w:rFonts w:hint="cs"/>
          <w:b/>
          <w:bCs/>
          <w:spacing w:val="2"/>
          <w:rtl/>
        </w:rPr>
        <w:t xml:space="preserve"> </w:t>
      </w:r>
      <w:r>
        <w:rPr>
          <w:rFonts w:hint="cs"/>
          <w:spacing w:val="2"/>
          <w:rtl/>
        </w:rPr>
        <w:t xml:space="preserve">בנותיו. לאחר מכן האב והאם רבו. כשדו' נשאלה אם אביה נהג להוריד את מכנסיו מסרה שזה קרה הרבה פעמים (ת/8, עמ' 2, סעיף 4). </w:t>
      </w:r>
    </w:p>
    <w:p w14:paraId="60C6FDD1" w14:textId="77777777" w:rsidR="009A523C" w:rsidRDefault="009A523C" w:rsidP="009A523C">
      <w:pPr>
        <w:jc w:val="both"/>
        <w:rPr>
          <w:rFonts w:hint="cs"/>
          <w:spacing w:val="2"/>
          <w:rtl/>
        </w:rPr>
      </w:pPr>
    </w:p>
    <w:p w14:paraId="4D0416B6" w14:textId="77777777" w:rsidR="009A523C" w:rsidRDefault="009A523C" w:rsidP="009A523C">
      <w:pPr>
        <w:spacing w:line="360" w:lineRule="auto"/>
        <w:jc w:val="both"/>
        <w:rPr>
          <w:rFonts w:hint="cs"/>
          <w:spacing w:val="2"/>
          <w:rtl/>
        </w:rPr>
      </w:pPr>
      <w:r>
        <w:rPr>
          <w:rFonts w:hint="cs"/>
          <w:spacing w:val="2"/>
          <w:rtl/>
        </w:rPr>
        <w:t xml:space="preserve">כשדו' נתבקשה לפרט אודות אמירותיו ומעשיו של הנאשם, סיפרה שהנאשם קרא לאמה </w:t>
      </w:r>
      <w:r>
        <w:rPr>
          <w:rFonts w:cs="Miriam" w:hint="cs"/>
          <w:b/>
          <w:bCs/>
          <w:spacing w:val="2"/>
          <w:rtl/>
        </w:rPr>
        <w:t>"שרמוטה" ו"זונה"</w:t>
      </w:r>
      <w:r>
        <w:rPr>
          <w:rFonts w:hint="cs"/>
          <w:spacing w:val="2"/>
          <w:rtl/>
        </w:rPr>
        <w:t xml:space="preserve"> והוריד לה את המכנסיים, התחתון והחולצה, תוך הדגמה,  ואז שם את ידו על הטוסיק של האם. חוקרת הילדים ציינה, כי כשדו' דיברה על המילה </w:t>
      </w:r>
      <w:r>
        <w:rPr>
          <w:rFonts w:hint="cs"/>
          <w:b/>
          <w:bCs/>
          <w:spacing w:val="2"/>
          <w:rtl/>
        </w:rPr>
        <w:t>"</w:t>
      </w:r>
      <w:r>
        <w:rPr>
          <w:rFonts w:cs="Miriam" w:hint="cs"/>
          <w:spacing w:val="2"/>
          <w:rtl/>
        </w:rPr>
        <w:t>טוסיק</w:t>
      </w:r>
      <w:r>
        <w:rPr>
          <w:rFonts w:hint="cs"/>
          <w:b/>
          <w:bCs/>
          <w:spacing w:val="2"/>
          <w:rtl/>
        </w:rPr>
        <w:t>"</w:t>
      </w:r>
      <w:r>
        <w:rPr>
          <w:rFonts w:hint="cs"/>
          <w:spacing w:val="2"/>
          <w:rtl/>
        </w:rPr>
        <w:t xml:space="preserve"> היא הדגימה והצביעה על איבר מינה. </w:t>
      </w:r>
    </w:p>
    <w:p w14:paraId="30E83184" w14:textId="77777777" w:rsidR="009A523C" w:rsidRDefault="009A523C" w:rsidP="009A523C">
      <w:pPr>
        <w:spacing w:line="360" w:lineRule="auto"/>
        <w:jc w:val="both"/>
        <w:rPr>
          <w:rFonts w:hint="cs"/>
          <w:spacing w:val="2"/>
          <w:rtl/>
        </w:rPr>
      </w:pPr>
    </w:p>
    <w:p w14:paraId="56C04FEC" w14:textId="77777777" w:rsidR="009A523C" w:rsidRDefault="009A523C" w:rsidP="009A523C">
      <w:pPr>
        <w:spacing w:line="360" w:lineRule="auto"/>
        <w:jc w:val="both"/>
        <w:rPr>
          <w:rFonts w:hint="cs"/>
          <w:spacing w:val="2"/>
          <w:rtl/>
        </w:rPr>
      </w:pPr>
      <w:r>
        <w:rPr>
          <w:rFonts w:hint="cs"/>
          <w:spacing w:val="2"/>
          <w:rtl/>
        </w:rPr>
        <w:t xml:space="preserve">כמו כן, דו' תיארה שהנאשם לא שם את כל היד שלו, אלא הכניס רק אצבע אחת. לשאלה אם ראתה את הנאשם מכניס משהו אחר, פרט לאצבע, השיבה דו' שלא ראתה. חוקרת הילדים ציינה, כי דו' לא זכרה בוודאות את רצף הפעולות המדויק מאחר וזה היה מזמן (ת/8, עמ' 2, סעיף 4). </w:t>
      </w:r>
    </w:p>
    <w:p w14:paraId="2AC6E8B4" w14:textId="77777777" w:rsidR="009A523C" w:rsidRDefault="009A523C" w:rsidP="009A523C">
      <w:pPr>
        <w:spacing w:line="360" w:lineRule="auto"/>
        <w:jc w:val="both"/>
        <w:rPr>
          <w:rFonts w:hint="cs"/>
          <w:spacing w:val="2"/>
          <w:rtl/>
        </w:rPr>
      </w:pPr>
    </w:p>
    <w:p w14:paraId="2BD9FE4F" w14:textId="77777777" w:rsidR="009A523C" w:rsidRDefault="009A523C" w:rsidP="009A523C">
      <w:pPr>
        <w:spacing w:line="360" w:lineRule="auto"/>
        <w:jc w:val="both"/>
        <w:rPr>
          <w:rFonts w:hint="cs"/>
          <w:spacing w:val="2"/>
          <w:rtl/>
        </w:rPr>
      </w:pPr>
      <w:r>
        <w:rPr>
          <w:rFonts w:hint="cs"/>
          <w:spacing w:val="2"/>
          <w:rtl/>
        </w:rPr>
        <w:t xml:space="preserve">בטופס סיכום חקירתה של דו', תחת הכותרת </w:t>
      </w:r>
      <w:r>
        <w:rPr>
          <w:rFonts w:hint="cs"/>
          <w:b/>
          <w:bCs/>
          <w:spacing w:val="2"/>
          <w:rtl/>
        </w:rPr>
        <w:t>"</w:t>
      </w:r>
      <w:r>
        <w:rPr>
          <w:rFonts w:cs="Miriam" w:hint="cs"/>
          <w:spacing w:val="2"/>
          <w:rtl/>
        </w:rPr>
        <w:t>התרשמות לגבי מהימנות עדות הנחקר</w:t>
      </w:r>
      <w:r>
        <w:rPr>
          <w:rFonts w:hint="cs"/>
          <w:b/>
          <w:bCs/>
          <w:spacing w:val="2"/>
          <w:rtl/>
        </w:rPr>
        <w:t>"</w:t>
      </w:r>
      <w:r>
        <w:rPr>
          <w:rFonts w:hint="cs"/>
          <w:spacing w:val="2"/>
          <w:rtl/>
        </w:rPr>
        <w:t xml:space="preserve"> כתבה חוקרת הילדים (ת/8, עמ' 3, סעיף 6): </w:t>
      </w:r>
    </w:p>
    <w:p w14:paraId="64FDEA06" w14:textId="77777777" w:rsidR="009A523C" w:rsidRDefault="009A523C" w:rsidP="009A523C">
      <w:pPr>
        <w:jc w:val="both"/>
        <w:rPr>
          <w:rFonts w:hint="cs"/>
          <w:spacing w:val="2"/>
          <w:rtl/>
        </w:rPr>
      </w:pPr>
    </w:p>
    <w:p w14:paraId="7C07D366" w14:textId="77777777" w:rsidR="009A523C" w:rsidRDefault="009A523C" w:rsidP="009A523C">
      <w:pPr>
        <w:ind w:left="566" w:right="1080"/>
        <w:jc w:val="both"/>
        <w:rPr>
          <w:rFonts w:cs="Miriam" w:hint="cs"/>
          <w:spacing w:val="2"/>
          <w:rtl/>
        </w:rPr>
      </w:pPr>
      <w:r>
        <w:rPr>
          <w:rFonts w:cs="Miriam" w:hint="cs"/>
          <w:spacing w:val="2"/>
          <w:rtl/>
        </w:rPr>
        <w:t>"</w:t>
      </w:r>
      <w:r>
        <w:rPr>
          <w:rFonts w:cs="Miriam" w:hint="cs"/>
          <w:spacing w:val="2"/>
          <w:u w:val="single"/>
          <w:rtl/>
        </w:rPr>
        <w:t>לגבי פגיעה מינית באם</w:t>
      </w:r>
      <w:r>
        <w:rPr>
          <w:rFonts w:cs="Miriam" w:hint="cs"/>
          <w:spacing w:val="2"/>
          <w:rtl/>
        </w:rPr>
        <w:t>:</w:t>
      </w:r>
    </w:p>
    <w:p w14:paraId="5345ED7C" w14:textId="77777777" w:rsidR="009A523C" w:rsidRDefault="009A523C" w:rsidP="009A523C">
      <w:pPr>
        <w:ind w:left="566" w:right="1080"/>
        <w:jc w:val="both"/>
        <w:rPr>
          <w:rFonts w:cs="Miriam" w:hint="cs"/>
          <w:spacing w:val="2"/>
          <w:u w:val="single"/>
          <w:rtl/>
        </w:rPr>
      </w:pPr>
      <w:r>
        <w:rPr>
          <w:rFonts w:cs="Miriam" w:hint="cs"/>
          <w:spacing w:val="2"/>
          <w:rtl/>
        </w:rPr>
        <w:t xml:space="preserve">דו' דיווחה על פגיעה מתמשכת באם מצד האב כאשר האב היה מפשיט את האם בזמן שהיא בוכה ושם את ידו על איבר מינה. היא הצליחה לתאר אירוע ספציפי אשר במהלכו האב גרר את האם למזרון, התפשט והפשיט את האם. שם את ידו על איבר מינה, והכניס אצבע לתוך איבר מינה (בעדותה קראה למקום טוסיק). </w:t>
      </w:r>
      <w:r>
        <w:rPr>
          <w:rFonts w:cs="Miriam" w:hint="cs"/>
          <w:spacing w:val="2"/>
          <w:u w:val="single"/>
          <w:rtl/>
        </w:rPr>
        <w:t xml:space="preserve">אני מתרשמת כי דו'  הייתה חשופה לאינטראקציה מינית מהסוג שתיארה בין אביה לאמה. </w:t>
      </w:r>
    </w:p>
    <w:p w14:paraId="3CB48A95" w14:textId="77777777" w:rsidR="009A523C" w:rsidRDefault="009A523C" w:rsidP="009A523C">
      <w:pPr>
        <w:ind w:left="566" w:right="1080"/>
        <w:jc w:val="both"/>
        <w:rPr>
          <w:rFonts w:cs="Miriam" w:hint="cs"/>
          <w:spacing w:val="2"/>
          <w:sz w:val="10"/>
          <w:szCs w:val="10"/>
          <w:u w:val="single"/>
          <w:rtl/>
        </w:rPr>
      </w:pPr>
    </w:p>
    <w:p w14:paraId="75355C7A" w14:textId="77777777" w:rsidR="009A523C" w:rsidRDefault="009A523C" w:rsidP="009A523C">
      <w:pPr>
        <w:ind w:left="566" w:right="1080"/>
        <w:jc w:val="both"/>
        <w:rPr>
          <w:rFonts w:cs="Miriam" w:hint="cs"/>
          <w:spacing w:val="2"/>
          <w:u w:val="single"/>
          <w:rtl/>
        </w:rPr>
      </w:pPr>
      <w:r>
        <w:rPr>
          <w:rFonts w:cs="Miriam" w:hint="cs"/>
          <w:spacing w:val="2"/>
          <w:u w:val="single"/>
          <w:rtl/>
        </w:rPr>
        <w:t xml:space="preserve">דו' הצליחה לתאר פרטים לגבי החלקים המהותיים של האירוע. כמו כן, עדותה בחלק זה, כללה הדגמות של הפעולות המהותיות ורגשות שליוו אותה בעת התרחשות המקרה. </w:t>
      </w:r>
    </w:p>
    <w:p w14:paraId="1B29B92C" w14:textId="77777777" w:rsidR="009A523C" w:rsidRDefault="009A523C" w:rsidP="009A523C">
      <w:pPr>
        <w:ind w:left="566" w:right="1080"/>
        <w:jc w:val="both"/>
        <w:rPr>
          <w:rFonts w:cs="Miriam" w:hint="cs"/>
          <w:spacing w:val="2"/>
          <w:sz w:val="10"/>
          <w:szCs w:val="10"/>
          <w:u w:val="single"/>
          <w:rtl/>
        </w:rPr>
      </w:pPr>
    </w:p>
    <w:p w14:paraId="2AB18269" w14:textId="77777777" w:rsidR="009A523C" w:rsidRDefault="009A523C" w:rsidP="009A523C">
      <w:pPr>
        <w:ind w:left="566" w:right="1080"/>
        <w:jc w:val="both"/>
        <w:rPr>
          <w:rFonts w:hint="cs"/>
          <w:spacing w:val="2"/>
          <w:rtl/>
        </w:rPr>
      </w:pPr>
      <w:r>
        <w:rPr>
          <w:rFonts w:cs="Miriam" w:hint="cs"/>
          <w:spacing w:val="2"/>
          <w:u w:val="single"/>
          <w:rtl/>
        </w:rPr>
        <w:t>אולם, דו' התקשתה לתאר השתלשלות אירועים ברורה, דבר וייתכן וקשור בריבוי האירועים שהתרחשו כפי שדיווחה עליהם. כמו כן, לא ברור מעדותה אם דבריה מתייחסים לאותו מקרה ספציפי שעליו דיווחה, דבר שבא לידי ביטוי בין היתר, בגלישה לדיבור ותיאורים גנאריים. על כן אני מתקשה להעריך את מהימנות עדותה על פי הכלים המקצועיים הנהוגים, אם כי אין להתעלם מדברים שמסרה</w:t>
      </w:r>
      <w:r>
        <w:rPr>
          <w:rFonts w:cs="Miriam" w:hint="cs"/>
          <w:spacing w:val="2"/>
          <w:rtl/>
        </w:rPr>
        <w:t xml:space="preserve">!" </w:t>
      </w:r>
      <w:r>
        <w:rPr>
          <w:rFonts w:hint="cs"/>
          <w:spacing w:val="2"/>
          <w:rtl/>
        </w:rPr>
        <w:t xml:space="preserve">(ההדגשות שלי- מ.ר). </w:t>
      </w:r>
    </w:p>
    <w:p w14:paraId="76E4BD2C" w14:textId="77777777" w:rsidR="009A523C" w:rsidRDefault="009A523C" w:rsidP="009A523C">
      <w:pPr>
        <w:spacing w:line="360" w:lineRule="auto"/>
        <w:jc w:val="both"/>
        <w:rPr>
          <w:rFonts w:hint="cs"/>
          <w:spacing w:val="2"/>
          <w:rtl/>
        </w:rPr>
      </w:pPr>
    </w:p>
    <w:p w14:paraId="403A48AE" w14:textId="77777777" w:rsidR="009A523C" w:rsidRDefault="009A523C" w:rsidP="009A523C">
      <w:pPr>
        <w:spacing w:line="360" w:lineRule="auto"/>
        <w:jc w:val="both"/>
        <w:rPr>
          <w:rFonts w:hint="cs"/>
          <w:spacing w:val="2"/>
          <w:rtl/>
        </w:rPr>
      </w:pPr>
      <w:r>
        <w:rPr>
          <w:rFonts w:hint="cs"/>
          <w:spacing w:val="2"/>
          <w:rtl/>
        </w:rPr>
        <w:t>בעדותה, אישרה חוקרת הילדים את האמור, והעידה שהתרשמה שדו' הייתה חשופה לתכנים מיניים ולפגיעה של הנאשם במתלוננת, כפי שתיארה בחקירתה. דו' דיווחה לה על פגיעה ממושכת מצד הנאשם כלפי המתלוננת כאשר הוא היה גורר אותה, מתפשט ומפשיט אותה, המתלוננת הייתה צועקת והוא היה שם את היד שלו על איבר מינה ומכניס אצבע לתוך איבר מינה.</w:t>
      </w:r>
    </w:p>
    <w:p w14:paraId="17031341" w14:textId="77777777" w:rsidR="009A523C" w:rsidRDefault="009A523C" w:rsidP="009A523C">
      <w:pPr>
        <w:spacing w:line="360" w:lineRule="auto"/>
        <w:jc w:val="both"/>
        <w:rPr>
          <w:rFonts w:hint="cs"/>
          <w:spacing w:val="2"/>
          <w:rtl/>
        </w:rPr>
      </w:pPr>
    </w:p>
    <w:p w14:paraId="6C06687F" w14:textId="77777777" w:rsidR="009A523C" w:rsidRDefault="009A523C" w:rsidP="009A523C">
      <w:pPr>
        <w:spacing w:line="360" w:lineRule="auto"/>
        <w:jc w:val="both"/>
        <w:rPr>
          <w:rFonts w:hint="cs"/>
          <w:spacing w:val="2"/>
          <w:rtl/>
        </w:rPr>
      </w:pPr>
      <w:r>
        <w:rPr>
          <w:rFonts w:hint="cs"/>
          <w:spacing w:val="2"/>
          <w:rtl/>
        </w:rPr>
        <w:t>חוקרת הילדים העידה, כי בחלק זה של החקירה דו' התקשתה להתמקד באירוע ספציפי שהתרחש, כלומר, אירוע של התחלה אמצע וסוף, ולכן היא התקשתה להעריך את מהימנות גרסתה היות והערכת מהימנות מתייחסת אך ורק לאירוע ספציפי. אולם, בגלל ניתוח חקירת הילדה ובדיקת כל הקריטריונים שהתקיימו בחלק זה, התרשמה כי דו' אכן הייתה חשופה לתכנים שתיארה</w:t>
      </w:r>
      <w:r>
        <w:rPr>
          <w:rFonts w:hint="cs"/>
          <w:b/>
          <w:bCs/>
          <w:spacing w:val="2"/>
          <w:rtl/>
        </w:rPr>
        <w:t xml:space="preserve"> </w:t>
      </w:r>
      <w:r>
        <w:rPr>
          <w:rFonts w:hint="cs"/>
          <w:spacing w:val="2"/>
          <w:rtl/>
        </w:rPr>
        <w:t>(עמ' 98 לפרוטוקול, שורות 12-20).</w:t>
      </w:r>
    </w:p>
    <w:p w14:paraId="4CE3BFB4" w14:textId="77777777" w:rsidR="009A523C" w:rsidRDefault="009A523C" w:rsidP="009A523C">
      <w:pPr>
        <w:spacing w:line="360" w:lineRule="auto"/>
        <w:jc w:val="both"/>
        <w:rPr>
          <w:rFonts w:hint="cs"/>
          <w:spacing w:val="2"/>
          <w:rtl/>
        </w:rPr>
      </w:pPr>
    </w:p>
    <w:p w14:paraId="583E4810" w14:textId="77777777" w:rsidR="009A523C" w:rsidRDefault="009A523C" w:rsidP="009A523C">
      <w:pPr>
        <w:spacing w:line="360" w:lineRule="auto"/>
        <w:jc w:val="both"/>
        <w:rPr>
          <w:rFonts w:hint="cs"/>
          <w:spacing w:val="2"/>
          <w:rtl/>
        </w:rPr>
      </w:pPr>
      <w:r>
        <w:rPr>
          <w:rFonts w:hint="cs"/>
          <w:spacing w:val="2"/>
          <w:rtl/>
        </w:rPr>
        <w:t>חוקרת הילדים הסבירה כי דו' מסרה את דבריה בעיקר בעקבות תשאול פתוח, כשמחקרים מראים שמידע שמתקבל מתשאול פתוח הוא מידע מהימן, עשיר ומדויק, והוא מתקבל בלי לכוון את הילדה ובלי למקד אותה. בהמשך הדגישה  (עמ' 98 לפרוטוקול, שורות 24-31):</w:t>
      </w:r>
    </w:p>
    <w:p w14:paraId="685F6853" w14:textId="77777777" w:rsidR="009A523C" w:rsidRDefault="009A523C" w:rsidP="009A523C">
      <w:pPr>
        <w:ind w:left="566" w:right="1080"/>
        <w:jc w:val="both"/>
        <w:rPr>
          <w:rFonts w:cs="Miriam" w:hint="cs"/>
          <w:spacing w:val="2"/>
          <w:rtl/>
        </w:rPr>
      </w:pPr>
      <w:r>
        <w:rPr>
          <w:rFonts w:cs="Miriam" w:hint="cs"/>
          <w:spacing w:val="2"/>
          <w:rtl/>
        </w:rPr>
        <w:t xml:space="preserve">"כבר בחלק המקדים היא אמרה שהאב גורר את האם, מפשיט את האם, האם בוכה וצועקת, הייתה חשיפה ספונטנית לדברים אלה, ולאחר מכן אפשר לראות מעמ' 5 בתמליל עד עמ' 11 היה מלל חופשי של הילדה בלי התערבות שלי ובלי שאלות של מיקוד, או שאלות מכוונות. עדותה הייתה עקבית, הגיונית וקוהרנטית. בעיקר באופי הפרטים המהותיים. לאחר מכן אנו לא מסתפקים שהמלל נמסר באופן חופשי עם תשאול פתוח, אנו מבקשים לנתח את עדות הילדה ניתוח תוכן. זה כלי נוסף שאנו משתמשים בו ומתבסס על מחקרים שאומרים שילדים שחוו אירועים אמיתיים דיווחם יהיה שונה במהותו ותוכנו מילדים שלא חוו אירועים אלה". </w:t>
      </w:r>
    </w:p>
    <w:p w14:paraId="2F32222D" w14:textId="77777777" w:rsidR="009A523C" w:rsidRDefault="009A523C" w:rsidP="009A523C">
      <w:pPr>
        <w:spacing w:line="360" w:lineRule="auto"/>
        <w:jc w:val="both"/>
        <w:rPr>
          <w:rFonts w:hint="cs"/>
          <w:spacing w:val="2"/>
          <w:rtl/>
        </w:rPr>
      </w:pPr>
    </w:p>
    <w:p w14:paraId="3155F303" w14:textId="77777777" w:rsidR="009A523C" w:rsidRDefault="009A523C" w:rsidP="009A523C">
      <w:pPr>
        <w:spacing w:line="360" w:lineRule="auto"/>
        <w:jc w:val="both"/>
        <w:rPr>
          <w:rFonts w:hint="cs"/>
          <w:spacing w:val="2"/>
          <w:rtl/>
        </w:rPr>
      </w:pPr>
      <w:r>
        <w:rPr>
          <w:rFonts w:hint="cs"/>
          <w:spacing w:val="2"/>
          <w:rtl/>
        </w:rPr>
        <w:t>חוקרת הילדים ציינה מספר קריטריונים מן הספרות המקצועית, שנוכחותם בעדות של ילדים מחזקת את מהימנותם, ובניתוח עדותה של דו', כאשר סיפרה על פגיעה באמה, ניתן לראות מספר קריטריונים כאלה (עמ' 99 לפרוטוקול, שורות 1-4):</w:t>
      </w:r>
    </w:p>
    <w:p w14:paraId="49588BB0" w14:textId="77777777" w:rsidR="009A523C" w:rsidRDefault="009A523C" w:rsidP="009A523C">
      <w:pPr>
        <w:spacing w:line="360" w:lineRule="auto"/>
        <w:jc w:val="both"/>
        <w:rPr>
          <w:rFonts w:hint="cs"/>
          <w:spacing w:val="2"/>
          <w:rtl/>
        </w:rPr>
      </w:pPr>
    </w:p>
    <w:p w14:paraId="64F3B15B" w14:textId="77777777" w:rsidR="009A523C" w:rsidRDefault="009A523C" w:rsidP="009A523C">
      <w:pPr>
        <w:ind w:left="566" w:right="1080"/>
        <w:jc w:val="both"/>
        <w:rPr>
          <w:rFonts w:cs="Miriam" w:hint="cs"/>
          <w:spacing w:val="2"/>
          <w:rtl/>
        </w:rPr>
      </w:pPr>
      <w:r>
        <w:rPr>
          <w:rFonts w:cs="Miriam" w:hint="cs"/>
          <w:spacing w:val="2"/>
          <w:rtl/>
        </w:rPr>
        <w:t>"ראשית פרטים מהותיים רבים שהילדה חשפה, ויש הרבה, הבאתי רק כמה, הילדה תיארה שהאב מפשיט את האם, עמ' 5 שורה 27, משכיב אותה על המזרון, והיא מתחילה לבכות.  בעמ' 6 שורה 27 היא אמרה שהאב הוריד בפנינו את המכנס וגרר את האם למיטה. בעמ' 9 מציינת שהאב שם את ידו על הטוסיק של האם...".</w:t>
      </w:r>
    </w:p>
    <w:p w14:paraId="73E7E8C4" w14:textId="77777777" w:rsidR="009A523C" w:rsidRDefault="009A523C" w:rsidP="009A523C">
      <w:pPr>
        <w:spacing w:line="360" w:lineRule="auto"/>
        <w:ind w:right="900"/>
        <w:jc w:val="both"/>
        <w:rPr>
          <w:rFonts w:hint="cs"/>
          <w:b/>
          <w:bCs/>
          <w:spacing w:val="2"/>
          <w:rtl/>
        </w:rPr>
      </w:pPr>
    </w:p>
    <w:p w14:paraId="22D998F2" w14:textId="77777777" w:rsidR="009A523C" w:rsidRDefault="009A523C" w:rsidP="009A523C">
      <w:pPr>
        <w:spacing w:line="360" w:lineRule="auto"/>
        <w:jc w:val="both"/>
        <w:rPr>
          <w:rFonts w:hint="cs"/>
          <w:spacing w:val="2"/>
          <w:rtl/>
        </w:rPr>
      </w:pPr>
      <w:r>
        <w:rPr>
          <w:rFonts w:hint="cs"/>
          <w:spacing w:val="2"/>
          <w:rtl/>
        </w:rPr>
        <w:t xml:space="preserve">חוקרת הילדים הבהירה, כי דו' קראה לאיבר המין לכל אורך החקירה במילה </w:t>
      </w:r>
      <w:r>
        <w:rPr>
          <w:rFonts w:hint="cs"/>
          <w:b/>
          <w:bCs/>
          <w:spacing w:val="2"/>
          <w:rtl/>
        </w:rPr>
        <w:t>"טוסיק"</w:t>
      </w:r>
      <w:r>
        <w:rPr>
          <w:rFonts w:hint="cs"/>
          <w:spacing w:val="2"/>
          <w:rtl/>
        </w:rPr>
        <w:t>. (עמ' 99 לפרוטוקול, שורות 4-6). כשנשאלה על ידי כב' השופט גלעד כיצד היא יודעת זאת, השיבה:</w:t>
      </w:r>
    </w:p>
    <w:p w14:paraId="10CD4B91" w14:textId="77777777" w:rsidR="009A523C" w:rsidRDefault="009A523C" w:rsidP="009A523C">
      <w:pPr>
        <w:jc w:val="both"/>
        <w:rPr>
          <w:rFonts w:hint="cs"/>
          <w:spacing w:val="2"/>
          <w:rtl/>
        </w:rPr>
      </w:pPr>
    </w:p>
    <w:p w14:paraId="2ED8B060" w14:textId="77777777" w:rsidR="009A523C" w:rsidRDefault="009A523C" w:rsidP="009A523C">
      <w:pPr>
        <w:ind w:left="566" w:right="900"/>
        <w:jc w:val="both"/>
        <w:rPr>
          <w:rFonts w:hint="cs"/>
          <w:b/>
          <w:bCs/>
          <w:spacing w:val="2"/>
          <w:rtl/>
        </w:rPr>
      </w:pPr>
      <w:r>
        <w:rPr>
          <w:rFonts w:cs="Miriam" w:hint="cs"/>
          <w:spacing w:val="2"/>
          <w:rtl/>
        </w:rPr>
        <w:t xml:space="preserve">"לפי הדגמות שהילדה נתנה וזה בא לידי ביטוי לכל אורך החקירה. היא אמרה טוסיק והצביעה על איבר המין בפגיעה בה ובפגיעה באם. </w:t>
      </w:r>
      <w:r>
        <w:rPr>
          <w:rFonts w:cs="Miriam" w:hint="cs"/>
          <w:spacing w:val="2"/>
          <w:u w:val="single"/>
          <w:rtl/>
        </w:rPr>
        <w:t>נקודה זו מחזקת את חוסר המגמתיות שלה ושלא הדריכו אותה</w:t>
      </w:r>
      <w:r>
        <w:rPr>
          <w:rFonts w:cs="Miriam" w:hint="cs"/>
          <w:spacing w:val="2"/>
          <w:rtl/>
        </w:rPr>
        <w:t xml:space="preserve">" </w:t>
      </w:r>
      <w:r>
        <w:rPr>
          <w:rFonts w:hint="cs"/>
          <w:spacing w:val="2"/>
          <w:rtl/>
        </w:rPr>
        <w:t xml:space="preserve">(עמ' 99 לפרוטוקול, שורות 8-10, ההדגשה שלי- מ.ר). </w:t>
      </w:r>
    </w:p>
    <w:p w14:paraId="49F31D47" w14:textId="77777777" w:rsidR="009A523C" w:rsidRDefault="009A523C" w:rsidP="009A523C">
      <w:pPr>
        <w:spacing w:line="360" w:lineRule="auto"/>
        <w:jc w:val="both"/>
        <w:rPr>
          <w:rFonts w:hint="cs"/>
          <w:spacing w:val="2"/>
          <w:rtl/>
        </w:rPr>
      </w:pPr>
    </w:p>
    <w:p w14:paraId="0EB714CC" w14:textId="77777777" w:rsidR="009A523C" w:rsidRDefault="009A523C" w:rsidP="009A523C">
      <w:pPr>
        <w:spacing w:line="360" w:lineRule="auto"/>
        <w:jc w:val="both"/>
        <w:rPr>
          <w:rFonts w:hint="cs"/>
          <w:spacing w:val="2"/>
          <w:rtl/>
        </w:rPr>
      </w:pPr>
      <w:r>
        <w:rPr>
          <w:rFonts w:hint="cs"/>
          <w:spacing w:val="2"/>
          <w:rtl/>
        </w:rPr>
        <w:t>בהמשך העידה חוקרת הילדים, גב' חילו, כי לאחר סיום החקירה התרשמה שדו' הייתה חשופה לאינטראקציה מינית ולפגיעה של האב באם כפי שהיא תיארה, אך בגלל שלא יכלה להתמקד באירוע אחד אין ביכולתה להתחייב על אירוע ספציפי (עמ' 99 לפרוטוקול, שורות 20-23). לדבריה, עדותה של דו' כללה ציטוטים בין הנאשם לבין המתלוננת (עמ' 100 לפרוטוקול, שורות 1-6):</w:t>
      </w:r>
    </w:p>
    <w:p w14:paraId="20A58E15" w14:textId="77777777" w:rsidR="009A523C" w:rsidRDefault="009A523C" w:rsidP="009A523C">
      <w:pPr>
        <w:jc w:val="both"/>
        <w:rPr>
          <w:rFonts w:hint="cs"/>
          <w:spacing w:val="2"/>
          <w:rtl/>
        </w:rPr>
      </w:pPr>
    </w:p>
    <w:p w14:paraId="0A488968" w14:textId="77777777" w:rsidR="009A523C" w:rsidRDefault="009A523C" w:rsidP="009A523C">
      <w:pPr>
        <w:ind w:left="566" w:right="900"/>
        <w:jc w:val="both"/>
        <w:rPr>
          <w:rFonts w:hint="cs"/>
          <w:spacing w:val="2"/>
          <w:rtl/>
        </w:rPr>
      </w:pPr>
      <w:r>
        <w:rPr>
          <w:rFonts w:cs="Miriam" w:hint="cs"/>
          <w:spacing w:val="2"/>
          <w:rtl/>
        </w:rPr>
        <w:t xml:space="preserve">"יש הרבה גורמים שילדים לא מספרים ולא חושפים, החל ממעמד מלחיץ של החקירה וקונפליקט, ילדה שהייתה נבוכה מלכתחילה והתקשתה לספר וכלה בקושי של המשגת מושגים מיניים ומעשים מיניים. </w:t>
      </w:r>
      <w:r>
        <w:rPr>
          <w:rFonts w:cs="Miriam" w:hint="cs"/>
          <w:spacing w:val="2"/>
          <w:u w:val="single"/>
          <w:rtl/>
        </w:rPr>
        <w:t>עדות הילדה כללה רגשות שלה באותו אירוע ואמרה "אני הייתי מפחדת" בעמ' 14 והדגימה את הדבר, עדותה כללה ציטוטים בין החשוד לבין האם לבינה,  לבינה, מחקרים מראים שילדים שמביאים ציטוטים מדויקים מהאירוע עצמו כפי שנאמרו במדויק זה מחזק את העדות שלהם</w:t>
      </w:r>
      <w:r>
        <w:rPr>
          <w:rFonts w:cs="Miriam" w:hint="cs"/>
          <w:spacing w:val="2"/>
          <w:rtl/>
        </w:rPr>
        <w:t>"</w:t>
      </w:r>
      <w:r>
        <w:rPr>
          <w:rFonts w:hint="cs"/>
          <w:spacing w:val="2"/>
          <w:rtl/>
        </w:rPr>
        <w:t xml:space="preserve"> (ההדגשה שלי- מ.ר). </w:t>
      </w:r>
    </w:p>
    <w:p w14:paraId="1BCC2317" w14:textId="77777777" w:rsidR="009A523C" w:rsidRDefault="009A523C" w:rsidP="009A523C">
      <w:pPr>
        <w:spacing w:line="360" w:lineRule="auto"/>
        <w:jc w:val="both"/>
        <w:rPr>
          <w:rFonts w:hint="cs"/>
          <w:spacing w:val="2"/>
          <w:rtl/>
        </w:rPr>
      </w:pPr>
    </w:p>
    <w:p w14:paraId="016AE7B3" w14:textId="77777777" w:rsidR="009A523C" w:rsidRDefault="009A523C" w:rsidP="009A523C">
      <w:pPr>
        <w:spacing w:line="360" w:lineRule="auto"/>
        <w:jc w:val="both"/>
        <w:rPr>
          <w:rFonts w:hint="cs"/>
          <w:spacing w:val="2"/>
          <w:rtl/>
        </w:rPr>
      </w:pPr>
      <w:r>
        <w:rPr>
          <w:rFonts w:hint="cs"/>
          <w:spacing w:val="2"/>
          <w:rtl/>
        </w:rPr>
        <w:t xml:space="preserve">דו' דיווחה על ליקויי זיכרון וניסתה לדייק, וניכרה מבוכה גדולה בחשיפת הפרטים. כדברי חוקרת הילדים, צפוי שילד שמגיע מוכן ומוסת, לא יתקשה לחשוף את הדברים ושלא יהיה במבוכה (עמ' 100 לפרוטוקול, שורות 12-13). </w:t>
      </w:r>
    </w:p>
    <w:p w14:paraId="7D47764C" w14:textId="77777777" w:rsidR="009A523C" w:rsidRDefault="009A523C" w:rsidP="009A523C">
      <w:pPr>
        <w:spacing w:line="360" w:lineRule="auto"/>
        <w:jc w:val="both"/>
        <w:rPr>
          <w:rFonts w:hint="cs"/>
          <w:spacing w:val="2"/>
          <w:rtl/>
        </w:rPr>
      </w:pPr>
    </w:p>
    <w:p w14:paraId="39922B43" w14:textId="77777777" w:rsidR="009A523C" w:rsidRDefault="009A523C" w:rsidP="009A523C">
      <w:pPr>
        <w:spacing w:line="360" w:lineRule="auto"/>
        <w:jc w:val="both"/>
        <w:rPr>
          <w:rFonts w:hint="cs"/>
          <w:spacing w:val="2"/>
          <w:rtl/>
        </w:rPr>
      </w:pPr>
      <w:r>
        <w:rPr>
          <w:rFonts w:hint="cs"/>
          <w:spacing w:val="2"/>
          <w:rtl/>
        </w:rPr>
        <w:t xml:space="preserve">חוקרת הילדים התרשמה שהשנאה שמפגינה דו' כלפי הנאשם ורצונה שימות העצימה את הדיווחים שלה וציינה: </w:t>
      </w:r>
      <w:r>
        <w:rPr>
          <w:rFonts w:hint="cs"/>
          <w:b/>
          <w:bCs/>
          <w:spacing w:val="2"/>
          <w:rtl/>
        </w:rPr>
        <w:t>"</w:t>
      </w:r>
      <w:r>
        <w:rPr>
          <w:rFonts w:cs="Miriam" w:hint="cs"/>
          <w:spacing w:val="2"/>
          <w:rtl/>
        </w:rPr>
        <w:t>הרבה ילדים נפגעים מביעים רגשות עזים, החל משנאה ועד האשמה עצמית, ובהתאם לכך דו' הביעה את הרגשות שהיא חשה באותו רגע לאור הפגיעה הממושכת לפי דבריה ולאור המצב"</w:t>
      </w:r>
      <w:r>
        <w:rPr>
          <w:rFonts w:hint="cs"/>
          <w:spacing w:val="2"/>
          <w:rtl/>
        </w:rPr>
        <w:t xml:space="preserve"> (עמ' 100 לפרוטוקול, שורות 29-30).  </w:t>
      </w:r>
    </w:p>
    <w:p w14:paraId="37926CB4" w14:textId="77777777" w:rsidR="009A523C" w:rsidRDefault="009A523C" w:rsidP="009A523C">
      <w:pPr>
        <w:spacing w:line="360" w:lineRule="auto"/>
        <w:jc w:val="both"/>
        <w:rPr>
          <w:rFonts w:hint="cs"/>
          <w:spacing w:val="2"/>
          <w:rtl/>
        </w:rPr>
      </w:pPr>
    </w:p>
    <w:p w14:paraId="0760F42F" w14:textId="77777777" w:rsidR="009A523C" w:rsidRDefault="009A523C" w:rsidP="009A523C">
      <w:pPr>
        <w:spacing w:line="360" w:lineRule="auto"/>
        <w:jc w:val="both"/>
        <w:rPr>
          <w:rFonts w:hint="cs"/>
          <w:spacing w:val="2"/>
          <w:rtl/>
        </w:rPr>
      </w:pPr>
      <w:r>
        <w:rPr>
          <w:rFonts w:hint="cs"/>
          <w:spacing w:val="2"/>
          <w:rtl/>
        </w:rPr>
        <w:t>לשאלה מדוע שאלה את דו' פעמיים אם הנאשם הכניס ידיים לטוסיק של האם (הכוונה לאיבר המין) השיבה (עמ' 101 לפרוטוקול, שורה 22 עד עמ' 102 לפרוטוקול, שורה 2):</w:t>
      </w:r>
    </w:p>
    <w:p w14:paraId="2D846ACB" w14:textId="77777777" w:rsidR="009A523C" w:rsidRDefault="009A523C" w:rsidP="009A523C">
      <w:pPr>
        <w:jc w:val="both"/>
        <w:rPr>
          <w:rFonts w:hint="cs"/>
          <w:spacing w:val="2"/>
          <w:rtl/>
        </w:rPr>
      </w:pPr>
    </w:p>
    <w:p w14:paraId="4C01BEAB" w14:textId="77777777" w:rsidR="009A523C" w:rsidRDefault="009A523C" w:rsidP="009A523C">
      <w:pPr>
        <w:ind w:left="566" w:right="1080"/>
        <w:jc w:val="both"/>
        <w:rPr>
          <w:rFonts w:cs="Miriam" w:hint="cs"/>
          <w:spacing w:val="2"/>
          <w:rtl/>
        </w:rPr>
      </w:pPr>
      <w:r>
        <w:rPr>
          <w:rFonts w:cs="Miriam" w:hint="cs"/>
          <w:spacing w:val="2"/>
          <w:rtl/>
        </w:rPr>
        <w:t xml:space="preserve">"החקירה הייתה לקראת סיומה, התרשמתי שדו' הייתה מוסחת ולא מרוכזת בתכני השיחה... חזרתי על השאלה לשם הבהרה שהבינה את השאלה, ושהיא ענתה לשאלה, דו' שינתה את התשובה ויכול להיות שהיא התבלבלה ויכול להיות שהאב כן הכניס ויכול להיות שלא הכניס. דו' לא פירטה לגבי פרט זה ולכן לא התייחסתי אליו בקביעת המהימנות. אמנם היא מסרה שכן, אולם אנו לא מסתפקים בתשובה של כן או לא. אנו מבקשים עיגון וריבוי של אותו פריט בעיגון של השתלשלות של אירוע. דו' הייתה מאוד עייפה והביעה את רצונה לסיים את החקירה ולכן פריט זה לא הייתה לו התייחסות להבדיל מהפרטים האחרים ובחלקים האחרים של החקירה" </w:t>
      </w:r>
    </w:p>
    <w:p w14:paraId="79FC868D" w14:textId="77777777" w:rsidR="009A523C" w:rsidRDefault="009A523C" w:rsidP="009A523C">
      <w:pPr>
        <w:spacing w:line="360" w:lineRule="auto"/>
        <w:jc w:val="both"/>
        <w:rPr>
          <w:rFonts w:hint="cs"/>
          <w:spacing w:val="2"/>
          <w:rtl/>
        </w:rPr>
      </w:pPr>
    </w:p>
    <w:p w14:paraId="67C2C6A8" w14:textId="77777777" w:rsidR="009A523C" w:rsidRDefault="009A523C" w:rsidP="009A523C">
      <w:pPr>
        <w:spacing w:line="360" w:lineRule="auto"/>
        <w:jc w:val="both"/>
        <w:rPr>
          <w:rFonts w:hint="cs"/>
          <w:spacing w:val="2"/>
          <w:rtl/>
        </w:rPr>
      </w:pPr>
      <w:r>
        <w:rPr>
          <w:rFonts w:hint="cs"/>
          <w:spacing w:val="2"/>
          <w:rtl/>
        </w:rPr>
        <w:t xml:space="preserve">ב"כ הנאשם ביקש מחוקרת הילדים שתפנה אותו למקרים בהם דו' סיפרה על אירועים בעלי גוון מיני כלפי המתלוננת וזו השיבה כי </w:t>
      </w:r>
      <w:r>
        <w:rPr>
          <w:rFonts w:hint="cs"/>
          <w:b/>
          <w:bCs/>
          <w:spacing w:val="2"/>
          <w:rtl/>
        </w:rPr>
        <w:t>"</w:t>
      </w:r>
      <w:r>
        <w:rPr>
          <w:rFonts w:cs="Miriam" w:hint="cs"/>
          <w:spacing w:val="2"/>
          <w:rtl/>
        </w:rPr>
        <w:t xml:space="preserve">הילדה לא תארה אירוע אחד, עדותה בחלק זה נעה בין מלל כללי ודינמיקה במשפחה של פגיעה מינית של האב באם לבין מלל של אירוע ספציפי, לא תמיד היה ברור מדבריה אם המדובר במלל שהוא ספציפית לאירוע או מלל כללי. </w:t>
      </w:r>
      <w:r>
        <w:rPr>
          <w:rFonts w:cs="Miriam" w:hint="cs"/>
          <w:spacing w:val="2"/>
          <w:u w:val="single"/>
          <w:rtl/>
        </w:rPr>
        <w:t>קפיצות כאלה טבעיות ומוכרות לנו, כאשר המדובר בריבוי אירועים</w:t>
      </w:r>
      <w:r>
        <w:rPr>
          <w:rFonts w:cs="Miriam" w:hint="cs"/>
          <w:spacing w:val="2"/>
          <w:rtl/>
        </w:rPr>
        <w:t>"</w:t>
      </w:r>
      <w:r>
        <w:rPr>
          <w:rFonts w:hint="cs"/>
          <w:spacing w:val="2"/>
          <w:rtl/>
        </w:rPr>
        <w:t xml:space="preserve"> (עמ' 107 לפרוטוקול, שורות 11-14, ההדגשה שלי- מ.ר). היא ציינה כי דו' מבינה את ההבדל בין אמת לשקר (עמ' 109 לפרוטוקול, שורות 16-17). </w:t>
      </w:r>
    </w:p>
    <w:p w14:paraId="364C098D" w14:textId="77777777" w:rsidR="009A523C" w:rsidRDefault="009A523C" w:rsidP="009A523C">
      <w:pPr>
        <w:spacing w:line="360" w:lineRule="auto"/>
        <w:jc w:val="both"/>
        <w:rPr>
          <w:rFonts w:hint="cs"/>
          <w:spacing w:val="2"/>
          <w:highlight w:val="yellow"/>
          <w:rtl/>
        </w:rPr>
      </w:pPr>
    </w:p>
    <w:p w14:paraId="1E173CFE" w14:textId="77777777" w:rsidR="009A523C" w:rsidRDefault="009A523C" w:rsidP="009A523C">
      <w:pPr>
        <w:spacing w:line="360" w:lineRule="auto"/>
        <w:jc w:val="both"/>
        <w:rPr>
          <w:rFonts w:hint="cs"/>
          <w:spacing w:val="2"/>
          <w:rtl/>
        </w:rPr>
      </w:pPr>
      <w:r>
        <w:rPr>
          <w:rFonts w:hint="cs"/>
          <w:spacing w:val="2"/>
          <w:rtl/>
        </w:rPr>
        <w:t xml:space="preserve">לשאלת ב"כ הנאשם בדבר מהימנותה של דו' וחמשת הקריטריונים שיש לבדוק לצורך הערכת מהימנות השיבה חוקרת הילדים </w:t>
      </w:r>
      <w:r>
        <w:rPr>
          <w:rFonts w:hint="cs"/>
          <w:b/>
          <w:bCs/>
          <w:spacing w:val="2"/>
          <w:rtl/>
        </w:rPr>
        <w:t>"</w:t>
      </w:r>
      <w:r>
        <w:rPr>
          <w:rFonts w:cs="Miriam" w:hint="cs"/>
          <w:spacing w:val="2"/>
          <w:rtl/>
        </w:rPr>
        <w:t xml:space="preserve">אתחיל באיכות התשאול, יש פרטים מהותיים, אין מגמה להפללה, יש ציטוטים ויש רגשות ופרטים אותנטיים, ועיגון בקונטקסט. </w:t>
      </w:r>
      <w:r>
        <w:rPr>
          <w:rFonts w:cs="Miriam" w:hint="cs"/>
          <w:spacing w:val="2"/>
          <w:u w:val="single"/>
          <w:rtl/>
        </w:rPr>
        <w:t>בחלק מהמקרים כל הקריטריונים מתקיימים</w:t>
      </w:r>
      <w:r>
        <w:rPr>
          <w:rFonts w:cs="Miriam" w:hint="cs"/>
          <w:spacing w:val="2"/>
          <w:rtl/>
        </w:rPr>
        <w:t>."</w:t>
      </w:r>
      <w:r>
        <w:rPr>
          <w:rFonts w:hint="cs"/>
          <w:spacing w:val="2"/>
          <w:rtl/>
        </w:rPr>
        <w:t xml:space="preserve"> (עמ' 116 לפרוטוקול, שורות 18-19, ההדגשה שלי- מ.ר). </w:t>
      </w:r>
    </w:p>
    <w:p w14:paraId="7C8B9CC9" w14:textId="77777777" w:rsidR="009A523C" w:rsidRDefault="009A523C" w:rsidP="009A523C">
      <w:pPr>
        <w:spacing w:line="360" w:lineRule="auto"/>
        <w:jc w:val="both"/>
        <w:rPr>
          <w:rFonts w:hint="cs"/>
          <w:spacing w:val="2"/>
          <w:rtl/>
        </w:rPr>
      </w:pPr>
    </w:p>
    <w:p w14:paraId="130AB3EC" w14:textId="77777777" w:rsidR="009A523C" w:rsidRDefault="009A523C" w:rsidP="009A523C">
      <w:pPr>
        <w:spacing w:line="360" w:lineRule="auto"/>
        <w:jc w:val="both"/>
        <w:rPr>
          <w:rFonts w:hint="cs"/>
          <w:spacing w:val="2"/>
          <w:rtl/>
        </w:rPr>
      </w:pPr>
      <w:r>
        <w:rPr>
          <w:rFonts w:hint="cs"/>
          <w:spacing w:val="2"/>
          <w:rtl/>
        </w:rPr>
        <w:t xml:space="preserve">מקריאת תמליל חקירת הבנות ובעיקר מצפייה בקלטות הוידיאו המתעדות את החקירה,  עולה כי דו' תיארה כיצד הנאשם אנס את אמן, תיאורים וורבליים שכללו גם הדגמות שונות. ילדה רכה בשנים שלא נחשפה מעולם לאינטראקציה מינית שכזו בין הוריה לא היתה יכולה לתאר את הדברים כפי שהם עולים מחקירתה בפני חוקרת הילדים. </w:t>
      </w:r>
    </w:p>
    <w:p w14:paraId="1CA5239A" w14:textId="77777777" w:rsidR="009A523C" w:rsidRDefault="009A523C" w:rsidP="009A523C">
      <w:pPr>
        <w:spacing w:line="360" w:lineRule="auto"/>
        <w:jc w:val="both"/>
        <w:rPr>
          <w:rFonts w:hint="cs"/>
          <w:spacing w:val="2"/>
          <w:rtl/>
        </w:rPr>
      </w:pPr>
    </w:p>
    <w:p w14:paraId="06538DA3" w14:textId="77777777" w:rsidR="009A523C" w:rsidRDefault="009A523C" w:rsidP="009A523C">
      <w:pPr>
        <w:spacing w:line="360" w:lineRule="auto"/>
        <w:jc w:val="both"/>
        <w:rPr>
          <w:rFonts w:hint="cs"/>
          <w:spacing w:val="2"/>
          <w:rtl/>
        </w:rPr>
      </w:pPr>
      <w:r>
        <w:rPr>
          <w:rFonts w:hint="cs"/>
          <w:spacing w:val="2"/>
          <w:rtl/>
        </w:rPr>
        <w:t>כמו כן, יש להדגיש כי חוקרת הילדים שללה את טענת ב"כ הנאשם בנוגע  לזיהום אפשרי של עדויות הבנות (עמ' 118 לפרוטוקול, שורות 10-12):</w:t>
      </w:r>
    </w:p>
    <w:p w14:paraId="4E6D4CA7" w14:textId="77777777" w:rsidR="009A523C" w:rsidRDefault="009A523C" w:rsidP="009A523C">
      <w:pPr>
        <w:jc w:val="both"/>
        <w:rPr>
          <w:rFonts w:hint="cs"/>
          <w:spacing w:val="2"/>
          <w:rtl/>
        </w:rPr>
      </w:pPr>
    </w:p>
    <w:p w14:paraId="52228379" w14:textId="77777777" w:rsidR="009A523C" w:rsidRDefault="009A523C" w:rsidP="009A523C">
      <w:pPr>
        <w:ind w:left="566" w:right="1080"/>
        <w:jc w:val="both"/>
        <w:rPr>
          <w:rFonts w:cs="Miriam" w:hint="cs"/>
          <w:spacing w:val="2"/>
          <w:rtl/>
        </w:rPr>
      </w:pPr>
      <w:r>
        <w:rPr>
          <w:rFonts w:cs="Miriam" w:hint="cs"/>
          <w:spacing w:val="2"/>
          <w:rtl/>
        </w:rPr>
        <w:t xml:space="preserve">"ילדה שמגיעה מזוהמת תדע לספר הכל, לא תהסס ולא תתנגד, לא תהיה לה מוטיבציה נמוכה לחשיפה, לא תעיד על ליקויים בזיכרון ולא תנסה לדייק כמו שהבנות עשו." </w:t>
      </w:r>
    </w:p>
    <w:p w14:paraId="111AACE0" w14:textId="77777777" w:rsidR="009A523C" w:rsidRDefault="009A523C" w:rsidP="009A523C">
      <w:pPr>
        <w:spacing w:line="360" w:lineRule="auto"/>
        <w:jc w:val="both"/>
        <w:rPr>
          <w:rFonts w:hint="cs"/>
          <w:spacing w:val="2"/>
          <w:rtl/>
        </w:rPr>
      </w:pPr>
    </w:p>
    <w:p w14:paraId="4766C0C7" w14:textId="77777777" w:rsidR="009A523C" w:rsidRDefault="009A523C" w:rsidP="009A523C">
      <w:pPr>
        <w:spacing w:line="360" w:lineRule="auto"/>
        <w:jc w:val="both"/>
        <w:rPr>
          <w:rFonts w:hint="cs"/>
          <w:spacing w:val="2"/>
          <w:rtl/>
        </w:rPr>
      </w:pPr>
      <w:r>
        <w:rPr>
          <w:rFonts w:hint="cs"/>
          <w:spacing w:val="2"/>
          <w:rtl/>
        </w:rPr>
        <w:t xml:space="preserve">לאחר עיון בקלטת החקירה ושמיעת עדותה של חוקרת הילדים גב' חילו, הגעתי למסקנה שיש לאמץ את התרשמותה שדו' דיווחה על מעשים מיניים ואלימים שאכן עשה לעיניה אביה הנאשם באמה המתלוננת.  </w:t>
      </w:r>
    </w:p>
    <w:p w14:paraId="4BFE5CFF" w14:textId="77777777" w:rsidR="009A523C" w:rsidRDefault="009A523C" w:rsidP="009A523C">
      <w:pPr>
        <w:jc w:val="both"/>
        <w:rPr>
          <w:rFonts w:hint="cs"/>
          <w:spacing w:val="2"/>
          <w:highlight w:val="magenta"/>
          <w:rtl/>
        </w:rPr>
      </w:pPr>
    </w:p>
    <w:p w14:paraId="78428025" w14:textId="77777777" w:rsidR="009A523C" w:rsidRDefault="009A523C" w:rsidP="009A523C">
      <w:pPr>
        <w:jc w:val="both"/>
        <w:rPr>
          <w:rFonts w:hint="cs"/>
          <w:spacing w:val="2"/>
          <w:rtl/>
        </w:rPr>
      </w:pPr>
      <w:r>
        <w:rPr>
          <w:rFonts w:hint="cs"/>
          <w:b/>
          <w:bCs/>
          <w:spacing w:val="2"/>
          <w:rtl/>
        </w:rPr>
        <w:t>ד.5.1.</w:t>
      </w:r>
      <w:r>
        <w:rPr>
          <w:rFonts w:hint="cs"/>
          <w:b/>
          <w:bCs/>
          <w:spacing w:val="2"/>
          <w:rtl/>
        </w:rPr>
        <w:tab/>
      </w:r>
      <w:r>
        <w:rPr>
          <w:rFonts w:hint="cs"/>
          <w:b/>
          <w:bCs/>
          <w:spacing w:val="2"/>
          <w:u w:val="single"/>
          <w:rtl/>
        </w:rPr>
        <w:t>עדות די' באשר לפגיעה המינית במתלוננת</w:t>
      </w:r>
    </w:p>
    <w:p w14:paraId="2A3AFFA8" w14:textId="77777777" w:rsidR="009A523C" w:rsidRDefault="009A523C" w:rsidP="009A523C">
      <w:pPr>
        <w:spacing w:line="360" w:lineRule="auto"/>
        <w:jc w:val="both"/>
        <w:rPr>
          <w:rFonts w:hint="cs"/>
          <w:spacing w:val="2"/>
          <w:rtl/>
        </w:rPr>
      </w:pPr>
    </w:p>
    <w:p w14:paraId="346E9F62" w14:textId="77777777" w:rsidR="009A523C" w:rsidRDefault="009A523C" w:rsidP="009A523C">
      <w:pPr>
        <w:spacing w:line="360" w:lineRule="auto"/>
        <w:jc w:val="both"/>
        <w:rPr>
          <w:rFonts w:hint="cs"/>
          <w:spacing w:val="2"/>
          <w:rtl/>
        </w:rPr>
      </w:pPr>
      <w:r>
        <w:rPr>
          <w:rFonts w:hint="cs"/>
          <w:spacing w:val="2"/>
          <w:rtl/>
        </w:rPr>
        <w:t xml:space="preserve">די' סיפרה לחוקרת הילדים, כי הנאשם השכיב את אמה על המזרון והוריד לה את המכנסיים. לשאלת חוקרת הילדים ענתה די' כי זה קרה רק פעם אחת, ולא פירטה ולא הרחיבה דבר מעבר לכך ומסרה שהיא לא רוצה. לשאלה איך ידעה שזה קרה ענתה שהיא הייתה בבית וראתה (ת/10, עמ' 3, סעיף 6).  </w:t>
      </w:r>
    </w:p>
    <w:p w14:paraId="12E533CB" w14:textId="77777777" w:rsidR="009A523C" w:rsidRDefault="009A523C" w:rsidP="009A523C">
      <w:pPr>
        <w:spacing w:line="360" w:lineRule="auto"/>
        <w:jc w:val="both"/>
        <w:rPr>
          <w:rFonts w:hint="cs"/>
          <w:spacing w:val="2"/>
          <w:rtl/>
        </w:rPr>
      </w:pPr>
    </w:p>
    <w:p w14:paraId="7E00A744" w14:textId="77777777" w:rsidR="009A523C" w:rsidRDefault="009A523C" w:rsidP="009A523C">
      <w:pPr>
        <w:spacing w:line="360" w:lineRule="auto"/>
        <w:jc w:val="both"/>
        <w:rPr>
          <w:rFonts w:hint="cs"/>
          <w:spacing w:val="2"/>
          <w:rtl/>
        </w:rPr>
      </w:pPr>
      <w:r>
        <w:rPr>
          <w:rFonts w:hint="cs"/>
          <w:spacing w:val="2"/>
          <w:rtl/>
        </w:rPr>
        <w:t xml:space="preserve">חוקרת הילדים ציינה בטופס סיכום החקירה, שהיא מתקשה להעריך את מהימנות גירסתה של די' בדבר פגיעה מינית במתלוננת, מאחר והמלל שדי' מסרה בעניין נותר דל, לא ברור ולא מפורט. עם זאת ציינה בסיכום החקירה (ת/10, עמ' 3, סעיף 6):  </w:t>
      </w:r>
    </w:p>
    <w:p w14:paraId="7A1DE891" w14:textId="77777777" w:rsidR="009A523C" w:rsidRDefault="009A523C" w:rsidP="009A523C">
      <w:pPr>
        <w:jc w:val="both"/>
        <w:rPr>
          <w:rFonts w:hint="cs"/>
          <w:spacing w:val="2"/>
          <w:rtl/>
        </w:rPr>
      </w:pPr>
    </w:p>
    <w:p w14:paraId="686FEF18" w14:textId="77777777" w:rsidR="009A523C" w:rsidRDefault="009A523C" w:rsidP="009A523C">
      <w:pPr>
        <w:ind w:left="566" w:right="1080"/>
        <w:jc w:val="both"/>
        <w:rPr>
          <w:rFonts w:cs="Miriam" w:hint="cs"/>
          <w:spacing w:val="2"/>
          <w:rtl/>
        </w:rPr>
      </w:pPr>
      <w:r>
        <w:rPr>
          <w:rFonts w:cs="Miriam" w:hint="cs"/>
          <w:spacing w:val="2"/>
          <w:rtl/>
        </w:rPr>
        <w:t xml:space="preserve">"אין לשלול את האפשרות כי אכן נחשפה לאינטראקציה מינית ולאלימות מצד הפוגע. ייתכן כי גילה הצעיר של הילדה, והיות ומדובר בריבוי אירועים, ובמיוחד לאור מצבה הרגשי כפי שבא לידי ביטוי בחקירתה, השפיעו באופן כזה או אחר על מתן עדותה" </w:t>
      </w:r>
    </w:p>
    <w:p w14:paraId="293465A1" w14:textId="77777777" w:rsidR="009A523C" w:rsidRDefault="009A523C" w:rsidP="009A523C">
      <w:pPr>
        <w:jc w:val="both"/>
        <w:rPr>
          <w:rFonts w:hint="cs"/>
          <w:spacing w:val="2"/>
          <w:rtl/>
        </w:rPr>
      </w:pPr>
    </w:p>
    <w:p w14:paraId="5A2B9945" w14:textId="77777777" w:rsidR="009A523C" w:rsidRDefault="009A523C" w:rsidP="009A523C">
      <w:pPr>
        <w:spacing w:line="360" w:lineRule="auto"/>
        <w:jc w:val="both"/>
        <w:rPr>
          <w:rFonts w:hint="cs"/>
          <w:spacing w:val="2"/>
          <w:rtl/>
        </w:rPr>
      </w:pPr>
      <w:r>
        <w:rPr>
          <w:rFonts w:hint="cs"/>
          <w:spacing w:val="2"/>
          <w:rtl/>
        </w:rPr>
        <w:t xml:space="preserve">לגבי האפשרות שהועלתה על ידי ב"כ הנאשם, כי די' הוסתה על ידי אמה, העידה חוקרת הילדים כי די' הביעה התנגדות ישירה לחקירה, שלא רואים אצל ילדים רבים בחקירות. היא אמרה שהיא רוצה לסיים ושהיא רוצה לשבת ולא מרגישה טוב כי דיברה הרבה. ניתן להניח שילד מוסת, שמדריכים אותו מה להגיד, דווקא יביע מוטיבציה גדולה לחשוף ולספר (עמ' 103 לפרוטוקול, שורות 1-4). </w:t>
      </w:r>
    </w:p>
    <w:p w14:paraId="55A3C65B" w14:textId="77777777" w:rsidR="009A523C" w:rsidRDefault="009A523C" w:rsidP="009A523C">
      <w:pPr>
        <w:jc w:val="both"/>
        <w:rPr>
          <w:rFonts w:hint="cs"/>
          <w:spacing w:val="2"/>
          <w:rtl/>
        </w:rPr>
      </w:pPr>
    </w:p>
    <w:p w14:paraId="06FD662E" w14:textId="77777777" w:rsidR="009A523C" w:rsidRDefault="009A523C" w:rsidP="009A523C">
      <w:pPr>
        <w:spacing w:line="360" w:lineRule="auto"/>
        <w:jc w:val="both"/>
        <w:rPr>
          <w:rFonts w:hint="cs"/>
          <w:spacing w:val="2"/>
          <w:rtl/>
        </w:rPr>
      </w:pPr>
      <w:r>
        <w:rPr>
          <w:rFonts w:hint="cs"/>
          <w:spacing w:val="2"/>
          <w:rtl/>
        </w:rPr>
        <w:t xml:space="preserve">בעדותה של חוקרת הילדים, חזרה על דבריה, כי די' סיפרה על הפגיעה המינית של האב באם, ודבריה כללו פרטים מהותיים אבל התקשתה להתמקד באירוע ספציפי, התקשתה להרחיב לגבי פרטי הפגיעה והביעה התנגדות, התעסקה בדברים אחרים וביקשה לסיים ולא התייחסה ולא ענתה לשאלות שנשאלה. </w:t>
      </w:r>
    </w:p>
    <w:p w14:paraId="4245B360" w14:textId="77777777" w:rsidR="009A523C" w:rsidRDefault="009A523C" w:rsidP="009A523C">
      <w:pPr>
        <w:jc w:val="both"/>
        <w:rPr>
          <w:rFonts w:hint="cs"/>
          <w:spacing w:val="2"/>
          <w:rtl/>
        </w:rPr>
      </w:pPr>
    </w:p>
    <w:p w14:paraId="06FF3A5A" w14:textId="77777777" w:rsidR="009A523C" w:rsidRDefault="009A523C" w:rsidP="009A523C">
      <w:pPr>
        <w:spacing w:line="360" w:lineRule="auto"/>
        <w:jc w:val="both"/>
        <w:rPr>
          <w:rFonts w:hint="cs"/>
          <w:spacing w:val="2"/>
          <w:rtl/>
        </w:rPr>
      </w:pPr>
      <w:r>
        <w:rPr>
          <w:rFonts w:hint="cs"/>
          <w:spacing w:val="2"/>
          <w:rtl/>
        </w:rPr>
        <w:t xml:space="preserve">לכן התקשתה חוקרת הילדים להעריך את המהימנות של די' בחלק זה של הדיווח אודות הפגיעה המינית של הנאשם באמה, מאחר ועדותה נותרה דלה ולא מפורטת. להערכת חוקרת הילדים והתרשמותה מדי', לכל אורך החקירה לא הייתה כאמור אינדיקציה שהיא ממציאה או מפנטזת וקיימת סבירות נמוכה שהיא בודה את הדברים (עמ' 103 לפרוטוקול, שורות 8-18).   </w:t>
      </w:r>
    </w:p>
    <w:p w14:paraId="086E4552" w14:textId="77777777" w:rsidR="009A523C" w:rsidRDefault="009A523C" w:rsidP="009A523C">
      <w:pPr>
        <w:jc w:val="both"/>
        <w:rPr>
          <w:rFonts w:hint="cs"/>
          <w:spacing w:val="2"/>
          <w:rtl/>
        </w:rPr>
      </w:pPr>
    </w:p>
    <w:p w14:paraId="09661E3A" w14:textId="77777777" w:rsidR="009A523C" w:rsidRDefault="009A523C" w:rsidP="009A523C">
      <w:pPr>
        <w:spacing w:line="360" w:lineRule="auto"/>
        <w:jc w:val="both"/>
        <w:rPr>
          <w:rFonts w:hint="cs"/>
          <w:spacing w:val="2"/>
          <w:rtl/>
        </w:rPr>
      </w:pPr>
      <w:r>
        <w:rPr>
          <w:rFonts w:hint="cs"/>
          <w:spacing w:val="2"/>
          <w:rtl/>
        </w:rPr>
        <w:t xml:space="preserve">יש לקבל את מסקנת חוקרת הילדים, כי אף שהיא מעידה על מעשים מינים שאכן בוצעו לעיניה, לא ניתן לבסס על עדותה של די' הרשעה במעשה ספציפי.  </w:t>
      </w:r>
    </w:p>
    <w:p w14:paraId="2DA25CD4" w14:textId="77777777" w:rsidR="009A523C" w:rsidRDefault="009A523C" w:rsidP="009A523C">
      <w:pPr>
        <w:jc w:val="both"/>
        <w:rPr>
          <w:rFonts w:hint="cs"/>
          <w:spacing w:val="2"/>
          <w:rtl/>
        </w:rPr>
      </w:pPr>
    </w:p>
    <w:p w14:paraId="48D00EFA" w14:textId="77777777" w:rsidR="009A523C" w:rsidRDefault="009A523C" w:rsidP="009A523C">
      <w:pPr>
        <w:spacing w:line="360" w:lineRule="auto"/>
        <w:jc w:val="both"/>
        <w:rPr>
          <w:rFonts w:hint="cs"/>
          <w:spacing w:val="2"/>
          <w:rtl/>
        </w:rPr>
      </w:pPr>
      <w:r>
        <w:rPr>
          <w:rFonts w:hint="cs"/>
          <w:spacing w:val="2"/>
          <w:rtl/>
        </w:rPr>
        <w:t xml:space="preserve">חוקרת הילדים העידה כי  </w:t>
      </w:r>
      <w:r>
        <w:rPr>
          <w:rFonts w:cs="Miriam" w:hint="cs"/>
          <w:spacing w:val="2"/>
          <w:rtl/>
        </w:rPr>
        <w:t>"בחלק מהמקרים כן הצלחתי לקבוע מהימנות, מקרה אחד של פגיעה מינית בדו', בחלק התרשמתי שבוודאות הבנות היו חשופות לפגיעה מינית של האב באם, ובחלק התקשיתי"</w:t>
      </w:r>
      <w:r>
        <w:rPr>
          <w:rFonts w:hint="cs"/>
          <w:spacing w:val="2"/>
          <w:rtl/>
        </w:rPr>
        <w:t xml:space="preserve"> (עמ' 114 לפרוטוקול, שורות 23-24). </w:t>
      </w:r>
    </w:p>
    <w:p w14:paraId="70DB5E1D" w14:textId="77777777" w:rsidR="009A523C" w:rsidRDefault="009A523C" w:rsidP="009A523C">
      <w:pPr>
        <w:jc w:val="both"/>
        <w:rPr>
          <w:rFonts w:hint="cs"/>
          <w:spacing w:val="2"/>
          <w:rtl/>
        </w:rPr>
      </w:pPr>
    </w:p>
    <w:p w14:paraId="2AB681D0" w14:textId="77777777" w:rsidR="009A523C" w:rsidRDefault="009A523C" w:rsidP="009A523C">
      <w:pPr>
        <w:spacing w:line="360" w:lineRule="auto"/>
        <w:jc w:val="both"/>
        <w:rPr>
          <w:rFonts w:hint="cs"/>
          <w:spacing w:val="2"/>
          <w:rtl/>
        </w:rPr>
      </w:pPr>
      <w:r>
        <w:rPr>
          <w:rFonts w:hint="cs"/>
          <w:spacing w:val="2"/>
          <w:rtl/>
        </w:rPr>
        <w:t xml:space="preserve">לשאלת ב"כ הנאשם האם במהלך הדקות שחקרה את די' ו-מ' היא הגיעה לתוצאה שהן חוו חלק מהאירועים שתיארו ענתה חוקרת הילדים </w:t>
      </w:r>
      <w:r>
        <w:rPr>
          <w:rFonts w:hint="cs"/>
          <w:b/>
          <w:bCs/>
          <w:spacing w:val="2"/>
          <w:rtl/>
        </w:rPr>
        <w:t>"</w:t>
      </w:r>
      <w:r>
        <w:rPr>
          <w:rFonts w:cs="Miriam" w:hint="cs"/>
          <w:spacing w:val="2"/>
          <w:rtl/>
        </w:rPr>
        <w:t>במהלך החקירה. כן."</w:t>
      </w:r>
      <w:r>
        <w:rPr>
          <w:rFonts w:hint="cs"/>
          <w:spacing w:val="2"/>
          <w:rtl/>
        </w:rPr>
        <w:t xml:space="preserve"> (עמ' 114 לפרוטוקול, שורות 25-27). </w:t>
      </w:r>
    </w:p>
    <w:p w14:paraId="369EC508" w14:textId="77777777" w:rsidR="009A523C" w:rsidRDefault="009A523C" w:rsidP="009A523C">
      <w:pPr>
        <w:spacing w:line="360" w:lineRule="auto"/>
        <w:jc w:val="both"/>
        <w:rPr>
          <w:rFonts w:hint="cs"/>
          <w:spacing w:val="2"/>
          <w:rtl/>
        </w:rPr>
      </w:pPr>
    </w:p>
    <w:p w14:paraId="03F98DCA" w14:textId="77777777" w:rsidR="009A523C" w:rsidRDefault="009A523C" w:rsidP="009A523C">
      <w:pPr>
        <w:spacing w:line="360" w:lineRule="auto"/>
        <w:jc w:val="both"/>
        <w:rPr>
          <w:rFonts w:hint="cs"/>
          <w:spacing w:val="2"/>
          <w:rtl/>
        </w:rPr>
      </w:pPr>
      <w:r>
        <w:rPr>
          <w:rFonts w:hint="cs"/>
          <w:spacing w:val="2"/>
          <w:rtl/>
        </w:rPr>
        <w:t>לשאלת אב בית הדין מדוע בחלק מהמקרים הסיקה מהימנות של עדות הבנות, ובחלק לא, השיבה חוקרת הילדים:</w:t>
      </w:r>
      <w:r>
        <w:rPr>
          <w:rFonts w:cs="Miriam" w:hint="cs"/>
          <w:spacing w:val="2"/>
          <w:rtl/>
        </w:rPr>
        <w:t xml:space="preserve"> "אנחנו מנתחים את התמליל באופן מאוד יסודי, הקריטריונים שלנו מאוד נוקשים ומאוד ספציפיים, לכן אנחנו מקשים גם, בחלק מהמקרים התקשיתי כי לא היו כל הקריטריונים, או שהילדה עברה למלל כללי של אירועים כלליים, ובחלק כן הצלחתי. עשיתי את האבחנה לפי ניתוח"</w:t>
      </w:r>
      <w:r>
        <w:rPr>
          <w:rFonts w:hint="cs"/>
          <w:spacing w:val="2"/>
          <w:rtl/>
        </w:rPr>
        <w:t xml:space="preserve"> (עמ' 119 לפרוטוקול, שורות 17-20). </w:t>
      </w:r>
    </w:p>
    <w:p w14:paraId="17C1359C" w14:textId="77777777" w:rsidR="009A523C" w:rsidRDefault="009A523C" w:rsidP="009A523C">
      <w:pPr>
        <w:spacing w:line="360" w:lineRule="auto"/>
        <w:jc w:val="both"/>
        <w:rPr>
          <w:rFonts w:hint="cs"/>
          <w:spacing w:val="2"/>
          <w:rtl/>
        </w:rPr>
      </w:pPr>
    </w:p>
    <w:p w14:paraId="6A325020" w14:textId="77777777" w:rsidR="009A523C" w:rsidRDefault="009A523C" w:rsidP="009A523C">
      <w:pPr>
        <w:spacing w:line="360" w:lineRule="auto"/>
        <w:jc w:val="both"/>
        <w:rPr>
          <w:rFonts w:hint="cs"/>
          <w:b/>
          <w:bCs/>
          <w:spacing w:val="2"/>
          <w:u w:val="single"/>
          <w:rtl/>
        </w:rPr>
      </w:pPr>
      <w:r>
        <w:rPr>
          <w:rFonts w:hint="cs"/>
          <w:b/>
          <w:bCs/>
          <w:spacing w:val="2"/>
          <w:rtl/>
        </w:rPr>
        <w:t>ד.6.1.</w:t>
      </w:r>
      <w:r>
        <w:rPr>
          <w:rFonts w:hint="cs"/>
          <w:b/>
          <w:bCs/>
          <w:spacing w:val="2"/>
          <w:rtl/>
        </w:rPr>
        <w:tab/>
      </w:r>
      <w:r>
        <w:rPr>
          <w:rFonts w:hint="cs"/>
          <w:b/>
          <w:bCs/>
          <w:spacing w:val="2"/>
          <w:u w:val="single"/>
          <w:rtl/>
        </w:rPr>
        <w:t>מצבה הנפשי של המתלוננת</w:t>
      </w:r>
    </w:p>
    <w:p w14:paraId="2738CD25" w14:textId="77777777" w:rsidR="009A523C" w:rsidRDefault="009A523C" w:rsidP="009A523C">
      <w:pPr>
        <w:pStyle w:val="Ruller40"/>
        <w:spacing w:line="240" w:lineRule="auto"/>
        <w:rPr>
          <w:rFonts w:ascii="Times New Roman" w:hAnsi="Times New Roman" w:hint="cs"/>
          <w:spacing w:val="2"/>
          <w:rtl/>
        </w:rPr>
      </w:pPr>
    </w:p>
    <w:p w14:paraId="4922BF09" w14:textId="77777777" w:rsidR="009A523C" w:rsidRDefault="009A523C" w:rsidP="009A523C">
      <w:pPr>
        <w:pStyle w:val="Ruller40"/>
        <w:rPr>
          <w:rFonts w:ascii="Times New Roman" w:hAnsi="Times New Roman" w:cs="David" w:hint="cs"/>
          <w:spacing w:val="2"/>
          <w:sz w:val="24"/>
          <w:szCs w:val="24"/>
          <w:rtl/>
        </w:rPr>
      </w:pPr>
      <w:r>
        <w:rPr>
          <w:rFonts w:ascii="Times New Roman" w:hAnsi="Times New Roman" w:cs="David" w:hint="cs"/>
          <w:spacing w:val="2"/>
          <w:sz w:val="24"/>
          <w:szCs w:val="24"/>
          <w:rtl/>
        </w:rPr>
        <w:t xml:space="preserve">מצבה הנפשי הרעוע של המתלוננת, העולה מן העדויות החיצוניות, מלמד אף הוא, שהיא הייתה נתונה למסכת קשה של אלימות, מעשי אונס ואיומים מצד הנאשם עד לעזיבתה את הבית במרץ 2010, לפני הגשת תלונתה במשטרה באפריל 2010. </w:t>
      </w:r>
    </w:p>
    <w:p w14:paraId="550797C2" w14:textId="77777777" w:rsidR="009A523C" w:rsidRDefault="009A523C" w:rsidP="009A523C">
      <w:pPr>
        <w:pStyle w:val="Ruller40"/>
        <w:rPr>
          <w:rFonts w:ascii="Times New Roman" w:hAnsi="Times New Roman" w:cs="David" w:hint="cs"/>
          <w:spacing w:val="2"/>
          <w:sz w:val="24"/>
          <w:szCs w:val="24"/>
          <w:rtl/>
        </w:rPr>
      </w:pPr>
    </w:p>
    <w:p w14:paraId="1F55BF00" w14:textId="77777777" w:rsidR="009A523C" w:rsidRDefault="009A523C" w:rsidP="009A523C">
      <w:pPr>
        <w:pStyle w:val="Ruller40"/>
        <w:rPr>
          <w:rFonts w:ascii="Times New Roman" w:hAnsi="Times New Roman" w:cs="David" w:hint="cs"/>
          <w:spacing w:val="2"/>
          <w:sz w:val="24"/>
          <w:szCs w:val="24"/>
          <w:rtl/>
        </w:rPr>
      </w:pPr>
      <w:r>
        <w:rPr>
          <w:rFonts w:ascii="Times New Roman" w:hAnsi="Times New Roman" w:cs="David" w:hint="cs"/>
          <w:spacing w:val="2"/>
          <w:sz w:val="24"/>
          <w:szCs w:val="24"/>
          <w:rtl/>
        </w:rPr>
        <w:t xml:space="preserve">כאמור בעדותה, המתלוננת הסכינה עם הפגיעות של הנאשם בה, עקב תלותה בו כשוהה בלתי חוקית בארץ וחששה לקשר עם בנותיה, אבל החליטה להתלונן כאשר הנאשם החל לפגוע גם בבנותיה. בנסיבות אלה, אין פלא שהמתלוננת לא גילתה אף לחברתה הטובה את דרכו של הנאשם במימוש רצונותיו המיניים ממנה, כפי שאישרה מ.א. בעמ' 139 לפרוטוקול. </w:t>
      </w:r>
    </w:p>
    <w:p w14:paraId="378D2E74" w14:textId="77777777" w:rsidR="009A523C" w:rsidRDefault="009A523C" w:rsidP="009A523C">
      <w:pPr>
        <w:pStyle w:val="Ruller40"/>
        <w:rPr>
          <w:rFonts w:cs="David" w:hint="cs"/>
          <w:spacing w:val="2"/>
          <w:sz w:val="24"/>
          <w:szCs w:val="24"/>
          <w:rtl/>
        </w:rPr>
      </w:pPr>
    </w:p>
    <w:p w14:paraId="3E3BEE9C" w14:textId="77777777" w:rsidR="009A523C" w:rsidRDefault="009A523C" w:rsidP="009A523C">
      <w:pPr>
        <w:pStyle w:val="Ruller40"/>
        <w:rPr>
          <w:rFonts w:ascii="Times New Roman" w:hAnsi="Times New Roman" w:cs="David" w:hint="cs"/>
          <w:spacing w:val="2"/>
          <w:sz w:val="24"/>
          <w:szCs w:val="24"/>
          <w:rtl/>
        </w:rPr>
      </w:pPr>
      <w:r>
        <w:rPr>
          <w:rFonts w:cs="David" w:hint="cs"/>
          <w:spacing w:val="2"/>
          <w:sz w:val="24"/>
          <w:szCs w:val="24"/>
          <w:rtl/>
        </w:rPr>
        <w:t xml:space="preserve">השתהות בהגשת תלונתו של קורבן עבירת מין איננה מפחיתה בהכרח מהאמינות, </w:t>
      </w:r>
      <w:r>
        <w:rPr>
          <w:rFonts w:cs="Miriam" w:hint="cs"/>
          <w:spacing w:val="2"/>
          <w:sz w:val="24"/>
          <w:szCs w:val="24"/>
          <w:rtl/>
        </w:rPr>
        <w:t xml:space="preserve">"שכן תדיר יהיה הקורבן נתון, בין היתר, ללחצים פסיכולוגיים וחברתיים, המקשים על הגשת התלונה" </w:t>
      </w:r>
      <w:r>
        <w:rPr>
          <w:rFonts w:cs="David" w:hint="cs"/>
          <w:spacing w:val="2"/>
          <w:sz w:val="24"/>
          <w:szCs w:val="24"/>
          <w:rtl/>
        </w:rPr>
        <w:t xml:space="preserve">(ראה: </w:t>
      </w:r>
      <w:hyperlink r:id="rId74" w:history="1">
        <w:r w:rsidR="00C340E4" w:rsidRPr="00C340E4">
          <w:rPr>
            <w:rStyle w:val="Hyperlink"/>
            <w:rFonts w:cs="David"/>
            <w:spacing w:val="2"/>
            <w:sz w:val="24"/>
            <w:szCs w:val="24"/>
            <w:rtl/>
          </w:rPr>
          <w:t>ע"פ 5773/09</w:t>
        </w:r>
      </w:hyperlink>
      <w:r>
        <w:rPr>
          <w:rFonts w:cs="David" w:hint="cs"/>
          <w:spacing w:val="2"/>
          <w:sz w:val="24"/>
          <w:szCs w:val="24"/>
          <w:rtl/>
        </w:rPr>
        <w:t xml:space="preserve"> </w:t>
      </w:r>
      <w:r>
        <w:rPr>
          <w:rFonts w:cs="David" w:hint="cs"/>
          <w:b/>
          <w:bCs/>
          <w:spacing w:val="2"/>
          <w:sz w:val="24"/>
          <w:szCs w:val="24"/>
          <w:rtl/>
        </w:rPr>
        <w:t>פלוני נ' מדינת ישראל</w:t>
      </w:r>
      <w:r>
        <w:rPr>
          <w:rFonts w:cs="David" w:hint="cs"/>
          <w:spacing w:val="2"/>
          <w:sz w:val="24"/>
          <w:szCs w:val="24"/>
          <w:rtl/>
        </w:rPr>
        <w:t xml:space="preserve"> (טרם פורסם, 13.6.11)).  </w:t>
      </w:r>
      <w:r>
        <w:rPr>
          <w:rFonts w:ascii="Times New Roman" w:hAnsi="Times New Roman" w:cs="David" w:hint="cs"/>
          <w:spacing w:val="2"/>
          <w:sz w:val="24"/>
          <w:szCs w:val="24"/>
          <w:rtl/>
        </w:rPr>
        <w:t xml:space="preserve"> </w:t>
      </w:r>
    </w:p>
    <w:p w14:paraId="1C3DA1AD" w14:textId="77777777" w:rsidR="009A523C" w:rsidRDefault="009A523C" w:rsidP="009A523C">
      <w:pPr>
        <w:pStyle w:val="Ruller40"/>
        <w:rPr>
          <w:rFonts w:ascii="Times New Roman" w:hAnsi="Times New Roman" w:cs="David" w:hint="cs"/>
          <w:spacing w:val="2"/>
          <w:sz w:val="24"/>
          <w:szCs w:val="24"/>
          <w:rtl/>
        </w:rPr>
      </w:pPr>
    </w:p>
    <w:p w14:paraId="03703CDF" w14:textId="77777777" w:rsidR="009A523C" w:rsidRDefault="009A523C" w:rsidP="009A523C">
      <w:pPr>
        <w:spacing w:line="360" w:lineRule="auto"/>
        <w:jc w:val="both"/>
        <w:rPr>
          <w:rFonts w:ascii="Times New Roman" w:hAnsi="Times New Roman" w:hint="cs"/>
          <w:b/>
          <w:bCs/>
          <w:spacing w:val="2"/>
          <w:u w:val="single"/>
          <w:rtl/>
        </w:rPr>
      </w:pPr>
      <w:r>
        <w:rPr>
          <w:rFonts w:hint="cs"/>
          <w:b/>
          <w:bCs/>
          <w:spacing w:val="2"/>
          <w:rtl/>
        </w:rPr>
        <w:t>ד.7.1.</w:t>
      </w:r>
      <w:r>
        <w:rPr>
          <w:rFonts w:hint="cs"/>
          <w:b/>
          <w:bCs/>
          <w:spacing w:val="2"/>
          <w:rtl/>
        </w:rPr>
        <w:tab/>
      </w:r>
      <w:r>
        <w:rPr>
          <w:rFonts w:hint="cs"/>
          <w:b/>
          <w:bCs/>
          <w:spacing w:val="2"/>
          <w:u w:val="single"/>
          <w:rtl/>
        </w:rPr>
        <w:t xml:space="preserve">מעשי סדום ומעשי אינוס כלפי המתלוננת- דיון </w:t>
      </w:r>
    </w:p>
    <w:p w14:paraId="03DBF462" w14:textId="77777777" w:rsidR="009A523C" w:rsidRDefault="009A523C" w:rsidP="009A523C">
      <w:pPr>
        <w:spacing w:line="360" w:lineRule="auto"/>
        <w:jc w:val="both"/>
        <w:rPr>
          <w:rFonts w:hint="cs"/>
          <w:spacing w:val="2"/>
          <w:rtl/>
        </w:rPr>
      </w:pPr>
    </w:p>
    <w:p w14:paraId="283AFE03" w14:textId="77777777" w:rsidR="009A523C" w:rsidRDefault="009A523C" w:rsidP="009A523C">
      <w:pPr>
        <w:spacing w:line="360" w:lineRule="auto"/>
        <w:jc w:val="both"/>
        <w:rPr>
          <w:rFonts w:hint="cs"/>
          <w:spacing w:val="2"/>
          <w:rtl/>
        </w:rPr>
      </w:pPr>
      <w:r>
        <w:rPr>
          <w:rFonts w:hint="cs"/>
          <w:spacing w:val="2"/>
          <w:rtl/>
        </w:rPr>
        <w:t xml:space="preserve">המתלוננת תיארה בהודעותיה במשטרה ובעדותה בבית המשפט מקרי אונס רבים, ושני מעשי סדום שביצע בה הנאשם. לפי עדותה, נאלצה להתחתן עם הנאשם, מאחר שאיים עליה שאם לא תתחתן איתו, ידאג שיגרשו אותה מהארץ. </w:t>
      </w:r>
    </w:p>
    <w:p w14:paraId="7A2F8B95" w14:textId="77777777" w:rsidR="009A523C" w:rsidRDefault="009A523C" w:rsidP="009A523C">
      <w:pPr>
        <w:spacing w:line="360" w:lineRule="auto"/>
        <w:jc w:val="both"/>
        <w:rPr>
          <w:rFonts w:hint="cs"/>
          <w:spacing w:val="2"/>
          <w:rtl/>
        </w:rPr>
      </w:pPr>
    </w:p>
    <w:p w14:paraId="0D0AD2CF" w14:textId="77777777" w:rsidR="009A523C" w:rsidRDefault="009A523C" w:rsidP="009A523C">
      <w:pPr>
        <w:spacing w:line="360" w:lineRule="auto"/>
        <w:jc w:val="both"/>
        <w:rPr>
          <w:rFonts w:hint="cs"/>
          <w:spacing w:val="2"/>
          <w:rtl/>
        </w:rPr>
      </w:pPr>
      <w:r>
        <w:rPr>
          <w:rFonts w:hint="cs"/>
          <w:spacing w:val="2"/>
          <w:rtl/>
        </w:rPr>
        <w:t xml:space="preserve">המתלוננת אומנם טענה שאף פעם לא שכבה עם הנאשם בהסכמה (עמ' 14 לפרוטוקול, שורה 4), אך הבדילה בין מקרים בהם אמרה לנאשם שהיא לא רוצה לשכב עמו, והסכימה כשהוא בכל זאת רצה, לבין מקרים שהתרחשו לאחר שנולדה בתם הקטנה מ', בהם יחסי המין היו בכפייה, תוך שימוש בכוח והתעלמותו של הנאשם מהתנגדותה (עמ' 17 לפרוטוקול, שורה 17 עד עמ' 18 לפרוטוקול, שורה 5). </w:t>
      </w:r>
    </w:p>
    <w:p w14:paraId="73461674" w14:textId="77777777" w:rsidR="009A523C" w:rsidRDefault="009A523C" w:rsidP="009A523C">
      <w:pPr>
        <w:spacing w:line="360" w:lineRule="auto"/>
        <w:jc w:val="both"/>
        <w:rPr>
          <w:rFonts w:hint="cs"/>
          <w:spacing w:val="2"/>
          <w:highlight w:val="cyan"/>
          <w:rtl/>
        </w:rPr>
      </w:pPr>
    </w:p>
    <w:p w14:paraId="62D85660" w14:textId="77777777" w:rsidR="009A523C" w:rsidRDefault="009A523C" w:rsidP="009A523C">
      <w:pPr>
        <w:spacing w:line="360" w:lineRule="auto"/>
        <w:jc w:val="both"/>
        <w:rPr>
          <w:rFonts w:hint="cs"/>
          <w:spacing w:val="2"/>
          <w:rtl/>
        </w:rPr>
      </w:pPr>
      <w:r>
        <w:rPr>
          <w:rFonts w:hint="cs"/>
          <w:spacing w:val="2"/>
          <w:rtl/>
        </w:rPr>
        <w:t xml:space="preserve">באשר למעשי הסדום, אומנם המתלוננת סיפרה עליהם רק בהודעתה השנייה במשטרה, אולם אין בכך כדי להטיל ספק במהימנות המתלוננת. החוקר רושרוש, שנשאל על ידי ב"כ הנאשם מדוע הוא לא ביקש מהמתלוננת בהודעתה השנייה הסבר על כך שבחקירתה הראשונה היא לא מסרה על מעשי סדום שנעשו בה על ידי הנאשם השיב: </w:t>
      </w:r>
      <w:r>
        <w:rPr>
          <w:rFonts w:hint="cs"/>
          <w:b/>
          <w:bCs/>
          <w:spacing w:val="2"/>
          <w:rtl/>
        </w:rPr>
        <w:t>"</w:t>
      </w:r>
      <w:r>
        <w:rPr>
          <w:rFonts w:cs="Miriam" w:hint="cs"/>
          <w:spacing w:val="2"/>
          <w:rtl/>
        </w:rPr>
        <w:t>היא לא נשאלה. היא סיפרה בכללי על אונס. באתי להתלונן על אונס. כשהיא הגיעה אליי ביקשתי ממנה שאלתי שאלה ספציפית מה זה אונס ומה עשה והיא סיפרה"</w:t>
      </w:r>
      <w:r>
        <w:rPr>
          <w:rFonts w:hint="cs"/>
          <w:spacing w:val="2"/>
          <w:rtl/>
        </w:rPr>
        <w:t xml:space="preserve"> (עמ' 148 לפרוטוקול, שורות 19-20). </w:t>
      </w:r>
    </w:p>
    <w:p w14:paraId="207692FE" w14:textId="77777777" w:rsidR="009A523C" w:rsidRDefault="009A523C" w:rsidP="009A523C">
      <w:pPr>
        <w:spacing w:line="360" w:lineRule="auto"/>
        <w:jc w:val="both"/>
        <w:rPr>
          <w:rFonts w:hint="cs"/>
          <w:spacing w:val="2"/>
          <w:rtl/>
        </w:rPr>
      </w:pPr>
    </w:p>
    <w:p w14:paraId="7FF1E63F" w14:textId="77777777" w:rsidR="009A523C" w:rsidRDefault="009A523C" w:rsidP="009A523C">
      <w:pPr>
        <w:spacing w:line="360" w:lineRule="auto"/>
        <w:jc w:val="both"/>
        <w:rPr>
          <w:rFonts w:hint="cs"/>
          <w:spacing w:val="2"/>
          <w:rtl/>
        </w:rPr>
      </w:pPr>
      <w:r>
        <w:rPr>
          <w:rFonts w:hint="cs"/>
          <w:spacing w:val="2"/>
          <w:rtl/>
        </w:rPr>
        <w:t>מעיון בהודעתה הראשונה של המתלוננת במשטרה ניתן לראות כי המתלוננת הגיעה להתלונן על בעלה בשל המעשים שעשה בבנות</w:t>
      </w:r>
      <w:r>
        <w:rPr>
          <w:spacing w:val="2"/>
        </w:rPr>
        <w:t>;</w:t>
      </w:r>
      <w:r>
        <w:rPr>
          <w:rFonts w:hint="cs"/>
          <w:spacing w:val="2"/>
          <w:rtl/>
        </w:rPr>
        <w:t xml:space="preserve"> עיקר תלונתה מתייחסת לפגיעה בבנות (נ/2). </w:t>
      </w:r>
    </w:p>
    <w:p w14:paraId="7E1B0621" w14:textId="77777777" w:rsidR="009A523C" w:rsidRDefault="009A523C" w:rsidP="009A523C">
      <w:pPr>
        <w:jc w:val="both"/>
        <w:rPr>
          <w:rFonts w:hint="cs"/>
          <w:spacing w:val="2"/>
          <w:rtl/>
        </w:rPr>
      </w:pPr>
      <w:r>
        <w:rPr>
          <w:rFonts w:hint="cs"/>
          <w:spacing w:val="2"/>
          <w:rtl/>
        </w:rPr>
        <w:t xml:space="preserve"> </w:t>
      </w:r>
    </w:p>
    <w:p w14:paraId="6DC71AF1" w14:textId="77777777" w:rsidR="009A523C" w:rsidRDefault="009A523C" w:rsidP="009A523C">
      <w:pPr>
        <w:spacing w:line="360" w:lineRule="auto"/>
        <w:jc w:val="both"/>
        <w:rPr>
          <w:rFonts w:hint="cs"/>
          <w:spacing w:val="2"/>
          <w:rtl/>
        </w:rPr>
      </w:pPr>
    </w:p>
    <w:p w14:paraId="0A61929B" w14:textId="77777777" w:rsidR="009A523C" w:rsidRDefault="009A523C" w:rsidP="009A523C">
      <w:pPr>
        <w:spacing w:line="360" w:lineRule="auto"/>
        <w:jc w:val="both"/>
        <w:rPr>
          <w:rFonts w:hint="cs"/>
          <w:spacing w:val="2"/>
          <w:rtl/>
        </w:rPr>
      </w:pPr>
    </w:p>
    <w:p w14:paraId="5C41EBF2" w14:textId="77777777" w:rsidR="009A523C" w:rsidRDefault="009A523C" w:rsidP="009A523C">
      <w:pPr>
        <w:spacing w:line="360" w:lineRule="auto"/>
        <w:jc w:val="both"/>
        <w:rPr>
          <w:rFonts w:hint="cs"/>
          <w:spacing w:val="2"/>
          <w:rtl/>
        </w:rPr>
      </w:pPr>
      <w:r>
        <w:rPr>
          <w:rFonts w:hint="cs"/>
          <w:spacing w:val="2"/>
          <w:rtl/>
        </w:rPr>
        <w:t xml:space="preserve">במכתב שנכתב על ידי עובדת סוציאלית במקלט לנשים מוכות מיום 19.3.10 (ת/15) צוין כי </w:t>
      </w:r>
      <w:r>
        <w:rPr>
          <w:rFonts w:hint="cs"/>
          <w:b/>
          <w:bCs/>
          <w:spacing w:val="2"/>
          <w:rtl/>
        </w:rPr>
        <w:t>"</w:t>
      </w:r>
      <w:r>
        <w:rPr>
          <w:rFonts w:cs="Miriam" w:hint="cs"/>
          <w:spacing w:val="2"/>
          <w:rtl/>
        </w:rPr>
        <w:t>האם, עם הגעתה למקלט, בקשה עזרה והתערבות עם הבנות, שתפה בחששותיה לבנות שלה ולחשש שהאב פגע בהן מינית".</w:t>
      </w:r>
      <w:r>
        <w:rPr>
          <w:rFonts w:hint="cs"/>
          <w:spacing w:val="2"/>
          <w:rtl/>
        </w:rPr>
        <w:t xml:space="preserve"> הדבר מתיישב עם עדותה, שבחרה להתלונן לראשונה לאחר 9 שנים, מאחר והאונס התרחש לעיני בנותיה, ובמיוחד מול הבת הקטנה מ', בת ה-3. עד אז לא אמרה כלום כי </w:t>
      </w:r>
      <w:r>
        <w:rPr>
          <w:rFonts w:hint="cs"/>
          <w:b/>
          <w:bCs/>
          <w:spacing w:val="2"/>
          <w:rtl/>
        </w:rPr>
        <w:t>"</w:t>
      </w:r>
      <w:r>
        <w:rPr>
          <w:rFonts w:cs="Miriam" w:hint="cs"/>
          <w:spacing w:val="2"/>
          <w:rtl/>
        </w:rPr>
        <w:t>הדבר היה שלי</w:t>
      </w:r>
      <w:r>
        <w:rPr>
          <w:rFonts w:hint="cs"/>
          <w:b/>
          <w:bCs/>
          <w:spacing w:val="2"/>
          <w:rtl/>
        </w:rPr>
        <w:t>"</w:t>
      </w:r>
      <w:r>
        <w:rPr>
          <w:rFonts w:hint="cs"/>
          <w:spacing w:val="2"/>
          <w:rtl/>
        </w:rPr>
        <w:t xml:space="preserve"> (עמ' 18 לפרוטוקול, שורות 7-13). </w:t>
      </w:r>
    </w:p>
    <w:p w14:paraId="6805801F" w14:textId="77777777" w:rsidR="009A523C" w:rsidRDefault="009A523C" w:rsidP="009A523C">
      <w:pPr>
        <w:spacing w:line="360" w:lineRule="auto"/>
        <w:jc w:val="both"/>
        <w:rPr>
          <w:rFonts w:hint="cs"/>
          <w:spacing w:val="2"/>
          <w:rtl/>
        </w:rPr>
      </w:pPr>
    </w:p>
    <w:p w14:paraId="361123F7" w14:textId="77777777" w:rsidR="009A523C" w:rsidRDefault="009A523C" w:rsidP="009A523C">
      <w:pPr>
        <w:spacing w:line="360" w:lineRule="auto"/>
        <w:jc w:val="both"/>
        <w:rPr>
          <w:rFonts w:hint="cs"/>
          <w:spacing w:val="2"/>
          <w:rtl/>
        </w:rPr>
      </w:pPr>
      <w:r>
        <w:rPr>
          <w:rFonts w:hint="cs"/>
          <w:spacing w:val="2"/>
          <w:rtl/>
        </w:rPr>
        <w:t xml:space="preserve">כן העידה, שהחליטה להתלונן מאחר והנאשם נגע בבתה באופן שאבא לא נוגע בבת שלו (עמ' 18 לפרוטוקול, שורה 21). אני מאמין לעדותה של המתלוננת, כי אף שנאנסה לאורך שנים על ידי הנאשם, לאור תלותה בנאשם, נמנעה מלהתלונן על כך, והשלימה עם גורלה, עד אשר החל הנאשם לעשות מעשיו אל מול הבנות ובבנות עצמן. אז כשל כוח הסבל, והיא התלוננה על כל מה שעשה לה הנאשם. באופן טיפוסי לעבירות מין, התלוננה תחילה על מה שנעשה בבנות, ורק לאחר מכן, ובסיוע שאלות ספציפיות, חשפה את מלוא מעשיו של הנאשם. זאת אני מסיק, גם לאחר בחינת עדותו של הנאשם ועדות דו'.  </w:t>
      </w:r>
    </w:p>
    <w:p w14:paraId="4A9D9A7D" w14:textId="77777777" w:rsidR="009A523C" w:rsidRDefault="009A523C" w:rsidP="009A523C">
      <w:pPr>
        <w:jc w:val="both"/>
        <w:rPr>
          <w:rFonts w:hint="cs"/>
          <w:spacing w:val="2"/>
          <w:rtl/>
        </w:rPr>
      </w:pPr>
      <w:r>
        <w:rPr>
          <w:rFonts w:hint="cs"/>
          <w:spacing w:val="2"/>
          <w:rtl/>
        </w:rPr>
        <w:t xml:space="preserve"> </w:t>
      </w:r>
    </w:p>
    <w:p w14:paraId="1B3C8C7F" w14:textId="77777777" w:rsidR="009A523C" w:rsidRDefault="009A523C" w:rsidP="009A523C">
      <w:pPr>
        <w:spacing w:line="360" w:lineRule="auto"/>
        <w:jc w:val="both"/>
        <w:rPr>
          <w:rFonts w:hint="cs"/>
          <w:spacing w:val="2"/>
          <w:rtl/>
        </w:rPr>
      </w:pPr>
      <w:r>
        <w:rPr>
          <w:rFonts w:hint="cs"/>
          <w:spacing w:val="2"/>
          <w:rtl/>
        </w:rPr>
        <w:t xml:space="preserve">כשנשאל הנאשם בדבר עדותה של המתלוננת, לפיה לאורך כל חייה סבלה בשקט אך כשזה הגיע לכך שהבנות נפגעות החליטה להפסיק לשתוק, כלל לא ענה לשאלה, אלא אמר שאילו המתלוננת חששה לבנות היא </w:t>
      </w:r>
      <w:r>
        <w:rPr>
          <w:rFonts w:hint="cs"/>
          <w:b/>
          <w:bCs/>
          <w:spacing w:val="2"/>
          <w:rtl/>
        </w:rPr>
        <w:t>"</w:t>
      </w:r>
      <w:r>
        <w:rPr>
          <w:rFonts w:cs="Miriam" w:hint="cs"/>
          <w:spacing w:val="2"/>
          <w:rtl/>
        </w:rPr>
        <w:t>לא הייתה עוזבת את ילדיה... ובאה לפה</w:t>
      </w:r>
      <w:r>
        <w:rPr>
          <w:rFonts w:hint="cs"/>
          <w:b/>
          <w:bCs/>
          <w:spacing w:val="2"/>
          <w:rtl/>
        </w:rPr>
        <w:t>"</w:t>
      </w:r>
      <w:r>
        <w:rPr>
          <w:rFonts w:hint="cs"/>
          <w:spacing w:val="2"/>
          <w:rtl/>
        </w:rPr>
        <w:t xml:space="preserve"> (עמ' 192 לפרוטוקול, שורה 32). הכוונה לילדים שנולדו לה מנישואיה הראשונים, שנאלצה להשאיר מאחוריה כאשר ברחה מבעלה הראשון. הנאשם רואה בכך ראייה לכך שלא איכפת למתלוננת גורל ילדיה. אני רואה בכך ראייה לכך שהמתלוננת כבר עברה חוויה של ניתוק מילדיה, וחששה לעבור חוויה זו שנית.  </w:t>
      </w:r>
    </w:p>
    <w:p w14:paraId="7CE6AADE" w14:textId="77777777" w:rsidR="009A523C" w:rsidRDefault="009A523C" w:rsidP="009A523C">
      <w:pPr>
        <w:rPr>
          <w:rFonts w:cs="Times New Roman" w:hint="cs"/>
          <w:spacing w:val="2"/>
          <w:rtl/>
        </w:rPr>
      </w:pPr>
    </w:p>
    <w:p w14:paraId="3835F279" w14:textId="77777777" w:rsidR="009A523C" w:rsidRDefault="009A523C" w:rsidP="009A523C">
      <w:pPr>
        <w:spacing w:line="360" w:lineRule="auto"/>
        <w:jc w:val="both"/>
        <w:rPr>
          <w:spacing w:val="2"/>
          <w:rtl/>
        </w:rPr>
      </w:pPr>
      <w:r>
        <w:rPr>
          <w:rFonts w:hint="cs"/>
          <w:spacing w:val="2"/>
          <w:rtl/>
        </w:rPr>
        <w:t xml:space="preserve">בעימות שבוצע בין הנאשם לבין המתלוננת התפרץ הנאשם לעבר המתלוננת באומרו </w:t>
      </w:r>
      <w:r>
        <w:rPr>
          <w:rFonts w:cs="Miriam" w:hint="cs"/>
          <w:spacing w:val="2"/>
          <w:rtl/>
        </w:rPr>
        <w:t>"מעולם לא שכבתי איתה בצורה אגרסיבית ומה עוד שמעולם אשתי לא הגיעה לסיפוק מיני איתי"</w:t>
      </w:r>
      <w:r>
        <w:rPr>
          <w:rFonts w:hint="cs"/>
          <w:spacing w:val="2"/>
          <w:rtl/>
        </w:rPr>
        <w:t xml:space="preserve"> (ת/2, עמ' 2, שורות 27-28). זה סותר את עדותו כאשר נשאל לגבי יחסי המין </w:t>
      </w:r>
      <w:r>
        <w:rPr>
          <w:rFonts w:hint="cs"/>
          <w:b/>
          <w:bCs/>
          <w:spacing w:val="2"/>
          <w:rtl/>
        </w:rPr>
        <w:t>"</w:t>
      </w:r>
      <w:r>
        <w:rPr>
          <w:rFonts w:cs="Miriam" w:hint="cs"/>
          <w:spacing w:val="2"/>
          <w:rtl/>
        </w:rPr>
        <w:t>שכבנו והגענו לאורגזמה שנינו בכיף</w:t>
      </w:r>
      <w:r>
        <w:rPr>
          <w:rFonts w:hint="cs"/>
          <w:b/>
          <w:bCs/>
          <w:spacing w:val="2"/>
          <w:rtl/>
        </w:rPr>
        <w:t>"</w:t>
      </w:r>
      <w:r>
        <w:rPr>
          <w:rFonts w:hint="cs"/>
          <w:spacing w:val="2"/>
          <w:rtl/>
        </w:rPr>
        <w:t xml:space="preserve"> (עמ' 193 לפרוטוקול, שורה 6). </w:t>
      </w:r>
    </w:p>
    <w:p w14:paraId="08A3CE1F" w14:textId="77777777" w:rsidR="009A523C" w:rsidRDefault="009A523C" w:rsidP="009A523C">
      <w:pPr>
        <w:spacing w:line="360" w:lineRule="auto"/>
        <w:jc w:val="both"/>
        <w:rPr>
          <w:rFonts w:hint="cs"/>
          <w:spacing w:val="2"/>
          <w:rtl/>
        </w:rPr>
      </w:pPr>
    </w:p>
    <w:p w14:paraId="0F273DA7" w14:textId="77777777" w:rsidR="009A523C" w:rsidRDefault="009A523C" w:rsidP="009A523C">
      <w:pPr>
        <w:spacing w:line="360" w:lineRule="auto"/>
        <w:jc w:val="both"/>
        <w:rPr>
          <w:rFonts w:hint="cs"/>
          <w:spacing w:val="2"/>
          <w:rtl/>
        </w:rPr>
      </w:pPr>
      <w:r>
        <w:rPr>
          <w:rFonts w:hint="cs"/>
          <w:spacing w:val="2"/>
          <w:rtl/>
        </w:rPr>
        <w:t xml:space="preserve">כמו כן, בעימות שאל הנאשם את המתלוננת </w:t>
      </w:r>
      <w:r>
        <w:rPr>
          <w:rFonts w:hint="cs"/>
          <w:b/>
          <w:bCs/>
          <w:spacing w:val="2"/>
          <w:rtl/>
        </w:rPr>
        <w:t>"</w:t>
      </w:r>
      <w:r>
        <w:rPr>
          <w:rFonts w:cs="Miriam" w:hint="cs"/>
          <w:spacing w:val="2"/>
          <w:rtl/>
        </w:rPr>
        <w:t>נכון ש</w:t>
      </w:r>
      <w:r>
        <w:rPr>
          <w:rFonts w:cs="Miriam" w:hint="cs"/>
          <w:spacing w:val="2"/>
          <w:u w:val="single"/>
          <w:rtl/>
        </w:rPr>
        <w:t>לפעמים</w:t>
      </w:r>
      <w:r>
        <w:rPr>
          <w:rFonts w:cs="Miriam" w:hint="cs"/>
          <w:spacing w:val="2"/>
          <w:rtl/>
        </w:rPr>
        <w:t xml:space="preserve"> זה היה ברצונך?</w:t>
      </w:r>
      <w:r>
        <w:rPr>
          <w:rFonts w:hint="cs"/>
          <w:b/>
          <w:bCs/>
          <w:spacing w:val="2"/>
          <w:rtl/>
        </w:rPr>
        <w:t>"</w:t>
      </w:r>
      <w:r>
        <w:rPr>
          <w:rFonts w:hint="cs"/>
          <w:spacing w:val="2"/>
          <w:rtl/>
        </w:rPr>
        <w:t xml:space="preserve"> (ת/2ב, שורה 26, ההדגשה שלי- מ.ר). </w:t>
      </w:r>
    </w:p>
    <w:p w14:paraId="6F74E098" w14:textId="77777777" w:rsidR="009A523C" w:rsidRDefault="009A523C" w:rsidP="009A523C">
      <w:pPr>
        <w:jc w:val="both"/>
        <w:rPr>
          <w:rFonts w:hint="cs"/>
          <w:spacing w:val="2"/>
          <w:rtl/>
        </w:rPr>
      </w:pPr>
    </w:p>
    <w:p w14:paraId="71D91882" w14:textId="77777777" w:rsidR="009A523C" w:rsidRDefault="009A523C" w:rsidP="009A523C">
      <w:pPr>
        <w:spacing w:line="360" w:lineRule="auto"/>
        <w:jc w:val="both"/>
        <w:rPr>
          <w:rFonts w:hint="cs"/>
          <w:spacing w:val="2"/>
          <w:rtl/>
        </w:rPr>
      </w:pPr>
      <w:r>
        <w:rPr>
          <w:rFonts w:hint="cs"/>
          <w:spacing w:val="2"/>
          <w:rtl/>
        </w:rPr>
        <w:t xml:space="preserve">כלומר מדבריו של הנאשם עצמו עולה ראשית הודאה שבשאר הפעמים יחסי המין היו כנגד רצונה של המתלוננת. לכך יש להוסיף את דבריו של הנאשם, כאמור לעיל, שבתשובה לכך שאב"ד השופט אלרון עימת אותו עם גירסת המתלוננת שהנאשם היה כופה עליה יחסי מין תוך שימוש בכוח,  נפלט לו שהמתלוננת הייתה </w:t>
      </w:r>
      <w:r>
        <w:rPr>
          <w:rFonts w:hint="cs"/>
          <w:b/>
          <w:bCs/>
          <w:spacing w:val="2"/>
          <w:rtl/>
        </w:rPr>
        <w:t>"</w:t>
      </w:r>
      <w:r>
        <w:rPr>
          <w:rFonts w:cs="Miriam" w:hint="cs"/>
          <w:spacing w:val="2"/>
          <w:rtl/>
        </w:rPr>
        <w:t>מביאה אותו לים ומשאירה אותו צמא"</w:t>
      </w:r>
      <w:r>
        <w:rPr>
          <w:rFonts w:hint="cs"/>
          <w:spacing w:val="2"/>
          <w:rtl/>
        </w:rPr>
        <w:t xml:space="preserve">. המשמעות היחידה שניתן לייחס לדברים אלה בהקשר זה היא, שהנאשם הייתה מתגרה ורוצה בקיום יחסי מין, והמתלוננת הייתה מסרבת, סירוב שעימו לא השלים, וכפה עצמו בכוח.  </w:t>
      </w:r>
    </w:p>
    <w:p w14:paraId="308E25A5" w14:textId="77777777" w:rsidR="009A523C" w:rsidRDefault="009A523C" w:rsidP="009A523C">
      <w:pPr>
        <w:jc w:val="both"/>
        <w:rPr>
          <w:spacing w:val="2"/>
        </w:rPr>
      </w:pPr>
    </w:p>
    <w:p w14:paraId="5846EC81" w14:textId="77777777" w:rsidR="009A523C" w:rsidRDefault="009A523C" w:rsidP="009A523C">
      <w:pPr>
        <w:spacing w:line="360" w:lineRule="auto"/>
        <w:jc w:val="both"/>
        <w:rPr>
          <w:rFonts w:hint="cs"/>
          <w:spacing w:val="2"/>
          <w:rtl/>
        </w:rPr>
      </w:pPr>
      <w:r>
        <w:rPr>
          <w:rFonts w:hint="cs"/>
          <w:spacing w:val="2"/>
          <w:rtl/>
        </w:rPr>
        <w:t xml:space="preserve">ב"כ הנאשם הגיש חוות הדעת של עו"ד וליד ותד מיום 9.4.11, לפיה מין אנאלי אסור בהתאם לדין האישי המוסלמי. אין מחלוקת על כך בין הנאשם למתלוננת. המתלוננת אמרה שפנתה לאיש דת מוסלמי שהסביר לה שהיא גרושה וכי סירבה לקיים יחסי מין נוספים עם הנאשם בטענה שהיא גרושה ממנו מכיוון שהנאשם הפר את הדין המוסלמי. אין בכך להשפיע על השאלה האם הנאשם אכן ביצע באשתו המתלוננת מין אנאלי. העובדה שקיים איסור אינה אומרת שאין מפירים אותו, כפי שבודאי יש בדין הדתי איסור להרוג אנשים, שלעיתים מופר על ידי נאשמים המובאים בפנינו.  </w:t>
      </w:r>
    </w:p>
    <w:p w14:paraId="33EBE83B" w14:textId="77777777" w:rsidR="009A523C" w:rsidRDefault="009A523C" w:rsidP="009A523C">
      <w:pPr>
        <w:spacing w:line="360" w:lineRule="auto"/>
        <w:jc w:val="both"/>
        <w:rPr>
          <w:rFonts w:hint="cs"/>
          <w:spacing w:val="2"/>
          <w:highlight w:val="yellow"/>
          <w:rtl/>
        </w:rPr>
      </w:pPr>
    </w:p>
    <w:p w14:paraId="7C38F154" w14:textId="77777777" w:rsidR="009A523C" w:rsidRDefault="009A523C" w:rsidP="009A523C">
      <w:pPr>
        <w:spacing w:line="360" w:lineRule="auto"/>
        <w:jc w:val="both"/>
        <w:rPr>
          <w:rFonts w:hint="cs"/>
          <w:spacing w:val="2"/>
          <w:rtl/>
        </w:rPr>
      </w:pPr>
      <w:r>
        <w:rPr>
          <w:rFonts w:hint="cs"/>
          <w:spacing w:val="2"/>
          <w:rtl/>
        </w:rPr>
        <w:t>במקרים של עבירות מין, בדרך כלל, בית המשפט אמור להכריע בין שתי גרסאות השונות זו מזו. וכפי שנקבע ב</w:t>
      </w:r>
      <w:hyperlink r:id="rId75" w:history="1">
        <w:r w:rsidR="00C340E4" w:rsidRPr="00C340E4">
          <w:rPr>
            <w:rStyle w:val="Hyperlink"/>
            <w:spacing w:val="2"/>
            <w:rtl/>
          </w:rPr>
          <w:t>ע"פ 150/09</w:t>
        </w:r>
      </w:hyperlink>
      <w:r>
        <w:rPr>
          <w:rFonts w:hint="cs"/>
          <w:spacing w:val="2"/>
          <w:rtl/>
        </w:rPr>
        <w:t xml:space="preserve"> </w:t>
      </w:r>
      <w:r>
        <w:rPr>
          <w:rFonts w:hint="cs"/>
          <w:b/>
          <w:bCs/>
          <w:spacing w:val="2"/>
          <w:rtl/>
        </w:rPr>
        <w:t>פלוני נ' מדינת ישראל</w:t>
      </w:r>
      <w:r>
        <w:rPr>
          <w:rFonts w:hint="cs"/>
          <w:spacing w:val="2"/>
          <w:rtl/>
        </w:rPr>
        <w:t xml:space="preserve"> (טרם פורסם, 6.5.10), בפסקה 8:</w:t>
      </w:r>
    </w:p>
    <w:p w14:paraId="2F8F11D0" w14:textId="77777777" w:rsidR="009A523C" w:rsidRDefault="009A523C" w:rsidP="009A523C">
      <w:pPr>
        <w:ind w:left="566" w:right="900"/>
        <w:jc w:val="both"/>
        <w:rPr>
          <w:rFonts w:hint="cs"/>
          <w:spacing w:val="2"/>
          <w:rtl/>
        </w:rPr>
      </w:pPr>
    </w:p>
    <w:p w14:paraId="1EAB1A6D" w14:textId="77777777" w:rsidR="009A523C" w:rsidRDefault="009A523C" w:rsidP="009A523C">
      <w:pPr>
        <w:ind w:left="567" w:right="1260"/>
        <w:jc w:val="both"/>
        <w:rPr>
          <w:rFonts w:cs="Miriam" w:hint="cs"/>
          <w:spacing w:val="2"/>
          <w:rtl/>
        </w:rPr>
      </w:pPr>
      <w:r>
        <w:rPr>
          <w:rFonts w:cs="Miriam" w:hint="cs"/>
          <w:spacing w:val="2"/>
          <w:rtl/>
        </w:rPr>
        <w:t>"בעבירות מין "רב הנסתר על הנגלה, ואך השניים המעורבים בפרשה יודעים את שאירע לאמיתו" (</w:t>
      </w:r>
      <w:hyperlink r:id="rId76" w:history="1">
        <w:r w:rsidR="00C340E4" w:rsidRPr="00C340E4">
          <w:rPr>
            <w:rStyle w:val="Hyperlink"/>
            <w:rFonts w:cs="Miriam"/>
            <w:spacing w:val="2"/>
            <w:rtl/>
          </w:rPr>
          <w:t>ע"פ 3793/06</w:t>
        </w:r>
      </w:hyperlink>
      <w:r>
        <w:rPr>
          <w:rFonts w:cs="Miriam" w:hint="cs"/>
          <w:spacing w:val="2"/>
          <w:rtl/>
        </w:rPr>
        <w:t xml:space="preserve"> וורקו נ' מדינת ישראל ([פורסם בנבו], 11.4.2007). ראו גם </w:t>
      </w:r>
      <w:hyperlink r:id="rId77" w:history="1">
        <w:r w:rsidR="00C340E4" w:rsidRPr="00C340E4">
          <w:rPr>
            <w:rStyle w:val="Hyperlink"/>
            <w:rFonts w:cs="Miriam"/>
            <w:spacing w:val="2"/>
            <w:rtl/>
          </w:rPr>
          <w:t>ע"פ 7462/05</w:t>
        </w:r>
      </w:hyperlink>
      <w:r>
        <w:rPr>
          <w:rFonts w:cs="Miriam" w:hint="cs"/>
          <w:spacing w:val="2"/>
          <w:rtl/>
        </w:rPr>
        <w:t xml:space="preserve"> פלוני נ' מדינת ישראל ([פורסם בנבו], 17.2.2010))..."במקרה כזה, מעצם טיבו, עוסקת העדות בנושא שהוא טראומטי ואינטימי כאחד, ולפיכך מתעורר, לעתים, קושי במתן עדות ברורה ורהוטה. בנסיבות כאלה, הטון, אופן הדיבור, שפת הגוף, וכל אותם גורמים שאינם שייכים ישירות לעולם התוכן, מקבלים משקל חשוב עוד יותר" (</w:t>
      </w:r>
      <w:hyperlink r:id="rId78" w:history="1">
        <w:r w:rsidR="00C340E4" w:rsidRPr="00C340E4">
          <w:rPr>
            <w:rStyle w:val="Hyperlink"/>
            <w:rFonts w:cs="Miriam"/>
            <w:spacing w:val="2"/>
            <w:rtl/>
          </w:rPr>
          <w:t>ע"פ 6375/02 בבקוב נ' מדינת ישראל, פ"ד נח</w:t>
        </w:r>
      </w:hyperlink>
      <w:r>
        <w:rPr>
          <w:rFonts w:cs="Miriam" w:hint="cs"/>
          <w:spacing w:val="2"/>
          <w:rtl/>
        </w:rPr>
        <w:t>(2), 419, 426-425 (2004)). עבירות מין דוגמת המקרה שלפנינו מתבצעות בחדרי חדרים ובדרך כלל ללא עדים. "לעבירות אלה, במרבית המקרים, אין בנמצא ראיות חיצוניות או עדויות נוספות מלבד עדויותיהם של מבצע העבירה הנטענת ושל קורבנותיו, ועימות של "גרסה מול גרסה" הוא כמעט בלתי נמנע...".</w:t>
      </w:r>
    </w:p>
    <w:p w14:paraId="2521947A" w14:textId="77777777" w:rsidR="009A523C" w:rsidRDefault="009A523C" w:rsidP="009A523C">
      <w:pPr>
        <w:spacing w:line="360" w:lineRule="auto"/>
        <w:jc w:val="both"/>
        <w:rPr>
          <w:rFonts w:hint="cs"/>
          <w:spacing w:val="2"/>
          <w:sz w:val="28"/>
          <w:rtl/>
        </w:rPr>
      </w:pPr>
    </w:p>
    <w:p w14:paraId="1449CDBC" w14:textId="77777777" w:rsidR="009A523C" w:rsidRDefault="009A523C" w:rsidP="009A523C">
      <w:pPr>
        <w:spacing w:line="360" w:lineRule="auto"/>
        <w:jc w:val="both"/>
        <w:rPr>
          <w:rFonts w:hint="cs"/>
          <w:spacing w:val="2"/>
          <w:rtl/>
        </w:rPr>
      </w:pPr>
      <w:r>
        <w:rPr>
          <w:rFonts w:hint="cs"/>
          <w:spacing w:val="2"/>
          <w:sz w:val="28"/>
          <w:rtl/>
        </w:rPr>
        <w:t>גרסת המתלוננת באשר למעשי האונס והסדום שביצע בה הנאשם היא גרסה אמינה, ברורה ועקבית. היא גם משתלבת היטב בעדויות הנוספות התומכות בה, ואני נותן בה אימון מלא.</w:t>
      </w:r>
      <w:r>
        <w:rPr>
          <w:rFonts w:hint="cs"/>
          <w:spacing w:val="2"/>
          <w:rtl/>
        </w:rPr>
        <w:t xml:space="preserve"> עדותה של המתלוננת בפני בית המשפט לוותה בבכי, פעמיים, כאשר נתבקשה לפרט אודות עבירות המין שביצע הנאשם בבתה דו', ועל כך בהמשך. </w:t>
      </w:r>
    </w:p>
    <w:p w14:paraId="6E666EB9" w14:textId="77777777" w:rsidR="009A523C" w:rsidRDefault="009A523C" w:rsidP="009A523C">
      <w:pPr>
        <w:jc w:val="both"/>
        <w:rPr>
          <w:rFonts w:hint="cs"/>
          <w:spacing w:val="2"/>
          <w:rtl/>
        </w:rPr>
      </w:pPr>
    </w:p>
    <w:p w14:paraId="6AB2AFB5" w14:textId="77777777" w:rsidR="009A523C" w:rsidRDefault="009A523C" w:rsidP="009A523C">
      <w:pPr>
        <w:spacing w:line="360" w:lineRule="auto"/>
        <w:jc w:val="both"/>
        <w:rPr>
          <w:rFonts w:ascii="Arial" w:hAnsi="Arial" w:hint="cs"/>
          <w:color w:val="000000"/>
          <w:spacing w:val="2"/>
          <w:rtl/>
        </w:rPr>
      </w:pPr>
      <w:r>
        <w:rPr>
          <w:rFonts w:hint="cs"/>
          <w:spacing w:val="2"/>
          <w:rtl/>
        </w:rPr>
        <w:t xml:space="preserve">המתלוננת עשתה רושם חיובי בעדותה, כאומרת האמת. הכאב הרב שאפיין את מהלך עדותה ביטא יותר מכל את מצוקתה ארוכת השנים, ואת כנותה בחושפה את מעשי הנאשם כלפיה. סימן נוסף לאמינותה של המתלוננת היא צמצום התלונות על מעשי סדום לשני מקרים בלבד, כאשר אילו רצתה המתלוננת להעליל על הנאשם, הייתה מוסיפה כהנה וכהנה. </w:t>
      </w:r>
    </w:p>
    <w:p w14:paraId="640BA05F" w14:textId="77777777" w:rsidR="009A523C" w:rsidRDefault="009A523C" w:rsidP="009A523C">
      <w:pPr>
        <w:pStyle w:val="Ruller40"/>
        <w:rPr>
          <w:rFonts w:ascii="Times New Roman" w:hAnsi="Times New Roman" w:cs="David" w:hint="cs"/>
          <w:spacing w:val="2"/>
          <w:sz w:val="24"/>
          <w:szCs w:val="24"/>
          <w:rtl/>
        </w:rPr>
      </w:pPr>
      <w:r>
        <w:rPr>
          <w:rFonts w:cs="David" w:hint="cs"/>
          <w:spacing w:val="2"/>
          <w:sz w:val="24"/>
          <w:szCs w:val="24"/>
          <w:rtl/>
        </w:rPr>
        <w:t xml:space="preserve">עדותה של המתלוננת בעניין זה מתחזקת על ידי ההתרשמות מההודאות במקצת של הנאשם, שקריו של הנאשם, לרבות באשר למעשי האלימות שלו, מעדות הבת דו', וממצבה הנפשי של המתלוננת. לפיכך, אני קובע כי הנאשם ביצע במתלוננת את המעשים המיוחסים לו - מעשי האונס, מעשי הסדום, התקיפה והאיום כלפי המתלוננת. </w:t>
      </w:r>
    </w:p>
    <w:p w14:paraId="2D1452C0" w14:textId="77777777" w:rsidR="009A523C" w:rsidRDefault="009A523C" w:rsidP="009A523C">
      <w:pPr>
        <w:spacing w:line="360" w:lineRule="auto"/>
        <w:jc w:val="both"/>
        <w:rPr>
          <w:rFonts w:ascii="Times New Roman" w:hAnsi="Times New Roman" w:hint="cs"/>
          <w:spacing w:val="2"/>
          <w:rtl/>
        </w:rPr>
      </w:pPr>
    </w:p>
    <w:p w14:paraId="7FB75B59" w14:textId="77777777" w:rsidR="009A523C" w:rsidRDefault="009A523C" w:rsidP="009A523C">
      <w:pPr>
        <w:spacing w:line="360" w:lineRule="auto"/>
        <w:jc w:val="both"/>
        <w:rPr>
          <w:rFonts w:hint="cs"/>
          <w:b/>
          <w:bCs/>
          <w:spacing w:val="2"/>
          <w:u w:val="single"/>
          <w:rtl/>
        </w:rPr>
      </w:pPr>
      <w:r>
        <w:rPr>
          <w:rFonts w:hint="cs"/>
          <w:b/>
          <w:bCs/>
          <w:spacing w:val="2"/>
          <w:rtl/>
        </w:rPr>
        <w:t>ד.2.</w:t>
      </w:r>
      <w:r>
        <w:rPr>
          <w:rFonts w:hint="cs"/>
          <w:b/>
          <w:bCs/>
          <w:spacing w:val="2"/>
          <w:rtl/>
        </w:rPr>
        <w:tab/>
      </w:r>
      <w:r>
        <w:rPr>
          <w:rFonts w:hint="cs"/>
          <w:b/>
          <w:bCs/>
          <w:spacing w:val="2"/>
          <w:u w:val="single"/>
          <w:rtl/>
        </w:rPr>
        <w:t>מעשים מגונים בדו' (אישום שני, סעיפים 4,5,7, ו-8)</w:t>
      </w:r>
    </w:p>
    <w:p w14:paraId="3838701A" w14:textId="77777777" w:rsidR="009A523C" w:rsidRDefault="009A523C" w:rsidP="009A523C">
      <w:pPr>
        <w:jc w:val="both"/>
        <w:rPr>
          <w:rFonts w:hint="cs"/>
          <w:spacing w:val="2"/>
          <w:rtl/>
        </w:rPr>
      </w:pPr>
    </w:p>
    <w:p w14:paraId="68315834" w14:textId="77777777" w:rsidR="009A523C" w:rsidRDefault="009A523C" w:rsidP="009A523C">
      <w:pPr>
        <w:spacing w:line="360" w:lineRule="auto"/>
        <w:jc w:val="both"/>
        <w:rPr>
          <w:rFonts w:hint="cs"/>
          <w:b/>
          <w:bCs/>
          <w:spacing w:val="2"/>
          <w:u w:val="single"/>
          <w:rtl/>
        </w:rPr>
      </w:pPr>
      <w:r>
        <w:rPr>
          <w:rFonts w:hint="cs"/>
          <w:b/>
          <w:bCs/>
          <w:spacing w:val="2"/>
          <w:rtl/>
        </w:rPr>
        <w:t>ד.1.2.</w:t>
      </w:r>
      <w:r>
        <w:rPr>
          <w:rFonts w:hint="cs"/>
          <w:b/>
          <w:bCs/>
          <w:spacing w:val="2"/>
          <w:rtl/>
        </w:rPr>
        <w:tab/>
      </w:r>
      <w:r>
        <w:rPr>
          <w:rFonts w:hint="cs"/>
          <w:b/>
          <w:bCs/>
          <w:spacing w:val="2"/>
          <w:u w:val="single"/>
          <w:rtl/>
        </w:rPr>
        <w:t>גרסת המתלוננת</w:t>
      </w:r>
    </w:p>
    <w:p w14:paraId="4811BD06" w14:textId="77777777" w:rsidR="009A523C" w:rsidRDefault="009A523C" w:rsidP="009A523C">
      <w:pPr>
        <w:jc w:val="both"/>
        <w:rPr>
          <w:rFonts w:hint="cs"/>
          <w:b/>
          <w:bCs/>
          <w:spacing w:val="2"/>
          <w:u w:val="single"/>
          <w:rtl/>
        </w:rPr>
      </w:pPr>
    </w:p>
    <w:p w14:paraId="6B8D6BDD" w14:textId="77777777" w:rsidR="009A523C" w:rsidRDefault="009A523C" w:rsidP="009A523C">
      <w:pPr>
        <w:spacing w:line="360" w:lineRule="auto"/>
        <w:jc w:val="both"/>
        <w:rPr>
          <w:rFonts w:hint="cs"/>
          <w:spacing w:val="2"/>
          <w:rtl/>
        </w:rPr>
      </w:pPr>
      <w:r>
        <w:rPr>
          <w:rFonts w:hint="cs"/>
          <w:spacing w:val="2"/>
          <w:rtl/>
        </w:rPr>
        <w:t xml:space="preserve">לפי כתב האישום, האירועים המתוארים אירעו במספר הזדמנויות, במועדים שאינם ידועים למאשימה, וכן ביום 22.1.10 וכשבוע לאחר מכן.  </w:t>
      </w:r>
    </w:p>
    <w:p w14:paraId="2B6FF193" w14:textId="77777777" w:rsidR="009A523C" w:rsidRDefault="009A523C" w:rsidP="009A523C">
      <w:pPr>
        <w:jc w:val="both"/>
        <w:rPr>
          <w:rFonts w:hint="cs"/>
          <w:spacing w:val="2"/>
          <w:rtl/>
        </w:rPr>
      </w:pPr>
    </w:p>
    <w:p w14:paraId="00936AA6" w14:textId="77777777" w:rsidR="009A523C" w:rsidRDefault="009A523C" w:rsidP="009A523C">
      <w:pPr>
        <w:spacing w:line="360" w:lineRule="auto"/>
        <w:jc w:val="both"/>
        <w:rPr>
          <w:rFonts w:hint="cs"/>
          <w:spacing w:val="2"/>
          <w:rtl/>
        </w:rPr>
      </w:pPr>
      <w:r>
        <w:rPr>
          <w:rFonts w:hint="cs"/>
          <w:spacing w:val="2"/>
          <w:rtl/>
        </w:rPr>
        <w:t>בהודעתה הראשונה במשטרה (נ/</w:t>
      </w:r>
      <w:smartTag w:uri="urn:schemas-microsoft-com:office:smarttags" w:element="PersonName">
        <w:smartTagPr>
          <w:attr w:name="ProductID" w:val="2 מיום"/>
        </w:smartTagPr>
        <w:r>
          <w:rPr>
            <w:rFonts w:hint="cs"/>
            <w:spacing w:val="2"/>
            <w:rtl/>
          </w:rPr>
          <w:t>2 מיום</w:t>
        </w:r>
      </w:smartTag>
      <w:r>
        <w:rPr>
          <w:rFonts w:hint="cs"/>
          <w:spacing w:val="2"/>
          <w:rtl/>
        </w:rPr>
        <w:t xml:space="preserve"> 13.4.10) סיפרה המתלוננת כי כחודש לפני שעזבה את הבית, ראתה שהנאשם מוריד לדו' את המכנס. המתלוננת עמדה ליד המקרר, דו' עמדה לידה והנאשם ישב על כסא קרוב לדו', ואז התחיל לדבר עימה </w:t>
      </w:r>
      <w:r>
        <w:rPr>
          <w:rFonts w:cs="Miriam" w:hint="cs"/>
          <w:spacing w:val="2"/>
          <w:rtl/>
        </w:rPr>
        <w:t>"דיבור מלוכלך, הוא התחיל להגיד לה התחת שלך גדל ושווה לשכב איתך, היא אמרה לו אל תדבר איתו זה דיבור שפל"</w:t>
      </w:r>
      <w:r>
        <w:rPr>
          <w:rFonts w:hint="cs"/>
          <w:spacing w:val="2"/>
          <w:rtl/>
        </w:rPr>
        <w:t xml:space="preserve"> (נ/2, עמ' 3, שורות 67-68). המתלוננת סובבה את ראשה להוציא דברים מהמקרר, ואז הנאשם תפס לדו' את המכנס והוריד אותו עם התחתון, דו' התחילה לצעוק וברחה מהבית לשכנה מ.א., ואז המתלוננת רבה עם הנאשם, מריבה שבה שבר את ידה.  </w:t>
      </w:r>
    </w:p>
    <w:p w14:paraId="326F1867" w14:textId="77777777" w:rsidR="009A523C" w:rsidRDefault="009A523C" w:rsidP="009A523C">
      <w:pPr>
        <w:jc w:val="both"/>
        <w:rPr>
          <w:rFonts w:hint="cs"/>
          <w:spacing w:val="2"/>
          <w:rtl/>
        </w:rPr>
      </w:pPr>
    </w:p>
    <w:p w14:paraId="6B0806CD" w14:textId="77777777" w:rsidR="009A523C" w:rsidRDefault="009A523C" w:rsidP="009A523C">
      <w:pPr>
        <w:spacing w:line="360" w:lineRule="auto"/>
        <w:jc w:val="both"/>
        <w:rPr>
          <w:rFonts w:hint="cs"/>
          <w:spacing w:val="2"/>
          <w:rtl/>
        </w:rPr>
      </w:pPr>
      <w:r>
        <w:rPr>
          <w:rFonts w:hint="cs"/>
          <w:spacing w:val="2"/>
          <w:rtl/>
        </w:rPr>
        <w:t xml:space="preserve">לדברי המתלוננת, כשבוע לאחר מכן, המשיך הנאשם להטריד את דו' והתחיל שוב </w:t>
      </w:r>
      <w:r>
        <w:rPr>
          <w:rFonts w:hint="cs"/>
          <w:b/>
          <w:bCs/>
          <w:spacing w:val="2"/>
          <w:rtl/>
        </w:rPr>
        <w:t>"</w:t>
      </w:r>
      <w:r>
        <w:rPr>
          <w:rFonts w:cs="Miriam" w:hint="cs"/>
          <w:spacing w:val="2"/>
          <w:rtl/>
        </w:rPr>
        <w:t>לדבר אליה דברים לא יפים ושפלים</w:t>
      </w:r>
      <w:r>
        <w:rPr>
          <w:rFonts w:hint="cs"/>
          <w:b/>
          <w:bCs/>
          <w:spacing w:val="2"/>
          <w:rtl/>
        </w:rPr>
        <w:t>"</w:t>
      </w:r>
      <w:r>
        <w:rPr>
          <w:rFonts w:hint="cs"/>
          <w:spacing w:val="2"/>
          <w:rtl/>
        </w:rPr>
        <w:t xml:space="preserve"> (נ/2, עמ' 3, שורות 70-71). הנאשם, המתלוננת והבנות ישבו בסלון ואז הנאשם התחיל להגיד לדו' </w:t>
      </w:r>
      <w:r>
        <w:rPr>
          <w:rFonts w:cs="Miriam" w:hint="cs"/>
          <w:spacing w:val="2"/>
          <w:rtl/>
        </w:rPr>
        <w:t>"אני רוצה לאנוס אותך ואת מהפרי שזרעתי אני אקטוף".</w:t>
      </w:r>
      <w:r>
        <w:rPr>
          <w:rFonts w:hint="cs"/>
          <w:spacing w:val="2"/>
          <w:rtl/>
        </w:rPr>
        <w:t xml:space="preserve"> המתלוננת העירה לו איך הוא מדבר עם הילדה ככה ודו' אמרה לה </w:t>
      </w:r>
      <w:r>
        <w:rPr>
          <w:rFonts w:hint="cs"/>
          <w:b/>
          <w:bCs/>
          <w:spacing w:val="2"/>
          <w:rtl/>
        </w:rPr>
        <w:t>"</w:t>
      </w:r>
      <w:r>
        <w:rPr>
          <w:rFonts w:cs="Miriam" w:hint="cs"/>
          <w:spacing w:val="2"/>
          <w:rtl/>
        </w:rPr>
        <w:t>אני פרח בגינה ואבא רוצה לקטוף אותי"</w:t>
      </w:r>
      <w:r>
        <w:rPr>
          <w:rFonts w:hint="cs"/>
          <w:spacing w:val="2"/>
          <w:rtl/>
        </w:rPr>
        <w:t xml:space="preserve"> (נ/2, עמ' 3, שורות 71-73). בערב, דו' שאלה את המתלוננת</w:t>
      </w:r>
      <w:r>
        <w:rPr>
          <w:rFonts w:hint="cs"/>
          <w:b/>
          <w:bCs/>
          <w:spacing w:val="2"/>
          <w:rtl/>
        </w:rPr>
        <w:t xml:space="preserve"> </w:t>
      </w:r>
      <w:r>
        <w:rPr>
          <w:rFonts w:cs="Miriam" w:hint="cs"/>
          <w:spacing w:val="2"/>
          <w:rtl/>
        </w:rPr>
        <w:t>"מה שאבא שלי עשה לך זה מה שהוא רוצה לעשות לי?"</w:t>
      </w:r>
      <w:r>
        <w:rPr>
          <w:rFonts w:hint="cs"/>
          <w:spacing w:val="2"/>
          <w:rtl/>
        </w:rPr>
        <w:t xml:space="preserve"> המתלוננת אמרה לה שהוא לא יעשה לה דבר כזה, כי היא לא תיתן לו (נ/2, עמ' 3, שורות 70-82). </w:t>
      </w:r>
    </w:p>
    <w:p w14:paraId="2DF9D495" w14:textId="77777777" w:rsidR="009A523C" w:rsidRDefault="009A523C" w:rsidP="009A523C">
      <w:pPr>
        <w:jc w:val="both"/>
        <w:rPr>
          <w:rFonts w:hint="cs"/>
          <w:spacing w:val="2"/>
          <w:rtl/>
        </w:rPr>
      </w:pPr>
    </w:p>
    <w:p w14:paraId="645D1BCA" w14:textId="77777777" w:rsidR="009A523C" w:rsidRDefault="009A523C" w:rsidP="009A523C">
      <w:pPr>
        <w:spacing w:line="360" w:lineRule="auto"/>
        <w:jc w:val="both"/>
        <w:rPr>
          <w:rFonts w:hint="cs"/>
          <w:spacing w:val="2"/>
          <w:rtl/>
        </w:rPr>
      </w:pPr>
      <w:r>
        <w:rPr>
          <w:rFonts w:hint="cs"/>
          <w:spacing w:val="2"/>
          <w:rtl/>
        </w:rPr>
        <w:t xml:space="preserve">המתלוננת הוסיפה, כי באותו לילה, הנאשם יצא מהמקלחת כשהוא ערום לגמרי ונכנס לחדר של הבנות. דו' ישבה באותו זמן בחדר מול המחשב, ושתי הבנות הקטנות היו עם המתלוננת בסלון. דו' התחילה לצרוח וכשהמתלוננת רצה לחדר, הנאשם אמר לה כי הוא </w:t>
      </w:r>
      <w:r>
        <w:rPr>
          <w:rFonts w:hint="cs"/>
          <w:b/>
          <w:bCs/>
          <w:spacing w:val="2"/>
          <w:rtl/>
        </w:rPr>
        <w:t>"</w:t>
      </w:r>
      <w:r>
        <w:rPr>
          <w:rFonts w:cs="Miriam" w:hint="cs"/>
          <w:spacing w:val="2"/>
          <w:rtl/>
        </w:rPr>
        <w:t xml:space="preserve">רק רוצה לקחת תחתון". </w:t>
      </w:r>
      <w:r>
        <w:rPr>
          <w:rFonts w:hint="cs"/>
          <w:spacing w:val="2"/>
          <w:rtl/>
        </w:rPr>
        <w:t xml:space="preserve">המתלוננת אמרה לנאשם שהתחתונים לא בחדר של הבנות, אלא במגירה ליד הטלוויזיה, ושאלה אותו למה נכנס ככה לחדר, ואז השיב </w:t>
      </w:r>
      <w:r>
        <w:rPr>
          <w:rFonts w:cs="Miriam" w:hint="cs"/>
          <w:spacing w:val="2"/>
          <w:rtl/>
        </w:rPr>
        <w:t xml:space="preserve">"אמרתי לך לא עכשיו אני רוצה לשכב איתה...עוד שנתיים אני אשכב איתה עוד מוקדם לה" </w:t>
      </w:r>
      <w:r>
        <w:rPr>
          <w:rFonts w:hint="cs"/>
          <w:spacing w:val="2"/>
          <w:rtl/>
        </w:rPr>
        <w:t xml:space="preserve">(נ/2, עמ' 3, שורות 82-88). </w:t>
      </w:r>
    </w:p>
    <w:p w14:paraId="62FFEF0B" w14:textId="77777777" w:rsidR="009A523C" w:rsidRDefault="009A523C" w:rsidP="009A523C">
      <w:pPr>
        <w:spacing w:line="360" w:lineRule="auto"/>
        <w:jc w:val="both"/>
        <w:rPr>
          <w:rFonts w:hint="cs"/>
          <w:spacing w:val="2"/>
          <w:rtl/>
        </w:rPr>
      </w:pPr>
      <w:r>
        <w:rPr>
          <w:rFonts w:hint="cs"/>
          <w:spacing w:val="2"/>
          <w:rtl/>
        </w:rPr>
        <w:t xml:space="preserve">לאחר מכן, כולם הלכו לישון, ובסביבות 24:00, בנו של הנאשם מנישואיו הראשונים הגיע לבית וישן אצלם, דבר שלטענת המתלוננת העניק לדו' ביטחון. בסביבות השעה 1:15 דו' קמה, הלכה לאביה ואמרה לו </w:t>
      </w:r>
      <w:r>
        <w:rPr>
          <w:rFonts w:hint="cs"/>
          <w:b/>
          <w:bCs/>
          <w:spacing w:val="2"/>
          <w:rtl/>
        </w:rPr>
        <w:t>"</w:t>
      </w:r>
      <w:r>
        <w:rPr>
          <w:rFonts w:cs="Miriam" w:hint="cs"/>
          <w:spacing w:val="2"/>
          <w:rtl/>
        </w:rPr>
        <w:t>תצא מפה עדיף לך כי הלילה אני אשחט אותך"</w:t>
      </w:r>
      <w:r>
        <w:rPr>
          <w:rFonts w:hint="cs"/>
          <w:spacing w:val="2"/>
          <w:rtl/>
        </w:rPr>
        <w:t xml:space="preserve"> (נ/2, עמ' 3, שורות 91-92). הנאשם לא התייחס לדבריה, ובשעה 4:40 לערך שוב שמעה המתלוננת צעדים. כשהתעוררה ראתה את דו' מניפה את ידיה כלפי מעלה ורוצה לדקור את הנאשם. המתלוננת צעקה ותפסה את דו', והנאשם התעורר והרביץ למתלוננת. מאז אותו לילה, הנאשם התרחק מדו', מאחר והבין שדו' רוצה להרוג אותו </w:t>
      </w:r>
      <w:r>
        <w:rPr>
          <w:rFonts w:hint="cs"/>
          <w:b/>
          <w:bCs/>
          <w:spacing w:val="2"/>
          <w:rtl/>
        </w:rPr>
        <w:t>"</w:t>
      </w:r>
      <w:r>
        <w:rPr>
          <w:rFonts w:cs="Miriam" w:hint="cs"/>
          <w:spacing w:val="2"/>
          <w:rtl/>
        </w:rPr>
        <w:t>ואז הוא התלבש על מ'</w:t>
      </w:r>
      <w:r>
        <w:rPr>
          <w:rFonts w:hint="cs"/>
          <w:b/>
          <w:bCs/>
          <w:spacing w:val="2"/>
          <w:rtl/>
        </w:rPr>
        <w:t xml:space="preserve">" </w:t>
      </w:r>
      <w:r>
        <w:rPr>
          <w:rFonts w:hint="cs"/>
          <w:spacing w:val="2"/>
          <w:rtl/>
        </w:rPr>
        <w:t xml:space="preserve">(נ/2, עמ' 4, שורות 105-106). </w:t>
      </w:r>
    </w:p>
    <w:p w14:paraId="0F8270F6" w14:textId="77777777" w:rsidR="009A523C" w:rsidRDefault="009A523C" w:rsidP="009A523C">
      <w:pPr>
        <w:spacing w:line="360" w:lineRule="auto"/>
        <w:jc w:val="both"/>
        <w:rPr>
          <w:rFonts w:hint="cs"/>
          <w:spacing w:val="2"/>
          <w:rtl/>
        </w:rPr>
      </w:pPr>
    </w:p>
    <w:p w14:paraId="1A34396D" w14:textId="77777777" w:rsidR="009A523C" w:rsidRDefault="009A523C" w:rsidP="009A523C">
      <w:pPr>
        <w:spacing w:line="360" w:lineRule="auto"/>
        <w:jc w:val="both"/>
        <w:rPr>
          <w:rFonts w:hint="cs"/>
          <w:spacing w:val="2"/>
          <w:highlight w:val="yellow"/>
          <w:rtl/>
        </w:rPr>
      </w:pPr>
      <w:r>
        <w:rPr>
          <w:rFonts w:hint="cs"/>
          <w:spacing w:val="2"/>
          <w:rtl/>
        </w:rPr>
        <w:t xml:space="preserve">בעדותה סיפרה המתלוננת על הפעם הראשונה שבה הנאשם שם את היד על החזה ועל הישבן של דו', בעת שזו עמדה ליד המקרר. לפי עדותה, הנאשם החזיק את דו' בחזה, ומישש לה מאחורה (עמ' 21 לפרוטוקול, שורה 18). בעת שמישש הנאשם את ישבנה של דו' הוא </w:t>
      </w:r>
      <w:r>
        <w:rPr>
          <w:rFonts w:hint="cs"/>
          <w:b/>
          <w:bCs/>
          <w:spacing w:val="2"/>
          <w:rtl/>
        </w:rPr>
        <w:t>"</w:t>
      </w:r>
      <w:r>
        <w:rPr>
          <w:rFonts w:cs="Miriam" w:hint="cs"/>
          <w:spacing w:val="2"/>
          <w:rtl/>
        </w:rPr>
        <w:t>אמר לה שזה גדל</w:t>
      </w:r>
      <w:r>
        <w:rPr>
          <w:rFonts w:hint="cs"/>
          <w:b/>
          <w:bCs/>
          <w:spacing w:val="2"/>
          <w:rtl/>
        </w:rPr>
        <w:t xml:space="preserve">" </w:t>
      </w:r>
      <w:r>
        <w:rPr>
          <w:rFonts w:hint="cs"/>
          <w:spacing w:val="2"/>
          <w:rtl/>
        </w:rPr>
        <w:t xml:space="preserve">(עמ' 21 לפרוטוקול, שורה 31) והוסיף </w:t>
      </w:r>
      <w:r>
        <w:rPr>
          <w:rFonts w:hint="cs"/>
          <w:b/>
          <w:bCs/>
          <w:spacing w:val="2"/>
          <w:rtl/>
        </w:rPr>
        <w:t>"</w:t>
      </w:r>
      <w:r>
        <w:rPr>
          <w:rFonts w:cs="Miriam" w:hint="cs"/>
          <w:spacing w:val="2"/>
          <w:rtl/>
        </w:rPr>
        <w:t>עוד שנתיים</w:t>
      </w:r>
      <w:r>
        <w:rPr>
          <w:rFonts w:hint="cs"/>
          <w:b/>
          <w:bCs/>
          <w:spacing w:val="2"/>
          <w:rtl/>
        </w:rPr>
        <w:t xml:space="preserve">" </w:t>
      </w:r>
      <w:r>
        <w:rPr>
          <w:rFonts w:hint="cs"/>
          <w:spacing w:val="2"/>
          <w:rtl/>
        </w:rPr>
        <w:t xml:space="preserve">(עמ' 22 לפרוטוקול, שורה 7). דו' בתגובה סטרה לו על כתפו (עמ' 22 לפרוטוקול, שורה 9). </w:t>
      </w:r>
    </w:p>
    <w:p w14:paraId="608BDCF1" w14:textId="77777777" w:rsidR="009A523C" w:rsidRDefault="009A523C" w:rsidP="009A523C">
      <w:pPr>
        <w:spacing w:line="360" w:lineRule="auto"/>
        <w:jc w:val="both"/>
        <w:rPr>
          <w:rFonts w:hint="cs"/>
          <w:spacing w:val="2"/>
          <w:rtl/>
        </w:rPr>
      </w:pPr>
    </w:p>
    <w:p w14:paraId="70A7FB4A" w14:textId="77777777" w:rsidR="009A523C" w:rsidRDefault="009A523C" w:rsidP="009A523C">
      <w:pPr>
        <w:jc w:val="both"/>
        <w:rPr>
          <w:rFonts w:hint="cs"/>
          <w:spacing w:val="2"/>
          <w:rtl/>
        </w:rPr>
      </w:pPr>
      <w:r>
        <w:rPr>
          <w:rFonts w:hint="cs"/>
          <w:spacing w:val="2"/>
          <w:rtl/>
        </w:rPr>
        <w:t>המתלוננת תיארה פעם שנייה בה הנאשם נגע בדו' (עמ' 22 לפרוטוקול, שורות 11-17):</w:t>
      </w:r>
    </w:p>
    <w:p w14:paraId="77603BBE" w14:textId="77777777" w:rsidR="009A523C" w:rsidRDefault="009A523C" w:rsidP="009A523C">
      <w:pPr>
        <w:spacing w:line="360" w:lineRule="auto"/>
        <w:jc w:val="both"/>
        <w:rPr>
          <w:rFonts w:hint="cs"/>
          <w:spacing w:val="2"/>
          <w:rtl/>
        </w:rPr>
      </w:pPr>
    </w:p>
    <w:p w14:paraId="41E0DD96" w14:textId="77777777" w:rsidR="009A523C" w:rsidRDefault="009A523C" w:rsidP="009A523C">
      <w:pPr>
        <w:ind w:left="566" w:right="1080"/>
        <w:jc w:val="both"/>
        <w:rPr>
          <w:rFonts w:cs="Miriam" w:hint="cs"/>
          <w:spacing w:val="2"/>
          <w:rtl/>
        </w:rPr>
      </w:pPr>
      <w:r>
        <w:rPr>
          <w:rFonts w:cs="Miriam" w:hint="cs"/>
          <w:spacing w:val="2"/>
          <w:rtl/>
        </w:rPr>
        <w:t xml:space="preserve">"בפעם השנייה, זה היה כשהיא הייתה מנגבת את הכלים, את הכוס. ואותו דבר הוא עשה איתה, הוא הוריד לה את המכנסיים. ואז גם נתנה לו סטירה על זה. ואז הוא התחיל להגיד לה, שהוא רוצה לשכב איתה ודברים כאלה. אמר  לה מילה, שלא עכשיו הוא ישכב איתך, אל תדאגי, עוד שנתיים הוא ישכב איתה. עכשיו היא עדיין קטנה. היא זרע שאני זרעתי אותו ואני אקטוף אותו בידיים שלי. זה מה שהיא אמרה שהוא אמר. היא אמרה מה זאת אומרת שתקטוף אותו בידיים שלך. אז היא אמרה, זאת אומרת שאני פרח בגינה שלו, והיא (הכוונה להוא, תיקון שלי- מ.ר) רוצה לקטוף אותו". </w:t>
      </w:r>
    </w:p>
    <w:p w14:paraId="6AA19D2E" w14:textId="77777777" w:rsidR="009A523C" w:rsidRDefault="009A523C" w:rsidP="009A523C">
      <w:pPr>
        <w:spacing w:line="360" w:lineRule="auto"/>
        <w:jc w:val="both"/>
        <w:rPr>
          <w:rFonts w:hint="cs"/>
          <w:spacing w:val="2"/>
          <w:highlight w:val="cyan"/>
          <w:rtl/>
        </w:rPr>
      </w:pPr>
    </w:p>
    <w:p w14:paraId="5517D7CF" w14:textId="77777777" w:rsidR="009A523C" w:rsidRDefault="009A523C" w:rsidP="009A523C">
      <w:pPr>
        <w:spacing w:line="360" w:lineRule="auto"/>
        <w:jc w:val="both"/>
        <w:rPr>
          <w:rFonts w:hint="cs"/>
          <w:spacing w:val="2"/>
          <w:rtl/>
        </w:rPr>
      </w:pPr>
      <w:r>
        <w:rPr>
          <w:rFonts w:hint="cs"/>
          <w:spacing w:val="2"/>
          <w:rtl/>
        </w:rPr>
        <w:t xml:space="preserve">בהמשך העידה, כי כשדו' עמדה ליד השיש במטבח ושטפה כלים והנאשם הוריד את מכנסיה,  אמר לה שיאנוס את שלושתן ואז נתן למתלוננת "סטירות על הראש" במקל באומרו </w:t>
      </w:r>
      <w:r>
        <w:rPr>
          <w:rFonts w:hint="cs"/>
          <w:b/>
          <w:bCs/>
          <w:spacing w:val="2"/>
          <w:rtl/>
        </w:rPr>
        <w:t>"</w:t>
      </w:r>
      <w:r>
        <w:rPr>
          <w:rFonts w:cs="Miriam" w:hint="cs"/>
          <w:spacing w:val="2"/>
          <w:rtl/>
        </w:rPr>
        <w:t>אמרתי לך לא עכשיו</w:t>
      </w:r>
      <w:r>
        <w:rPr>
          <w:rFonts w:hint="cs"/>
          <w:b/>
          <w:bCs/>
          <w:spacing w:val="2"/>
          <w:rtl/>
        </w:rPr>
        <w:t>"</w:t>
      </w:r>
      <w:r>
        <w:rPr>
          <w:rFonts w:hint="cs"/>
          <w:spacing w:val="2"/>
          <w:rtl/>
        </w:rPr>
        <w:t xml:space="preserve"> (עמ' 29 לפרוטוקול, שורות 23-32). לאחר שדו' נתנה לנאשם סטירה, הוא הכה את המתלוננת בשל כך ושבר לה את היד. הוא רצה להכות אותה במקל על פניה, אבל היא הרימה את ידה בתנועת הגנה ונפגעה בידה. לטענתה, לא הלכה לקבל טיפול רפואי מאחר ואין לה תעודת זהות, אולם הלכה למרפאה בקניון שם </w:t>
      </w:r>
      <w:r>
        <w:rPr>
          <w:rFonts w:hint="cs"/>
          <w:b/>
          <w:bCs/>
          <w:spacing w:val="2"/>
          <w:rtl/>
        </w:rPr>
        <w:t>"</w:t>
      </w:r>
      <w:r>
        <w:rPr>
          <w:rFonts w:cs="Miriam" w:hint="cs"/>
          <w:spacing w:val="2"/>
          <w:rtl/>
        </w:rPr>
        <w:t>שמו לי ברזל ועטפו את זה</w:t>
      </w:r>
      <w:r>
        <w:rPr>
          <w:rFonts w:hint="cs"/>
          <w:b/>
          <w:bCs/>
          <w:spacing w:val="2"/>
          <w:rtl/>
        </w:rPr>
        <w:t>"</w:t>
      </w:r>
      <w:r>
        <w:rPr>
          <w:rFonts w:hint="cs"/>
          <w:spacing w:val="2"/>
          <w:rtl/>
        </w:rPr>
        <w:t xml:space="preserve"> (עמ' 30 לפרוטוקול, שורה 17).</w:t>
      </w:r>
    </w:p>
    <w:p w14:paraId="0EBF01D6" w14:textId="77777777" w:rsidR="009A523C" w:rsidRDefault="009A523C" w:rsidP="009A523C">
      <w:pPr>
        <w:spacing w:line="360" w:lineRule="auto"/>
        <w:jc w:val="both"/>
        <w:rPr>
          <w:rFonts w:hint="cs"/>
          <w:spacing w:val="2"/>
          <w:rtl/>
        </w:rPr>
      </w:pPr>
    </w:p>
    <w:p w14:paraId="50B615DB" w14:textId="77777777" w:rsidR="009A523C" w:rsidRDefault="009A523C" w:rsidP="009A523C">
      <w:pPr>
        <w:spacing w:line="360" w:lineRule="auto"/>
        <w:jc w:val="both"/>
        <w:rPr>
          <w:rFonts w:hint="cs"/>
          <w:spacing w:val="2"/>
          <w:rtl/>
        </w:rPr>
      </w:pPr>
      <w:r>
        <w:rPr>
          <w:rFonts w:hint="cs"/>
          <w:spacing w:val="2"/>
          <w:rtl/>
        </w:rPr>
        <w:t xml:space="preserve">באשר לחבישת ידה של המתלוננת, ממזכר שנכתב על ידי החוקר רושרוש (ת/27) עולה כי ביום 25.4.10 יצא יחד עם שוטר נוסף והמתלוננת למרפאה אליה טענה המתלוננת שהלכה לשם קבלת טיפול רפואי לאחר שנחבלה בידה. המתלוננת הובילה את השוטרים למרפאת קופת חולים בקניון באום אל פחם. החוקר רושרוש ביקש מהאחות פרידה מחאג'נה לבדוק האם המתלוננת ביקרה אי פעם בקופת החולים ומאיזו סיבה, אך האחות מסרה כי מאחר ולמתלוננת אין תעודת זהות אין שום רישום על שמה וכנראה עשו לה טובה, וחבשו את ידה מבלי לבצע רישום, כי המתלוננת אינה אזרחית הארץ ואין לה כרטיס חברות בקופת החולים. בעדותו חזר החוקר רושרוש על כך והסביר </w:t>
      </w:r>
      <w:r>
        <w:rPr>
          <w:rFonts w:hint="cs"/>
          <w:b/>
          <w:bCs/>
          <w:spacing w:val="2"/>
          <w:rtl/>
        </w:rPr>
        <w:t>"</w:t>
      </w:r>
      <w:r>
        <w:rPr>
          <w:rFonts w:cs="Miriam" w:hint="cs"/>
          <w:spacing w:val="2"/>
          <w:rtl/>
        </w:rPr>
        <w:t>יכול להיות בגלל שאין לה ת.ז ישראלית ריחמו עליה ולא רצו להוציא אותה ללא טיפול היא אכן קיבלה ויצאה בלי לרשום פרטים</w:t>
      </w:r>
      <w:r>
        <w:rPr>
          <w:rFonts w:hint="cs"/>
          <w:b/>
          <w:bCs/>
          <w:spacing w:val="2"/>
          <w:rtl/>
        </w:rPr>
        <w:t>"</w:t>
      </w:r>
      <w:r>
        <w:rPr>
          <w:rFonts w:hint="cs"/>
          <w:spacing w:val="2"/>
          <w:rtl/>
        </w:rPr>
        <w:t xml:space="preserve"> (עמ' 142 לפרוטוקול, שורות 26-27). </w:t>
      </w:r>
    </w:p>
    <w:p w14:paraId="7471455A" w14:textId="77777777" w:rsidR="009A523C" w:rsidRDefault="009A523C" w:rsidP="009A523C">
      <w:pPr>
        <w:spacing w:line="360" w:lineRule="auto"/>
        <w:jc w:val="both"/>
        <w:rPr>
          <w:rFonts w:hint="cs"/>
          <w:spacing w:val="2"/>
          <w:rtl/>
        </w:rPr>
      </w:pPr>
    </w:p>
    <w:p w14:paraId="387E82E2" w14:textId="77777777" w:rsidR="009A523C" w:rsidRDefault="009A523C" w:rsidP="009A523C">
      <w:pPr>
        <w:spacing w:line="360" w:lineRule="auto"/>
        <w:jc w:val="both"/>
        <w:rPr>
          <w:rFonts w:hint="cs"/>
          <w:spacing w:val="2"/>
          <w:rtl/>
        </w:rPr>
      </w:pPr>
      <w:r>
        <w:rPr>
          <w:rFonts w:hint="cs"/>
          <w:spacing w:val="2"/>
          <w:rtl/>
        </w:rPr>
        <w:t xml:space="preserve">עוד עולה מעדותה של המתלוננת, כי בעקבות מעשי הנאשם, דו' רצתה להרוג אותו. באחד הלילות, כשהנאשם </w:t>
      </w:r>
      <w:r>
        <w:rPr>
          <w:rFonts w:hint="cs"/>
          <w:b/>
          <w:bCs/>
          <w:spacing w:val="2"/>
          <w:rtl/>
        </w:rPr>
        <w:t>"</w:t>
      </w:r>
      <w:r>
        <w:rPr>
          <w:rFonts w:cs="Miriam" w:hint="cs"/>
          <w:spacing w:val="2"/>
          <w:rtl/>
        </w:rPr>
        <w:t>עלה לעין אל נאבי</w:t>
      </w:r>
      <w:r>
        <w:rPr>
          <w:rFonts w:hint="cs"/>
          <w:b/>
          <w:bCs/>
          <w:spacing w:val="2"/>
          <w:rtl/>
        </w:rPr>
        <w:t>"</w:t>
      </w:r>
      <w:r>
        <w:rPr>
          <w:rFonts w:hint="cs"/>
          <w:spacing w:val="2"/>
          <w:rtl/>
        </w:rPr>
        <w:t xml:space="preserve"> (שכונה באום אל פחם), המתלוננת קמה וראתה את דו' הולכת לכיוון הסלון ושאלה אותה למעשיה. דו' הטיחה במתלוננת </w:t>
      </w:r>
      <w:r>
        <w:rPr>
          <w:rFonts w:hint="cs"/>
          <w:b/>
          <w:bCs/>
          <w:spacing w:val="2"/>
          <w:rtl/>
        </w:rPr>
        <w:t>"</w:t>
      </w:r>
      <w:r>
        <w:rPr>
          <w:rFonts w:cs="Miriam" w:hint="cs"/>
          <w:spacing w:val="2"/>
          <w:rtl/>
        </w:rPr>
        <w:t>למה נתת לו ללכת. אני רוצה להרוג אותו. לא לתת לו ללכת</w:t>
      </w:r>
      <w:r>
        <w:rPr>
          <w:rFonts w:hint="cs"/>
          <w:b/>
          <w:bCs/>
          <w:spacing w:val="2"/>
          <w:rtl/>
        </w:rPr>
        <w:t>"</w:t>
      </w:r>
      <w:r>
        <w:rPr>
          <w:rFonts w:hint="cs"/>
          <w:spacing w:val="2"/>
          <w:rtl/>
        </w:rPr>
        <w:t xml:space="preserve"> (עמ' 23 לפרוטוקול, שורות 6-20). </w:t>
      </w:r>
    </w:p>
    <w:p w14:paraId="686FF53C" w14:textId="77777777" w:rsidR="009A523C" w:rsidRDefault="009A523C" w:rsidP="009A523C">
      <w:pPr>
        <w:spacing w:line="360" w:lineRule="auto"/>
        <w:jc w:val="both"/>
        <w:rPr>
          <w:rFonts w:hint="cs"/>
          <w:spacing w:val="2"/>
          <w:rtl/>
        </w:rPr>
      </w:pPr>
    </w:p>
    <w:p w14:paraId="2A1FF689" w14:textId="77777777" w:rsidR="009A523C" w:rsidRDefault="009A523C" w:rsidP="009A523C">
      <w:pPr>
        <w:spacing w:line="360" w:lineRule="auto"/>
        <w:jc w:val="both"/>
        <w:rPr>
          <w:rFonts w:hint="cs"/>
          <w:spacing w:val="2"/>
          <w:rtl/>
        </w:rPr>
      </w:pPr>
      <w:r>
        <w:rPr>
          <w:rFonts w:hint="cs"/>
          <w:spacing w:val="2"/>
          <w:rtl/>
        </w:rPr>
        <w:t>בפעם נוספת, כאשר בנו של הנאשם ישן בביתם, קמה המתלוננת בלילה מאחר ושמעה הליכת רגליים, וראתה את דו' עומדת מאחורי הנאשם כשהיא מחזיקה את הסכין ורוצה להרוג אותו (עמ' 23 לפרוטוקול, שורות 21-31). המתלוננת צעקה והרחיקה את הסכין ממנה. אז קם הנאשם, צעק והכה את המתלוננת ואמר שהיא גרמה לכך שדו' רוצה להרוג אותו. לדברי המתלוננת, דו' הסבירה את מעשיה בכך ש</w:t>
      </w:r>
      <w:r>
        <w:rPr>
          <w:rFonts w:hint="cs"/>
          <w:b/>
          <w:bCs/>
          <w:spacing w:val="2"/>
          <w:rtl/>
        </w:rPr>
        <w:t>"</w:t>
      </w:r>
      <w:r>
        <w:rPr>
          <w:rFonts w:cs="Miriam" w:hint="cs"/>
          <w:spacing w:val="2"/>
          <w:rtl/>
        </w:rPr>
        <w:t>הוא רוצה לאנוס אותי כמו שאנס אותה"</w:t>
      </w:r>
      <w:r>
        <w:rPr>
          <w:rFonts w:hint="cs"/>
          <w:b/>
          <w:bCs/>
          <w:spacing w:val="2"/>
          <w:rtl/>
        </w:rPr>
        <w:t xml:space="preserve"> </w:t>
      </w:r>
      <w:r>
        <w:rPr>
          <w:rFonts w:hint="cs"/>
          <w:spacing w:val="2"/>
          <w:rtl/>
        </w:rPr>
        <w:t xml:space="preserve">(עמ' 24 לפרוטוקול, שורה 15), זאת, משום שפעמיים דו' ראתה שהנאשם אונס אותה. כמו כן היו מקרים בהם הנאשם היה </w:t>
      </w:r>
      <w:r>
        <w:rPr>
          <w:rFonts w:hint="cs"/>
          <w:b/>
          <w:bCs/>
          <w:spacing w:val="2"/>
          <w:rtl/>
        </w:rPr>
        <w:t>"</w:t>
      </w:r>
      <w:r>
        <w:rPr>
          <w:rFonts w:cs="Miriam" w:hint="cs"/>
          <w:spacing w:val="2"/>
          <w:rtl/>
        </w:rPr>
        <w:t xml:space="preserve">יוצא מהמקלחת לחדר שלה עירום. כל הבנות שלי היו רואות אותו בלי כלום" </w:t>
      </w:r>
      <w:r>
        <w:rPr>
          <w:rFonts w:hint="cs"/>
          <w:spacing w:val="2"/>
          <w:rtl/>
        </w:rPr>
        <w:t>(עמ' 24 לפרוטוקול, שורות 19-20).</w:t>
      </w:r>
    </w:p>
    <w:p w14:paraId="2741A34A" w14:textId="77777777" w:rsidR="009A523C" w:rsidRDefault="009A523C" w:rsidP="009A523C">
      <w:pPr>
        <w:spacing w:line="360" w:lineRule="auto"/>
        <w:jc w:val="both"/>
        <w:rPr>
          <w:rFonts w:hint="cs"/>
          <w:spacing w:val="2"/>
          <w:rtl/>
        </w:rPr>
      </w:pPr>
    </w:p>
    <w:p w14:paraId="1C22063B" w14:textId="77777777" w:rsidR="009A523C" w:rsidRDefault="009A523C" w:rsidP="009A523C">
      <w:pPr>
        <w:spacing w:line="360" w:lineRule="auto"/>
        <w:jc w:val="both"/>
        <w:rPr>
          <w:rFonts w:hint="cs"/>
          <w:spacing w:val="2"/>
          <w:rtl/>
        </w:rPr>
      </w:pPr>
      <w:r>
        <w:rPr>
          <w:rFonts w:hint="cs"/>
          <w:spacing w:val="2"/>
          <w:rtl/>
        </w:rPr>
        <w:t xml:space="preserve">בין עדותה של המתלוננת בפנינו להודעתה במשטרה, יש הבדלים. בין היתר, לפי ההודעות במשטרה, המעשה הראשון היה הורדת המכנסיים, לא הייתה בו נגיעה בחזה, ואז רבה המתלוננת עם הנאשם בשל כך והוא שבר לה את היד. שבוע אחר כך, הטריד הנאשם את דו' מינית אמר שהוא רוצה לשכב איתה, ושהיא פרח שלו, ואחר כך נכנס לחדרה עירום ואמר שישכב איתה בעוד שנתיים, כשתבשיל. באותו לילה, הניפה דו' סכין על אביה. לפי עדותה בפנינו, הפעם הראשונה הייתה מישוש בחזה של דו' ובישבנה ואז אמר </w:t>
      </w:r>
      <w:r>
        <w:rPr>
          <w:rFonts w:hint="cs"/>
          <w:b/>
          <w:bCs/>
          <w:spacing w:val="2"/>
          <w:rtl/>
        </w:rPr>
        <w:t>"</w:t>
      </w:r>
      <w:r>
        <w:rPr>
          <w:rFonts w:cs="Miriam" w:hint="cs"/>
          <w:spacing w:val="2"/>
          <w:rtl/>
        </w:rPr>
        <w:t>עוד שנתיים</w:t>
      </w:r>
      <w:r>
        <w:rPr>
          <w:rFonts w:hint="cs"/>
          <w:b/>
          <w:bCs/>
          <w:spacing w:val="2"/>
          <w:rtl/>
        </w:rPr>
        <w:t>"</w:t>
      </w:r>
      <w:r>
        <w:rPr>
          <w:rFonts w:hint="cs"/>
          <w:spacing w:val="2"/>
          <w:rtl/>
        </w:rPr>
        <w:t xml:space="preserve">. </w:t>
      </w:r>
    </w:p>
    <w:p w14:paraId="6055CFB0" w14:textId="77777777" w:rsidR="009A523C" w:rsidRDefault="009A523C" w:rsidP="009A523C">
      <w:pPr>
        <w:spacing w:line="360" w:lineRule="auto"/>
        <w:jc w:val="both"/>
        <w:rPr>
          <w:rFonts w:hint="cs"/>
          <w:spacing w:val="2"/>
          <w:rtl/>
        </w:rPr>
      </w:pPr>
    </w:p>
    <w:p w14:paraId="570D6D00" w14:textId="77777777" w:rsidR="009A523C" w:rsidRDefault="009A523C" w:rsidP="009A523C">
      <w:pPr>
        <w:spacing w:line="360" w:lineRule="auto"/>
        <w:jc w:val="both"/>
        <w:rPr>
          <w:rFonts w:hint="cs"/>
          <w:spacing w:val="2"/>
          <w:rtl/>
        </w:rPr>
      </w:pPr>
      <w:r>
        <w:rPr>
          <w:rFonts w:hint="cs"/>
          <w:spacing w:val="2"/>
          <w:rtl/>
        </w:rPr>
        <w:t xml:space="preserve">לאחר מכן היה מקרה שני שבו הנאשם נגע בדו' והוריד לה את המכנסיים,  אמר לה שהיא פרח שלו ושימשיך בעוד שנתיים. לאחר מכן הוא שבר את היד של המתלוננת. בפעם אחרת, ראתה את דו' מניפה סכין על אביה שלא יאנוס אותה כפי שאנס את אמה.   </w:t>
      </w:r>
    </w:p>
    <w:p w14:paraId="391B7F94" w14:textId="77777777" w:rsidR="009A523C" w:rsidRDefault="009A523C" w:rsidP="009A523C">
      <w:pPr>
        <w:spacing w:line="360" w:lineRule="auto"/>
        <w:jc w:val="both"/>
        <w:rPr>
          <w:rFonts w:hint="cs"/>
          <w:spacing w:val="2"/>
          <w:rtl/>
        </w:rPr>
      </w:pPr>
    </w:p>
    <w:p w14:paraId="6EFA1DCA" w14:textId="77777777" w:rsidR="009A523C" w:rsidRDefault="009A523C" w:rsidP="009A523C">
      <w:pPr>
        <w:spacing w:line="360" w:lineRule="auto"/>
        <w:jc w:val="both"/>
        <w:rPr>
          <w:rFonts w:hint="cs"/>
          <w:b/>
          <w:bCs/>
          <w:spacing w:val="2"/>
          <w:u w:val="single"/>
          <w:rtl/>
        </w:rPr>
      </w:pPr>
      <w:r>
        <w:rPr>
          <w:rFonts w:hint="cs"/>
          <w:b/>
          <w:bCs/>
          <w:spacing w:val="2"/>
          <w:rtl/>
        </w:rPr>
        <w:t>ד.2.2.</w:t>
      </w:r>
      <w:r>
        <w:rPr>
          <w:rFonts w:hint="cs"/>
          <w:b/>
          <w:bCs/>
          <w:spacing w:val="2"/>
          <w:rtl/>
        </w:rPr>
        <w:tab/>
      </w:r>
      <w:r>
        <w:rPr>
          <w:rFonts w:hint="cs"/>
          <w:b/>
          <w:bCs/>
          <w:spacing w:val="2"/>
          <w:u w:val="single"/>
          <w:rtl/>
        </w:rPr>
        <w:t>גרסת הנאשם באשר לעבירות כלפי דו'</w:t>
      </w:r>
    </w:p>
    <w:p w14:paraId="0C55C419" w14:textId="77777777" w:rsidR="009A523C" w:rsidRDefault="009A523C" w:rsidP="009A523C">
      <w:pPr>
        <w:spacing w:line="360" w:lineRule="auto"/>
        <w:jc w:val="both"/>
        <w:rPr>
          <w:rFonts w:hint="cs"/>
          <w:spacing w:val="2"/>
          <w:rtl/>
        </w:rPr>
      </w:pPr>
    </w:p>
    <w:p w14:paraId="5150B458" w14:textId="77777777" w:rsidR="009A523C" w:rsidRDefault="009A523C" w:rsidP="009A523C">
      <w:pPr>
        <w:spacing w:line="360" w:lineRule="auto"/>
        <w:jc w:val="both"/>
        <w:rPr>
          <w:rFonts w:hint="cs"/>
          <w:spacing w:val="2"/>
          <w:rtl/>
        </w:rPr>
      </w:pPr>
      <w:r>
        <w:rPr>
          <w:rFonts w:hint="cs"/>
          <w:spacing w:val="2"/>
          <w:rtl/>
        </w:rPr>
        <w:t xml:space="preserve">בהודעתו הראשונה במשטרה מיום 21.4.10, נשאל הנאשם, אם אי פעם תקף את בנותיו והשיב בשלילה. לשאלה אם הוא נוהג להסתובב בעירום בתוך ביתו השיב </w:t>
      </w:r>
      <w:r>
        <w:rPr>
          <w:rFonts w:cs="Miriam" w:hint="cs"/>
          <w:spacing w:val="2"/>
          <w:rtl/>
        </w:rPr>
        <w:t xml:space="preserve">"חס וחלילה אני אדם בן חמישים כמעט ואפילו מכנס קצר אין לי ולא ישנתי עם מכנס קצר" </w:t>
      </w:r>
      <w:r>
        <w:rPr>
          <w:rFonts w:hint="cs"/>
          <w:spacing w:val="2"/>
          <w:rtl/>
        </w:rPr>
        <w:t xml:space="preserve">(ת/22, עמ' 2, שורה 35). עוד מסר כי לא ביצע מעשים מיניים או רמז רמיזות מיניות בבנותיו (ת/22, עמ' 3, שורות 42-44). </w:t>
      </w:r>
    </w:p>
    <w:p w14:paraId="202375D4" w14:textId="77777777" w:rsidR="009A523C" w:rsidRDefault="009A523C" w:rsidP="009A523C">
      <w:pPr>
        <w:spacing w:line="360" w:lineRule="auto"/>
        <w:jc w:val="both"/>
        <w:rPr>
          <w:rFonts w:hint="cs"/>
          <w:spacing w:val="2"/>
          <w:highlight w:val="magenta"/>
          <w:rtl/>
        </w:rPr>
      </w:pPr>
    </w:p>
    <w:p w14:paraId="0B6C0209" w14:textId="77777777" w:rsidR="009A523C" w:rsidRDefault="009A523C" w:rsidP="009A523C">
      <w:pPr>
        <w:spacing w:line="360" w:lineRule="auto"/>
        <w:jc w:val="both"/>
        <w:rPr>
          <w:rFonts w:hint="cs"/>
          <w:spacing w:val="2"/>
          <w:rtl/>
        </w:rPr>
      </w:pPr>
      <w:r>
        <w:rPr>
          <w:rFonts w:hint="cs"/>
          <w:spacing w:val="2"/>
          <w:rtl/>
        </w:rPr>
        <w:t xml:space="preserve">החוקר שאל את הנאשם לגבי האירוע מיום 22.1.10 בו לטענת המתלוננת הוא אמר לדו' כי יש לה תחת גדול ושיחכה עוד שנתיים, הנאשם אמר </w:t>
      </w:r>
      <w:r>
        <w:rPr>
          <w:rFonts w:cs="Miriam" w:hint="cs"/>
          <w:spacing w:val="2"/>
          <w:rtl/>
        </w:rPr>
        <w:t>"אני מבקש ממך להפסיק ולא רוצה לשמוע כי זה לא נכון בכלל ויש לי עוד ילדות מאישה שנייה וכל הזמן אני הייתי איתה</w:t>
      </w:r>
      <w:r>
        <w:rPr>
          <w:rFonts w:hint="cs"/>
          <w:b/>
          <w:bCs/>
          <w:spacing w:val="2"/>
          <w:rtl/>
        </w:rPr>
        <w:t>"</w:t>
      </w:r>
      <w:r>
        <w:rPr>
          <w:rFonts w:hint="cs"/>
          <w:spacing w:val="2"/>
          <w:rtl/>
        </w:rPr>
        <w:t xml:space="preserve">  (ת/22, עמ' 5, שורות 121-122). </w:t>
      </w:r>
    </w:p>
    <w:p w14:paraId="4996D9B4" w14:textId="77777777" w:rsidR="009A523C" w:rsidRDefault="009A523C" w:rsidP="009A523C">
      <w:pPr>
        <w:spacing w:line="360" w:lineRule="auto"/>
        <w:jc w:val="both"/>
        <w:rPr>
          <w:rFonts w:hint="cs"/>
          <w:spacing w:val="2"/>
          <w:rtl/>
        </w:rPr>
      </w:pPr>
    </w:p>
    <w:p w14:paraId="3B2A9E57" w14:textId="77777777" w:rsidR="009A523C" w:rsidRDefault="009A523C" w:rsidP="009A523C">
      <w:pPr>
        <w:spacing w:line="360" w:lineRule="auto"/>
        <w:jc w:val="both"/>
        <w:rPr>
          <w:rFonts w:hint="cs"/>
          <w:spacing w:val="2"/>
          <w:rtl/>
        </w:rPr>
      </w:pPr>
      <w:r>
        <w:rPr>
          <w:rFonts w:hint="cs"/>
          <w:spacing w:val="2"/>
          <w:rtl/>
        </w:rPr>
        <w:t>בהודעתו הרביעית במשטרה מיום 3.5.10 הכחיש הנאשם את הטענה כי בתו דו' החזיקה סכין וניסתה לדקור אותו (ת/25, עמ' 2, שורות 5-10). החוקר הציג בפניו שיחת טלפון שהוקלטה על ידי המתלוננת בו היא שואלת אותו מי ישמור עליו וימנע מדו' לדקור אותו והנאשם נשמע עונה לה ש</w:t>
      </w:r>
      <w:r>
        <w:rPr>
          <w:rFonts w:hint="cs"/>
          <w:b/>
          <w:bCs/>
          <w:spacing w:val="2"/>
          <w:rtl/>
        </w:rPr>
        <w:t>"</w:t>
      </w:r>
      <w:r>
        <w:rPr>
          <w:rFonts w:cs="Miriam" w:hint="cs"/>
          <w:spacing w:val="2"/>
          <w:rtl/>
        </w:rPr>
        <w:t>אלוהים ישמור".</w:t>
      </w:r>
      <w:r>
        <w:rPr>
          <w:rFonts w:hint="cs"/>
          <w:spacing w:val="2"/>
          <w:rtl/>
        </w:rPr>
        <w:t xml:space="preserve"> למרות דבריו אלה, הנאשם חזר על כך שבחיים לא ראה את הבת שלו עם סכין ובחיים לא הרביץ לה והוא לא יודע למה המתלוננת אמרה כך (ת/25, עמ' 2, שורות 6-9). הנאשם חזר והכחיש כי פגע מינית בבנותיו. הוא טען כי אם הדברים היו נכונים המתלוננת לא הייתה שולחת את בתו דו' איתו לבקר את אמו בשטחים (ת/25, עמ' 3, שורות 46-48). לטענתו, המידע שהבנות מסרו בוודאי נאמר להן על ידי המתלוננת.  </w:t>
      </w:r>
    </w:p>
    <w:p w14:paraId="6D09422D" w14:textId="77777777" w:rsidR="009A523C" w:rsidRDefault="009A523C" w:rsidP="009A523C">
      <w:pPr>
        <w:spacing w:line="360" w:lineRule="auto"/>
        <w:jc w:val="both"/>
        <w:rPr>
          <w:rFonts w:hint="cs"/>
          <w:spacing w:val="2"/>
          <w:rtl/>
        </w:rPr>
      </w:pPr>
    </w:p>
    <w:p w14:paraId="173C98A2" w14:textId="77777777" w:rsidR="009A523C" w:rsidRDefault="009A523C" w:rsidP="009A523C">
      <w:pPr>
        <w:spacing w:line="360" w:lineRule="auto"/>
        <w:jc w:val="both"/>
        <w:rPr>
          <w:rFonts w:hint="cs"/>
          <w:spacing w:val="2"/>
          <w:rtl/>
        </w:rPr>
      </w:pPr>
      <w:r>
        <w:rPr>
          <w:rFonts w:hint="cs"/>
          <w:spacing w:val="2"/>
          <w:rtl/>
        </w:rPr>
        <w:t>גם בעדותו חזר הנאשם על כך שאף פעם לא פגע בבנותיו (עמ' 200 לפרוטוקול, שורות 22-28), וככל הנראה בנותיו סיפרו דברים שהמתלוננת אמרה להן (עמ' 214 לפרוטוקול, שורות 9-13):</w:t>
      </w:r>
    </w:p>
    <w:p w14:paraId="0AB84211" w14:textId="77777777" w:rsidR="009A523C" w:rsidRDefault="009A523C" w:rsidP="009A523C">
      <w:pPr>
        <w:spacing w:line="360" w:lineRule="auto"/>
        <w:ind w:right="900"/>
        <w:jc w:val="both"/>
        <w:rPr>
          <w:rFonts w:hint="cs"/>
          <w:spacing w:val="2"/>
          <w:rtl/>
        </w:rPr>
      </w:pPr>
    </w:p>
    <w:p w14:paraId="59CB3707" w14:textId="77777777" w:rsidR="009A523C" w:rsidRDefault="009A523C" w:rsidP="009A523C">
      <w:pPr>
        <w:ind w:left="566" w:right="1080"/>
        <w:jc w:val="both"/>
        <w:rPr>
          <w:rFonts w:cs="Miriam" w:hint="cs"/>
          <w:spacing w:val="2"/>
          <w:rtl/>
        </w:rPr>
      </w:pPr>
      <w:r>
        <w:rPr>
          <w:rFonts w:cs="Miriam" w:hint="cs"/>
          <w:spacing w:val="2"/>
          <w:rtl/>
        </w:rPr>
        <w:t>"אני לא אנסתי את אמא שלהן. הבנות השוהות עם אמן 4 חודשים ורחוקות ממני יספרו מה שהן שומעות מהאמא שלהן. לו חיו אצלי והייתי מספר להן סיפורים על אמן, היו חוזרים ואומרים את הדברים שאני אומר".</w:t>
      </w:r>
    </w:p>
    <w:p w14:paraId="640AF1DD" w14:textId="77777777" w:rsidR="009A523C" w:rsidRDefault="009A523C" w:rsidP="009A523C">
      <w:pPr>
        <w:spacing w:line="360" w:lineRule="auto"/>
        <w:jc w:val="both"/>
        <w:rPr>
          <w:rFonts w:hint="cs"/>
          <w:spacing w:val="2"/>
          <w:rtl/>
        </w:rPr>
      </w:pPr>
    </w:p>
    <w:p w14:paraId="12EDA1D3" w14:textId="77777777" w:rsidR="009A523C" w:rsidRDefault="009A523C" w:rsidP="009A523C">
      <w:pPr>
        <w:spacing w:line="360" w:lineRule="auto"/>
        <w:jc w:val="both"/>
        <w:rPr>
          <w:rFonts w:hint="cs"/>
          <w:spacing w:val="2"/>
          <w:rtl/>
        </w:rPr>
      </w:pPr>
    </w:p>
    <w:p w14:paraId="4165DCC4" w14:textId="77777777" w:rsidR="009A523C" w:rsidRDefault="009A523C" w:rsidP="009A523C">
      <w:pPr>
        <w:spacing w:line="360" w:lineRule="auto"/>
        <w:jc w:val="both"/>
        <w:rPr>
          <w:rFonts w:hint="cs"/>
          <w:spacing w:val="2"/>
          <w:rtl/>
        </w:rPr>
      </w:pPr>
    </w:p>
    <w:p w14:paraId="7BD31F1F" w14:textId="77777777" w:rsidR="009A523C" w:rsidRDefault="009A523C" w:rsidP="009A523C">
      <w:pPr>
        <w:jc w:val="both"/>
        <w:rPr>
          <w:rFonts w:hint="cs"/>
          <w:b/>
          <w:bCs/>
          <w:spacing w:val="2"/>
          <w:u w:val="single"/>
          <w:rtl/>
        </w:rPr>
      </w:pPr>
      <w:r>
        <w:rPr>
          <w:rFonts w:hint="cs"/>
          <w:b/>
          <w:bCs/>
          <w:spacing w:val="2"/>
          <w:rtl/>
        </w:rPr>
        <w:t>ד.3.2.</w:t>
      </w:r>
      <w:r>
        <w:rPr>
          <w:rFonts w:hint="cs"/>
          <w:b/>
          <w:bCs/>
          <w:spacing w:val="2"/>
          <w:rtl/>
        </w:rPr>
        <w:tab/>
      </w:r>
      <w:r>
        <w:rPr>
          <w:rFonts w:hint="cs"/>
          <w:b/>
          <w:bCs/>
          <w:spacing w:val="2"/>
          <w:u w:val="single"/>
          <w:rtl/>
        </w:rPr>
        <w:t>עדותה של דו' על הפגיעה בה</w:t>
      </w:r>
    </w:p>
    <w:p w14:paraId="6D5DD2E2" w14:textId="77777777" w:rsidR="009A523C" w:rsidRDefault="009A523C" w:rsidP="009A523C">
      <w:pPr>
        <w:jc w:val="both"/>
        <w:rPr>
          <w:rFonts w:hint="cs"/>
          <w:spacing w:val="2"/>
          <w:rtl/>
        </w:rPr>
      </w:pPr>
    </w:p>
    <w:p w14:paraId="43701439" w14:textId="77777777" w:rsidR="009A523C" w:rsidRDefault="009A523C" w:rsidP="009A523C">
      <w:pPr>
        <w:spacing w:line="360" w:lineRule="auto"/>
        <w:jc w:val="both"/>
        <w:rPr>
          <w:rFonts w:hint="cs"/>
          <w:spacing w:val="2"/>
          <w:rtl/>
        </w:rPr>
      </w:pPr>
      <w:r>
        <w:rPr>
          <w:rFonts w:hint="cs"/>
          <w:spacing w:val="2"/>
          <w:rtl/>
        </w:rPr>
        <w:t xml:space="preserve">דו' סיפרה לחוקרת הילדים, שהיא חולמת בלילה על מה שאביה נהג לעשות לה. כשנשאלה לגבי מעשיו של אביה, מסרה שהנאשם הוריד לה את המכנסיים ואת התחתונים כשישנה, שם את ידו על "הטוסיק" שלה, ואז היא התעוררה, ראתה שבגדיה מונחים לידה ושידו עליה (הצביעה על איבר מינה) וצעקה. דו' תיארה כי הנאשם המשיך במעשיו עד שאמה קמה וראתה שהנאשם שם את ידו על הטוסיק שלה. אמה רבה עם הנאשם, הוא </w:t>
      </w:r>
      <w:r>
        <w:rPr>
          <w:rFonts w:hint="cs"/>
          <w:b/>
          <w:bCs/>
          <w:spacing w:val="2"/>
          <w:rtl/>
        </w:rPr>
        <w:t>"</w:t>
      </w:r>
      <w:r>
        <w:rPr>
          <w:rFonts w:cs="Miriam" w:hint="cs"/>
          <w:spacing w:val="2"/>
          <w:rtl/>
        </w:rPr>
        <w:t>הרביץ לה עם הידיים שלו ואז הביא את המקל הארוך שצבעו ביג', שבר אותו על רגלו (מדגימה) ואז הרים אותו והרביץ לה על פניה (מדגימה)"</w:t>
      </w:r>
      <w:r>
        <w:rPr>
          <w:rFonts w:hint="cs"/>
          <w:spacing w:val="2"/>
          <w:rtl/>
        </w:rPr>
        <w:t xml:space="preserve">. דו' תיארה כי מדובר במקל שמטאטאים עמו. </w:t>
      </w:r>
    </w:p>
    <w:p w14:paraId="3DC4ACBE" w14:textId="77777777" w:rsidR="009A523C" w:rsidRDefault="009A523C" w:rsidP="009A523C">
      <w:pPr>
        <w:jc w:val="both"/>
        <w:rPr>
          <w:rFonts w:hint="cs"/>
          <w:spacing w:val="2"/>
          <w:rtl/>
        </w:rPr>
      </w:pPr>
    </w:p>
    <w:p w14:paraId="3D23CD4A" w14:textId="77777777" w:rsidR="009A523C" w:rsidRDefault="009A523C" w:rsidP="009A523C">
      <w:pPr>
        <w:spacing w:line="360" w:lineRule="auto"/>
        <w:jc w:val="both"/>
        <w:rPr>
          <w:rFonts w:hint="cs"/>
          <w:spacing w:val="2"/>
          <w:rtl/>
        </w:rPr>
      </w:pPr>
      <w:r>
        <w:rPr>
          <w:rFonts w:hint="cs"/>
          <w:spacing w:val="2"/>
          <w:rtl/>
        </w:rPr>
        <w:t xml:space="preserve">דו' סיפרה שהיא ואחיותיה הקטנות, די' ו-מ', פחדו ובכו וכי היו סימנים על פניה של המתלוננת, והיא התעלפה. לדברי דו' האירוע התרחש בביתה כאשר הייתה ביום האחרון בכיתה א' ועמדה לעלות לכיתה ב' (ת/8, עמ' 2, סעיף 4). כלומר המעשה לא אירע בחודש ינואר, והוא אירע כשכולם ישנו, דהיינו בשעות הלילה.     </w:t>
      </w:r>
    </w:p>
    <w:p w14:paraId="218768AD" w14:textId="77777777" w:rsidR="009A523C" w:rsidRDefault="009A523C" w:rsidP="009A523C">
      <w:pPr>
        <w:jc w:val="both"/>
        <w:rPr>
          <w:rFonts w:hint="cs"/>
          <w:spacing w:val="2"/>
          <w:highlight w:val="yellow"/>
          <w:rtl/>
        </w:rPr>
      </w:pPr>
    </w:p>
    <w:p w14:paraId="62C771B0" w14:textId="77777777" w:rsidR="009A523C" w:rsidRDefault="009A523C" w:rsidP="009A523C">
      <w:pPr>
        <w:spacing w:line="360" w:lineRule="auto"/>
        <w:jc w:val="both"/>
        <w:rPr>
          <w:rFonts w:hint="cs"/>
          <w:spacing w:val="2"/>
          <w:rtl/>
        </w:rPr>
      </w:pPr>
      <w:r>
        <w:rPr>
          <w:rFonts w:hint="cs"/>
          <w:spacing w:val="2"/>
          <w:rtl/>
        </w:rPr>
        <w:t xml:space="preserve">לשאלת חוקרת הילדים, אם הנאשם שם את ידו על הטוסיק שלה פעם אחת או יותר, ענתה דו' שיותר. כשנתבקשה לספר על פעם נוספת, תיארה שפעם כשעמדה להתכסות בשמיכה הוא הוריד לה את המכנס ופעם אחרת, כשעמדה להתקלח, וכששטפה כלים, ועוד פעם כאשר עמדה על המזרון ואמה עמדה לסדר את המזרון. לשאלה אם מישהו נגע בחזה שלה, השיבה דו' כי הנאשם נגע בה והוסיפה שזה קרה הרבה פעמים, אך היא אינה זוכרת את הפעם האחרונה. דו' הדגימה את הפעולה ותיארה והצביעה כיצד הנאשם נגע בידו בחזה שלה ושחולצתה הייתה מורמת (הדגימה והכניסה את ידה מתחת לחולצתה). </w:t>
      </w:r>
    </w:p>
    <w:p w14:paraId="186159A9" w14:textId="77777777" w:rsidR="009A523C" w:rsidRDefault="009A523C" w:rsidP="009A523C">
      <w:pPr>
        <w:jc w:val="both"/>
        <w:rPr>
          <w:rFonts w:hint="cs"/>
          <w:spacing w:val="2"/>
          <w:rtl/>
        </w:rPr>
      </w:pPr>
    </w:p>
    <w:p w14:paraId="69B9715F" w14:textId="77777777" w:rsidR="009A523C" w:rsidRDefault="009A523C" w:rsidP="009A523C">
      <w:pPr>
        <w:spacing w:line="360" w:lineRule="auto"/>
        <w:jc w:val="both"/>
        <w:rPr>
          <w:rFonts w:hint="cs"/>
          <w:spacing w:val="2"/>
          <w:highlight w:val="yellow"/>
          <w:rtl/>
        </w:rPr>
      </w:pPr>
      <w:r>
        <w:rPr>
          <w:rFonts w:hint="cs"/>
          <w:spacing w:val="2"/>
          <w:rtl/>
        </w:rPr>
        <w:t xml:space="preserve">כן סיפרה שצעקה. כשנשאלה, אם קרה שמישהו שם את הגוף שלו על הגוף שלה, השיבה שאביה. כשנתבקשה להרחיב, סיפרה שעמדה ליד המקרר ואז אביה הוריד לה את הבגדים והיא סטרה לו. לשאלת חוקרת הילדים אם הנאשם הכניס את ידו לתוך איבר מינה ענתה דו' שכן. לשאלה איך ידעה, ענתה דו' שהרגישה כאב והצביעה על איבר מינה (ת/8, עמ' 2, סעיף 4). </w:t>
      </w:r>
    </w:p>
    <w:p w14:paraId="0A3F4692" w14:textId="77777777" w:rsidR="009A523C" w:rsidRDefault="009A523C" w:rsidP="009A523C">
      <w:pPr>
        <w:jc w:val="both"/>
        <w:rPr>
          <w:rFonts w:hint="cs"/>
          <w:spacing w:val="2"/>
          <w:rtl/>
        </w:rPr>
      </w:pPr>
    </w:p>
    <w:p w14:paraId="38830896" w14:textId="77777777" w:rsidR="009A523C" w:rsidRDefault="009A523C" w:rsidP="009A523C">
      <w:pPr>
        <w:spacing w:line="360" w:lineRule="auto"/>
        <w:jc w:val="both"/>
        <w:rPr>
          <w:rFonts w:hint="cs"/>
          <w:spacing w:val="2"/>
          <w:rtl/>
        </w:rPr>
      </w:pPr>
      <w:r>
        <w:rPr>
          <w:rFonts w:hint="cs"/>
          <w:spacing w:val="2"/>
          <w:rtl/>
        </w:rPr>
        <w:t xml:space="preserve">חוקרת הילדים כתבה בטופס סיכום החקירה, שמתחילת החקירה ועד סיומה, דו' מסרה תכנים רבים הנוגעים ברגשותיה ומחשבותיה כלפי אביה: </w:t>
      </w:r>
      <w:r>
        <w:rPr>
          <w:rFonts w:cs="Miriam" w:hint="cs"/>
          <w:spacing w:val="2"/>
          <w:rtl/>
        </w:rPr>
        <w:t xml:space="preserve">"אני רוצה ללכת לישון ולקום למצוא אותו מת, אני אחנוק אותו בידיים שלי, אני חולמת על מה שאבא היה עושה, אני אוהבת לצייר את אבי מת, אני לא אוהבת אותו" </w:t>
      </w:r>
      <w:r>
        <w:rPr>
          <w:rFonts w:hint="cs"/>
          <w:spacing w:val="2"/>
          <w:rtl/>
        </w:rPr>
        <w:t xml:space="preserve">ועוד. </w:t>
      </w:r>
    </w:p>
    <w:p w14:paraId="15ED2927" w14:textId="77777777" w:rsidR="009A523C" w:rsidRDefault="009A523C" w:rsidP="009A523C">
      <w:pPr>
        <w:spacing w:line="360" w:lineRule="auto"/>
        <w:jc w:val="both"/>
        <w:rPr>
          <w:rFonts w:hint="cs"/>
          <w:spacing w:val="2"/>
          <w:rtl/>
        </w:rPr>
      </w:pPr>
    </w:p>
    <w:p w14:paraId="46507BA8" w14:textId="77777777" w:rsidR="009A523C" w:rsidRDefault="009A523C" w:rsidP="009A523C">
      <w:pPr>
        <w:spacing w:line="360" w:lineRule="auto"/>
        <w:jc w:val="both"/>
        <w:rPr>
          <w:rFonts w:hint="cs"/>
          <w:spacing w:val="2"/>
          <w:rtl/>
        </w:rPr>
      </w:pPr>
      <w:r>
        <w:rPr>
          <w:rFonts w:hint="cs"/>
          <w:spacing w:val="2"/>
          <w:rtl/>
        </w:rPr>
        <w:t xml:space="preserve">כמו כן, ציירה את אביה ותיארה אותו כמפלצת (ת/8, עמ' 3, סעיף 5). כאשר דו' דיברה על התכנים המהותיים הנוגעים בפגיעה המינית בה, הייתה נבוכה ואמרה שהיא מתביישת להגיד ושזה אסור. </w:t>
      </w:r>
    </w:p>
    <w:p w14:paraId="18A4C89B" w14:textId="77777777" w:rsidR="009A523C" w:rsidRDefault="009A523C" w:rsidP="009A523C">
      <w:pPr>
        <w:spacing w:line="360" w:lineRule="auto"/>
        <w:jc w:val="both"/>
        <w:rPr>
          <w:rFonts w:hint="cs"/>
          <w:spacing w:val="2"/>
          <w:rtl/>
        </w:rPr>
      </w:pPr>
      <w:r>
        <w:rPr>
          <w:rFonts w:hint="cs"/>
          <w:spacing w:val="2"/>
          <w:rtl/>
        </w:rPr>
        <w:t xml:space="preserve">כמו כן, חלק מהדברים לחשה באוזני חוקרת הילדים, מאחר ולא רצתה להגיד אותם מול המצלמה. בנוסף, כאשר תיארה חלק מהתכנים המהותיים הדגימה על גופה את הנעשה, למשל הורידה את המכנס שלה, הרימה את חולצתה וחשפה את החזה, סטרה לעצמה ואף הרביצה לבובה שהייתה בחדר (ת/8, עמ' 3, סעיף 5).  </w:t>
      </w:r>
    </w:p>
    <w:p w14:paraId="04B09D5B" w14:textId="77777777" w:rsidR="009A523C" w:rsidRDefault="009A523C" w:rsidP="009A523C">
      <w:pPr>
        <w:jc w:val="both"/>
        <w:rPr>
          <w:rFonts w:hint="cs"/>
          <w:spacing w:val="2"/>
          <w:highlight w:val="yellow"/>
          <w:rtl/>
        </w:rPr>
      </w:pPr>
    </w:p>
    <w:p w14:paraId="069164A2" w14:textId="77777777" w:rsidR="009A523C" w:rsidRDefault="009A523C" w:rsidP="009A523C">
      <w:pPr>
        <w:spacing w:line="360" w:lineRule="auto"/>
        <w:jc w:val="both"/>
        <w:rPr>
          <w:rFonts w:hint="cs"/>
          <w:spacing w:val="2"/>
          <w:rtl/>
        </w:rPr>
      </w:pPr>
      <w:r>
        <w:rPr>
          <w:rFonts w:hint="cs"/>
          <w:spacing w:val="2"/>
          <w:rtl/>
        </w:rPr>
        <w:t>באשר להתרשמותה ממהימנות גירסתה של דו' בכל הנוגע לפגיעה המינית בה, סיכמה חוקרת הילדים (ת/8, עמ' 3, סעיף 6):</w:t>
      </w:r>
    </w:p>
    <w:p w14:paraId="12CE53A6" w14:textId="77777777" w:rsidR="009A523C" w:rsidRDefault="009A523C" w:rsidP="009A523C">
      <w:pPr>
        <w:jc w:val="both"/>
        <w:rPr>
          <w:rFonts w:hint="cs"/>
          <w:spacing w:val="2"/>
          <w:rtl/>
        </w:rPr>
      </w:pPr>
    </w:p>
    <w:p w14:paraId="106BD502" w14:textId="77777777" w:rsidR="009A523C" w:rsidRDefault="009A523C" w:rsidP="009A523C">
      <w:pPr>
        <w:ind w:left="566" w:right="1080"/>
        <w:jc w:val="both"/>
        <w:rPr>
          <w:rFonts w:hint="cs"/>
          <w:spacing w:val="2"/>
          <w:rtl/>
        </w:rPr>
      </w:pPr>
      <w:r>
        <w:rPr>
          <w:rFonts w:cs="Miriam" w:hint="cs"/>
          <w:spacing w:val="2"/>
          <w:rtl/>
        </w:rPr>
        <w:t>"</w:t>
      </w:r>
      <w:r>
        <w:rPr>
          <w:rFonts w:cs="Miriam" w:hint="cs"/>
          <w:spacing w:val="2"/>
          <w:u w:val="single"/>
          <w:rtl/>
        </w:rPr>
        <w:t>דו' דיווחה על פגיעה מינית מתמשכת מצד האב</w:t>
      </w:r>
      <w:r>
        <w:rPr>
          <w:rFonts w:cs="Miriam" w:hint="cs"/>
          <w:spacing w:val="2"/>
          <w:rtl/>
        </w:rPr>
        <w:t xml:space="preserve"> והצליחה לתאר אירוע ספציפי אשר במהלכו  אביה הוריד לה את מכנסיה ותחתוניה ושם את ידו על איבר מינה (בעדותה קראה למקום טוסיק)... </w:t>
      </w:r>
      <w:r>
        <w:rPr>
          <w:rFonts w:cs="Miriam" w:hint="cs"/>
          <w:spacing w:val="2"/>
          <w:u w:val="single"/>
          <w:rtl/>
        </w:rPr>
        <w:t>דו' תיארה את השתלשלות האירוע במלל חופשי והיא מסרה פרטים לגבי החלקים המהותיים. עדותה כללה הדגמות של הפעולות המהותיות שעליהן היא דיווחה ורגשות שלה במהלך אותו אירוע. על כן, אני מתרשמת כי דו' חוותה את אשר תיארה</w:t>
      </w:r>
      <w:r>
        <w:rPr>
          <w:rFonts w:cs="Miriam" w:hint="cs"/>
          <w:spacing w:val="2"/>
          <w:rtl/>
        </w:rPr>
        <w:t>."</w:t>
      </w:r>
      <w:r>
        <w:rPr>
          <w:rFonts w:hint="cs"/>
          <w:b/>
          <w:bCs/>
          <w:spacing w:val="2"/>
          <w:rtl/>
        </w:rPr>
        <w:t xml:space="preserve"> </w:t>
      </w:r>
      <w:r>
        <w:rPr>
          <w:rFonts w:hint="cs"/>
          <w:spacing w:val="2"/>
          <w:rtl/>
        </w:rPr>
        <w:t xml:space="preserve">(ההדגשה שלי- מ.ר). </w:t>
      </w:r>
    </w:p>
    <w:p w14:paraId="13D76F11" w14:textId="77777777" w:rsidR="009A523C" w:rsidRDefault="009A523C" w:rsidP="009A523C">
      <w:pPr>
        <w:ind w:right="900"/>
        <w:jc w:val="both"/>
        <w:rPr>
          <w:rFonts w:hint="cs"/>
          <w:b/>
          <w:bCs/>
          <w:spacing w:val="2"/>
          <w:rtl/>
        </w:rPr>
      </w:pPr>
    </w:p>
    <w:p w14:paraId="4ACCA1A3" w14:textId="77777777" w:rsidR="009A523C" w:rsidRDefault="009A523C" w:rsidP="009A523C">
      <w:pPr>
        <w:spacing w:line="360" w:lineRule="auto"/>
        <w:jc w:val="both"/>
        <w:rPr>
          <w:rFonts w:hint="cs"/>
          <w:spacing w:val="2"/>
          <w:rtl/>
        </w:rPr>
      </w:pPr>
      <w:r>
        <w:rPr>
          <w:rFonts w:hint="cs"/>
          <w:spacing w:val="2"/>
          <w:rtl/>
        </w:rPr>
        <w:t xml:space="preserve">חוקרת הילדים התייחסה לאירועים נוספים שתיארה דו' בפניה וציינה שלמרות שאין להתעלם מדבריה, היא לא יכולה להעריך את מהימנות עדותה לגבי אותם אירועים (ת/8, עמ' 3, סעיף 6):  </w:t>
      </w:r>
    </w:p>
    <w:p w14:paraId="2761C87A" w14:textId="77777777" w:rsidR="009A523C" w:rsidRDefault="009A523C" w:rsidP="009A523C">
      <w:pPr>
        <w:ind w:left="566" w:right="900"/>
        <w:jc w:val="both"/>
        <w:rPr>
          <w:rFonts w:hint="cs"/>
          <w:b/>
          <w:bCs/>
          <w:spacing w:val="2"/>
          <w:rtl/>
        </w:rPr>
      </w:pPr>
    </w:p>
    <w:p w14:paraId="6D54B720" w14:textId="77777777" w:rsidR="009A523C" w:rsidRDefault="009A523C" w:rsidP="009A523C">
      <w:pPr>
        <w:ind w:left="566" w:right="1260"/>
        <w:jc w:val="both"/>
        <w:rPr>
          <w:rFonts w:cs="Miriam" w:hint="cs"/>
          <w:spacing w:val="2"/>
          <w:rtl/>
        </w:rPr>
      </w:pPr>
      <w:r>
        <w:rPr>
          <w:rFonts w:cs="Miriam" w:hint="cs"/>
          <w:spacing w:val="2"/>
          <w:rtl/>
        </w:rPr>
        <w:t xml:space="preserve">"דו' מסרה אירוע נוסף, אשר במהלכו אביה הוריד לה את המכנסיים ואז האב והאם רבו והוא הרביץ לה עם מקל. דו' מסרה את השתלשלות האירוע ומסרה פרטים לגבי החלקים המהותיים. עדותה כללה הדגמה של הפעולות המהותיות, ואין להתעלם מדבריה! אולם, המלל שמסרה  נותר דל ולא מפורט לשם ניתוח תוכן מהימנות עדותה. על כן, אני מתקשה להעריך את מהימנות עדותה לגבי חלק זה. </w:t>
      </w:r>
    </w:p>
    <w:p w14:paraId="6602396A" w14:textId="77777777" w:rsidR="009A523C" w:rsidRDefault="009A523C" w:rsidP="009A523C">
      <w:pPr>
        <w:ind w:left="566" w:right="1260"/>
        <w:jc w:val="both"/>
        <w:rPr>
          <w:rFonts w:cs="Miriam" w:hint="cs"/>
          <w:spacing w:val="2"/>
          <w:sz w:val="10"/>
          <w:szCs w:val="10"/>
          <w:rtl/>
        </w:rPr>
      </w:pPr>
    </w:p>
    <w:p w14:paraId="7E617BD5" w14:textId="77777777" w:rsidR="009A523C" w:rsidRDefault="009A523C" w:rsidP="009A523C">
      <w:pPr>
        <w:ind w:left="566" w:right="1260"/>
        <w:jc w:val="both"/>
        <w:rPr>
          <w:rFonts w:cs="Miriam" w:hint="cs"/>
          <w:spacing w:val="2"/>
          <w:rtl/>
        </w:rPr>
      </w:pPr>
      <w:r>
        <w:rPr>
          <w:rFonts w:cs="Miriam" w:hint="cs"/>
          <w:spacing w:val="2"/>
          <w:rtl/>
        </w:rPr>
        <w:t xml:space="preserve">לגבי פגיעה נוספת בה מצד אביה: כשנשאלה האם יש מישהו שנגע בחזה שלה, מסרה שאביה והוסיפה שזה היה יותר מפעם אחת. דו' מסרה פרטים לגבי החלקים המהותיים והדגימה את הפעולה. ואין להתעלם מדבריה! אולם, דו' לא הצליחה לתאר אירועים ספציפיים שהתרחשו ולא להרחיב לגבי הפרטים המהותיים שעליהם דיווחה. על כן אני מתקשה להעריך את מהימנות עדותה לגבי חלק זה.... </w:t>
      </w:r>
    </w:p>
    <w:p w14:paraId="7CD8A2E5" w14:textId="77777777" w:rsidR="009A523C" w:rsidRDefault="009A523C" w:rsidP="009A523C">
      <w:pPr>
        <w:ind w:left="566" w:right="1260"/>
        <w:jc w:val="both"/>
        <w:rPr>
          <w:rFonts w:cs="Miriam" w:hint="cs"/>
          <w:spacing w:val="2"/>
          <w:rtl/>
        </w:rPr>
      </w:pPr>
      <w:r>
        <w:rPr>
          <w:rFonts w:cs="Miriam" w:hint="cs"/>
          <w:spacing w:val="2"/>
          <w:rtl/>
        </w:rPr>
        <w:t>למרות כל האמור, אין לשלול כי אכן נחשפה לאינטראקציה מינית עם הנאשם".</w:t>
      </w:r>
    </w:p>
    <w:p w14:paraId="1DEE2999" w14:textId="77777777" w:rsidR="009A523C" w:rsidRDefault="009A523C" w:rsidP="009A523C">
      <w:pPr>
        <w:spacing w:line="360" w:lineRule="auto"/>
        <w:ind w:left="566" w:right="1260"/>
        <w:jc w:val="both"/>
        <w:rPr>
          <w:rFonts w:cs="Miriam" w:hint="cs"/>
          <w:spacing w:val="2"/>
          <w:rtl/>
        </w:rPr>
      </w:pPr>
    </w:p>
    <w:p w14:paraId="54BE968B" w14:textId="77777777" w:rsidR="009A523C" w:rsidRDefault="009A523C" w:rsidP="009A523C">
      <w:pPr>
        <w:spacing w:line="360" w:lineRule="auto"/>
        <w:jc w:val="both"/>
        <w:rPr>
          <w:rFonts w:hint="cs"/>
          <w:spacing w:val="2"/>
          <w:rtl/>
        </w:rPr>
      </w:pPr>
      <w:r>
        <w:rPr>
          <w:rFonts w:hint="cs"/>
          <w:spacing w:val="2"/>
          <w:rtl/>
        </w:rPr>
        <w:t>בעדותה ציינה חוקרת הילדים כי בשלב מוקדם יחסית של החקירה דו' סיפרה על הפגיעה של הנאשם בה (עמ' 97 לפרוטוקול, שורות 2-9):</w:t>
      </w:r>
    </w:p>
    <w:p w14:paraId="2EA222AC" w14:textId="77777777" w:rsidR="009A523C" w:rsidRDefault="009A523C" w:rsidP="009A523C">
      <w:pPr>
        <w:spacing w:line="360" w:lineRule="auto"/>
        <w:jc w:val="both"/>
        <w:rPr>
          <w:rFonts w:hint="cs"/>
          <w:spacing w:val="2"/>
          <w:rtl/>
        </w:rPr>
      </w:pPr>
    </w:p>
    <w:p w14:paraId="1D18E199" w14:textId="77777777" w:rsidR="009A523C" w:rsidRDefault="009A523C" w:rsidP="009A523C">
      <w:pPr>
        <w:ind w:left="566" w:right="1080"/>
        <w:jc w:val="both"/>
        <w:rPr>
          <w:rFonts w:hint="cs"/>
          <w:spacing w:val="2"/>
          <w:rtl/>
        </w:rPr>
      </w:pPr>
      <w:r>
        <w:rPr>
          <w:rFonts w:ascii="Arial" w:hAnsi="Arial" w:cs="Miriam" w:hint="cs"/>
          <w:spacing w:val="2"/>
          <w:rtl/>
        </w:rPr>
        <w:t>"בחלק המקדים של החקירה של יצירת הקשר שהצגתי את עצמי לילדה, הצגתי את עצמי. אנו מכינים חוזה ראשוני ומגדירים את כללי השיחה שחשוב רק להגיד אמת ומתרגלים</w:t>
      </w:r>
      <w:r>
        <w:rPr>
          <w:rFonts w:cs="Miriam" w:hint="cs"/>
          <w:spacing w:val="2"/>
          <w:rtl/>
        </w:rPr>
        <w:t xml:space="preserve"> עם הילד את אמירת האמת ונותנים לו דוגמאות של נכון לא נכון, כמו כן מבהירים שחשוב שאם אנו אומרים משהו לא נכון שהוא יתקן אותנו, ואם הוא לא יודע תשובה מסויימת יש לו לגיטימציה להגיד לא יודע. </w:t>
      </w:r>
      <w:r>
        <w:rPr>
          <w:rFonts w:cs="Miriam" w:hint="cs"/>
          <w:spacing w:val="2"/>
          <w:u w:val="single"/>
          <w:rtl/>
        </w:rPr>
        <w:t>לאחר חלק זה אנו עוברים לשלב של היכרות עם הילדה, מאפשרים לה לספר על דברים שהיא אוהבת ושלא אוהבת, וכבר בשלב זה של החקירה דו' בחלק המקדים, דו' העלתה את הפגיעה של האב בה</w:t>
      </w:r>
      <w:r>
        <w:rPr>
          <w:rFonts w:cs="Miriam" w:hint="cs"/>
          <w:spacing w:val="2"/>
          <w:rtl/>
        </w:rPr>
        <w:t>. היא אמרה שהיא רוצה לראות אותו מת..."</w:t>
      </w:r>
      <w:r>
        <w:rPr>
          <w:rFonts w:hint="cs"/>
          <w:spacing w:val="2"/>
          <w:rtl/>
        </w:rPr>
        <w:t xml:space="preserve"> (ההדגשה שלי- מ.ר). </w:t>
      </w:r>
    </w:p>
    <w:p w14:paraId="5E937E80" w14:textId="77777777" w:rsidR="009A523C" w:rsidRDefault="009A523C" w:rsidP="009A523C">
      <w:pPr>
        <w:spacing w:line="360" w:lineRule="auto"/>
        <w:jc w:val="both"/>
        <w:rPr>
          <w:rFonts w:hint="cs"/>
          <w:spacing w:val="2"/>
          <w:highlight w:val="yellow"/>
          <w:rtl/>
        </w:rPr>
      </w:pPr>
    </w:p>
    <w:p w14:paraId="5B68DF1F" w14:textId="77777777" w:rsidR="009A523C" w:rsidRDefault="009A523C" w:rsidP="009A523C">
      <w:pPr>
        <w:spacing w:line="360" w:lineRule="auto"/>
        <w:jc w:val="both"/>
        <w:rPr>
          <w:rFonts w:hint="cs"/>
          <w:spacing w:val="2"/>
          <w:rtl/>
        </w:rPr>
      </w:pPr>
      <w:r>
        <w:rPr>
          <w:rFonts w:hint="cs"/>
          <w:spacing w:val="2"/>
          <w:rtl/>
        </w:rPr>
        <w:t xml:space="preserve">חוקרת הילדים העידה, שדו' שיתפה עמה פעולה, ודיווחה על פגיעה מינית ופיזית מצד האב בה. דו' הייתה מאוד נבוכה במהלך החקירה בעת תיאור פרטי הפגיעה בה, בפרט הפרטים המיניים. בעת שניתחה את דבריה של דו', הבחינה בחוסר מגמתיות, דבר שבלט בכמה היבטים כגון המבוכה המאוד גדולה של דו' לספר את פרטי הפגיעה וליקויים בזיכרונה (עמ' 97-98 לפרוטוקול). </w:t>
      </w:r>
    </w:p>
    <w:p w14:paraId="6144944E" w14:textId="77777777" w:rsidR="009A523C" w:rsidRDefault="009A523C" w:rsidP="009A523C">
      <w:pPr>
        <w:spacing w:line="360" w:lineRule="auto"/>
        <w:jc w:val="both"/>
        <w:rPr>
          <w:rFonts w:hint="cs"/>
          <w:spacing w:val="2"/>
          <w:rtl/>
        </w:rPr>
      </w:pPr>
    </w:p>
    <w:p w14:paraId="1EFA71B1" w14:textId="77777777" w:rsidR="009A523C" w:rsidRDefault="009A523C" w:rsidP="009A523C">
      <w:pPr>
        <w:spacing w:line="360" w:lineRule="auto"/>
        <w:jc w:val="both"/>
        <w:rPr>
          <w:rFonts w:hint="cs"/>
          <w:spacing w:val="2"/>
          <w:rtl/>
        </w:rPr>
      </w:pPr>
      <w:r>
        <w:rPr>
          <w:rFonts w:hint="cs"/>
          <w:spacing w:val="2"/>
          <w:rtl/>
        </w:rPr>
        <w:t xml:space="preserve">חוקרת הילדים נשאלה מדוע לא שאלה את דו' לגבי האירוע בו נטען שניסתה לדקור את הנאשם בסכין, והעידה שכבר בתחילת החקירה דו' חשפה את הפגיעה בה ובאמה, והיא ראתה לנכון למצות את כל העניין של הפגיעה, ולנסות לגבות ממנה אירועים ספציפיים, ועל אירוע זה היא לא דיברה, אולם אפשר לשער שהאירוע נותן אינדיקציה לרגשות העזים שלה כלפי הנאשם, רגשות שבאו לידי ביטוי בחקירה בדרכים אחרות ובאמירות מפורשות של הילדה שציינה, למשל, שהיא רוצה לחנוק אותו בידיים שלה (עמ' 102 לפרוטוקול, שורות 9-16). </w:t>
      </w:r>
    </w:p>
    <w:p w14:paraId="08E868B9" w14:textId="77777777" w:rsidR="009A523C" w:rsidRDefault="009A523C" w:rsidP="009A523C">
      <w:pPr>
        <w:jc w:val="both"/>
        <w:rPr>
          <w:rFonts w:hint="cs"/>
          <w:spacing w:val="2"/>
          <w:rtl/>
        </w:rPr>
      </w:pPr>
    </w:p>
    <w:p w14:paraId="57063761" w14:textId="77777777" w:rsidR="009A523C" w:rsidRDefault="009A523C" w:rsidP="009A523C">
      <w:pPr>
        <w:jc w:val="both"/>
        <w:rPr>
          <w:rFonts w:hint="cs"/>
          <w:b/>
          <w:bCs/>
          <w:spacing w:val="2"/>
          <w:u w:val="single"/>
          <w:rtl/>
        </w:rPr>
      </w:pPr>
      <w:r>
        <w:rPr>
          <w:rFonts w:hint="cs"/>
          <w:b/>
          <w:bCs/>
          <w:spacing w:val="2"/>
          <w:rtl/>
        </w:rPr>
        <w:t>ד.4.2.</w:t>
      </w:r>
      <w:r>
        <w:rPr>
          <w:rFonts w:hint="cs"/>
          <w:b/>
          <w:bCs/>
          <w:spacing w:val="2"/>
          <w:rtl/>
        </w:rPr>
        <w:tab/>
      </w:r>
      <w:r>
        <w:rPr>
          <w:rFonts w:hint="cs"/>
          <w:b/>
          <w:bCs/>
          <w:spacing w:val="2"/>
          <w:u w:val="single"/>
          <w:rtl/>
        </w:rPr>
        <w:t xml:space="preserve">עדות העובדות הסוציאליות במקלט </w:t>
      </w:r>
    </w:p>
    <w:p w14:paraId="24876A98" w14:textId="77777777" w:rsidR="009A523C" w:rsidRDefault="009A523C" w:rsidP="009A523C">
      <w:pPr>
        <w:jc w:val="both"/>
        <w:rPr>
          <w:rFonts w:hint="cs"/>
          <w:spacing w:val="2"/>
          <w:highlight w:val="yellow"/>
          <w:rtl/>
        </w:rPr>
      </w:pPr>
    </w:p>
    <w:p w14:paraId="7A110156" w14:textId="77777777" w:rsidR="009A523C" w:rsidRDefault="009A523C" w:rsidP="009A523C">
      <w:pPr>
        <w:spacing w:line="360" w:lineRule="auto"/>
        <w:jc w:val="both"/>
        <w:rPr>
          <w:rFonts w:hint="cs"/>
          <w:spacing w:val="2"/>
          <w:rtl/>
        </w:rPr>
      </w:pPr>
      <w:r>
        <w:rPr>
          <w:rFonts w:hint="cs"/>
          <w:spacing w:val="2"/>
          <w:rtl/>
        </w:rPr>
        <w:t xml:space="preserve">פגיעתו המינית של הנאשם בבנותיו, עולה גם מעדותן של העובדות הסוציאליות שטיפלו במתלוננת ובבנות במהלך שהותן במקלט לנשים מוכות בחיפה. </w:t>
      </w:r>
    </w:p>
    <w:p w14:paraId="796D4251" w14:textId="77777777" w:rsidR="009A523C" w:rsidRDefault="009A523C" w:rsidP="009A523C">
      <w:pPr>
        <w:jc w:val="both"/>
        <w:rPr>
          <w:rFonts w:hint="cs"/>
          <w:spacing w:val="2"/>
          <w:highlight w:val="yellow"/>
          <w:rtl/>
        </w:rPr>
      </w:pPr>
    </w:p>
    <w:p w14:paraId="6F9603DA" w14:textId="77777777" w:rsidR="009A523C" w:rsidRDefault="009A523C" w:rsidP="009A523C">
      <w:pPr>
        <w:spacing w:line="360" w:lineRule="auto"/>
        <w:jc w:val="both"/>
        <w:rPr>
          <w:rFonts w:hint="cs"/>
          <w:spacing w:val="2"/>
          <w:rtl/>
        </w:rPr>
      </w:pPr>
      <w:r>
        <w:rPr>
          <w:rFonts w:hint="cs"/>
          <w:spacing w:val="2"/>
          <w:rtl/>
        </w:rPr>
        <w:t>סוזי, עובדת סוציאלית במקלט, מסרה בהודעתה במשטרה מיום 3.5.10 (ת/42), כי המתלוננת  סיפרה לה שהנאשם תקף אותה מספר פעמים וגם את בנותיה. המתלוננת ציינה בפניה, שהנאשם קיים עמה יחסי מין בניגוד לרצונה וכי היא מצאה את בתה מ' מספר רב של פעמים ללא בגדים בבוקר, למרות שבערב הלבישה אותה. סוזי סיפרה שהמליצה למתלוננת להגיש תלונה במשטרה, ולא רשמה את דבריה, מאחר והדיווח עבר למשטרה ועובדת סוציאלית אחרת בשם ג'נאן עבדו מח'ול (להלן: ג'נאן), היא שהגישה דו"ח בכתב (ת/42, שורות 3-8).</w:t>
      </w:r>
    </w:p>
    <w:p w14:paraId="691EA7B9" w14:textId="77777777" w:rsidR="009A523C" w:rsidRDefault="009A523C" w:rsidP="009A523C">
      <w:pPr>
        <w:jc w:val="both"/>
        <w:rPr>
          <w:rFonts w:hint="cs"/>
          <w:spacing w:val="2"/>
          <w:highlight w:val="yellow"/>
          <w:rtl/>
        </w:rPr>
      </w:pPr>
    </w:p>
    <w:p w14:paraId="581542D7" w14:textId="77777777" w:rsidR="009A523C" w:rsidRDefault="009A523C" w:rsidP="009A523C">
      <w:pPr>
        <w:spacing w:line="360" w:lineRule="auto"/>
        <w:jc w:val="both"/>
        <w:rPr>
          <w:rFonts w:hint="cs"/>
          <w:spacing w:val="2"/>
          <w:rtl/>
        </w:rPr>
      </w:pPr>
      <w:r>
        <w:rPr>
          <w:rFonts w:hint="cs"/>
          <w:spacing w:val="2"/>
          <w:rtl/>
        </w:rPr>
        <w:t xml:space="preserve">ג'נאן, עובדת סוציאלית בעלת 21 שנות ניסיון, העידה שטיפלה בבנות, במסגרת עבודתה במקלט (עמ' 132 לפרוטוקול, שורה 22). במכתבה מיום 19.3.10  (עליו חתומה גם הסטודנטית אריג' בוארדי (ת/15), שהופנה לעובדת הסוציאלית בעיריית אום אל פחם (היאם), דיווחה על </w:t>
      </w:r>
      <w:r>
        <w:rPr>
          <w:rFonts w:hint="cs"/>
          <w:b/>
          <w:bCs/>
          <w:spacing w:val="2"/>
          <w:rtl/>
        </w:rPr>
        <w:t>"</w:t>
      </w:r>
      <w:r>
        <w:rPr>
          <w:rFonts w:cs="Miriam" w:hint="cs"/>
          <w:spacing w:val="2"/>
          <w:rtl/>
        </w:rPr>
        <w:t>חשד לאלימות פיזית ואלימות מינית מצד האב כלפי שלושת הבנות</w:t>
      </w:r>
      <w:r>
        <w:rPr>
          <w:rFonts w:hint="cs"/>
          <w:b/>
          <w:bCs/>
          <w:spacing w:val="2"/>
          <w:rtl/>
        </w:rPr>
        <w:t>"</w:t>
      </w:r>
      <w:r>
        <w:rPr>
          <w:rFonts w:hint="cs"/>
          <w:spacing w:val="2"/>
          <w:rtl/>
        </w:rPr>
        <w:t>, כפי שעלה מדברי הבנות ומדברי האם בשיחות הטיפוליות שהתנהלו איתן. ג'נאן פירטה במכתבה את השיחות עם המתלוננת ובנותיה:</w:t>
      </w:r>
    </w:p>
    <w:p w14:paraId="42B21BC1" w14:textId="77777777" w:rsidR="009A523C" w:rsidRDefault="009A523C" w:rsidP="009A523C">
      <w:pPr>
        <w:spacing w:line="360" w:lineRule="auto"/>
        <w:jc w:val="both"/>
        <w:rPr>
          <w:rFonts w:hint="cs"/>
          <w:spacing w:val="2"/>
          <w:rtl/>
        </w:rPr>
      </w:pPr>
      <w:r>
        <w:rPr>
          <w:rFonts w:hint="cs"/>
          <w:spacing w:val="2"/>
          <w:rtl/>
        </w:rPr>
        <w:t xml:space="preserve">במפגש ההיכרות הראשון שקיימה עם דו' ביום 5.3.10 סיפרה דו' שהיא שמחה להיות במקלט, רחוק מהנאשם שהיה מרביץ לה בידיו בכל הגוף בצורה כואבת. דו' סיפרה לג'נאן כמה היא שונאת את הנאשם ורוצה שהוא ימות. ג'נאן תיארה במכתבה  (ת/15, עמ' 2) שדו' השתמשה בסיפור אסוציאטיבי שהתמקד סביב סיפורה של ילדה מפוחדת שמחפשת שוב ושוב עזרה. בשיחת היכרות שקיימה ביום 9.3.10, סיפרה לה המתלוננת, שהנאשם היה מסתובב בבית עירום מול הבנות, נכנס לחדר האמבטיה כשהבנות התרחצו בפנים, רוב הזמן ישב מול הטלוויזיה וצפה בסרטי פורנו כשהבנות מסתובבות בבית, כמה פעמים הוריד את המכנסיים של הבת הגדולה דו', רוב הזמן היה קורא להן בקללות ושמות גנאי, כמה פעמים ניסה לזרוק את בתו הקטנה מ' מעל הגג של הבית ואף איים לאנוס את דו' (ת/15, עמ' 1). </w:t>
      </w:r>
    </w:p>
    <w:p w14:paraId="45DF994C" w14:textId="77777777" w:rsidR="009A523C" w:rsidRDefault="009A523C" w:rsidP="009A523C">
      <w:pPr>
        <w:spacing w:line="360" w:lineRule="auto"/>
        <w:jc w:val="both"/>
        <w:rPr>
          <w:rFonts w:hint="cs"/>
          <w:spacing w:val="2"/>
          <w:rtl/>
        </w:rPr>
      </w:pPr>
    </w:p>
    <w:p w14:paraId="2E08DED0" w14:textId="77777777" w:rsidR="009A523C" w:rsidRDefault="009A523C" w:rsidP="009A523C">
      <w:pPr>
        <w:spacing w:line="360" w:lineRule="auto"/>
        <w:jc w:val="both"/>
        <w:rPr>
          <w:rFonts w:hint="cs"/>
          <w:spacing w:val="2"/>
          <w:rtl/>
        </w:rPr>
      </w:pPr>
      <w:r>
        <w:rPr>
          <w:rFonts w:hint="cs"/>
          <w:spacing w:val="2"/>
          <w:rtl/>
        </w:rPr>
        <w:t xml:space="preserve">במפגש נוסף שהתקיים בין ג'נאן לדו', ביום 12.3.10, דו' ביקשה לחפש ולקרוא את הסיפור </w:t>
      </w:r>
      <w:r>
        <w:rPr>
          <w:rFonts w:hint="cs"/>
          <w:b/>
          <w:bCs/>
          <w:spacing w:val="2"/>
          <w:rtl/>
        </w:rPr>
        <w:t>"כיפה אדומה"</w:t>
      </w:r>
      <w:r>
        <w:rPr>
          <w:rFonts w:hint="cs"/>
          <w:spacing w:val="2"/>
          <w:rtl/>
        </w:rPr>
        <w:t xml:space="preserve"> אך משלא מצאה את הספר, בחרה סיפור אחר, שבמוקד שלו ילדה שרוצה לעשות דברים וכמעט מזיקה לעצמה. ג'נאן ציינה כי קיים אצל דו' צורך לדבר, ועל אף העצב הרב שקיים אצלה היא מצליחה ליצור קשר וקיימת אצלה שמחת חיים (ת/15, עמ' 2).  </w:t>
      </w:r>
    </w:p>
    <w:p w14:paraId="2558A21D" w14:textId="77777777" w:rsidR="009A523C" w:rsidRDefault="009A523C" w:rsidP="009A523C">
      <w:pPr>
        <w:spacing w:line="360" w:lineRule="auto"/>
        <w:jc w:val="both"/>
        <w:rPr>
          <w:rFonts w:hint="cs"/>
          <w:spacing w:val="2"/>
          <w:u w:val="single"/>
          <w:rtl/>
        </w:rPr>
      </w:pPr>
    </w:p>
    <w:p w14:paraId="544FF020" w14:textId="77777777" w:rsidR="009A523C" w:rsidRDefault="009A523C" w:rsidP="009A523C">
      <w:pPr>
        <w:spacing w:line="360" w:lineRule="auto"/>
        <w:jc w:val="both"/>
        <w:rPr>
          <w:rFonts w:hint="cs"/>
          <w:spacing w:val="2"/>
          <w:rtl/>
        </w:rPr>
      </w:pPr>
      <w:r>
        <w:rPr>
          <w:rFonts w:hint="cs"/>
          <w:spacing w:val="2"/>
          <w:rtl/>
        </w:rPr>
        <w:t xml:space="preserve">במפגש ההיכרות הראשון שקיימה עם די' ביום 5.3.10 שיתפה אותה די' בשמחתה להיות במעון, למרות שאינה יודעת בדיוק מהו המקום הזה אך היא משערת שהן כאן בגלל המריבה שהייתה בין הוריה, ובגלל מה שאביה עשה, שצעק על אמה והרביץ לה. </w:t>
      </w:r>
    </w:p>
    <w:p w14:paraId="19BBE14E" w14:textId="77777777" w:rsidR="009A523C" w:rsidRDefault="009A523C" w:rsidP="009A523C">
      <w:pPr>
        <w:spacing w:line="360" w:lineRule="auto"/>
        <w:jc w:val="both"/>
        <w:rPr>
          <w:rFonts w:hint="cs"/>
          <w:spacing w:val="2"/>
          <w:rtl/>
        </w:rPr>
      </w:pPr>
    </w:p>
    <w:p w14:paraId="57BF3378" w14:textId="77777777" w:rsidR="009A523C" w:rsidRDefault="009A523C" w:rsidP="009A523C">
      <w:pPr>
        <w:spacing w:line="360" w:lineRule="auto"/>
        <w:jc w:val="both"/>
        <w:rPr>
          <w:rFonts w:hint="cs"/>
          <w:spacing w:val="2"/>
          <w:rtl/>
        </w:rPr>
      </w:pPr>
      <w:r>
        <w:rPr>
          <w:rFonts w:hint="cs"/>
          <w:spacing w:val="2"/>
          <w:rtl/>
        </w:rPr>
        <w:t xml:space="preserve">די' שיתפה את ג'נאן בכך שהיא לא רוצה לראות את הנאשם ולא רוצה לחזור הביתה, הנאשם תמיד צועק ומרביץ לה על הראש וזה כואב. במבחן "בית, עץ, אדם" התקשתה די' לצייר דמות אדם ומאוד התלבטה. לבסוף ציירה דמות ואמרה שזאת ילדה. הילדה נראתה מפוחדת, עם מבט כפוי וידיים מכווצות. די' התקשתה גם לצייר עץ, העץ ללא שורשים וללא קרקע ונראה ביזארי. </w:t>
      </w:r>
    </w:p>
    <w:p w14:paraId="5D265D08" w14:textId="77777777" w:rsidR="009A523C" w:rsidRDefault="009A523C" w:rsidP="009A523C">
      <w:pPr>
        <w:spacing w:line="360" w:lineRule="auto"/>
        <w:jc w:val="both"/>
        <w:rPr>
          <w:rFonts w:hint="cs"/>
          <w:spacing w:val="2"/>
          <w:rtl/>
        </w:rPr>
      </w:pPr>
    </w:p>
    <w:p w14:paraId="23CBDEF7" w14:textId="77777777" w:rsidR="009A523C" w:rsidRDefault="009A523C" w:rsidP="009A523C">
      <w:pPr>
        <w:spacing w:line="360" w:lineRule="auto"/>
        <w:jc w:val="both"/>
        <w:rPr>
          <w:rFonts w:hint="cs"/>
          <w:spacing w:val="2"/>
          <w:rtl/>
        </w:rPr>
      </w:pPr>
      <w:r>
        <w:rPr>
          <w:rFonts w:hint="cs"/>
          <w:spacing w:val="2"/>
          <w:rtl/>
        </w:rPr>
        <w:t xml:space="preserve">באשר לבית, הוא נראה מאוד קטן ביחס לחלל הדף, עקום, לא עומד על קרקע יציבה, ללא חלונות או דלתות. לדעת ג'נאן, הדבר יכול להעיד על מצב רגשי קשה שלה, על חוסר בטחון עצמי וחוסר ביטחון בסביבה, חוויה קשה עם הבית, שנתפס לא יציב, אין כניסה אליו וגם אין יציאה ממנו, ציור שלדבריה הוא עם משמעות השלכתית (ת/15, עמ' 2). </w:t>
      </w:r>
    </w:p>
    <w:p w14:paraId="5F356226" w14:textId="77777777" w:rsidR="009A523C" w:rsidRDefault="009A523C" w:rsidP="009A523C">
      <w:pPr>
        <w:spacing w:line="360" w:lineRule="auto"/>
        <w:jc w:val="both"/>
        <w:rPr>
          <w:rFonts w:hint="cs"/>
          <w:spacing w:val="2"/>
          <w:highlight w:val="yellow"/>
          <w:rtl/>
        </w:rPr>
      </w:pPr>
    </w:p>
    <w:p w14:paraId="1E034365" w14:textId="77777777" w:rsidR="009A523C" w:rsidRDefault="009A523C" w:rsidP="009A523C">
      <w:pPr>
        <w:spacing w:line="360" w:lineRule="auto"/>
        <w:jc w:val="both"/>
        <w:rPr>
          <w:rFonts w:hint="cs"/>
          <w:spacing w:val="2"/>
          <w:rtl/>
        </w:rPr>
      </w:pPr>
      <w:r>
        <w:rPr>
          <w:rFonts w:hint="cs"/>
          <w:spacing w:val="2"/>
          <w:rtl/>
        </w:rPr>
        <w:t xml:space="preserve">במפגש נוסף עם דו' מיום 19.3.10 חזרה על דבריה כי היא רוצה שהנאשם ימות. כשנשאלה מדוע היא מרגישה כך היא ענתה כי </w:t>
      </w:r>
      <w:r>
        <w:rPr>
          <w:rFonts w:hint="cs"/>
          <w:b/>
          <w:bCs/>
          <w:spacing w:val="2"/>
          <w:rtl/>
        </w:rPr>
        <w:t>"</w:t>
      </w:r>
      <w:r>
        <w:rPr>
          <w:rFonts w:cs="Miriam" w:hint="cs"/>
          <w:spacing w:val="2"/>
          <w:rtl/>
        </w:rPr>
        <w:t>סיפרתי לך על הכל</w:t>
      </w:r>
      <w:r>
        <w:rPr>
          <w:rFonts w:hint="cs"/>
          <w:b/>
          <w:bCs/>
          <w:spacing w:val="2"/>
          <w:rtl/>
        </w:rPr>
        <w:t>"</w:t>
      </w:r>
      <w:r>
        <w:rPr>
          <w:rFonts w:hint="cs"/>
          <w:spacing w:val="2"/>
          <w:rtl/>
        </w:rPr>
        <w:t xml:space="preserve">. לשאלה מה זה הכל, השיבה דו' שהיא מתביישת לספר ולאחר עידוד מג'נאן סיפרה על דברים שהנאשם עשה למ' - היה מפשיט לה את הבגדים מלמטה ושם את האצבעות שלו שם, דבר שקרה הרבה פעמים. </w:t>
      </w:r>
    </w:p>
    <w:p w14:paraId="7E3D2944" w14:textId="77777777" w:rsidR="009A523C" w:rsidRDefault="009A523C" w:rsidP="009A523C">
      <w:pPr>
        <w:spacing w:line="360" w:lineRule="auto"/>
        <w:jc w:val="both"/>
        <w:rPr>
          <w:rFonts w:hint="cs"/>
          <w:spacing w:val="2"/>
          <w:rtl/>
        </w:rPr>
      </w:pPr>
      <w:r>
        <w:rPr>
          <w:rFonts w:hint="cs"/>
          <w:spacing w:val="2"/>
          <w:rtl/>
        </w:rPr>
        <w:t xml:space="preserve">דו' סיפרה כי גם ממנה  ניסה לבקש שתתפשט אך היא סירבה וברחה. דו' שיתפה אותה כי הנאשם היה מסתובב בבית ללא בגדים וכל הזמן היה מרביץ לאמה. היא סיפרה שפעם כשביקש ממנה שתוריד את הבגדים לקחה שני סכינים, והראתה לו בשתי ידיים כיצד תכניס אותם בגופו אם ימשיך במעשיו. היא אמרה שרצתה להפחיד אותו ואז לקחה 4 סכינים בזמן שישן במיטה בשעות הלילה, באה אליו ודקרה את המזרון ואז הוא נבהל (ת/15, עמ' 3). </w:t>
      </w:r>
    </w:p>
    <w:p w14:paraId="0B652305" w14:textId="77777777" w:rsidR="009A523C" w:rsidRDefault="009A523C" w:rsidP="009A523C">
      <w:pPr>
        <w:spacing w:line="360" w:lineRule="auto"/>
        <w:jc w:val="both"/>
        <w:rPr>
          <w:rFonts w:hint="cs"/>
          <w:spacing w:val="2"/>
          <w:rtl/>
        </w:rPr>
      </w:pPr>
    </w:p>
    <w:p w14:paraId="41FD4079" w14:textId="77777777" w:rsidR="009A523C" w:rsidRDefault="009A523C" w:rsidP="009A523C">
      <w:pPr>
        <w:spacing w:line="360" w:lineRule="auto"/>
        <w:jc w:val="both"/>
        <w:rPr>
          <w:rFonts w:hint="cs"/>
          <w:spacing w:val="2"/>
          <w:rtl/>
        </w:rPr>
      </w:pPr>
      <w:r>
        <w:rPr>
          <w:rFonts w:hint="cs"/>
          <w:spacing w:val="2"/>
          <w:rtl/>
        </w:rPr>
        <w:t>במכתבה מיום 26.3.10 לעובדת הסוציאלית בלשכת הרווחה (ת/16) דיווחה ג'נאן כי הבנות ממשיכות לשתף ולספר על חוויות קשות של פגיעה וניסיונות של פגיעה בעלי אופי מיני מצד הנאשם כלפיהן, ובשיחה עם די', שיתפה אותה זו האחרונה כי הנאשם עשה בה מעשים מבישים ותיארה כיצד התנשקה עם אחותה הגדולה דו', תיאור בעל אופי מיני.</w:t>
      </w:r>
    </w:p>
    <w:p w14:paraId="2B9F2AA4" w14:textId="77777777" w:rsidR="009A523C" w:rsidRDefault="009A523C" w:rsidP="009A523C">
      <w:pPr>
        <w:spacing w:line="360" w:lineRule="auto"/>
        <w:jc w:val="both"/>
        <w:rPr>
          <w:rFonts w:hint="cs"/>
          <w:spacing w:val="2"/>
          <w:rtl/>
        </w:rPr>
      </w:pPr>
    </w:p>
    <w:p w14:paraId="14339066" w14:textId="77777777" w:rsidR="009A523C" w:rsidRDefault="009A523C" w:rsidP="009A523C">
      <w:pPr>
        <w:spacing w:line="360" w:lineRule="auto"/>
        <w:jc w:val="both"/>
        <w:rPr>
          <w:rFonts w:hint="cs"/>
          <w:spacing w:val="2"/>
          <w:rtl/>
        </w:rPr>
      </w:pPr>
      <w:r>
        <w:rPr>
          <w:rFonts w:hint="cs"/>
          <w:spacing w:val="2"/>
          <w:rtl/>
        </w:rPr>
        <w:t xml:space="preserve">בגיליון הטיפול מיום 14.4.10 (ת/17) כתבה ג'נאן, כי דו' ביקשה לשתף אותה במה שעובר עליה, שיש לה חלומות מציקים בהן היא רואה את הנאשם מול העיניים והיא צורחת ובוכה. דו' סיפרה שהנאשם עשה לה ולאחותה דברים מבישים, הוא הוריד לה את המכנסיים ודחף לה אצבע לפי הטבעת. היא סיפרה שבפעם הראשונה עשה לה זאת כשהלכה לשתות במטבח, והוא בא אליה מאחורה. דו' אמרה שעשה זאת הרבה (ספרה את כל האצבעות ואמרה- עוד פעם עשה ועוד ועוד. דו' שיתפה את ג'נאן בכך שפעם היא ואחיותיה התקלחו ואז הנאשם נכנס אליהן עירום למקלחת, היא ודי' ברחו והוא נשאר לבד עם מ'. </w:t>
      </w:r>
    </w:p>
    <w:p w14:paraId="19376316" w14:textId="77777777" w:rsidR="009A523C" w:rsidRDefault="009A523C" w:rsidP="009A523C">
      <w:pPr>
        <w:pStyle w:val="Ruller40"/>
        <w:rPr>
          <w:rFonts w:ascii="Times New Roman" w:hAnsi="Times New Roman" w:cs="David" w:hint="cs"/>
          <w:spacing w:val="2"/>
          <w:sz w:val="24"/>
          <w:szCs w:val="24"/>
          <w:rtl/>
        </w:rPr>
      </w:pPr>
    </w:p>
    <w:p w14:paraId="7CE10826" w14:textId="77777777" w:rsidR="009A523C" w:rsidRDefault="009A523C" w:rsidP="009A523C">
      <w:pPr>
        <w:pStyle w:val="Ruller40"/>
        <w:rPr>
          <w:rFonts w:ascii="Times New Roman" w:hAnsi="Times New Roman" w:cs="David" w:hint="cs"/>
          <w:b/>
          <w:bCs/>
          <w:spacing w:val="2"/>
          <w:sz w:val="24"/>
          <w:szCs w:val="24"/>
          <w:u w:val="single"/>
          <w:rtl/>
        </w:rPr>
      </w:pPr>
      <w:r>
        <w:rPr>
          <w:rFonts w:ascii="Times New Roman" w:hAnsi="Times New Roman" w:cs="David" w:hint="cs"/>
          <w:b/>
          <w:bCs/>
          <w:spacing w:val="2"/>
          <w:sz w:val="24"/>
          <w:szCs w:val="24"/>
          <w:rtl/>
        </w:rPr>
        <w:t>ד.5.2.</w:t>
      </w:r>
      <w:r>
        <w:rPr>
          <w:rFonts w:ascii="Times New Roman" w:hAnsi="Times New Roman" w:cs="David" w:hint="cs"/>
          <w:b/>
          <w:bCs/>
          <w:spacing w:val="2"/>
          <w:sz w:val="24"/>
          <w:szCs w:val="24"/>
          <w:rtl/>
        </w:rPr>
        <w:tab/>
      </w:r>
      <w:r>
        <w:rPr>
          <w:rFonts w:ascii="Times New Roman" w:hAnsi="Times New Roman" w:cs="David" w:hint="cs"/>
          <w:b/>
          <w:bCs/>
          <w:spacing w:val="2"/>
          <w:sz w:val="24"/>
          <w:szCs w:val="24"/>
          <w:u w:val="single"/>
          <w:rtl/>
        </w:rPr>
        <w:t xml:space="preserve">סיכום המעשים בדו' </w:t>
      </w:r>
    </w:p>
    <w:p w14:paraId="60028CBE" w14:textId="77777777" w:rsidR="009A523C" w:rsidRDefault="009A523C" w:rsidP="009A523C">
      <w:pPr>
        <w:pStyle w:val="Ruller40"/>
        <w:rPr>
          <w:rFonts w:ascii="Times New Roman" w:hAnsi="Times New Roman" w:cs="David" w:hint="cs"/>
          <w:spacing w:val="2"/>
          <w:sz w:val="24"/>
          <w:szCs w:val="24"/>
          <w:rtl/>
        </w:rPr>
      </w:pPr>
    </w:p>
    <w:p w14:paraId="5CDE4770" w14:textId="77777777" w:rsidR="009A523C" w:rsidRDefault="009A523C" w:rsidP="009A523C">
      <w:pPr>
        <w:pStyle w:val="Ruller40"/>
        <w:rPr>
          <w:rFonts w:ascii="Times New Roman" w:hAnsi="Times New Roman" w:cs="David" w:hint="cs"/>
          <w:spacing w:val="2"/>
          <w:sz w:val="24"/>
          <w:szCs w:val="24"/>
          <w:rtl/>
        </w:rPr>
      </w:pPr>
      <w:r>
        <w:rPr>
          <w:rFonts w:ascii="Times New Roman" w:hAnsi="Times New Roman" w:cs="David" w:hint="cs"/>
          <w:spacing w:val="2"/>
          <w:sz w:val="24"/>
          <w:szCs w:val="24"/>
          <w:rtl/>
        </w:rPr>
        <w:t>לא התעלמתי מן הסתירות, בין תיאורים שונים של המעשים בדו' בזמנים שונים ומפי עדים שונים. ואולם, יש מכנה משותף של רכיבים המופיעים בכל העדויות, בסדר זה או אחר בעדויות המתלוננת, העובדות הסוציאליות והבנות הנראות אמינות- מעשים ודיבורים מיניים כלפי דו', כולל השימוש בפרח ובזמן של שנתיים שבו תבשיל דו' ואביה יוכל לאנוס אותה, חשיפת גופו של הנאשם בפני הבנות, משיכת המכנס של דו' כלפי מטה, מישוש איבר המין שלה, סטירה שנתנה דו' לנאשם אביה עקב דיבוריו, שבירת ידה של המתלוננת אגב ויכוח על יחסו לדו', איום דו' בסכין על אביה, ועוד. הנאשם עצמו הכחיש את המעשים מכל וכל וטען שהתלונות על כך הם תוצאה של שהות 4 חודשים עם האם במקלט, אבל כפי שראינו, הבנות העידו על כך כבר בשיחת ההיכרות עם כניסתן למקלט. לא התעלמתי מכך ש</w:t>
      </w:r>
      <w:r>
        <w:rPr>
          <w:rFonts w:cs="David" w:hint="cs"/>
          <w:spacing w:val="2"/>
          <w:sz w:val="24"/>
          <w:szCs w:val="24"/>
          <w:rtl/>
        </w:rPr>
        <w:t>מ.א. מסרה שלא שמעה מבנות על דברים מיניים שהנאשם ביצע בהן (ת/36, עמ' 2, שורות 25-29), וכן בתשובה לשאלת ב"כ הנאשם, ענתה שהבנות אף פעם לא סיפרו לה שהנאשם פגע בהן או ביצע בהן מעשים מיניים (עמ' 139 לפרוטוקול, שורות 19-30).</w:t>
      </w:r>
      <w:r>
        <w:rPr>
          <w:rFonts w:ascii="Times New Roman" w:hAnsi="Times New Roman" w:cs="David" w:hint="cs"/>
          <w:spacing w:val="2"/>
          <w:sz w:val="24"/>
          <w:szCs w:val="24"/>
          <w:rtl/>
        </w:rPr>
        <w:t xml:space="preserve"> </w:t>
      </w:r>
    </w:p>
    <w:p w14:paraId="56677B89" w14:textId="77777777" w:rsidR="009A523C" w:rsidRDefault="009A523C" w:rsidP="009A523C">
      <w:pPr>
        <w:pStyle w:val="Ruller40"/>
        <w:rPr>
          <w:rFonts w:ascii="Times New Roman" w:hAnsi="Times New Roman" w:cs="David" w:hint="cs"/>
          <w:spacing w:val="2"/>
          <w:sz w:val="24"/>
          <w:szCs w:val="24"/>
          <w:rtl/>
        </w:rPr>
      </w:pPr>
    </w:p>
    <w:p w14:paraId="5AFB2D88" w14:textId="77777777" w:rsidR="009A523C" w:rsidRDefault="009A523C" w:rsidP="009A523C">
      <w:pPr>
        <w:spacing w:line="360" w:lineRule="auto"/>
        <w:jc w:val="both"/>
        <w:rPr>
          <w:rFonts w:ascii="Times New Roman" w:hAnsi="Times New Roman" w:hint="cs"/>
          <w:spacing w:val="2"/>
          <w:rtl/>
        </w:rPr>
      </w:pPr>
      <w:r>
        <w:rPr>
          <w:rFonts w:hint="cs"/>
          <w:spacing w:val="2"/>
          <w:rtl/>
        </w:rPr>
        <w:t xml:space="preserve">לפיכך, איני יכול לקבוע כאמור בכתב האישום שהמעשים אירעו ביום 22.1.10 או בסמוך לכך, או שבוע לאחר מכן, אלא במועדים שאינם ידועים אל נכון. מתוך בחינת כלל הראיות, והאמון בעדויות המתלוננת, הבנות והעובדות הסוציאליות, אני קובע, שהנאשם הטריד מינית את בתו דו', הוריד את מכנסיה ותחתוניה, נגע בישבנה, אמר שהוא מתכוון לעשות בה מעשים מיניים בעוד שנתיים, כשתגדל, כמו גם בבנותיו האחרות, אגב כך הכה את המתלוננת במקל ושבר את ידה, נכנס לחדרן של הבנות כשהוא עירום, ועקב הצקותיו, דו' הניפה סכין לעברו. לפיכך, אני קובע שהתקיימו בנאשם העובדות המהותיות שבהן הואשם בפרט אישום זה, למעט התאריך.  </w:t>
      </w:r>
    </w:p>
    <w:p w14:paraId="710E906C" w14:textId="77777777" w:rsidR="009A523C" w:rsidRDefault="009A523C" w:rsidP="009A523C">
      <w:pPr>
        <w:pStyle w:val="Ruller40"/>
        <w:rPr>
          <w:rFonts w:ascii="Times New Roman" w:hAnsi="Times New Roman" w:cs="David" w:hint="cs"/>
          <w:spacing w:val="2"/>
          <w:sz w:val="24"/>
          <w:szCs w:val="24"/>
          <w:rtl/>
        </w:rPr>
      </w:pPr>
    </w:p>
    <w:p w14:paraId="56C76D27" w14:textId="77777777" w:rsidR="009A523C" w:rsidRDefault="009A523C" w:rsidP="009A523C">
      <w:pPr>
        <w:jc w:val="both"/>
        <w:rPr>
          <w:rFonts w:ascii="Times New Roman" w:hAnsi="Times New Roman" w:hint="cs"/>
          <w:spacing w:val="2"/>
          <w:rtl/>
        </w:rPr>
      </w:pPr>
      <w:r>
        <w:rPr>
          <w:rFonts w:hint="cs"/>
          <w:b/>
          <w:bCs/>
          <w:spacing w:val="2"/>
          <w:rtl/>
        </w:rPr>
        <w:t>ד.3.</w:t>
      </w:r>
      <w:r>
        <w:rPr>
          <w:rFonts w:hint="cs"/>
          <w:b/>
          <w:bCs/>
          <w:spacing w:val="2"/>
          <w:rtl/>
        </w:rPr>
        <w:tab/>
      </w:r>
      <w:r>
        <w:rPr>
          <w:rFonts w:hint="cs"/>
          <w:b/>
          <w:bCs/>
          <w:spacing w:val="2"/>
          <w:u w:val="single"/>
          <w:rtl/>
        </w:rPr>
        <w:t>מעשים מגונים ב-מ' (אישום שני, סעיף 6)</w:t>
      </w:r>
    </w:p>
    <w:p w14:paraId="3BB35CFE" w14:textId="77777777" w:rsidR="009A523C" w:rsidRDefault="009A523C" w:rsidP="009A523C">
      <w:pPr>
        <w:jc w:val="both"/>
        <w:rPr>
          <w:rFonts w:hint="cs"/>
          <w:spacing w:val="2"/>
          <w:rtl/>
        </w:rPr>
      </w:pPr>
    </w:p>
    <w:p w14:paraId="6B033E5C" w14:textId="77777777" w:rsidR="009A523C" w:rsidRDefault="009A523C" w:rsidP="009A523C">
      <w:pPr>
        <w:spacing w:line="360" w:lineRule="auto"/>
        <w:jc w:val="both"/>
        <w:rPr>
          <w:rFonts w:hint="cs"/>
          <w:b/>
          <w:bCs/>
          <w:spacing w:val="2"/>
          <w:u w:val="single"/>
          <w:rtl/>
        </w:rPr>
      </w:pPr>
      <w:r>
        <w:rPr>
          <w:rFonts w:hint="cs"/>
          <w:b/>
          <w:bCs/>
          <w:spacing w:val="2"/>
          <w:rtl/>
        </w:rPr>
        <w:t>ד.1.3.</w:t>
      </w:r>
      <w:r>
        <w:rPr>
          <w:rFonts w:hint="cs"/>
          <w:b/>
          <w:bCs/>
          <w:spacing w:val="2"/>
          <w:rtl/>
        </w:rPr>
        <w:tab/>
      </w:r>
      <w:r>
        <w:rPr>
          <w:rFonts w:hint="cs"/>
          <w:b/>
          <w:bCs/>
          <w:spacing w:val="2"/>
          <w:u w:val="single"/>
          <w:rtl/>
        </w:rPr>
        <w:t>גרסת המתלוננת</w:t>
      </w:r>
      <w:r>
        <w:rPr>
          <w:rFonts w:hint="cs"/>
          <w:b/>
          <w:bCs/>
          <w:spacing w:val="2"/>
          <w:rtl/>
        </w:rPr>
        <w:t xml:space="preserve"> </w:t>
      </w:r>
    </w:p>
    <w:p w14:paraId="767C3133" w14:textId="77777777" w:rsidR="009A523C" w:rsidRDefault="009A523C" w:rsidP="009A523C">
      <w:pPr>
        <w:jc w:val="both"/>
        <w:rPr>
          <w:rFonts w:hint="cs"/>
          <w:spacing w:val="2"/>
          <w:rtl/>
        </w:rPr>
      </w:pPr>
    </w:p>
    <w:p w14:paraId="15787362" w14:textId="77777777" w:rsidR="009A523C" w:rsidRDefault="009A523C" w:rsidP="009A523C">
      <w:pPr>
        <w:spacing w:line="360" w:lineRule="auto"/>
        <w:jc w:val="both"/>
        <w:rPr>
          <w:rFonts w:hint="cs"/>
          <w:spacing w:val="2"/>
          <w:rtl/>
        </w:rPr>
      </w:pPr>
      <w:r>
        <w:rPr>
          <w:rFonts w:hint="cs"/>
          <w:spacing w:val="2"/>
          <w:rtl/>
        </w:rPr>
        <w:t xml:space="preserve">לפי כתב האישום, המעשים המגונים במ' (בת 3.5 שנים) החלו בתחילת חודש פברואר 2010 והתרחשו במספר הזדמנויות, במועדים שאינם ידועים למאשימה. </w:t>
      </w:r>
    </w:p>
    <w:p w14:paraId="48EF21D6" w14:textId="77777777" w:rsidR="009A523C" w:rsidRDefault="009A523C" w:rsidP="009A523C">
      <w:pPr>
        <w:jc w:val="both"/>
        <w:rPr>
          <w:rFonts w:hint="cs"/>
          <w:spacing w:val="2"/>
          <w:rtl/>
        </w:rPr>
      </w:pPr>
    </w:p>
    <w:p w14:paraId="18F1E12B" w14:textId="77777777" w:rsidR="009A523C" w:rsidRDefault="009A523C" w:rsidP="009A523C">
      <w:pPr>
        <w:spacing w:line="360" w:lineRule="auto"/>
        <w:jc w:val="both"/>
        <w:rPr>
          <w:rFonts w:hint="cs"/>
          <w:spacing w:val="2"/>
          <w:rtl/>
        </w:rPr>
      </w:pPr>
      <w:r>
        <w:rPr>
          <w:rFonts w:hint="cs"/>
          <w:spacing w:val="2"/>
          <w:rtl/>
        </w:rPr>
        <w:t xml:space="preserve">בהודעתה הראשונה במשטרה, מסרה המתלוננת כי הנאשם היה משכיב את מ' על הרצפה, נשכב לידה ואומר לה </w:t>
      </w:r>
      <w:r>
        <w:rPr>
          <w:rFonts w:hint="cs"/>
          <w:b/>
          <w:bCs/>
          <w:spacing w:val="2"/>
          <w:rtl/>
        </w:rPr>
        <w:t>"</w:t>
      </w:r>
      <w:r>
        <w:rPr>
          <w:rFonts w:cs="Miriam" w:hint="cs"/>
          <w:spacing w:val="2"/>
          <w:rtl/>
        </w:rPr>
        <w:t>בואי נתחתן", נעשה אני ואת דברים שפלים כמו שאני ואמא עושים</w:t>
      </w:r>
      <w:r>
        <w:rPr>
          <w:rFonts w:hint="cs"/>
          <w:spacing w:val="2"/>
          <w:rtl/>
        </w:rPr>
        <w:t>" (נ/2, עמ' 4, שורות 107-108). היא תיארה, כיצד הסתכלה מהחלון שנמצא בין המטבח לסלון וראתה את הנאשם מכניס את ידו לתוך המכנס של מ' מקדימה ו</w:t>
      </w:r>
      <w:r>
        <w:rPr>
          <w:rFonts w:hint="cs"/>
          <w:b/>
          <w:bCs/>
          <w:spacing w:val="2"/>
          <w:rtl/>
        </w:rPr>
        <w:t>"</w:t>
      </w:r>
      <w:r>
        <w:rPr>
          <w:rFonts w:cs="Miriam" w:hint="cs"/>
          <w:spacing w:val="2"/>
          <w:rtl/>
        </w:rPr>
        <w:t>עושה לה קולות של גניחה</w:t>
      </w:r>
      <w:r>
        <w:rPr>
          <w:rFonts w:hint="cs"/>
          <w:b/>
          <w:bCs/>
          <w:spacing w:val="2"/>
          <w:rtl/>
        </w:rPr>
        <w:t xml:space="preserve">" </w:t>
      </w:r>
      <w:r>
        <w:rPr>
          <w:rFonts w:hint="cs"/>
          <w:spacing w:val="2"/>
          <w:rtl/>
        </w:rPr>
        <w:t xml:space="preserve">(נ/2, עמ' 4, שורה 116). </w:t>
      </w:r>
    </w:p>
    <w:p w14:paraId="1257DA9B" w14:textId="77777777" w:rsidR="009A523C" w:rsidRDefault="009A523C" w:rsidP="009A523C">
      <w:pPr>
        <w:spacing w:line="360" w:lineRule="auto"/>
        <w:jc w:val="both"/>
        <w:rPr>
          <w:rFonts w:hint="cs"/>
          <w:spacing w:val="2"/>
          <w:rtl/>
        </w:rPr>
      </w:pPr>
    </w:p>
    <w:p w14:paraId="4F6A37B0" w14:textId="77777777" w:rsidR="009A523C" w:rsidRDefault="009A523C" w:rsidP="009A523C">
      <w:pPr>
        <w:spacing w:line="360" w:lineRule="auto"/>
        <w:jc w:val="both"/>
        <w:rPr>
          <w:rFonts w:hint="cs"/>
          <w:spacing w:val="2"/>
          <w:rtl/>
        </w:rPr>
      </w:pPr>
      <w:r>
        <w:rPr>
          <w:rFonts w:hint="cs"/>
          <w:spacing w:val="2"/>
          <w:rtl/>
        </w:rPr>
        <w:t>המתלוננת סיפרה ש</w:t>
      </w:r>
      <w:r>
        <w:rPr>
          <w:rFonts w:hint="cs"/>
          <w:b/>
          <w:bCs/>
          <w:spacing w:val="2"/>
          <w:rtl/>
        </w:rPr>
        <w:t>"</w:t>
      </w:r>
      <w:r>
        <w:rPr>
          <w:rFonts w:cs="Miriam" w:hint="cs"/>
          <w:spacing w:val="2"/>
          <w:rtl/>
        </w:rPr>
        <w:t>הסיפור עם מ' נרגע כי אני נשבעתי לו שאני אתלונן עליו אם עוד פעם יתקרב אליהן</w:t>
      </w:r>
      <w:r>
        <w:rPr>
          <w:rFonts w:hint="cs"/>
          <w:b/>
          <w:bCs/>
          <w:spacing w:val="2"/>
          <w:rtl/>
        </w:rPr>
        <w:t>"</w:t>
      </w:r>
      <w:r>
        <w:rPr>
          <w:rFonts w:hint="cs"/>
          <w:spacing w:val="2"/>
          <w:rtl/>
        </w:rPr>
        <w:t xml:space="preserve"> (עמ' 4, שורות 120-121). אלא שלאחר ארבעה-חמישה ימים מ' שאלה אותה לגבי איבר המין של הנאשם. הנאשם, ששמע זאת, ענה למ' </w:t>
      </w:r>
      <w:r>
        <w:rPr>
          <w:rFonts w:hint="cs"/>
          <w:b/>
          <w:bCs/>
          <w:spacing w:val="2"/>
          <w:rtl/>
        </w:rPr>
        <w:t>"</w:t>
      </w:r>
      <w:r>
        <w:rPr>
          <w:rFonts w:cs="Miriam" w:hint="cs"/>
          <w:spacing w:val="2"/>
          <w:rtl/>
        </w:rPr>
        <w:t>תתרגלי לראות אותו טבעי</w:t>
      </w:r>
      <w:r>
        <w:rPr>
          <w:rFonts w:hint="cs"/>
          <w:b/>
          <w:bCs/>
          <w:spacing w:val="2"/>
          <w:rtl/>
        </w:rPr>
        <w:t xml:space="preserve">" </w:t>
      </w:r>
      <w:r>
        <w:rPr>
          <w:rFonts w:hint="cs"/>
          <w:spacing w:val="2"/>
          <w:rtl/>
        </w:rPr>
        <w:t xml:space="preserve">(נ/2, עמ' 4, שורה 123).  </w:t>
      </w:r>
    </w:p>
    <w:p w14:paraId="38E72A70" w14:textId="77777777" w:rsidR="009A523C" w:rsidRDefault="009A523C" w:rsidP="009A523C">
      <w:pPr>
        <w:spacing w:line="360" w:lineRule="auto"/>
        <w:jc w:val="both"/>
        <w:rPr>
          <w:rFonts w:hint="cs"/>
          <w:spacing w:val="2"/>
          <w:rtl/>
        </w:rPr>
      </w:pPr>
    </w:p>
    <w:p w14:paraId="1753D9D1" w14:textId="77777777" w:rsidR="009A523C" w:rsidRDefault="009A523C" w:rsidP="009A523C">
      <w:pPr>
        <w:spacing w:line="360" w:lineRule="auto"/>
        <w:jc w:val="both"/>
        <w:rPr>
          <w:rFonts w:hint="cs"/>
          <w:spacing w:val="2"/>
          <w:rtl/>
        </w:rPr>
      </w:pPr>
      <w:r>
        <w:rPr>
          <w:rFonts w:hint="cs"/>
          <w:spacing w:val="2"/>
          <w:rtl/>
        </w:rPr>
        <w:t xml:space="preserve">המתלוננת העידה בפנינו, כיצד הנאשם היה משכיב את מ' על המזרון בסלון, והיה אומר לה </w:t>
      </w:r>
      <w:r>
        <w:rPr>
          <w:rFonts w:hint="cs"/>
          <w:b/>
          <w:bCs/>
          <w:spacing w:val="2"/>
          <w:rtl/>
        </w:rPr>
        <w:t>"</w:t>
      </w:r>
      <w:r>
        <w:rPr>
          <w:rFonts w:cs="Miriam" w:hint="cs"/>
          <w:spacing w:val="2"/>
          <w:rtl/>
        </w:rPr>
        <w:t>בואי נתחתן כמו שאני ואמא שלך</w:t>
      </w:r>
      <w:r>
        <w:rPr>
          <w:rFonts w:hint="cs"/>
          <w:b/>
          <w:bCs/>
          <w:spacing w:val="2"/>
          <w:rtl/>
        </w:rPr>
        <w:t>"</w:t>
      </w:r>
      <w:r>
        <w:rPr>
          <w:rFonts w:hint="cs"/>
          <w:spacing w:val="2"/>
          <w:rtl/>
        </w:rPr>
        <w:t xml:space="preserve">. הוא היה מושיט את היד שלו </w:t>
      </w:r>
      <w:r>
        <w:rPr>
          <w:rFonts w:cs="Miriam" w:hint="cs"/>
          <w:b/>
          <w:bCs/>
          <w:spacing w:val="2"/>
          <w:rtl/>
        </w:rPr>
        <w:t>"מלמטה</w:t>
      </w:r>
      <w:r>
        <w:rPr>
          <w:rFonts w:hint="cs"/>
          <w:spacing w:val="2"/>
          <w:rtl/>
        </w:rPr>
        <w:t>" ומשמיע קולות,  כאילו הוא שוכב עם מישהי. לפי עדותה, היא עצמה ראתה את הנאשם נוגע באיבר מינה של מ', בעודם מכוסים. היא הייתה שוטפת כלים, ונכנסה לסלון, ושאלה את הנאשם מה הוא עושה למ' ומה הקולות האלה, הרימה את השמיכה וראתה אותו. הדברים קרו לדבריה  4 או 5 פעמים. תמיד לאחר מכן רבה המתלוננת עם הנאשם והם הלכו מכות (עמ' 28 לפרוטוקול, שורה 8 עד עמ' 29 לפרוטוקול, שורה 6).</w:t>
      </w:r>
    </w:p>
    <w:p w14:paraId="06D7D336" w14:textId="77777777" w:rsidR="009A523C" w:rsidRDefault="009A523C" w:rsidP="009A523C">
      <w:pPr>
        <w:spacing w:line="360" w:lineRule="auto"/>
        <w:jc w:val="both"/>
        <w:rPr>
          <w:rFonts w:hint="cs"/>
          <w:spacing w:val="2"/>
          <w:rtl/>
        </w:rPr>
      </w:pPr>
    </w:p>
    <w:p w14:paraId="20CE7F82" w14:textId="77777777" w:rsidR="009A523C" w:rsidRDefault="009A523C" w:rsidP="009A523C">
      <w:pPr>
        <w:spacing w:line="360" w:lineRule="auto"/>
        <w:jc w:val="both"/>
        <w:rPr>
          <w:rFonts w:hint="cs"/>
          <w:spacing w:val="2"/>
          <w:rtl/>
        </w:rPr>
      </w:pPr>
      <w:r>
        <w:rPr>
          <w:rFonts w:hint="cs"/>
          <w:spacing w:val="2"/>
          <w:rtl/>
        </w:rPr>
        <w:t>לשאלת ב"כ הנאשם כיצד הצליחה לראות את הנאשם נוגע באיבר מינה של מ' בזמן שהנאשם שכב על הרצפה והיא במטבח, וביניהם חלון, ומ' מכוסה בשמיכה, ענתה</w:t>
      </w:r>
      <w:bookmarkStart w:id="12" w:name="A000003227642"/>
      <w:bookmarkEnd w:id="12"/>
      <w:r>
        <w:rPr>
          <w:rFonts w:hint="cs"/>
          <w:spacing w:val="2"/>
          <w:rtl/>
        </w:rPr>
        <w:t xml:space="preserve"> שהנאשם השמיע קולות של קיום יחסי מין  ו</w:t>
      </w:r>
      <w:r>
        <w:rPr>
          <w:rFonts w:hint="cs"/>
          <w:b/>
          <w:bCs/>
          <w:spacing w:val="2"/>
          <w:rtl/>
        </w:rPr>
        <w:t>"</w:t>
      </w:r>
      <w:r>
        <w:rPr>
          <w:rFonts w:cs="Miriam" w:hint="cs"/>
          <w:spacing w:val="2"/>
          <w:rtl/>
        </w:rPr>
        <w:t>זה מה שגרם לי ללכת ולהרים את השמיכה</w:t>
      </w:r>
      <w:r>
        <w:rPr>
          <w:rFonts w:hint="cs"/>
          <w:b/>
          <w:bCs/>
          <w:spacing w:val="2"/>
          <w:rtl/>
        </w:rPr>
        <w:t xml:space="preserve">" </w:t>
      </w:r>
      <w:r>
        <w:rPr>
          <w:rFonts w:hint="cs"/>
          <w:spacing w:val="2"/>
          <w:rtl/>
        </w:rPr>
        <w:t xml:space="preserve">(עמ' 79 לפרוטוקול, שורה 15). כלומר, היא חשדה בכך לפי הקולות, והרמת השמיכה אישרה את חשדה. </w:t>
      </w:r>
    </w:p>
    <w:p w14:paraId="2CFE5D3E" w14:textId="77777777" w:rsidR="009A523C" w:rsidRDefault="009A523C" w:rsidP="009A523C">
      <w:pPr>
        <w:spacing w:line="360" w:lineRule="auto"/>
        <w:jc w:val="both"/>
        <w:rPr>
          <w:rFonts w:hint="cs"/>
          <w:spacing w:val="2"/>
          <w:rtl/>
        </w:rPr>
      </w:pPr>
    </w:p>
    <w:p w14:paraId="354BE426" w14:textId="77777777" w:rsidR="009A523C" w:rsidRDefault="009A523C" w:rsidP="009A523C">
      <w:pPr>
        <w:spacing w:line="360" w:lineRule="auto"/>
        <w:jc w:val="both"/>
        <w:rPr>
          <w:rFonts w:hint="cs"/>
          <w:spacing w:val="2"/>
          <w:rtl/>
        </w:rPr>
      </w:pPr>
      <w:r>
        <w:rPr>
          <w:rFonts w:hint="cs"/>
          <w:spacing w:val="2"/>
          <w:rtl/>
        </w:rPr>
        <w:t xml:space="preserve">החוקר רושרוש העיד שביום 25.4.10 הגיע, יחד עם שוטר נוסף והמתלוננת, לביתם של הנאשם והמתלוננת (ת/26). הוא צילם את החלון מהמטבח, היכן שהמתלוננת נוהגת לשטוף כלים, שמשקיף לחדר שיש בו טלוויזיה (עמ' 145 לפרוטוקול, שורה 17). לשאלת ב"כ הנאשם האם כשהיה בקצה המטבח, יכול היה לראות את כל מה שיש בחדר, השיב </w:t>
      </w:r>
      <w:r>
        <w:rPr>
          <w:rFonts w:hint="cs"/>
          <w:b/>
          <w:bCs/>
          <w:spacing w:val="2"/>
          <w:rtl/>
        </w:rPr>
        <w:t>"למה לא? יכול לראות"</w:t>
      </w:r>
      <w:r>
        <w:rPr>
          <w:rFonts w:hint="cs"/>
          <w:spacing w:val="2"/>
          <w:rtl/>
        </w:rPr>
        <w:t xml:space="preserve"> (עמ' 145 לפרוטוקול, שורה 23) והוסיף </w:t>
      </w:r>
      <w:r>
        <w:rPr>
          <w:rFonts w:cs="Miriam" w:hint="cs"/>
          <w:spacing w:val="2"/>
          <w:rtl/>
        </w:rPr>
        <w:t>"מכיוון שהמרחק הוא קצר ולא מדובר במרחק של מספר מטרים, מי שעומד איפה שיש כיור, ניתן לראות מה שהולך בתוך החדר</w:t>
      </w:r>
      <w:r>
        <w:rPr>
          <w:rFonts w:hint="cs"/>
          <w:b/>
          <w:bCs/>
          <w:spacing w:val="2"/>
          <w:rtl/>
        </w:rPr>
        <w:t>"</w:t>
      </w:r>
      <w:r>
        <w:rPr>
          <w:rFonts w:hint="cs"/>
          <w:spacing w:val="2"/>
          <w:rtl/>
        </w:rPr>
        <w:t xml:space="preserve"> (עמ' 145 לפרוטוקול, שורות 29-30). החוקר רושרוש הוסיף כי אומנם הוא לא רשם זאת בדוח הביקור שלו, אך הוא </w:t>
      </w:r>
      <w:r>
        <w:rPr>
          <w:rFonts w:cs="Miriam" w:hint="cs"/>
          <w:spacing w:val="2"/>
          <w:rtl/>
        </w:rPr>
        <w:t>"זוכר את זה טוב" ש"מי שעומד בכיור יכול לראות מה הולך בחדר השני</w:t>
      </w:r>
      <w:r>
        <w:rPr>
          <w:rFonts w:hint="cs"/>
          <w:b/>
          <w:bCs/>
          <w:spacing w:val="2"/>
          <w:rtl/>
        </w:rPr>
        <w:t xml:space="preserve">" </w:t>
      </w:r>
      <w:r>
        <w:rPr>
          <w:rFonts w:hint="cs"/>
          <w:spacing w:val="2"/>
          <w:rtl/>
        </w:rPr>
        <w:t xml:space="preserve">(עמ' 146 לפרוטוקול, שורה 3). בהמשך העיד כי </w:t>
      </w:r>
      <w:r>
        <w:rPr>
          <w:rFonts w:hint="cs"/>
          <w:b/>
          <w:bCs/>
          <w:spacing w:val="2"/>
          <w:rtl/>
        </w:rPr>
        <w:t>"</w:t>
      </w:r>
      <w:r>
        <w:rPr>
          <w:rFonts w:cs="Miriam" w:hint="cs"/>
          <w:spacing w:val="2"/>
          <w:rtl/>
        </w:rPr>
        <w:t>אני צילמתי את המקום ואני אכן אומר לך, עמדתי במקום איפה שהיא הצביעה ומאיפה שהיא הייתה ניתן לראות מה שמתרחש בתוך החדר. זה מרווח ממש קצר. לא גדול</w:t>
      </w:r>
      <w:r>
        <w:rPr>
          <w:rFonts w:hint="cs"/>
          <w:b/>
          <w:bCs/>
          <w:spacing w:val="2"/>
          <w:rtl/>
        </w:rPr>
        <w:t>"</w:t>
      </w:r>
      <w:r>
        <w:rPr>
          <w:rFonts w:hint="cs"/>
          <w:spacing w:val="2"/>
          <w:rtl/>
        </w:rPr>
        <w:t xml:space="preserve"> (עמ' 146 לפרוטוקול, שורות 9-10). התמונות שצילם החוקר רושרוש הוגשו כ-ת/4. </w:t>
      </w:r>
    </w:p>
    <w:p w14:paraId="3B7C4A5D" w14:textId="77777777" w:rsidR="009A523C" w:rsidRDefault="009A523C" w:rsidP="009A523C">
      <w:pPr>
        <w:jc w:val="both"/>
        <w:rPr>
          <w:rFonts w:hint="cs"/>
          <w:b/>
          <w:bCs/>
          <w:spacing w:val="2"/>
          <w:rtl/>
        </w:rPr>
      </w:pPr>
    </w:p>
    <w:p w14:paraId="2A3DB358" w14:textId="77777777" w:rsidR="009A523C" w:rsidRDefault="009A523C" w:rsidP="009A523C">
      <w:pPr>
        <w:jc w:val="both"/>
        <w:rPr>
          <w:rFonts w:hint="cs"/>
          <w:b/>
          <w:bCs/>
          <w:spacing w:val="2"/>
          <w:u w:val="single"/>
          <w:rtl/>
        </w:rPr>
      </w:pPr>
      <w:r>
        <w:rPr>
          <w:rFonts w:hint="cs"/>
          <w:b/>
          <w:bCs/>
          <w:spacing w:val="2"/>
          <w:rtl/>
        </w:rPr>
        <w:t>ד.2.3.</w:t>
      </w:r>
      <w:r>
        <w:rPr>
          <w:rFonts w:hint="cs"/>
          <w:b/>
          <w:bCs/>
          <w:spacing w:val="2"/>
          <w:rtl/>
        </w:rPr>
        <w:tab/>
      </w:r>
      <w:r>
        <w:rPr>
          <w:rFonts w:hint="cs"/>
          <w:b/>
          <w:bCs/>
          <w:spacing w:val="2"/>
          <w:u w:val="single"/>
          <w:rtl/>
        </w:rPr>
        <w:t>גרסת הנאשם באשר לפגיעה במ'</w:t>
      </w:r>
    </w:p>
    <w:p w14:paraId="1C15FD7B" w14:textId="77777777" w:rsidR="009A523C" w:rsidRDefault="009A523C" w:rsidP="009A523C">
      <w:pPr>
        <w:jc w:val="both"/>
        <w:rPr>
          <w:rFonts w:hint="cs"/>
          <w:spacing w:val="2"/>
          <w:rtl/>
        </w:rPr>
      </w:pPr>
    </w:p>
    <w:p w14:paraId="12AA083D" w14:textId="77777777" w:rsidR="009A523C" w:rsidRDefault="009A523C" w:rsidP="009A523C">
      <w:pPr>
        <w:spacing w:line="360" w:lineRule="auto"/>
        <w:jc w:val="both"/>
        <w:rPr>
          <w:rFonts w:hint="cs"/>
          <w:spacing w:val="2"/>
          <w:rtl/>
        </w:rPr>
      </w:pPr>
      <w:r>
        <w:rPr>
          <w:rFonts w:hint="cs"/>
          <w:spacing w:val="2"/>
          <w:rtl/>
        </w:rPr>
        <w:t xml:space="preserve">הנאשם עצמו הכחיש שפגע בבתו מ', כמו את שאר ההאשמות נגדו. לשאלת בא כוחו, האם נכון שהמתלוננת ראתה אותו פעם מאונן ליד מ', כשהמתלוננת במטבח והנאשם בסלון שכוב על הרצפה, השיב הנאשם </w:t>
      </w:r>
      <w:r>
        <w:rPr>
          <w:rFonts w:hint="cs"/>
          <w:b/>
          <w:bCs/>
          <w:spacing w:val="2"/>
          <w:rtl/>
        </w:rPr>
        <w:t>"</w:t>
      </w:r>
      <w:r>
        <w:rPr>
          <w:rFonts w:cs="Miriam" w:hint="cs"/>
          <w:spacing w:val="2"/>
          <w:rtl/>
        </w:rPr>
        <w:t xml:space="preserve">לא. אין מצב. אלה הילדים שלי, הבנות שלי, הבשר שלי (בוכה ללא דמעות)" </w:t>
      </w:r>
      <w:r>
        <w:rPr>
          <w:rFonts w:hint="cs"/>
          <w:spacing w:val="2"/>
          <w:rtl/>
        </w:rPr>
        <w:t xml:space="preserve">(עמ' 195 לפרוטוקול, שורה 10). למרות בכיו של הנאשם לכאורה, שנראה לי מעושה, אינני מאמין לדברי הנאשם, ואציין, שהכחשתו, הכוללת את כל הבנות, אינה מתיישבת עם הראיות באשר למעשים שעשה בדו'. </w:t>
      </w:r>
    </w:p>
    <w:p w14:paraId="200ADA9D" w14:textId="77777777" w:rsidR="009A523C" w:rsidRDefault="009A523C" w:rsidP="009A523C">
      <w:pPr>
        <w:jc w:val="both"/>
        <w:rPr>
          <w:rFonts w:hint="cs"/>
          <w:spacing w:val="2"/>
          <w:rtl/>
        </w:rPr>
      </w:pPr>
    </w:p>
    <w:p w14:paraId="5B717354" w14:textId="77777777" w:rsidR="009A523C" w:rsidRDefault="009A523C" w:rsidP="009A523C">
      <w:pPr>
        <w:spacing w:line="360" w:lineRule="auto"/>
        <w:jc w:val="both"/>
        <w:rPr>
          <w:rFonts w:hint="cs"/>
          <w:b/>
          <w:bCs/>
          <w:spacing w:val="2"/>
          <w:rtl/>
        </w:rPr>
      </w:pPr>
      <w:r>
        <w:rPr>
          <w:rFonts w:hint="cs"/>
          <w:b/>
          <w:bCs/>
          <w:spacing w:val="2"/>
          <w:rtl/>
        </w:rPr>
        <w:t>ד.3.3.</w:t>
      </w:r>
      <w:r>
        <w:rPr>
          <w:rFonts w:hint="cs"/>
          <w:b/>
          <w:bCs/>
          <w:spacing w:val="2"/>
          <w:rtl/>
        </w:rPr>
        <w:tab/>
      </w:r>
      <w:r>
        <w:rPr>
          <w:rFonts w:hint="cs"/>
          <w:b/>
          <w:bCs/>
          <w:spacing w:val="2"/>
          <w:u w:val="single"/>
          <w:rtl/>
        </w:rPr>
        <w:t xml:space="preserve">ראיות אחרות </w:t>
      </w:r>
    </w:p>
    <w:p w14:paraId="2A62437F" w14:textId="77777777" w:rsidR="009A523C" w:rsidRDefault="009A523C" w:rsidP="009A523C">
      <w:pPr>
        <w:jc w:val="both"/>
        <w:rPr>
          <w:rFonts w:hint="cs"/>
          <w:spacing w:val="2"/>
          <w:rtl/>
        </w:rPr>
      </w:pPr>
    </w:p>
    <w:p w14:paraId="16C41AC8" w14:textId="77777777" w:rsidR="009A523C" w:rsidRDefault="009A523C" w:rsidP="009A523C">
      <w:pPr>
        <w:spacing w:line="360" w:lineRule="auto"/>
        <w:jc w:val="both"/>
        <w:rPr>
          <w:rFonts w:hint="cs"/>
          <w:spacing w:val="2"/>
          <w:rtl/>
        </w:rPr>
      </w:pPr>
      <w:r>
        <w:rPr>
          <w:rFonts w:hint="cs"/>
          <w:spacing w:val="2"/>
          <w:rtl/>
        </w:rPr>
        <w:t xml:space="preserve">בחקירתה של מ' בפני חוקרת הילדים, בכל הנוגע לפגיעה מינית בה מצד הנאשם, ענתה בשלילה על כל השאלות ששאלה אותה חוקרת הילדים בהקשר זה (האם מישהו הציק לה או פגע בה, האם קרה לה משהו בבית, האם יש מישהו שהשכיב אותה על המזרון, האם יש מישהו שנגע בגופה, האם יש מישהו שהכניס משהו לפה שלה, האם יש מישהו שנגע בחזה שלה ובטוסיק שלה). גם כשהחוקרת אמרה לה שהבינה שמישהו שנוגע בגופה, ענתה מ' בשלילה. כשהחוקרת אמרה שהיא הבינה שמישהו השכיב אותה על המיטה, ענתה מ' שהנאשם עשה זאת. מ' לא פירטה ולא הרחיבה דבר מעבר לכך. בהמשך, אמרה החוקרת למ', שהבינה מג'נאן העובדת הסוציאלית, שמ' סיפרה לה שמישהו נגע בחזה שלה, בטוסיק שלה והכניס משהו לפה שלה, מ' ענתה בשלילה. בשלב זה מ' קמה מהכיסא, יצאה מהחדר ולא הסכימה להישאל שאלות נוספות (ת/12, עמ' 2, סעיף 4).  </w:t>
      </w:r>
    </w:p>
    <w:p w14:paraId="7C44349B" w14:textId="77777777" w:rsidR="009A523C" w:rsidRDefault="009A523C" w:rsidP="009A523C">
      <w:pPr>
        <w:ind w:right="900"/>
        <w:jc w:val="both"/>
        <w:rPr>
          <w:rFonts w:hint="cs"/>
          <w:spacing w:val="2"/>
          <w:u w:val="single"/>
          <w:rtl/>
        </w:rPr>
      </w:pPr>
    </w:p>
    <w:p w14:paraId="5FA32939" w14:textId="77777777" w:rsidR="009A523C" w:rsidRDefault="009A523C" w:rsidP="009A523C">
      <w:pPr>
        <w:jc w:val="both"/>
        <w:rPr>
          <w:rFonts w:hint="cs"/>
          <w:spacing w:val="2"/>
          <w:rtl/>
        </w:rPr>
      </w:pPr>
      <w:r>
        <w:rPr>
          <w:rFonts w:hint="cs"/>
          <w:spacing w:val="2"/>
          <w:rtl/>
        </w:rPr>
        <w:t>חוקרת הילדים סיכמה את התרשמותה ממהימנות עדותה של מ' כך (ת/12, עמ' 2, סעיף 6):</w:t>
      </w:r>
    </w:p>
    <w:p w14:paraId="117166EC" w14:textId="77777777" w:rsidR="009A523C" w:rsidRDefault="009A523C" w:rsidP="009A523C">
      <w:pPr>
        <w:jc w:val="both"/>
        <w:rPr>
          <w:rFonts w:hint="cs"/>
          <w:b/>
          <w:bCs/>
          <w:spacing w:val="2"/>
          <w:rtl/>
        </w:rPr>
      </w:pPr>
    </w:p>
    <w:p w14:paraId="46861ED6" w14:textId="77777777" w:rsidR="009A523C" w:rsidRDefault="009A523C" w:rsidP="009A523C">
      <w:pPr>
        <w:ind w:left="566" w:right="1080"/>
        <w:jc w:val="both"/>
        <w:rPr>
          <w:rFonts w:cs="Miriam" w:hint="cs"/>
          <w:spacing w:val="2"/>
          <w:rtl/>
        </w:rPr>
      </w:pPr>
      <w:r>
        <w:rPr>
          <w:rFonts w:cs="Miriam" w:hint="cs"/>
          <w:spacing w:val="2"/>
          <w:rtl/>
        </w:rPr>
        <w:t>"לגבי פגיעה מינית מצד אביה:</w:t>
      </w:r>
    </w:p>
    <w:p w14:paraId="2259CCF0" w14:textId="77777777" w:rsidR="009A523C" w:rsidRDefault="009A523C" w:rsidP="009A523C">
      <w:pPr>
        <w:ind w:left="566" w:right="1080"/>
        <w:jc w:val="both"/>
        <w:rPr>
          <w:rFonts w:cs="Miriam" w:hint="cs"/>
          <w:spacing w:val="2"/>
          <w:rtl/>
        </w:rPr>
      </w:pPr>
      <w:r>
        <w:rPr>
          <w:rFonts w:cs="Miriam" w:hint="cs"/>
          <w:spacing w:val="2"/>
          <w:rtl/>
        </w:rPr>
        <w:t xml:space="preserve">כשנשאלה האם יש מישהו שהשכיב אותה על המיטה, מ' מסרה שאביה. אולם למרות ניסיונותיי היא לא פירטה ולא הרחיבה מעבר לכך. על כן, המלל שמסרה נותר דל לשם הבנת אופי ההתרחשות/ההתרחשויות ואת כל אשר אירע בהם. על כן אני מתקשה להעריך את מהימנות עדותה לגבי חלק זה על פי הכלים המקצועיים הנהוגים."  </w:t>
      </w:r>
    </w:p>
    <w:p w14:paraId="6A17DAD1" w14:textId="77777777" w:rsidR="009A523C" w:rsidRDefault="009A523C" w:rsidP="009A523C">
      <w:pPr>
        <w:spacing w:line="360" w:lineRule="auto"/>
        <w:jc w:val="both"/>
        <w:rPr>
          <w:rFonts w:hint="cs"/>
          <w:spacing w:val="2"/>
          <w:rtl/>
        </w:rPr>
      </w:pPr>
    </w:p>
    <w:p w14:paraId="303276A4" w14:textId="77777777" w:rsidR="009A523C" w:rsidRDefault="009A523C" w:rsidP="009A523C">
      <w:pPr>
        <w:spacing w:line="360" w:lineRule="auto"/>
        <w:jc w:val="both"/>
        <w:rPr>
          <w:rFonts w:hint="cs"/>
          <w:spacing w:val="2"/>
          <w:rtl/>
        </w:rPr>
      </w:pPr>
      <w:r>
        <w:rPr>
          <w:rFonts w:hint="cs"/>
          <w:spacing w:val="2"/>
          <w:rtl/>
        </w:rPr>
        <w:t xml:space="preserve">חוקרת הילדים ציינה כי אין לשלול את האפשרות כי מ' אכן נחשפה לאינטראקציה מינית עם הנאשם, ואין לשלול את האפשרות כי אכן נפגעה מינית ופיזית על ידי הנאשם. </w:t>
      </w:r>
      <w:r>
        <w:rPr>
          <w:rFonts w:hint="cs"/>
          <w:b/>
          <w:bCs/>
          <w:spacing w:val="2"/>
          <w:rtl/>
        </w:rPr>
        <w:t>"</w:t>
      </w:r>
      <w:r>
        <w:rPr>
          <w:rFonts w:cs="Miriam" w:hint="cs"/>
          <w:spacing w:val="2"/>
          <w:rtl/>
        </w:rPr>
        <w:t>ייתכן וגילה הצעיר מאוד של הילדה השפיע על מתן עדותה"</w:t>
      </w:r>
      <w:r>
        <w:rPr>
          <w:rFonts w:hint="cs"/>
          <w:spacing w:val="2"/>
          <w:rtl/>
        </w:rPr>
        <w:t xml:space="preserve"> (ת/12, עמ' 2, סעיף 6).  </w:t>
      </w:r>
    </w:p>
    <w:p w14:paraId="1AFE4EF1" w14:textId="77777777" w:rsidR="009A523C" w:rsidRDefault="009A523C" w:rsidP="009A523C">
      <w:pPr>
        <w:spacing w:line="360" w:lineRule="auto"/>
        <w:jc w:val="both"/>
        <w:rPr>
          <w:rFonts w:hint="cs"/>
          <w:spacing w:val="2"/>
          <w:rtl/>
        </w:rPr>
      </w:pPr>
    </w:p>
    <w:p w14:paraId="29273377" w14:textId="77777777" w:rsidR="009A523C" w:rsidRDefault="009A523C" w:rsidP="009A523C">
      <w:pPr>
        <w:spacing w:line="360" w:lineRule="auto"/>
        <w:jc w:val="both"/>
        <w:rPr>
          <w:rFonts w:hint="cs"/>
          <w:spacing w:val="2"/>
          <w:rtl/>
        </w:rPr>
      </w:pPr>
      <w:r>
        <w:rPr>
          <w:rFonts w:hint="cs"/>
          <w:spacing w:val="2"/>
          <w:rtl/>
        </w:rPr>
        <w:t xml:space="preserve">חוקרת הילדים מסרה בעדותה, כי התקשתה לקבוע מהימנות, מכיוון שלא כל חמשת הקריטריונים להערכת מהימנות נמצאו בעדותה. עם זאת הוסיפה, כי מ' דיברה על אלימות מצד האב כלפי האם וכי מ' מסרה </w:t>
      </w:r>
      <w:r>
        <w:rPr>
          <w:rFonts w:hint="cs"/>
          <w:b/>
          <w:bCs/>
          <w:spacing w:val="2"/>
          <w:rtl/>
        </w:rPr>
        <w:t>"</w:t>
      </w:r>
      <w:r>
        <w:rPr>
          <w:rFonts w:cs="Miriam" w:hint="cs"/>
          <w:spacing w:val="2"/>
          <w:rtl/>
        </w:rPr>
        <w:t>פרטים מהותיים, פרטים ספציפיים, ומלל חופשי והדגמות"</w:t>
      </w:r>
      <w:r>
        <w:rPr>
          <w:rFonts w:hint="cs"/>
          <w:spacing w:val="2"/>
          <w:rtl/>
        </w:rPr>
        <w:t xml:space="preserve"> (עמ' 116 לפרוטוקול, שורה 31). היא השיבה בחיוב לשאלת ב"כ הנאשם, לפיה מ' שללה כל אלימות שננקטה נגדה, למרות שהחוקרת שאלה אותה שאלות ישירות ומדריכות, ורק בסוף מ' סיפרה לה שאביה הרביץ לאמה</w:t>
      </w:r>
      <w:r>
        <w:rPr>
          <w:rFonts w:hint="cs"/>
          <w:b/>
          <w:bCs/>
          <w:spacing w:val="2"/>
          <w:rtl/>
        </w:rPr>
        <w:t xml:space="preserve"> </w:t>
      </w:r>
      <w:r>
        <w:rPr>
          <w:rFonts w:hint="cs"/>
          <w:spacing w:val="2"/>
          <w:rtl/>
        </w:rPr>
        <w:t xml:space="preserve">(עמ' 127 לפרוטוקול, שורות 13-15). על אף העובדה שמ' ענתה לה </w:t>
      </w:r>
      <w:r>
        <w:rPr>
          <w:rFonts w:hint="cs"/>
          <w:b/>
          <w:bCs/>
          <w:spacing w:val="2"/>
          <w:rtl/>
        </w:rPr>
        <w:t xml:space="preserve">"דברי </w:t>
      </w:r>
      <w:smartTag w:uri="urn:schemas-microsoft-com:office:smarttags" w:element="PersonName">
        <w:smartTagPr>
          <w:attr w:name="ProductID" w:val="עם אמא"/>
        </w:smartTagPr>
        <w:r>
          <w:rPr>
            <w:rFonts w:hint="cs"/>
            <w:b/>
            <w:bCs/>
            <w:spacing w:val="2"/>
            <w:rtl/>
          </w:rPr>
          <w:t>עם אמא</w:t>
        </w:r>
      </w:smartTag>
      <w:r>
        <w:rPr>
          <w:rFonts w:hint="cs"/>
          <w:b/>
          <w:bCs/>
          <w:spacing w:val="2"/>
          <w:rtl/>
        </w:rPr>
        <w:t xml:space="preserve"> שלי"</w:t>
      </w:r>
      <w:r>
        <w:rPr>
          <w:rFonts w:hint="cs"/>
          <w:spacing w:val="2"/>
          <w:rtl/>
        </w:rPr>
        <w:t xml:space="preserve"> היא לא הבינה מכך שמ' הודרכה, כי יש הרבה אפשרויות ופרשנויות לתשובה זו (עמ' 127 לפרוטוקול, שורה 19). מ' לא העידה איפוא על שום מעשה מיני שעשה בה אביה, למרות שאלות חוקרת הילדים, ולא ניתן להסיק מדבריה תמיכה ראייתית לאישום זה. </w:t>
      </w:r>
    </w:p>
    <w:p w14:paraId="5FEE33BF" w14:textId="77777777" w:rsidR="009A523C" w:rsidRDefault="009A523C" w:rsidP="009A523C">
      <w:pPr>
        <w:spacing w:line="360" w:lineRule="auto"/>
        <w:jc w:val="both"/>
        <w:rPr>
          <w:rFonts w:hint="cs"/>
          <w:spacing w:val="2"/>
          <w:rtl/>
        </w:rPr>
      </w:pPr>
    </w:p>
    <w:p w14:paraId="50440638" w14:textId="77777777" w:rsidR="009A523C" w:rsidRDefault="009A523C" w:rsidP="009A523C">
      <w:pPr>
        <w:spacing w:line="360" w:lineRule="auto"/>
        <w:jc w:val="both"/>
        <w:rPr>
          <w:rFonts w:hint="cs"/>
          <w:spacing w:val="2"/>
          <w:rtl/>
        </w:rPr>
      </w:pPr>
      <w:r>
        <w:rPr>
          <w:rFonts w:hint="cs"/>
          <w:spacing w:val="2"/>
          <w:rtl/>
        </w:rPr>
        <w:t xml:space="preserve">דו', אחותה של מ', סיפרה לחוקרת הילדים כי הנאשם עשה למ' </w:t>
      </w:r>
      <w:r>
        <w:rPr>
          <w:rFonts w:hint="cs"/>
          <w:b/>
          <w:bCs/>
          <w:spacing w:val="2"/>
          <w:rtl/>
        </w:rPr>
        <w:t>"</w:t>
      </w:r>
      <w:r>
        <w:rPr>
          <w:rFonts w:cs="Miriam" w:hint="cs"/>
          <w:spacing w:val="2"/>
          <w:rtl/>
        </w:rPr>
        <w:t>משהו לא בסדר".</w:t>
      </w:r>
      <w:r>
        <w:rPr>
          <w:rFonts w:hint="cs"/>
          <w:spacing w:val="2"/>
          <w:rtl/>
        </w:rPr>
        <w:t xml:space="preserve"> דו' תיארה בפני חוקרת הילדים כיצד הנאשם לקח את מ' ושם אותה מתחת לשמיכה ואמר לה </w:t>
      </w:r>
      <w:r>
        <w:rPr>
          <w:rFonts w:hint="cs"/>
          <w:b/>
          <w:bCs/>
          <w:spacing w:val="2"/>
          <w:rtl/>
        </w:rPr>
        <w:t>"</w:t>
      </w:r>
      <w:r>
        <w:rPr>
          <w:rFonts w:cs="Miriam" w:hint="cs"/>
          <w:spacing w:val="2"/>
          <w:rtl/>
        </w:rPr>
        <w:t>בואי נתחתן</w:t>
      </w:r>
      <w:r>
        <w:rPr>
          <w:rFonts w:hint="cs"/>
          <w:b/>
          <w:bCs/>
          <w:spacing w:val="2"/>
          <w:rtl/>
        </w:rPr>
        <w:t>"</w:t>
      </w:r>
      <w:r>
        <w:rPr>
          <w:rFonts w:hint="cs"/>
          <w:spacing w:val="2"/>
          <w:rtl/>
        </w:rPr>
        <w:t>. כשנשאלה כיצד היא יודעת זאת ענתה דו' כי היא שמעה אותו (ת/8, עמ' 2, סעיף 3). היא לא העידה על מעשים נוספים.</w:t>
      </w:r>
    </w:p>
    <w:p w14:paraId="5CAF7865" w14:textId="77777777" w:rsidR="009A523C" w:rsidRDefault="009A523C" w:rsidP="009A523C">
      <w:pPr>
        <w:spacing w:line="360" w:lineRule="auto"/>
        <w:jc w:val="both"/>
        <w:rPr>
          <w:rFonts w:hint="cs"/>
          <w:spacing w:val="2"/>
          <w:rtl/>
        </w:rPr>
      </w:pPr>
    </w:p>
    <w:p w14:paraId="52AAA3AA" w14:textId="77777777" w:rsidR="009A523C" w:rsidRDefault="009A523C" w:rsidP="009A523C">
      <w:pPr>
        <w:spacing w:line="360" w:lineRule="auto"/>
        <w:jc w:val="both"/>
        <w:rPr>
          <w:rFonts w:hint="cs"/>
          <w:spacing w:val="2"/>
          <w:rtl/>
        </w:rPr>
      </w:pPr>
      <w:r>
        <w:rPr>
          <w:rFonts w:hint="cs"/>
          <w:spacing w:val="2"/>
          <w:rtl/>
        </w:rPr>
        <w:t xml:space="preserve">בגיליון הטיפול מיום 14.4.10 (ת/17) כתבה ג'נאן, העובדת הסוציאלית במקלט, כי דו' סיפרה לה שפעם, היא ואמה, מצאו את מ' עירומה בלילה ולא ידעו מה קרה והיא בכתה, ופעם אחרת כשמ' הייתה תינוקת קטנה מאוד </w:t>
      </w:r>
      <w:r>
        <w:rPr>
          <w:rFonts w:cs="Miriam" w:hint="cs"/>
          <w:spacing w:val="2"/>
          <w:rtl/>
        </w:rPr>
        <w:t>"אבא ינק ממנה, שם פה שלה על ציצי של מ' וינק</w:t>
      </w:r>
      <w:r>
        <w:rPr>
          <w:rFonts w:hint="cs"/>
          <w:b/>
          <w:bCs/>
          <w:spacing w:val="2"/>
          <w:rtl/>
        </w:rPr>
        <w:t>"</w:t>
      </w:r>
      <w:r>
        <w:rPr>
          <w:rFonts w:hint="cs"/>
          <w:spacing w:val="2"/>
          <w:rtl/>
        </w:rPr>
        <w:t>. גנ'אן ציינה כי במהלך הדיבור דו' חזרה על כך ש</w:t>
      </w:r>
      <w:r>
        <w:rPr>
          <w:rFonts w:hint="cs"/>
          <w:b/>
          <w:bCs/>
          <w:spacing w:val="2"/>
          <w:rtl/>
        </w:rPr>
        <w:t>"</w:t>
      </w:r>
      <w:r>
        <w:rPr>
          <w:rFonts w:cs="Miriam" w:hint="cs"/>
          <w:spacing w:val="2"/>
          <w:rtl/>
        </w:rPr>
        <w:t>מביש וקשה לספר אבל רוצה לספר. מאוד רוצה שיתפסו אותו במעצר ושם שימות. רוצה ששוטרים ידעו מה עשה</w:t>
      </w:r>
      <w:r>
        <w:rPr>
          <w:rFonts w:hint="cs"/>
          <w:b/>
          <w:bCs/>
          <w:spacing w:val="2"/>
          <w:rtl/>
        </w:rPr>
        <w:t>".</w:t>
      </w:r>
      <w:r>
        <w:rPr>
          <w:rFonts w:hint="cs"/>
          <w:spacing w:val="2"/>
          <w:rtl/>
        </w:rPr>
        <w:t xml:space="preserve"> מכל מקום, גם לג'נאן דו' לא סיפרה את המעשים המיניים כלפי מ' כמפורט בכתב האישום. </w:t>
      </w:r>
    </w:p>
    <w:p w14:paraId="77559CF4" w14:textId="77777777" w:rsidR="009A523C" w:rsidRDefault="009A523C" w:rsidP="009A523C">
      <w:pPr>
        <w:spacing w:line="360" w:lineRule="auto"/>
        <w:jc w:val="both"/>
        <w:rPr>
          <w:rFonts w:hint="cs"/>
          <w:spacing w:val="2"/>
          <w:rtl/>
        </w:rPr>
      </w:pPr>
    </w:p>
    <w:p w14:paraId="2A732192" w14:textId="77777777" w:rsidR="009A523C" w:rsidRDefault="009A523C" w:rsidP="009A523C">
      <w:pPr>
        <w:spacing w:line="360" w:lineRule="auto"/>
        <w:jc w:val="both"/>
        <w:rPr>
          <w:rFonts w:hint="cs"/>
          <w:spacing w:val="2"/>
          <w:rtl/>
        </w:rPr>
      </w:pPr>
      <w:r>
        <w:rPr>
          <w:rFonts w:hint="cs"/>
          <w:spacing w:val="2"/>
          <w:rtl/>
        </w:rPr>
        <w:t xml:space="preserve">ממכתבה של ג'נאן מיום 19.3.10 (ת/15) עולה כי יומיים לפני כן, ביום 17.3.10, התקיים מפגש משותף של ג'נאן עם שלושת הבנות, במקביל לביקור של העובדת הסוציאלית מלשכת הרווחה, ובו מ' חששה להישאר לבד ללא האם. כשהוסבר לה שהעובדת הסוציאלית מלשכת הרווחה באה לשאול על שלומן ועל שלום אמן, החלה מ' בעצמה לספר לג'נאן שאביה היה מרביץ לאמה, הרביץ לה בראש וברגל, והצביעה על הגוף שלה על המקומות היכן הרביץ וסיפרה שאביה דחף את אמה. גם די' השתתפה בשיחה וחזרה על אותם דברים (ת/15, עמ' 3). הן לא סיפרו על המעשים המיניים במ'.  </w:t>
      </w:r>
    </w:p>
    <w:p w14:paraId="1DDBAB4B" w14:textId="77777777" w:rsidR="009A523C" w:rsidRDefault="009A523C" w:rsidP="009A523C">
      <w:pPr>
        <w:spacing w:line="360" w:lineRule="auto"/>
        <w:jc w:val="both"/>
        <w:rPr>
          <w:rFonts w:hint="cs"/>
          <w:spacing w:val="2"/>
          <w:rtl/>
        </w:rPr>
      </w:pPr>
    </w:p>
    <w:p w14:paraId="0F471A24" w14:textId="77777777" w:rsidR="009A523C" w:rsidRDefault="009A523C" w:rsidP="009A523C">
      <w:pPr>
        <w:spacing w:line="360" w:lineRule="auto"/>
        <w:jc w:val="both"/>
        <w:rPr>
          <w:rFonts w:hint="cs"/>
          <w:spacing w:val="2"/>
          <w:rtl/>
        </w:rPr>
      </w:pPr>
      <w:r>
        <w:rPr>
          <w:rFonts w:hint="cs"/>
          <w:spacing w:val="2"/>
          <w:rtl/>
        </w:rPr>
        <w:t xml:space="preserve">לפי מכתבה של ג'נאן מיום 26.3.10, לעובדת הסוציאלית בלשכת הרווחה (ת/16), ביום 24.3.10 התקיים מפגש עם מ' בו היא שיתפה, שהנאשם אמר לה שהוא רוצה להתחתן איתה, וכשלא הסכימה קילל אותה, וניסה לזרוק אותה מהמרפסת. מ' תיארה בפניה בפרטים כיצד מתרחשת חתונה, ולפי התיאור, לטענת העובדת הסוציאלית מדובר בתיאור אקט בעל אופי ומגע מיני. </w:t>
      </w:r>
    </w:p>
    <w:p w14:paraId="35C28BE7" w14:textId="77777777" w:rsidR="009A523C" w:rsidRDefault="009A523C" w:rsidP="009A523C">
      <w:pPr>
        <w:spacing w:line="360" w:lineRule="auto"/>
        <w:jc w:val="both"/>
        <w:rPr>
          <w:rFonts w:hint="cs"/>
          <w:spacing w:val="2"/>
          <w:rtl/>
        </w:rPr>
      </w:pPr>
    </w:p>
    <w:p w14:paraId="037DF8EF" w14:textId="77777777" w:rsidR="009A523C" w:rsidRDefault="009A523C" w:rsidP="009A523C">
      <w:pPr>
        <w:spacing w:line="360" w:lineRule="auto"/>
        <w:jc w:val="both"/>
        <w:rPr>
          <w:rFonts w:hint="cs"/>
          <w:spacing w:val="2"/>
          <w:rtl/>
        </w:rPr>
      </w:pPr>
      <w:r>
        <w:rPr>
          <w:rFonts w:hint="cs"/>
          <w:spacing w:val="2"/>
          <w:rtl/>
        </w:rPr>
        <w:t>יש לזכור כי מ' הייתה רק בת שלוש וחצי בעת שנחקרה, ועל כן, כפי שציינה גם חוקרת הילדים, טבעי שעדותה תושפע מגילה הצעיר ושהיא לא תמסור מידע רב אודות אשר אירע לה. אני מוצא כי עדותה של מ', במעט אשר סיפרה לחוקרת הילדים, באשר לדבר החתונה, שמבחינתה יש לה משמעות מינית, שנאמר לה על ידי אביה, הינה מהימנה. אמנם, חוקרת הילדים לא יכלה לקבוע את מהימנות הילדה, ורק לא שללה את האפשרות שמ' נפגעה מינית על ידי הנאשם, אך ההכרעה הסופית בשאלת מהימנותה ומשקלה ההוכחתי של הודעה שנגבתה בידי חוקר ילדים, היא לעולם בידי בית המשפט (</w:t>
      </w:r>
      <w:hyperlink r:id="rId79" w:history="1">
        <w:r w:rsidR="00C340E4" w:rsidRPr="00C340E4">
          <w:rPr>
            <w:rStyle w:val="Hyperlink"/>
            <w:spacing w:val="2"/>
            <w:rtl/>
          </w:rPr>
          <w:t>ע"פ 40/85 פלוני נ' מדינת ישראל, פ"ד לט</w:t>
        </w:r>
      </w:hyperlink>
      <w:r>
        <w:rPr>
          <w:rFonts w:hint="cs"/>
          <w:spacing w:val="2"/>
          <w:rtl/>
        </w:rPr>
        <w:t xml:space="preserve">(2) 652, 654-655 (1985)). </w:t>
      </w:r>
    </w:p>
    <w:p w14:paraId="12C39E67" w14:textId="77777777" w:rsidR="009A523C" w:rsidRDefault="009A523C" w:rsidP="009A523C">
      <w:pPr>
        <w:spacing w:line="360" w:lineRule="auto"/>
        <w:jc w:val="both"/>
        <w:rPr>
          <w:rFonts w:hint="cs"/>
          <w:spacing w:val="2"/>
          <w:rtl/>
        </w:rPr>
      </w:pPr>
    </w:p>
    <w:p w14:paraId="75A08405" w14:textId="77777777" w:rsidR="009A523C" w:rsidRDefault="009A523C" w:rsidP="009A523C">
      <w:pPr>
        <w:spacing w:line="360" w:lineRule="auto"/>
        <w:jc w:val="both"/>
        <w:rPr>
          <w:rFonts w:hint="cs"/>
          <w:spacing w:val="2"/>
          <w:rtl/>
        </w:rPr>
      </w:pPr>
      <w:r>
        <w:rPr>
          <w:rFonts w:hint="cs"/>
          <w:spacing w:val="2"/>
          <w:rtl/>
        </w:rPr>
        <w:t xml:space="preserve">מסקנתי לאחר שציפיתי בקלטת החקירה של מ' ושל דו', ולאור אמוני בדברי המתלוננת, וחוסר האמון בדברי הנאשם, היא שהנאשם אכן הציע לבתו בת ה- 3.5 להתחתן עימו כמו עם אימה, במשמעות של עשיית מעשים מיניים, וכעס כשסירבה. לגבי אלו, חוזקה עדות המתלוננת בדברי דו' בפני חוקרת הילדים, ובדברי מ' בפני העובדת הסוציאלית. דווקא העדר המעשים המיניים הפיזיים בדברי מ' ודו' מחזק את אמוני שדבריהם לא הונעו מהשתלת המידע על ידי המתלוננת. </w:t>
      </w:r>
    </w:p>
    <w:p w14:paraId="29F5B345" w14:textId="77777777" w:rsidR="009A523C" w:rsidRDefault="009A523C" w:rsidP="009A523C">
      <w:pPr>
        <w:spacing w:line="360" w:lineRule="auto"/>
        <w:jc w:val="both"/>
        <w:rPr>
          <w:rFonts w:hint="cs"/>
          <w:spacing w:val="2"/>
          <w:rtl/>
        </w:rPr>
      </w:pPr>
      <w:r>
        <w:rPr>
          <w:rFonts w:hint="cs"/>
          <w:spacing w:val="2"/>
          <w:rtl/>
        </w:rPr>
        <w:t xml:space="preserve">לגבי המעשים הפיזיים המיוחסים לנאשם כלפי מ', דהיינו הורדת המכנס ונגיעה באיברי המין, בפנינו רק עדות המתלוננת אל מול עדות הנאשם. עדות המתלוננת לא זכתה לחיזוק כלשהוא בעדות אחרת כלשהיא. למרות אמוני בדברי המתלוננת בעניין זה, וחשדי כי מאחורי סירובה של מ' לדבר מסתתרים מעשים שמן הראוי להעניש עליהם, וקביעתי כי איני מאמין להכחשתו הגורפת של הנאשם, הרי למען הזהירות, אציע לחברי שלא להרשיע את הנאשם בביצוע מעשים מגונים במ' אלא רק לקבוע שהוא הציע לבתו בת ה- 3.5 להתחתן עימו, במובן של עשיית מעשים מיניים, כפי שהוא עושה עם אמה, וזאת על רקע של קיום יחסי מין בינו לבין אמה לעיני הבנות, כפי שפורט לעיל. איני קובע כיצד  מ' בת ה- 3 הבינה את ההצעה הזו, בהעדר ראיות לכך, ובמשמעות של הצעה זו כעבירה, אדון להלן.     </w:t>
      </w:r>
    </w:p>
    <w:p w14:paraId="51EB36DB" w14:textId="77777777" w:rsidR="009A523C" w:rsidRDefault="009A523C" w:rsidP="009A523C">
      <w:pPr>
        <w:spacing w:line="360" w:lineRule="auto"/>
        <w:jc w:val="both"/>
        <w:rPr>
          <w:rFonts w:hint="cs"/>
          <w:spacing w:val="2"/>
          <w:rtl/>
        </w:rPr>
      </w:pPr>
    </w:p>
    <w:p w14:paraId="47A452C3" w14:textId="77777777" w:rsidR="009A523C" w:rsidRDefault="009A523C" w:rsidP="009A523C">
      <w:pPr>
        <w:pStyle w:val="Ruller40"/>
        <w:rPr>
          <w:rFonts w:ascii="Times New Roman" w:hAnsi="Times New Roman" w:cs="David" w:hint="cs"/>
          <w:b/>
          <w:bCs/>
          <w:spacing w:val="2"/>
          <w:sz w:val="24"/>
          <w:szCs w:val="24"/>
          <w:u w:val="single"/>
          <w:rtl/>
        </w:rPr>
      </w:pPr>
      <w:r>
        <w:rPr>
          <w:rFonts w:ascii="Times New Roman" w:hAnsi="Times New Roman" w:cs="David" w:hint="cs"/>
          <w:b/>
          <w:bCs/>
          <w:spacing w:val="2"/>
          <w:sz w:val="24"/>
          <w:szCs w:val="24"/>
          <w:rtl/>
        </w:rPr>
        <w:t>ד.4.</w:t>
      </w:r>
      <w:r>
        <w:rPr>
          <w:rFonts w:ascii="Times New Roman" w:hAnsi="Times New Roman" w:cs="David" w:hint="cs"/>
          <w:b/>
          <w:bCs/>
          <w:spacing w:val="2"/>
          <w:sz w:val="24"/>
          <w:szCs w:val="24"/>
          <w:rtl/>
        </w:rPr>
        <w:tab/>
      </w:r>
      <w:r>
        <w:rPr>
          <w:rFonts w:ascii="Times New Roman" w:hAnsi="Times New Roman" w:cs="David" w:hint="cs"/>
          <w:b/>
          <w:bCs/>
          <w:spacing w:val="2"/>
          <w:sz w:val="24"/>
          <w:szCs w:val="24"/>
          <w:u w:val="single"/>
          <w:rtl/>
        </w:rPr>
        <w:t>יסוד ההתעללות</w:t>
      </w:r>
    </w:p>
    <w:p w14:paraId="0607EF91" w14:textId="77777777" w:rsidR="009A523C" w:rsidRDefault="009A523C" w:rsidP="009A523C">
      <w:pPr>
        <w:pStyle w:val="Ruller40"/>
        <w:spacing w:line="240" w:lineRule="auto"/>
        <w:rPr>
          <w:rFonts w:cs="David" w:hint="cs"/>
          <w:spacing w:val="2"/>
          <w:sz w:val="24"/>
          <w:szCs w:val="24"/>
          <w:rtl/>
        </w:rPr>
      </w:pPr>
    </w:p>
    <w:p w14:paraId="797E304A" w14:textId="77777777" w:rsidR="009A523C" w:rsidRDefault="009A523C" w:rsidP="009A523C">
      <w:pPr>
        <w:pStyle w:val="Ruller40"/>
        <w:rPr>
          <w:rFonts w:ascii="Times New Roman" w:hAnsi="Times New Roman" w:cs="David" w:hint="cs"/>
          <w:b/>
          <w:bCs/>
          <w:spacing w:val="2"/>
          <w:sz w:val="24"/>
          <w:szCs w:val="24"/>
          <w:u w:val="single"/>
          <w:rtl/>
        </w:rPr>
      </w:pPr>
      <w:r>
        <w:rPr>
          <w:rFonts w:cs="David" w:hint="cs"/>
          <w:spacing w:val="2"/>
          <w:sz w:val="24"/>
          <w:szCs w:val="24"/>
          <w:rtl/>
        </w:rPr>
        <w:t xml:space="preserve">הנאשם הואשם בהתעללות נפשית בבנותיו, עבירה לפי </w:t>
      </w:r>
      <w:hyperlink r:id="rId80" w:history="1">
        <w:r w:rsidR="006A60B7" w:rsidRPr="006A60B7">
          <w:rPr>
            <w:rStyle w:val="Hyperlink"/>
            <w:rFonts w:cs="David" w:hint="eastAsia"/>
            <w:spacing w:val="2"/>
            <w:sz w:val="24"/>
            <w:szCs w:val="24"/>
            <w:rtl/>
          </w:rPr>
          <w:t>סעיף</w:t>
        </w:r>
        <w:r w:rsidR="006A60B7" w:rsidRPr="006A60B7">
          <w:rPr>
            <w:rStyle w:val="Hyperlink"/>
            <w:rFonts w:cs="David"/>
            <w:spacing w:val="2"/>
            <w:sz w:val="24"/>
            <w:szCs w:val="24"/>
            <w:rtl/>
          </w:rPr>
          <w:t xml:space="preserve"> 368ג</w:t>
        </w:r>
      </w:hyperlink>
      <w:r>
        <w:rPr>
          <w:rFonts w:cs="David" w:hint="cs"/>
          <w:spacing w:val="2"/>
          <w:sz w:val="24"/>
          <w:szCs w:val="24"/>
          <w:rtl/>
        </w:rPr>
        <w:t xml:space="preserve"> ל</w:t>
      </w:r>
      <w:hyperlink r:id="rId81" w:history="1">
        <w:r w:rsidR="00C340E4" w:rsidRPr="00C340E4">
          <w:rPr>
            <w:rStyle w:val="Hyperlink"/>
            <w:rFonts w:cs="David"/>
            <w:spacing w:val="2"/>
            <w:sz w:val="24"/>
            <w:szCs w:val="24"/>
            <w:rtl/>
          </w:rPr>
          <w:t>חוק העונשין</w:t>
        </w:r>
      </w:hyperlink>
      <w:r>
        <w:rPr>
          <w:rFonts w:cs="David" w:hint="cs"/>
          <w:spacing w:val="2"/>
          <w:sz w:val="24"/>
          <w:szCs w:val="24"/>
          <w:rtl/>
        </w:rPr>
        <w:t>. סעיף זה שכותרתו "התעללות ב</w:t>
      </w:r>
      <w:smartTag w:uri="urn:schemas-microsoft-com:office:smarttags" w:element="PersonName">
        <w:r>
          <w:rPr>
            <w:rFonts w:cs="David" w:hint="cs"/>
            <w:spacing w:val="2"/>
            <w:sz w:val="24"/>
            <w:szCs w:val="24"/>
            <w:rtl/>
          </w:rPr>
          <w:t>קטי</w:t>
        </w:r>
      </w:smartTag>
      <w:r>
        <w:rPr>
          <w:rFonts w:cs="David" w:hint="cs"/>
          <w:spacing w:val="2"/>
          <w:sz w:val="24"/>
          <w:szCs w:val="24"/>
          <w:rtl/>
        </w:rPr>
        <w:t>ן או בחסר ישע", קובע כדלקמן:</w:t>
      </w:r>
    </w:p>
    <w:p w14:paraId="790F83EF" w14:textId="77777777" w:rsidR="009A523C" w:rsidRDefault="00C340E4" w:rsidP="009A523C">
      <w:pPr>
        <w:pStyle w:val="Ruller50"/>
        <w:rPr>
          <w:rFonts w:cs="David" w:hint="cs"/>
          <w:spacing w:val="2"/>
          <w:sz w:val="24"/>
          <w:szCs w:val="24"/>
          <w:rtl/>
        </w:rPr>
      </w:pPr>
      <w:r>
        <w:rPr>
          <w:rFonts w:cs="David" w:hint="cs"/>
          <w:spacing w:val="2"/>
          <w:sz w:val="24"/>
          <w:szCs w:val="24"/>
          <w:rtl/>
        </w:rPr>
        <w:t xml:space="preserve"> </w:t>
      </w:r>
    </w:p>
    <w:p w14:paraId="63456E2B" w14:textId="77777777" w:rsidR="009A523C" w:rsidRDefault="009A523C" w:rsidP="009A523C">
      <w:pPr>
        <w:pStyle w:val="Ruller50"/>
        <w:ind w:left="566" w:right="1080"/>
        <w:rPr>
          <w:rFonts w:cs="Miriam" w:hint="cs"/>
          <w:spacing w:val="2"/>
          <w:sz w:val="24"/>
          <w:szCs w:val="24"/>
          <w:rtl/>
        </w:rPr>
      </w:pPr>
      <w:r>
        <w:rPr>
          <w:rFonts w:cs="Miriam" w:hint="cs"/>
          <w:spacing w:val="2"/>
          <w:sz w:val="24"/>
          <w:szCs w:val="24"/>
          <w:rtl/>
        </w:rPr>
        <w:t>"העושה ב</w:t>
      </w:r>
      <w:smartTag w:uri="urn:schemas-microsoft-com:office:smarttags" w:element="PersonName">
        <w:r>
          <w:rPr>
            <w:rFonts w:cs="Miriam" w:hint="cs"/>
            <w:spacing w:val="2"/>
            <w:sz w:val="24"/>
            <w:szCs w:val="24"/>
            <w:rtl/>
          </w:rPr>
          <w:t>קטי</w:t>
        </w:r>
      </w:smartTag>
      <w:r>
        <w:rPr>
          <w:rFonts w:cs="Miriam" w:hint="cs"/>
          <w:spacing w:val="2"/>
          <w:sz w:val="24"/>
          <w:szCs w:val="24"/>
          <w:rtl/>
        </w:rPr>
        <w:t xml:space="preserve">ן או בחסר ישע מעשה התעללות גופנית, נפשית או מינית, דינו- מאסר שבע שנים; היה העושה אחראי על </w:t>
      </w:r>
      <w:smartTag w:uri="urn:schemas-microsoft-com:office:smarttags" w:element="PersonName">
        <w:r>
          <w:rPr>
            <w:rFonts w:cs="Miriam" w:hint="cs"/>
            <w:spacing w:val="2"/>
            <w:sz w:val="24"/>
            <w:szCs w:val="24"/>
            <w:rtl/>
          </w:rPr>
          <w:t>קטי</w:t>
        </w:r>
      </w:smartTag>
      <w:r>
        <w:rPr>
          <w:rFonts w:cs="Miriam" w:hint="cs"/>
          <w:spacing w:val="2"/>
          <w:sz w:val="24"/>
          <w:szCs w:val="24"/>
          <w:rtl/>
        </w:rPr>
        <w:t>ן או חסר ישע, דינו- מאסר תשע שנים".</w:t>
      </w:r>
    </w:p>
    <w:p w14:paraId="79A05BAF" w14:textId="77777777" w:rsidR="009A523C" w:rsidRDefault="00C340E4" w:rsidP="009A523C">
      <w:pPr>
        <w:pStyle w:val="Ruller50"/>
        <w:rPr>
          <w:rFonts w:cs="David" w:hint="cs"/>
          <w:spacing w:val="2"/>
          <w:sz w:val="24"/>
          <w:szCs w:val="24"/>
          <w:rtl/>
        </w:rPr>
      </w:pPr>
      <w:r>
        <w:rPr>
          <w:rFonts w:cs="David" w:hint="cs"/>
          <w:spacing w:val="2"/>
          <w:sz w:val="24"/>
          <w:szCs w:val="24"/>
          <w:rtl/>
        </w:rPr>
        <w:t xml:space="preserve"> </w:t>
      </w:r>
    </w:p>
    <w:p w14:paraId="17EA3047" w14:textId="77777777" w:rsidR="009A523C" w:rsidRDefault="009A523C" w:rsidP="009A523C">
      <w:pPr>
        <w:pStyle w:val="a"/>
        <w:spacing w:line="360" w:lineRule="auto"/>
        <w:ind w:left="0" w:right="0"/>
        <w:rPr>
          <w:rFonts w:cs="David" w:hint="cs"/>
          <w:spacing w:val="2"/>
          <w:sz w:val="24"/>
          <w:rtl/>
        </w:rPr>
      </w:pPr>
      <w:r>
        <w:rPr>
          <w:rFonts w:cs="David" w:hint="cs"/>
          <w:spacing w:val="2"/>
          <w:rtl/>
        </w:rPr>
        <w:t>החוק אינו מגדיר "התעללות" מהי, ואינו מבחין בין ענישת סוגי ההתעללות השונים.</w:t>
      </w:r>
      <w:r>
        <w:rPr>
          <w:rFonts w:cs="David" w:hint="cs"/>
          <w:spacing w:val="2"/>
          <w:sz w:val="24"/>
          <w:rtl/>
        </w:rPr>
        <w:t xml:space="preserve"> </w:t>
      </w:r>
    </w:p>
    <w:p w14:paraId="0E4AD642" w14:textId="77777777" w:rsidR="009A523C" w:rsidRDefault="009A523C" w:rsidP="009A523C">
      <w:pPr>
        <w:pStyle w:val="a"/>
        <w:spacing w:line="360" w:lineRule="auto"/>
        <w:ind w:left="0" w:right="0"/>
        <w:rPr>
          <w:rFonts w:cs="David" w:hint="cs"/>
          <w:spacing w:val="2"/>
          <w:sz w:val="24"/>
          <w:rtl/>
        </w:rPr>
      </w:pPr>
      <w:r>
        <w:rPr>
          <w:rFonts w:cs="David" w:hint="cs"/>
          <w:spacing w:val="2"/>
          <w:sz w:val="24"/>
          <w:rtl/>
        </w:rPr>
        <w:t>עבירת ההתעללות ב</w:t>
      </w:r>
      <w:smartTag w:uri="urn:schemas-microsoft-com:office:smarttags" w:element="PersonName">
        <w:r>
          <w:rPr>
            <w:rFonts w:cs="David" w:hint="cs"/>
            <w:spacing w:val="2"/>
            <w:sz w:val="24"/>
            <w:rtl/>
          </w:rPr>
          <w:t>קטי</w:t>
        </w:r>
      </w:smartTag>
      <w:r>
        <w:rPr>
          <w:rFonts w:cs="David" w:hint="cs"/>
          <w:spacing w:val="2"/>
          <w:sz w:val="24"/>
          <w:rtl/>
        </w:rPr>
        <w:t xml:space="preserve">ן על ידי אחראי עליו לפי </w:t>
      </w:r>
      <w:hyperlink r:id="rId82" w:history="1">
        <w:r w:rsidR="00866EF7" w:rsidRPr="00866EF7">
          <w:rPr>
            <w:rStyle w:val="Hyperlink"/>
            <w:rFonts w:cs="David" w:hint="eastAsia"/>
            <w:spacing w:val="2"/>
            <w:sz w:val="24"/>
            <w:rtl/>
          </w:rPr>
          <w:t>סעיף</w:t>
        </w:r>
        <w:r w:rsidR="00866EF7" w:rsidRPr="00866EF7">
          <w:rPr>
            <w:rStyle w:val="Hyperlink"/>
            <w:rFonts w:cs="David"/>
            <w:spacing w:val="2"/>
            <w:sz w:val="24"/>
            <w:rtl/>
          </w:rPr>
          <w:t xml:space="preserve"> 368ג</w:t>
        </w:r>
      </w:hyperlink>
      <w:r>
        <w:rPr>
          <w:rFonts w:cs="David" w:hint="cs"/>
          <w:spacing w:val="2"/>
          <w:sz w:val="24"/>
          <w:rtl/>
        </w:rPr>
        <w:t xml:space="preserve"> ל</w:t>
      </w:r>
      <w:hyperlink r:id="rId83" w:history="1">
        <w:r w:rsidR="00C340E4" w:rsidRPr="00C340E4">
          <w:rPr>
            <w:rStyle w:val="Hyperlink"/>
            <w:rFonts w:cs="David"/>
            <w:spacing w:val="2"/>
            <w:sz w:val="24"/>
            <w:rtl/>
          </w:rPr>
          <w:t>חוק העונשין</w:t>
        </w:r>
      </w:hyperlink>
      <w:r>
        <w:rPr>
          <w:rFonts w:cs="David" w:hint="cs"/>
          <w:spacing w:val="2"/>
          <w:sz w:val="24"/>
          <w:rtl/>
        </w:rPr>
        <w:t xml:space="preserve"> הינה עבירה התנהגותית, ולא עבירה תוצאתית שהשלמתה מותנית בהוכחת התקיימותה של תוצאה כלשהי (</w:t>
      </w:r>
      <w:hyperlink r:id="rId84" w:history="1">
        <w:r w:rsidR="00C340E4" w:rsidRPr="00C340E4">
          <w:rPr>
            <w:rStyle w:val="Hyperlink"/>
            <w:rFonts w:cs="David"/>
            <w:spacing w:val="2"/>
            <w:sz w:val="24"/>
            <w:rtl/>
          </w:rPr>
          <w:t>ע"פ 5224/97 מדינת ישראל נ' שדה אור, פ"ד נב</w:t>
        </w:r>
      </w:hyperlink>
      <w:r>
        <w:rPr>
          <w:rFonts w:cs="David" w:hint="cs"/>
          <w:spacing w:val="2"/>
          <w:sz w:val="24"/>
          <w:rtl/>
        </w:rPr>
        <w:t>(3) 374, 383 (1998). ב</w:t>
      </w:r>
      <w:hyperlink r:id="rId85" w:history="1">
        <w:r w:rsidR="00C340E4" w:rsidRPr="00C340E4">
          <w:rPr>
            <w:rStyle w:val="Hyperlink"/>
            <w:rFonts w:cs="David"/>
            <w:spacing w:val="2"/>
            <w:sz w:val="24"/>
            <w:rtl/>
          </w:rPr>
          <w:t>ע"פ 4596/98 פלונית נ' מדינת ישראל, פ"ד נד</w:t>
        </w:r>
      </w:hyperlink>
      <w:r>
        <w:rPr>
          <w:rFonts w:cs="David" w:hint="cs"/>
          <w:spacing w:val="2"/>
          <w:sz w:val="24"/>
          <w:rtl/>
        </w:rPr>
        <w:t xml:space="preserve">(1) 145, 167 (1999) התייחסה הנשיאה ד' בייניש לתכלית החקיקה של </w:t>
      </w:r>
      <w:hyperlink r:id="rId86" w:history="1">
        <w:r w:rsidR="00866EF7" w:rsidRPr="00866EF7">
          <w:rPr>
            <w:rStyle w:val="Hyperlink"/>
            <w:rFonts w:cs="David" w:hint="eastAsia"/>
            <w:spacing w:val="2"/>
            <w:sz w:val="24"/>
            <w:rtl/>
          </w:rPr>
          <w:t>סעיף</w:t>
        </w:r>
        <w:r w:rsidR="00866EF7" w:rsidRPr="00866EF7">
          <w:rPr>
            <w:rStyle w:val="Hyperlink"/>
            <w:rFonts w:cs="David"/>
            <w:spacing w:val="2"/>
            <w:sz w:val="24"/>
            <w:rtl/>
          </w:rPr>
          <w:t xml:space="preserve"> 368ג</w:t>
        </w:r>
      </w:hyperlink>
      <w:r>
        <w:rPr>
          <w:rFonts w:cs="David" w:hint="cs"/>
          <w:spacing w:val="2"/>
          <w:sz w:val="24"/>
          <w:rtl/>
        </w:rPr>
        <w:t xml:space="preserve"> ל</w:t>
      </w:r>
      <w:hyperlink r:id="rId87" w:history="1">
        <w:r w:rsidR="00C340E4" w:rsidRPr="00C340E4">
          <w:rPr>
            <w:rStyle w:val="Hyperlink"/>
            <w:rFonts w:cs="David"/>
            <w:spacing w:val="2"/>
            <w:sz w:val="24"/>
            <w:rtl/>
          </w:rPr>
          <w:t>חוק העונשין</w:t>
        </w:r>
      </w:hyperlink>
      <w:r>
        <w:rPr>
          <w:rFonts w:cs="David" w:hint="cs"/>
          <w:spacing w:val="2"/>
          <w:sz w:val="24"/>
          <w:rtl/>
        </w:rPr>
        <w:t>:</w:t>
      </w:r>
    </w:p>
    <w:p w14:paraId="680A59DF" w14:textId="77777777" w:rsidR="009A523C" w:rsidRDefault="009A523C" w:rsidP="009A523C">
      <w:pPr>
        <w:pStyle w:val="a"/>
        <w:spacing w:line="240" w:lineRule="auto"/>
        <w:ind w:left="566" w:right="1080"/>
        <w:rPr>
          <w:rFonts w:cs="Miriam" w:hint="cs"/>
          <w:spacing w:val="2"/>
          <w:sz w:val="24"/>
          <w:rtl/>
        </w:rPr>
      </w:pPr>
      <w:r>
        <w:rPr>
          <w:rFonts w:cs="Miriam" w:hint="cs"/>
          <w:spacing w:val="2"/>
          <w:sz w:val="24"/>
          <w:rtl/>
        </w:rPr>
        <w:t>"תיקון החוק אשר במסגרתו הוחק סעיף 368ג, מבטא מגמה חברתית ...להחמיר עם מבצעיהם של מעשים אלה... על רקע זה, ועל</w:t>
      </w:r>
      <w:r>
        <w:rPr>
          <w:rFonts w:cs="Miriam" w:hint="cs"/>
          <w:spacing w:val="2"/>
          <w:position w:val="4"/>
          <w:sz w:val="24"/>
          <w:rtl/>
        </w:rPr>
        <w:t>-</w:t>
      </w:r>
      <w:r>
        <w:rPr>
          <w:rFonts w:cs="Miriam" w:hint="cs"/>
          <w:spacing w:val="2"/>
          <w:sz w:val="24"/>
          <w:rtl/>
        </w:rPr>
        <w:t xml:space="preserve">פי לשונו של הסעיף, אין ספק כי תכליתו האחת היא להגן על </w:t>
      </w:r>
      <w:smartTag w:uri="urn:schemas-microsoft-com:office:smarttags" w:element="PersonName">
        <w:r>
          <w:rPr>
            <w:rFonts w:cs="Miriam" w:hint="cs"/>
            <w:spacing w:val="2"/>
            <w:sz w:val="24"/>
            <w:rtl/>
          </w:rPr>
          <w:t>קטי</w:t>
        </w:r>
      </w:smartTag>
      <w:r>
        <w:rPr>
          <w:rFonts w:cs="Miriam" w:hint="cs"/>
          <w:spacing w:val="2"/>
          <w:sz w:val="24"/>
          <w:rtl/>
        </w:rPr>
        <w:t>נים ועל חסרי ישע מפני הפגיעות שהם חשופים להן. בהתאם לכך נבחן אנו את משמעות המונח "התעללות" בסעיף 368ג ל</w:t>
      </w:r>
      <w:hyperlink r:id="rId88" w:history="1">
        <w:r w:rsidR="00C340E4" w:rsidRPr="00C340E4">
          <w:rPr>
            <w:rStyle w:val="Hyperlink"/>
            <w:rFonts w:cs="Miriam"/>
            <w:spacing w:val="2"/>
            <w:sz w:val="24"/>
            <w:rtl/>
          </w:rPr>
          <w:t>חוק העונשין</w:t>
        </w:r>
      </w:hyperlink>
      <w:r>
        <w:rPr>
          <w:rFonts w:cs="Miriam" w:hint="cs"/>
          <w:spacing w:val="2"/>
          <w:sz w:val="24"/>
          <w:rtl/>
        </w:rPr>
        <w:t>...המחוקק מכיר בשלושה סוגים של התעללות: התעללות גופנית, התעללות מינית והתעללות נפשית. הגבולות בין סוגי ההתעללות הינם לא אחת מטושטשים. כך, למשל, מקרים של התעללות מינית יכול שיכללו גם התעללות גופנית</w:t>
      </w:r>
      <w:r>
        <w:rPr>
          <w:rFonts w:cs="Miriam" w:hint="cs"/>
          <w:spacing w:val="2"/>
          <w:position w:val="4"/>
          <w:sz w:val="24"/>
          <w:rtl/>
        </w:rPr>
        <w:t>-</w:t>
      </w:r>
      <w:r>
        <w:rPr>
          <w:rFonts w:cs="Miriam" w:hint="cs"/>
          <w:spacing w:val="2"/>
          <w:sz w:val="24"/>
          <w:rtl/>
        </w:rPr>
        <w:t>פיזית, ומקרי התעללות פיזית והתעללות מינית יכללו מטבע הדברים גם התעללות נפשית".</w:t>
      </w:r>
    </w:p>
    <w:p w14:paraId="7026AD2E" w14:textId="77777777" w:rsidR="009A523C" w:rsidRDefault="009A523C" w:rsidP="009A523C">
      <w:pPr>
        <w:spacing w:line="360" w:lineRule="auto"/>
        <w:jc w:val="both"/>
        <w:rPr>
          <w:rFonts w:hint="cs"/>
          <w:spacing w:val="2"/>
          <w:rtl/>
        </w:rPr>
      </w:pPr>
      <w:r>
        <w:rPr>
          <w:rFonts w:hint="cs"/>
          <w:spacing w:val="2"/>
          <w:rtl/>
        </w:rPr>
        <w:t>השופטת (בדימוס) שטרסברג-כהן התייחסה ב</w:t>
      </w:r>
      <w:r w:rsidR="00FA0900" w:rsidRPr="00FD5DFA">
        <w:rPr>
          <w:color w:val="000000"/>
          <w:spacing w:val="2"/>
          <w:rtl/>
        </w:rPr>
        <w:t>ע"פ 5589/99 פלוני נ' מדינת ישראל, פ"ד נד</w:t>
      </w:r>
      <w:r>
        <w:rPr>
          <w:rFonts w:hint="cs"/>
          <w:spacing w:val="2"/>
          <w:rtl/>
        </w:rPr>
        <w:t>(5) 1, 7-8 (2000) להתעללות נפשית:</w:t>
      </w:r>
    </w:p>
    <w:p w14:paraId="16CEB081" w14:textId="77777777" w:rsidR="009A523C" w:rsidRDefault="009A523C" w:rsidP="009A523C">
      <w:pPr>
        <w:jc w:val="both"/>
        <w:rPr>
          <w:rFonts w:hint="cs"/>
          <w:spacing w:val="2"/>
          <w:rtl/>
        </w:rPr>
      </w:pPr>
    </w:p>
    <w:p w14:paraId="125602D5" w14:textId="77777777" w:rsidR="009A523C" w:rsidRDefault="009A523C" w:rsidP="009A523C">
      <w:pPr>
        <w:ind w:left="566" w:right="1080"/>
        <w:jc w:val="both"/>
        <w:rPr>
          <w:rFonts w:cs="Miriam" w:hint="cs"/>
          <w:spacing w:val="2"/>
          <w:u w:val="single"/>
          <w:rtl/>
        </w:rPr>
      </w:pPr>
      <w:r>
        <w:rPr>
          <w:rFonts w:cs="Miriam" w:hint="cs"/>
          <w:spacing w:val="2"/>
          <w:rtl/>
        </w:rPr>
        <w:t xml:space="preserve">"לשם הרשעה בעבירת ההתעללות לא נדרש נזק, היות שעבירה זו הינה עבירת התנהגות ולא עבירת תוצאה (ראו גם </w:t>
      </w:r>
      <w:hyperlink r:id="rId89" w:history="1">
        <w:r w:rsidR="00C340E4" w:rsidRPr="00C340E4">
          <w:rPr>
            <w:rStyle w:val="Hyperlink"/>
            <w:rFonts w:cs="Miriam"/>
            <w:spacing w:val="2"/>
            <w:rtl/>
          </w:rPr>
          <w:t>ע"פ 5224/97</w:t>
        </w:r>
      </w:hyperlink>
      <w:r>
        <w:rPr>
          <w:rFonts w:cs="Miriam" w:hint="cs"/>
          <w:spacing w:val="2"/>
          <w:rtl/>
        </w:rPr>
        <w:t xml:space="preserve"> מדינת ישראל נ' שדה אור). עם זאת הוכחת נזק פיזי או נפשי עשויה לשמש כלי ראייתי המצביע על חומרת המעשה ועל כך שמתקיים בו פוטנציאל לגרימת סבל. עוד נפסק, כי </w:t>
      </w:r>
      <w:r>
        <w:rPr>
          <w:rFonts w:cs="Miriam" w:hint="cs"/>
          <w:spacing w:val="2"/>
          <w:u w:val="single"/>
          <w:rtl/>
        </w:rPr>
        <w:t>בדרך</w:t>
      </w:r>
      <w:r>
        <w:rPr>
          <w:rFonts w:cs="Miriam" w:hint="cs"/>
          <w:spacing w:val="2"/>
          <w:position w:val="4"/>
          <w:u w:val="single"/>
          <w:rtl/>
        </w:rPr>
        <w:t>-</w:t>
      </w:r>
      <w:r>
        <w:rPr>
          <w:rFonts w:cs="Miriam" w:hint="cs"/>
          <w:spacing w:val="2"/>
          <w:u w:val="single"/>
          <w:rtl/>
        </w:rPr>
        <w:t>כלל התעללות מאופיינת בסדרה מתמשכת של מעשים שהצטברותם והתמשכותם לאורך זמן הם המביאים את ההתנהגות לדרגת חומרה, אכזריות, השפלה, ביזוי והטלת אימה שיקימו התעללות. עם זאת נקבע, כי גם מעשה חד</w:t>
      </w:r>
      <w:r>
        <w:rPr>
          <w:rFonts w:cs="Miriam" w:hint="cs"/>
          <w:spacing w:val="2"/>
          <w:position w:val="4"/>
          <w:u w:val="single"/>
          <w:rtl/>
        </w:rPr>
        <w:t>-</w:t>
      </w:r>
      <w:r>
        <w:rPr>
          <w:rFonts w:cs="Miriam" w:hint="cs"/>
          <w:spacing w:val="2"/>
          <w:u w:val="single"/>
          <w:rtl/>
        </w:rPr>
        <w:t>פעמי יכול שיעלה כדי התעללות, כאשר ההתנהגות מאופיינת באחד או יותר מאלה: אכזריות, הטלת פחד ואימה משמעותיים על הקורבן, השפלה וביזוי בולטים של הקורבן או קיום פוטנציאל חמור במיוחד של פגיעה- פיזית או נפשית- בו. צוין כי התעללות נועדה בדרך</w:t>
      </w:r>
      <w:r>
        <w:rPr>
          <w:rFonts w:cs="Miriam" w:hint="cs"/>
          <w:spacing w:val="2"/>
          <w:position w:val="4"/>
          <w:u w:val="single"/>
          <w:rtl/>
        </w:rPr>
        <w:t>-</w:t>
      </w:r>
      <w:r>
        <w:rPr>
          <w:rFonts w:cs="Miriam" w:hint="cs"/>
          <w:spacing w:val="2"/>
          <w:u w:val="single"/>
          <w:rtl/>
        </w:rPr>
        <w:t>כלל להטלת מרות, להפחדה, לענישה או לסחיטה, וכי בדרך</w:t>
      </w:r>
      <w:r>
        <w:rPr>
          <w:rFonts w:cs="Miriam" w:hint="cs"/>
          <w:spacing w:val="2"/>
          <w:position w:val="4"/>
          <w:u w:val="single"/>
          <w:rtl/>
        </w:rPr>
        <w:t>-</w:t>
      </w:r>
      <w:r>
        <w:rPr>
          <w:rFonts w:cs="Miriam" w:hint="cs"/>
          <w:spacing w:val="2"/>
          <w:u w:val="single"/>
          <w:rtl/>
        </w:rPr>
        <w:t>כלל נמצא המתעלל בעמדת כוח או מרות כלפי קורבנו, המצוי בעמדת נחיתות ללא יכולת הגנה.</w:t>
      </w:r>
    </w:p>
    <w:p w14:paraId="08B7612D" w14:textId="77777777" w:rsidR="009A523C" w:rsidRDefault="009A523C" w:rsidP="009A523C">
      <w:pPr>
        <w:ind w:left="566" w:right="1080"/>
        <w:jc w:val="both"/>
        <w:rPr>
          <w:rFonts w:hint="cs"/>
          <w:spacing w:val="2"/>
          <w:rtl/>
        </w:rPr>
      </w:pPr>
      <w:r>
        <w:rPr>
          <w:rFonts w:hint="cs"/>
          <w:rtl/>
        </w:rPr>
        <w:pict w14:anchorId="41EE5F5C">
          <v:group id="_x0000_s1026" style="position:absolute;left:0;text-align:left;margin-left:348.7pt;margin-top:25.5pt;width:14.25pt;height:408.3pt;z-index:251657728;mso-position-vertical-relative:margin" coordsize="20000,20000" o:allowincell="f">
            <v:rect id="_x0000_s1027" style="position:absolute;width:20000;height:698" filled="f" stroked="f" strokeweight=".25pt">
              <v:textbox inset="1pt,1pt,1pt,1pt">
                <w:txbxContent>
                  <w:p w14:paraId="139184DC" w14:textId="77777777" w:rsidR="00E37298" w:rsidRDefault="00E37298" w:rsidP="009A523C"/>
                </w:txbxContent>
              </v:textbox>
            </v:rect>
            <v:rect id="_x0000_s1028" style="position:absolute;top:3262;width:20000;height:698" filled="f" stroked="f">
              <v:textbox inset="1pt,1pt,1pt,1pt">
                <w:txbxContent>
                  <w:p w14:paraId="0CA3FCE2" w14:textId="77777777" w:rsidR="00E37298" w:rsidRDefault="00E37298" w:rsidP="009A523C"/>
                </w:txbxContent>
              </v:textbox>
            </v:rect>
            <v:rect id="_x0000_s1029" style="position:absolute;top:6458;width:20000;height:698" filled="f" stroked="f">
              <v:textbox inset="1pt,1pt,1pt,1pt">
                <w:txbxContent>
                  <w:p w14:paraId="64AB9C18" w14:textId="77777777" w:rsidR="00E37298" w:rsidRDefault="00E37298" w:rsidP="009A523C"/>
                </w:txbxContent>
              </v:textbox>
            </v:rect>
            <v:rect id="_x0000_s1030" style="position:absolute;top:9652;width:20000;height:698" filled="f" stroked="f">
              <v:textbox inset="1pt,1pt,1pt,1pt">
                <w:txbxContent>
                  <w:p w14:paraId="03C2D0AD" w14:textId="77777777" w:rsidR="00E37298" w:rsidRDefault="00E37298" w:rsidP="009A523C"/>
                </w:txbxContent>
              </v:textbox>
            </v:rect>
            <v:rect id="_x0000_s1031" style="position:absolute;top:12846;width:20000;height:698" filled="f" stroked="f">
              <v:textbox inset="1pt,1pt,1pt,1pt">
                <w:txbxContent>
                  <w:p w14:paraId="29054D3E" w14:textId="77777777" w:rsidR="00E37298" w:rsidRDefault="00E37298" w:rsidP="009A523C"/>
                </w:txbxContent>
              </v:textbox>
            </v:rect>
            <v:rect id="_x0000_s1032" style="position:absolute;top:16108;width:20000;height:698" filled="f" stroked="f">
              <v:textbox inset="1pt,1pt,1pt,1pt">
                <w:txbxContent>
                  <w:p w14:paraId="4C219A3C" w14:textId="77777777" w:rsidR="00E37298" w:rsidRDefault="00E37298" w:rsidP="009A523C"/>
                </w:txbxContent>
              </v:textbox>
            </v:rect>
            <v:rect id="_x0000_s1033" style="position:absolute;top:19302;width:20000;height:698" filled="f" stroked="f">
              <v:textbox inset="1pt,1pt,1pt,1pt">
                <w:txbxContent>
                  <w:p w14:paraId="2B9C3DAE" w14:textId="77777777" w:rsidR="00E37298" w:rsidRDefault="00E37298" w:rsidP="009A523C"/>
                </w:txbxContent>
              </v:textbox>
            </v:rect>
            <w10:wrap anchory="margin"/>
          </v:group>
        </w:pict>
      </w:r>
      <w:r>
        <w:rPr>
          <w:rFonts w:cs="Miriam" w:hint="cs"/>
          <w:spacing w:val="2"/>
          <w:u w:val="single"/>
          <w:rtl/>
        </w:rPr>
        <w:t>...מאפייני ההתעללות- האכזריות, הטלת אימה או השפלה, הכפשה וביזוי- הם המטביעים במעשה את התווית הסטיגמטית הבלתי מוסרית של ההתעללות, שאינה נלווית בהכרח רק למעשה עבירה הכרוך בהפעלת כוח. הודגש כי מאפיינים אלה אינם מהווים רשימה סגורה וממצה</w:t>
      </w:r>
      <w:r>
        <w:rPr>
          <w:rFonts w:cs="Miriam" w:hint="cs"/>
          <w:spacing w:val="2"/>
          <w:rtl/>
        </w:rPr>
        <w:t>."</w:t>
      </w:r>
      <w:r>
        <w:rPr>
          <w:rFonts w:hint="cs"/>
          <w:b/>
          <w:bCs/>
          <w:spacing w:val="2"/>
          <w:rtl/>
        </w:rPr>
        <w:t xml:space="preserve"> </w:t>
      </w:r>
      <w:r>
        <w:rPr>
          <w:rFonts w:hint="cs"/>
          <w:spacing w:val="2"/>
          <w:rtl/>
        </w:rPr>
        <w:t xml:space="preserve">(ההדגשות שלי- מ.ר). </w:t>
      </w:r>
    </w:p>
    <w:p w14:paraId="7E17ACDF" w14:textId="77777777" w:rsidR="009A523C" w:rsidRDefault="009A523C" w:rsidP="009A523C">
      <w:pPr>
        <w:spacing w:line="360" w:lineRule="auto"/>
        <w:jc w:val="both"/>
        <w:rPr>
          <w:rFonts w:hint="cs"/>
          <w:spacing w:val="2"/>
          <w:rtl/>
        </w:rPr>
      </w:pPr>
    </w:p>
    <w:p w14:paraId="6D4FE9AF" w14:textId="77777777" w:rsidR="009A523C" w:rsidRDefault="009A523C" w:rsidP="009A523C">
      <w:pPr>
        <w:spacing w:line="360" w:lineRule="auto"/>
        <w:jc w:val="both"/>
        <w:rPr>
          <w:rFonts w:hint="cs"/>
          <w:spacing w:val="2"/>
          <w:highlight w:val="cyan"/>
          <w:rtl/>
        </w:rPr>
      </w:pPr>
      <w:r>
        <w:rPr>
          <w:rFonts w:hint="cs"/>
          <w:spacing w:val="2"/>
          <w:rtl/>
        </w:rPr>
        <w:t xml:space="preserve">מעשיו של הנאשם במקרה שלפנינו מתאפיינים ביסודות מובהקים של התעללות, שהיה בהם כדי לגרום לבנות סבל פיזי ונפשי קשים. מעשי הנאשם בדו' בוצעו לאורך תקופה, תוך ניצול מעמדו כלפיה כאביה. על כן, גם אם כל אחד מן המעשים בשרשרת ההתעללות לא היה התעללות, הצטברות המעשים מכניסה אותם לגדר התעללות (ראו: </w:t>
      </w:r>
      <w:hyperlink r:id="rId90" w:history="1">
        <w:r w:rsidR="00C340E4" w:rsidRPr="00C340E4">
          <w:rPr>
            <w:rStyle w:val="Hyperlink"/>
            <w:spacing w:val="2"/>
            <w:rtl/>
          </w:rPr>
          <w:t>ע"פ 6274/98 פלוני נ' מדינת ישראל, פ"ד נה</w:t>
        </w:r>
      </w:hyperlink>
      <w:r>
        <w:rPr>
          <w:rFonts w:hint="cs"/>
          <w:spacing w:val="2"/>
          <w:rtl/>
        </w:rPr>
        <w:t>(2) 293, 302-303 (2000)). בהקשר זה יש לראות את פערי הכוחות בין הנאשם לבנותיו, כאינדיקציה נוספת לקיומה של התעללות. כמו כן, ניתן לראות בהקשר זה את מצוקתה של דו' שהניפה סכין ודיברה על רצונה להרוג את הנאשם בשל מעשיו. דו' הייתה בת 8 בלבד כשקיננו בה רגשות קשים אלו בהם היא ייחלה למות אביה. עינינו הרואות, כי מעשי הנאשם הותירו בדו' את המצוקות שאותם גורמת התעללות, כאמור בפסיקה שהובאה לעיל.</w:t>
      </w:r>
    </w:p>
    <w:p w14:paraId="2DC4D663" w14:textId="77777777" w:rsidR="009A523C" w:rsidRDefault="009A523C" w:rsidP="009A523C">
      <w:pPr>
        <w:pStyle w:val="Ruller50"/>
        <w:tabs>
          <w:tab w:val="left" w:pos="8306"/>
        </w:tabs>
        <w:spacing w:line="360" w:lineRule="auto"/>
        <w:ind w:left="0" w:right="0"/>
        <w:rPr>
          <w:rFonts w:cs="David" w:hint="cs"/>
          <w:spacing w:val="2"/>
          <w:sz w:val="24"/>
          <w:szCs w:val="24"/>
          <w:rtl/>
        </w:rPr>
      </w:pPr>
    </w:p>
    <w:p w14:paraId="73615885" w14:textId="77777777" w:rsidR="009A523C" w:rsidRDefault="009A523C" w:rsidP="009A523C">
      <w:pPr>
        <w:pStyle w:val="Ruller50"/>
        <w:tabs>
          <w:tab w:val="left" w:pos="8306"/>
        </w:tabs>
        <w:spacing w:line="360" w:lineRule="auto"/>
        <w:ind w:left="0" w:right="0"/>
        <w:rPr>
          <w:rFonts w:cs="David" w:hint="cs"/>
          <w:spacing w:val="2"/>
          <w:sz w:val="24"/>
          <w:szCs w:val="24"/>
          <w:rtl/>
        </w:rPr>
      </w:pPr>
      <w:r>
        <w:rPr>
          <w:rFonts w:cs="David" w:hint="cs"/>
          <w:spacing w:val="2"/>
          <w:sz w:val="24"/>
          <w:szCs w:val="24"/>
          <w:rtl/>
        </w:rPr>
        <w:t xml:space="preserve">דברי הנאשם בעלי המשמעות המינית כלפי מ' היו חד פעמיים, ואין לדעת כיצד הבינה אותם הילדה בת 3. בנסיבות אלה, אין זה מן הראוי להרשיע את הנאשם בהתעללות במ'. על כן, יש להרשיע את הנאשם בהתעללות בדו' בלבד. </w:t>
      </w:r>
    </w:p>
    <w:p w14:paraId="788DEE3C" w14:textId="77777777" w:rsidR="009A523C" w:rsidRDefault="009A523C" w:rsidP="009A523C">
      <w:pPr>
        <w:spacing w:line="360" w:lineRule="auto"/>
        <w:jc w:val="both"/>
        <w:rPr>
          <w:rFonts w:hint="cs"/>
          <w:spacing w:val="2"/>
          <w:rtl/>
        </w:rPr>
      </w:pPr>
    </w:p>
    <w:p w14:paraId="77F960D1" w14:textId="77777777" w:rsidR="009A523C" w:rsidRDefault="009A523C" w:rsidP="009A523C">
      <w:pPr>
        <w:spacing w:line="360" w:lineRule="auto"/>
        <w:jc w:val="both"/>
        <w:rPr>
          <w:rFonts w:hint="cs"/>
          <w:spacing w:val="2"/>
          <w:rtl/>
        </w:rPr>
      </w:pPr>
      <w:r>
        <w:rPr>
          <w:rFonts w:hint="cs"/>
          <w:spacing w:val="2"/>
          <w:rtl/>
        </w:rPr>
        <w:t xml:space="preserve">לאור כל האמור לעיל, אני קובע כי  המאשימה הוכיחה את פרט האישום השני, ביחס לדו' בלבד. נמצא איפוא, כי מחמת הזהירות, לא יורשע הנאשם במעשים מיניים שביצע במ', לרבות התעללות.      </w:t>
      </w:r>
    </w:p>
    <w:p w14:paraId="350416DB" w14:textId="77777777" w:rsidR="009A523C" w:rsidRDefault="009A523C" w:rsidP="009A523C">
      <w:pPr>
        <w:spacing w:line="360" w:lineRule="auto"/>
        <w:jc w:val="both"/>
        <w:rPr>
          <w:rFonts w:hint="cs"/>
          <w:spacing w:val="2"/>
          <w:rtl/>
        </w:rPr>
      </w:pPr>
    </w:p>
    <w:p w14:paraId="78ED9CCE" w14:textId="77777777" w:rsidR="009A523C" w:rsidRDefault="009A523C" w:rsidP="009A523C">
      <w:pPr>
        <w:spacing w:line="360" w:lineRule="auto"/>
        <w:jc w:val="both"/>
        <w:rPr>
          <w:rFonts w:hint="cs"/>
          <w:b/>
          <w:bCs/>
          <w:spacing w:val="2"/>
          <w:u w:val="single"/>
          <w:rtl/>
        </w:rPr>
      </w:pPr>
      <w:r>
        <w:rPr>
          <w:rFonts w:hint="cs"/>
          <w:b/>
          <w:bCs/>
          <w:spacing w:val="2"/>
          <w:rtl/>
        </w:rPr>
        <w:t>ה.</w:t>
      </w:r>
      <w:r>
        <w:rPr>
          <w:rFonts w:hint="cs"/>
          <w:b/>
          <w:bCs/>
          <w:spacing w:val="2"/>
          <w:rtl/>
        </w:rPr>
        <w:tab/>
      </w:r>
      <w:r>
        <w:rPr>
          <w:rFonts w:hint="cs"/>
          <w:b/>
          <w:bCs/>
          <w:spacing w:val="2"/>
          <w:u w:val="single"/>
          <w:rtl/>
        </w:rPr>
        <w:t xml:space="preserve">האישום השלישי- דקירת הבן  ביום 6.4.2010 </w:t>
      </w:r>
    </w:p>
    <w:p w14:paraId="4EA59574" w14:textId="77777777" w:rsidR="009A523C" w:rsidRDefault="009A523C" w:rsidP="009A523C">
      <w:pPr>
        <w:spacing w:line="360" w:lineRule="auto"/>
        <w:jc w:val="both"/>
        <w:rPr>
          <w:rFonts w:hint="cs"/>
          <w:spacing w:val="2"/>
          <w:rtl/>
        </w:rPr>
      </w:pPr>
    </w:p>
    <w:p w14:paraId="41635E7A" w14:textId="77777777" w:rsidR="009A523C" w:rsidRDefault="009A523C" w:rsidP="009A523C">
      <w:pPr>
        <w:spacing w:line="360" w:lineRule="auto"/>
        <w:jc w:val="both"/>
        <w:rPr>
          <w:rFonts w:hint="cs"/>
          <w:spacing w:val="2"/>
          <w:rtl/>
        </w:rPr>
      </w:pPr>
      <w:r>
        <w:rPr>
          <w:rFonts w:hint="cs"/>
          <w:spacing w:val="2"/>
          <w:rtl/>
        </w:rPr>
        <w:t xml:space="preserve">ביום 6.4.10 הגיע בנו של הנאשם למרכז הרפואי אלנור אלטבי באום אל פחם כשהוא דקור. במסמך הרפואי מהמרכז (ת/18), החתום על ידי ד"ר מחאג'נה וליד, נכתב מפי הבן, כי סיבת הדקירה היא "סכסוך": </w:t>
      </w:r>
    </w:p>
    <w:p w14:paraId="1C2C5845" w14:textId="77777777" w:rsidR="009A523C" w:rsidRDefault="009A523C" w:rsidP="009A523C">
      <w:pPr>
        <w:jc w:val="both"/>
        <w:rPr>
          <w:rFonts w:hint="cs"/>
          <w:spacing w:val="2"/>
          <w:rtl/>
        </w:rPr>
      </w:pPr>
    </w:p>
    <w:p w14:paraId="6C4322C2" w14:textId="77777777" w:rsidR="009A523C" w:rsidRDefault="009A523C" w:rsidP="009A523C">
      <w:pPr>
        <w:ind w:left="566" w:right="1080"/>
        <w:jc w:val="both"/>
        <w:rPr>
          <w:rFonts w:cs="Miriam" w:hint="cs"/>
          <w:spacing w:val="2"/>
          <w:rtl/>
        </w:rPr>
      </w:pPr>
      <w:r>
        <w:rPr>
          <w:rFonts w:cs="Miriam" w:hint="cs"/>
          <w:spacing w:val="2"/>
          <w:rtl/>
        </w:rPr>
        <w:t xml:space="preserve">"אנמנזה: בן 18 שנים, הגיע עם דקירת סכין בגב מצד ימין באזור תחתון של הצלעות. ארוך </w:t>
      </w:r>
      <w:r>
        <w:rPr>
          <w:rFonts w:cs="Miriam"/>
          <w:spacing w:val="2"/>
        </w:rPr>
        <w:t>cm</w:t>
      </w:r>
      <w:r>
        <w:rPr>
          <w:rFonts w:cs="Miriam" w:hint="cs"/>
          <w:spacing w:val="2"/>
          <w:rtl/>
        </w:rPr>
        <w:t xml:space="preserve">3 בערך עמוק </w:t>
      </w:r>
      <w:r>
        <w:rPr>
          <w:rFonts w:cs="Miriam"/>
          <w:spacing w:val="2"/>
        </w:rPr>
        <w:t>cm</w:t>
      </w:r>
      <w:r>
        <w:rPr>
          <w:rFonts w:cs="Miriam" w:hint="cs"/>
          <w:spacing w:val="2"/>
          <w:rtl/>
        </w:rPr>
        <w:t xml:space="preserve"> 1... האירוע לדבריו כתוצאה מסכסוך </w:t>
      </w:r>
      <w:r>
        <w:rPr>
          <w:rFonts w:cs="Miriam"/>
          <w:spacing w:val="2"/>
        </w:rPr>
        <w:t>Attack wound of back</w:t>
      </w:r>
      <w:r>
        <w:rPr>
          <w:rFonts w:cs="Miriam" w:hint="cs"/>
          <w:spacing w:val="2"/>
          <w:rtl/>
        </w:rPr>
        <w:t xml:space="preserve">. מופנה למיון טראומה" </w:t>
      </w:r>
    </w:p>
    <w:p w14:paraId="6699688E" w14:textId="77777777" w:rsidR="009A523C" w:rsidRDefault="009A523C" w:rsidP="009A523C">
      <w:pPr>
        <w:spacing w:line="360" w:lineRule="auto"/>
        <w:jc w:val="both"/>
        <w:rPr>
          <w:rFonts w:hint="cs"/>
          <w:spacing w:val="2"/>
          <w:rtl/>
        </w:rPr>
      </w:pPr>
    </w:p>
    <w:p w14:paraId="264D07FF" w14:textId="77777777" w:rsidR="009A523C" w:rsidRDefault="009A523C" w:rsidP="009A523C">
      <w:pPr>
        <w:spacing w:line="360" w:lineRule="auto"/>
        <w:jc w:val="both"/>
        <w:rPr>
          <w:rFonts w:hint="cs"/>
          <w:spacing w:val="2"/>
          <w:rtl/>
        </w:rPr>
      </w:pPr>
      <w:r>
        <w:rPr>
          <w:rFonts w:hint="cs"/>
          <w:spacing w:val="2"/>
          <w:rtl/>
        </w:rPr>
        <w:t>במסמך הרפואי ממרכז רפואי העמק (ת/19), אליו הופנה הבן, כתב ד"ר עבאיה נאיל, כי סיבת הפגיעה היא "תקיפה":</w:t>
      </w:r>
    </w:p>
    <w:p w14:paraId="74389780" w14:textId="77777777" w:rsidR="009A523C" w:rsidRDefault="009A523C" w:rsidP="009A523C">
      <w:pPr>
        <w:jc w:val="both"/>
        <w:rPr>
          <w:rFonts w:hint="cs"/>
          <w:spacing w:val="2"/>
          <w:rtl/>
        </w:rPr>
      </w:pPr>
    </w:p>
    <w:p w14:paraId="3A190FD9" w14:textId="77777777" w:rsidR="009A523C" w:rsidRDefault="009A523C" w:rsidP="009A523C">
      <w:pPr>
        <w:ind w:left="566" w:right="1260"/>
        <w:jc w:val="both"/>
        <w:rPr>
          <w:rFonts w:cs="Miriam" w:hint="cs"/>
          <w:spacing w:val="2"/>
          <w:rtl/>
        </w:rPr>
      </w:pPr>
      <w:r>
        <w:rPr>
          <w:rFonts w:cs="Miriam" w:hint="cs"/>
          <w:spacing w:val="2"/>
          <w:rtl/>
        </w:rPr>
        <w:t>"תקיפה, דקירה בבית חזה אחורי מימין (אקסילה אחורית) ללא דקירות אחרות...)"</w:t>
      </w:r>
    </w:p>
    <w:p w14:paraId="6E81C588" w14:textId="77777777" w:rsidR="009A523C" w:rsidRDefault="009A523C" w:rsidP="009A523C">
      <w:pPr>
        <w:spacing w:line="360" w:lineRule="auto"/>
        <w:jc w:val="both"/>
        <w:rPr>
          <w:rFonts w:hint="cs"/>
          <w:spacing w:val="2"/>
          <w:rtl/>
        </w:rPr>
      </w:pPr>
    </w:p>
    <w:p w14:paraId="0383DA1C" w14:textId="77777777" w:rsidR="009A523C" w:rsidRDefault="009A523C" w:rsidP="009A523C">
      <w:pPr>
        <w:spacing w:line="360" w:lineRule="auto"/>
        <w:jc w:val="both"/>
        <w:rPr>
          <w:rFonts w:hint="cs"/>
          <w:spacing w:val="2"/>
          <w:rtl/>
        </w:rPr>
      </w:pPr>
      <w:r>
        <w:rPr>
          <w:rFonts w:hint="cs"/>
          <w:spacing w:val="2"/>
          <w:rtl/>
        </w:rPr>
        <w:t xml:space="preserve">בהודעתו הראשונה במשטרה מיום 15.4.10 (ת/35) מסר הבן תחילה, שנדקר בגבו בעת שניסה להפריד בין נערים שהתקוטטו ביניהם. כשנשאל מיהם אותם נערים ענה </w:t>
      </w:r>
      <w:r>
        <w:rPr>
          <w:rFonts w:hint="cs"/>
          <w:b/>
          <w:bCs/>
          <w:spacing w:val="2"/>
          <w:rtl/>
        </w:rPr>
        <w:t>"לא יודע, לא מכיר אותם"</w:t>
      </w:r>
      <w:r>
        <w:rPr>
          <w:rFonts w:hint="cs"/>
          <w:spacing w:val="2"/>
          <w:rtl/>
        </w:rPr>
        <w:t xml:space="preserve"> (ת/35, שורה 5). הבן סיפר, שלא שם לב באיזה חפץ נדקר, הוא רק הרגיש את הדקירה בגב ושיורד דם, והתפנה לבד לקבלת טיפול רפואי (ת/35, שורות 10-13).  </w:t>
      </w:r>
    </w:p>
    <w:p w14:paraId="745326A1" w14:textId="77777777" w:rsidR="009A523C" w:rsidRDefault="009A523C" w:rsidP="009A523C">
      <w:pPr>
        <w:spacing w:line="360" w:lineRule="auto"/>
        <w:jc w:val="both"/>
        <w:rPr>
          <w:rFonts w:hint="cs"/>
          <w:spacing w:val="2"/>
          <w:rtl/>
        </w:rPr>
      </w:pPr>
    </w:p>
    <w:p w14:paraId="34FDF31D" w14:textId="77777777" w:rsidR="009A523C" w:rsidRDefault="009A523C" w:rsidP="009A523C">
      <w:pPr>
        <w:spacing w:line="360" w:lineRule="auto"/>
        <w:jc w:val="both"/>
        <w:rPr>
          <w:rFonts w:hint="cs"/>
          <w:spacing w:val="2"/>
          <w:rtl/>
        </w:rPr>
      </w:pPr>
      <w:r>
        <w:rPr>
          <w:rFonts w:hint="cs"/>
          <w:spacing w:val="2"/>
          <w:rtl/>
        </w:rPr>
        <w:t xml:space="preserve">לשאלת החוקר מהי תגובתו לכך שבידי המשטרה חומר חקירה, לפיו הנאשם דקר אותו השיב </w:t>
      </w:r>
      <w:r>
        <w:rPr>
          <w:rFonts w:cs="Miriam" w:hint="cs"/>
          <w:spacing w:val="2"/>
          <w:rtl/>
        </w:rPr>
        <w:t>"מה פתאום אבא שלי, אבא שלי לא קשור בזה, אני מספר לך את האמת מה קרה עם הסכין, אני שיקרתי מתי אמרתי שראיתי ילדים רבים ביניהם ושאחד מהם דקר אותי" (</w:t>
      </w:r>
      <w:r>
        <w:rPr>
          <w:rFonts w:hint="cs"/>
          <w:spacing w:val="2"/>
          <w:rtl/>
        </w:rPr>
        <w:t>ת/35, שורות 15-16). הבן שינה את גרסתו ואמר</w:t>
      </w:r>
      <w:r>
        <w:rPr>
          <w:rFonts w:hint="cs"/>
          <w:b/>
          <w:bCs/>
          <w:spacing w:val="2"/>
          <w:rtl/>
        </w:rPr>
        <w:t xml:space="preserve">: </w:t>
      </w:r>
      <w:r>
        <w:rPr>
          <w:rFonts w:cs="Miriam" w:hint="cs"/>
          <w:spacing w:val="2"/>
          <w:rtl/>
        </w:rPr>
        <w:t>"אני היית בבית משחק בסכין ביד והייתי עצבני ולא יודע איך שיחקתי ובטעות דקרתי את עצמי בגב וזה האמת"</w:t>
      </w:r>
      <w:r>
        <w:rPr>
          <w:rFonts w:hint="cs"/>
          <w:spacing w:val="2"/>
          <w:rtl/>
        </w:rPr>
        <w:t xml:space="preserve"> (ת/35, שורות 15-17). הוא הוסיף כי מדובר בסכין קטנה רגילה (ת/35, שורה 34). לשאלת החוקר מדוע, אם פצע עצמו בסכין, מסר עדות לפיה שני נערים התקוטטו והוא נפצע מאחד מהם, השיב הבן, כי הוא לא יודע למה אמר זאת וכי </w:t>
      </w:r>
      <w:r>
        <w:rPr>
          <w:rFonts w:hint="cs"/>
          <w:b/>
          <w:bCs/>
          <w:spacing w:val="2"/>
          <w:rtl/>
        </w:rPr>
        <w:t>"</w:t>
      </w:r>
      <w:r>
        <w:rPr>
          <w:rFonts w:cs="Miriam" w:hint="cs"/>
          <w:spacing w:val="2"/>
          <w:rtl/>
        </w:rPr>
        <w:t>זה טעות שלי, חלאס</w:t>
      </w:r>
      <w:r>
        <w:rPr>
          <w:rFonts w:hint="cs"/>
          <w:b/>
          <w:bCs/>
          <w:spacing w:val="2"/>
          <w:rtl/>
        </w:rPr>
        <w:t>"</w:t>
      </w:r>
      <w:r>
        <w:rPr>
          <w:rFonts w:hint="cs"/>
          <w:spacing w:val="2"/>
          <w:rtl/>
        </w:rPr>
        <w:t xml:space="preserve"> (ת/35, שורה 67). </w:t>
      </w:r>
    </w:p>
    <w:p w14:paraId="0D64667F" w14:textId="77777777" w:rsidR="009A523C" w:rsidRDefault="009A523C" w:rsidP="009A523C">
      <w:pPr>
        <w:spacing w:line="360" w:lineRule="auto"/>
        <w:jc w:val="both"/>
        <w:rPr>
          <w:rFonts w:hint="cs"/>
          <w:spacing w:val="2"/>
          <w:rtl/>
        </w:rPr>
      </w:pPr>
    </w:p>
    <w:p w14:paraId="5FBCCA23" w14:textId="77777777" w:rsidR="009A523C" w:rsidRDefault="009A523C" w:rsidP="009A523C">
      <w:pPr>
        <w:spacing w:line="360" w:lineRule="auto"/>
        <w:jc w:val="both"/>
        <w:rPr>
          <w:rFonts w:hint="cs"/>
          <w:spacing w:val="2"/>
          <w:rtl/>
        </w:rPr>
      </w:pPr>
      <w:r>
        <w:rPr>
          <w:rFonts w:hint="cs"/>
          <w:spacing w:val="2"/>
          <w:rtl/>
        </w:rPr>
        <w:t xml:space="preserve">בהודעתו השנייה במשטרה מיום 18.4.10 (ת/34) הסביר הבן כי מה שרשום במסמך הרפואי מהמרכז הרפואי אלנור אלטבי אינו נכון וכי </w:t>
      </w:r>
      <w:r>
        <w:rPr>
          <w:rFonts w:cs="Miriam" w:hint="cs"/>
          <w:spacing w:val="2"/>
          <w:rtl/>
        </w:rPr>
        <w:t>"אני סתם אמרתי מילים אלה כי היה חתך של סכין ופצע נראה כדקירה ולכן מסרתי זאת לרופא</w:t>
      </w:r>
      <w:r>
        <w:rPr>
          <w:rFonts w:hint="cs"/>
          <w:b/>
          <w:bCs/>
          <w:spacing w:val="2"/>
          <w:rtl/>
        </w:rPr>
        <w:t>"</w:t>
      </w:r>
      <w:r>
        <w:rPr>
          <w:rFonts w:hint="cs"/>
          <w:spacing w:val="2"/>
          <w:rtl/>
        </w:rPr>
        <w:t xml:space="preserve"> (ת/34, שורה 5). </w:t>
      </w:r>
    </w:p>
    <w:p w14:paraId="68A37CCD" w14:textId="77777777" w:rsidR="009A523C" w:rsidRDefault="009A523C" w:rsidP="009A523C">
      <w:pPr>
        <w:spacing w:line="360" w:lineRule="auto"/>
        <w:jc w:val="both"/>
        <w:rPr>
          <w:rFonts w:hint="cs"/>
          <w:spacing w:val="2"/>
          <w:rtl/>
        </w:rPr>
      </w:pPr>
    </w:p>
    <w:p w14:paraId="62F7A760" w14:textId="77777777" w:rsidR="009A523C" w:rsidRDefault="009A523C" w:rsidP="009A523C">
      <w:pPr>
        <w:spacing w:line="360" w:lineRule="auto"/>
        <w:jc w:val="both"/>
        <w:rPr>
          <w:rFonts w:hint="cs"/>
          <w:spacing w:val="2"/>
          <w:rtl/>
        </w:rPr>
      </w:pPr>
      <w:r>
        <w:rPr>
          <w:rFonts w:hint="cs"/>
          <w:spacing w:val="2"/>
          <w:rtl/>
        </w:rPr>
        <w:t>כשהחוקר הציג לו את התעודה מחדר המיון אמר הבן, שטעה כשמסר שהותקף. הוא לא הותקף, אלא כפי שמסר בהודעתו הראשונה, שיחק בסכין ביד ואז בטעות דקר את עצמו (ת/34, שורות 9-10). כשהחוקר אמר לו כי נראה שאביו, הנאשם, דקר אותו וגרם לפציעתו מסכין ענה:</w:t>
      </w:r>
    </w:p>
    <w:p w14:paraId="51DD0516" w14:textId="77777777" w:rsidR="009A523C" w:rsidRDefault="009A523C" w:rsidP="009A523C">
      <w:pPr>
        <w:jc w:val="both"/>
        <w:rPr>
          <w:rFonts w:hint="cs"/>
          <w:spacing w:val="2"/>
          <w:rtl/>
        </w:rPr>
      </w:pPr>
    </w:p>
    <w:p w14:paraId="2718F675" w14:textId="77777777" w:rsidR="009A523C" w:rsidRDefault="009A523C" w:rsidP="009A523C">
      <w:pPr>
        <w:ind w:left="566" w:right="1080"/>
        <w:jc w:val="both"/>
        <w:rPr>
          <w:rFonts w:hint="cs"/>
          <w:spacing w:val="2"/>
          <w:rtl/>
        </w:rPr>
      </w:pPr>
      <w:r>
        <w:rPr>
          <w:rFonts w:cs="Miriam" w:hint="cs"/>
          <w:spacing w:val="2"/>
          <w:rtl/>
        </w:rPr>
        <w:t xml:space="preserve"> "תעזבו את אבא שלי גם כך הוא מסובך עם התיק של אשתו השנייה אני לא מסרתי שהוא תקף אותי ודקר אותי אני זה שדקרתי עצמי בטעות... אני מבקש ממך להפסיק לשאול אותי אני נדקרתי כפי שמסרתי וזהו ואל תנסה להוציא ממני דברים אחרים כי אין לי מה להוסיף מעבר למה שמסרתי לך"</w:t>
      </w:r>
      <w:r>
        <w:rPr>
          <w:rFonts w:hint="cs"/>
          <w:spacing w:val="2"/>
          <w:rtl/>
        </w:rPr>
        <w:t xml:space="preserve"> (ת/34, שורות 23-24). </w:t>
      </w:r>
    </w:p>
    <w:p w14:paraId="03B3BBB4" w14:textId="77777777" w:rsidR="009A523C" w:rsidRDefault="009A523C" w:rsidP="009A523C">
      <w:pPr>
        <w:spacing w:line="360" w:lineRule="auto"/>
        <w:jc w:val="both"/>
        <w:rPr>
          <w:rFonts w:hint="cs"/>
          <w:spacing w:val="2"/>
          <w:rtl/>
        </w:rPr>
      </w:pPr>
    </w:p>
    <w:p w14:paraId="213489A9" w14:textId="77777777" w:rsidR="009A523C" w:rsidRDefault="009A523C" w:rsidP="009A523C">
      <w:pPr>
        <w:spacing w:line="360" w:lineRule="auto"/>
        <w:jc w:val="both"/>
        <w:rPr>
          <w:rFonts w:hint="cs"/>
          <w:spacing w:val="2"/>
          <w:rtl/>
        </w:rPr>
      </w:pPr>
      <w:r>
        <w:rPr>
          <w:rFonts w:hint="cs"/>
          <w:spacing w:val="2"/>
          <w:rtl/>
        </w:rPr>
        <w:t>בעדותו בבית המשפט העיד הבן כי כל מה שאמר במשטרה נכון (עמ' 175 לפרוטוקול, שורה 6). הוא תיאר כיצד נפצע בגבו ביום 6.4.10 והגיע למרכז הרפואי (עמ' 175 לפרוטוקול, שורות 24-28):</w:t>
      </w:r>
    </w:p>
    <w:p w14:paraId="7791E4BE" w14:textId="77777777" w:rsidR="009A523C" w:rsidRDefault="009A523C" w:rsidP="009A523C">
      <w:pPr>
        <w:spacing w:line="360" w:lineRule="auto"/>
        <w:ind w:left="566" w:right="900"/>
        <w:jc w:val="both"/>
        <w:rPr>
          <w:rFonts w:hint="cs"/>
          <w:b/>
          <w:bCs/>
          <w:spacing w:val="2"/>
          <w:rtl/>
        </w:rPr>
      </w:pPr>
    </w:p>
    <w:p w14:paraId="330150C0" w14:textId="77777777" w:rsidR="009A523C" w:rsidRDefault="009A523C" w:rsidP="009A523C">
      <w:pPr>
        <w:ind w:left="566" w:right="900"/>
        <w:jc w:val="both"/>
        <w:rPr>
          <w:rFonts w:cs="Miriam" w:hint="cs"/>
          <w:spacing w:val="2"/>
          <w:highlight w:val="yellow"/>
          <w:rtl/>
        </w:rPr>
      </w:pPr>
      <w:r>
        <w:rPr>
          <w:rFonts w:cs="Miriam" w:hint="cs"/>
          <w:spacing w:val="2"/>
          <w:rtl/>
        </w:rPr>
        <w:t>"באותו יום היה לי רכב שמכרתי אותו אח"כ חזרתי הביתה ואני עצבני, נכנסתי למטבח כדי לאכול, תפסתי סכין והתחלתי לשחק בו, שיחקתי בסכין כשהוא הפוך, בא אבא ואמר לי "למה אתה מוכר את הרכב" התחלנו להתווכח על זה שאני מוכר את הרכב, זה כל הסיפור, הוא דחף אותי כשאני מחזיק את הסכין הפוך, וזה מה שקרה, הסכין לא נכנסה לי לתוך הגוף, סתם שפשף אותי."</w:t>
      </w:r>
    </w:p>
    <w:p w14:paraId="548395D0" w14:textId="77777777" w:rsidR="009A523C" w:rsidRDefault="009A523C" w:rsidP="009A523C">
      <w:pPr>
        <w:spacing w:line="360" w:lineRule="auto"/>
        <w:jc w:val="both"/>
        <w:rPr>
          <w:rFonts w:hint="cs"/>
          <w:spacing w:val="2"/>
          <w:rtl/>
        </w:rPr>
      </w:pPr>
    </w:p>
    <w:p w14:paraId="57173204" w14:textId="77777777" w:rsidR="009A523C" w:rsidRDefault="009A523C" w:rsidP="009A523C">
      <w:pPr>
        <w:spacing w:line="360" w:lineRule="auto"/>
        <w:jc w:val="both"/>
        <w:rPr>
          <w:rFonts w:hint="cs"/>
          <w:spacing w:val="2"/>
          <w:rtl/>
        </w:rPr>
      </w:pPr>
      <w:r>
        <w:rPr>
          <w:rFonts w:hint="cs"/>
          <w:spacing w:val="2"/>
          <w:rtl/>
        </w:rPr>
        <w:t xml:space="preserve">לבקשת ב"כ המאשימה, הדגים הבן כיצד הצליח לדקור את עצמו: </w:t>
      </w:r>
      <w:r>
        <w:rPr>
          <w:rFonts w:cs="Miriam" w:hint="cs"/>
          <w:spacing w:val="2"/>
          <w:rtl/>
        </w:rPr>
        <w:t>"אני החזקתי את הסכין ככה (בשלב זה עומד העד אוחז כאשר ידו לכיוון הצלע), מאחוריי יש קיר, היד שלי פגעה בקיר, והסכין פגעה בי, הסכין לא נכנסה לי לתוך הגוף".</w:t>
      </w:r>
      <w:r>
        <w:rPr>
          <w:rFonts w:hint="cs"/>
          <w:spacing w:val="2"/>
          <w:rtl/>
        </w:rPr>
        <w:t xml:space="preserve"> לשאלה מה התכוון לעשות עם סכין באורך של </w:t>
      </w:r>
      <w:smartTag w:uri="urn:schemas-microsoft-com:office:smarttags" w:element="metricconverter">
        <w:smartTagPr>
          <w:attr w:name="ProductID" w:val="30 ס&quot;מ"/>
        </w:smartTagPr>
        <w:r>
          <w:rPr>
            <w:rFonts w:hint="cs"/>
            <w:spacing w:val="2"/>
            <w:rtl/>
          </w:rPr>
          <w:t>30 ס"מ</w:t>
        </w:r>
      </w:smartTag>
      <w:r>
        <w:rPr>
          <w:rFonts w:hint="cs"/>
          <w:spacing w:val="2"/>
          <w:rtl/>
        </w:rPr>
        <w:t xml:space="preserve"> השיב, תוך כדי שחייך: </w:t>
      </w:r>
      <w:r>
        <w:rPr>
          <w:rFonts w:hint="cs"/>
          <w:b/>
          <w:bCs/>
          <w:spacing w:val="2"/>
          <w:rtl/>
        </w:rPr>
        <w:t>"</w:t>
      </w:r>
      <w:r>
        <w:rPr>
          <w:rFonts w:cs="Miriam" w:hint="cs"/>
          <w:spacing w:val="2"/>
          <w:rtl/>
        </w:rPr>
        <w:t>רציתי לקלף תפוזים</w:t>
      </w:r>
      <w:r>
        <w:rPr>
          <w:rFonts w:hint="cs"/>
          <w:b/>
          <w:bCs/>
          <w:spacing w:val="2"/>
          <w:rtl/>
        </w:rPr>
        <w:t>"</w:t>
      </w:r>
      <w:r>
        <w:rPr>
          <w:rFonts w:hint="cs"/>
          <w:spacing w:val="2"/>
          <w:rtl/>
        </w:rPr>
        <w:t xml:space="preserve"> (עמ' 176 לפרוטוקול, שורות 1-4). </w:t>
      </w:r>
    </w:p>
    <w:p w14:paraId="2FE69B0C" w14:textId="77777777" w:rsidR="009A523C" w:rsidRDefault="009A523C" w:rsidP="009A523C">
      <w:pPr>
        <w:spacing w:line="360" w:lineRule="auto"/>
        <w:jc w:val="both"/>
        <w:rPr>
          <w:rFonts w:hint="cs"/>
          <w:spacing w:val="2"/>
          <w:rtl/>
        </w:rPr>
      </w:pPr>
    </w:p>
    <w:p w14:paraId="3CD6DBCC" w14:textId="77777777" w:rsidR="009A523C" w:rsidRDefault="009A523C" w:rsidP="009A523C">
      <w:pPr>
        <w:spacing w:line="360" w:lineRule="auto"/>
        <w:jc w:val="both"/>
        <w:rPr>
          <w:rFonts w:hint="cs"/>
          <w:spacing w:val="2"/>
          <w:rtl/>
        </w:rPr>
      </w:pPr>
      <w:r>
        <w:rPr>
          <w:rFonts w:hint="cs"/>
          <w:spacing w:val="2"/>
          <w:rtl/>
        </w:rPr>
        <w:t xml:space="preserve">יצויין, כי הבן נדקר בגבו, ולפי תיאורו אביו עמד מולו. אם שיחק בסכין כשהיא הפוכה, כלומר כשהלהב כלפיו, ודקר את עצמו, כדי להידקר היה עליו להעביר את ידו לאחור, בעודו הופך את הלהב כלפי גופו, ואז, לדקור את עצמו, בצד הימני התחתון של בית החזה. תיאור כזה של אדם הדוקר את עצמו בטעות בגבו אינו אמין. קשה להביא את היד לאיזור זה, עם סכין, ובמהלך השיחזור שעשה הבן בפנינו היה ברור לכולם, כולל לעד, שהתיאור שהוא מתאר אינו נכון. אציין, כי בניגוד לדברי הבן שהסכין לא נכנסה לגופו, כעלה מהמסמכים הרפואיים, היא נכנסה לעומק </w:t>
      </w:r>
      <w:smartTag w:uri="urn:schemas-microsoft-com:office:smarttags" w:element="metricconverter">
        <w:smartTagPr>
          <w:attr w:name="ProductID" w:val="1 ס&quot;מ"/>
        </w:smartTagPr>
        <w:r>
          <w:rPr>
            <w:rFonts w:hint="cs"/>
            <w:spacing w:val="2"/>
            <w:rtl/>
          </w:rPr>
          <w:t>1 ס"מ</w:t>
        </w:r>
      </w:smartTag>
      <w:r>
        <w:rPr>
          <w:rFonts w:hint="cs"/>
          <w:spacing w:val="2"/>
          <w:rtl/>
        </w:rPr>
        <w:t xml:space="preserve">.     </w:t>
      </w:r>
    </w:p>
    <w:p w14:paraId="19BB030B" w14:textId="77777777" w:rsidR="009A523C" w:rsidRDefault="009A523C" w:rsidP="009A523C">
      <w:pPr>
        <w:spacing w:line="360" w:lineRule="auto"/>
        <w:jc w:val="both"/>
        <w:rPr>
          <w:rFonts w:hint="cs"/>
          <w:spacing w:val="2"/>
          <w:rtl/>
        </w:rPr>
      </w:pPr>
      <w:r>
        <w:rPr>
          <w:rFonts w:hint="cs"/>
          <w:spacing w:val="2"/>
          <w:rtl/>
        </w:rPr>
        <w:t xml:space="preserve">הבן העיד כי המקרה אירע בשעה 14:30, והוא הגיע למרכז הרפואי רק בשעה 16:25 מאחר וישב בבית ועישן נרגילה (עמ' 176 לפרוטוקול, שורה 23). למרכז הרפואי הגיע בליווי שכן, מאחר ולא רצה שאביו יבוא איתו (עמ' 176 לפרוטוקול, שורה 29), זאת, בניגוד להודעתו במשטרה, שהגיע לבד. עוד העיד הבן כי לרופא שבדק אותו סיפר כי </w:t>
      </w:r>
      <w:r>
        <w:rPr>
          <w:rFonts w:hint="cs"/>
          <w:b/>
          <w:bCs/>
          <w:spacing w:val="2"/>
          <w:rtl/>
        </w:rPr>
        <w:t>"</w:t>
      </w:r>
      <w:r>
        <w:rPr>
          <w:rFonts w:cs="Miriam" w:hint="cs"/>
          <w:spacing w:val="2"/>
          <w:rtl/>
        </w:rPr>
        <w:t>היו שניים שרבו ביניהם, אני רציתי להפריד, ונפגעתי</w:t>
      </w:r>
      <w:r>
        <w:rPr>
          <w:rFonts w:hint="cs"/>
          <w:b/>
          <w:bCs/>
          <w:spacing w:val="2"/>
          <w:rtl/>
        </w:rPr>
        <w:t>"</w:t>
      </w:r>
      <w:r>
        <w:rPr>
          <w:rFonts w:hint="cs"/>
          <w:spacing w:val="2"/>
          <w:rtl/>
        </w:rPr>
        <w:t xml:space="preserve"> (עמ' 177 לפרוטוקול, שורות 29-30). על דברים אלו שאמר לדבריו לרופא חזר גם בחקירתו במשטרה (עמ' 178 לפרוטוקול, שורה 16). </w:t>
      </w:r>
    </w:p>
    <w:p w14:paraId="36707FFC" w14:textId="77777777" w:rsidR="009A523C" w:rsidRDefault="009A523C" w:rsidP="009A523C">
      <w:pPr>
        <w:spacing w:line="360" w:lineRule="auto"/>
        <w:jc w:val="both"/>
        <w:rPr>
          <w:rFonts w:hint="cs"/>
          <w:spacing w:val="2"/>
          <w:rtl/>
        </w:rPr>
      </w:pPr>
    </w:p>
    <w:p w14:paraId="14EAA8DD" w14:textId="77777777" w:rsidR="009A523C" w:rsidRDefault="009A523C" w:rsidP="009A523C">
      <w:pPr>
        <w:spacing w:line="360" w:lineRule="auto"/>
        <w:jc w:val="both"/>
        <w:rPr>
          <w:rFonts w:hint="cs"/>
          <w:spacing w:val="2"/>
          <w:rtl/>
        </w:rPr>
      </w:pPr>
      <w:r>
        <w:rPr>
          <w:rFonts w:hint="cs"/>
          <w:spacing w:val="2"/>
          <w:rtl/>
        </w:rPr>
        <w:t xml:space="preserve">לשאלת ב"כ המאשימה מדוע לא סיפר לשוטר שקילף תפוז ונדקר השיב </w:t>
      </w:r>
      <w:r>
        <w:rPr>
          <w:rFonts w:cs="Miriam" w:hint="cs"/>
          <w:spacing w:val="2"/>
          <w:rtl/>
        </w:rPr>
        <w:t>"אני פחדתי, כל אדם עלול לפחד</w:t>
      </w:r>
      <w:r>
        <w:rPr>
          <w:rFonts w:hint="cs"/>
          <w:b/>
          <w:bCs/>
          <w:spacing w:val="2"/>
          <w:rtl/>
        </w:rPr>
        <w:t>"</w:t>
      </w:r>
      <w:r>
        <w:rPr>
          <w:rFonts w:hint="cs"/>
          <w:spacing w:val="2"/>
          <w:rtl/>
        </w:rPr>
        <w:t xml:space="preserve"> (עמ' 178 לפרוטוקול, שורה 18). בהמשך, בחקירתו הנגדית, שינה הבן את גרסתו והעיד שאמר לרופא שנדקר על ידי מישהו שהוא לא מכיר, על מנת שלא יחייבו אותו בתשלום עבור הטיפול (עמ' 180 לפרוטוקול, שורה 31). </w:t>
      </w:r>
    </w:p>
    <w:p w14:paraId="095CD040" w14:textId="77777777" w:rsidR="009A523C" w:rsidRDefault="009A523C" w:rsidP="009A523C">
      <w:pPr>
        <w:spacing w:line="360" w:lineRule="auto"/>
        <w:jc w:val="both"/>
        <w:rPr>
          <w:rFonts w:hint="cs"/>
          <w:spacing w:val="2"/>
          <w:rtl/>
        </w:rPr>
      </w:pPr>
    </w:p>
    <w:p w14:paraId="48ADCFF0" w14:textId="77777777" w:rsidR="009A523C" w:rsidRDefault="009A523C" w:rsidP="009A523C">
      <w:pPr>
        <w:spacing w:line="360" w:lineRule="auto"/>
        <w:jc w:val="both"/>
        <w:rPr>
          <w:rFonts w:hint="cs"/>
          <w:spacing w:val="2"/>
          <w:rtl/>
        </w:rPr>
      </w:pPr>
      <w:r>
        <w:rPr>
          <w:rFonts w:hint="cs"/>
          <w:spacing w:val="2"/>
          <w:rtl/>
        </w:rPr>
        <w:t xml:space="preserve">בחקירתו החוזרת נשאל הבן לפי מה הוא החליט שאם יגיד שתקפו אותו לא ייקחו ממנו כסף, וענה </w:t>
      </w:r>
      <w:r>
        <w:rPr>
          <w:rFonts w:hint="cs"/>
          <w:b/>
          <w:bCs/>
          <w:spacing w:val="2"/>
          <w:rtl/>
        </w:rPr>
        <w:t>"</w:t>
      </w:r>
      <w:r>
        <w:rPr>
          <w:rFonts w:cs="Miriam" w:hint="cs"/>
          <w:spacing w:val="2"/>
          <w:rtl/>
        </w:rPr>
        <w:t>זה מה שעלה לו בראש</w:t>
      </w:r>
      <w:r>
        <w:rPr>
          <w:rFonts w:hint="cs"/>
          <w:b/>
          <w:bCs/>
          <w:spacing w:val="2"/>
          <w:rtl/>
        </w:rPr>
        <w:t>"</w:t>
      </w:r>
      <w:r>
        <w:rPr>
          <w:rFonts w:hint="cs"/>
          <w:spacing w:val="2"/>
          <w:rtl/>
        </w:rPr>
        <w:t xml:space="preserve"> (עמ' 182 לפרוטוקול, שורה 31). תגובת הבן לכך שב"כ המאשימה המשיכה לשאול אותו לגבי השוני בין הגרסאות שמסר הייתה </w:t>
      </w:r>
      <w:r>
        <w:rPr>
          <w:rFonts w:hint="cs"/>
          <w:b/>
          <w:bCs/>
          <w:spacing w:val="2"/>
          <w:rtl/>
        </w:rPr>
        <w:t>"</w:t>
      </w:r>
      <w:r>
        <w:rPr>
          <w:rFonts w:cs="Miriam" w:hint="cs"/>
          <w:spacing w:val="2"/>
          <w:rtl/>
        </w:rPr>
        <w:t>נמאס לי, אני לא יכול לסבול יותר. חלאס. נגמר. מספיק... אני אוהב לשקר למשטרה</w:t>
      </w:r>
      <w:r>
        <w:rPr>
          <w:rFonts w:hint="cs"/>
          <w:b/>
          <w:bCs/>
          <w:spacing w:val="2"/>
          <w:rtl/>
        </w:rPr>
        <w:t>"</w:t>
      </w:r>
      <w:r>
        <w:rPr>
          <w:rFonts w:hint="cs"/>
          <w:spacing w:val="2"/>
          <w:rtl/>
        </w:rPr>
        <w:t xml:space="preserve"> (עמ' 183 לפרוטוקול, שורות 9-17).  </w:t>
      </w:r>
    </w:p>
    <w:p w14:paraId="4F0EF5DD" w14:textId="77777777" w:rsidR="009A523C" w:rsidRDefault="009A523C" w:rsidP="009A523C">
      <w:pPr>
        <w:jc w:val="both"/>
        <w:rPr>
          <w:rFonts w:hint="cs"/>
          <w:spacing w:val="2"/>
          <w:rtl/>
        </w:rPr>
      </w:pPr>
    </w:p>
    <w:p w14:paraId="0BFB0AA9" w14:textId="77777777" w:rsidR="009A523C" w:rsidRDefault="009A523C" w:rsidP="009A523C">
      <w:pPr>
        <w:spacing w:line="360" w:lineRule="auto"/>
        <w:jc w:val="both"/>
        <w:rPr>
          <w:rFonts w:hint="cs"/>
          <w:spacing w:val="2"/>
          <w:rtl/>
        </w:rPr>
      </w:pPr>
      <w:r>
        <w:rPr>
          <w:rFonts w:hint="cs"/>
          <w:spacing w:val="2"/>
          <w:rtl/>
        </w:rPr>
        <w:t xml:space="preserve">הנאשם, בהודעתו הראשונה במשטרה מיום 21.4.10, נשאל האם ידוע לו כיצד </w:t>
      </w:r>
      <w:smartTag w:uri="urn:schemas-microsoft-com:office:smarttags" w:element="PersonName">
        <w:smartTagPr>
          <w:attr w:name="ProductID" w:val="בנו נפצע ביום"/>
        </w:smartTagPr>
        <w:r>
          <w:rPr>
            <w:rFonts w:hint="cs"/>
            <w:spacing w:val="2"/>
            <w:rtl/>
          </w:rPr>
          <w:t>בנו נפצע ביום</w:t>
        </w:r>
      </w:smartTag>
      <w:r>
        <w:rPr>
          <w:rFonts w:hint="cs"/>
          <w:spacing w:val="2"/>
          <w:rtl/>
        </w:rPr>
        <w:t xml:space="preserve"> 6.4.10 (ת/22, עמ' 2, שורות 37-39):</w:t>
      </w:r>
    </w:p>
    <w:p w14:paraId="38D4B409" w14:textId="77777777" w:rsidR="009A523C" w:rsidRDefault="009A523C" w:rsidP="009A523C">
      <w:pPr>
        <w:ind w:left="566" w:right="900"/>
        <w:jc w:val="both"/>
        <w:rPr>
          <w:rFonts w:hint="cs"/>
          <w:b/>
          <w:bCs/>
          <w:spacing w:val="2"/>
          <w:rtl/>
        </w:rPr>
      </w:pPr>
    </w:p>
    <w:p w14:paraId="530B916A" w14:textId="77777777" w:rsidR="009A523C" w:rsidRDefault="009A523C" w:rsidP="009A523C">
      <w:pPr>
        <w:ind w:left="566" w:right="1260"/>
        <w:jc w:val="both"/>
        <w:rPr>
          <w:rFonts w:cs="Miriam" w:hint="cs"/>
          <w:spacing w:val="2"/>
          <w:rtl/>
        </w:rPr>
      </w:pPr>
      <w:r>
        <w:rPr>
          <w:rFonts w:cs="Miriam" w:hint="cs"/>
          <w:spacing w:val="2"/>
          <w:rtl/>
        </w:rPr>
        <w:t>"כן אני יודע הבן שלי קנה מאחיו רכב תמורת שש אלף שקל שאלתי אותו היכן הרכב ענה שמכר אותו שלוש אלף שקל  שאלתי אותו למה מכרת אותו בשלוש אלף שקל הוא עמד ליד שיש על מטבח ושיחק בסכין רציתי לקחת ממנו את הסכין ואז תוך כדי הוא פצע את עצמו אני לא פצעתי אותו".</w:t>
      </w:r>
    </w:p>
    <w:p w14:paraId="7DD668AB" w14:textId="77777777" w:rsidR="009A523C" w:rsidRDefault="009A523C" w:rsidP="009A523C">
      <w:pPr>
        <w:spacing w:line="360" w:lineRule="auto"/>
        <w:jc w:val="both"/>
        <w:rPr>
          <w:rFonts w:hint="cs"/>
          <w:spacing w:val="2"/>
          <w:rtl/>
        </w:rPr>
      </w:pPr>
    </w:p>
    <w:p w14:paraId="257A6E2B" w14:textId="77777777" w:rsidR="009A523C" w:rsidRDefault="009A523C" w:rsidP="009A523C">
      <w:pPr>
        <w:spacing w:line="360" w:lineRule="auto"/>
        <w:jc w:val="both"/>
        <w:rPr>
          <w:rFonts w:hint="cs"/>
          <w:spacing w:val="2"/>
          <w:rtl/>
        </w:rPr>
      </w:pPr>
      <w:r>
        <w:rPr>
          <w:rFonts w:hint="cs"/>
          <w:spacing w:val="2"/>
          <w:rtl/>
        </w:rPr>
        <w:t xml:space="preserve">כלומר, הנאשם הודה שנגע בסכין סמוך לפני הדקירה. בהודעתו הרביעית במשטרה מיום 3.5.10 אמר הנאשם שהוא לא יודע מדוע בנו מסר בחדר המיון שנדקר והותקף (ת/25, עמ' 2, שורות 15-21). </w:t>
      </w:r>
    </w:p>
    <w:p w14:paraId="64E13FCF" w14:textId="77777777" w:rsidR="009A523C" w:rsidRDefault="009A523C" w:rsidP="009A523C">
      <w:pPr>
        <w:spacing w:line="360" w:lineRule="auto"/>
        <w:jc w:val="both"/>
        <w:rPr>
          <w:rFonts w:hint="cs"/>
          <w:spacing w:val="2"/>
          <w:rtl/>
        </w:rPr>
      </w:pPr>
    </w:p>
    <w:p w14:paraId="3059E063" w14:textId="77777777" w:rsidR="009A523C" w:rsidRDefault="009A523C" w:rsidP="009A523C">
      <w:pPr>
        <w:spacing w:line="360" w:lineRule="auto"/>
        <w:jc w:val="both"/>
        <w:rPr>
          <w:rFonts w:hint="cs"/>
          <w:spacing w:val="2"/>
          <w:rtl/>
        </w:rPr>
      </w:pPr>
      <w:r>
        <w:rPr>
          <w:rFonts w:hint="cs"/>
          <w:spacing w:val="2"/>
          <w:rtl/>
        </w:rPr>
        <w:t xml:space="preserve">לשאלת אב בית הדין, אם דקר את בנו השיב הנאשם </w:t>
      </w:r>
      <w:r>
        <w:rPr>
          <w:rFonts w:hint="cs"/>
          <w:b/>
          <w:bCs/>
          <w:spacing w:val="2"/>
          <w:rtl/>
        </w:rPr>
        <w:t>"</w:t>
      </w:r>
      <w:r>
        <w:rPr>
          <w:rFonts w:cs="Miriam" w:hint="cs"/>
          <w:spacing w:val="2"/>
          <w:rtl/>
        </w:rPr>
        <w:t>אני נשבע שלא. הבן שלי שיקר. אני לא משקר ואף פעם לא שיקרתי</w:t>
      </w:r>
      <w:r>
        <w:rPr>
          <w:rFonts w:hint="cs"/>
          <w:b/>
          <w:bCs/>
          <w:spacing w:val="2"/>
          <w:rtl/>
        </w:rPr>
        <w:t xml:space="preserve">" </w:t>
      </w:r>
      <w:r>
        <w:rPr>
          <w:rFonts w:hint="cs"/>
          <w:spacing w:val="2"/>
          <w:rtl/>
        </w:rPr>
        <w:t xml:space="preserve">(עמ' 194 לפרוטוקול, שורה 19). בהמשך העיד כי </w:t>
      </w:r>
      <w:r>
        <w:rPr>
          <w:rFonts w:hint="cs"/>
          <w:b/>
          <w:bCs/>
          <w:spacing w:val="2"/>
          <w:rtl/>
        </w:rPr>
        <w:t>"</w:t>
      </w:r>
      <w:r>
        <w:rPr>
          <w:rFonts w:cs="Miriam" w:hint="cs"/>
          <w:spacing w:val="2"/>
          <w:rtl/>
        </w:rPr>
        <w:t xml:space="preserve">אם זה היה אני שדקרתי אותו הוא לא היה בין החיים. הוא שיחק עם סכין, כששיחק עם הסכין פגע בעצמו, אני לא חשבתי שהוא פגע את עצמו. התקשרו אלי ויצאתי מהבית לאן שהוא, לקחת מישהו ספיישל" </w:t>
      </w:r>
      <w:r>
        <w:rPr>
          <w:rFonts w:hint="cs"/>
          <w:spacing w:val="2"/>
          <w:rtl/>
        </w:rPr>
        <w:t>(עמ' 200 לפרוטוקול, שורות 19-21).</w:t>
      </w:r>
    </w:p>
    <w:p w14:paraId="0301F6EF" w14:textId="77777777" w:rsidR="009A523C" w:rsidRDefault="009A523C" w:rsidP="009A523C">
      <w:pPr>
        <w:spacing w:line="360" w:lineRule="auto"/>
        <w:jc w:val="both"/>
        <w:rPr>
          <w:rFonts w:hint="cs"/>
          <w:spacing w:val="2"/>
          <w:rtl/>
        </w:rPr>
      </w:pPr>
      <w:r>
        <w:rPr>
          <w:rFonts w:hint="cs"/>
          <w:spacing w:val="2"/>
          <w:rtl/>
        </w:rPr>
        <w:t>בחקירתו הנגדית העיד הנאשם, שבנו שיחק עם הסכין, והדגים בידו תנועות משחק מלמעלה ולמטה עם הסכין, ולפתע הבן נדקר מהסכין בצד ימין (עמ' 112 לפרוטוקול, שורות 1-2).  כשנשאל כיצד הדבר ייתכן, הרי בנו העיד שהסכין פגעה בגבו ולא במותנו, ענה (עמ' 112 לפרוטוקול, שורות 16-32):</w:t>
      </w:r>
    </w:p>
    <w:p w14:paraId="7D6ACE71" w14:textId="77777777" w:rsidR="009A523C" w:rsidRDefault="009A523C" w:rsidP="009A523C">
      <w:pPr>
        <w:spacing w:line="360" w:lineRule="auto"/>
        <w:ind w:left="566" w:right="900"/>
        <w:jc w:val="both"/>
        <w:rPr>
          <w:rFonts w:hint="cs"/>
          <w:b/>
          <w:bCs/>
          <w:spacing w:val="2"/>
          <w:rtl/>
        </w:rPr>
      </w:pPr>
    </w:p>
    <w:p w14:paraId="057EB7EC" w14:textId="77777777" w:rsidR="009A523C" w:rsidRDefault="009A523C" w:rsidP="009A523C">
      <w:pPr>
        <w:ind w:left="566" w:right="1080"/>
        <w:jc w:val="both"/>
        <w:rPr>
          <w:rFonts w:cs="Miriam" w:hint="cs"/>
          <w:spacing w:val="2"/>
          <w:rtl/>
        </w:rPr>
      </w:pPr>
      <w:r>
        <w:rPr>
          <w:rFonts w:cs="Miriam" w:hint="cs"/>
          <w:spacing w:val="2"/>
          <w:rtl/>
        </w:rPr>
        <w:t>"ת. הוא נפצע בצד ימין במותן.</w:t>
      </w:r>
    </w:p>
    <w:p w14:paraId="69628E4E" w14:textId="77777777" w:rsidR="009A523C" w:rsidRDefault="009A523C" w:rsidP="009A523C">
      <w:pPr>
        <w:ind w:left="566" w:right="1080"/>
        <w:jc w:val="both"/>
        <w:rPr>
          <w:rFonts w:cs="Miriam" w:hint="cs"/>
          <w:spacing w:val="2"/>
          <w:rtl/>
        </w:rPr>
      </w:pPr>
      <w:r>
        <w:rPr>
          <w:rFonts w:cs="Miriam" w:hint="cs"/>
          <w:spacing w:val="2"/>
          <w:rtl/>
        </w:rPr>
        <w:t>ש. כשהוא הדגים הוא סיפר משהו אחר, שהוא היה עם הסכין  שהייתה מכוונת כלפי גופו, הוא הלך אחורה כי הוא כמעט נפל, הזיז את הסכין אחורה והיא פגעה לו דרך הקיר בגב. כך הוא הראה פה מול העיניים שלך. ראית כשהוא עשה את זה? הוא לא הראה את התנועה שאתה הראית על שמיניות באוויר עם הסכין למעלה ולמטה.</w:t>
      </w:r>
    </w:p>
    <w:p w14:paraId="04FA41AC" w14:textId="77777777" w:rsidR="009A523C" w:rsidRDefault="009A523C" w:rsidP="009A523C">
      <w:pPr>
        <w:ind w:left="566" w:right="1080"/>
        <w:jc w:val="both"/>
        <w:rPr>
          <w:rFonts w:cs="Miriam" w:hint="cs"/>
          <w:spacing w:val="2"/>
          <w:rtl/>
        </w:rPr>
      </w:pPr>
      <w:r>
        <w:rPr>
          <w:rFonts w:cs="Miriam" w:hint="cs"/>
          <w:spacing w:val="2"/>
          <w:rtl/>
        </w:rPr>
        <w:t>ת. אני אמרתי שראיתי אותו היה לו תפוז או תפו"ע אבל הוא שיחק עם הסכין ומאחוריו היה קיר, ואני גם לא ידעתי שהבן שלי נפצע, פתאום גיליתי שיש עליו דם אבל לא ייחסנו לזה חשיבות וחשבנו שזה דבר פשוט.</w:t>
      </w:r>
    </w:p>
    <w:p w14:paraId="0FB61637" w14:textId="77777777" w:rsidR="009A523C" w:rsidRDefault="009A523C" w:rsidP="009A523C">
      <w:pPr>
        <w:ind w:left="566" w:right="1080"/>
        <w:jc w:val="both"/>
        <w:rPr>
          <w:rFonts w:cs="Miriam" w:hint="cs"/>
          <w:spacing w:val="2"/>
          <w:rtl/>
        </w:rPr>
      </w:pPr>
      <w:r>
        <w:rPr>
          <w:rFonts w:cs="Miriam" w:hint="cs"/>
          <w:spacing w:val="2"/>
          <w:rtl/>
        </w:rPr>
        <w:t>ש. למה לא לקחת אותו לרופא כשראית שיש עליו דם?</w:t>
      </w:r>
    </w:p>
    <w:p w14:paraId="577EEE55" w14:textId="77777777" w:rsidR="009A523C" w:rsidRDefault="009A523C" w:rsidP="009A523C">
      <w:pPr>
        <w:ind w:left="566" w:right="1080"/>
        <w:jc w:val="both"/>
        <w:rPr>
          <w:rFonts w:cs="Miriam" w:hint="cs"/>
          <w:spacing w:val="2"/>
          <w:rtl/>
        </w:rPr>
      </w:pPr>
      <w:r>
        <w:rPr>
          <w:rFonts w:cs="Miriam" w:hint="cs"/>
          <w:spacing w:val="2"/>
          <w:rtl/>
        </w:rPr>
        <w:t>ת. בקושי, היה אולי טיפת דם. היה לי רכב והתקשרו אליי אנשים והזמינו אותי אליהם, הלכתי ולא ראיתי שהדבר כל כך רציני.</w:t>
      </w:r>
    </w:p>
    <w:p w14:paraId="3B8A0F1E" w14:textId="77777777" w:rsidR="009A523C" w:rsidRDefault="009A523C" w:rsidP="009A523C">
      <w:pPr>
        <w:ind w:left="566" w:right="1080"/>
        <w:jc w:val="both"/>
        <w:rPr>
          <w:rFonts w:cs="Miriam" w:hint="cs"/>
          <w:spacing w:val="2"/>
          <w:rtl/>
        </w:rPr>
      </w:pPr>
      <w:r>
        <w:rPr>
          <w:rFonts w:cs="Miriam" w:hint="cs"/>
          <w:spacing w:val="2"/>
          <w:rtl/>
        </w:rPr>
        <w:t>ש. ראית שהוא נפצע אבל? הרי ראית דם, אפילו קצת דם.</w:t>
      </w:r>
    </w:p>
    <w:p w14:paraId="3A72BC61" w14:textId="77777777" w:rsidR="009A523C" w:rsidRDefault="009A523C" w:rsidP="009A523C">
      <w:pPr>
        <w:ind w:left="566" w:right="1080"/>
        <w:jc w:val="both"/>
        <w:rPr>
          <w:rFonts w:cs="Miriam" w:hint="cs"/>
          <w:spacing w:val="2"/>
          <w:rtl/>
        </w:rPr>
      </w:pPr>
      <w:r>
        <w:rPr>
          <w:rFonts w:cs="Miriam" w:hint="cs"/>
          <w:spacing w:val="2"/>
          <w:rtl/>
        </w:rPr>
        <w:t>ת. אבל זה היה מעט מאוד. דרגה שולית. לא היה צריך אפילו להרגיע אותו</w:t>
      </w:r>
    </w:p>
    <w:p w14:paraId="5EB19DD8" w14:textId="77777777" w:rsidR="009A523C" w:rsidRDefault="009A523C" w:rsidP="009A523C">
      <w:pPr>
        <w:ind w:left="566" w:right="1080"/>
        <w:jc w:val="both"/>
        <w:rPr>
          <w:rFonts w:cs="Miriam" w:hint="cs"/>
          <w:spacing w:val="2"/>
          <w:rtl/>
        </w:rPr>
      </w:pPr>
      <w:r>
        <w:rPr>
          <w:rFonts w:cs="Miriam" w:hint="cs"/>
          <w:spacing w:val="2"/>
          <w:rtl/>
        </w:rPr>
        <w:t>ש. שאלת אותו מה שלומו ואיך הוא מרגיש?</w:t>
      </w:r>
    </w:p>
    <w:p w14:paraId="5F0141AE" w14:textId="77777777" w:rsidR="009A523C" w:rsidRDefault="009A523C" w:rsidP="009A523C">
      <w:pPr>
        <w:ind w:left="566" w:right="1080"/>
        <w:jc w:val="both"/>
        <w:rPr>
          <w:rFonts w:cs="Miriam" w:hint="cs"/>
          <w:spacing w:val="2"/>
          <w:rtl/>
        </w:rPr>
      </w:pPr>
      <w:r>
        <w:rPr>
          <w:rFonts w:cs="Miriam" w:hint="cs"/>
          <w:spacing w:val="2"/>
          <w:rtl/>
        </w:rPr>
        <w:t>ת. שאלתי והוא אמר שהכל בסדר. בדרך כלל אני לא נשאר שם זמן רב.</w:t>
      </w:r>
    </w:p>
    <w:p w14:paraId="4E41A4B9" w14:textId="77777777" w:rsidR="009A523C" w:rsidRDefault="009A523C" w:rsidP="009A523C">
      <w:pPr>
        <w:ind w:left="566" w:right="1080"/>
        <w:jc w:val="both"/>
        <w:rPr>
          <w:rFonts w:cs="Miriam" w:hint="cs"/>
          <w:spacing w:val="2"/>
          <w:rtl/>
        </w:rPr>
      </w:pPr>
      <w:r>
        <w:rPr>
          <w:rFonts w:cs="Miriam" w:hint="cs"/>
          <w:spacing w:val="2"/>
          <w:rtl/>
        </w:rPr>
        <w:t>ש. כשהוא היה פה הוא אמר שלא שאלת אותו שום דבר</w:t>
      </w:r>
    </w:p>
    <w:p w14:paraId="4759385B" w14:textId="77777777" w:rsidR="009A523C" w:rsidRDefault="009A523C" w:rsidP="009A523C">
      <w:pPr>
        <w:ind w:left="566" w:right="1080"/>
        <w:jc w:val="both"/>
        <w:rPr>
          <w:rFonts w:cs="Miriam" w:hint="cs"/>
          <w:spacing w:val="2"/>
          <w:rtl/>
        </w:rPr>
      </w:pPr>
      <w:r>
        <w:rPr>
          <w:rFonts w:cs="Miriam" w:hint="cs"/>
          <w:spacing w:val="2"/>
          <w:rtl/>
        </w:rPr>
        <w:t xml:space="preserve">ש. אני לא שאלתי." </w:t>
      </w:r>
    </w:p>
    <w:p w14:paraId="44D3CB28" w14:textId="77777777" w:rsidR="009A523C" w:rsidRDefault="009A523C" w:rsidP="009A523C">
      <w:pPr>
        <w:jc w:val="both"/>
        <w:rPr>
          <w:rFonts w:hint="cs"/>
          <w:spacing w:val="2"/>
          <w:highlight w:val="yellow"/>
          <w:rtl/>
        </w:rPr>
      </w:pPr>
    </w:p>
    <w:p w14:paraId="0C259E0B" w14:textId="77777777" w:rsidR="009A523C" w:rsidRDefault="009A523C" w:rsidP="009A523C">
      <w:pPr>
        <w:spacing w:line="360" w:lineRule="auto"/>
        <w:jc w:val="both"/>
        <w:rPr>
          <w:rFonts w:hint="cs"/>
          <w:spacing w:val="2"/>
          <w:rtl/>
        </w:rPr>
      </w:pPr>
      <w:r>
        <w:rPr>
          <w:rFonts w:hint="cs"/>
          <w:spacing w:val="2"/>
          <w:rtl/>
        </w:rPr>
        <w:t>עדותו זו של הנאשם לפיה בנו שיחק עם הסכין בתנועות מעלה ומטה ו</w:t>
      </w:r>
      <w:r>
        <w:rPr>
          <w:rFonts w:cs="Miriam" w:hint="cs"/>
          <w:spacing w:val="2"/>
          <w:rtl/>
        </w:rPr>
        <w:t>"לפתע הסכין דקר אותו</w:t>
      </w:r>
      <w:r>
        <w:rPr>
          <w:rFonts w:cs="Miriam" w:hint="cs"/>
          <w:spacing w:val="2"/>
          <w:u w:val="single"/>
          <w:rtl/>
        </w:rPr>
        <w:t xml:space="preserve"> </w:t>
      </w:r>
      <w:r>
        <w:rPr>
          <w:rFonts w:cs="Miriam" w:hint="cs"/>
          <w:spacing w:val="2"/>
          <w:rtl/>
        </w:rPr>
        <w:t>מצד ימין"</w:t>
      </w:r>
      <w:r>
        <w:rPr>
          <w:rFonts w:hint="cs"/>
          <w:b/>
          <w:bCs/>
          <w:spacing w:val="2"/>
          <w:rtl/>
        </w:rPr>
        <w:t xml:space="preserve"> </w:t>
      </w:r>
      <w:r>
        <w:rPr>
          <w:rFonts w:hint="cs"/>
          <w:spacing w:val="2"/>
          <w:rtl/>
        </w:rPr>
        <w:t>(עמ' 112 לפרוטוקול) שונה מדבריו בהודעתו במשטרה לפיה בנו</w:t>
      </w:r>
      <w:r>
        <w:rPr>
          <w:rFonts w:hint="cs"/>
          <w:b/>
          <w:bCs/>
          <w:spacing w:val="2"/>
          <w:rtl/>
        </w:rPr>
        <w:t xml:space="preserve"> "</w:t>
      </w:r>
      <w:r>
        <w:rPr>
          <w:rFonts w:cs="Miriam" w:hint="cs"/>
          <w:spacing w:val="2"/>
          <w:rtl/>
        </w:rPr>
        <w:t>שיחק בסכין ורציתי לקחת ממנו את הסכין ואז תוך כדי הוא פצע את עצמו"</w:t>
      </w:r>
      <w:r>
        <w:rPr>
          <w:rFonts w:hint="cs"/>
          <w:spacing w:val="2"/>
          <w:rtl/>
        </w:rPr>
        <w:t xml:space="preserve"> (ת/22). הנאשם לא הזכיר בעדותו שניסה לקחת את הסכין מידי בנו, כנראה כדי להרחיק עצמו מהדקירה. בהקשר זה הבן אף העיד כי הנאשם </w:t>
      </w:r>
      <w:r>
        <w:rPr>
          <w:rFonts w:hint="cs"/>
          <w:b/>
          <w:bCs/>
          <w:spacing w:val="2"/>
          <w:rtl/>
        </w:rPr>
        <w:t>"</w:t>
      </w:r>
      <w:r>
        <w:rPr>
          <w:rFonts w:cs="Miriam" w:hint="cs"/>
          <w:spacing w:val="2"/>
          <w:rtl/>
        </w:rPr>
        <w:t>דחף אותי כשאני מחזיק את הסכין הפוך</w:t>
      </w:r>
      <w:r>
        <w:rPr>
          <w:rFonts w:hint="cs"/>
          <w:b/>
          <w:bCs/>
          <w:spacing w:val="2"/>
          <w:rtl/>
        </w:rPr>
        <w:t xml:space="preserve">" </w:t>
      </w:r>
      <w:r>
        <w:rPr>
          <w:rFonts w:hint="cs"/>
          <w:spacing w:val="2"/>
          <w:rtl/>
        </w:rPr>
        <w:t xml:space="preserve">(עמ' 175 לפרוטוקול, שורה 27). </w:t>
      </w:r>
    </w:p>
    <w:p w14:paraId="1A2CBDAD" w14:textId="77777777" w:rsidR="009A523C" w:rsidRDefault="009A523C" w:rsidP="009A523C">
      <w:pPr>
        <w:spacing w:line="360" w:lineRule="auto"/>
        <w:jc w:val="both"/>
        <w:rPr>
          <w:rFonts w:hint="cs"/>
          <w:spacing w:val="2"/>
          <w:rtl/>
        </w:rPr>
      </w:pPr>
    </w:p>
    <w:p w14:paraId="417559BC" w14:textId="77777777" w:rsidR="009A523C" w:rsidRDefault="009A523C" w:rsidP="009A523C">
      <w:pPr>
        <w:spacing w:line="360" w:lineRule="auto"/>
        <w:jc w:val="both"/>
        <w:rPr>
          <w:rFonts w:hint="cs"/>
          <w:spacing w:val="2"/>
          <w:rtl/>
        </w:rPr>
      </w:pPr>
      <w:r>
        <w:rPr>
          <w:rFonts w:hint="cs"/>
          <w:spacing w:val="2"/>
          <w:rtl/>
        </w:rPr>
        <w:t xml:space="preserve">בעת הדקירה, הנאשם ובנו היו לבדם במטבח. היה ביניהם ויכוח על מכירת רכב. אפילו הבן חייך למשמע הרעיון שהוא עסק בקילוף תפוזים בסכין של </w:t>
      </w:r>
      <w:smartTag w:uri="urn:schemas-microsoft-com:office:smarttags" w:element="metricconverter">
        <w:smartTagPr>
          <w:attr w:name="ProductID" w:val="30 ס&quot;מ"/>
        </w:smartTagPr>
        <w:r>
          <w:rPr>
            <w:rFonts w:hint="cs"/>
            <w:spacing w:val="2"/>
            <w:rtl/>
          </w:rPr>
          <w:t>30 ס"מ</w:t>
        </w:r>
      </w:smartTag>
      <w:r>
        <w:rPr>
          <w:rFonts w:hint="cs"/>
          <w:spacing w:val="2"/>
          <w:rtl/>
        </w:rPr>
        <w:t xml:space="preserve">. התיאור של העד, שבא להעיד לטובת אביו כדי להצילו גם מאישומים אחרים, כפי שאמר במשטרה, כאילו דקר את עצמו בבית החזה האחורי ימני, אינו אמת. יש להעדיף את דברי הנאשם במשטרה שהוא נגע בסכין סמוך לפני הדקירה, על עדותו הבלתי סבירה בפנינו שהוא עמד וצפה, בלי לעזור ובלי לדבר, כאשר בנו דקר את עצמו לעיניו. </w:t>
      </w:r>
    </w:p>
    <w:p w14:paraId="4E004A80" w14:textId="77777777" w:rsidR="009A523C" w:rsidRDefault="009A523C" w:rsidP="009A523C">
      <w:pPr>
        <w:spacing w:line="360" w:lineRule="auto"/>
        <w:jc w:val="both"/>
        <w:rPr>
          <w:rFonts w:hint="cs"/>
          <w:spacing w:val="2"/>
          <w:rtl/>
        </w:rPr>
      </w:pPr>
    </w:p>
    <w:p w14:paraId="7C36FC18" w14:textId="77777777" w:rsidR="009A523C" w:rsidRDefault="009A523C" w:rsidP="009A523C">
      <w:pPr>
        <w:spacing w:line="360" w:lineRule="auto"/>
        <w:jc w:val="both"/>
        <w:rPr>
          <w:rFonts w:hint="cs"/>
          <w:spacing w:val="2"/>
          <w:rtl/>
        </w:rPr>
      </w:pPr>
      <w:r>
        <w:rPr>
          <w:rFonts w:hint="cs"/>
          <w:spacing w:val="2"/>
          <w:rtl/>
        </w:rPr>
        <w:t xml:space="preserve">האמת היא, שכפי שהבן מסר תחילה לרופאיו (ואישר שמסר זאת בפנינו), הבן נדקר במהלך תקיפה כתוצאה מסכסוך בינו לבין אביו, האדם היחיד הנוסף שהיה נוכח באותה עת. האדם האחר, כלומר הנאשם, הוא שהיה יכול להגיע בסכינו אל מאחורי הבן ולדקור אותו במקום שבו נדקר. לפיכך, אני קובע שהנאשם הוא שדקר את בנו בסכין של </w:t>
      </w:r>
      <w:smartTag w:uri="urn:schemas-microsoft-com:office:smarttags" w:element="metricconverter">
        <w:smartTagPr>
          <w:attr w:name="ProductID" w:val="30 ס&quot;מ"/>
        </w:smartTagPr>
        <w:r>
          <w:rPr>
            <w:rFonts w:hint="cs"/>
            <w:spacing w:val="2"/>
            <w:rtl/>
          </w:rPr>
          <w:t>30 ס"מ</w:t>
        </w:r>
      </w:smartTag>
      <w:r>
        <w:rPr>
          <w:rFonts w:hint="cs"/>
          <w:spacing w:val="2"/>
          <w:rtl/>
        </w:rPr>
        <w:t xml:space="preserve"> בחלק האחורי ימני של בית החזה שלו, בעקבות סכסוך ביניהם, ועל כן, יש להרשיעו בעבירה של פציעה בנסיבות מחמירות המיוחסת לו באישום השלישי בכתב  האישום. </w:t>
      </w:r>
    </w:p>
    <w:p w14:paraId="64721EA0" w14:textId="77777777" w:rsidR="009A523C" w:rsidRDefault="009A523C" w:rsidP="009A523C">
      <w:pPr>
        <w:spacing w:line="360" w:lineRule="auto"/>
        <w:jc w:val="both"/>
        <w:rPr>
          <w:rFonts w:hint="cs"/>
          <w:b/>
          <w:bCs/>
          <w:spacing w:val="2"/>
          <w:highlight w:val="yellow"/>
          <w:u w:val="single"/>
          <w:rtl/>
        </w:rPr>
      </w:pPr>
    </w:p>
    <w:p w14:paraId="090DCE59" w14:textId="77777777" w:rsidR="009A523C" w:rsidRDefault="009A523C" w:rsidP="009A523C">
      <w:pPr>
        <w:spacing w:line="360" w:lineRule="auto"/>
        <w:jc w:val="both"/>
        <w:rPr>
          <w:rFonts w:hint="cs"/>
          <w:b/>
          <w:bCs/>
          <w:spacing w:val="2"/>
          <w:u w:val="single"/>
          <w:rtl/>
        </w:rPr>
      </w:pPr>
      <w:r>
        <w:rPr>
          <w:rFonts w:hint="cs"/>
          <w:b/>
          <w:bCs/>
          <w:spacing w:val="2"/>
          <w:rtl/>
        </w:rPr>
        <w:t>ו.</w:t>
      </w:r>
      <w:r>
        <w:rPr>
          <w:rFonts w:hint="cs"/>
          <w:b/>
          <w:bCs/>
          <w:spacing w:val="2"/>
          <w:rtl/>
        </w:rPr>
        <w:tab/>
      </w:r>
      <w:r>
        <w:rPr>
          <w:rFonts w:hint="cs"/>
          <w:b/>
          <w:bCs/>
          <w:spacing w:val="2"/>
          <w:u w:val="single"/>
          <w:rtl/>
        </w:rPr>
        <w:t xml:space="preserve">האישום הרביעי- איומים על העובדת הסוציאלית היאם  </w:t>
      </w:r>
    </w:p>
    <w:p w14:paraId="71B1E739" w14:textId="77777777" w:rsidR="009A523C" w:rsidRDefault="009A523C" w:rsidP="009A523C">
      <w:pPr>
        <w:spacing w:line="360" w:lineRule="auto"/>
        <w:jc w:val="both"/>
        <w:rPr>
          <w:rFonts w:hint="cs"/>
          <w:spacing w:val="2"/>
          <w:rtl/>
        </w:rPr>
      </w:pPr>
    </w:p>
    <w:p w14:paraId="51006D11" w14:textId="77777777" w:rsidR="009A523C" w:rsidRDefault="009A523C" w:rsidP="009A523C">
      <w:pPr>
        <w:spacing w:line="360" w:lineRule="auto"/>
        <w:jc w:val="both"/>
        <w:rPr>
          <w:rFonts w:hint="cs"/>
          <w:spacing w:val="2"/>
          <w:rtl/>
        </w:rPr>
      </w:pPr>
      <w:r>
        <w:rPr>
          <w:rFonts w:hint="cs"/>
          <w:spacing w:val="2"/>
          <w:rtl/>
        </w:rPr>
        <w:t xml:space="preserve">בהודעתה הראשונה במשטרה מיום 18.4.10 (ת/13), מסרה היאם, כי המתלוננת הגיעה אליה כארבעה חודשים לפני כן וסיפרה לה שבעלה מכה אותה ומשתמש נגדה באלימות. כשהיאם התקשרה לנאשם, על מנת שיגיע למשרדה, ביקש ממנה לא להתערב ואמר שאם תגיע  לביתו, יקרה לה משהו לא טוב, ולא פרט מה יעשה לה בדיוק. הנאשם ביקש ממנה שלא להתערב ומאז המתלוננת לא חזרה אליה (ת/13, שורות 10-12). היאם סיפרה, שלא פתחה תיק רווחה בעניין מאחר ולמתלוננת ולבנותיה אין תעודות זהות ישראליות. </w:t>
      </w:r>
    </w:p>
    <w:p w14:paraId="18650CA8" w14:textId="77777777" w:rsidR="009A523C" w:rsidRDefault="009A523C" w:rsidP="009A523C">
      <w:pPr>
        <w:spacing w:line="360" w:lineRule="auto"/>
        <w:jc w:val="both"/>
        <w:rPr>
          <w:rFonts w:hint="cs"/>
          <w:spacing w:val="2"/>
          <w:rtl/>
        </w:rPr>
      </w:pPr>
    </w:p>
    <w:p w14:paraId="77A33696" w14:textId="77777777" w:rsidR="009A523C" w:rsidRDefault="009A523C" w:rsidP="009A523C">
      <w:pPr>
        <w:spacing w:line="360" w:lineRule="auto"/>
        <w:jc w:val="both"/>
        <w:rPr>
          <w:rFonts w:hint="cs"/>
          <w:spacing w:val="2"/>
          <w:rtl/>
        </w:rPr>
      </w:pPr>
      <w:r>
        <w:rPr>
          <w:rFonts w:hint="cs"/>
          <w:spacing w:val="2"/>
          <w:rtl/>
        </w:rPr>
        <w:t xml:space="preserve">לפי עדותה של היאם, בחודש 12/2009 המתלוננת ביקשה את עזרת שירותי הרווחה, ועל בסיס זה התקשרה, בנוכחות המתלוננת, לנאשם. הנאשם אמר לה בטלפון </w:t>
      </w:r>
      <w:r>
        <w:rPr>
          <w:rFonts w:hint="cs"/>
          <w:b/>
          <w:bCs/>
          <w:spacing w:val="2"/>
          <w:rtl/>
        </w:rPr>
        <w:t>"</w:t>
      </w:r>
      <w:r>
        <w:rPr>
          <w:rFonts w:cs="Miriam" w:hint="cs"/>
          <w:spacing w:val="2"/>
          <w:rtl/>
        </w:rPr>
        <w:t>אל תתקרבי ואל תתערבי בבית שלי, בבעיות שלי, אחרת יקרה לך משהו לא בסדר, לא טוב</w:t>
      </w:r>
      <w:r>
        <w:rPr>
          <w:rFonts w:hint="cs"/>
          <w:b/>
          <w:bCs/>
          <w:spacing w:val="2"/>
          <w:rtl/>
        </w:rPr>
        <w:t>"</w:t>
      </w:r>
      <w:r>
        <w:rPr>
          <w:rFonts w:hint="cs"/>
          <w:spacing w:val="2"/>
          <w:rtl/>
        </w:rPr>
        <w:t xml:space="preserve"> (עמ' 128 לפרוטוקול, שורות 20-21), דבר שהפחיד אותה והרתיע אותה מלהמשיך ולטפל בתיק. </w:t>
      </w:r>
    </w:p>
    <w:p w14:paraId="4B72031D" w14:textId="77777777" w:rsidR="009A523C" w:rsidRDefault="009A523C" w:rsidP="009A523C">
      <w:pPr>
        <w:spacing w:line="360" w:lineRule="auto"/>
        <w:jc w:val="both"/>
        <w:rPr>
          <w:rFonts w:hint="cs"/>
          <w:spacing w:val="2"/>
          <w:rtl/>
        </w:rPr>
      </w:pPr>
    </w:p>
    <w:p w14:paraId="6FEE5BA7" w14:textId="77777777" w:rsidR="009A523C" w:rsidRDefault="009A523C" w:rsidP="009A523C">
      <w:pPr>
        <w:spacing w:line="360" w:lineRule="auto"/>
        <w:jc w:val="both"/>
        <w:rPr>
          <w:rFonts w:hint="cs"/>
          <w:spacing w:val="2"/>
          <w:rtl/>
        </w:rPr>
      </w:pPr>
      <w:r>
        <w:rPr>
          <w:rFonts w:hint="cs"/>
          <w:spacing w:val="2"/>
          <w:rtl/>
        </w:rPr>
        <w:t xml:space="preserve">לשאלת ב"כ הנאשם מדוע לא הגישה תלונה, העידה היאם כי במהלך עבודתה היא שומעת הרבה משפטים כאלה, ואמנם זה איום, אבל היא לא ידעה מי הוא הבעל ומה קורה (עמ' 130 לפרוטוקול, שורות 12-15): </w:t>
      </w:r>
    </w:p>
    <w:p w14:paraId="263F19FE" w14:textId="77777777" w:rsidR="009A523C" w:rsidRDefault="009A523C" w:rsidP="009A523C">
      <w:pPr>
        <w:ind w:left="566"/>
        <w:jc w:val="both"/>
        <w:rPr>
          <w:rFonts w:hint="cs"/>
          <w:b/>
          <w:bCs/>
          <w:spacing w:val="2"/>
          <w:rtl/>
        </w:rPr>
      </w:pPr>
    </w:p>
    <w:p w14:paraId="5DD4F6B8" w14:textId="77777777" w:rsidR="009A523C" w:rsidRDefault="009A523C" w:rsidP="009A523C">
      <w:pPr>
        <w:ind w:left="566" w:right="1080"/>
        <w:jc w:val="both"/>
        <w:rPr>
          <w:rFonts w:cs="Miriam" w:hint="cs"/>
          <w:spacing w:val="2"/>
          <w:rtl/>
        </w:rPr>
      </w:pPr>
      <w:r>
        <w:rPr>
          <w:rFonts w:cs="Miriam" w:hint="cs"/>
          <w:spacing w:val="2"/>
          <w:rtl/>
        </w:rPr>
        <w:t xml:space="preserve">"אני פחדתי באותו רגע, אח"כ לא הגשתי, אני שומעת משפט כזה זה מין סלנג תרבותי שהם חוזרים עליו, לא הערכתי את המושג נכון. גם לא יודעת מי זה האיש". </w:t>
      </w:r>
    </w:p>
    <w:p w14:paraId="4E09DBB1" w14:textId="77777777" w:rsidR="009A523C" w:rsidRDefault="009A523C" w:rsidP="009A523C">
      <w:pPr>
        <w:spacing w:line="360" w:lineRule="auto"/>
        <w:jc w:val="both"/>
        <w:rPr>
          <w:rFonts w:hint="cs"/>
          <w:spacing w:val="2"/>
          <w:rtl/>
        </w:rPr>
      </w:pPr>
    </w:p>
    <w:p w14:paraId="6B3DEFE3" w14:textId="77777777" w:rsidR="009A523C" w:rsidRDefault="009A523C" w:rsidP="009A523C">
      <w:pPr>
        <w:spacing w:line="360" w:lineRule="auto"/>
        <w:jc w:val="both"/>
        <w:rPr>
          <w:rFonts w:hint="cs"/>
          <w:spacing w:val="2"/>
          <w:rtl/>
        </w:rPr>
      </w:pPr>
      <w:r>
        <w:rPr>
          <w:rFonts w:hint="cs"/>
          <w:spacing w:val="2"/>
          <w:rtl/>
        </w:rPr>
        <w:t>מבחינה אוביי</w:t>
      </w:r>
      <w:smartTag w:uri="urn:schemas-microsoft-com:office:smarttags" w:element="PersonName">
        <w:r>
          <w:rPr>
            <w:rFonts w:hint="cs"/>
            <w:spacing w:val="2"/>
            <w:rtl/>
          </w:rPr>
          <w:t>קטי</w:t>
        </w:r>
      </w:smartTag>
      <w:r>
        <w:rPr>
          <w:rFonts w:hint="cs"/>
          <w:spacing w:val="2"/>
          <w:rtl/>
        </w:rPr>
        <w:t xml:space="preserve">בית, המשמעות של הביטוי </w:t>
      </w:r>
      <w:r>
        <w:rPr>
          <w:rFonts w:hint="cs"/>
          <w:b/>
          <w:bCs/>
          <w:spacing w:val="2"/>
          <w:rtl/>
        </w:rPr>
        <w:t>"</w:t>
      </w:r>
      <w:r>
        <w:rPr>
          <w:rFonts w:cs="Miriam" w:hint="cs"/>
          <w:spacing w:val="2"/>
          <w:rtl/>
        </w:rPr>
        <w:t>יקרה לך משהו לא בסדר"</w:t>
      </w:r>
      <w:r>
        <w:rPr>
          <w:rFonts w:hint="cs"/>
          <w:spacing w:val="2"/>
          <w:rtl/>
        </w:rPr>
        <w:t xml:space="preserve"> עלולה לנטוע בליבו של אדם רגיל פחד או חרדה, ולמנוע ממנו להמשיך במעשים שאינם מוצאים חן בעיני המאיים, כפי שאכן העידה היאם שחשה. לאור זאת, אם נקבל את עדות היאם, דברי הנאשם מהווים איום, כמשמעותו ב</w:t>
      </w:r>
      <w:hyperlink r:id="rId91" w:history="1">
        <w:r w:rsidR="00866EF7" w:rsidRPr="00866EF7">
          <w:rPr>
            <w:rStyle w:val="Hyperlink"/>
            <w:rFonts w:hint="eastAsia"/>
            <w:spacing w:val="2"/>
            <w:rtl/>
          </w:rPr>
          <w:t>סעיף</w:t>
        </w:r>
        <w:r w:rsidR="00866EF7" w:rsidRPr="00866EF7">
          <w:rPr>
            <w:rStyle w:val="Hyperlink"/>
            <w:spacing w:val="2"/>
            <w:rtl/>
          </w:rPr>
          <w:t xml:space="preserve"> 192</w:t>
        </w:r>
      </w:hyperlink>
      <w:r>
        <w:rPr>
          <w:rFonts w:hint="cs"/>
          <w:spacing w:val="2"/>
          <w:rtl/>
        </w:rPr>
        <w:t xml:space="preserve"> ל</w:t>
      </w:r>
      <w:hyperlink r:id="rId92" w:history="1">
        <w:r w:rsidR="00C340E4" w:rsidRPr="00C340E4">
          <w:rPr>
            <w:rStyle w:val="Hyperlink"/>
            <w:spacing w:val="2"/>
            <w:rtl/>
          </w:rPr>
          <w:t>חוק העונשין</w:t>
        </w:r>
      </w:hyperlink>
      <w:r>
        <w:rPr>
          <w:rFonts w:hint="cs"/>
          <w:spacing w:val="2"/>
          <w:rtl/>
        </w:rPr>
        <w:t xml:space="preserve">, ולפיכך נתקיים בענייננו היסוד העובדתי של עבירת האיומים. </w:t>
      </w:r>
    </w:p>
    <w:p w14:paraId="4228C875" w14:textId="77777777" w:rsidR="009A523C" w:rsidRDefault="009A523C" w:rsidP="009A523C">
      <w:pPr>
        <w:jc w:val="both"/>
        <w:rPr>
          <w:rFonts w:hint="cs"/>
          <w:spacing w:val="2"/>
          <w:rtl/>
        </w:rPr>
      </w:pPr>
    </w:p>
    <w:p w14:paraId="319F070C" w14:textId="77777777" w:rsidR="009A523C" w:rsidRDefault="009A523C" w:rsidP="009A523C">
      <w:pPr>
        <w:spacing w:line="360" w:lineRule="auto"/>
        <w:jc w:val="both"/>
        <w:rPr>
          <w:rFonts w:hint="cs"/>
          <w:spacing w:val="2"/>
          <w:rtl/>
        </w:rPr>
      </w:pPr>
      <w:r>
        <w:rPr>
          <w:rFonts w:hint="cs"/>
          <w:spacing w:val="2"/>
          <w:rtl/>
        </w:rPr>
        <w:t>על משמעותו של היסוד הנפשי הנדרש בעבירה זו ראו דברי כב' השופט בדימוס א' גולדברג ב</w:t>
      </w:r>
      <w:hyperlink r:id="rId93" w:history="1">
        <w:r w:rsidR="00C340E4" w:rsidRPr="00C340E4">
          <w:rPr>
            <w:rStyle w:val="Hyperlink"/>
            <w:spacing w:val="2"/>
            <w:rtl/>
          </w:rPr>
          <w:t>ע"פ 103/88 ליכטמן נ' מדינת ישראל, פ"ד מג</w:t>
        </w:r>
      </w:hyperlink>
      <w:r>
        <w:rPr>
          <w:rFonts w:hint="cs"/>
          <w:spacing w:val="2"/>
          <w:rtl/>
        </w:rPr>
        <w:t>(3) 373, 386 (1989):</w:t>
      </w:r>
    </w:p>
    <w:p w14:paraId="3CDE2955" w14:textId="77777777" w:rsidR="009A523C" w:rsidRDefault="009A523C" w:rsidP="009A523C">
      <w:pPr>
        <w:jc w:val="both"/>
        <w:rPr>
          <w:rFonts w:hint="cs"/>
          <w:spacing w:val="2"/>
          <w:rtl/>
        </w:rPr>
      </w:pPr>
    </w:p>
    <w:p w14:paraId="31E470C8" w14:textId="77777777" w:rsidR="009A523C" w:rsidRDefault="009A523C" w:rsidP="009A523C">
      <w:pPr>
        <w:ind w:left="566" w:right="1080"/>
        <w:jc w:val="both"/>
        <w:rPr>
          <w:rFonts w:cs="Miriam" w:hint="cs"/>
          <w:spacing w:val="2"/>
          <w:rtl/>
        </w:rPr>
      </w:pPr>
      <w:r>
        <w:rPr>
          <w:rFonts w:cs="Miriam" w:hint="cs"/>
          <w:spacing w:val="2"/>
          <w:rtl/>
        </w:rPr>
        <w:t xml:space="preserve">"היסוד הנפשי הנדרש בעבירת האיומים הינו "בכוונה להפחיד את האדם או להקניטו". משמעותו של יסוד נפשי זה הינה, כי המאיים הציב לנגד עיניו את המטרה של הפחדה והקנטה, כלומר, כי שאיפתו כי שאיפתו - ולא המניע שדחפו לעשות המעשה- הייתה להשגתו של יעד זה... לדעתי, יסוד נפשי זה מתקיים, במקום שלמאיים הייתה מודעות, ברמה גבוהה של הסתברות, כי היעד של הפחדה או הקנטה יתממש עקב איומו, גם אם אין לו שאיפה לכך. אכן, מאיים אשר בשעת האיום מודע, ברמה גבוהה של הסתברות, לכך כי דבריו יפחידו את המאוים, פוגע בערכים מוגנים על-ידי העבירה של איומים- השלווה הנפשית, הביטחון וחירות הפרט- באותה מידה ממש כמו מאיים אשר העמיד לנגד עיניו את השאיפה לפגוע בערכים אלה." </w:t>
      </w:r>
    </w:p>
    <w:p w14:paraId="23C76666" w14:textId="77777777" w:rsidR="009A523C" w:rsidRDefault="009A523C" w:rsidP="009A523C">
      <w:pPr>
        <w:ind w:left="566" w:right="1080"/>
        <w:jc w:val="both"/>
        <w:rPr>
          <w:rFonts w:cs="Miriam" w:hint="cs"/>
          <w:spacing w:val="2"/>
          <w:rtl/>
        </w:rPr>
      </w:pPr>
    </w:p>
    <w:p w14:paraId="33B0244F" w14:textId="77777777" w:rsidR="009A523C" w:rsidRDefault="009A523C" w:rsidP="009A523C">
      <w:pPr>
        <w:spacing w:line="360" w:lineRule="auto"/>
        <w:jc w:val="both"/>
        <w:rPr>
          <w:rFonts w:hint="cs"/>
          <w:spacing w:val="2"/>
          <w:rtl/>
        </w:rPr>
      </w:pPr>
      <w:r>
        <w:rPr>
          <w:rFonts w:hint="cs"/>
          <w:spacing w:val="2"/>
          <w:rtl/>
        </w:rPr>
        <w:t>הנאשם טען, כי כשקיבל את שיחת הטלפון מהעובדת הסוציאלית, סבר שמדובר במ.א.. בהודעתו הראשונה במשטרה (ת/22) אמר הנאשם, שהוא ביקר במשרדה של היאם, וביקש ממנה להחזיר את אשתו אליו. לשאלת החוקר מה ביקשה ממנו היאם בשיחת הטלפון כשהתקשרה אליו השיב (ת/22, עמ' 3, שורות 48-51):</w:t>
      </w:r>
    </w:p>
    <w:p w14:paraId="076DA898" w14:textId="77777777" w:rsidR="009A523C" w:rsidRDefault="009A523C" w:rsidP="009A523C">
      <w:pPr>
        <w:spacing w:line="360" w:lineRule="auto"/>
        <w:jc w:val="both"/>
        <w:rPr>
          <w:rFonts w:hint="cs"/>
          <w:spacing w:val="2"/>
          <w:rtl/>
        </w:rPr>
      </w:pPr>
    </w:p>
    <w:p w14:paraId="14E9840C" w14:textId="77777777" w:rsidR="009A523C" w:rsidRDefault="009A523C" w:rsidP="009A523C">
      <w:pPr>
        <w:ind w:left="566" w:right="1080"/>
        <w:jc w:val="both"/>
        <w:rPr>
          <w:rFonts w:hint="cs"/>
          <w:b/>
          <w:bCs/>
          <w:spacing w:val="2"/>
          <w:rtl/>
        </w:rPr>
      </w:pPr>
      <w:r>
        <w:rPr>
          <w:rFonts w:cs="Miriam" w:hint="cs"/>
          <w:spacing w:val="2"/>
          <w:rtl/>
        </w:rPr>
        <w:t>"לפני בערך שישה חודשים ואו חמישה חודשים אני לא זוכר בדיוק ושאלה אותי על הרשמה של הילדות בתעודת הזהות שלי ואני אמרתי לה שאני לא יכול לעשות כך משום שאני לא רוצה להיות משת"פ כדי לעשות זאת וכי יש לי עורך דין מטפל בעניין זה ושדיברה איתי אני לא האמנתי שזו עובדת סוציאלית וכל הבעיות שלי בגלל מ.א.</w:t>
      </w:r>
      <w:r>
        <w:rPr>
          <w:rFonts w:hint="cs"/>
          <w:b/>
          <w:bCs/>
          <w:spacing w:val="2"/>
          <w:rtl/>
        </w:rPr>
        <w:t>".</w:t>
      </w:r>
    </w:p>
    <w:p w14:paraId="5D7B7602" w14:textId="77777777" w:rsidR="009A523C" w:rsidRDefault="009A523C" w:rsidP="009A523C">
      <w:pPr>
        <w:spacing w:line="360" w:lineRule="auto"/>
        <w:jc w:val="both"/>
        <w:rPr>
          <w:rFonts w:hint="cs"/>
          <w:spacing w:val="2"/>
          <w:rtl/>
        </w:rPr>
      </w:pPr>
    </w:p>
    <w:p w14:paraId="646B06A9" w14:textId="77777777" w:rsidR="009A523C" w:rsidRDefault="009A523C" w:rsidP="009A523C">
      <w:pPr>
        <w:spacing w:line="360" w:lineRule="auto"/>
        <w:jc w:val="both"/>
        <w:rPr>
          <w:rFonts w:hint="cs"/>
          <w:spacing w:val="2"/>
          <w:rtl/>
        </w:rPr>
      </w:pPr>
      <w:r>
        <w:rPr>
          <w:rFonts w:hint="cs"/>
          <w:spacing w:val="2"/>
          <w:rtl/>
        </w:rPr>
        <w:t xml:space="preserve">בהמשך, כשנשאל שוב האם הוא מסוכסך עם היאם, חזר על כך שהיא התקשרה אליו אך הוא חשב שזו מ.א. </w:t>
      </w:r>
      <w:r>
        <w:rPr>
          <w:rFonts w:hint="cs"/>
          <w:b/>
          <w:bCs/>
          <w:spacing w:val="2"/>
          <w:rtl/>
        </w:rPr>
        <w:t>"</w:t>
      </w:r>
      <w:r>
        <w:rPr>
          <w:rFonts w:cs="Miriam" w:hint="cs"/>
          <w:spacing w:val="2"/>
          <w:rtl/>
        </w:rPr>
        <w:t>ואז כן איימתי עליה שלא תתערב</w:t>
      </w:r>
      <w:r>
        <w:rPr>
          <w:rFonts w:hint="cs"/>
          <w:b/>
          <w:bCs/>
          <w:spacing w:val="2"/>
          <w:rtl/>
        </w:rPr>
        <w:t xml:space="preserve">" </w:t>
      </w:r>
      <w:r>
        <w:rPr>
          <w:rFonts w:hint="cs"/>
          <w:spacing w:val="2"/>
          <w:rtl/>
        </w:rPr>
        <w:t xml:space="preserve">(ת/22, עמ' 3, שורות 63-64). כלומר, הנאשם הודה שאיים, אלא שטען שחשב שהוא מאיים על מ.א., בעוד הוא מאיים על היאם. החוקר שאל אותו לגבי עדותה של היאם, לפיה הנאשם הגיע למשרדה וביקש להחזיר את אשתו, ואז טען בפניה שהרביץ לאשתו פעם אחת, לפני שעזבה את הבית. הנאשם השיב כי </w:t>
      </w:r>
      <w:r>
        <w:rPr>
          <w:rFonts w:cs="Miriam" w:hint="cs"/>
          <w:spacing w:val="2"/>
          <w:rtl/>
        </w:rPr>
        <w:t>"נתתי לה פעם אחת בחיים שלי ואני טענתי כי כל הבעיות בגלל מ.א. כנראה לא הבינה אותי נכון</w:t>
      </w:r>
      <w:r>
        <w:rPr>
          <w:rFonts w:hint="cs"/>
          <w:b/>
          <w:bCs/>
          <w:spacing w:val="2"/>
          <w:rtl/>
        </w:rPr>
        <w:t>"</w:t>
      </w:r>
      <w:r>
        <w:rPr>
          <w:rFonts w:hint="cs"/>
          <w:spacing w:val="2"/>
          <w:rtl/>
        </w:rPr>
        <w:t xml:space="preserve"> (ת/22, עמ' 3, שורות 71-73). </w:t>
      </w:r>
    </w:p>
    <w:p w14:paraId="78EB7CB9" w14:textId="77777777" w:rsidR="009A523C" w:rsidRDefault="009A523C" w:rsidP="009A523C">
      <w:pPr>
        <w:spacing w:line="360" w:lineRule="auto"/>
        <w:jc w:val="both"/>
        <w:rPr>
          <w:rFonts w:hint="cs"/>
          <w:spacing w:val="2"/>
          <w:rtl/>
        </w:rPr>
      </w:pPr>
    </w:p>
    <w:p w14:paraId="7D1CC4A8" w14:textId="77777777" w:rsidR="009A523C" w:rsidRDefault="009A523C" w:rsidP="009A523C">
      <w:pPr>
        <w:spacing w:line="360" w:lineRule="auto"/>
        <w:jc w:val="both"/>
        <w:rPr>
          <w:rFonts w:hint="cs"/>
          <w:spacing w:val="2"/>
          <w:rtl/>
        </w:rPr>
      </w:pPr>
      <w:r>
        <w:rPr>
          <w:rFonts w:hint="cs"/>
          <w:spacing w:val="2"/>
          <w:rtl/>
        </w:rPr>
        <w:t>בעדותו סיפר הנאשם כי מישהי התקשרה אליו ושאלה אותו מדוע הוא לא רוצה לרשום את הבנות:</w:t>
      </w:r>
      <w:r>
        <w:rPr>
          <w:rFonts w:hint="cs"/>
          <w:b/>
          <w:bCs/>
          <w:spacing w:val="2"/>
          <w:rtl/>
        </w:rPr>
        <w:t>"</w:t>
      </w:r>
      <w:r>
        <w:rPr>
          <w:rFonts w:cs="Miriam" w:hint="cs"/>
          <w:spacing w:val="2"/>
          <w:rtl/>
        </w:rPr>
        <w:t>חשבתי שזו היתה מרבד (הכוונה למ.א. - מ.ר). אמרתי לה "את לא דואגת לבנות יותר ממני" כל הזמן חשבתי שזו היתה מרבד, אמרתי לה "תתרחקי ממני ותתרחקי מהבית שלי, אני דואג לבנות שלי יותר ממך", זה מה שקרה</w:t>
      </w:r>
      <w:r>
        <w:rPr>
          <w:rFonts w:hint="cs"/>
          <w:b/>
          <w:bCs/>
          <w:spacing w:val="2"/>
          <w:rtl/>
        </w:rPr>
        <w:t>"</w:t>
      </w:r>
      <w:r>
        <w:rPr>
          <w:rFonts w:hint="cs"/>
          <w:spacing w:val="2"/>
          <w:rtl/>
        </w:rPr>
        <w:t xml:space="preserve"> (עמ' 200 לפרוטוקול, שורות 13-16). בחקירתו הנגדית חזר הנאשם על כך שחשב שהוא מדבר עם מ.א. ולא עם העובדת הסוציאלית (עמ' 218 לפרוטוקול, שורות 28-29). </w:t>
      </w:r>
    </w:p>
    <w:p w14:paraId="53B1602F" w14:textId="77777777" w:rsidR="009A523C" w:rsidRDefault="009A523C" w:rsidP="009A523C">
      <w:pPr>
        <w:spacing w:line="360" w:lineRule="auto"/>
        <w:jc w:val="both"/>
        <w:rPr>
          <w:rFonts w:hint="cs"/>
          <w:spacing w:val="2"/>
          <w:rtl/>
        </w:rPr>
      </w:pPr>
    </w:p>
    <w:p w14:paraId="56C3CE5A" w14:textId="77777777" w:rsidR="009A523C" w:rsidRDefault="009A523C" w:rsidP="009A523C">
      <w:pPr>
        <w:spacing w:line="360" w:lineRule="auto"/>
        <w:jc w:val="both"/>
        <w:rPr>
          <w:rFonts w:hint="cs"/>
          <w:spacing w:val="2"/>
          <w:rtl/>
        </w:rPr>
      </w:pPr>
      <w:r>
        <w:rPr>
          <w:rFonts w:hint="cs"/>
          <w:spacing w:val="2"/>
          <w:rtl/>
        </w:rPr>
        <w:t xml:space="preserve">כאמור, גזרת המחלוקת מצומצמת לשאלה אם ידע הנאשם שהוא מדבר עם היאם, או שחשב שהוא מדבר עם מ.א.. אין חולק שהוא איים. הוא הודה בכך. למרות שאין היתר לאיים גם על מ.א., יש ראיות מספיקות לכך שהנאשם ידע שמדובר בעובדת הסוציאלית היאם. היאם מסרה בהודעתה השנייה במשטרה מיום 26.4.10 (ת/14) שהזדהתה בפני הנאשם כעובדת סוציאלית ומסרה לו את שמה, והנאשם הבין שהיא עובדת סוציאלית ולא סתם אדם שמטריד אותו (שורה 10). </w:t>
      </w:r>
    </w:p>
    <w:p w14:paraId="30D04663" w14:textId="77777777" w:rsidR="009A523C" w:rsidRDefault="009A523C" w:rsidP="009A523C">
      <w:pPr>
        <w:spacing w:line="360" w:lineRule="auto"/>
        <w:jc w:val="both"/>
        <w:rPr>
          <w:rFonts w:hint="cs"/>
          <w:spacing w:val="2"/>
          <w:rtl/>
        </w:rPr>
      </w:pPr>
    </w:p>
    <w:p w14:paraId="412908D3" w14:textId="77777777" w:rsidR="009A523C" w:rsidRDefault="009A523C" w:rsidP="009A523C">
      <w:pPr>
        <w:spacing w:line="360" w:lineRule="auto"/>
        <w:jc w:val="both"/>
        <w:rPr>
          <w:rFonts w:hint="cs"/>
          <w:spacing w:val="2"/>
          <w:rtl/>
        </w:rPr>
      </w:pPr>
      <w:r>
        <w:rPr>
          <w:rFonts w:hint="cs"/>
          <w:spacing w:val="2"/>
          <w:rtl/>
        </w:rPr>
        <w:t xml:space="preserve">אל מול דברי החוקר, שהנאשם נחקר וטען שלא איים עליה, השיבה היאם שזה לא נכון, כי הנאשם כן איים עליה ואמר לה שאם היא תתערב </w:t>
      </w:r>
      <w:r>
        <w:rPr>
          <w:rFonts w:hint="cs"/>
          <w:b/>
          <w:bCs/>
          <w:spacing w:val="2"/>
          <w:rtl/>
        </w:rPr>
        <w:t>"</w:t>
      </w:r>
      <w:r>
        <w:rPr>
          <w:rFonts w:cs="Miriam" w:hint="cs"/>
          <w:spacing w:val="2"/>
          <w:rtl/>
        </w:rPr>
        <w:t>יקרה דבר מה לא טוב</w:t>
      </w:r>
      <w:r>
        <w:rPr>
          <w:rFonts w:hint="cs"/>
          <w:b/>
          <w:bCs/>
          <w:spacing w:val="2"/>
          <w:rtl/>
        </w:rPr>
        <w:t xml:space="preserve">" </w:t>
      </w:r>
      <w:r>
        <w:rPr>
          <w:rFonts w:hint="cs"/>
          <w:spacing w:val="2"/>
          <w:rtl/>
        </w:rPr>
        <w:t>ולא פירט בדיוק מה הוא יעשה לה (ת/14, שורה 16). כמו כן, חזרה על כך שהציגה את עצמה (ת/14, שורה 18).:</w:t>
      </w:r>
    </w:p>
    <w:p w14:paraId="5E445DB8" w14:textId="77777777" w:rsidR="009A523C" w:rsidRDefault="009A523C" w:rsidP="009A523C">
      <w:pPr>
        <w:jc w:val="both"/>
        <w:rPr>
          <w:rFonts w:hint="cs"/>
          <w:spacing w:val="2"/>
          <w:rtl/>
        </w:rPr>
      </w:pPr>
    </w:p>
    <w:p w14:paraId="7FCC383A" w14:textId="77777777" w:rsidR="009A523C" w:rsidRDefault="009A523C" w:rsidP="009A523C">
      <w:pPr>
        <w:ind w:left="566" w:right="1080"/>
        <w:jc w:val="both"/>
        <w:rPr>
          <w:rFonts w:cs="Miriam" w:hint="cs"/>
          <w:spacing w:val="2"/>
          <w:rtl/>
        </w:rPr>
      </w:pPr>
      <w:r>
        <w:rPr>
          <w:rFonts w:cs="Miriam" w:hint="cs"/>
          <w:spacing w:val="2"/>
          <w:rtl/>
        </w:rPr>
        <w:t>"אני הצגתי את עצמי טוב מאוד בערבית ודיברנו בערבית והייתי ברורה מאוד והוא</w:t>
      </w:r>
      <w:r>
        <w:rPr>
          <w:rFonts w:hint="cs"/>
          <w:b/>
          <w:bCs/>
          <w:spacing w:val="2"/>
          <w:rtl/>
        </w:rPr>
        <w:t xml:space="preserve"> </w:t>
      </w:r>
      <w:r>
        <w:rPr>
          <w:rFonts w:cs="Miriam" w:hint="cs"/>
          <w:spacing w:val="2"/>
          <w:rtl/>
        </w:rPr>
        <w:t xml:space="preserve">יכול לומר מה שהוא רוצה". </w:t>
      </w:r>
    </w:p>
    <w:p w14:paraId="589607D9" w14:textId="77777777" w:rsidR="009A523C" w:rsidRDefault="009A523C" w:rsidP="009A523C">
      <w:pPr>
        <w:spacing w:line="360" w:lineRule="auto"/>
        <w:jc w:val="both"/>
        <w:rPr>
          <w:rFonts w:hint="cs"/>
          <w:spacing w:val="2"/>
          <w:rtl/>
        </w:rPr>
      </w:pPr>
    </w:p>
    <w:p w14:paraId="0EB7F690" w14:textId="77777777" w:rsidR="009A523C" w:rsidRDefault="009A523C" w:rsidP="009A523C">
      <w:pPr>
        <w:spacing w:line="360" w:lineRule="auto"/>
        <w:jc w:val="both"/>
        <w:rPr>
          <w:rFonts w:hint="cs"/>
          <w:spacing w:val="2"/>
          <w:rtl/>
        </w:rPr>
      </w:pPr>
      <w:r>
        <w:rPr>
          <w:rFonts w:hint="cs"/>
          <w:spacing w:val="2"/>
          <w:rtl/>
        </w:rPr>
        <w:t>מדבריה אלו של היאם עולה בבירור, כי הנאשם ידע עם מי הוא מדבר</w:t>
      </w:r>
      <w:r>
        <w:rPr>
          <w:rFonts w:ascii="Arial" w:hAnsi="Arial" w:hint="cs"/>
          <w:spacing w:val="2"/>
          <w:rtl/>
        </w:rPr>
        <w:t>. עדותה של היאם הותירה רושם מהימן, בעוד שעדות הנאשם הייתה הפכפכה ומתחמקת, באופן שלא ניתן לקבלה כאמינה, אף בנושא זה.</w:t>
      </w:r>
      <w:r>
        <w:rPr>
          <w:rFonts w:hint="cs"/>
          <w:spacing w:val="2"/>
          <w:rtl/>
        </w:rPr>
        <w:t xml:space="preserve"> על כן, אני קובע שהנאשם אכן איים על העובדת הסוציאלית היאם במטרה להפחידה כך שתמנע מלעסוק בנושאים שבינו לבין אשתו ובנותיו.  לפיכך, יש להרשיע את הנאשם בעבירה המיוחסת לו באישום הרביעי. </w:t>
      </w:r>
    </w:p>
    <w:p w14:paraId="427AA6EA" w14:textId="77777777" w:rsidR="009A523C" w:rsidRDefault="009A523C" w:rsidP="009A523C">
      <w:pPr>
        <w:spacing w:line="360" w:lineRule="auto"/>
        <w:jc w:val="both"/>
        <w:rPr>
          <w:rFonts w:hint="cs"/>
          <w:spacing w:val="2"/>
          <w:rtl/>
        </w:rPr>
      </w:pPr>
    </w:p>
    <w:p w14:paraId="7662261D" w14:textId="77777777" w:rsidR="009A523C" w:rsidRDefault="009A523C" w:rsidP="009A523C">
      <w:pPr>
        <w:spacing w:line="360" w:lineRule="auto"/>
        <w:jc w:val="both"/>
        <w:rPr>
          <w:rFonts w:hint="cs"/>
          <w:b/>
          <w:bCs/>
          <w:spacing w:val="2"/>
          <w:u w:val="single"/>
          <w:rtl/>
        </w:rPr>
      </w:pPr>
      <w:r>
        <w:rPr>
          <w:rFonts w:hint="cs"/>
          <w:b/>
          <w:bCs/>
          <w:spacing w:val="2"/>
          <w:rtl/>
        </w:rPr>
        <w:t>ז.</w:t>
      </w:r>
      <w:r>
        <w:rPr>
          <w:rFonts w:hint="cs"/>
          <w:b/>
          <w:bCs/>
          <w:spacing w:val="2"/>
          <w:rtl/>
        </w:rPr>
        <w:tab/>
      </w:r>
      <w:r>
        <w:rPr>
          <w:rFonts w:hint="cs"/>
          <w:b/>
          <w:bCs/>
          <w:spacing w:val="2"/>
          <w:u w:val="single"/>
          <w:rtl/>
        </w:rPr>
        <w:t xml:space="preserve">האישום החמישי- תקיפת הגרושה </w:t>
      </w:r>
    </w:p>
    <w:p w14:paraId="2E5D0ED6"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בהודעתה במשטרה מיום 26.4.10 (ת/44) מסרה גרושתו של הנאשם, כי הנאשם לא נהג באלימות כלפי ילדיה, אבל כלפיה, לפני עשרים שנה בערך הנאשם נתן לה </w:t>
      </w:r>
      <w:r>
        <w:rPr>
          <w:rFonts w:hint="cs"/>
          <w:b/>
          <w:bCs/>
          <w:spacing w:val="2"/>
          <w:rtl/>
        </w:rPr>
        <w:t>"</w:t>
      </w:r>
      <w:r>
        <w:rPr>
          <w:rFonts w:cs="Miriam" w:hint="cs"/>
          <w:spacing w:val="2"/>
          <w:rtl/>
        </w:rPr>
        <w:t>סטירה פה סטירה</w:t>
      </w:r>
      <w:r>
        <w:rPr>
          <w:rFonts w:hint="cs"/>
          <w:b/>
          <w:bCs/>
          <w:spacing w:val="2"/>
          <w:rtl/>
        </w:rPr>
        <w:t xml:space="preserve"> שם" </w:t>
      </w:r>
      <w:r>
        <w:rPr>
          <w:rFonts w:hint="cs"/>
          <w:spacing w:val="2"/>
          <w:rtl/>
        </w:rPr>
        <w:t xml:space="preserve">(ת/44, שורה 16). הגרושה הוסיפה כי כמה חודשים לפני חקירתה, הנאשם הגיע לביתה, התפתח ביניהם ויכוח בעניין כסף, ואז הנאשם בעט ברגלה השמאלית, שכאבה לה מאוד. היא, בתגובה, צעקה עליו, והנאשם יצא מהבית. הגרושה סיפרה, שהגיעה לתחנת המשטרה באום אל פחם כדי להתלונן על הנאשם, וחיכתה לחוקר רושרוש, אך מאחר והוא לא היה, חזרה לביתה ולא הגיעה יותר לתחנה (ת/44, שורות 16-20).  </w:t>
      </w:r>
    </w:p>
    <w:p w14:paraId="430EFB96"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בעדותה בבית המשפט, היה נראה שהגרושה מבקשת לסייע לנאשם, ולשנות את הגרסה שמסרה במשטרה. בתחילה, בתשובה לשאלת ב"כ הנאשם, בדבר טענת הנאשם שלא תקף אותה, העידה הגרושה: </w:t>
      </w:r>
      <w:r>
        <w:rPr>
          <w:rFonts w:cs="Miriam" w:hint="cs"/>
          <w:spacing w:val="2"/>
          <w:rtl/>
        </w:rPr>
        <w:t xml:space="preserve">"לא תקף אותי, באותו יום הייתה לנו בעיה בבית, הוא לא התכוון להרביץ לי, לתקוף אותי, הבעיה הייתה ביני לבין הילדים. הוא ניסה להפריד ביני לבין הילדים, וכך נפצעתי" </w:t>
      </w:r>
      <w:r>
        <w:rPr>
          <w:rFonts w:hint="cs"/>
          <w:spacing w:val="2"/>
          <w:rtl/>
        </w:rPr>
        <w:t>(עמ' 168 לפרוטוקול, שורות 27-28). אולם, בחקירתה החוזרת העידה הגרושה כי המכה ברגלה לא נגרמה כאשר הנאשם הפריד בינה לבין הילדים אלא מ</w:t>
      </w:r>
      <w:r>
        <w:rPr>
          <w:rFonts w:hint="cs"/>
          <w:b/>
          <w:bCs/>
          <w:spacing w:val="2"/>
          <w:rtl/>
        </w:rPr>
        <w:t>"</w:t>
      </w:r>
      <w:r>
        <w:rPr>
          <w:rFonts w:cs="Miriam" w:hint="cs"/>
          <w:spacing w:val="2"/>
          <w:rtl/>
        </w:rPr>
        <w:t>פעם אחרת, מזמן</w:t>
      </w:r>
      <w:r>
        <w:rPr>
          <w:rFonts w:hint="cs"/>
          <w:b/>
          <w:bCs/>
          <w:spacing w:val="2"/>
          <w:rtl/>
        </w:rPr>
        <w:t>"</w:t>
      </w:r>
      <w:r>
        <w:rPr>
          <w:rFonts w:hint="cs"/>
          <w:spacing w:val="2"/>
          <w:rtl/>
        </w:rPr>
        <w:t xml:space="preserve"> (עמ' 169 לפרוטוקול, שורה 18).</w:t>
      </w:r>
    </w:p>
    <w:p w14:paraId="30D68D26"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הנאשם נשאל בחקירתו במשטרה (הודעתו השלישית במשטרה מיום 28.4.10, ת/24) אם בעט ברגלה של גרושתו והוא השיב </w:t>
      </w:r>
      <w:r>
        <w:rPr>
          <w:rFonts w:cs="Miriam" w:hint="cs"/>
          <w:spacing w:val="2"/>
          <w:rtl/>
        </w:rPr>
        <w:t>"בחיים שלי לא הרבצתי לה ואני גרוש ממנה ואני לא חי אצלה איך אני ארביץ לה ואני אוהב אותה ולא הולך אליה כי אני גרוש ממנה</w:t>
      </w:r>
      <w:r>
        <w:rPr>
          <w:rFonts w:hint="cs"/>
          <w:b/>
          <w:bCs/>
          <w:spacing w:val="2"/>
          <w:rtl/>
        </w:rPr>
        <w:t>"</w:t>
      </w:r>
      <w:r>
        <w:rPr>
          <w:rFonts w:hint="cs"/>
          <w:spacing w:val="2"/>
          <w:rtl/>
        </w:rPr>
        <w:t xml:space="preserve"> (ת/24, עמ' 2, שורות 34-35). </w:t>
      </w:r>
    </w:p>
    <w:p w14:paraId="31F1B49C"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בעדותו, חזר על טענתו שלא בעט ברגלה של גרושתו, והעיד שמאז שהתגרש ממנה, הוא לא מדבר איתה (עמ' 201 לפרוטוקול, שורה 5). לדבריו, כל פעם שראה את גרושתו בבית, היה יוצא, מאחר ועל פי הדת אסור להם להיות ביחד באותו בית, ויכול להיות שאולי בטעות הוא נגע בה (עמ' 201 לפרוטוקול, שורות 9-10).  </w:t>
      </w:r>
    </w:p>
    <w:p w14:paraId="20AA9B4B"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 xml:space="preserve">כשאב בית הדין, כב' השופט אלרון, הבהיר לנאשם שגרושתו לא אמרה שהם הלכו אחד ליד השני במפגש מקרי, אלא שהיה ויכוח בעניין כסף, ובמהלכו היא קיבלה ממנו בעיטה, השיב הנאשם </w:t>
      </w:r>
      <w:r>
        <w:rPr>
          <w:rFonts w:hint="cs"/>
          <w:b/>
          <w:bCs/>
          <w:spacing w:val="2"/>
          <w:rtl/>
        </w:rPr>
        <w:t>"</w:t>
      </w:r>
      <w:r>
        <w:rPr>
          <w:rFonts w:cs="Miriam" w:hint="cs"/>
          <w:spacing w:val="2"/>
          <w:rtl/>
        </w:rPr>
        <w:t>אין לי קטע, לא רוצה ממנה כסף והיא לא רוצה ממני כסף</w:t>
      </w:r>
      <w:r>
        <w:rPr>
          <w:rFonts w:hint="cs"/>
          <w:b/>
          <w:bCs/>
          <w:spacing w:val="2"/>
          <w:rtl/>
        </w:rPr>
        <w:t>"</w:t>
      </w:r>
      <w:r>
        <w:rPr>
          <w:rFonts w:hint="cs"/>
          <w:spacing w:val="2"/>
          <w:rtl/>
        </w:rPr>
        <w:t xml:space="preserve"> (עמ' 201 לפרוטוקול, שורה 17). לשאלת כב' השופט גלעד האם כל הסיפור אינו נכון השיב </w:t>
      </w:r>
      <w:r>
        <w:rPr>
          <w:rFonts w:hint="cs"/>
          <w:b/>
          <w:bCs/>
          <w:spacing w:val="2"/>
          <w:rtl/>
        </w:rPr>
        <w:t>"</w:t>
      </w:r>
      <w:r>
        <w:rPr>
          <w:rFonts w:cs="Miriam" w:hint="cs"/>
          <w:spacing w:val="2"/>
          <w:rtl/>
        </w:rPr>
        <w:t>אני לא זוכר"</w:t>
      </w:r>
      <w:r>
        <w:rPr>
          <w:rFonts w:hint="cs"/>
          <w:b/>
          <w:bCs/>
          <w:spacing w:val="2"/>
          <w:rtl/>
        </w:rPr>
        <w:t xml:space="preserve"> </w:t>
      </w:r>
      <w:r>
        <w:rPr>
          <w:rFonts w:hint="cs"/>
          <w:spacing w:val="2"/>
          <w:rtl/>
        </w:rPr>
        <w:t>(עמ' 201 לפרוטוקול, שורה 19).</w:t>
      </w:r>
    </w:p>
    <w:p w14:paraId="4C143ED3" w14:textId="77777777" w:rsidR="009A523C" w:rsidRDefault="009A523C" w:rsidP="009A523C">
      <w:pPr>
        <w:spacing w:before="100" w:beforeAutospacing="1" w:after="100" w:afterAutospacing="1" w:line="360" w:lineRule="auto"/>
        <w:jc w:val="both"/>
        <w:rPr>
          <w:rFonts w:hint="cs"/>
          <w:spacing w:val="2"/>
          <w:rtl/>
        </w:rPr>
      </w:pPr>
      <w:r>
        <w:rPr>
          <w:rFonts w:hint="cs"/>
          <w:spacing w:val="2"/>
          <w:rtl/>
        </w:rPr>
        <w:t>לעומת זאת, בחקירתו הנגדית, כשנשאל הנאשם האם זה נכון שבגלל עניין כספי נתן לגרושתו בעיטה, השיב בחיוב, תוך שהוא מסייג זאת כי זה לא בגלל הכסף (עמ' 218 לפרוטוקול, שורות 16-19):</w:t>
      </w:r>
    </w:p>
    <w:p w14:paraId="3FBAEF6E" w14:textId="77777777" w:rsidR="009A523C" w:rsidRDefault="009A523C" w:rsidP="009A523C">
      <w:pPr>
        <w:ind w:left="566" w:right="1080"/>
        <w:jc w:val="both"/>
        <w:rPr>
          <w:rFonts w:cs="Miriam" w:hint="cs"/>
          <w:spacing w:val="2"/>
          <w:rtl/>
        </w:rPr>
      </w:pPr>
      <w:r>
        <w:rPr>
          <w:rFonts w:cs="Miriam" w:hint="cs"/>
          <w:spacing w:val="2"/>
          <w:rtl/>
        </w:rPr>
        <w:t xml:space="preserve">"ש. </w:t>
      </w:r>
      <w:r>
        <w:rPr>
          <w:rFonts w:cs="Miriam" w:hint="cs"/>
          <w:spacing w:val="2"/>
          <w:u w:val="single"/>
          <w:rtl/>
        </w:rPr>
        <w:t>כשל. ישבה כאן וסיפרה שאתה בגלל עניין כספי נתת לה בעיטה, זה היה נכון</w:t>
      </w:r>
      <w:r>
        <w:rPr>
          <w:rFonts w:cs="Miriam" w:hint="cs"/>
          <w:spacing w:val="2"/>
          <w:rtl/>
        </w:rPr>
        <w:t>?</w:t>
      </w:r>
    </w:p>
    <w:p w14:paraId="01803372" w14:textId="77777777" w:rsidR="009A523C" w:rsidRDefault="009A523C" w:rsidP="009A523C">
      <w:pPr>
        <w:ind w:left="566" w:right="1080"/>
        <w:jc w:val="both"/>
        <w:rPr>
          <w:rFonts w:cs="Miriam" w:hint="cs"/>
          <w:spacing w:val="2"/>
          <w:rtl/>
        </w:rPr>
      </w:pPr>
      <w:r>
        <w:rPr>
          <w:rFonts w:cs="Miriam" w:hint="cs"/>
          <w:spacing w:val="2"/>
          <w:rtl/>
        </w:rPr>
        <w:t xml:space="preserve">ת. </w:t>
      </w:r>
      <w:r>
        <w:rPr>
          <w:rFonts w:cs="Miriam" w:hint="cs"/>
          <w:spacing w:val="2"/>
          <w:u w:val="single"/>
          <w:rtl/>
        </w:rPr>
        <w:t>כן. נתתי לה מכה</w:t>
      </w:r>
      <w:r>
        <w:rPr>
          <w:rFonts w:cs="Miriam" w:hint="cs"/>
          <w:spacing w:val="2"/>
          <w:rtl/>
        </w:rPr>
        <w:t>. אבל לא מכה בגלל הכסף</w:t>
      </w:r>
    </w:p>
    <w:p w14:paraId="2E423FC8" w14:textId="77777777" w:rsidR="009A523C" w:rsidRDefault="009A523C" w:rsidP="009A523C">
      <w:pPr>
        <w:ind w:left="566" w:right="1080"/>
        <w:jc w:val="both"/>
        <w:rPr>
          <w:rFonts w:cs="Miriam" w:hint="cs"/>
          <w:spacing w:val="2"/>
          <w:rtl/>
        </w:rPr>
      </w:pPr>
      <w:r>
        <w:rPr>
          <w:rFonts w:cs="Miriam" w:hint="cs"/>
          <w:spacing w:val="2"/>
          <w:rtl/>
        </w:rPr>
        <w:t>ש. אז על מה?</w:t>
      </w:r>
    </w:p>
    <w:p w14:paraId="3E95AB4E" w14:textId="77777777" w:rsidR="009A523C" w:rsidRDefault="009A523C" w:rsidP="009A523C">
      <w:pPr>
        <w:ind w:left="566" w:right="1080"/>
        <w:jc w:val="both"/>
        <w:rPr>
          <w:rFonts w:hint="cs"/>
          <w:spacing w:val="2"/>
          <w:rtl/>
        </w:rPr>
      </w:pPr>
      <w:r>
        <w:rPr>
          <w:rFonts w:cs="Miriam" w:hint="cs"/>
          <w:spacing w:val="2"/>
          <w:rtl/>
        </w:rPr>
        <w:t xml:space="preserve">ת. רציתי ללכת לבקר את ההורים שלי והיא לא רצתה, את אחותי ואת אמא שלי ואחיותיי, אבל היא לא רצתה. </w:t>
      </w:r>
      <w:r>
        <w:rPr>
          <w:rFonts w:cs="Miriam" w:hint="cs"/>
          <w:spacing w:val="2"/>
          <w:u w:val="single"/>
          <w:rtl/>
        </w:rPr>
        <w:t>לכן התווכחנו והרבצתי לה</w:t>
      </w:r>
      <w:r>
        <w:rPr>
          <w:rFonts w:cs="Miriam" w:hint="cs"/>
          <w:spacing w:val="2"/>
          <w:rtl/>
        </w:rPr>
        <w:t xml:space="preserve">. אבל זה לא היה מכה רצינית" </w:t>
      </w:r>
      <w:r>
        <w:rPr>
          <w:rFonts w:hint="cs"/>
          <w:spacing w:val="2"/>
          <w:rtl/>
        </w:rPr>
        <w:t xml:space="preserve">(ההדגשות שלי- מ.ר). </w:t>
      </w:r>
    </w:p>
    <w:p w14:paraId="0ED9B7E7" w14:textId="77777777" w:rsidR="009A523C" w:rsidRDefault="009A523C" w:rsidP="009A523C">
      <w:pPr>
        <w:spacing w:line="360" w:lineRule="auto"/>
        <w:jc w:val="both"/>
        <w:rPr>
          <w:rFonts w:hint="cs"/>
          <w:b/>
          <w:bCs/>
          <w:spacing w:val="2"/>
          <w:highlight w:val="yellow"/>
          <w:rtl/>
        </w:rPr>
      </w:pPr>
    </w:p>
    <w:p w14:paraId="5170CB92" w14:textId="77777777" w:rsidR="009A523C" w:rsidRDefault="009A523C" w:rsidP="009A523C">
      <w:pPr>
        <w:spacing w:line="360" w:lineRule="auto"/>
        <w:jc w:val="both"/>
        <w:rPr>
          <w:rFonts w:hint="cs"/>
          <w:spacing w:val="2"/>
          <w:rtl/>
        </w:rPr>
      </w:pPr>
      <w:r>
        <w:rPr>
          <w:rFonts w:hint="cs"/>
          <w:spacing w:val="2"/>
          <w:rtl/>
        </w:rPr>
        <w:t xml:space="preserve">הנה כי כן, הנאשם עצמו אישר בחקירתו הנגדית כי הוא נתן בעיטה/מכה לגרושתו. מסתבר, שעדותו, כאילו הוא לא מדבר איתה אלא לפעמים נפגש איתה מפגש מקרי אינה אמת. לא משנה אם הנאשם תקף את גרושתו בשל סיבה כספית או בשל כל סיבה אחרת. אין ספק, לפי הודאתו בפנינו, שהנאשם תקף את גרושתו מטעם כלשהוא. התקיפה הזו היתה של בת זוג לשעבר, דבר המקים את הנסיבות המחמירות. לפיכך, יש להרשיע את הנאשם בפרט האישום החמישי. </w:t>
      </w:r>
    </w:p>
    <w:p w14:paraId="6F3E71C9" w14:textId="77777777" w:rsidR="009A523C" w:rsidRDefault="009A523C" w:rsidP="009A523C">
      <w:pPr>
        <w:jc w:val="both"/>
        <w:rPr>
          <w:rFonts w:hint="cs"/>
          <w:spacing w:val="2"/>
          <w:rtl/>
        </w:rPr>
      </w:pPr>
    </w:p>
    <w:p w14:paraId="49A00C61" w14:textId="77777777" w:rsidR="009A523C" w:rsidRDefault="009A523C" w:rsidP="009A523C">
      <w:pPr>
        <w:jc w:val="both"/>
        <w:rPr>
          <w:rFonts w:hint="cs"/>
          <w:b/>
          <w:bCs/>
          <w:spacing w:val="2"/>
          <w:u w:val="single"/>
          <w:rtl/>
        </w:rPr>
      </w:pPr>
      <w:r>
        <w:rPr>
          <w:rFonts w:hint="cs"/>
          <w:b/>
          <w:bCs/>
          <w:spacing w:val="2"/>
          <w:rtl/>
        </w:rPr>
        <w:t>ח.</w:t>
      </w:r>
      <w:r>
        <w:rPr>
          <w:rFonts w:hint="cs"/>
          <w:b/>
          <w:bCs/>
          <w:spacing w:val="2"/>
          <w:rtl/>
        </w:rPr>
        <w:tab/>
      </w:r>
      <w:r>
        <w:rPr>
          <w:rFonts w:hint="cs"/>
          <w:b/>
          <w:bCs/>
          <w:spacing w:val="2"/>
          <w:u w:val="single"/>
          <w:rtl/>
        </w:rPr>
        <w:t xml:space="preserve">האישום השישי- הדחה בחקירה </w:t>
      </w:r>
    </w:p>
    <w:p w14:paraId="1C07AF7F" w14:textId="77777777" w:rsidR="009A523C" w:rsidRDefault="009A523C" w:rsidP="009A523C">
      <w:pPr>
        <w:jc w:val="both"/>
        <w:rPr>
          <w:rFonts w:hint="cs"/>
          <w:spacing w:val="2"/>
          <w:rtl/>
        </w:rPr>
      </w:pPr>
    </w:p>
    <w:p w14:paraId="6DE44ED6" w14:textId="77777777" w:rsidR="009A523C" w:rsidRDefault="009A523C" w:rsidP="009A523C">
      <w:pPr>
        <w:spacing w:line="360" w:lineRule="auto"/>
        <w:jc w:val="both"/>
        <w:rPr>
          <w:rFonts w:hint="cs"/>
          <w:spacing w:val="2"/>
          <w:rtl/>
        </w:rPr>
      </w:pPr>
      <w:r>
        <w:rPr>
          <w:rFonts w:hint="cs"/>
          <w:spacing w:val="2"/>
          <w:rtl/>
        </w:rPr>
        <w:t xml:space="preserve">לפי קלטת העימות בין הנאשם למתלוננת מיום 25.4.10 (ת/2 והתמליל ת/2ב), הנאשם פנה למתלוננת פעמים רבות בשאלות </w:t>
      </w:r>
      <w:r>
        <w:rPr>
          <w:rFonts w:hint="cs"/>
          <w:b/>
          <w:bCs/>
          <w:spacing w:val="2"/>
          <w:rtl/>
        </w:rPr>
        <w:t>"</w:t>
      </w:r>
      <w:r>
        <w:rPr>
          <w:rFonts w:cs="Miriam" w:hint="cs"/>
          <w:spacing w:val="2"/>
          <w:rtl/>
        </w:rPr>
        <w:t>ביטלת את התלונה נגדי?", "את לא רוצה לבטל את התלונה שהגשת נגדי?", "תבטלי את התלונה שעליי, אני לא רוצה שתלשיני עליי</w:t>
      </w:r>
      <w:r>
        <w:rPr>
          <w:rFonts w:hint="cs"/>
          <w:b/>
          <w:bCs/>
          <w:spacing w:val="2"/>
          <w:rtl/>
        </w:rPr>
        <w:t>"</w:t>
      </w:r>
      <w:r>
        <w:rPr>
          <w:rFonts w:hint="cs"/>
          <w:spacing w:val="2"/>
          <w:rtl/>
        </w:rPr>
        <w:t xml:space="preserve"> (עמ' 2 שורה 10</w:t>
      </w:r>
      <w:r>
        <w:rPr>
          <w:spacing w:val="2"/>
        </w:rPr>
        <w:t>;</w:t>
      </w:r>
      <w:r>
        <w:rPr>
          <w:rFonts w:hint="cs"/>
          <w:spacing w:val="2"/>
          <w:rtl/>
        </w:rPr>
        <w:t xml:space="preserve"> עמ' 3 שורות 5, 7, 36</w:t>
      </w:r>
      <w:r>
        <w:rPr>
          <w:spacing w:val="2"/>
        </w:rPr>
        <w:t>;</w:t>
      </w:r>
      <w:r>
        <w:rPr>
          <w:rFonts w:hint="cs"/>
          <w:spacing w:val="2"/>
          <w:rtl/>
        </w:rPr>
        <w:t xml:space="preserve"> עמ' 4 שורה 7</w:t>
      </w:r>
      <w:r>
        <w:rPr>
          <w:spacing w:val="2"/>
        </w:rPr>
        <w:t>;</w:t>
      </w:r>
      <w:r>
        <w:rPr>
          <w:rFonts w:hint="cs"/>
          <w:spacing w:val="2"/>
          <w:rtl/>
        </w:rPr>
        <w:t xml:space="preserve"> עמ' 5 שורה 24</w:t>
      </w:r>
      <w:r>
        <w:rPr>
          <w:spacing w:val="2"/>
        </w:rPr>
        <w:t>;</w:t>
      </w:r>
      <w:r>
        <w:rPr>
          <w:rFonts w:hint="cs"/>
          <w:spacing w:val="2"/>
          <w:rtl/>
        </w:rPr>
        <w:t xml:space="preserve"> עמ' 6 שורות 7, 20 </w:t>
      </w:r>
      <w:r>
        <w:rPr>
          <w:spacing w:val="2"/>
        </w:rPr>
        <w:t>;</w:t>
      </w:r>
      <w:r>
        <w:rPr>
          <w:rFonts w:hint="cs"/>
          <w:spacing w:val="2"/>
          <w:rtl/>
        </w:rPr>
        <w:t xml:space="preserve"> עמ' 7 שורות 9</w:t>
      </w:r>
      <w:r>
        <w:rPr>
          <w:spacing w:val="2"/>
        </w:rPr>
        <w:t>;</w:t>
      </w:r>
      <w:r>
        <w:rPr>
          <w:rFonts w:hint="cs"/>
          <w:spacing w:val="2"/>
          <w:rtl/>
        </w:rPr>
        <w:t xml:space="preserve"> עמ' 8 שורה 8).  זאת, תוך כדי שהוא מבקש מהמתלוננת סליחה מספר רב של פעמים (עמ' 5 שורות 29-30, עמ' 6 שורה 17, עמ' 7 שורות 21, 23). </w:t>
      </w:r>
    </w:p>
    <w:p w14:paraId="6AB14E51" w14:textId="77777777" w:rsidR="009A523C" w:rsidRDefault="009A523C" w:rsidP="009A523C">
      <w:pPr>
        <w:jc w:val="both"/>
        <w:rPr>
          <w:rFonts w:hint="cs"/>
          <w:spacing w:val="2"/>
          <w:rtl/>
        </w:rPr>
      </w:pPr>
    </w:p>
    <w:p w14:paraId="2F166CE4" w14:textId="77777777" w:rsidR="009A523C" w:rsidRDefault="009A523C" w:rsidP="009A523C">
      <w:pPr>
        <w:spacing w:line="360" w:lineRule="auto"/>
        <w:jc w:val="both"/>
        <w:rPr>
          <w:rFonts w:hint="cs"/>
          <w:spacing w:val="2"/>
          <w:rtl/>
        </w:rPr>
      </w:pPr>
      <w:r>
        <w:rPr>
          <w:rFonts w:hint="cs"/>
          <w:spacing w:val="2"/>
          <w:rtl/>
        </w:rPr>
        <w:t xml:space="preserve">המתלוננת העידה, שבתחילת העימות, פנה אליה הנאשם וביקש שתסלח לו וכי הוא מצטער על מה שעשה. הוא אמר לה שזו הפעם הראשונה והאחרונה </w:t>
      </w:r>
      <w:r>
        <w:rPr>
          <w:rFonts w:cs="Miriam" w:hint="cs"/>
          <w:spacing w:val="2"/>
          <w:rtl/>
        </w:rPr>
        <w:t>"אם את רוצה שאני אתן לך גירושין אני אגרש אותך מחר בבוקר, אבל תוותרי על התלונה הזאת כי התיק הזה יוליך אותי לאיבוד".</w:t>
      </w:r>
      <w:r>
        <w:rPr>
          <w:rFonts w:hint="cs"/>
          <w:spacing w:val="2"/>
          <w:rtl/>
        </w:rPr>
        <w:t xml:space="preserve"> המתלוננת סירבה, ואמרה שכמו שהיא והבנות סבלו, גם הוא יסבול (עמ' 36 לפרוטוקול, שורות 16-20). המתלוננת חזרה והעידה בחקירתה הנגדית, כי הנאשם אמר לה שהוא מצטער, שהוא מנשק את הרגליים שלה ושתבטל את התלונה והוא לא יעשה את הדברים האלו עוד כי התיק הזה יוליך אותו לאיבוד (עמ' 89 לפרוטוקול, שורות 6-7). </w:t>
      </w:r>
    </w:p>
    <w:p w14:paraId="0A5C3D26" w14:textId="77777777" w:rsidR="009A523C" w:rsidRDefault="009A523C" w:rsidP="009A523C">
      <w:pPr>
        <w:jc w:val="both"/>
        <w:rPr>
          <w:rFonts w:hint="cs"/>
          <w:spacing w:val="2"/>
          <w:rtl/>
        </w:rPr>
      </w:pPr>
    </w:p>
    <w:p w14:paraId="0FA297E0" w14:textId="77777777" w:rsidR="009A523C" w:rsidRDefault="009A523C" w:rsidP="009A523C">
      <w:pPr>
        <w:spacing w:line="360" w:lineRule="auto"/>
        <w:jc w:val="both"/>
        <w:rPr>
          <w:rFonts w:hint="cs"/>
          <w:spacing w:val="2"/>
          <w:rtl/>
        </w:rPr>
      </w:pPr>
      <w:r>
        <w:rPr>
          <w:rFonts w:hint="cs"/>
          <w:spacing w:val="2"/>
          <w:rtl/>
        </w:rPr>
        <w:t xml:space="preserve">בהודעתו השנייה במשטרה מיום 25.4.10  (ת/23) נשאל הנאשם אם לפני שנערך עימות בינו ובין אשתו, הוא ביקש את סליחתה וביקש ממנה לבטל את התלונה נגדו. הנאשם אישר זאת וטען שאמר זאת רק כדי להחזיר את הבנות שלו (ת/23, עמ' 2, שורה 23). הוא חזר על כך גם בהודעתו השלישית במשטרה מיום 28.4.10 (ת/24, עמ' 2, שורה 14) והוסיף כי מאחר והיא ברחה ממצרים והשאירה את הילדים שלה שם, הוא פחד שהיא תברח שוב ולכן אמר לה סליחה (ת/24, עמ' 3, שורות 42-43). </w:t>
      </w:r>
    </w:p>
    <w:p w14:paraId="6BA92146" w14:textId="77777777" w:rsidR="009A523C" w:rsidRDefault="009A523C" w:rsidP="009A523C">
      <w:pPr>
        <w:jc w:val="both"/>
        <w:rPr>
          <w:rFonts w:hint="cs"/>
          <w:spacing w:val="2"/>
          <w:rtl/>
        </w:rPr>
      </w:pPr>
    </w:p>
    <w:p w14:paraId="526E5D69" w14:textId="77777777" w:rsidR="009A523C" w:rsidRDefault="009A523C" w:rsidP="009A523C">
      <w:pPr>
        <w:spacing w:line="360" w:lineRule="auto"/>
        <w:jc w:val="both"/>
        <w:rPr>
          <w:rFonts w:hint="cs"/>
          <w:spacing w:val="2"/>
          <w:rtl/>
        </w:rPr>
      </w:pPr>
      <w:r>
        <w:rPr>
          <w:rFonts w:hint="cs"/>
          <w:spacing w:val="2"/>
          <w:rtl/>
        </w:rPr>
        <w:t xml:space="preserve">בחקירתו הראשית העיד הנאשם כי הוא רק אמר למתלוננת </w:t>
      </w:r>
      <w:r>
        <w:rPr>
          <w:rFonts w:cs="Miriam" w:hint="cs"/>
          <w:spacing w:val="2"/>
          <w:rtl/>
        </w:rPr>
        <w:t>"אני מתנצל, אני כבר לא עובד בפשפשים ואני לא רוצה שאת תעבדי איתי. אני הולך לדאוג לבנות. בואי נלך הביתה וזהו. את לא תעבדי איתי, וזהו</w:t>
      </w:r>
      <w:r>
        <w:rPr>
          <w:rFonts w:hint="cs"/>
          <w:b/>
          <w:bCs/>
          <w:spacing w:val="2"/>
          <w:rtl/>
        </w:rPr>
        <w:t xml:space="preserve">" </w:t>
      </w:r>
      <w:r>
        <w:rPr>
          <w:rFonts w:hint="cs"/>
          <w:spacing w:val="2"/>
          <w:rtl/>
        </w:rPr>
        <w:t xml:space="preserve">(עמ' 201 לפרוטוקול, שורות 23-25). הוא לא טען שדבריו במשטרה לא היו אמת.  </w:t>
      </w:r>
    </w:p>
    <w:p w14:paraId="6F025D08" w14:textId="77777777" w:rsidR="009A523C" w:rsidRDefault="009A523C" w:rsidP="009A523C">
      <w:pPr>
        <w:pStyle w:val="4"/>
        <w:spacing w:line="360" w:lineRule="auto"/>
        <w:rPr>
          <w:rFonts w:cs="David" w:hint="cs"/>
          <w:b/>
          <w:bCs/>
          <w:spacing w:val="2"/>
          <w:sz w:val="24"/>
          <w:szCs w:val="24"/>
          <w:rtl/>
        </w:rPr>
      </w:pPr>
      <w:r>
        <w:rPr>
          <w:rFonts w:ascii="DavidFix" w:hAnsi="DavidFix" w:cs="David" w:hint="cs"/>
          <w:spacing w:val="2"/>
          <w:sz w:val="24"/>
          <w:szCs w:val="24"/>
          <w:rtl/>
        </w:rPr>
        <w:t>כב' השופטת ד' בייניש (כתוארה אז) קבעה ב</w:t>
      </w:r>
      <w:hyperlink r:id="rId94" w:history="1">
        <w:r w:rsidR="00C340E4" w:rsidRPr="00C340E4">
          <w:rPr>
            <w:rStyle w:val="Hyperlink"/>
            <w:rFonts w:ascii="DavidFix" w:hAnsi="DavidFix" w:cs="David" w:hint="eastAsia"/>
            <w:spacing w:val="2"/>
            <w:sz w:val="24"/>
            <w:szCs w:val="24"/>
            <w:rtl/>
          </w:rPr>
          <w:t>רע</w:t>
        </w:r>
        <w:r w:rsidR="00C340E4" w:rsidRPr="00C340E4">
          <w:rPr>
            <w:rStyle w:val="Hyperlink"/>
            <w:rFonts w:ascii="DavidFix" w:hAnsi="DavidFix" w:cs="David"/>
            <w:spacing w:val="2"/>
            <w:sz w:val="24"/>
            <w:szCs w:val="24"/>
            <w:rtl/>
          </w:rPr>
          <w:t>"</w:t>
        </w:r>
        <w:r w:rsidR="00C340E4" w:rsidRPr="00C340E4">
          <w:rPr>
            <w:rStyle w:val="Hyperlink"/>
            <w:rFonts w:ascii="DavidFix" w:hAnsi="DavidFix" w:cs="David" w:hint="eastAsia"/>
            <w:spacing w:val="2"/>
            <w:sz w:val="24"/>
            <w:szCs w:val="24"/>
            <w:rtl/>
          </w:rPr>
          <w:t>פ</w:t>
        </w:r>
        <w:r w:rsidR="00C340E4" w:rsidRPr="00C340E4">
          <w:rPr>
            <w:rStyle w:val="Hyperlink"/>
            <w:rFonts w:ascii="DavidFix" w:hAnsi="DavidFix" w:cs="David"/>
            <w:spacing w:val="2"/>
            <w:sz w:val="24"/>
            <w:szCs w:val="24"/>
            <w:rtl/>
          </w:rPr>
          <w:t xml:space="preserve"> 7153/99</w:t>
        </w:r>
      </w:hyperlink>
      <w:r>
        <w:rPr>
          <w:rFonts w:ascii="DavidFix" w:hAnsi="DavidFix" w:cs="David" w:hint="cs"/>
          <w:spacing w:val="2"/>
          <w:sz w:val="24"/>
          <w:szCs w:val="24"/>
          <w:rtl/>
        </w:rPr>
        <w:t xml:space="preserve"> </w:t>
      </w:r>
      <w:r>
        <w:rPr>
          <w:rFonts w:ascii="DavidFix" w:hAnsi="DavidFix" w:cs="David" w:hint="cs"/>
          <w:b/>
          <w:bCs/>
          <w:spacing w:val="2"/>
          <w:sz w:val="24"/>
          <w:szCs w:val="24"/>
          <w:rtl/>
        </w:rPr>
        <w:t>אלגד נ' מדינת ישראל</w:t>
      </w:r>
      <w:r>
        <w:rPr>
          <w:rFonts w:ascii="DavidFix" w:hAnsi="DavidFix" w:cs="David" w:hint="cs"/>
          <w:spacing w:val="2"/>
          <w:sz w:val="24"/>
          <w:szCs w:val="24"/>
          <w:rtl/>
        </w:rPr>
        <w:t xml:space="preserve"> (לא פורסם, 29.8.01), כי שידול של אחר שלא למסור הודעה בחקירה או למסור הודעת שקר או לחזור מהודעה שכבר נמסרה, היא התנהגות אנטי-חברתית המסכנת את תהליך עשיית המשפט וגילוי האמת, שהמחוקק יצר עבורה עבירה של הדחה בחקירה, הכוללת גם ניסיון להניע אחר שלא ימסור הודעה בחקירה, או שימסור הודעה שקרית, או שיחזור מהודעה שמסר. אשר ליסוד הנפשי, נקבע שיש להוכיח שהנאשם שאף שהאחר יימנע ממסירת הודעה בחקירה, או ימסור הודעת שקר, או יחזור בו מהודעה שמסר. </w:t>
      </w:r>
      <w:r>
        <w:rPr>
          <w:rFonts w:ascii="DavidFix" w:hAnsi="DavidFix" w:cs="David" w:hint="cs"/>
          <w:b/>
          <w:bCs/>
          <w:spacing w:val="2"/>
          <w:sz w:val="24"/>
          <w:szCs w:val="24"/>
          <w:rtl/>
        </w:rPr>
        <w:t xml:space="preserve"> </w:t>
      </w:r>
    </w:p>
    <w:p w14:paraId="48B7FE95" w14:textId="77777777" w:rsidR="009A523C" w:rsidRDefault="009A523C" w:rsidP="009A523C">
      <w:pPr>
        <w:spacing w:line="360" w:lineRule="auto"/>
        <w:jc w:val="both"/>
        <w:rPr>
          <w:rFonts w:hint="cs"/>
          <w:spacing w:val="2"/>
          <w:highlight w:val="yellow"/>
          <w:rtl/>
        </w:rPr>
      </w:pPr>
    </w:p>
    <w:p w14:paraId="55AE6B93" w14:textId="77777777" w:rsidR="009A523C" w:rsidRDefault="009A523C" w:rsidP="009A523C">
      <w:pPr>
        <w:spacing w:line="360" w:lineRule="auto"/>
        <w:jc w:val="both"/>
        <w:rPr>
          <w:rFonts w:hint="cs"/>
          <w:spacing w:val="2"/>
          <w:rtl/>
        </w:rPr>
      </w:pPr>
      <w:r>
        <w:rPr>
          <w:rFonts w:hint="cs"/>
          <w:spacing w:val="2"/>
          <w:rtl/>
        </w:rPr>
        <w:t xml:space="preserve">בנסיבות העניין, אין ספק בדבר פניותיו של הנאשם למתלוננת בעת החקירה לביטול התלונה נגדו, שאושרו על ידי הנאשם בחקירתו במשטרה, והן מוכחות מתוך הקלטת העימות. עם זאת, נותר ספק קל בליבנו בדבר כוונתו של הנאשם, האם התכוון שהמתלוננת רק תסלח לו, או שגם תמסור דברי שקר או תחזור בה מעדות שמסרה. לפיכך, בנסיבות הענין, ולמען הזהירות, אני מציע לזכות את הנאשם מפרט האישום השישי בדבר הדחה בחקירה.  </w:t>
      </w:r>
    </w:p>
    <w:p w14:paraId="1F61D141" w14:textId="77777777" w:rsidR="009A523C" w:rsidRDefault="009A523C" w:rsidP="009A523C">
      <w:pPr>
        <w:spacing w:line="360" w:lineRule="auto"/>
        <w:jc w:val="both"/>
        <w:rPr>
          <w:rFonts w:hint="cs"/>
          <w:spacing w:val="2"/>
          <w:rtl/>
        </w:rPr>
      </w:pPr>
    </w:p>
    <w:p w14:paraId="06A55ED8" w14:textId="77777777" w:rsidR="009A523C" w:rsidRDefault="009A523C" w:rsidP="009A523C">
      <w:pPr>
        <w:spacing w:line="360" w:lineRule="auto"/>
        <w:jc w:val="both"/>
        <w:rPr>
          <w:rFonts w:hint="cs"/>
          <w:b/>
          <w:bCs/>
          <w:spacing w:val="2"/>
          <w:u w:val="single"/>
          <w:rtl/>
        </w:rPr>
      </w:pPr>
      <w:r>
        <w:rPr>
          <w:rFonts w:hint="cs"/>
          <w:b/>
          <w:bCs/>
          <w:spacing w:val="2"/>
          <w:rtl/>
        </w:rPr>
        <w:t>ט.</w:t>
      </w:r>
      <w:r>
        <w:rPr>
          <w:rFonts w:hint="cs"/>
          <w:b/>
          <w:bCs/>
          <w:spacing w:val="2"/>
          <w:rtl/>
        </w:rPr>
        <w:tab/>
      </w:r>
      <w:r>
        <w:rPr>
          <w:rFonts w:hint="cs"/>
          <w:b/>
          <w:bCs/>
          <w:spacing w:val="2"/>
          <w:u w:val="single"/>
          <w:rtl/>
        </w:rPr>
        <w:t>סיכום</w:t>
      </w:r>
    </w:p>
    <w:p w14:paraId="113428BD" w14:textId="77777777" w:rsidR="009A523C" w:rsidRDefault="009A523C" w:rsidP="009A523C">
      <w:pPr>
        <w:jc w:val="both"/>
        <w:rPr>
          <w:rFonts w:hint="cs"/>
          <w:b/>
          <w:bCs/>
          <w:spacing w:val="2"/>
          <w:u w:val="single"/>
          <w:rtl/>
        </w:rPr>
      </w:pPr>
    </w:p>
    <w:p w14:paraId="190B8AD7" w14:textId="77777777" w:rsidR="009A523C" w:rsidRDefault="009A523C" w:rsidP="009A523C">
      <w:pPr>
        <w:spacing w:line="360" w:lineRule="auto"/>
        <w:jc w:val="both"/>
        <w:rPr>
          <w:rFonts w:hint="cs"/>
          <w:spacing w:val="2"/>
          <w:rtl/>
        </w:rPr>
      </w:pPr>
      <w:r>
        <w:rPr>
          <w:rFonts w:hint="cs"/>
          <w:spacing w:val="2"/>
          <w:rtl/>
        </w:rPr>
        <w:t>לאור המקובץ לעיל, אני מציע לחבריי לזכות את הנאשם מעשיית מעשים מגונים והתעללות במ', ומהדחה בחקירה, ולהרשיע אותו ביתר העבירות המיוחסות לו בכתב האישום כדלקמן:</w:t>
      </w:r>
    </w:p>
    <w:p w14:paraId="6ADA2C13" w14:textId="77777777" w:rsidR="009A523C" w:rsidRDefault="009A523C" w:rsidP="009A523C">
      <w:pPr>
        <w:jc w:val="both"/>
        <w:rPr>
          <w:rFonts w:hint="cs"/>
          <w:spacing w:val="2"/>
          <w:rtl/>
        </w:rPr>
      </w:pPr>
    </w:p>
    <w:p w14:paraId="4ED9CA2A" w14:textId="77777777" w:rsidR="009A523C" w:rsidRDefault="009A523C" w:rsidP="009A523C">
      <w:pPr>
        <w:spacing w:line="360" w:lineRule="auto"/>
        <w:ind w:firstLine="360"/>
        <w:jc w:val="both"/>
        <w:rPr>
          <w:rFonts w:hint="cs"/>
          <w:spacing w:val="2"/>
          <w:u w:val="single"/>
          <w:rtl/>
        </w:rPr>
      </w:pPr>
      <w:r>
        <w:rPr>
          <w:rFonts w:hint="cs"/>
          <w:spacing w:val="2"/>
          <w:u w:val="single"/>
          <w:rtl/>
        </w:rPr>
        <w:t>לגבי האישום הראשון</w:t>
      </w:r>
    </w:p>
    <w:p w14:paraId="142D9171" w14:textId="77777777" w:rsidR="009A523C" w:rsidRDefault="009A523C" w:rsidP="009A523C">
      <w:pPr>
        <w:numPr>
          <w:ilvl w:val="0"/>
          <w:numId w:val="3"/>
        </w:numPr>
        <w:spacing w:line="360" w:lineRule="auto"/>
        <w:jc w:val="both"/>
        <w:rPr>
          <w:rFonts w:hint="cs"/>
          <w:spacing w:val="2"/>
          <w:rtl/>
        </w:rPr>
      </w:pPr>
      <w:r>
        <w:rPr>
          <w:rFonts w:hint="cs"/>
          <w:b/>
          <w:bCs/>
          <w:spacing w:val="2"/>
          <w:rtl/>
        </w:rPr>
        <w:t>חבלה חמורה בנסיבות מחמירות</w:t>
      </w:r>
      <w:r>
        <w:rPr>
          <w:rFonts w:hint="cs"/>
          <w:spacing w:val="2"/>
          <w:rtl/>
        </w:rPr>
        <w:t xml:space="preserve">, לפי </w:t>
      </w:r>
      <w:hyperlink r:id="rId95" w:history="1">
        <w:r w:rsidR="00866EF7" w:rsidRPr="00866EF7">
          <w:rPr>
            <w:rStyle w:val="Hyperlink"/>
            <w:rFonts w:hint="eastAsia"/>
            <w:spacing w:val="2"/>
            <w:rtl/>
          </w:rPr>
          <w:t>סעיף</w:t>
        </w:r>
        <w:r w:rsidR="00866EF7" w:rsidRPr="00866EF7">
          <w:rPr>
            <w:rStyle w:val="Hyperlink"/>
            <w:spacing w:val="2"/>
            <w:rtl/>
          </w:rPr>
          <w:t xml:space="preserve"> 333</w:t>
        </w:r>
      </w:hyperlink>
      <w:r>
        <w:rPr>
          <w:rFonts w:hint="cs"/>
          <w:spacing w:val="2"/>
          <w:rtl/>
        </w:rPr>
        <w:t xml:space="preserve"> + </w:t>
      </w:r>
      <w:hyperlink r:id="rId96" w:history="1">
        <w:r w:rsidR="00866EF7" w:rsidRPr="00866EF7">
          <w:rPr>
            <w:rStyle w:val="Hyperlink"/>
            <w:spacing w:val="2"/>
            <w:rtl/>
          </w:rPr>
          <w:t>335(ב)(1)</w:t>
        </w:r>
      </w:hyperlink>
      <w:r>
        <w:rPr>
          <w:rFonts w:hint="cs"/>
          <w:spacing w:val="2"/>
          <w:rtl/>
        </w:rPr>
        <w:t xml:space="preserve"> ל</w:t>
      </w:r>
      <w:hyperlink r:id="rId97" w:history="1">
        <w:r w:rsidR="00C340E4" w:rsidRPr="00C340E4">
          <w:rPr>
            <w:rStyle w:val="Hyperlink"/>
            <w:spacing w:val="2"/>
            <w:rtl/>
          </w:rPr>
          <w:t>חוק העונשין</w:t>
        </w:r>
      </w:hyperlink>
      <w:r>
        <w:rPr>
          <w:rFonts w:hint="cs"/>
          <w:spacing w:val="2"/>
          <w:rtl/>
        </w:rPr>
        <w:t>.</w:t>
      </w:r>
    </w:p>
    <w:p w14:paraId="333149E8" w14:textId="77777777" w:rsidR="009A523C" w:rsidRDefault="009A523C" w:rsidP="009A523C">
      <w:pPr>
        <w:numPr>
          <w:ilvl w:val="0"/>
          <w:numId w:val="3"/>
        </w:numPr>
        <w:spacing w:line="360" w:lineRule="auto"/>
        <w:jc w:val="both"/>
        <w:rPr>
          <w:rFonts w:hint="cs"/>
          <w:spacing w:val="2"/>
          <w:rtl/>
        </w:rPr>
      </w:pPr>
      <w:r>
        <w:rPr>
          <w:rFonts w:hint="cs"/>
          <w:b/>
          <w:bCs/>
          <w:spacing w:val="2"/>
          <w:rtl/>
        </w:rPr>
        <w:t>פציעה בנסיבות מחמירות</w:t>
      </w:r>
      <w:r>
        <w:rPr>
          <w:rFonts w:hint="cs"/>
          <w:spacing w:val="2"/>
          <w:rtl/>
        </w:rPr>
        <w:t xml:space="preserve">, לפי </w:t>
      </w:r>
      <w:hyperlink r:id="rId98" w:history="1">
        <w:r w:rsidR="00866EF7" w:rsidRPr="00866EF7">
          <w:rPr>
            <w:rStyle w:val="Hyperlink"/>
            <w:rFonts w:hint="eastAsia"/>
            <w:spacing w:val="2"/>
            <w:rtl/>
          </w:rPr>
          <w:t>סעיף</w:t>
        </w:r>
        <w:r w:rsidR="00866EF7" w:rsidRPr="00866EF7">
          <w:rPr>
            <w:rStyle w:val="Hyperlink"/>
            <w:spacing w:val="2"/>
            <w:rtl/>
          </w:rPr>
          <w:t xml:space="preserve"> 334</w:t>
        </w:r>
      </w:hyperlink>
      <w:r>
        <w:rPr>
          <w:rFonts w:hint="cs"/>
          <w:spacing w:val="2"/>
          <w:rtl/>
        </w:rPr>
        <w:t xml:space="preserve"> + </w:t>
      </w:r>
      <w:hyperlink r:id="rId99" w:history="1">
        <w:r w:rsidR="00866EF7" w:rsidRPr="00866EF7">
          <w:rPr>
            <w:rStyle w:val="Hyperlink"/>
            <w:spacing w:val="2"/>
            <w:rtl/>
          </w:rPr>
          <w:t>335(ב)(1)</w:t>
        </w:r>
      </w:hyperlink>
      <w:r>
        <w:rPr>
          <w:rFonts w:hint="cs"/>
          <w:spacing w:val="2"/>
          <w:rtl/>
        </w:rPr>
        <w:t xml:space="preserve"> ל</w:t>
      </w:r>
      <w:hyperlink r:id="rId100" w:history="1">
        <w:r w:rsidR="00C340E4" w:rsidRPr="00C340E4">
          <w:rPr>
            <w:rStyle w:val="Hyperlink"/>
            <w:spacing w:val="2"/>
            <w:rtl/>
          </w:rPr>
          <w:t>חוק העונשין</w:t>
        </w:r>
      </w:hyperlink>
      <w:r>
        <w:rPr>
          <w:rFonts w:hint="cs"/>
          <w:spacing w:val="2"/>
          <w:rtl/>
        </w:rPr>
        <w:t>.</w:t>
      </w:r>
    </w:p>
    <w:p w14:paraId="04ED296B" w14:textId="77777777" w:rsidR="009A523C" w:rsidRDefault="009A523C" w:rsidP="009A523C">
      <w:pPr>
        <w:numPr>
          <w:ilvl w:val="0"/>
          <w:numId w:val="3"/>
        </w:numPr>
        <w:spacing w:line="360" w:lineRule="auto"/>
        <w:jc w:val="both"/>
        <w:rPr>
          <w:rFonts w:hint="cs"/>
          <w:spacing w:val="2"/>
          <w:rtl/>
        </w:rPr>
      </w:pPr>
      <w:r>
        <w:rPr>
          <w:rFonts w:hint="cs"/>
          <w:b/>
          <w:bCs/>
          <w:spacing w:val="2"/>
          <w:rtl/>
        </w:rPr>
        <w:t>תקיפה בנסיבות מחמירות (ריבוי עבירות)</w:t>
      </w:r>
      <w:r>
        <w:rPr>
          <w:rFonts w:hint="cs"/>
          <w:spacing w:val="2"/>
          <w:rtl/>
        </w:rPr>
        <w:t xml:space="preserve">, לפי </w:t>
      </w:r>
      <w:hyperlink r:id="rId101" w:history="1">
        <w:r w:rsidR="00866EF7" w:rsidRPr="00866EF7">
          <w:rPr>
            <w:rStyle w:val="Hyperlink"/>
            <w:rFonts w:hint="eastAsia"/>
            <w:spacing w:val="2"/>
            <w:rtl/>
          </w:rPr>
          <w:t>סעיף</w:t>
        </w:r>
        <w:r w:rsidR="00866EF7" w:rsidRPr="00866EF7">
          <w:rPr>
            <w:rStyle w:val="Hyperlink"/>
            <w:spacing w:val="2"/>
            <w:rtl/>
          </w:rPr>
          <w:t xml:space="preserve"> 379</w:t>
        </w:r>
      </w:hyperlink>
      <w:r>
        <w:rPr>
          <w:rFonts w:hint="cs"/>
          <w:spacing w:val="2"/>
          <w:rtl/>
        </w:rPr>
        <w:t xml:space="preserve"> + </w:t>
      </w:r>
      <w:hyperlink r:id="rId102" w:history="1">
        <w:r w:rsidR="00866EF7" w:rsidRPr="00866EF7">
          <w:rPr>
            <w:rStyle w:val="Hyperlink"/>
            <w:spacing w:val="2"/>
            <w:rtl/>
          </w:rPr>
          <w:t>382(ב)(1)</w:t>
        </w:r>
      </w:hyperlink>
      <w:r>
        <w:rPr>
          <w:rFonts w:hint="cs"/>
          <w:spacing w:val="2"/>
          <w:rtl/>
        </w:rPr>
        <w:t xml:space="preserve"> ל</w:t>
      </w:r>
      <w:hyperlink r:id="rId103" w:history="1">
        <w:r w:rsidR="00C340E4" w:rsidRPr="00C340E4">
          <w:rPr>
            <w:rStyle w:val="Hyperlink"/>
            <w:spacing w:val="2"/>
            <w:rtl/>
          </w:rPr>
          <w:t>חוק העונשין</w:t>
        </w:r>
      </w:hyperlink>
      <w:r>
        <w:rPr>
          <w:rFonts w:hint="cs"/>
          <w:spacing w:val="2"/>
          <w:rtl/>
        </w:rPr>
        <w:t>.</w:t>
      </w:r>
    </w:p>
    <w:p w14:paraId="195AA313" w14:textId="77777777" w:rsidR="009A523C" w:rsidRDefault="009A523C" w:rsidP="009A523C">
      <w:pPr>
        <w:numPr>
          <w:ilvl w:val="0"/>
          <w:numId w:val="3"/>
        </w:numPr>
        <w:spacing w:line="360" w:lineRule="auto"/>
        <w:jc w:val="both"/>
        <w:rPr>
          <w:spacing w:val="2"/>
        </w:rPr>
      </w:pPr>
      <w:r>
        <w:rPr>
          <w:rFonts w:hint="cs"/>
          <w:b/>
          <w:bCs/>
          <w:spacing w:val="2"/>
          <w:rtl/>
        </w:rPr>
        <w:t>תקיפה הגורמת חבלה של ממש (ריבוי עבירות)</w:t>
      </w:r>
      <w:r>
        <w:rPr>
          <w:rFonts w:hint="cs"/>
          <w:spacing w:val="2"/>
          <w:rtl/>
        </w:rPr>
        <w:t xml:space="preserve">, לפי </w:t>
      </w:r>
      <w:hyperlink r:id="rId104" w:history="1">
        <w:r w:rsidR="00866EF7" w:rsidRPr="00866EF7">
          <w:rPr>
            <w:rStyle w:val="Hyperlink"/>
            <w:rFonts w:hint="eastAsia"/>
            <w:spacing w:val="2"/>
            <w:rtl/>
          </w:rPr>
          <w:t>סעיף</w:t>
        </w:r>
        <w:r w:rsidR="00866EF7" w:rsidRPr="00866EF7">
          <w:rPr>
            <w:rStyle w:val="Hyperlink"/>
            <w:spacing w:val="2"/>
            <w:rtl/>
          </w:rPr>
          <w:t xml:space="preserve"> 380</w:t>
        </w:r>
      </w:hyperlink>
      <w:r>
        <w:rPr>
          <w:rFonts w:hint="cs"/>
          <w:spacing w:val="2"/>
          <w:rtl/>
        </w:rPr>
        <w:t xml:space="preserve"> ל</w:t>
      </w:r>
      <w:hyperlink r:id="rId105" w:history="1">
        <w:r w:rsidR="00C340E4" w:rsidRPr="00C340E4">
          <w:rPr>
            <w:rStyle w:val="Hyperlink"/>
            <w:spacing w:val="2"/>
            <w:rtl/>
          </w:rPr>
          <w:t>חוק העונשין</w:t>
        </w:r>
      </w:hyperlink>
      <w:r>
        <w:rPr>
          <w:rFonts w:hint="cs"/>
          <w:spacing w:val="2"/>
          <w:rtl/>
        </w:rPr>
        <w:t>.</w:t>
      </w:r>
    </w:p>
    <w:p w14:paraId="452EC208" w14:textId="77777777" w:rsidR="009A523C" w:rsidRDefault="009A523C" w:rsidP="009A523C">
      <w:pPr>
        <w:numPr>
          <w:ilvl w:val="0"/>
          <w:numId w:val="3"/>
        </w:numPr>
        <w:spacing w:line="360" w:lineRule="auto"/>
        <w:jc w:val="both"/>
        <w:rPr>
          <w:spacing w:val="2"/>
        </w:rPr>
      </w:pPr>
      <w:r>
        <w:rPr>
          <w:rFonts w:hint="cs"/>
          <w:b/>
          <w:bCs/>
          <w:spacing w:val="2"/>
          <w:rtl/>
        </w:rPr>
        <w:t xml:space="preserve">תקיפת </w:t>
      </w:r>
      <w:smartTag w:uri="urn:schemas-microsoft-com:office:smarttags" w:element="PersonName">
        <w:r>
          <w:rPr>
            <w:rFonts w:hint="cs"/>
            <w:b/>
            <w:bCs/>
            <w:spacing w:val="2"/>
            <w:rtl/>
          </w:rPr>
          <w:t>קטי</w:t>
        </w:r>
      </w:smartTag>
      <w:r>
        <w:rPr>
          <w:rFonts w:hint="cs"/>
          <w:b/>
          <w:bCs/>
          <w:spacing w:val="2"/>
          <w:rtl/>
        </w:rPr>
        <w:t>ן בידי אחראי (ריבוי עבירות)</w:t>
      </w:r>
      <w:r>
        <w:rPr>
          <w:rFonts w:hint="cs"/>
          <w:spacing w:val="2"/>
          <w:rtl/>
        </w:rPr>
        <w:t>,</w:t>
      </w:r>
      <w:r>
        <w:rPr>
          <w:rFonts w:hint="cs"/>
          <w:b/>
          <w:bCs/>
          <w:spacing w:val="2"/>
          <w:rtl/>
        </w:rPr>
        <w:t xml:space="preserve"> </w:t>
      </w:r>
      <w:r>
        <w:rPr>
          <w:rFonts w:hint="cs"/>
          <w:spacing w:val="2"/>
          <w:rtl/>
        </w:rPr>
        <w:t xml:space="preserve">לפי </w:t>
      </w:r>
      <w:hyperlink r:id="rId106" w:history="1">
        <w:r w:rsidR="00866EF7" w:rsidRPr="00866EF7">
          <w:rPr>
            <w:rStyle w:val="Hyperlink"/>
            <w:rFonts w:hint="eastAsia"/>
            <w:spacing w:val="2"/>
            <w:rtl/>
          </w:rPr>
          <w:t>סעיף</w:t>
        </w:r>
        <w:r w:rsidR="00866EF7" w:rsidRPr="00866EF7">
          <w:rPr>
            <w:rStyle w:val="Hyperlink"/>
            <w:spacing w:val="2"/>
            <w:rtl/>
          </w:rPr>
          <w:t xml:space="preserve"> 368ב(א)</w:t>
        </w:r>
      </w:hyperlink>
      <w:r>
        <w:rPr>
          <w:rFonts w:hint="cs"/>
          <w:spacing w:val="2"/>
          <w:rtl/>
        </w:rPr>
        <w:t>(סיפא) ל</w:t>
      </w:r>
      <w:hyperlink r:id="rId107" w:history="1">
        <w:r w:rsidR="00C340E4" w:rsidRPr="00C340E4">
          <w:rPr>
            <w:rStyle w:val="Hyperlink"/>
            <w:spacing w:val="2"/>
            <w:rtl/>
          </w:rPr>
          <w:t>חוק העונשין</w:t>
        </w:r>
      </w:hyperlink>
      <w:r>
        <w:rPr>
          <w:rFonts w:hint="cs"/>
          <w:spacing w:val="2"/>
          <w:rtl/>
        </w:rPr>
        <w:t>.</w:t>
      </w:r>
    </w:p>
    <w:p w14:paraId="2DD6743D" w14:textId="77777777" w:rsidR="009A523C" w:rsidRDefault="009A523C" w:rsidP="009A523C">
      <w:pPr>
        <w:numPr>
          <w:ilvl w:val="0"/>
          <w:numId w:val="3"/>
        </w:numPr>
        <w:spacing w:line="360" w:lineRule="auto"/>
        <w:jc w:val="both"/>
        <w:rPr>
          <w:spacing w:val="2"/>
        </w:rPr>
      </w:pPr>
      <w:r>
        <w:rPr>
          <w:rFonts w:hint="cs"/>
          <w:b/>
          <w:bCs/>
          <w:spacing w:val="2"/>
          <w:rtl/>
        </w:rPr>
        <w:t>איומים (ריבוי עבירות)</w:t>
      </w:r>
      <w:r>
        <w:rPr>
          <w:rFonts w:hint="cs"/>
          <w:spacing w:val="2"/>
          <w:rtl/>
        </w:rPr>
        <w:t xml:space="preserve">,  לפי </w:t>
      </w:r>
      <w:hyperlink r:id="rId108" w:history="1">
        <w:r w:rsidR="00866EF7" w:rsidRPr="00866EF7">
          <w:rPr>
            <w:rStyle w:val="Hyperlink"/>
            <w:rFonts w:hint="eastAsia"/>
            <w:spacing w:val="2"/>
            <w:rtl/>
          </w:rPr>
          <w:t>סעיף</w:t>
        </w:r>
        <w:r w:rsidR="00866EF7" w:rsidRPr="00866EF7">
          <w:rPr>
            <w:rStyle w:val="Hyperlink"/>
            <w:spacing w:val="2"/>
            <w:rtl/>
          </w:rPr>
          <w:t xml:space="preserve"> 192</w:t>
        </w:r>
      </w:hyperlink>
      <w:r>
        <w:rPr>
          <w:rFonts w:hint="cs"/>
          <w:spacing w:val="2"/>
          <w:rtl/>
        </w:rPr>
        <w:t xml:space="preserve"> ל</w:t>
      </w:r>
      <w:hyperlink r:id="rId109" w:history="1">
        <w:r w:rsidR="00C340E4" w:rsidRPr="00C340E4">
          <w:rPr>
            <w:rStyle w:val="Hyperlink"/>
            <w:spacing w:val="2"/>
            <w:rtl/>
          </w:rPr>
          <w:t>חוק העונשין</w:t>
        </w:r>
      </w:hyperlink>
      <w:r>
        <w:rPr>
          <w:rFonts w:hint="cs"/>
          <w:spacing w:val="2"/>
          <w:rtl/>
        </w:rPr>
        <w:t>.</w:t>
      </w:r>
    </w:p>
    <w:p w14:paraId="17361F01" w14:textId="77777777" w:rsidR="009A523C" w:rsidRDefault="009A523C" w:rsidP="009A523C">
      <w:pPr>
        <w:ind w:firstLine="360"/>
        <w:jc w:val="both"/>
        <w:rPr>
          <w:spacing w:val="2"/>
          <w:u w:val="single"/>
        </w:rPr>
      </w:pPr>
    </w:p>
    <w:p w14:paraId="125030D9" w14:textId="77777777" w:rsidR="009A523C" w:rsidRDefault="009A523C" w:rsidP="009A523C">
      <w:pPr>
        <w:spacing w:line="360" w:lineRule="auto"/>
        <w:ind w:firstLine="360"/>
        <w:jc w:val="both"/>
        <w:rPr>
          <w:spacing w:val="2"/>
          <w:u w:val="single"/>
        </w:rPr>
      </w:pPr>
      <w:r>
        <w:rPr>
          <w:rFonts w:hint="cs"/>
          <w:spacing w:val="2"/>
          <w:u w:val="single"/>
          <w:rtl/>
        </w:rPr>
        <w:t>לגבי האישום השני</w:t>
      </w:r>
    </w:p>
    <w:p w14:paraId="296EB340" w14:textId="77777777" w:rsidR="009A523C" w:rsidRDefault="009A523C" w:rsidP="009A523C">
      <w:pPr>
        <w:numPr>
          <w:ilvl w:val="0"/>
          <w:numId w:val="3"/>
        </w:numPr>
        <w:spacing w:line="360" w:lineRule="auto"/>
        <w:jc w:val="both"/>
        <w:rPr>
          <w:rFonts w:hint="cs"/>
          <w:spacing w:val="2"/>
          <w:rtl/>
        </w:rPr>
      </w:pPr>
      <w:r>
        <w:rPr>
          <w:rFonts w:hint="cs"/>
          <w:b/>
          <w:bCs/>
          <w:spacing w:val="2"/>
          <w:rtl/>
        </w:rPr>
        <w:t>אינוס (ריבוי עבירות)</w:t>
      </w:r>
      <w:r>
        <w:rPr>
          <w:rFonts w:hint="cs"/>
          <w:spacing w:val="2"/>
          <w:rtl/>
        </w:rPr>
        <w:t xml:space="preserve">, לפי </w:t>
      </w:r>
      <w:hyperlink r:id="rId110" w:history="1">
        <w:r w:rsidR="00866EF7" w:rsidRPr="00866EF7">
          <w:rPr>
            <w:rStyle w:val="Hyperlink"/>
            <w:rFonts w:hint="eastAsia"/>
            <w:spacing w:val="2"/>
            <w:rtl/>
          </w:rPr>
          <w:t>סעיף</w:t>
        </w:r>
        <w:r w:rsidR="00866EF7" w:rsidRPr="00866EF7">
          <w:rPr>
            <w:rStyle w:val="Hyperlink"/>
            <w:spacing w:val="2"/>
            <w:rtl/>
          </w:rPr>
          <w:t xml:space="preserve"> 345(א)(1)</w:t>
        </w:r>
      </w:hyperlink>
      <w:r>
        <w:rPr>
          <w:rFonts w:hint="cs"/>
          <w:spacing w:val="2"/>
          <w:rtl/>
        </w:rPr>
        <w:t xml:space="preserve"> ל</w:t>
      </w:r>
      <w:hyperlink r:id="rId111" w:history="1">
        <w:r w:rsidR="00C340E4" w:rsidRPr="00C340E4">
          <w:rPr>
            <w:rStyle w:val="Hyperlink"/>
            <w:spacing w:val="2"/>
            <w:rtl/>
          </w:rPr>
          <w:t>חוק העונשין</w:t>
        </w:r>
      </w:hyperlink>
      <w:r>
        <w:rPr>
          <w:rFonts w:hint="cs"/>
          <w:spacing w:val="2"/>
          <w:rtl/>
        </w:rPr>
        <w:t>.</w:t>
      </w:r>
    </w:p>
    <w:p w14:paraId="16DF5D7E" w14:textId="77777777" w:rsidR="009A523C" w:rsidRDefault="009A523C" w:rsidP="009A523C">
      <w:pPr>
        <w:numPr>
          <w:ilvl w:val="0"/>
          <w:numId w:val="3"/>
        </w:numPr>
        <w:spacing w:line="360" w:lineRule="auto"/>
        <w:jc w:val="both"/>
        <w:rPr>
          <w:spacing w:val="2"/>
        </w:rPr>
      </w:pPr>
      <w:r>
        <w:rPr>
          <w:rFonts w:hint="cs"/>
          <w:b/>
          <w:bCs/>
          <w:spacing w:val="2"/>
          <w:rtl/>
        </w:rPr>
        <w:t>מעשי סדום (שתי עבירות)</w:t>
      </w:r>
      <w:r>
        <w:rPr>
          <w:rFonts w:hint="cs"/>
          <w:spacing w:val="2"/>
          <w:rtl/>
        </w:rPr>
        <w:t xml:space="preserve">, לפי </w:t>
      </w:r>
      <w:hyperlink r:id="rId112" w:history="1">
        <w:r w:rsidR="00866EF7" w:rsidRPr="00866EF7">
          <w:rPr>
            <w:rStyle w:val="Hyperlink"/>
            <w:rFonts w:hint="eastAsia"/>
            <w:spacing w:val="2"/>
            <w:rtl/>
          </w:rPr>
          <w:t>סעיף</w:t>
        </w:r>
        <w:r w:rsidR="00866EF7" w:rsidRPr="00866EF7">
          <w:rPr>
            <w:rStyle w:val="Hyperlink"/>
            <w:spacing w:val="2"/>
            <w:rtl/>
          </w:rPr>
          <w:t xml:space="preserve"> 347(ב)</w:t>
        </w:r>
      </w:hyperlink>
      <w:r>
        <w:rPr>
          <w:rFonts w:hint="cs"/>
          <w:spacing w:val="2"/>
          <w:rtl/>
        </w:rPr>
        <w:t xml:space="preserve"> + </w:t>
      </w:r>
      <w:hyperlink r:id="rId113" w:history="1">
        <w:r w:rsidR="00866EF7" w:rsidRPr="00866EF7">
          <w:rPr>
            <w:rStyle w:val="Hyperlink"/>
            <w:spacing w:val="2"/>
            <w:rtl/>
          </w:rPr>
          <w:t>345(א)(1)</w:t>
        </w:r>
      </w:hyperlink>
      <w:r>
        <w:rPr>
          <w:rFonts w:hint="cs"/>
          <w:spacing w:val="2"/>
          <w:rtl/>
        </w:rPr>
        <w:t xml:space="preserve"> ל</w:t>
      </w:r>
      <w:hyperlink r:id="rId114" w:history="1">
        <w:r w:rsidR="00C340E4" w:rsidRPr="00C340E4">
          <w:rPr>
            <w:rStyle w:val="Hyperlink"/>
            <w:spacing w:val="2"/>
            <w:rtl/>
          </w:rPr>
          <w:t>חוק העונשין</w:t>
        </w:r>
      </w:hyperlink>
      <w:r>
        <w:rPr>
          <w:rFonts w:hint="cs"/>
          <w:spacing w:val="2"/>
          <w:rtl/>
        </w:rPr>
        <w:t>.</w:t>
      </w:r>
    </w:p>
    <w:p w14:paraId="121269F1" w14:textId="77777777" w:rsidR="009A523C" w:rsidRDefault="009A523C" w:rsidP="009A523C">
      <w:pPr>
        <w:numPr>
          <w:ilvl w:val="0"/>
          <w:numId w:val="3"/>
        </w:numPr>
        <w:spacing w:line="360" w:lineRule="auto"/>
        <w:jc w:val="both"/>
        <w:rPr>
          <w:spacing w:val="2"/>
        </w:rPr>
      </w:pPr>
      <w:r>
        <w:rPr>
          <w:rFonts w:hint="cs"/>
          <w:b/>
          <w:bCs/>
          <w:spacing w:val="2"/>
          <w:rtl/>
        </w:rPr>
        <w:t>התעללות נפשית ב</w:t>
      </w:r>
      <w:smartTag w:uri="urn:schemas-microsoft-com:office:smarttags" w:element="PersonName">
        <w:r>
          <w:rPr>
            <w:rFonts w:hint="cs"/>
            <w:b/>
            <w:bCs/>
            <w:spacing w:val="2"/>
            <w:rtl/>
          </w:rPr>
          <w:t>קטי</w:t>
        </w:r>
      </w:smartTag>
      <w:r>
        <w:rPr>
          <w:rFonts w:hint="cs"/>
          <w:b/>
          <w:bCs/>
          <w:spacing w:val="2"/>
          <w:rtl/>
        </w:rPr>
        <w:t xml:space="preserve">ן בידי אחראי </w:t>
      </w:r>
      <w:r>
        <w:rPr>
          <w:rFonts w:hint="cs"/>
          <w:spacing w:val="2"/>
          <w:rtl/>
        </w:rPr>
        <w:t xml:space="preserve">לפי </w:t>
      </w:r>
      <w:hyperlink r:id="rId115" w:history="1">
        <w:r w:rsidR="00457FA3" w:rsidRPr="00457FA3">
          <w:rPr>
            <w:rStyle w:val="Hyperlink"/>
            <w:rFonts w:hint="eastAsia"/>
            <w:spacing w:val="2"/>
            <w:rtl/>
          </w:rPr>
          <w:t>סעיף</w:t>
        </w:r>
        <w:r w:rsidR="00457FA3" w:rsidRPr="00457FA3">
          <w:rPr>
            <w:rStyle w:val="Hyperlink"/>
            <w:spacing w:val="2"/>
            <w:rtl/>
          </w:rPr>
          <w:t xml:space="preserve"> 368ג</w:t>
        </w:r>
      </w:hyperlink>
      <w:r>
        <w:rPr>
          <w:rFonts w:hint="cs"/>
          <w:spacing w:val="2"/>
          <w:rtl/>
        </w:rPr>
        <w:t xml:space="preserve"> סיפא ל</w:t>
      </w:r>
      <w:hyperlink r:id="rId116" w:history="1">
        <w:r w:rsidR="00C340E4" w:rsidRPr="00C340E4">
          <w:rPr>
            <w:rStyle w:val="Hyperlink"/>
            <w:spacing w:val="2"/>
            <w:rtl/>
          </w:rPr>
          <w:t>חוק העונשין</w:t>
        </w:r>
      </w:hyperlink>
      <w:r>
        <w:rPr>
          <w:rFonts w:hint="cs"/>
          <w:spacing w:val="2"/>
          <w:rtl/>
        </w:rPr>
        <w:t>.</w:t>
      </w:r>
    </w:p>
    <w:p w14:paraId="6776FABF" w14:textId="77777777" w:rsidR="009A523C" w:rsidRDefault="009A523C" w:rsidP="009A523C">
      <w:pPr>
        <w:numPr>
          <w:ilvl w:val="0"/>
          <w:numId w:val="3"/>
        </w:numPr>
        <w:spacing w:line="360" w:lineRule="auto"/>
        <w:jc w:val="both"/>
        <w:rPr>
          <w:spacing w:val="2"/>
        </w:rPr>
      </w:pPr>
      <w:r>
        <w:rPr>
          <w:rFonts w:hint="cs"/>
          <w:b/>
          <w:bCs/>
          <w:spacing w:val="2"/>
          <w:rtl/>
        </w:rPr>
        <w:t>מעשים מגונים ב</w:t>
      </w:r>
      <w:smartTag w:uri="urn:schemas-microsoft-com:office:smarttags" w:element="PersonName">
        <w:r>
          <w:rPr>
            <w:rFonts w:hint="cs"/>
            <w:b/>
            <w:bCs/>
            <w:spacing w:val="2"/>
            <w:rtl/>
          </w:rPr>
          <w:t>קטי</w:t>
        </w:r>
      </w:smartTag>
      <w:r>
        <w:rPr>
          <w:rFonts w:hint="cs"/>
          <w:b/>
          <w:bCs/>
          <w:spacing w:val="2"/>
          <w:rtl/>
        </w:rPr>
        <w:t>נה שטרם מלאו לה 14 (ריבוי עבירות)</w:t>
      </w:r>
      <w:r>
        <w:rPr>
          <w:rFonts w:hint="cs"/>
          <w:spacing w:val="2"/>
          <w:rtl/>
        </w:rPr>
        <w:t xml:space="preserve">, לפי </w:t>
      </w:r>
      <w:hyperlink r:id="rId117" w:history="1">
        <w:r w:rsidR="00457FA3" w:rsidRPr="00457FA3">
          <w:rPr>
            <w:rStyle w:val="Hyperlink"/>
            <w:rFonts w:hint="eastAsia"/>
            <w:spacing w:val="2"/>
            <w:rtl/>
          </w:rPr>
          <w:t>סעיף</w:t>
        </w:r>
        <w:r w:rsidR="00457FA3" w:rsidRPr="00457FA3">
          <w:rPr>
            <w:rStyle w:val="Hyperlink"/>
            <w:spacing w:val="2"/>
            <w:rtl/>
          </w:rPr>
          <w:t xml:space="preserve"> 348(א)</w:t>
        </w:r>
      </w:hyperlink>
      <w:r>
        <w:rPr>
          <w:rFonts w:hint="cs"/>
          <w:spacing w:val="2"/>
          <w:rtl/>
        </w:rPr>
        <w:t xml:space="preserve"> + </w:t>
      </w:r>
      <w:hyperlink r:id="rId118" w:history="1">
        <w:r w:rsidR="00457FA3" w:rsidRPr="00457FA3">
          <w:rPr>
            <w:rStyle w:val="Hyperlink"/>
            <w:spacing w:val="2"/>
            <w:rtl/>
          </w:rPr>
          <w:t>345(א)(3)</w:t>
        </w:r>
      </w:hyperlink>
      <w:r>
        <w:rPr>
          <w:rFonts w:hint="cs"/>
          <w:spacing w:val="2"/>
          <w:rtl/>
        </w:rPr>
        <w:t xml:space="preserve"> ל</w:t>
      </w:r>
      <w:hyperlink r:id="rId119" w:history="1">
        <w:r w:rsidR="00C340E4" w:rsidRPr="00C340E4">
          <w:rPr>
            <w:rStyle w:val="Hyperlink"/>
            <w:spacing w:val="2"/>
            <w:rtl/>
          </w:rPr>
          <w:t>חוק העונשין</w:t>
        </w:r>
      </w:hyperlink>
      <w:r>
        <w:rPr>
          <w:rFonts w:hint="cs"/>
          <w:spacing w:val="2"/>
          <w:rtl/>
        </w:rPr>
        <w:t>.</w:t>
      </w:r>
    </w:p>
    <w:p w14:paraId="5A7E5411" w14:textId="77777777" w:rsidR="009A523C" w:rsidRDefault="009A523C" w:rsidP="009A523C">
      <w:pPr>
        <w:numPr>
          <w:ilvl w:val="0"/>
          <w:numId w:val="3"/>
        </w:numPr>
        <w:spacing w:line="360" w:lineRule="auto"/>
        <w:jc w:val="both"/>
        <w:rPr>
          <w:spacing w:val="2"/>
        </w:rPr>
      </w:pPr>
      <w:r>
        <w:rPr>
          <w:rFonts w:hint="cs"/>
          <w:b/>
          <w:bCs/>
          <w:spacing w:val="2"/>
          <w:rtl/>
        </w:rPr>
        <w:t>תקיפה הגורמת חבלה של ממש</w:t>
      </w:r>
      <w:r>
        <w:rPr>
          <w:rFonts w:hint="cs"/>
          <w:spacing w:val="2"/>
          <w:rtl/>
        </w:rPr>
        <w:t xml:space="preserve">, לפי </w:t>
      </w:r>
      <w:hyperlink r:id="rId120" w:history="1">
        <w:r w:rsidR="00457FA3" w:rsidRPr="00457FA3">
          <w:rPr>
            <w:rStyle w:val="Hyperlink"/>
            <w:rFonts w:hint="eastAsia"/>
            <w:spacing w:val="2"/>
            <w:rtl/>
          </w:rPr>
          <w:t>סעיף</w:t>
        </w:r>
        <w:r w:rsidR="00457FA3" w:rsidRPr="00457FA3">
          <w:rPr>
            <w:rStyle w:val="Hyperlink"/>
            <w:spacing w:val="2"/>
            <w:rtl/>
          </w:rPr>
          <w:t xml:space="preserve"> 380</w:t>
        </w:r>
      </w:hyperlink>
      <w:r>
        <w:rPr>
          <w:rFonts w:hint="cs"/>
          <w:spacing w:val="2"/>
          <w:rtl/>
        </w:rPr>
        <w:t xml:space="preserve"> ל</w:t>
      </w:r>
      <w:hyperlink r:id="rId121" w:history="1">
        <w:r w:rsidR="00C340E4" w:rsidRPr="00C340E4">
          <w:rPr>
            <w:rStyle w:val="Hyperlink"/>
            <w:spacing w:val="2"/>
            <w:rtl/>
          </w:rPr>
          <w:t>חוק העונשין</w:t>
        </w:r>
      </w:hyperlink>
      <w:r>
        <w:rPr>
          <w:rFonts w:hint="cs"/>
          <w:spacing w:val="2"/>
          <w:rtl/>
        </w:rPr>
        <w:t>.</w:t>
      </w:r>
    </w:p>
    <w:p w14:paraId="3B6BF27B" w14:textId="77777777" w:rsidR="009A523C" w:rsidRDefault="009A523C" w:rsidP="009A523C">
      <w:pPr>
        <w:numPr>
          <w:ilvl w:val="0"/>
          <w:numId w:val="3"/>
        </w:numPr>
        <w:spacing w:line="360" w:lineRule="auto"/>
        <w:jc w:val="both"/>
        <w:rPr>
          <w:spacing w:val="2"/>
        </w:rPr>
      </w:pPr>
      <w:r>
        <w:rPr>
          <w:rFonts w:hint="cs"/>
          <w:b/>
          <w:bCs/>
          <w:spacing w:val="2"/>
          <w:rtl/>
        </w:rPr>
        <w:t>איומים (ריבוי עבירות)</w:t>
      </w:r>
      <w:r>
        <w:rPr>
          <w:rFonts w:hint="cs"/>
          <w:spacing w:val="2"/>
          <w:rtl/>
        </w:rPr>
        <w:t xml:space="preserve">, לפי </w:t>
      </w:r>
      <w:hyperlink r:id="rId122" w:history="1">
        <w:r w:rsidR="00457FA3" w:rsidRPr="00457FA3">
          <w:rPr>
            <w:rStyle w:val="Hyperlink"/>
            <w:rFonts w:hint="eastAsia"/>
            <w:spacing w:val="2"/>
            <w:rtl/>
          </w:rPr>
          <w:t>סעיף</w:t>
        </w:r>
        <w:r w:rsidR="00457FA3" w:rsidRPr="00457FA3">
          <w:rPr>
            <w:rStyle w:val="Hyperlink"/>
            <w:spacing w:val="2"/>
            <w:rtl/>
          </w:rPr>
          <w:t xml:space="preserve"> 192</w:t>
        </w:r>
      </w:hyperlink>
      <w:r>
        <w:rPr>
          <w:rFonts w:hint="cs"/>
          <w:spacing w:val="2"/>
          <w:rtl/>
        </w:rPr>
        <w:t xml:space="preserve"> ל</w:t>
      </w:r>
      <w:hyperlink r:id="rId123" w:history="1">
        <w:r w:rsidR="00C340E4" w:rsidRPr="00C340E4">
          <w:rPr>
            <w:rStyle w:val="Hyperlink"/>
            <w:spacing w:val="2"/>
            <w:rtl/>
          </w:rPr>
          <w:t>חוק העונשין</w:t>
        </w:r>
      </w:hyperlink>
      <w:r>
        <w:rPr>
          <w:rFonts w:hint="cs"/>
          <w:spacing w:val="2"/>
          <w:rtl/>
        </w:rPr>
        <w:t>.</w:t>
      </w:r>
    </w:p>
    <w:p w14:paraId="37423E83" w14:textId="77777777" w:rsidR="009A523C" w:rsidRDefault="009A523C" w:rsidP="009A523C">
      <w:pPr>
        <w:ind w:left="360"/>
        <w:jc w:val="both"/>
        <w:rPr>
          <w:b/>
          <w:bCs/>
          <w:spacing w:val="2"/>
        </w:rPr>
      </w:pPr>
    </w:p>
    <w:p w14:paraId="0364FBAA" w14:textId="77777777" w:rsidR="009A523C" w:rsidRDefault="009A523C" w:rsidP="009A523C">
      <w:pPr>
        <w:spacing w:line="360" w:lineRule="auto"/>
        <w:ind w:left="360"/>
        <w:jc w:val="both"/>
        <w:rPr>
          <w:spacing w:val="2"/>
        </w:rPr>
      </w:pPr>
      <w:r>
        <w:rPr>
          <w:rFonts w:hint="cs"/>
          <w:spacing w:val="2"/>
          <w:u w:val="single"/>
          <w:rtl/>
        </w:rPr>
        <w:t>לגבי האישום השלישי</w:t>
      </w:r>
    </w:p>
    <w:p w14:paraId="54175497" w14:textId="77777777" w:rsidR="009A523C" w:rsidRDefault="009A523C" w:rsidP="009A523C">
      <w:pPr>
        <w:numPr>
          <w:ilvl w:val="0"/>
          <w:numId w:val="3"/>
        </w:numPr>
        <w:spacing w:line="360" w:lineRule="auto"/>
        <w:jc w:val="both"/>
        <w:rPr>
          <w:rFonts w:hint="cs"/>
          <w:spacing w:val="2"/>
          <w:rtl/>
        </w:rPr>
      </w:pPr>
      <w:r>
        <w:rPr>
          <w:rFonts w:hint="cs"/>
          <w:b/>
          <w:bCs/>
          <w:spacing w:val="2"/>
          <w:rtl/>
        </w:rPr>
        <w:t xml:space="preserve">פציעה בנסיבות מחמירות, </w:t>
      </w:r>
      <w:r>
        <w:rPr>
          <w:rFonts w:hint="cs"/>
          <w:spacing w:val="2"/>
          <w:rtl/>
        </w:rPr>
        <w:t xml:space="preserve">לפי </w:t>
      </w:r>
      <w:hyperlink r:id="rId124" w:history="1">
        <w:r w:rsidR="00457FA3" w:rsidRPr="00457FA3">
          <w:rPr>
            <w:rStyle w:val="Hyperlink"/>
            <w:spacing w:val="2"/>
            <w:rtl/>
          </w:rPr>
          <w:t>סעיף 334</w:t>
        </w:r>
      </w:hyperlink>
      <w:r>
        <w:rPr>
          <w:rFonts w:hint="cs"/>
          <w:spacing w:val="2"/>
          <w:rtl/>
        </w:rPr>
        <w:t xml:space="preserve">+ </w:t>
      </w:r>
      <w:hyperlink r:id="rId125" w:history="1">
        <w:r w:rsidR="00457FA3" w:rsidRPr="00457FA3">
          <w:rPr>
            <w:rStyle w:val="Hyperlink"/>
            <w:spacing w:val="2"/>
            <w:rtl/>
          </w:rPr>
          <w:t>335(א)(1)</w:t>
        </w:r>
      </w:hyperlink>
      <w:r>
        <w:rPr>
          <w:rFonts w:hint="cs"/>
          <w:spacing w:val="2"/>
          <w:rtl/>
        </w:rPr>
        <w:t xml:space="preserve">+ </w:t>
      </w:r>
      <w:hyperlink r:id="rId126" w:history="1">
        <w:r w:rsidR="00457FA3" w:rsidRPr="00457FA3">
          <w:rPr>
            <w:rStyle w:val="Hyperlink"/>
            <w:spacing w:val="2"/>
            <w:rtl/>
          </w:rPr>
          <w:t>335(ב)(1)</w:t>
        </w:r>
      </w:hyperlink>
      <w:r>
        <w:rPr>
          <w:rFonts w:hint="cs"/>
          <w:spacing w:val="2"/>
          <w:rtl/>
        </w:rPr>
        <w:t xml:space="preserve"> ל</w:t>
      </w:r>
      <w:hyperlink r:id="rId127" w:history="1">
        <w:r w:rsidR="00C340E4" w:rsidRPr="00C340E4">
          <w:rPr>
            <w:rStyle w:val="Hyperlink"/>
            <w:spacing w:val="2"/>
            <w:rtl/>
          </w:rPr>
          <w:t>חוק העונשין</w:t>
        </w:r>
      </w:hyperlink>
      <w:r>
        <w:rPr>
          <w:rFonts w:hint="cs"/>
          <w:spacing w:val="2"/>
          <w:rtl/>
        </w:rPr>
        <w:t xml:space="preserve">. </w:t>
      </w:r>
    </w:p>
    <w:p w14:paraId="1E1508AA" w14:textId="77777777" w:rsidR="009A523C" w:rsidRDefault="009A523C" w:rsidP="009A523C">
      <w:pPr>
        <w:ind w:firstLine="360"/>
        <w:jc w:val="both"/>
        <w:rPr>
          <w:spacing w:val="2"/>
          <w:u w:val="single"/>
        </w:rPr>
      </w:pPr>
    </w:p>
    <w:p w14:paraId="27FA1323" w14:textId="77777777" w:rsidR="009A523C" w:rsidRDefault="009A523C" w:rsidP="009A523C">
      <w:pPr>
        <w:spacing w:line="360" w:lineRule="auto"/>
        <w:ind w:firstLine="360"/>
        <w:jc w:val="both"/>
        <w:rPr>
          <w:spacing w:val="2"/>
          <w:u w:val="single"/>
        </w:rPr>
      </w:pPr>
      <w:r>
        <w:rPr>
          <w:rFonts w:hint="cs"/>
          <w:spacing w:val="2"/>
          <w:u w:val="single"/>
          <w:rtl/>
        </w:rPr>
        <w:t>לגבי האישום הרביעי</w:t>
      </w:r>
    </w:p>
    <w:p w14:paraId="3FBCF417" w14:textId="77777777" w:rsidR="009A523C" w:rsidRDefault="009A523C" w:rsidP="009A523C">
      <w:pPr>
        <w:numPr>
          <w:ilvl w:val="0"/>
          <w:numId w:val="3"/>
        </w:numPr>
        <w:spacing w:line="360" w:lineRule="auto"/>
        <w:jc w:val="both"/>
        <w:rPr>
          <w:rFonts w:hint="cs"/>
          <w:spacing w:val="2"/>
          <w:rtl/>
        </w:rPr>
      </w:pPr>
      <w:r>
        <w:rPr>
          <w:rFonts w:hint="cs"/>
          <w:b/>
          <w:bCs/>
          <w:spacing w:val="2"/>
          <w:rtl/>
        </w:rPr>
        <w:t>איומים</w:t>
      </w:r>
      <w:r>
        <w:rPr>
          <w:rFonts w:hint="cs"/>
          <w:spacing w:val="2"/>
          <w:rtl/>
        </w:rPr>
        <w:t xml:space="preserve">, לפי </w:t>
      </w:r>
      <w:hyperlink r:id="rId128" w:history="1">
        <w:r w:rsidR="00457FA3" w:rsidRPr="00457FA3">
          <w:rPr>
            <w:rStyle w:val="Hyperlink"/>
            <w:rFonts w:hint="eastAsia"/>
            <w:spacing w:val="2"/>
            <w:rtl/>
          </w:rPr>
          <w:t>סעיף</w:t>
        </w:r>
        <w:r w:rsidR="00457FA3" w:rsidRPr="00457FA3">
          <w:rPr>
            <w:rStyle w:val="Hyperlink"/>
            <w:spacing w:val="2"/>
            <w:rtl/>
          </w:rPr>
          <w:t xml:space="preserve"> 192</w:t>
        </w:r>
      </w:hyperlink>
      <w:r>
        <w:rPr>
          <w:rFonts w:hint="cs"/>
          <w:spacing w:val="2"/>
          <w:rtl/>
        </w:rPr>
        <w:t xml:space="preserve"> ל</w:t>
      </w:r>
      <w:hyperlink r:id="rId129" w:history="1">
        <w:r w:rsidR="00C340E4" w:rsidRPr="00C340E4">
          <w:rPr>
            <w:rStyle w:val="Hyperlink"/>
            <w:spacing w:val="2"/>
            <w:rtl/>
          </w:rPr>
          <w:t>חוק העונשין</w:t>
        </w:r>
      </w:hyperlink>
      <w:r>
        <w:rPr>
          <w:rFonts w:hint="cs"/>
          <w:spacing w:val="2"/>
          <w:rtl/>
        </w:rPr>
        <w:t xml:space="preserve">. </w:t>
      </w:r>
    </w:p>
    <w:p w14:paraId="4EECF00B" w14:textId="77777777" w:rsidR="009A523C" w:rsidRDefault="009A523C" w:rsidP="009A523C">
      <w:pPr>
        <w:ind w:left="360"/>
        <w:jc w:val="both"/>
        <w:rPr>
          <w:spacing w:val="2"/>
          <w:u w:val="single"/>
        </w:rPr>
      </w:pPr>
    </w:p>
    <w:p w14:paraId="72C1C017" w14:textId="77777777" w:rsidR="009A523C" w:rsidRDefault="009A523C" w:rsidP="009A523C">
      <w:pPr>
        <w:spacing w:line="360" w:lineRule="auto"/>
        <w:ind w:left="360"/>
        <w:jc w:val="both"/>
        <w:rPr>
          <w:spacing w:val="2"/>
          <w:u w:val="single"/>
        </w:rPr>
      </w:pPr>
      <w:r>
        <w:rPr>
          <w:rFonts w:hint="cs"/>
          <w:spacing w:val="2"/>
          <w:u w:val="single"/>
          <w:rtl/>
        </w:rPr>
        <w:t xml:space="preserve">לגבי האישום החמישי </w:t>
      </w:r>
    </w:p>
    <w:p w14:paraId="0DF33A5B" w14:textId="77777777" w:rsidR="009A523C" w:rsidRDefault="009A523C" w:rsidP="009A523C">
      <w:pPr>
        <w:numPr>
          <w:ilvl w:val="0"/>
          <w:numId w:val="3"/>
        </w:numPr>
        <w:spacing w:line="360" w:lineRule="auto"/>
        <w:jc w:val="both"/>
        <w:rPr>
          <w:rFonts w:hint="cs"/>
          <w:spacing w:val="2"/>
          <w:rtl/>
        </w:rPr>
      </w:pPr>
      <w:r>
        <w:rPr>
          <w:rFonts w:hint="cs"/>
          <w:b/>
          <w:bCs/>
          <w:spacing w:val="2"/>
          <w:rtl/>
        </w:rPr>
        <w:t>תקיפה בנסיבות מחמירות</w:t>
      </w:r>
      <w:r>
        <w:rPr>
          <w:rFonts w:hint="cs"/>
          <w:spacing w:val="2"/>
          <w:rtl/>
        </w:rPr>
        <w:t xml:space="preserve">, לפי </w:t>
      </w:r>
      <w:hyperlink r:id="rId130" w:history="1">
        <w:r w:rsidR="00457FA3" w:rsidRPr="00457FA3">
          <w:rPr>
            <w:rStyle w:val="Hyperlink"/>
            <w:rFonts w:hint="eastAsia"/>
            <w:spacing w:val="2"/>
            <w:rtl/>
          </w:rPr>
          <w:t>סעיף</w:t>
        </w:r>
        <w:r w:rsidR="00457FA3" w:rsidRPr="00457FA3">
          <w:rPr>
            <w:rStyle w:val="Hyperlink"/>
            <w:spacing w:val="2"/>
            <w:rtl/>
          </w:rPr>
          <w:t xml:space="preserve"> 379</w:t>
        </w:r>
      </w:hyperlink>
      <w:r>
        <w:rPr>
          <w:rFonts w:hint="cs"/>
          <w:spacing w:val="2"/>
          <w:rtl/>
        </w:rPr>
        <w:t xml:space="preserve">+ </w:t>
      </w:r>
      <w:hyperlink r:id="rId131" w:history="1">
        <w:r w:rsidR="00457FA3" w:rsidRPr="00457FA3">
          <w:rPr>
            <w:rStyle w:val="Hyperlink"/>
            <w:spacing w:val="2"/>
            <w:rtl/>
          </w:rPr>
          <w:t>382(ב)(1)</w:t>
        </w:r>
      </w:hyperlink>
      <w:r>
        <w:rPr>
          <w:rFonts w:hint="cs"/>
          <w:spacing w:val="2"/>
          <w:rtl/>
        </w:rPr>
        <w:t xml:space="preserve"> ל</w:t>
      </w:r>
      <w:hyperlink r:id="rId132" w:history="1">
        <w:r w:rsidR="00C340E4" w:rsidRPr="00C340E4">
          <w:rPr>
            <w:rStyle w:val="Hyperlink"/>
            <w:spacing w:val="2"/>
            <w:rtl/>
          </w:rPr>
          <w:t>חוק העונשין</w:t>
        </w:r>
      </w:hyperlink>
      <w:r>
        <w:rPr>
          <w:rFonts w:hint="cs"/>
          <w:spacing w:val="2"/>
          <w:rtl/>
        </w:rPr>
        <w:t>.</w:t>
      </w:r>
    </w:p>
    <w:p w14:paraId="47125C3F" w14:textId="77777777" w:rsidR="009A523C" w:rsidRDefault="009A523C" w:rsidP="009A523C">
      <w:pPr>
        <w:spacing w:line="360" w:lineRule="auto"/>
        <w:jc w:val="both"/>
        <w:rPr>
          <w:spacing w:val="2"/>
          <w:u w:val="single"/>
        </w:rPr>
      </w:pPr>
    </w:p>
    <w:p w14:paraId="2669B6A7" w14:textId="77777777" w:rsidR="009A523C" w:rsidRDefault="009A523C" w:rsidP="009A523C">
      <w:pPr>
        <w:spacing w:line="360" w:lineRule="auto"/>
        <w:jc w:val="both"/>
        <w:rPr>
          <w:rFonts w:hint="cs"/>
          <w:spacing w:val="2"/>
          <w:u w:val="single"/>
          <w:rtl/>
        </w:rPr>
      </w:pPr>
    </w:p>
    <w:p w14:paraId="4090EF5F" w14:textId="77777777" w:rsidR="009A523C" w:rsidRDefault="009A523C" w:rsidP="009A523C">
      <w:pPr>
        <w:spacing w:line="360" w:lineRule="auto"/>
        <w:jc w:val="both"/>
        <w:rPr>
          <w:rFonts w:hint="cs"/>
          <w:spacing w:val="2"/>
          <w:u w:val="single"/>
          <w:rtl/>
        </w:rPr>
      </w:pPr>
    </w:p>
    <w:tbl>
      <w:tblPr>
        <w:bidiVisual/>
        <w:tblW w:w="0" w:type="auto"/>
        <w:tblInd w:w="5989" w:type="dxa"/>
        <w:tblLook w:val="01E0" w:firstRow="1" w:lastRow="1" w:firstColumn="1" w:lastColumn="1" w:noHBand="0" w:noVBand="0"/>
      </w:tblPr>
      <w:tblGrid>
        <w:gridCol w:w="2520"/>
      </w:tblGrid>
      <w:tr w:rsidR="009A523C" w:rsidRPr="0057349F" w14:paraId="7D00CD07" w14:textId="77777777">
        <w:tc>
          <w:tcPr>
            <w:tcW w:w="2520" w:type="dxa"/>
            <w:tcBorders>
              <w:top w:val="nil"/>
              <w:left w:val="nil"/>
              <w:bottom w:val="single" w:sz="4" w:space="0" w:color="auto"/>
              <w:right w:val="nil"/>
            </w:tcBorders>
            <w:shd w:val="clear" w:color="auto" w:fill="auto"/>
            <w:vAlign w:val="center"/>
          </w:tcPr>
          <w:p w14:paraId="133BED06" w14:textId="77777777" w:rsidR="009A523C" w:rsidRPr="0057349F" w:rsidRDefault="009A523C" w:rsidP="0057349F">
            <w:pPr>
              <w:spacing w:line="360" w:lineRule="auto"/>
              <w:jc w:val="center"/>
              <w:rPr>
                <w:rFonts w:ascii="Courier New" w:hAnsi="Courier New"/>
                <w:b/>
                <w:bCs/>
              </w:rPr>
            </w:pPr>
            <w:r w:rsidRPr="0057349F">
              <w:rPr>
                <w:rFonts w:ascii="Courier New" w:hAnsi="Courier New"/>
                <w:b/>
                <w:bCs/>
              </w:rPr>
              <w:pict w14:anchorId="68A73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pt;height:57pt"/>
              </w:pict>
            </w:r>
          </w:p>
        </w:tc>
      </w:tr>
      <w:tr w:rsidR="009A523C" w:rsidRPr="0057349F" w14:paraId="33707472" w14:textId="77777777">
        <w:tc>
          <w:tcPr>
            <w:tcW w:w="2520" w:type="dxa"/>
            <w:tcBorders>
              <w:top w:val="single" w:sz="4" w:space="0" w:color="auto"/>
              <w:left w:val="nil"/>
              <w:bottom w:val="nil"/>
              <w:right w:val="nil"/>
            </w:tcBorders>
            <w:shd w:val="clear" w:color="auto" w:fill="auto"/>
          </w:tcPr>
          <w:p w14:paraId="22C67B2F" w14:textId="77777777" w:rsidR="009A523C" w:rsidRPr="0057349F" w:rsidRDefault="009A523C" w:rsidP="0057349F">
            <w:pPr>
              <w:spacing w:line="360" w:lineRule="auto"/>
              <w:jc w:val="center"/>
              <w:rPr>
                <w:b/>
                <w:bCs/>
                <w:noProof/>
                <w:sz w:val="28"/>
              </w:rPr>
            </w:pPr>
            <w:r w:rsidRPr="0057349F">
              <w:rPr>
                <w:rFonts w:hint="cs"/>
                <w:b/>
                <w:bCs/>
                <w:sz w:val="28"/>
                <w:rtl/>
              </w:rPr>
              <w:t>מ. רניאל, שופט</w:t>
            </w:r>
          </w:p>
        </w:tc>
      </w:tr>
    </w:tbl>
    <w:p w14:paraId="7C2FFFFE" w14:textId="77777777" w:rsidR="009A523C" w:rsidRDefault="009A523C" w:rsidP="009A523C">
      <w:pPr>
        <w:spacing w:line="360" w:lineRule="auto"/>
        <w:jc w:val="both"/>
        <w:rPr>
          <w:rFonts w:hint="cs"/>
          <w:spacing w:val="2"/>
          <w:rtl/>
        </w:rPr>
      </w:pPr>
      <w:r>
        <w:rPr>
          <w:rFonts w:hint="cs"/>
          <w:spacing w:val="2"/>
          <w:rtl/>
        </w:rPr>
        <w:t xml:space="preserve">  </w:t>
      </w:r>
    </w:p>
    <w:p w14:paraId="587CB785" w14:textId="77777777" w:rsidR="009A523C" w:rsidRDefault="009A523C" w:rsidP="009A523C">
      <w:pPr>
        <w:spacing w:line="360" w:lineRule="auto"/>
        <w:jc w:val="both"/>
        <w:rPr>
          <w:rFonts w:hint="cs"/>
          <w:b/>
          <w:bCs/>
          <w:spacing w:val="2"/>
          <w:u w:val="single"/>
          <w:rtl/>
        </w:rPr>
      </w:pPr>
      <w:r>
        <w:rPr>
          <w:rFonts w:hint="cs"/>
          <w:b/>
          <w:bCs/>
          <w:spacing w:val="2"/>
          <w:u w:val="single"/>
          <w:rtl/>
        </w:rPr>
        <w:t>השופט י' אלרון [אב"ד]:</w:t>
      </w:r>
    </w:p>
    <w:p w14:paraId="43995A15" w14:textId="77777777" w:rsidR="009A523C" w:rsidRDefault="009A523C" w:rsidP="009A523C">
      <w:pPr>
        <w:spacing w:line="360" w:lineRule="auto"/>
        <w:jc w:val="both"/>
        <w:rPr>
          <w:rFonts w:hint="cs"/>
          <w:spacing w:val="2"/>
          <w:rtl/>
        </w:rPr>
      </w:pPr>
      <w:r>
        <w:rPr>
          <w:rFonts w:hint="cs"/>
          <w:spacing w:val="2"/>
          <w:rtl/>
        </w:rPr>
        <w:t xml:space="preserve">אני מסכים. </w:t>
      </w:r>
    </w:p>
    <w:p w14:paraId="6D21BFA0" w14:textId="77777777" w:rsidR="009A523C" w:rsidRDefault="009A523C" w:rsidP="009A523C">
      <w:pPr>
        <w:spacing w:line="360" w:lineRule="auto"/>
        <w:jc w:val="center"/>
        <w:rPr>
          <w:rFonts w:hint="cs"/>
          <w:b/>
          <w:bCs/>
          <w:spacing w:val="2"/>
          <w:sz w:val="26"/>
          <w:szCs w:val="26"/>
          <w:rtl/>
        </w:rPr>
      </w:pPr>
    </w:p>
    <w:tbl>
      <w:tblPr>
        <w:bidiVisual/>
        <w:tblW w:w="0" w:type="auto"/>
        <w:tblInd w:w="6033" w:type="dxa"/>
        <w:tblLook w:val="01E0" w:firstRow="1" w:lastRow="1" w:firstColumn="1" w:lastColumn="1" w:noHBand="0" w:noVBand="0"/>
      </w:tblPr>
      <w:tblGrid>
        <w:gridCol w:w="2474"/>
      </w:tblGrid>
      <w:tr w:rsidR="009A523C" w:rsidRPr="0057349F" w14:paraId="0FD2A982" w14:textId="77777777">
        <w:tc>
          <w:tcPr>
            <w:tcW w:w="2474" w:type="dxa"/>
            <w:tcBorders>
              <w:top w:val="nil"/>
              <w:left w:val="nil"/>
              <w:bottom w:val="single" w:sz="4" w:space="0" w:color="auto"/>
              <w:right w:val="nil"/>
            </w:tcBorders>
            <w:shd w:val="clear" w:color="auto" w:fill="auto"/>
            <w:vAlign w:val="center"/>
          </w:tcPr>
          <w:p w14:paraId="42C161D3" w14:textId="77777777" w:rsidR="009A523C" w:rsidRPr="0057349F" w:rsidRDefault="009A523C" w:rsidP="0057349F">
            <w:pPr>
              <w:spacing w:line="360" w:lineRule="auto"/>
              <w:jc w:val="center"/>
              <w:rPr>
                <w:rFonts w:ascii="Courier New" w:hAnsi="Courier New"/>
                <w:b/>
                <w:bCs/>
              </w:rPr>
            </w:pPr>
            <w:r w:rsidRPr="0057349F">
              <w:rPr>
                <w:rFonts w:ascii="Courier New" w:hAnsi="Courier New"/>
                <w:b/>
                <w:bCs/>
              </w:rPr>
              <w:pict w14:anchorId="713EE815">
                <v:shape id="_x0000_i1027" type="#_x0000_t75" style="width:50.5pt;height:88.5pt"/>
              </w:pict>
            </w:r>
          </w:p>
        </w:tc>
      </w:tr>
      <w:tr w:rsidR="009A523C" w:rsidRPr="0057349F" w14:paraId="323D169F" w14:textId="77777777">
        <w:tc>
          <w:tcPr>
            <w:tcW w:w="2474" w:type="dxa"/>
            <w:tcBorders>
              <w:top w:val="single" w:sz="4" w:space="0" w:color="auto"/>
              <w:left w:val="nil"/>
              <w:bottom w:val="nil"/>
              <w:right w:val="nil"/>
            </w:tcBorders>
            <w:shd w:val="clear" w:color="auto" w:fill="auto"/>
          </w:tcPr>
          <w:p w14:paraId="1FBD8924" w14:textId="77777777" w:rsidR="009A523C" w:rsidRPr="0057349F" w:rsidRDefault="009A523C" w:rsidP="0057349F">
            <w:pPr>
              <w:spacing w:line="360" w:lineRule="auto"/>
              <w:jc w:val="center"/>
              <w:rPr>
                <w:b/>
                <w:bCs/>
                <w:noProof/>
                <w:sz w:val="28"/>
                <w:rtl/>
              </w:rPr>
            </w:pPr>
            <w:r w:rsidRPr="0057349F">
              <w:rPr>
                <w:rFonts w:hint="cs"/>
                <w:b/>
                <w:bCs/>
                <w:sz w:val="28"/>
                <w:rtl/>
              </w:rPr>
              <w:t>י. אלרון, שופט</w:t>
            </w:r>
          </w:p>
          <w:p w14:paraId="4542E44C" w14:textId="77777777" w:rsidR="009A523C" w:rsidRPr="0057349F" w:rsidRDefault="009A523C" w:rsidP="0057349F">
            <w:pPr>
              <w:spacing w:line="360" w:lineRule="auto"/>
              <w:jc w:val="center"/>
              <w:rPr>
                <w:b/>
                <w:bCs/>
                <w:noProof/>
                <w:sz w:val="28"/>
              </w:rPr>
            </w:pPr>
            <w:r w:rsidRPr="0057349F">
              <w:rPr>
                <w:rFonts w:hint="cs"/>
                <w:b/>
                <w:bCs/>
                <w:sz w:val="28"/>
                <w:rtl/>
              </w:rPr>
              <w:t>[אב"ד]</w:t>
            </w:r>
          </w:p>
        </w:tc>
      </w:tr>
    </w:tbl>
    <w:p w14:paraId="6C999186" w14:textId="77777777" w:rsidR="009A523C" w:rsidRDefault="009A523C" w:rsidP="009A523C">
      <w:pPr>
        <w:spacing w:line="360" w:lineRule="auto"/>
        <w:ind w:right="900"/>
        <w:jc w:val="right"/>
        <w:rPr>
          <w:rFonts w:hint="cs"/>
          <w:b/>
          <w:bCs/>
          <w:spacing w:val="2"/>
          <w:u w:val="single"/>
          <w:rtl/>
        </w:rPr>
      </w:pPr>
    </w:p>
    <w:p w14:paraId="5A70B19F" w14:textId="77777777" w:rsidR="009A523C" w:rsidRDefault="009A523C" w:rsidP="009A523C">
      <w:pPr>
        <w:spacing w:line="360" w:lineRule="auto"/>
        <w:jc w:val="both"/>
        <w:rPr>
          <w:rFonts w:hint="cs"/>
          <w:b/>
          <w:bCs/>
          <w:spacing w:val="2"/>
          <w:u w:val="single"/>
          <w:rtl/>
        </w:rPr>
      </w:pPr>
      <w:r>
        <w:rPr>
          <w:rFonts w:hint="cs"/>
          <w:b/>
          <w:bCs/>
          <w:spacing w:val="2"/>
          <w:u w:val="single"/>
          <w:rtl/>
        </w:rPr>
        <w:t>השופט מ' גלעד:</w:t>
      </w:r>
    </w:p>
    <w:p w14:paraId="305B08FD" w14:textId="77777777" w:rsidR="009A523C" w:rsidRDefault="009A523C" w:rsidP="009A523C">
      <w:pPr>
        <w:spacing w:line="360" w:lineRule="auto"/>
        <w:jc w:val="both"/>
        <w:rPr>
          <w:rFonts w:hint="cs"/>
          <w:spacing w:val="2"/>
          <w:rtl/>
        </w:rPr>
      </w:pPr>
      <w:r>
        <w:rPr>
          <w:rFonts w:hint="cs"/>
          <w:spacing w:val="2"/>
          <w:rtl/>
        </w:rPr>
        <w:t>אני מסכים.</w:t>
      </w:r>
    </w:p>
    <w:p w14:paraId="2F749ECA" w14:textId="77777777" w:rsidR="009A523C" w:rsidRDefault="009A523C" w:rsidP="009A523C">
      <w:pPr>
        <w:spacing w:line="360" w:lineRule="auto"/>
        <w:jc w:val="both"/>
        <w:rPr>
          <w:rFonts w:hint="cs"/>
          <w:spacing w:val="2"/>
          <w:highlight w:val="yellow"/>
          <w:rtl/>
        </w:rPr>
      </w:pPr>
    </w:p>
    <w:tbl>
      <w:tblPr>
        <w:tblpPr w:leftFromText="180" w:rightFromText="180" w:vertAnchor="text" w:horzAnchor="margin" w:tblpY="293"/>
        <w:bidiVisual/>
        <w:tblW w:w="0" w:type="auto"/>
        <w:tblLook w:val="01E0" w:firstRow="1" w:lastRow="1" w:firstColumn="1" w:lastColumn="1" w:noHBand="0" w:noVBand="0"/>
      </w:tblPr>
      <w:tblGrid>
        <w:gridCol w:w="2392"/>
      </w:tblGrid>
      <w:tr w:rsidR="009A523C" w:rsidRPr="0057349F" w14:paraId="19E6978B" w14:textId="77777777">
        <w:tc>
          <w:tcPr>
            <w:tcW w:w="2392" w:type="dxa"/>
            <w:tcBorders>
              <w:top w:val="nil"/>
              <w:left w:val="nil"/>
              <w:bottom w:val="single" w:sz="4" w:space="0" w:color="auto"/>
              <w:right w:val="nil"/>
            </w:tcBorders>
            <w:shd w:val="clear" w:color="auto" w:fill="auto"/>
            <w:vAlign w:val="center"/>
          </w:tcPr>
          <w:p w14:paraId="27FC6CCC" w14:textId="77777777" w:rsidR="009A523C" w:rsidRPr="0057349F" w:rsidRDefault="009A523C" w:rsidP="0057349F">
            <w:pPr>
              <w:spacing w:line="360" w:lineRule="auto"/>
              <w:jc w:val="center"/>
              <w:rPr>
                <w:rFonts w:ascii="Courier New" w:hAnsi="Courier New"/>
                <w:b/>
                <w:bCs/>
              </w:rPr>
            </w:pPr>
            <w:r w:rsidRPr="0057349F">
              <w:rPr>
                <w:rFonts w:ascii="Courier New" w:hAnsi="Courier New"/>
                <w:b/>
                <w:bCs/>
              </w:rPr>
              <w:pict w14:anchorId="155A67FD">
                <v:shape id="_x0000_i1028" type="#_x0000_t75" style="width:108.5pt;height:56pt"/>
              </w:pict>
            </w:r>
          </w:p>
        </w:tc>
      </w:tr>
      <w:tr w:rsidR="009A523C" w:rsidRPr="0057349F" w14:paraId="2CFD3B9D" w14:textId="77777777">
        <w:tc>
          <w:tcPr>
            <w:tcW w:w="2392" w:type="dxa"/>
            <w:tcBorders>
              <w:top w:val="single" w:sz="4" w:space="0" w:color="auto"/>
              <w:left w:val="nil"/>
              <w:bottom w:val="nil"/>
              <w:right w:val="nil"/>
            </w:tcBorders>
            <w:shd w:val="clear" w:color="auto" w:fill="auto"/>
          </w:tcPr>
          <w:p w14:paraId="3E506346" w14:textId="77777777" w:rsidR="009A523C" w:rsidRPr="0057349F" w:rsidRDefault="009A523C" w:rsidP="0057349F">
            <w:pPr>
              <w:pStyle w:val="Heading3"/>
              <w:jc w:val="center"/>
              <w:rPr>
                <w:sz w:val="28"/>
              </w:rPr>
            </w:pPr>
            <w:r w:rsidRPr="0057349F">
              <w:rPr>
                <w:rFonts w:hint="cs"/>
                <w:sz w:val="28"/>
                <w:rtl/>
              </w:rPr>
              <w:t>מ. גלעד, שופט</w:t>
            </w:r>
          </w:p>
        </w:tc>
      </w:tr>
    </w:tbl>
    <w:p w14:paraId="09E4BEF2" w14:textId="77777777" w:rsidR="009A523C" w:rsidRDefault="009A523C" w:rsidP="009A523C">
      <w:pPr>
        <w:spacing w:line="360" w:lineRule="auto"/>
        <w:jc w:val="both"/>
        <w:rPr>
          <w:rFonts w:hint="cs"/>
          <w:spacing w:val="2"/>
          <w:highlight w:val="yellow"/>
          <w:rtl/>
        </w:rPr>
      </w:pPr>
    </w:p>
    <w:p w14:paraId="277DF347" w14:textId="77777777" w:rsidR="009A523C" w:rsidRDefault="009A523C" w:rsidP="009A523C">
      <w:pPr>
        <w:spacing w:line="360" w:lineRule="auto"/>
        <w:jc w:val="both"/>
        <w:rPr>
          <w:rFonts w:hint="cs"/>
          <w:spacing w:val="2"/>
          <w:highlight w:val="yellow"/>
          <w:rtl/>
        </w:rPr>
      </w:pPr>
    </w:p>
    <w:p w14:paraId="25EAA876" w14:textId="77777777" w:rsidR="009A523C" w:rsidRDefault="009A523C" w:rsidP="009A523C">
      <w:pPr>
        <w:spacing w:line="360" w:lineRule="auto"/>
        <w:jc w:val="both"/>
        <w:rPr>
          <w:rFonts w:hint="cs"/>
          <w:spacing w:val="2"/>
          <w:highlight w:val="yellow"/>
          <w:rtl/>
        </w:rPr>
      </w:pPr>
    </w:p>
    <w:p w14:paraId="364D7D27" w14:textId="77777777" w:rsidR="009A523C" w:rsidRDefault="009A523C" w:rsidP="009A523C">
      <w:pPr>
        <w:spacing w:line="360" w:lineRule="auto"/>
        <w:jc w:val="both"/>
        <w:rPr>
          <w:rFonts w:hint="cs"/>
          <w:spacing w:val="2"/>
          <w:highlight w:val="yellow"/>
          <w:rtl/>
        </w:rPr>
      </w:pPr>
    </w:p>
    <w:p w14:paraId="55C7032E" w14:textId="77777777" w:rsidR="009A523C" w:rsidRDefault="009A523C" w:rsidP="009A523C">
      <w:pPr>
        <w:spacing w:line="360" w:lineRule="auto"/>
        <w:jc w:val="both"/>
        <w:rPr>
          <w:rFonts w:hint="cs"/>
          <w:spacing w:val="2"/>
          <w:highlight w:val="yellow"/>
          <w:rtl/>
        </w:rPr>
      </w:pPr>
    </w:p>
    <w:p w14:paraId="4ED1D686" w14:textId="77777777" w:rsidR="009A523C" w:rsidRDefault="009A523C" w:rsidP="009A523C">
      <w:pPr>
        <w:spacing w:line="360" w:lineRule="auto"/>
        <w:rPr>
          <w:rFonts w:ascii="Arial" w:hAnsi="Arial" w:cs="FrankRuehl" w:hint="cs"/>
          <w:sz w:val="28"/>
          <w:szCs w:val="28"/>
          <w:rtl/>
        </w:rPr>
      </w:pPr>
    </w:p>
    <w:p w14:paraId="631FB236" w14:textId="77777777" w:rsidR="009A523C" w:rsidRDefault="009A523C" w:rsidP="009A523C">
      <w:pPr>
        <w:spacing w:line="360" w:lineRule="auto"/>
        <w:rPr>
          <w:rFonts w:ascii="Arial" w:hAnsi="Arial" w:cs="FrankRuehl" w:hint="cs"/>
          <w:sz w:val="28"/>
          <w:szCs w:val="28"/>
          <w:rtl/>
        </w:rPr>
      </w:pPr>
      <w:r>
        <w:rPr>
          <w:rFonts w:ascii="Arial" w:hAnsi="Arial" w:hint="cs"/>
          <w:rtl/>
        </w:rPr>
        <w:t>סיכומו של דבר, הוחלט כאמור בחוות דעתו של כב' השופט מ' רניאל.</w:t>
      </w:r>
    </w:p>
    <w:p w14:paraId="5204B229" w14:textId="77777777" w:rsidR="009A523C" w:rsidRDefault="009A523C" w:rsidP="009A523C">
      <w:pPr>
        <w:spacing w:line="360" w:lineRule="auto"/>
        <w:rPr>
          <w:rFonts w:ascii="Arial" w:hAnsi="Arial" w:cs="FrankRuehl" w:hint="cs"/>
          <w:sz w:val="28"/>
          <w:szCs w:val="28"/>
          <w:rtl/>
        </w:rPr>
      </w:pPr>
    </w:p>
    <w:p w14:paraId="1933A1FE" w14:textId="77777777" w:rsidR="009A523C" w:rsidRDefault="00FA0900" w:rsidP="009A523C">
      <w:pPr>
        <w:spacing w:line="360" w:lineRule="auto"/>
        <w:rPr>
          <w:rFonts w:ascii="Arial" w:hAnsi="Arial" w:hint="cs"/>
          <w:rtl/>
        </w:rPr>
      </w:pPr>
      <w:r>
        <w:rPr>
          <w:rFonts w:ascii="Arial" w:hAnsi="Arial"/>
          <w:b/>
          <w:bCs/>
          <w:rtl/>
        </w:rPr>
        <w:t xml:space="preserve">ניתנה היום, כ'  אלול תשע"א, 19 ספטמבר 2011, במעמד באי כח הצדדים והנאשם. </w:t>
      </w:r>
    </w:p>
    <w:p w14:paraId="6CDA519B" w14:textId="77777777" w:rsidR="009A523C" w:rsidRDefault="009A523C" w:rsidP="009A523C">
      <w:pPr>
        <w:spacing w:line="360" w:lineRule="auto"/>
        <w:rPr>
          <w:rFonts w:ascii="Arial" w:hAnsi="Arial" w:hint="cs"/>
          <w:rtl/>
        </w:rPr>
      </w:pPr>
    </w:p>
    <w:p w14:paraId="0E799A54" w14:textId="77777777" w:rsidR="00FA0900" w:rsidRPr="00FA0900" w:rsidRDefault="00FA0900" w:rsidP="009A523C">
      <w:pPr>
        <w:spacing w:line="360" w:lineRule="auto"/>
        <w:rPr>
          <w:rFonts w:ascii="Arial" w:hAnsi="Arial" w:hint="cs"/>
          <w:color w:val="FFFFFF"/>
          <w:sz w:val="2"/>
          <w:szCs w:val="2"/>
          <w:rtl/>
        </w:rPr>
      </w:pPr>
    </w:p>
    <w:p w14:paraId="6A223519" w14:textId="77777777" w:rsidR="00FA0900" w:rsidRPr="00FA0900" w:rsidRDefault="00FA0900" w:rsidP="009A523C">
      <w:pPr>
        <w:spacing w:line="360" w:lineRule="auto"/>
        <w:rPr>
          <w:rFonts w:ascii="Arial" w:hAnsi="Arial" w:hint="cs"/>
          <w:color w:val="FFFFFF"/>
          <w:sz w:val="2"/>
          <w:szCs w:val="2"/>
          <w:rtl/>
        </w:rPr>
      </w:pPr>
      <w:r w:rsidRPr="00FA0900">
        <w:rPr>
          <w:rFonts w:ascii="Arial" w:hAnsi="Arial"/>
          <w:color w:val="FFFFFF"/>
          <w:sz w:val="2"/>
          <w:szCs w:val="2"/>
          <w:rtl/>
        </w:rPr>
        <w:t>5129371</w:t>
      </w:r>
    </w:p>
    <w:p w14:paraId="3D5BDCD8" w14:textId="77777777" w:rsidR="009A523C" w:rsidRDefault="00FA0900" w:rsidP="009A523C">
      <w:pPr>
        <w:spacing w:line="360" w:lineRule="auto"/>
        <w:rPr>
          <w:rFonts w:ascii="Arial" w:hAnsi="Arial" w:hint="cs"/>
          <w:rtl/>
        </w:rPr>
      </w:pPr>
      <w:r w:rsidRPr="00FA0900">
        <w:rPr>
          <w:rFonts w:ascii="Arial" w:hAnsi="Arial"/>
          <w:color w:val="FFFFFF"/>
          <w:sz w:val="2"/>
          <w:szCs w:val="2"/>
          <w:rtl/>
        </w:rPr>
        <w:t>54678313</w:t>
      </w:r>
    </w:p>
    <w:tbl>
      <w:tblPr>
        <w:bidiVisual/>
        <w:tblW w:w="0" w:type="auto"/>
        <w:tblLook w:val="01E0" w:firstRow="1" w:lastRow="1" w:firstColumn="1" w:lastColumn="1" w:noHBand="0" w:noVBand="0"/>
      </w:tblPr>
      <w:tblGrid>
        <w:gridCol w:w="2474"/>
        <w:gridCol w:w="360"/>
        <w:gridCol w:w="2392"/>
        <w:gridCol w:w="308"/>
        <w:gridCol w:w="2520"/>
      </w:tblGrid>
      <w:tr w:rsidR="0057349F" w:rsidRPr="0057349F" w14:paraId="52A6160F" w14:textId="77777777">
        <w:tc>
          <w:tcPr>
            <w:tcW w:w="2474" w:type="dxa"/>
            <w:tcBorders>
              <w:top w:val="nil"/>
              <w:left w:val="nil"/>
              <w:bottom w:val="single" w:sz="4" w:space="0" w:color="auto"/>
              <w:right w:val="nil"/>
            </w:tcBorders>
            <w:shd w:val="clear" w:color="auto" w:fill="auto"/>
            <w:vAlign w:val="center"/>
          </w:tcPr>
          <w:p w14:paraId="08341F5E" w14:textId="77777777" w:rsidR="009A523C" w:rsidRPr="0057349F" w:rsidRDefault="009A523C" w:rsidP="0057349F">
            <w:pPr>
              <w:spacing w:line="360" w:lineRule="auto"/>
              <w:jc w:val="center"/>
              <w:rPr>
                <w:rFonts w:ascii="Courier New" w:hAnsi="Courier New"/>
                <w:b/>
                <w:bCs/>
              </w:rPr>
            </w:pPr>
            <w:r w:rsidRPr="0057349F">
              <w:rPr>
                <w:rFonts w:ascii="Courier New" w:hAnsi="Courier New"/>
                <w:b/>
                <w:bCs/>
              </w:rPr>
              <w:pict w14:anchorId="48542037">
                <v:shape id="_x0000_i1029" type="#_x0000_t75" style="width:50.5pt;height:88.5pt"/>
              </w:pict>
            </w:r>
          </w:p>
        </w:tc>
        <w:tc>
          <w:tcPr>
            <w:tcW w:w="360" w:type="dxa"/>
            <w:shd w:val="clear" w:color="auto" w:fill="auto"/>
            <w:vAlign w:val="center"/>
          </w:tcPr>
          <w:p w14:paraId="52A404E8" w14:textId="77777777" w:rsidR="009A523C" w:rsidRPr="0057349F" w:rsidRDefault="009A523C" w:rsidP="0057349F">
            <w:pPr>
              <w:spacing w:line="360" w:lineRule="auto"/>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795D151D" w14:textId="77777777" w:rsidR="009A523C" w:rsidRPr="0057349F" w:rsidRDefault="009A523C" w:rsidP="0057349F">
            <w:pPr>
              <w:spacing w:line="360" w:lineRule="auto"/>
              <w:jc w:val="center"/>
              <w:rPr>
                <w:rFonts w:ascii="Courier New" w:hAnsi="Courier New"/>
                <w:b/>
                <w:bCs/>
              </w:rPr>
            </w:pPr>
            <w:r w:rsidRPr="0057349F">
              <w:rPr>
                <w:rFonts w:ascii="Courier New" w:hAnsi="Courier New"/>
                <w:b/>
                <w:bCs/>
              </w:rPr>
              <w:pict w14:anchorId="5E64A682">
                <v:shape id="_x0000_i1030" type="#_x0000_t75" style="width:108.5pt;height:56pt"/>
              </w:pict>
            </w:r>
          </w:p>
        </w:tc>
        <w:tc>
          <w:tcPr>
            <w:tcW w:w="308" w:type="dxa"/>
            <w:shd w:val="clear" w:color="auto" w:fill="auto"/>
            <w:vAlign w:val="center"/>
          </w:tcPr>
          <w:p w14:paraId="02FFFBC4" w14:textId="77777777" w:rsidR="009A523C" w:rsidRPr="0057349F" w:rsidRDefault="009A523C" w:rsidP="0057349F">
            <w:pPr>
              <w:spacing w:line="360" w:lineRule="auto"/>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316A35FE" w14:textId="77777777" w:rsidR="009A523C" w:rsidRPr="0057349F" w:rsidRDefault="009A523C" w:rsidP="0057349F">
            <w:pPr>
              <w:spacing w:line="360" w:lineRule="auto"/>
              <w:jc w:val="center"/>
              <w:rPr>
                <w:rFonts w:ascii="Courier New" w:hAnsi="Courier New"/>
                <w:b/>
                <w:bCs/>
              </w:rPr>
            </w:pPr>
            <w:r w:rsidRPr="0057349F">
              <w:rPr>
                <w:rFonts w:ascii="Courier New" w:hAnsi="Courier New"/>
                <w:b/>
                <w:bCs/>
              </w:rPr>
              <w:pict w14:anchorId="5654C2D6">
                <v:shape id="_x0000_i1031" type="#_x0000_t75" style="width:99pt;height:57pt"/>
              </w:pict>
            </w:r>
          </w:p>
        </w:tc>
      </w:tr>
      <w:tr w:rsidR="0057349F" w:rsidRPr="0057349F" w14:paraId="62D57C03" w14:textId="77777777">
        <w:tc>
          <w:tcPr>
            <w:tcW w:w="2474" w:type="dxa"/>
            <w:tcBorders>
              <w:top w:val="single" w:sz="4" w:space="0" w:color="auto"/>
              <w:left w:val="nil"/>
              <w:bottom w:val="nil"/>
              <w:right w:val="nil"/>
            </w:tcBorders>
            <w:shd w:val="clear" w:color="auto" w:fill="auto"/>
          </w:tcPr>
          <w:p w14:paraId="48A9248D" w14:textId="77777777" w:rsidR="009A523C" w:rsidRPr="0057349F" w:rsidRDefault="009A523C" w:rsidP="0057349F">
            <w:pPr>
              <w:spacing w:line="360" w:lineRule="auto"/>
              <w:jc w:val="center"/>
              <w:rPr>
                <w:b/>
                <w:bCs/>
                <w:noProof/>
                <w:sz w:val="28"/>
                <w:rtl/>
              </w:rPr>
            </w:pPr>
            <w:r w:rsidRPr="0057349F">
              <w:rPr>
                <w:rFonts w:hint="cs"/>
                <w:b/>
                <w:bCs/>
                <w:sz w:val="28"/>
                <w:rtl/>
              </w:rPr>
              <w:t>י. אלרון, שופט</w:t>
            </w:r>
          </w:p>
          <w:p w14:paraId="1BEC0CAB" w14:textId="77777777" w:rsidR="009A523C" w:rsidRPr="0057349F" w:rsidRDefault="009A523C" w:rsidP="0057349F">
            <w:pPr>
              <w:spacing w:line="360" w:lineRule="auto"/>
              <w:jc w:val="center"/>
              <w:rPr>
                <w:b/>
                <w:bCs/>
                <w:noProof/>
                <w:sz w:val="28"/>
              </w:rPr>
            </w:pPr>
            <w:r w:rsidRPr="0057349F">
              <w:rPr>
                <w:rFonts w:hint="cs"/>
                <w:b/>
                <w:bCs/>
                <w:sz w:val="28"/>
                <w:rtl/>
              </w:rPr>
              <w:t>[אב"ד]</w:t>
            </w:r>
          </w:p>
        </w:tc>
        <w:tc>
          <w:tcPr>
            <w:tcW w:w="360" w:type="dxa"/>
            <w:shd w:val="clear" w:color="auto" w:fill="auto"/>
          </w:tcPr>
          <w:p w14:paraId="49AEAE9F" w14:textId="77777777" w:rsidR="009A523C" w:rsidRPr="0057349F" w:rsidRDefault="009A523C" w:rsidP="0057349F">
            <w:pPr>
              <w:spacing w:line="360" w:lineRule="auto"/>
              <w:jc w:val="center"/>
              <w:rPr>
                <w:b/>
                <w:bCs/>
                <w:noProof/>
                <w:color w:val="FF0000"/>
                <w:sz w:val="28"/>
              </w:rPr>
            </w:pPr>
          </w:p>
        </w:tc>
        <w:tc>
          <w:tcPr>
            <w:tcW w:w="2392" w:type="dxa"/>
            <w:tcBorders>
              <w:top w:val="single" w:sz="4" w:space="0" w:color="auto"/>
              <w:left w:val="nil"/>
              <w:bottom w:val="nil"/>
              <w:right w:val="nil"/>
            </w:tcBorders>
            <w:shd w:val="clear" w:color="auto" w:fill="auto"/>
          </w:tcPr>
          <w:p w14:paraId="4D6DF3EF" w14:textId="77777777" w:rsidR="009A523C" w:rsidRPr="0057349F" w:rsidRDefault="009A523C" w:rsidP="0057349F">
            <w:pPr>
              <w:pStyle w:val="Heading3"/>
              <w:jc w:val="center"/>
              <w:rPr>
                <w:sz w:val="28"/>
              </w:rPr>
            </w:pPr>
            <w:r w:rsidRPr="0057349F">
              <w:rPr>
                <w:rFonts w:hint="cs"/>
                <w:sz w:val="28"/>
                <w:rtl/>
              </w:rPr>
              <w:t>מ. גלעד, שופט</w:t>
            </w:r>
          </w:p>
        </w:tc>
        <w:tc>
          <w:tcPr>
            <w:tcW w:w="308" w:type="dxa"/>
            <w:shd w:val="clear" w:color="auto" w:fill="auto"/>
          </w:tcPr>
          <w:p w14:paraId="0E34006D" w14:textId="77777777" w:rsidR="009A523C" w:rsidRPr="0057349F" w:rsidRDefault="009A523C" w:rsidP="0057349F">
            <w:pPr>
              <w:spacing w:line="360" w:lineRule="auto"/>
              <w:jc w:val="center"/>
              <w:rPr>
                <w:b/>
                <w:bCs/>
                <w:noProof/>
                <w:color w:val="FF0000"/>
                <w:sz w:val="28"/>
              </w:rPr>
            </w:pPr>
          </w:p>
        </w:tc>
        <w:tc>
          <w:tcPr>
            <w:tcW w:w="2520" w:type="dxa"/>
            <w:tcBorders>
              <w:top w:val="single" w:sz="4" w:space="0" w:color="auto"/>
              <w:left w:val="nil"/>
              <w:bottom w:val="nil"/>
              <w:right w:val="nil"/>
            </w:tcBorders>
            <w:shd w:val="clear" w:color="auto" w:fill="auto"/>
          </w:tcPr>
          <w:p w14:paraId="7C011EF3" w14:textId="77777777" w:rsidR="00FA0900" w:rsidRPr="0057349F" w:rsidRDefault="009A523C" w:rsidP="0057349F">
            <w:pPr>
              <w:spacing w:line="360" w:lineRule="auto"/>
              <w:jc w:val="center"/>
              <w:rPr>
                <w:b/>
                <w:bCs/>
                <w:noProof/>
                <w:sz w:val="28"/>
              </w:rPr>
            </w:pPr>
            <w:r w:rsidRPr="0057349F">
              <w:rPr>
                <w:rFonts w:hint="cs"/>
                <w:b/>
                <w:bCs/>
                <w:sz w:val="28"/>
                <w:rtl/>
              </w:rPr>
              <w:t>מ. רניאל, שופט</w:t>
            </w:r>
          </w:p>
          <w:p w14:paraId="520D49CF" w14:textId="77777777" w:rsidR="009A523C" w:rsidRPr="0057349F" w:rsidRDefault="009A523C" w:rsidP="0057349F">
            <w:pPr>
              <w:spacing w:line="360" w:lineRule="auto"/>
              <w:jc w:val="center"/>
              <w:rPr>
                <w:b/>
                <w:bCs/>
                <w:noProof/>
                <w:sz w:val="28"/>
              </w:rPr>
            </w:pPr>
          </w:p>
        </w:tc>
      </w:tr>
    </w:tbl>
    <w:p w14:paraId="33037BEC" w14:textId="77777777" w:rsidR="00FA0900" w:rsidRPr="00FA0900" w:rsidRDefault="00FA0900" w:rsidP="00FA0900">
      <w:pPr>
        <w:keepNext/>
        <w:rPr>
          <w:rFonts w:ascii="David" w:hAnsi="David" w:hint="cs"/>
          <w:color w:val="000000"/>
          <w:sz w:val="22"/>
          <w:szCs w:val="22"/>
          <w:rtl/>
        </w:rPr>
      </w:pPr>
    </w:p>
    <w:p w14:paraId="27B5D7BD" w14:textId="77777777" w:rsidR="00FA0900" w:rsidRPr="00FA0900" w:rsidRDefault="00FA0900" w:rsidP="00FA0900">
      <w:pPr>
        <w:keepNext/>
        <w:rPr>
          <w:rFonts w:ascii="David" w:hAnsi="David"/>
          <w:color w:val="000000"/>
          <w:sz w:val="22"/>
          <w:szCs w:val="22"/>
          <w:rtl/>
        </w:rPr>
      </w:pPr>
      <w:r w:rsidRPr="00FA0900">
        <w:rPr>
          <w:rFonts w:ascii="David" w:hAnsi="David"/>
          <w:color w:val="000000"/>
          <w:sz w:val="22"/>
          <w:szCs w:val="22"/>
          <w:rtl/>
        </w:rPr>
        <w:t>הרכב 54678313</w:t>
      </w:r>
    </w:p>
    <w:p w14:paraId="062240AF" w14:textId="77777777" w:rsidR="00FA0900" w:rsidRDefault="00FA0900" w:rsidP="00FA0900">
      <w:r w:rsidRPr="00FA0900">
        <w:rPr>
          <w:color w:val="000000"/>
          <w:rtl/>
        </w:rPr>
        <w:t>נוסח מסמך זה כפוף לשינויי ניסוח ועריכה</w:t>
      </w:r>
    </w:p>
    <w:p w14:paraId="6B1836F0" w14:textId="77777777" w:rsidR="00FA0900" w:rsidRDefault="00FA0900" w:rsidP="00FA0900">
      <w:pPr>
        <w:rPr>
          <w:rtl/>
        </w:rPr>
      </w:pPr>
    </w:p>
    <w:p w14:paraId="1B008C53" w14:textId="77777777" w:rsidR="00FA0900" w:rsidRDefault="00FA0900" w:rsidP="00FA0900">
      <w:pPr>
        <w:jc w:val="center"/>
        <w:rPr>
          <w:color w:val="0000FF"/>
          <w:u w:val="single"/>
        </w:rPr>
      </w:pPr>
      <w:r w:rsidRPr="00FD5DFA">
        <w:rPr>
          <w:color w:val="000000"/>
          <w:rtl/>
        </w:rPr>
        <w:t>בעניין עריכה ושינויים במסמכי פסיקה, חקיקה ועוד באתר נבו – הקש כאן</w:t>
      </w:r>
    </w:p>
    <w:p w14:paraId="7F141ECB" w14:textId="77777777" w:rsidR="00934F93" w:rsidRPr="00FA0900" w:rsidRDefault="00934F93" w:rsidP="00FA0900">
      <w:pPr>
        <w:jc w:val="center"/>
        <w:rPr>
          <w:color w:val="0000FF"/>
          <w:u w:val="single"/>
        </w:rPr>
      </w:pPr>
    </w:p>
    <w:sectPr w:rsidR="00934F93" w:rsidRPr="00FA0900" w:rsidSect="00FA0900">
      <w:headerReference w:type="even" r:id="rId133"/>
      <w:headerReference w:type="default" r:id="rId134"/>
      <w:footerReference w:type="even" r:id="rId135"/>
      <w:footerReference w:type="default" r:id="rId136"/>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91BE" w14:textId="77777777" w:rsidR="0057349F" w:rsidRDefault="0057349F">
      <w:r>
        <w:separator/>
      </w:r>
    </w:p>
  </w:endnote>
  <w:endnote w:type="continuationSeparator" w:id="0">
    <w:p w14:paraId="31AADB7E" w14:textId="77777777" w:rsidR="0057349F" w:rsidRDefault="0057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DavidFix">
    <w:altName w:val="Arial"/>
    <w:panose1 w:val="00000000000000000000"/>
    <w:charset w:val="B1"/>
    <w:family w:val="auto"/>
    <w:notTrueType/>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C50C" w14:textId="77777777" w:rsidR="00E37298" w:rsidRDefault="00E37298" w:rsidP="00FA090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69</w:t>
    </w:r>
    <w:r>
      <w:rPr>
        <w:rFonts w:ascii="FrankRuehl" w:hAnsi="FrankRuehl" w:cs="FrankRuehl"/>
        <w:rtl/>
      </w:rPr>
      <w:fldChar w:fldCharType="end"/>
    </w:r>
  </w:p>
  <w:p w14:paraId="2B481602" w14:textId="77777777" w:rsidR="00E37298" w:rsidRPr="00FA0900" w:rsidRDefault="00E37298" w:rsidP="00FA0900">
    <w:pPr>
      <w:pStyle w:val="Footer"/>
      <w:pBdr>
        <w:top w:val="single" w:sz="4" w:space="1" w:color="auto"/>
        <w:between w:val="single" w:sz="4" w:space="0" w:color="auto"/>
      </w:pBdr>
      <w:spacing w:after="60"/>
      <w:jc w:val="center"/>
      <w:rPr>
        <w:rFonts w:ascii="FrankRuehl" w:hAnsi="FrankRuehl" w:cs="FrankRuehl"/>
        <w:color w:val="000000"/>
      </w:rPr>
    </w:pPr>
    <w:r w:rsidRPr="00FA09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4D5A" w14:textId="77777777" w:rsidR="00E37298" w:rsidRDefault="00E37298" w:rsidP="00FA090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3B7D">
      <w:rPr>
        <w:rFonts w:ascii="FrankRuehl" w:hAnsi="FrankRuehl" w:cs="FrankRuehl"/>
        <w:noProof/>
        <w:rtl/>
      </w:rPr>
      <w:t>1</w:t>
    </w:r>
    <w:r>
      <w:rPr>
        <w:rFonts w:ascii="FrankRuehl" w:hAnsi="FrankRuehl" w:cs="FrankRuehl"/>
        <w:rtl/>
      </w:rPr>
      <w:fldChar w:fldCharType="end"/>
    </w:r>
  </w:p>
  <w:p w14:paraId="47B05DC5" w14:textId="77777777" w:rsidR="00E37298" w:rsidRPr="00FA0900" w:rsidRDefault="00E37298" w:rsidP="00FA0900">
    <w:pPr>
      <w:pStyle w:val="Footer"/>
      <w:pBdr>
        <w:top w:val="single" w:sz="4" w:space="1" w:color="auto"/>
        <w:between w:val="single" w:sz="4" w:space="0" w:color="auto"/>
      </w:pBdr>
      <w:spacing w:after="60"/>
      <w:jc w:val="center"/>
      <w:rPr>
        <w:rFonts w:ascii="FrankRuehl" w:hAnsi="FrankRuehl" w:cs="FrankRuehl"/>
        <w:color w:val="000000"/>
      </w:rPr>
    </w:pPr>
    <w:r w:rsidRPr="00FA0900">
      <w:rPr>
        <w:rFonts w:ascii="FrankRuehl" w:hAnsi="FrankRuehl" w:cs="FrankRuehl"/>
        <w:color w:val="000000"/>
      </w:rPr>
      <w:pict w14:anchorId="5596C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31F2" w14:textId="77777777" w:rsidR="0057349F" w:rsidRDefault="0057349F">
      <w:r>
        <w:separator/>
      </w:r>
    </w:p>
  </w:footnote>
  <w:footnote w:type="continuationSeparator" w:id="0">
    <w:p w14:paraId="6A0C9592" w14:textId="77777777" w:rsidR="0057349F" w:rsidRDefault="00573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3589" w14:textId="77777777" w:rsidR="00E37298" w:rsidRPr="00FA0900" w:rsidRDefault="00E37298" w:rsidP="00FA090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9677-05-10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7C7" w14:textId="77777777" w:rsidR="00E37298" w:rsidRPr="00FA0900" w:rsidRDefault="00E37298" w:rsidP="00FA090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9677-05-10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37CFF"/>
    <w:multiLevelType w:val="multilevel"/>
    <w:tmpl w:val="60BC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911B3"/>
    <w:multiLevelType w:val="multilevel"/>
    <w:tmpl w:val="88A4604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D0D90"/>
    <w:multiLevelType w:val="multilevel"/>
    <w:tmpl w:val="04D6F9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D650E"/>
    <w:multiLevelType w:val="multilevel"/>
    <w:tmpl w:val="478068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50449"/>
    <w:multiLevelType w:val="hybridMultilevel"/>
    <w:tmpl w:val="0DB4273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F8A3165"/>
    <w:multiLevelType w:val="multilevel"/>
    <w:tmpl w:val="686EA53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019225">
    <w:abstractNumId w:val="0"/>
  </w:num>
  <w:num w:numId="2" w16cid:durableId="2143965125">
    <w:abstractNumId w:val="4"/>
  </w:num>
  <w:num w:numId="3" w16cid:durableId="19241466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775955">
    <w:abstractNumId w:val="3"/>
  </w:num>
  <w:num w:numId="5" w16cid:durableId="1558585036">
    <w:abstractNumId w:val="1"/>
  </w:num>
  <w:num w:numId="6" w16cid:durableId="936904970">
    <w:abstractNumId w:val="2"/>
  </w:num>
  <w:num w:numId="7" w16cid:durableId="96604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523C"/>
    <w:rsid w:val="0000000D"/>
    <w:rsid w:val="00000AEA"/>
    <w:rsid w:val="00000C86"/>
    <w:rsid w:val="00001202"/>
    <w:rsid w:val="000012DB"/>
    <w:rsid w:val="000016BD"/>
    <w:rsid w:val="00001970"/>
    <w:rsid w:val="000021C0"/>
    <w:rsid w:val="0000222A"/>
    <w:rsid w:val="00002275"/>
    <w:rsid w:val="00002657"/>
    <w:rsid w:val="00003144"/>
    <w:rsid w:val="000033DD"/>
    <w:rsid w:val="0000343A"/>
    <w:rsid w:val="00003AF0"/>
    <w:rsid w:val="0000408A"/>
    <w:rsid w:val="000043C4"/>
    <w:rsid w:val="000044C7"/>
    <w:rsid w:val="0000481B"/>
    <w:rsid w:val="0000498B"/>
    <w:rsid w:val="00004C8B"/>
    <w:rsid w:val="00006D1A"/>
    <w:rsid w:val="0000759A"/>
    <w:rsid w:val="00007DFF"/>
    <w:rsid w:val="0001075E"/>
    <w:rsid w:val="00010C4E"/>
    <w:rsid w:val="00010CA4"/>
    <w:rsid w:val="00011484"/>
    <w:rsid w:val="00011875"/>
    <w:rsid w:val="0001228C"/>
    <w:rsid w:val="0001249E"/>
    <w:rsid w:val="00012650"/>
    <w:rsid w:val="00012987"/>
    <w:rsid w:val="000129F5"/>
    <w:rsid w:val="00012C22"/>
    <w:rsid w:val="00012D48"/>
    <w:rsid w:val="00012DEA"/>
    <w:rsid w:val="00013213"/>
    <w:rsid w:val="00013518"/>
    <w:rsid w:val="00013D24"/>
    <w:rsid w:val="00014131"/>
    <w:rsid w:val="00014380"/>
    <w:rsid w:val="000148AA"/>
    <w:rsid w:val="00014C93"/>
    <w:rsid w:val="000158F7"/>
    <w:rsid w:val="00015A39"/>
    <w:rsid w:val="00015DD7"/>
    <w:rsid w:val="00015E1C"/>
    <w:rsid w:val="0001602C"/>
    <w:rsid w:val="000164CF"/>
    <w:rsid w:val="00017B68"/>
    <w:rsid w:val="00017E63"/>
    <w:rsid w:val="000203AD"/>
    <w:rsid w:val="000208F4"/>
    <w:rsid w:val="00022015"/>
    <w:rsid w:val="00022128"/>
    <w:rsid w:val="00022F1D"/>
    <w:rsid w:val="000230E9"/>
    <w:rsid w:val="0002335D"/>
    <w:rsid w:val="00023DF7"/>
    <w:rsid w:val="00024388"/>
    <w:rsid w:val="00025C51"/>
    <w:rsid w:val="00025FE0"/>
    <w:rsid w:val="000261B5"/>
    <w:rsid w:val="00026332"/>
    <w:rsid w:val="0002650C"/>
    <w:rsid w:val="00026623"/>
    <w:rsid w:val="00026CA4"/>
    <w:rsid w:val="0002749F"/>
    <w:rsid w:val="00027548"/>
    <w:rsid w:val="00027813"/>
    <w:rsid w:val="000278C5"/>
    <w:rsid w:val="00030234"/>
    <w:rsid w:val="000303F2"/>
    <w:rsid w:val="0003043C"/>
    <w:rsid w:val="00030756"/>
    <w:rsid w:val="0003078D"/>
    <w:rsid w:val="0003078E"/>
    <w:rsid w:val="00031234"/>
    <w:rsid w:val="00031AE9"/>
    <w:rsid w:val="00031C37"/>
    <w:rsid w:val="00031C79"/>
    <w:rsid w:val="00032E6B"/>
    <w:rsid w:val="000332AE"/>
    <w:rsid w:val="000332BC"/>
    <w:rsid w:val="00033665"/>
    <w:rsid w:val="00033EF1"/>
    <w:rsid w:val="00034BE8"/>
    <w:rsid w:val="00034EEE"/>
    <w:rsid w:val="00034F83"/>
    <w:rsid w:val="00035EB0"/>
    <w:rsid w:val="00035ED3"/>
    <w:rsid w:val="00037959"/>
    <w:rsid w:val="000401DA"/>
    <w:rsid w:val="000404DB"/>
    <w:rsid w:val="00040A1A"/>
    <w:rsid w:val="000411B9"/>
    <w:rsid w:val="00041436"/>
    <w:rsid w:val="00041438"/>
    <w:rsid w:val="00041537"/>
    <w:rsid w:val="00041B0D"/>
    <w:rsid w:val="0004207D"/>
    <w:rsid w:val="000425EA"/>
    <w:rsid w:val="00042C52"/>
    <w:rsid w:val="00043EAB"/>
    <w:rsid w:val="0004410C"/>
    <w:rsid w:val="00044211"/>
    <w:rsid w:val="00044746"/>
    <w:rsid w:val="0004498E"/>
    <w:rsid w:val="00044D9F"/>
    <w:rsid w:val="00044FF7"/>
    <w:rsid w:val="00045EFF"/>
    <w:rsid w:val="00046720"/>
    <w:rsid w:val="00046C0B"/>
    <w:rsid w:val="000479FB"/>
    <w:rsid w:val="00047A97"/>
    <w:rsid w:val="00047D94"/>
    <w:rsid w:val="00047FF6"/>
    <w:rsid w:val="0005023B"/>
    <w:rsid w:val="000509CC"/>
    <w:rsid w:val="00050E2D"/>
    <w:rsid w:val="00051017"/>
    <w:rsid w:val="000510A3"/>
    <w:rsid w:val="00051716"/>
    <w:rsid w:val="0005193B"/>
    <w:rsid w:val="00051FE0"/>
    <w:rsid w:val="0005213E"/>
    <w:rsid w:val="0005224E"/>
    <w:rsid w:val="000527FB"/>
    <w:rsid w:val="00053555"/>
    <w:rsid w:val="000535E8"/>
    <w:rsid w:val="0005397D"/>
    <w:rsid w:val="00053B6D"/>
    <w:rsid w:val="000540D8"/>
    <w:rsid w:val="00054488"/>
    <w:rsid w:val="00054570"/>
    <w:rsid w:val="0005568F"/>
    <w:rsid w:val="000557A0"/>
    <w:rsid w:val="0005594E"/>
    <w:rsid w:val="00056047"/>
    <w:rsid w:val="0005608F"/>
    <w:rsid w:val="00056100"/>
    <w:rsid w:val="00056104"/>
    <w:rsid w:val="00056D2B"/>
    <w:rsid w:val="00057784"/>
    <w:rsid w:val="000607EE"/>
    <w:rsid w:val="000608DB"/>
    <w:rsid w:val="000609F8"/>
    <w:rsid w:val="00061AD4"/>
    <w:rsid w:val="00061ADF"/>
    <w:rsid w:val="00061B96"/>
    <w:rsid w:val="00061C4E"/>
    <w:rsid w:val="00062763"/>
    <w:rsid w:val="00062D40"/>
    <w:rsid w:val="00062F8A"/>
    <w:rsid w:val="0006339F"/>
    <w:rsid w:val="00063E59"/>
    <w:rsid w:val="00064319"/>
    <w:rsid w:val="000645F2"/>
    <w:rsid w:val="0006586D"/>
    <w:rsid w:val="000659AC"/>
    <w:rsid w:val="00065B3B"/>
    <w:rsid w:val="0006642A"/>
    <w:rsid w:val="00066E1D"/>
    <w:rsid w:val="0006788E"/>
    <w:rsid w:val="00070738"/>
    <w:rsid w:val="000710D0"/>
    <w:rsid w:val="000714DB"/>
    <w:rsid w:val="00071E0C"/>
    <w:rsid w:val="000721CD"/>
    <w:rsid w:val="000726EE"/>
    <w:rsid w:val="0007291F"/>
    <w:rsid w:val="00072953"/>
    <w:rsid w:val="00072BA1"/>
    <w:rsid w:val="00072D14"/>
    <w:rsid w:val="00073179"/>
    <w:rsid w:val="00073230"/>
    <w:rsid w:val="000736E0"/>
    <w:rsid w:val="000739D4"/>
    <w:rsid w:val="0007532E"/>
    <w:rsid w:val="00075ABC"/>
    <w:rsid w:val="00075B7D"/>
    <w:rsid w:val="00075CDF"/>
    <w:rsid w:val="000763ED"/>
    <w:rsid w:val="0007669B"/>
    <w:rsid w:val="0007701A"/>
    <w:rsid w:val="000778CF"/>
    <w:rsid w:val="00077B62"/>
    <w:rsid w:val="00080F96"/>
    <w:rsid w:val="00081518"/>
    <w:rsid w:val="0008162F"/>
    <w:rsid w:val="00081883"/>
    <w:rsid w:val="00082191"/>
    <w:rsid w:val="00082A4A"/>
    <w:rsid w:val="00082D03"/>
    <w:rsid w:val="00083790"/>
    <w:rsid w:val="000838C0"/>
    <w:rsid w:val="00083CAF"/>
    <w:rsid w:val="00083D92"/>
    <w:rsid w:val="00084216"/>
    <w:rsid w:val="000848D4"/>
    <w:rsid w:val="00084DF7"/>
    <w:rsid w:val="00085473"/>
    <w:rsid w:val="00085545"/>
    <w:rsid w:val="00085737"/>
    <w:rsid w:val="00086EC3"/>
    <w:rsid w:val="00086F56"/>
    <w:rsid w:val="000874C7"/>
    <w:rsid w:val="00087A25"/>
    <w:rsid w:val="00087A51"/>
    <w:rsid w:val="00090287"/>
    <w:rsid w:val="00090337"/>
    <w:rsid w:val="00091F93"/>
    <w:rsid w:val="00092161"/>
    <w:rsid w:val="0009294C"/>
    <w:rsid w:val="0009295A"/>
    <w:rsid w:val="00093DB4"/>
    <w:rsid w:val="0009400F"/>
    <w:rsid w:val="00094674"/>
    <w:rsid w:val="000949F6"/>
    <w:rsid w:val="00094AF6"/>
    <w:rsid w:val="00094C45"/>
    <w:rsid w:val="00094D4D"/>
    <w:rsid w:val="00094D8E"/>
    <w:rsid w:val="0009559E"/>
    <w:rsid w:val="00095D20"/>
    <w:rsid w:val="00096761"/>
    <w:rsid w:val="00096A20"/>
    <w:rsid w:val="00097145"/>
    <w:rsid w:val="000972F5"/>
    <w:rsid w:val="00097A25"/>
    <w:rsid w:val="00097F09"/>
    <w:rsid w:val="000A0657"/>
    <w:rsid w:val="000A0AAB"/>
    <w:rsid w:val="000A18DC"/>
    <w:rsid w:val="000A1A3A"/>
    <w:rsid w:val="000A2166"/>
    <w:rsid w:val="000A2B9B"/>
    <w:rsid w:val="000A33B5"/>
    <w:rsid w:val="000A3A34"/>
    <w:rsid w:val="000A3C20"/>
    <w:rsid w:val="000A3DFC"/>
    <w:rsid w:val="000A43ED"/>
    <w:rsid w:val="000A453F"/>
    <w:rsid w:val="000A4AA3"/>
    <w:rsid w:val="000A4CBE"/>
    <w:rsid w:val="000A59EF"/>
    <w:rsid w:val="000A6137"/>
    <w:rsid w:val="000A637E"/>
    <w:rsid w:val="000A692E"/>
    <w:rsid w:val="000A7394"/>
    <w:rsid w:val="000A7A0F"/>
    <w:rsid w:val="000A7BAC"/>
    <w:rsid w:val="000B101D"/>
    <w:rsid w:val="000B14A0"/>
    <w:rsid w:val="000B1B44"/>
    <w:rsid w:val="000B1DCD"/>
    <w:rsid w:val="000B20EA"/>
    <w:rsid w:val="000B21BB"/>
    <w:rsid w:val="000B2341"/>
    <w:rsid w:val="000B25C5"/>
    <w:rsid w:val="000B2E7C"/>
    <w:rsid w:val="000B30C9"/>
    <w:rsid w:val="000B33A8"/>
    <w:rsid w:val="000B341B"/>
    <w:rsid w:val="000B39D6"/>
    <w:rsid w:val="000B43DC"/>
    <w:rsid w:val="000B4B5D"/>
    <w:rsid w:val="000B532A"/>
    <w:rsid w:val="000B5734"/>
    <w:rsid w:val="000B5A52"/>
    <w:rsid w:val="000B5B90"/>
    <w:rsid w:val="000B5F9C"/>
    <w:rsid w:val="000B64CF"/>
    <w:rsid w:val="000B6F80"/>
    <w:rsid w:val="000B6FEA"/>
    <w:rsid w:val="000B7325"/>
    <w:rsid w:val="000B782B"/>
    <w:rsid w:val="000C0225"/>
    <w:rsid w:val="000C03A2"/>
    <w:rsid w:val="000C0649"/>
    <w:rsid w:val="000C0E85"/>
    <w:rsid w:val="000C0F0F"/>
    <w:rsid w:val="000C216F"/>
    <w:rsid w:val="000C25C7"/>
    <w:rsid w:val="000C26F8"/>
    <w:rsid w:val="000C2979"/>
    <w:rsid w:val="000C391E"/>
    <w:rsid w:val="000C3A36"/>
    <w:rsid w:val="000C46D4"/>
    <w:rsid w:val="000C51F1"/>
    <w:rsid w:val="000C5226"/>
    <w:rsid w:val="000C5860"/>
    <w:rsid w:val="000C58D3"/>
    <w:rsid w:val="000C5980"/>
    <w:rsid w:val="000C606A"/>
    <w:rsid w:val="000C63A7"/>
    <w:rsid w:val="000C6E80"/>
    <w:rsid w:val="000C77A8"/>
    <w:rsid w:val="000C7A2B"/>
    <w:rsid w:val="000D001F"/>
    <w:rsid w:val="000D00AC"/>
    <w:rsid w:val="000D061C"/>
    <w:rsid w:val="000D096D"/>
    <w:rsid w:val="000D0CDF"/>
    <w:rsid w:val="000D1A2E"/>
    <w:rsid w:val="000D1A50"/>
    <w:rsid w:val="000D242C"/>
    <w:rsid w:val="000D28A1"/>
    <w:rsid w:val="000D2DD1"/>
    <w:rsid w:val="000D2F0B"/>
    <w:rsid w:val="000D2FA3"/>
    <w:rsid w:val="000D30D6"/>
    <w:rsid w:val="000D35C9"/>
    <w:rsid w:val="000D36F6"/>
    <w:rsid w:val="000D396C"/>
    <w:rsid w:val="000D3E6F"/>
    <w:rsid w:val="000D3EA7"/>
    <w:rsid w:val="000D479D"/>
    <w:rsid w:val="000D49D8"/>
    <w:rsid w:val="000D4BFB"/>
    <w:rsid w:val="000D5024"/>
    <w:rsid w:val="000D6BAE"/>
    <w:rsid w:val="000D6F92"/>
    <w:rsid w:val="000D723D"/>
    <w:rsid w:val="000D7AD8"/>
    <w:rsid w:val="000D7E46"/>
    <w:rsid w:val="000E0DB7"/>
    <w:rsid w:val="000E1B1E"/>
    <w:rsid w:val="000E209D"/>
    <w:rsid w:val="000E286E"/>
    <w:rsid w:val="000E2BBF"/>
    <w:rsid w:val="000E2D8A"/>
    <w:rsid w:val="000E2E4B"/>
    <w:rsid w:val="000E331A"/>
    <w:rsid w:val="000E3DE7"/>
    <w:rsid w:val="000E44E0"/>
    <w:rsid w:val="000E4604"/>
    <w:rsid w:val="000E4D64"/>
    <w:rsid w:val="000E5273"/>
    <w:rsid w:val="000E676F"/>
    <w:rsid w:val="000E6E97"/>
    <w:rsid w:val="000F118C"/>
    <w:rsid w:val="000F22DF"/>
    <w:rsid w:val="000F25E0"/>
    <w:rsid w:val="000F2E14"/>
    <w:rsid w:val="000F325B"/>
    <w:rsid w:val="000F346F"/>
    <w:rsid w:val="000F3556"/>
    <w:rsid w:val="000F3557"/>
    <w:rsid w:val="000F367A"/>
    <w:rsid w:val="000F46C0"/>
    <w:rsid w:val="000F4CB6"/>
    <w:rsid w:val="000F5102"/>
    <w:rsid w:val="000F584D"/>
    <w:rsid w:val="000F6119"/>
    <w:rsid w:val="000F7065"/>
    <w:rsid w:val="000F7552"/>
    <w:rsid w:val="000F791D"/>
    <w:rsid w:val="000F7F17"/>
    <w:rsid w:val="00101802"/>
    <w:rsid w:val="001019FC"/>
    <w:rsid w:val="0010247B"/>
    <w:rsid w:val="001030B6"/>
    <w:rsid w:val="00103226"/>
    <w:rsid w:val="0010325F"/>
    <w:rsid w:val="001036D3"/>
    <w:rsid w:val="00104064"/>
    <w:rsid w:val="0010461D"/>
    <w:rsid w:val="001046D9"/>
    <w:rsid w:val="00104925"/>
    <w:rsid w:val="00104B67"/>
    <w:rsid w:val="00104FFF"/>
    <w:rsid w:val="001057FF"/>
    <w:rsid w:val="00105DB7"/>
    <w:rsid w:val="001068E9"/>
    <w:rsid w:val="00106A7A"/>
    <w:rsid w:val="00106D2D"/>
    <w:rsid w:val="00106E85"/>
    <w:rsid w:val="00106EEB"/>
    <w:rsid w:val="001073A1"/>
    <w:rsid w:val="001078EC"/>
    <w:rsid w:val="0011026F"/>
    <w:rsid w:val="001104D5"/>
    <w:rsid w:val="00110AB1"/>
    <w:rsid w:val="00110D0B"/>
    <w:rsid w:val="00111341"/>
    <w:rsid w:val="00111594"/>
    <w:rsid w:val="00111B60"/>
    <w:rsid w:val="001120C9"/>
    <w:rsid w:val="00112BD2"/>
    <w:rsid w:val="00112D42"/>
    <w:rsid w:val="0011433A"/>
    <w:rsid w:val="00114918"/>
    <w:rsid w:val="00114E81"/>
    <w:rsid w:val="00115423"/>
    <w:rsid w:val="001156D9"/>
    <w:rsid w:val="00115825"/>
    <w:rsid w:val="00115A43"/>
    <w:rsid w:val="001162CE"/>
    <w:rsid w:val="00116442"/>
    <w:rsid w:val="00116D07"/>
    <w:rsid w:val="00116E1B"/>
    <w:rsid w:val="00116EAF"/>
    <w:rsid w:val="00116F1F"/>
    <w:rsid w:val="0011761D"/>
    <w:rsid w:val="00117785"/>
    <w:rsid w:val="00117BB1"/>
    <w:rsid w:val="00117F69"/>
    <w:rsid w:val="0012021C"/>
    <w:rsid w:val="0012059F"/>
    <w:rsid w:val="00120C97"/>
    <w:rsid w:val="00120E0B"/>
    <w:rsid w:val="00120FD7"/>
    <w:rsid w:val="0012135A"/>
    <w:rsid w:val="001215BE"/>
    <w:rsid w:val="00121B07"/>
    <w:rsid w:val="00121DAB"/>
    <w:rsid w:val="001223D0"/>
    <w:rsid w:val="0012274D"/>
    <w:rsid w:val="00122782"/>
    <w:rsid w:val="0012287F"/>
    <w:rsid w:val="00122BBE"/>
    <w:rsid w:val="00123A24"/>
    <w:rsid w:val="00123C4F"/>
    <w:rsid w:val="0012410E"/>
    <w:rsid w:val="001243D3"/>
    <w:rsid w:val="0012443B"/>
    <w:rsid w:val="0012446C"/>
    <w:rsid w:val="00124564"/>
    <w:rsid w:val="00124647"/>
    <w:rsid w:val="00124759"/>
    <w:rsid w:val="00124A6E"/>
    <w:rsid w:val="001254E9"/>
    <w:rsid w:val="00125898"/>
    <w:rsid w:val="001259AA"/>
    <w:rsid w:val="00125B5B"/>
    <w:rsid w:val="00126113"/>
    <w:rsid w:val="00126127"/>
    <w:rsid w:val="00126256"/>
    <w:rsid w:val="001264C2"/>
    <w:rsid w:val="001267CB"/>
    <w:rsid w:val="00126E2F"/>
    <w:rsid w:val="00127058"/>
    <w:rsid w:val="0012716C"/>
    <w:rsid w:val="00127782"/>
    <w:rsid w:val="00127B40"/>
    <w:rsid w:val="001301D2"/>
    <w:rsid w:val="00131475"/>
    <w:rsid w:val="00131651"/>
    <w:rsid w:val="00131FC6"/>
    <w:rsid w:val="001325D8"/>
    <w:rsid w:val="001327E9"/>
    <w:rsid w:val="00132A32"/>
    <w:rsid w:val="00132B42"/>
    <w:rsid w:val="001338BC"/>
    <w:rsid w:val="00133A0F"/>
    <w:rsid w:val="0013461B"/>
    <w:rsid w:val="001348EC"/>
    <w:rsid w:val="001355B1"/>
    <w:rsid w:val="001361A8"/>
    <w:rsid w:val="00136240"/>
    <w:rsid w:val="00137FCF"/>
    <w:rsid w:val="00137FE0"/>
    <w:rsid w:val="0014000A"/>
    <w:rsid w:val="00140417"/>
    <w:rsid w:val="0014043D"/>
    <w:rsid w:val="001419D1"/>
    <w:rsid w:val="00141DD8"/>
    <w:rsid w:val="00141EC2"/>
    <w:rsid w:val="00142357"/>
    <w:rsid w:val="001425CF"/>
    <w:rsid w:val="00142769"/>
    <w:rsid w:val="00142BAA"/>
    <w:rsid w:val="00142FDB"/>
    <w:rsid w:val="00143E1A"/>
    <w:rsid w:val="00144FC3"/>
    <w:rsid w:val="00145B83"/>
    <w:rsid w:val="00145B9A"/>
    <w:rsid w:val="00145DA1"/>
    <w:rsid w:val="00146131"/>
    <w:rsid w:val="0014667B"/>
    <w:rsid w:val="00146F5B"/>
    <w:rsid w:val="0014778A"/>
    <w:rsid w:val="0014790E"/>
    <w:rsid w:val="00147D49"/>
    <w:rsid w:val="00150204"/>
    <w:rsid w:val="00150D29"/>
    <w:rsid w:val="00150DDD"/>
    <w:rsid w:val="001510D3"/>
    <w:rsid w:val="0015158E"/>
    <w:rsid w:val="00151687"/>
    <w:rsid w:val="001518E7"/>
    <w:rsid w:val="00151938"/>
    <w:rsid w:val="0015258E"/>
    <w:rsid w:val="00152681"/>
    <w:rsid w:val="00152733"/>
    <w:rsid w:val="00153255"/>
    <w:rsid w:val="00153825"/>
    <w:rsid w:val="00153A1E"/>
    <w:rsid w:val="00153AA0"/>
    <w:rsid w:val="00153BBC"/>
    <w:rsid w:val="0015418E"/>
    <w:rsid w:val="001548CE"/>
    <w:rsid w:val="00154F34"/>
    <w:rsid w:val="00155055"/>
    <w:rsid w:val="00155185"/>
    <w:rsid w:val="0015527C"/>
    <w:rsid w:val="00155494"/>
    <w:rsid w:val="00157319"/>
    <w:rsid w:val="00157C85"/>
    <w:rsid w:val="00160E3F"/>
    <w:rsid w:val="00160EAD"/>
    <w:rsid w:val="001613B9"/>
    <w:rsid w:val="00161892"/>
    <w:rsid w:val="00161B2A"/>
    <w:rsid w:val="00163C6F"/>
    <w:rsid w:val="00164EBE"/>
    <w:rsid w:val="0016511F"/>
    <w:rsid w:val="00165598"/>
    <w:rsid w:val="00166036"/>
    <w:rsid w:val="0016618E"/>
    <w:rsid w:val="001663F9"/>
    <w:rsid w:val="00166805"/>
    <w:rsid w:val="00166B6E"/>
    <w:rsid w:val="00167BB4"/>
    <w:rsid w:val="00167E62"/>
    <w:rsid w:val="0017009D"/>
    <w:rsid w:val="001702E3"/>
    <w:rsid w:val="0017040E"/>
    <w:rsid w:val="00171275"/>
    <w:rsid w:val="00171635"/>
    <w:rsid w:val="001718C9"/>
    <w:rsid w:val="00171B4C"/>
    <w:rsid w:val="00172ABB"/>
    <w:rsid w:val="00172B9B"/>
    <w:rsid w:val="00172C43"/>
    <w:rsid w:val="00173055"/>
    <w:rsid w:val="001737B1"/>
    <w:rsid w:val="00174006"/>
    <w:rsid w:val="00176089"/>
    <w:rsid w:val="00176A7B"/>
    <w:rsid w:val="00177713"/>
    <w:rsid w:val="00177787"/>
    <w:rsid w:val="001779C6"/>
    <w:rsid w:val="001811AD"/>
    <w:rsid w:val="00181B9B"/>
    <w:rsid w:val="00181BDE"/>
    <w:rsid w:val="00181C41"/>
    <w:rsid w:val="00182105"/>
    <w:rsid w:val="0018245F"/>
    <w:rsid w:val="00182C1F"/>
    <w:rsid w:val="00182D3C"/>
    <w:rsid w:val="00183D76"/>
    <w:rsid w:val="00186C6E"/>
    <w:rsid w:val="001870C8"/>
    <w:rsid w:val="0018717A"/>
    <w:rsid w:val="001871EB"/>
    <w:rsid w:val="00187259"/>
    <w:rsid w:val="0018726B"/>
    <w:rsid w:val="001873E3"/>
    <w:rsid w:val="00187D15"/>
    <w:rsid w:val="001900CA"/>
    <w:rsid w:val="00190ADC"/>
    <w:rsid w:val="00191C64"/>
    <w:rsid w:val="00192374"/>
    <w:rsid w:val="00192D01"/>
    <w:rsid w:val="00193076"/>
    <w:rsid w:val="00193FD2"/>
    <w:rsid w:val="001946E4"/>
    <w:rsid w:val="00194B1C"/>
    <w:rsid w:val="00194DBC"/>
    <w:rsid w:val="001957B0"/>
    <w:rsid w:val="00196C5C"/>
    <w:rsid w:val="00197032"/>
    <w:rsid w:val="001971B1"/>
    <w:rsid w:val="001976DB"/>
    <w:rsid w:val="00197CFA"/>
    <w:rsid w:val="001A0276"/>
    <w:rsid w:val="001A0354"/>
    <w:rsid w:val="001A0463"/>
    <w:rsid w:val="001A0A34"/>
    <w:rsid w:val="001A0EBE"/>
    <w:rsid w:val="001A294D"/>
    <w:rsid w:val="001A42C9"/>
    <w:rsid w:val="001A5069"/>
    <w:rsid w:val="001A50CF"/>
    <w:rsid w:val="001A56C7"/>
    <w:rsid w:val="001A5FB1"/>
    <w:rsid w:val="001A6057"/>
    <w:rsid w:val="001A6538"/>
    <w:rsid w:val="001A6D55"/>
    <w:rsid w:val="001A6EF4"/>
    <w:rsid w:val="001A7646"/>
    <w:rsid w:val="001A76CA"/>
    <w:rsid w:val="001A7D1C"/>
    <w:rsid w:val="001A7E64"/>
    <w:rsid w:val="001B03A3"/>
    <w:rsid w:val="001B0C46"/>
    <w:rsid w:val="001B1AF8"/>
    <w:rsid w:val="001B1E32"/>
    <w:rsid w:val="001B20AA"/>
    <w:rsid w:val="001B275E"/>
    <w:rsid w:val="001B36F1"/>
    <w:rsid w:val="001B3768"/>
    <w:rsid w:val="001B4A2D"/>
    <w:rsid w:val="001B5821"/>
    <w:rsid w:val="001B5B97"/>
    <w:rsid w:val="001B6909"/>
    <w:rsid w:val="001B6DA2"/>
    <w:rsid w:val="001B6FBD"/>
    <w:rsid w:val="001B7CC8"/>
    <w:rsid w:val="001C08F3"/>
    <w:rsid w:val="001C1492"/>
    <w:rsid w:val="001C1558"/>
    <w:rsid w:val="001C166C"/>
    <w:rsid w:val="001C1CCD"/>
    <w:rsid w:val="001C2479"/>
    <w:rsid w:val="001C3053"/>
    <w:rsid w:val="001C3168"/>
    <w:rsid w:val="001C33D8"/>
    <w:rsid w:val="001C36C7"/>
    <w:rsid w:val="001C3C38"/>
    <w:rsid w:val="001C4AE7"/>
    <w:rsid w:val="001C4D84"/>
    <w:rsid w:val="001C5264"/>
    <w:rsid w:val="001C57CF"/>
    <w:rsid w:val="001C60D2"/>
    <w:rsid w:val="001C61B8"/>
    <w:rsid w:val="001C6DCF"/>
    <w:rsid w:val="001C6FEC"/>
    <w:rsid w:val="001C774A"/>
    <w:rsid w:val="001D03DD"/>
    <w:rsid w:val="001D08DD"/>
    <w:rsid w:val="001D0FB8"/>
    <w:rsid w:val="001D1243"/>
    <w:rsid w:val="001D18BF"/>
    <w:rsid w:val="001D1B97"/>
    <w:rsid w:val="001D1D33"/>
    <w:rsid w:val="001D2A31"/>
    <w:rsid w:val="001D2A8B"/>
    <w:rsid w:val="001D2CC6"/>
    <w:rsid w:val="001D4610"/>
    <w:rsid w:val="001D4860"/>
    <w:rsid w:val="001D5932"/>
    <w:rsid w:val="001D59C4"/>
    <w:rsid w:val="001D5E8B"/>
    <w:rsid w:val="001D5FA7"/>
    <w:rsid w:val="001D6334"/>
    <w:rsid w:val="001D66C3"/>
    <w:rsid w:val="001D69FF"/>
    <w:rsid w:val="001D6B62"/>
    <w:rsid w:val="001D6EE4"/>
    <w:rsid w:val="001D6FD6"/>
    <w:rsid w:val="001D765D"/>
    <w:rsid w:val="001E0086"/>
    <w:rsid w:val="001E01AB"/>
    <w:rsid w:val="001E0BE9"/>
    <w:rsid w:val="001E1015"/>
    <w:rsid w:val="001E1978"/>
    <w:rsid w:val="001E19D8"/>
    <w:rsid w:val="001E1A8C"/>
    <w:rsid w:val="001E2276"/>
    <w:rsid w:val="001E23EE"/>
    <w:rsid w:val="001E2416"/>
    <w:rsid w:val="001E2943"/>
    <w:rsid w:val="001E2CE9"/>
    <w:rsid w:val="001E2FF5"/>
    <w:rsid w:val="001E30EE"/>
    <w:rsid w:val="001E335E"/>
    <w:rsid w:val="001E3C42"/>
    <w:rsid w:val="001E4B79"/>
    <w:rsid w:val="001E5A9D"/>
    <w:rsid w:val="001E67D2"/>
    <w:rsid w:val="001E6A83"/>
    <w:rsid w:val="001E6B66"/>
    <w:rsid w:val="001E6DF3"/>
    <w:rsid w:val="001E708E"/>
    <w:rsid w:val="001E7ADF"/>
    <w:rsid w:val="001F029F"/>
    <w:rsid w:val="001F0B98"/>
    <w:rsid w:val="001F0CE3"/>
    <w:rsid w:val="001F1212"/>
    <w:rsid w:val="001F17C5"/>
    <w:rsid w:val="001F18EF"/>
    <w:rsid w:val="001F238E"/>
    <w:rsid w:val="001F27FB"/>
    <w:rsid w:val="001F2F30"/>
    <w:rsid w:val="001F3F47"/>
    <w:rsid w:val="001F3FDD"/>
    <w:rsid w:val="001F4A89"/>
    <w:rsid w:val="001F4C52"/>
    <w:rsid w:val="001F577E"/>
    <w:rsid w:val="001F5B3B"/>
    <w:rsid w:val="001F617A"/>
    <w:rsid w:val="001F6A5A"/>
    <w:rsid w:val="001F733A"/>
    <w:rsid w:val="001F75A7"/>
    <w:rsid w:val="001F7B27"/>
    <w:rsid w:val="00200186"/>
    <w:rsid w:val="002008C6"/>
    <w:rsid w:val="00200B34"/>
    <w:rsid w:val="00201746"/>
    <w:rsid w:val="00201EF7"/>
    <w:rsid w:val="002023C9"/>
    <w:rsid w:val="00202A22"/>
    <w:rsid w:val="00202BCF"/>
    <w:rsid w:val="00202C3D"/>
    <w:rsid w:val="00203124"/>
    <w:rsid w:val="002036A8"/>
    <w:rsid w:val="00203B7D"/>
    <w:rsid w:val="00203E82"/>
    <w:rsid w:val="00203FCE"/>
    <w:rsid w:val="0020449B"/>
    <w:rsid w:val="0020477E"/>
    <w:rsid w:val="002047B1"/>
    <w:rsid w:val="00205C77"/>
    <w:rsid w:val="00206339"/>
    <w:rsid w:val="002064A3"/>
    <w:rsid w:val="00206562"/>
    <w:rsid w:val="00206F08"/>
    <w:rsid w:val="002070D5"/>
    <w:rsid w:val="00207654"/>
    <w:rsid w:val="00207B3B"/>
    <w:rsid w:val="00207D9F"/>
    <w:rsid w:val="00210406"/>
    <w:rsid w:val="00210C77"/>
    <w:rsid w:val="00210EA7"/>
    <w:rsid w:val="002117A8"/>
    <w:rsid w:val="00211F78"/>
    <w:rsid w:val="00211F90"/>
    <w:rsid w:val="002123F8"/>
    <w:rsid w:val="00212752"/>
    <w:rsid w:val="00212A07"/>
    <w:rsid w:val="00212AED"/>
    <w:rsid w:val="00212E94"/>
    <w:rsid w:val="00212F42"/>
    <w:rsid w:val="00212FB0"/>
    <w:rsid w:val="0021334C"/>
    <w:rsid w:val="00213CD6"/>
    <w:rsid w:val="00213D9F"/>
    <w:rsid w:val="0021469C"/>
    <w:rsid w:val="00214A19"/>
    <w:rsid w:val="00214F70"/>
    <w:rsid w:val="002151A9"/>
    <w:rsid w:val="00216F13"/>
    <w:rsid w:val="0021717C"/>
    <w:rsid w:val="00217189"/>
    <w:rsid w:val="00217301"/>
    <w:rsid w:val="00217457"/>
    <w:rsid w:val="00217855"/>
    <w:rsid w:val="0021794B"/>
    <w:rsid w:val="002179F5"/>
    <w:rsid w:val="00217A8E"/>
    <w:rsid w:val="00217BA7"/>
    <w:rsid w:val="00220005"/>
    <w:rsid w:val="00220D85"/>
    <w:rsid w:val="002210E8"/>
    <w:rsid w:val="002212BF"/>
    <w:rsid w:val="002212C1"/>
    <w:rsid w:val="0022201F"/>
    <w:rsid w:val="0022232E"/>
    <w:rsid w:val="00222C26"/>
    <w:rsid w:val="00222E4C"/>
    <w:rsid w:val="00223E12"/>
    <w:rsid w:val="0022433E"/>
    <w:rsid w:val="0022434B"/>
    <w:rsid w:val="002245F8"/>
    <w:rsid w:val="002263AE"/>
    <w:rsid w:val="00227484"/>
    <w:rsid w:val="002275AF"/>
    <w:rsid w:val="002279B0"/>
    <w:rsid w:val="00227EF7"/>
    <w:rsid w:val="00230032"/>
    <w:rsid w:val="00230287"/>
    <w:rsid w:val="00230570"/>
    <w:rsid w:val="00230806"/>
    <w:rsid w:val="00230CF3"/>
    <w:rsid w:val="00230D37"/>
    <w:rsid w:val="002315FA"/>
    <w:rsid w:val="0023289E"/>
    <w:rsid w:val="00232E3B"/>
    <w:rsid w:val="00233628"/>
    <w:rsid w:val="00233867"/>
    <w:rsid w:val="00233EF7"/>
    <w:rsid w:val="00233FAE"/>
    <w:rsid w:val="00234BA7"/>
    <w:rsid w:val="0023655A"/>
    <w:rsid w:val="00236D84"/>
    <w:rsid w:val="00237244"/>
    <w:rsid w:val="002372E0"/>
    <w:rsid w:val="002374F8"/>
    <w:rsid w:val="00237CEF"/>
    <w:rsid w:val="00237E38"/>
    <w:rsid w:val="002412E4"/>
    <w:rsid w:val="0024196B"/>
    <w:rsid w:val="00241C3F"/>
    <w:rsid w:val="00241F00"/>
    <w:rsid w:val="00242179"/>
    <w:rsid w:val="0024249B"/>
    <w:rsid w:val="002427FA"/>
    <w:rsid w:val="002429A5"/>
    <w:rsid w:val="002437F2"/>
    <w:rsid w:val="00243C3D"/>
    <w:rsid w:val="00243F2C"/>
    <w:rsid w:val="0024465B"/>
    <w:rsid w:val="002453BF"/>
    <w:rsid w:val="00245852"/>
    <w:rsid w:val="00245CAB"/>
    <w:rsid w:val="00245CBD"/>
    <w:rsid w:val="00245E62"/>
    <w:rsid w:val="00246517"/>
    <w:rsid w:val="00246624"/>
    <w:rsid w:val="00246E82"/>
    <w:rsid w:val="0024720C"/>
    <w:rsid w:val="00247272"/>
    <w:rsid w:val="00247A50"/>
    <w:rsid w:val="00247FAA"/>
    <w:rsid w:val="00250867"/>
    <w:rsid w:val="00250A38"/>
    <w:rsid w:val="00250D0F"/>
    <w:rsid w:val="002518BD"/>
    <w:rsid w:val="00251D15"/>
    <w:rsid w:val="0025301F"/>
    <w:rsid w:val="002538A2"/>
    <w:rsid w:val="00253C84"/>
    <w:rsid w:val="00253F43"/>
    <w:rsid w:val="00254EBB"/>
    <w:rsid w:val="0025574D"/>
    <w:rsid w:val="00256BC5"/>
    <w:rsid w:val="00257218"/>
    <w:rsid w:val="002573CA"/>
    <w:rsid w:val="00257ACF"/>
    <w:rsid w:val="00257E82"/>
    <w:rsid w:val="002601A8"/>
    <w:rsid w:val="00260F54"/>
    <w:rsid w:val="00261280"/>
    <w:rsid w:val="002627F1"/>
    <w:rsid w:val="00262E93"/>
    <w:rsid w:val="00263032"/>
    <w:rsid w:val="00263490"/>
    <w:rsid w:val="002638B4"/>
    <w:rsid w:val="002642F5"/>
    <w:rsid w:val="00264523"/>
    <w:rsid w:val="002645FC"/>
    <w:rsid w:val="0026491F"/>
    <w:rsid w:val="002656E3"/>
    <w:rsid w:val="002659B7"/>
    <w:rsid w:val="00265A0D"/>
    <w:rsid w:val="00265A2A"/>
    <w:rsid w:val="0026624F"/>
    <w:rsid w:val="00266A16"/>
    <w:rsid w:val="00266EB1"/>
    <w:rsid w:val="002704DD"/>
    <w:rsid w:val="00270DB8"/>
    <w:rsid w:val="00270FBD"/>
    <w:rsid w:val="00271315"/>
    <w:rsid w:val="002716F4"/>
    <w:rsid w:val="00271842"/>
    <w:rsid w:val="00271981"/>
    <w:rsid w:val="00271C51"/>
    <w:rsid w:val="00271F23"/>
    <w:rsid w:val="0027227D"/>
    <w:rsid w:val="002724C4"/>
    <w:rsid w:val="00272812"/>
    <w:rsid w:val="00272A8A"/>
    <w:rsid w:val="00272F01"/>
    <w:rsid w:val="002733B6"/>
    <w:rsid w:val="00273704"/>
    <w:rsid w:val="0027379E"/>
    <w:rsid w:val="00273979"/>
    <w:rsid w:val="00273CCF"/>
    <w:rsid w:val="00274107"/>
    <w:rsid w:val="00274D96"/>
    <w:rsid w:val="00275177"/>
    <w:rsid w:val="0027545C"/>
    <w:rsid w:val="0027589E"/>
    <w:rsid w:val="002758BF"/>
    <w:rsid w:val="002760DC"/>
    <w:rsid w:val="0027688E"/>
    <w:rsid w:val="00277B65"/>
    <w:rsid w:val="002801E2"/>
    <w:rsid w:val="002804ED"/>
    <w:rsid w:val="00280502"/>
    <w:rsid w:val="00280CDA"/>
    <w:rsid w:val="00281210"/>
    <w:rsid w:val="00281A3C"/>
    <w:rsid w:val="00281C09"/>
    <w:rsid w:val="00281DF3"/>
    <w:rsid w:val="00283B59"/>
    <w:rsid w:val="00283CB3"/>
    <w:rsid w:val="002843DC"/>
    <w:rsid w:val="0028546F"/>
    <w:rsid w:val="0028575C"/>
    <w:rsid w:val="00285874"/>
    <w:rsid w:val="002859C7"/>
    <w:rsid w:val="00285A56"/>
    <w:rsid w:val="00285B0F"/>
    <w:rsid w:val="00286016"/>
    <w:rsid w:val="0028660E"/>
    <w:rsid w:val="00286CD7"/>
    <w:rsid w:val="00286FED"/>
    <w:rsid w:val="0028730C"/>
    <w:rsid w:val="0028731A"/>
    <w:rsid w:val="002874B3"/>
    <w:rsid w:val="00287589"/>
    <w:rsid w:val="00287663"/>
    <w:rsid w:val="002907B2"/>
    <w:rsid w:val="0029123C"/>
    <w:rsid w:val="00291EE7"/>
    <w:rsid w:val="00292900"/>
    <w:rsid w:val="00292FD8"/>
    <w:rsid w:val="00293142"/>
    <w:rsid w:val="00293943"/>
    <w:rsid w:val="00293AB3"/>
    <w:rsid w:val="002949D2"/>
    <w:rsid w:val="0029514C"/>
    <w:rsid w:val="00295686"/>
    <w:rsid w:val="00295F1D"/>
    <w:rsid w:val="00296B43"/>
    <w:rsid w:val="00296FB8"/>
    <w:rsid w:val="0029700D"/>
    <w:rsid w:val="002974CC"/>
    <w:rsid w:val="002977F5"/>
    <w:rsid w:val="00297CCD"/>
    <w:rsid w:val="002A0B15"/>
    <w:rsid w:val="002A0EC1"/>
    <w:rsid w:val="002A1774"/>
    <w:rsid w:val="002A1A84"/>
    <w:rsid w:val="002A2217"/>
    <w:rsid w:val="002A2805"/>
    <w:rsid w:val="002A29CE"/>
    <w:rsid w:val="002A2E72"/>
    <w:rsid w:val="002A3E18"/>
    <w:rsid w:val="002A410A"/>
    <w:rsid w:val="002A472C"/>
    <w:rsid w:val="002A53DF"/>
    <w:rsid w:val="002A5461"/>
    <w:rsid w:val="002A551A"/>
    <w:rsid w:val="002A5538"/>
    <w:rsid w:val="002A6662"/>
    <w:rsid w:val="002A69E9"/>
    <w:rsid w:val="002A7610"/>
    <w:rsid w:val="002A7881"/>
    <w:rsid w:val="002A7EE5"/>
    <w:rsid w:val="002B007A"/>
    <w:rsid w:val="002B010C"/>
    <w:rsid w:val="002B02F9"/>
    <w:rsid w:val="002B044D"/>
    <w:rsid w:val="002B0F2B"/>
    <w:rsid w:val="002B1693"/>
    <w:rsid w:val="002B181D"/>
    <w:rsid w:val="002B18A5"/>
    <w:rsid w:val="002B1A86"/>
    <w:rsid w:val="002B278C"/>
    <w:rsid w:val="002B35FB"/>
    <w:rsid w:val="002B361B"/>
    <w:rsid w:val="002B367F"/>
    <w:rsid w:val="002B36A0"/>
    <w:rsid w:val="002B47A2"/>
    <w:rsid w:val="002B5188"/>
    <w:rsid w:val="002B5544"/>
    <w:rsid w:val="002B5713"/>
    <w:rsid w:val="002B666E"/>
    <w:rsid w:val="002B6919"/>
    <w:rsid w:val="002B6E5D"/>
    <w:rsid w:val="002B70C6"/>
    <w:rsid w:val="002B7852"/>
    <w:rsid w:val="002B79DE"/>
    <w:rsid w:val="002C0022"/>
    <w:rsid w:val="002C013B"/>
    <w:rsid w:val="002C06C6"/>
    <w:rsid w:val="002C0924"/>
    <w:rsid w:val="002C0949"/>
    <w:rsid w:val="002C09CB"/>
    <w:rsid w:val="002C0A02"/>
    <w:rsid w:val="002C0DEF"/>
    <w:rsid w:val="002C1274"/>
    <w:rsid w:val="002C18C2"/>
    <w:rsid w:val="002C20F1"/>
    <w:rsid w:val="002C220E"/>
    <w:rsid w:val="002C3A2D"/>
    <w:rsid w:val="002C3D66"/>
    <w:rsid w:val="002C3DA3"/>
    <w:rsid w:val="002C4164"/>
    <w:rsid w:val="002C43CA"/>
    <w:rsid w:val="002C4551"/>
    <w:rsid w:val="002C458D"/>
    <w:rsid w:val="002C496C"/>
    <w:rsid w:val="002C5421"/>
    <w:rsid w:val="002C70DC"/>
    <w:rsid w:val="002C73E9"/>
    <w:rsid w:val="002C7A20"/>
    <w:rsid w:val="002D0599"/>
    <w:rsid w:val="002D09B8"/>
    <w:rsid w:val="002D133C"/>
    <w:rsid w:val="002D2155"/>
    <w:rsid w:val="002D2824"/>
    <w:rsid w:val="002D2CD5"/>
    <w:rsid w:val="002D2D79"/>
    <w:rsid w:val="002D3264"/>
    <w:rsid w:val="002D388B"/>
    <w:rsid w:val="002D3C40"/>
    <w:rsid w:val="002D3C54"/>
    <w:rsid w:val="002D4064"/>
    <w:rsid w:val="002D42E2"/>
    <w:rsid w:val="002D43A6"/>
    <w:rsid w:val="002D4835"/>
    <w:rsid w:val="002D64CD"/>
    <w:rsid w:val="002D7273"/>
    <w:rsid w:val="002D7576"/>
    <w:rsid w:val="002D7F73"/>
    <w:rsid w:val="002E0692"/>
    <w:rsid w:val="002E14E8"/>
    <w:rsid w:val="002E1B72"/>
    <w:rsid w:val="002E3FA6"/>
    <w:rsid w:val="002E3FB4"/>
    <w:rsid w:val="002E40F8"/>
    <w:rsid w:val="002E45DD"/>
    <w:rsid w:val="002E4732"/>
    <w:rsid w:val="002E47E2"/>
    <w:rsid w:val="002E48AB"/>
    <w:rsid w:val="002E51F3"/>
    <w:rsid w:val="002E5347"/>
    <w:rsid w:val="002E53FA"/>
    <w:rsid w:val="002E5C2D"/>
    <w:rsid w:val="002E5F76"/>
    <w:rsid w:val="002E604F"/>
    <w:rsid w:val="002E6E63"/>
    <w:rsid w:val="002E7B31"/>
    <w:rsid w:val="002E7DC5"/>
    <w:rsid w:val="002F06A9"/>
    <w:rsid w:val="002F0BDF"/>
    <w:rsid w:val="002F0FCF"/>
    <w:rsid w:val="002F12B8"/>
    <w:rsid w:val="002F1ECC"/>
    <w:rsid w:val="002F23B2"/>
    <w:rsid w:val="002F23BD"/>
    <w:rsid w:val="002F26F0"/>
    <w:rsid w:val="002F2C1B"/>
    <w:rsid w:val="002F2E62"/>
    <w:rsid w:val="002F320D"/>
    <w:rsid w:val="002F3A0F"/>
    <w:rsid w:val="002F4420"/>
    <w:rsid w:val="002F4B63"/>
    <w:rsid w:val="002F5B4F"/>
    <w:rsid w:val="002F60CC"/>
    <w:rsid w:val="002F6A7F"/>
    <w:rsid w:val="002F6BE5"/>
    <w:rsid w:val="002F7707"/>
    <w:rsid w:val="002F7D2C"/>
    <w:rsid w:val="002F7F6C"/>
    <w:rsid w:val="003005F4"/>
    <w:rsid w:val="0030086C"/>
    <w:rsid w:val="00301B46"/>
    <w:rsid w:val="00301BB3"/>
    <w:rsid w:val="00301CAE"/>
    <w:rsid w:val="00301DA6"/>
    <w:rsid w:val="003021CB"/>
    <w:rsid w:val="003027E7"/>
    <w:rsid w:val="0030286A"/>
    <w:rsid w:val="00303074"/>
    <w:rsid w:val="00303444"/>
    <w:rsid w:val="0030387E"/>
    <w:rsid w:val="00303DF8"/>
    <w:rsid w:val="00303ED8"/>
    <w:rsid w:val="0030418D"/>
    <w:rsid w:val="00304B38"/>
    <w:rsid w:val="00304E77"/>
    <w:rsid w:val="00304EEB"/>
    <w:rsid w:val="00305AD3"/>
    <w:rsid w:val="003068BA"/>
    <w:rsid w:val="00306E96"/>
    <w:rsid w:val="00307B6D"/>
    <w:rsid w:val="00307C26"/>
    <w:rsid w:val="00307CE1"/>
    <w:rsid w:val="00310103"/>
    <w:rsid w:val="003103EF"/>
    <w:rsid w:val="00310E40"/>
    <w:rsid w:val="00310FCB"/>
    <w:rsid w:val="0031183A"/>
    <w:rsid w:val="00312399"/>
    <w:rsid w:val="00312BA5"/>
    <w:rsid w:val="00312F78"/>
    <w:rsid w:val="00313BAC"/>
    <w:rsid w:val="00313D8D"/>
    <w:rsid w:val="00314F3F"/>
    <w:rsid w:val="00315268"/>
    <w:rsid w:val="0031541E"/>
    <w:rsid w:val="00315C5E"/>
    <w:rsid w:val="00315F39"/>
    <w:rsid w:val="00316023"/>
    <w:rsid w:val="00317D65"/>
    <w:rsid w:val="003203BB"/>
    <w:rsid w:val="00320EA3"/>
    <w:rsid w:val="00321360"/>
    <w:rsid w:val="00321590"/>
    <w:rsid w:val="003215D4"/>
    <w:rsid w:val="0032160C"/>
    <w:rsid w:val="0032198D"/>
    <w:rsid w:val="00321AC5"/>
    <w:rsid w:val="00321D82"/>
    <w:rsid w:val="00322629"/>
    <w:rsid w:val="00322D15"/>
    <w:rsid w:val="00323029"/>
    <w:rsid w:val="00323851"/>
    <w:rsid w:val="0032434D"/>
    <w:rsid w:val="003243E6"/>
    <w:rsid w:val="00324C29"/>
    <w:rsid w:val="003253A7"/>
    <w:rsid w:val="00325D6E"/>
    <w:rsid w:val="00326EB3"/>
    <w:rsid w:val="00331C6F"/>
    <w:rsid w:val="00331FF5"/>
    <w:rsid w:val="00332065"/>
    <w:rsid w:val="00332290"/>
    <w:rsid w:val="00332383"/>
    <w:rsid w:val="00332649"/>
    <w:rsid w:val="003326CC"/>
    <w:rsid w:val="003328C4"/>
    <w:rsid w:val="00332A64"/>
    <w:rsid w:val="00332CB8"/>
    <w:rsid w:val="00332FAB"/>
    <w:rsid w:val="0033403F"/>
    <w:rsid w:val="0033429A"/>
    <w:rsid w:val="00334BC7"/>
    <w:rsid w:val="00334F0E"/>
    <w:rsid w:val="00334F19"/>
    <w:rsid w:val="00335DBE"/>
    <w:rsid w:val="003364BE"/>
    <w:rsid w:val="00336EA1"/>
    <w:rsid w:val="0033703E"/>
    <w:rsid w:val="00337362"/>
    <w:rsid w:val="00337557"/>
    <w:rsid w:val="00340834"/>
    <w:rsid w:val="003408CB"/>
    <w:rsid w:val="00340E2E"/>
    <w:rsid w:val="00341790"/>
    <w:rsid w:val="003418EB"/>
    <w:rsid w:val="00341AE7"/>
    <w:rsid w:val="00341D5C"/>
    <w:rsid w:val="003425A2"/>
    <w:rsid w:val="00342848"/>
    <w:rsid w:val="00342BE0"/>
    <w:rsid w:val="00342DB8"/>
    <w:rsid w:val="00342EC2"/>
    <w:rsid w:val="00343325"/>
    <w:rsid w:val="0034421E"/>
    <w:rsid w:val="00344279"/>
    <w:rsid w:val="003444FB"/>
    <w:rsid w:val="0034541A"/>
    <w:rsid w:val="00345772"/>
    <w:rsid w:val="00345D71"/>
    <w:rsid w:val="00345D95"/>
    <w:rsid w:val="00345F7C"/>
    <w:rsid w:val="0034682A"/>
    <w:rsid w:val="00347239"/>
    <w:rsid w:val="00347305"/>
    <w:rsid w:val="00347629"/>
    <w:rsid w:val="00347D8F"/>
    <w:rsid w:val="0035027D"/>
    <w:rsid w:val="00350425"/>
    <w:rsid w:val="003507A0"/>
    <w:rsid w:val="00350868"/>
    <w:rsid w:val="003511A2"/>
    <w:rsid w:val="00351409"/>
    <w:rsid w:val="00351709"/>
    <w:rsid w:val="00351939"/>
    <w:rsid w:val="003519DB"/>
    <w:rsid w:val="00351DD9"/>
    <w:rsid w:val="00352687"/>
    <w:rsid w:val="00352CA0"/>
    <w:rsid w:val="00352D5F"/>
    <w:rsid w:val="003534A4"/>
    <w:rsid w:val="003534AF"/>
    <w:rsid w:val="00353EE9"/>
    <w:rsid w:val="00355C8D"/>
    <w:rsid w:val="003560EB"/>
    <w:rsid w:val="00356198"/>
    <w:rsid w:val="00357A2D"/>
    <w:rsid w:val="00360501"/>
    <w:rsid w:val="00360853"/>
    <w:rsid w:val="0036088E"/>
    <w:rsid w:val="00360EE1"/>
    <w:rsid w:val="003614DE"/>
    <w:rsid w:val="00361B65"/>
    <w:rsid w:val="0036266F"/>
    <w:rsid w:val="0036289E"/>
    <w:rsid w:val="00362D78"/>
    <w:rsid w:val="00362FB8"/>
    <w:rsid w:val="003631C8"/>
    <w:rsid w:val="003632C7"/>
    <w:rsid w:val="00363956"/>
    <w:rsid w:val="003639F2"/>
    <w:rsid w:val="00364315"/>
    <w:rsid w:val="003646FC"/>
    <w:rsid w:val="00364B9E"/>
    <w:rsid w:val="00364CD7"/>
    <w:rsid w:val="00364E14"/>
    <w:rsid w:val="00364E7D"/>
    <w:rsid w:val="00364EDB"/>
    <w:rsid w:val="003654FC"/>
    <w:rsid w:val="00366090"/>
    <w:rsid w:val="00367150"/>
    <w:rsid w:val="003678FA"/>
    <w:rsid w:val="00367994"/>
    <w:rsid w:val="00367D63"/>
    <w:rsid w:val="003707AA"/>
    <w:rsid w:val="00370829"/>
    <w:rsid w:val="00370B19"/>
    <w:rsid w:val="003721E1"/>
    <w:rsid w:val="00372454"/>
    <w:rsid w:val="00373021"/>
    <w:rsid w:val="003731C9"/>
    <w:rsid w:val="00373936"/>
    <w:rsid w:val="003744C9"/>
    <w:rsid w:val="00374B1B"/>
    <w:rsid w:val="003756F9"/>
    <w:rsid w:val="00376245"/>
    <w:rsid w:val="00376DE5"/>
    <w:rsid w:val="00376ED6"/>
    <w:rsid w:val="00377996"/>
    <w:rsid w:val="003803C2"/>
    <w:rsid w:val="00380645"/>
    <w:rsid w:val="00380891"/>
    <w:rsid w:val="00382A9C"/>
    <w:rsid w:val="0038323C"/>
    <w:rsid w:val="00383E52"/>
    <w:rsid w:val="00383F13"/>
    <w:rsid w:val="00384AF7"/>
    <w:rsid w:val="00384F93"/>
    <w:rsid w:val="003856FD"/>
    <w:rsid w:val="003859DF"/>
    <w:rsid w:val="00385AE7"/>
    <w:rsid w:val="00385E62"/>
    <w:rsid w:val="00385EED"/>
    <w:rsid w:val="00386082"/>
    <w:rsid w:val="003862F6"/>
    <w:rsid w:val="00386E72"/>
    <w:rsid w:val="00387207"/>
    <w:rsid w:val="0038774C"/>
    <w:rsid w:val="003878B8"/>
    <w:rsid w:val="0039036F"/>
    <w:rsid w:val="00390578"/>
    <w:rsid w:val="00390588"/>
    <w:rsid w:val="00390597"/>
    <w:rsid w:val="003908A5"/>
    <w:rsid w:val="00390D9F"/>
    <w:rsid w:val="0039110A"/>
    <w:rsid w:val="003911B1"/>
    <w:rsid w:val="0039267E"/>
    <w:rsid w:val="00392BB9"/>
    <w:rsid w:val="00392C3C"/>
    <w:rsid w:val="00392C57"/>
    <w:rsid w:val="00392D48"/>
    <w:rsid w:val="00393239"/>
    <w:rsid w:val="00393422"/>
    <w:rsid w:val="003935FC"/>
    <w:rsid w:val="003937B6"/>
    <w:rsid w:val="00393FEF"/>
    <w:rsid w:val="003943B6"/>
    <w:rsid w:val="00394968"/>
    <w:rsid w:val="00394A26"/>
    <w:rsid w:val="00394E27"/>
    <w:rsid w:val="003952D6"/>
    <w:rsid w:val="00396AA5"/>
    <w:rsid w:val="0039706E"/>
    <w:rsid w:val="003A0361"/>
    <w:rsid w:val="003A04B1"/>
    <w:rsid w:val="003A0983"/>
    <w:rsid w:val="003A0A46"/>
    <w:rsid w:val="003A0B0A"/>
    <w:rsid w:val="003A127E"/>
    <w:rsid w:val="003A1616"/>
    <w:rsid w:val="003A18A1"/>
    <w:rsid w:val="003A272F"/>
    <w:rsid w:val="003A3B42"/>
    <w:rsid w:val="003A60FD"/>
    <w:rsid w:val="003A6629"/>
    <w:rsid w:val="003A7894"/>
    <w:rsid w:val="003A79A4"/>
    <w:rsid w:val="003B011D"/>
    <w:rsid w:val="003B044A"/>
    <w:rsid w:val="003B07D7"/>
    <w:rsid w:val="003B0CBE"/>
    <w:rsid w:val="003B1B8F"/>
    <w:rsid w:val="003B286B"/>
    <w:rsid w:val="003B294A"/>
    <w:rsid w:val="003B3167"/>
    <w:rsid w:val="003B3497"/>
    <w:rsid w:val="003B352D"/>
    <w:rsid w:val="003B36B7"/>
    <w:rsid w:val="003B40A2"/>
    <w:rsid w:val="003B40C1"/>
    <w:rsid w:val="003B44FC"/>
    <w:rsid w:val="003B55DC"/>
    <w:rsid w:val="003B5EBF"/>
    <w:rsid w:val="003B64D4"/>
    <w:rsid w:val="003B71D2"/>
    <w:rsid w:val="003B72C9"/>
    <w:rsid w:val="003C079E"/>
    <w:rsid w:val="003C0A34"/>
    <w:rsid w:val="003C1B43"/>
    <w:rsid w:val="003C1DBE"/>
    <w:rsid w:val="003C1F06"/>
    <w:rsid w:val="003C29E1"/>
    <w:rsid w:val="003C2BE8"/>
    <w:rsid w:val="003C38D5"/>
    <w:rsid w:val="003C39B7"/>
    <w:rsid w:val="003C412E"/>
    <w:rsid w:val="003C4734"/>
    <w:rsid w:val="003C479B"/>
    <w:rsid w:val="003C4890"/>
    <w:rsid w:val="003C4C4B"/>
    <w:rsid w:val="003C4DB3"/>
    <w:rsid w:val="003C51E7"/>
    <w:rsid w:val="003C52C6"/>
    <w:rsid w:val="003C5BF7"/>
    <w:rsid w:val="003C5FB2"/>
    <w:rsid w:val="003C6AFD"/>
    <w:rsid w:val="003C7E69"/>
    <w:rsid w:val="003D0573"/>
    <w:rsid w:val="003D159C"/>
    <w:rsid w:val="003D17B0"/>
    <w:rsid w:val="003D1B10"/>
    <w:rsid w:val="003D22C1"/>
    <w:rsid w:val="003D28F0"/>
    <w:rsid w:val="003D2E7F"/>
    <w:rsid w:val="003D3070"/>
    <w:rsid w:val="003D41D2"/>
    <w:rsid w:val="003D4AE4"/>
    <w:rsid w:val="003D50F9"/>
    <w:rsid w:val="003D580E"/>
    <w:rsid w:val="003D6D95"/>
    <w:rsid w:val="003D6FB0"/>
    <w:rsid w:val="003D793B"/>
    <w:rsid w:val="003D7B48"/>
    <w:rsid w:val="003D7D73"/>
    <w:rsid w:val="003E10F1"/>
    <w:rsid w:val="003E14EC"/>
    <w:rsid w:val="003E18BE"/>
    <w:rsid w:val="003E32CF"/>
    <w:rsid w:val="003E4117"/>
    <w:rsid w:val="003E43CA"/>
    <w:rsid w:val="003E44F2"/>
    <w:rsid w:val="003E4664"/>
    <w:rsid w:val="003E480A"/>
    <w:rsid w:val="003E4C01"/>
    <w:rsid w:val="003E52BC"/>
    <w:rsid w:val="003E5502"/>
    <w:rsid w:val="003E5F5B"/>
    <w:rsid w:val="003E617F"/>
    <w:rsid w:val="003E6EDB"/>
    <w:rsid w:val="003E6EF4"/>
    <w:rsid w:val="003E76BB"/>
    <w:rsid w:val="003E76EA"/>
    <w:rsid w:val="003E7839"/>
    <w:rsid w:val="003E7A6B"/>
    <w:rsid w:val="003F03CE"/>
    <w:rsid w:val="003F063E"/>
    <w:rsid w:val="003F09FC"/>
    <w:rsid w:val="003F126C"/>
    <w:rsid w:val="003F1479"/>
    <w:rsid w:val="003F1CC4"/>
    <w:rsid w:val="003F301D"/>
    <w:rsid w:val="003F3302"/>
    <w:rsid w:val="003F36DF"/>
    <w:rsid w:val="003F3E63"/>
    <w:rsid w:val="003F446C"/>
    <w:rsid w:val="003F4866"/>
    <w:rsid w:val="003F49CB"/>
    <w:rsid w:val="003F5A52"/>
    <w:rsid w:val="003F5A98"/>
    <w:rsid w:val="003F5AEF"/>
    <w:rsid w:val="003F5C3C"/>
    <w:rsid w:val="003F62F5"/>
    <w:rsid w:val="003F641B"/>
    <w:rsid w:val="003F6BB8"/>
    <w:rsid w:val="003F6FA0"/>
    <w:rsid w:val="003F7495"/>
    <w:rsid w:val="003F7556"/>
    <w:rsid w:val="003F7A70"/>
    <w:rsid w:val="00400AB5"/>
    <w:rsid w:val="0040117F"/>
    <w:rsid w:val="004018F1"/>
    <w:rsid w:val="00401C36"/>
    <w:rsid w:val="00401F8A"/>
    <w:rsid w:val="00402C15"/>
    <w:rsid w:val="0040318F"/>
    <w:rsid w:val="00403A12"/>
    <w:rsid w:val="00403CE2"/>
    <w:rsid w:val="00403EAB"/>
    <w:rsid w:val="00403F0B"/>
    <w:rsid w:val="00404C09"/>
    <w:rsid w:val="00404C40"/>
    <w:rsid w:val="00405696"/>
    <w:rsid w:val="0040604F"/>
    <w:rsid w:val="00406675"/>
    <w:rsid w:val="00406E37"/>
    <w:rsid w:val="004071CC"/>
    <w:rsid w:val="00407A98"/>
    <w:rsid w:val="004104AD"/>
    <w:rsid w:val="0041061D"/>
    <w:rsid w:val="00410797"/>
    <w:rsid w:val="00410E21"/>
    <w:rsid w:val="00411454"/>
    <w:rsid w:val="00411508"/>
    <w:rsid w:val="00411FA8"/>
    <w:rsid w:val="004121AD"/>
    <w:rsid w:val="0041266A"/>
    <w:rsid w:val="0041277B"/>
    <w:rsid w:val="004132EE"/>
    <w:rsid w:val="004132F4"/>
    <w:rsid w:val="004135D2"/>
    <w:rsid w:val="00413668"/>
    <w:rsid w:val="004148C9"/>
    <w:rsid w:val="00414AAA"/>
    <w:rsid w:val="00414CD2"/>
    <w:rsid w:val="00415509"/>
    <w:rsid w:val="004156D4"/>
    <w:rsid w:val="00415CB9"/>
    <w:rsid w:val="004169D4"/>
    <w:rsid w:val="004169F8"/>
    <w:rsid w:val="00416E90"/>
    <w:rsid w:val="0041702C"/>
    <w:rsid w:val="00420166"/>
    <w:rsid w:val="00420587"/>
    <w:rsid w:val="00420740"/>
    <w:rsid w:val="00420D62"/>
    <w:rsid w:val="0042109E"/>
    <w:rsid w:val="00421485"/>
    <w:rsid w:val="004217F1"/>
    <w:rsid w:val="004218FE"/>
    <w:rsid w:val="00421927"/>
    <w:rsid w:val="00422613"/>
    <w:rsid w:val="00422966"/>
    <w:rsid w:val="00422FEC"/>
    <w:rsid w:val="00423405"/>
    <w:rsid w:val="004235B2"/>
    <w:rsid w:val="00423675"/>
    <w:rsid w:val="00423E17"/>
    <w:rsid w:val="004241E5"/>
    <w:rsid w:val="0042514B"/>
    <w:rsid w:val="004251F0"/>
    <w:rsid w:val="00425279"/>
    <w:rsid w:val="0042576A"/>
    <w:rsid w:val="00425A97"/>
    <w:rsid w:val="004266C3"/>
    <w:rsid w:val="004267A9"/>
    <w:rsid w:val="00426B73"/>
    <w:rsid w:val="00427CC7"/>
    <w:rsid w:val="004307FC"/>
    <w:rsid w:val="00430989"/>
    <w:rsid w:val="00430B9C"/>
    <w:rsid w:val="00430D5E"/>
    <w:rsid w:val="00430D71"/>
    <w:rsid w:val="00431DFD"/>
    <w:rsid w:val="00431F01"/>
    <w:rsid w:val="0043239F"/>
    <w:rsid w:val="00432488"/>
    <w:rsid w:val="00432621"/>
    <w:rsid w:val="004327BE"/>
    <w:rsid w:val="00432CCB"/>
    <w:rsid w:val="00432ECD"/>
    <w:rsid w:val="00433281"/>
    <w:rsid w:val="00433354"/>
    <w:rsid w:val="004333B3"/>
    <w:rsid w:val="004333C4"/>
    <w:rsid w:val="004337CB"/>
    <w:rsid w:val="0043380F"/>
    <w:rsid w:val="00434CD8"/>
    <w:rsid w:val="0043527E"/>
    <w:rsid w:val="00435656"/>
    <w:rsid w:val="00435C02"/>
    <w:rsid w:val="00435DCC"/>
    <w:rsid w:val="0043650A"/>
    <w:rsid w:val="004400B6"/>
    <w:rsid w:val="00440C63"/>
    <w:rsid w:val="004415FA"/>
    <w:rsid w:val="0044171A"/>
    <w:rsid w:val="004418A7"/>
    <w:rsid w:val="00441B4B"/>
    <w:rsid w:val="00441D33"/>
    <w:rsid w:val="00441E05"/>
    <w:rsid w:val="00442272"/>
    <w:rsid w:val="004428C1"/>
    <w:rsid w:val="00442C4F"/>
    <w:rsid w:val="00445117"/>
    <w:rsid w:val="00445252"/>
    <w:rsid w:val="004453EE"/>
    <w:rsid w:val="00445701"/>
    <w:rsid w:val="00446A23"/>
    <w:rsid w:val="00446D70"/>
    <w:rsid w:val="004472A1"/>
    <w:rsid w:val="00447767"/>
    <w:rsid w:val="00447C45"/>
    <w:rsid w:val="00447C4B"/>
    <w:rsid w:val="00447F14"/>
    <w:rsid w:val="004500F7"/>
    <w:rsid w:val="004502C9"/>
    <w:rsid w:val="00450344"/>
    <w:rsid w:val="0045133D"/>
    <w:rsid w:val="00451785"/>
    <w:rsid w:val="004517AD"/>
    <w:rsid w:val="004517BD"/>
    <w:rsid w:val="00451FAA"/>
    <w:rsid w:val="00452533"/>
    <w:rsid w:val="004529E7"/>
    <w:rsid w:val="00452EB6"/>
    <w:rsid w:val="0045349D"/>
    <w:rsid w:val="0045414A"/>
    <w:rsid w:val="0045419A"/>
    <w:rsid w:val="0045464A"/>
    <w:rsid w:val="00454712"/>
    <w:rsid w:val="00456065"/>
    <w:rsid w:val="00456947"/>
    <w:rsid w:val="00456A29"/>
    <w:rsid w:val="004574C4"/>
    <w:rsid w:val="00457AED"/>
    <w:rsid w:val="00457C77"/>
    <w:rsid w:val="00457E0E"/>
    <w:rsid w:val="00457FA3"/>
    <w:rsid w:val="00460067"/>
    <w:rsid w:val="004601CB"/>
    <w:rsid w:val="00460D5F"/>
    <w:rsid w:val="00460D7E"/>
    <w:rsid w:val="004610FF"/>
    <w:rsid w:val="0046165D"/>
    <w:rsid w:val="004617D2"/>
    <w:rsid w:val="004618FF"/>
    <w:rsid w:val="00461DDB"/>
    <w:rsid w:val="00462039"/>
    <w:rsid w:val="004622D4"/>
    <w:rsid w:val="00462A97"/>
    <w:rsid w:val="00462C8F"/>
    <w:rsid w:val="00462CC5"/>
    <w:rsid w:val="00463717"/>
    <w:rsid w:val="0046405E"/>
    <w:rsid w:val="00464312"/>
    <w:rsid w:val="004645D7"/>
    <w:rsid w:val="00464D51"/>
    <w:rsid w:val="00464D6E"/>
    <w:rsid w:val="00465159"/>
    <w:rsid w:val="0046525D"/>
    <w:rsid w:val="00465CF2"/>
    <w:rsid w:val="004660F0"/>
    <w:rsid w:val="00466295"/>
    <w:rsid w:val="0046644D"/>
    <w:rsid w:val="00466AD5"/>
    <w:rsid w:val="00466B7D"/>
    <w:rsid w:val="004679B8"/>
    <w:rsid w:val="00467CBC"/>
    <w:rsid w:val="00470522"/>
    <w:rsid w:val="00470535"/>
    <w:rsid w:val="004705C5"/>
    <w:rsid w:val="00470737"/>
    <w:rsid w:val="00470BF6"/>
    <w:rsid w:val="00470FE2"/>
    <w:rsid w:val="00471305"/>
    <w:rsid w:val="00472319"/>
    <w:rsid w:val="0047291B"/>
    <w:rsid w:val="004729B3"/>
    <w:rsid w:val="00472AED"/>
    <w:rsid w:val="004732A4"/>
    <w:rsid w:val="0047374C"/>
    <w:rsid w:val="00473A9E"/>
    <w:rsid w:val="00473CB6"/>
    <w:rsid w:val="004743C0"/>
    <w:rsid w:val="00474D06"/>
    <w:rsid w:val="004751E9"/>
    <w:rsid w:val="0047521A"/>
    <w:rsid w:val="00475239"/>
    <w:rsid w:val="00475A3B"/>
    <w:rsid w:val="0047624F"/>
    <w:rsid w:val="00476DB4"/>
    <w:rsid w:val="004779D6"/>
    <w:rsid w:val="00477FB7"/>
    <w:rsid w:val="0048021E"/>
    <w:rsid w:val="004807F3"/>
    <w:rsid w:val="004809F0"/>
    <w:rsid w:val="00480D0E"/>
    <w:rsid w:val="00481DF7"/>
    <w:rsid w:val="00482221"/>
    <w:rsid w:val="0048285D"/>
    <w:rsid w:val="00482EF9"/>
    <w:rsid w:val="004835F0"/>
    <w:rsid w:val="00483F86"/>
    <w:rsid w:val="00483FB2"/>
    <w:rsid w:val="004840BF"/>
    <w:rsid w:val="004842E1"/>
    <w:rsid w:val="0048451D"/>
    <w:rsid w:val="004847CB"/>
    <w:rsid w:val="00485494"/>
    <w:rsid w:val="00485B06"/>
    <w:rsid w:val="00486167"/>
    <w:rsid w:val="0048652E"/>
    <w:rsid w:val="00486BC6"/>
    <w:rsid w:val="0048737B"/>
    <w:rsid w:val="00487AC4"/>
    <w:rsid w:val="00490042"/>
    <w:rsid w:val="004900F9"/>
    <w:rsid w:val="00490195"/>
    <w:rsid w:val="0049022B"/>
    <w:rsid w:val="004906C8"/>
    <w:rsid w:val="00490917"/>
    <w:rsid w:val="00490C42"/>
    <w:rsid w:val="00490D49"/>
    <w:rsid w:val="00491F8F"/>
    <w:rsid w:val="00493CCF"/>
    <w:rsid w:val="00493D24"/>
    <w:rsid w:val="004946FE"/>
    <w:rsid w:val="00494C8A"/>
    <w:rsid w:val="00494DF8"/>
    <w:rsid w:val="00495DFF"/>
    <w:rsid w:val="0049609B"/>
    <w:rsid w:val="00496933"/>
    <w:rsid w:val="0049718F"/>
    <w:rsid w:val="004975A1"/>
    <w:rsid w:val="00497C82"/>
    <w:rsid w:val="004A11C9"/>
    <w:rsid w:val="004A20C4"/>
    <w:rsid w:val="004A220D"/>
    <w:rsid w:val="004A2592"/>
    <w:rsid w:val="004A351A"/>
    <w:rsid w:val="004A3FA7"/>
    <w:rsid w:val="004A54C1"/>
    <w:rsid w:val="004A5E43"/>
    <w:rsid w:val="004A5F8C"/>
    <w:rsid w:val="004A66D5"/>
    <w:rsid w:val="004A68A4"/>
    <w:rsid w:val="004A6B0F"/>
    <w:rsid w:val="004A6C6E"/>
    <w:rsid w:val="004A7338"/>
    <w:rsid w:val="004A75B6"/>
    <w:rsid w:val="004A7FC7"/>
    <w:rsid w:val="004B0279"/>
    <w:rsid w:val="004B1015"/>
    <w:rsid w:val="004B19A1"/>
    <w:rsid w:val="004B1A8C"/>
    <w:rsid w:val="004B218D"/>
    <w:rsid w:val="004B2332"/>
    <w:rsid w:val="004B27F2"/>
    <w:rsid w:val="004B2A0A"/>
    <w:rsid w:val="004B426E"/>
    <w:rsid w:val="004B4CF1"/>
    <w:rsid w:val="004B51C0"/>
    <w:rsid w:val="004B5363"/>
    <w:rsid w:val="004B5D7A"/>
    <w:rsid w:val="004B5ED5"/>
    <w:rsid w:val="004B60C9"/>
    <w:rsid w:val="004B62A2"/>
    <w:rsid w:val="004B6415"/>
    <w:rsid w:val="004B6672"/>
    <w:rsid w:val="004B7611"/>
    <w:rsid w:val="004B7920"/>
    <w:rsid w:val="004C0443"/>
    <w:rsid w:val="004C109D"/>
    <w:rsid w:val="004C1645"/>
    <w:rsid w:val="004C1786"/>
    <w:rsid w:val="004C17D7"/>
    <w:rsid w:val="004C1A3F"/>
    <w:rsid w:val="004C1D0B"/>
    <w:rsid w:val="004C1D1E"/>
    <w:rsid w:val="004C210A"/>
    <w:rsid w:val="004C2F4C"/>
    <w:rsid w:val="004C2F7D"/>
    <w:rsid w:val="004C30D4"/>
    <w:rsid w:val="004C3C08"/>
    <w:rsid w:val="004C45BC"/>
    <w:rsid w:val="004C56C5"/>
    <w:rsid w:val="004C697B"/>
    <w:rsid w:val="004C6B73"/>
    <w:rsid w:val="004C6BB2"/>
    <w:rsid w:val="004C7097"/>
    <w:rsid w:val="004D0905"/>
    <w:rsid w:val="004D0A20"/>
    <w:rsid w:val="004D0CD9"/>
    <w:rsid w:val="004D0FEC"/>
    <w:rsid w:val="004D12EA"/>
    <w:rsid w:val="004D1445"/>
    <w:rsid w:val="004D14DE"/>
    <w:rsid w:val="004D1741"/>
    <w:rsid w:val="004D1B10"/>
    <w:rsid w:val="004D1E6A"/>
    <w:rsid w:val="004D29BC"/>
    <w:rsid w:val="004D2D47"/>
    <w:rsid w:val="004D30C0"/>
    <w:rsid w:val="004D35F7"/>
    <w:rsid w:val="004D368B"/>
    <w:rsid w:val="004D373B"/>
    <w:rsid w:val="004D3C7F"/>
    <w:rsid w:val="004D3DC4"/>
    <w:rsid w:val="004D54BA"/>
    <w:rsid w:val="004D56D8"/>
    <w:rsid w:val="004D660D"/>
    <w:rsid w:val="004D6671"/>
    <w:rsid w:val="004D669A"/>
    <w:rsid w:val="004D68FB"/>
    <w:rsid w:val="004D6AE8"/>
    <w:rsid w:val="004D6F31"/>
    <w:rsid w:val="004D70D5"/>
    <w:rsid w:val="004D7449"/>
    <w:rsid w:val="004D7931"/>
    <w:rsid w:val="004E0947"/>
    <w:rsid w:val="004E1085"/>
    <w:rsid w:val="004E1B49"/>
    <w:rsid w:val="004E1B8A"/>
    <w:rsid w:val="004E1B94"/>
    <w:rsid w:val="004E1F64"/>
    <w:rsid w:val="004E2159"/>
    <w:rsid w:val="004E3352"/>
    <w:rsid w:val="004E3499"/>
    <w:rsid w:val="004E3C80"/>
    <w:rsid w:val="004E3F47"/>
    <w:rsid w:val="004E45C4"/>
    <w:rsid w:val="004E4C7F"/>
    <w:rsid w:val="004E4FDE"/>
    <w:rsid w:val="004E52B0"/>
    <w:rsid w:val="004E561F"/>
    <w:rsid w:val="004E57C1"/>
    <w:rsid w:val="004E59E2"/>
    <w:rsid w:val="004E634E"/>
    <w:rsid w:val="004E668A"/>
    <w:rsid w:val="004E67C8"/>
    <w:rsid w:val="004E6A13"/>
    <w:rsid w:val="004E6F16"/>
    <w:rsid w:val="004E77C9"/>
    <w:rsid w:val="004F0163"/>
    <w:rsid w:val="004F0307"/>
    <w:rsid w:val="004F05E2"/>
    <w:rsid w:val="004F0AC9"/>
    <w:rsid w:val="004F119B"/>
    <w:rsid w:val="004F1A44"/>
    <w:rsid w:val="004F1F2E"/>
    <w:rsid w:val="004F2353"/>
    <w:rsid w:val="004F2AE6"/>
    <w:rsid w:val="004F2C4C"/>
    <w:rsid w:val="004F2F4A"/>
    <w:rsid w:val="004F3BD7"/>
    <w:rsid w:val="004F401E"/>
    <w:rsid w:val="004F4358"/>
    <w:rsid w:val="004F4838"/>
    <w:rsid w:val="004F490D"/>
    <w:rsid w:val="004F5157"/>
    <w:rsid w:val="004F5322"/>
    <w:rsid w:val="004F533E"/>
    <w:rsid w:val="004F5B8D"/>
    <w:rsid w:val="004F60B8"/>
    <w:rsid w:val="004F69A0"/>
    <w:rsid w:val="004F69C5"/>
    <w:rsid w:val="004F74EB"/>
    <w:rsid w:val="004F773A"/>
    <w:rsid w:val="0050008D"/>
    <w:rsid w:val="00500305"/>
    <w:rsid w:val="00500459"/>
    <w:rsid w:val="00501317"/>
    <w:rsid w:val="00501596"/>
    <w:rsid w:val="005017E8"/>
    <w:rsid w:val="00501BB3"/>
    <w:rsid w:val="00502390"/>
    <w:rsid w:val="0050259E"/>
    <w:rsid w:val="00502F4C"/>
    <w:rsid w:val="005031F7"/>
    <w:rsid w:val="005031FC"/>
    <w:rsid w:val="0050345B"/>
    <w:rsid w:val="0050481B"/>
    <w:rsid w:val="00505595"/>
    <w:rsid w:val="00505C90"/>
    <w:rsid w:val="00506191"/>
    <w:rsid w:val="005063CC"/>
    <w:rsid w:val="0050689B"/>
    <w:rsid w:val="0050697F"/>
    <w:rsid w:val="00507AF2"/>
    <w:rsid w:val="00507C93"/>
    <w:rsid w:val="00507CB2"/>
    <w:rsid w:val="00507D35"/>
    <w:rsid w:val="00510B60"/>
    <w:rsid w:val="005113BC"/>
    <w:rsid w:val="00511609"/>
    <w:rsid w:val="005117C2"/>
    <w:rsid w:val="00512093"/>
    <w:rsid w:val="00512300"/>
    <w:rsid w:val="00512429"/>
    <w:rsid w:val="005125F2"/>
    <w:rsid w:val="00513342"/>
    <w:rsid w:val="00513F63"/>
    <w:rsid w:val="0051410A"/>
    <w:rsid w:val="00514110"/>
    <w:rsid w:val="00514F7F"/>
    <w:rsid w:val="005153B1"/>
    <w:rsid w:val="00516798"/>
    <w:rsid w:val="00516891"/>
    <w:rsid w:val="00517253"/>
    <w:rsid w:val="00517C41"/>
    <w:rsid w:val="00520009"/>
    <w:rsid w:val="00521781"/>
    <w:rsid w:val="00522686"/>
    <w:rsid w:val="005232AD"/>
    <w:rsid w:val="005232C2"/>
    <w:rsid w:val="00523505"/>
    <w:rsid w:val="005236AF"/>
    <w:rsid w:val="005237B4"/>
    <w:rsid w:val="00523CC7"/>
    <w:rsid w:val="0052421C"/>
    <w:rsid w:val="00524735"/>
    <w:rsid w:val="00524B64"/>
    <w:rsid w:val="00525077"/>
    <w:rsid w:val="00525314"/>
    <w:rsid w:val="00525F31"/>
    <w:rsid w:val="00526146"/>
    <w:rsid w:val="00526B05"/>
    <w:rsid w:val="00526D1E"/>
    <w:rsid w:val="00526F8B"/>
    <w:rsid w:val="00526FA9"/>
    <w:rsid w:val="0052758D"/>
    <w:rsid w:val="00527755"/>
    <w:rsid w:val="00527819"/>
    <w:rsid w:val="0052789D"/>
    <w:rsid w:val="005300F8"/>
    <w:rsid w:val="005310EF"/>
    <w:rsid w:val="005312CE"/>
    <w:rsid w:val="005313CD"/>
    <w:rsid w:val="0053163C"/>
    <w:rsid w:val="00532474"/>
    <w:rsid w:val="00532871"/>
    <w:rsid w:val="00532C0C"/>
    <w:rsid w:val="00532E42"/>
    <w:rsid w:val="005331EC"/>
    <w:rsid w:val="00533587"/>
    <w:rsid w:val="0053445A"/>
    <w:rsid w:val="00534DBF"/>
    <w:rsid w:val="00534E74"/>
    <w:rsid w:val="00534EDB"/>
    <w:rsid w:val="00534FA1"/>
    <w:rsid w:val="00534FF9"/>
    <w:rsid w:val="00535122"/>
    <w:rsid w:val="00535E01"/>
    <w:rsid w:val="00535EF1"/>
    <w:rsid w:val="0053614B"/>
    <w:rsid w:val="00536292"/>
    <w:rsid w:val="005362EC"/>
    <w:rsid w:val="0053684A"/>
    <w:rsid w:val="00536C17"/>
    <w:rsid w:val="00536F0E"/>
    <w:rsid w:val="00536F65"/>
    <w:rsid w:val="00537671"/>
    <w:rsid w:val="00537971"/>
    <w:rsid w:val="0054039D"/>
    <w:rsid w:val="00540AF6"/>
    <w:rsid w:val="0054120E"/>
    <w:rsid w:val="005413F5"/>
    <w:rsid w:val="00541848"/>
    <w:rsid w:val="00541E2E"/>
    <w:rsid w:val="0054235A"/>
    <w:rsid w:val="00542993"/>
    <w:rsid w:val="00542DA7"/>
    <w:rsid w:val="0054315F"/>
    <w:rsid w:val="005432E7"/>
    <w:rsid w:val="00543406"/>
    <w:rsid w:val="00543FF6"/>
    <w:rsid w:val="005440B7"/>
    <w:rsid w:val="00544201"/>
    <w:rsid w:val="00544971"/>
    <w:rsid w:val="00544AF7"/>
    <w:rsid w:val="00544BF2"/>
    <w:rsid w:val="00544CC1"/>
    <w:rsid w:val="00544E43"/>
    <w:rsid w:val="005450A8"/>
    <w:rsid w:val="00545260"/>
    <w:rsid w:val="005454A0"/>
    <w:rsid w:val="00545837"/>
    <w:rsid w:val="00546186"/>
    <w:rsid w:val="0054659A"/>
    <w:rsid w:val="00546697"/>
    <w:rsid w:val="0054669D"/>
    <w:rsid w:val="00547B59"/>
    <w:rsid w:val="00550427"/>
    <w:rsid w:val="00550D35"/>
    <w:rsid w:val="00550E46"/>
    <w:rsid w:val="0055164F"/>
    <w:rsid w:val="00553A35"/>
    <w:rsid w:val="00553B12"/>
    <w:rsid w:val="00554B9B"/>
    <w:rsid w:val="005551E5"/>
    <w:rsid w:val="00555944"/>
    <w:rsid w:val="0055661D"/>
    <w:rsid w:val="00556A7D"/>
    <w:rsid w:val="00556AE5"/>
    <w:rsid w:val="00556EEB"/>
    <w:rsid w:val="005572E9"/>
    <w:rsid w:val="005574D0"/>
    <w:rsid w:val="005575A8"/>
    <w:rsid w:val="00557C67"/>
    <w:rsid w:val="00560672"/>
    <w:rsid w:val="0056096A"/>
    <w:rsid w:val="00560A61"/>
    <w:rsid w:val="00560B74"/>
    <w:rsid w:val="00561051"/>
    <w:rsid w:val="00561554"/>
    <w:rsid w:val="00561721"/>
    <w:rsid w:val="00561B63"/>
    <w:rsid w:val="0056297A"/>
    <w:rsid w:val="00562A99"/>
    <w:rsid w:val="005633AB"/>
    <w:rsid w:val="005633F2"/>
    <w:rsid w:val="005645D4"/>
    <w:rsid w:val="00564CCA"/>
    <w:rsid w:val="00564E99"/>
    <w:rsid w:val="005655E9"/>
    <w:rsid w:val="005658B6"/>
    <w:rsid w:val="00565B5B"/>
    <w:rsid w:val="00566704"/>
    <w:rsid w:val="00566849"/>
    <w:rsid w:val="00566D3F"/>
    <w:rsid w:val="0056724E"/>
    <w:rsid w:val="005672FF"/>
    <w:rsid w:val="00570047"/>
    <w:rsid w:val="00570FB6"/>
    <w:rsid w:val="00571013"/>
    <w:rsid w:val="0057106F"/>
    <w:rsid w:val="00571123"/>
    <w:rsid w:val="00572320"/>
    <w:rsid w:val="0057233D"/>
    <w:rsid w:val="00572423"/>
    <w:rsid w:val="00572521"/>
    <w:rsid w:val="0057296B"/>
    <w:rsid w:val="00572F06"/>
    <w:rsid w:val="005732E3"/>
    <w:rsid w:val="0057348F"/>
    <w:rsid w:val="0057349F"/>
    <w:rsid w:val="00573AA4"/>
    <w:rsid w:val="00573B93"/>
    <w:rsid w:val="005744C4"/>
    <w:rsid w:val="00575050"/>
    <w:rsid w:val="00575ECB"/>
    <w:rsid w:val="00576898"/>
    <w:rsid w:val="00576A85"/>
    <w:rsid w:val="0057721B"/>
    <w:rsid w:val="005774D4"/>
    <w:rsid w:val="00577A4E"/>
    <w:rsid w:val="005808EE"/>
    <w:rsid w:val="00580F10"/>
    <w:rsid w:val="00581650"/>
    <w:rsid w:val="00581822"/>
    <w:rsid w:val="00581C96"/>
    <w:rsid w:val="00581E9E"/>
    <w:rsid w:val="0058233E"/>
    <w:rsid w:val="0058251A"/>
    <w:rsid w:val="00582D08"/>
    <w:rsid w:val="00583058"/>
    <w:rsid w:val="005830AB"/>
    <w:rsid w:val="00583388"/>
    <w:rsid w:val="00583717"/>
    <w:rsid w:val="005838FE"/>
    <w:rsid w:val="00583DFC"/>
    <w:rsid w:val="0058404B"/>
    <w:rsid w:val="005848BB"/>
    <w:rsid w:val="0058588D"/>
    <w:rsid w:val="0058619A"/>
    <w:rsid w:val="00586C21"/>
    <w:rsid w:val="00586F2B"/>
    <w:rsid w:val="00587378"/>
    <w:rsid w:val="00587497"/>
    <w:rsid w:val="005878FB"/>
    <w:rsid w:val="00587A96"/>
    <w:rsid w:val="0059077A"/>
    <w:rsid w:val="00590856"/>
    <w:rsid w:val="00590A29"/>
    <w:rsid w:val="00590B61"/>
    <w:rsid w:val="0059151B"/>
    <w:rsid w:val="00591843"/>
    <w:rsid w:val="00591B60"/>
    <w:rsid w:val="00592471"/>
    <w:rsid w:val="005926C5"/>
    <w:rsid w:val="005934D5"/>
    <w:rsid w:val="005937BD"/>
    <w:rsid w:val="005941F3"/>
    <w:rsid w:val="005948CA"/>
    <w:rsid w:val="00594928"/>
    <w:rsid w:val="0059521C"/>
    <w:rsid w:val="005962A3"/>
    <w:rsid w:val="00596954"/>
    <w:rsid w:val="005970C3"/>
    <w:rsid w:val="0059793C"/>
    <w:rsid w:val="00597A6E"/>
    <w:rsid w:val="005A001B"/>
    <w:rsid w:val="005A0A72"/>
    <w:rsid w:val="005A0A9E"/>
    <w:rsid w:val="005A0E62"/>
    <w:rsid w:val="005A1050"/>
    <w:rsid w:val="005A2537"/>
    <w:rsid w:val="005A28A2"/>
    <w:rsid w:val="005A2E90"/>
    <w:rsid w:val="005A3564"/>
    <w:rsid w:val="005A40C3"/>
    <w:rsid w:val="005A43B7"/>
    <w:rsid w:val="005A485D"/>
    <w:rsid w:val="005A48AB"/>
    <w:rsid w:val="005A569C"/>
    <w:rsid w:val="005A596C"/>
    <w:rsid w:val="005A5C08"/>
    <w:rsid w:val="005A5D37"/>
    <w:rsid w:val="005A6EB6"/>
    <w:rsid w:val="005A701C"/>
    <w:rsid w:val="005A73E5"/>
    <w:rsid w:val="005A78B5"/>
    <w:rsid w:val="005B0416"/>
    <w:rsid w:val="005B0FC9"/>
    <w:rsid w:val="005B28CC"/>
    <w:rsid w:val="005B2B45"/>
    <w:rsid w:val="005B327E"/>
    <w:rsid w:val="005B3B2D"/>
    <w:rsid w:val="005B3FB6"/>
    <w:rsid w:val="005B4546"/>
    <w:rsid w:val="005B5856"/>
    <w:rsid w:val="005B5A67"/>
    <w:rsid w:val="005B5AA8"/>
    <w:rsid w:val="005B5E60"/>
    <w:rsid w:val="005B5FF5"/>
    <w:rsid w:val="005B667D"/>
    <w:rsid w:val="005B6723"/>
    <w:rsid w:val="005B7652"/>
    <w:rsid w:val="005B7C0D"/>
    <w:rsid w:val="005C0523"/>
    <w:rsid w:val="005C11B6"/>
    <w:rsid w:val="005C1746"/>
    <w:rsid w:val="005C1E6F"/>
    <w:rsid w:val="005C20E1"/>
    <w:rsid w:val="005C29C8"/>
    <w:rsid w:val="005C42AB"/>
    <w:rsid w:val="005C462C"/>
    <w:rsid w:val="005C5142"/>
    <w:rsid w:val="005C5690"/>
    <w:rsid w:val="005C56C2"/>
    <w:rsid w:val="005C571B"/>
    <w:rsid w:val="005C59BD"/>
    <w:rsid w:val="005C5A10"/>
    <w:rsid w:val="005C627E"/>
    <w:rsid w:val="005C6434"/>
    <w:rsid w:val="005C6FD3"/>
    <w:rsid w:val="005C72CE"/>
    <w:rsid w:val="005C78D8"/>
    <w:rsid w:val="005C79BB"/>
    <w:rsid w:val="005C7A3E"/>
    <w:rsid w:val="005D0A9C"/>
    <w:rsid w:val="005D1A16"/>
    <w:rsid w:val="005D1C3A"/>
    <w:rsid w:val="005D1EC6"/>
    <w:rsid w:val="005D33E2"/>
    <w:rsid w:val="005D346B"/>
    <w:rsid w:val="005D3522"/>
    <w:rsid w:val="005D39C7"/>
    <w:rsid w:val="005D3DB0"/>
    <w:rsid w:val="005D4366"/>
    <w:rsid w:val="005D44E5"/>
    <w:rsid w:val="005D45D8"/>
    <w:rsid w:val="005D537A"/>
    <w:rsid w:val="005D6081"/>
    <w:rsid w:val="005D62C2"/>
    <w:rsid w:val="005D753E"/>
    <w:rsid w:val="005D77A9"/>
    <w:rsid w:val="005D7D3B"/>
    <w:rsid w:val="005E0217"/>
    <w:rsid w:val="005E0858"/>
    <w:rsid w:val="005E09FD"/>
    <w:rsid w:val="005E0B06"/>
    <w:rsid w:val="005E0EFF"/>
    <w:rsid w:val="005E177F"/>
    <w:rsid w:val="005E17DD"/>
    <w:rsid w:val="005E17F1"/>
    <w:rsid w:val="005E2B95"/>
    <w:rsid w:val="005E3343"/>
    <w:rsid w:val="005E35AD"/>
    <w:rsid w:val="005E38A1"/>
    <w:rsid w:val="005E42D9"/>
    <w:rsid w:val="005E48E7"/>
    <w:rsid w:val="005E4922"/>
    <w:rsid w:val="005E512D"/>
    <w:rsid w:val="005E5194"/>
    <w:rsid w:val="005E5557"/>
    <w:rsid w:val="005E55E4"/>
    <w:rsid w:val="005E5A70"/>
    <w:rsid w:val="005E5BCE"/>
    <w:rsid w:val="005E5DE4"/>
    <w:rsid w:val="005E6CF1"/>
    <w:rsid w:val="005E6D60"/>
    <w:rsid w:val="005E7979"/>
    <w:rsid w:val="005E7C94"/>
    <w:rsid w:val="005E7D5E"/>
    <w:rsid w:val="005F090C"/>
    <w:rsid w:val="005F1DDF"/>
    <w:rsid w:val="005F2D80"/>
    <w:rsid w:val="005F3162"/>
    <w:rsid w:val="005F35FE"/>
    <w:rsid w:val="005F3958"/>
    <w:rsid w:val="005F4301"/>
    <w:rsid w:val="005F4C5D"/>
    <w:rsid w:val="005F4DEA"/>
    <w:rsid w:val="005F51A4"/>
    <w:rsid w:val="005F5277"/>
    <w:rsid w:val="005F56F9"/>
    <w:rsid w:val="005F5F9F"/>
    <w:rsid w:val="005F6333"/>
    <w:rsid w:val="005F63FC"/>
    <w:rsid w:val="005F66EA"/>
    <w:rsid w:val="005F6BE2"/>
    <w:rsid w:val="005F74B0"/>
    <w:rsid w:val="00600068"/>
    <w:rsid w:val="00600445"/>
    <w:rsid w:val="006011C2"/>
    <w:rsid w:val="006012F2"/>
    <w:rsid w:val="0060139F"/>
    <w:rsid w:val="00601D34"/>
    <w:rsid w:val="006022B8"/>
    <w:rsid w:val="0060262B"/>
    <w:rsid w:val="00602AC1"/>
    <w:rsid w:val="00602CEE"/>
    <w:rsid w:val="00603EC3"/>
    <w:rsid w:val="006042BE"/>
    <w:rsid w:val="00604684"/>
    <w:rsid w:val="00605B7C"/>
    <w:rsid w:val="00605F05"/>
    <w:rsid w:val="00605FDF"/>
    <w:rsid w:val="0060661F"/>
    <w:rsid w:val="00606B98"/>
    <w:rsid w:val="00606F8E"/>
    <w:rsid w:val="00607545"/>
    <w:rsid w:val="00607A5A"/>
    <w:rsid w:val="0061026E"/>
    <w:rsid w:val="0061076A"/>
    <w:rsid w:val="00611585"/>
    <w:rsid w:val="006115F0"/>
    <w:rsid w:val="00611824"/>
    <w:rsid w:val="00611C7C"/>
    <w:rsid w:val="006125C1"/>
    <w:rsid w:val="006129B6"/>
    <w:rsid w:val="00612A32"/>
    <w:rsid w:val="00612C80"/>
    <w:rsid w:val="00612CB4"/>
    <w:rsid w:val="00613226"/>
    <w:rsid w:val="0061358A"/>
    <w:rsid w:val="00613A92"/>
    <w:rsid w:val="00613B7D"/>
    <w:rsid w:val="00613BB0"/>
    <w:rsid w:val="006141E2"/>
    <w:rsid w:val="0061427B"/>
    <w:rsid w:val="00615C1C"/>
    <w:rsid w:val="00615C90"/>
    <w:rsid w:val="00616C14"/>
    <w:rsid w:val="00616C58"/>
    <w:rsid w:val="00616F38"/>
    <w:rsid w:val="0061707D"/>
    <w:rsid w:val="0061743E"/>
    <w:rsid w:val="006176CD"/>
    <w:rsid w:val="00617824"/>
    <w:rsid w:val="00617A70"/>
    <w:rsid w:val="0062050B"/>
    <w:rsid w:val="006206F3"/>
    <w:rsid w:val="00620CB0"/>
    <w:rsid w:val="0062109D"/>
    <w:rsid w:val="00621628"/>
    <w:rsid w:val="006223CE"/>
    <w:rsid w:val="006225FF"/>
    <w:rsid w:val="00622D88"/>
    <w:rsid w:val="00622E33"/>
    <w:rsid w:val="00622E95"/>
    <w:rsid w:val="00622EEA"/>
    <w:rsid w:val="00623969"/>
    <w:rsid w:val="00623BD4"/>
    <w:rsid w:val="006248A2"/>
    <w:rsid w:val="00625590"/>
    <w:rsid w:val="006257A7"/>
    <w:rsid w:val="00625B69"/>
    <w:rsid w:val="00625BF0"/>
    <w:rsid w:val="00626928"/>
    <w:rsid w:val="0062706B"/>
    <w:rsid w:val="006276ED"/>
    <w:rsid w:val="00627736"/>
    <w:rsid w:val="006278A4"/>
    <w:rsid w:val="006305B9"/>
    <w:rsid w:val="006308D5"/>
    <w:rsid w:val="00631D42"/>
    <w:rsid w:val="00632264"/>
    <w:rsid w:val="00632AA4"/>
    <w:rsid w:val="00632B17"/>
    <w:rsid w:val="006330C5"/>
    <w:rsid w:val="00633CF6"/>
    <w:rsid w:val="00633E16"/>
    <w:rsid w:val="00633F85"/>
    <w:rsid w:val="0063414E"/>
    <w:rsid w:val="00634348"/>
    <w:rsid w:val="0063477E"/>
    <w:rsid w:val="006358D8"/>
    <w:rsid w:val="00635E4D"/>
    <w:rsid w:val="00635FC5"/>
    <w:rsid w:val="00636515"/>
    <w:rsid w:val="0063653E"/>
    <w:rsid w:val="006368CF"/>
    <w:rsid w:val="00636963"/>
    <w:rsid w:val="00636A22"/>
    <w:rsid w:val="006372F7"/>
    <w:rsid w:val="00637956"/>
    <w:rsid w:val="00637C7B"/>
    <w:rsid w:val="0064007D"/>
    <w:rsid w:val="006402A7"/>
    <w:rsid w:val="006409BA"/>
    <w:rsid w:val="00642275"/>
    <w:rsid w:val="0064244A"/>
    <w:rsid w:val="006429EC"/>
    <w:rsid w:val="00643363"/>
    <w:rsid w:val="00643FE7"/>
    <w:rsid w:val="00644601"/>
    <w:rsid w:val="0064499B"/>
    <w:rsid w:val="00644A43"/>
    <w:rsid w:val="00645538"/>
    <w:rsid w:val="00645809"/>
    <w:rsid w:val="00645FDF"/>
    <w:rsid w:val="0064650B"/>
    <w:rsid w:val="00646584"/>
    <w:rsid w:val="006470A1"/>
    <w:rsid w:val="0064774D"/>
    <w:rsid w:val="00650134"/>
    <w:rsid w:val="00650206"/>
    <w:rsid w:val="006503C1"/>
    <w:rsid w:val="00650E3E"/>
    <w:rsid w:val="0065117E"/>
    <w:rsid w:val="0065169D"/>
    <w:rsid w:val="00651772"/>
    <w:rsid w:val="00651914"/>
    <w:rsid w:val="006525AE"/>
    <w:rsid w:val="00652A55"/>
    <w:rsid w:val="00652B58"/>
    <w:rsid w:val="00653497"/>
    <w:rsid w:val="00653896"/>
    <w:rsid w:val="00653BFA"/>
    <w:rsid w:val="00653C82"/>
    <w:rsid w:val="006542B6"/>
    <w:rsid w:val="00654E64"/>
    <w:rsid w:val="006551DF"/>
    <w:rsid w:val="00655826"/>
    <w:rsid w:val="00655AA4"/>
    <w:rsid w:val="00655F97"/>
    <w:rsid w:val="006563A9"/>
    <w:rsid w:val="0065695B"/>
    <w:rsid w:val="00656A32"/>
    <w:rsid w:val="00656CA1"/>
    <w:rsid w:val="00656D90"/>
    <w:rsid w:val="00657E4A"/>
    <w:rsid w:val="00657FE5"/>
    <w:rsid w:val="0066080A"/>
    <w:rsid w:val="00660AA7"/>
    <w:rsid w:val="0066136E"/>
    <w:rsid w:val="0066156A"/>
    <w:rsid w:val="006617C9"/>
    <w:rsid w:val="00662937"/>
    <w:rsid w:val="006632A8"/>
    <w:rsid w:val="00663372"/>
    <w:rsid w:val="0066386E"/>
    <w:rsid w:val="00663F50"/>
    <w:rsid w:val="006649A0"/>
    <w:rsid w:val="00664D41"/>
    <w:rsid w:val="00665053"/>
    <w:rsid w:val="006651B3"/>
    <w:rsid w:val="0066520A"/>
    <w:rsid w:val="00665226"/>
    <w:rsid w:val="00666268"/>
    <w:rsid w:val="00666CEE"/>
    <w:rsid w:val="00667005"/>
    <w:rsid w:val="00667997"/>
    <w:rsid w:val="00667EF0"/>
    <w:rsid w:val="006700C6"/>
    <w:rsid w:val="006703BA"/>
    <w:rsid w:val="00670707"/>
    <w:rsid w:val="00670CE4"/>
    <w:rsid w:val="00670E01"/>
    <w:rsid w:val="0067194A"/>
    <w:rsid w:val="00671CE5"/>
    <w:rsid w:val="00672060"/>
    <w:rsid w:val="00672158"/>
    <w:rsid w:val="00672E24"/>
    <w:rsid w:val="00672E7D"/>
    <w:rsid w:val="00672F4D"/>
    <w:rsid w:val="0067379D"/>
    <w:rsid w:val="00673C56"/>
    <w:rsid w:val="00673E05"/>
    <w:rsid w:val="00674924"/>
    <w:rsid w:val="00674D49"/>
    <w:rsid w:val="00674DF6"/>
    <w:rsid w:val="006752F7"/>
    <w:rsid w:val="00675B83"/>
    <w:rsid w:val="00675E64"/>
    <w:rsid w:val="00675F53"/>
    <w:rsid w:val="00676802"/>
    <w:rsid w:val="00676AAC"/>
    <w:rsid w:val="006776E3"/>
    <w:rsid w:val="0067779D"/>
    <w:rsid w:val="0067789B"/>
    <w:rsid w:val="00677B72"/>
    <w:rsid w:val="00677F65"/>
    <w:rsid w:val="006801A9"/>
    <w:rsid w:val="006802E0"/>
    <w:rsid w:val="006806E4"/>
    <w:rsid w:val="00680C6C"/>
    <w:rsid w:val="00680DA6"/>
    <w:rsid w:val="006816E4"/>
    <w:rsid w:val="00681896"/>
    <w:rsid w:val="00681B7B"/>
    <w:rsid w:val="00682091"/>
    <w:rsid w:val="00682099"/>
    <w:rsid w:val="0068239E"/>
    <w:rsid w:val="00682459"/>
    <w:rsid w:val="00682717"/>
    <w:rsid w:val="00682792"/>
    <w:rsid w:val="00682B43"/>
    <w:rsid w:val="00683167"/>
    <w:rsid w:val="006834EF"/>
    <w:rsid w:val="00684783"/>
    <w:rsid w:val="00684F26"/>
    <w:rsid w:val="006850B9"/>
    <w:rsid w:val="0068559E"/>
    <w:rsid w:val="0068599D"/>
    <w:rsid w:val="006862E2"/>
    <w:rsid w:val="006865F5"/>
    <w:rsid w:val="00686786"/>
    <w:rsid w:val="00686DFC"/>
    <w:rsid w:val="0068739A"/>
    <w:rsid w:val="00687D75"/>
    <w:rsid w:val="006901DF"/>
    <w:rsid w:val="006902A5"/>
    <w:rsid w:val="00690737"/>
    <w:rsid w:val="006909BD"/>
    <w:rsid w:val="006913B4"/>
    <w:rsid w:val="006913E9"/>
    <w:rsid w:val="00691E91"/>
    <w:rsid w:val="00691FD9"/>
    <w:rsid w:val="006923B7"/>
    <w:rsid w:val="00692F15"/>
    <w:rsid w:val="0069303D"/>
    <w:rsid w:val="00694DA0"/>
    <w:rsid w:val="006951CF"/>
    <w:rsid w:val="00695251"/>
    <w:rsid w:val="0069592F"/>
    <w:rsid w:val="00695A1D"/>
    <w:rsid w:val="00695E54"/>
    <w:rsid w:val="00696261"/>
    <w:rsid w:val="00696503"/>
    <w:rsid w:val="00697334"/>
    <w:rsid w:val="00697AD9"/>
    <w:rsid w:val="006A10F2"/>
    <w:rsid w:val="006A2D85"/>
    <w:rsid w:val="006A31AB"/>
    <w:rsid w:val="006A32EB"/>
    <w:rsid w:val="006A341B"/>
    <w:rsid w:val="006A353A"/>
    <w:rsid w:val="006A3764"/>
    <w:rsid w:val="006A42A6"/>
    <w:rsid w:val="006A4AF4"/>
    <w:rsid w:val="006A502D"/>
    <w:rsid w:val="006A5220"/>
    <w:rsid w:val="006A5670"/>
    <w:rsid w:val="006A58F5"/>
    <w:rsid w:val="006A5AE7"/>
    <w:rsid w:val="006A5C2B"/>
    <w:rsid w:val="006A60B7"/>
    <w:rsid w:val="006A65E7"/>
    <w:rsid w:val="006A696E"/>
    <w:rsid w:val="006A69F9"/>
    <w:rsid w:val="006A6A0A"/>
    <w:rsid w:val="006A7117"/>
    <w:rsid w:val="006A7556"/>
    <w:rsid w:val="006A75C7"/>
    <w:rsid w:val="006A76DB"/>
    <w:rsid w:val="006A7701"/>
    <w:rsid w:val="006A77B9"/>
    <w:rsid w:val="006A7B1E"/>
    <w:rsid w:val="006A7D49"/>
    <w:rsid w:val="006B0661"/>
    <w:rsid w:val="006B0746"/>
    <w:rsid w:val="006B0E57"/>
    <w:rsid w:val="006B14AB"/>
    <w:rsid w:val="006B1575"/>
    <w:rsid w:val="006B178F"/>
    <w:rsid w:val="006B1D93"/>
    <w:rsid w:val="006B1D9A"/>
    <w:rsid w:val="006B1F27"/>
    <w:rsid w:val="006B2305"/>
    <w:rsid w:val="006B23A5"/>
    <w:rsid w:val="006B2538"/>
    <w:rsid w:val="006B2CF4"/>
    <w:rsid w:val="006B2E58"/>
    <w:rsid w:val="006B302B"/>
    <w:rsid w:val="006B34FB"/>
    <w:rsid w:val="006B3FFB"/>
    <w:rsid w:val="006B4003"/>
    <w:rsid w:val="006B461D"/>
    <w:rsid w:val="006B495F"/>
    <w:rsid w:val="006B4D22"/>
    <w:rsid w:val="006B6AB5"/>
    <w:rsid w:val="006B788D"/>
    <w:rsid w:val="006B7B6B"/>
    <w:rsid w:val="006B7D7F"/>
    <w:rsid w:val="006C0AB7"/>
    <w:rsid w:val="006C11A3"/>
    <w:rsid w:val="006C193D"/>
    <w:rsid w:val="006C1CB0"/>
    <w:rsid w:val="006C1D5D"/>
    <w:rsid w:val="006C22DB"/>
    <w:rsid w:val="006C276F"/>
    <w:rsid w:val="006C2EF5"/>
    <w:rsid w:val="006C3330"/>
    <w:rsid w:val="006C35A9"/>
    <w:rsid w:val="006C3763"/>
    <w:rsid w:val="006C381F"/>
    <w:rsid w:val="006C3FE8"/>
    <w:rsid w:val="006C4285"/>
    <w:rsid w:val="006C437C"/>
    <w:rsid w:val="006C4605"/>
    <w:rsid w:val="006C465D"/>
    <w:rsid w:val="006C4AAE"/>
    <w:rsid w:val="006C4B4E"/>
    <w:rsid w:val="006C52E6"/>
    <w:rsid w:val="006C5330"/>
    <w:rsid w:val="006C583B"/>
    <w:rsid w:val="006C5CD0"/>
    <w:rsid w:val="006C606B"/>
    <w:rsid w:val="006C69F1"/>
    <w:rsid w:val="006C7092"/>
    <w:rsid w:val="006C740F"/>
    <w:rsid w:val="006C74EA"/>
    <w:rsid w:val="006C7D1F"/>
    <w:rsid w:val="006D0C6D"/>
    <w:rsid w:val="006D13A3"/>
    <w:rsid w:val="006D184E"/>
    <w:rsid w:val="006D1D1C"/>
    <w:rsid w:val="006D1DFC"/>
    <w:rsid w:val="006D2604"/>
    <w:rsid w:val="006D2E9B"/>
    <w:rsid w:val="006D31C4"/>
    <w:rsid w:val="006D3604"/>
    <w:rsid w:val="006D4320"/>
    <w:rsid w:val="006D45E7"/>
    <w:rsid w:val="006D4E63"/>
    <w:rsid w:val="006D4FFA"/>
    <w:rsid w:val="006D558C"/>
    <w:rsid w:val="006D6630"/>
    <w:rsid w:val="006D6961"/>
    <w:rsid w:val="006D78AD"/>
    <w:rsid w:val="006D7D8A"/>
    <w:rsid w:val="006D7F31"/>
    <w:rsid w:val="006E0350"/>
    <w:rsid w:val="006E0692"/>
    <w:rsid w:val="006E0791"/>
    <w:rsid w:val="006E0906"/>
    <w:rsid w:val="006E0C68"/>
    <w:rsid w:val="006E1633"/>
    <w:rsid w:val="006E2693"/>
    <w:rsid w:val="006E2906"/>
    <w:rsid w:val="006E2B50"/>
    <w:rsid w:val="006E2DA5"/>
    <w:rsid w:val="006E320C"/>
    <w:rsid w:val="006E350A"/>
    <w:rsid w:val="006E3927"/>
    <w:rsid w:val="006E3A4D"/>
    <w:rsid w:val="006E3C25"/>
    <w:rsid w:val="006E3D6A"/>
    <w:rsid w:val="006E4169"/>
    <w:rsid w:val="006E48B3"/>
    <w:rsid w:val="006E4C6C"/>
    <w:rsid w:val="006E616C"/>
    <w:rsid w:val="006E6798"/>
    <w:rsid w:val="006E68DF"/>
    <w:rsid w:val="006E6AE8"/>
    <w:rsid w:val="006E790F"/>
    <w:rsid w:val="006E7E5F"/>
    <w:rsid w:val="006F06DD"/>
    <w:rsid w:val="006F0890"/>
    <w:rsid w:val="006F0F54"/>
    <w:rsid w:val="006F15DE"/>
    <w:rsid w:val="006F2416"/>
    <w:rsid w:val="006F2879"/>
    <w:rsid w:val="006F2941"/>
    <w:rsid w:val="006F2CD8"/>
    <w:rsid w:val="006F4184"/>
    <w:rsid w:val="006F41E6"/>
    <w:rsid w:val="006F4731"/>
    <w:rsid w:val="006F4D73"/>
    <w:rsid w:val="006F52F7"/>
    <w:rsid w:val="006F599E"/>
    <w:rsid w:val="006F60B0"/>
    <w:rsid w:val="006F627F"/>
    <w:rsid w:val="006F67D4"/>
    <w:rsid w:val="006F7016"/>
    <w:rsid w:val="006F733C"/>
    <w:rsid w:val="007003B5"/>
    <w:rsid w:val="00700599"/>
    <w:rsid w:val="007010A0"/>
    <w:rsid w:val="00701ADA"/>
    <w:rsid w:val="00701B4E"/>
    <w:rsid w:val="00701C22"/>
    <w:rsid w:val="00701CC8"/>
    <w:rsid w:val="007020D3"/>
    <w:rsid w:val="007028AD"/>
    <w:rsid w:val="00702A6A"/>
    <w:rsid w:val="00703C42"/>
    <w:rsid w:val="00703D0F"/>
    <w:rsid w:val="00703F7E"/>
    <w:rsid w:val="007040BD"/>
    <w:rsid w:val="007041C3"/>
    <w:rsid w:val="00704253"/>
    <w:rsid w:val="0070656F"/>
    <w:rsid w:val="007067ED"/>
    <w:rsid w:val="00706EC6"/>
    <w:rsid w:val="0070705D"/>
    <w:rsid w:val="00707C6D"/>
    <w:rsid w:val="00707E62"/>
    <w:rsid w:val="00710555"/>
    <w:rsid w:val="007106F0"/>
    <w:rsid w:val="00710764"/>
    <w:rsid w:val="00710DFB"/>
    <w:rsid w:val="00711B14"/>
    <w:rsid w:val="007121DE"/>
    <w:rsid w:val="0071290A"/>
    <w:rsid w:val="00713029"/>
    <w:rsid w:val="007138DF"/>
    <w:rsid w:val="007139CD"/>
    <w:rsid w:val="00713FA8"/>
    <w:rsid w:val="00714146"/>
    <w:rsid w:val="00714809"/>
    <w:rsid w:val="00714DDA"/>
    <w:rsid w:val="00714FE1"/>
    <w:rsid w:val="00715892"/>
    <w:rsid w:val="00716296"/>
    <w:rsid w:val="00716A0D"/>
    <w:rsid w:val="00716C86"/>
    <w:rsid w:val="00716EFD"/>
    <w:rsid w:val="00717C36"/>
    <w:rsid w:val="00717D95"/>
    <w:rsid w:val="00720154"/>
    <w:rsid w:val="0072044F"/>
    <w:rsid w:val="007205C0"/>
    <w:rsid w:val="0072092A"/>
    <w:rsid w:val="007212AD"/>
    <w:rsid w:val="00722178"/>
    <w:rsid w:val="00722748"/>
    <w:rsid w:val="00722F3C"/>
    <w:rsid w:val="00723524"/>
    <w:rsid w:val="00723659"/>
    <w:rsid w:val="00723E65"/>
    <w:rsid w:val="00724B1A"/>
    <w:rsid w:val="007272B2"/>
    <w:rsid w:val="007276D6"/>
    <w:rsid w:val="00727830"/>
    <w:rsid w:val="00727BF5"/>
    <w:rsid w:val="00727CDE"/>
    <w:rsid w:val="0073025C"/>
    <w:rsid w:val="0073027E"/>
    <w:rsid w:val="007308FE"/>
    <w:rsid w:val="007309A6"/>
    <w:rsid w:val="00731600"/>
    <w:rsid w:val="0073160E"/>
    <w:rsid w:val="00731884"/>
    <w:rsid w:val="0073209C"/>
    <w:rsid w:val="007323F1"/>
    <w:rsid w:val="00733915"/>
    <w:rsid w:val="00733BD2"/>
    <w:rsid w:val="00733EA1"/>
    <w:rsid w:val="00733F53"/>
    <w:rsid w:val="00733F9F"/>
    <w:rsid w:val="007345A6"/>
    <w:rsid w:val="00734774"/>
    <w:rsid w:val="00734C47"/>
    <w:rsid w:val="00734E7D"/>
    <w:rsid w:val="00735BE2"/>
    <w:rsid w:val="007366CB"/>
    <w:rsid w:val="00736E8C"/>
    <w:rsid w:val="00736EEF"/>
    <w:rsid w:val="0073727B"/>
    <w:rsid w:val="00737439"/>
    <w:rsid w:val="00737664"/>
    <w:rsid w:val="0073791B"/>
    <w:rsid w:val="00737974"/>
    <w:rsid w:val="00737E15"/>
    <w:rsid w:val="007402C1"/>
    <w:rsid w:val="00740502"/>
    <w:rsid w:val="00740782"/>
    <w:rsid w:val="00740DF4"/>
    <w:rsid w:val="007412D5"/>
    <w:rsid w:val="0074136F"/>
    <w:rsid w:val="00742A3D"/>
    <w:rsid w:val="00742C60"/>
    <w:rsid w:val="00742F3A"/>
    <w:rsid w:val="00743080"/>
    <w:rsid w:val="00743E7A"/>
    <w:rsid w:val="007446CF"/>
    <w:rsid w:val="0074519A"/>
    <w:rsid w:val="007461AE"/>
    <w:rsid w:val="007463CC"/>
    <w:rsid w:val="00746EEA"/>
    <w:rsid w:val="0074740C"/>
    <w:rsid w:val="007476F8"/>
    <w:rsid w:val="00747D47"/>
    <w:rsid w:val="007501AB"/>
    <w:rsid w:val="007503AC"/>
    <w:rsid w:val="0075044F"/>
    <w:rsid w:val="00750609"/>
    <w:rsid w:val="0075073C"/>
    <w:rsid w:val="007508DB"/>
    <w:rsid w:val="00750ACC"/>
    <w:rsid w:val="00750D0D"/>
    <w:rsid w:val="00750ECA"/>
    <w:rsid w:val="007511A6"/>
    <w:rsid w:val="007512C8"/>
    <w:rsid w:val="0075139C"/>
    <w:rsid w:val="007517B5"/>
    <w:rsid w:val="007522FC"/>
    <w:rsid w:val="00752707"/>
    <w:rsid w:val="007529AB"/>
    <w:rsid w:val="00752CC6"/>
    <w:rsid w:val="0075313B"/>
    <w:rsid w:val="00753151"/>
    <w:rsid w:val="00753227"/>
    <w:rsid w:val="007533EE"/>
    <w:rsid w:val="00754942"/>
    <w:rsid w:val="00754ED2"/>
    <w:rsid w:val="007558A8"/>
    <w:rsid w:val="00755B29"/>
    <w:rsid w:val="007565CD"/>
    <w:rsid w:val="00757350"/>
    <w:rsid w:val="00757881"/>
    <w:rsid w:val="00760086"/>
    <w:rsid w:val="007601E4"/>
    <w:rsid w:val="00760AFF"/>
    <w:rsid w:val="00761054"/>
    <w:rsid w:val="007614FF"/>
    <w:rsid w:val="00761AE5"/>
    <w:rsid w:val="00761B36"/>
    <w:rsid w:val="00761E37"/>
    <w:rsid w:val="00762164"/>
    <w:rsid w:val="00762172"/>
    <w:rsid w:val="00762241"/>
    <w:rsid w:val="00763119"/>
    <w:rsid w:val="00763797"/>
    <w:rsid w:val="00763A94"/>
    <w:rsid w:val="00763FB7"/>
    <w:rsid w:val="0076433F"/>
    <w:rsid w:val="00764C62"/>
    <w:rsid w:val="00764DA0"/>
    <w:rsid w:val="007651DF"/>
    <w:rsid w:val="00765250"/>
    <w:rsid w:val="00766455"/>
    <w:rsid w:val="00767D33"/>
    <w:rsid w:val="00767EFB"/>
    <w:rsid w:val="00767F9B"/>
    <w:rsid w:val="0077074C"/>
    <w:rsid w:val="0077086A"/>
    <w:rsid w:val="0077250C"/>
    <w:rsid w:val="007728C7"/>
    <w:rsid w:val="00772AE8"/>
    <w:rsid w:val="007730CF"/>
    <w:rsid w:val="00773471"/>
    <w:rsid w:val="00773EE4"/>
    <w:rsid w:val="00774120"/>
    <w:rsid w:val="00774C6C"/>
    <w:rsid w:val="00774DE6"/>
    <w:rsid w:val="00774F51"/>
    <w:rsid w:val="0077558A"/>
    <w:rsid w:val="00775DF8"/>
    <w:rsid w:val="0077601B"/>
    <w:rsid w:val="00777BA4"/>
    <w:rsid w:val="00777F69"/>
    <w:rsid w:val="00780268"/>
    <w:rsid w:val="00780293"/>
    <w:rsid w:val="0078033A"/>
    <w:rsid w:val="00780351"/>
    <w:rsid w:val="00780367"/>
    <w:rsid w:val="007805A5"/>
    <w:rsid w:val="007806EC"/>
    <w:rsid w:val="007808A4"/>
    <w:rsid w:val="00781363"/>
    <w:rsid w:val="0078140D"/>
    <w:rsid w:val="00781682"/>
    <w:rsid w:val="00781D00"/>
    <w:rsid w:val="007826A5"/>
    <w:rsid w:val="00782DFD"/>
    <w:rsid w:val="007830BE"/>
    <w:rsid w:val="00783232"/>
    <w:rsid w:val="0078374A"/>
    <w:rsid w:val="00783E06"/>
    <w:rsid w:val="007843DE"/>
    <w:rsid w:val="0078458F"/>
    <w:rsid w:val="0078465F"/>
    <w:rsid w:val="00784C53"/>
    <w:rsid w:val="0078533E"/>
    <w:rsid w:val="0078591D"/>
    <w:rsid w:val="00785D2E"/>
    <w:rsid w:val="00786024"/>
    <w:rsid w:val="00786D0C"/>
    <w:rsid w:val="00786E3F"/>
    <w:rsid w:val="00790586"/>
    <w:rsid w:val="007905EB"/>
    <w:rsid w:val="007912A0"/>
    <w:rsid w:val="007915AA"/>
    <w:rsid w:val="0079164D"/>
    <w:rsid w:val="007917A0"/>
    <w:rsid w:val="00791ADB"/>
    <w:rsid w:val="007920B7"/>
    <w:rsid w:val="007923C0"/>
    <w:rsid w:val="00792562"/>
    <w:rsid w:val="00792910"/>
    <w:rsid w:val="00792C41"/>
    <w:rsid w:val="007931EE"/>
    <w:rsid w:val="0079336A"/>
    <w:rsid w:val="0079362F"/>
    <w:rsid w:val="00793A73"/>
    <w:rsid w:val="00793AB7"/>
    <w:rsid w:val="00793F18"/>
    <w:rsid w:val="0079500F"/>
    <w:rsid w:val="00795695"/>
    <w:rsid w:val="0079599E"/>
    <w:rsid w:val="00795E2D"/>
    <w:rsid w:val="007962C5"/>
    <w:rsid w:val="007966D0"/>
    <w:rsid w:val="00796CB9"/>
    <w:rsid w:val="007974CD"/>
    <w:rsid w:val="00797B65"/>
    <w:rsid w:val="00797D12"/>
    <w:rsid w:val="007A03B5"/>
    <w:rsid w:val="007A1672"/>
    <w:rsid w:val="007A1BFF"/>
    <w:rsid w:val="007A1E0A"/>
    <w:rsid w:val="007A21F0"/>
    <w:rsid w:val="007A2303"/>
    <w:rsid w:val="007A28DA"/>
    <w:rsid w:val="007A35C5"/>
    <w:rsid w:val="007A4044"/>
    <w:rsid w:val="007A4A57"/>
    <w:rsid w:val="007A4EE5"/>
    <w:rsid w:val="007A566A"/>
    <w:rsid w:val="007A5BB9"/>
    <w:rsid w:val="007A5CEA"/>
    <w:rsid w:val="007A68B7"/>
    <w:rsid w:val="007A6A96"/>
    <w:rsid w:val="007A7C58"/>
    <w:rsid w:val="007B0714"/>
    <w:rsid w:val="007B0A22"/>
    <w:rsid w:val="007B119F"/>
    <w:rsid w:val="007B13BF"/>
    <w:rsid w:val="007B1502"/>
    <w:rsid w:val="007B15A9"/>
    <w:rsid w:val="007B1782"/>
    <w:rsid w:val="007B1F28"/>
    <w:rsid w:val="007B2B4B"/>
    <w:rsid w:val="007B3249"/>
    <w:rsid w:val="007B32AE"/>
    <w:rsid w:val="007B35FA"/>
    <w:rsid w:val="007B4BC8"/>
    <w:rsid w:val="007B50CD"/>
    <w:rsid w:val="007B558F"/>
    <w:rsid w:val="007B58B7"/>
    <w:rsid w:val="007B5B21"/>
    <w:rsid w:val="007B60A6"/>
    <w:rsid w:val="007B6109"/>
    <w:rsid w:val="007B6219"/>
    <w:rsid w:val="007B65A4"/>
    <w:rsid w:val="007B6874"/>
    <w:rsid w:val="007B69D7"/>
    <w:rsid w:val="007B6C27"/>
    <w:rsid w:val="007B7AC5"/>
    <w:rsid w:val="007B7BC5"/>
    <w:rsid w:val="007C0434"/>
    <w:rsid w:val="007C0545"/>
    <w:rsid w:val="007C11F6"/>
    <w:rsid w:val="007C1667"/>
    <w:rsid w:val="007C21DB"/>
    <w:rsid w:val="007C2F1D"/>
    <w:rsid w:val="007C3807"/>
    <w:rsid w:val="007C3CC2"/>
    <w:rsid w:val="007C4150"/>
    <w:rsid w:val="007C437A"/>
    <w:rsid w:val="007C45EF"/>
    <w:rsid w:val="007C48C1"/>
    <w:rsid w:val="007C497A"/>
    <w:rsid w:val="007C4C84"/>
    <w:rsid w:val="007C5160"/>
    <w:rsid w:val="007C5347"/>
    <w:rsid w:val="007C559B"/>
    <w:rsid w:val="007C5670"/>
    <w:rsid w:val="007C5E4B"/>
    <w:rsid w:val="007C61B0"/>
    <w:rsid w:val="007C6326"/>
    <w:rsid w:val="007C63C5"/>
    <w:rsid w:val="007C67A3"/>
    <w:rsid w:val="007C695F"/>
    <w:rsid w:val="007C6E73"/>
    <w:rsid w:val="007C6F18"/>
    <w:rsid w:val="007C6FAA"/>
    <w:rsid w:val="007C71AD"/>
    <w:rsid w:val="007C7333"/>
    <w:rsid w:val="007C76F2"/>
    <w:rsid w:val="007C7C27"/>
    <w:rsid w:val="007C7DE5"/>
    <w:rsid w:val="007C7F70"/>
    <w:rsid w:val="007D06CA"/>
    <w:rsid w:val="007D1192"/>
    <w:rsid w:val="007D18B9"/>
    <w:rsid w:val="007D22AF"/>
    <w:rsid w:val="007D2755"/>
    <w:rsid w:val="007D2F25"/>
    <w:rsid w:val="007D2F72"/>
    <w:rsid w:val="007D33C0"/>
    <w:rsid w:val="007D3FF8"/>
    <w:rsid w:val="007D412F"/>
    <w:rsid w:val="007D4D50"/>
    <w:rsid w:val="007D4E76"/>
    <w:rsid w:val="007D54C6"/>
    <w:rsid w:val="007D626A"/>
    <w:rsid w:val="007D65C2"/>
    <w:rsid w:val="007D6679"/>
    <w:rsid w:val="007D7781"/>
    <w:rsid w:val="007D7C0A"/>
    <w:rsid w:val="007D7CAF"/>
    <w:rsid w:val="007D7E92"/>
    <w:rsid w:val="007E0003"/>
    <w:rsid w:val="007E0419"/>
    <w:rsid w:val="007E0599"/>
    <w:rsid w:val="007E0BE1"/>
    <w:rsid w:val="007E0E74"/>
    <w:rsid w:val="007E1A9E"/>
    <w:rsid w:val="007E1FDF"/>
    <w:rsid w:val="007E246C"/>
    <w:rsid w:val="007E3A4F"/>
    <w:rsid w:val="007E3BDE"/>
    <w:rsid w:val="007E3C09"/>
    <w:rsid w:val="007E4387"/>
    <w:rsid w:val="007E4469"/>
    <w:rsid w:val="007E4A8A"/>
    <w:rsid w:val="007E4C0F"/>
    <w:rsid w:val="007E4F0D"/>
    <w:rsid w:val="007E5D8F"/>
    <w:rsid w:val="007E5EC1"/>
    <w:rsid w:val="007E6959"/>
    <w:rsid w:val="007E6B8C"/>
    <w:rsid w:val="007E7492"/>
    <w:rsid w:val="007E7A0D"/>
    <w:rsid w:val="007F0313"/>
    <w:rsid w:val="007F0C5C"/>
    <w:rsid w:val="007F0FA8"/>
    <w:rsid w:val="007F22E5"/>
    <w:rsid w:val="007F2A23"/>
    <w:rsid w:val="007F3031"/>
    <w:rsid w:val="007F3244"/>
    <w:rsid w:val="007F3337"/>
    <w:rsid w:val="007F447E"/>
    <w:rsid w:val="007F4687"/>
    <w:rsid w:val="007F4A64"/>
    <w:rsid w:val="007F4CD1"/>
    <w:rsid w:val="007F5281"/>
    <w:rsid w:val="007F5300"/>
    <w:rsid w:val="007F5615"/>
    <w:rsid w:val="007F57B2"/>
    <w:rsid w:val="007F5F35"/>
    <w:rsid w:val="007F61FD"/>
    <w:rsid w:val="007F6427"/>
    <w:rsid w:val="007F6A4B"/>
    <w:rsid w:val="007F73EE"/>
    <w:rsid w:val="007F753D"/>
    <w:rsid w:val="007F78E4"/>
    <w:rsid w:val="008000D0"/>
    <w:rsid w:val="00800902"/>
    <w:rsid w:val="00800946"/>
    <w:rsid w:val="008013AE"/>
    <w:rsid w:val="008019BC"/>
    <w:rsid w:val="00801EC3"/>
    <w:rsid w:val="008028AC"/>
    <w:rsid w:val="00802A22"/>
    <w:rsid w:val="00803CA4"/>
    <w:rsid w:val="00803D56"/>
    <w:rsid w:val="00804226"/>
    <w:rsid w:val="008042DA"/>
    <w:rsid w:val="008045A6"/>
    <w:rsid w:val="00805598"/>
    <w:rsid w:val="00805759"/>
    <w:rsid w:val="00805FDB"/>
    <w:rsid w:val="00806C83"/>
    <w:rsid w:val="00807120"/>
    <w:rsid w:val="008073BF"/>
    <w:rsid w:val="00807DD2"/>
    <w:rsid w:val="00810A6B"/>
    <w:rsid w:val="00810B09"/>
    <w:rsid w:val="00810BBA"/>
    <w:rsid w:val="00811B91"/>
    <w:rsid w:val="00811E37"/>
    <w:rsid w:val="00812931"/>
    <w:rsid w:val="008133DD"/>
    <w:rsid w:val="00813450"/>
    <w:rsid w:val="008150B2"/>
    <w:rsid w:val="0081516B"/>
    <w:rsid w:val="00815B16"/>
    <w:rsid w:val="0081639C"/>
    <w:rsid w:val="0081716C"/>
    <w:rsid w:val="00817387"/>
    <w:rsid w:val="00817F5A"/>
    <w:rsid w:val="0082065F"/>
    <w:rsid w:val="00820B42"/>
    <w:rsid w:val="0082118C"/>
    <w:rsid w:val="008215E6"/>
    <w:rsid w:val="00821971"/>
    <w:rsid w:val="00821BB4"/>
    <w:rsid w:val="00821C16"/>
    <w:rsid w:val="00821CE3"/>
    <w:rsid w:val="0082204B"/>
    <w:rsid w:val="00822477"/>
    <w:rsid w:val="0082267F"/>
    <w:rsid w:val="00822704"/>
    <w:rsid w:val="0082316A"/>
    <w:rsid w:val="00823295"/>
    <w:rsid w:val="00823609"/>
    <w:rsid w:val="00823D6A"/>
    <w:rsid w:val="00823FC5"/>
    <w:rsid w:val="00824471"/>
    <w:rsid w:val="00824D4E"/>
    <w:rsid w:val="00826364"/>
    <w:rsid w:val="00827733"/>
    <w:rsid w:val="00827CD9"/>
    <w:rsid w:val="00830295"/>
    <w:rsid w:val="008306CD"/>
    <w:rsid w:val="0083119B"/>
    <w:rsid w:val="0083127A"/>
    <w:rsid w:val="00831CED"/>
    <w:rsid w:val="00832217"/>
    <w:rsid w:val="00832336"/>
    <w:rsid w:val="008325D7"/>
    <w:rsid w:val="008342A3"/>
    <w:rsid w:val="00834576"/>
    <w:rsid w:val="00834766"/>
    <w:rsid w:val="00834CDA"/>
    <w:rsid w:val="00834E05"/>
    <w:rsid w:val="00834F7D"/>
    <w:rsid w:val="0083605F"/>
    <w:rsid w:val="00836098"/>
    <w:rsid w:val="00836299"/>
    <w:rsid w:val="00836483"/>
    <w:rsid w:val="00836592"/>
    <w:rsid w:val="0083666C"/>
    <w:rsid w:val="00836BD3"/>
    <w:rsid w:val="00836FCC"/>
    <w:rsid w:val="00837969"/>
    <w:rsid w:val="00837A25"/>
    <w:rsid w:val="00837B64"/>
    <w:rsid w:val="00837B7B"/>
    <w:rsid w:val="00840764"/>
    <w:rsid w:val="008408B6"/>
    <w:rsid w:val="00840F80"/>
    <w:rsid w:val="00841454"/>
    <w:rsid w:val="00841875"/>
    <w:rsid w:val="00841B00"/>
    <w:rsid w:val="00842892"/>
    <w:rsid w:val="00842E1E"/>
    <w:rsid w:val="0084370C"/>
    <w:rsid w:val="00843BA4"/>
    <w:rsid w:val="008440F3"/>
    <w:rsid w:val="00844423"/>
    <w:rsid w:val="00844C0C"/>
    <w:rsid w:val="00844EEE"/>
    <w:rsid w:val="008452CD"/>
    <w:rsid w:val="008460A6"/>
    <w:rsid w:val="0084625A"/>
    <w:rsid w:val="0084628B"/>
    <w:rsid w:val="008463BB"/>
    <w:rsid w:val="0084651C"/>
    <w:rsid w:val="0084679F"/>
    <w:rsid w:val="0084693A"/>
    <w:rsid w:val="008469AA"/>
    <w:rsid w:val="00846A56"/>
    <w:rsid w:val="00846CF2"/>
    <w:rsid w:val="0084707C"/>
    <w:rsid w:val="00847442"/>
    <w:rsid w:val="00847CE1"/>
    <w:rsid w:val="008500DA"/>
    <w:rsid w:val="008502B3"/>
    <w:rsid w:val="00850762"/>
    <w:rsid w:val="0085080F"/>
    <w:rsid w:val="00850930"/>
    <w:rsid w:val="00850989"/>
    <w:rsid w:val="008515E7"/>
    <w:rsid w:val="0085166E"/>
    <w:rsid w:val="0085181F"/>
    <w:rsid w:val="00851D72"/>
    <w:rsid w:val="008523D1"/>
    <w:rsid w:val="00852866"/>
    <w:rsid w:val="00852877"/>
    <w:rsid w:val="00852ACD"/>
    <w:rsid w:val="00852EC8"/>
    <w:rsid w:val="00852F59"/>
    <w:rsid w:val="00853065"/>
    <w:rsid w:val="0085364B"/>
    <w:rsid w:val="00853C2E"/>
    <w:rsid w:val="00853F34"/>
    <w:rsid w:val="0085457F"/>
    <w:rsid w:val="00855004"/>
    <w:rsid w:val="00855C7C"/>
    <w:rsid w:val="00856610"/>
    <w:rsid w:val="00856AD7"/>
    <w:rsid w:val="008579A3"/>
    <w:rsid w:val="00860134"/>
    <w:rsid w:val="0086028E"/>
    <w:rsid w:val="00860A05"/>
    <w:rsid w:val="008612A2"/>
    <w:rsid w:val="00861356"/>
    <w:rsid w:val="00861662"/>
    <w:rsid w:val="00861D8B"/>
    <w:rsid w:val="008620E6"/>
    <w:rsid w:val="008624C8"/>
    <w:rsid w:val="00862611"/>
    <w:rsid w:val="008626A0"/>
    <w:rsid w:val="0086290D"/>
    <w:rsid w:val="00862C11"/>
    <w:rsid w:val="0086404B"/>
    <w:rsid w:val="00864596"/>
    <w:rsid w:val="00865BD7"/>
    <w:rsid w:val="00866094"/>
    <w:rsid w:val="008669BF"/>
    <w:rsid w:val="00866E87"/>
    <w:rsid w:val="00866EF7"/>
    <w:rsid w:val="0086722F"/>
    <w:rsid w:val="0086733C"/>
    <w:rsid w:val="00867F07"/>
    <w:rsid w:val="00871F22"/>
    <w:rsid w:val="00872643"/>
    <w:rsid w:val="008745E4"/>
    <w:rsid w:val="00874834"/>
    <w:rsid w:val="00874958"/>
    <w:rsid w:val="00874B2C"/>
    <w:rsid w:val="00874B9E"/>
    <w:rsid w:val="00875087"/>
    <w:rsid w:val="00875BB1"/>
    <w:rsid w:val="00875BFD"/>
    <w:rsid w:val="0087620E"/>
    <w:rsid w:val="00876231"/>
    <w:rsid w:val="0087636A"/>
    <w:rsid w:val="00876426"/>
    <w:rsid w:val="00876D3E"/>
    <w:rsid w:val="00877098"/>
    <w:rsid w:val="00877F49"/>
    <w:rsid w:val="00880AC0"/>
    <w:rsid w:val="00880C8F"/>
    <w:rsid w:val="00880E14"/>
    <w:rsid w:val="0088101B"/>
    <w:rsid w:val="008812AB"/>
    <w:rsid w:val="00881944"/>
    <w:rsid w:val="00882925"/>
    <w:rsid w:val="00882DE8"/>
    <w:rsid w:val="00882E59"/>
    <w:rsid w:val="00883BC7"/>
    <w:rsid w:val="0088404A"/>
    <w:rsid w:val="00884385"/>
    <w:rsid w:val="0088441D"/>
    <w:rsid w:val="00884F13"/>
    <w:rsid w:val="00884FCF"/>
    <w:rsid w:val="00885D03"/>
    <w:rsid w:val="00886613"/>
    <w:rsid w:val="0088696B"/>
    <w:rsid w:val="00886992"/>
    <w:rsid w:val="0088713A"/>
    <w:rsid w:val="0088719E"/>
    <w:rsid w:val="00887259"/>
    <w:rsid w:val="00887744"/>
    <w:rsid w:val="00887D8D"/>
    <w:rsid w:val="00890A31"/>
    <w:rsid w:val="00890B33"/>
    <w:rsid w:val="00891023"/>
    <w:rsid w:val="008912C3"/>
    <w:rsid w:val="00891A03"/>
    <w:rsid w:val="00891BC3"/>
    <w:rsid w:val="008922C1"/>
    <w:rsid w:val="0089255E"/>
    <w:rsid w:val="008926F7"/>
    <w:rsid w:val="00892C61"/>
    <w:rsid w:val="00892FB2"/>
    <w:rsid w:val="0089339C"/>
    <w:rsid w:val="00893F8C"/>
    <w:rsid w:val="00894042"/>
    <w:rsid w:val="00894065"/>
    <w:rsid w:val="008940A6"/>
    <w:rsid w:val="00894895"/>
    <w:rsid w:val="008950A1"/>
    <w:rsid w:val="008950CA"/>
    <w:rsid w:val="0089510C"/>
    <w:rsid w:val="008951F1"/>
    <w:rsid w:val="00895773"/>
    <w:rsid w:val="00895AC8"/>
    <w:rsid w:val="0089693D"/>
    <w:rsid w:val="00896CE9"/>
    <w:rsid w:val="00896F79"/>
    <w:rsid w:val="008974AA"/>
    <w:rsid w:val="00897DB5"/>
    <w:rsid w:val="008A0085"/>
    <w:rsid w:val="008A0B67"/>
    <w:rsid w:val="008A0BBF"/>
    <w:rsid w:val="008A1551"/>
    <w:rsid w:val="008A1745"/>
    <w:rsid w:val="008A24AC"/>
    <w:rsid w:val="008A2CFE"/>
    <w:rsid w:val="008A3056"/>
    <w:rsid w:val="008A3332"/>
    <w:rsid w:val="008A432C"/>
    <w:rsid w:val="008A477F"/>
    <w:rsid w:val="008A4C92"/>
    <w:rsid w:val="008A4CDF"/>
    <w:rsid w:val="008A5165"/>
    <w:rsid w:val="008A56E8"/>
    <w:rsid w:val="008A5805"/>
    <w:rsid w:val="008A5856"/>
    <w:rsid w:val="008A605B"/>
    <w:rsid w:val="008A6172"/>
    <w:rsid w:val="008A651A"/>
    <w:rsid w:val="008A69A0"/>
    <w:rsid w:val="008A6BE0"/>
    <w:rsid w:val="008A6E14"/>
    <w:rsid w:val="008A6EEC"/>
    <w:rsid w:val="008A7BAB"/>
    <w:rsid w:val="008B072D"/>
    <w:rsid w:val="008B0B03"/>
    <w:rsid w:val="008B0D10"/>
    <w:rsid w:val="008B0DA7"/>
    <w:rsid w:val="008B1C4D"/>
    <w:rsid w:val="008B1CB3"/>
    <w:rsid w:val="008B1FFE"/>
    <w:rsid w:val="008B230C"/>
    <w:rsid w:val="008B2433"/>
    <w:rsid w:val="008B3E0B"/>
    <w:rsid w:val="008B4422"/>
    <w:rsid w:val="008B44FD"/>
    <w:rsid w:val="008B457D"/>
    <w:rsid w:val="008B54D0"/>
    <w:rsid w:val="008B55B1"/>
    <w:rsid w:val="008B594F"/>
    <w:rsid w:val="008B5A9D"/>
    <w:rsid w:val="008B5CC3"/>
    <w:rsid w:val="008B61FA"/>
    <w:rsid w:val="008B6D2B"/>
    <w:rsid w:val="008B768E"/>
    <w:rsid w:val="008B769E"/>
    <w:rsid w:val="008C0852"/>
    <w:rsid w:val="008C0B85"/>
    <w:rsid w:val="008C0BD1"/>
    <w:rsid w:val="008C0F68"/>
    <w:rsid w:val="008C0F7E"/>
    <w:rsid w:val="008C130B"/>
    <w:rsid w:val="008C1460"/>
    <w:rsid w:val="008C1C07"/>
    <w:rsid w:val="008C29BE"/>
    <w:rsid w:val="008C2F83"/>
    <w:rsid w:val="008C38B2"/>
    <w:rsid w:val="008C39AB"/>
    <w:rsid w:val="008C3AA2"/>
    <w:rsid w:val="008C3B07"/>
    <w:rsid w:val="008C3BD2"/>
    <w:rsid w:val="008C3F58"/>
    <w:rsid w:val="008C40FB"/>
    <w:rsid w:val="008C477D"/>
    <w:rsid w:val="008C4A37"/>
    <w:rsid w:val="008C4CCB"/>
    <w:rsid w:val="008C4CE8"/>
    <w:rsid w:val="008C5098"/>
    <w:rsid w:val="008C53EC"/>
    <w:rsid w:val="008C54CE"/>
    <w:rsid w:val="008C5B00"/>
    <w:rsid w:val="008C5F91"/>
    <w:rsid w:val="008C6550"/>
    <w:rsid w:val="008C6617"/>
    <w:rsid w:val="008C6856"/>
    <w:rsid w:val="008C6BB5"/>
    <w:rsid w:val="008C7521"/>
    <w:rsid w:val="008C796D"/>
    <w:rsid w:val="008C7D1E"/>
    <w:rsid w:val="008D0172"/>
    <w:rsid w:val="008D0405"/>
    <w:rsid w:val="008D0BB4"/>
    <w:rsid w:val="008D0E39"/>
    <w:rsid w:val="008D116E"/>
    <w:rsid w:val="008D14BC"/>
    <w:rsid w:val="008D14DD"/>
    <w:rsid w:val="008D16FD"/>
    <w:rsid w:val="008D170C"/>
    <w:rsid w:val="008D2593"/>
    <w:rsid w:val="008D282A"/>
    <w:rsid w:val="008D2919"/>
    <w:rsid w:val="008D3E78"/>
    <w:rsid w:val="008D3E85"/>
    <w:rsid w:val="008D3EC3"/>
    <w:rsid w:val="008D43F4"/>
    <w:rsid w:val="008D44D9"/>
    <w:rsid w:val="008D471C"/>
    <w:rsid w:val="008D4FCE"/>
    <w:rsid w:val="008D5521"/>
    <w:rsid w:val="008D56BD"/>
    <w:rsid w:val="008D5D0F"/>
    <w:rsid w:val="008D638A"/>
    <w:rsid w:val="008D6484"/>
    <w:rsid w:val="008D65A0"/>
    <w:rsid w:val="008D6A3A"/>
    <w:rsid w:val="008D7131"/>
    <w:rsid w:val="008D77FC"/>
    <w:rsid w:val="008E06B6"/>
    <w:rsid w:val="008E087F"/>
    <w:rsid w:val="008E148D"/>
    <w:rsid w:val="008E187F"/>
    <w:rsid w:val="008E1BBF"/>
    <w:rsid w:val="008E3162"/>
    <w:rsid w:val="008E3899"/>
    <w:rsid w:val="008E3B13"/>
    <w:rsid w:val="008E3CFF"/>
    <w:rsid w:val="008E4197"/>
    <w:rsid w:val="008E41AD"/>
    <w:rsid w:val="008E4457"/>
    <w:rsid w:val="008E44E9"/>
    <w:rsid w:val="008E4670"/>
    <w:rsid w:val="008E4712"/>
    <w:rsid w:val="008E4A7C"/>
    <w:rsid w:val="008E5DDB"/>
    <w:rsid w:val="008E60BD"/>
    <w:rsid w:val="008E664B"/>
    <w:rsid w:val="008E6815"/>
    <w:rsid w:val="008E6F47"/>
    <w:rsid w:val="008E7468"/>
    <w:rsid w:val="008E764C"/>
    <w:rsid w:val="008E7CCA"/>
    <w:rsid w:val="008E7D9F"/>
    <w:rsid w:val="008F01FE"/>
    <w:rsid w:val="008F0415"/>
    <w:rsid w:val="008F080B"/>
    <w:rsid w:val="008F0955"/>
    <w:rsid w:val="008F0D58"/>
    <w:rsid w:val="008F107D"/>
    <w:rsid w:val="008F1653"/>
    <w:rsid w:val="008F18CA"/>
    <w:rsid w:val="008F1CA9"/>
    <w:rsid w:val="008F260E"/>
    <w:rsid w:val="008F2E72"/>
    <w:rsid w:val="008F350A"/>
    <w:rsid w:val="008F3977"/>
    <w:rsid w:val="008F41B5"/>
    <w:rsid w:val="008F48AC"/>
    <w:rsid w:val="008F48DF"/>
    <w:rsid w:val="008F4CE5"/>
    <w:rsid w:val="008F6105"/>
    <w:rsid w:val="008F6200"/>
    <w:rsid w:val="008F624B"/>
    <w:rsid w:val="008F6964"/>
    <w:rsid w:val="008F71DC"/>
    <w:rsid w:val="008F7310"/>
    <w:rsid w:val="008F7B5A"/>
    <w:rsid w:val="00900305"/>
    <w:rsid w:val="00900F77"/>
    <w:rsid w:val="009011B7"/>
    <w:rsid w:val="009015EE"/>
    <w:rsid w:val="00901C7B"/>
    <w:rsid w:val="00902637"/>
    <w:rsid w:val="00902E70"/>
    <w:rsid w:val="009038F9"/>
    <w:rsid w:val="00904940"/>
    <w:rsid w:val="00904AF2"/>
    <w:rsid w:val="00904D63"/>
    <w:rsid w:val="00905898"/>
    <w:rsid w:val="00905FE9"/>
    <w:rsid w:val="00906000"/>
    <w:rsid w:val="00906305"/>
    <w:rsid w:val="00906442"/>
    <w:rsid w:val="00906C0C"/>
    <w:rsid w:val="0090745C"/>
    <w:rsid w:val="0090752E"/>
    <w:rsid w:val="0090767C"/>
    <w:rsid w:val="009076F5"/>
    <w:rsid w:val="009105EF"/>
    <w:rsid w:val="0091187C"/>
    <w:rsid w:val="00911F0C"/>
    <w:rsid w:val="0091221A"/>
    <w:rsid w:val="00912503"/>
    <w:rsid w:val="009130B2"/>
    <w:rsid w:val="0091326D"/>
    <w:rsid w:val="009134FA"/>
    <w:rsid w:val="00913969"/>
    <w:rsid w:val="00913CA9"/>
    <w:rsid w:val="00913DC8"/>
    <w:rsid w:val="009148DD"/>
    <w:rsid w:val="00914B5C"/>
    <w:rsid w:val="00914C82"/>
    <w:rsid w:val="00915367"/>
    <w:rsid w:val="009156AB"/>
    <w:rsid w:val="00915CD8"/>
    <w:rsid w:val="00916BC1"/>
    <w:rsid w:val="00916D5B"/>
    <w:rsid w:val="00917BE2"/>
    <w:rsid w:val="00920066"/>
    <w:rsid w:val="00920297"/>
    <w:rsid w:val="0092036D"/>
    <w:rsid w:val="0092039E"/>
    <w:rsid w:val="00920817"/>
    <w:rsid w:val="00920932"/>
    <w:rsid w:val="0092113B"/>
    <w:rsid w:val="00921151"/>
    <w:rsid w:val="00921DFB"/>
    <w:rsid w:val="009225A9"/>
    <w:rsid w:val="00922641"/>
    <w:rsid w:val="00922694"/>
    <w:rsid w:val="00922785"/>
    <w:rsid w:val="0092293E"/>
    <w:rsid w:val="00923077"/>
    <w:rsid w:val="0092347F"/>
    <w:rsid w:val="00923867"/>
    <w:rsid w:val="009238D7"/>
    <w:rsid w:val="0092416D"/>
    <w:rsid w:val="009241BD"/>
    <w:rsid w:val="00924514"/>
    <w:rsid w:val="00925226"/>
    <w:rsid w:val="0092525D"/>
    <w:rsid w:val="00925349"/>
    <w:rsid w:val="009255F7"/>
    <w:rsid w:val="0092566B"/>
    <w:rsid w:val="00925A08"/>
    <w:rsid w:val="0092670B"/>
    <w:rsid w:val="00926AA9"/>
    <w:rsid w:val="0092773B"/>
    <w:rsid w:val="0092792A"/>
    <w:rsid w:val="00927C4E"/>
    <w:rsid w:val="00927D1F"/>
    <w:rsid w:val="00927F01"/>
    <w:rsid w:val="00927F96"/>
    <w:rsid w:val="009300B8"/>
    <w:rsid w:val="00930178"/>
    <w:rsid w:val="00930474"/>
    <w:rsid w:val="0093135F"/>
    <w:rsid w:val="0093166F"/>
    <w:rsid w:val="00931DD4"/>
    <w:rsid w:val="00932803"/>
    <w:rsid w:val="00932F63"/>
    <w:rsid w:val="0093314C"/>
    <w:rsid w:val="00934B92"/>
    <w:rsid w:val="00934C98"/>
    <w:rsid w:val="00934F93"/>
    <w:rsid w:val="0093543E"/>
    <w:rsid w:val="00935C6B"/>
    <w:rsid w:val="0093797F"/>
    <w:rsid w:val="009406E5"/>
    <w:rsid w:val="00940A02"/>
    <w:rsid w:val="00940C7B"/>
    <w:rsid w:val="00940C97"/>
    <w:rsid w:val="009410C9"/>
    <w:rsid w:val="00941501"/>
    <w:rsid w:val="00941723"/>
    <w:rsid w:val="009419F6"/>
    <w:rsid w:val="00941D6D"/>
    <w:rsid w:val="00941DB7"/>
    <w:rsid w:val="00941E4B"/>
    <w:rsid w:val="00941E9C"/>
    <w:rsid w:val="0094226F"/>
    <w:rsid w:val="00942B30"/>
    <w:rsid w:val="00942C37"/>
    <w:rsid w:val="00943184"/>
    <w:rsid w:val="009444D9"/>
    <w:rsid w:val="00944893"/>
    <w:rsid w:val="00944C9F"/>
    <w:rsid w:val="00945084"/>
    <w:rsid w:val="009456FB"/>
    <w:rsid w:val="00946AD0"/>
    <w:rsid w:val="00946DE2"/>
    <w:rsid w:val="00946E8B"/>
    <w:rsid w:val="009470CB"/>
    <w:rsid w:val="00947E80"/>
    <w:rsid w:val="00947EC3"/>
    <w:rsid w:val="009502A2"/>
    <w:rsid w:val="0095097D"/>
    <w:rsid w:val="0095127C"/>
    <w:rsid w:val="00951892"/>
    <w:rsid w:val="009518D0"/>
    <w:rsid w:val="009520CE"/>
    <w:rsid w:val="00953151"/>
    <w:rsid w:val="00953369"/>
    <w:rsid w:val="009536CB"/>
    <w:rsid w:val="00953EC6"/>
    <w:rsid w:val="009546BD"/>
    <w:rsid w:val="00954832"/>
    <w:rsid w:val="009554F0"/>
    <w:rsid w:val="00955B61"/>
    <w:rsid w:val="00955FCB"/>
    <w:rsid w:val="00956970"/>
    <w:rsid w:val="00957780"/>
    <w:rsid w:val="00960226"/>
    <w:rsid w:val="009602FB"/>
    <w:rsid w:val="009603A6"/>
    <w:rsid w:val="00960472"/>
    <w:rsid w:val="009605F5"/>
    <w:rsid w:val="00960995"/>
    <w:rsid w:val="00960C1A"/>
    <w:rsid w:val="00961064"/>
    <w:rsid w:val="0096124F"/>
    <w:rsid w:val="0096152B"/>
    <w:rsid w:val="00962078"/>
    <w:rsid w:val="00962087"/>
    <w:rsid w:val="009620B9"/>
    <w:rsid w:val="00962475"/>
    <w:rsid w:val="0096371C"/>
    <w:rsid w:val="009637A3"/>
    <w:rsid w:val="00964000"/>
    <w:rsid w:val="00964B4A"/>
    <w:rsid w:val="00965579"/>
    <w:rsid w:val="00965D60"/>
    <w:rsid w:val="00965F22"/>
    <w:rsid w:val="009662A0"/>
    <w:rsid w:val="0096634C"/>
    <w:rsid w:val="00966505"/>
    <w:rsid w:val="00966E2E"/>
    <w:rsid w:val="00967285"/>
    <w:rsid w:val="0096754A"/>
    <w:rsid w:val="0096755E"/>
    <w:rsid w:val="0096781E"/>
    <w:rsid w:val="00967A83"/>
    <w:rsid w:val="00967B21"/>
    <w:rsid w:val="00970643"/>
    <w:rsid w:val="00970675"/>
    <w:rsid w:val="00970704"/>
    <w:rsid w:val="00970942"/>
    <w:rsid w:val="00970F26"/>
    <w:rsid w:val="00971001"/>
    <w:rsid w:val="00971C21"/>
    <w:rsid w:val="0097239B"/>
    <w:rsid w:val="0097275F"/>
    <w:rsid w:val="00972A19"/>
    <w:rsid w:val="0097348F"/>
    <w:rsid w:val="00973585"/>
    <w:rsid w:val="009738EC"/>
    <w:rsid w:val="00973958"/>
    <w:rsid w:val="0097399C"/>
    <w:rsid w:val="00973E42"/>
    <w:rsid w:val="009745CC"/>
    <w:rsid w:val="00974A84"/>
    <w:rsid w:val="00974BF9"/>
    <w:rsid w:val="00974C95"/>
    <w:rsid w:val="00975571"/>
    <w:rsid w:val="00975742"/>
    <w:rsid w:val="00975E32"/>
    <w:rsid w:val="0097724D"/>
    <w:rsid w:val="00977302"/>
    <w:rsid w:val="009773D1"/>
    <w:rsid w:val="00977625"/>
    <w:rsid w:val="009809E7"/>
    <w:rsid w:val="00980E75"/>
    <w:rsid w:val="00981233"/>
    <w:rsid w:val="00981286"/>
    <w:rsid w:val="00981850"/>
    <w:rsid w:val="00982DDE"/>
    <w:rsid w:val="00983225"/>
    <w:rsid w:val="009833C9"/>
    <w:rsid w:val="00984D31"/>
    <w:rsid w:val="009850B1"/>
    <w:rsid w:val="00985BDE"/>
    <w:rsid w:val="00986226"/>
    <w:rsid w:val="009902CA"/>
    <w:rsid w:val="009906D5"/>
    <w:rsid w:val="00990F93"/>
    <w:rsid w:val="00990FA0"/>
    <w:rsid w:val="009919C0"/>
    <w:rsid w:val="00991AB3"/>
    <w:rsid w:val="00991BDC"/>
    <w:rsid w:val="00993E80"/>
    <w:rsid w:val="009948AA"/>
    <w:rsid w:val="009956E1"/>
    <w:rsid w:val="0099596E"/>
    <w:rsid w:val="00995FE8"/>
    <w:rsid w:val="00996EE0"/>
    <w:rsid w:val="009A0487"/>
    <w:rsid w:val="009A0C74"/>
    <w:rsid w:val="009A0E56"/>
    <w:rsid w:val="009A2079"/>
    <w:rsid w:val="009A2806"/>
    <w:rsid w:val="009A2C29"/>
    <w:rsid w:val="009A30FD"/>
    <w:rsid w:val="009A3563"/>
    <w:rsid w:val="009A3C9D"/>
    <w:rsid w:val="009A3D02"/>
    <w:rsid w:val="009A40CD"/>
    <w:rsid w:val="009A41F1"/>
    <w:rsid w:val="009A48EA"/>
    <w:rsid w:val="009A4AAE"/>
    <w:rsid w:val="009A4C5B"/>
    <w:rsid w:val="009A4C9D"/>
    <w:rsid w:val="009A523C"/>
    <w:rsid w:val="009A55F8"/>
    <w:rsid w:val="009A5A26"/>
    <w:rsid w:val="009A61C7"/>
    <w:rsid w:val="009A638A"/>
    <w:rsid w:val="009A66B9"/>
    <w:rsid w:val="009A66E2"/>
    <w:rsid w:val="009A68B7"/>
    <w:rsid w:val="009A6A37"/>
    <w:rsid w:val="009A7131"/>
    <w:rsid w:val="009A72E9"/>
    <w:rsid w:val="009A7736"/>
    <w:rsid w:val="009A78BC"/>
    <w:rsid w:val="009A7F93"/>
    <w:rsid w:val="009B0D0D"/>
    <w:rsid w:val="009B0D74"/>
    <w:rsid w:val="009B102C"/>
    <w:rsid w:val="009B1143"/>
    <w:rsid w:val="009B16FC"/>
    <w:rsid w:val="009B2FA6"/>
    <w:rsid w:val="009B3067"/>
    <w:rsid w:val="009B3537"/>
    <w:rsid w:val="009B36C3"/>
    <w:rsid w:val="009B3FBB"/>
    <w:rsid w:val="009B3FF3"/>
    <w:rsid w:val="009B47A8"/>
    <w:rsid w:val="009B4A9D"/>
    <w:rsid w:val="009B4B9C"/>
    <w:rsid w:val="009B4E61"/>
    <w:rsid w:val="009B4F34"/>
    <w:rsid w:val="009B52C3"/>
    <w:rsid w:val="009B56E1"/>
    <w:rsid w:val="009B577E"/>
    <w:rsid w:val="009B5DF4"/>
    <w:rsid w:val="009B5F3D"/>
    <w:rsid w:val="009B5FC3"/>
    <w:rsid w:val="009B6C64"/>
    <w:rsid w:val="009B7048"/>
    <w:rsid w:val="009C0772"/>
    <w:rsid w:val="009C085C"/>
    <w:rsid w:val="009C0944"/>
    <w:rsid w:val="009C163D"/>
    <w:rsid w:val="009C1DAC"/>
    <w:rsid w:val="009C2136"/>
    <w:rsid w:val="009C24EB"/>
    <w:rsid w:val="009C2C19"/>
    <w:rsid w:val="009C3A4B"/>
    <w:rsid w:val="009C40D1"/>
    <w:rsid w:val="009C4E23"/>
    <w:rsid w:val="009C56E7"/>
    <w:rsid w:val="009C5A21"/>
    <w:rsid w:val="009C6464"/>
    <w:rsid w:val="009C66BE"/>
    <w:rsid w:val="009C689F"/>
    <w:rsid w:val="009C6C00"/>
    <w:rsid w:val="009C7DC8"/>
    <w:rsid w:val="009D0E07"/>
    <w:rsid w:val="009D13D1"/>
    <w:rsid w:val="009D1B2E"/>
    <w:rsid w:val="009D25CA"/>
    <w:rsid w:val="009D293D"/>
    <w:rsid w:val="009D2E04"/>
    <w:rsid w:val="009D2EC8"/>
    <w:rsid w:val="009D33F6"/>
    <w:rsid w:val="009D3591"/>
    <w:rsid w:val="009D37DC"/>
    <w:rsid w:val="009D3C66"/>
    <w:rsid w:val="009D413A"/>
    <w:rsid w:val="009D5BCA"/>
    <w:rsid w:val="009D611A"/>
    <w:rsid w:val="009D650F"/>
    <w:rsid w:val="009D6969"/>
    <w:rsid w:val="009D6CB1"/>
    <w:rsid w:val="009D6F79"/>
    <w:rsid w:val="009D71D9"/>
    <w:rsid w:val="009D7CFF"/>
    <w:rsid w:val="009D7EAE"/>
    <w:rsid w:val="009E0061"/>
    <w:rsid w:val="009E006B"/>
    <w:rsid w:val="009E01B0"/>
    <w:rsid w:val="009E021F"/>
    <w:rsid w:val="009E1122"/>
    <w:rsid w:val="009E188D"/>
    <w:rsid w:val="009E2299"/>
    <w:rsid w:val="009E2E4C"/>
    <w:rsid w:val="009E3011"/>
    <w:rsid w:val="009E32B3"/>
    <w:rsid w:val="009E361C"/>
    <w:rsid w:val="009E36AB"/>
    <w:rsid w:val="009E395A"/>
    <w:rsid w:val="009E41EE"/>
    <w:rsid w:val="009E49AF"/>
    <w:rsid w:val="009E516B"/>
    <w:rsid w:val="009E532A"/>
    <w:rsid w:val="009E6101"/>
    <w:rsid w:val="009E67BE"/>
    <w:rsid w:val="009E6BA4"/>
    <w:rsid w:val="009E6DF7"/>
    <w:rsid w:val="009E7119"/>
    <w:rsid w:val="009E76FD"/>
    <w:rsid w:val="009E780F"/>
    <w:rsid w:val="009E7AD0"/>
    <w:rsid w:val="009F04EA"/>
    <w:rsid w:val="009F1C0D"/>
    <w:rsid w:val="009F1EE6"/>
    <w:rsid w:val="009F2C86"/>
    <w:rsid w:val="009F32FB"/>
    <w:rsid w:val="009F3870"/>
    <w:rsid w:val="009F3E64"/>
    <w:rsid w:val="009F53C3"/>
    <w:rsid w:val="009F53D0"/>
    <w:rsid w:val="009F5950"/>
    <w:rsid w:val="009F680E"/>
    <w:rsid w:val="009F695F"/>
    <w:rsid w:val="009F6C39"/>
    <w:rsid w:val="009F76D8"/>
    <w:rsid w:val="009F7DAD"/>
    <w:rsid w:val="00A00109"/>
    <w:rsid w:val="00A010AF"/>
    <w:rsid w:val="00A018C9"/>
    <w:rsid w:val="00A019A5"/>
    <w:rsid w:val="00A01D2F"/>
    <w:rsid w:val="00A01ED4"/>
    <w:rsid w:val="00A021D2"/>
    <w:rsid w:val="00A024C9"/>
    <w:rsid w:val="00A02772"/>
    <w:rsid w:val="00A02B4B"/>
    <w:rsid w:val="00A02D16"/>
    <w:rsid w:val="00A0322A"/>
    <w:rsid w:val="00A0499B"/>
    <w:rsid w:val="00A05194"/>
    <w:rsid w:val="00A0551C"/>
    <w:rsid w:val="00A05A68"/>
    <w:rsid w:val="00A06173"/>
    <w:rsid w:val="00A06620"/>
    <w:rsid w:val="00A06D06"/>
    <w:rsid w:val="00A06E33"/>
    <w:rsid w:val="00A0732B"/>
    <w:rsid w:val="00A0764C"/>
    <w:rsid w:val="00A07995"/>
    <w:rsid w:val="00A07B24"/>
    <w:rsid w:val="00A103AD"/>
    <w:rsid w:val="00A108BA"/>
    <w:rsid w:val="00A10E12"/>
    <w:rsid w:val="00A116BD"/>
    <w:rsid w:val="00A1189C"/>
    <w:rsid w:val="00A11BD1"/>
    <w:rsid w:val="00A125A7"/>
    <w:rsid w:val="00A1263A"/>
    <w:rsid w:val="00A1309A"/>
    <w:rsid w:val="00A13197"/>
    <w:rsid w:val="00A138CE"/>
    <w:rsid w:val="00A13B08"/>
    <w:rsid w:val="00A13F9B"/>
    <w:rsid w:val="00A14C81"/>
    <w:rsid w:val="00A153D6"/>
    <w:rsid w:val="00A159EA"/>
    <w:rsid w:val="00A170BC"/>
    <w:rsid w:val="00A173CE"/>
    <w:rsid w:val="00A20487"/>
    <w:rsid w:val="00A2058F"/>
    <w:rsid w:val="00A20768"/>
    <w:rsid w:val="00A20B73"/>
    <w:rsid w:val="00A20CAA"/>
    <w:rsid w:val="00A20E5A"/>
    <w:rsid w:val="00A2191A"/>
    <w:rsid w:val="00A219D9"/>
    <w:rsid w:val="00A21BE6"/>
    <w:rsid w:val="00A220C0"/>
    <w:rsid w:val="00A22487"/>
    <w:rsid w:val="00A2267B"/>
    <w:rsid w:val="00A22C3C"/>
    <w:rsid w:val="00A22E6F"/>
    <w:rsid w:val="00A243E4"/>
    <w:rsid w:val="00A24F53"/>
    <w:rsid w:val="00A2573A"/>
    <w:rsid w:val="00A25D6C"/>
    <w:rsid w:val="00A2696C"/>
    <w:rsid w:val="00A26A0A"/>
    <w:rsid w:val="00A27403"/>
    <w:rsid w:val="00A277AB"/>
    <w:rsid w:val="00A302C6"/>
    <w:rsid w:val="00A30C37"/>
    <w:rsid w:val="00A31896"/>
    <w:rsid w:val="00A31B07"/>
    <w:rsid w:val="00A31DB4"/>
    <w:rsid w:val="00A321B0"/>
    <w:rsid w:val="00A322DD"/>
    <w:rsid w:val="00A332BD"/>
    <w:rsid w:val="00A34059"/>
    <w:rsid w:val="00A34598"/>
    <w:rsid w:val="00A34DCD"/>
    <w:rsid w:val="00A352AE"/>
    <w:rsid w:val="00A35530"/>
    <w:rsid w:val="00A359EA"/>
    <w:rsid w:val="00A3658E"/>
    <w:rsid w:val="00A365F3"/>
    <w:rsid w:val="00A36751"/>
    <w:rsid w:val="00A369AF"/>
    <w:rsid w:val="00A36B13"/>
    <w:rsid w:val="00A3771A"/>
    <w:rsid w:val="00A379E3"/>
    <w:rsid w:val="00A37CF5"/>
    <w:rsid w:val="00A37E1C"/>
    <w:rsid w:val="00A405D1"/>
    <w:rsid w:val="00A40C33"/>
    <w:rsid w:val="00A414AF"/>
    <w:rsid w:val="00A4175D"/>
    <w:rsid w:val="00A42615"/>
    <w:rsid w:val="00A42813"/>
    <w:rsid w:val="00A42930"/>
    <w:rsid w:val="00A43289"/>
    <w:rsid w:val="00A43EBF"/>
    <w:rsid w:val="00A44809"/>
    <w:rsid w:val="00A453F1"/>
    <w:rsid w:val="00A45CB7"/>
    <w:rsid w:val="00A45F5C"/>
    <w:rsid w:val="00A46205"/>
    <w:rsid w:val="00A469BA"/>
    <w:rsid w:val="00A47649"/>
    <w:rsid w:val="00A476A5"/>
    <w:rsid w:val="00A47B99"/>
    <w:rsid w:val="00A47BD9"/>
    <w:rsid w:val="00A504E6"/>
    <w:rsid w:val="00A50579"/>
    <w:rsid w:val="00A50BA0"/>
    <w:rsid w:val="00A50CD3"/>
    <w:rsid w:val="00A514BD"/>
    <w:rsid w:val="00A51CA8"/>
    <w:rsid w:val="00A5205B"/>
    <w:rsid w:val="00A520B0"/>
    <w:rsid w:val="00A5220A"/>
    <w:rsid w:val="00A52551"/>
    <w:rsid w:val="00A53608"/>
    <w:rsid w:val="00A549C2"/>
    <w:rsid w:val="00A54F30"/>
    <w:rsid w:val="00A5507F"/>
    <w:rsid w:val="00A550F4"/>
    <w:rsid w:val="00A55328"/>
    <w:rsid w:val="00A55625"/>
    <w:rsid w:val="00A55B9F"/>
    <w:rsid w:val="00A55C34"/>
    <w:rsid w:val="00A56DE0"/>
    <w:rsid w:val="00A5708D"/>
    <w:rsid w:val="00A57E08"/>
    <w:rsid w:val="00A609A1"/>
    <w:rsid w:val="00A60F66"/>
    <w:rsid w:val="00A613D7"/>
    <w:rsid w:val="00A61474"/>
    <w:rsid w:val="00A6151B"/>
    <w:rsid w:val="00A617B0"/>
    <w:rsid w:val="00A61CC8"/>
    <w:rsid w:val="00A61DA2"/>
    <w:rsid w:val="00A6210E"/>
    <w:rsid w:val="00A623FA"/>
    <w:rsid w:val="00A6276A"/>
    <w:rsid w:val="00A62C7D"/>
    <w:rsid w:val="00A63223"/>
    <w:rsid w:val="00A63D2C"/>
    <w:rsid w:val="00A6427C"/>
    <w:rsid w:val="00A643BA"/>
    <w:rsid w:val="00A64A5F"/>
    <w:rsid w:val="00A64A73"/>
    <w:rsid w:val="00A64B57"/>
    <w:rsid w:val="00A64E40"/>
    <w:rsid w:val="00A656BA"/>
    <w:rsid w:val="00A66155"/>
    <w:rsid w:val="00A66554"/>
    <w:rsid w:val="00A66D51"/>
    <w:rsid w:val="00A66E00"/>
    <w:rsid w:val="00A66EB1"/>
    <w:rsid w:val="00A66ECC"/>
    <w:rsid w:val="00A6722D"/>
    <w:rsid w:val="00A67480"/>
    <w:rsid w:val="00A67975"/>
    <w:rsid w:val="00A67991"/>
    <w:rsid w:val="00A70CA2"/>
    <w:rsid w:val="00A70FDA"/>
    <w:rsid w:val="00A713AF"/>
    <w:rsid w:val="00A71513"/>
    <w:rsid w:val="00A7153E"/>
    <w:rsid w:val="00A718F9"/>
    <w:rsid w:val="00A71C5A"/>
    <w:rsid w:val="00A71CD5"/>
    <w:rsid w:val="00A7206D"/>
    <w:rsid w:val="00A72BFF"/>
    <w:rsid w:val="00A735F5"/>
    <w:rsid w:val="00A73F2C"/>
    <w:rsid w:val="00A749A8"/>
    <w:rsid w:val="00A74D4A"/>
    <w:rsid w:val="00A74EAA"/>
    <w:rsid w:val="00A75182"/>
    <w:rsid w:val="00A75440"/>
    <w:rsid w:val="00A7586B"/>
    <w:rsid w:val="00A76068"/>
    <w:rsid w:val="00A760EE"/>
    <w:rsid w:val="00A7619F"/>
    <w:rsid w:val="00A764BB"/>
    <w:rsid w:val="00A76B48"/>
    <w:rsid w:val="00A76B69"/>
    <w:rsid w:val="00A76DD5"/>
    <w:rsid w:val="00A76F0F"/>
    <w:rsid w:val="00A771BF"/>
    <w:rsid w:val="00A77674"/>
    <w:rsid w:val="00A77BC8"/>
    <w:rsid w:val="00A77F09"/>
    <w:rsid w:val="00A80872"/>
    <w:rsid w:val="00A80A96"/>
    <w:rsid w:val="00A80CE7"/>
    <w:rsid w:val="00A810C9"/>
    <w:rsid w:val="00A811A4"/>
    <w:rsid w:val="00A8127D"/>
    <w:rsid w:val="00A81799"/>
    <w:rsid w:val="00A819ED"/>
    <w:rsid w:val="00A81C38"/>
    <w:rsid w:val="00A82257"/>
    <w:rsid w:val="00A8277E"/>
    <w:rsid w:val="00A83FD1"/>
    <w:rsid w:val="00A83FEC"/>
    <w:rsid w:val="00A84239"/>
    <w:rsid w:val="00A84252"/>
    <w:rsid w:val="00A84255"/>
    <w:rsid w:val="00A84471"/>
    <w:rsid w:val="00A845BD"/>
    <w:rsid w:val="00A857BE"/>
    <w:rsid w:val="00A8600B"/>
    <w:rsid w:val="00A866C4"/>
    <w:rsid w:val="00A86831"/>
    <w:rsid w:val="00A86B81"/>
    <w:rsid w:val="00A87A9B"/>
    <w:rsid w:val="00A87E9F"/>
    <w:rsid w:val="00A90474"/>
    <w:rsid w:val="00A9074E"/>
    <w:rsid w:val="00A90A4C"/>
    <w:rsid w:val="00A911D8"/>
    <w:rsid w:val="00A915BA"/>
    <w:rsid w:val="00A92290"/>
    <w:rsid w:val="00A9230B"/>
    <w:rsid w:val="00A92C4F"/>
    <w:rsid w:val="00A931DD"/>
    <w:rsid w:val="00A94007"/>
    <w:rsid w:val="00A942CF"/>
    <w:rsid w:val="00A946F2"/>
    <w:rsid w:val="00A94C2F"/>
    <w:rsid w:val="00A961C5"/>
    <w:rsid w:val="00A965F7"/>
    <w:rsid w:val="00A970F8"/>
    <w:rsid w:val="00A97244"/>
    <w:rsid w:val="00A97248"/>
    <w:rsid w:val="00AA02E5"/>
    <w:rsid w:val="00AA0BE5"/>
    <w:rsid w:val="00AA1A30"/>
    <w:rsid w:val="00AA25D8"/>
    <w:rsid w:val="00AA2A8F"/>
    <w:rsid w:val="00AA31F4"/>
    <w:rsid w:val="00AA3D4B"/>
    <w:rsid w:val="00AA3EDF"/>
    <w:rsid w:val="00AA44E4"/>
    <w:rsid w:val="00AA466A"/>
    <w:rsid w:val="00AA4780"/>
    <w:rsid w:val="00AA48B7"/>
    <w:rsid w:val="00AA4A12"/>
    <w:rsid w:val="00AA4DB5"/>
    <w:rsid w:val="00AA4F08"/>
    <w:rsid w:val="00AA5111"/>
    <w:rsid w:val="00AA558C"/>
    <w:rsid w:val="00AA5953"/>
    <w:rsid w:val="00AA5ED2"/>
    <w:rsid w:val="00AA60A4"/>
    <w:rsid w:val="00AA637C"/>
    <w:rsid w:val="00AA6A7E"/>
    <w:rsid w:val="00AA6FDD"/>
    <w:rsid w:val="00AA779B"/>
    <w:rsid w:val="00AA7F31"/>
    <w:rsid w:val="00AB037E"/>
    <w:rsid w:val="00AB03B0"/>
    <w:rsid w:val="00AB043E"/>
    <w:rsid w:val="00AB0640"/>
    <w:rsid w:val="00AB0E85"/>
    <w:rsid w:val="00AB11AF"/>
    <w:rsid w:val="00AB16AE"/>
    <w:rsid w:val="00AB2651"/>
    <w:rsid w:val="00AB2AC9"/>
    <w:rsid w:val="00AB2D0E"/>
    <w:rsid w:val="00AB30FC"/>
    <w:rsid w:val="00AB4182"/>
    <w:rsid w:val="00AB472E"/>
    <w:rsid w:val="00AB47BD"/>
    <w:rsid w:val="00AB496C"/>
    <w:rsid w:val="00AB4CB5"/>
    <w:rsid w:val="00AB4EB9"/>
    <w:rsid w:val="00AB54FA"/>
    <w:rsid w:val="00AB5593"/>
    <w:rsid w:val="00AB5BBB"/>
    <w:rsid w:val="00AB5BEC"/>
    <w:rsid w:val="00AB5CD0"/>
    <w:rsid w:val="00AB62BB"/>
    <w:rsid w:val="00AB6700"/>
    <w:rsid w:val="00AB6C5E"/>
    <w:rsid w:val="00AB6F62"/>
    <w:rsid w:val="00AB7033"/>
    <w:rsid w:val="00AB75D4"/>
    <w:rsid w:val="00AB77DD"/>
    <w:rsid w:val="00AB7A6E"/>
    <w:rsid w:val="00AC02CD"/>
    <w:rsid w:val="00AC03E9"/>
    <w:rsid w:val="00AC0DA8"/>
    <w:rsid w:val="00AC0F7C"/>
    <w:rsid w:val="00AC1049"/>
    <w:rsid w:val="00AC16B0"/>
    <w:rsid w:val="00AC18E6"/>
    <w:rsid w:val="00AC2AAC"/>
    <w:rsid w:val="00AC2B3A"/>
    <w:rsid w:val="00AC2C7C"/>
    <w:rsid w:val="00AC2FE6"/>
    <w:rsid w:val="00AC3992"/>
    <w:rsid w:val="00AC436A"/>
    <w:rsid w:val="00AC4555"/>
    <w:rsid w:val="00AC49C5"/>
    <w:rsid w:val="00AC4BB0"/>
    <w:rsid w:val="00AC54DF"/>
    <w:rsid w:val="00AC5545"/>
    <w:rsid w:val="00AC556D"/>
    <w:rsid w:val="00AC5A13"/>
    <w:rsid w:val="00AC5EE5"/>
    <w:rsid w:val="00AC63B6"/>
    <w:rsid w:val="00AC6A73"/>
    <w:rsid w:val="00AC6B1A"/>
    <w:rsid w:val="00AC6DD6"/>
    <w:rsid w:val="00AC7271"/>
    <w:rsid w:val="00AC7292"/>
    <w:rsid w:val="00AC7960"/>
    <w:rsid w:val="00AD0080"/>
    <w:rsid w:val="00AD02F8"/>
    <w:rsid w:val="00AD0650"/>
    <w:rsid w:val="00AD0AAF"/>
    <w:rsid w:val="00AD0D3B"/>
    <w:rsid w:val="00AD1137"/>
    <w:rsid w:val="00AD19D9"/>
    <w:rsid w:val="00AD2692"/>
    <w:rsid w:val="00AD2E06"/>
    <w:rsid w:val="00AD2F65"/>
    <w:rsid w:val="00AD2FB2"/>
    <w:rsid w:val="00AD3FC2"/>
    <w:rsid w:val="00AD4213"/>
    <w:rsid w:val="00AD4471"/>
    <w:rsid w:val="00AD4626"/>
    <w:rsid w:val="00AD47A4"/>
    <w:rsid w:val="00AD4948"/>
    <w:rsid w:val="00AD49E8"/>
    <w:rsid w:val="00AD5795"/>
    <w:rsid w:val="00AD5F36"/>
    <w:rsid w:val="00AD685A"/>
    <w:rsid w:val="00AD6FC3"/>
    <w:rsid w:val="00AD7621"/>
    <w:rsid w:val="00AD7CE8"/>
    <w:rsid w:val="00AE0776"/>
    <w:rsid w:val="00AE08BB"/>
    <w:rsid w:val="00AE0BAE"/>
    <w:rsid w:val="00AE0EB4"/>
    <w:rsid w:val="00AE167D"/>
    <w:rsid w:val="00AE209D"/>
    <w:rsid w:val="00AE25EB"/>
    <w:rsid w:val="00AE317C"/>
    <w:rsid w:val="00AE3314"/>
    <w:rsid w:val="00AE387B"/>
    <w:rsid w:val="00AE3B7C"/>
    <w:rsid w:val="00AE3E97"/>
    <w:rsid w:val="00AE440B"/>
    <w:rsid w:val="00AE448C"/>
    <w:rsid w:val="00AE5A73"/>
    <w:rsid w:val="00AE5FC1"/>
    <w:rsid w:val="00AE68BF"/>
    <w:rsid w:val="00AE69C7"/>
    <w:rsid w:val="00AE6CF3"/>
    <w:rsid w:val="00AE6E50"/>
    <w:rsid w:val="00AF0DF1"/>
    <w:rsid w:val="00AF0EAB"/>
    <w:rsid w:val="00AF12FB"/>
    <w:rsid w:val="00AF151B"/>
    <w:rsid w:val="00AF17D4"/>
    <w:rsid w:val="00AF1E0A"/>
    <w:rsid w:val="00AF1F9F"/>
    <w:rsid w:val="00AF2074"/>
    <w:rsid w:val="00AF2290"/>
    <w:rsid w:val="00AF26DD"/>
    <w:rsid w:val="00AF32E2"/>
    <w:rsid w:val="00AF37B4"/>
    <w:rsid w:val="00AF3814"/>
    <w:rsid w:val="00AF3E1C"/>
    <w:rsid w:val="00AF40AA"/>
    <w:rsid w:val="00AF4219"/>
    <w:rsid w:val="00AF4995"/>
    <w:rsid w:val="00AF4AE0"/>
    <w:rsid w:val="00AF4B56"/>
    <w:rsid w:val="00AF5124"/>
    <w:rsid w:val="00AF6156"/>
    <w:rsid w:val="00AF78CB"/>
    <w:rsid w:val="00AF7C51"/>
    <w:rsid w:val="00AF7DE7"/>
    <w:rsid w:val="00B00496"/>
    <w:rsid w:val="00B00BEF"/>
    <w:rsid w:val="00B0160B"/>
    <w:rsid w:val="00B01E65"/>
    <w:rsid w:val="00B025D7"/>
    <w:rsid w:val="00B03013"/>
    <w:rsid w:val="00B030F4"/>
    <w:rsid w:val="00B0501A"/>
    <w:rsid w:val="00B053C2"/>
    <w:rsid w:val="00B05591"/>
    <w:rsid w:val="00B061D4"/>
    <w:rsid w:val="00B064E3"/>
    <w:rsid w:val="00B06A89"/>
    <w:rsid w:val="00B06C32"/>
    <w:rsid w:val="00B06D07"/>
    <w:rsid w:val="00B06E99"/>
    <w:rsid w:val="00B075ED"/>
    <w:rsid w:val="00B07791"/>
    <w:rsid w:val="00B07A3B"/>
    <w:rsid w:val="00B108F6"/>
    <w:rsid w:val="00B10A84"/>
    <w:rsid w:val="00B10FE8"/>
    <w:rsid w:val="00B11626"/>
    <w:rsid w:val="00B11945"/>
    <w:rsid w:val="00B12385"/>
    <w:rsid w:val="00B12691"/>
    <w:rsid w:val="00B12AFF"/>
    <w:rsid w:val="00B12E88"/>
    <w:rsid w:val="00B1358C"/>
    <w:rsid w:val="00B13709"/>
    <w:rsid w:val="00B143AB"/>
    <w:rsid w:val="00B1451B"/>
    <w:rsid w:val="00B14CEC"/>
    <w:rsid w:val="00B151E2"/>
    <w:rsid w:val="00B1532F"/>
    <w:rsid w:val="00B1580F"/>
    <w:rsid w:val="00B1689B"/>
    <w:rsid w:val="00B169CB"/>
    <w:rsid w:val="00B16A13"/>
    <w:rsid w:val="00B16F81"/>
    <w:rsid w:val="00B170F6"/>
    <w:rsid w:val="00B17BEA"/>
    <w:rsid w:val="00B20363"/>
    <w:rsid w:val="00B20449"/>
    <w:rsid w:val="00B20723"/>
    <w:rsid w:val="00B2096E"/>
    <w:rsid w:val="00B213E5"/>
    <w:rsid w:val="00B215E4"/>
    <w:rsid w:val="00B21BCD"/>
    <w:rsid w:val="00B21EA4"/>
    <w:rsid w:val="00B22328"/>
    <w:rsid w:val="00B2296C"/>
    <w:rsid w:val="00B229B9"/>
    <w:rsid w:val="00B22D41"/>
    <w:rsid w:val="00B230C3"/>
    <w:rsid w:val="00B233EF"/>
    <w:rsid w:val="00B23507"/>
    <w:rsid w:val="00B2398B"/>
    <w:rsid w:val="00B23A9E"/>
    <w:rsid w:val="00B23CD0"/>
    <w:rsid w:val="00B24011"/>
    <w:rsid w:val="00B247B2"/>
    <w:rsid w:val="00B24898"/>
    <w:rsid w:val="00B26321"/>
    <w:rsid w:val="00B264CE"/>
    <w:rsid w:val="00B26723"/>
    <w:rsid w:val="00B26CD2"/>
    <w:rsid w:val="00B26F96"/>
    <w:rsid w:val="00B271BE"/>
    <w:rsid w:val="00B27508"/>
    <w:rsid w:val="00B27785"/>
    <w:rsid w:val="00B27A98"/>
    <w:rsid w:val="00B27FA2"/>
    <w:rsid w:val="00B30656"/>
    <w:rsid w:val="00B30C29"/>
    <w:rsid w:val="00B30D7A"/>
    <w:rsid w:val="00B323CF"/>
    <w:rsid w:val="00B32404"/>
    <w:rsid w:val="00B3298D"/>
    <w:rsid w:val="00B3299D"/>
    <w:rsid w:val="00B32DB3"/>
    <w:rsid w:val="00B3381C"/>
    <w:rsid w:val="00B3382F"/>
    <w:rsid w:val="00B338AC"/>
    <w:rsid w:val="00B33A3B"/>
    <w:rsid w:val="00B340E8"/>
    <w:rsid w:val="00B34D42"/>
    <w:rsid w:val="00B34F5F"/>
    <w:rsid w:val="00B35849"/>
    <w:rsid w:val="00B359C8"/>
    <w:rsid w:val="00B35F8D"/>
    <w:rsid w:val="00B35F95"/>
    <w:rsid w:val="00B36129"/>
    <w:rsid w:val="00B36599"/>
    <w:rsid w:val="00B366CF"/>
    <w:rsid w:val="00B36F9D"/>
    <w:rsid w:val="00B3778E"/>
    <w:rsid w:val="00B377F5"/>
    <w:rsid w:val="00B37987"/>
    <w:rsid w:val="00B37B39"/>
    <w:rsid w:val="00B37D1F"/>
    <w:rsid w:val="00B37E38"/>
    <w:rsid w:val="00B37EFA"/>
    <w:rsid w:val="00B4049D"/>
    <w:rsid w:val="00B410DF"/>
    <w:rsid w:val="00B41F7C"/>
    <w:rsid w:val="00B423E8"/>
    <w:rsid w:val="00B42C9A"/>
    <w:rsid w:val="00B42ECE"/>
    <w:rsid w:val="00B42FB3"/>
    <w:rsid w:val="00B4308F"/>
    <w:rsid w:val="00B43092"/>
    <w:rsid w:val="00B43862"/>
    <w:rsid w:val="00B4387E"/>
    <w:rsid w:val="00B4399B"/>
    <w:rsid w:val="00B43A8A"/>
    <w:rsid w:val="00B445ED"/>
    <w:rsid w:val="00B44B31"/>
    <w:rsid w:val="00B4586B"/>
    <w:rsid w:val="00B4588C"/>
    <w:rsid w:val="00B460B0"/>
    <w:rsid w:val="00B46D7E"/>
    <w:rsid w:val="00B46DFA"/>
    <w:rsid w:val="00B47622"/>
    <w:rsid w:val="00B47D05"/>
    <w:rsid w:val="00B50AAB"/>
    <w:rsid w:val="00B50D73"/>
    <w:rsid w:val="00B5140E"/>
    <w:rsid w:val="00B515D7"/>
    <w:rsid w:val="00B51726"/>
    <w:rsid w:val="00B51D59"/>
    <w:rsid w:val="00B52585"/>
    <w:rsid w:val="00B525C6"/>
    <w:rsid w:val="00B52C71"/>
    <w:rsid w:val="00B52DD6"/>
    <w:rsid w:val="00B52E0A"/>
    <w:rsid w:val="00B53337"/>
    <w:rsid w:val="00B54335"/>
    <w:rsid w:val="00B54DF6"/>
    <w:rsid w:val="00B54FBD"/>
    <w:rsid w:val="00B5694C"/>
    <w:rsid w:val="00B57088"/>
    <w:rsid w:val="00B574F8"/>
    <w:rsid w:val="00B575D6"/>
    <w:rsid w:val="00B57ACD"/>
    <w:rsid w:val="00B57AE5"/>
    <w:rsid w:val="00B57BB7"/>
    <w:rsid w:val="00B60340"/>
    <w:rsid w:val="00B60AAA"/>
    <w:rsid w:val="00B60F80"/>
    <w:rsid w:val="00B61084"/>
    <w:rsid w:val="00B6163F"/>
    <w:rsid w:val="00B616C3"/>
    <w:rsid w:val="00B617A4"/>
    <w:rsid w:val="00B6187E"/>
    <w:rsid w:val="00B6208B"/>
    <w:rsid w:val="00B6209B"/>
    <w:rsid w:val="00B629C9"/>
    <w:rsid w:val="00B62A5E"/>
    <w:rsid w:val="00B62B54"/>
    <w:rsid w:val="00B638B3"/>
    <w:rsid w:val="00B63C74"/>
    <w:rsid w:val="00B64133"/>
    <w:rsid w:val="00B6460B"/>
    <w:rsid w:val="00B64C1A"/>
    <w:rsid w:val="00B655BC"/>
    <w:rsid w:val="00B65F69"/>
    <w:rsid w:val="00B66B2C"/>
    <w:rsid w:val="00B66BAF"/>
    <w:rsid w:val="00B66DD8"/>
    <w:rsid w:val="00B67EAD"/>
    <w:rsid w:val="00B67F04"/>
    <w:rsid w:val="00B70178"/>
    <w:rsid w:val="00B70D8E"/>
    <w:rsid w:val="00B71DAE"/>
    <w:rsid w:val="00B730B9"/>
    <w:rsid w:val="00B7327F"/>
    <w:rsid w:val="00B7395D"/>
    <w:rsid w:val="00B74B9B"/>
    <w:rsid w:val="00B74F0B"/>
    <w:rsid w:val="00B74FBC"/>
    <w:rsid w:val="00B7555E"/>
    <w:rsid w:val="00B75C93"/>
    <w:rsid w:val="00B765F3"/>
    <w:rsid w:val="00B76D2B"/>
    <w:rsid w:val="00B77CF1"/>
    <w:rsid w:val="00B77E42"/>
    <w:rsid w:val="00B77F59"/>
    <w:rsid w:val="00B8019B"/>
    <w:rsid w:val="00B805D2"/>
    <w:rsid w:val="00B8068A"/>
    <w:rsid w:val="00B80A92"/>
    <w:rsid w:val="00B813BC"/>
    <w:rsid w:val="00B8154F"/>
    <w:rsid w:val="00B8171B"/>
    <w:rsid w:val="00B81752"/>
    <w:rsid w:val="00B8214C"/>
    <w:rsid w:val="00B83B46"/>
    <w:rsid w:val="00B83B91"/>
    <w:rsid w:val="00B84444"/>
    <w:rsid w:val="00B8486C"/>
    <w:rsid w:val="00B8565C"/>
    <w:rsid w:val="00B85DDA"/>
    <w:rsid w:val="00B86816"/>
    <w:rsid w:val="00B86C5D"/>
    <w:rsid w:val="00B86FB6"/>
    <w:rsid w:val="00B87048"/>
    <w:rsid w:val="00B87080"/>
    <w:rsid w:val="00B87CF2"/>
    <w:rsid w:val="00B87D9A"/>
    <w:rsid w:val="00B901B9"/>
    <w:rsid w:val="00B90501"/>
    <w:rsid w:val="00B90CA4"/>
    <w:rsid w:val="00B9133C"/>
    <w:rsid w:val="00B913D5"/>
    <w:rsid w:val="00B91D90"/>
    <w:rsid w:val="00B92513"/>
    <w:rsid w:val="00B9279B"/>
    <w:rsid w:val="00B933CC"/>
    <w:rsid w:val="00B93A87"/>
    <w:rsid w:val="00B943F2"/>
    <w:rsid w:val="00B94590"/>
    <w:rsid w:val="00B94B71"/>
    <w:rsid w:val="00B954A6"/>
    <w:rsid w:val="00B95709"/>
    <w:rsid w:val="00B96549"/>
    <w:rsid w:val="00B976AA"/>
    <w:rsid w:val="00B978EC"/>
    <w:rsid w:val="00BA00BB"/>
    <w:rsid w:val="00BA03A0"/>
    <w:rsid w:val="00BA03C8"/>
    <w:rsid w:val="00BA1023"/>
    <w:rsid w:val="00BA1395"/>
    <w:rsid w:val="00BA17F7"/>
    <w:rsid w:val="00BA220F"/>
    <w:rsid w:val="00BA2219"/>
    <w:rsid w:val="00BA29A5"/>
    <w:rsid w:val="00BA2FAA"/>
    <w:rsid w:val="00BA30CD"/>
    <w:rsid w:val="00BA3742"/>
    <w:rsid w:val="00BA4027"/>
    <w:rsid w:val="00BA49A1"/>
    <w:rsid w:val="00BA4BB2"/>
    <w:rsid w:val="00BA4D86"/>
    <w:rsid w:val="00BA4E26"/>
    <w:rsid w:val="00BA5BCA"/>
    <w:rsid w:val="00BA64F9"/>
    <w:rsid w:val="00BA65FC"/>
    <w:rsid w:val="00BA7768"/>
    <w:rsid w:val="00BA77D3"/>
    <w:rsid w:val="00BA7EE4"/>
    <w:rsid w:val="00BB02AB"/>
    <w:rsid w:val="00BB0895"/>
    <w:rsid w:val="00BB0E05"/>
    <w:rsid w:val="00BB125D"/>
    <w:rsid w:val="00BB1774"/>
    <w:rsid w:val="00BB1BFF"/>
    <w:rsid w:val="00BB24C3"/>
    <w:rsid w:val="00BB2E93"/>
    <w:rsid w:val="00BB308D"/>
    <w:rsid w:val="00BB315A"/>
    <w:rsid w:val="00BB3546"/>
    <w:rsid w:val="00BB3C1F"/>
    <w:rsid w:val="00BB4DFF"/>
    <w:rsid w:val="00BB581F"/>
    <w:rsid w:val="00BB5B97"/>
    <w:rsid w:val="00BB6693"/>
    <w:rsid w:val="00BB6A45"/>
    <w:rsid w:val="00BB6FF5"/>
    <w:rsid w:val="00BB70F1"/>
    <w:rsid w:val="00BB7513"/>
    <w:rsid w:val="00BB7581"/>
    <w:rsid w:val="00BB758C"/>
    <w:rsid w:val="00BB75D9"/>
    <w:rsid w:val="00BB7E6C"/>
    <w:rsid w:val="00BC09A6"/>
    <w:rsid w:val="00BC0A90"/>
    <w:rsid w:val="00BC1DD0"/>
    <w:rsid w:val="00BC25C0"/>
    <w:rsid w:val="00BC275F"/>
    <w:rsid w:val="00BC28C1"/>
    <w:rsid w:val="00BC2B37"/>
    <w:rsid w:val="00BC2D49"/>
    <w:rsid w:val="00BC30CA"/>
    <w:rsid w:val="00BC3209"/>
    <w:rsid w:val="00BC370B"/>
    <w:rsid w:val="00BC3AC1"/>
    <w:rsid w:val="00BC496B"/>
    <w:rsid w:val="00BC4E1A"/>
    <w:rsid w:val="00BC50E7"/>
    <w:rsid w:val="00BC5D07"/>
    <w:rsid w:val="00BC6134"/>
    <w:rsid w:val="00BC7060"/>
    <w:rsid w:val="00BC71E1"/>
    <w:rsid w:val="00BD0025"/>
    <w:rsid w:val="00BD00E5"/>
    <w:rsid w:val="00BD115A"/>
    <w:rsid w:val="00BD1C3C"/>
    <w:rsid w:val="00BD242C"/>
    <w:rsid w:val="00BD3332"/>
    <w:rsid w:val="00BD439D"/>
    <w:rsid w:val="00BD44F7"/>
    <w:rsid w:val="00BD48E7"/>
    <w:rsid w:val="00BD55D5"/>
    <w:rsid w:val="00BD57B6"/>
    <w:rsid w:val="00BD6411"/>
    <w:rsid w:val="00BD68B3"/>
    <w:rsid w:val="00BD6C4D"/>
    <w:rsid w:val="00BD6D1D"/>
    <w:rsid w:val="00BD73BF"/>
    <w:rsid w:val="00BD7979"/>
    <w:rsid w:val="00BE0A7B"/>
    <w:rsid w:val="00BE0E62"/>
    <w:rsid w:val="00BE0F7E"/>
    <w:rsid w:val="00BE15FF"/>
    <w:rsid w:val="00BE1851"/>
    <w:rsid w:val="00BE1A0B"/>
    <w:rsid w:val="00BE1A7B"/>
    <w:rsid w:val="00BE1DFA"/>
    <w:rsid w:val="00BE1E53"/>
    <w:rsid w:val="00BE1E60"/>
    <w:rsid w:val="00BE2A37"/>
    <w:rsid w:val="00BE2E3B"/>
    <w:rsid w:val="00BE34A3"/>
    <w:rsid w:val="00BE36D8"/>
    <w:rsid w:val="00BE3824"/>
    <w:rsid w:val="00BE44B8"/>
    <w:rsid w:val="00BE46CD"/>
    <w:rsid w:val="00BE4A81"/>
    <w:rsid w:val="00BE4EAE"/>
    <w:rsid w:val="00BE5273"/>
    <w:rsid w:val="00BE535C"/>
    <w:rsid w:val="00BE5489"/>
    <w:rsid w:val="00BE5844"/>
    <w:rsid w:val="00BE5C4D"/>
    <w:rsid w:val="00BE64D8"/>
    <w:rsid w:val="00BE69E5"/>
    <w:rsid w:val="00BE6C61"/>
    <w:rsid w:val="00BE6F49"/>
    <w:rsid w:val="00BE719D"/>
    <w:rsid w:val="00BE76F7"/>
    <w:rsid w:val="00BE7AFE"/>
    <w:rsid w:val="00BF0A8D"/>
    <w:rsid w:val="00BF1066"/>
    <w:rsid w:val="00BF1517"/>
    <w:rsid w:val="00BF19E0"/>
    <w:rsid w:val="00BF1D10"/>
    <w:rsid w:val="00BF1FA3"/>
    <w:rsid w:val="00BF274E"/>
    <w:rsid w:val="00BF2812"/>
    <w:rsid w:val="00BF2F1C"/>
    <w:rsid w:val="00BF2F2B"/>
    <w:rsid w:val="00BF31FC"/>
    <w:rsid w:val="00BF3851"/>
    <w:rsid w:val="00BF3C05"/>
    <w:rsid w:val="00BF3F56"/>
    <w:rsid w:val="00BF3FE3"/>
    <w:rsid w:val="00BF41DB"/>
    <w:rsid w:val="00BF469C"/>
    <w:rsid w:val="00BF484B"/>
    <w:rsid w:val="00BF54D7"/>
    <w:rsid w:val="00BF5F95"/>
    <w:rsid w:val="00BF6027"/>
    <w:rsid w:val="00BF60B6"/>
    <w:rsid w:val="00BF60C6"/>
    <w:rsid w:val="00BF7438"/>
    <w:rsid w:val="00C002FF"/>
    <w:rsid w:val="00C00614"/>
    <w:rsid w:val="00C0099D"/>
    <w:rsid w:val="00C00B62"/>
    <w:rsid w:val="00C01A75"/>
    <w:rsid w:val="00C01D42"/>
    <w:rsid w:val="00C0299D"/>
    <w:rsid w:val="00C031AB"/>
    <w:rsid w:val="00C0363C"/>
    <w:rsid w:val="00C03F6A"/>
    <w:rsid w:val="00C049A5"/>
    <w:rsid w:val="00C04FFB"/>
    <w:rsid w:val="00C0542A"/>
    <w:rsid w:val="00C0543D"/>
    <w:rsid w:val="00C05712"/>
    <w:rsid w:val="00C0598D"/>
    <w:rsid w:val="00C06222"/>
    <w:rsid w:val="00C065CB"/>
    <w:rsid w:val="00C069D5"/>
    <w:rsid w:val="00C0704C"/>
    <w:rsid w:val="00C073C3"/>
    <w:rsid w:val="00C07D79"/>
    <w:rsid w:val="00C100F3"/>
    <w:rsid w:val="00C1029D"/>
    <w:rsid w:val="00C10406"/>
    <w:rsid w:val="00C107B6"/>
    <w:rsid w:val="00C10B70"/>
    <w:rsid w:val="00C10BC2"/>
    <w:rsid w:val="00C11852"/>
    <w:rsid w:val="00C11D3F"/>
    <w:rsid w:val="00C1201C"/>
    <w:rsid w:val="00C12063"/>
    <w:rsid w:val="00C1286E"/>
    <w:rsid w:val="00C12F53"/>
    <w:rsid w:val="00C13711"/>
    <w:rsid w:val="00C13AB4"/>
    <w:rsid w:val="00C13E88"/>
    <w:rsid w:val="00C14D6C"/>
    <w:rsid w:val="00C150E5"/>
    <w:rsid w:val="00C15537"/>
    <w:rsid w:val="00C15D0B"/>
    <w:rsid w:val="00C15E38"/>
    <w:rsid w:val="00C16765"/>
    <w:rsid w:val="00C1706F"/>
    <w:rsid w:val="00C170A9"/>
    <w:rsid w:val="00C17473"/>
    <w:rsid w:val="00C17613"/>
    <w:rsid w:val="00C17638"/>
    <w:rsid w:val="00C17BC3"/>
    <w:rsid w:val="00C2109E"/>
    <w:rsid w:val="00C210E4"/>
    <w:rsid w:val="00C22279"/>
    <w:rsid w:val="00C2246F"/>
    <w:rsid w:val="00C22D95"/>
    <w:rsid w:val="00C23385"/>
    <w:rsid w:val="00C23418"/>
    <w:rsid w:val="00C2359F"/>
    <w:rsid w:val="00C23839"/>
    <w:rsid w:val="00C23B53"/>
    <w:rsid w:val="00C23CF6"/>
    <w:rsid w:val="00C23D7E"/>
    <w:rsid w:val="00C24524"/>
    <w:rsid w:val="00C24801"/>
    <w:rsid w:val="00C24996"/>
    <w:rsid w:val="00C25F9A"/>
    <w:rsid w:val="00C260A7"/>
    <w:rsid w:val="00C26348"/>
    <w:rsid w:val="00C2676B"/>
    <w:rsid w:val="00C26B44"/>
    <w:rsid w:val="00C26CF7"/>
    <w:rsid w:val="00C26DA0"/>
    <w:rsid w:val="00C278DD"/>
    <w:rsid w:val="00C27971"/>
    <w:rsid w:val="00C27BDF"/>
    <w:rsid w:val="00C27C93"/>
    <w:rsid w:val="00C30064"/>
    <w:rsid w:val="00C30749"/>
    <w:rsid w:val="00C3095C"/>
    <w:rsid w:val="00C31181"/>
    <w:rsid w:val="00C314A8"/>
    <w:rsid w:val="00C314AF"/>
    <w:rsid w:val="00C31A80"/>
    <w:rsid w:val="00C32DA9"/>
    <w:rsid w:val="00C32FD3"/>
    <w:rsid w:val="00C33232"/>
    <w:rsid w:val="00C33DDE"/>
    <w:rsid w:val="00C34000"/>
    <w:rsid w:val="00C340E4"/>
    <w:rsid w:val="00C3445A"/>
    <w:rsid w:val="00C34685"/>
    <w:rsid w:val="00C347A7"/>
    <w:rsid w:val="00C34C09"/>
    <w:rsid w:val="00C34C69"/>
    <w:rsid w:val="00C35D7E"/>
    <w:rsid w:val="00C3625A"/>
    <w:rsid w:val="00C36284"/>
    <w:rsid w:val="00C36831"/>
    <w:rsid w:val="00C376D6"/>
    <w:rsid w:val="00C3787C"/>
    <w:rsid w:val="00C4097D"/>
    <w:rsid w:val="00C4142B"/>
    <w:rsid w:val="00C41540"/>
    <w:rsid w:val="00C4179B"/>
    <w:rsid w:val="00C41E71"/>
    <w:rsid w:val="00C41E9D"/>
    <w:rsid w:val="00C4200A"/>
    <w:rsid w:val="00C426E9"/>
    <w:rsid w:val="00C42887"/>
    <w:rsid w:val="00C42FA3"/>
    <w:rsid w:val="00C4347E"/>
    <w:rsid w:val="00C43D62"/>
    <w:rsid w:val="00C43DD6"/>
    <w:rsid w:val="00C441F4"/>
    <w:rsid w:val="00C44B9B"/>
    <w:rsid w:val="00C450EF"/>
    <w:rsid w:val="00C452CB"/>
    <w:rsid w:val="00C452D5"/>
    <w:rsid w:val="00C4554F"/>
    <w:rsid w:val="00C45591"/>
    <w:rsid w:val="00C4562F"/>
    <w:rsid w:val="00C4592B"/>
    <w:rsid w:val="00C45B86"/>
    <w:rsid w:val="00C46418"/>
    <w:rsid w:val="00C469BA"/>
    <w:rsid w:val="00C46D8E"/>
    <w:rsid w:val="00C46E03"/>
    <w:rsid w:val="00C47F98"/>
    <w:rsid w:val="00C50876"/>
    <w:rsid w:val="00C50C0C"/>
    <w:rsid w:val="00C51099"/>
    <w:rsid w:val="00C5155F"/>
    <w:rsid w:val="00C5241B"/>
    <w:rsid w:val="00C525C6"/>
    <w:rsid w:val="00C5291B"/>
    <w:rsid w:val="00C53101"/>
    <w:rsid w:val="00C5364D"/>
    <w:rsid w:val="00C5410C"/>
    <w:rsid w:val="00C545C1"/>
    <w:rsid w:val="00C54602"/>
    <w:rsid w:val="00C5488D"/>
    <w:rsid w:val="00C54915"/>
    <w:rsid w:val="00C549B6"/>
    <w:rsid w:val="00C54A1D"/>
    <w:rsid w:val="00C54B54"/>
    <w:rsid w:val="00C56ADA"/>
    <w:rsid w:val="00C5719A"/>
    <w:rsid w:val="00C5773C"/>
    <w:rsid w:val="00C57FBA"/>
    <w:rsid w:val="00C6000E"/>
    <w:rsid w:val="00C60DC5"/>
    <w:rsid w:val="00C6253A"/>
    <w:rsid w:val="00C627E0"/>
    <w:rsid w:val="00C62C57"/>
    <w:rsid w:val="00C630A9"/>
    <w:rsid w:val="00C63373"/>
    <w:rsid w:val="00C6367B"/>
    <w:rsid w:val="00C6400D"/>
    <w:rsid w:val="00C643C8"/>
    <w:rsid w:val="00C64421"/>
    <w:rsid w:val="00C64619"/>
    <w:rsid w:val="00C648EE"/>
    <w:rsid w:val="00C64AB9"/>
    <w:rsid w:val="00C64F8F"/>
    <w:rsid w:val="00C64FF7"/>
    <w:rsid w:val="00C65D29"/>
    <w:rsid w:val="00C66F9A"/>
    <w:rsid w:val="00C6745D"/>
    <w:rsid w:val="00C7005E"/>
    <w:rsid w:val="00C70156"/>
    <w:rsid w:val="00C70208"/>
    <w:rsid w:val="00C70F31"/>
    <w:rsid w:val="00C710A0"/>
    <w:rsid w:val="00C71812"/>
    <w:rsid w:val="00C71B1A"/>
    <w:rsid w:val="00C71EC9"/>
    <w:rsid w:val="00C72006"/>
    <w:rsid w:val="00C72813"/>
    <w:rsid w:val="00C73AE0"/>
    <w:rsid w:val="00C73C07"/>
    <w:rsid w:val="00C73EB4"/>
    <w:rsid w:val="00C741B9"/>
    <w:rsid w:val="00C742B3"/>
    <w:rsid w:val="00C746CB"/>
    <w:rsid w:val="00C74C2C"/>
    <w:rsid w:val="00C74DB9"/>
    <w:rsid w:val="00C75859"/>
    <w:rsid w:val="00C759A9"/>
    <w:rsid w:val="00C75ADB"/>
    <w:rsid w:val="00C767C1"/>
    <w:rsid w:val="00C76859"/>
    <w:rsid w:val="00C7689B"/>
    <w:rsid w:val="00C76EE9"/>
    <w:rsid w:val="00C77F12"/>
    <w:rsid w:val="00C800C9"/>
    <w:rsid w:val="00C809A9"/>
    <w:rsid w:val="00C80AF9"/>
    <w:rsid w:val="00C80B59"/>
    <w:rsid w:val="00C80B67"/>
    <w:rsid w:val="00C81024"/>
    <w:rsid w:val="00C8161F"/>
    <w:rsid w:val="00C816A8"/>
    <w:rsid w:val="00C819ED"/>
    <w:rsid w:val="00C82061"/>
    <w:rsid w:val="00C82398"/>
    <w:rsid w:val="00C829E6"/>
    <w:rsid w:val="00C82B66"/>
    <w:rsid w:val="00C82F0C"/>
    <w:rsid w:val="00C833B0"/>
    <w:rsid w:val="00C83730"/>
    <w:rsid w:val="00C83B5C"/>
    <w:rsid w:val="00C83C19"/>
    <w:rsid w:val="00C83D3F"/>
    <w:rsid w:val="00C83F35"/>
    <w:rsid w:val="00C85146"/>
    <w:rsid w:val="00C85825"/>
    <w:rsid w:val="00C85C2D"/>
    <w:rsid w:val="00C8612F"/>
    <w:rsid w:val="00C865C5"/>
    <w:rsid w:val="00C86B91"/>
    <w:rsid w:val="00C86F36"/>
    <w:rsid w:val="00C8737B"/>
    <w:rsid w:val="00C9018D"/>
    <w:rsid w:val="00C91358"/>
    <w:rsid w:val="00C92055"/>
    <w:rsid w:val="00C92267"/>
    <w:rsid w:val="00C923A5"/>
    <w:rsid w:val="00C92707"/>
    <w:rsid w:val="00C927FF"/>
    <w:rsid w:val="00C92EB4"/>
    <w:rsid w:val="00C937B7"/>
    <w:rsid w:val="00C93D3E"/>
    <w:rsid w:val="00C94480"/>
    <w:rsid w:val="00C944C4"/>
    <w:rsid w:val="00C94C20"/>
    <w:rsid w:val="00C94E27"/>
    <w:rsid w:val="00C95086"/>
    <w:rsid w:val="00C95D73"/>
    <w:rsid w:val="00C96CFF"/>
    <w:rsid w:val="00C96E3C"/>
    <w:rsid w:val="00C96FE3"/>
    <w:rsid w:val="00C97D62"/>
    <w:rsid w:val="00C97D91"/>
    <w:rsid w:val="00CA0464"/>
    <w:rsid w:val="00CA07EA"/>
    <w:rsid w:val="00CA0C4E"/>
    <w:rsid w:val="00CA12A2"/>
    <w:rsid w:val="00CA13A9"/>
    <w:rsid w:val="00CA1DE9"/>
    <w:rsid w:val="00CA1F90"/>
    <w:rsid w:val="00CA2B49"/>
    <w:rsid w:val="00CA2FB8"/>
    <w:rsid w:val="00CA3048"/>
    <w:rsid w:val="00CA30DB"/>
    <w:rsid w:val="00CA3B45"/>
    <w:rsid w:val="00CA3C8E"/>
    <w:rsid w:val="00CA3CF6"/>
    <w:rsid w:val="00CA4050"/>
    <w:rsid w:val="00CA4DE9"/>
    <w:rsid w:val="00CA546E"/>
    <w:rsid w:val="00CA599C"/>
    <w:rsid w:val="00CA59A2"/>
    <w:rsid w:val="00CA608B"/>
    <w:rsid w:val="00CA69A5"/>
    <w:rsid w:val="00CA6BAB"/>
    <w:rsid w:val="00CA70E0"/>
    <w:rsid w:val="00CA7D6B"/>
    <w:rsid w:val="00CB0655"/>
    <w:rsid w:val="00CB1517"/>
    <w:rsid w:val="00CB2573"/>
    <w:rsid w:val="00CB25D9"/>
    <w:rsid w:val="00CB284B"/>
    <w:rsid w:val="00CB2F8A"/>
    <w:rsid w:val="00CB36C9"/>
    <w:rsid w:val="00CB4027"/>
    <w:rsid w:val="00CB41C5"/>
    <w:rsid w:val="00CB4B6C"/>
    <w:rsid w:val="00CB51C3"/>
    <w:rsid w:val="00CB55B1"/>
    <w:rsid w:val="00CB55F7"/>
    <w:rsid w:val="00CB5E41"/>
    <w:rsid w:val="00CB66F1"/>
    <w:rsid w:val="00CB6742"/>
    <w:rsid w:val="00CB6954"/>
    <w:rsid w:val="00CB6BB5"/>
    <w:rsid w:val="00CB6CB3"/>
    <w:rsid w:val="00CB73D9"/>
    <w:rsid w:val="00CB7DBA"/>
    <w:rsid w:val="00CB7EEB"/>
    <w:rsid w:val="00CC05CD"/>
    <w:rsid w:val="00CC09A0"/>
    <w:rsid w:val="00CC15D2"/>
    <w:rsid w:val="00CC1639"/>
    <w:rsid w:val="00CC20F3"/>
    <w:rsid w:val="00CC240C"/>
    <w:rsid w:val="00CC2553"/>
    <w:rsid w:val="00CC2901"/>
    <w:rsid w:val="00CC3725"/>
    <w:rsid w:val="00CC3BC7"/>
    <w:rsid w:val="00CC4147"/>
    <w:rsid w:val="00CC4577"/>
    <w:rsid w:val="00CC590F"/>
    <w:rsid w:val="00CC5D5F"/>
    <w:rsid w:val="00CC64EA"/>
    <w:rsid w:val="00CC66B7"/>
    <w:rsid w:val="00CC6DD8"/>
    <w:rsid w:val="00CC6F8A"/>
    <w:rsid w:val="00CC7A16"/>
    <w:rsid w:val="00CC7C29"/>
    <w:rsid w:val="00CC7E26"/>
    <w:rsid w:val="00CD10C1"/>
    <w:rsid w:val="00CD18A2"/>
    <w:rsid w:val="00CD18F2"/>
    <w:rsid w:val="00CD3341"/>
    <w:rsid w:val="00CD35CA"/>
    <w:rsid w:val="00CD386F"/>
    <w:rsid w:val="00CD38A6"/>
    <w:rsid w:val="00CD42A5"/>
    <w:rsid w:val="00CD43D2"/>
    <w:rsid w:val="00CD4579"/>
    <w:rsid w:val="00CD46BB"/>
    <w:rsid w:val="00CD5550"/>
    <w:rsid w:val="00CD55AA"/>
    <w:rsid w:val="00CD64A1"/>
    <w:rsid w:val="00CD68EE"/>
    <w:rsid w:val="00CD6EB3"/>
    <w:rsid w:val="00CD762E"/>
    <w:rsid w:val="00CD7E34"/>
    <w:rsid w:val="00CE0767"/>
    <w:rsid w:val="00CE1565"/>
    <w:rsid w:val="00CE16AB"/>
    <w:rsid w:val="00CE1C0A"/>
    <w:rsid w:val="00CE1DD1"/>
    <w:rsid w:val="00CE2FD9"/>
    <w:rsid w:val="00CE311C"/>
    <w:rsid w:val="00CE34A0"/>
    <w:rsid w:val="00CE3525"/>
    <w:rsid w:val="00CE3BA9"/>
    <w:rsid w:val="00CE4160"/>
    <w:rsid w:val="00CE5908"/>
    <w:rsid w:val="00CE63E6"/>
    <w:rsid w:val="00CE6FAA"/>
    <w:rsid w:val="00CE7833"/>
    <w:rsid w:val="00CE7855"/>
    <w:rsid w:val="00CE7ADE"/>
    <w:rsid w:val="00CE7B6D"/>
    <w:rsid w:val="00CE7D1E"/>
    <w:rsid w:val="00CF00A1"/>
    <w:rsid w:val="00CF0159"/>
    <w:rsid w:val="00CF0391"/>
    <w:rsid w:val="00CF065B"/>
    <w:rsid w:val="00CF06CD"/>
    <w:rsid w:val="00CF0E53"/>
    <w:rsid w:val="00CF184D"/>
    <w:rsid w:val="00CF185A"/>
    <w:rsid w:val="00CF18A1"/>
    <w:rsid w:val="00CF1921"/>
    <w:rsid w:val="00CF1AD3"/>
    <w:rsid w:val="00CF235C"/>
    <w:rsid w:val="00CF2F21"/>
    <w:rsid w:val="00CF31F6"/>
    <w:rsid w:val="00CF3396"/>
    <w:rsid w:val="00CF3B6B"/>
    <w:rsid w:val="00CF434F"/>
    <w:rsid w:val="00CF4462"/>
    <w:rsid w:val="00CF44A9"/>
    <w:rsid w:val="00CF5181"/>
    <w:rsid w:val="00CF5276"/>
    <w:rsid w:val="00CF54B8"/>
    <w:rsid w:val="00CF72CD"/>
    <w:rsid w:val="00CF7559"/>
    <w:rsid w:val="00CF766E"/>
    <w:rsid w:val="00CF780D"/>
    <w:rsid w:val="00CF7E4D"/>
    <w:rsid w:val="00D001A2"/>
    <w:rsid w:val="00D00BCC"/>
    <w:rsid w:val="00D00FF9"/>
    <w:rsid w:val="00D0116C"/>
    <w:rsid w:val="00D012B7"/>
    <w:rsid w:val="00D02682"/>
    <w:rsid w:val="00D0276D"/>
    <w:rsid w:val="00D034DE"/>
    <w:rsid w:val="00D04FBA"/>
    <w:rsid w:val="00D05045"/>
    <w:rsid w:val="00D050B2"/>
    <w:rsid w:val="00D070AC"/>
    <w:rsid w:val="00D0732E"/>
    <w:rsid w:val="00D07D6F"/>
    <w:rsid w:val="00D10557"/>
    <w:rsid w:val="00D10746"/>
    <w:rsid w:val="00D108F6"/>
    <w:rsid w:val="00D10AE8"/>
    <w:rsid w:val="00D11008"/>
    <w:rsid w:val="00D1183A"/>
    <w:rsid w:val="00D120F4"/>
    <w:rsid w:val="00D13D9C"/>
    <w:rsid w:val="00D13FC0"/>
    <w:rsid w:val="00D14241"/>
    <w:rsid w:val="00D1455E"/>
    <w:rsid w:val="00D1468A"/>
    <w:rsid w:val="00D146EC"/>
    <w:rsid w:val="00D14E25"/>
    <w:rsid w:val="00D14F37"/>
    <w:rsid w:val="00D160B6"/>
    <w:rsid w:val="00D160CA"/>
    <w:rsid w:val="00D16479"/>
    <w:rsid w:val="00D1666F"/>
    <w:rsid w:val="00D167F6"/>
    <w:rsid w:val="00D169D6"/>
    <w:rsid w:val="00D1791C"/>
    <w:rsid w:val="00D17AA9"/>
    <w:rsid w:val="00D17B10"/>
    <w:rsid w:val="00D17C66"/>
    <w:rsid w:val="00D17EB4"/>
    <w:rsid w:val="00D20031"/>
    <w:rsid w:val="00D2055D"/>
    <w:rsid w:val="00D20AB7"/>
    <w:rsid w:val="00D20B15"/>
    <w:rsid w:val="00D20BDB"/>
    <w:rsid w:val="00D21123"/>
    <w:rsid w:val="00D216A0"/>
    <w:rsid w:val="00D217BC"/>
    <w:rsid w:val="00D21FF7"/>
    <w:rsid w:val="00D22A36"/>
    <w:rsid w:val="00D2375B"/>
    <w:rsid w:val="00D23E36"/>
    <w:rsid w:val="00D24200"/>
    <w:rsid w:val="00D24253"/>
    <w:rsid w:val="00D24D8A"/>
    <w:rsid w:val="00D25929"/>
    <w:rsid w:val="00D26583"/>
    <w:rsid w:val="00D26821"/>
    <w:rsid w:val="00D26DF0"/>
    <w:rsid w:val="00D27FFD"/>
    <w:rsid w:val="00D30531"/>
    <w:rsid w:val="00D30CE2"/>
    <w:rsid w:val="00D30EB4"/>
    <w:rsid w:val="00D31869"/>
    <w:rsid w:val="00D31A99"/>
    <w:rsid w:val="00D31EDB"/>
    <w:rsid w:val="00D32986"/>
    <w:rsid w:val="00D33BB9"/>
    <w:rsid w:val="00D34012"/>
    <w:rsid w:val="00D342CC"/>
    <w:rsid w:val="00D3476E"/>
    <w:rsid w:val="00D348F8"/>
    <w:rsid w:val="00D34A7E"/>
    <w:rsid w:val="00D35587"/>
    <w:rsid w:val="00D35967"/>
    <w:rsid w:val="00D36262"/>
    <w:rsid w:val="00D36811"/>
    <w:rsid w:val="00D37522"/>
    <w:rsid w:val="00D37558"/>
    <w:rsid w:val="00D3761C"/>
    <w:rsid w:val="00D37CF1"/>
    <w:rsid w:val="00D37D43"/>
    <w:rsid w:val="00D40211"/>
    <w:rsid w:val="00D414BA"/>
    <w:rsid w:val="00D4202A"/>
    <w:rsid w:val="00D421A6"/>
    <w:rsid w:val="00D42BF0"/>
    <w:rsid w:val="00D42CE9"/>
    <w:rsid w:val="00D43A9B"/>
    <w:rsid w:val="00D43B45"/>
    <w:rsid w:val="00D44002"/>
    <w:rsid w:val="00D441C9"/>
    <w:rsid w:val="00D4420F"/>
    <w:rsid w:val="00D4435A"/>
    <w:rsid w:val="00D4484C"/>
    <w:rsid w:val="00D45295"/>
    <w:rsid w:val="00D452BE"/>
    <w:rsid w:val="00D45CB4"/>
    <w:rsid w:val="00D45CDF"/>
    <w:rsid w:val="00D45EFC"/>
    <w:rsid w:val="00D46473"/>
    <w:rsid w:val="00D47530"/>
    <w:rsid w:val="00D4774C"/>
    <w:rsid w:val="00D47FC4"/>
    <w:rsid w:val="00D504DF"/>
    <w:rsid w:val="00D510C6"/>
    <w:rsid w:val="00D5124B"/>
    <w:rsid w:val="00D51657"/>
    <w:rsid w:val="00D51AB1"/>
    <w:rsid w:val="00D51B04"/>
    <w:rsid w:val="00D51D03"/>
    <w:rsid w:val="00D51D0F"/>
    <w:rsid w:val="00D51F5C"/>
    <w:rsid w:val="00D51FAC"/>
    <w:rsid w:val="00D5200E"/>
    <w:rsid w:val="00D5276C"/>
    <w:rsid w:val="00D5285D"/>
    <w:rsid w:val="00D52B24"/>
    <w:rsid w:val="00D5318B"/>
    <w:rsid w:val="00D53A74"/>
    <w:rsid w:val="00D54327"/>
    <w:rsid w:val="00D543AA"/>
    <w:rsid w:val="00D55EE3"/>
    <w:rsid w:val="00D56EAF"/>
    <w:rsid w:val="00D573A8"/>
    <w:rsid w:val="00D575C3"/>
    <w:rsid w:val="00D60A35"/>
    <w:rsid w:val="00D61167"/>
    <w:rsid w:val="00D61C17"/>
    <w:rsid w:val="00D61FF5"/>
    <w:rsid w:val="00D62540"/>
    <w:rsid w:val="00D63540"/>
    <w:rsid w:val="00D6383A"/>
    <w:rsid w:val="00D63F61"/>
    <w:rsid w:val="00D64147"/>
    <w:rsid w:val="00D65138"/>
    <w:rsid w:val="00D652A3"/>
    <w:rsid w:val="00D66396"/>
    <w:rsid w:val="00D6694C"/>
    <w:rsid w:val="00D67216"/>
    <w:rsid w:val="00D676EF"/>
    <w:rsid w:val="00D6774D"/>
    <w:rsid w:val="00D70EF4"/>
    <w:rsid w:val="00D713AD"/>
    <w:rsid w:val="00D7173A"/>
    <w:rsid w:val="00D71DAD"/>
    <w:rsid w:val="00D7242C"/>
    <w:rsid w:val="00D72440"/>
    <w:rsid w:val="00D72AB7"/>
    <w:rsid w:val="00D7346B"/>
    <w:rsid w:val="00D73E4B"/>
    <w:rsid w:val="00D73FFB"/>
    <w:rsid w:val="00D741D0"/>
    <w:rsid w:val="00D7456C"/>
    <w:rsid w:val="00D74AAA"/>
    <w:rsid w:val="00D74BD0"/>
    <w:rsid w:val="00D75CBC"/>
    <w:rsid w:val="00D76246"/>
    <w:rsid w:val="00D76564"/>
    <w:rsid w:val="00D77070"/>
    <w:rsid w:val="00D77B2A"/>
    <w:rsid w:val="00D8037D"/>
    <w:rsid w:val="00D80590"/>
    <w:rsid w:val="00D80F0A"/>
    <w:rsid w:val="00D811DD"/>
    <w:rsid w:val="00D817B4"/>
    <w:rsid w:val="00D820C1"/>
    <w:rsid w:val="00D821F8"/>
    <w:rsid w:val="00D82529"/>
    <w:rsid w:val="00D82A44"/>
    <w:rsid w:val="00D83466"/>
    <w:rsid w:val="00D8352E"/>
    <w:rsid w:val="00D83A07"/>
    <w:rsid w:val="00D83CF4"/>
    <w:rsid w:val="00D83D96"/>
    <w:rsid w:val="00D843B5"/>
    <w:rsid w:val="00D84EB6"/>
    <w:rsid w:val="00D84F2A"/>
    <w:rsid w:val="00D853C1"/>
    <w:rsid w:val="00D87E74"/>
    <w:rsid w:val="00D90272"/>
    <w:rsid w:val="00D9038A"/>
    <w:rsid w:val="00D905C6"/>
    <w:rsid w:val="00D9092A"/>
    <w:rsid w:val="00D915D9"/>
    <w:rsid w:val="00D91980"/>
    <w:rsid w:val="00D92575"/>
    <w:rsid w:val="00D93271"/>
    <w:rsid w:val="00D9362C"/>
    <w:rsid w:val="00D93682"/>
    <w:rsid w:val="00D93C4B"/>
    <w:rsid w:val="00D93F90"/>
    <w:rsid w:val="00D94269"/>
    <w:rsid w:val="00D94536"/>
    <w:rsid w:val="00D94FFB"/>
    <w:rsid w:val="00D953BC"/>
    <w:rsid w:val="00D95B8D"/>
    <w:rsid w:val="00D95EA5"/>
    <w:rsid w:val="00D96901"/>
    <w:rsid w:val="00D96F42"/>
    <w:rsid w:val="00D973AD"/>
    <w:rsid w:val="00DA0292"/>
    <w:rsid w:val="00DA043F"/>
    <w:rsid w:val="00DA085F"/>
    <w:rsid w:val="00DA0B1F"/>
    <w:rsid w:val="00DA0EDC"/>
    <w:rsid w:val="00DA168F"/>
    <w:rsid w:val="00DA1B28"/>
    <w:rsid w:val="00DA2304"/>
    <w:rsid w:val="00DA265C"/>
    <w:rsid w:val="00DA32E4"/>
    <w:rsid w:val="00DA3739"/>
    <w:rsid w:val="00DA3A89"/>
    <w:rsid w:val="00DA3E7F"/>
    <w:rsid w:val="00DA46D6"/>
    <w:rsid w:val="00DA52F4"/>
    <w:rsid w:val="00DA5680"/>
    <w:rsid w:val="00DA5726"/>
    <w:rsid w:val="00DA57B0"/>
    <w:rsid w:val="00DA58BB"/>
    <w:rsid w:val="00DA59F1"/>
    <w:rsid w:val="00DA5A6D"/>
    <w:rsid w:val="00DA5D2D"/>
    <w:rsid w:val="00DA611B"/>
    <w:rsid w:val="00DA618E"/>
    <w:rsid w:val="00DA64B6"/>
    <w:rsid w:val="00DA64BC"/>
    <w:rsid w:val="00DA6717"/>
    <w:rsid w:val="00DA6896"/>
    <w:rsid w:val="00DA6D55"/>
    <w:rsid w:val="00DA73CC"/>
    <w:rsid w:val="00DA76D0"/>
    <w:rsid w:val="00DA7E5F"/>
    <w:rsid w:val="00DB0835"/>
    <w:rsid w:val="00DB09C4"/>
    <w:rsid w:val="00DB0B71"/>
    <w:rsid w:val="00DB0EDB"/>
    <w:rsid w:val="00DB0F35"/>
    <w:rsid w:val="00DB1645"/>
    <w:rsid w:val="00DB1EFF"/>
    <w:rsid w:val="00DB2506"/>
    <w:rsid w:val="00DB2547"/>
    <w:rsid w:val="00DB25BC"/>
    <w:rsid w:val="00DB30D9"/>
    <w:rsid w:val="00DB33BB"/>
    <w:rsid w:val="00DB3509"/>
    <w:rsid w:val="00DB3E91"/>
    <w:rsid w:val="00DB4019"/>
    <w:rsid w:val="00DB4BF4"/>
    <w:rsid w:val="00DB569F"/>
    <w:rsid w:val="00DB61D0"/>
    <w:rsid w:val="00DB6729"/>
    <w:rsid w:val="00DB70F5"/>
    <w:rsid w:val="00DB79DE"/>
    <w:rsid w:val="00DB7E53"/>
    <w:rsid w:val="00DC0438"/>
    <w:rsid w:val="00DC0E5D"/>
    <w:rsid w:val="00DC0E93"/>
    <w:rsid w:val="00DC194C"/>
    <w:rsid w:val="00DC1E90"/>
    <w:rsid w:val="00DC4FF9"/>
    <w:rsid w:val="00DC50AB"/>
    <w:rsid w:val="00DC54CE"/>
    <w:rsid w:val="00DC5BA8"/>
    <w:rsid w:val="00DC5E24"/>
    <w:rsid w:val="00DC671B"/>
    <w:rsid w:val="00DC6B68"/>
    <w:rsid w:val="00DC6DFC"/>
    <w:rsid w:val="00DC751B"/>
    <w:rsid w:val="00DC76ED"/>
    <w:rsid w:val="00DC7AE0"/>
    <w:rsid w:val="00DD0127"/>
    <w:rsid w:val="00DD1031"/>
    <w:rsid w:val="00DD280F"/>
    <w:rsid w:val="00DD3363"/>
    <w:rsid w:val="00DD3F81"/>
    <w:rsid w:val="00DD4293"/>
    <w:rsid w:val="00DD4363"/>
    <w:rsid w:val="00DD4B9D"/>
    <w:rsid w:val="00DD588D"/>
    <w:rsid w:val="00DD5BAC"/>
    <w:rsid w:val="00DD5EF3"/>
    <w:rsid w:val="00DD60BF"/>
    <w:rsid w:val="00DD70C4"/>
    <w:rsid w:val="00DD70EC"/>
    <w:rsid w:val="00DD728D"/>
    <w:rsid w:val="00DD75EB"/>
    <w:rsid w:val="00DD7B53"/>
    <w:rsid w:val="00DE0036"/>
    <w:rsid w:val="00DE0201"/>
    <w:rsid w:val="00DE044B"/>
    <w:rsid w:val="00DE0F89"/>
    <w:rsid w:val="00DE11A9"/>
    <w:rsid w:val="00DE1262"/>
    <w:rsid w:val="00DE1B1A"/>
    <w:rsid w:val="00DE1E37"/>
    <w:rsid w:val="00DE2ED6"/>
    <w:rsid w:val="00DE2FAD"/>
    <w:rsid w:val="00DE370F"/>
    <w:rsid w:val="00DE3A51"/>
    <w:rsid w:val="00DE3B99"/>
    <w:rsid w:val="00DE4265"/>
    <w:rsid w:val="00DE47CD"/>
    <w:rsid w:val="00DE4854"/>
    <w:rsid w:val="00DE4A44"/>
    <w:rsid w:val="00DE4C37"/>
    <w:rsid w:val="00DE61E4"/>
    <w:rsid w:val="00DE627C"/>
    <w:rsid w:val="00DE64FF"/>
    <w:rsid w:val="00DE6AF3"/>
    <w:rsid w:val="00DE799F"/>
    <w:rsid w:val="00DE7A7B"/>
    <w:rsid w:val="00DF104C"/>
    <w:rsid w:val="00DF15A4"/>
    <w:rsid w:val="00DF16A3"/>
    <w:rsid w:val="00DF1CC5"/>
    <w:rsid w:val="00DF219A"/>
    <w:rsid w:val="00DF2264"/>
    <w:rsid w:val="00DF244F"/>
    <w:rsid w:val="00DF2640"/>
    <w:rsid w:val="00DF2A96"/>
    <w:rsid w:val="00DF2C59"/>
    <w:rsid w:val="00DF2C94"/>
    <w:rsid w:val="00DF2D06"/>
    <w:rsid w:val="00DF339C"/>
    <w:rsid w:val="00DF356C"/>
    <w:rsid w:val="00DF44DA"/>
    <w:rsid w:val="00DF46A1"/>
    <w:rsid w:val="00DF4958"/>
    <w:rsid w:val="00DF54CB"/>
    <w:rsid w:val="00DF56C3"/>
    <w:rsid w:val="00DF6274"/>
    <w:rsid w:val="00DF66A0"/>
    <w:rsid w:val="00DF6B34"/>
    <w:rsid w:val="00DF6EAF"/>
    <w:rsid w:val="00DF727B"/>
    <w:rsid w:val="00DF7AB7"/>
    <w:rsid w:val="00DF7CDB"/>
    <w:rsid w:val="00E000B5"/>
    <w:rsid w:val="00E0037D"/>
    <w:rsid w:val="00E006EA"/>
    <w:rsid w:val="00E00CC4"/>
    <w:rsid w:val="00E010BA"/>
    <w:rsid w:val="00E01261"/>
    <w:rsid w:val="00E01319"/>
    <w:rsid w:val="00E0150C"/>
    <w:rsid w:val="00E0189E"/>
    <w:rsid w:val="00E01C03"/>
    <w:rsid w:val="00E01D5C"/>
    <w:rsid w:val="00E02089"/>
    <w:rsid w:val="00E0228F"/>
    <w:rsid w:val="00E0247D"/>
    <w:rsid w:val="00E02D43"/>
    <w:rsid w:val="00E02F0B"/>
    <w:rsid w:val="00E033A8"/>
    <w:rsid w:val="00E03968"/>
    <w:rsid w:val="00E03B71"/>
    <w:rsid w:val="00E04A1D"/>
    <w:rsid w:val="00E04D6A"/>
    <w:rsid w:val="00E05A14"/>
    <w:rsid w:val="00E05CB4"/>
    <w:rsid w:val="00E05D57"/>
    <w:rsid w:val="00E0708B"/>
    <w:rsid w:val="00E07381"/>
    <w:rsid w:val="00E07535"/>
    <w:rsid w:val="00E07604"/>
    <w:rsid w:val="00E07839"/>
    <w:rsid w:val="00E111E0"/>
    <w:rsid w:val="00E116E0"/>
    <w:rsid w:val="00E11AB0"/>
    <w:rsid w:val="00E11D90"/>
    <w:rsid w:val="00E12026"/>
    <w:rsid w:val="00E120C9"/>
    <w:rsid w:val="00E126C4"/>
    <w:rsid w:val="00E13CB4"/>
    <w:rsid w:val="00E13E83"/>
    <w:rsid w:val="00E1441F"/>
    <w:rsid w:val="00E14848"/>
    <w:rsid w:val="00E14B92"/>
    <w:rsid w:val="00E151AC"/>
    <w:rsid w:val="00E15325"/>
    <w:rsid w:val="00E1579B"/>
    <w:rsid w:val="00E15DBB"/>
    <w:rsid w:val="00E16CD3"/>
    <w:rsid w:val="00E16DA4"/>
    <w:rsid w:val="00E178EC"/>
    <w:rsid w:val="00E17A4A"/>
    <w:rsid w:val="00E200D7"/>
    <w:rsid w:val="00E2059F"/>
    <w:rsid w:val="00E20611"/>
    <w:rsid w:val="00E20712"/>
    <w:rsid w:val="00E20C54"/>
    <w:rsid w:val="00E20EED"/>
    <w:rsid w:val="00E210D2"/>
    <w:rsid w:val="00E21107"/>
    <w:rsid w:val="00E216A6"/>
    <w:rsid w:val="00E228A7"/>
    <w:rsid w:val="00E22B1D"/>
    <w:rsid w:val="00E2322E"/>
    <w:rsid w:val="00E23922"/>
    <w:rsid w:val="00E240BE"/>
    <w:rsid w:val="00E24424"/>
    <w:rsid w:val="00E24D77"/>
    <w:rsid w:val="00E2560F"/>
    <w:rsid w:val="00E25C5D"/>
    <w:rsid w:val="00E25FA3"/>
    <w:rsid w:val="00E261E4"/>
    <w:rsid w:val="00E26C8A"/>
    <w:rsid w:val="00E27116"/>
    <w:rsid w:val="00E27641"/>
    <w:rsid w:val="00E30F63"/>
    <w:rsid w:val="00E313A7"/>
    <w:rsid w:val="00E31A6F"/>
    <w:rsid w:val="00E32DFE"/>
    <w:rsid w:val="00E32E4A"/>
    <w:rsid w:val="00E33674"/>
    <w:rsid w:val="00E338E9"/>
    <w:rsid w:val="00E33F09"/>
    <w:rsid w:val="00E341C2"/>
    <w:rsid w:val="00E349F1"/>
    <w:rsid w:val="00E361E8"/>
    <w:rsid w:val="00E3663D"/>
    <w:rsid w:val="00E37298"/>
    <w:rsid w:val="00E3771B"/>
    <w:rsid w:val="00E37AFC"/>
    <w:rsid w:val="00E37FD1"/>
    <w:rsid w:val="00E4009A"/>
    <w:rsid w:val="00E4089E"/>
    <w:rsid w:val="00E4112D"/>
    <w:rsid w:val="00E411DB"/>
    <w:rsid w:val="00E41262"/>
    <w:rsid w:val="00E41839"/>
    <w:rsid w:val="00E41923"/>
    <w:rsid w:val="00E41ACF"/>
    <w:rsid w:val="00E428D4"/>
    <w:rsid w:val="00E42D6B"/>
    <w:rsid w:val="00E43241"/>
    <w:rsid w:val="00E434E6"/>
    <w:rsid w:val="00E434FE"/>
    <w:rsid w:val="00E436D1"/>
    <w:rsid w:val="00E43896"/>
    <w:rsid w:val="00E43A85"/>
    <w:rsid w:val="00E43FE9"/>
    <w:rsid w:val="00E44717"/>
    <w:rsid w:val="00E44931"/>
    <w:rsid w:val="00E4494A"/>
    <w:rsid w:val="00E44CBF"/>
    <w:rsid w:val="00E458E6"/>
    <w:rsid w:val="00E45CAE"/>
    <w:rsid w:val="00E45F89"/>
    <w:rsid w:val="00E46498"/>
    <w:rsid w:val="00E46F10"/>
    <w:rsid w:val="00E46FBE"/>
    <w:rsid w:val="00E470A1"/>
    <w:rsid w:val="00E470D1"/>
    <w:rsid w:val="00E470F4"/>
    <w:rsid w:val="00E47D2E"/>
    <w:rsid w:val="00E50714"/>
    <w:rsid w:val="00E50862"/>
    <w:rsid w:val="00E51302"/>
    <w:rsid w:val="00E513CB"/>
    <w:rsid w:val="00E515B0"/>
    <w:rsid w:val="00E51901"/>
    <w:rsid w:val="00E51907"/>
    <w:rsid w:val="00E51D5A"/>
    <w:rsid w:val="00E51DD3"/>
    <w:rsid w:val="00E51DFB"/>
    <w:rsid w:val="00E51EB4"/>
    <w:rsid w:val="00E520F6"/>
    <w:rsid w:val="00E526FE"/>
    <w:rsid w:val="00E52847"/>
    <w:rsid w:val="00E529B2"/>
    <w:rsid w:val="00E536CE"/>
    <w:rsid w:val="00E53914"/>
    <w:rsid w:val="00E548A8"/>
    <w:rsid w:val="00E54A69"/>
    <w:rsid w:val="00E54BBD"/>
    <w:rsid w:val="00E5521C"/>
    <w:rsid w:val="00E556AB"/>
    <w:rsid w:val="00E5598C"/>
    <w:rsid w:val="00E55B35"/>
    <w:rsid w:val="00E55FC5"/>
    <w:rsid w:val="00E564EE"/>
    <w:rsid w:val="00E56716"/>
    <w:rsid w:val="00E5689D"/>
    <w:rsid w:val="00E56F90"/>
    <w:rsid w:val="00E574D3"/>
    <w:rsid w:val="00E57533"/>
    <w:rsid w:val="00E57AF6"/>
    <w:rsid w:val="00E57FEC"/>
    <w:rsid w:val="00E6024A"/>
    <w:rsid w:val="00E60602"/>
    <w:rsid w:val="00E60D03"/>
    <w:rsid w:val="00E61EFC"/>
    <w:rsid w:val="00E61F36"/>
    <w:rsid w:val="00E61F8E"/>
    <w:rsid w:val="00E62082"/>
    <w:rsid w:val="00E62DB9"/>
    <w:rsid w:val="00E63705"/>
    <w:rsid w:val="00E63CB0"/>
    <w:rsid w:val="00E6430F"/>
    <w:rsid w:val="00E643D5"/>
    <w:rsid w:val="00E6457F"/>
    <w:rsid w:val="00E645B1"/>
    <w:rsid w:val="00E64E59"/>
    <w:rsid w:val="00E64FF5"/>
    <w:rsid w:val="00E656AC"/>
    <w:rsid w:val="00E662DF"/>
    <w:rsid w:val="00E66D87"/>
    <w:rsid w:val="00E678B6"/>
    <w:rsid w:val="00E67C14"/>
    <w:rsid w:val="00E67D8C"/>
    <w:rsid w:val="00E70B72"/>
    <w:rsid w:val="00E71542"/>
    <w:rsid w:val="00E715AF"/>
    <w:rsid w:val="00E71FFC"/>
    <w:rsid w:val="00E72378"/>
    <w:rsid w:val="00E72BB9"/>
    <w:rsid w:val="00E73344"/>
    <w:rsid w:val="00E73394"/>
    <w:rsid w:val="00E73A0C"/>
    <w:rsid w:val="00E73B1F"/>
    <w:rsid w:val="00E73C14"/>
    <w:rsid w:val="00E73C6E"/>
    <w:rsid w:val="00E74281"/>
    <w:rsid w:val="00E74F25"/>
    <w:rsid w:val="00E75B31"/>
    <w:rsid w:val="00E75CBE"/>
    <w:rsid w:val="00E75D65"/>
    <w:rsid w:val="00E7604F"/>
    <w:rsid w:val="00E76732"/>
    <w:rsid w:val="00E768CD"/>
    <w:rsid w:val="00E76D04"/>
    <w:rsid w:val="00E7735E"/>
    <w:rsid w:val="00E77535"/>
    <w:rsid w:val="00E77599"/>
    <w:rsid w:val="00E775CA"/>
    <w:rsid w:val="00E801DA"/>
    <w:rsid w:val="00E804A4"/>
    <w:rsid w:val="00E8056C"/>
    <w:rsid w:val="00E80AD7"/>
    <w:rsid w:val="00E810CD"/>
    <w:rsid w:val="00E81B54"/>
    <w:rsid w:val="00E824DB"/>
    <w:rsid w:val="00E8273C"/>
    <w:rsid w:val="00E82AD7"/>
    <w:rsid w:val="00E82C4C"/>
    <w:rsid w:val="00E8315A"/>
    <w:rsid w:val="00E832BE"/>
    <w:rsid w:val="00E83312"/>
    <w:rsid w:val="00E835C2"/>
    <w:rsid w:val="00E83612"/>
    <w:rsid w:val="00E83F1C"/>
    <w:rsid w:val="00E842B6"/>
    <w:rsid w:val="00E84A2A"/>
    <w:rsid w:val="00E8531C"/>
    <w:rsid w:val="00E856F1"/>
    <w:rsid w:val="00E86467"/>
    <w:rsid w:val="00E86BF7"/>
    <w:rsid w:val="00E901BB"/>
    <w:rsid w:val="00E908A0"/>
    <w:rsid w:val="00E920FE"/>
    <w:rsid w:val="00E92596"/>
    <w:rsid w:val="00E929EA"/>
    <w:rsid w:val="00E93F65"/>
    <w:rsid w:val="00E93FD7"/>
    <w:rsid w:val="00E945E8"/>
    <w:rsid w:val="00E95206"/>
    <w:rsid w:val="00E9530C"/>
    <w:rsid w:val="00E9568A"/>
    <w:rsid w:val="00E95E55"/>
    <w:rsid w:val="00E966F5"/>
    <w:rsid w:val="00E9704E"/>
    <w:rsid w:val="00E97A5C"/>
    <w:rsid w:val="00EA0168"/>
    <w:rsid w:val="00EA0680"/>
    <w:rsid w:val="00EA07AA"/>
    <w:rsid w:val="00EA0891"/>
    <w:rsid w:val="00EA0FBA"/>
    <w:rsid w:val="00EA1BCD"/>
    <w:rsid w:val="00EA1F55"/>
    <w:rsid w:val="00EA209C"/>
    <w:rsid w:val="00EA2353"/>
    <w:rsid w:val="00EA2C4C"/>
    <w:rsid w:val="00EA309C"/>
    <w:rsid w:val="00EA4BBF"/>
    <w:rsid w:val="00EA4DFB"/>
    <w:rsid w:val="00EA5B45"/>
    <w:rsid w:val="00EA5D98"/>
    <w:rsid w:val="00EA5F4E"/>
    <w:rsid w:val="00EA6318"/>
    <w:rsid w:val="00EA68EC"/>
    <w:rsid w:val="00EA7031"/>
    <w:rsid w:val="00EA7643"/>
    <w:rsid w:val="00EA7FC3"/>
    <w:rsid w:val="00EB04EA"/>
    <w:rsid w:val="00EB05F7"/>
    <w:rsid w:val="00EB096D"/>
    <w:rsid w:val="00EB10C0"/>
    <w:rsid w:val="00EB1A10"/>
    <w:rsid w:val="00EB1C59"/>
    <w:rsid w:val="00EB20CA"/>
    <w:rsid w:val="00EB273B"/>
    <w:rsid w:val="00EB290B"/>
    <w:rsid w:val="00EB3027"/>
    <w:rsid w:val="00EB3101"/>
    <w:rsid w:val="00EB33AF"/>
    <w:rsid w:val="00EB35AB"/>
    <w:rsid w:val="00EB4753"/>
    <w:rsid w:val="00EB47CF"/>
    <w:rsid w:val="00EB49EC"/>
    <w:rsid w:val="00EB4B05"/>
    <w:rsid w:val="00EB4CB8"/>
    <w:rsid w:val="00EB551B"/>
    <w:rsid w:val="00EB551F"/>
    <w:rsid w:val="00EB6199"/>
    <w:rsid w:val="00EB61C3"/>
    <w:rsid w:val="00EB61D5"/>
    <w:rsid w:val="00EB63ED"/>
    <w:rsid w:val="00EB65EF"/>
    <w:rsid w:val="00EB6BAC"/>
    <w:rsid w:val="00EB6C6B"/>
    <w:rsid w:val="00EB6DE8"/>
    <w:rsid w:val="00EB77F6"/>
    <w:rsid w:val="00EB7B10"/>
    <w:rsid w:val="00EC06C3"/>
    <w:rsid w:val="00EC09BB"/>
    <w:rsid w:val="00EC0F54"/>
    <w:rsid w:val="00EC1196"/>
    <w:rsid w:val="00EC1502"/>
    <w:rsid w:val="00EC1D25"/>
    <w:rsid w:val="00EC1F6B"/>
    <w:rsid w:val="00EC368B"/>
    <w:rsid w:val="00EC3EEC"/>
    <w:rsid w:val="00EC406B"/>
    <w:rsid w:val="00EC4200"/>
    <w:rsid w:val="00EC48A9"/>
    <w:rsid w:val="00EC4C7E"/>
    <w:rsid w:val="00EC539A"/>
    <w:rsid w:val="00EC58C6"/>
    <w:rsid w:val="00EC590F"/>
    <w:rsid w:val="00EC6262"/>
    <w:rsid w:val="00EC6646"/>
    <w:rsid w:val="00EC6B03"/>
    <w:rsid w:val="00EC6CC6"/>
    <w:rsid w:val="00EC70D4"/>
    <w:rsid w:val="00EC71BE"/>
    <w:rsid w:val="00EC7583"/>
    <w:rsid w:val="00EC7EC7"/>
    <w:rsid w:val="00ED0952"/>
    <w:rsid w:val="00ED13E2"/>
    <w:rsid w:val="00ED1AE8"/>
    <w:rsid w:val="00ED1FA0"/>
    <w:rsid w:val="00ED2AD5"/>
    <w:rsid w:val="00ED2C76"/>
    <w:rsid w:val="00ED38DA"/>
    <w:rsid w:val="00ED3979"/>
    <w:rsid w:val="00ED410F"/>
    <w:rsid w:val="00ED425A"/>
    <w:rsid w:val="00ED450D"/>
    <w:rsid w:val="00ED4A89"/>
    <w:rsid w:val="00ED4F86"/>
    <w:rsid w:val="00ED51D8"/>
    <w:rsid w:val="00ED55B3"/>
    <w:rsid w:val="00ED57B3"/>
    <w:rsid w:val="00ED584D"/>
    <w:rsid w:val="00ED5CB8"/>
    <w:rsid w:val="00ED61EC"/>
    <w:rsid w:val="00ED627C"/>
    <w:rsid w:val="00ED6B85"/>
    <w:rsid w:val="00ED715B"/>
    <w:rsid w:val="00ED7237"/>
    <w:rsid w:val="00ED7831"/>
    <w:rsid w:val="00ED7886"/>
    <w:rsid w:val="00ED7C0D"/>
    <w:rsid w:val="00ED7FFA"/>
    <w:rsid w:val="00EE03F4"/>
    <w:rsid w:val="00EE05CE"/>
    <w:rsid w:val="00EE06E3"/>
    <w:rsid w:val="00EE1168"/>
    <w:rsid w:val="00EE1289"/>
    <w:rsid w:val="00EE1AD0"/>
    <w:rsid w:val="00EE1BFA"/>
    <w:rsid w:val="00EE2282"/>
    <w:rsid w:val="00EE3C70"/>
    <w:rsid w:val="00EE417F"/>
    <w:rsid w:val="00EE4732"/>
    <w:rsid w:val="00EE48B9"/>
    <w:rsid w:val="00EE4DF1"/>
    <w:rsid w:val="00EE5669"/>
    <w:rsid w:val="00EE566D"/>
    <w:rsid w:val="00EE57C0"/>
    <w:rsid w:val="00EE58A4"/>
    <w:rsid w:val="00EE5C54"/>
    <w:rsid w:val="00EE6578"/>
    <w:rsid w:val="00EE74F3"/>
    <w:rsid w:val="00EE7B87"/>
    <w:rsid w:val="00EE7F96"/>
    <w:rsid w:val="00EF0025"/>
    <w:rsid w:val="00EF0040"/>
    <w:rsid w:val="00EF1299"/>
    <w:rsid w:val="00EF15DB"/>
    <w:rsid w:val="00EF15FC"/>
    <w:rsid w:val="00EF1821"/>
    <w:rsid w:val="00EF195B"/>
    <w:rsid w:val="00EF2B27"/>
    <w:rsid w:val="00EF3A5D"/>
    <w:rsid w:val="00EF3C24"/>
    <w:rsid w:val="00EF4125"/>
    <w:rsid w:val="00EF42B3"/>
    <w:rsid w:val="00EF482A"/>
    <w:rsid w:val="00EF4A76"/>
    <w:rsid w:val="00EF5B79"/>
    <w:rsid w:val="00EF6070"/>
    <w:rsid w:val="00EF612A"/>
    <w:rsid w:val="00EF644E"/>
    <w:rsid w:val="00EF6A39"/>
    <w:rsid w:val="00EF6D93"/>
    <w:rsid w:val="00EF790C"/>
    <w:rsid w:val="00EF7EA1"/>
    <w:rsid w:val="00F0053C"/>
    <w:rsid w:val="00F00798"/>
    <w:rsid w:val="00F0170F"/>
    <w:rsid w:val="00F018FC"/>
    <w:rsid w:val="00F02126"/>
    <w:rsid w:val="00F02156"/>
    <w:rsid w:val="00F02405"/>
    <w:rsid w:val="00F02B9C"/>
    <w:rsid w:val="00F02BAA"/>
    <w:rsid w:val="00F03218"/>
    <w:rsid w:val="00F033BA"/>
    <w:rsid w:val="00F03572"/>
    <w:rsid w:val="00F03CE4"/>
    <w:rsid w:val="00F03DAF"/>
    <w:rsid w:val="00F044F8"/>
    <w:rsid w:val="00F050FC"/>
    <w:rsid w:val="00F05D59"/>
    <w:rsid w:val="00F06E92"/>
    <w:rsid w:val="00F071FD"/>
    <w:rsid w:val="00F07661"/>
    <w:rsid w:val="00F0773B"/>
    <w:rsid w:val="00F07C1C"/>
    <w:rsid w:val="00F07F61"/>
    <w:rsid w:val="00F101E9"/>
    <w:rsid w:val="00F10F7A"/>
    <w:rsid w:val="00F10F7D"/>
    <w:rsid w:val="00F110B8"/>
    <w:rsid w:val="00F1172D"/>
    <w:rsid w:val="00F11808"/>
    <w:rsid w:val="00F119FC"/>
    <w:rsid w:val="00F12066"/>
    <w:rsid w:val="00F1263D"/>
    <w:rsid w:val="00F127F4"/>
    <w:rsid w:val="00F12CF3"/>
    <w:rsid w:val="00F13111"/>
    <w:rsid w:val="00F1346B"/>
    <w:rsid w:val="00F136F3"/>
    <w:rsid w:val="00F13CD0"/>
    <w:rsid w:val="00F146B5"/>
    <w:rsid w:val="00F14C95"/>
    <w:rsid w:val="00F14DB2"/>
    <w:rsid w:val="00F15428"/>
    <w:rsid w:val="00F15689"/>
    <w:rsid w:val="00F15AD2"/>
    <w:rsid w:val="00F15C33"/>
    <w:rsid w:val="00F15F43"/>
    <w:rsid w:val="00F16B3D"/>
    <w:rsid w:val="00F16CDD"/>
    <w:rsid w:val="00F16CF5"/>
    <w:rsid w:val="00F16F36"/>
    <w:rsid w:val="00F17D9B"/>
    <w:rsid w:val="00F17D9C"/>
    <w:rsid w:val="00F17FC5"/>
    <w:rsid w:val="00F2012F"/>
    <w:rsid w:val="00F215D7"/>
    <w:rsid w:val="00F21EF4"/>
    <w:rsid w:val="00F21F0C"/>
    <w:rsid w:val="00F23573"/>
    <w:rsid w:val="00F235FA"/>
    <w:rsid w:val="00F23699"/>
    <w:rsid w:val="00F242A3"/>
    <w:rsid w:val="00F24422"/>
    <w:rsid w:val="00F24F5B"/>
    <w:rsid w:val="00F25115"/>
    <w:rsid w:val="00F27359"/>
    <w:rsid w:val="00F274B9"/>
    <w:rsid w:val="00F2791E"/>
    <w:rsid w:val="00F309ED"/>
    <w:rsid w:val="00F30F4A"/>
    <w:rsid w:val="00F30FBE"/>
    <w:rsid w:val="00F3138D"/>
    <w:rsid w:val="00F318C6"/>
    <w:rsid w:val="00F31A4F"/>
    <w:rsid w:val="00F31F2D"/>
    <w:rsid w:val="00F3246B"/>
    <w:rsid w:val="00F33828"/>
    <w:rsid w:val="00F33852"/>
    <w:rsid w:val="00F33D85"/>
    <w:rsid w:val="00F33F55"/>
    <w:rsid w:val="00F34641"/>
    <w:rsid w:val="00F34E5A"/>
    <w:rsid w:val="00F34E5C"/>
    <w:rsid w:val="00F34E8F"/>
    <w:rsid w:val="00F34E99"/>
    <w:rsid w:val="00F34ED3"/>
    <w:rsid w:val="00F3523C"/>
    <w:rsid w:val="00F35693"/>
    <w:rsid w:val="00F35977"/>
    <w:rsid w:val="00F360E8"/>
    <w:rsid w:val="00F364C4"/>
    <w:rsid w:val="00F3667F"/>
    <w:rsid w:val="00F369DB"/>
    <w:rsid w:val="00F369EF"/>
    <w:rsid w:val="00F36B64"/>
    <w:rsid w:val="00F37259"/>
    <w:rsid w:val="00F37646"/>
    <w:rsid w:val="00F40704"/>
    <w:rsid w:val="00F40CB7"/>
    <w:rsid w:val="00F413B8"/>
    <w:rsid w:val="00F41803"/>
    <w:rsid w:val="00F41EA2"/>
    <w:rsid w:val="00F428C8"/>
    <w:rsid w:val="00F42D0B"/>
    <w:rsid w:val="00F43EE2"/>
    <w:rsid w:val="00F445B9"/>
    <w:rsid w:val="00F44D67"/>
    <w:rsid w:val="00F44DE6"/>
    <w:rsid w:val="00F44FB2"/>
    <w:rsid w:val="00F450B6"/>
    <w:rsid w:val="00F45378"/>
    <w:rsid w:val="00F46080"/>
    <w:rsid w:val="00F460CF"/>
    <w:rsid w:val="00F4627F"/>
    <w:rsid w:val="00F46C8D"/>
    <w:rsid w:val="00F46CBE"/>
    <w:rsid w:val="00F46E0E"/>
    <w:rsid w:val="00F47B0A"/>
    <w:rsid w:val="00F501FD"/>
    <w:rsid w:val="00F507D7"/>
    <w:rsid w:val="00F5092D"/>
    <w:rsid w:val="00F50A06"/>
    <w:rsid w:val="00F51968"/>
    <w:rsid w:val="00F51ACD"/>
    <w:rsid w:val="00F52182"/>
    <w:rsid w:val="00F52319"/>
    <w:rsid w:val="00F5240F"/>
    <w:rsid w:val="00F52B54"/>
    <w:rsid w:val="00F536F0"/>
    <w:rsid w:val="00F53B2E"/>
    <w:rsid w:val="00F549C7"/>
    <w:rsid w:val="00F54F1D"/>
    <w:rsid w:val="00F55145"/>
    <w:rsid w:val="00F55B5E"/>
    <w:rsid w:val="00F568BC"/>
    <w:rsid w:val="00F56FBA"/>
    <w:rsid w:val="00F57321"/>
    <w:rsid w:val="00F573E5"/>
    <w:rsid w:val="00F57B73"/>
    <w:rsid w:val="00F57D32"/>
    <w:rsid w:val="00F6255E"/>
    <w:rsid w:val="00F629B1"/>
    <w:rsid w:val="00F62F60"/>
    <w:rsid w:val="00F63489"/>
    <w:rsid w:val="00F63896"/>
    <w:rsid w:val="00F63D1A"/>
    <w:rsid w:val="00F64A5C"/>
    <w:rsid w:val="00F650B2"/>
    <w:rsid w:val="00F6550F"/>
    <w:rsid w:val="00F657A9"/>
    <w:rsid w:val="00F657BE"/>
    <w:rsid w:val="00F65CAD"/>
    <w:rsid w:val="00F66B7B"/>
    <w:rsid w:val="00F66B89"/>
    <w:rsid w:val="00F66CC0"/>
    <w:rsid w:val="00F672F7"/>
    <w:rsid w:val="00F67877"/>
    <w:rsid w:val="00F70009"/>
    <w:rsid w:val="00F7038B"/>
    <w:rsid w:val="00F7066C"/>
    <w:rsid w:val="00F707F9"/>
    <w:rsid w:val="00F71525"/>
    <w:rsid w:val="00F7196F"/>
    <w:rsid w:val="00F71A3D"/>
    <w:rsid w:val="00F71A54"/>
    <w:rsid w:val="00F71B8C"/>
    <w:rsid w:val="00F71CA4"/>
    <w:rsid w:val="00F72964"/>
    <w:rsid w:val="00F72C84"/>
    <w:rsid w:val="00F72E8D"/>
    <w:rsid w:val="00F7370E"/>
    <w:rsid w:val="00F73F06"/>
    <w:rsid w:val="00F741F1"/>
    <w:rsid w:val="00F74D9A"/>
    <w:rsid w:val="00F74DD5"/>
    <w:rsid w:val="00F74E53"/>
    <w:rsid w:val="00F7569A"/>
    <w:rsid w:val="00F75728"/>
    <w:rsid w:val="00F77211"/>
    <w:rsid w:val="00F775E8"/>
    <w:rsid w:val="00F8062C"/>
    <w:rsid w:val="00F80A1F"/>
    <w:rsid w:val="00F80D80"/>
    <w:rsid w:val="00F8144A"/>
    <w:rsid w:val="00F81791"/>
    <w:rsid w:val="00F81905"/>
    <w:rsid w:val="00F8271D"/>
    <w:rsid w:val="00F82933"/>
    <w:rsid w:val="00F82E60"/>
    <w:rsid w:val="00F8342C"/>
    <w:rsid w:val="00F83580"/>
    <w:rsid w:val="00F83593"/>
    <w:rsid w:val="00F83BD2"/>
    <w:rsid w:val="00F841E9"/>
    <w:rsid w:val="00F84559"/>
    <w:rsid w:val="00F8463D"/>
    <w:rsid w:val="00F85E6F"/>
    <w:rsid w:val="00F8606C"/>
    <w:rsid w:val="00F86120"/>
    <w:rsid w:val="00F86398"/>
    <w:rsid w:val="00F8721A"/>
    <w:rsid w:val="00F876FA"/>
    <w:rsid w:val="00F87DAF"/>
    <w:rsid w:val="00F901C7"/>
    <w:rsid w:val="00F90BE1"/>
    <w:rsid w:val="00F90CAD"/>
    <w:rsid w:val="00F90F38"/>
    <w:rsid w:val="00F90F43"/>
    <w:rsid w:val="00F916E5"/>
    <w:rsid w:val="00F923D8"/>
    <w:rsid w:val="00F92AF9"/>
    <w:rsid w:val="00F92ED1"/>
    <w:rsid w:val="00F944AF"/>
    <w:rsid w:val="00F9460A"/>
    <w:rsid w:val="00F947B3"/>
    <w:rsid w:val="00F9531E"/>
    <w:rsid w:val="00F95892"/>
    <w:rsid w:val="00F95D58"/>
    <w:rsid w:val="00F95D94"/>
    <w:rsid w:val="00F96052"/>
    <w:rsid w:val="00F96340"/>
    <w:rsid w:val="00F96967"/>
    <w:rsid w:val="00F96AF2"/>
    <w:rsid w:val="00F97B83"/>
    <w:rsid w:val="00F97E63"/>
    <w:rsid w:val="00FA05D3"/>
    <w:rsid w:val="00FA0900"/>
    <w:rsid w:val="00FA148B"/>
    <w:rsid w:val="00FA1B2B"/>
    <w:rsid w:val="00FA245D"/>
    <w:rsid w:val="00FA2852"/>
    <w:rsid w:val="00FA2BAC"/>
    <w:rsid w:val="00FA332C"/>
    <w:rsid w:val="00FA3D1A"/>
    <w:rsid w:val="00FA3DD4"/>
    <w:rsid w:val="00FA408C"/>
    <w:rsid w:val="00FA4973"/>
    <w:rsid w:val="00FA56C8"/>
    <w:rsid w:val="00FA5DB9"/>
    <w:rsid w:val="00FA60B2"/>
    <w:rsid w:val="00FA62DE"/>
    <w:rsid w:val="00FA67C4"/>
    <w:rsid w:val="00FA6CBC"/>
    <w:rsid w:val="00FA6D8E"/>
    <w:rsid w:val="00FB00ED"/>
    <w:rsid w:val="00FB027D"/>
    <w:rsid w:val="00FB13FA"/>
    <w:rsid w:val="00FB1553"/>
    <w:rsid w:val="00FB187B"/>
    <w:rsid w:val="00FB27A8"/>
    <w:rsid w:val="00FB2C80"/>
    <w:rsid w:val="00FB2FF9"/>
    <w:rsid w:val="00FB31F8"/>
    <w:rsid w:val="00FB3375"/>
    <w:rsid w:val="00FB35DD"/>
    <w:rsid w:val="00FB4490"/>
    <w:rsid w:val="00FB4B71"/>
    <w:rsid w:val="00FB5040"/>
    <w:rsid w:val="00FB5507"/>
    <w:rsid w:val="00FB5CF4"/>
    <w:rsid w:val="00FB645A"/>
    <w:rsid w:val="00FB6ED4"/>
    <w:rsid w:val="00FB6EEB"/>
    <w:rsid w:val="00FB6F51"/>
    <w:rsid w:val="00FB7EF4"/>
    <w:rsid w:val="00FC1050"/>
    <w:rsid w:val="00FC118D"/>
    <w:rsid w:val="00FC1427"/>
    <w:rsid w:val="00FC15CE"/>
    <w:rsid w:val="00FC32A9"/>
    <w:rsid w:val="00FC35E5"/>
    <w:rsid w:val="00FC3988"/>
    <w:rsid w:val="00FC4809"/>
    <w:rsid w:val="00FC4F41"/>
    <w:rsid w:val="00FC59F0"/>
    <w:rsid w:val="00FC62A9"/>
    <w:rsid w:val="00FC6FDD"/>
    <w:rsid w:val="00FC7D07"/>
    <w:rsid w:val="00FD03BC"/>
    <w:rsid w:val="00FD058E"/>
    <w:rsid w:val="00FD0E6B"/>
    <w:rsid w:val="00FD1128"/>
    <w:rsid w:val="00FD1ADC"/>
    <w:rsid w:val="00FD1AFB"/>
    <w:rsid w:val="00FD34B8"/>
    <w:rsid w:val="00FD3960"/>
    <w:rsid w:val="00FD3ADF"/>
    <w:rsid w:val="00FD3B02"/>
    <w:rsid w:val="00FD3C97"/>
    <w:rsid w:val="00FD43A2"/>
    <w:rsid w:val="00FD43AA"/>
    <w:rsid w:val="00FD45C8"/>
    <w:rsid w:val="00FD5151"/>
    <w:rsid w:val="00FD5665"/>
    <w:rsid w:val="00FD5DFA"/>
    <w:rsid w:val="00FD6371"/>
    <w:rsid w:val="00FD645E"/>
    <w:rsid w:val="00FD66C1"/>
    <w:rsid w:val="00FD7690"/>
    <w:rsid w:val="00FD77AF"/>
    <w:rsid w:val="00FE0496"/>
    <w:rsid w:val="00FE0C5F"/>
    <w:rsid w:val="00FE1008"/>
    <w:rsid w:val="00FE1487"/>
    <w:rsid w:val="00FE2AE0"/>
    <w:rsid w:val="00FE2B25"/>
    <w:rsid w:val="00FE2DEB"/>
    <w:rsid w:val="00FE2E0B"/>
    <w:rsid w:val="00FE34CA"/>
    <w:rsid w:val="00FE38B7"/>
    <w:rsid w:val="00FE3951"/>
    <w:rsid w:val="00FE3C84"/>
    <w:rsid w:val="00FE41BC"/>
    <w:rsid w:val="00FE4369"/>
    <w:rsid w:val="00FE530E"/>
    <w:rsid w:val="00FE55D4"/>
    <w:rsid w:val="00FE578B"/>
    <w:rsid w:val="00FE5FB8"/>
    <w:rsid w:val="00FE6EF5"/>
    <w:rsid w:val="00FE72DF"/>
    <w:rsid w:val="00FE75BD"/>
    <w:rsid w:val="00FE7EDB"/>
    <w:rsid w:val="00FE7F0C"/>
    <w:rsid w:val="00FF0580"/>
    <w:rsid w:val="00FF07E7"/>
    <w:rsid w:val="00FF0E14"/>
    <w:rsid w:val="00FF1096"/>
    <w:rsid w:val="00FF11F7"/>
    <w:rsid w:val="00FF1823"/>
    <w:rsid w:val="00FF1FEE"/>
    <w:rsid w:val="00FF205C"/>
    <w:rsid w:val="00FF2538"/>
    <w:rsid w:val="00FF253B"/>
    <w:rsid w:val="00FF263F"/>
    <w:rsid w:val="00FF2F3A"/>
    <w:rsid w:val="00FF3202"/>
    <w:rsid w:val="00FF3528"/>
    <w:rsid w:val="00FF362F"/>
    <w:rsid w:val="00FF37B4"/>
    <w:rsid w:val="00FF3D30"/>
    <w:rsid w:val="00FF489F"/>
    <w:rsid w:val="00FF4E00"/>
    <w:rsid w:val="00FF55B0"/>
    <w:rsid w:val="00FF5FF3"/>
    <w:rsid w:val="00FF6BC6"/>
    <w:rsid w:val="00FF76D8"/>
    <w:rsid w:val="00FF779A"/>
    <w:rsid w:val="00FF7E97"/>
    <w:rsid w:val="00FF7EF8"/>
    <w:rsid w:val="00FF7F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404EE06B"/>
  <w15:chartTrackingRefBased/>
  <w15:docId w15:val="{89C23630-5E69-4F65-AD2F-AE088419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523C"/>
    <w:pPr>
      <w:bidi/>
    </w:pPr>
    <w:rPr>
      <w:rFonts w:ascii="Arial (W1)" w:hAnsi="Arial (W1)" w:cs="David"/>
      <w:sz w:val="24"/>
      <w:szCs w:val="24"/>
    </w:rPr>
  </w:style>
  <w:style w:type="paragraph" w:styleId="Heading3">
    <w:name w:val="heading 3"/>
    <w:basedOn w:val="Normal"/>
    <w:next w:val="Normal"/>
    <w:qFormat/>
    <w:rsid w:val="009A523C"/>
    <w:pPr>
      <w:keepNext/>
      <w:spacing w:line="360" w:lineRule="auto"/>
      <w:jc w:val="both"/>
      <w:outlineLvl w:val="2"/>
    </w:pPr>
    <w:rPr>
      <w:rFonts w:ascii="Times New Roman" w:hAnsi="Times New Roman"/>
      <w:b/>
      <w:bCs/>
      <w:noProof/>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A523C"/>
    <w:pPr>
      <w:tabs>
        <w:tab w:val="center" w:pos="4153"/>
        <w:tab w:val="right" w:pos="8306"/>
      </w:tabs>
    </w:pPr>
  </w:style>
  <w:style w:type="paragraph" w:customStyle="1" w:styleId="David">
    <w:name w:val="סגנון (עברית ושפות אחרות) David מיושר לשני הצדדים מרווח בין שורות..."/>
    <w:basedOn w:val="Normal"/>
    <w:rsid w:val="009A523C"/>
    <w:pPr>
      <w:spacing w:line="360" w:lineRule="auto"/>
      <w:jc w:val="both"/>
    </w:pPr>
  </w:style>
  <w:style w:type="table" w:styleId="TableGrid">
    <w:name w:val="Table Grid"/>
    <w:basedOn w:val="TableNormal"/>
    <w:rsid w:val="009A523C"/>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9A523C"/>
    <w:rPr>
      <w:color w:val="0000FF"/>
      <w:u w:val="single"/>
    </w:rPr>
  </w:style>
  <w:style w:type="paragraph" w:styleId="BodyText">
    <w:name w:val="Body Text"/>
    <w:basedOn w:val="Normal"/>
    <w:rsid w:val="009A523C"/>
    <w:pPr>
      <w:spacing w:before="240" w:line="360" w:lineRule="auto"/>
      <w:jc w:val="both"/>
    </w:pPr>
    <w:rPr>
      <w:rFonts w:ascii="Arial" w:hAnsi="Arial" w:cs="Arial"/>
    </w:rPr>
  </w:style>
  <w:style w:type="paragraph" w:customStyle="1" w:styleId="4">
    <w:name w:val="4"/>
    <w:basedOn w:val="Normal"/>
    <w:rsid w:val="009A523C"/>
    <w:pPr>
      <w:autoSpaceDE w:val="0"/>
      <w:autoSpaceDN w:val="0"/>
      <w:spacing w:line="480" w:lineRule="auto"/>
      <w:jc w:val="both"/>
    </w:pPr>
    <w:rPr>
      <w:rFonts w:ascii="Times New Roman" w:hAnsi="Times New Roman" w:cs="Times New Roman"/>
      <w:sz w:val="22"/>
      <w:szCs w:val="22"/>
    </w:rPr>
  </w:style>
  <w:style w:type="character" w:customStyle="1" w:styleId="Ruller4">
    <w:name w:val="Ruller4 תו"/>
    <w:link w:val="Ruller40"/>
    <w:locked/>
    <w:rsid w:val="009A523C"/>
    <w:rPr>
      <w:rFonts w:ascii="Arial TUR" w:hAnsi="Arial TUR" w:cs="FrankRuehl"/>
      <w:spacing w:val="10"/>
      <w:sz w:val="22"/>
      <w:szCs w:val="28"/>
      <w:lang w:val="en-US" w:eastAsia="he-IL" w:bidi="he-IL"/>
    </w:rPr>
  </w:style>
  <w:style w:type="paragraph" w:customStyle="1" w:styleId="Ruller40">
    <w:name w:val="Ruller4"/>
    <w:basedOn w:val="Normal"/>
    <w:link w:val="Ruller4"/>
    <w:rsid w:val="009A523C"/>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he-IL"/>
    </w:rPr>
  </w:style>
  <w:style w:type="character" w:customStyle="1" w:styleId="Ruller5">
    <w:name w:val="Ruller5 תו"/>
    <w:link w:val="Ruller50"/>
    <w:locked/>
    <w:rsid w:val="009A523C"/>
    <w:rPr>
      <w:rFonts w:ascii="Arial TUR" w:hAnsi="Arial TUR" w:cs="FrankRuehl"/>
      <w:spacing w:val="10"/>
      <w:sz w:val="22"/>
      <w:szCs w:val="28"/>
      <w:lang w:val="en-US" w:eastAsia="he-IL" w:bidi="he-IL"/>
    </w:rPr>
  </w:style>
  <w:style w:type="paragraph" w:customStyle="1" w:styleId="Ruller50">
    <w:name w:val="Ruller5"/>
    <w:basedOn w:val="Normal"/>
    <w:link w:val="Ruller5"/>
    <w:rsid w:val="009A523C"/>
    <w:pPr>
      <w:overflowPunct w:val="0"/>
      <w:autoSpaceDE w:val="0"/>
      <w:autoSpaceDN w:val="0"/>
      <w:adjustRightInd w:val="0"/>
      <w:ind w:left="1642" w:right="1282"/>
      <w:jc w:val="both"/>
    </w:pPr>
    <w:rPr>
      <w:rFonts w:ascii="Arial TUR" w:hAnsi="Arial TUR" w:cs="FrankRuehl"/>
      <w:spacing w:val="10"/>
      <w:sz w:val="22"/>
      <w:szCs w:val="28"/>
      <w:lang w:eastAsia="he-IL"/>
    </w:rPr>
  </w:style>
  <w:style w:type="paragraph" w:customStyle="1" w:styleId="a">
    <w:name w:val="ציטוט"/>
    <w:basedOn w:val="Normal"/>
    <w:rsid w:val="009A523C"/>
    <w:pPr>
      <w:overflowPunct w:val="0"/>
      <w:autoSpaceDE w:val="0"/>
      <w:autoSpaceDN w:val="0"/>
      <w:adjustRightInd w:val="0"/>
      <w:spacing w:after="220" w:line="270" w:lineRule="exact"/>
      <w:ind w:left="454" w:right="454"/>
      <w:jc w:val="both"/>
    </w:pPr>
    <w:rPr>
      <w:rFonts w:ascii="Times New Roman" w:hAnsi="Times New Roman" w:cs="FrankRuehl"/>
      <w:sz w:val="20"/>
      <w:lang w:eastAsia="he-IL"/>
    </w:rPr>
  </w:style>
  <w:style w:type="paragraph" w:styleId="Footer">
    <w:name w:val="footer"/>
    <w:basedOn w:val="Normal"/>
    <w:rsid w:val="00FA0900"/>
    <w:pPr>
      <w:tabs>
        <w:tab w:val="center" w:pos="4153"/>
        <w:tab w:val="right" w:pos="8306"/>
      </w:tabs>
    </w:pPr>
  </w:style>
  <w:style w:type="character" w:styleId="PageNumber">
    <w:name w:val="page number"/>
    <w:basedOn w:val="DefaultParagraphFont"/>
    <w:rsid w:val="00FA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8.a" TargetMode="External"/><Relationship Id="rId21" Type="http://schemas.openxmlformats.org/officeDocument/2006/relationships/hyperlink" Target="http://www.nevo.co.il/law/70301/380" TargetMode="External"/><Relationship Id="rId42" Type="http://schemas.openxmlformats.org/officeDocument/2006/relationships/hyperlink" Target="http://www.nevo.co.il/law/70301" TargetMode="External"/><Relationship Id="rId63" Type="http://schemas.openxmlformats.org/officeDocument/2006/relationships/hyperlink" Target="http://www.nevo.co.il/law/70301/245.a" TargetMode="External"/><Relationship Id="rId84" Type="http://schemas.openxmlformats.org/officeDocument/2006/relationships/hyperlink" Target="http://www.nevo.co.il/case/6000268" TargetMode="External"/><Relationship Id="rId138" Type="http://schemas.openxmlformats.org/officeDocument/2006/relationships/theme" Target="theme/theme1.xml"/><Relationship Id="rId16" Type="http://schemas.openxmlformats.org/officeDocument/2006/relationships/hyperlink" Target="http://www.nevo.co.il/law/70301/347.b"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334" TargetMode="External"/><Relationship Id="rId32" Type="http://schemas.openxmlformats.org/officeDocument/2006/relationships/hyperlink" Target="http://www.nevo.co.il/law/70301/335.b.1" TargetMode="External"/><Relationship Id="rId37" Type="http://schemas.openxmlformats.org/officeDocument/2006/relationships/hyperlink" Target="http://www.nevo.co.il/law/70301/380" TargetMode="External"/><Relationship Id="rId53" Type="http://schemas.openxmlformats.org/officeDocument/2006/relationships/hyperlink" Target="http://www.nevo.co.il/law/70301/335.a.1" TargetMode="External"/><Relationship Id="rId58" Type="http://schemas.openxmlformats.org/officeDocument/2006/relationships/hyperlink" Target="http://www.nevo.co.il/law/70301/382.b.1" TargetMode="External"/><Relationship Id="rId74" Type="http://schemas.openxmlformats.org/officeDocument/2006/relationships/hyperlink" Target="http://www.nevo.co.il/case/6246588" TargetMode="External"/><Relationship Id="rId79" Type="http://schemas.openxmlformats.org/officeDocument/2006/relationships/hyperlink" Target="http://www.nevo.co.il/case/17947174" TargetMode="External"/><Relationship Id="rId102" Type="http://schemas.openxmlformats.org/officeDocument/2006/relationships/hyperlink" Target="http://www.nevo.co.il/law/70301/382.b.1" TargetMode="External"/><Relationship Id="rId123" Type="http://schemas.openxmlformats.org/officeDocument/2006/relationships/hyperlink" Target="http://www.nevo.co.il/law/70301" TargetMode="External"/><Relationship Id="rId128" Type="http://schemas.openxmlformats.org/officeDocument/2006/relationships/hyperlink" Target="http://www.nevo.co.il/law/70301/192" TargetMode="External"/><Relationship Id="rId5" Type="http://schemas.openxmlformats.org/officeDocument/2006/relationships/footnotes" Target="footnotes.xml"/><Relationship Id="rId90" Type="http://schemas.openxmlformats.org/officeDocument/2006/relationships/hyperlink" Target="http://www.nevo.co.il/case/6057204" TargetMode="External"/><Relationship Id="rId95" Type="http://schemas.openxmlformats.org/officeDocument/2006/relationships/hyperlink" Target="http://www.nevo.co.il/law/70301/333" TargetMode="External"/><Relationship Id="rId22" Type="http://schemas.openxmlformats.org/officeDocument/2006/relationships/hyperlink" Target="http://www.nevo.co.il/law/70301/382.b.1" TargetMode="External"/><Relationship Id="rId27" Type="http://schemas.openxmlformats.org/officeDocument/2006/relationships/hyperlink" Target="http://www.nevo.co.il/law/98569"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law/70301/348.a"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701968" TargetMode="External"/><Relationship Id="rId113" Type="http://schemas.openxmlformats.org/officeDocument/2006/relationships/hyperlink" Target="http://www.nevo.co.il/law/70301/345.a.1" TargetMode="External"/><Relationship Id="rId118" Type="http://schemas.openxmlformats.org/officeDocument/2006/relationships/hyperlink" Target="http://www.nevo.co.il/law/70301/345.a.3" TargetMode="External"/><Relationship Id="rId134" Type="http://schemas.openxmlformats.org/officeDocument/2006/relationships/header" Target="header2.xml"/><Relationship Id="rId80" Type="http://schemas.openxmlformats.org/officeDocument/2006/relationships/hyperlink" Target="http://www.nevo.co.il/law/70301/368c" TargetMode="External"/><Relationship Id="rId85" Type="http://schemas.openxmlformats.org/officeDocument/2006/relationships/hyperlink" Target="http://www.nevo.co.il/case/6015465" TargetMode="External"/><Relationship Id="rId12" Type="http://schemas.openxmlformats.org/officeDocument/2006/relationships/hyperlink" Target="http://www.nevo.co.il/law/70301/335.a.1" TargetMode="External"/><Relationship Id="rId17" Type="http://schemas.openxmlformats.org/officeDocument/2006/relationships/hyperlink" Target="http://www.nevo.co.il/law/70301/348.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0301" TargetMode="External"/><Relationship Id="rId108" Type="http://schemas.openxmlformats.org/officeDocument/2006/relationships/hyperlink" Target="http://www.nevo.co.il/law/70301/192" TargetMode="External"/><Relationship Id="rId124" Type="http://schemas.openxmlformats.org/officeDocument/2006/relationships/hyperlink" Target="http://www.nevo.co.il/law/70301/334" TargetMode="External"/><Relationship Id="rId129" Type="http://schemas.openxmlformats.org/officeDocument/2006/relationships/hyperlink" Target="http://www.nevo.co.il/law/70301" TargetMode="External"/><Relationship Id="rId54" Type="http://schemas.openxmlformats.org/officeDocument/2006/relationships/hyperlink" Target="http://www.nevo.co.il/law/70301/335.b.1" TargetMode="External"/><Relationship Id="rId70" Type="http://schemas.openxmlformats.org/officeDocument/2006/relationships/hyperlink" Target="http://www.nevo.co.il/law/70387/11" TargetMode="External"/><Relationship Id="rId75" Type="http://schemas.openxmlformats.org/officeDocument/2006/relationships/hyperlink" Target="http://www.nevo.co.il/case/6243611" TargetMode="External"/><Relationship Id="rId91" Type="http://schemas.openxmlformats.org/officeDocument/2006/relationships/hyperlink" Target="http://www.nevo.co.il/law/70301/192" TargetMode="External"/><Relationship Id="rId96" Type="http://schemas.openxmlformats.org/officeDocument/2006/relationships/hyperlink" Target="http://www.nevo.co.il/law/70301/335.b.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87" TargetMode="External"/><Relationship Id="rId28" Type="http://schemas.openxmlformats.org/officeDocument/2006/relationships/hyperlink" Target="http://www.nevo.co.il/law/70301/333" TargetMode="External"/><Relationship Id="rId49" Type="http://schemas.openxmlformats.org/officeDocument/2006/relationships/hyperlink" Target="http://www.nevo.co.il/law/70301/345.a.3"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60" Type="http://schemas.openxmlformats.org/officeDocument/2006/relationships/hyperlink" Target="http://www.nevo.co.il/law/70301/379" TargetMode="External"/><Relationship Id="rId65" Type="http://schemas.openxmlformats.org/officeDocument/2006/relationships/hyperlink" Target="http://www.nevo.co.il/law/70387"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368c" TargetMode="External"/><Relationship Id="rId130" Type="http://schemas.openxmlformats.org/officeDocument/2006/relationships/hyperlink" Target="http://www.nevo.co.il/law/70301/379" TargetMode="External"/><Relationship Id="rId135" Type="http://schemas.openxmlformats.org/officeDocument/2006/relationships/footer" Target="footer1.xml"/><Relationship Id="rId13" Type="http://schemas.openxmlformats.org/officeDocument/2006/relationships/hyperlink" Target="http://www.nevo.co.il/law/70301/335.b.1" TargetMode="External"/><Relationship Id="rId18" Type="http://schemas.openxmlformats.org/officeDocument/2006/relationships/hyperlink" Target="http://www.nevo.co.il/law/70301/368b.a" TargetMode="External"/><Relationship Id="rId39" Type="http://schemas.openxmlformats.org/officeDocument/2006/relationships/hyperlink" Target="http://www.nevo.co.il/law/70301/368b.a"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379" TargetMode="External"/><Relationship Id="rId50" Type="http://schemas.openxmlformats.org/officeDocument/2006/relationships/hyperlink" Target="http://www.nevo.co.il/law/70301/380"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915912" TargetMode="External"/><Relationship Id="rId97" Type="http://schemas.openxmlformats.org/officeDocument/2006/relationships/hyperlink" Target="http://www.nevo.co.il/law/70301" TargetMode="External"/><Relationship Id="rId104" Type="http://schemas.openxmlformats.org/officeDocument/2006/relationships/hyperlink" Target="http://www.nevo.co.il/law/70301/380" TargetMode="External"/><Relationship Id="rId120" Type="http://schemas.openxmlformats.org/officeDocument/2006/relationships/hyperlink" Target="http://www.nevo.co.il/law/70301/380" TargetMode="External"/><Relationship Id="rId125" Type="http://schemas.openxmlformats.org/officeDocument/2006/relationships/hyperlink" Target="http://www.nevo.co.il/law/70301/335.a.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87/9"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335.b.1" TargetMode="External"/><Relationship Id="rId24" Type="http://schemas.openxmlformats.org/officeDocument/2006/relationships/hyperlink" Target="http://www.nevo.co.il/law/70387/2.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7.b" TargetMode="External"/><Relationship Id="rId66" Type="http://schemas.openxmlformats.org/officeDocument/2006/relationships/hyperlink" Target="http://www.nevo.co.il/law/70387/2.a"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345.a.1" TargetMode="External"/><Relationship Id="rId115" Type="http://schemas.openxmlformats.org/officeDocument/2006/relationships/hyperlink" Target="http://www.nevo.co.il/law/70301/368c" TargetMode="External"/><Relationship Id="rId131" Type="http://schemas.openxmlformats.org/officeDocument/2006/relationships/hyperlink" Target="http://www.nevo.co.il/law/70301/382.b.1" TargetMode="External"/><Relationship Id="rId136" Type="http://schemas.openxmlformats.org/officeDocument/2006/relationships/footer" Target="footer2.xml"/><Relationship Id="rId61" Type="http://schemas.openxmlformats.org/officeDocument/2006/relationships/hyperlink" Target="http://www.nevo.co.il/law/70301/382.b.1" TargetMode="External"/><Relationship Id="rId82" Type="http://schemas.openxmlformats.org/officeDocument/2006/relationships/hyperlink" Target="http://www.nevo.co.il/law/70301/368c" TargetMode="External"/><Relationship Id="rId19" Type="http://schemas.openxmlformats.org/officeDocument/2006/relationships/hyperlink" Target="http://www.nevo.co.il/law/70301/368c" TargetMode="External"/><Relationship Id="rId14" Type="http://schemas.openxmlformats.org/officeDocument/2006/relationships/hyperlink" Target="http://www.nevo.co.il/law/70301/345.a.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82.b.1" TargetMode="External"/><Relationship Id="rId56" Type="http://schemas.openxmlformats.org/officeDocument/2006/relationships/hyperlink" Target="http://www.nevo.co.il/law/70301/192" TargetMode="External"/><Relationship Id="rId77" Type="http://schemas.openxmlformats.org/officeDocument/2006/relationships/hyperlink" Target="http://www.nevo.co.il/case/6237373"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70301" TargetMode="External"/><Relationship Id="rId126" Type="http://schemas.openxmlformats.org/officeDocument/2006/relationships/hyperlink" Target="http://www.nevo.co.il/law/70301/335.b.1" TargetMode="External"/><Relationship Id="rId8" Type="http://schemas.openxmlformats.org/officeDocument/2006/relationships/hyperlink" Target="http://www.nevo.co.il/law/70301/192" TargetMode="External"/><Relationship Id="rId51" Type="http://schemas.openxmlformats.org/officeDocument/2006/relationships/hyperlink" Target="http://www.nevo.co.il/law/70301/192" TargetMode="External"/><Relationship Id="rId72" Type="http://schemas.openxmlformats.org/officeDocument/2006/relationships/hyperlink" Target="http://www.nevo.co.il/case/6238528" TargetMode="External"/><Relationship Id="rId93" Type="http://schemas.openxmlformats.org/officeDocument/2006/relationships/hyperlink" Target="http://www.nevo.co.il/case/17944047" TargetMode="External"/><Relationship Id="rId98" Type="http://schemas.openxmlformats.org/officeDocument/2006/relationships/hyperlink" Target="http://www.nevo.co.il/law/70301/334" TargetMode="External"/><Relationship Id="rId121"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0387/9" TargetMode="External"/><Relationship Id="rId46" Type="http://schemas.openxmlformats.org/officeDocument/2006/relationships/hyperlink" Target="http://www.nevo.co.il/law/70301/345.a.1" TargetMode="External"/><Relationship Id="rId67" Type="http://schemas.openxmlformats.org/officeDocument/2006/relationships/hyperlink" Target="http://www.nevo.co.il/law/70387/9" TargetMode="External"/><Relationship Id="rId116" Type="http://schemas.openxmlformats.org/officeDocument/2006/relationships/hyperlink" Target="http://www.nevo.co.il/law/70301" TargetMode="External"/><Relationship Id="rId137" Type="http://schemas.openxmlformats.org/officeDocument/2006/relationships/fontTable" Target="fontTable.xml"/><Relationship Id="rId20" Type="http://schemas.openxmlformats.org/officeDocument/2006/relationships/hyperlink" Target="http://www.nevo.co.il/law/70301/379" TargetMode="External"/><Relationship Id="rId41" Type="http://schemas.openxmlformats.org/officeDocument/2006/relationships/hyperlink" Target="http://www.nevo.co.il/law/70301/192" TargetMode="External"/><Relationship Id="rId62" Type="http://schemas.openxmlformats.org/officeDocument/2006/relationships/hyperlink" Target="http://www.nevo.co.il/law/70301"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 TargetMode="External"/><Relationship Id="rId132" Type="http://schemas.openxmlformats.org/officeDocument/2006/relationships/hyperlink" Target="http://www.nevo.co.il/law/70301" TargetMode="External"/><Relationship Id="rId15" Type="http://schemas.openxmlformats.org/officeDocument/2006/relationships/hyperlink" Target="http://www.nevo.co.il/law/70301/345.a.3"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368b.a" TargetMode="External"/><Relationship Id="rId127" Type="http://schemas.openxmlformats.org/officeDocument/2006/relationships/hyperlink" Target="http://www.nevo.co.il/law/70301" TargetMode="External"/><Relationship Id="rId10" Type="http://schemas.openxmlformats.org/officeDocument/2006/relationships/hyperlink" Target="http://www.nevo.co.il/law/70301/333" TargetMode="External"/><Relationship Id="rId31" Type="http://schemas.openxmlformats.org/officeDocument/2006/relationships/hyperlink" Target="http://www.nevo.co.il/law/70301/334" TargetMode="External"/><Relationship Id="rId52" Type="http://schemas.openxmlformats.org/officeDocument/2006/relationships/hyperlink" Target="http://www.nevo.co.il/law/70301/334" TargetMode="External"/><Relationship Id="rId73" Type="http://schemas.openxmlformats.org/officeDocument/2006/relationships/hyperlink" Target="http://www.nevo.co.il/law/98569" TargetMode="External"/><Relationship Id="rId78" Type="http://schemas.openxmlformats.org/officeDocument/2006/relationships/hyperlink" Target="http://www.nevo.co.il/case/5758600" TargetMode="External"/><Relationship Id="rId94" Type="http://schemas.openxmlformats.org/officeDocument/2006/relationships/hyperlink" Target="http://www.nevo.co.il/case/6096785" TargetMode="External"/><Relationship Id="rId99" Type="http://schemas.openxmlformats.org/officeDocument/2006/relationships/hyperlink" Target="http://www.nevo.co.il/law/70301/335.b.1" TargetMode="External"/><Relationship Id="rId101" Type="http://schemas.openxmlformats.org/officeDocument/2006/relationships/hyperlink" Target="http://www.nevo.co.il/law/70301/379" TargetMode="External"/><Relationship Id="rId122" Type="http://schemas.openxmlformats.org/officeDocument/2006/relationships/hyperlink" Target="http://www.nevo.co.il/law/70301/192" TargetMode="External"/><Relationship Id="rId4" Type="http://schemas.openxmlformats.org/officeDocument/2006/relationships/webSettings" Target="webSettings.xml"/><Relationship Id="rId9" Type="http://schemas.openxmlformats.org/officeDocument/2006/relationships/hyperlink" Target="http://www.nevo.co.il/law/70301/245.a" TargetMode="External"/><Relationship Id="rId26" Type="http://schemas.openxmlformats.org/officeDocument/2006/relationships/hyperlink" Target="http://www.nevo.co.il/law/70387/11" TargetMode="External"/><Relationship Id="rId47" Type="http://schemas.openxmlformats.org/officeDocument/2006/relationships/hyperlink" Target="http://www.nevo.co.il/law/70301/368c" TargetMode="External"/><Relationship Id="rId68" Type="http://schemas.openxmlformats.org/officeDocument/2006/relationships/hyperlink" Target="http://www.nevo.co.il/law/70387/11" TargetMode="External"/><Relationship Id="rId89" Type="http://schemas.openxmlformats.org/officeDocument/2006/relationships/hyperlink" Target="http://www.nevo.co.il/case/6000268" TargetMode="External"/><Relationship Id="rId112" Type="http://schemas.openxmlformats.org/officeDocument/2006/relationships/hyperlink" Target="http://www.nevo.co.il/law/70301/347.b" TargetMode="External"/><Relationship Id="rId13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23185</Words>
  <Characters>132161</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155036</CharactersWithSpaces>
  <SharedDoc>false</SharedDoc>
  <HLinks>
    <vt:vector size="756" baseType="variant">
      <vt:variant>
        <vt:i4>7995492</vt:i4>
      </vt:variant>
      <vt:variant>
        <vt:i4>375</vt:i4>
      </vt:variant>
      <vt:variant>
        <vt:i4>0</vt:i4>
      </vt:variant>
      <vt:variant>
        <vt:i4>5</vt:i4>
      </vt:variant>
      <vt:variant>
        <vt:lpwstr>http://www.nevo.co.il/law/70301</vt:lpwstr>
      </vt:variant>
      <vt:variant>
        <vt:lpwstr/>
      </vt:variant>
      <vt:variant>
        <vt:i4>7143478</vt:i4>
      </vt:variant>
      <vt:variant>
        <vt:i4>372</vt:i4>
      </vt:variant>
      <vt:variant>
        <vt:i4>0</vt:i4>
      </vt:variant>
      <vt:variant>
        <vt:i4>5</vt:i4>
      </vt:variant>
      <vt:variant>
        <vt:lpwstr>http://www.nevo.co.il/law/70301/382.b.1</vt:lpwstr>
      </vt:variant>
      <vt:variant>
        <vt:lpwstr/>
      </vt:variant>
      <vt:variant>
        <vt:i4>6422630</vt:i4>
      </vt:variant>
      <vt:variant>
        <vt:i4>369</vt:i4>
      </vt:variant>
      <vt:variant>
        <vt:i4>0</vt:i4>
      </vt:variant>
      <vt:variant>
        <vt:i4>5</vt:i4>
      </vt:variant>
      <vt:variant>
        <vt:lpwstr>http://www.nevo.co.il/law/70301/379</vt:lpwstr>
      </vt:variant>
      <vt:variant>
        <vt:lpwstr/>
      </vt:variant>
      <vt:variant>
        <vt:i4>7995492</vt:i4>
      </vt:variant>
      <vt:variant>
        <vt:i4>366</vt:i4>
      </vt:variant>
      <vt:variant>
        <vt:i4>0</vt:i4>
      </vt:variant>
      <vt:variant>
        <vt:i4>5</vt:i4>
      </vt:variant>
      <vt:variant>
        <vt:lpwstr>http://www.nevo.co.il/law/70301</vt:lpwstr>
      </vt:variant>
      <vt:variant>
        <vt:lpwstr/>
      </vt:variant>
      <vt:variant>
        <vt:i4>7077988</vt:i4>
      </vt:variant>
      <vt:variant>
        <vt:i4>363</vt:i4>
      </vt:variant>
      <vt:variant>
        <vt:i4>0</vt:i4>
      </vt:variant>
      <vt:variant>
        <vt:i4>5</vt:i4>
      </vt:variant>
      <vt:variant>
        <vt:lpwstr>http://www.nevo.co.il/law/70301/192</vt:lpwstr>
      </vt:variant>
      <vt:variant>
        <vt:lpwstr/>
      </vt:variant>
      <vt:variant>
        <vt:i4>7995492</vt:i4>
      </vt:variant>
      <vt:variant>
        <vt:i4>360</vt:i4>
      </vt:variant>
      <vt:variant>
        <vt:i4>0</vt:i4>
      </vt:variant>
      <vt:variant>
        <vt:i4>5</vt:i4>
      </vt:variant>
      <vt:variant>
        <vt:lpwstr>http://www.nevo.co.il/law/70301</vt:lpwstr>
      </vt:variant>
      <vt:variant>
        <vt:lpwstr/>
      </vt:variant>
      <vt:variant>
        <vt:i4>6684721</vt:i4>
      </vt:variant>
      <vt:variant>
        <vt:i4>357</vt:i4>
      </vt:variant>
      <vt:variant>
        <vt:i4>0</vt:i4>
      </vt:variant>
      <vt:variant>
        <vt:i4>5</vt:i4>
      </vt:variant>
      <vt:variant>
        <vt:lpwstr>http://www.nevo.co.il/law/70301/335.b.1</vt:lpwstr>
      </vt:variant>
      <vt:variant>
        <vt:lpwstr/>
      </vt:variant>
      <vt:variant>
        <vt:i4>6684722</vt:i4>
      </vt:variant>
      <vt:variant>
        <vt:i4>354</vt:i4>
      </vt:variant>
      <vt:variant>
        <vt:i4>0</vt:i4>
      </vt:variant>
      <vt:variant>
        <vt:i4>5</vt:i4>
      </vt:variant>
      <vt:variant>
        <vt:lpwstr>http://www.nevo.co.il/law/70301/335.a.1</vt:lpwstr>
      </vt:variant>
      <vt:variant>
        <vt:lpwstr/>
      </vt:variant>
      <vt:variant>
        <vt:i4>6684774</vt:i4>
      </vt:variant>
      <vt:variant>
        <vt:i4>351</vt:i4>
      </vt:variant>
      <vt:variant>
        <vt:i4>0</vt:i4>
      </vt:variant>
      <vt:variant>
        <vt:i4>5</vt:i4>
      </vt:variant>
      <vt:variant>
        <vt:lpwstr>http://www.nevo.co.il/law/70301/334</vt:lpwstr>
      </vt:variant>
      <vt:variant>
        <vt:lpwstr/>
      </vt:variant>
      <vt:variant>
        <vt:i4>7995492</vt:i4>
      </vt:variant>
      <vt:variant>
        <vt:i4>348</vt:i4>
      </vt:variant>
      <vt:variant>
        <vt:i4>0</vt:i4>
      </vt:variant>
      <vt:variant>
        <vt:i4>5</vt:i4>
      </vt:variant>
      <vt:variant>
        <vt:lpwstr>http://www.nevo.co.il/law/70301</vt:lpwstr>
      </vt:variant>
      <vt:variant>
        <vt:lpwstr/>
      </vt:variant>
      <vt:variant>
        <vt:i4>7077988</vt:i4>
      </vt:variant>
      <vt:variant>
        <vt:i4>345</vt:i4>
      </vt:variant>
      <vt:variant>
        <vt:i4>0</vt:i4>
      </vt:variant>
      <vt:variant>
        <vt:i4>5</vt:i4>
      </vt:variant>
      <vt:variant>
        <vt:lpwstr>http://www.nevo.co.il/law/70301/192</vt:lpwstr>
      </vt:variant>
      <vt:variant>
        <vt:lpwstr/>
      </vt:variant>
      <vt:variant>
        <vt:i4>7995492</vt:i4>
      </vt:variant>
      <vt:variant>
        <vt:i4>342</vt:i4>
      </vt:variant>
      <vt:variant>
        <vt:i4>0</vt:i4>
      </vt:variant>
      <vt:variant>
        <vt:i4>5</vt:i4>
      </vt:variant>
      <vt:variant>
        <vt:lpwstr>http://www.nevo.co.il/law/70301</vt:lpwstr>
      </vt:variant>
      <vt:variant>
        <vt:lpwstr/>
      </vt:variant>
      <vt:variant>
        <vt:i4>7143526</vt:i4>
      </vt:variant>
      <vt:variant>
        <vt:i4>339</vt:i4>
      </vt:variant>
      <vt:variant>
        <vt:i4>0</vt:i4>
      </vt:variant>
      <vt:variant>
        <vt:i4>5</vt:i4>
      </vt:variant>
      <vt:variant>
        <vt:lpwstr>http://www.nevo.co.il/law/70301/380</vt:lpwstr>
      </vt:variant>
      <vt:variant>
        <vt:lpwstr/>
      </vt:variant>
      <vt:variant>
        <vt:i4>7995492</vt:i4>
      </vt:variant>
      <vt:variant>
        <vt:i4>336</vt:i4>
      </vt:variant>
      <vt:variant>
        <vt:i4>0</vt:i4>
      </vt:variant>
      <vt:variant>
        <vt:i4>5</vt:i4>
      </vt:variant>
      <vt:variant>
        <vt:lpwstr>http://www.nevo.co.il/law/70301</vt:lpwstr>
      </vt:variant>
      <vt:variant>
        <vt:lpwstr/>
      </vt:variant>
      <vt:variant>
        <vt:i4>6357042</vt:i4>
      </vt:variant>
      <vt:variant>
        <vt:i4>333</vt:i4>
      </vt:variant>
      <vt:variant>
        <vt:i4>0</vt:i4>
      </vt:variant>
      <vt:variant>
        <vt:i4>5</vt:i4>
      </vt:variant>
      <vt:variant>
        <vt:lpwstr>http://www.nevo.co.il/law/70301/345.a.3</vt:lpwstr>
      </vt:variant>
      <vt:variant>
        <vt:lpwstr/>
      </vt:variant>
      <vt:variant>
        <vt:i4>5177438</vt:i4>
      </vt:variant>
      <vt:variant>
        <vt:i4>330</vt:i4>
      </vt:variant>
      <vt:variant>
        <vt:i4>0</vt:i4>
      </vt:variant>
      <vt:variant>
        <vt:i4>5</vt:i4>
      </vt:variant>
      <vt:variant>
        <vt:lpwstr>http://www.nevo.co.il/law/70301/348.a</vt:lpwstr>
      </vt:variant>
      <vt:variant>
        <vt:lpwstr/>
      </vt:variant>
      <vt:variant>
        <vt:i4>7995492</vt:i4>
      </vt:variant>
      <vt:variant>
        <vt:i4>327</vt:i4>
      </vt:variant>
      <vt:variant>
        <vt:i4>0</vt:i4>
      </vt:variant>
      <vt:variant>
        <vt:i4>5</vt:i4>
      </vt:variant>
      <vt:variant>
        <vt:lpwstr>http://www.nevo.co.il/law/70301</vt:lpwstr>
      </vt:variant>
      <vt:variant>
        <vt:lpwstr/>
      </vt:variant>
      <vt:variant>
        <vt:i4>94</vt:i4>
      </vt:variant>
      <vt:variant>
        <vt:i4>324</vt:i4>
      </vt:variant>
      <vt:variant>
        <vt:i4>0</vt:i4>
      </vt:variant>
      <vt:variant>
        <vt:i4>5</vt:i4>
      </vt:variant>
      <vt:variant>
        <vt:lpwstr>http://www.nevo.co.il/law/70301/368c</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6357042</vt:i4>
      </vt:variant>
      <vt:variant>
        <vt:i4>318</vt:i4>
      </vt:variant>
      <vt:variant>
        <vt:i4>0</vt:i4>
      </vt:variant>
      <vt:variant>
        <vt:i4>5</vt:i4>
      </vt:variant>
      <vt:variant>
        <vt:lpwstr>http://www.nevo.co.il/law/70301/345.a.1</vt:lpwstr>
      </vt:variant>
      <vt:variant>
        <vt:lpwstr/>
      </vt:variant>
      <vt:variant>
        <vt:i4>5177425</vt:i4>
      </vt:variant>
      <vt:variant>
        <vt:i4>315</vt:i4>
      </vt:variant>
      <vt:variant>
        <vt:i4>0</vt:i4>
      </vt:variant>
      <vt:variant>
        <vt:i4>5</vt:i4>
      </vt:variant>
      <vt:variant>
        <vt:lpwstr>http://www.nevo.co.il/law/70301/347.b</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6357042</vt:i4>
      </vt:variant>
      <vt:variant>
        <vt:i4>309</vt:i4>
      </vt:variant>
      <vt:variant>
        <vt:i4>0</vt:i4>
      </vt:variant>
      <vt:variant>
        <vt:i4>5</vt:i4>
      </vt:variant>
      <vt:variant>
        <vt:lpwstr>http://www.nevo.co.il/law/70301/345.a.1</vt:lpwstr>
      </vt:variant>
      <vt:variant>
        <vt:lpwstr/>
      </vt:variant>
      <vt:variant>
        <vt:i4>7995492</vt:i4>
      </vt:variant>
      <vt:variant>
        <vt:i4>306</vt:i4>
      </vt:variant>
      <vt:variant>
        <vt:i4>0</vt:i4>
      </vt:variant>
      <vt:variant>
        <vt:i4>5</vt:i4>
      </vt:variant>
      <vt:variant>
        <vt:lpwstr>http://www.nevo.co.il/law/70301</vt:lpwstr>
      </vt:variant>
      <vt:variant>
        <vt:lpwstr/>
      </vt:variant>
      <vt:variant>
        <vt:i4>7077988</vt:i4>
      </vt:variant>
      <vt:variant>
        <vt:i4>303</vt:i4>
      </vt:variant>
      <vt:variant>
        <vt:i4>0</vt:i4>
      </vt:variant>
      <vt:variant>
        <vt:i4>5</vt:i4>
      </vt:variant>
      <vt:variant>
        <vt:lpwstr>http://www.nevo.co.il/law/70301/192</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6291568</vt:i4>
      </vt:variant>
      <vt:variant>
        <vt:i4>297</vt:i4>
      </vt:variant>
      <vt:variant>
        <vt:i4>0</vt:i4>
      </vt:variant>
      <vt:variant>
        <vt:i4>5</vt:i4>
      </vt:variant>
      <vt:variant>
        <vt:lpwstr>http://www.nevo.co.il/law/70301/368b.a</vt:lpwstr>
      </vt:variant>
      <vt:variant>
        <vt:lpwstr/>
      </vt:variant>
      <vt:variant>
        <vt:i4>7995492</vt:i4>
      </vt:variant>
      <vt:variant>
        <vt:i4>294</vt:i4>
      </vt:variant>
      <vt:variant>
        <vt:i4>0</vt:i4>
      </vt:variant>
      <vt:variant>
        <vt:i4>5</vt:i4>
      </vt:variant>
      <vt:variant>
        <vt:lpwstr>http://www.nevo.co.il/law/70301</vt:lpwstr>
      </vt:variant>
      <vt:variant>
        <vt:lpwstr/>
      </vt:variant>
      <vt:variant>
        <vt:i4>7143526</vt:i4>
      </vt:variant>
      <vt:variant>
        <vt:i4>291</vt:i4>
      </vt:variant>
      <vt:variant>
        <vt:i4>0</vt:i4>
      </vt:variant>
      <vt:variant>
        <vt:i4>5</vt:i4>
      </vt:variant>
      <vt:variant>
        <vt:lpwstr>http://www.nevo.co.il/law/70301/380</vt:lpwstr>
      </vt:variant>
      <vt:variant>
        <vt:lpwstr/>
      </vt:variant>
      <vt:variant>
        <vt:i4>7995492</vt:i4>
      </vt:variant>
      <vt:variant>
        <vt:i4>288</vt:i4>
      </vt:variant>
      <vt:variant>
        <vt:i4>0</vt:i4>
      </vt:variant>
      <vt:variant>
        <vt:i4>5</vt:i4>
      </vt:variant>
      <vt:variant>
        <vt:lpwstr>http://www.nevo.co.il/law/70301</vt:lpwstr>
      </vt:variant>
      <vt:variant>
        <vt:lpwstr/>
      </vt:variant>
      <vt:variant>
        <vt:i4>7143478</vt:i4>
      </vt:variant>
      <vt:variant>
        <vt:i4>285</vt:i4>
      </vt:variant>
      <vt:variant>
        <vt:i4>0</vt:i4>
      </vt:variant>
      <vt:variant>
        <vt:i4>5</vt:i4>
      </vt:variant>
      <vt:variant>
        <vt:lpwstr>http://www.nevo.co.il/law/70301/382.b.1</vt:lpwstr>
      </vt:variant>
      <vt:variant>
        <vt:lpwstr/>
      </vt:variant>
      <vt:variant>
        <vt:i4>6422630</vt:i4>
      </vt:variant>
      <vt:variant>
        <vt:i4>282</vt:i4>
      </vt:variant>
      <vt:variant>
        <vt:i4>0</vt:i4>
      </vt:variant>
      <vt:variant>
        <vt:i4>5</vt:i4>
      </vt:variant>
      <vt:variant>
        <vt:lpwstr>http://www.nevo.co.il/law/70301/379</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6684721</vt:i4>
      </vt:variant>
      <vt:variant>
        <vt:i4>276</vt:i4>
      </vt:variant>
      <vt:variant>
        <vt:i4>0</vt:i4>
      </vt:variant>
      <vt:variant>
        <vt:i4>5</vt:i4>
      </vt:variant>
      <vt:variant>
        <vt:lpwstr>http://www.nevo.co.il/law/70301/335.b.1</vt:lpwstr>
      </vt:variant>
      <vt:variant>
        <vt:lpwstr/>
      </vt:variant>
      <vt:variant>
        <vt:i4>6684774</vt:i4>
      </vt:variant>
      <vt:variant>
        <vt:i4>273</vt:i4>
      </vt:variant>
      <vt:variant>
        <vt:i4>0</vt:i4>
      </vt:variant>
      <vt:variant>
        <vt:i4>5</vt:i4>
      </vt:variant>
      <vt:variant>
        <vt:lpwstr>http://www.nevo.co.il/law/70301/334</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6684721</vt:i4>
      </vt:variant>
      <vt:variant>
        <vt:i4>267</vt:i4>
      </vt:variant>
      <vt:variant>
        <vt:i4>0</vt:i4>
      </vt:variant>
      <vt:variant>
        <vt:i4>5</vt:i4>
      </vt:variant>
      <vt:variant>
        <vt:lpwstr>http://www.nevo.co.il/law/70301/335.b.1</vt:lpwstr>
      </vt:variant>
      <vt:variant>
        <vt:lpwstr/>
      </vt:variant>
      <vt:variant>
        <vt:i4>6684774</vt:i4>
      </vt:variant>
      <vt:variant>
        <vt:i4>264</vt:i4>
      </vt:variant>
      <vt:variant>
        <vt:i4>0</vt:i4>
      </vt:variant>
      <vt:variant>
        <vt:i4>5</vt:i4>
      </vt:variant>
      <vt:variant>
        <vt:lpwstr>http://www.nevo.co.il/law/70301/333</vt:lpwstr>
      </vt:variant>
      <vt:variant>
        <vt:lpwstr/>
      </vt:variant>
      <vt:variant>
        <vt:i4>3997818</vt:i4>
      </vt:variant>
      <vt:variant>
        <vt:i4>261</vt:i4>
      </vt:variant>
      <vt:variant>
        <vt:i4>0</vt:i4>
      </vt:variant>
      <vt:variant>
        <vt:i4>5</vt:i4>
      </vt:variant>
      <vt:variant>
        <vt:lpwstr>http://www.nevo.co.il/case/6096785</vt:lpwstr>
      </vt:variant>
      <vt:variant>
        <vt:lpwstr/>
      </vt:variant>
      <vt:variant>
        <vt:i4>3670135</vt:i4>
      </vt:variant>
      <vt:variant>
        <vt:i4>258</vt:i4>
      </vt:variant>
      <vt:variant>
        <vt:i4>0</vt:i4>
      </vt:variant>
      <vt:variant>
        <vt:i4>5</vt:i4>
      </vt:variant>
      <vt:variant>
        <vt:lpwstr>http://www.nevo.co.il/case/17944047</vt:lpwstr>
      </vt:variant>
      <vt:variant>
        <vt:lpwstr/>
      </vt:variant>
      <vt:variant>
        <vt:i4>7995492</vt:i4>
      </vt:variant>
      <vt:variant>
        <vt:i4>255</vt:i4>
      </vt:variant>
      <vt:variant>
        <vt:i4>0</vt:i4>
      </vt:variant>
      <vt:variant>
        <vt:i4>5</vt:i4>
      </vt:variant>
      <vt:variant>
        <vt:lpwstr>http://www.nevo.co.il/law/70301</vt:lpwstr>
      </vt:variant>
      <vt:variant>
        <vt:lpwstr/>
      </vt:variant>
      <vt:variant>
        <vt:i4>7077988</vt:i4>
      </vt:variant>
      <vt:variant>
        <vt:i4>252</vt:i4>
      </vt:variant>
      <vt:variant>
        <vt:i4>0</vt:i4>
      </vt:variant>
      <vt:variant>
        <vt:i4>5</vt:i4>
      </vt:variant>
      <vt:variant>
        <vt:lpwstr>http://www.nevo.co.il/law/70301/192</vt:lpwstr>
      </vt:variant>
      <vt:variant>
        <vt:lpwstr/>
      </vt:variant>
      <vt:variant>
        <vt:i4>3473523</vt:i4>
      </vt:variant>
      <vt:variant>
        <vt:i4>249</vt:i4>
      </vt:variant>
      <vt:variant>
        <vt:i4>0</vt:i4>
      </vt:variant>
      <vt:variant>
        <vt:i4>5</vt:i4>
      </vt:variant>
      <vt:variant>
        <vt:lpwstr>http://www.nevo.co.il/case/6057204</vt:lpwstr>
      </vt:variant>
      <vt:variant>
        <vt:lpwstr/>
      </vt:variant>
      <vt:variant>
        <vt:i4>3932274</vt:i4>
      </vt:variant>
      <vt:variant>
        <vt:i4>246</vt:i4>
      </vt:variant>
      <vt:variant>
        <vt:i4>0</vt:i4>
      </vt:variant>
      <vt:variant>
        <vt:i4>5</vt:i4>
      </vt:variant>
      <vt:variant>
        <vt:lpwstr>http://www.nevo.co.il/case/6000268</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94</vt:i4>
      </vt:variant>
      <vt:variant>
        <vt:i4>237</vt:i4>
      </vt:variant>
      <vt:variant>
        <vt:i4>0</vt:i4>
      </vt:variant>
      <vt:variant>
        <vt:i4>5</vt:i4>
      </vt:variant>
      <vt:variant>
        <vt:lpwstr>http://www.nevo.co.il/law/70301/368c</vt:lpwstr>
      </vt:variant>
      <vt:variant>
        <vt:lpwstr/>
      </vt:variant>
      <vt:variant>
        <vt:i4>3539063</vt:i4>
      </vt:variant>
      <vt:variant>
        <vt:i4>234</vt:i4>
      </vt:variant>
      <vt:variant>
        <vt:i4>0</vt:i4>
      </vt:variant>
      <vt:variant>
        <vt:i4>5</vt:i4>
      </vt:variant>
      <vt:variant>
        <vt:lpwstr>http://www.nevo.co.il/case/6015465</vt:lpwstr>
      </vt:variant>
      <vt:variant>
        <vt:lpwstr/>
      </vt:variant>
      <vt:variant>
        <vt:i4>3932274</vt:i4>
      </vt:variant>
      <vt:variant>
        <vt:i4>231</vt:i4>
      </vt:variant>
      <vt:variant>
        <vt:i4>0</vt:i4>
      </vt:variant>
      <vt:variant>
        <vt:i4>5</vt:i4>
      </vt:variant>
      <vt:variant>
        <vt:lpwstr>http://www.nevo.co.il/case/6000268</vt:lpwstr>
      </vt:variant>
      <vt:variant>
        <vt:lpwstr/>
      </vt:variant>
      <vt:variant>
        <vt:i4>7995492</vt:i4>
      </vt:variant>
      <vt:variant>
        <vt:i4>228</vt:i4>
      </vt:variant>
      <vt:variant>
        <vt:i4>0</vt:i4>
      </vt:variant>
      <vt:variant>
        <vt:i4>5</vt:i4>
      </vt:variant>
      <vt:variant>
        <vt:lpwstr>http://www.nevo.co.il/law/70301</vt:lpwstr>
      </vt:variant>
      <vt:variant>
        <vt:lpwstr/>
      </vt:variant>
      <vt:variant>
        <vt:i4>94</vt:i4>
      </vt:variant>
      <vt:variant>
        <vt:i4>225</vt:i4>
      </vt:variant>
      <vt:variant>
        <vt:i4>0</vt:i4>
      </vt:variant>
      <vt:variant>
        <vt:i4>5</vt:i4>
      </vt:variant>
      <vt:variant>
        <vt:lpwstr>http://www.nevo.co.il/law/70301/368c</vt:lpwstr>
      </vt:variant>
      <vt:variant>
        <vt:lpwstr/>
      </vt:variant>
      <vt:variant>
        <vt:i4>7995492</vt:i4>
      </vt:variant>
      <vt:variant>
        <vt:i4>222</vt:i4>
      </vt:variant>
      <vt:variant>
        <vt:i4>0</vt:i4>
      </vt:variant>
      <vt:variant>
        <vt:i4>5</vt:i4>
      </vt:variant>
      <vt:variant>
        <vt:lpwstr>http://www.nevo.co.il/law/70301</vt:lpwstr>
      </vt:variant>
      <vt:variant>
        <vt:lpwstr/>
      </vt:variant>
      <vt:variant>
        <vt:i4>94</vt:i4>
      </vt:variant>
      <vt:variant>
        <vt:i4>219</vt:i4>
      </vt:variant>
      <vt:variant>
        <vt:i4>0</vt:i4>
      </vt:variant>
      <vt:variant>
        <vt:i4>5</vt:i4>
      </vt:variant>
      <vt:variant>
        <vt:lpwstr>http://www.nevo.co.il/law/70301/368c</vt:lpwstr>
      </vt:variant>
      <vt:variant>
        <vt:lpwstr/>
      </vt:variant>
      <vt:variant>
        <vt:i4>3670134</vt:i4>
      </vt:variant>
      <vt:variant>
        <vt:i4>216</vt:i4>
      </vt:variant>
      <vt:variant>
        <vt:i4>0</vt:i4>
      </vt:variant>
      <vt:variant>
        <vt:i4>5</vt:i4>
      </vt:variant>
      <vt:variant>
        <vt:lpwstr>http://www.nevo.co.il/case/17947174</vt:lpwstr>
      </vt:variant>
      <vt:variant>
        <vt:lpwstr/>
      </vt:variant>
      <vt:variant>
        <vt:i4>3539067</vt:i4>
      </vt:variant>
      <vt:variant>
        <vt:i4>213</vt:i4>
      </vt:variant>
      <vt:variant>
        <vt:i4>0</vt:i4>
      </vt:variant>
      <vt:variant>
        <vt:i4>5</vt:i4>
      </vt:variant>
      <vt:variant>
        <vt:lpwstr>http://www.nevo.co.il/case/5758600</vt:lpwstr>
      </vt:variant>
      <vt:variant>
        <vt:lpwstr/>
      </vt:variant>
      <vt:variant>
        <vt:i4>3473526</vt:i4>
      </vt:variant>
      <vt:variant>
        <vt:i4>210</vt:i4>
      </vt:variant>
      <vt:variant>
        <vt:i4>0</vt:i4>
      </vt:variant>
      <vt:variant>
        <vt:i4>5</vt:i4>
      </vt:variant>
      <vt:variant>
        <vt:lpwstr>http://www.nevo.co.il/case/6237373</vt:lpwstr>
      </vt:variant>
      <vt:variant>
        <vt:lpwstr/>
      </vt:variant>
      <vt:variant>
        <vt:i4>4128889</vt:i4>
      </vt:variant>
      <vt:variant>
        <vt:i4>207</vt:i4>
      </vt:variant>
      <vt:variant>
        <vt:i4>0</vt:i4>
      </vt:variant>
      <vt:variant>
        <vt:i4>5</vt:i4>
      </vt:variant>
      <vt:variant>
        <vt:lpwstr>http://www.nevo.co.il/case/5915912</vt:lpwstr>
      </vt:variant>
      <vt:variant>
        <vt:lpwstr/>
      </vt:variant>
      <vt:variant>
        <vt:i4>3473524</vt:i4>
      </vt:variant>
      <vt:variant>
        <vt:i4>204</vt:i4>
      </vt:variant>
      <vt:variant>
        <vt:i4>0</vt:i4>
      </vt:variant>
      <vt:variant>
        <vt:i4>5</vt:i4>
      </vt:variant>
      <vt:variant>
        <vt:lpwstr>http://www.nevo.co.il/case/6243611</vt:lpwstr>
      </vt:variant>
      <vt:variant>
        <vt:lpwstr/>
      </vt:variant>
      <vt:variant>
        <vt:i4>4128888</vt:i4>
      </vt:variant>
      <vt:variant>
        <vt:i4>201</vt:i4>
      </vt:variant>
      <vt:variant>
        <vt:i4>0</vt:i4>
      </vt:variant>
      <vt:variant>
        <vt:i4>5</vt:i4>
      </vt:variant>
      <vt:variant>
        <vt:lpwstr>http://www.nevo.co.il/case/6246588</vt:lpwstr>
      </vt:variant>
      <vt:variant>
        <vt:lpwstr/>
      </vt:variant>
      <vt:variant>
        <vt:i4>7602284</vt:i4>
      </vt:variant>
      <vt:variant>
        <vt:i4>198</vt:i4>
      </vt:variant>
      <vt:variant>
        <vt:i4>0</vt:i4>
      </vt:variant>
      <vt:variant>
        <vt:i4>5</vt:i4>
      </vt:variant>
      <vt:variant>
        <vt:lpwstr>http://www.nevo.co.il/law/98569</vt:lpwstr>
      </vt:variant>
      <vt:variant>
        <vt:lpwstr/>
      </vt:variant>
      <vt:variant>
        <vt:i4>3670140</vt:i4>
      </vt:variant>
      <vt:variant>
        <vt:i4>195</vt:i4>
      </vt:variant>
      <vt:variant>
        <vt:i4>0</vt:i4>
      </vt:variant>
      <vt:variant>
        <vt:i4>5</vt:i4>
      </vt:variant>
      <vt:variant>
        <vt:lpwstr>http://www.nevo.co.il/case/6238528</vt:lpwstr>
      </vt:variant>
      <vt:variant>
        <vt:lpwstr/>
      </vt:variant>
      <vt:variant>
        <vt:i4>6094931</vt:i4>
      </vt:variant>
      <vt:variant>
        <vt:i4>192</vt:i4>
      </vt:variant>
      <vt:variant>
        <vt:i4>0</vt:i4>
      </vt:variant>
      <vt:variant>
        <vt:i4>5</vt:i4>
      </vt:variant>
      <vt:variant>
        <vt:lpwstr>http://www.nevo.co.il/law/70387/9</vt:lpwstr>
      </vt:variant>
      <vt:variant>
        <vt:lpwstr/>
      </vt:variant>
      <vt:variant>
        <vt:i4>7077986</vt:i4>
      </vt:variant>
      <vt:variant>
        <vt:i4>189</vt:i4>
      </vt:variant>
      <vt:variant>
        <vt:i4>0</vt:i4>
      </vt:variant>
      <vt:variant>
        <vt:i4>5</vt:i4>
      </vt:variant>
      <vt:variant>
        <vt:lpwstr>http://www.nevo.co.il/law/70387/11</vt:lpwstr>
      </vt:variant>
      <vt:variant>
        <vt:lpwstr/>
      </vt:variant>
      <vt:variant>
        <vt:i4>3407988</vt:i4>
      </vt:variant>
      <vt:variant>
        <vt:i4>186</vt:i4>
      </vt:variant>
      <vt:variant>
        <vt:i4>0</vt:i4>
      </vt:variant>
      <vt:variant>
        <vt:i4>5</vt:i4>
      </vt:variant>
      <vt:variant>
        <vt:lpwstr>http://www.nevo.co.il/case/5701968</vt:lpwstr>
      </vt:variant>
      <vt:variant>
        <vt:lpwstr/>
      </vt:variant>
      <vt:variant>
        <vt:i4>7077986</vt:i4>
      </vt:variant>
      <vt:variant>
        <vt:i4>183</vt:i4>
      </vt:variant>
      <vt:variant>
        <vt:i4>0</vt:i4>
      </vt:variant>
      <vt:variant>
        <vt:i4>5</vt:i4>
      </vt:variant>
      <vt:variant>
        <vt:lpwstr>http://www.nevo.co.il/law/70387/11</vt:lpwstr>
      </vt:variant>
      <vt:variant>
        <vt:lpwstr/>
      </vt:variant>
      <vt:variant>
        <vt:i4>6094931</vt:i4>
      </vt:variant>
      <vt:variant>
        <vt:i4>180</vt:i4>
      </vt:variant>
      <vt:variant>
        <vt:i4>0</vt:i4>
      </vt:variant>
      <vt:variant>
        <vt:i4>5</vt:i4>
      </vt:variant>
      <vt:variant>
        <vt:lpwstr>http://www.nevo.co.il/law/70387/9</vt:lpwstr>
      </vt:variant>
      <vt:variant>
        <vt:lpwstr/>
      </vt:variant>
      <vt:variant>
        <vt:i4>7536737</vt:i4>
      </vt:variant>
      <vt:variant>
        <vt:i4>177</vt:i4>
      </vt:variant>
      <vt:variant>
        <vt:i4>0</vt:i4>
      </vt:variant>
      <vt:variant>
        <vt:i4>5</vt:i4>
      </vt:variant>
      <vt:variant>
        <vt:lpwstr>http://www.nevo.co.il/law/70387/2.a</vt:lpwstr>
      </vt:variant>
      <vt:variant>
        <vt:lpwstr/>
      </vt:variant>
      <vt:variant>
        <vt:i4>7471204</vt:i4>
      </vt:variant>
      <vt:variant>
        <vt:i4>174</vt:i4>
      </vt:variant>
      <vt:variant>
        <vt:i4>0</vt:i4>
      </vt:variant>
      <vt:variant>
        <vt:i4>5</vt:i4>
      </vt:variant>
      <vt:variant>
        <vt:lpwstr>http://www.nevo.co.il/law/70387</vt:lpwstr>
      </vt:variant>
      <vt:variant>
        <vt:lpwstr/>
      </vt:variant>
      <vt:variant>
        <vt:i4>7995492</vt:i4>
      </vt:variant>
      <vt:variant>
        <vt:i4>171</vt:i4>
      </vt:variant>
      <vt:variant>
        <vt:i4>0</vt:i4>
      </vt:variant>
      <vt:variant>
        <vt:i4>5</vt:i4>
      </vt:variant>
      <vt:variant>
        <vt:lpwstr>http://www.nevo.co.il/law/70301</vt:lpwstr>
      </vt:variant>
      <vt:variant>
        <vt:lpwstr/>
      </vt:variant>
      <vt:variant>
        <vt:i4>5177426</vt:i4>
      </vt:variant>
      <vt:variant>
        <vt:i4>168</vt:i4>
      </vt:variant>
      <vt:variant>
        <vt:i4>0</vt:i4>
      </vt:variant>
      <vt:variant>
        <vt:i4>5</vt:i4>
      </vt:variant>
      <vt:variant>
        <vt:lpwstr>http://www.nevo.co.il/law/70301/245.a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7143478</vt:i4>
      </vt:variant>
      <vt:variant>
        <vt:i4>162</vt:i4>
      </vt:variant>
      <vt:variant>
        <vt:i4>0</vt:i4>
      </vt:variant>
      <vt:variant>
        <vt:i4>5</vt:i4>
      </vt:variant>
      <vt:variant>
        <vt:lpwstr>http://www.nevo.co.il/law/70301/382.b.1</vt:lpwstr>
      </vt:variant>
      <vt:variant>
        <vt:lpwstr/>
      </vt:variant>
      <vt:variant>
        <vt:i4>6422630</vt:i4>
      </vt:variant>
      <vt:variant>
        <vt:i4>159</vt:i4>
      </vt:variant>
      <vt:variant>
        <vt:i4>0</vt:i4>
      </vt:variant>
      <vt:variant>
        <vt:i4>5</vt:i4>
      </vt:variant>
      <vt:variant>
        <vt:lpwstr>http://www.nevo.co.il/law/70301/379</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7143478</vt:i4>
      </vt:variant>
      <vt:variant>
        <vt:i4>153</vt:i4>
      </vt:variant>
      <vt:variant>
        <vt:i4>0</vt:i4>
      </vt:variant>
      <vt:variant>
        <vt:i4>5</vt:i4>
      </vt:variant>
      <vt:variant>
        <vt:lpwstr>http://www.nevo.co.il/law/70301/382.b.1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7077988</vt:i4>
      </vt:variant>
      <vt:variant>
        <vt:i4>147</vt:i4>
      </vt:variant>
      <vt:variant>
        <vt:i4>0</vt:i4>
      </vt:variant>
      <vt:variant>
        <vt:i4>5</vt:i4>
      </vt:variant>
      <vt:variant>
        <vt:lpwstr>http://www.nevo.co.il/law/70301/192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6684721</vt:i4>
      </vt:variant>
      <vt:variant>
        <vt:i4>141</vt:i4>
      </vt:variant>
      <vt:variant>
        <vt:i4>0</vt:i4>
      </vt:variant>
      <vt:variant>
        <vt:i4>5</vt:i4>
      </vt:variant>
      <vt:variant>
        <vt:lpwstr>http://www.nevo.co.il/law/70301/335.b.1</vt:lpwstr>
      </vt:variant>
      <vt:variant>
        <vt:lpwstr/>
      </vt:variant>
      <vt:variant>
        <vt:i4>6684722</vt:i4>
      </vt:variant>
      <vt:variant>
        <vt:i4>138</vt:i4>
      </vt:variant>
      <vt:variant>
        <vt:i4>0</vt:i4>
      </vt:variant>
      <vt:variant>
        <vt:i4>5</vt:i4>
      </vt:variant>
      <vt:variant>
        <vt:lpwstr>http://www.nevo.co.il/law/70301/335.a.1</vt:lpwstr>
      </vt:variant>
      <vt:variant>
        <vt:lpwstr/>
      </vt:variant>
      <vt:variant>
        <vt:i4>6684774</vt:i4>
      </vt:variant>
      <vt:variant>
        <vt:i4>135</vt:i4>
      </vt:variant>
      <vt:variant>
        <vt:i4>0</vt:i4>
      </vt:variant>
      <vt:variant>
        <vt:i4>5</vt:i4>
      </vt:variant>
      <vt:variant>
        <vt:lpwstr>http://www.nevo.co.il/law/70301/334</vt:lpwstr>
      </vt:variant>
      <vt:variant>
        <vt:lpwstr/>
      </vt:variant>
      <vt:variant>
        <vt:i4>7077988</vt:i4>
      </vt:variant>
      <vt:variant>
        <vt:i4>132</vt:i4>
      </vt:variant>
      <vt:variant>
        <vt:i4>0</vt:i4>
      </vt:variant>
      <vt:variant>
        <vt:i4>5</vt:i4>
      </vt:variant>
      <vt:variant>
        <vt:lpwstr>http://www.nevo.co.il/law/70301/192</vt:lpwstr>
      </vt:variant>
      <vt:variant>
        <vt:lpwstr/>
      </vt:variant>
      <vt:variant>
        <vt:i4>7143526</vt:i4>
      </vt:variant>
      <vt:variant>
        <vt:i4>129</vt:i4>
      </vt:variant>
      <vt:variant>
        <vt:i4>0</vt:i4>
      </vt:variant>
      <vt:variant>
        <vt:i4>5</vt:i4>
      </vt:variant>
      <vt:variant>
        <vt:lpwstr>http://www.nevo.co.il/law/70301/380</vt:lpwstr>
      </vt:variant>
      <vt:variant>
        <vt:lpwstr/>
      </vt:variant>
      <vt:variant>
        <vt:i4>6357042</vt:i4>
      </vt:variant>
      <vt:variant>
        <vt:i4>126</vt:i4>
      </vt:variant>
      <vt:variant>
        <vt:i4>0</vt:i4>
      </vt:variant>
      <vt:variant>
        <vt:i4>5</vt:i4>
      </vt:variant>
      <vt:variant>
        <vt:lpwstr>http://www.nevo.co.il/law/70301/345.a.3</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94</vt:i4>
      </vt:variant>
      <vt:variant>
        <vt:i4>120</vt:i4>
      </vt:variant>
      <vt:variant>
        <vt:i4>0</vt:i4>
      </vt:variant>
      <vt:variant>
        <vt:i4>5</vt:i4>
      </vt:variant>
      <vt:variant>
        <vt:lpwstr>http://www.nevo.co.il/law/70301/368c</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5177425</vt:i4>
      </vt:variant>
      <vt:variant>
        <vt:i4>114</vt:i4>
      </vt:variant>
      <vt:variant>
        <vt:i4>0</vt:i4>
      </vt:variant>
      <vt:variant>
        <vt:i4>5</vt:i4>
      </vt:variant>
      <vt:variant>
        <vt:lpwstr>http://www.nevo.co.il/law/70301/347.b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6291568</vt:i4>
      </vt:variant>
      <vt:variant>
        <vt:i4>96</vt:i4>
      </vt:variant>
      <vt:variant>
        <vt:i4>0</vt:i4>
      </vt:variant>
      <vt:variant>
        <vt:i4>5</vt:i4>
      </vt:variant>
      <vt:variant>
        <vt:lpwstr>http://www.nevo.co.il/law/70301/368b.a</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7143478</vt:i4>
      </vt:variant>
      <vt:variant>
        <vt:i4>84</vt:i4>
      </vt:variant>
      <vt:variant>
        <vt:i4>0</vt:i4>
      </vt:variant>
      <vt:variant>
        <vt:i4>5</vt:i4>
      </vt:variant>
      <vt:variant>
        <vt:lpwstr>http://www.nevo.co.il/law/70301/382.b.1</vt:lpwstr>
      </vt:variant>
      <vt:variant>
        <vt:lpwstr/>
      </vt:variant>
      <vt:variant>
        <vt:i4>6422630</vt:i4>
      </vt:variant>
      <vt:variant>
        <vt:i4>81</vt:i4>
      </vt:variant>
      <vt:variant>
        <vt:i4>0</vt:i4>
      </vt:variant>
      <vt:variant>
        <vt:i4>5</vt:i4>
      </vt:variant>
      <vt:variant>
        <vt:lpwstr>http://www.nevo.co.il/law/70301/379</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6684721</vt:i4>
      </vt:variant>
      <vt:variant>
        <vt:i4>75</vt:i4>
      </vt:variant>
      <vt:variant>
        <vt:i4>0</vt:i4>
      </vt:variant>
      <vt:variant>
        <vt:i4>5</vt:i4>
      </vt:variant>
      <vt:variant>
        <vt:lpwstr>http://www.nevo.co.il/law/70301/335.b.1</vt:lpwstr>
      </vt:variant>
      <vt:variant>
        <vt:lpwstr/>
      </vt:variant>
      <vt:variant>
        <vt:i4>6684774</vt:i4>
      </vt:variant>
      <vt:variant>
        <vt:i4>72</vt:i4>
      </vt:variant>
      <vt:variant>
        <vt:i4>0</vt:i4>
      </vt:variant>
      <vt:variant>
        <vt:i4>5</vt:i4>
      </vt:variant>
      <vt:variant>
        <vt:lpwstr>http://www.nevo.co.il/law/70301/334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6684721</vt:i4>
      </vt:variant>
      <vt:variant>
        <vt:i4>66</vt:i4>
      </vt:variant>
      <vt:variant>
        <vt:i4>0</vt:i4>
      </vt:variant>
      <vt:variant>
        <vt:i4>5</vt:i4>
      </vt:variant>
      <vt:variant>
        <vt:lpwstr>http://www.nevo.co.il/law/70301/335.b.1</vt:lpwstr>
      </vt:variant>
      <vt:variant>
        <vt:lpwstr/>
      </vt:variant>
      <vt:variant>
        <vt:i4>6684774</vt:i4>
      </vt:variant>
      <vt:variant>
        <vt:i4>63</vt:i4>
      </vt:variant>
      <vt:variant>
        <vt:i4>0</vt:i4>
      </vt:variant>
      <vt:variant>
        <vt:i4>5</vt:i4>
      </vt:variant>
      <vt:variant>
        <vt:lpwstr>http://www.nevo.co.il/law/70301/333</vt:lpwstr>
      </vt:variant>
      <vt:variant>
        <vt:lpwstr/>
      </vt:variant>
      <vt:variant>
        <vt:i4>7602284</vt:i4>
      </vt:variant>
      <vt:variant>
        <vt:i4>60</vt:i4>
      </vt:variant>
      <vt:variant>
        <vt:i4>0</vt:i4>
      </vt:variant>
      <vt:variant>
        <vt:i4>5</vt:i4>
      </vt:variant>
      <vt:variant>
        <vt:lpwstr>http://www.nevo.co.il/law/98569</vt:lpwstr>
      </vt:variant>
      <vt:variant>
        <vt:lpwstr/>
      </vt:variant>
      <vt:variant>
        <vt:i4>7077986</vt:i4>
      </vt:variant>
      <vt:variant>
        <vt:i4>57</vt:i4>
      </vt:variant>
      <vt:variant>
        <vt:i4>0</vt:i4>
      </vt:variant>
      <vt:variant>
        <vt:i4>5</vt:i4>
      </vt:variant>
      <vt:variant>
        <vt:lpwstr>http://www.nevo.co.il/law/70387/11</vt:lpwstr>
      </vt:variant>
      <vt:variant>
        <vt:lpwstr/>
      </vt:variant>
      <vt:variant>
        <vt:i4>6094931</vt:i4>
      </vt:variant>
      <vt:variant>
        <vt:i4>54</vt:i4>
      </vt:variant>
      <vt:variant>
        <vt:i4>0</vt:i4>
      </vt:variant>
      <vt:variant>
        <vt:i4>5</vt:i4>
      </vt:variant>
      <vt:variant>
        <vt:lpwstr>http://www.nevo.co.il/law/70387/9</vt:lpwstr>
      </vt:variant>
      <vt:variant>
        <vt:lpwstr/>
      </vt:variant>
      <vt:variant>
        <vt:i4>7536737</vt:i4>
      </vt:variant>
      <vt:variant>
        <vt:i4>51</vt:i4>
      </vt:variant>
      <vt:variant>
        <vt:i4>0</vt:i4>
      </vt:variant>
      <vt:variant>
        <vt:i4>5</vt:i4>
      </vt:variant>
      <vt:variant>
        <vt:lpwstr>http://www.nevo.co.il/law/70387/2.a</vt:lpwstr>
      </vt:variant>
      <vt:variant>
        <vt:lpwstr/>
      </vt:variant>
      <vt:variant>
        <vt:i4>7471204</vt:i4>
      </vt:variant>
      <vt:variant>
        <vt:i4>48</vt:i4>
      </vt:variant>
      <vt:variant>
        <vt:i4>0</vt:i4>
      </vt:variant>
      <vt:variant>
        <vt:i4>5</vt:i4>
      </vt:variant>
      <vt:variant>
        <vt:lpwstr>http://www.nevo.co.il/law/70387</vt:lpwstr>
      </vt:variant>
      <vt:variant>
        <vt:lpwstr/>
      </vt:variant>
      <vt:variant>
        <vt:i4>7143478</vt:i4>
      </vt:variant>
      <vt:variant>
        <vt:i4>45</vt:i4>
      </vt:variant>
      <vt:variant>
        <vt:i4>0</vt:i4>
      </vt:variant>
      <vt:variant>
        <vt:i4>5</vt:i4>
      </vt:variant>
      <vt:variant>
        <vt:lpwstr>http://www.nevo.co.il/law/70301/382.b.1</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94</vt:i4>
      </vt:variant>
      <vt:variant>
        <vt:i4>36</vt:i4>
      </vt:variant>
      <vt:variant>
        <vt:i4>0</vt:i4>
      </vt:variant>
      <vt:variant>
        <vt:i4>5</vt:i4>
      </vt:variant>
      <vt:variant>
        <vt:lpwstr>http://www.nevo.co.il/law/70301/368c</vt:lpwstr>
      </vt:variant>
      <vt:variant>
        <vt:lpwstr/>
      </vt:variant>
      <vt:variant>
        <vt:i4>6291568</vt:i4>
      </vt:variant>
      <vt:variant>
        <vt:i4>33</vt:i4>
      </vt:variant>
      <vt:variant>
        <vt:i4>0</vt:i4>
      </vt:variant>
      <vt:variant>
        <vt:i4>5</vt:i4>
      </vt:variant>
      <vt:variant>
        <vt:lpwstr>http://www.nevo.co.il/law/70301/368b.a</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5177425</vt:i4>
      </vt:variant>
      <vt:variant>
        <vt:i4>27</vt:i4>
      </vt:variant>
      <vt:variant>
        <vt:i4>0</vt:i4>
      </vt:variant>
      <vt:variant>
        <vt:i4>5</vt:i4>
      </vt:variant>
      <vt:variant>
        <vt:lpwstr>http://www.nevo.co.il/law/70301/347.b</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6684721</vt:i4>
      </vt:variant>
      <vt:variant>
        <vt:i4>18</vt:i4>
      </vt:variant>
      <vt:variant>
        <vt:i4>0</vt:i4>
      </vt:variant>
      <vt:variant>
        <vt:i4>5</vt:i4>
      </vt:variant>
      <vt:variant>
        <vt:lpwstr>http://www.nevo.co.il/law/70301/335.b.1</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9677</vt:lpwstr>
  </property>
  <property fmtid="{D5CDD505-2E9C-101B-9397-08002B2CF9AE}" pid="6" name="NEWPARTB">
    <vt:lpwstr>05</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 אלרון;מ' גלעד;מ' רניאל</vt:lpwstr>
  </property>
  <property fmtid="{D5CDD505-2E9C-101B-9397-08002B2CF9AE}" pid="11" name="CITY">
    <vt:lpwstr>חי'</vt:lpwstr>
  </property>
  <property fmtid="{D5CDD505-2E9C-101B-9397-08002B2CF9AE}" pid="12" name="DATE">
    <vt:lpwstr>20110919</vt:lpwstr>
  </property>
  <property fmtid="{D5CDD505-2E9C-101B-9397-08002B2CF9AE}" pid="13" name="TYPE_N_DATE">
    <vt:lpwstr>39020110919</vt:lpwstr>
  </property>
  <property fmtid="{D5CDD505-2E9C-101B-9397-08002B2CF9AE}" pid="14" name="WORDNUMPAGES">
    <vt:lpwstr>68</vt:lpwstr>
  </property>
  <property fmtid="{D5CDD505-2E9C-101B-9397-08002B2CF9AE}" pid="15" name="TYPE_ABS_DATE">
    <vt:lpwstr>390020110919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5701968;6238528;6246588;6243611;5915912;6237373;5758600;17947174;6000268:2;6015465;6057204;17944047;6096785</vt:lpwstr>
  </property>
  <property fmtid="{D5CDD505-2E9C-101B-9397-08002B2CF9AE}" pid="36" name="CASENOTES1">
    <vt:lpwstr>ProcID=174&amp;PartA=1947&amp;PartC=92</vt:lpwstr>
  </property>
  <property fmtid="{D5CDD505-2E9C-101B-9397-08002B2CF9AE}" pid="37" name="CASENOTES2">
    <vt:lpwstr>ProcID=133;209&amp;PartA=5589&amp;PartC=99</vt:lpwstr>
  </property>
  <property fmtid="{D5CDD505-2E9C-101B-9397-08002B2CF9AE}" pid="38" name="CASENOTES3">
    <vt:lpwstr>ProcID=213&amp;PartA=16&amp;PartC=23</vt:lpwstr>
  </property>
  <property fmtid="{D5CDD505-2E9C-101B-9397-08002B2CF9AE}" pid="39" name="CASENOTES4">
    <vt:lpwstr>ProcID=213&amp;PartA=12&amp;PartC=17</vt:lpwstr>
  </property>
  <property fmtid="{D5CDD505-2E9C-101B-9397-08002B2CF9AE}" pid="40" name="CASENOTES5">
    <vt:lpwstr>ProcID=213&amp;PartA=20&amp;PartC=24</vt:lpwstr>
  </property>
  <property fmtid="{D5CDD505-2E9C-101B-9397-08002B2CF9AE}" pid="41" name="CASENOTES6">
    <vt:lpwstr>ProcID=213&amp;PartA=13&amp;PartC=23</vt:lpwstr>
  </property>
  <property fmtid="{D5CDD505-2E9C-101B-9397-08002B2CF9AE}" pid="42" name="CASENOTES7">
    <vt:lpwstr>ProcID=213&amp;PartA=24&amp;PartC=25</vt:lpwstr>
  </property>
  <property fmtid="{D5CDD505-2E9C-101B-9397-08002B2CF9AE}" pid="43" name="CASENOTES8">
    <vt:lpwstr>ProcID=213&amp;PartA=12&amp;PartC=15</vt:lpwstr>
  </property>
  <property fmtid="{D5CDD505-2E9C-101B-9397-08002B2CF9AE}" pid="44" name="CASENOTES9">
    <vt:lpwstr>ProcID=213&amp;PartA=10&amp;PartC=24</vt:lpwstr>
  </property>
  <property fmtid="{D5CDD505-2E9C-101B-9397-08002B2CF9AE}" pid="45" name="CASENOTES10">
    <vt:lpwstr>ProcID=213&amp;PartA=21&amp;PartC=35</vt:lpwstr>
  </property>
  <property fmtid="{D5CDD505-2E9C-101B-9397-08002B2CF9AE}" pid="46" name="CASENOTES11">
    <vt:lpwstr>ProcID=213&amp;PartA=21&amp;PartC=33</vt:lpwstr>
  </property>
  <property fmtid="{D5CDD505-2E9C-101B-9397-08002B2CF9AE}" pid="47" name="CASENOTES12">
    <vt:lpwstr>ProcID=213&amp;PartA=53&amp;PartC=54</vt:lpwstr>
  </property>
  <property fmtid="{D5CDD505-2E9C-101B-9397-08002B2CF9AE}" pid="48" name="CASENOTES13">
    <vt:lpwstr>ProcID=213&amp;PartA=179&amp;PartC=18</vt:lpwstr>
  </property>
  <property fmtid="{D5CDD505-2E9C-101B-9397-08002B2CF9AE}" pid="49" name="CASENOTES14">
    <vt:lpwstr>ProcID=213&amp;PartA=21&amp;PartC=28</vt:lpwstr>
  </property>
  <property fmtid="{D5CDD505-2E9C-101B-9397-08002B2CF9AE}" pid="50" name="CASENOTES15">
    <vt:lpwstr>ProcID=213&amp;PartA=24&amp;PartC=27</vt:lpwstr>
  </property>
  <property fmtid="{D5CDD505-2E9C-101B-9397-08002B2CF9AE}" pid="51" name="CASENOTES16">
    <vt:lpwstr>ProcID=213&amp;PartA=25&amp;PartC=29</vt:lpwstr>
  </property>
  <property fmtid="{D5CDD505-2E9C-101B-9397-08002B2CF9AE}" pid="52" name="CASENOTES17">
    <vt:lpwstr>ProcID=213&amp;PartA=43&amp;PartC=50</vt:lpwstr>
  </property>
  <property fmtid="{D5CDD505-2E9C-101B-9397-08002B2CF9AE}" pid="53" name="CASENOTES18">
    <vt:lpwstr>ProcID=213&amp;PartA=34&amp;PartC=36</vt:lpwstr>
  </property>
  <property fmtid="{D5CDD505-2E9C-101B-9397-08002B2CF9AE}" pid="54" name="CASENOTES19">
    <vt:lpwstr>ProcID=213&amp;PartA=37&amp;PartC=41</vt:lpwstr>
  </property>
  <property fmtid="{D5CDD505-2E9C-101B-9397-08002B2CF9AE}" pid="55" name="CASENOTES20">
    <vt:lpwstr>ProcID=213&amp;PartA=75&amp;PartC=77</vt:lpwstr>
  </property>
  <property fmtid="{D5CDD505-2E9C-101B-9397-08002B2CF9AE}" pid="56" name="CASENOTES21">
    <vt:lpwstr>ProcID=213&amp;PartA=30&amp;PartC=31</vt:lpwstr>
  </property>
  <property fmtid="{D5CDD505-2E9C-101B-9397-08002B2CF9AE}" pid="57" name="CASENOTES22">
    <vt:lpwstr>ProcID=213&amp;PartA=13&amp;PartC=14</vt:lpwstr>
  </property>
  <property fmtid="{D5CDD505-2E9C-101B-9397-08002B2CF9AE}" pid="58" name="CASENOTES23">
    <vt:lpwstr>ProcID=213&amp;PartA=16&amp;PartC=30</vt:lpwstr>
  </property>
  <property fmtid="{D5CDD505-2E9C-101B-9397-08002B2CF9AE}" pid="59" name="CASENOTES24">
    <vt:lpwstr>ProcID=213&amp;PartA=134&amp;PartC=13</vt:lpwstr>
  </property>
  <property fmtid="{D5CDD505-2E9C-101B-9397-08002B2CF9AE}" pid="60" name="CASENOTES25">
    <vt:lpwstr>ProcID=213&amp;PartA=138&amp;PartC=14</vt:lpwstr>
  </property>
  <property fmtid="{D5CDD505-2E9C-101B-9397-08002B2CF9AE}" pid="61" name="CASENOTES26">
    <vt:lpwstr>ProcID=213&amp;PartA=11&amp;PartC=19</vt:lpwstr>
  </property>
  <property fmtid="{D5CDD505-2E9C-101B-9397-08002B2CF9AE}" pid="62" name="CASENOTES27">
    <vt:lpwstr>ProcID=213&amp;PartA=24&amp;PartC=28</vt:lpwstr>
  </property>
  <property fmtid="{D5CDD505-2E9C-101B-9397-08002B2CF9AE}" pid="63" name="CASENOTES28">
    <vt:lpwstr>ProcID=213&amp;PartA=16&amp;PartC=19</vt:lpwstr>
  </property>
  <property fmtid="{D5CDD505-2E9C-101B-9397-08002B2CF9AE}" pid="64" name="CASENOTES29">
    <vt:lpwstr>ProcID=213&amp;PartA=29&amp;PartC=31</vt:lpwstr>
  </property>
  <property fmtid="{D5CDD505-2E9C-101B-9397-08002B2CF9AE}" pid="65" name="CASENOTES30">
    <vt:lpwstr>ProcID=213&amp;PartA=22&amp;PartC=25</vt:lpwstr>
  </property>
  <property fmtid="{D5CDD505-2E9C-101B-9397-08002B2CF9AE}" pid="66" name="CASENOTES31">
    <vt:lpwstr>ProcID=213&amp;PartA=26&amp;PartC=32</vt:lpwstr>
  </property>
  <property fmtid="{D5CDD505-2E9C-101B-9397-08002B2CF9AE}" pid="67" name="CASENOTES32">
    <vt:lpwstr>ProcID=213&amp;PartA=53&amp;PartC=57</vt:lpwstr>
  </property>
  <property fmtid="{D5CDD505-2E9C-101B-9397-08002B2CF9AE}" pid="68" name="CASENOTES33">
    <vt:lpwstr>ProcID=213&amp;PartA=16&amp;PartC=29</vt:lpwstr>
  </property>
  <property fmtid="{D5CDD505-2E9C-101B-9397-08002B2CF9AE}" pid="69" name="CASENOTES34">
    <vt:lpwstr>ProcID=213&amp;PartA=15&amp;PartC=17</vt:lpwstr>
  </property>
  <property fmtid="{D5CDD505-2E9C-101B-9397-08002B2CF9AE}" pid="70" name="CASENOTES35">
    <vt:lpwstr>ProcID=213&amp;PartA=18&amp;PartC=22</vt:lpwstr>
  </property>
  <property fmtid="{D5CDD505-2E9C-101B-9397-08002B2CF9AE}" pid="71" name="CASENOTES36">
    <vt:lpwstr>ProcID=213&amp;PartA=23&amp;PartC=25</vt:lpwstr>
  </property>
  <property fmtid="{D5CDD505-2E9C-101B-9397-08002B2CF9AE}" pid="72" name="CASENOTES37">
    <vt:lpwstr>ProcID=213&amp;PartA=32&amp;PartC=36</vt:lpwstr>
  </property>
  <property fmtid="{D5CDD505-2E9C-101B-9397-08002B2CF9AE}" pid="73" name="CASENOTES38">
    <vt:lpwstr>ProcID=213&amp;PartA=27&amp;PartC=28</vt:lpwstr>
  </property>
  <property fmtid="{D5CDD505-2E9C-101B-9397-08002B2CF9AE}" pid="74" name="CASENOTES39">
    <vt:lpwstr>ProcID=213&amp;PartA=13&amp;PartC=22</vt:lpwstr>
  </property>
  <property fmtid="{D5CDD505-2E9C-101B-9397-08002B2CF9AE}" pid="75" name="CASENOTES40">
    <vt:lpwstr>ProcID=213&amp;PartA=35&amp;PartC=37</vt:lpwstr>
  </property>
  <property fmtid="{D5CDD505-2E9C-101B-9397-08002B2CF9AE}" pid="76" name="CASENOTES41">
    <vt:lpwstr>ProcID=213&amp;PartA=25&amp;PartC=26</vt:lpwstr>
  </property>
  <property fmtid="{D5CDD505-2E9C-101B-9397-08002B2CF9AE}" pid="77" name="CASENOTES42">
    <vt:lpwstr>ProcID=213&amp;PartA=19&amp;PartC=23</vt:lpwstr>
  </property>
  <property fmtid="{D5CDD505-2E9C-101B-9397-08002B2CF9AE}" pid="78" name="CASENOTES43">
    <vt:lpwstr>ProcID=213&amp;PartA=26&amp;PartC=28</vt:lpwstr>
  </property>
  <property fmtid="{D5CDD505-2E9C-101B-9397-08002B2CF9AE}" pid="79" name="CASENOTES44">
    <vt:lpwstr>ProcID=213&amp;PartA=60&amp;PartC=65</vt:lpwstr>
  </property>
  <property fmtid="{D5CDD505-2E9C-101B-9397-08002B2CF9AE}" pid="80" name="CASENOTES45">
    <vt:lpwstr>ProcID=213&amp;PartA=68&amp;PartC=69</vt:lpwstr>
  </property>
  <property fmtid="{D5CDD505-2E9C-101B-9397-08002B2CF9AE}" pid="81" name="CASENOTES46">
    <vt:lpwstr>ProcID=213&amp;PartA=20&amp;PartC=21</vt:lpwstr>
  </property>
  <property fmtid="{D5CDD505-2E9C-101B-9397-08002B2CF9AE}" pid="82" name="CASENOTES47">
    <vt:lpwstr>ProcID=213&amp;PartA=26&amp;PartC=30</vt:lpwstr>
  </property>
  <property fmtid="{D5CDD505-2E9C-101B-9397-08002B2CF9AE}" pid="83" name="CASENOTES48">
    <vt:lpwstr>ProcID=213&amp;PartA=10&amp;PartC=25</vt:lpwstr>
  </property>
  <property fmtid="{D5CDD505-2E9C-101B-9397-08002B2CF9AE}" pid="84" name="CASENOTES49">
    <vt:lpwstr>ProcID=213&amp;PartA=18&amp;PartC=19</vt:lpwstr>
  </property>
  <property fmtid="{D5CDD505-2E9C-101B-9397-08002B2CF9AE}" pid="85" name="CASENOTES50">
    <vt:lpwstr>ProcID=213&amp;PartA=12&amp;PartC=13</vt:lpwstr>
  </property>
  <property fmtid="{D5CDD505-2E9C-101B-9397-08002B2CF9AE}" pid="86" name="CASENOTES51">
    <vt:lpwstr>ProcID=213&amp;PartA=17&amp;PartC=19</vt:lpwstr>
  </property>
  <property fmtid="{D5CDD505-2E9C-101B-9397-08002B2CF9AE}" pid="87" name="CASENOTES52">
    <vt:lpwstr>ProcID=213&amp;PartA=22&amp;PartC=23</vt:lpwstr>
  </property>
  <property fmtid="{D5CDD505-2E9C-101B-9397-08002B2CF9AE}" pid="88" name="CASENOTES53">
    <vt:lpwstr>ProcID=213&amp;PartA=25&amp;PartC=27</vt:lpwstr>
  </property>
  <property fmtid="{D5CDD505-2E9C-101B-9397-08002B2CF9AE}" pid="89" name="CASENOTES54">
    <vt:lpwstr>ProcID=213&amp;PartA=76&amp;PartC=77</vt:lpwstr>
  </property>
  <property fmtid="{D5CDD505-2E9C-101B-9397-08002B2CF9AE}" pid="90" name="CASENOTES55">
    <vt:lpwstr>ProcID=213&amp;PartA=88&amp;PartC=90</vt:lpwstr>
  </property>
  <property fmtid="{D5CDD505-2E9C-101B-9397-08002B2CF9AE}" pid="91" name="CASENOTES56">
    <vt:lpwstr>ProcID=213&amp;PartA=20&amp;PartC=25</vt:lpwstr>
  </property>
  <property fmtid="{D5CDD505-2E9C-101B-9397-08002B2CF9AE}" pid="92" name="CASENOTES57">
    <vt:lpwstr>ProcID=213&amp;PartA=19&amp;PartC=21</vt:lpwstr>
  </property>
  <property fmtid="{D5CDD505-2E9C-101B-9397-08002B2CF9AE}" pid="93" name="CASENOTES58">
    <vt:lpwstr>ProcID=213&amp;PartA=17&amp;PartC=22</vt:lpwstr>
  </property>
  <property fmtid="{D5CDD505-2E9C-101B-9397-08002B2CF9AE}" pid="94" name="CASENOTES59">
    <vt:lpwstr>ProcID=213&amp;PartA=56&amp;PartC=60</vt:lpwstr>
  </property>
  <property fmtid="{D5CDD505-2E9C-101B-9397-08002B2CF9AE}" pid="95" name="CASENOTES60">
    <vt:lpwstr>ProcID=213&amp;PartA=17&amp;PartC=24</vt:lpwstr>
  </property>
  <property fmtid="{D5CDD505-2E9C-101B-9397-08002B2CF9AE}" pid="96" name="CASENOTES61">
    <vt:lpwstr>ProcID=213&amp;PartA=29&amp;PartC=30</vt:lpwstr>
  </property>
  <property fmtid="{D5CDD505-2E9C-101B-9397-08002B2CF9AE}" pid="97" name="CASENOTES62">
    <vt:lpwstr>ProcID=213&amp;PartA=11&amp;PartC=12</vt:lpwstr>
  </property>
  <property fmtid="{D5CDD505-2E9C-101B-9397-08002B2CF9AE}" pid="98" name="CASENOTES63">
    <vt:lpwstr>ProcID=213&amp;PartA=23&amp;PartC=26</vt:lpwstr>
  </property>
  <property fmtid="{D5CDD505-2E9C-101B-9397-08002B2CF9AE}" pid="99" name="CASENOTES64">
    <vt:lpwstr>ProcID=213&amp;PartA=29&amp;PartC=32</vt:lpwstr>
  </property>
  <property fmtid="{D5CDD505-2E9C-101B-9397-08002B2CF9AE}" pid="100" name="CASENOTES65">
    <vt:lpwstr>ProcID=213&amp;PartA=10&amp;PartC=13</vt:lpwstr>
  </property>
  <property fmtid="{D5CDD505-2E9C-101B-9397-08002B2CF9AE}" pid="101" name="CASENOTES66">
    <vt:lpwstr>ProcID=213&amp;PartA=24&amp;PartC=26</vt:lpwstr>
  </property>
  <property fmtid="{D5CDD505-2E9C-101B-9397-08002B2CF9AE}" pid="102" name="CASENOTES67">
    <vt:lpwstr>ProcID=213&amp;PartA=76&amp;PartC=79</vt:lpwstr>
  </property>
  <property fmtid="{D5CDD505-2E9C-101B-9397-08002B2CF9AE}" pid="103" name="CASENOTES68">
    <vt:lpwstr>ProcID=213&amp;PartA=17&amp;PartC=18</vt:lpwstr>
  </property>
  <property fmtid="{D5CDD505-2E9C-101B-9397-08002B2CF9AE}" pid="104" name="CASENOTES69">
    <vt:lpwstr>ProcID=213&amp;PartA=15&amp;PartC=18</vt:lpwstr>
  </property>
  <property fmtid="{D5CDD505-2E9C-101B-9397-08002B2CF9AE}" pid="105" name="CASENOTES70">
    <vt:lpwstr>ProcID=213&amp;PartA=103&amp;PartC=10</vt:lpwstr>
  </property>
  <property fmtid="{D5CDD505-2E9C-101B-9397-08002B2CF9AE}" pid="106" name="CASENOTES71">
    <vt:lpwstr>ProcID=213&amp;PartA=11&amp;PartC=15</vt:lpwstr>
  </property>
  <property fmtid="{D5CDD505-2E9C-101B-9397-08002B2CF9AE}" pid="107" name="CASENOTES72">
    <vt:lpwstr>ProcID=213&amp;PartA=18&amp;PartC=27</vt:lpwstr>
  </property>
  <property fmtid="{D5CDD505-2E9C-101B-9397-08002B2CF9AE}" pid="108" name="CASENOTES73">
    <vt:lpwstr>ProcID=213&amp;PartA=13&amp;PartC=18</vt:lpwstr>
  </property>
  <property fmtid="{D5CDD505-2E9C-101B-9397-08002B2CF9AE}" pid="109" name="CASENOTES74">
    <vt:lpwstr>ProcID=213&amp;PartA=16&amp;PartC=18</vt:lpwstr>
  </property>
  <property fmtid="{D5CDD505-2E9C-101B-9397-08002B2CF9AE}" pid="110" name="CASENOTES75">
    <vt:lpwstr>ProcID=213&amp;PartA=12&amp;PartC=20</vt:lpwstr>
  </property>
  <property fmtid="{D5CDD505-2E9C-101B-9397-08002B2CF9AE}" pid="111" name="CASENOTES76">
    <vt:lpwstr>ProcID=213&amp;PartA=24&amp;PartC=31</vt:lpwstr>
  </property>
  <property fmtid="{D5CDD505-2E9C-101B-9397-08002B2CF9AE}" pid="112" name="CASENOTES77">
    <vt:lpwstr>ProcID=213&amp;PartA=20&amp;PartC=23</vt:lpwstr>
  </property>
  <property fmtid="{D5CDD505-2E9C-101B-9397-08002B2CF9AE}" pid="113" name="CASENOTES78">
    <vt:lpwstr>ProcID=213&amp;PartA=16&amp;PartC=17</vt:lpwstr>
  </property>
  <property fmtid="{D5CDD505-2E9C-101B-9397-08002B2CF9AE}" pid="114" name="CASENOTES79">
    <vt:lpwstr>ProcID=213&amp;PartA=10&amp;PartC=12</vt:lpwstr>
  </property>
  <property fmtid="{D5CDD505-2E9C-101B-9397-08002B2CF9AE}" pid="115" name="CASENOTES80">
    <vt:lpwstr>ProcID=213&amp;PartA=23&amp;PartC=24</vt:lpwstr>
  </property>
  <property fmtid="{D5CDD505-2E9C-101B-9397-08002B2CF9AE}" pid="116" name="CASENOTES81">
    <vt:lpwstr>ProcID=213&amp;PartA=17&amp;PartC=20</vt:lpwstr>
  </property>
  <property fmtid="{D5CDD505-2E9C-101B-9397-08002B2CF9AE}" pid="117" name="CASENOTES82">
    <vt:lpwstr>ProcID=213&amp;PartA=19&amp;PartC=20</vt:lpwstr>
  </property>
  <property fmtid="{D5CDD505-2E9C-101B-9397-08002B2CF9AE}" pid="118" name="CASENOTES83">
    <vt:lpwstr>ProcID=213&amp;PartA=67&amp;PartC=68</vt:lpwstr>
  </property>
  <property fmtid="{D5CDD505-2E9C-101B-9397-08002B2CF9AE}" pid="119" name="CASENOTES84">
    <vt:lpwstr>ProcID=213&amp;PartA=70&amp;PartC=71</vt:lpwstr>
  </property>
  <property fmtid="{D5CDD505-2E9C-101B-9397-08002B2CF9AE}" pid="120" name="CASENOTES85">
    <vt:lpwstr>ProcID=213&amp;PartA=71&amp;PartC=73</vt:lpwstr>
  </property>
  <property fmtid="{D5CDD505-2E9C-101B-9397-08002B2CF9AE}" pid="121" name="CASENOTES86">
    <vt:lpwstr>ProcID=213&amp;PartA=70&amp;PartC=82</vt:lpwstr>
  </property>
  <property fmtid="{D5CDD505-2E9C-101B-9397-08002B2CF9AE}" pid="122" name="CASENOTES87">
    <vt:lpwstr>ProcID=213&amp;PartA=82&amp;PartC=88</vt:lpwstr>
  </property>
  <property fmtid="{D5CDD505-2E9C-101B-9397-08002B2CF9AE}" pid="123" name="CASENOTES88">
    <vt:lpwstr>ProcID=213&amp;PartA=91&amp;PartC=92</vt:lpwstr>
  </property>
  <property fmtid="{D5CDD505-2E9C-101B-9397-08002B2CF9AE}" pid="124" name="CASENOTES89">
    <vt:lpwstr>ProcID=213&amp;PartA=11&amp;PartC=17</vt:lpwstr>
  </property>
  <property fmtid="{D5CDD505-2E9C-101B-9397-08002B2CF9AE}" pid="125" name="CASENOTES90">
    <vt:lpwstr>ProcID=213&amp;PartA=23&amp;PartC=32</vt:lpwstr>
  </property>
  <property fmtid="{D5CDD505-2E9C-101B-9397-08002B2CF9AE}" pid="126" name="CASENOTES91">
    <vt:lpwstr>ProcID=213&amp;PartA=26&amp;PartC=27</vt:lpwstr>
  </property>
  <property fmtid="{D5CDD505-2E9C-101B-9397-08002B2CF9AE}" pid="127" name="CASENOTES92">
    <vt:lpwstr>ProcID=213&amp;PartA=21&amp;PartC=31</vt:lpwstr>
  </property>
  <property fmtid="{D5CDD505-2E9C-101B-9397-08002B2CF9AE}" pid="128" name="CASENOTES93">
    <vt:lpwstr>ProcID=213&amp;PartA=42&amp;PartC=44</vt:lpwstr>
  </property>
  <property fmtid="{D5CDD505-2E9C-101B-9397-08002B2CF9AE}" pid="129" name="CASENOTES94">
    <vt:lpwstr>ProcID=213&amp;PartA=121&amp;PartC=12</vt:lpwstr>
  </property>
  <property fmtid="{D5CDD505-2E9C-101B-9397-08002B2CF9AE}" pid="130" name="CASENOTES95">
    <vt:lpwstr>ProcID=213&amp;PartA=46&amp;PartC=48</vt:lpwstr>
  </property>
  <property fmtid="{D5CDD505-2E9C-101B-9397-08002B2CF9AE}" pid="131" name="CASENOTES96">
    <vt:lpwstr>ProcID=213&amp;PartA=22&amp;PartC=28</vt:lpwstr>
  </property>
  <property fmtid="{D5CDD505-2E9C-101B-9397-08002B2CF9AE}" pid="132" name="CASENOTES97">
    <vt:lpwstr>ProcID=213&amp;PartA=19&amp;PartC=30</vt:lpwstr>
  </property>
  <property fmtid="{D5CDD505-2E9C-101B-9397-08002B2CF9AE}" pid="133" name="CASENOTES98">
    <vt:lpwstr>ProcID=213&amp;PartA=107&amp;PartC=10</vt:lpwstr>
  </property>
  <property fmtid="{D5CDD505-2E9C-101B-9397-08002B2CF9AE}" pid="134" name="CASENOTES99">
    <vt:lpwstr>ProcID=213&amp;PartA=120&amp;PartC=12</vt:lpwstr>
  </property>
  <property fmtid="{D5CDD505-2E9C-101B-9397-08002B2CF9AE}" pid="135" name="CASENOTES100">
    <vt:lpwstr>ProcID=213&amp;PartA=13&amp;PartC=15</vt:lpwstr>
  </property>
  <property fmtid="{D5CDD505-2E9C-101B-9397-08002B2CF9AE}" pid="136" name="CASENOTES101">
    <vt:lpwstr>ProcID=213&amp;PartA=15&amp;PartC=16</vt:lpwstr>
  </property>
  <property fmtid="{D5CDD505-2E9C-101B-9397-08002B2CF9AE}" pid="137" name="CASENOTES102">
    <vt:lpwstr>ProcID=213&amp;PartA=37&amp;PartC=39</vt:lpwstr>
  </property>
  <property fmtid="{D5CDD505-2E9C-101B-9397-08002B2CF9AE}" pid="138" name="CASENOTES103">
    <vt:lpwstr>ProcID=213&amp;PartA=15&amp;PartC=21</vt:lpwstr>
  </property>
  <property fmtid="{D5CDD505-2E9C-101B-9397-08002B2CF9AE}" pid="139" name="CASENOTES104">
    <vt:lpwstr>ProcID=213&amp;PartA=16&amp;PartC=32</vt:lpwstr>
  </property>
  <property fmtid="{D5CDD505-2E9C-101B-9397-08002B2CF9AE}" pid="140" name="CASENOTES105">
    <vt:lpwstr>ProcID=213&amp;PartA=48&amp;PartC=51</vt:lpwstr>
  </property>
  <property fmtid="{D5CDD505-2E9C-101B-9397-08002B2CF9AE}" pid="141" name="CASENOTES106">
    <vt:lpwstr>ProcID=213&amp;PartA=63&amp;PartC=64</vt:lpwstr>
  </property>
  <property fmtid="{D5CDD505-2E9C-101B-9397-08002B2CF9AE}" pid="142" name="CASENOTES107">
    <vt:lpwstr>ProcID=213&amp;PartA=13&amp;PartC=16</vt:lpwstr>
  </property>
  <property fmtid="{D5CDD505-2E9C-101B-9397-08002B2CF9AE}" pid="143" name="CASENOTES108">
    <vt:lpwstr>ProcID=213&amp;PartA=28&amp;PartC=29</vt:lpwstr>
  </property>
  <property fmtid="{D5CDD505-2E9C-101B-9397-08002B2CF9AE}" pid="144" name="CASENOTES109">
    <vt:lpwstr>ProcID=213&amp;PartA=16&amp;PartC=20</vt:lpwstr>
  </property>
  <property fmtid="{D5CDD505-2E9C-101B-9397-08002B2CF9AE}" pid="145" name="CASENOTES110">
    <vt:lpwstr>ProcID=213&amp;PartA=34&amp;PartC=35</vt:lpwstr>
  </property>
  <property fmtid="{D5CDD505-2E9C-101B-9397-08002B2CF9AE}" pid="146" name="CASENOTES111">
    <vt:lpwstr>ProcID=213&amp;PartA=42&amp;PartC=43</vt:lpwstr>
  </property>
  <property fmtid="{D5CDD505-2E9C-101B-9397-08002B2CF9AE}" pid="147" name="LAWLISTTMP1">
    <vt:lpwstr>70301/333:2;335.b.1:6;334:4;379:4;382.b.1:5;380:4;368b.a:2;192:7;345.a.1:4;347.b:2;368c:5;348.a:2;345.a.3:2;335.a.1:2;245.a</vt:lpwstr>
  </property>
  <property fmtid="{D5CDD505-2E9C-101B-9397-08002B2CF9AE}" pid="148" name="LAWLISTTMP2">
    <vt:lpwstr>70387/002.a;009:2;011:2</vt:lpwstr>
  </property>
  <property fmtid="{D5CDD505-2E9C-101B-9397-08002B2CF9AE}" pid="149" name="LAWLISTTMP3">
    <vt:lpwstr>98569</vt:lpwstr>
  </property>
</Properties>
</file>