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31"/>
        <w:gridCol w:w="3591"/>
      </w:tblGrid>
      <w:tr w:rsidR="00BE6BFF" w:rsidRPr="00DD5EFF" w14:paraId="0DB28611" w14:textId="77777777">
        <w:trPr>
          <w:trHeight w:hRule="exact" w:val="418"/>
          <w:jc w:val="center"/>
        </w:trPr>
        <w:tc>
          <w:tcPr>
            <w:tcW w:w="8522" w:type="dxa"/>
            <w:gridSpan w:val="2"/>
          </w:tcPr>
          <w:p w14:paraId="6724E6AE" w14:textId="77777777" w:rsidR="00BE6BFF" w:rsidRPr="00DD5EFF" w:rsidRDefault="00BE6BFF" w:rsidP="00BE6BFF">
            <w:pPr>
              <w:pStyle w:val="Header"/>
              <w:jc w:val="center"/>
              <w:rPr>
                <w:rFonts w:ascii="Tahoma" w:hAnsi="Tahoma"/>
                <w:b/>
                <w:bCs/>
                <w:color w:val="000080"/>
                <w:rtl/>
              </w:rPr>
            </w:pPr>
            <w:r w:rsidRPr="00DD5EFF">
              <w:rPr>
                <w:rFonts w:ascii="Tahoma" w:hAnsi="Tahoma"/>
                <w:b/>
                <w:bCs/>
                <w:color w:val="000080"/>
                <w:rtl/>
              </w:rPr>
              <w:t>בית המשפט המחוזי בתל אביב - יפו</w:t>
            </w:r>
          </w:p>
        </w:tc>
      </w:tr>
      <w:tr w:rsidR="00BE6BFF" w:rsidRPr="00DD5EFF" w14:paraId="7754D8A8" w14:textId="77777777">
        <w:trPr>
          <w:trHeight w:val="337"/>
          <w:jc w:val="center"/>
        </w:trPr>
        <w:tc>
          <w:tcPr>
            <w:tcW w:w="4931" w:type="dxa"/>
          </w:tcPr>
          <w:p w14:paraId="14CE0063" w14:textId="77777777" w:rsidR="00BE6BFF" w:rsidRPr="00DD5EFF" w:rsidRDefault="00BE6BFF" w:rsidP="00BE6BFF">
            <w:pPr>
              <w:pStyle w:val="Header"/>
              <w:rPr>
                <w:b/>
                <w:bCs/>
                <w:rtl/>
              </w:rPr>
            </w:pPr>
          </w:p>
        </w:tc>
        <w:tc>
          <w:tcPr>
            <w:tcW w:w="3591" w:type="dxa"/>
          </w:tcPr>
          <w:p w14:paraId="3DF19102" w14:textId="77777777" w:rsidR="00BE6BFF" w:rsidRPr="00DD5EFF" w:rsidRDefault="00BE6BFF" w:rsidP="00BE6BFF">
            <w:pPr>
              <w:pStyle w:val="Header"/>
              <w:jc w:val="right"/>
              <w:rPr>
                <w:b/>
                <w:bCs/>
                <w:rtl/>
              </w:rPr>
            </w:pPr>
          </w:p>
        </w:tc>
      </w:tr>
      <w:tr w:rsidR="00BE6BFF" w:rsidRPr="00DD5EFF" w14:paraId="7CECB2F5" w14:textId="77777777">
        <w:trPr>
          <w:trHeight w:val="337"/>
          <w:jc w:val="center"/>
        </w:trPr>
        <w:tc>
          <w:tcPr>
            <w:tcW w:w="8522" w:type="dxa"/>
            <w:gridSpan w:val="2"/>
          </w:tcPr>
          <w:p w14:paraId="0D08AA8F" w14:textId="77777777" w:rsidR="00BE6BFF" w:rsidRPr="00DD5EFF" w:rsidRDefault="00BE6BFF" w:rsidP="00BE6BFF">
            <w:pPr>
              <w:rPr>
                <w:b/>
                <w:bCs/>
                <w:rtl/>
              </w:rPr>
            </w:pPr>
            <w:r w:rsidRPr="00DD5EFF">
              <w:rPr>
                <w:b/>
                <w:bCs/>
                <w:rtl/>
              </w:rPr>
              <w:t>תפ"ח</w:t>
            </w:r>
            <w:r w:rsidRPr="00DD5EFF">
              <w:rPr>
                <w:rFonts w:hint="cs"/>
                <w:b/>
                <w:bCs/>
                <w:rtl/>
              </w:rPr>
              <w:t xml:space="preserve"> </w:t>
            </w:r>
            <w:r w:rsidRPr="00DD5EFF">
              <w:rPr>
                <w:b/>
                <w:bCs/>
                <w:rtl/>
              </w:rPr>
              <w:t>32318-06-10</w:t>
            </w:r>
            <w:r w:rsidRPr="00DD5EFF">
              <w:rPr>
                <w:rFonts w:hint="cs"/>
                <w:b/>
                <w:bCs/>
                <w:rtl/>
              </w:rPr>
              <w:t xml:space="preserve"> </w:t>
            </w:r>
            <w:r w:rsidRPr="00DD5EFF">
              <w:rPr>
                <w:b/>
                <w:bCs/>
                <w:rtl/>
              </w:rPr>
              <w:t>מדינת ישראל נ' סרנגה</w:t>
            </w:r>
          </w:p>
          <w:p w14:paraId="2083D770" w14:textId="77777777" w:rsidR="00BE6BFF" w:rsidRPr="00DD5EFF" w:rsidRDefault="00BE6BFF" w:rsidP="00BE6BFF">
            <w:pPr>
              <w:pStyle w:val="Header"/>
              <w:rPr>
                <w:b/>
                <w:bCs/>
                <w:rtl/>
              </w:rPr>
            </w:pPr>
          </w:p>
        </w:tc>
      </w:tr>
    </w:tbl>
    <w:p w14:paraId="1F9A67F4" w14:textId="77777777" w:rsidR="00BE6BFF" w:rsidRPr="00DD5EFF" w:rsidRDefault="00BE6BFF" w:rsidP="00BE6BFF">
      <w:pPr>
        <w:pStyle w:val="Header"/>
        <w:rPr>
          <w:b/>
          <w:bCs/>
        </w:rPr>
      </w:pPr>
      <w:r w:rsidRPr="00DD5EFF">
        <w:rPr>
          <w:rFonts w:hint="cs"/>
          <w:b/>
          <w:bCs/>
          <w:rtl/>
        </w:rPr>
        <w:t xml:space="preserve"> </w:t>
      </w:r>
    </w:p>
    <w:tbl>
      <w:tblPr>
        <w:bidiVisual/>
        <w:tblW w:w="8820" w:type="dxa"/>
        <w:jc w:val="center"/>
        <w:tblLook w:val="01E0" w:firstRow="1" w:lastRow="1" w:firstColumn="1" w:lastColumn="1" w:noHBand="0" w:noVBand="0"/>
      </w:tblPr>
      <w:tblGrid>
        <w:gridCol w:w="8820"/>
      </w:tblGrid>
      <w:tr w:rsidR="00BE6BFF" w:rsidRPr="00DD5EFF" w14:paraId="0202C7FA" w14:textId="77777777">
        <w:trPr>
          <w:trHeight w:val="295"/>
          <w:jc w:val="center"/>
        </w:trPr>
        <w:tc>
          <w:tcPr>
            <w:tcW w:w="8820" w:type="dxa"/>
            <w:tcBorders>
              <w:top w:val="nil"/>
              <w:left w:val="nil"/>
              <w:bottom w:val="nil"/>
              <w:right w:val="nil"/>
            </w:tcBorders>
            <w:shd w:val="clear" w:color="auto" w:fill="auto"/>
          </w:tcPr>
          <w:p w14:paraId="0192B45E" w14:textId="77777777" w:rsidR="00BE6BFF" w:rsidRPr="00707827" w:rsidRDefault="00BE6BFF" w:rsidP="00707827">
            <w:pPr>
              <w:spacing w:line="360" w:lineRule="auto"/>
              <w:jc w:val="both"/>
              <w:rPr>
                <w:b/>
                <w:bCs/>
                <w:color w:val="000000"/>
              </w:rPr>
            </w:pPr>
            <w:r w:rsidRPr="00707827">
              <w:rPr>
                <w:rFonts w:hint="cs"/>
                <w:b/>
                <w:bCs/>
                <w:color w:val="000000"/>
                <w:rtl/>
              </w:rPr>
              <w:t>בפני כב' השופטת שרה דותן – אב"ד</w:t>
            </w:r>
          </w:p>
          <w:p w14:paraId="741E1A84" w14:textId="77777777" w:rsidR="00BE6BFF" w:rsidRPr="00707827" w:rsidRDefault="00BE6BFF" w:rsidP="00707827">
            <w:pPr>
              <w:spacing w:line="360" w:lineRule="auto"/>
              <w:jc w:val="both"/>
              <w:rPr>
                <w:rFonts w:ascii="Times New Roman" w:hAnsi="Times New Roman"/>
                <w:b/>
                <w:bCs/>
                <w:color w:val="000000"/>
              </w:rPr>
            </w:pPr>
            <w:r w:rsidRPr="00707827">
              <w:rPr>
                <w:rFonts w:hint="cs"/>
                <w:b/>
                <w:bCs/>
                <w:color w:val="000000"/>
                <w:rtl/>
              </w:rPr>
              <w:t>כב' השופט שאול שוחט</w:t>
            </w:r>
          </w:p>
          <w:p w14:paraId="41EC25C7" w14:textId="77777777" w:rsidR="00BE6BFF" w:rsidRPr="00707827" w:rsidRDefault="00BE6BFF" w:rsidP="00707827">
            <w:pPr>
              <w:spacing w:line="360" w:lineRule="auto"/>
              <w:jc w:val="both"/>
              <w:rPr>
                <w:rFonts w:ascii="David" w:eastAsia="David" w:hAnsi="David"/>
                <w:b/>
                <w:bCs/>
                <w:color w:val="000000"/>
                <w:lang w:eastAsia="he-IL"/>
              </w:rPr>
            </w:pPr>
            <w:r w:rsidRPr="00707827">
              <w:rPr>
                <w:rFonts w:hint="cs"/>
                <w:b/>
                <w:bCs/>
                <w:color w:val="000000"/>
                <w:rtl/>
              </w:rPr>
              <w:t>כב' השופטת ד"ר דפנה אבניאלי</w:t>
            </w:r>
          </w:p>
          <w:p w14:paraId="1B7210FF" w14:textId="77777777" w:rsidR="00BE6BFF" w:rsidRPr="00707827" w:rsidRDefault="00BE6BFF" w:rsidP="00707827">
            <w:pPr>
              <w:spacing w:line="360" w:lineRule="auto"/>
              <w:jc w:val="both"/>
              <w:rPr>
                <w:rFonts w:ascii="Arial" w:hAnsi="Arial"/>
                <w:b/>
                <w:bCs/>
                <w:color w:val="000000"/>
                <w:highlight w:val="yellow"/>
              </w:rPr>
            </w:pPr>
          </w:p>
        </w:tc>
      </w:tr>
    </w:tbl>
    <w:p w14:paraId="3FBE8448" w14:textId="77777777" w:rsidR="00BE6BFF" w:rsidRPr="00DD5EFF" w:rsidRDefault="00BE6BFF" w:rsidP="00BE6BFF">
      <w:pPr>
        <w:rPr>
          <w:color w:val="000000"/>
          <w:rtl/>
        </w:rPr>
      </w:pPr>
      <w:bookmarkStart w:id="0" w:name="LastJudge"/>
      <w:bookmarkEnd w:id="0"/>
    </w:p>
    <w:tbl>
      <w:tblPr>
        <w:bidiVisual/>
        <w:tblW w:w="8820" w:type="dxa"/>
        <w:jc w:val="center"/>
        <w:tblLook w:val="01E0" w:firstRow="1" w:lastRow="1" w:firstColumn="1" w:lastColumn="1" w:noHBand="0" w:noVBand="0"/>
      </w:tblPr>
      <w:tblGrid>
        <w:gridCol w:w="852"/>
        <w:gridCol w:w="4241"/>
        <w:gridCol w:w="3727"/>
      </w:tblGrid>
      <w:tr w:rsidR="00BE6BFF" w:rsidRPr="00DD5EFF" w14:paraId="279CE3FB" w14:textId="77777777">
        <w:trPr>
          <w:trHeight w:val="355"/>
          <w:jc w:val="center"/>
        </w:trPr>
        <w:tc>
          <w:tcPr>
            <w:tcW w:w="852" w:type="dxa"/>
            <w:tcBorders>
              <w:top w:val="nil"/>
              <w:left w:val="nil"/>
              <w:bottom w:val="nil"/>
              <w:right w:val="nil"/>
            </w:tcBorders>
            <w:shd w:val="clear" w:color="auto" w:fill="auto"/>
          </w:tcPr>
          <w:p w14:paraId="0AE59C6C" w14:textId="77777777" w:rsidR="00BE6BFF" w:rsidRPr="00707827" w:rsidRDefault="00BE6BFF" w:rsidP="00707827">
            <w:pPr>
              <w:jc w:val="both"/>
              <w:rPr>
                <w:rFonts w:ascii="Arial" w:hAnsi="Arial"/>
                <w:b/>
                <w:bCs/>
                <w:color w:val="000000"/>
              </w:rPr>
            </w:pPr>
            <w:bookmarkStart w:id="1" w:name="FirstAppellant"/>
            <w:r w:rsidRPr="00707827">
              <w:rPr>
                <w:rFonts w:ascii="Arial" w:hAnsi="Arial"/>
                <w:b/>
                <w:bCs/>
                <w:color w:val="000000"/>
                <w:rtl/>
              </w:rPr>
              <w:t>בעניין:</w:t>
            </w:r>
          </w:p>
        </w:tc>
        <w:tc>
          <w:tcPr>
            <w:tcW w:w="4241" w:type="dxa"/>
            <w:tcBorders>
              <w:top w:val="nil"/>
              <w:left w:val="nil"/>
              <w:bottom w:val="nil"/>
              <w:right w:val="nil"/>
            </w:tcBorders>
            <w:shd w:val="clear" w:color="auto" w:fill="auto"/>
          </w:tcPr>
          <w:p w14:paraId="25AE92AF" w14:textId="77777777" w:rsidR="00BE6BFF" w:rsidRPr="00707827" w:rsidRDefault="00BE6BFF" w:rsidP="00707827">
            <w:pPr>
              <w:jc w:val="both"/>
              <w:rPr>
                <w:rFonts w:ascii="Arial" w:hAnsi="Arial"/>
                <w:b/>
                <w:bCs/>
                <w:color w:val="000000"/>
              </w:rPr>
            </w:pPr>
            <w:r w:rsidRPr="00707827">
              <w:rPr>
                <w:rFonts w:ascii="Arial" w:hAnsi="Arial"/>
                <w:b/>
                <w:bCs/>
                <w:color w:val="000000"/>
                <w:rtl/>
              </w:rPr>
              <w:t>מדינת ישראל</w:t>
            </w:r>
          </w:p>
        </w:tc>
        <w:tc>
          <w:tcPr>
            <w:tcW w:w="3727" w:type="dxa"/>
            <w:tcBorders>
              <w:top w:val="nil"/>
              <w:left w:val="nil"/>
              <w:bottom w:val="nil"/>
              <w:right w:val="nil"/>
            </w:tcBorders>
            <w:shd w:val="clear" w:color="auto" w:fill="auto"/>
          </w:tcPr>
          <w:p w14:paraId="353E06F0" w14:textId="77777777" w:rsidR="00BE6BFF" w:rsidRPr="00707827" w:rsidRDefault="00BE6BFF" w:rsidP="00707827">
            <w:pPr>
              <w:jc w:val="both"/>
              <w:rPr>
                <w:rFonts w:ascii="Arial" w:hAnsi="Arial"/>
                <w:b/>
                <w:bCs/>
                <w:color w:val="000000"/>
              </w:rPr>
            </w:pPr>
          </w:p>
        </w:tc>
      </w:tr>
      <w:tr w:rsidR="00BE6BFF" w:rsidRPr="00DD5EFF" w14:paraId="55ACA034" w14:textId="77777777">
        <w:trPr>
          <w:trHeight w:val="355"/>
          <w:jc w:val="center"/>
        </w:trPr>
        <w:tc>
          <w:tcPr>
            <w:tcW w:w="852" w:type="dxa"/>
            <w:tcBorders>
              <w:top w:val="nil"/>
              <w:left w:val="nil"/>
              <w:bottom w:val="nil"/>
              <w:right w:val="nil"/>
            </w:tcBorders>
            <w:shd w:val="clear" w:color="auto" w:fill="auto"/>
          </w:tcPr>
          <w:p w14:paraId="48E2CFE7" w14:textId="77777777" w:rsidR="00BE6BFF" w:rsidRPr="00707827" w:rsidRDefault="00BE6BFF" w:rsidP="00707827">
            <w:pPr>
              <w:jc w:val="both"/>
              <w:rPr>
                <w:rFonts w:ascii="Arial" w:hAnsi="Arial"/>
                <w:b/>
                <w:bCs/>
                <w:color w:val="000000"/>
                <w:rtl/>
              </w:rPr>
            </w:pPr>
            <w:bookmarkStart w:id="2" w:name="FirstLawyer"/>
            <w:bookmarkEnd w:id="1"/>
          </w:p>
        </w:tc>
        <w:tc>
          <w:tcPr>
            <w:tcW w:w="4241" w:type="dxa"/>
            <w:tcBorders>
              <w:top w:val="nil"/>
              <w:left w:val="nil"/>
              <w:bottom w:val="nil"/>
              <w:right w:val="nil"/>
            </w:tcBorders>
            <w:shd w:val="clear" w:color="auto" w:fill="auto"/>
          </w:tcPr>
          <w:p w14:paraId="404EA1D7" w14:textId="77777777" w:rsidR="00BE6BFF" w:rsidRPr="00707827" w:rsidRDefault="00BE6BFF" w:rsidP="00707827">
            <w:pPr>
              <w:jc w:val="both"/>
              <w:rPr>
                <w:b/>
                <w:bCs/>
                <w:color w:val="000000"/>
                <w:rtl/>
              </w:rPr>
            </w:pPr>
            <w:r w:rsidRPr="00707827">
              <w:rPr>
                <w:rFonts w:hint="cs"/>
                <w:b/>
                <w:bCs/>
                <w:color w:val="000000"/>
                <w:rtl/>
              </w:rPr>
              <w:t>ע"י ב"כ עו"ד רביד שיפמן</w:t>
            </w:r>
          </w:p>
        </w:tc>
        <w:tc>
          <w:tcPr>
            <w:tcW w:w="3727" w:type="dxa"/>
            <w:tcBorders>
              <w:top w:val="nil"/>
              <w:left w:val="nil"/>
              <w:bottom w:val="nil"/>
              <w:right w:val="nil"/>
            </w:tcBorders>
            <w:shd w:val="clear" w:color="auto" w:fill="auto"/>
          </w:tcPr>
          <w:p w14:paraId="23A3958A" w14:textId="77777777" w:rsidR="00BE6BFF" w:rsidRPr="00707827" w:rsidRDefault="00BE6BFF" w:rsidP="00707827">
            <w:pPr>
              <w:jc w:val="right"/>
              <w:rPr>
                <w:rFonts w:ascii="Arial" w:hAnsi="Arial"/>
                <w:b/>
                <w:bCs/>
                <w:color w:val="000000"/>
                <w:rtl/>
              </w:rPr>
            </w:pPr>
            <w:r w:rsidRPr="00707827">
              <w:rPr>
                <w:rFonts w:ascii="Arial" w:hAnsi="Arial"/>
                <w:b/>
                <w:bCs/>
                <w:color w:val="000000"/>
                <w:rtl/>
              </w:rPr>
              <w:t>המאשימה</w:t>
            </w:r>
          </w:p>
        </w:tc>
      </w:tr>
      <w:bookmarkEnd w:id="2"/>
      <w:tr w:rsidR="00BE6BFF" w:rsidRPr="00DD5EFF" w14:paraId="55E968BD" w14:textId="77777777">
        <w:trPr>
          <w:trHeight w:val="355"/>
          <w:jc w:val="center"/>
        </w:trPr>
        <w:tc>
          <w:tcPr>
            <w:tcW w:w="852" w:type="dxa"/>
            <w:tcBorders>
              <w:top w:val="nil"/>
              <w:left w:val="nil"/>
              <w:bottom w:val="nil"/>
              <w:right w:val="nil"/>
            </w:tcBorders>
            <w:shd w:val="clear" w:color="auto" w:fill="auto"/>
          </w:tcPr>
          <w:p w14:paraId="5A8AD942" w14:textId="77777777" w:rsidR="00BE6BFF" w:rsidRPr="00707827" w:rsidRDefault="00BE6BFF" w:rsidP="00707827">
            <w:pPr>
              <w:jc w:val="both"/>
              <w:rPr>
                <w:rFonts w:ascii="Arial" w:hAnsi="Arial"/>
                <w:b/>
                <w:bCs/>
                <w:color w:val="000000"/>
                <w:rtl/>
              </w:rPr>
            </w:pPr>
          </w:p>
        </w:tc>
        <w:tc>
          <w:tcPr>
            <w:tcW w:w="7968" w:type="dxa"/>
            <w:gridSpan w:val="2"/>
            <w:tcBorders>
              <w:top w:val="nil"/>
              <w:left w:val="nil"/>
              <w:bottom w:val="nil"/>
              <w:right w:val="nil"/>
            </w:tcBorders>
            <w:shd w:val="clear" w:color="auto" w:fill="auto"/>
          </w:tcPr>
          <w:p w14:paraId="1BBDA82C" w14:textId="77777777" w:rsidR="00BE6BFF" w:rsidRPr="00707827" w:rsidRDefault="00BE6BFF" w:rsidP="00707827">
            <w:pPr>
              <w:jc w:val="center"/>
              <w:rPr>
                <w:rFonts w:ascii="Arial" w:hAnsi="Arial"/>
                <w:b/>
                <w:bCs/>
                <w:color w:val="000000"/>
              </w:rPr>
            </w:pPr>
            <w:r w:rsidRPr="00707827">
              <w:rPr>
                <w:rFonts w:ascii="Arial" w:hAnsi="Arial"/>
                <w:b/>
                <w:bCs/>
                <w:color w:val="000000"/>
                <w:rtl/>
              </w:rPr>
              <w:t>נגד</w:t>
            </w:r>
          </w:p>
        </w:tc>
      </w:tr>
      <w:tr w:rsidR="00BE6BFF" w:rsidRPr="00DD5EFF" w14:paraId="3897B8C6" w14:textId="77777777">
        <w:trPr>
          <w:trHeight w:val="355"/>
          <w:jc w:val="center"/>
        </w:trPr>
        <w:tc>
          <w:tcPr>
            <w:tcW w:w="852" w:type="dxa"/>
            <w:tcBorders>
              <w:top w:val="nil"/>
              <w:left w:val="nil"/>
              <w:bottom w:val="nil"/>
              <w:right w:val="nil"/>
            </w:tcBorders>
            <w:shd w:val="clear" w:color="auto" w:fill="auto"/>
          </w:tcPr>
          <w:p w14:paraId="766402CF" w14:textId="77777777" w:rsidR="00BE6BFF" w:rsidRPr="00707827" w:rsidRDefault="00BE6BFF" w:rsidP="00707827">
            <w:pPr>
              <w:jc w:val="both"/>
              <w:rPr>
                <w:rFonts w:ascii="Arial" w:hAnsi="Arial"/>
                <w:b/>
                <w:bCs/>
                <w:color w:val="000000"/>
                <w:rtl/>
              </w:rPr>
            </w:pPr>
          </w:p>
        </w:tc>
        <w:tc>
          <w:tcPr>
            <w:tcW w:w="4241" w:type="dxa"/>
            <w:tcBorders>
              <w:top w:val="nil"/>
              <w:left w:val="nil"/>
              <w:bottom w:val="nil"/>
              <w:right w:val="nil"/>
            </w:tcBorders>
            <w:shd w:val="clear" w:color="auto" w:fill="auto"/>
          </w:tcPr>
          <w:p w14:paraId="75CCAB78" w14:textId="77777777" w:rsidR="00BE6BFF" w:rsidRPr="00707827" w:rsidRDefault="00BE6BFF" w:rsidP="00707827">
            <w:pPr>
              <w:jc w:val="both"/>
              <w:rPr>
                <w:b/>
                <w:bCs/>
                <w:color w:val="000000"/>
                <w:rtl/>
              </w:rPr>
            </w:pPr>
            <w:r w:rsidRPr="00707827">
              <w:rPr>
                <w:rFonts w:ascii="Arial" w:hAnsi="Arial"/>
                <w:b/>
                <w:bCs/>
                <w:color w:val="000000"/>
                <w:rtl/>
              </w:rPr>
              <w:t>משה סרנגה</w:t>
            </w:r>
          </w:p>
        </w:tc>
        <w:tc>
          <w:tcPr>
            <w:tcW w:w="3727" w:type="dxa"/>
            <w:tcBorders>
              <w:top w:val="nil"/>
              <w:left w:val="nil"/>
              <w:bottom w:val="nil"/>
              <w:right w:val="nil"/>
            </w:tcBorders>
            <w:shd w:val="clear" w:color="auto" w:fill="auto"/>
          </w:tcPr>
          <w:p w14:paraId="47DB0691" w14:textId="77777777" w:rsidR="00BE6BFF" w:rsidRPr="00707827" w:rsidRDefault="00BE6BFF" w:rsidP="00707827">
            <w:pPr>
              <w:jc w:val="right"/>
              <w:rPr>
                <w:rFonts w:ascii="Arial" w:hAnsi="Arial"/>
                <w:b/>
                <w:bCs/>
                <w:color w:val="000000"/>
              </w:rPr>
            </w:pPr>
          </w:p>
        </w:tc>
      </w:tr>
      <w:tr w:rsidR="00BE6BFF" w:rsidRPr="00DD5EFF" w14:paraId="784FDA7E" w14:textId="77777777">
        <w:trPr>
          <w:trHeight w:val="355"/>
          <w:jc w:val="center"/>
        </w:trPr>
        <w:tc>
          <w:tcPr>
            <w:tcW w:w="852" w:type="dxa"/>
            <w:tcBorders>
              <w:top w:val="nil"/>
              <w:left w:val="nil"/>
              <w:bottom w:val="nil"/>
              <w:right w:val="nil"/>
            </w:tcBorders>
            <w:shd w:val="clear" w:color="auto" w:fill="auto"/>
          </w:tcPr>
          <w:p w14:paraId="2F986470" w14:textId="77777777" w:rsidR="00BE6BFF" w:rsidRPr="00707827" w:rsidRDefault="00BE6BFF" w:rsidP="00707827">
            <w:pPr>
              <w:jc w:val="both"/>
              <w:rPr>
                <w:rFonts w:ascii="Arial" w:hAnsi="Arial"/>
                <w:b/>
                <w:bCs/>
                <w:color w:val="000000"/>
                <w:rtl/>
              </w:rPr>
            </w:pPr>
          </w:p>
        </w:tc>
        <w:tc>
          <w:tcPr>
            <w:tcW w:w="4241" w:type="dxa"/>
            <w:tcBorders>
              <w:top w:val="nil"/>
              <w:left w:val="nil"/>
              <w:bottom w:val="nil"/>
              <w:right w:val="nil"/>
            </w:tcBorders>
            <w:shd w:val="clear" w:color="auto" w:fill="auto"/>
          </w:tcPr>
          <w:p w14:paraId="0451F4BB" w14:textId="77777777" w:rsidR="00BE6BFF" w:rsidRPr="00707827" w:rsidRDefault="00BE6BFF" w:rsidP="00707827">
            <w:pPr>
              <w:jc w:val="both"/>
              <w:rPr>
                <w:b/>
                <w:bCs/>
                <w:color w:val="000000"/>
                <w:rtl/>
              </w:rPr>
            </w:pPr>
            <w:r w:rsidRPr="00707827">
              <w:rPr>
                <w:rFonts w:hint="cs"/>
                <w:b/>
                <w:bCs/>
                <w:color w:val="000000"/>
                <w:rtl/>
              </w:rPr>
              <w:t>ע"י ב"כ עו"ד שי רודה</w:t>
            </w:r>
          </w:p>
        </w:tc>
        <w:tc>
          <w:tcPr>
            <w:tcW w:w="3727" w:type="dxa"/>
            <w:tcBorders>
              <w:top w:val="nil"/>
              <w:left w:val="nil"/>
              <w:bottom w:val="nil"/>
              <w:right w:val="nil"/>
            </w:tcBorders>
            <w:shd w:val="clear" w:color="auto" w:fill="auto"/>
          </w:tcPr>
          <w:p w14:paraId="57266DD1" w14:textId="77777777" w:rsidR="00BE6BFF" w:rsidRPr="00707827" w:rsidRDefault="00BE6BFF" w:rsidP="00707827">
            <w:pPr>
              <w:jc w:val="right"/>
              <w:rPr>
                <w:rFonts w:ascii="Arial" w:hAnsi="Arial"/>
                <w:b/>
                <w:bCs/>
                <w:color w:val="000000"/>
              </w:rPr>
            </w:pPr>
            <w:r w:rsidRPr="00707827">
              <w:rPr>
                <w:rFonts w:ascii="Arial" w:hAnsi="Arial"/>
                <w:b/>
                <w:bCs/>
                <w:color w:val="000000"/>
                <w:rtl/>
              </w:rPr>
              <w:t>הנאשם</w:t>
            </w:r>
          </w:p>
        </w:tc>
      </w:tr>
    </w:tbl>
    <w:p w14:paraId="2A7DFF5F" w14:textId="77777777" w:rsidR="002E6E6B" w:rsidRDefault="002E6E6B" w:rsidP="00BE6BFF">
      <w:pPr>
        <w:rPr>
          <w:rtl/>
        </w:rPr>
      </w:pPr>
      <w:bookmarkStart w:id="3" w:name="LawTable"/>
      <w:bookmarkEnd w:id="3"/>
    </w:p>
    <w:p w14:paraId="3EBAB30F" w14:textId="77777777" w:rsidR="002E6E6B" w:rsidRPr="002E6E6B" w:rsidRDefault="002E6E6B" w:rsidP="002E6E6B">
      <w:pPr>
        <w:spacing w:after="120" w:line="240" w:lineRule="exact"/>
        <w:ind w:left="283" w:hanging="283"/>
        <w:jc w:val="both"/>
        <w:rPr>
          <w:rFonts w:ascii="FrankRuehl" w:hAnsi="FrankRuehl" w:cs="FrankRuehl"/>
          <w:rtl/>
        </w:rPr>
      </w:pPr>
    </w:p>
    <w:p w14:paraId="1B740E3C" w14:textId="77777777" w:rsidR="002E6E6B" w:rsidRPr="002E6E6B" w:rsidRDefault="002E6E6B" w:rsidP="002E6E6B">
      <w:pPr>
        <w:spacing w:after="120" w:line="240" w:lineRule="exact"/>
        <w:ind w:left="283" w:hanging="283"/>
        <w:jc w:val="both"/>
        <w:rPr>
          <w:rFonts w:ascii="FrankRuehl" w:hAnsi="FrankRuehl" w:cs="FrankRuehl"/>
          <w:rtl/>
        </w:rPr>
      </w:pPr>
      <w:r w:rsidRPr="002E6E6B">
        <w:rPr>
          <w:rFonts w:ascii="FrankRuehl" w:hAnsi="FrankRuehl" w:cs="FrankRuehl" w:hint="eastAsia"/>
          <w:rtl/>
        </w:rPr>
        <w:t>חקיקה</w:t>
      </w:r>
      <w:r w:rsidRPr="002E6E6B">
        <w:rPr>
          <w:rFonts w:ascii="FrankRuehl" w:hAnsi="FrankRuehl" w:cs="FrankRuehl"/>
          <w:rtl/>
        </w:rPr>
        <w:t xml:space="preserve"> </w:t>
      </w:r>
      <w:r w:rsidRPr="002E6E6B">
        <w:rPr>
          <w:rFonts w:ascii="FrankRuehl" w:hAnsi="FrankRuehl" w:cs="FrankRuehl" w:hint="eastAsia"/>
          <w:rtl/>
        </w:rPr>
        <w:t>שאוזכרה</w:t>
      </w:r>
      <w:r w:rsidRPr="002E6E6B">
        <w:rPr>
          <w:rFonts w:ascii="FrankRuehl" w:hAnsi="FrankRuehl" w:cs="FrankRuehl"/>
          <w:rtl/>
        </w:rPr>
        <w:t xml:space="preserve">: </w:t>
      </w:r>
    </w:p>
    <w:p w14:paraId="4E52C7B9" w14:textId="77777777" w:rsidR="002E6E6B" w:rsidRPr="002E6E6B" w:rsidRDefault="002E6E6B" w:rsidP="002E6E6B">
      <w:pPr>
        <w:spacing w:after="120" w:line="240" w:lineRule="exact"/>
        <w:ind w:left="283" w:hanging="283"/>
        <w:jc w:val="both"/>
        <w:rPr>
          <w:rFonts w:ascii="FrankRuehl" w:hAnsi="FrankRuehl" w:cs="FrankRuehl"/>
          <w:color w:val="0000FF"/>
          <w:u w:val="single"/>
          <w:rtl/>
        </w:rPr>
      </w:pPr>
      <w:hyperlink r:id="rId7" w:history="1">
        <w:r w:rsidRPr="002E6E6B">
          <w:rPr>
            <w:rStyle w:val="Hyperlink"/>
            <w:rFonts w:ascii="FrankRuehl" w:hAnsi="FrankRuehl" w:cs="FrankRuehl" w:hint="eastAsia"/>
            <w:rtl/>
          </w:rPr>
          <w:t>חוק</w:t>
        </w:r>
        <w:r w:rsidRPr="002E6E6B">
          <w:rPr>
            <w:rStyle w:val="Hyperlink"/>
            <w:rFonts w:ascii="FrankRuehl" w:hAnsi="FrankRuehl" w:cs="FrankRuehl"/>
            <w:rtl/>
          </w:rPr>
          <w:t xml:space="preserve"> </w:t>
        </w:r>
        <w:r w:rsidRPr="002E6E6B">
          <w:rPr>
            <w:rStyle w:val="Hyperlink"/>
            <w:rFonts w:ascii="FrankRuehl" w:hAnsi="FrankRuehl" w:cs="FrankRuehl" w:hint="eastAsia"/>
            <w:rtl/>
          </w:rPr>
          <w:t>העונשין</w:t>
        </w:r>
        <w:r w:rsidRPr="002E6E6B">
          <w:rPr>
            <w:rStyle w:val="Hyperlink"/>
            <w:rFonts w:ascii="FrankRuehl" w:hAnsi="FrankRuehl" w:cs="FrankRuehl"/>
            <w:rtl/>
          </w:rPr>
          <w:t xml:space="preserve">, </w:t>
        </w:r>
        <w:r w:rsidRPr="002E6E6B">
          <w:rPr>
            <w:rStyle w:val="Hyperlink"/>
            <w:rFonts w:ascii="FrankRuehl" w:hAnsi="FrankRuehl" w:cs="FrankRuehl" w:hint="eastAsia"/>
            <w:rtl/>
          </w:rPr>
          <w:t>תשל</w:t>
        </w:r>
        <w:r w:rsidRPr="002E6E6B">
          <w:rPr>
            <w:rStyle w:val="Hyperlink"/>
            <w:rFonts w:ascii="FrankRuehl" w:hAnsi="FrankRuehl" w:cs="FrankRuehl"/>
            <w:rtl/>
          </w:rPr>
          <w:t>"</w:t>
        </w:r>
        <w:r w:rsidRPr="002E6E6B">
          <w:rPr>
            <w:rStyle w:val="Hyperlink"/>
            <w:rFonts w:ascii="FrankRuehl" w:hAnsi="FrankRuehl" w:cs="FrankRuehl" w:hint="eastAsia"/>
            <w:rtl/>
          </w:rPr>
          <w:t>ז</w:t>
        </w:r>
        <w:r w:rsidRPr="002E6E6B">
          <w:rPr>
            <w:rStyle w:val="Hyperlink"/>
            <w:rFonts w:ascii="FrankRuehl" w:hAnsi="FrankRuehl" w:cs="FrankRuehl"/>
            <w:rtl/>
          </w:rPr>
          <w:t>-1977</w:t>
        </w:r>
      </w:hyperlink>
      <w:r w:rsidRPr="002E6E6B">
        <w:rPr>
          <w:rFonts w:ascii="FrankRuehl" w:hAnsi="FrankRuehl" w:cs="FrankRuehl"/>
          <w:color w:val="0000FF"/>
          <w:u w:val="single"/>
          <w:rtl/>
        </w:rPr>
        <w:t xml:space="preserve">: </w:t>
      </w:r>
      <w:r w:rsidRPr="002E6E6B">
        <w:rPr>
          <w:rFonts w:ascii="FrankRuehl" w:hAnsi="FrankRuehl" w:cs="FrankRuehl" w:hint="eastAsia"/>
          <w:color w:val="0000FF"/>
          <w:u w:val="single"/>
          <w:rtl/>
        </w:rPr>
        <w:t>סע</w:t>
      </w:r>
      <w:r w:rsidRPr="002E6E6B">
        <w:rPr>
          <w:rFonts w:ascii="FrankRuehl" w:hAnsi="FrankRuehl" w:cs="FrankRuehl"/>
          <w:color w:val="0000FF"/>
          <w:u w:val="single"/>
          <w:rtl/>
        </w:rPr>
        <w:t xml:space="preserve">'  </w:t>
      </w:r>
      <w:hyperlink r:id="rId8" w:history="1">
        <w:r w:rsidRPr="002E6E6B">
          <w:rPr>
            <w:rStyle w:val="Hyperlink"/>
            <w:rFonts w:ascii="FrankRuehl" w:hAnsi="FrankRuehl" w:cs="FrankRuehl"/>
          </w:rPr>
          <w:t>20(</w:t>
        </w:r>
        <w:r w:rsidRPr="002E6E6B">
          <w:rPr>
            <w:rStyle w:val="Hyperlink"/>
            <w:rFonts w:ascii="FrankRuehl" w:hAnsi="FrankRuehl" w:cs="FrankRuehl" w:hint="eastAsia"/>
            <w:rtl/>
          </w:rPr>
          <w:t>ג</w:t>
        </w:r>
        <w:r w:rsidRPr="002E6E6B">
          <w:rPr>
            <w:rStyle w:val="Hyperlink"/>
            <w:rFonts w:ascii="FrankRuehl" w:hAnsi="FrankRuehl" w:cs="FrankRuehl"/>
            <w:rtl/>
          </w:rPr>
          <w:t>)(1</w:t>
        </w:r>
        <w:r w:rsidRPr="002E6E6B">
          <w:rPr>
            <w:rStyle w:val="Hyperlink"/>
            <w:rFonts w:ascii="FrankRuehl" w:hAnsi="FrankRuehl" w:cs="FrankRuehl"/>
          </w:rPr>
          <w:t>)</w:t>
        </w:r>
      </w:hyperlink>
      <w:r w:rsidRPr="002E6E6B">
        <w:rPr>
          <w:rFonts w:ascii="FrankRuehl" w:hAnsi="FrankRuehl" w:cs="FrankRuehl"/>
          <w:color w:val="0000FF"/>
          <w:u w:val="single"/>
          <w:rtl/>
        </w:rPr>
        <w:t xml:space="preserve">, </w:t>
      </w:r>
      <w:hyperlink r:id="rId9" w:history="1">
        <w:r w:rsidRPr="002E6E6B">
          <w:rPr>
            <w:rStyle w:val="Hyperlink"/>
            <w:rFonts w:ascii="FrankRuehl" w:hAnsi="FrankRuehl" w:cs="FrankRuehl"/>
          </w:rPr>
          <w:t>25</w:t>
        </w:r>
      </w:hyperlink>
      <w:r w:rsidRPr="002E6E6B">
        <w:rPr>
          <w:rFonts w:ascii="FrankRuehl" w:hAnsi="FrankRuehl" w:cs="FrankRuehl"/>
          <w:color w:val="0000FF"/>
          <w:u w:val="single"/>
          <w:rtl/>
        </w:rPr>
        <w:t xml:space="preserve">, </w:t>
      </w:r>
      <w:hyperlink r:id="rId10" w:history="1">
        <w:r w:rsidRPr="002E6E6B">
          <w:rPr>
            <w:rStyle w:val="Hyperlink"/>
            <w:rFonts w:ascii="FrankRuehl" w:hAnsi="FrankRuehl" w:cs="FrankRuehl"/>
          </w:rPr>
          <w:t>214</w:t>
        </w:r>
      </w:hyperlink>
      <w:r w:rsidRPr="002E6E6B">
        <w:rPr>
          <w:rFonts w:ascii="FrankRuehl" w:hAnsi="FrankRuehl" w:cs="FrankRuehl"/>
          <w:color w:val="0000FF"/>
          <w:u w:val="single"/>
          <w:rtl/>
        </w:rPr>
        <w:t xml:space="preserve">, </w:t>
      </w:r>
      <w:hyperlink r:id="rId11" w:history="1">
        <w:r w:rsidRPr="002E6E6B">
          <w:rPr>
            <w:rStyle w:val="Hyperlink"/>
            <w:rFonts w:ascii="FrankRuehl" w:hAnsi="FrankRuehl" w:cs="FrankRuehl"/>
          </w:rPr>
          <w:t>244</w:t>
        </w:r>
      </w:hyperlink>
      <w:r w:rsidRPr="002E6E6B">
        <w:rPr>
          <w:rFonts w:ascii="FrankRuehl" w:hAnsi="FrankRuehl" w:cs="FrankRuehl"/>
          <w:color w:val="0000FF"/>
          <w:u w:val="single"/>
          <w:rtl/>
        </w:rPr>
        <w:t xml:space="preserve">, </w:t>
      </w:r>
      <w:hyperlink r:id="rId12" w:history="1">
        <w:r w:rsidRPr="002E6E6B">
          <w:rPr>
            <w:rStyle w:val="Hyperlink"/>
            <w:rFonts w:ascii="FrankRuehl" w:hAnsi="FrankRuehl" w:cs="FrankRuehl"/>
          </w:rPr>
          <w:t>345(</w:t>
        </w:r>
        <w:r w:rsidRPr="002E6E6B">
          <w:rPr>
            <w:rStyle w:val="Hyperlink"/>
            <w:rFonts w:ascii="FrankRuehl" w:hAnsi="FrankRuehl" w:cs="FrankRuehl" w:hint="eastAsia"/>
            <w:rtl/>
          </w:rPr>
          <w:t>א</w:t>
        </w:r>
        <w:r w:rsidRPr="002E6E6B">
          <w:rPr>
            <w:rStyle w:val="Hyperlink"/>
            <w:rFonts w:ascii="FrankRuehl" w:hAnsi="FrankRuehl" w:cs="FrankRuehl"/>
            <w:rtl/>
          </w:rPr>
          <w:t>)(1</w:t>
        </w:r>
        <w:r w:rsidRPr="002E6E6B">
          <w:rPr>
            <w:rStyle w:val="Hyperlink"/>
            <w:rFonts w:ascii="FrankRuehl" w:hAnsi="FrankRuehl" w:cs="FrankRuehl"/>
          </w:rPr>
          <w:t>)</w:t>
        </w:r>
      </w:hyperlink>
      <w:r w:rsidRPr="002E6E6B">
        <w:rPr>
          <w:rFonts w:ascii="FrankRuehl" w:hAnsi="FrankRuehl" w:cs="FrankRuehl"/>
          <w:color w:val="0000FF"/>
          <w:u w:val="single"/>
          <w:rtl/>
        </w:rPr>
        <w:t xml:space="preserve">, </w:t>
      </w:r>
      <w:hyperlink r:id="rId13" w:history="1">
        <w:r w:rsidRPr="002E6E6B">
          <w:rPr>
            <w:rStyle w:val="Hyperlink"/>
            <w:rFonts w:ascii="FrankRuehl" w:hAnsi="FrankRuehl" w:cs="FrankRuehl"/>
          </w:rPr>
          <w:t>(2)</w:t>
        </w:r>
      </w:hyperlink>
      <w:r w:rsidRPr="002E6E6B">
        <w:rPr>
          <w:rFonts w:ascii="FrankRuehl" w:hAnsi="FrankRuehl" w:cs="FrankRuehl"/>
          <w:color w:val="0000FF"/>
          <w:u w:val="single"/>
          <w:rtl/>
        </w:rPr>
        <w:t xml:space="preserve">, </w:t>
      </w:r>
      <w:hyperlink r:id="rId14" w:history="1">
        <w:r w:rsidRPr="002E6E6B">
          <w:rPr>
            <w:rStyle w:val="Hyperlink"/>
            <w:rFonts w:ascii="FrankRuehl" w:hAnsi="FrankRuehl" w:cs="FrankRuehl"/>
          </w:rPr>
          <w:t>345(</w:t>
        </w:r>
        <w:r w:rsidRPr="002E6E6B">
          <w:rPr>
            <w:rStyle w:val="Hyperlink"/>
            <w:rFonts w:ascii="FrankRuehl" w:hAnsi="FrankRuehl" w:cs="FrankRuehl" w:hint="eastAsia"/>
            <w:rtl/>
          </w:rPr>
          <w:t>ב</w:t>
        </w:r>
        <w:r w:rsidRPr="002E6E6B">
          <w:rPr>
            <w:rStyle w:val="Hyperlink"/>
            <w:rFonts w:ascii="FrankRuehl" w:hAnsi="FrankRuehl" w:cs="FrankRuehl"/>
            <w:rtl/>
          </w:rPr>
          <w:t>)(1</w:t>
        </w:r>
        <w:r w:rsidRPr="002E6E6B">
          <w:rPr>
            <w:rStyle w:val="Hyperlink"/>
            <w:rFonts w:ascii="FrankRuehl" w:hAnsi="FrankRuehl" w:cs="FrankRuehl"/>
          </w:rPr>
          <w:t>)</w:t>
        </w:r>
      </w:hyperlink>
      <w:r w:rsidRPr="002E6E6B">
        <w:rPr>
          <w:rFonts w:ascii="FrankRuehl" w:hAnsi="FrankRuehl" w:cs="FrankRuehl"/>
          <w:color w:val="0000FF"/>
          <w:u w:val="single"/>
          <w:rtl/>
        </w:rPr>
        <w:t xml:space="preserve">, </w:t>
      </w:r>
      <w:hyperlink r:id="rId15" w:history="1">
        <w:r w:rsidRPr="002E6E6B">
          <w:rPr>
            <w:rStyle w:val="Hyperlink"/>
            <w:rFonts w:ascii="FrankRuehl" w:hAnsi="FrankRuehl" w:cs="FrankRuehl"/>
          </w:rPr>
          <w:t>347(</w:t>
        </w:r>
        <w:r w:rsidRPr="002E6E6B">
          <w:rPr>
            <w:rStyle w:val="Hyperlink"/>
            <w:rFonts w:ascii="FrankRuehl" w:hAnsi="FrankRuehl" w:cs="FrankRuehl" w:hint="eastAsia"/>
            <w:rtl/>
          </w:rPr>
          <w:t>ב</w:t>
        </w:r>
        <w:r w:rsidRPr="002E6E6B">
          <w:rPr>
            <w:rStyle w:val="Hyperlink"/>
            <w:rFonts w:ascii="FrankRuehl" w:hAnsi="FrankRuehl" w:cs="FrankRuehl"/>
          </w:rPr>
          <w:t>)</w:t>
        </w:r>
      </w:hyperlink>
      <w:r w:rsidRPr="002E6E6B">
        <w:rPr>
          <w:rFonts w:ascii="FrankRuehl" w:hAnsi="FrankRuehl" w:cs="FrankRuehl"/>
          <w:color w:val="0000FF"/>
          <w:u w:val="single"/>
          <w:rtl/>
        </w:rPr>
        <w:t xml:space="preserve">, </w:t>
      </w:r>
      <w:hyperlink r:id="rId16" w:history="1">
        <w:r w:rsidRPr="002E6E6B">
          <w:rPr>
            <w:rStyle w:val="Hyperlink"/>
            <w:rFonts w:ascii="FrankRuehl" w:hAnsi="FrankRuehl" w:cs="FrankRuehl"/>
          </w:rPr>
          <w:t>348(</w:t>
        </w:r>
        <w:r w:rsidRPr="002E6E6B">
          <w:rPr>
            <w:rStyle w:val="Hyperlink"/>
            <w:rFonts w:ascii="FrankRuehl" w:hAnsi="FrankRuehl" w:cs="FrankRuehl" w:hint="eastAsia"/>
            <w:rtl/>
          </w:rPr>
          <w:t>ב</w:t>
        </w:r>
        <w:r w:rsidRPr="002E6E6B">
          <w:rPr>
            <w:rStyle w:val="Hyperlink"/>
            <w:rFonts w:ascii="FrankRuehl" w:hAnsi="FrankRuehl" w:cs="FrankRuehl"/>
          </w:rPr>
          <w:t>)</w:t>
        </w:r>
      </w:hyperlink>
      <w:r w:rsidRPr="002E6E6B">
        <w:rPr>
          <w:rFonts w:ascii="FrankRuehl" w:hAnsi="FrankRuehl" w:cs="FrankRuehl"/>
          <w:color w:val="0000FF"/>
          <w:u w:val="single"/>
          <w:rtl/>
        </w:rPr>
        <w:t xml:space="preserve">, </w:t>
      </w:r>
      <w:hyperlink r:id="rId17" w:history="1">
        <w:r w:rsidRPr="002E6E6B">
          <w:rPr>
            <w:rStyle w:val="Hyperlink"/>
            <w:rFonts w:ascii="FrankRuehl" w:hAnsi="FrankRuehl" w:cs="FrankRuehl"/>
          </w:rPr>
          <w:t>34</w:t>
        </w:r>
        <w:r w:rsidRPr="002E6E6B">
          <w:rPr>
            <w:rStyle w:val="Hyperlink"/>
            <w:rFonts w:ascii="FrankRuehl" w:hAnsi="FrankRuehl" w:cs="FrankRuehl" w:hint="eastAsia"/>
            <w:rtl/>
          </w:rPr>
          <w:t>יח</w:t>
        </w:r>
      </w:hyperlink>
    </w:p>
    <w:p w14:paraId="58C4D953" w14:textId="77777777" w:rsidR="002E6E6B" w:rsidRPr="002E6E6B" w:rsidRDefault="002E6E6B" w:rsidP="002E6E6B">
      <w:pPr>
        <w:spacing w:after="120" w:line="240" w:lineRule="exact"/>
        <w:ind w:left="283" w:hanging="283"/>
        <w:jc w:val="both"/>
        <w:rPr>
          <w:rFonts w:ascii="FrankRuehl" w:hAnsi="FrankRuehl" w:cs="FrankRuehl"/>
          <w:color w:val="0000FF"/>
          <w:u w:val="single"/>
          <w:rtl/>
        </w:rPr>
      </w:pPr>
      <w:hyperlink r:id="rId18" w:history="1">
        <w:r w:rsidRPr="002E6E6B">
          <w:rPr>
            <w:rStyle w:val="Hyperlink"/>
            <w:rFonts w:ascii="FrankRuehl" w:hAnsi="FrankRuehl" w:cs="FrankRuehl" w:hint="eastAsia"/>
            <w:rtl/>
          </w:rPr>
          <w:t>חוק</w:t>
        </w:r>
        <w:r w:rsidRPr="002E6E6B">
          <w:rPr>
            <w:rStyle w:val="Hyperlink"/>
            <w:rFonts w:ascii="FrankRuehl" w:hAnsi="FrankRuehl" w:cs="FrankRuehl"/>
            <w:rtl/>
          </w:rPr>
          <w:t xml:space="preserve"> </w:t>
        </w:r>
        <w:r w:rsidRPr="002E6E6B">
          <w:rPr>
            <w:rStyle w:val="Hyperlink"/>
            <w:rFonts w:ascii="FrankRuehl" w:hAnsi="FrankRuehl" w:cs="FrankRuehl" w:hint="eastAsia"/>
            <w:rtl/>
          </w:rPr>
          <w:t>למניעת</w:t>
        </w:r>
        <w:r w:rsidRPr="002E6E6B">
          <w:rPr>
            <w:rStyle w:val="Hyperlink"/>
            <w:rFonts w:ascii="FrankRuehl" w:hAnsi="FrankRuehl" w:cs="FrankRuehl"/>
            <w:rtl/>
          </w:rPr>
          <w:t xml:space="preserve"> </w:t>
        </w:r>
        <w:r w:rsidRPr="002E6E6B">
          <w:rPr>
            <w:rStyle w:val="Hyperlink"/>
            <w:rFonts w:ascii="FrankRuehl" w:hAnsi="FrankRuehl" w:cs="FrankRuehl" w:hint="eastAsia"/>
            <w:rtl/>
          </w:rPr>
          <w:t>הטרדה</w:t>
        </w:r>
        <w:r w:rsidRPr="002E6E6B">
          <w:rPr>
            <w:rStyle w:val="Hyperlink"/>
            <w:rFonts w:ascii="FrankRuehl" w:hAnsi="FrankRuehl" w:cs="FrankRuehl"/>
            <w:rtl/>
          </w:rPr>
          <w:t xml:space="preserve"> </w:t>
        </w:r>
        <w:r w:rsidRPr="002E6E6B">
          <w:rPr>
            <w:rStyle w:val="Hyperlink"/>
            <w:rFonts w:ascii="FrankRuehl" w:hAnsi="FrankRuehl" w:cs="FrankRuehl" w:hint="eastAsia"/>
            <w:rtl/>
          </w:rPr>
          <w:t>מינית</w:t>
        </w:r>
        <w:r w:rsidRPr="002E6E6B">
          <w:rPr>
            <w:rStyle w:val="Hyperlink"/>
            <w:rFonts w:ascii="FrankRuehl" w:hAnsi="FrankRuehl" w:cs="FrankRuehl"/>
            <w:rtl/>
          </w:rPr>
          <w:t xml:space="preserve">, </w:t>
        </w:r>
        <w:r w:rsidRPr="002E6E6B">
          <w:rPr>
            <w:rStyle w:val="Hyperlink"/>
            <w:rFonts w:ascii="FrankRuehl" w:hAnsi="FrankRuehl" w:cs="FrankRuehl" w:hint="eastAsia"/>
            <w:rtl/>
          </w:rPr>
          <w:t>תשנ</w:t>
        </w:r>
        <w:r w:rsidRPr="002E6E6B">
          <w:rPr>
            <w:rStyle w:val="Hyperlink"/>
            <w:rFonts w:ascii="FrankRuehl" w:hAnsi="FrankRuehl" w:cs="FrankRuehl"/>
            <w:rtl/>
          </w:rPr>
          <w:t>"</w:t>
        </w:r>
        <w:r w:rsidRPr="002E6E6B">
          <w:rPr>
            <w:rStyle w:val="Hyperlink"/>
            <w:rFonts w:ascii="FrankRuehl" w:hAnsi="FrankRuehl" w:cs="FrankRuehl" w:hint="eastAsia"/>
            <w:rtl/>
          </w:rPr>
          <w:t>ח</w:t>
        </w:r>
        <w:r w:rsidRPr="002E6E6B">
          <w:rPr>
            <w:rStyle w:val="Hyperlink"/>
            <w:rFonts w:ascii="FrankRuehl" w:hAnsi="FrankRuehl" w:cs="FrankRuehl"/>
            <w:rtl/>
          </w:rPr>
          <w:t>-1998</w:t>
        </w:r>
      </w:hyperlink>
    </w:p>
    <w:p w14:paraId="12D22C2F" w14:textId="77777777" w:rsidR="002E6E6B" w:rsidRPr="002E6E6B" w:rsidRDefault="002E6E6B" w:rsidP="002E6E6B">
      <w:pPr>
        <w:spacing w:after="120" w:line="240" w:lineRule="exact"/>
        <w:ind w:left="283" w:hanging="283"/>
        <w:jc w:val="both"/>
        <w:rPr>
          <w:rFonts w:ascii="FrankRuehl" w:hAnsi="FrankRuehl" w:cs="FrankRuehl"/>
          <w:color w:val="0000FF"/>
          <w:u w:val="single"/>
          <w:rtl/>
        </w:rPr>
      </w:pPr>
      <w:hyperlink r:id="rId19" w:history="1">
        <w:r w:rsidRPr="002E6E6B">
          <w:rPr>
            <w:rStyle w:val="Hyperlink"/>
            <w:rFonts w:ascii="FrankRuehl" w:hAnsi="FrankRuehl" w:cs="FrankRuehl" w:hint="eastAsia"/>
            <w:rtl/>
          </w:rPr>
          <w:t>פקודת</w:t>
        </w:r>
        <w:r w:rsidRPr="002E6E6B">
          <w:rPr>
            <w:rStyle w:val="Hyperlink"/>
            <w:rFonts w:ascii="FrankRuehl" w:hAnsi="FrankRuehl" w:cs="FrankRuehl"/>
            <w:rtl/>
          </w:rPr>
          <w:t xml:space="preserve"> </w:t>
        </w:r>
        <w:r w:rsidRPr="002E6E6B">
          <w:rPr>
            <w:rStyle w:val="Hyperlink"/>
            <w:rFonts w:ascii="FrankRuehl" w:hAnsi="FrankRuehl" w:cs="FrankRuehl" w:hint="eastAsia"/>
            <w:rtl/>
          </w:rPr>
          <w:t>הראיות</w:t>
        </w:r>
        <w:r w:rsidRPr="002E6E6B">
          <w:rPr>
            <w:rStyle w:val="Hyperlink"/>
            <w:rFonts w:ascii="FrankRuehl" w:hAnsi="FrankRuehl" w:cs="FrankRuehl"/>
            <w:rtl/>
          </w:rPr>
          <w:t xml:space="preserve"> [</w:t>
        </w:r>
        <w:r w:rsidRPr="002E6E6B">
          <w:rPr>
            <w:rStyle w:val="Hyperlink"/>
            <w:rFonts w:ascii="FrankRuehl" w:hAnsi="FrankRuehl" w:cs="FrankRuehl" w:hint="eastAsia"/>
            <w:rtl/>
          </w:rPr>
          <w:t>נוסח</w:t>
        </w:r>
        <w:r w:rsidRPr="002E6E6B">
          <w:rPr>
            <w:rStyle w:val="Hyperlink"/>
            <w:rFonts w:ascii="FrankRuehl" w:hAnsi="FrankRuehl" w:cs="FrankRuehl"/>
            <w:rtl/>
          </w:rPr>
          <w:t xml:space="preserve"> </w:t>
        </w:r>
        <w:r w:rsidRPr="002E6E6B">
          <w:rPr>
            <w:rStyle w:val="Hyperlink"/>
            <w:rFonts w:ascii="FrankRuehl" w:hAnsi="FrankRuehl" w:cs="FrankRuehl" w:hint="eastAsia"/>
            <w:rtl/>
          </w:rPr>
          <w:t>חדש</w:t>
        </w:r>
        <w:r w:rsidRPr="002E6E6B">
          <w:rPr>
            <w:rStyle w:val="Hyperlink"/>
            <w:rFonts w:ascii="FrankRuehl" w:hAnsi="FrankRuehl" w:cs="FrankRuehl"/>
            <w:rtl/>
          </w:rPr>
          <w:t xml:space="preserve">], </w:t>
        </w:r>
        <w:r w:rsidRPr="002E6E6B">
          <w:rPr>
            <w:rStyle w:val="Hyperlink"/>
            <w:rFonts w:ascii="FrankRuehl" w:hAnsi="FrankRuehl" w:cs="FrankRuehl" w:hint="eastAsia"/>
            <w:rtl/>
          </w:rPr>
          <w:t>תשל</w:t>
        </w:r>
        <w:r w:rsidRPr="002E6E6B">
          <w:rPr>
            <w:rStyle w:val="Hyperlink"/>
            <w:rFonts w:ascii="FrankRuehl" w:hAnsi="FrankRuehl" w:cs="FrankRuehl"/>
            <w:rtl/>
          </w:rPr>
          <w:t>"</w:t>
        </w:r>
        <w:r w:rsidRPr="002E6E6B">
          <w:rPr>
            <w:rStyle w:val="Hyperlink"/>
            <w:rFonts w:ascii="FrankRuehl" w:hAnsi="FrankRuehl" w:cs="FrankRuehl" w:hint="eastAsia"/>
            <w:rtl/>
          </w:rPr>
          <w:t>א</w:t>
        </w:r>
        <w:r w:rsidRPr="002E6E6B">
          <w:rPr>
            <w:rStyle w:val="Hyperlink"/>
            <w:rFonts w:ascii="FrankRuehl" w:hAnsi="FrankRuehl" w:cs="FrankRuehl"/>
            <w:rtl/>
          </w:rPr>
          <w:t>-1971</w:t>
        </w:r>
      </w:hyperlink>
      <w:r w:rsidRPr="002E6E6B">
        <w:rPr>
          <w:rFonts w:ascii="FrankRuehl" w:hAnsi="FrankRuehl" w:cs="FrankRuehl"/>
          <w:color w:val="0000FF"/>
          <w:u w:val="single"/>
          <w:rtl/>
        </w:rPr>
        <w:t xml:space="preserve">: </w:t>
      </w:r>
      <w:r w:rsidRPr="002E6E6B">
        <w:rPr>
          <w:rFonts w:ascii="FrankRuehl" w:hAnsi="FrankRuehl" w:cs="FrankRuehl" w:hint="eastAsia"/>
          <w:color w:val="0000FF"/>
          <w:u w:val="single"/>
          <w:rtl/>
        </w:rPr>
        <w:t>סע</w:t>
      </w:r>
      <w:r w:rsidRPr="002E6E6B">
        <w:rPr>
          <w:rFonts w:ascii="FrankRuehl" w:hAnsi="FrankRuehl" w:cs="FrankRuehl"/>
          <w:color w:val="0000FF"/>
          <w:u w:val="single"/>
          <w:rtl/>
        </w:rPr>
        <w:t xml:space="preserve">'  </w:t>
      </w:r>
      <w:hyperlink r:id="rId20" w:history="1">
        <w:r w:rsidRPr="002E6E6B">
          <w:rPr>
            <w:rStyle w:val="Hyperlink"/>
            <w:rFonts w:ascii="FrankRuehl" w:hAnsi="FrankRuehl" w:cs="FrankRuehl"/>
          </w:rPr>
          <w:t>54</w:t>
        </w:r>
        <w:r w:rsidRPr="002E6E6B">
          <w:rPr>
            <w:rStyle w:val="Hyperlink"/>
            <w:rFonts w:ascii="FrankRuehl" w:hAnsi="FrankRuehl" w:cs="FrankRuehl" w:hint="eastAsia"/>
            <w:rtl/>
          </w:rPr>
          <w:t>א</w:t>
        </w:r>
        <w:r w:rsidRPr="002E6E6B">
          <w:rPr>
            <w:rStyle w:val="Hyperlink"/>
            <w:rFonts w:ascii="FrankRuehl" w:hAnsi="FrankRuehl" w:cs="FrankRuehl"/>
            <w:rtl/>
          </w:rPr>
          <w:t>(</w:t>
        </w:r>
        <w:r w:rsidRPr="002E6E6B">
          <w:rPr>
            <w:rStyle w:val="Hyperlink"/>
            <w:rFonts w:ascii="FrankRuehl" w:hAnsi="FrankRuehl" w:cs="FrankRuehl" w:hint="eastAsia"/>
            <w:rtl/>
          </w:rPr>
          <w:t>ב</w:t>
        </w:r>
        <w:r w:rsidRPr="002E6E6B">
          <w:rPr>
            <w:rStyle w:val="Hyperlink"/>
            <w:rFonts w:ascii="FrankRuehl" w:hAnsi="FrankRuehl" w:cs="FrankRuehl"/>
          </w:rPr>
          <w:t>)</w:t>
        </w:r>
      </w:hyperlink>
    </w:p>
    <w:p w14:paraId="23F5B130" w14:textId="77777777" w:rsidR="002E6E6B" w:rsidRPr="002E6E6B" w:rsidRDefault="002E6E6B" w:rsidP="002E6E6B">
      <w:pPr>
        <w:spacing w:after="120" w:line="240" w:lineRule="exact"/>
        <w:ind w:left="283" w:hanging="283"/>
        <w:jc w:val="both"/>
        <w:rPr>
          <w:rFonts w:ascii="FrankRuehl" w:hAnsi="FrankRuehl" w:cs="FrankRuehl"/>
          <w:color w:val="0000FF"/>
          <w:u w:val="single"/>
          <w:rtl/>
        </w:rPr>
      </w:pPr>
      <w:hyperlink r:id="rId21" w:history="1">
        <w:r w:rsidRPr="002E6E6B">
          <w:rPr>
            <w:rStyle w:val="Hyperlink"/>
            <w:rFonts w:ascii="FrankRuehl" w:hAnsi="FrankRuehl" w:cs="FrankRuehl" w:hint="eastAsia"/>
            <w:rtl/>
          </w:rPr>
          <w:t>חוק</w:t>
        </w:r>
        <w:r w:rsidRPr="002E6E6B">
          <w:rPr>
            <w:rStyle w:val="Hyperlink"/>
            <w:rFonts w:ascii="FrankRuehl" w:hAnsi="FrankRuehl" w:cs="FrankRuehl"/>
            <w:rtl/>
          </w:rPr>
          <w:t xml:space="preserve"> </w:t>
        </w:r>
        <w:r w:rsidRPr="002E6E6B">
          <w:rPr>
            <w:rStyle w:val="Hyperlink"/>
            <w:rFonts w:ascii="FrankRuehl" w:hAnsi="FrankRuehl" w:cs="FrankRuehl" w:hint="eastAsia"/>
            <w:rtl/>
          </w:rPr>
          <w:t>סדר</w:t>
        </w:r>
        <w:r w:rsidRPr="002E6E6B">
          <w:rPr>
            <w:rStyle w:val="Hyperlink"/>
            <w:rFonts w:ascii="FrankRuehl" w:hAnsi="FrankRuehl" w:cs="FrankRuehl"/>
            <w:rtl/>
          </w:rPr>
          <w:t xml:space="preserve"> </w:t>
        </w:r>
        <w:r w:rsidRPr="002E6E6B">
          <w:rPr>
            <w:rStyle w:val="Hyperlink"/>
            <w:rFonts w:ascii="FrankRuehl" w:hAnsi="FrankRuehl" w:cs="FrankRuehl" w:hint="eastAsia"/>
            <w:rtl/>
          </w:rPr>
          <w:t>הדין</w:t>
        </w:r>
        <w:r w:rsidRPr="002E6E6B">
          <w:rPr>
            <w:rStyle w:val="Hyperlink"/>
            <w:rFonts w:ascii="FrankRuehl" w:hAnsi="FrankRuehl" w:cs="FrankRuehl"/>
            <w:rtl/>
          </w:rPr>
          <w:t xml:space="preserve"> </w:t>
        </w:r>
        <w:r w:rsidRPr="002E6E6B">
          <w:rPr>
            <w:rStyle w:val="Hyperlink"/>
            <w:rFonts w:ascii="FrankRuehl" w:hAnsi="FrankRuehl" w:cs="FrankRuehl" w:hint="eastAsia"/>
            <w:rtl/>
          </w:rPr>
          <w:t>הפלילי</w:t>
        </w:r>
        <w:r w:rsidRPr="002E6E6B">
          <w:rPr>
            <w:rStyle w:val="Hyperlink"/>
            <w:rFonts w:ascii="FrankRuehl" w:hAnsi="FrankRuehl" w:cs="FrankRuehl"/>
            <w:rtl/>
          </w:rPr>
          <w:t xml:space="preserve"> (</w:t>
        </w:r>
        <w:r w:rsidRPr="002E6E6B">
          <w:rPr>
            <w:rStyle w:val="Hyperlink"/>
            <w:rFonts w:ascii="FrankRuehl" w:hAnsi="FrankRuehl" w:cs="FrankRuehl" w:hint="eastAsia"/>
            <w:rtl/>
          </w:rPr>
          <w:t>חקירת</w:t>
        </w:r>
        <w:r w:rsidRPr="002E6E6B">
          <w:rPr>
            <w:rStyle w:val="Hyperlink"/>
            <w:rFonts w:ascii="FrankRuehl" w:hAnsi="FrankRuehl" w:cs="FrankRuehl"/>
            <w:rtl/>
          </w:rPr>
          <w:t xml:space="preserve"> </w:t>
        </w:r>
        <w:r w:rsidRPr="002E6E6B">
          <w:rPr>
            <w:rStyle w:val="Hyperlink"/>
            <w:rFonts w:ascii="FrankRuehl" w:hAnsi="FrankRuehl" w:cs="FrankRuehl" w:hint="eastAsia"/>
            <w:rtl/>
          </w:rPr>
          <w:t>חשודים</w:t>
        </w:r>
        <w:r w:rsidRPr="002E6E6B">
          <w:rPr>
            <w:rStyle w:val="Hyperlink"/>
            <w:rFonts w:ascii="FrankRuehl" w:hAnsi="FrankRuehl" w:cs="FrankRuehl"/>
            <w:rtl/>
          </w:rPr>
          <w:t xml:space="preserve">), </w:t>
        </w:r>
        <w:r w:rsidRPr="002E6E6B">
          <w:rPr>
            <w:rStyle w:val="Hyperlink"/>
            <w:rFonts w:ascii="FrankRuehl" w:hAnsi="FrankRuehl" w:cs="FrankRuehl" w:hint="eastAsia"/>
            <w:rtl/>
          </w:rPr>
          <w:t>תשס</w:t>
        </w:r>
        <w:r w:rsidRPr="002E6E6B">
          <w:rPr>
            <w:rStyle w:val="Hyperlink"/>
            <w:rFonts w:ascii="FrankRuehl" w:hAnsi="FrankRuehl" w:cs="FrankRuehl"/>
            <w:rtl/>
          </w:rPr>
          <w:t>"</w:t>
        </w:r>
        <w:r w:rsidRPr="002E6E6B">
          <w:rPr>
            <w:rStyle w:val="Hyperlink"/>
            <w:rFonts w:ascii="FrankRuehl" w:hAnsi="FrankRuehl" w:cs="FrankRuehl" w:hint="eastAsia"/>
            <w:rtl/>
          </w:rPr>
          <w:t>ב</w:t>
        </w:r>
        <w:r w:rsidRPr="002E6E6B">
          <w:rPr>
            <w:rStyle w:val="Hyperlink"/>
            <w:rFonts w:ascii="FrankRuehl" w:hAnsi="FrankRuehl" w:cs="FrankRuehl"/>
            <w:rtl/>
          </w:rPr>
          <w:t>-2002</w:t>
        </w:r>
      </w:hyperlink>
    </w:p>
    <w:p w14:paraId="239B3510" w14:textId="77777777" w:rsidR="002E6E6B" w:rsidRPr="002E6E6B" w:rsidRDefault="002E6E6B" w:rsidP="002E6E6B">
      <w:pPr>
        <w:spacing w:after="120" w:line="240" w:lineRule="exact"/>
        <w:ind w:left="283" w:hanging="283"/>
        <w:jc w:val="both"/>
        <w:rPr>
          <w:rFonts w:ascii="FrankRuehl" w:hAnsi="FrankRuehl" w:cs="FrankRuehl"/>
          <w:rtl/>
        </w:rPr>
      </w:pPr>
    </w:p>
    <w:p w14:paraId="144F6A40" w14:textId="77777777" w:rsidR="002E6E6B" w:rsidRPr="002E6E6B" w:rsidRDefault="002E6E6B" w:rsidP="00BE6BFF">
      <w:pPr>
        <w:rPr>
          <w:rtl/>
        </w:rPr>
      </w:pPr>
      <w:bookmarkStart w:id="4" w:name="LawTable_End"/>
      <w:bookmarkEnd w:id="4"/>
    </w:p>
    <w:p w14:paraId="45ABDF02" w14:textId="77777777" w:rsidR="002F11AE" w:rsidRPr="002F11AE" w:rsidRDefault="002F11AE" w:rsidP="00BE6BFF">
      <w:pPr>
        <w:rPr>
          <w:rtl/>
        </w:rPr>
      </w:pPr>
      <w:r>
        <w:rPr>
          <w:rFonts w:hint="cs"/>
          <w:rtl/>
        </w:rPr>
        <w:t xml:space="preserve">   </w:t>
      </w:r>
    </w:p>
    <w:p w14:paraId="6D972DAF" w14:textId="77777777" w:rsidR="00C76A39" w:rsidRPr="00C76A39" w:rsidRDefault="00C76A39" w:rsidP="00BE6BFF">
      <w:pPr>
        <w:rPr>
          <w:rtl/>
        </w:rPr>
      </w:pPr>
    </w:p>
    <w:p w14:paraId="5BC08A3C" w14:textId="77777777" w:rsidR="00C76A39" w:rsidRPr="00C76A39" w:rsidRDefault="00C76A39" w:rsidP="00BE6BFF">
      <w:pPr>
        <w:rPr>
          <w:color w:val="000000"/>
          <w:rtl/>
        </w:rPr>
      </w:pPr>
    </w:p>
    <w:p w14:paraId="0483FCC9" w14:textId="77777777" w:rsidR="00BE6BFF" w:rsidRPr="00C76A39" w:rsidRDefault="00BE6BFF" w:rsidP="00BE6BFF">
      <w:pPr>
        <w:rPr>
          <w:color w:val="000000"/>
          <w:rtl/>
        </w:rPr>
      </w:pPr>
    </w:p>
    <w:tbl>
      <w:tblPr>
        <w:bidiVisual/>
        <w:tblW w:w="8820" w:type="dxa"/>
        <w:jc w:val="center"/>
        <w:tblLook w:val="01E0" w:firstRow="1" w:lastRow="1" w:firstColumn="1" w:lastColumn="1" w:noHBand="0" w:noVBand="0"/>
      </w:tblPr>
      <w:tblGrid>
        <w:gridCol w:w="8820"/>
      </w:tblGrid>
      <w:tr w:rsidR="00BE6BFF" w:rsidRPr="0072157D" w14:paraId="77A69C4C" w14:textId="77777777">
        <w:trPr>
          <w:trHeight w:val="355"/>
          <w:jc w:val="center"/>
        </w:trPr>
        <w:tc>
          <w:tcPr>
            <w:tcW w:w="8820" w:type="dxa"/>
            <w:tcBorders>
              <w:top w:val="nil"/>
              <w:left w:val="nil"/>
              <w:bottom w:val="nil"/>
              <w:right w:val="nil"/>
            </w:tcBorders>
            <w:shd w:val="clear" w:color="auto" w:fill="auto"/>
          </w:tcPr>
          <w:p w14:paraId="56856E74" w14:textId="77777777" w:rsidR="00DD5EFF" w:rsidRPr="00707827" w:rsidRDefault="00DD5EFF" w:rsidP="00707827">
            <w:pPr>
              <w:jc w:val="center"/>
              <w:rPr>
                <w:rFonts w:ascii="Arial" w:hAnsi="Arial"/>
                <w:b/>
                <w:bCs/>
                <w:color w:val="000000"/>
                <w:szCs w:val="28"/>
                <w:u w:val="single"/>
                <w:rtl/>
              </w:rPr>
            </w:pPr>
            <w:bookmarkStart w:id="5" w:name="PsakDin" w:colFirst="0" w:colLast="0"/>
            <w:r w:rsidRPr="00707827">
              <w:rPr>
                <w:rFonts w:ascii="Arial" w:hAnsi="Arial"/>
                <w:b/>
                <w:bCs/>
                <w:color w:val="000000"/>
                <w:szCs w:val="28"/>
                <w:u w:val="single"/>
                <w:rtl/>
              </w:rPr>
              <w:t>הכרעת דין</w:t>
            </w:r>
          </w:p>
          <w:p w14:paraId="57EB4443" w14:textId="77777777" w:rsidR="00BE6BFF" w:rsidRPr="00707827" w:rsidRDefault="00BE6BFF" w:rsidP="00707827">
            <w:pPr>
              <w:jc w:val="center"/>
              <w:rPr>
                <w:rFonts w:ascii="Arial" w:hAnsi="Arial"/>
                <w:bCs/>
                <w:color w:val="000000"/>
                <w:u w:val="single"/>
                <w:rtl/>
              </w:rPr>
            </w:pPr>
          </w:p>
        </w:tc>
      </w:tr>
      <w:bookmarkEnd w:id="5"/>
    </w:tbl>
    <w:p w14:paraId="4DC70745" w14:textId="77777777" w:rsidR="00BE6BFF" w:rsidRPr="0072157D" w:rsidRDefault="00BE6BFF" w:rsidP="00BE6BFF">
      <w:pPr>
        <w:rPr>
          <w:rFonts w:ascii="Arial" w:hAnsi="Arial"/>
          <w:color w:val="000000"/>
          <w:rtl/>
        </w:rPr>
      </w:pPr>
    </w:p>
    <w:p w14:paraId="676EBF0D" w14:textId="77777777" w:rsidR="00BE6BFF" w:rsidRPr="0072157D" w:rsidRDefault="00BE6BFF" w:rsidP="00BE6BFF">
      <w:pPr>
        <w:rPr>
          <w:rFonts w:ascii="Arial" w:hAnsi="Arial"/>
          <w:color w:val="000000"/>
          <w:rtl/>
        </w:rPr>
      </w:pPr>
    </w:p>
    <w:p w14:paraId="1EA43F86" w14:textId="77777777" w:rsidR="00BE6BFF" w:rsidRDefault="00BE6BFF" w:rsidP="00BE6BFF">
      <w:pPr>
        <w:spacing w:line="360" w:lineRule="auto"/>
        <w:jc w:val="both"/>
        <w:rPr>
          <w:rFonts w:ascii="Arial" w:hAnsi="Arial"/>
          <w:color w:val="000000"/>
        </w:rPr>
      </w:pPr>
      <w:r>
        <w:rPr>
          <w:rFonts w:ascii="Arial" w:hAnsi="Arial" w:hint="cs"/>
          <w:b/>
          <w:bCs/>
          <w:color w:val="000000"/>
          <w:rtl/>
        </w:rPr>
        <w:t>ניתן בזה צו איסור פרסום על שם המתלוננת ועל כל פרט שיש בו כדי להביא לזיהוייה. פרט לכך, הכרעת הדין ניתנת לפרסום.</w:t>
      </w:r>
    </w:p>
    <w:p w14:paraId="1E25BD71" w14:textId="77777777" w:rsidR="00BE6BFF" w:rsidRDefault="00BE6BFF" w:rsidP="00BE6BFF">
      <w:pPr>
        <w:spacing w:line="360" w:lineRule="auto"/>
        <w:jc w:val="both"/>
        <w:rPr>
          <w:rFonts w:ascii="Arial" w:hAnsi="Arial"/>
          <w:color w:val="000000"/>
          <w:rtl/>
        </w:rPr>
      </w:pPr>
    </w:p>
    <w:p w14:paraId="28E14FA6"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 xml:space="preserve">כב' השופטת </w:t>
      </w:r>
      <w:smartTag w:uri="urn:schemas-microsoft-com:office:smarttags" w:element="place">
        <w:r>
          <w:rPr>
            <w:rFonts w:ascii="Arial" w:hAnsi="Arial" w:hint="cs"/>
            <w:b/>
            <w:bCs/>
            <w:color w:val="000000"/>
            <w:u w:val="single"/>
            <w:rtl/>
          </w:rPr>
          <w:t>ד"ר דפנה אבניאלי</w:t>
        </w:r>
      </w:smartTag>
      <w:r>
        <w:rPr>
          <w:rFonts w:ascii="Arial" w:hAnsi="Arial" w:hint="cs"/>
          <w:b/>
          <w:bCs/>
          <w:color w:val="000000"/>
          <w:u w:val="single"/>
          <w:rtl/>
        </w:rPr>
        <w:t>:</w:t>
      </w:r>
    </w:p>
    <w:p w14:paraId="66B9649A" w14:textId="77777777" w:rsidR="00BE6BFF" w:rsidRDefault="00BE6BFF" w:rsidP="00BE6BFF">
      <w:pPr>
        <w:spacing w:line="360" w:lineRule="auto"/>
        <w:jc w:val="both"/>
        <w:rPr>
          <w:rFonts w:ascii="Arial" w:hAnsi="Arial"/>
          <w:b/>
          <w:bCs/>
          <w:color w:val="000000"/>
          <w:u w:val="single"/>
          <w:rtl/>
        </w:rPr>
      </w:pPr>
    </w:p>
    <w:p w14:paraId="715544DB"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פתח דבר</w:t>
      </w:r>
    </w:p>
    <w:p w14:paraId="6F3F6863" w14:textId="77777777" w:rsidR="00BE6BFF" w:rsidRDefault="00BE6BFF" w:rsidP="00BE6BFF">
      <w:pPr>
        <w:spacing w:line="360" w:lineRule="auto"/>
        <w:jc w:val="both"/>
        <w:rPr>
          <w:rFonts w:ascii="Arial" w:hAnsi="Arial"/>
          <w:color w:val="000000"/>
          <w:rtl/>
        </w:rPr>
      </w:pPr>
    </w:p>
    <w:p w14:paraId="6E948E48" w14:textId="77777777" w:rsidR="00BE6BFF" w:rsidRDefault="00BE6BFF" w:rsidP="00BE6BFF">
      <w:pPr>
        <w:spacing w:line="360" w:lineRule="auto"/>
        <w:jc w:val="both"/>
        <w:rPr>
          <w:rFonts w:ascii="Arial" w:hAnsi="Arial"/>
          <w:color w:val="000000"/>
          <w:rtl/>
        </w:rPr>
      </w:pPr>
      <w:bookmarkStart w:id="6" w:name="ABSTRACT_START"/>
      <w:bookmarkEnd w:id="6"/>
      <w:r>
        <w:rPr>
          <w:rFonts w:ascii="Arial" w:hAnsi="Arial" w:hint="cs"/>
          <w:color w:val="000000"/>
          <w:rtl/>
        </w:rPr>
        <w:t xml:space="preserve">בראשית הועמד הנאשם לדין בכתב אישום שייחס לו את העבירות הבאות: ניסיון למעשה סדום בנסיבות אינוס (במתלוננת מתחת לגיל 14 ושלא בהסכמתה החופשית)- עבירה לפי </w:t>
      </w:r>
      <w:hyperlink r:id="rId22" w:history="1">
        <w:r w:rsidR="001E240E" w:rsidRPr="001E240E">
          <w:rPr>
            <w:rFonts w:ascii="Arial" w:hAnsi="Arial"/>
            <w:color w:val="0000FF"/>
            <w:u w:val="single"/>
            <w:rtl/>
          </w:rPr>
          <w:t>סעיף 347(ב)</w:t>
        </w:r>
      </w:hyperlink>
      <w:r>
        <w:rPr>
          <w:rFonts w:ascii="Arial" w:hAnsi="Arial" w:hint="cs"/>
          <w:color w:val="000000"/>
          <w:rtl/>
        </w:rPr>
        <w:t xml:space="preserve"> בנסיבות </w:t>
      </w:r>
      <w:hyperlink r:id="rId23" w:history="1">
        <w:r w:rsidR="001E240E" w:rsidRPr="001E240E">
          <w:rPr>
            <w:rFonts w:ascii="Arial" w:hAnsi="Arial"/>
            <w:color w:val="0000FF"/>
            <w:u w:val="single"/>
            <w:rtl/>
          </w:rPr>
          <w:t>סעיף 345(ב)(1)</w:t>
        </w:r>
      </w:hyperlink>
      <w:r>
        <w:rPr>
          <w:rFonts w:ascii="Arial" w:hAnsi="Arial" w:hint="cs"/>
          <w:color w:val="000000"/>
          <w:rtl/>
        </w:rPr>
        <w:t xml:space="preserve"> ביחד עם </w:t>
      </w:r>
      <w:hyperlink r:id="rId24" w:history="1">
        <w:r w:rsidR="001E240E" w:rsidRPr="001E240E">
          <w:rPr>
            <w:rFonts w:ascii="Arial" w:hAnsi="Arial"/>
            <w:color w:val="0000FF"/>
            <w:u w:val="single"/>
            <w:rtl/>
          </w:rPr>
          <w:t>סעיף 25</w:t>
        </w:r>
      </w:hyperlink>
      <w:r>
        <w:rPr>
          <w:rFonts w:ascii="Arial" w:hAnsi="Arial" w:hint="cs"/>
          <w:color w:val="000000"/>
          <w:rtl/>
        </w:rPr>
        <w:t xml:space="preserve"> ל</w:t>
      </w:r>
      <w:hyperlink r:id="rId25" w:history="1">
        <w:r w:rsidR="00C76A39" w:rsidRPr="00C76A39">
          <w:rPr>
            <w:rStyle w:val="Hyperlink"/>
            <w:rFonts w:ascii="Arial" w:hAnsi="Arial"/>
            <w:color w:val="0000FF"/>
            <w:u w:val="single"/>
            <w:rtl/>
          </w:rPr>
          <w:t>חוק העונשין</w:t>
        </w:r>
      </w:hyperlink>
      <w:r>
        <w:rPr>
          <w:rFonts w:ascii="Arial" w:hAnsi="Arial" w:hint="cs"/>
          <w:color w:val="000000"/>
          <w:rtl/>
        </w:rPr>
        <w:t>, התשל"ז- 1977 (להלן: "</w:t>
      </w:r>
      <w:r>
        <w:rPr>
          <w:rFonts w:ascii="Arial" w:hAnsi="Arial" w:hint="cs"/>
          <w:b/>
          <w:bCs/>
          <w:color w:val="000000"/>
          <w:rtl/>
        </w:rPr>
        <w:t>החוק</w:t>
      </w:r>
      <w:r>
        <w:rPr>
          <w:rFonts w:ascii="Arial" w:hAnsi="Arial" w:hint="cs"/>
          <w:color w:val="000000"/>
          <w:rtl/>
        </w:rPr>
        <w:t xml:space="preserve">"); מעשים מגונים בנסיבות אינוס (במתלוננת מתחת לגיל 14 ושלא בהסכמתה החופשית), ריבוי </w:t>
      </w:r>
      <w:r>
        <w:rPr>
          <w:rFonts w:ascii="Arial" w:hAnsi="Arial" w:hint="cs"/>
          <w:color w:val="000000"/>
          <w:rtl/>
        </w:rPr>
        <w:lastRenderedPageBreak/>
        <w:t xml:space="preserve">עבירות- עבירה לפי </w:t>
      </w:r>
      <w:hyperlink r:id="rId26" w:history="1">
        <w:r w:rsidR="001E240E" w:rsidRPr="001E240E">
          <w:rPr>
            <w:rFonts w:ascii="Arial" w:hAnsi="Arial"/>
            <w:color w:val="0000FF"/>
            <w:u w:val="single"/>
            <w:rtl/>
          </w:rPr>
          <w:t>סעיף 348(ב)</w:t>
        </w:r>
      </w:hyperlink>
      <w:r>
        <w:rPr>
          <w:rFonts w:ascii="Arial" w:hAnsi="Arial" w:hint="cs"/>
          <w:color w:val="000000"/>
          <w:rtl/>
        </w:rPr>
        <w:t xml:space="preserve"> בנסיבות </w:t>
      </w:r>
      <w:hyperlink r:id="rId27" w:history="1">
        <w:r w:rsidR="001E240E" w:rsidRPr="001E240E">
          <w:rPr>
            <w:rFonts w:ascii="Arial" w:hAnsi="Arial"/>
            <w:color w:val="0000FF"/>
            <w:u w:val="single"/>
            <w:rtl/>
          </w:rPr>
          <w:t>סעיף 345(ב)(1)</w:t>
        </w:r>
      </w:hyperlink>
      <w:r>
        <w:rPr>
          <w:rFonts w:ascii="Arial" w:hAnsi="Arial" w:hint="cs"/>
          <w:color w:val="000000"/>
          <w:rtl/>
        </w:rPr>
        <w:t xml:space="preserve"> לחוק; שיבוש מהלכי משפט- עבירה לפי </w:t>
      </w:r>
      <w:hyperlink r:id="rId28" w:history="1">
        <w:r w:rsidR="001E240E" w:rsidRPr="001E240E">
          <w:rPr>
            <w:rFonts w:ascii="Arial" w:hAnsi="Arial"/>
            <w:color w:val="0000FF"/>
            <w:u w:val="single"/>
            <w:rtl/>
          </w:rPr>
          <w:t>סעיף 244</w:t>
        </w:r>
      </w:hyperlink>
      <w:r>
        <w:rPr>
          <w:rFonts w:ascii="Arial" w:hAnsi="Arial" w:hint="cs"/>
          <w:color w:val="000000"/>
          <w:rtl/>
        </w:rPr>
        <w:t xml:space="preserve"> לחוק. </w:t>
      </w:r>
      <w:bookmarkStart w:id="7" w:name="ABSTRACT_END"/>
      <w:bookmarkEnd w:id="7"/>
    </w:p>
    <w:p w14:paraId="542344C9" w14:textId="77777777" w:rsidR="00BE6BFF" w:rsidRDefault="00BE6BFF" w:rsidP="00BE6BFF">
      <w:pPr>
        <w:spacing w:line="360" w:lineRule="auto"/>
        <w:jc w:val="both"/>
        <w:rPr>
          <w:rFonts w:ascii="Arial" w:hAnsi="Arial"/>
          <w:color w:val="000000"/>
          <w:rtl/>
        </w:rPr>
      </w:pPr>
    </w:p>
    <w:p w14:paraId="6812AAC2"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לאחר שנשמעו חלק מהראיות, ובעקבות הערות בית המשפט ביחס לסעיף האישום הרלבנטי, חזרה בה המאשימה, ביום 27.9.11, מייחוס עבירת הניסיון למעשה סדום בנסיבות אינוס לנאשם והודיעה כי תבקש במקום זאת להרשיע את הנאשם במעשה מגונה (ריבוי עבירות). בעקבות הודעת המאשימה לא הוגש כתב אישום מתוקן בשנית, והצדדים הסכימו כי ההתייחסות לכך תהיה במסגרת הסיכומים (פרוט' עמ' 290). </w:t>
      </w:r>
    </w:p>
    <w:p w14:paraId="2F2DC937" w14:textId="77777777" w:rsidR="00BE6BFF" w:rsidRDefault="00BE6BFF" w:rsidP="00BE6BFF">
      <w:pPr>
        <w:spacing w:line="360" w:lineRule="auto"/>
        <w:jc w:val="both"/>
        <w:rPr>
          <w:rFonts w:ascii="Arial" w:hAnsi="Arial"/>
          <w:color w:val="000000"/>
          <w:rtl/>
        </w:rPr>
      </w:pPr>
    </w:p>
    <w:p w14:paraId="0A8D1CAC" w14:textId="77777777" w:rsidR="00BE6BFF" w:rsidRDefault="00BE6BFF" w:rsidP="00BE6BFF">
      <w:pPr>
        <w:spacing w:line="360" w:lineRule="auto"/>
        <w:jc w:val="both"/>
        <w:rPr>
          <w:rFonts w:ascii="Arial" w:hAnsi="Arial"/>
          <w:color w:val="000000"/>
          <w:rtl/>
        </w:rPr>
      </w:pPr>
      <w:r>
        <w:rPr>
          <w:rFonts w:ascii="Arial" w:hAnsi="Arial" w:hint="cs"/>
          <w:color w:val="000000"/>
          <w:rtl/>
        </w:rPr>
        <w:t>יודגש כי תיקון זה אינו נובע מתפנית שחלה בעדות או בראיה כלשהי, אלא בשל שיקול משפטי הנוגע לפרשנות הוראות החיקוק, בהתייחס למעשים המתוארים על ידי המתלוננת.</w:t>
      </w:r>
    </w:p>
    <w:p w14:paraId="6291B638" w14:textId="77777777" w:rsidR="00BE6BFF" w:rsidRDefault="00BE6BFF" w:rsidP="00BE6BFF">
      <w:pPr>
        <w:spacing w:line="360" w:lineRule="auto"/>
        <w:jc w:val="both"/>
        <w:rPr>
          <w:rFonts w:ascii="Arial" w:hAnsi="Arial"/>
          <w:color w:val="000000"/>
          <w:rtl/>
        </w:rPr>
      </w:pPr>
    </w:p>
    <w:p w14:paraId="0B0863FB" w14:textId="77777777" w:rsidR="00BE6BFF" w:rsidRDefault="00BE6BFF" w:rsidP="00BE6BFF">
      <w:pPr>
        <w:spacing w:line="360" w:lineRule="auto"/>
        <w:jc w:val="both"/>
        <w:rPr>
          <w:rFonts w:ascii="Arial" w:hAnsi="Arial"/>
          <w:color w:val="000000"/>
          <w:rtl/>
        </w:rPr>
      </w:pPr>
    </w:p>
    <w:p w14:paraId="5BF03B4B" w14:textId="77777777" w:rsidR="00BE6BFF" w:rsidRDefault="00BE6BFF" w:rsidP="00BE6BFF">
      <w:pPr>
        <w:spacing w:line="360" w:lineRule="auto"/>
        <w:jc w:val="both"/>
        <w:rPr>
          <w:rFonts w:ascii="Arial" w:hAnsi="Arial"/>
          <w:color w:val="000000"/>
          <w:rtl/>
        </w:rPr>
      </w:pPr>
    </w:p>
    <w:p w14:paraId="2A1FA568"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עובדות כתב האישום המתוקן</w:t>
      </w:r>
    </w:p>
    <w:p w14:paraId="1B19559C" w14:textId="77777777" w:rsidR="00BE6BFF" w:rsidRDefault="00BE6BFF" w:rsidP="00BE6BFF">
      <w:pPr>
        <w:spacing w:line="360" w:lineRule="auto"/>
        <w:jc w:val="both"/>
        <w:rPr>
          <w:rFonts w:ascii="Arial" w:hAnsi="Arial"/>
          <w:color w:val="000000"/>
          <w:rtl/>
        </w:rPr>
      </w:pPr>
    </w:p>
    <w:p w14:paraId="35F5F872" w14:textId="77777777" w:rsidR="00BE6BFF" w:rsidRDefault="00BE6BFF" w:rsidP="00BE6BFF">
      <w:pPr>
        <w:spacing w:line="360" w:lineRule="auto"/>
        <w:jc w:val="both"/>
        <w:rPr>
          <w:rFonts w:ascii="Arial" w:hAnsi="Arial"/>
          <w:color w:val="000000"/>
          <w:rtl/>
        </w:rPr>
      </w:pPr>
      <w:r>
        <w:rPr>
          <w:rFonts w:ascii="Arial" w:hAnsi="Arial" w:hint="cs"/>
          <w:color w:val="000000"/>
          <w:rtl/>
        </w:rPr>
        <w:t>על פי העובדות המתוארות, עובר לאירוע נשוא כתב האישום, התוודעה א.א., קטינה ילידת 1996 כבת 13.5 (להלן: "</w:t>
      </w:r>
      <w:r>
        <w:rPr>
          <w:rFonts w:ascii="Arial" w:hAnsi="Arial" w:hint="cs"/>
          <w:b/>
          <w:bCs/>
          <w:color w:val="000000"/>
          <w:rtl/>
        </w:rPr>
        <w:t>המתלוננת</w:t>
      </w:r>
      <w:r>
        <w:rPr>
          <w:rFonts w:ascii="Arial" w:hAnsi="Arial" w:hint="cs"/>
          <w:color w:val="000000"/>
          <w:rtl/>
        </w:rPr>
        <w:t>") אל הנאשם באמצעות האינטרנט, כאשר הציג הנאשם את עצמו בשם בדוי ובגיל בדוי- בן 24, בעוד שהמתלוננת הציגה עצמה בגילה האמיתי.</w:t>
      </w:r>
    </w:p>
    <w:p w14:paraId="3848FEC9" w14:textId="77777777" w:rsidR="00BE6BFF" w:rsidRDefault="00BE6BFF" w:rsidP="00BE6BFF">
      <w:pPr>
        <w:spacing w:line="360" w:lineRule="auto"/>
        <w:jc w:val="both"/>
        <w:rPr>
          <w:rFonts w:ascii="Arial" w:hAnsi="Arial"/>
          <w:color w:val="000000"/>
          <w:rtl/>
        </w:rPr>
      </w:pPr>
    </w:p>
    <w:p w14:paraId="636348E6"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בתאריך 12.4.10 או בסמוך לכך, קבע הנאשם עם המתלוננת, באמצעות האינטרנט, להיפגש עימה למחרת היום, בשעות הבוקר בקניון בפתח תקווה. </w:t>
      </w:r>
    </w:p>
    <w:p w14:paraId="72F07E43" w14:textId="77777777" w:rsidR="00BE6BFF" w:rsidRDefault="00BE6BFF" w:rsidP="00BE6BFF">
      <w:pPr>
        <w:spacing w:line="360" w:lineRule="auto"/>
        <w:jc w:val="both"/>
        <w:rPr>
          <w:rFonts w:ascii="Arial" w:hAnsi="Arial"/>
          <w:color w:val="000000"/>
          <w:rtl/>
        </w:rPr>
      </w:pPr>
    </w:p>
    <w:p w14:paraId="0F28C0F6" w14:textId="77777777" w:rsidR="00BE6BFF" w:rsidRDefault="00BE6BFF" w:rsidP="00BE6BFF">
      <w:pPr>
        <w:spacing w:line="360" w:lineRule="auto"/>
        <w:jc w:val="both"/>
        <w:rPr>
          <w:rFonts w:ascii="Arial" w:hAnsi="Arial"/>
          <w:color w:val="000000"/>
          <w:rtl/>
        </w:rPr>
      </w:pPr>
      <w:r>
        <w:rPr>
          <w:rFonts w:ascii="Arial" w:hAnsi="Arial" w:hint="cs"/>
          <w:color w:val="000000"/>
          <w:rtl/>
        </w:rPr>
        <w:t>בתאריך 13.4.10 בשעה 8:30 או בסמוך לכך (להלן: "</w:t>
      </w:r>
      <w:r>
        <w:rPr>
          <w:rFonts w:ascii="Arial" w:hAnsi="Arial" w:hint="cs"/>
          <w:b/>
          <w:bCs/>
          <w:color w:val="000000"/>
          <w:rtl/>
        </w:rPr>
        <w:t>יום האירוע</w:t>
      </w:r>
      <w:r>
        <w:rPr>
          <w:rFonts w:ascii="Arial" w:hAnsi="Arial" w:hint="cs"/>
          <w:color w:val="000000"/>
          <w:rtl/>
        </w:rPr>
        <w:t xml:space="preserve">"), הגיעה המתלוננת לקניון ופגשה את הנאשם לראשונה. האחרון הציע לה להצטרף אליו לנסיעה לחוף הים בתל אביב. </w:t>
      </w:r>
    </w:p>
    <w:p w14:paraId="297F5125" w14:textId="77777777" w:rsidR="00BE6BFF" w:rsidRDefault="00BE6BFF" w:rsidP="00BE6BFF">
      <w:pPr>
        <w:spacing w:line="360" w:lineRule="auto"/>
        <w:jc w:val="both"/>
        <w:rPr>
          <w:rFonts w:ascii="Arial" w:hAnsi="Arial"/>
          <w:color w:val="000000"/>
          <w:rtl/>
        </w:rPr>
      </w:pPr>
    </w:p>
    <w:p w14:paraId="1458BFA0" w14:textId="77777777" w:rsidR="00BE6BFF" w:rsidRDefault="00BE6BFF" w:rsidP="00BE6BFF">
      <w:pPr>
        <w:spacing w:line="360" w:lineRule="auto"/>
        <w:jc w:val="both"/>
        <w:rPr>
          <w:rFonts w:ascii="Arial" w:hAnsi="Arial"/>
          <w:color w:val="000000"/>
          <w:rtl/>
        </w:rPr>
      </w:pPr>
      <w:r>
        <w:rPr>
          <w:rFonts w:ascii="Arial" w:hAnsi="Arial" w:hint="cs"/>
          <w:color w:val="000000"/>
          <w:rtl/>
        </w:rPr>
        <w:t>המתלוננת נסעה עם הנאשם באופנועו בעל מספר רישוי 47-826-10 (להלן: "</w:t>
      </w:r>
      <w:r>
        <w:rPr>
          <w:rFonts w:ascii="Arial" w:hAnsi="Arial" w:hint="cs"/>
          <w:b/>
          <w:bCs/>
          <w:color w:val="000000"/>
          <w:rtl/>
        </w:rPr>
        <w:t>האופנוע</w:t>
      </w:r>
      <w:r>
        <w:rPr>
          <w:rFonts w:ascii="Arial" w:hAnsi="Arial" w:hint="cs"/>
          <w:color w:val="000000"/>
          <w:rtl/>
        </w:rPr>
        <w:t>") לכיוון חוף הים. הנאשם החנה את אופנועו בבניין מגוריו, הסמוך לחוף הים, ברחוב טרומפלדור 12 בתל אביב (להלן: "</w:t>
      </w:r>
      <w:r>
        <w:rPr>
          <w:rFonts w:ascii="Arial" w:hAnsi="Arial" w:hint="cs"/>
          <w:b/>
          <w:bCs/>
          <w:color w:val="000000"/>
          <w:rtl/>
        </w:rPr>
        <w:t>הדירה</w:t>
      </w:r>
      <w:r>
        <w:rPr>
          <w:rFonts w:ascii="Arial" w:hAnsi="Arial" w:hint="cs"/>
          <w:color w:val="000000"/>
          <w:rtl/>
        </w:rPr>
        <w:t xml:space="preserve">"), ואמר למתלוננת לעלות עימו לדירה, בטענה כי הוא צמא. </w:t>
      </w:r>
    </w:p>
    <w:p w14:paraId="2BBC2608" w14:textId="77777777" w:rsidR="00BE6BFF" w:rsidRDefault="00BE6BFF" w:rsidP="00BE6BFF">
      <w:pPr>
        <w:spacing w:line="360" w:lineRule="auto"/>
        <w:jc w:val="both"/>
        <w:rPr>
          <w:rFonts w:ascii="Arial" w:hAnsi="Arial"/>
          <w:color w:val="000000"/>
          <w:rtl/>
        </w:rPr>
      </w:pPr>
    </w:p>
    <w:p w14:paraId="6C0BD0A1"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כשהגיעו לדירה, נישק הנאשם את המתלוננת בשפתיה ולקח אותה לאחד מחדרי הדירה. בחדר, נישק הנאשם את המתלוננת כשהוא מכניס את לשונו לפיה והשכיב אותה על המיטה. הנאשם הכניס את ידיו מתחת לחולצתה של המתלוננת, תוך שהוא נוגע בגופה, והורה לה להסיר את חולצתו. המתלוננת, אשר חששה מפני הנאשם, הרימה את חולצתו רק במעט, והוא המשיך והסירה כליל. הנאשם המשיך ומישש את גופה של המתלוננת מתחת לבגדיה ונישקה בפיה. המתלוננת ביקשה מהנאשם לחדול ממעשיו, אך הנאשם אמר לה שהיא לא צריכה לחשוש, ושאל אם יש משהו שעוצר בעדה, בגין הרקע החברתי-דתי אליו היא משתייכת. </w:t>
      </w:r>
    </w:p>
    <w:p w14:paraId="1C4F9485" w14:textId="77777777" w:rsidR="00BE6BFF" w:rsidRDefault="00BE6BFF" w:rsidP="00BE6BFF">
      <w:pPr>
        <w:spacing w:line="360" w:lineRule="auto"/>
        <w:jc w:val="both"/>
        <w:rPr>
          <w:rFonts w:ascii="Arial" w:hAnsi="Arial"/>
          <w:color w:val="000000"/>
          <w:rtl/>
        </w:rPr>
      </w:pPr>
    </w:p>
    <w:p w14:paraId="340178AD" w14:textId="77777777" w:rsidR="00BE6BFF" w:rsidRDefault="00BE6BFF" w:rsidP="00BE6BFF">
      <w:pPr>
        <w:spacing w:line="360" w:lineRule="auto"/>
        <w:jc w:val="both"/>
        <w:rPr>
          <w:rFonts w:ascii="Arial" w:hAnsi="Arial"/>
          <w:color w:val="000000"/>
          <w:rtl/>
        </w:rPr>
      </w:pPr>
      <w:r>
        <w:rPr>
          <w:rFonts w:ascii="Arial" w:hAnsi="Arial" w:hint="cs"/>
          <w:color w:val="000000"/>
          <w:rtl/>
        </w:rPr>
        <w:lastRenderedPageBreak/>
        <w:t xml:space="preserve">הנאשם הורה למתלוננת לנשק את איבר מינו, וניסה לבצע בה מעשה סדום, על ידי כך שאחז בראשה, וקירב אותו בסמוך לאיבר מינו. המתלוננת ביקשה ממנו להפסיק, והנאשם נטל את ידיה והכניסן מבעד לתחתוניו, תוך שהוא מאלץ את המתלוננת לגעת באיבר מינו. </w:t>
      </w:r>
    </w:p>
    <w:p w14:paraId="377F4DD4" w14:textId="77777777" w:rsidR="00BE6BFF" w:rsidRDefault="00BE6BFF" w:rsidP="00BE6BFF">
      <w:pPr>
        <w:spacing w:line="360" w:lineRule="auto"/>
        <w:jc w:val="both"/>
        <w:rPr>
          <w:rFonts w:ascii="Arial" w:hAnsi="Arial"/>
          <w:color w:val="000000"/>
          <w:rtl/>
        </w:rPr>
      </w:pPr>
    </w:p>
    <w:p w14:paraId="29D994B6"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בהמשך, הסיר הנאשם את כל בגדיה של המתלוננת והותירה עירומה. הנאשם נישק את איבר מינה של המתלוננת וליקק אותו. המתלוננת אמרה לו "די" ודחפה את ראשו מבין ירכיה, אך הנאשם לא שעה לדבריה, נגע ומישש את המתלוננת בכל חלקי גופה, הסיר את תחתוניו והתחכך עם איבר מינו באיבר מינה של המתלוננת ובפי הטבעת שלה, ללא החדרה, מספר פעמים. המתלוננת חזרה ואמרה לנאשם מספר פעמים לחדול, תוך שהיא מציינת בפניו שהם קבעו ללכת לחוף הים, אך הנאשם המשיך במעשיו. </w:t>
      </w:r>
    </w:p>
    <w:p w14:paraId="1B2AC3AA" w14:textId="77777777" w:rsidR="00BE6BFF" w:rsidRDefault="00BE6BFF" w:rsidP="00BE6BFF">
      <w:pPr>
        <w:spacing w:line="360" w:lineRule="auto"/>
        <w:jc w:val="both"/>
        <w:rPr>
          <w:rFonts w:ascii="Arial" w:hAnsi="Arial"/>
          <w:color w:val="000000"/>
          <w:rtl/>
        </w:rPr>
      </w:pPr>
    </w:p>
    <w:p w14:paraId="52A1176A" w14:textId="77777777" w:rsidR="00BE6BFF" w:rsidRDefault="00BE6BFF" w:rsidP="00BE6BFF">
      <w:pPr>
        <w:spacing w:line="360" w:lineRule="auto"/>
        <w:jc w:val="both"/>
        <w:rPr>
          <w:rFonts w:ascii="Arial" w:hAnsi="Arial"/>
          <w:color w:val="000000"/>
          <w:rtl/>
        </w:rPr>
      </w:pPr>
    </w:p>
    <w:p w14:paraId="090C225D"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לפתע, קיבל הנאשם הודעת </w:t>
      </w:r>
      <w:r>
        <w:rPr>
          <w:rFonts w:ascii="Arial" w:hAnsi="Arial"/>
          <w:color w:val="000000"/>
        </w:rPr>
        <w:t>SMS</w:t>
      </w:r>
      <w:r>
        <w:rPr>
          <w:rFonts w:ascii="Arial" w:hAnsi="Arial" w:hint="cs"/>
          <w:color w:val="000000"/>
          <w:rtl/>
        </w:rPr>
        <w:t xml:space="preserve"> למכשיר הטלפון הנייד שהיה ברשותו (להלן: "</w:t>
      </w:r>
      <w:r>
        <w:rPr>
          <w:rFonts w:ascii="Arial" w:hAnsi="Arial" w:hint="cs"/>
          <w:b/>
          <w:bCs/>
          <w:color w:val="000000"/>
          <w:rtl/>
        </w:rPr>
        <w:t>המסרון</w:t>
      </w:r>
      <w:r>
        <w:rPr>
          <w:rFonts w:ascii="Arial" w:hAnsi="Arial" w:hint="cs"/>
          <w:color w:val="000000"/>
          <w:rtl/>
        </w:rPr>
        <w:t xml:space="preserve">") מאביה של המתלוננת (שנתגלה לו במקרה כי בתו יצאה להיפגש עם הנאשם). במסרון הזהיר האב את הנאשם מפני המשטרה שתהיה בעקבותיו, אם לא יניח לבתו ליצור קשר עם המשפחה. או אז, חדל הנאשם ממעשיו, הורה למתלוננת להתלבש ולעזוב את דירתו, תוך שהוא מורה לה לומר כי היא הייתה עמו בחוף הים ולא לספר דבר על שאירע. הנאשם הורה למתלוננת לאן ללכת כדי להתרחק ממקום מגוריו. </w:t>
      </w:r>
    </w:p>
    <w:p w14:paraId="318F0FFF" w14:textId="77777777" w:rsidR="00BE6BFF" w:rsidRDefault="00BE6BFF" w:rsidP="00BE6BFF">
      <w:pPr>
        <w:spacing w:line="360" w:lineRule="auto"/>
        <w:jc w:val="both"/>
        <w:rPr>
          <w:rFonts w:ascii="Arial" w:hAnsi="Arial"/>
          <w:color w:val="000000"/>
          <w:rtl/>
        </w:rPr>
      </w:pPr>
    </w:p>
    <w:p w14:paraId="586564AE"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הבקשות לתיקון כתב האישום</w:t>
      </w:r>
    </w:p>
    <w:p w14:paraId="44D44625" w14:textId="77777777" w:rsidR="00BE6BFF" w:rsidRDefault="00BE6BFF" w:rsidP="00BE6BFF">
      <w:pPr>
        <w:spacing w:line="360" w:lineRule="auto"/>
        <w:jc w:val="both"/>
        <w:rPr>
          <w:rFonts w:ascii="Arial" w:hAnsi="Arial"/>
          <w:color w:val="000000"/>
          <w:rtl/>
        </w:rPr>
      </w:pPr>
    </w:p>
    <w:p w14:paraId="1E93D89A"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ביום 17.1.11 הוגשה בקשה לתיקון כתב האישום, בדרך של הוספת עדת תביעה מס' 13- המתלוננת. במועד הגשת כתב האישום, טרם מלאו למתלוננת 14 שנים ומשום שחוקרת הילדים אסרה את עדותה בפני בית המשפט, היא לא נכללה ברשימת עדי התביעה. משמלאו למתלוננת 14 שנים, ביקשה התביעה להעידה וביום 21.2.11 נעתר בית המשפט לבקשה. </w:t>
      </w:r>
    </w:p>
    <w:p w14:paraId="28E959A6" w14:textId="77777777" w:rsidR="00BE6BFF" w:rsidRDefault="00BE6BFF" w:rsidP="00BE6BFF">
      <w:pPr>
        <w:spacing w:line="360" w:lineRule="auto"/>
        <w:jc w:val="both"/>
        <w:rPr>
          <w:rFonts w:ascii="Arial" w:hAnsi="Arial"/>
          <w:color w:val="000000"/>
          <w:rtl/>
        </w:rPr>
      </w:pPr>
    </w:p>
    <w:p w14:paraId="1B20F6A5" w14:textId="77777777" w:rsidR="00BE6BFF" w:rsidRDefault="00BE6BFF" w:rsidP="00BE6BFF">
      <w:pPr>
        <w:spacing w:line="360" w:lineRule="auto"/>
        <w:jc w:val="both"/>
        <w:rPr>
          <w:rFonts w:ascii="Arial" w:hAnsi="Arial"/>
          <w:color w:val="000000"/>
          <w:rtl/>
        </w:rPr>
      </w:pPr>
      <w:r>
        <w:rPr>
          <w:rFonts w:ascii="Arial" w:hAnsi="Arial" w:hint="cs"/>
          <w:color w:val="000000"/>
          <w:rtl/>
        </w:rPr>
        <w:t>ביום 21.2.11, לאחר מתן תשובת הנאשם לכתב האישום, ובטרם הוחל בשמיעת הראיות, ביקשה התביעה לתקן את כתב האישום על ידי הוספת עובדות לסעיפים 6 ו-7, וזאת בהמשך לשיחה שקיימה ב"כ המאשימה עם המתלוננת במשרדה, העובדות שהוספתן התבקשה מתייחסות למעשים נוספים שביצע הנאשם במתלוננת.</w:t>
      </w:r>
    </w:p>
    <w:p w14:paraId="5AA2DA67" w14:textId="77777777" w:rsidR="00BE6BFF" w:rsidRDefault="00BE6BFF" w:rsidP="00BE6BFF">
      <w:pPr>
        <w:spacing w:line="360" w:lineRule="auto"/>
        <w:jc w:val="both"/>
        <w:rPr>
          <w:rFonts w:ascii="Arial" w:hAnsi="Arial"/>
          <w:color w:val="000000"/>
          <w:rtl/>
        </w:rPr>
      </w:pPr>
    </w:p>
    <w:p w14:paraId="34A17FAE" w14:textId="77777777" w:rsidR="00BE6BFF" w:rsidRDefault="00BE6BFF" w:rsidP="00BE6BFF">
      <w:pPr>
        <w:spacing w:line="360" w:lineRule="auto"/>
        <w:jc w:val="both"/>
        <w:rPr>
          <w:rFonts w:ascii="Arial" w:hAnsi="Arial"/>
          <w:color w:val="000000"/>
          <w:rtl/>
        </w:rPr>
      </w:pPr>
      <w:r>
        <w:rPr>
          <w:rFonts w:ascii="Arial" w:hAnsi="Arial" w:hint="cs"/>
          <w:color w:val="000000"/>
          <w:rtl/>
        </w:rPr>
        <w:t>מדובר בתוספת שלא נכללה בעדות שנגבתה על ידי חוקרת הילדים גב' ביילין.</w:t>
      </w:r>
    </w:p>
    <w:p w14:paraId="32ABFD05" w14:textId="77777777" w:rsidR="00BE6BFF" w:rsidRDefault="00BE6BFF" w:rsidP="00BE6BFF">
      <w:pPr>
        <w:spacing w:line="360" w:lineRule="auto"/>
        <w:jc w:val="both"/>
        <w:rPr>
          <w:rFonts w:ascii="Arial" w:hAnsi="Arial"/>
          <w:color w:val="000000"/>
          <w:rtl/>
        </w:rPr>
      </w:pPr>
    </w:p>
    <w:p w14:paraId="0B16753F" w14:textId="77777777" w:rsidR="00BE6BFF" w:rsidRDefault="00BE6BFF" w:rsidP="00BE6BFF">
      <w:pPr>
        <w:spacing w:line="360" w:lineRule="auto"/>
        <w:jc w:val="both"/>
        <w:rPr>
          <w:rFonts w:ascii="Arial" w:hAnsi="Arial"/>
          <w:color w:val="000000"/>
          <w:rtl/>
        </w:rPr>
      </w:pPr>
      <w:r>
        <w:rPr>
          <w:rFonts w:ascii="Arial" w:hAnsi="Arial" w:hint="cs"/>
          <w:color w:val="000000"/>
          <w:rtl/>
        </w:rPr>
        <w:t>בתיקון הוסף, כי הנאשם קירב את ראשה של המתלוננת לאיבר מינו עד אשר שפתיה נגעו באיבר המין (סעיף 6 לעובדות כתב האישום המתוקן) וכן צויין כי לאחר שהמתלוננת נותרה עירומה, נישק הנאשם את איבר מינה, ליקק אותו והמתלוננת אמרה די ודחפה את ראשו מבין ירכיה (סעיף 7 לעובדות כתב האישום המתוקן).</w:t>
      </w:r>
    </w:p>
    <w:p w14:paraId="779CAFD9" w14:textId="77777777" w:rsidR="00BE6BFF" w:rsidRDefault="00BE6BFF" w:rsidP="00BE6BFF">
      <w:pPr>
        <w:spacing w:line="360" w:lineRule="auto"/>
        <w:jc w:val="both"/>
        <w:rPr>
          <w:rFonts w:ascii="Arial" w:hAnsi="Arial"/>
          <w:color w:val="000000"/>
          <w:rtl/>
        </w:rPr>
      </w:pPr>
    </w:p>
    <w:p w14:paraId="5113205A" w14:textId="77777777" w:rsidR="00BE6BFF" w:rsidRDefault="00BE6BFF" w:rsidP="00BE6BFF">
      <w:pPr>
        <w:spacing w:line="360" w:lineRule="auto"/>
        <w:jc w:val="both"/>
        <w:rPr>
          <w:rFonts w:ascii="Arial" w:hAnsi="Arial"/>
          <w:color w:val="000000"/>
          <w:rtl/>
        </w:rPr>
      </w:pPr>
      <w:r>
        <w:rPr>
          <w:rFonts w:ascii="Arial" w:hAnsi="Arial" w:hint="cs"/>
          <w:color w:val="000000"/>
          <w:rtl/>
        </w:rPr>
        <w:lastRenderedPageBreak/>
        <w:t xml:space="preserve">הסניגור התנגד לתיקון המבוקש ובהחלטתנו, המאשרת את התיקון, צויין כי אין מדובר בשינוי מהותי, אלא בשינוי ניואנסים באשר לאירועים שפורטו בהרחבה בכתב האישום. </w:t>
      </w:r>
    </w:p>
    <w:p w14:paraId="65CCF4BC" w14:textId="77777777" w:rsidR="00BE6BFF" w:rsidRDefault="00BE6BFF" w:rsidP="00BE6BFF">
      <w:pPr>
        <w:spacing w:line="360" w:lineRule="auto"/>
        <w:jc w:val="both"/>
        <w:rPr>
          <w:rFonts w:ascii="Arial" w:hAnsi="Arial"/>
          <w:color w:val="000000"/>
          <w:rtl/>
        </w:rPr>
      </w:pPr>
    </w:p>
    <w:p w14:paraId="02D5BA8D" w14:textId="77777777" w:rsidR="00BE6BFF" w:rsidRDefault="00BE6BFF" w:rsidP="00BE6BFF">
      <w:pPr>
        <w:spacing w:line="360" w:lineRule="auto"/>
        <w:jc w:val="both"/>
        <w:rPr>
          <w:rFonts w:ascii="Arial" w:hAnsi="Arial"/>
          <w:color w:val="000000"/>
          <w:rtl/>
        </w:rPr>
      </w:pPr>
      <w:r>
        <w:rPr>
          <w:rFonts w:ascii="Arial" w:hAnsi="Arial" w:hint="cs"/>
          <w:color w:val="000000"/>
          <w:rtl/>
        </w:rPr>
        <w:t>עוד צויין, כי הגנתו של הנאשם אינה נפגעת בשל התיקון, מאחר שיש לסניגור זמן די והותר לחקור את העדים ביחס לשינוי.</w:t>
      </w:r>
    </w:p>
    <w:p w14:paraId="5C625610" w14:textId="77777777" w:rsidR="00BE6BFF" w:rsidRDefault="00BE6BFF" w:rsidP="00BE6BFF">
      <w:pPr>
        <w:spacing w:line="360" w:lineRule="auto"/>
        <w:jc w:val="both"/>
        <w:rPr>
          <w:rFonts w:ascii="Arial" w:hAnsi="Arial"/>
          <w:color w:val="000000"/>
          <w:rtl/>
        </w:rPr>
      </w:pPr>
    </w:p>
    <w:p w14:paraId="438C8F69" w14:textId="77777777" w:rsidR="00BE6BFF" w:rsidRDefault="00BE6BFF" w:rsidP="00BE6BFF">
      <w:pPr>
        <w:spacing w:line="360" w:lineRule="auto"/>
        <w:jc w:val="both"/>
        <w:rPr>
          <w:rFonts w:ascii="Arial" w:hAnsi="Arial"/>
          <w:color w:val="000000"/>
          <w:rtl/>
        </w:rPr>
      </w:pPr>
      <w:r>
        <w:rPr>
          <w:rFonts w:ascii="Arial" w:hAnsi="Arial" w:hint="cs"/>
          <w:color w:val="000000"/>
          <w:rtl/>
        </w:rPr>
        <w:t>יודגש, כי הוראות החיקוק נותרו בעינן (עמ' 10-13 לפרוטוקול).</w:t>
      </w:r>
    </w:p>
    <w:p w14:paraId="026699B2" w14:textId="77777777" w:rsidR="00BE6BFF" w:rsidRDefault="00BE6BFF" w:rsidP="00BE6BFF">
      <w:pPr>
        <w:spacing w:line="360" w:lineRule="auto"/>
        <w:jc w:val="both"/>
        <w:rPr>
          <w:rFonts w:ascii="Arial" w:hAnsi="Arial"/>
          <w:color w:val="000000"/>
          <w:rtl/>
        </w:rPr>
      </w:pPr>
    </w:p>
    <w:p w14:paraId="35230061" w14:textId="77777777" w:rsidR="00BE6BFF" w:rsidRDefault="00BE6BFF" w:rsidP="00BE6BFF">
      <w:pPr>
        <w:spacing w:line="360" w:lineRule="auto"/>
        <w:jc w:val="both"/>
        <w:rPr>
          <w:rFonts w:ascii="Arial" w:hAnsi="Arial"/>
          <w:color w:val="000000"/>
          <w:rtl/>
        </w:rPr>
      </w:pPr>
    </w:p>
    <w:p w14:paraId="1AD2645B" w14:textId="77777777" w:rsidR="00BE6BFF" w:rsidRDefault="00BE6BFF" w:rsidP="00BE6BFF">
      <w:pPr>
        <w:spacing w:line="360" w:lineRule="auto"/>
        <w:jc w:val="both"/>
        <w:rPr>
          <w:rFonts w:ascii="Arial" w:hAnsi="Arial"/>
          <w:color w:val="000000"/>
          <w:rtl/>
        </w:rPr>
      </w:pPr>
    </w:p>
    <w:p w14:paraId="1460BCBF" w14:textId="77777777" w:rsidR="00BE6BFF" w:rsidRDefault="00BE6BFF" w:rsidP="00BE6BFF">
      <w:pPr>
        <w:spacing w:line="360" w:lineRule="auto"/>
        <w:jc w:val="both"/>
        <w:rPr>
          <w:rFonts w:ascii="Arial" w:hAnsi="Arial"/>
          <w:color w:val="000000"/>
          <w:rtl/>
        </w:rPr>
      </w:pPr>
    </w:p>
    <w:p w14:paraId="5E359C03" w14:textId="77777777" w:rsidR="00BE6BFF" w:rsidRDefault="00BE6BFF" w:rsidP="00BE6BFF">
      <w:pPr>
        <w:spacing w:line="360" w:lineRule="auto"/>
        <w:jc w:val="both"/>
        <w:rPr>
          <w:rFonts w:ascii="Arial" w:hAnsi="Arial"/>
          <w:color w:val="000000"/>
          <w:rtl/>
        </w:rPr>
      </w:pPr>
    </w:p>
    <w:p w14:paraId="49AF1ADF"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תגובת הנאשם לכתב האישום ותיחום יריעת המחלוקת</w:t>
      </w:r>
    </w:p>
    <w:p w14:paraId="5DA6B98C" w14:textId="77777777" w:rsidR="00BE6BFF" w:rsidRDefault="00BE6BFF" w:rsidP="00BE6BFF">
      <w:pPr>
        <w:spacing w:line="360" w:lineRule="auto"/>
        <w:jc w:val="both"/>
        <w:rPr>
          <w:rFonts w:ascii="Arial" w:hAnsi="Arial"/>
          <w:color w:val="000000"/>
          <w:rtl/>
        </w:rPr>
      </w:pPr>
    </w:p>
    <w:p w14:paraId="60291636"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בשלב המענה לכתב האישום, טען הנאשם כי המתלוננת לא הציגה עצמה כבת 13.5, והוא עצמו לא ידע את גילה. הנאשם כפר בכך שהציג עצמו כבן 24 וטען כי הציג עצמו בגילו האמיתי, אך בכינוי "מסו". </w:t>
      </w:r>
    </w:p>
    <w:p w14:paraId="2345F41B"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הנאשם הודה כי קבע עם המתלוננת, באמצעות האינטרנט, להיפגש ביום האירוע. עוד הודה הנאשם, כי הציע למתלוננת לנסוע לחוף הים. כשהגיעו לבניין מגוריו, הציע למתלוננת לעלות אליו לדירה, מבלי שטען כי הוא צמא, וזו הסכימה. </w:t>
      </w:r>
    </w:p>
    <w:p w14:paraId="4DB26528" w14:textId="77777777" w:rsidR="00BE6BFF" w:rsidRDefault="00BE6BFF" w:rsidP="00BE6BFF">
      <w:pPr>
        <w:spacing w:line="360" w:lineRule="auto"/>
        <w:jc w:val="both"/>
        <w:rPr>
          <w:rFonts w:ascii="Arial" w:hAnsi="Arial"/>
          <w:color w:val="000000"/>
          <w:rtl/>
        </w:rPr>
      </w:pPr>
      <w:r>
        <w:rPr>
          <w:rFonts w:ascii="Arial" w:hAnsi="Arial" w:hint="cs"/>
          <w:color w:val="000000"/>
          <w:rtl/>
        </w:rPr>
        <w:t>הנאשם כפר בביצוע המעשים המיניים שתוארו בכתב האישום, בבקשתה של המתלוננת שיחדל ממעשיו ובכך שמנע ממנה לצאת מדירתו.</w:t>
      </w:r>
    </w:p>
    <w:p w14:paraId="4FDF95F5"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הנאשם הודה כי הסביר למתלוננת כיצד לצאת מדירתו, אולם כפר בכך שביקש ממנה לא לספר לאיש על שאירע. הנאשם הודה כי הגיע אליו מסרון ואף סיפר למתלוננת על כך. </w:t>
      </w:r>
    </w:p>
    <w:p w14:paraId="4F88BD75" w14:textId="77777777" w:rsidR="00BE6BFF" w:rsidRDefault="00BE6BFF" w:rsidP="00BE6BFF">
      <w:pPr>
        <w:spacing w:line="360" w:lineRule="auto"/>
        <w:jc w:val="both"/>
        <w:rPr>
          <w:rFonts w:ascii="Arial" w:hAnsi="Arial"/>
          <w:color w:val="000000"/>
          <w:rtl/>
        </w:rPr>
      </w:pPr>
    </w:p>
    <w:p w14:paraId="4BD90918" w14:textId="77777777" w:rsidR="00BE6BFF" w:rsidRDefault="00BE6BFF" w:rsidP="00BE6BFF">
      <w:pPr>
        <w:spacing w:line="360" w:lineRule="auto"/>
        <w:jc w:val="both"/>
        <w:rPr>
          <w:rFonts w:ascii="Arial" w:hAnsi="Arial"/>
          <w:color w:val="000000"/>
          <w:rtl/>
        </w:rPr>
      </w:pPr>
      <w:r>
        <w:rPr>
          <w:rFonts w:ascii="Arial" w:hAnsi="Arial" w:hint="cs"/>
          <w:color w:val="000000"/>
          <w:rtl/>
        </w:rPr>
        <w:t>יוער, כי גרסת הנאשם השתנתה במהלך שמיעת הראיות, כאשר בפרשת התביעה ביקש הסניגור להבהיר כך: "</w:t>
      </w:r>
      <w:r>
        <w:rPr>
          <w:rFonts w:ascii="Arial" w:hAnsi="Arial" w:hint="cs"/>
          <w:b/>
          <w:bCs/>
          <w:color w:val="000000"/>
          <w:rtl/>
        </w:rPr>
        <w:t>אני מבקש לתת הבהרה לכפירה שנתתי, העמדה שלנו בכפירה זה שהמעשים לא נעשו, אולם ככל שהמעשים נעשו, הם נעשו בהסכמה, כאשר הנאשם לא ידע את גילה של המתלוננת...</w:t>
      </w:r>
      <w:r>
        <w:rPr>
          <w:rFonts w:ascii="Arial" w:hAnsi="Arial" w:hint="cs"/>
          <w:color w:val="000000"/>
          <w:rtl/>
        </w:rPr>
        <w:t xml:space="preserve">" (פרוט' מיום 28.6.11, עמ' 197, שו' 17-19). </w:t>
      </w:r>
    </w:p>
    <w:p w14:paraId="603EC485" w14:textId="77777777" w:rsidR="00BE6BFF" w:rsidRDefault="00BE6BFF" w:rsidP="00BE6BFF">
      <w:pPr>
        <w:spacing w:line="360" w:lineRule="auto"/>
        <w:jc w:val="both"/>
        <w:rPr>
          <w:rFonts w:ascii="Arial" w:hAnsi="Arial"/>
          <w:color w:val="000000"/>
          <w:rtl/>
        </w:rPr>
      </w:pPr>
    </w:p>
    <w:p w14:paraId="6306043F" w14:textId="77777777" w:rsidR="00BE6BFF" w:rsidRDefault="00BE6BFF" w:rsidP="00BE6BFF">
      <w:pPr>
        <w:spacing w:line="360" w:lineRule="auto"/>
        <w:jc w:val="both"/>
        <w:rPr>
          <w:rFonts w:ascii="Arial" w:hAnsi="Arial"/>
          <w:color w:val="000000"/>
          <w:rtl/>
        </w:rPr>
      </w:pPr>
      <w:r>
        <w:rPr>
          <w:rFonts w:ascii="Arial" w:hAnsi="Arial" w:hint="cs"/>
          <w:color w:val="000000"/>
          <w:rtl/>
        </w:rPr>
        <w:t>המחלוקת בין הצדדים מצטמצמת אפוא לשתי סוגיות:</w:t>
      </w:r>
    </w:p>
    <w:p w14:paraId="78DDCE3C" w14:textId="77777777" w:rsidR="00BE6BFF" w:rsidRDefault="00BE6BFF" w:rsidP="00BE6BFF">
      <w:pPr>
        <w:numPr>
          <w:ilvl w:val="0"/>
          <w:numId w:val="7"/>
        </w:numPr>
        <w:spacing w:line="360" w:lineRule="auto"/>
        <w:jc w:val="both"/>
        <w:rPr>
          <w:rFonts w:ascii="Arial" w:hAnsi="Arial"/>
          <w:color w:val="000000"/>
          <w:rtl/>
        </w:rPr>
      </w:pPr>
      <w:r>
        <w:rPr>
          <w:rFonts w:ascii="Arial" w:hAnsi="Arial" w:hint="cs"/>
          <w:color w:val="000000"/>
          <w:rtl/>
        </w:rPr>
        <w:t xml:space="preserve">ביצוע המעשים המגונים, המוכחשים על ידי הנאשם, במתלוננת. </w:t>
      </w:r>
    </w:p>
    <w:p w14:paraId="703DBC78" w14:textId="77777777" w:rsidR="00BE6BFF" w:rsidRDefault="00BE6BFF" w:rsidP="00BE6BFF">
      <w:pPr>
        <w:numPr>
          <w:ilvl w:val="0"/>
          <w:numId w:val="7"/>
        </w:numPr>
        <w:spacing w:line="360" w:lineRule="auto"/>
        <w:jc w:val="both"/>
        <w:rPr>
          <w:rFonts w:ascii="Arial" w:hAnsi="Arial"/>
          <w:color w:val="000000"/>
          <w:rtl/>
        </w:rPr>
      </w:pPr>
      <w:r>
        <w:rPr>
          <w:rFonts w:ascii="Arial" w:hAnsi="Arial" w:hint="cs"/>
          <w:color w:val="000000"/>
          <w:rtl/>
        </w:rPr>
        <w:t xml:space="preserve">מודעותו של הנאשם לגילה של המתלוננת. </w:t>
      </w:r>
    </w:p>
    <w:p w14:paraId="0B743E5C" w14:textId="77777777" w:rsidR="00BE6BFF" w:rsidRDefault="00BE6BFF" w:rsidP="00BE6BFF">
      <w:pPr>
        <w:spacing w:line="360" w:lineRule="auto"/>
        <w:jc w:val="both"/>
        <w:rPr>
          <w:rFonts w:ascii="Arial" w:hAnsi="Arial"/>
          <w:color w:val="000000"/>
          <w:rtl/>
        </w:rPr>
      </w:pPr>
    </w:p>
    <w:p w14:paraId="0588FF28" w14:textId="77777777" w:rsidR="00BE6BFF" w:rsidRDefault="00BE6BFF" w:rsidP="00BE6BFF">
      <w:pPr>
        <w:spacing w:line="360" w:lineRule="auto"/>
        <w:jc w:val="both"/>
        <w:rPr>
          <w:rFonts w:ascii="Arial" w:hAnsi="Arial"/>
          <w:b/>
          <w:bCs/>
          <w:color w:val="000000"/>
          <w:u w:val="single"/>
        </w:rPr>
      </w:pPr>
      <w:r>
        <w:rPr>
          <w:rFonts w:ascii="Arial" w:hAnsi="Arial" w:hint="cs"/>
          <w:b/>
          <w:bCs/>
          <w:color w:val="000000"/>
          <w:u w:val="single"/>
          <w:rtl/>
        </w:rPr>
        <w:t>א. פרשת התביעה</w:t>
      </w:r>
    </w:p>
    <w:p w14:paraId="73B149B1" w14:textId="77777777" w:rsidR="00BE6BFF" w:rsidRDefault="00BE6BFF" w:rsidP="00BE6BFF">
      <w:pPr>
        <w:spacing w:line="360" w:lineRule="auto"/>
        <w:jc w:val="both"/>
        <w:rPr>
          <w:rFonts w:ascii="Arial" w:hAnsi="Arial"/>
          <w:color w:val="000000"/>
          <w:rtl/>
        </w:rPr>
      </w:pPr>
    </w:p>
    <w:p w14:paraId="7364F2EC" w14:textId="77777777" w:rsidR="00BE6BFF" w:rsidRDefault="00BE6BFF" w:rsidP="00BE6BFF">
      <w:pPr>
        <w:spacing w:line="360" w:lineRule="auto"/>
        <w:jc w:val="both"/>
        <w:rPr>
          <w:rFonts w:ascii="Arial" w:hAnsi="Arial"/>
          <w:color w:val="000000"/>
          <w:rtl/>
        </w:rPr>
      </w:pPr>
      <w:r>
        <w:rPr>
          <w:rFonts w:ascii="Arial" w:hAnsi="Arial" w:hint="cs"/>
          <w:color w:val="000000"/>
          <w:rtl/>
        </w:rPr>
        <w:t>התביעה מבקשת להעדיף את גרסתה של המתלוננת על פני גרסתו של הנאשם ולקבוע, כי מדובר בגרסה מהימנה ועקבית, הנתמכת בראיות נוספות.</w:t>
      </w:r>
    </w:p>
    <w:p w14:paraId="02C85008" w14:textId="77777777" w:rsidR="00BE6BFF" w:rsidRDefault="00BE6BFF" w:rsidP="00BE6BFF">
      <w:pPr>
        <w:spacing w:line="360" w:lineRule="auto"/>
        <w:jc w:val="both"/>
        <w:rPr>
          <w:rFonts w:ascii="Arial" w:hAnsi="Arial"/>
          <w:color w:val="000000"/>
          <w:rtl/>
        </w:rPr>
      </w:pPr>
      <w:r>
        <w:rPr>
          <w:rFonts w:ascii="Arial" w:hAnsi="Arial" w:hint="cs"/>
          <w:color w:val="000000"/>
          <w:rtl/>
        </w:rPr>
        <w:t>מלבד עדותה של המתלוננת, העידו בפני בית המשפט העדים הבאים: גב' יעל ביילין, חוקרת ילדים, אשר גבתה את עדותה של המתלוננת; מר ח.א., אביה של המתלוננת ורס"מ יוסף שאמי, אשר גבה את הודעות הנאשם.</w:t>
      </w:r>
    </w:p>
    <w:p w14:paraId="59B305F7"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כמו כן, הוגשו מטעם התביעה מסמכים ומוצגים שונים, לרבות תמליל ודיסק של עדות המתלוננת בפני חוקרת הילדים סיכום והערכת מהימנות (ת/1 א-ב, ת/2א-ב), ת/3, ת/4, ת/5, ת/9, ת/40) והודעות הנאשם (ת/10, ת/11א-ב, ת/12 א-ב, ת/13 א-ב, ת/14 א-ב). </w:t>
      </w:r>
    </w:p>
    <w:p w14:paraId="43F8C460" w14:textId="77777777" w:rsidR="00BE6BFF" w:rsidRDefault="00BE6BFF" w:rsidP="00BE6BFF">
      <w:pPr>
        <w:spacing w:line="360" w:lineRule="auto"/>
        <w:jc w:val="both"/>
        <w:rPr>
          <w:rFonts w:ascii="Arial" w:hAnsi="Arial"/>
          <w:b/>
          <w:bCs/>
          <w:color w:val="000000"/>
          <w:u w:val="single"/>
          <w:rtl/>
        </w:rPr>
      </w:pPr>
    </w:p>
    <w:p w14:paraId="39927A15" w14:textId="77777777" w:rsidR="00BE6BFF" w:rsidRDefault="00BE6BFF" w:rsidP="00BE6BFF">
      <w:pPr>
        <w:spacing w:line="360" w:lineRule="auto"/>
        <w:jc w:val="both"/>
        <w:rPr>
          <w:rFonts w:ascii="Arial" w:hAnsi="Arial"/>
          <w:b/>
          <w:bCs/>
          <w:color w:val="000000"/>
          <w:u w:val="single"/>
          <w:rtl/>
        </w:rPr>
      </w:pPr>
    </w:p>
    <w:p w14:paraId="43623DFD" w14:textId="77777777" w:rsidR="00BE6BFF" w:rsidRDefault="00BE6BFF" w:rsidP="00BE6BFF">
      <w:pPr>
        <w:spacing w:line="360" w:lineRule="auto"/>
        <w:jc w:val="both"/>
        <w:rPr>
          <w:rFonts w:ascii="Arial" w:hAnsi="Arial"/>
          <w:b/>
          <w:bCs/>
          <w:color w:val="000000"/>
          <w:u w:val="single"/>
          <w:rtl/>
        </w:rPr>
      </w:pPr>
    </w:p>
    <w:p w14:paraId="2AF0DBE4" w14:textId="77777777" w:rsidR="00BE6BFF" w:rsidRDefault="00BE6BFF" w:rsidP="00BE6BFF">
      <w:pPr>
        <w:spacing w:line="360" w:lineRule="auto"/>
        <w:jc w:val="both"/>
        <w:rPr>
          <w:rFonts w:ascii="Arial" w:hAnsi="Arial"/>
          <w:b/>
          <w:bCs/>
          <w:color w:val="000000"/>
          <w:u w:val="single"/>
          <w:rtl/>
        </w:rPr>
      </w:pPr>
    </w:p>
    <w:p w14:paraId="75309084"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rtl/>
        </w:rPr>
        <w:t>1</w:t>
      </w:r>
      <w:r>
        <w:rPr>
          <w:rFonts w:ascii="Arial" w:hAnsi="Arial" w:hint="cs"/>
          <w:b/>
          <w:bCs/>
          <w:color w:val="000000"/>
          <w:u w:val="single"/>
          <w:rtl/>
        </w:rPr>
        <w:t>. עדות חוקרת הילדים</w:t>
      </w:r>
    </w:p>
    <w:p w14:paraId="63251E39" w14:textId="77777777" w:rsidR="00BE6BFF" w:rsidRDefault="00BE6BFF" w:rsidP="00BE6BFF">
      <w:pPr>
        <w:spacing w:line="360" w:lineRule="auto"/>
        <w:jc w:val="both"/>
        <w:rPr>
          <w:rFonts w:ascii="Arial" w:hAnsi="Arial"/>
          <w:b/>
          <w:bCs/>
          <w:color w:val="000000"/>
          <w:rtl/>
        </w:rPr>
      </w:pPr>
    </w:p>
    <w:p w14:paraId="22055DBB" w14:textId="77777777" w:rsidR="00BE6BFF" w:rsidRDefault="00BE6BFF" w:rsidP="00BE6BFF">
      <w:pPr>
        <w:spacing w:line="360" w:lineRule="auto"/>
        <w:jc w:val="both"/>
        <w:rPr>
          <w:rFonts w:ascii="Arial" w:hAnsi="Arial"/>
          <w:color w:val="000000"/>
          <w:rtl/>
        </w:rPr>
      </w:pPr>
      <w:r>
        <w:rPr>
          <w:rFonts w:ascii="Arial" w:hAnsi="Arial" w:hint="cs"/>
          <w:b/>
          <w:bCs/>
          <w:color w:val="000000"/>
          <w:rtl/>
        </w:rPr>
        <w:t xml:space="preserve">חוקרת הילדים, גב' ביילין </w:t>
      </w:r>
      <w:r>
        <w:rPr>
          <w:rFonts w:ascii="Arial" w:hAnsi="Arial" w:hint="cs"/>
          <w:color w:val="000000"/>
          <w:rtl/>
        </w:rPr>
        <w:t xml:space="preserve">(להלן </w:t>
      </w:r>
      <w:r>
        <w:rPr>
          <w:rFonts w:ascii="Arial" w:hAnsi="Arial" w:hint="cs"/>
          <w:b/>
          <w:bCs/>
          <w:color w:val="000000"/>
          <w:rtl/>
        </w:rPr>
        <w:t>"חוקרת הילדים"</w:t>
      </w:r>
      <w:r>
        <w:rPr>
          <w:rFonts w:ascii="Arial" w:hAnsi="Arial" w:hint="cs"/>
          <w:color w:val="000000"/>
          <w:rtl/>
        </w:rPr>
        <w:t xml:space="preserve">) תיארה את האופן בו נגבתה עדותה של המתלוננת וציינה, כי התרשמה ממהימנותה ומכך שדבריה שיקפו אירוע שחוותה. </w:t>
      </w:r>
    </w:p>
    <w:p w14:paraId="42E98D6D" w14:textId="77777777" w:rsidR="00BE6BFF" w:rsidRDefault="00BE6BFF" w:rsidP="00BE6BFF">
      <w:pPr>
        <w:spacing w:line="360" w:lineRule="auto"/>
        <w:jc w:val="both"/>
        <w:rPr>
          <w:rFonts w:ascii="Arial" w:hAnsi="Arial"/>
          <w:color w:val="000000"/>
          <w:rtl/>
        </w:rPr>
      </w:pPr>
    </w:p>
    <w:p w14:paraId="14E354CF"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לגרסתה, מדובר בילדה וורבלית, בעלת יכולות שתואמות את גילה, שהגיבה לתשאול פתוח והרחיבה בדבריה לאורך כל החקירה (עמ' 17 ש' 8). בעדות המתלוננת </w:t>
      </w:r>
      <w:r>
        <w:rPr>
          <w:rFonts w:ascii="Arial" w:hAnsi="Arial" w:hint="cs"/>
          <w:b/>
          <w:bCs/>
          <w:color w:val="000000"/>
          <w:rtl/>
        </w:rPr>
        <w:t xml:space="preserve">"יש המון, המון מאפיינים דינמיים... לאורך החקירה ניתן לראות בעצם שהפגיעה היא הדרגתית... מנשיקות בלחי, זה ממשיך לנשיקות עם לשון ולאט, לאט זה מתקדם...", </w:t>
      </w:r>
      <w:r>
        <w:rPr>
          <w:rFonts w:ascii="Arial" w:hAnsi="Arial" w:hint="cs"/>
          <w:color w:val="000000"/>
          <w:rtl/>
        </w:rPr>
        <w:t xml:space="preserve">כמקובל בסיטואציות של פגיעה מינית בילדים (עמ' 21, שו' 2-3). בין היתר, מנתחת החוקרת את המאפיינים הבאים: תיאור הנאשם כאקטיבי אל מול הפאסיביות של המתלוננת; הפעלת מניפולציות מצד הנאשם על מנת לגייס את המתלוננת להיעתר לרצונותיו; בידוד המתלוננת והרחקתה למקום בו תתאפשר הפגיעה; תיאור התנגדות פסיבית מצד המתלוננת; תחושת בלבול ודרישה לשמור על האירוע בסוד (עמ' 21-22). מאפיינים אלו, לגרסת חוקרת הילדים, </w:t>
      </w:r>
      <w:r>
        <w:rPr>
          <w:rFonts w:ascii="Arial" w:hAnsi="Arial" w:hint="cs"/>
          <w:b/>
          <w:bCs/>
          <w:color w:val="000000"/>
          <w:rtl/>
        </w:rPr>
        <w:t xml:space="preserve">"מחזקים את ההתרשמות שלי, שהיא בעצם מתארת אירוע מתוך חוויה" </w:t>
      </w:r>
      <w:r>
        <w:rPr>
          <w:rFonts w:ascii="Arial" w:hAnsi="Arial" w:hint="cs"/>
          <w:color w:val="000000"/>
          <w:rtl/>
        </w:rPr>
        <w:t>(עמ' 22, שו' 20-21).</w:t>
      </w:r>
    </w:p>
    <w:p w14:paraId="7039443D" w14:textId="77777777" w:rsidR="00BE6BFF" w:rsidRDefault="00BE6BFF" w:rsidP="00BE6BFF">
      <w:pPr>
        <w:spacing w:line="360" w:lineRule="auto"/>
        <w:jc w:val="both"/>
        <w:rPr>
          <w:rFonts w:ascii="Arial" w:hAnsi="Arial"/>
          <w:color w:val="000000"/>
          <w:rtl/>
        </w:rPr>
      </w:pPr>
    </w:p>
    <w:p w14:paraId="5FFBDD75"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בנוסף, הבהירה כי לאורך עדותה של המתלוננת התגלו "אותות אמת" רבים, שחיזקו את מהימנותה בעיניה. ראשית, המתלוננת מסרה את גרסתה במלל חופשי ולא מובנה, תוך מענה נרחב ומפורט לשאלות החוקרת (עמ' 22, שו' 28-31). שנית, הדברים שנמסרו עוגנו בקונטקסט של נסיבות, זמן ומקום. כך, המתלוננת לא הסתפקה בתיאור מעורפל, אלא ציינה בפירוט את היום בו נפגשו, את הרחוב והדירה בה שהו, את האופן בו הנאשם </w:t>
      </w:r>
      <w:r>
        <w:rPr>
          <w:rFonts w:ascii="Arial" w:hAnsi="Arial" w:hint="cs"/>
          <w:b/>
          <w:bCs/>
          <w:color w:val="000000"/>
          <w:rtl/>
        </w:rPr>
        <w:t>"דחף את הראש שלי כלפי מטה, כאילו לאבר שלו</w:t>
      </w:r>
      <w:r>
        <w:rPr>
          <w:rFonts w:ascii="Arial" w:hAnsi="Arial" w:hint="cs"/>
          <w:color w:val="000000"/>
          <w:rtl/>
        </w:rPr>
        <w:t>"' (עמ' 23, שו' 23). בנוסף, מסרה המתלוננת, אשר הגיעה מרקע דתי, תיאורים שלא היתה יכולה למסור אלא אם כן הם באים מתוך חוויה. כך, למשל, תיארה את איבר מינו של הנאשם כ</w:t>
      </w:r>
      <w:r>
        <w:rPr>
          <w:rFonts w:ascii="Arial" w:hAnsi="Arial" w:hint="cs"/>
          <w:b/>
          <w:bCs/>
          <w:color w:val="000000"/>
          <w:rtl/>
        </w:rPr>
        <w:t>"חלק, לא שעיר"</w:t>
      </w:r>
      <w:r>
        <w:rPr>
          <w:rFonts w:ascii="Arial" w:hAnsi="Arial" w:hint="cs"/>
          <w:color w:val="000000"/>
          <w:rtl/>
        </w:rPr>
        <w:t xml:space="preserve"> (עמ' 24 שו' 10), לצד תיאורים שוליים, כמו העובדה שבדירה היו 3 חתולים, כאשר אינה מודעת למה חשוב ומה לא. תיאורים אלו, לדברי חוקרת הילדים, הינם תיאורים אותנטיים, אשר מלמדים כי המתלוננת אכן תיארה חוויה שעברה ו"</w:t>
      </w:r>
      <w:r>
        <w:rPr>
          <w:rFonts w:ascii="Arial" w:hAnsi="Arial" w:hint="cs"/>
          <w:b/>
          <w:bCs/>
          <w:color w:val="000000"/>
          <w:rtl/>
        </w:rPr>
        <w:t>לא ממש הבינה מה קורה לה"</w:t>
      </w:r>
      <w:r>
        <w:rPr>
          <w:rFonts w:ascii="Arial" w:hAnsi="Arial" w:hint="cs"/>
          <w:color w:val="000000"/>
          <w:rtl/>
        </w:rPr>
        <w:t xml:space="preserve"> (עמ' 24 שו' 30).</w:t>
      </w:r>
    </w:p>
    <w:p w14:paraId="5C6BB0BD" w14:textId="77777777" w:rsidR="00BE6BFF" w:rsidRDefault="00BE6BFF" w:rsidP="00BE6BFF">
      <w:pPr>
        <w:spacing w:line="360" w:lineRule="auto"/>
        <w:jc w:val="both"/>
        <w:rPr>
          <w:rFonts w:ascii="Arial" w:hAnsi="Arial"/>
          <w:color w:val="000000"/>
          <w:rtl/>
        </w:rPr>
      </w:pPr>
    </w:p>
    <w:p w14:paraId="2A681755"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העובדות שתיאוריה של המתלוננת כללו </w:t>
      </w:r>
      <w:r>
        <w:rPr>
          <w:rFonts w:ascii="Arial" w:hAnsi="Arial" w:hint="cs"/>
          <w:b/>
          <w:bCs/>
          <w:color w:val="000000"/>
          <w:rtl/>
        </w:rPr>
        <w:t xml:space="preserve">"פרטים שוליים שמעבים את האירוע", </w:t>
      </w:r>
      <w:r>
        <w:rPr>
          <w:rFonts w:ascii="Arial" w:hAnsi="Arial" w:hint="cs"/>
          <w:color w:val="000000"/>
          <w:rtl/>
        </w:rPr>
        <w:t xml:space="preserve">מלמדת,לדברי חוקרת הילדים, גם על מחויבותה לאמת ועל היעדר מגמת הפללה (עמ' 24, שו' 12-1419). לגרסת העדה, העובדה שהמתלוננת בחרה להשתמש בציטוטים, יש אף בה כדי לאשש את מהימנותה (עמ' 26, שו' 14-28). </w:t>
      </w:r>
    </w:p>
    <w:p w14:paraId="7653D518" w14:textId="77777777" w:rsidR="00BE6BFF" w:rsidRDefault="00BE6BFF" w:rsidP="00BE6BFF">
      <w:pPr>
        <w:spacing w:line="360" w:lineRule="auto"/>
        <w:jc w:val="both"/>
        <w:rPr>
          <w:rFonts w:ascii="Arial" w:hAnsi="Arial"/>
          <w:color w:val="000000"/>
          <w:rtl/>
        </w:rPr>
      </w:pPr>
    </w:p>
    <w:p w14:paraId="0922E2EC"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עם זאת, הדגישה החוקרת, כי קיים קושי להעריך את מהימנות המתלוננת לעניין הטענה כי הנאשם השתפשף בה, וזאת, לאור העובדה, כי לגבי הפרט הזה המתלוננת </w:t>
      </w:r>
      <w:r>
        <w:rPr>
          <w:rFonts w:ascii="Arial" w:hAnsi="Arial" w:hint="cs"/>
          <w:b/>
          <w:bCs/>
          <w:color w:val="000000"/>
          <w:rtl/>
        </w:rPr>
        <w:t xml:space="preserve">"התקשתה בעצם להרחיב ולפרט ..בעצם איך זה קרה.." </w:t>
      </w:r>
      <w:r>
        <w:rPr>
          <w:rFonts w:ascii="Arial" w:hAnsi="Arial" w:hint="cs"/>
          <w:color w:val="000000"/>
          <w:rtl/>
        </w:rPr>
        <w:t>(עמ' 27, שו' 26-30). לדבריה, העובדה שלא נקבעה מהימנות לגבי טענה זו, בהעדר פירוט ספציפי, אינה משליכה על הערכת המהימנות הכוללת (עמ' 28, שו' 25).</w:t>
      </w:r>
    </w:p>
    <w:p w14:paraId="1A682C1D" w14:textId="77777777" w:rsidR="00BE6BFF" w:rsidRDefault="00BE6BFF" w:rsidP="00BE6BFF">
      <w:pPr>
        <w:spacing w:line="360" w:lineRule="auto"/>
        <w:jc w:val="both"/>
        <w:rPr>
          <w:rFonts w:ascii="Arial" w:hAnsi="Arial"/>
          <w:color w:val="000000"/>
          <w:rtl/>
        </w:rPr>
      </w:pPr>
    </w:p>
    <w:p w14:paraId="297106BD"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החוקרת שללה אפשרות שחקירת המתלוננת זוהמה, שכן על אף השיחות עם אביה, המתלוננת </w:t>
      </w:r>
      <w:r>
        <w:rPr>
          <w:rFonts w:ascii="Arial" w:hAnsi="Arial" w:hint="cs"/>
          <w:b/>
          <w:bCs/>
          <w:color w:val="000000"/>
          <w:rtl/>
        </w:rPr>
        <w:t xml:space="preserve">"מצליחה להפריד בין מקורות המידע שלה, בין דברים שהוא אמר לה לדברים שהיא אומרת ולכן אני לא מתרשמת שיש זיהום בחקירה" </w:t>
      </w:r>
      <w:r>
        <w:rPr>
          <w:rFonts w:ascii="Arial" w:hAnsi="Arial" w:hint="cs"/>
          <w:color w:val="000000"/>
          <w:rtl/>
        </w:rPr>
        <w:t>(עמ' 28, שו' 19-21). עוד ציינה, כי מעדותו של האב בפניה, עולה כי הוא אינו יודע את כל הפרטים, ולמעשה יודע שהם רק נפגשו (עמ' 41 שו' 29).</w:t>
      </w:r>
    </w:p>
    <w:p w14:paraId="701C4EF5" w14:textId="77777777" w:rsidR="00BE6BFF" w:rsidRDefault="00BE6BFF" w:rsidP="00BE6BFF">
      <w:pPr>
        <w:spacing w:line="360" w:lineRule="auto"/>
        <w:jc w:val="both"/>
        <w:rPr>
          <w:rFonts w:ascii="Arial" w:hAnsi="Arial"/>
          <w:color w:val="000000"/>
          <w:rtl/>
        </w:rPr>
      </w:pPr>
    </w:p>
    <w:p w14:paraId="090E0617"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לטענתה, העובדה כי המתלוננת מסרה לב"כ המאשימה, בשלב ההכנה לעדותה בביהמ"ש, פרטים נוספים בנוגע למהות התקיפה, ביניהם כי הנאשם ליטף את איבר מינה וכי שפתיה נגעו באיבר מינו, אופיינית לנפגעות תקיפה מינית ואינה פוגעת במהימנותה (עמ' 34, שו' 12-15). כבר במהלך חקירותיה, התרשמה חוקרת הילדים, כי המתלוננת </w:t>
      </w:r>
      <w:r>
        <w:rPr>
          <w:rFonts w:ascii="Arial" w:hAnsi="Arial" w:hint="cs"/>
          <w:b/>
          <w:bCs/>
          <w:color w:val="000000"/>
          <w:rtl/>
        </w:rPr>
        <w:t xml:space="preserve">"מצמצמת בחלקים המהותיים" </w:t>
      </w:r>
      <w:r>
        <w:rPr>
          <w:rFonts w:ascii="Arial" w:hAnsi="Arial" w:hint="cs"/>
          <w:color w:val="000000"/>
          <w:rtl/>
        </w:rPr>
        <w:t xml:space="preserve">עקב קושי לספר את הדברים, וכי </w:t>
      </w:r>
      <w:r>
        <w:rPr>
          <w:rFonts w:ascii="Arial" w:hAnsi="Arial" w:hint="cs"/>
          <w:b/>
          <w:bCs/>
          <w:color w:val="000000"/>
          <w:rtl/>
        </w:rPr>
        <w:t xml:space="preserve">"יכול באמת להיות, שממרחק של זמן וממרחק של עיבוד דברים וגם עכשיו, היא קצת יותר גדולה, היה לה יותר קל לספר את זה" </w:t>
      </w:r>
      <w:r>
        <w:rPr>
          <w:rFonts w:ascii="Arial" w:hAnsi="Arial" w:hint="cs"/>
          <w:color w:val="000000"/>
          <w:rtl/>
        </w:rPr>
        <w:t>(עמ' 34, שו' 21-23).</w:t>
      </w:r>
    </w:p>
    <w:p w14:paraId="7A0C6835" w14:textId="77777777" w:rsidR="00BE6BFF" w:rsidRDefault="00BE6BFF" w:rsidP="00BE6BFF">
      <w:pPr>
        <w:spacing w:line="360" w:lineRule="auto"/>
        <w:jc w:val="both"/>
        <w:rPr>
          <w:rFonts w:ascii="Arial" w:hAnsi="Arial"/>
          <w:color w:val="000000"/>
          <w:rtl/>
        </w:rPr>
      </w:pPr>
    </w:p>
    <w:p w14:paraId="4906C0E0" w14:textId="77777777" w:rsidR="00BE6BFF" w:rsidRDefault="00BE6BFF" w:rsidP="00BE6BFF">
      <w:pPr>
        <w:spacing w:line="360" w:lineRule="auto"/>
        <w:jc w:val="both"/>
        <w:rPr>
          <w:rFonts w:ascii="Arial" w:hAnsi="Arial"/>
          <w:color w:val="000000"/>
          <w:rtl/>
        </w:rPr>
      </w:pPr>
      <w:r>
        <w:rPr>
          <w:rFonts w:ascii="Arial" w:hAnsi="Arial" w:hint="cs"/>
          <w:b/>
          <w:bCs/>
          <w:color w:val="000000"/>
          <w:rtl/>
        </w:rPr>
        <w:t xml:space="preserve">בחקירתה הנגדית, </w:t>
      </w:r>
      <w:r>
        <w:rPr>
          <w:rFonts w:ascii="Arial" w:hAnsi="Arial" w:hint="cs"/>
          <w:color w:val="000000"/>
          <w:rtl/>
        </w:rPr>
        <w:t xml:space="preserve">הבהירה חוקרת הילדים, כי כשחקרה את המתלוננת, הדגישה בפניה שחשוב מאוד שתספר את האמת, אך לא בחנה עמה את יכולתה להבחין בין אמת ושקר, וזאת לאור שיטת החקירה המקובלת היום, לפי המדריך החדש לחקירות ילדים בגילה, אשר מנחה את החוקרים רק לומר לילד שחשוב שהוא יספר את האמת (עמ' 40 שו' 6). עם זאת ציינה, כי התרשמה שהמתלוננת יודעת להבדיל מתי היא מספרת את האמת (עמ' 41 שו' 26), והדגישה כי מאמר שהוצג לה ע"י הסניגור (נ/3), מתייחס לחקירת פעוטות ולא מדבר על ילדים גדולים (עמ' 39). </w:t>
      </w:r>
    </w:p>
    <w:p w14:paraId="23222286" w14:textId="77777777" w:rsidR="00BE6BFF" w:rsidRDefault="00BE6BFF" w:rsidP="00BE6BFF">
      <w:pPr>
        <w:spacing w:line="360" w:lineRule="auto"/>
        <w:jc w:val="both"/>
        <w:rPr>
          <w:rFonts w:ascii="Arial" w:hAnsi="Arial"/>
          <w:color w:val="000000"/>
          <w:rtl/>
        </w:rPr>
      </w:pPr>
    </w:p>
    <w:p w14:paraId="6F933DA7" w14:textId="77777777" w:rsidR="00BE6BFF" w:rsidRDefault="00BE6BFF" w:rsidP="00BE6BFF">
      <w:pPr>
        <w:spacing w:line="360" w:lineRule="auto"/>
        <w:jc w:val="both"/>
        <w:rPr>
          <w:rFonts w:ascii="Arial" w:hAnsi="Arial"/>
          <w:color w:val="000000"/>
          <w:rtl/>
        </w:rPr>
      </w:pPr>
      <w:r>
        <w:rPr>
          <w:rFonts w:ascii="Arial" w:hAnsi="Arial" w:hint="cs"/>
          <w:color w:val="000000"/>
          <w:rtl/>
        </w:rPr>
        <w:t>חוקרת הילדים אישרה, כי כאשר שאלה את המתלוננת האם "משהו קרה" לאיבר מינו של הנאשם, המתלוננת השיבה בשלילה, מאחר ש</w:t>
      </w:r>
      <w:r>
        <w:rPr>
          <w:rFonts w:ascii="Arial" w:hAnsi="Arial" w:hint="cs"/>
          <w:b/>
          <w:bCs/>
          <w:color w:val="000000"/>
          <w:rtl/>
        </w:rPr>
        <w:t>"יכול להיות שהיא גם לא הבינה למה התכוונתי בשאלה"</w:t>
      </w:r>
      <w:r>
        <w:rPr>
          <w:rFonts w:ascii="Arial" w:hAnsi="Arial" w:hint="cs"/>
          <w:color w:val="000000"/>
          <w:rtl/>
        </w:rPr>
        <w:t xml:space="preserve"> (עמ' 58, שו' 25-26), וציינה, כי התיאור בכתב האישום המתוקן, של ליקוק איבר המין ע"י הנאשם, לא עלה בחקירתה (עמ' 35 שו' 12). </w:t>
      </w:r>
    </w:p>
    <w:p w14:paraId="7EB11ABD" w14:textId="77777777" w:rsidR="00BE6BFF" w:rsidRDefault="00BE6BFF" w:rsidP="00BE6BFF">
      <w:pPr>
        <w:spacing w:line="360" w:lineRule="auto"/>
        <w:jc w:val="both"/>
        <w:rPr>
          <w:rFonts w:ascii="Arial" w:hAnsi="Arial"/>
          <w:color w:val="000000"/>
          <w:rtl/>
        </w:rPr>
      </w:pPr>
    </w:p>
    <w:p w14:paraId="6B5BB43A"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2. עדות המתלוננת</w:t>
      </w:r>
    </w:p>
    <w:p w14:paraId="381E00BE" w14:textId="77777777" w:rsidR="00BE6BFF" w:rsidRDefault="00BE6BFF" w:rsidP="00BE6BFF">
      <w:pPr>
        <w:spacing w:line="360" w:lineRule="auto"/>
        <w:jc w:val="both"/>
        <w:rPr>
          <w:rFonts w:ascii="Arial" w:hAnsi="Arial"/>
          <w:b/>
          <w:bCs/>
          <w:color w:val="000000"/>
          <w:u w:val="single"/>
          <w:rtl/>
        </w:rPr>
      </w:pPr>
    </w:p>
    <w:p w14:paraId="720F539C" w14:textId="77777777" w:rsidR="00BE6BFF" w:rsidRDefault="00BE6BFF" w:rsidP="00BE6BFF">
      <w:pPr>
        <w:spacing w:line="360" w:lineRule="auto"/>
        <w:jc w:val="both"/>
        <w:rPr>
          <w:rFonts w:ascii="Arial" w:hAnsi="Arial"/>
          <w:color w:val="000000"/>
          <w:rtl/>
        </w:rPr>
      </w:pPr>
      <w:r>
        <w:rPr>
          <w:rFonts w:ascii="Arial" w:hAnsi="Arial" w:hint="cs"/>
          <w:color w:val="000000"/>
          <w:rtl/>
        </w:rPr>
        <w:t>המתלוננת העידה, כי אביה התקין עבורה תוכנה להורדת שירים בשם "</w:t>
      </w:r>
      <w:r>
        <w:rPr>
          <w:rFonts w:ascii="Arial" w:hAnsi="Arial"/>
          <w:color w:val="000000"/>
        </w:rPr>
        <w:t>IMESH</w:t>
      </w:r>
      <w:r>
        <w:rPr>
          <w:rFonts w:ascii="Arial" w:hAnsi="Arial" w:hint="cs"/>
          <w:color w:val="000000"/>
          <w:rtl/>
        </w:rPr>
        <w:t xml:space="preserve">" (להלן: </w:t>
      </w:r>
      <w:r>
        <w:rPr>
          <w:rFonts w:ascii="Arial" w:hAnsi="Arial" w:hint="cs"/>
          <w:b/>
          <w:bCs/>
          <w:color w:val="000000"/>
          <w:rtl/>
        </w:rPr>
        <w:t>"תוכנת האיימש"</w:t>
      </w:r>
      <w:r>
        <w:rPr>
          <w:rFonts w:ascii="Arial" w:hAnsi="Arial" w:hint="cs"/>
          <w:color w:val="000000"/>
          <w:rtl/>
        </w:rPr>
        <w:t xml:space="preserve">), שם מילאה כרטיס אישי שכלל את שמה, גילה (אז 13), תמונות ופרטים נוספים. לדבריה, </w:t>
      </w:r>
      <w:r>
        <w:rPr>
          <w:rFonts w:ascii="Arial" w:hAnsi="Arial" w:hint="cs"/>
          <w:b/>
          <w:bCs/>
          <w:color w:val="000000"/>
          <w:rtl/>
        </w:rPr>
        <w:t>"כל מי שביקש ממני חברות אני בעצם אישרתי אותו"</w:t>
      </w:r>
      <w:r>
        <w:rPr>
          <w:rFonts w:ascii="Arial" w:hAnsi="Arial" w:hint="cs"/>
          <w:color w:val="000000"/>
          <w:rtl/>
        </w:rPr>
        <w:t xml:space="preserve">. זאת, אף על פי שלא ידעה את מי היא מאשרת ולמרות שרצתה להיות בקשר רק עם בני גילה (עמ' 83, שו' 13-30). </w:t>
      </w:r>
    </w:p>
    <w:p w14:paraId="510778AA" w14:textId="77777777" w:rsidR="00BE6BFF" w:rsidRDefault="00BE6BFF" w:rsidP="00BE6BFF">
      <w:pPr>
        <w:spacing w:line="360" w:lineRule="auto"/>
        <w:jc w:val="both"/>
        <w:rPr>
          <w:rFonts w:ascii="Arial" w:hAnsi="Arial"/>
          <w:color w:val="000000"/>
          <w:rtl/>
        </w:rPr>
      </w:pPr>
    </w:p>
    <w:p w14:paraId="26ACE84D"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לטענתה, הנאשם העביר אליה בקשת "חברות", ללא תמונה, כאשר הדבר היחיד שידעה עליו היה שם המשתמש שבחר לעצמו- "ג'קס פאוור", והיא אישרה אותו (עמ' 84, שו' 9-10). לדבריה, הנאשם עיין בפרופיל שלה באתר, שכן קיבלה הודעה על כך (עמ' 84, שו' 31-32). לאחר ש"אישרה" את הנאשם, החלו להתכתב, כשעיקר השיחות נסבו אודותיה. כך, כדבריה, בעמ' 85 לפרוט': </w:t>
      </w:r>
    </w:p>
    <w:p w14:paraId="5258A3F2" w14:textId="77777777" w:rsidR="00BE6BFF" w:rsidRDefault="00BE6BFF" w:rsidP="00BE6BFF">
      <w:pPr>
        <w:spacing w:line="360" w:lineRule="auto"/>
        <w:jc w:val="both"/>
        <w:rPr>
          <w:rFonts w:ascii="Arial" w:hAnsi="Arial"/>
          <w:color w:val="000000"/>
          <w:rtl/>
        </w:rPr>
      </w:pPr>
    </w:p>
    <w:p w14:paraId="2D9649D1" w14:textId="77777777" w:rsidR="00BE6BFF" w:rsidRDefault="00BE6BFF" w:rsidP="00BE6BFF">
      <w:pPr>
        <w:ind w:left="1701" w:hanging="1701"/>
        <w:jc w:val="both"/>
        <w:rPr>
          <w:rFonts w:ascii="Arial" w:hAnsi="Arial"/>
          <w:b/>
          <w:bCs/>
          <w:color w:val="000000"/>
          <w:rtl/>
        </w:rPr>
      </w:pPr>
    </w:p>
    <w:p w14:paraId="799A94AA" w14:textId="77777777" w:rsidR="00BE6BFF" w:rsidRDefault="00BE6BFF" w:rsidP="00BE6BFF">
      <w:pPr>
        <w:tabs>
          <w:tab w:val="left" w:pos="1286"/>
        </w:tabs>
        <w:spacing w:line="360" w:lineRule="auto"/>
        <w:ind w:left="1286" w:right="360" w:hanging="540"/>
        <w:jc w:val="both"/>
        <w:rPr>
          <w:rFonts w:ascii="Arial" w:hAnsi="Arial"/>
          <w:b/>
          <w:bCs/>
          <w:color w:val="000000"/>
          <w:rtl/>
        </w:rPr>
      </w:pPr>
      <w:r>
        <w:rPr>
          <w:rFonts w:ascii="Arial" w:hAnsi="Arial" w:hint="cs"/>
          <w:b/>
          <w:bCs/>
          <w:color w:val="000000"/>
          <w:rtl/>
        </w:rPr>
        <w:t>"ת:</w:t>
      </w:r>
      <w:r w:rsidR="00C76A39">
        <w:rPr>
          <w:rFonts w:ascii="Arial" w:hAnsi="Arial" w:hint="cs"/>
          <w:b/>
          <w:bCs/>
          <w:color w:val="000000"/>
          <w:rtl/>
        </w:rPr>
        <w:t xml:space="preserve">     </w:t>
      </w:r>
      <w:r>
        <w:rPr>
          <w:rFonts w:ascii="Arial" w:hAnsi="Arial" w:hint="cs"/>
          <w:b/>
          <w:bCs/>
          <w:color w:val="000000"/>
          <w:rtl/>
        </w:rPr>
        <w:t xml:space="preserve">כשהייתי מחוברת באחד ה, לאחר שאישרתי אותו </w:t>
      </w:r>
      <w:bookmarkStart w:id="8" w:name="A000000338277"/>
      <w:bookmarkEnd w:id="8"/>
      <w:r>
        <w:rPr>
          <w:rFonts w:ascii="Arial" w:hAnsi="Arial" w:hint="cs"/>
          <w:b/>
          <w:bCs/>
          <w:color w:val="000000"/>
          <w:rtl/>
        </w:rPr>
        <w:t>הוא שלח לי הודעה בצ'ט ופשוט התכתבתי איתו סתם על, דיברנו יותר עלי מאשר עליו, בקושי דיברנו עליו, הוא שאל אותי איך בכיתה, בבית ספר, כל מיני, סתם, על היום-יום.</w:t>
      </w:r>
    </w:p>
    <w:p w14:paraId="3A46315F" w14:textId="77777777" w:rsidR="00BE6BFF" w:rsidRDefault="00BE6BFF" w:rsidP="00BE6BFF">
      <w:pPr>
        <w:tabs>
          <w:tab w:val="left" w:pos="1286"/>
        </w:tabs>
        <w:spacing w:line="360" w:lineRule="auto"/>
        <w:ind w:left="1286" w:right="360" w:hanging="540"/>
        <w:jc w:val="both"/>
        <w:rPr>
          <w:rFonts w:ascii="Arial" w:hAnsi="Arial"/>
          <w:b/>
          <w:bCs/>
          <w:color w:val="000000"/>
          <w:rtl/>
        </w:rPr>
      </w:pPr>
      <w:r>
        <w:rPr>
          <w:rFonts w:ascii="Arial" w:hAnsi="Arial" w:hint="cs"/>
          <w:b/>
          <w:bCs/>
          <w:color w:val="000000"/>
          <w:rtl/>
        </w:rPr>
        <w:t>ש:</w:t>
      </w:r>
      <w:r w:rsidR="00C76A39">
        <w:rPr>
          <w:rFonts w:ascii="Arial" w:hAnsi="Arial" w:hint="cs"/>
          <w:b/>
          <w:bCs/>
          <w:color w:val="000000"/>
          <w:rtl/>
        </w:rPr>
        <w:t xml:space="preserve">     </w:t>
      </w:r>
      <w:r>
        <w:rPr>
          <w:rFonts w:ascii="Arial" w:hAnsi="Arial" w:hint="cs"/>
          <w:b/>
          <w:bCs/>
          <w:color w:val="000000"/>
          <w:rtl/>
        </w:rPr>
        <w:t xml:space="preserve">ומה את </w:t>
      </w:r>
      <w:bookmarkStart w:id="9" w:name="A000000358901"/>
      <w:bookmarkEnd w:id="9"/>
      <w:r>
        <w:rPr>
          <w:rFonts w:ascii="Arial" w:hAnsi="Arial" w:hint="cs"/>
          <w:b/>
          <w:bCs/>
          <w:color w:val="000000"/>
          <w:rtl/>
        </w:rPr>
        <w:t>סיפרת?</w:t>
      </w:r>
    </w:p>
    <w:p w14:paraId="31E0EDD8" w14:textId="77777777" w:rsidR="00BE6BFF" w:rsidRDefault="00BE6BFF" w:rsidP="00BE6BFF">
      <w:pPr>
        <w:tabs>
          <w:tab w:val="left" w:pos="1286"/>
        </w:tabs>
        <w:spacing w:line="360" w:lineRule="auto"/>
        <w:ind w:left="1286" w:right="360" w:hanging="540"/>
        <w:jc w:val="both"/>
        <w:rPr>
          <w:rFonts w:ascii="Arial" w:hAnsi="Arial"/>
          <w:b/>
          <w:bCs/>
          <w:color w:val="000000"/>
          <w:rtl/>
        </w:rPr>
      </w:pPr>
      <w:r>
        <w:rPr>
          <w:rFonts w:ascii="Arial" w:hAnsi="Arial" w:hint="cs"/>
          <w:b/>
          <w:bCs/>
          <w:color w:val="000000"/>
          <w:rtl/>
        </w:rPr>
        <w:t>ת:</w:t>
      </w:r>
      <w:r w:rsidR="00C76A39">
        <w:rPr>
          <w:rFonts w:ascii="Arial" w:hAnsi="Arial" w:hint="cs"/>
          <w:b/>
          <w:bCs/>
          <w:color w:val="000000"/>
          <w:rtl/>
        </w:rPr>
        <w:t xml:space="preserve">     </w:t>
      </w:r>
      <w:r>
        <w:rPr>
          <w:rFonts w:ascii="Arial" w:hAnsi="Arial" w:hint="cs"/>
          <w:b/>
          <w:bCs/>
          <w:color w:val="000000"/>
          <w:rtl/>
        </w:rPr>
        <w:t>סתם, חוויות מבית הספר, זה הכול. אחר כך, אחר כך עברנו להודעות לא בצ'ט, הודעות רגילות, ו;</w:t>
      </w:r>
    </w:p>
    <w:p w14:paraId="1D113344" w14:textId="77777777" w:rsidR="00BE6BFF" w:rsidRDefault="00BE6BFF" w:rsidP="00BE6BFF">
      <w:pPr>
        <w:tabs>
          <w:tab w:val="left" w:pos="1286"/>
        </w:tabs>
        <w:spacing w:line="360" w:lineRule="auto"/>
        <w:ind w:left="1286" w:right="360" w:hanging="540"/>
        <w:jc w:val="both"/>
        <w:rPr>
          <w:rFonts w:ascii="Arial" w:hAnsi="Arial"/>
          <w:b/>
          <w:bCs/>
          <w:color w:val="000000"/>
          <w:rtl/>
        </w:rPr>
      </w:pPr>
      <w:r>
        <w:rPr>
          <w:rFonts w:ascii="Arial" w:hAnsi="Arial" w:hint="cs"/>
          <w:b/>
          <w:bCs/>
          <w:color w:val="000000"/>
          <w:rtl/>
        </w:rPr>
        <w:t>ש:</w:t>
      </w:r>
      <w:r w:rsidR="00C76A39">
        <w:rPr>
          <w:rFonts w:ascii="Arial" w:hAnsi="Arial" w:hint="cs"/>
          <w:b/>
          <w:bCs/>
          <w:color w:val="000000"/>
          <w:rtl/>
        </w:rPr>
        <w:t xml:space="preserve">     </w:t>
      </w:r>
      <w:r>
        <w:rPr>
          <w:rFonts w:ascii="Arial" w:hAnsi="Arial" w:hint="cs"/>
          <w:b/>
          <w:bCs/>
          <w:color w:val="000000"/>
          <w:rtl/>
        </w:rPr>
        <w:t>מה זה הודעות רגילות?</w:t>
      </w:r>
    </w:p>
    <w:p w14:paraId="37E8693B" w14:textId="77777777" w:rsidR="00BE6BFF" w:rsidRDefault="00BE6BFF" w:rsidP="00BE6BFF">
      <w:pPr>
        <w:tabs>
          <w:tab w:val="left" w:pos="1286"/>
        </w:tabs>
        <w:spacing w:line="360" w:lineRule="auto"/>
        <w:ind w:left="1286" w:right="360" w:hanging="540"/>
        <w:jc w:val="both"/>
        <w:rPr>
          <w:rFonts w:ascii="Arial" w:hAnsi="Arial"/>
          <w:b/>
          <w:bCs/>
          <w:color w:val="000000"/>
          <w:rtl/>
        </w:rPr>
      </w:pPr>
      <w:r>
        <w:rPr>
          <w:rFonts w:ascii="Arial" w:hAnsi="Arial" w:hint="cs"/>
          <w:b/>
          <w:bCs/>
          <w:color w:val="000000"/>
          <w:rtl/>
        </w:rPr>
        <w:t>ת:</w:t>
      </w:r>
      <w:r w:rsidR="00C76A39">
        <w:rPr>
          <w:rFonts w:ascii="Arial" w:hAnsi="Arial" w:hint="cs"/>
          <w:b/>
          <w:bCs/>
          <w:color w:val="000000"/>
          <w:rtl/>
        </w:rPr>
        <w:t xml:space="preserve">      </w:t>
      </w:r>
      <w:r>
        <w:rPr>
          <w:rFonts w:ascii="Arial" w:hAnsi="Arial" w:hint="cs"/>
          <w:b/>
          <w:bCs/>
          <w:color w:val="000000"/>
          <w:rtl/>
        </w:rPr>
        <w:t>כמו באי מייל.</w:t>
      </w:r>
    </w:p>
    <w:p w14:paraId="6A19D8BE" w14:textId="77777777" w:rsidR="00BE6BFF" w:rsidRDefault="00BE6BFF" w:rsidP="00BE6BFF">
      <w:pPr>
        <w:tabs>
          <w:tab w:val="left" w:pos="1286"/>
        </w:tabs>
        <w:spacing w:line="360" w:lineRule="auto"/>
        <w:ind w:left="1286" w:right="360" w:hanging="540"/>
        <w:jc w:val="both"/>
        <w:rPr>
          <w:rFonts w:ascii="Arial" w:hAnsi="Arial"/>
          <w:b/>
          <w:bCs/>
          <w:color w:val="000000"/>
          <w:rtl/>
        </w:rPr>
      </w:pPr>
      <w:r>
        <w:rPr>
          <w:rFonts w:ascii="Arial" w:hAnsi="Arial" w:hint="cs"/>
          <w:b/>
          <w:bCs/>
          <w:color w:val="000000"/>
          <w:rtl/>
        </w:rPr>
        <w:t>ש:</w:t>
      </w:r>
      <w:r w:rsidR="00C76A39">
        <w:rPr>
          <w:rFonts w:ascii="Arial" w:hAnsi="Arial" w:hint="cs"/>
          <w:b/>
          <w:bCs/>
          <w:color w:val="000000"/>
          <w:rtl/>
        </w:rPr>
        <w:t xml:space="preserve">      </w:t>
      </w:r>
      <w:r>
        <w:rPr>
          <w:rFonts w:ascii="Arial" w:hAnsi="Arial" w:hint="cs"/>
          <w:b/>
          <w:bCs/>
          <w:color w:val="000000"/>
          <w:rtl/>
        </w:rPr>
        <w:t>הבנתי. כן. ומה היה בהודעות הרגילות?</w:t>
      </w:r>
    </w:p>
    <w:p w14:paraId="7C9CE8D5" w14:textId="77777777" w:rsidR="00BE6BFF" w:rsidRDefault="00BE6BFF" w:rsidP="00BE6BFF">
      <w:pPr>
        <w:tabs>
          <w:tab w:val="left" w:pos="1286"/>
        </w:tabs>
        <w:spacing w:line="360" w:lineRule="auto"/>
        <w:ind w:left="1286" w:right="360" w:hanging="540"/>
        <w:jc w:val="both"/>
        <w:rPr>
          <w:rFonts w:ascii="Arial" w:hAnsi="Arial"/>
          <w:b/>
          <w:bCs/>
          <w:color w:val="000000"/>
          <w:rtl/>
        </w:rPr>
      </w:pPr>
      <w:r>
        <w:rPr>
          <w:rFonts w:ascii="Arial" w:hAnsi="Arial" w:hint="cs"/>
          <w:b/>
          <w:bCs/>
          <w:color w:val="000000"/>
          <w:rtl/>
        </w:rPr>
        <w:t>ת:</w:t>
      </w:r>
      <w:r w:rsidR="00C76A39">
        <w:rPr>
          <w:rFonts w:ascii="Arial" w:hAnsi="Arial" w:hint="cs"/>
          <w:b/>
          <w:bCs/>
          <w:color w:val="000000"/>
          <w:rtl/>
        </w:rPr>
        <w:t xml:space="preserve">       </w:t>
      </w:r>
      <w:r>
        <w:rPr>
          <w:rFonts w:ascii="Arial" w:hAnsi="Arial" w:hint="cs"/>
          <w:b/>
          <w:bCs/>
          <w:color w:val="000000"/>
          <w:rtl/>
        </w:rPr>
        <w:t xml:space="preserve">בהודעות הרגילות אני, הוא שאל אותי מה התחביבים שלי, מה אני </w:t>
      </w:r>
      <w:bookmarkStart w:id="10" w:name="A000000392505"/>
      <w:bookmarkEnd w:id="10"/>
      <w:r>
        <w:rPr>
          <w:rFonts w:ascii="Arial" w:hAnsi="Arial" w:hint="cs"/>
          <w:b/>
          <w:bCs/>
          <w:color w:val="000000"/>
          <w:rtl/>
        </w:rPr>
        <w:t xml:space="preserve">אוהבת, מה, מה, לא תחביבים, מה אני, מה אני רוצה, מה הייתי רוצה לעשות, מה, כשאני אהיה גדולה, וסיפרתי לו שאני מתכננת </w:t>
      </w:r>
      <w:bookmarkStart w:id="11" w:name="A000000406200"/>
      <w:bookmarkEnd w:id="11"/>
      <w:r>
        <w:rPr>
          <w:rFonts w:ascii="Arial" w:hAnsi="Arial" w:hint="cs"/>
          <w:b/>
          <w:bCs/>
          <w:color w:val="000000"/>
          <w:rtl/>
        </w:rPr>
        <w:t xml:space="preserve">לעשות טסט לאופנוע, להוציא רישיון לאופנוע, והוא סיפר לי שיש לו אופנוע ואם אני ארצה שהוא ייקח אותי לסיבוב ואני הסכמתי והוא הציע לי שניפגש. </w:t>
      </w:r>
      <w:bookmarkStart w:id="12" w:name="A000000421085"/>
      <w:bookmarkEnd w:id="12"/>
      <w:r>
        <w:rPr>
          <w:rFonts w:ascii="Arial" w:hAnsi="Arial" w:hint="cs"/>
          <w:b/>
          <w:bCs/>
          <w:color w:val="000000"/>
          <w:rtl/>
        </w:rPr>
        <w:t>זה היה ביום לפני שנפגשנו. הוא הציע לי שניפגש.."</w:t>
      </w:r>
    </w:p>
    <w:p w14:paraId="2A9D1E3A" w14:textId="77777777" w:rsidR="00BE6BFF" w:rsidRDefault="00BE6BFF" w:rsidP="00BE6BFF">
      <w:pPr>
        <w:spacing w:line="360" w:lineRule="auto"/>
        <w:jc w:val="both"/>
        <w:rPr>
          <w:rFonts w:ascii="Arial" w:hAnsi="Arial"/>
          <w:color w:val="000000"/>
          <w:rtl/>
        </w:rPr>
      </w:pPr>
    </w:p>
    <w:p w14:paraId="689D71CE"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המתלוננת סיפרה, כי החליפו ביניהם מספרי טלפון, אך הנאשם שלח לה את מספר הטלפון שלו במספר הודעות, כשבכל הודעה רק חלק מהמספר (עמ' 85, שו' 21-26). לטענתה, שאלה את הנאשם לגילו </w:t>
      </w:r>
      <w:r>
        <w:rPr>
          <w:rFonts w:ascii="Arial" w:hAnsi="Arial" w:hint="cs"/>
          <w:b/>
          <w:bCs/>
          <w:color w:val="000000"/>
          <w:rtl/>
        </w:rPr>
        <w:t xml:space="preserve">"והוא אמר לי "בן 24"" </w:t>
      </w:r>
      <w:r>
        <w:rPr>
          <w:rFonts w:ascii="Arial" w:hAnsi="Arial" w:hint="cs"/>
          <w:color w:val="000000"/>
          <w:rtl/>
        </w:rPr>
        <w:t xml:space="preserve">וכן </w:t>
      </w:r>
      <w:r>
        <w:rPr>
          <w:rFonts w:ascii="Arial" w:hAnsi="Arial" w:hint="cs"/>
          <w:b/>
          <w:bCs/>
          <w:color w:val="000000"/>
          <w:rtl/>
        </w:rPr>
        <w:t>"שאלתי אותו איך קוראים לו</w:t>
      </w:r>
      <w:r>
        <w:rPr>
          <w:rFonts w:ascii="Arial" w:hAnsi="Arial" w:hint="cs"/>
          <w:color w:val="000000"/>
          <w:rtl/>
        </w:rPr>
        <w:t xml:space="preserve"> </w:t>
      </w:r>
      <w:r>
        <w:rPr>
          <w:rFonts w:ascii="Arial" w:hAnsi="Arial" w:hint="cs"/>
          <w:b/>
          <w:bCs/>
          <w:color w:val="000000"/>
          <w:rtl/>
        </w:rPr>
        <w:t xml:space="preserve">והוא אמר לי "ארז" וזהו" </w:t>
      </w:r>
      <w:r>
        <w:rPr>
          <w:rFonts w:ascii="Arial" w:hAnsi="Arial" w:hint="cs"/>
          <w:color w:val="000000"/>
          <w:rtl/>
        </w:rPr>
        <w:t xml:space="preserve">(עמ' 86, שו' 8-12). לדבריה, באותה התכתבות קבעו להיפגש ביום שלמחרת. ואכן, בבוקר שלאחר מכן, נסעה המתלוננת לקניון הגדול בפתח תקווה ושם פגשה בנאשם לראשונה. המתלוננת הבהירה, כי הנאשם חבש קסדה והיא לא ראתה את פניו (עמ' 86, שו' 28-32). כשהגיעו לרחוב הירקון בתל אביב, הנאשם החנה את האופנוע ואז ראתה אותו לראשונה: </w:t>
      </w:r>
      <w:r>
        <w:rPr>
          <w:rFonts w:ascii="Arial" w:hAnsi="Arial" w:hint="cs"/>
          <w:b/>
          <w:bCs/>
          <w:color w:val="000000"/>
          <w:rtl/>
        </w:rPr>
        <w:t xml:space="preserve">"... אני חיכיתי ליד הכניסה לבניין בזמן שהוא החנה את האופנוע ואז כשהוא הגיע אז ראיתי אותו פעם ראשונה. הוא </w:t>
      </w:r>
      <w:bookmarkStart w:id="13" w:name="A000000862378"/>
      <w:bookmarkEnd w:id="13"/>
      <w:r>
        <w:rPr>
          <w:rFonts w:ascii="Arial" w:hAnsi="Arial" w:hint="cs"/>
          <w:b/>
          <w:bCs/>
          <w:color w:val="000000"/>
          <w:rtl/>
        </w:rPr>
        <w:t>אמר לי, הוא אמר לי, הוא כינה אותי בשם סושי והוא אמר לי שהוא מתרגש לראות אותי והוא חיכה מאוד לרגע הזה"</w:t>
      </w:r>
      <w:r>
        <w:rPr>
          <w:rFonts w:ascii="Arial" w:hAnsi="Arial" w:hint="cs"/>
          <w:color w:val="000000"/>
          <w:rtl/>
        </w:rPr>
        <w:t xml:space="preserve"> (עמ' 88, שו' 23-26). </w:t>
      </w:r>
    </w:p>
    <w:p w14:paraId="7B23EAC3" w14:textId="77777777" w:rsidR="00BE6BFF" w:rsidRDefault="00BE6BFF" w:rsidP="00BE6BFF">
      <w:pPr>
        <w:spacing w:line="360" w:lineRule="auto"/>
        <w:jc w:val="both"/>
        <w:rPr>
          <w:rFonts w:ascii="Arial" w:hAnsi="Arial"/>
          <w:color w:val="000000"/>
          <w:rtl/>
        </w:rPr>
      </w:pPr>
    </w:p>
    <w:p w14:paraId="2BF22F81" w14:textId="77777777" w:rsidR="00BE6BFF" w:rsidRDefault="00BE6BFF" w:rsidP="00BE6BFF">
      <w:pPr>
        <w:spacing w:line="360" w:lineRule="auto"/>
        <w:jc w:val="both"/>
        <w:rPr>
          <w:rFonts w:ascii="Arial" w:hAnsi="Arial"/>
          <w:b/>
          <w:bCs/>
          <w:color w:val="000000"/>
          <w:rtl/>
        </w:rPr>
      </w:pPr>
      <w:r>
        <w:rPr>
          <w:rFonts w:ascii="Arial" w:hAnsi="Arial" w:hint="cs"/>
          <w:color w:val="000000"/>
          <w:rtl/>
        </w:rPr>
        <w:t xml:space="preserve">המתלוננת סיפרה, כי הנאשם </w:t>
      </w:r>
      <w:r>
        <w:rPr>
          <w:rFonts w:ascii="Arial" w:hAnsi="Arial" w:hint="cs"/>
          <w:b/>
          <w:bCs/>
          <w:color w:val="000000"/>
          <w:rtl/>
        </w:rPr>
        <w:t xml:space="preserve">"אמר לי שאני לא אתייחס לזה שיש לו שיער אפור" </w:t>
      </w:r>
      <w:r>
        <w:rPr>
          <w:rFonts w:ascii="Arial" w:hAnsi="Arial" w:hint="cs"/>
          <w:color w:val="000000"/>
          <w:rtl/>
        </w:rPr>
        <w:t>(עמ' 88, שו' 27). בהמשך, נישק אותה על שפתיה וביקש שיעלו לדירתו על מנת שיוכל לשתות (עמ' 88, שו' 27-30).</w:t>
      </w:r>
    </w:p>
    <w:p w14:paraId="05153AAA" w14:textId="77777777" w:rsidR="00BE6BFF" w:rsidRDefault="00BE6BFF" w:rsidP="00BE6BFF">
      <w:pPr>
        <w:ind w:left="1701" w:hanging="1701"/>
        <w:jc w:val="both"/>
        <w:rPr>
          <w:rFonts w:ascii="Arial" w:hAnsi="Arial"/>
          <w:b/>
          <w:bCs/>
          <w:color w:val="000000"/>
          <w:rtl/>
        </w:rPr>
      </w:pPr>
    </w:p>
    <w:p w14:paraId="1A783439" w14:textId="77777777" w:rsidR="00BE6BFF" w:rsidRDefault="00BE6BFF" w:rsidP="00BE6BFF">
      <w:pPr>
        <w:ind w:left="1701" w:hanging="1701"/>
        <w:jc w:val="both"/>
        <w:rPr>
          <w:rFonts w:ascii="Arial" w:hAnsi="Arial"/>
          <w:color w:val="000000"/>
          <w:rtl/>
        </w:rPr>
      </w:pPr>
      <w:r>
        <w:rPr>
          <w:rFonts w:ascii="Arial" w:hAnsi="Arial" w:hint="cs"/>
          <w:color w:val="000000"/>
          <w:rtl/>
        </w:rPr>
        <w:t xml:space="preserve">אז, לדברי המתלוננת, החל הנאשם, באופן הדרגתי, לנשקה ולגעת בגופה: </w:t>
      </w:r>
    </w:p>
    <w:p w14:paraId="1078257C" w14:textId="77777777" w:rsidR="00BE6BFF" w:rsidRDefault="00BE6BFF" w:rsidP="00BE6BFF">
      <w:pPr>
        <w:ind w:left="1701" w:hanging="1701"/>
        <w:jc w:val="both"/>
        <w:rPr>
          <w:rFonts w:ascii="Arial" w:hAnsi="Arial"/>
          <w:b/>
          <w:bCs/>
          <w:color w:val="000000"/>
          <w:rtl/>
        </w:rPr>
      </w:pPr>
    </w:p>
    <w:p w14:paraId="6C42B10E" w14:textId="77777777" w:rsidR="00BE6BFF" w:rsidRDefault="00BE6BFF" w:rsidP="00BE6BFF">
      <w:pPr>
        <w:tabs>
          <w:tab w:val="left" w:pos="2006"/>
        </w:tabs>
        <w:spacing w:line="360" w:lineRule="auto"/>
        <w:ind w:left="1466" w:hanging="900"/>
        <w:jc w:val="both"/>
        <w:rPr>
          <w:rFonts w:ascii="Arial" w:hAnsi="Arial"/>
          <w:b/>
          <w:bCs/>
          <w:color w:val="000000"/>
          <w:rtl/>
        </w:rPr>
      </w:pPr>
      <w:r>
        <w:rPr>
          <w:rFonts w:ascii="Arial" w:hAnsi="Arial" w:hint="cs"/>
          <w:b/>
          <w:bCs/>
          <w:color w:val="000000"/>
          <w:rtl/>
        </w:rPr>
        <w:t xml:space="preserve">"ת:    </w:t>
      </w:r>
      <w:r>
        <w:rPr>
          <w:rFonts w:ascii="Arial" w:hAnsi="Arial" w:hint="cs"/>
          <w:b/>
          <w:bCs/>
          <w:color w:val="000000"/>
          <w:rtl/>
        </w:rPr>
        <w:tab/>
        <w:t xml:space="preserve">           הוא שתה ואז הוא </w:t>
      </w:r>
      <w:r>
        <w:rPr>
          <w:rFonts w:ascii="Arial" w:hAnsi="Arial" w:hint="cs"/>
          <w:b/>
          <w:bCs/>
          <w:color w:val="000000"/>
          <w:u w:val="single"/>
          <w:rtl/>
        </w:rPr>
        <w:t>נישק אותי שוב</w:t>
      </w:r>
      <w:r>
        <w:rPr>
          <w:rFonts w:ascii="Arial" w:hAnsi="Arial" w:hint="cs"/>
          <w:b/>
          <w:bCs/>
          <w:color w:val="000000"/>
          <w:rtl/>
        </w:rPr>
        <w:t xml:space="preserve">. הוא אמר לי 'בואי לספה', שמה   </w:t>
      </w:r>
    </w:p>
    <w:p w14:paraId="558F49F7" w14:textId="77777777" w:rsidR="00BE6BFF" w:rsidRDefault="00BE6BFF" w:rsidP="00BE6BFF">
      <w:pPr>
        <w:tabs>
          <w:tab w:val="left" w:pos="2006"/>
        </w:tabs>
        <w:spacing w:line="360" w:lineRule="auto"/>
        <w:ind w:left="1466" w:hanging="900"/>
        <w:jc w:val="both"/>
        <w:rPr>
          <w:rFonts w:ascii="Arial" w:hAnsi="Arial"/>
          <w:b/>
          <w:bCs/>
          <w:color w:val="000000"/>
          <w:rtl/>
        </w:rPr>
      </w:pPr>
      <w:r>
        <w:rPr>
          <w:rFonts w:ascii="Arial" w:hAnsi="Arial" w:hint="cs"/>
          <w:b/>
          <w:bCs/>
          <w:color w:val="000000"/>
          <w:rtl/>
        </w:rPr>
        <w:t xml:space="preserve">                            המטבח והסלון מחוברים. </w:t>
      </w:r>
      <w:bookmarkStart w:id="14" w:name="A000000920195"/>
      <w:bookmarkEnd w:id="14"/>
      <w:r>
        <w:rPr>
          <w:rFonts w:ascii="Arial" w:hAnsi="Arial" w:hint="cs"/>
          <w:b/>
          <w:bCs/>
          <w:color w:val="000000"/>
          <w:rtl/>
        </w:rPr>
        <w:t xml:space="preserve">הוא אמר לי 'בואי לספה' וישבנו על   </w:t>
      </w:r>
    </w:p>
    <w:p w14:paraId="75156783" w14:textId="77777777" w:rsidR="00BE6BFF" w:rsidRDefault="00BE6BFF" w:rsidP="00BE6BFF">
      <w:pPr>
        <w:tabs>
          <w:tab w:val="left" w:pos="2006"/>
        </w:tabs>
        <w:spacing w:line="360" w:lineRule="auto"/>
        <w:ind w:left="1466" w:hanging="900"/>
        <w:jc w:val="both"/>
        <w:rPr>
          <w:rFonts w:ascii="Arial" w:hAnsi="Arial"/>
          <w:b/>
          <w:bCs/>
          <w:color w:val="000000"/>
          <w:rtl/>
        </w:rPr>
      </w:pPr>
      <w:r>
        <w:rPr>
          <w:rFonts w:ascii="Arial" w:hAnsi="Arial" w:hint="cs"/>
          <w:b/>
          <w:bCs/>
          <w:color w:val="000000"/>
          <w:rtl/>
        </w:rPr>
        <w:t xml:space="preserve">                            הספה. הוא נישק אותי שוב, הכניס ידיים, נגע לי בבטן, בגב;</w:t>
      </w:r>
    </w:p>
    <w:p w14:paraId="5131042D" w14:textId="77777777" w:rsidR="00BE6BFF" w:rsidRDefault="00BE6BFF" w:rsidP="00BE6BFF">
      <w:pPr>
        <w:spacing w:line="360" w:lineRule="auto"/>
        <w:ind w:left="1701" w:hanging="1135"/>
        <w:jc w:val="both"/>
        <w:rPr>
          <w:rFonts w:ascii="Arial" w:hAnsi="Arial"/>
          <w:b/>
          <w:bCs/>
          <w:color w:val="000000"/>
          <w:rtl/>
        </w:rPr>
      </w:pPr>
      <w:r>
        <w:rPr>
          <w:rFonts w:ascii="Arial" w:hAnsi="Arial" w:hint="cs"/>
          <w:b/>
          <w:bCs/>
          <w:color w:val="000000"/>
          <w:rtl/>
        </w:rPr>
        <w:t>ש:</w:t>
      </w:r>
      <w:r w:rsidR="00C76A39">
        <w:rPr>
          <w:rFonts w:ascii="Arial" w:hAnsi="Arial" w:hint="cs"/>
          <w:b/>
          <w:bCs/>
          <w:color w:val="000000"/>
          <w:rtl/>
        </w:rPr>
        <w:t xml:space="preserve">                       </w:t>
      </w:r>
      <w:r>
        <w:rPr>
          <w:rFonts w:ascii="Arial" w:hAnsi="Arial" w:hint="cs"/>
          <w:b/>
          <w:bCs/>
          <w:color w:val="000000"/>
          <w:rtl/>
        </w:rPr>
        <w:t>הכניס ידיים לאן?</w:t>
      </w:r>
    </w:p>
    <w:p w14:paraId="607A084A" w14:textId="77777777" w:rsidR="00BE6BFF" w:rsidRDefault="00BE6BFF" w:rsidP="00BE6BFF">
      <w:pPr>
        <w:spacing w:line="360" w:lineRule="auto"/>
        <w:ind w:left="1701" w:hanging="1135"/>
        <w:jc w:val="both"/>
        <w:rPr>
          <w:rFonts w:ascii="Arial" w:hAnsi="Arial"/>
          <w:b/>
          <w:bCs/>
          <w:color w:val="000000"/>
          <w:rtl/>
        </w:rPr>
      </w:pPr>
      <w:r>
        <w:rPr>
          <w:rFonts w:ascii="Arial" w:hAnsi="Arial" w:hint="cs"/>
          <w:b/>
          <w:bCs/>
          <w:color w:val="000000"/>
          <w:rtl/>
        </w:rPr>
        <w:t>ת:</w:t>
      </w:r>
      <w:r w:rsidR="00C76A39">
        <w:rPr>
          <w:rFonts w:ascii="Arial" w:hAnsi="Arial" w:hint="cs"/>
          <w:b/>
          <w:bCs/>
          <w:color w:val="000000"/>
          <w:rtl/>
        </w:rPr>
        <w:t xml:space="preserve">                        </w:t>
      </w:r>
      <w:r>
        <w:rPr>
          <w:rFonts w:ascii="Arial" w:hAnsi="Arial" w:hint="cs"/>
          <w:b/>
          <w:bCs/>
          <w:color w:val="000000"/>
          <w:rtl/>
        </w:rPr>
        <w:t>מתחת לחולצה;</w:t>
      </w:r>
    </w:p>
    <w:p w14:paraId="449CE5D6" w14:textId="77777777" w:rsidR="00BE6BFF" w:rsidRDefault="00BE6BFF" w:rsidP="00BE6BFF">
      <w:pPr>
        <w:spacing w:line="360" w:lineRule="auto"/>
        <w:ind w:left="1701" w:hanging="1135"/>
        <w:jc w:val="both"/>
        <w:rPr>
          <w:rFonts w:ascii="Arial" w:hAnsi="Arial"/>
          <w:b/>
          <w:bCs/>
          <w:color w:val="000000"/>
          <w:rtl/>
        </w:rPr>
      </w:pPr>
      <w:r>
        <w:rPr>
          <w:rFonts w:ascii="Arial" w:hAnsi="Arial" w:hint="cs"/>
          <w:b/>
          <w:bCs/>
          <w:color w:val="000000"/>
          <w:rtl/>
        </w:rPr>
        <w:t>ש:</w:t>
      </w:r>
      <w:r w:rsidR="00C76A39">
        <w:rPr>
          <w:rFonts w:ascii="Arial" w:hAnsi="Arial" w:hint="cs"/>
          <w:b/>
          <w:bCs/>
          <w:color w:val="000000"/>
          <w:rtl/>
        </w:rPr>
        <w:t xml:space="preserve">                       </w:t>
      </w:r>
      <w:r>
        <w:rPr>
          <w:rFonts w:ascii="Arial" w:hAnsi="Arial" w:hint="cs"/>
          <w:b/>
          <w:bCs/>
          <w:color w:val="000000"/>
          <w:rtl/>
        </w:rPr>
        <w:t>כן.</w:t>
      </w:r>
    </w:p>
    <w:p w14:paraId="522A0C3F" w14:textId="77777777" w:rsidR="00BE6BFF" w:rsidRDefault="00BE6BFF" w:rsidP="00BE6BFF">
      <w:pPr>
        <w:spacing w:line="360" w:lineRule="auto"/>
        <w:ind w:left="1701" w:hanging="1135"/>
        <w:jc w:val="both"/>
        <w:rPr>
          <w:rFonts w:ascii="Arial" w:hAnsi="Arial"/>
          <w:b/>
          <w:bCs/>
          <w:color w:val="000000"/>
          <w:rtl/>
        </w:rPr>
      </w:pPr>
      <w:r>
        <w:rPr>
          <w:rFonts w:ascii="Arial" w:hAnsi="Arial" w:hint="cs"/>
          <w:b/>
          <w:bCs/>
          <w:color w:val="000000"/>
          <w:rtl/>
        </w:rPr>
        <w:t>ת:</w:t>
      </w:r>
      <w:r w:rsidR="00C76A39">
        <w:rPr>
          <w:rFonts w:ascii="Arial" w:hAnsi="Arial" w:hint="cs"/>
          <w:b/>
          <w:bCs/>
          <w:color w:val="000000"/>
          <w:rtl/>
        </w:rPr>
        <w:t xml:space="preserve">                        </w:t>
      </w:r>
      <w:r>
        <w:rPr>
          <w:rFonts w:ascii="Arial" w:hAnsi="Arial" w:hint="cs"/>
          <w:b/>
          <w:bCs/>
          <w:color w:val="000000"/>
          <w:rtl/>
        </w:rPr>
        <w:t>ונגע לי בבטן, קצת בגב. הוא שאל אותי אם</w:t>
      </w:r>
      <w:bookmarkStart w:id="15" w:name="A000000941914"/>
      <w:bookmarkEnd w:id="15"/>
      <w:r>
        <w:rPr>
          <w:rFonts w:ascii="Arial" w:hAnsi="Arial" w:hint="cs"/>
          <w:b/>
          <w:bCs/>
          <w:color w:val="000000"/>
          <w:rtl/>
        </w:rPr>
        <w:t>;</w:t>
      </w:r>
    </w:p>
    <w:p w14:paraId="3224ADFF" w14:textId="77777777" w:rsidR="00BE6BFF" w:rsidRDefault="00BE6BFF" w:rsidP="00BE6BFF">
      <w:pPr>
        <w:spacing w:line="360" w:lineRule="auto"/>
        <w:ind w:left="1701" w:hanging="1135"/>
        <w:jc w:val="both"/>
        <w:rPr>
          <w:rFonts w:ascii="Arial" w:hAnsi="Arial"/>
          <w:b/>
          <w:bCs/>
          <w:color w:val="000000"/>
          <w:rtl/>
        </w:rPr>
      </w:pPr>
      <w:r>
        <w:rPr>
          <w:rFonts w:ascii="Arial" w:hAnsi="Arial" w:hint="cs"/>
          <w:b/>
          <w:bCs/>
          <w:color w:val="000000"/>
          <w:rtl/>
        </w:rPr>
        <w:t>ש:</w:t>
      </w:r>
      <w:r w:rsidR="00C76A39">
        <w:rPr>
          <w:rFonts w:ascii="Arial" w:hAnsi="Arial" w:hint="cs"/>
          <w:b/>
          <w:bCs/>
          <w:color w:val="000000"/>
          <w:rtl/>
        </w:rPr>
        <w:t xml:space="preserve">                       </w:t>
      </w:r>
      <w:r>
        <w:rPr>
          <w:rFonts w:ascii="Arial" w:hAnsi="Arial" w:hint="cs"/>
          <w:b/>
          <w:bCs/>
          <w:color w:val="000000"/>
          <w:rtl/>
        </w:rPr>
        <w:t xml:space="preserve">איזו נשיקה? איזה סוג של, כשאת אומרת 'נישק אותי', את יכולה   </w:t>
      </w:r>
    </w:p>
    <w:p w14:paraId="4433D2B3" w14:textId="77777777" w:rsidR="00BE6BFF" w:rsidRDefault="00BE6BFF" w:rsidP="00BE6BFF">
      <w:pPr>
        <w:spacing w:line="360" w:lineRule="auto"/>
        <w:ind w:left="1701" w:hanging="1135"/>
        <w:jc w:val="both"/>
        <w:rPr>
          <w:rFonts w:ascii="Arial" w:hAnsi="Arial"/>
          <w:b/>
          <w:bCs/>
          <w:color w:val="000000"/>
          <w:rtl/>
        </w:rPr>
      </w:pPr>
      <w:r>
        <w:rPr>
          <w:rFonts w:ascii="Arial" w:hAnsi="Arial" w:hint="cs"/>
          <w:b/>
          <w:bCs/>
          <w:color w:val="000000"/>
          <w:rtl/>
        </w:rPr>
        <w:t xml:space="preserve">                            להסביר לאיזו נשיקה ואיפה הוא נישק אותך?</w:t>
      </w:r>
    </w:p>
    <w:p w14:paraId="1326E64F" w14:textId="77777777" w:rsidR="00BE6BFF" w:rsidRDefault="00BE6BFF" w:rsidP="00BE6BFF">
      <w:pPr>
        <w:spacing w:line="360" w:lineRule="auto"/>
        <w:ind w:left="1701" w:hanging="1135"/>
        <w:jc w:val="both"/>
        <w:rPr>
          <w:rFonts w:ascii="Arial" w:hAnsi="Arial"/>
          <w:b/>
          <w:bCs/>
          <w:color w:val="000000"/>
          <w:rtl/>
        </w:rPr>
      </w:pPr>
      <w:r>
        <w:rPr>
          <w:rFonts w:ascii="Arial" w:hAnsi="Arial" w:hint="cs"/>
          <w:b/>
          <w:bCs/>
          <w:color w:val="000000"/>
          <w:rtl/>
        </w:rPr>
        <w:t>ת:</w:t>
      </w:r>
      <w:r w:rsidR="00C76A39">
        <w:rPr>
          <w:rFonts w:ascii="Arial" w:hAnsi="Arial" w:hint="cs"/>
          <w:b/>
          <w:bCs/>
          <w:color w:val="000000"/>
          <w:rtl/>
        </w:rPr>
        <w:t xml:space="preserve">                        </w:t>
      </w:r>
      <w:r>
        <w:rPr>
          <w:rFonts w:ascii="Arial" w:hAnsi="Arial" w:hint="cs"/>
          <w:b/>
          <w:bCs/>
          <w:color w:val="000000"/>
          <w:rtl/>
        </w:rPr>
        <w:t>הוא נישק אותי על השפתיים נשיקה ארוכה.</w:t>
      </w:r>
    </w:p>
    <w:p w14:paraId="565E30E6" w14:textId="77777777" w:rsidR="00BE6BFF" w:rsidRDefault="00BE6BFF" w:rsidP="00BE6BFF">
      <w:pPr>
        <w:spacing w:line="360" w:lineRule="auto"/>
        <w:ind w:left="1701" w:hanging="1135"/>
        <w:jc w:val="both"/>
        <w:rPr>
          <w:rFonts w:ascii="Arial" w:hAnsi="Arial"/>
          <w:b/>
          <w:bCs/>
          <w:color w:val="000000"/>
          <w:rtl/>
        </w:rPr>
      </w:pPr>
      <w:bookmarkStart w:id="16" w:name="A000000955826"/>
      <w:bookmarkEnd w:id="16"/>
      <w:r>
        <w:rPr>
          <w:rFonts w:ascii="Arial" w:hAnsi="Arial" w:hint="cs"/>
          <w:b/>
          <w:bCs/>
          <w:color w:val="000000"/>
          <w:rtl/>
        </w:rPr>
        <w:t>כב' השו' אבניאלי:</w:t>
      </w:r>
      <w:r w:rsidR="00C76A39">
        <w:rPr>
          <w:rFonts w:ascii="Arial" w:hAnsi="Arial" w:hint="cs"/>
          <w:b/>
          <w:bCs/>
          <w:color w:val="000000"/>
          <w:rtl/>
        </w:rPr>
        <w:t xml:space="preserve"> </w:t>
      </w:r>
      <w:r>
        <w:rPr>
          <w:rFonts w:ascii="Arial" w:hAnsi="Arial" w:hint="cs"/>
          <w:b/>
          <w:bCs/>
          <w:color w:val="000000"/>
          <w:rtl/>
        </w:rPr>
        <w:t xml:space="preserve">את נישקת </w:t>
      </w:r>
      <w:bookmarkStart w:id="17" w:name="A000000956742"/>
      <w:bookmarkEnd w:id="17"/>
      <w:r>
        <w:rPr>
          <w:rFonts w:ascii="Arial" w:hAnsi="Arial" w:hint="cs"/>
          <w:b/>
          <w:bCs/>
          <w:color w:val="000000"/>
          <w:rtl/>
        </w:rPr>
        <w:t>אותו בחזרה?</w:t>
      </w:r>
    </w:p>
    <w:p w14:paraId="7686DD57" w14:textId="77777777" w:rsidR="00BE6BFF" w:rsidRDefault="00BE6BFF" w:rsidP="00BE6BFF">
      <w:pPr>
        <w:spacing w:line="360" w:lineRule="auto"/>
        <w:ind w:left="1701" w:hanging="1135"/>
        <w:jc w:val="both"/>
        <w:rPr>
          <w:rFonts w:ascii="Arial" w:hAnsi="Arial"/>
          <w:b/>
          <w:bCs/>
          <w:color w:val="000000"/>
          <w:rtl/>
        </w:rPr>
      </w:pPr>
      <w:bookmarkStart w:id="18" w:name="A000000957826"/>
      <w:bookmarkEnd w:id="18"/>
      <w:r>
        <w:rPr>
          <w:rFonts w:ascii="Arial" w:hAnsi="Arial" w:hint="cs"/>
          <w:b/>
          <w:bCs/>
          <w:color w:val="000000"/>
          <w:rtl/>
        </w:rPr>
        <w:t>ת:</w:t>
      </w:r>
      <w:r w:rsidR="00C76A39">
        <w:rPr>
          <w:rFonts w:ascii="Arial" w:hAnsi="Arial" w:hint="cs"/>
          <w:b/>
          <w:bCs/>
          <w:color w:val="000000"/>
          <w:rtl/>
        </w:rPr>
        <w:t xml:space="preserve">                        </w:t>
      </w:r>
      <w:r>
        <w:rPr>
          <w:rFonts w:ascii="Arial" w:hAnsi="Arial" w:hint="cs"/>
          <w:b/>
          <w:bCs/>
          <w:color w:val="000000"/>
          <w:rtl/>
        </w:rPr>
        <w:t>לא זכור לי."</w:t>
      </w:r>
    </w:p>
    <w:p w14:paraId="2EE64120" w14:textId="77777777" w:rsidR="00BE6BFF" w:rsidRDefault="00BE6BFF" w:rsidP="00BE6BFF">
      <w:pPr>
        <w:spacing w:line="360" w:lineRule="auto"/>
        <w:jc w:val="both"/>
        <w:rPr>
          <w:rFonts w:ascii="Arial" w:hAnsi="Arial"/>
          <w:color w:val="000000"/>
          <w:rtl/>
        </w:rPr>
      </w:pPr>
    </w:p>
    <w:p w14:paraId="525D3F77" w14:textId="77777777" w:rsidR="00BE6BFF" w:rsidRDefault="00BE6BFF" w:rsidP="00BE6BFF">
      <w:pPr>
        <w:spacing w:line="360" w:lineRule="auto"/>
        <w:jc w:val="both"/>
        <w:rPr>
          <w:rFonts w:ascii="Arial" w:hAnsi="Arial"/>
          <w:color w:val="000000"/>
          <w:rtl/>
        </w:rPr>
      </w:pPr>
      <w:r>
        <w:rPr>
          <w:rFonts w:ascii="Arial" w:hAnsi="Arial" w:hint="cs"/>
          <w:color w:val="000000"/>
          <w:rtl/>
        </w:rPr>
        <w:t>לאחר מכן, הוביל אותה לחדר השינה, הזמין אותה לשבת לצידו על המיטה והמשיך במעשיו, תוך שהוא מבקש להפשיטה, עד שפלג גופה העליון היה ערום לחלוטין:</w:t>
      </w:r>
      <w:r>
        <w:rPr>
          <w:rFonts w:ascii="Arial" w:hAnsi="Arial" w:hint="cs"/>
          <w:b/>
          <w:bCs/>
          <w:color w:val="000000"/>
          <w:rtl/>
        </w:rPr>
        <w:t xml:space="preserve"> "ואז הוא הניח את האייפון בצד, נישק אותי שוב, תוך כדי הוא השכיב אותי על המיטה, הוא הכניס שוב פעם ידיים מתחת לחולצה, </w:t>
      </w:r>
      <w:bookmarkStart w:id="19" w:name="A000001025448"/>
      <w:bookmarkEnd w:id="19"/>
      <w:r>
        <w:rPr>
          <w:rFonts w:ascii="Arial" w:hAnsi="Arial" w:hint="cs"/>
          <w:b/>
          <w:bCs/>
          <w:color w:val="000000"/>
          <w:rtl/>
        </w:rPr>
        <w:t xml:space="preserve">נגע בי, הוא נגע לי בחזה מתחת לחזייה, הוא נגע בי גם בירכיים, הוא פתח את החזייה, הוא ניסה, הוא הכניס את הראש מתחת לחולצה שלי וניסה לנשק לי </w:t>
      </w:r>
      <w:bookmarkStart w:id="20" w:name="A000001046309"/>
      <w:bookmarkEnd w:id="20"/>
      <w:r>
        <w:rPr>
          <w:rFonts w:ascii="Arial" w:hAnsi="Arial" w:hint="cs"/>
          <w:b/>
          <w:bCs/>
          <w:color w:val="000000"/>
          <w:rtl/>
        </w:rPr>
        <w:t xml:space="preserve">את החזה. הוא לא כל כך הצליח, לא כל כך הלך לו, אז הוא אמר לי אם אכפת, אם אפשר להוריד את הסוודר שלי </w:t>
      </w:r>
      <w:bookmarkStart w:id="21" w:name="A000001057301"/>
      <w:bookmarkEnd w:id="21"/>
      <w:r>
        <w:rPr>
          <w:rFonts w:ascii="Arial" w:hAnsi="Arial" w:hint="cs"/>
          <w:b/>
          <w:bCs/>
          <w:color w:val="000000"/>
          <w:rtl/>
        </w:rPr>
        <w:t>והוא הוריד לי את הסוודר. הוא הוריד לי את הסוודר, את החולצה. הייתי עירומה בחלק העליון"</w:t>
      </w:r>
      <w:r>
        <w:rPr>
          <w:rFonts w:ascii="Arial" w:hAnsi="Arial" w:hint="cs"/>
          <w:color w:val="000000"/>
          <w:rtl/>
        </w:rPr>
        <w:t xml:space="preserve"> (עמ' 89, שו' 20-26).</w:t>
      </w:r>
    </w:p>
    <w:p w14:paraId="5E58A613" w14:textId="77777777" w:rsidR="00BE6BFF" w:rsidRDefault="00BE6BFF" w:rsidP="00BE6BFF">
      <w:pPr>
        <w:spacing w:line="360" w:lineRule="auto"/>
        <w:jc w:val="both"/>
        <w:rPr>
          <w:rFonts w:ascii="Arial" w:hAnsi="Arial"/>
          <w:color w:val="000000"/>
          <w:rtl/>
        </w:rPr>
      </w:pPr>
    </w:p>
    <w:p w14:paraId="09E80BAF" w14:textId="77777777" w:rsidR="00BE6BFF" w:rsidRDefault="00BE6BFF" w:rsidP="00BE6BFF">
      <w:pPr>
        <w:spacing w:line="360" w:lineRule="auto"/>
        <w:jc w:val="both"/>
        <w:rPr>
          <w:rFonts w:ascii="Arial" w:hAnsi="Arial"/>
          <w:color w:val="000000"/>
          <w:rtl/>
        </w:rPr>
      </w:pPr>
      <w:r>
        <w:rPr>
          <w:rFonts w:ascii="Arial" w:hAnsi="Arial" w:hint="cs"/>
          <w:color w:val="000000"/>
          <w:rtl/>
        </w:rPr>
        <w:t>בהמשך הוסיפה: "</w:t>
      </w:r>
      <w:r>
        <w:rPr>
          <w:rFonts w:ascii="Arial" w:hAnsi="Arial" w:hint="cs"/>
          <w:b/>
          <w:bCs/>
          <w:color w:val="000000"/>
          <w:rtl/>
        </w:rPr>
        <w:t>הוא הוריד לי גם את החזייה. הוא נישק אותי בחזה. הוא הכניס ידיים, נגע לי באיבר המין, הוא הכניס גם מתחת לתחתונים, נגע לי באיבר המין, נגע לי בישבן</w:t>
      </w:r>
      <w:r>
        <w:rPr>
          <w:rFonts w:ascii="Arial" w:hAnsi="Arial" w:hint="cs"/>
          <w:color w:val="000000"/>
          <w:rtl/>
        </w:rPr>
        <w:t>" (עמ' 89, שו' 30-32). במקביל, לדבריה, לקח את ידיה על מנת שתיגע גם היא בגופו: "</w:t>
      </w:r>
      <w:r>
        <w:rPr>
          <w:rFonts w:ascii="Arial" w:hAnsi="Arial" w:hint="cs"/>
          <w:b/>
          <w:bCs/>
          <w:color w:val="000000"/>
          <w:rtl/>
        </w:rPr>
        <w:t>הוא תוך כדי, הוא הכניס לי את ה, הוא הכניס את הידיים שלי, הוא אמר לי שאני אגע בו גם. הוא הכניס את הידיים שלי מתחת לחולצה שלו. הוא פתח את הכפתור של המכנס שלו והוא אמר לי שאני אכניס ידיים גם למכנס והכניס לי את הידיים למכנס שלו</w:t>
      </w:r>
      <w:r>
        <w:rPr>
          <w:rFonts w:ascii="Arial" w:hAnsi="Arial" w:hint="cs"/>
          <w:color w:val="000000"/>
          <w:rtl/>
        </w:rPr>
        <w:t xml:space="preserve">" (עמ' 90, שו' 3-6). </w:t>
      </w:r>
    </w:p>
    <w:p w14:paraId="2614F7D1" w14:textId="77777777" w:rsidR="00BE6BFF" w:rsidRDefault="00BE6BFF" w:rsidP="00BE6BFF">
      <w:pPr>
        <w:spacing w:line="360" w:lineRule="auto"/>
        <w:jc w:val="both"/>
        <w:rPr>
          <w:rFonts w:ascii="Arial" w:hAnsi="Arial"/>
          <w:color w:val="000000"/>
          <w:rtl/>
        </w:rPr>
      </w:pPr>
    </w:p>
    <w:p w14:paraId="0D73CC18" w14:textId="77777777" w:rsidR="00BE6BFF" w:rsidRDefault="00BE6BFF" w:rsidP="00BE6BFF">
      <w:pPr>
        <w:spacing w:line="360" w:lineRule="auto"/>
        <w:jc w:val="both"/>
        <w:rPr>
          <w:rFonts w:ascii="Arial" w:hAnsi="Arial"/>
          <w:color w:val="000000"/>
          <w:rtl/>
        </w:rPr>
      </w:pPr>
      <w:r>
        <w:rPr>
          <w:rFonts w:ascii="Arial" w:hAnsi="Arial" w:hint="cs"/>
          <w:color w:val="000000"/>
          <w:rtl/>
        </w:rPr>
        <w:t>המתלוננת הדגישה, כי עשתה כבקשתו, אך לא באופן רצוני: "</w:t>
      </w:r>
      <w:r>
        <w:rPr>
          <w:rFonts w:ascii="Arial" w:hAnsi="Arial" w:hint="cs"/>
          <w:b/>
          <w:bCs/>
          <w:color w:val="000000"/>
          <w:rtl/>
        </w:rPr>
        <w:t xml:space="preserve">אני לא, כאילו אני לא עשיתי... משהו מרצוני, שהכנסתי את הידיים. הוא יותר, הוא יותר..." </w:t>
      </w:r>
      <w:r>
        <w:rPr>
          <w:rFonts w:ascii="Arial" w:hAnsi="Arial" w:hint="cs"/>
          <w:color w:val="000000"/>
          <w:rtl/>
        </w:rPr>
        <w:t>(עמ' 90, שו' 12-13), ואף הוסיפה, כי "</w:t>
      </w:r>
      <w:r>
        <w:rPr>
          <w:rFonts w:ascii="Arial" w:hAnsi="Arial" w:hint="cs"/>
          <w:b/>
          <w:bCs/>
          <w:color w:val="000000"/>
          <w:rtl/>
        </w:rPr>
        <w:t>הרגשתי מוזר, פחד. אני לא תכננתי שככה זה יהיה, המפגש הזה עם נאשם</w:t>
      </w:r>
      <w:r>
        <w:rPr>
          <w:rFonts w:ascii="Arial" w:hAnsi="Arial" w:hint="cs"/>
          <w:color w:val="000000"/>
          <w:rtl/>
        </w:rPr>
        <w:t xml:space="preserve">" (עמ' 90, שו' 25). </w:t>
      </w:r>
    </w:p>
    <w:p w14:paraId="2E696CEB" w14:textId="77777777" w:rsidR="00BE6BFF" w:rsidRDefault="00BE6BFF" w:rsidP="00BE6BFF">
      <w:pPr>
        <w:spacing w:line="360" w:lineRule="auto"/>
        <w:ind w:left="26" w:hanging="26"/>
        <w:jc w:val="both"/>
        <w:rPr>
          <w:rFonts w:ascii="Arial" w:hAnsi="Arial"/>
          <w:color w:val="000000"/>
          <w:rtl/>
        </w:rPr>
      </w:pPr>
    </w:p>
    <w:p w14:paraId="1D842FB1" w14:textId="77777777" w:rsidR="00BE6BFF" w:rsidRDefault="00BE6BFF" w:rsidP="00BE6BFF">
      <w:pPr>
        <w:spacing w:line="360" w:lineRule="auto"/>
        <w:ind w:left="26" w:hanging="26"/>
        <w:jc w:val="both"/>
        <w:rPr>
          <w:rFonts w:ascii="Arial" w:hAnsi="Arial"/>
          <w:color w:val="000000"/>
          <w:rtl/>
        </w:rPr>
      </w:pPr>
      <w:r>
        <w:rPr>
          <w:rFonts w:ascii="Arial" w:hAnsi="Arial" w:hint="cs"/>
          <w:color w:val="000000"/>
          <w:rtl/>
        </w:rPr>
        <w:t xml:space="preserve">כמו כן, ציינה כי חששה מהנאשם ואף שאלה אותו מספר פעמים מתי ילכו לים, כפי שסיכמו קודם לכן: </w:t>
      </w:r>
      <w:r>
        <w:rPr>
          <w:rFonts w:ascii="Arial" w:hAnsi="Arial" w:hint="cs"/>
          <w:b/>
          <w:bCs/>
          <w:color w:val="000000"/>
          <w:rtl/>
        </w:rPr>
        <w:t xml:space="preserve">"אני, כן, אני, מדי פעם אני אמרתי לו "אמרנו שנלך לים", "מתי </w:t>
      </w:r>
      <w:bookmarkStart w:id="22" w:name="A000001213623"/>
      <w:bookmarkEnd w:id="22"/>
      <w:r>
        <w:rPr>
          <w:rFonts w:ascii="Arial" w:hAnsi="Arial" w:hint="cs"/>
          <w:b/>
          <w:bCs/>
          <w:color w:val="000000"/>
          <w:rtl/>
        </w:rPr>
        <w:t>נלך לים?". אני גם קצת פחדתי להגיד, לומר משהו... כי אני לא ידעתי מה תהיה התגובה שלו אם אני אתנגד"</w:t>
      </w:r>
      <w:r>
        <w:rPr>
          <w:rFonts w:ascii="Arial" w:hAnsi="Arial" w:hint="cs"/>
          <w:color w:val="000000"/>
          <w:rtl/>
        </w:rPr>
        <w:br/>
        <w:t xml:space="preserve">(עמ' 90, החל משו' 27). </w:t>
      </w:r>
    </w:p>
    <w:p w14:paraId="7326553E" w14:textId="77777777" w:rsidR="00BE6BFF" w:rsidRDefault="00BE6BFF" w:rsidP="00BE6BFF">
      <w:pPr>
        <w:spacing w:line="360" w:lineRule="auto"/>
        <w:jc w:val="both"/>
        <w:rPr>
          <w:rFonts w:ascii="Arial" w:hAnsi="Arial"/>
          <w:color w:val="000000"/>
          <w:rtl/>
        </w:rPr>
      </w:pPr>
    </w:p>
    <w:p w14:paraId="20A1115A" w14:textId="77777777" w:rsidR="00BE6BFF" w:rsidRDefault="00BE6BFF" w:rsidP="00BE6BFF">
      <w:pPr>
        <w:spacing w:line="360" w:lineRule="auto"/>
        <w:ind w:left="26" w:hanging="26"/>
        <w:jc w:val="both"/>
        <w:rPr>
          <w:rFonts w:ascii="Arial" w:hAnsi="Arial"/>
          <w:color w:val="000000"/>
          <w:rtl/>
        </w:rPr>
      </w:pPr>
      <w:r>
        <w:rPr>
          <w:rFonts w:ascii="Arial" w:hAnsi="Arial" w:hint="cs"/>
          <w:color w:val="000000"/>
          <w:rtl/>
        </w:rPr>
        <w:t xml:space="preserve">המתלוננת המשיכה ותיארה, כי הנאשם הפשיט אותה לחלוטין, נשק לאיבר מינה וביקש שתוריד את תחתוניו באמצעות פיה: </w:t>
      </w:r>
      <w:r>
        <w:rPr>
          <w:rFonts w:ascii="Arial" w:hAnsi="Arial" w:hint="cs"/>
          <w:b/>
          <w:bCs/>
          <w:color w:val="000000"/>
          <w:rtl/>
        </w:rPr>
        <w:t xml:space="preserve">"הוא ביקש שאני אוריד את זה עם הפה ואני אמרתי, אני לא רציתי. הוא הוריד את התחתונים שלו והוא נעמד, רגע, הוא, לפני זה, לפני זה עוד, </w:t>
      </w:r>
      <w:bookmarkStart w:id="23" w:name="A000001275039"/>
      <w:bookmarkEnd w:id="23"/>
      <w:r>
        <w:rPr>
          <w:rFonts w:ascii="Arial" w:hAnsi="Arial" w:hint="cs"/>
          <w:b/>
          <w:bCs/>
          <w:color w:val="000000"/>
          <w:rtl/>
        </w:rPr>
        <w:t>הוא</w:t>
      </w:r>
      <w:r>
        <w:rPr>
          <w:rFonts w:ascii="Arial" w:hAnsi="Arial" w:hint="cs"/>
          <w:color w:val="000000"/>
          <w:rtl/>
        </w:rPr>
        <w:t xml:space="preserve"> </w:t>
      </w:r>
      <w:r>
        <w:rPr>
          <w:rFonts w:ascii="Arial" w:hAnsi="Arial" w:hint="cs"/>
          <w:b/>
          <w:bCs/>
          <w:color w:val="000000"/>
          <w:rtl/>
        </w:rPr>
        <w:t xml:space="preserve">הוריד לי את התחתונים ואת החצאית. אני שכבתי על הגב </w:t>
      </w:r>
      <w:bookmarkStart w:id="24" w:name="A000001283897"/>
      <w:bookmarkEnd w:id="24"/>
      <w:r>
        <w:rPr>
          <w:rFonts w:ascii="Arial" w:hAnsi="Arial" w:hint="cs"/>
          <w:b/>
          <w:bCs/>
          <w:color w:val="000000"/>
          <w:rtl/>
        </w:rPr>
        <w:t xml:space="preserve">...והוא, והוא שכב, הוא היה מעלי ושם את הרגליים שלי על הכתפיים </w:t>
      </w:r>
      <w:bookmarkStart w:id="25" w:name="A000001294379"/>
      <w:bookmarkEnd w:id="25"/>
      <w:r>
        <w:rPr>
          <w:rFonts w:ascii="Arial" w:hAnsi="Arial" w:hint="cs"/>
          <w:b/>
          <w:bCs/>
          <w:color w:val="000000"/>
          <w:rtl/>
        </w:rPr>
        <w:t>שלו והתנשק עם איבר המין שלי"</w:t>
      </w:r>
      <w:r>
        <w:rPr>
          <w:rFonts w:ascii="Arial" w:hAnsi="Arial" w:hint="cs"/>
          <w:color w:val="000000"/>
          <w:rtl/>
        </w:rPr>
        <w:t xml:space="preserve"> (עמ' 91, שו' 7-12).</w:t>
      </w:r>
    </w:p>
    <w:p w14:paraId="5E237DD7" w14:textId="77777777" w:rsidR="00BE6BFF" w:rsidRDefault="00BE6BFF" w:rsidP="00BE6BFF">
      <w:pPr>
        <w:spacing w:line="360" w:lineRule="auto"/>
        <w:jc w:val="both"/>
        <w:rPr>
          <w:rFonts w:ascii="Arial" w:hAnsi="Arial"/>
          <w:color w:val="000000"/>
          <w:rtl/>
        </w:rPr>
      </w:pPr>
    </w:p>
    <w:p w14:paraId="129F7A46" w14:textId="77777777" w:rsidR="00BE6BFF" w:rsidRDefault="00BE6BFF" w:rsidP="00BE6BFF">
      <w:pPr>
        <w:spacing w:line="360" w:lineRule="auto"/>
        <w:jc w:val="both"/>
        <w:rPr>
          <w:rFonts w:ascii="Arial" w:hAnsi="Arial"/>
          <w:color w:val="000000"/>
          <w:rtl/>
        </w:rPr>
      </w:pPr>
      <w:r>
        <w:rPr>
          <w:rFonts w:ascii="Arial" w:hAnsi="Arial" w:hint="cs"/>
          <w:color w:val="000000"/>
          <w:rtl/>
        </w:rPr>
        <w:t>בהמשך, תיארה המתלוננת כי הנאשם דחף את ראשה לכיוון איבר מינו, במטרה שתנשקו, הושיבה עליו והשתפשף בישבנה ובאיבר מינה. כך, לדבריה: "</w:t>
      </w:r>
      <w:r>
        <w:rPr>
          <w:rFonts w:ascii="Arial" w:hAnsi="Arial" w:hint="cs"/>
          <w:b/>
          <w:bCs/>
          <w:color w:val="000000"/>
          <w:rtl/>
        </w:rPr>
        <w:t>אחר כך הוא הוריד את התחתונים שלו. הוא נעמד, הוא אמר לי 'בואי', 'בואי', והלכנו לסלון. הוא אמר לי 'את רואה שזה לא נורא להיות, להסתובב עירומה?'. הוא נישק אותי, תוך כדי הרים אותי, החזיר אותי למיטה. אני, הוא עמד מולי. אני הייתי על המיטה על הברכיים והוא ביקש אותי ש, הוא ביקש שאני אנשק לו את איבר המין ואני לא רציתי, אז הוא, הוא דחף לי את הראש לכיוון איבר המין שלו. נגעתי באיבר המין שלו עם השפתיים והתרוממתי. הוא התיישב על המיטה, החזיק אותי עם הגב אליו, הושיב אותי עליו והשתפשף בי בישבן</w:t>
      </w:r>
      <w:r>
        <w:rPr>
          <w:rFonts w:ascii="Arial" w:hAnsi="Arial" w:hint="cs"/>
          <w:color w:val="000000"/>
          <w:rtl/>
        </w:rPr>
        <w:t xml:space="preserve">" (עמ' 91, שו' 23). </w:t>
      </w:r>
    </w:p>
    <w:p w14:paraId="0B2288C1" w14:textId="77777777" w:rsidR="00BE6BFF" w:rsidRDefault="00BE6BFF" w:rsidP="00BE6BFF">
      <w:pPr>
        <w:tabs>
          <w:tab w:val="left" w:pos="8306"/>
        </w:tabs>
        <w:spacing w:line="360" w:lineRule="auto"/>
        <w:jc w:val="both"/>
        <w:rPr>
          <w:rFonts w:ascii="Arial" w:hAnsi="Arial"/>
          <w:b/>
          <w:bCs/>
          <w:color w:val="000000"/>
          <w:rtl/>
        </w:rPr>
      </w:pPr>
    </w:p>
    <w:p w14:paraId="46E505DE" w14:textId="77777777" w:rsidR="00BE6BFF" w:rsidRDefault="00BE6BFF" w:rsidP="00BE6BFF">
      <w:pPr>
        <w:tabs>
          <w:tab w:val="left" w:pos="8306"/>
        </w:tabs>
        <w:spacing w:line="360" w:lineRule="auto"/>
        <w:jc w:val="both"/>
        <w:rPr>
          <w:rFonts w:ascii="Arial" w:hAnsi="Arial"/>
          <w:b/>
          <w:bCs/>
          <w:color w:val="000000"/>
          <w:rtl/>
        </w:rPr>
      </w:pPr>
      <w:r>
        <w:rPr>
          <w:rFonts w:ascii="Arial" w:hAnsi="Arial" w:hint="cs"/>
          <w:color w:val="000000"/>
          <w:rtl/>
        </w:rPr>
        <w:t>המתלוננת ביקשה ממנו כי יחדל ממעשיו, אך הנאשם המשיך בשלו:</w:t>
      </w:r>
      <w:r>
        <w:rPr>
          <w:rFonts w:ascii="Arial" w:hAnsi="Arial" w:hint="cs"/>
          <w:b/>
          <w:bCs/>
          <w:color w:val="000000"/>
          <w:rtl/>
        </w:rPr>
        <w:t xml:space="preserve"> "ואז הוא, ושאלתי, ושאלתי אותו 'מתי נלך כבר, מתי נלך לים?', ביקשתי ממנו שנפסיק, שדי, זה לא נעים לי כבר, והוא אמר לי 'עוד מעט' </w:t>
      </w:r>
      <w:bookmarkStart w:id="26" w:name="A000001383108"/>
      <w:bookmarkEnd w:id="26"/>
      <w:r>
        <w:rPr>
          <w:rFonts w:ascii="Arial" w:hAnsi="Arial" w:hint="cs"/>
          <w:b/>
          <w:bCs/>
          <w:color w:val="000000"/>
          <w:rtl/>
        </w:rPr>
        <w:t xml:space="preserve">והוא ביקש שאני אקח את איבר המין שלו ואני אשפשף אותו באיבר המין שלי. עשיתי את זה. אני רציתי שכבר נגמור עם העניין הזה וכבר נלך, נצא מהדירה שלו." </w:t>
      </w:r>
      <w:r>
        <w:rPr>
          <w:rFonts w:ascii="Arial" w:hAnsi="Arial" w:hint="cs"/>
          <w:color w:val="000000"/>
          <w:rtl/>
        </w:rPr>
        <w:t xml:space="preserve">(עמ' 91, שו' 23-26). כמו כן, הוסיפה </w:t>
      </w:r>
      <w:r>
        <w:rPr>
          <w:rFonts w:ascii="Arial" w:hAnsi="Arial" w:hint="cs"/>
          <w:b/>
          <w:bCs/>
          <w:color w:val="000000"/>
          <w:rtl/>
        </w:rPr>
        <w:t xml:space="preserve">"ביקשתי ממנו שיפסיק. </w:t>
      </w:r>
      <w:bookmarkStart w:id="27" w:name="A000001663784"/>
      <w:bookmarkEnd w:id="27"/>
      <w:r>
        <w:rPr>
          <w:rFonts w:ascii="Arial" w:hAnsi="Arial" w:hint="cs"/>
          <w:b/>
          <w:bCs/>
          <w:color w:val="000000"/>
          <w:rtl/>
        </w:rPr>
        <w:t>זה ממש לא היה נעים לי וניסיתי למשוך לו את הראש ממני, אבל הוא המשיך, הוא המשיך בכל זאת, וזהו"</w:t>
      </w:r>
      <w:r>
        <w:rPr>
          <w:rFonts w:ascii="Arial" w:hAnsi="Arial" w:hint="cs"/>
          <w:color w:val="000000"/>
          <w:rtl/>
        </w:rPr>
        <w:t xml:space="preserve"> (עמ' 93, שו' 24-25).</w:t>
      </w:r>
    </w:p>
    <w:p w14:paraId="5B1EE080" w14:textId="77777777" w:rsidR="00BE6BFF" w:rsidRDefault="00BE6BFF" w:rsidP="00BE6BFF">
      <w:pPr>
        <w:spacing w:line="360" w:lineRule="auto"/>
        <w:jc w:val="both"/>
        <w:rPr>
          <w:rFonts w:ascii="Arial" w:hAnsi="Arial"/>
          <w:color w:val="000000"/>
          <w:rtl/>
        </w:rPr>
      </w:pPr>
    </w:p>
    <w:p w14:paraId="4A9779F2" w14:textId="77777777" w:rsidR="00BE6BFF" w:rsidRDefault="00BE6BFF" w:rsidP="00BE6BFF">
      <w:pPr>
        <w:spacing w:line="360" w:lineRule="auto"/>
        <w:jc w:val="both"/>
        <w:rPr>
          <w:rFonts w:ascii="Arial" w:hAnsi="Arial"/>
          <w:color w:val="000000"/>
          <w:rtl/>
        </w:rPr>
      </w:pPr>
      <w:r>
        <w:rPr>
          <w:rFonts w:ascii="Arial" w:hAnsi="Arial" w:hint="cs"/>
          <w:color w:val="000000"/>
          <w:rtl/>
        </w:rPr>
        <w:t>המתלוננת הבהירה, כי כיבתה את הטלפון הנייד שהיה ברשותה, שכן "</w:t>
      </w:r>
      <w:r>
        <w:rPr>
          <w:rFonts w:ascii="Arial" w:hAnsi="Arial" w:hint="cs"/>
          <w:b/>
          <w:bCs/>
          <w:color w:val="000000"/>
          <w:rtl/>
        </w:rPr>
        <w:t>בהתחלה החברות התקשרו אלי ולא רציתי שהן יפריעו וזה...</w:t>
      </w:r>
      <w:r>
        <w:rPr>
          <w:rFonts w:ascii="Arial" w:hAnsi="Arial" w:hint="cs"/>
          <w:color w:val="000000"/>
          <w:rtl/>
        </w:rPr>
        <w:t>" (עמ' 91, שו' 31). לדבריה, אביה שלח הודעת טקסט לנאשם, אשר בתגובה נבהל, חדל מיד ממעשיו ואמר לה "</w:t>
      </w:r>
      <w:r>
        <w:rPr>
          <w:rFonts w:ascii="Arial" w:hAnsi="Arial" w:hint="cs"/>
          <w:b/>
          <w:bCs/>
          <w:color w:val="000000"/>
          <w:rtl/>
        </w:rPr>
        <w:t>מהר להתלבש</w:t>
      </w:r>
      <w:r>
        <w:rPr>
          <w:rFonts w:ascii="Arial" w:hAnsi="Arial" w:hint="cs"/>
          <w:color w:val="000000"/>
          <w:rtl/>
        </w:rPr>
        <w:t>" (עמ' 92, שו' 18). לאחר שהתארגנה, אמר לה הנאשם "</w:t>
      </w:r>
      <w:r>
        <w:rPr>
          <w:rFonts w:ascii="Arial" w:hAnsi="Arial" w:hint="cs"/>
          <w:b/>
          <w:bCs/>
          <w:color w:val="000000"/>
          <w:rtl/>
        </w:rPr>
        <w:t>למחוק את המספר שלו מהפלאפון ואת השיחות היוצאות שהתקשרתי אליו</w:t>
      </w:r>
      <w:r>
        <w:rPr>
          <w:rFonts w:ascii="Arial" w:hAnsi="Arial" w:hint="cs"/>
          <w:color w:val="000000"/>
          <w:rtl/>
        </w:rPr>
        <w:t xml:space="preserve">" (עמ' 92, שו' 20-21). </w:t>
      </w:r>
    </w:p>
    <w:p w14:paraId="302E24E3" w14:textId="77777777" w:rsidR="00BE6BFF" w:rsidRDefault="00BE6BFF" w:rsidP="00BE6BFF">
      <w:pPr>
        <w:spacing w:line="360" w:lineRule="auto"/>
        <w:jc w:val="both"/>
        <w:rPr>
          <w:rFonts w:ascii="Arial" w:hAnsi="Arial"/>
          <w:color w:val="000000"/>
          <w:rtl/>
        </w:rPr>
      </w:pPr>
    </w:p>
    <w:p w14:paraId="7549E87C" w14:textId="77777777" w:rsidR="00BE6BFF" w:rsidRDefault="00BE6BFF" w:rsidP="00BE6BFF">
      <w:pPr>
        <w:spacing w:line="360" w:lineRule="auto"/>
        <w:jc w:val="both"/>
        <w:rPr>
          <w:rFonts w:ascii="Arial" w:hAnsi="Arial"/>
          <w:color w:val="000000"/>
          <w:rtl/>
        </w:rPr>
      </w:pPr>
      <w:r>
        <w:rPr>
          <w:rFonts w:ascii="Arial" w:hAnsi="Arial" w:hint="cs"/>
          <w:color w:val="000000"/>
          <w:rtl/>
        </w:rPr>
        <w:t>מיד לאחר מכן, הדליקה את הטלפון הנייד וענתה לשיחה מאביה, תוך שהנאשם מנחה אותה מה לומר: "</w:t>
      </w:r>
      <w:r>
        <w:rPr>
          <w:rFonts w:ascii="Arial" w:hAnsi="Arial" w:hint="cs"/>
          <w:b/>
          <w:bCs/>
          <w:color w:val="000000"/>
          <w:rtl/>
        </w:rPr>
        <w:t>אחרי שהתלבשנו, אז, אז אני הדלקתי את הטלפון ובדיוק אבא שלי התקשר והוא שאל אותי איפה אני נמצאת ואני פחדתי לומר לו. אמרתי לו שאני נמצאת, שאלתי את הנאשם מה לומר. הוא אמר לי לומר שאנחנו בחוף ירושלים. אבא שלי אמר לי שאני, שאני אצא ואיזה רחוב, אז אחרי שיצאתי אמרתי לו, הסתכלתי על הרחוב, אמרתי לו איזה רחוב אני נמצאת. לפני זה, אבל, כשהלכנו לדלת הוא אמר לי למחוק את המספר מהפלאפון. הוא הסביר לי איך, לאן ללכת</w:t>
      </w:r>
      <w:r>
        <w:rPr>
          <w:rFonts w:ascii="Arial" w:hAnsi="Arial" w:hint="cs"/>
          <w:color w:val="000000"/>
          <w:rtl/>
        </w:rPr>
        <w:t xml:space="preserve">" (עמ' 92, שו' 23-29). </w:t>
      </w:r>
    </w:p>
    <w:p w14:paraId="2F68DCF3" w14:textId="77777777" w:rsidR="00BE6BFF" w:rsidRDefault="00BE6BFF" w:rsidP="00BE6BFF">
      <w:pPr>
        <w:spacing w:line="360" w:lineRule="auto"/>
        <w:ind w:left="1701" w:hanging="1701"/>
        <w:jc w:val="both"/>
        <w:rPr>
          <w:rFonts w:ascii="Arial" w:hAnsi="Arial"/>
          <w:color w:val="000000"/>
          <w:rtl/>
        </w:rPr>
      </w:pPr>
    </w:p>
    <w:p w14:paraId="64F13283" w14:textId="77777777" w:rsidR="00BE6BFF" w:rsidRDefault="00BE6BFF" w:rsidP="00BE6BFF">
      <w:pPr>
        <w:spacing w:line="360" w:lineRule="auto"/>
        <w:ind w:left="26" w:hanging="26"/>
        <w:jc w:val="both"/>
        <w:rPr>
          <w:rFonts w:ascii="Arial" w:hAnsi="Arial"/>
          <w:color w:val="000000"/>
          <w:rtl/>
        </w:rPr>
      </w:pPr>
      <w:r>
        <w:rPr>
          <w:rFonts w:ascii="Arial" w:hAnsi="Arial" w:hint="cs"/>
          <w:color w:val="000000"/>
          <w:rtl/>
        </w:rPr>
        <w:t xml:space="preserve">בהמשך, אביה בא לאסוף אותה ומאחר שחששה מתגובתו, לא סיפרה לו על שארע: </w:t>
      </w:r>
      <w:r>
        <w:rPr>
          <w:rFonts w:ascii="Arial" w:hAnsi="Arial" w:hint="cs"/>
          <w:b/>
          <w:bCs/>
          <w:color w:val="000000"/>
          <w:rtl/>
        </w:rPr>
        <w:t xml:space="preserve">"אבא ראה את זה מאוד בחומרה, מה שהיה. הוא ניסה שאני אספר לו מה היה. </w:t>
      </w:r>
      <w:bookmarkStart w:id="28" w:name="A000001743131"/>
      <w:bookmarkEnd w:id="28"/>
      <w:r>
        <w:rPr>
          <w:rFonts w:ascii="Arial" w:hAnsi="Arial" w:hint="cs"/>
          <w:b/>
          <w:bCs/>
          <w:color w:val="000000"/>
          <w:rtl/>
        </w:rPr>
        <w:t xml:space="preserve">אני לא רציתי לספר לו. בהתחלה גם נשארתי, עדיין אמרתי לו שהיינו בחוף, לא היה שום דבר. אני פחדתי לספר לאבא שלי, פחדתי מהתגובה שלו, </w:t>
      </w:r>
      <w:bookmarkStart w:id="29" w:name="A000001760080"/>
      <w:bookmarkEnd w:id="29"/>
      <w:r>
        <w:rPr>
          <w:rFonts w:ascii="Arial" w:hAnsi="Arial" w:hint="cs"/>
          <w:b/>
          <w:bCs/>
          <w:color w:val="000000"/>
          <w:rtl/>
        </w:rPr>
        <w:t>וזהו. אני רק סיפרתי לו, אם אני לא טועה, יום אחר כך מה שהיה באמת וגם אז לא לפרטים, בכללי.</w:t>
      </w:r>
      <w:r>
        <w:rPr>
          <w:rFonts w:ascii="Arial" w:hAnsi="Arial" w:hint="cs"/>
          <w:color w:val="000000"/>
          <w:rtl/>
        </w:rPr>
        <w:t xml:space="preserve">" (עמ' 94, שו' 3-7). </w:t>
      </w:r>
    </w:p>
    <w:p w14:paraId="142BBC6F" w14:textId="77777777" w:rsidR="00BE6BFF" w:rsidRDefault="00BE6BFF" w:rsidP="00BE6BFF">
      <w:pPr>
        <w:spacing w:line="360" w:lineRule="auto"/>
        <w:ind w:left="26" w:hanging="26"/>
        <w:jc w:val="both"/>
        <w:rPr>
          <w:rFonts w:ascii="Arial" w:hAnsi="Arial"/>
          <w:color w:val="000000"/>
          <w:rtl/>
        </w:rPr>
      </w:pPr>
    </w:p>
    <w:p w14:paraId="6CE8B6ED" w14:textId="77777777" w:rsidR="00BE6BFF" w:rsidRDefault="00BE6BFF" w:rsidP="00BE6BFF">
      <w:pPr>
        <w:spacing w:line="360" w:lineRule="auto"/>
        <w:ind w:left="26" w:hanging="26"/>
        <w:jc w:val="both"/>
        <w:rPr>
          <w:rFonts w:ascii="Arial" w:hAnsi="Arial"/>
          <w:color w:val="000000"/>
          <w:rtl/>
        </w:rPr>
      </w:pPr>
      <w:r>
        <w:rPr>
          <w:rFonts w:ascii="Arial" w:hAnsi="Arial" w:hint="cs"/>
          <w:color w:val="000000"/>
          <w:rtl/>
        </w:rPr>
        <w:t xml:space="preserve">לדבריה, אף שחברותיה בביה"ס שאלו אותה, לא חלקה עמן את שעבר עליה, </w:t>
      </w:r>
      <w:r>
        <w:rPr>
          <w:rFonts w:ascii="Arial" w:hAnsi="Arial" w:hint="cs"/>
          <w:b/>
          <w:bCs/>
          <w:color w:val="000000"/>
          <w:rtl/>
        </w:rPr>
        <w:t>"הבנות ששאלו זה הבנות שידעו שאני הולכת להיפגש איתו, והן שאלו מה קרה, מה היה....ואמרתי להן שלא היה כלום"</w:t>
      </w:r>
      <w:r>
        <w:rPr>
          <w:rFonts w:ascii="Arial" w:hAnsi="Arial" w:hint="cs"/>
          <w:color w:val="000000"/>
          <w:rtl/>
        </w:rPr>
        <w:t xml:space="preserve"> (עמ' 94, החל משו' 29). להוריה סיפרה את הדברים באופן כללי וחלקי בלבד: </w:t>
      </w:r>
      <w:r>
        <w:rPr>
          <w:rFonts w:ascii="Arial" w:hAnsi="Arial" w:hint="cs"/>
          <w:b/>
          <w:bCs/>
          <w:color w:val="000000"/>
          <w:rtl/>
        </w:rPr>
        <w:t xml:space="preserve">"הם שאלו אותי שאלות בכללי, אם, היינו עירומים ביחד, אם </w:t>
      </w:r>
      <w:bookmarkStart w:id="30" w:name="A000001871877"/>
      <w:bookmarkEnd w:id="30"/>
      <w:r>
        <w:rPr>
          <w:rFonts w:ascii="Arial" w:hAnsi="Arial" w:hint="cs"/>
          <w:b/>
          <w:bCs/>
          <w:color w:val="000000"/>
          <w:rtl/>
        </w:rPr>
        <w:t>הוא עשה לי משהו, ואני רק עניתי פחות או יותר בכן ולא</w:t>
      </w:r>
      <w:r>
        <w:rPr>
          <w:rFonts w:ascii="Arial" w:hAnsi="Arial" w:hint="cs"/>
          <w:color w:val="000000"/>
          <w:rtl/>
        </w:rPr>
        <w:t>" (עמ' 95, שו' 7-8).</w:t>
      </w:r>
    </w:p>
    <w:p w14:paraId="36BEA2AD" w14:textId="77777777" w:rsidR="00BE6BFF" w:rsidRDefault="00BE6BFF" w:rsidP="00BE6BFF">
      <w:pPr>
        <w:spacing w:line="360" w:lineRule="auto"/>
        <w:ind w:left="26" w:hanging="26"/>
        <w:jc w:val="both"/>
        <w:rPr>
          <w:rFonts w:ascii="Arial" w:hAnsi="Arial"/>
          <w:color w:val="000000"/>
          <w:rtl/>
        </w:rPr>
      </w:pPr>
    </w:p>
    <w:p w14:paraId="4A7394FF" w14:textId="77777777" w:rsidR="00BE6BFF" w:rsidRDefault="00BE6BFF" w:rsidP="00BE6BFF">
      <w:pPr>
        <w:spacing w:line="360" w:lineRule="auto"/>
        <w:ind w:left="26" w:hanging="26"/>
        <w:jc w:val="both"/>
        <w:rPr>
          <w:rFonts w:ascii="Arial" w:hAnsi="Arial"/>
          <w:color w:val="000000"/>
          <w:rtl/>
        </w:rPr>
      </w:pPr>
      <w:r>
        <w:rPr>
          <w:rFonts w:ascii="Arial" w:hAnsi="Arial" w:hint="cs"/>
          <w:color w:val="000000"/>
          <w:rtl/>
        </w:rPr>
        <w:t>המתלוננת תיארה, כי בהוראת אמה, הופנתה לבדיקה בבית החולים "וולפסון", שם הובהר למשפחתה, כי יש לערב את המשטרה, וכך היה (עמ' 98, שו' 14-15).</w:t>
      </w:r>
    </w:p>
    <w:p w14:paraId="4F27E5C9" w14:textId="77777777" w:rsidR="00BE6BFF" w:rsidRDefault="00BE6BFF" w:rsidP="00BE6BFF">
      <w:pPr>
        <w:spacing w:line="360" w:lineRule="auto"/>
        <w:ind w:left="26" w:hanging="26"/>
        <w:jc w:val="both"/>
        <w:rPr>
          <w:rFonts w:ascii="Arial" w:hAnsi="Arial"/>
          <w:color w:val="000000"/>
          <w:rtl/>
        </w:rPr>
      </w:pPr>
      <w:r>
        <w:rPr>
          <w:rFonts w:ascii="Arial" w:hAnsi="Arial" w:hint="cs"/>
          <w:color w:val="000000"/>
          <w:rtl/>
        </w:rPr>
        <w:t>המתלוננת נשאלה לגבי העובדה, שציינה בפני חוקרת הילדים כי קראה ספרים מהם למדה על יחסים בין בנים ובנות (עמ' 100, שו' 4), והשיבה: "</w:t>
      </w:r>
      <w:r>
        <w:rPr>
          <w:rFonts w:ascii="Arial" w:hAnsi="Arial" w:hint="cs"/>
          <w:b/>
          <w:bCs/>
          <w:color w:val="000000"/>
          <w:rtl/>
        </w:rPr>
        <w:t>יש את הסדרה 'דמדומים'. זה מדבר על קשר זוגי בין שני, בין בן ובת, על נשיקות, חיבוקים, על להביא, הם רצו להביא, היא רצתה שיהיה לה, שיהיה לה ילדה, ילד. לא, לא יודעת</w:t>
      </w:r>
      <w:r>
        <w:rPr>
          <w:rFonts w:ascii="Arial" w:hAnsi="Arial" w:hint="cs"/>
          <w:color w:val="000000"/>
          <w:rtl/>
        </w:rPr>
        <w:t xml:space="preserve">" (עמ' 100, שו' 8-10). </w:t>
      </w:r>
    </w:p>
    <w:p w14:paraId="48A7201E" w14:textId="77777777" w:rsidR="00BE6BFF" w:rsidRDefault="00BE6BFF" w:rsidP="00BE6BFF">
      <w:pPr>
        <w:spacing w:line="360" w:lineRule="auto"/>
        <w:ind w:left="1701" w:hanging="1701"/>
        <w:jc w:val="both"/>
        <w:rPr>
          <w:rFonts w:ascii="Arial" w:hAnsi="Arial"/>
          <w:b/>
          <w:bCs/>
          <w:color w:val="000000"/>
          <w:rtl/>
        </w:rPr>
      </w:pPr>
    </w:p>
    <w:p w14:paraId="4E87FF68" w14:textId="77777777" w:rsidR="00BE6BFF" w:rsidRDefault="00BE6BFF" w:rsidP="00BE6BFF">
      <w:pPr>
        <w:spacing w:line="360" w:lineRule="auto"/>
        <w:jc w:val="both"/>
        <w:rPr>
          <w:rFonts w:ascii="Arial" w:hAnsi="Arial"/>
          <w:color w:val="000000"/>
          <w:rtl/>
        </w:rPr>
      </w:pPr>
      <w:r>
        <w:rPr>
          <w:rFonts w:ascii="Arial" w:hAnsi="Arial" w:hint="cs"/>
          <w:b/>
          <w:bCs/>
          <w:color w:val="000000"/>
          <w:rtl/>
        </w:rPr>
        <w:t>בחקירתה הנגדית</w:t>
      </w:r>
      <w:r>
        <w:rPr>
          <w:rFonts w:ascii="Arial" w:hAnsi="Arial" w:hint="cs"/>
          <w:color w:val="000000"/>
          <w:rtl/>
        </w:rPr>
        <w:t xml:space="preserve"> הארוכה והמפורטת</w:t>
      </w:r>
      <w:r>
        <w:rPr>
          <w:rFonts w:ascii="Arial" w:hAnsi="Arial" w:hint="cs"/>
          <w:b/>
          <w:bCs/>
          <w:color w:val="000000"/>
          <w:rtl/>
        </w:rPr>
        <w:t xml:space="preserve">, </w:t>
      </w:r>
      <w:r>
        <w:rPr>
          <w:rFonts w:ascii="Arial" w:hAnsi="Arial" w:hint="cs"/>
          <w:color w:val="000000"/>
          <w:rtl/>
        </w:rPr>
        <w:t xml:space="preserve">שללה אפשרות לפיה למדה מחברותיה על קיום יחסי מין לפרטי פרטים, וכן שללה את הטענות לפיהן ראתה תמונות של אנשים ערומים או למדה על יחסי מין, מספרים שקראה ומגישתה לאינטרנט (עמ' 106-113). לדבריה, שוחחה דרך תוכנת האיימש גם עם בנים אחרים, אך לא דרך הטלפון (עמ' 130, ש 26-33). בנוסף, שללה אפשרות כי התנשקה אי פעם עם בנים, והדגישה כי פרט למשפחתה, אף בן מעולם לא נגע בה (עמ' 135 שו' 16). </w:t>
      </w:r>
    </w:p>
    <w:p w14:paraId="525E10D2" w14:textId="77777777" w:rsidR="00BE6BFF" w:rsidRDefault="00BE6BFF" w:rsidP="00BE6BFF">
      <w:pPr>
        <w:spacing w:line="360" w:lineRule="auto"/>
        <w:jc w:val="both"/>
        <w:rPr>
          <w:rFonts w:ascii="Arial" w:hAnsi="Arial"/>
          <w:color w:val="000000"/>
          <w:rtl/>
        </w:rPr>
      </w:pPr>
    </w:p>
    <w:p w14:paraId="7DB83289" w14:textId="77777777" w:rsidR="00BE6BFF" w:rsidRDefault="00BE6BFF" w:rsidP="00BE6BFF">
      <w:pPr>
        <w:spacing w:line="360" w:lineRule="auto"/>
        <w:jc w:val="both"/>
        <w:rPr>
          <w:rFonts w:ascii="Arial" w:hAnsi="Arial"/>
          <w:color w:val="000000"/>
          <w:rtl/>
        </w:rPr>
      </w:pPr>
      <w:r>
        <w:rPr>
          <w:rFonts w:ascii="Arial" w:hAnsi="Arial" w:hint="cs"/>
          <w:color w:val="000000"/>
          <w:rtl/>
        </w:rPr>
        <w:t>המתלוננת ציינה, כי ידעה שהנאשם בן 24 לפני שפגשה בו (עמ' 137, שו' 11). לדבריה, כיומיים לאחר המקרה מחקה עם אביה את חשבונותיה באתרים השונים (עמ' 137, שו' 19-20).</w:t>
      </w:r>
    </w:p>
    <w:p w14:paraId="1E77A157" w14:textId="77777777" w:rsidR="00BE6BFF" w:rsidRDefault="00BE6BFF" w:rsidP="00BE6BFF">
      <w:pPr>
        <w:spacing w:line="360" w:lineRule="auto"/>
        <w:jc w:val="both"/>
        <w:rPr>
          <w:rFonts w:ascii="Arial" w:hAnsi="Arial"/>
          <w:color w:val="000000"/>
          <w:rtl/>
        </w:rPr>
      </w:pPr>
    </w:p>
    <w:p w14:paraId="6E754BE9"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עוד ציינה, כי לא אמרה לנאשם בת כמה היא והוסיפה: </w:t>
      </w:r>
      <w:r>
        <w:rPr>
          <w:rFonts w:ascii="Arial" w:hAnsi="Arial" w:hint="cs"/>
          <w:b/>
          <w:bCs/>
          <w:color w:val="000000"/>
          <w:rtl/>
        </w:rPr>
        <w:t>"לא זכור לי שכתבתי לו את זה בהודעות ובצ'ט, אבל בהחלט הוא ראה את זה כשהוא נכנס לפרופיל שלי"</w:t>
      </w:r>
      <w:r>
        <w:rPr>
          <w:rFonts w:ascii="Arial" w:hAnsi="Arial" w:hint="cs"/>
          <w:color w:val="000000"/>
          <w:rtl/>
        </w:rPr>
        <w:t xml:space="preserve"> (עמ' 138, שו' 25-26). לדבריה, התמונות שהעלתה לפרופיל האישי שלה בתוכנת האיימש היו מאותה שנה (עמ' 139, שו' 21-22). </w:t>
      </w:r>
    </w:p>
    <w:p w14:paraId="24EE2A86"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עם זאת, כשנשאלה האם קיימת אפשרות לשלוח הודעה, דרך תוכנת האיימש, מבלי להיכנס לפרופיל הנמען, השיבה: </w:t>
      </w:r>
      <w:r>
        <w:rPr>
          <w:rFonts w:ascii="Arial" w:hAnsi="Arial" w:hint="cs"/>
          <w:b/>
          <w:bCs/>
          <w:color w:val="000000"/>
          <w:rtl/>
        </w:rPr>
        <w:t xml:space="preserve">"נראה לי שכן. אני לא זוכרת במדויק" </w:t>
      </w:r>
      <w:r>
        <w:rPr>
          <w:rFonts w:ascii="Arial" w:hAnsi="Arial" w:hint="cs"/>
          <w:color w:val="000000"/>
          <w:rtl/>
        </w:rPr>
        <w:t xml:space="preserve">(עמ' 168, שו' 5). </w:t>
      </w:r>
    </w:p>
    <w:p w14:paraId="5FE21A57" w14:textId="77777777" w:rsidR="00BE6BFF" w:rsidRDefault="00BE6BFF" w:rsidP="00BE6BFF">
      <w:pPr>
        <w:spacing w:line="360" w:lineRule="auto"/>
        <w:jc w:val="both"/>
        <w:rPr>
          <w:rFonts w:ascii="Arial" w:hAnsi="Arial"/>
          <w:color w:val="000000"/>
          <w:rtl/>
        </w:rPr>
      </w:pPr>
    </w:p>
    <w:p w14:paraId="00195646" w14:textId="77777777" w:rsidR="00BE6BFF" w:rsidRDefault="00BE6BFF" w:rsidP="00BE6BFF">
      <w:pPr>
        <w:spacing w:line="360" w:lineRule="auto"/>
        <w:jc w:val="both"/>
        <w:rPr>
          <w:rFonts w:ascii="Arial" w:hAnsi="Arial"/>
          <w:color w:val="000000"/>
          <w:rtl/>
        </w:rPr>
      </w:pPr>
      <w:r>
        <w:rPr>
          <w:rFonts w:ascii="Arial" w:hAnsi="Arial" w:hint="cs"/>
          <w:color w:val="000000"/>
          <w:rtl/>
        </w:rPr>
        <w:t>כשנשאלה מה היו ציפיותיה בנוגע למפגש עם הנאשם, השיבה :</w:t>
      </w:r>
      <w:r>
        <w:rPr>
          <w:rFonts w:ascii="Arial" w:hAnsi="Arial" w:hint="cs"/>
          <w:b/>
          <w:bCs/>
          <w:color w:val="000000"/>
          <w:rtl/>
        </w:rPr>
        <w:t>"אני חשבתי שיכול להיות רק אולי נשיקות ונגיעות, לא יותר מזה. נגיעות, הכוונה היא לא מתחת לבגדים"</w:t>
      </w:r>
      <w:r>
        <w:rPr>
          <w:rFonts w:ascii="Arial" w:hAnsi="Arial" w:hint="cs"/>
          <w:color w:val="000000"/>
          <w:rtl/>
        </w:rPr>
        <w:t xml:space="preserve"> (עמ' 141, שו' 17-18). לדבריה, לא חששה מהמפגש עם הנאשם (עמ' 162, שו' 20-21), וסקרנותה הביאה אותה להיפגש עמו (עמ' 163, שו' 3-4). בהמשך הדגישה, כי רצתה כבר שיהיה לה חבר (עמ' 166, שו' 30).</w:t>
      </w:r>
    </w:p>
    <w:p w14:paraId="670F66A9" w14:textId="77777777" w:rsidR="00BE6BFF" w:rsidRDefault="00BE6BFF" w:rsidP="00BE6BFF">
      <w:pPr>
        <w:spacing w:line="360" w:lineRule="auto"/>
        <w:jc w:val="both"/>
        <w:rPr>
          <w:rFonts w:ascii="Arial" w:hAnsi="Arial"/>
          <w:color w:val="000000"/>
          <w:rtl/>
        </w:rPr>
      </w:pPr>
    </w:p>
    <w:p w14:paraId="54E25A2E" w14:textId="77777777" w:rsidR="00BE6BFF" w:rsidRDefault="00BE6BFF" w:rsidP="00BE6BFF">
      <w:pPr>
        <w:spacing w:line="360" w:lineRule="auto"/>
        <w:ind w:right="360"/>
        <w:jc w:val="both"/>
        <w:rPr>
          <w:rFonts w:ascii="Arial" w:hAnsi="Arial"/>
          <w:color w:val="000000"/>
          <w:rtl/>
        </w:rPr>
      </w:pPr>
      <w:r>
        <w:rPr>
          <w:rFonts w:ascii="Arial" w:hAnsi="Arial" w:hint="cs"/>
          <w:color w:val="000000"/>
          <w:rtl/>
        </w:rPr>
        <w:t xml:space="preserve">העדה נשאלה מדוע אמרה לחוקרת הילדים </w:t>
      </w:r>
      <w:r>
        <w:rPr>
          <w:rFonts w:ascii="Arial" w:hAnsi="Arial" w:hint="cs"/>
          <w:color w:val="000000"/>
          <w:u w:val="single"/>
          <w:rtl/>
        </w:rPr>
        <w:t>שלא</w:t>
      </w:r>
      <w:r>
        <w:rPr>
          <w:rFonts w:ascii="Arial" w:hAnsi="Arial" w:hint="cs"/>
          <w:color w:val="000000"/>
          <w:rtl/>
        </w:rPr>
        <w:t xml:space="preserve"> ביקשה מהנאשם שיחדל ממעשיו (ת/1 ב', עמ' 1, שו' 22-24). לדבריה, רצתה שהנאשם יפסיק ואף אמרה לו זאת מפורשות </w:t>
      </w:r>
      <w:r>
        <w:rPr>
          <w:rFonts w:ascii="Arial" w:hAnsi="Arial" w:hint="cs"/>
          <w:b/>
          <w:bCs/>
          <w:color w:val="000000"/>
          <w:rtl/>
        </w:rPr>
        <w:t xml:space="preserve">: אני אמרתי לו. לא אמרתי לו כל הזמן 'די'. אמרתי לו מדי פעם. ביקשתי, שאלתי אותו גם מתי, מתי באמת נלך לים, והוא אמר לי 'חכי רגע, לא עכשיו', דחה אותי כל פעם" </w:t>
      </w:r>
      <w:r>
        <w:rPr>
          <w:rFonts w:ascii="Arial" w:hAnsi="Arial" w:hint="cs"/>
          <w:color w:val="000000"/>
          <w:rtl/>
        </w:rPr>
        <w:t>(עמ' 142, שו' 18-20).</w:t>
      </w:r>
    </w:p>
    <w:p w14:paraId="0AAA76B3" w14:textId="77777777" w:rsidR="00BE6BFF" w:rsidRDefault="00BE6BFF" w:rsidP="00BE6BFF">
      <w:pPr>
        <w:spacing w:line="360" w:lineRule="auto"/>
        <w:ind w:right="360"/>
        <w:jc w:val="both"/>
        <w:rPr>
          <w:rFonts w:ascii="Arial" w:hAnsi="Arial"/>
          <w:b/>
          <w:bCs/>
          <w:color w:val="000000"/>
          <w:rtl/>
        </w:rPr>
      </w:pPr>
      <w:r>
        <w:rPr>
          <w:rFonts w:ascii="Arial" w:hAnsi="Arial" w:hint="cs"/>
          <w:color w:val="000000"/>
          <w:rtl/>
        </w:rPr>
        <w:t>דבריה אכן מתיישבים עם האמור בת/1(א) עמ' 6.</w:t>
      </w:r>
    </w:p>
    <w:p w14:paraId="4898584A" w14:textId="77777777" w:rsidR="00BE6BFF" w:rsidRDefault="00BE6BFF" w:rsidP="00BE6BFF">
      <w:pPr>
        <w:spacing w:line="360" w:lineRule="auto"/>
        <w:jc w:val="both"/>
        <w:rPr>
          <w:rFonts w:ascii="Arial" w:hAnsi="Arial"/>
          <w:color w:val="000000"/>
          <w:rtl/>
        </w:rPr>
      </w:pPr>
    </w:p>
    <w:p w14:paraId="177FEF9E"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כשנשאלה כמה זמן השתפשף בה הנאשם השיבה: </w:t>
      </w:r>
      <w:r>
        <w:rPr>
          <w:rFonts w:ascii="Arial" w:hAnsi="Arial" w:hint="cs"/>
          <w:b/>
          <w:bCs/>
          <w:color w:val="000000"/>
          <w:rtl/>
        </w:rPr>
        <w:t xml:space="preserve">"לא הרבה" </w:t>
      </w:r>
      <w:r>
        <w:rPr>
          <w:rFonts w:ascii="Arial" w:hAnsi="Arial" w:hint="cs"/>
          <w:color w:val="000000"/>
          <w:rtl/>
        </w:rPr>
        <w:t xml:space="preserve">(עמ' 148, שו' 11), אך אישרה כי ראתה את איבר מינו לאחר שהוריד את תחתוניו (עמ' 148, שו' 14). המתלוננת אישרה, כי הרגישה שלא בנוח לדבר עם חוקרת הילדים על הדברים המיניים שהיו לה עם הנאשם (עמ' 148 שו' 30), ואף ציינה בפני ב"כ המאשימה כי אינה רוצה להעיד, אבל הסכימה כי </w:t>
      </w:r>
      <w:r>
        <w:rPr>
          <w:rFonts w:ascii="Arial" w:hAnsi="Arial" w:hint="cs"/>
          <w:b/>
          <w:bCs/>
          <w:color w:val="000000"/>
          <w:rtl/>
        </w:rPr>
        <w:t>"אין ברירה"</w:t>
      </w:r>
      <w:r>
        <w:rPr>
          <w:rFonts w:ascii="Arial" w:hAnsi="Arial" w:hint="cs"/>
          <w:color w:val="000000"/>
          <w:rtl/>
        </w:rPr>
        <w:t xml:space="preserve"> (עמ' 152 שו' 4).</w:t>
      </w:r>
    </w:p>
    <w:p w14:paraId="221846FC" w14:textId="77777777" w:rsidR="00BE6BFF" w:rsidRDefault="00BE6BFF" w:rsidP="00BE6BFF">
      <w:pPr>
        <w:spacing w:line="360" w:lineRule="auto"/>
        <w:jc w:val="both"/>
        <w:rPr>
          <w:rFonts w:ascii="Arial" w:hAnsi="Arial"/>
          <w:color w:val="000000"/>
          <w:rtl/>
        </w:rPr>
      </w:pPr>
    </w:p>
    <w:p w14:paraId="1867E912" w14:textId="77777777" w:rsidR="00BE6BFF" w:rsidRDefault="00BE6BFF" w:rsidP="00BE6BFF">
      <w:pPr>
        <w:spacing w:line="360" w:lineRule="auto"/>
        <w:jc w:val="both"/>
        <w:rPr>
          <w:rFonts w:ascii="Arial" w:hAnsi="Arial"/>
          <w:color w:val="000000"/>
          <w:rtl/>
        </w:rPr>
      </w:pPr>
      <w:r>
        <w:rPr>
          <w:rFonts w:hint="cs"/>
          <w:color w:val="000000"/>
          <w:rtl/>
        </w:rPr>
        <w:t xml:space="preserve">יצוין, כי לאורך חקירתה הנגדית של המתלוננת, כינה ב"כ הנאשם את מרשו בכינוי "האיש" ונמנע מלכנותו בשמו הפרטי או בתואר "הנאשם" (ראה, למשל, עמ' 133, שו' 15; עמ' 138, שו' 19 ועוד), </w:t>
      </w:r>
      <w:r>
        <w:rPr>
          <w:rFonts w:ascii="Arial" w:hAnsi="Arial" w:hint="cs"/>
          <w:color w:val="000000"/>
          <w:rtl/>
        </w:rPr>
        <w:t xml:space="preserve">מבלי שהבהיר בסיכומיו את פשר הדבר, ולמרות שהנושא עלה מספר פעמים במהלך החקירה. </w:t>
      </w:r>
    </w:p>
    <w:p w14:paraId="656521DE" w14:textId="77777777" w:rsidR="00BE6BFF" w:rsidRDefault="00BE6BFF" w:rsidP="00BE6BFF">
      <w:pPr>
        <w:spacing w:line="360" w:lineRule="auto"/>
        <w:jc w:val="both"/>
        <w:rPr>
          <w:rFonts w:ascii="Arial" w:hAnsi="Arial"/>
          <w:color w:val="000000"/>
          <w:rtl/>
        </w:rPr>
      </w:pPr>
    </w:p>
    <w:p w14:paraId="73D122AE" w14:textId="77777777" w:rsidR="00BE6BFF" w:rsidRDefault="00BE6BFF" w:rsidP="00BE6BFF">
      <w:pPr>
        <w:spacing w:line="360" w:lineRule="auto"/>
        <w:jc w:val="both"/>
        <w:rPr>
          <w:rFonts w:ascii="Arial" w:hAnsi="Arial"/>
          <w:color w:val="000000"/>
          <w:rtl/>
        </w:rPr>
      </w:pPr>
      <w:r>
        <w:rPr>
          <w:rFonts w:ascii="Arial" w:hAnsi="Arial" w:hint="cs"/>
          <w:color w:val="000000"/>
          <w:rtl/>
        </w:rPr>
        <w:t>בסיכומיו מלין הסניגור על העובדה שעדות המתלוננת נשמעה שלא בפני הנאשם, מבלי שקויים דיון על כך. טענתו זו לוקה בשניים. ראשית, העדות נשמעה כשהנאשם ישב באולם מוסתר על ידי פרגוד, וההחלטה על אופן גביית העדות ניתנה לאחר שהסניגור הגיב בכתב על בקשת התביעה לגביית העדות בוידאו קונפרנס. שנית, לא הובהר בסיכומיו כיצד נפגעה הגנת הנאשם מאופן גביית העדות ונראה כי הטענה הועלתה מבלי שיש בה כוונה להצביע על ליקוי כלשהו.</w:t>
      </w:r>
    </w:p>
    <w:p w14:paraId="392C4FAB" w14:textId="77777777" w:rsidR="00BE6BFF" w:rsidRDefault="00BE6BFF" w:rsidP="00BE6BFF">
      <w:pPr>
        <w:spacing w:line="360" w:lineRule="auto"/>
        <w:jc w:val="both"/>
        <w:rPr>
          <w:rFonts w:ascii="Arial" w:hAnsi="Arial"/>
          <w:color w:val="000000"/>
        </w:rPr>
      </w:pPr>
    </w:p>
    <w:p w14:paraId="73F920AB"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3. עדות האב</w:t>
      </w:r>
    </w:p>
    <w:p w14:paraId="37674040" w14:textId="77777777" w:rsidR="00BE6BFF" w:rsidRDefault="00BE6BFF" w:rsidP="00BE6BFF">
      <w:pPr>
        <w:spacing w:line="360" w:lineRule="auto"/>
        <w:jc w:val="both"/>
        <w:rPr>
          <w:rFonts w:ascii="Arial" w:hAnsi="Arial"/>
          <w:b/>
          <w:bCs/>
          <w:color w:val="000000"/>
          <w:u w:val="single"/>
          <w:rtl/>
        </w:rPr>
      </w:pPr>
    </w:p>
    <w:p w14:paraId="0F18A21B" w14:textId="77777777" w:rsidR="00BE6BFF" w:rsidRDefault="00BE6BFF" w:rsidP="00BE6BFF">
      <w:pPr>
        <w:spacing w:line="360" w:lineRule="auto"/>
        <w:jc w:val="both"/>
        <w:rPr>
          <w:rFonts w:ascii="Arial" w:hAnsi="Arial"/>
          <w:color w:val="000000"/>
          <w:rtl/>
        </w:rPr>
      </w:pPr>
      <w:r>
        <w:rPr>
          <w:rFonts w:ascii="Arial" w:hAnsi="Arial" w:hint="cs"/>
          <w:b/>
          <w:bCs/>
          <w:color w:val="000000"/>
          <w:rtl/>
        </w:rPr>
        <w:t xml:space="preserve">מר ח.א., אביה של המתלוננת </w:t>
      </w:r>
      <w:r>
        <w:rPr>
          <w:rFonts w:ascii="Arial" w:hAnsi="Arial" w:hint="cs"/>
          <w:color w:val="000000"/>
          <w:rtl/>
        </w:rPr>
        <w:t>(להלן: "</w:t>
      </w:r>
      <w:r>
        <w:rPr>
          <w:rFonts w:ascii="Arial" w:hAnsi="Arial" w:hint="cs"/>
          <w:b/>
          <w:bCs/>
          <w:color w:val="000000"/>
          <w:rtl/>
        </w:rPr>
        <w:t>האב</w:t>
      </w:r>
      <w:r>
        <w:rPr>
          <w:rFonts w:ascii="Arial" w:hAnsi="Arial" w:hint="cs"/>
          <w:color w:val="000000"/>
          <w:rtl/>
        </w:rPr>
        <w:t>")</w:t>
      </w:r>
      <w:r>
        <w:rPr>
          <w:rFonts w:ascii="Arial" w:hAnsi="Arial" w:hint="cs"/>
          <w:b/>
          <w:bCs/>
          <w:color w:val="000000"/>
          <w:rtl/>
        </w:rPr>
        <w:t xml:space="preserve"> </w:t>
      </w:r>
      <w:r>
        <w:rPr>
          <w:rFonts w:ascii="Arial" w:hAnsi="Arial" w:hint="cs"/>
          <w:color w:val="000000"/>
          <w:rtl/>
        </w:rPr>
        <w:t xml:space="preserve">העיד, כי בשל יחסיו הקרובים עם המתלוננת, הפעילה האחרונה שירות, לפיו אם אין מענה בטלפון הסלולארי שלה- השיחות מועברות לטלפון שלו. </w:t>
      </w:r>
    </w:p>
    <w:p w14:paraId="3F0FAAE5" w14:textId="77777777" w:rsidR="00BE6BFF" w:rsidRDefault="00BE6BFF" w:rsidP="00BE6BFF">
      <w:pPr>
        <w:spacing w:line="360" w:lineRule="auto"/>
        <w:jc w:val="both"/>
        <w:rPr>
          <w:rFonts w:ascii="Arial" w:hAnsi="Arial"/>
          <w:color w:val="000000"/>
          <w:rtl/>
        </w:rPr>
      </w:pPr>
    </w:p>
    <w:p w14:paraId="571BD8CC"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מעט לפני השעה 10:00 קיבל האב שיחה, בה ביקשה הדוברת, שזהותה לא הייתה ידועה לו, לשוחח עם המתלוננת. האב התרשם כי טון הדיבור של הדוברת היה מאוד תוקפני. האב מסר לדוברת כי המתלוננת נמצאת בבית הספר. לאחר כמה דקות, התקבלו שתי שיחות נוספות, אף הן מדוברות לא מזוהות, אשר ביקשו לדבר עם המתלוננת (עמ' 201, שו' 10). </w:t>
      </w:r>
    </w:p>
    <w:p w14:paraId="6259007F" w14:textId="77777777" w:rsidR="00BE6BFF" w:rsidRDefault="00BE6BFF" w:rsidP="00BE6BFF">
      <w:pPr>
        <w:spacing w:line="360" w:lineRule="auto"/>
        <w:jc w:val="both"/>
        <w:rPr>
          <w:rFonts w:ascii="Arial" w:hAnsi="Arial"/>
          <w:color w:val="000000"/>
          <w:rtl/>
        </w:rPr>
      </w:pPr>
    </w:p>
    <w:p w14:paraId="0B74E1AE"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השיחות העלו את חשדו של האב בנוגע למצבה של בתו, והוא צלצל אל בית ספרה, וביקש לדבר עם המתלוננת. נאמר לו שהמתלוננת הגיעה לבית הספר אולם, יצאה מאחר שקבעה להיפגש עם מישהו מהאינטרנט בקניון. האב לא זכר מי אמר לו את המשפט הזה ופרץ בבכי (עמ' 201 שו' 22). </w:t>
      </w:r>
    </w:p>
    <w:p w14:paraId="1E028603" w14:textId="77777777" w:rsidR="00BE6BFF" w:rsidRDefault="00BE6BFF" w:rsidP="00BE6BFF">
      <w:pPr>
        <w:spacing w:line="360" w:lineRule="auto"/>
        <w:jc w:val="both"/>
        <w:rPr>
          <w:rFonts w:ascii="Arial" w:hAnsi="Arial"/>
          <w:color w:val="000000"/>
          <w:rtl/>
        </w:rPr>
      </w:pPr>
    </w:p>
    <w:p w14:paraId="61DBE499"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בעקבות הידיעה, נסע האב לקניון, מודאג מאוד, וחיפש את המתלוננת במשך כשעתיים. הוא ניסה להתקשר אליה, ואף שלח לה מסרון, ובו כתב כי אירע אסון במשפחה ועליה ליצור קשר בדחיפות, אולם המתלוננת לא ענתה. </w:t>
      </w:r>
    </w:p>
    <w:p w14:paraId="4BDDB4AC" w14:textId="77777777" w:rsidR="00BE6BFF" w:rsidRDefault="00BE6BFF" w:rsidP="00BE6BFF">
      <w:pPr>
        <w:spacing w:line="360" w:lineRule="auto"/>
        <w:jc w:val="both"/>
        <w:rPr>
          <w:rFonts w:ascii="Arial" w:hAnsi="Arial"/>
          <w:color w:val="000000"/>
          <w:rtl/>
        </w:rPr>
      </w:pPr>
    </w:p>
    <w:p w14:paraId="13690454" w14:textId="77777777" w:rsidR="00BE6BFF" w:rsidRDefault="00BE6BFF" w:rsidP="00BE6BFF">
      <w:pPr>
        <w:spacing w:line="360" w:lineRule="auto"/>
        <w:jc w:val="both"/>
        <w:rPr>
          <w:rFonts w:ascii="Arial" w:hAnsi="Arial"/>
          <w:color w:val="000000"/>
          <w:rtl/>
        </w:rPr>
      </w:pPr>
    </w:p>
    <w:p w14:paraId="3ED7B5D3" w14:textId="77777777" w:rsidR="00BE6BFF" w:rsidRDefault="00BE6BFF" w:rsidP="00BE6BFF">
      <w:pPr>
        <w:spacing w:line="360" w:lineRule="auto"/>
        <w:jc w:val="both"/>
        <w:rPr>
          <w:rFonts w:ascii="Arial" w:hAnsi="Arial"/>
          <w:color w:val="000000"/>
          <w:rtl/>
        </w:rPr>
      </w:pPr>
    </w:p>
    <w:p w14:paraId="7467390A"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בשלב זה, חזר האב לביתו וניגש אל המחשב היחיד בבית. הוא הפעיל את הפקודה </w:t>
      </w:r>
      <w:r>
        <w:rPr>
          <w:rFonts w:ascii="Arial" w:hAnsi="Arial"/>
          <w:color w:val="000000"/>
        </w:rPr>
        <w:t>"Ctrl F"</w:t>
      </w:r>
      <w:r>
        <w:rPr>
          <w:rFonts w:ascii="Arial" w:hAnsi="Arial" w:hint="cs"/>
          <w:color w:val="000000"/>
          <w:rtl/>
        </w:rPr>
        <w:t xml:space="preserve">, המאפשרת לערוך חיפוש בקבצי המחשב, והקליד את מספר הטלפון של המתלוננת. תוצאת החיפוש העלתה התכתבות בין המתלוננת לבין הנאשם, אשר לא היה מוכר לאב. לפי ההתכתבות, ביקש הנאשם להתראות עם המתלוננת, והשניים קבעו להיפגש למחרת היום בשעה 8:30 בקניון, תוך שהוא מעביר למתלוננת את מספר הטלפון שלו בחלקים נפרדים (עמ' 202, שו' 14 ואילך). </w:t>
      </w:r>
    </w:p>
    <w:p w14:paraId="37042939" w14:textId="77777777" w:rsidR="00BE6BFF" w:rsidRDefault="00BE6BFF" w:rsidP="00BE6BFF">
      <w:pPr>
        <w:spacing w:line="360" w:lineRule="auto"/>
        <w:jc w:val="both"/>
        <w:rPr>
          <w:rFonts w:ascii="Arial" w:hAnsi="Arial"/>
          <w:color w:val="000000"/>
          <w:rtl/>
        </w:rPr>
      </w:pPr>
    </w:p>
    <w:p w14:paraId="35AE3B76"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האב שלח לנאשם מסרון וביצע חסימת זיהוי למספר הטלפון שלו, על מנת שהנאשם יחשוב כי מדובר בהודעה מהמשטרה. כעבור שתי דקות קיבל האב שיחת טלפון מבתו, שאמרה לו שהיא בתל אביב. האב שמע את המתלוננת שואלת לשם הרחוב ואז שמע אדם אומר: "הירקון 61". האב נסע במהירות לכתובת זו ואסף את המתלוננת. </w:t>
      </w:r>
    </w:p>
    <w:p w14:paraId="782BE9D7" w14:textId="77777777" w:rsidR="00BE6BFF" w:rsidRDefault="00BE6BFF" w:rsidP="00BE6BFF">
      <w:pPr>
        <w:spacing w:line="360" w:lineRule="auto"/>
        <w:jc w:val="both"/>
        <w:rPr>
          <w:rFonts w:ascii="Arial" w:hAnsi="Arial"/>
          <w:color w:val="000000"/>
          <w:rtl/>
        </w:rPr>
      </w:pPr>
    </w:p>
    <w:p w14:paraId="47B6E45A"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האב תיאר כי כאשר אסף את המתלוננת, היא הייתה סהרורית, מופנמת וסגורה. הוא הבהיר לה כי אינו כועס עליה ולקח אותה לביתם. המתלוננת התקלחה והלכה לישון. לאחר מכן, נסע האב לבית החולים, שם עובדת אשתו, וסיפר לה על האירוע. כאשר המתלוננת התעוררה, ניסה האב לדובב את המתלוננת כדי לברר האם היא זקוקה לבדיקה רפואית. האב הדגיש כי ביקש שלא לרדת לעומקו של האירוע, והבין מבתו, באופן מאוד כללי, על אשר אירע. </w:t>
      </w:r>
    </w:p>
    <w:p w14:paraId="4E63254A" w14:textId="77777777" w:rsidR="00BE6BFF" w:rsidRDefault="00BE6BFF" w:rsidP="00BE6BFF">
      <w:pPr>
        <w:spacing w:line="360" w:lineRule="auto"/>
        <w:jc w:val="both"/>
        <w:rPr>
          <w:rFonts w:ascii="Arial" w:hAnsi="Arial"/>
          <w:color w:val="000000"/>
          <w:rtl/>
        </w:rPr>
      </w:pPr>
    </w:p>
    <w:p w14:paraId="4C9A647E"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לאור מה שסיפרה המתלוננת, הוחלט כי אמה תלווה אותה לבדיקה רפואית בבית החולים "וולפסון", ואז גם נכנסה המשטרה לתמונה. </w:t>
      </w:r>
    </w:p>
    <w:p w14:paraId="5A0E2318" w14:textId="77777777" w:rsidR="00BE6BFF" w:rsidRDefault="00BE6BFF" w:rsidP="00BE6BFF">
      <w:pPr>
        <w:spacing w:line="360" w:lineRule="auto"/>
        <w:jc w:val="both"/>
        <w:rPr>
          <w:rFonts w:ascii="Arial" w:hAnsi="Arial"/>
          <w:color w:val="000000"/>
          <w:rtl/>
        </w:rPr>
      </w:pPr>
    </w:p>
    <w:p w14:paraId="6B652A14" w14:textId="77777777" w:rsidR="00BE6BFF" w:rsidRDefault="00BE6BFF" w:rsidP="00BE6BFF">
      <w:pPr>
        <w:spacing w:line="360" w:lineRule="auto"/>
        <w:jc w:val="both"/>
        <w:rPr>
          <w:color w:val="000000"/>
          <w:rtl/>
        </w:rPr>
      </w:pPr>
      <w:r>
        <w:rPr>
          <w:rFonts w:hint="cs"/>
          <w:color w:val="000000"/>
          <w:rtl/>
        </w:rPr>
        <w:t>האב העיד כי הגישה לאינטרנט במחשב הביתי חסומה באמצעות סיסמה, אותה יודעים רק רעייתו והוא. ההורים מאפשרים לילדים להשתמש ברשת האינטרנט לצורך הכנת עבודות לבית הספר, או לצפייה בתכניות חינוכיות מסוימות. האב הוסיף כי רעייתו והוא נוהגים להשגיח על הילדים בזמן הגלישה ברשת (עמ' 207, שו' 30-32; עמ' 208, שו' 2-8).</w:t>
      </w:r>
    </w:p>
    <w:p w14:paraId="230C43B8" w14:textId="77777777" w:rsidR="00BE6BFF" w:rsidRDefault="00BE6BFF" w:rsidP="00BE6BFF">
      <w:pPr>
        <w:spacing w:line="360" w:lineRule="auto"/>
        <w:jc w:val="both"/>
        <w:rPr>
          <w:rFonts w:ascii="Arial" w:hAnsi="Arial"/>
          <w:color w:val="000000"/>
          <w:rtl/>
        </w:rPr>
      </w:pPr>
    </w:p>
    <w:p w14:paraId="288EA676"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בהמשך הסביר, כי תוכנת ההתכתבות "איימש", בה השתמשה המתלוננת, היא, ככל הנראה, חלק מתכנה להורדת קבצי </w:t>
      </w:r>
      <w:r>
        <w:rPr>
          <w:rFonts w:ascii="Arial" w:hAnsi="Arial"/>
          <w:color w:val="000000"/>
        </w:rPr>
        <w:t xml:space="preserve">MP3 </w:t>
      </w:r>
      <w:r>
        <w:rPr>
          <w:rFonts w:ascii="Arial" w:hAnsi="Arial" w:hint="cs"/>
          <w:color w:val="000000"/>
          <w:rtl/>
        </w:rPr>
        <w:t xml:space="preserve">, שהוא עצמו הוריד למחשב. התכנה לא הייתה מוכרת לאב והוא העיד כי אם היה יודע שהתכנה מאפשרת התכתבות, לא היה מוריד אותה (עמ' 208, שו' 14-17). </w:t>
      </w:r>
    </w:p>
    <w:p w14:paraId="0394D4B0" w14:textId="77777777" w:rsidR="00BE6BFF" w:rsidRDefault="00BE6BFF" w:rsidP="00BE6BFF">
      <w:pPr>
        <w:spacing w:line="360" w:lineRule="auto"/>
        <w:jc w:val="both"/>
        <w:rPr>
          <w:rFonts w:ascii="Arial" w:hAnsi="Arial"/>
          <w:color w:val="000000"/>
          <w:rtl/>
        </w:rPr>
      </w:pPr>
    </w:p>
    <w:p w14:paraId="7FB012EA"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לאחר האירוע, הוא והמתלוננת מחקו את כל תוכנות האינטרנט ופירמטו את המחשב, על מנת שפרטיה לא ייחשפו בפני כולי עלמא, וכדי שאחיה לא יתקלו במידע זה (עמ' 200-210). לדברי האב, בעת המחיקה בחן את פרטיה האישיים של המתלוננת ושם לב כי דיווח הגיל על ידי בתו לא היה חריג (עמ' 209, שו' 30). </w:t>
      </w:r>
    </w:p>
    <w:p w14:paraId="20D296F1" w14:textId="77777777" w:rsidR="00BE6BFF" w:rsidRDefault="00BE6BFF" w:rsidP="00BE6BFF">
      <w:pPr>
        <w:spacing w:line="360" w:lineRule="auto"/>
        <w:jc w:val="both"/>
        <w:rPr>
          <w:rFonts w:ascii="Arial" w:hAnsi="Arial"/>
          <w:color w:val="000000"/>
          <w:rtl/>
        </w:rPr>
      </w:pPr>
    </w:p>
    <w:p w14:paraId="49F55FCF"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לדבריו, בשלב מאוחר יותר התבקש על ידי המשטרה למסור את המחשב לבדיקה. הוא לא רצה לעשות כן, אולם לבסוף הסכים לבדיקתו, בתנאי שיהיה נוכח בזמן הבדיקה. בסופו של דבר נאמר לו מן המשטרה שאין צורך במחשב (עמ' 211, שו' 24 ואילך). </w:t>
      </w:r>
    </w:p>
    <w:p w14:paraId="6569743E" w14:textId="77777777" w:rsidR="00BE6BFF" w:rsidRDefault="00BE6BFF" w:rsidP="00BE6BFF">
      <w:pPr>
        <w:spacing w:line="360" w:lineRule="auto"/>
        <w:jc w:val="both"/>
        <w:rPr>
          <w:rFonts w:ascii="Arial" w:hAnsi="Arial"/>
          <w:color w:val="000000"/>
          <w:rtl/>
        </w:rPr>
      </w:pPr>
    </w:p>
    <w:p w14:paraId="199D6BE2"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האב תיאר כיצד חקירת האירוע הקשתה מאוד עליו ועל בני משפחתו, ובשלב מסוים אמר לחוקרים כי אין בכוחותיו להמשיך בהליך, והוא מבקש לחזור לשגרת חייו (עמ' 212, שו' 8). </w:t>
      </w:r>
    </w:p>
    <w:p w14:paraId="47406C28" w14:textId="77777777" w:rsidR="00BE6BFF" w:rsidRDefault="00BE6BFF" w:rsidP="00BE6BFF">
      <w:pPr>
        <w:spacing w:line="360" w:lineRule="auto"/>
        <w:jc w:val="both"/>
        <w:rPr>
          <w:rFonts w:ascii="Arial" w:hAnsi="Arial"/>
          <w:color w:val="000000"/>
          <w:rtl/>
        </w:rPr>
      </w:pPr>
    </w:p>
    <w:p w14:paraId="0D821712"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באשר למסרונים אותם שלח לבתו ולנאשם, העיד האב כי כאשר התבקש להעביר למשטרה את תיעודם, זמן רב לאחר האירוע, השיב כי אלה נמחקו (עמ' 213, שו' 2). </w:t>
      </w:r>
    </w:p>
    <w:p w14:paraId="52BBCD87" w14:textId="77777777" w:rsidR="00BE6BFF" w:rsidRDefault="00BE6BFF" w:rsidP="00BE6BFF">
      <w:pPr>
        <w:spacing w:line="360" w:lineRule="auto"/>
        <w:jc w:val="both"/>
        <w:rPr>
          <w:rFonts w:ascii="Arial" w:hAnsi="Arial"/>
          <w:color w:val="000000"/>
          <w:rtl/>
        </w:rPr>
      </w:pPr>
    </w:p>
    <w:p w14:paraId="09C89288"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בחקירתו הנגדית העיד האב, כי הוא לא קרא את כתב האישום, ובעצה אחת עם אשתו החליט כי המתלוננת היא זו שתספר לחוקרים מה אירע </w:t>
      </w:r>
      <w:r>
        <w:rPr>
          <w:rFonts w:ascii="Arial" w:hAnsi="Arial" w:hint="cs"/>
          <w:b/>
          <w:bCs/>
          <w:color w:val="000000"/>
          <w:rtl/>
        </w:rPr>
        <w:t>"ואנחנו לא מתערבים לה בחיים שלה</w:t>
      </w:r>
      <w:r>
        <w:rPr>
          <w:rFonts w:ascii="Arial" w:hAnsi="Arial" w:hint="cs"/>
          <w:color w:val="000000"/>
          <w:rtl/>
        </w:rPr>
        <w:t xml:space="preserve">" (עמ' 216, שו' 25). </w:t>
      </w:r>
    </w:p>
    <w:p w14:paraId="6EAA20C1" w14:textId="77777777" w:rsidR="00BE6BFF" w:rsidRDefault="00BE6BFF" w:rsidP="00BE6BFF">
      <w:pPr>
        <w:spacing w:line="360" w:lineRule="auto"/>
        <w:jc w:val="both"/>
        <w:rPr>
          <w:rFonts w:ascii="Arial" w:hAnsi="Arial"/>
          <w:color w:val="000000"/>
          <w:rtl/>
        </w:rPr>
      </w:pPr>
    </w:p>
    <w:p w14:paraId="0FB7728B"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בתגובה לשאלות הסניגור, ענה האב כי החיבור לאינטרנט מצריך סיסמה, וכי בדרך כלל הוא ורעייתו משגיחים על הילדים בזמן שהם גולשים באינטרנט. יחד עם זאת, הם אינם עומדים ליד הילדים בכל זמן הגלישה(עמ' 220, שו' 23). </w:t>
      </w:r>
    </w:p>
    <w:p w14:paraId="0BB1FDAA" w14:textId="77777777" w:rsidR="00BE6BFF" w:rsidRDefault="00BE6BFF" w:rsidP="00BE6BFF">
      <w:pPr>
        <w:spacing w:line="360" w:lineRule="auto"/>
        <w:jc w:val="both"/>
        <w:rPr>
          <w:rFonts w:ascii="Arial" w:hAnsi="Arial"/>
          <w:color w:val="000000"/>
          <w:rtl/>
        </w:rPr>
      </w:pPr>
    </w:p>
    <w:p w14:paraId="465D1AF4"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לדבריו, עד אשר מצא את ההתכתבות של הנאשם עם המתלוננת, פתח כמה וכמה קבצים, אולם לא נתקל בהתכתבויות נוספות של בתו (עמ' 229, שו' 2-9). </w:t>
      </w:r>
    </w:p>
    <w:p w14:paraId="7CDFE551" w14:textId="77777777" w:rsidR="00BE6BFF" w:rsidRDefault="00BE6BFF" w:rsidP="00BE6BFF">
      <w:pPr>
        <w:spacing w:line="360" w:lineRule="auto"/>
        <w:jc w:val="both"/>
        <w:rPr>
          <w:rFonts w:ascii="Arial" w:hAnsi="Arial"/>
          <w:color w:val="000000"/>
          <w:rtl/>
        </w:rPr>
      </w:pPr>
    </w:p>
    <w:p w14:paraId="346D5D19"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האב שלל מכל וכל את טענת הסניגור, כי הוא פירמט את המחשב על מנת למנוע מהמשטרה להגיע להתכתבויות נוספות שקיימה המתלוננת, ולכן גם סירב להעביר לחוקרים את המחשב (עמ' 231, שו' 17-21). עם זאת, חזר ואמר, כי ביקש להצניע את האירוע, ככל שניתן, ולכן העדיף כי כמה שפחות אנשים יהיו מעורבים בחקירת המשטרה ולא יגיעו אל ביתו כי </w:t>
      </w:r>
      <w:r>
        <w:rPr>
          <w:rFonts w:ascii="Arial" w:hAnsi="Arial" w:hint="cs"/>
          <w:b/>
          <w:bCs/>
          <w:color w:val="000000"/>
          <w:rtl/>
        </w:rPr>
        <w:t xml:space="preserve">"כולם כבר שאלו מה קרה למשפחה הזאת" </w:t>
      </w:r>
      <w:r>
        <w:rPr>
          <w:rFonts w:ascii="Arial" w:hAnsi="Arial" w:hint="cs"/>
          <w:color w:val="000000"/>
          <w:rtl/>
        </w:rPr>
        <w:t xml:space="preserve">(עמ' 232, שו' 26-27). </w:t>
      </w:r>
    </w:p>
    <w:p w14:paraId="6299478B" w14:textId="77777777" w:rsidR="00BE6BFF" w:rsidRDefault="00BE6BFF" w:rsidP="00BE6BFF">
      <w:pPr>
        <w:spacing w:line="360" w:lineRule="auto"/>
        <w:jc w:val="both"/>
        <w:rPr>
          <w:rFonts w:ascii="Arial" w:hAnsi="Arial"/>
          <w:color w:val="000000"/>
          <w:rtl/>
        </w:rPr>
      </w:pPr>
    </w:p>
    <w:p w14:paraId="2D5A99EE"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הסניגור שאל את האב, האם הוא יודע שבתו נוהגת לשאול ספרי רומן מן הספרייה. האב השיב כי המתלוננת רשומה לספרייה עירונית, ויתכן שהיא קוראת ספרים מסוג זה, ככל בני גילה, ולא נאסר עליה לקרוא רומנים (עמ' 237, שו' 6). </w:t>
      </w:r>
    </w:p>
    <w:p w14:paraId="07D011A9" w14:textId="77777777" w:rsidR="00BE6BFF" w:rsidRDefault="00BE6BFF" w:rsidP="00BE6BFF">
      <w:pPr>
        <w:spacing w:line="360" w:lineRule="auto"/>
        <w:jc w:val="both"/>
        <w:rPr>
          <w:rFonts w:ascii="Arial" w:hAnsi="Arial"/>
          <w:color w:val="000000"/>
          <w:rtl/>
        </w:rPr>
      </w:pPr>
    </w:p>
    <w:p w14:paraId="54423DD6"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4. עדות חוקר המשטרה</w:t>
      </w:r>
    </w:p>
    <w:p w14:paraId="0C4B127D" w14:textId="77777777" w:rsidR="00BE6BFF" w:rsidRDefault="00BE6BFF" w:rsidP="00BE6BFF">
      <w:pPr>
        <w:spacing w:line="360" w:lineRule="auto"/>
        <w:jc w:val="both"/>
        <w:rPr>
          <w:rFonts w:ascii="Arial" w:hAnsi="Arial"/>
          <w:color w:val="000000"/>
          <w:rtl/>
        </w:rPr>
      </w:pPr>
    </w:p>
    <w:p w14:paraId="3710ED6C" w14:textId="77777777" w:rsidR="00BE6BFF" w:rsidRDefault="00BE6BFF" w:rsidP="00BE6BFF">
      <w:pPr>
        <w:spacing w:line="360" w:lineRule="auto"/>
        <w:jc w:val="both"/>
        <w:rPr>
          <w:rFonts w:ascii="Arial" w:hAnsi="Arial"/>
          <w:color w:val="000000"/>
          <w:rtl/>
        </w:rPr>
      </w:pPr>
      <w:r>
        <w:rPr>
          <w:rFonts w:ascii="Arial" w:hAnsi="Arial" w:hint="cs"/>
          <w:b/>
          <w:bCs/>
          <w:color w:val="000000"/>
          <w:rtl/>
        </w:rPr>
        <w:t xml:space="preserve">רס"מ יוסף שאמי, </w:t>
      </w:r>
      <w:r>
        <w:rPr>
          <w:rFonts w:ascii="Arial" w:hAnsi="Arial" w:hint="cs"/>
          <w:color w:val="000000"/>
          <w:rtl/>
        </w:rPr>
        <w:t xml:space="preserve">העיד לגבי גביית הודעות הנאשם ולגבי תפיסת המוצגים מדירת הנאשם. </w:t>
      </w:r>
    </w:p>
    <w:p w14:paraId="1F7121ED" w14:textId="77777777" w:rsidR="00BE6BFF" w:rsidRDefault="00BE6BFF" w:rsidP="00BE6BFF">
      <w:pPr>
        <w:spacing w:line="360" w:lineRule="auto"/>
        <w:jc w:val="both"/>
        <w:rPr>
          <w:rFonts w:ascii="Arial" w:hAnsi="Arial"/>
          <w:color w:val="000000"/>
          <w:rtl/>
        </w:rPr>
      </w:pPr>
    </w:p>
    <w:p w14:paraId="522F44D5"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בחקירתו הראשית העיד, כי במהלך החיפוש בדירת הנאשם, נתפס מכשיר "אייפון", שהיה נעול על ידי סיסמה. לדבריו, שאל את הנאשם באולם בית המשפט, בזמן הדיון בהארכת המעצר, מהי הסיסמה, אולם עורך דינו דאז סימן לו להגיד כי אינו זוכר (עמ' 251, שו' 21). </w:t>
      </w:r>
    </w:p>
    <w:p w14:paraId="7A708102" w14:textId="77777777" w:rsidR="00BE6BFF" w:rsidRDefault="00BE6BFF" w:rsidP="00BE6BFF">
      <w:pPr>
        <w:spacing w:line="360" w:lineRule="auto"/>
        <w:jc w:val="both"/>
        <w:rPr>
          <w:rFonts w:ascii="Arial" w:hAnsi="Arial"/>
          <w:color w:val="000000"/>
          <w:rtl/>
        </w:rPr>
      </w:pPr>
    </w:p>
    <w:p w14:paraId="49121D91"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בחקירתו הנגדית נשאל רס"מ שאמי לגבי הסיבה שבעטייה לא תועדה חקירת הנאשם, ת/10, באופן חזותי, כפי שנדרש על פי דין, לאור העבירות שיוחסו לו. העד הסביר כי לא תיעד את החקירה, משום שהמערכת הממוחשבת לא התריעה בפניו על החובה לערוך תיעוד חזותי, ואישר כי לא כתב מזכר בנושא זה. העד אישר, כי החקירה השנייה (ת/11א) תועדה בתיעוד קולי בלבד, וכי גם בנושא זה לא נכתב מזכר (עמ' 259, שו' 25; עמ' 260, שו' 4; שו' 14). </w:t>
      </w:r>
    </w:p>
    <w:p w14:paraId="5705169F" w14:textId="77777777" w:rsidR="00BE6BFF" w:rsidRDefault="00BE6BFF" w:rsidP="00BE6BFF">
      <w:pPr>
        <w:spacing w:line="360" w:lineRule="auto"/>
        <w:jc w:val="both"/>
        <w:rPr>
          <w:rFonts w:ascii="Arial" w:hAnsi="Arial"/>
          <w:color w:val="000000"/>
          <w:rtl/>
        </w:rPr>
      </w:pPr>
    </w:p>
    <w:p w14:paraId="7941AE85"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בהמשך החקירה הנגדית נשאל העד בנוגע ל-ת/24- מזכר המתעד שיחה בינו לבין חוקרת הילדים גב' ביילין. לדבריו, פנה אל חוקרת הילדים במטרה לבחון אפשרות של ביצוע עימות בין המתלוננת לנאשם, וזו ענתה לו כי יש לבדוק האם כוחותיה של המתלוננת יאפשרו לה להתמודד עם הסיטואציה. העד העיד כי בהסתמך על דבריה של החוקרת, לא פנה אל ההורים בבקשה לערוך עימות, ובסופו של יום לא נערך עימות (עמ' 262, שו' 12-13). </w:t>
      </w:r>
    </w:p>
    <w:p w14:paraId="67D11F92" w14:textId="77777777" w:rsidR="00BE6BFF" w:rsidRDefault="00BE6BFF" w:rsidP="00BE6BFF">
      <w:pPr>
        <w:spacing w:line="360" w:lineRule="auto"/>
        <w:jc w:val="both"/>
        <w:rPr>
          <w:rFonts w:ascii="Arial" w:hAnsi="Arial"/>
          <w:color w:val="000000"/>
          <w:rtl/>
        </w:rPr>
      </w:pPr>
    </w:p>
    <w:p w14:paraId="5CB51C99"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עוד נשאל העד לגבי אי עריכת מסדר זיהוי חי, והסתפקות המשטרה בעריכת מסדר זיהוי תמונות. לעד הוצג ת/25 (מזכר ובו מספר שאלות המופנות אל חוקרת הילדים). העד אישר, כי אחת השאלות ששאל היא האם ניתן לערוך מסדר זיהוי חי, ואמר כי אינו זוכר שחוקרת הילדים ציינה כי אין מניעה לערוך את המסדר באופן זה (עמ' 263, שו' 15; עמ' 264, שו' 1). </w:t>
      </w:r>
    </w:p>
    <w:p w14:paraId="2B16FD63" w14:textId="77777777" w:rsidR="00BE6BFF" w:rsidRDefault="00BE6BFF" w:rsidP="00BE6BFF">
      <w:pPr>
        <w:spacing w:line="360" w:lineRule="auto"/>
        <w:jc w:val="both"/>
        <w:rPr>
          <w:rFonts w:ascii="Arial" w:hAnsi="Arial"/>
          <w:color w:val="000000"/>
          <w:rtl/>
        </w:rPr>
      </w:pPr>
    </w:p>
    <w:p w14:paraId="2C0396B5"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העד אישר כי לא ביצע פעולה של הובלה והצבעה על בית החשוד על ידי המתלוננת, משום שאביה התנגד לכך (עמ' 264, שו' 6-7). </w:t>
      </w:r>
    </w:p>
    <w:p w14:paraId="20B96C22" w14:textId="77777777" w:rsidR="00BE6BFF" w:rsidRDefault="00BE6BFF" w:rsidP="00BE6BFF">
      <w:pPr>
        <w:spacing w:line="360" w:lineRule="auto"/>
        <w:jc w:val="both"/>
        <w:rPr>
          <w:rFonts w:ascii="Arial" w:hAnsi="Arial"/>
          <w:color w:val="000000"/>
          <w:rtl/>
        </w:rPr>
      </w:pPr>
    </w:p>
    <w:p w14:paraId="047607AE"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באשר לאי-שמירתם של המסרונים שנשלחו על ידי האב, השיב העד לבית המשפט, כי אין נוהל מסודר במשטרה, הקובע כי יש להנחות את המעורבים בתיק לשמור מסרונים או מידע כתוב אחר (עמ' 266, שו' 22; עמ' 267, שו' 1). לכן גם לא התבקש האב לשמור את המסרונים, לאחר שנחקרה המתלוננת ביום 15.4.10. העד הוסיף כי לא טיפל בתיק עד ליום 2.6.10 (עמ' 265, שו' 21). </w:t>
      </w:r>
    </w:p>
    <w:p w14:paraId="3F1161F2"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העד השיב כי בעת גביית הודעת האב, לא ביקש ממנו את מכשירו הסלולארי (עמ' 268, שו' 20), בשל חוסר שיתוף פעולה של האב. </w:t>
      </w:r>
    </w:p>
    <w:p w14:paraId="18E7628C" w14:textId="77777777" w:rsidR="00BE6BFF" w:rsidRDefault="00BE6BFF" w:rsidP="00BE6BFF">
      <w:pPr>
        <w:spacing w:line="360" w:lineRule="auto"/>
        <w:jc w:val="both"/>
        <w:rPr>
          <w:rFonts w:ascii="Arial" w:hAnsi="Arial"/>
          <w:color w:val="000000"/>
          <w:rtl/>
        </w:rPr>
      </w:pPr>
    </w:p>
    <w:p w14:paraId="7FBC6255"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העד נשאל מדוע לא נערך חיפוש במחשב של המתלוננת והשיב כי תחילה, האב לא שיתף פעולה עם החוקרים, ומאוחר יותר מסר כי פרמט את המחשב, ולכן לא ניתן היה לשחזר המידע (עמ' 269, שו' 28-30). בסופו של דבר, לאחר התייעצות עם הפרקליטות, החליטו לוותר על החיפוש במחשב (עמ' 270, שו' 3-4). </w:t>
      </w:r>
    </w:p>
    <w:p w14:paraId="79155009" w14:textId="77777777" w:rsidR="00BE6BFF" w:rsidRDefault="00BE6BFF" w:rsidP="00BE6BFF">
      <w:pPr>
        <w:spacing w:line="360" w:lineRule="auto"/>
        <w:jc w:val="both"/>
        <w:rPr>
          <w:rFonts w:ascii="Arial" w:hAnsi="Arial"/>
          <w:color w:val="000000"/>
          <w:rtl/>
        </w:rPr>
      </w:pPr>
    </w:p>
    <w:p w14:paraId="41AC5E88" w14:textId="77777777" w:rsidR="00BE6BFF" w:rsidRDefault="00BE6BFF" w:rsidP="00BE6BFF">
      <w:pPr>
        <w:spacing w:line="360" w:lineRule="auto"/>
        <w:jc w:val="both"/>
        <w:rPr>
          <w:rFonts w:ascii="Arial" w:hAnsi="Arial"/>
          <w:b/>
          <w:bCs/>
          <w:color w:val="000000"/>
          <w:u w:val="single"/>
          <w:rtl/>
        </w:rPr>
      </w:pPr>
    </w:p>
    <w:p w14:paraId="0CB36B97"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ב. פרשת ההגנה</w:t>
      </w:r>
    </w:p>
    <w:p w14:paraId="5A332DB6" w14:textId="77777777" w:rsidR="00BE6BFF" w:rsidRDefault="00BE6BFF" w:rsidP="00BE6BFF">
      <w:pPr>
        <w:spacing w:line="360" w:lineRule="auto"/>
        <w:jc w:val="both"/>
        <w:rPr>
          <w:rFonts w:ascii="Arial" w:hAnsi="Arial"/>
          <w:color w:val="000000"/>
          <w:rtl/>
        </w:rPr>
      </w:pPr>
    </w:p>
    <w:p w14:paraId="786D7F3F"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ההגנה מבקשת לקבוע כי הנאשם לא ביצע את המעשים המיוחסים לו בכתב האישום. לחילופין, אם יקבע כי התקיימו מעשים מיניים בין הנאשם למתלוננת, מתבקש בית המשפט לקבוע כי המעשים בוצעו בהסכמתה המלאה, כאשר הנאשם לא היה מודע לגילה האמיתי של האחרונה. </w:t>
      </w:r>
    </w:p>
    <w:p w14:paraId="1BB795D1" w14:textId="77777777" w:rsidR="00BE6BFF" w:rsidRDefault="00BE6BFF" w:rsidP="00BE6BFF">
      <w:pPr>
        <w:spacing w:line="360" w:lineRule="auto"/>
        <w:jc w:val="both"/>
        <w:rPr>
          <w:rFonts w:ascii="Arial" w:hAnsi="Arial"/>
          <w:color w:val="000000"/>
          <w:rtl/>
        </w:rPr>
      </w:pPr>
    </w:p>
    <w:p w14:paraId="6CFB2533" w14:textId="77777777" w:rsidR="00BE6BFF" w:rsidRDefault="00BE6BFF" w:rsidP="00BE6BFF">
      <w:pPr>
        <w:spacing w:line="360" w:lineRule="auto"/>
        <w:jc w:val="both"/>
        <w:rPr>
          <w:rFonts w:ascii="Arial" w:hAnsi="Arial"/>
          <w:color w:val="000000"/>
          <w:rtl/>
        </w:rPr>
      </w:pPr>
      <w:r>
        <w:rPr>
          <w:rFonts w:ascii="Arial" w:hAnsi="Arial" w:hint="cs"/>
          <w:color w:val="000000"/>
          <w:rtl/>
        </w:rPr>
        <w:t>מטעם ההגנה העידו הנאשם ; אמה של המתלוננת וכן ת.ר., י.ב., ל.ה.- כולן קטינות, חברותיה של המתלוננת. כמו כן, הוגשו מוצגים, ביניהם חוו"ד מומחה בנוגע לבדיקת</w:t>
      </w:r>
      <w:r>
        <w:rPr>
          <w:rFonts w:ascii="Arial" w:hAnsi="Arial"/>
          <w:color w:val="000000"/>
        </w:rPr>
        <w:t xml:space="preserve">DNA </w:t>
      </w:r>
      <w:r>
        <w:rPr>
          <w:rFonts w:ascii="Arial" w:hAnsi="Arial" w:hint="cs"/>
          <w:color w:val="000000"/>
          <w:rtl/>
        </w:rPr>
        <w:t xml:space="preserve"> (נ/1), פרופיל המתלוננת כפי שמופיע בתכנת ה-</w:t>
      </w:r>
      <w:r>
        <w:rPr>
          <w:rFonts w:ascii="Arial" w:hAnsi="Arial"/>
          <w:color w:val="000000"/>
        </w:rPr>
        <w:t>ICQ</w:t>
      </w:r>
      <w:r>
        <w:rPr>
          <w:rFonts w:ascii="Arial" w:hAnsi="Arial" w:hint="cs"/>
          <w:color w:val="000000"/>
          <w:rtl/>
        </w:rPr>
        <w:t xml:space="preserve"> (נ/2), ומאמר על חשיבות ההבחנה בין אמת לשקר בחקירת ילדים (נ/3). </w:t>
      </w:r>
    </w:p>
    <w:p w14:paraId="79CF1128" w14:textId="77777777" w:rsidR="00BE6BFF" w:rsidRDefault="00BE6BFF" w:rsidP="00BE6BFF">
      <w:pPr>
        <w:spacing w:line="360" w:lineRule="auto"/>
        <w:jc w:val="both"/>
        <w:rPr>
          <w:rFonts w:ascii="Arial" w:hAnsi="Arial"/>
          <w:color w:val="000000"/>
          <w:rtl/>
        </w:rPr>
      </w:pPr>
    </w:p>
    <w:p w14:paraId="17D220A6" w14:textId="77777777" w:rsidR="00BE6BFF" w:rsidRDefault="00BE6BFF" w:rsidP="00BE6BFF">
      <w:pPr>
        <w:spacing w:line="360" w:lineRule="auto"/>
        <w:ind w:left="26"/>
        <w:jc w:val="both"/>
        <w:rPr>
          <w:rFonts w:ascii="Arial" w:hAnsi="Arial"/>
          <w:b/>
          <w:bCs/>
          <w:color w:val="000000"/>
          <w:u w:val="single"/>
          <w:rtl/>
        </w:rPr>
      </w:pPr>
      <w:r>
        <w:rPr>
          <w:rFonts w:ascii="Arial" w:hAnsi="Arial" w:hint="cs"/>
          <w:b/>
          <w:bCs/>
          <w:color w:val="000000"/>
          <w:u w:val="single"/>
          <w:rtl/>
        </w:rPr>
        <w:t>1. עדות הנאשם</w:t>
      </w:r>
    </w:p>
    <w:p w14:paraId="733B302E" w14:textId="77777777" w:rsidR="00BE6BFF" w:rsidRDefault="00BE6BFF" w:rsidP="00BE6BFF">
      <w:pPr>
        <w:spacing w:line="360" w:lineRule="auto"/>
        <w:ind w:left="360"/>
        <w:jc w:val="both"/>
        <w:rPr>
          <w:rFonts w:ascii="Arial" w:hAnsi="Arial"/>
          <w:b/>
          <w:bCs/>
          <w:color w:val="000000"/>
          <w:rtl/>
        </w:rPr>
      </w:pPr>
    </w:p>
    <w:p w14:paraId="40B45789" w14:textId="77777777" w:rsidR="00BE6BFF" w:rsidRDefault="00BE6BFF" w:rsidP="00BE6BFF">
      <w:pPr>
        <w:spacing w:line="360" w:lineRule="auto"/>
        <w:jc w:val="both"/>
        <w:rPr>
          <w:rFonts w:ascii="Arial" w:hAnsi="Arial"/>
          <w:color w:val="000000"/>
          <w:rtl/>
        </w:rPr>
      </w:pPr>
      <w:r>
        <w:rPr>
          <w:rFonts w:ascii="Arial" w:hAnsi="Arial" w:hint="cs"/>
          <w:b/>
          <w:bCs/>
          <w:color w:val="000000"/>
          <w:rtl/>
        </w:rPr>
        <w:t xml:space="preserve">הנאשם, משה סרנגה, </w:t>
      </w:r>
      <w:r>
        <w:rPr>
          <w:rFonts w:ascii="Arial" w:hAnsi="Arial" w:hint="cs"/>
          <w:color w:val="000000"/>
          <w:rtl/>
        </w:rPr>
        <w:t>נחקר חמש פעמים במשטרה, בין התאריך 2.6.10 לתאריך 10.6.10 (ת/10, ת/11א, ת/12א, ת/13א, ת/14א). בכל החקירות, הכחיש הנאשם כל קשר למתלוננת ולאירוע נשוא כתב האישום.</w:t>
      </w:r>
    </w:p>
    <w:p w14:paraId="618F024D" w14:textId="77777777" w:rsidR="00BE6BFF" w:rsidRDefault="00BE6BFF" w:rsidP="00BE6BFF">
      <w:pPr>
        <w:spacing w:line="360" w:lineRule="auto"/>
        <w:jc w:val="both"/>
        <w:rPr>
          <w:rFonts w:ascii="Arial" w:hAnsi="Arial"/>
          <w:color w:val="000000"/>
          <w:rtl/>
        </w:rPr>
      </w:pPr>
    </w:p>
    <w:p w14:paraId="46583484"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בחקירתו הראשונה (ת/10), טען הנאשם כי לא קיים אתר מסוג "איימש" (עמ' 2, שו' 30), ושלל כי נפגש עם נערה בקניון בפתח תקווה, לקח אותה לביתו וביצע בה מעשים מיניים. </w:t>
      </w:r>
    </w:p>
    <w:p w14:paraId="40E37F0D" w14:textId="77777777" w:rsidR="00BE6BFF" w:rsidRDefault="00BE6BFF" w:rsidP="00BE6BFF">
      <w:pPr>
        <w:spacing w:line="360" w:lineRule="auto"/>
        <w:jc w:val="both"/>
        <w:rPr>
          <w:rFonts w:ascii="Arial" w:hAnsi="Arial"/>
          <w:color w:val="000000"/>
          <w:rtl/>
        </w:rPr>
      </w:pPr>
    </w:p>
    <w:p w14:paraId="728DDA0E"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בחקירתו השנייה (ת/11א), טען הנאשם כי היה לו זמן לחשוב על החשדות המיוחסים לו והוא דבק בגרסתו, לפיה, לא ביצע את המעשים המיוחסים לו (עמ' 2, שו' 4-6). בהמשך החקירה טען, כי הוא סובל מבעיות זיכרון בעקבות תאונת דרכים משנת 2005. </w:t>
      </w:r>
    </w:p>
    <w:p w14:paraId="46F33E1A" w14:textId="77777777" w:rsidR="00BE6BFF" w:rsidRDefault="00BE6BFF" w:rsidP="00BE6BFF">
      <w:pPr>
        <w:spacing w:line="360" w:lineRule="auto"/>
        <w:jc w:val="both"/>
        <w:rPr>
          <w:rFonts w:ascii="Arial" w:hAnsi="Arial"/>
          <w:color w:val="000000"/>
          <w:rtl/>
        </w:rPr>
      </w:pPr>
    </w:p>
    <w:p w14:paraId="7CA23E63" w14:textId="77777777" w:rsidR="00BE6BFF" w:rsidRDefault="00BE6BFF" w:rsidP="00BE6BFF">
      <w:pPr>
        <w:spacing w:line="360" w:lineRule="auto"/>
        <w:jc w:val="both"/>
        <w:rPr>
          <w:rFonts w:ascii="Arial" w:hAnsi="Arial"/>
          <w:color w:val="000000"/>
          <w:rtl/>
        </w:rPr>
      </w:pPr>
      <w:r>
        <w:rPr>
          <w:rFonts w:ascii="Arial" w:hAnsi="Arial" w:hint="cs"/>
          <w:color w:val="000000"/>
          <w:rtl/>
        </w:rPr>
        <w:t>גם בשלוש החקירות הבאות חזר הנאשם על הכחשתו הגורפת לאירוע כולו, לרבות ההתכתבויות עם המתלוננת בתכנת ה"איימש" והבאת המתלוננת, או כל נערה אחרת, מהקניון בפתח תקווה אל ביתו. הנאשם שב וטען כי הוא אינו זוכר דבר. לראשונה אישר הנאשם את יצירת הקשר עם המתלוננת באינטרט ואת המפגש עמה בקניון במענה בתשובתו לכתב האישום, אך שב והכחיש את האירועים המיניים.</w:t>
      </w:r>
    </w:p>
    <w:p w14:paraId="77405F16" w14:textId="77777777" w:rsidR="00BE6BFF" w:rsidRDefault="00BE6BFF" w:rsidP="00BE6BFF">
      <w:pPr>
        <w:spacing w:line="360" w:lineRule="auto"/>
        <w:jc w:val="both"/>
        <w:rPr>
          <w:rFonts w:ascii="Arial" w:hAnsi="Arial"/>
          <w:color w:val="000000"/>
          <w:rtl/>
        </w:rPr>
      </w:pPr>
    </w:p>
    <w:p w14:paraId="7B8CCA65" w14:textId="77777777" w:rsidR="00BE6BFF" w:rsidRDefault="00BE6BFF" w:rsidP="00BE6BFF">
      <w:pPr>
        <w:spacing w:line="360" w:lineRule="auto"/>
        <w:jc w:val="both"/>
        <w:rPr>
          <w:rFonts w:ascii="Arial" w:hAnsi="Arial"/>
          <w:color w:val="000000"/>
          <w:rtl/>
        </w:rPr>
      </w:pPr>
      <w:r>
        <w:rPr>
          <w:rFonts w:ascii="Arial" w:hAnsi="Arial" w:hint="cs"/>
          <w:b/>
          <w:bCs/>
          <w:color w:val="000000"/>
          <w:rtl/>
        </w:rPr>
        <w:t xml:space="preserve">בעדותו בבית המשפט, </w:t>
      </w:r>
      <w:r>
        <w:rPr>
          <w:rFonts w:ascii="Arial" w:hAnsi="Arial" w:hint="cs"/>
          <w:color w:val="000000"/>
          <w:rtl/>
        </w:rPr>
        <w:t xml:space="preserve">העיד הנאשם כי הוא בן 38 וכי לא היה מועסק בזמן האירוע. בעבר עבד בעבודות מזדמנות: פועל בניין, בתחום המחשבים ועוד (עמ' 295, שו' 20-24; עמ' 364, שו' 8 ואילך). הנאשם ציין כי הכיר את המתלוננת דרך תכנת ה"איימש", שם הציג את עצמו בתור "ג'ק ספארו" וכבן 36 (עמ' 295, שו' 20) ואישר כי יתכן כי שבשיחותיו הראשונות עם המתלוננת אמר ששמו הוא ארז. הנאשם שלל את גרסת המתלוננת, לפיה הוא הציג עצמו כבן 24. הסביר כי כתובת הדואר האלקטרוני שלו מתחילה בכינוי </w:t>
      </w:r>
      <w:r>
        <w:rPr>
          <w:rFonts w:ascii="Arial" w:hAnsi="Arial"/>
          <w:color w:val="000000"/>
        </w:rPr>
        <w:t>"MOSSAR"</w:t>
      </w:r>
      <w:r>
        <w:rPr>
          <w:rFonts w:ascii="Arial" w:hAnsi="Arial" w:hint="cs"/>
          <w:color w:val="000000"/>
          <w:rtl/>
        </w:rPr>
        <w:t xml:space="preserve"> - קיצור של שמו, ויתכן כי אמר בחקירתו במשטרה כי זה היה כינויו בתכנה, ולא "ג'ק ספארו" (עמ' 297, שו' 297; עמ' 298, שו' 12) . לדבריו, המתלוננת אהבה את כינויו, שכן מדובר בשמו של גיבור סרט בו צפתה. </w:t>
      </w:r>
    </w:p>
    <w:p w14:paraId="633D8B30" w14:textId="77777777" w:rsidR="00BE6BFF" w:rsidRDefault="00BE6BFF" w:rsidP="00BE6BFF">
      <w:pPr>
        <w:spacing w:line="360" w:lineRule="auto"/>
        <w:jc w:val="both"/>
        <w:rPr>
          <w:rFonts w:ascii="Arial" w:hAnsi="Arial"/>
          <w:color w:val="000000"/>
          <w:rtl/>
        </w:rPr>
      </w:pPr>
    </w:p>
    <w:p w14:paraId="4B118C13"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שיחותיו עם המתלוננת נמשכו כשבוע, והם התכתבו על ענייני חולין. בשלב מסוים, אמרה לו המתלוננת כי עליה לסיים את השיחה מכיוון שאביה הגיע. היא הסבירה לנאשם שהיא דתייה וכי היא גולשת באינטרנט ללא ידיעת אביה (עמ' 293, שו' 7-17). המתלוננת ביקשה ממנו שיוסיף אותה לרשימת אנשי הקשר שלו ב"איימש", כדי שיוכלו לשוחח שוב. בחקירתו הנגדית, השיב הנאשם לשאלת בית המשפט, כי "נראה לו" שהמתלוננת ביקשה להוסיפו לרשימת אנשי הקשר (עמ' 316, שו' 16), ובהמשך אמר כי מדובר באירוע שאירע מזמן, והוא אינו זוכר (עמ' 318, שו' 5). </w:t>
      </w:r>
    </w:p>
    <w:p w14:paraId="7B37945C" w14:textId="77777777" w:rsidR="00BE6BFF" w:rsidRDefault="00BE6BFF" w:rsidP="00BE6BFF">
      <w:pPr>
        <w:spacing w:line="360" w:lineRule="auto"/>
        <w:jc w:val="both"/>
        <w:rPr>
          <w:rFonts w:ascii="Arial" w:hAnsi="Arial"/>
          <w:color w:val="000000"/>
          <w:rtl/>
        </w:rPr>
      </w:pPr>
    </w:p>
    <w:p w14:paraId="1E437700"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הנאשם העיד, כי סיפר למתלוננת כי הוא בעל אופנוע, והדבר קסם לה, שכן היא ביקשה להוציא רישיון נהיגה על אופנוע. לאור זאת, חשב כי המתלוננת היא לפחות בת 16- גיל הוצאת הרישיון. לשאלת בית המשפט, השיב הנאשם כי לא עניין אותו מהו גילה של המתלוננת, מכיוון שההתכתבות הייתה במסגרת תכנה להורדת שירים, ולא תכנה להיכרויות (עמ' 296, שו' 21, 29, 33). </w:t>
      </w:r>
    </w:p>
    <w:p w14:paraId="1D38EBEE" w14:textId="77777777" w:rsidR="00BE6BFF" w:rsidRDefault="00BE6BFF" w:rsidP="00BE6BFF">
      <w:pPr>
        <w:spacing w:line="360" w:lineRule="auto"/>
        <w:jc w:val="both"/>
        <w:rPr>
          <w:rFonts w:ascii="Arial" w:hAnsi="Arial"/>
          <w:color w:val="000000"/>
          <w:rtl/>
        </w:rPr>
      </w:pPr>
    </w:p>
    <w:p w14:paraId="2BBFD464" w14:textId="77777777" w:rsidR="00BE6BFF" w:rsidRDefault="00BE6BFF" w:rsidP="00BE6BFF">
      <w:pPr>
        <w:spacing w:line="360" w:lineRule="auto"/>
        <w:jc w:val="both"/>
        <w:rPr>
          <w:rFonts w:ascii="Arial" w:hAnsi="Arial"/>
          <w:color w:val="000000"/>
          <w:rtl/>
        </w:rPr>
      </w:pPr>
      <w:r>
        <w:rPr>
          <w:rFonts w:ascii="Arial" w:hAnsi="Arial" w:hint="cs"/>
          <w:color w:val="000000"/>
          <w:rtl/>
        </w:rPr>
        <w:t>הנאשם שאל את המתלוננת אם היא הסתלקה פעם מבית הספר והמתלוננת השיבה בחיוב (עמ' 294, שו' 1,19-28). כאשר שאל את המתלוננת אם היא רוצה שייקח אותה ל"סיבוב" על האופנוע, היא הסכימה. השניים קבעו להיפגש ליד הקניון בשעה שמונה וחצי בבוקר. המתלוננת ביקשה ממנו את מספר הטלפון שלו והוא העביר לה אותו בחלקים, מכיוון שחשש לרשום את המספר השלם ברשת האינטרנט. את הטלפון של המתלוננת שמר במכשירו בכינוי "סושי" (עמ' 296, שו' 1-2). כאשר נשאל על ידי בית המשפט מדוע שמר את המספר דווקא בכינוי זה, ולא בשמה של המתלוננת, השיב כי המתלוננת אמרה לו שזה אינו מספר הטלפון האישי שלה, וכי אין לו הסבר מדוע בחר בכינוי הספציפי הזה (עמ' 363, שו' 8-10).</w:t>
      </w:r>
    </w:p>
    <w:p w14:paraId="7943CC61" w14:textId="77777777" w:rsidR="00BE6BFF" w:rsidRDefault="00BE6BFF" w:rsidP="00BE6BFF">
      <w:pPr>
        <w:spacing w:line="360" w:lineRule="auto"/>
        <w:jc w:val="both"/>
        <w:rPr>
          <w:rFonts w:ascii="Arial" w:hAnsi="Arial"/>
          <w:color w:val="000000"/>
          <w:rtl/>
        </w:rPr>
      </w:pPr>
    </w:p>
    <w:p w14:paraId="39048D17"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ביום האירוע, הגיע הנאשם בשעה שמונה וחצי בבוקר לקניון, אז התקשרה אליו המתלוננת ושאלה למיקומו. לדבריו, הוא נופף לה בידו והיא באה לקראתו. המתלוננת נתנה לו את תיקה, והוא שם אותו בארגז האופנוע ונתן לה קסדה. במהלך הנסיעה סימן למתלוננת, באמצעות מכה קטנה על רגלה, שתאחוז בו חזק, כדי שלא תיפול. המתלוננת חיבקה אותו בחזקה והוא שאל אותה האם היא מרגישה את ליבו (עמ' 299 שו' 21). </w:t>
      </w:r>
    </w:p>
    <w:p w14:paraId="7EA57BE6" w14:textId="77777777" w:rsidR="00BE6BFF" w:rsidRDefault="00BE6BFF" w:rsidP="00BE6BFF">
      <w:pPr>
        <w:spacing w:line="360" w:lineRule="auto"/>
        <w:jc w:val="both"/>
        <w:rPr>
          <w:rFonts w:ascii="Arial" w:hAnsi="Arial"/>
          <w:color w:val="000000"/>
          <w:rtl/>
        </w:rPr>
      </w:pPr>
    </w:p>
    <w:p w14:paraId="2D8F30E0"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במהלך נסיעתם לכיוון תל אביב, שאל הנאשם את המתלוננת האם היא רוצה ללכת איתו לחוף הים "ירושלים", בסמוך למקום מגוריו. לדבריו, פעל באופן ספונטני </w:t>
      </w:r>
      <w:r>
        <w:rPr>
          <w:rFonts w:ascii="Arial" w:hAnsi="Arial" w:hint="cs"/>
          <w:b/>
          <w:bCs/>
          <w:color w:val="000000"/>
          <w:rtl/>
        </w:rPr>
        <w:t>"לא היה שום תוכנית... הכל היה ספונטני"</w:t>
      </w:r>
      <w:r>
        <w:rPr>
          <w:rFonts w:ascii="Arial" w:hAnsi="Arial" w:hint="cs"/>
          <w:color w:val="000000"/>
          <w:rtl/>
        </w:rPr>
        <w:t xml:space="preserve"> (עמ' 331 שו' 4). לאחר שהמתלוננת הסכימה ללכת איתו לחוף הים, נסעו השניים לכיוון ביתו ברחוב טרומפלדור בתל אביב, שם ביקש להחנות את האופנוע ולא בטיילת, כדי שלא יקבל דו"ח חניה (עמ' 331 שו' 20). כשהגיעו, החנה הנאשם את האופנוע ונתן למתלוננת את תיקה. הייתה זו הפעם הראשונה שהשניים ראו אחד את השנייה פנים אל פנים. הם התבוננו זה בזה והתנשקו בצורה ידידותית. הנאשם ראה בעיניה </w:t>
      </w:r>
      <w:r>
        <w:rPr>
          <w:rFonts w:ascii="Arial" w:hAnsi="Arial" w:hint="cs"/>
          <w:b/>
          <w:bCs/>
          <w:color w:val="000000"/>
          <w:rtl/>
        </w:rPr>
        <w:t>"ששנינו מסתכלים כזה ואנחנו יודעים שאנחנו רוצים ללכת למשהו אחר, אז הצעתי לה ללכת, לעלות לדירה"</w:t>
      </w:r>
      <w:r>
        <w:rPr>
          <w:rFonts w:ascii="Arial" w:hAnsi="Arial" w:hint="cs"/>
          <w:color w:val="000000"/>
          <w:rtl/>
        </w:rPr>
        <w:t xml:space="preserve"> (עמ' 332 שו' 11). בהסכמתה, נכנסו לחדר המדרגות החשוך. המתלוננת הושיטה ידה אל הנאשם וכשהם אוחזים ידיים, עלו לדירה (עמ' 299, שו' 13-24; עמ' 300, שו' 1 ואילך). </w:t>
      </w:r>
    </w:p>
    <w:p w14:paraId="6952C0D6" w14:textId="77777777" w:rsidR="00BE6BFF" w:rsidRDefault="00BE6BFF" w:rsidP="00BE6BFF">
      <w:pPr>
        <w:spacing w:line="360" w:lineRule="auto"/>
        <w:jc w:val="both"/>
        <w:rPr>
          <w:rFonts w:ascii="Arial" w:hAnsi="Arial"/>
          <w:color w:val="000000"/>
          <w:rtl/>
        </w:rPr>
      </w:pPr>
    </w:p>
    <w:p w14:paraId="26BCCC2D"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לדברי הנאשם, כאשר הגיעו לדירה, הציע למתלוננת לשתות, אך היא סירבה, ואחר כך ערך לה סיור בדירה. כששהו בסלון, אמרה המתלוננת כי המקום אינו מסודר. אז הציע לה הנאשם "לראות מה זה בלאגן" בחדר שלו. המתלוננת נכנסה לחדר וראתה את אי- הסדר ואת החתולים של הנאשם. הנאשם הציג בפני המתלוננת את החתולים, היא ליטפה אותם והשניים שיחקו איתם. אחר כך, הראה הנאשם למתלוננת את מכשיר ה"אייפון" שלו והם שיחקו במשחקים שבמכשיר. בשלב מסויים, עברו השניים לסלון ודיברו, כאשר הטלפון של המתלוננת צלצל כמה פעמים. המתלוננת ניתקה את השיחה לאחר הצלצול הראשון, ואחר כך כיבתה את המכשיר. לאור התנהגות זו, ומכיוון שהנאשם ידע כי המתלוננת ברחה מבית ספרה, שאל את המתלוננת אם היא סיפרה למישהו על הפגישה ביניהם, וזו השיבה בחיוב (עמ' 300, שו' 31-33; עמ' 301, שו' 1-19). </w:t>
      </w:r>
    </w:p>
    <w:p w14:paraId="33F1AC8C" w14:textId="77777777" w:rsidR="00BE6BFF" w:rsidRDefault="00BE6BFF" w:rsidP="00BE6BFF">
      <w:pPr>
        <w:spacing w:line="360" w:lineRule="auto"/>
        <w:jc w:val="both"/>
        <w:rPr>
          <w:rFonts w:ascii="Arial" w:hAnsi="Arial"/>
          <w:color w:val="000000"/>
          <w:rtl/>
        </w:rPr>
      </w:pPr>
    </w:p>
    <w:p w14:paraId="5975344D" w14:textId="77777777" w:rsidR="00BE6BFF" w:rsidRDefault="00BE6BFF" w:rsidP="00BE6BFF">
      <w:pPr>
        <w:spacing w:line="360" w:lineRule="auto"/>
        <w:jc w:val="both"/>
        <w:rPr>
          <w:rFonts w:ascii="Arial" w:hAnsi="Arial"/>
          <w:color w:val="000000"/>
          <w:rtl/>
        </w:rPr>
      </w:pPr>
      <w:r>
        <w:rPr>
          <w:rFonts w:ascii="Arial" w:hAnsi="Arial" w:hint="cs"/>
          <w:color w:val="000000"/>
          <w:rtl/>
        </w:rPr>
        <w:t>הנאשם העיד, כי בשלב זה, קיבל מסרון למכשיר הטלפון שלו, ממספר טלפון לא מוכר. תוכן ההודעה לא זכור לו בפרוטרוט, אולם הוא זוכר כי נאמר שעליו לשחרר את המתלוננת, ושהמשטרה מעורבת. לדבריו, הוא הראה למתלוננת את ההודעה, ושאל אותה האם המספר מוכר לה. המתלוננת נבהלה, מכיוון שזיהתה את המספר של אביה וחששה כי יידע שהיא מתראה עם גבר בדירתו. גם הנאשם עצמו העיד כי נבהל מתוכן ההודעה, ככל אדם נורמטיבי, שלא עשה שום דבר. אחרי שהמתלוננת ראתה את ההודעה, היא ביקשה ללכת לשירותים על מנת להסתדר מול מראה. לשאלת בית המשפט, ענה הנאשם כי הוא מניח שהמתלוננת ביקשה להתארגן לפני צאתה מהבית, כפי שנוהגת כל אישה (עמ' 302, שו' 1).</w:t>
      </w:r>
    </w:p>
    <w:p w14:paraId="006445B8"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 </w:t>
      </w:r>
    </w:p>
    <w:p w14:paraId="21D34BDC"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אחר כך הדליקה המתלוננת את מכשיר הטלפון שלה, קיבלה שיחה ונראתה נסערת. הנאשם אינו יודע עם מי דיברה, אולם בשלב מסוים בשיחה, שאלה את הנאשם: </w:t>
      </w:r>
      <w:r>
        <w:rPr>
          <w:rFonts w:ascii="Arial" w:hAnsi="Arial" w:hint="cs"/>
          <w:b/>
          <w:bCs/>
          <w:color w:val="000000"/>
          <w:rtl/>
        </w:rPr>
        <w:t>"מה להגיד, איפה היינו?".</w:t>
      </w:r>
      <w:r>
        <w:rPr>
          <w:rFonts w:ascii="Arial" w:hAnsi="Arial" w:hint="cs"/>
          <w:color w:val="000000"/>
          <w:rtl/>
        </w:rPr>
        <w:t xml:space="preserve"> הנאשם ענה לה שתמסור כי היו בחוף, זאת משום שהמתלוננת דתייה ואסור לה להיפגש עם גברים לבד בדירתם. הנאשם הכחיש כי אמר למתלוננת לא לספר לאף אחד על האירוע (עמ' 301, שו' 20 ואילך). </w:t>
      </w:r>
    </w:p>
    <w:p w14:paraId="4211EA40" w14:textId="77777777" w:rsidR="00BE6BFF" w:rsidRDefault="00BE6BFF" w:rsidP="00BE6BFF">
      <w:pPr>
        <w:spacing w:line="360" w:lineRule="auto"/>
        <w:jc w:val="both"/>
        <w:rPr>
          <w:rFonts w:ascii="Arial" w:hAnsi="Arial"/>
          <w:color w:val="000000"/>
          <w:rtl/>
        </w:rPr>
      </w:pPr>
    </w:p>
    <w:p w14:paraId="44546B5F"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לדבריו, ליווה את המתלוננת לדלת והסביר לה לאן היא צריכה ללכת. השניים התבוננו זה בזו והתנשקו על שפתיהם. הנאשם סיפר כי כל האירוע בבית נמשך זמן לא רב. כאשר נשאל ע"י סניגורו, מדוע לא סיפר את כל הדברים הללו במשטרה השיב, </w:t>
      </w:r>
      <w:r>
        <w:rPr>
          <w:rFonts w:ascii="Arial" w:hAnsi="Arial" w:hint="cs"/>
          <w:b/>
          <w:bCs/>
          <w:color w:val="000000"/>
          <w:rtl/>
        </w:rPr>
        <w:t xml:space="preserve">"הייתי בשוק מהאישומים בכלל... הייתי בהלם הייתי נורא מפוחד מכל הקטע הזה אז אמרתי להם שלא נפגשתי [עם המתלוננת]" </w:t>
      </w:r>
      <w:r>
        <w:rPr>
          <w:rFonts w:ascii="Arial" w:hAnsi="Arial" w:hint="cs"/>
          <w:color w:val="000000"/>
          <w:rtl/>
        </w:rPr>
        <w:t xml:space="preserve">(עמ' 303, שו' 22). </w:t>
      </w:r>
    </w:p>
    <w:p w14:paraId="75A7F858" w14:textId="77777777" w:rsidR="00BE6BFF" w:rsidRDefault="00BE6BFF" w:rsidP="00BE6BFF">
      <w:pPr>
        <w:spacing w:line="360" w:lineRule="auto"/>
        <w:jc w:val="both"/>
        <w:rPr>
          <w:rFonts w:ascii="Arial" w:hAnsi="Arial"/>
          <w:color w:val="000000"/>
          <w:rtl/>
        </w:rPr>
      </w:pPr>
    </w:p>
    <w:p w14:paraId="47EF4A32" w14:textId="77777777" w:rsidR="00BE6BFF" w:rsidRDefault="00BE6BFF" w:rsidP="00BE6BFF">
      <w:pPr>
        <w:spacing w:line="360" w:lineRule="auto"/>
        <w:jc w:val="both"/>
        <w:rPr>
          <w:rFonts w:ascii="Arial" w:hAnsi="Arial"/>
          <w:color w:val="000000"/>
          <w:rtl/>
        </w:rPr>
      </w:pPr>
    </w:p>
    <w:p w14:paraId="41FE2E51" w14:textId="77777777" w:rsidR="00BE6BFF" w:rsidRDefault="00BE6BFF" w:rsidP="00BE6BFF">
      <w:pPr>
        <w:spacing w:line="360" w:lineRule="auto"/>
        <w:jc w:val="both"/>
        <w:rPr>
          <w:rFonts w:ascii="Arial" w:hAnsi="Arial"/>
          <w:color w:val="000000"/>
          <w:rtl/>
        </w:rPr>
      </w:pPr>
      <w:r>
        <w:rPr>
          <w:rFonts w:ascii="Arial" w:hAnsi="Arial" w:hint="cs"/>
          <w:b/>
          <w:bCs/>
          <w:color w:val="000000"/>
          <w:rtl/>
        </w:rPr>
        <w:t>בחקירתו הנגדית</w:t>
      </w:r>
      <w:r>
        <w:rPr>
          <w:rFonts w:ascii="Arial" w:hAnsi="Arial" w:hint="cs"/>
          <w:color w:val="000000"/>
          <w:rtl/>
        </w:rPr>
        <w:t xml:space="preserve">, טען הנאשם כי בחקירותיו במשטרה, לא ציין את כינויו בתכנה "ג'ק ספארו", משום שמצבו הנפשי לא היה תקין. לנאשם לא היה הסבר לשאלה מדוע לא הציג כינוי זה בזמן המענה לכתב האישום (עמ' 307, שו' 11). הנאשם אישר כי יתכן שהציג את עצמו בשם "ארז", בניגוד לתשובתו לכתב האישום (עמ' 307, שו' 18; עמ' 309, שו' 32). </w:t>
      </w:r>
    </w:p>
    <w:p w14:paraId="4F439E36" w14:textId="77777777" w:rsidR="00BE6BFF" w:rsidRDefault="00BE6BFF" w:rsidP="00BE6BFF">
      <w:pPr>
        <w:spacing w:line="360" w:lineRule="auto"/>
        <w:jc w:val="both"/>
        <w:rPr>
          <w:rFonts w:ascii="Arial" w:hAnsi="Arial"/>
          <w:color w:val="000000"/>
          <w:rtl/>
        </w:rPr>
      </w:pPr>
    </w:p>
    <w:p w14:paraId="70194DB7"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באשר לסוגיית הצגת גילו האמיתי, הנאשם העיד כי, נושא הגיל לא עלה כלל וכלל במהלך השיחה עם המתלוננת (עמ' 320, שו' 19). הוא לא הציג עצמו כבן 36 ולא כבן 24 (שם, שו' 22), ולכן ייתכן שהמתלוננת התבלבלה בינו לבין אדם אחר שאיתו שוחחה (עמ' 322, שו' 16,19). </w:t>
      </w:r>
    </w:p>
    <w:p w14:paraId="15C745FE" w14:textId="77777777" w:rsidR="00BE6BFF" w:rsidRDefault="00BE6BFF" w:rsidP="00BE6BFF">
      <w:pPr>
        <w:spacing w:line="360" w:lineRule="auto"/>
        <w:jc w:val="both"/>
        <w:rPr>
          <w:rFonts w:ascii="Arial" w:hAnsi="Arial"/>
          <w:color w:val="000000"/>
          <w:rtl/>
        </w:rPr>
      </w:pPr>
    </w:p>
    <w:p w14:paraId="18D4D2F4" w14:textId="77777777" w:rsidR="00BE6BFF" w:rsidRDefault="00BE6BFF" w:rsidP="00BE6BFF">
      <w:pPr>
        <w:spacing w:line="360" w:lineRule="auto"/>
        <w:jc w:val="both"/>
        <w:rPr>
          <w:rFonts w:ascii="Arial" w:hAnsi="Arial"/>
          <w:color w:val="000000"/>
          <w:rtl/>
        </w:rPr>
      </w:pPr>
      <w:r>
        <w:rPr>
          <w:rFonts w:ascii="Arial" w:hAnsi="Arial" w:hint="cs"/>
          <w:color w:val="000000"/>
          <w:rtl/>
        </w:rPr>
        <w:t>הנאשם אישר כי הבין שהמתלוננת היא תלמידת בית ספר (עמ' 323, שו' 26). לשאלת בית המשפט השיב הנאשם, כי לא לקח בחשבון אפשרות כי המתלוננת היא בת פחות מ-16 (עמ' 327, שו' 15). לדבריו, לא זכור לו כי הסתכל בפרופיל של המתלוננת בתכנת האיימש (עמ' 364, שו' 5). כאשר פגש את המתלוננת ליד הקניון בפתח תקווה, ראה "</w:t>
      </w:r>
      <w:r>
        <w:rPr>
          <w:rFonts w:ascii="Arial" w:hAnsi="Arial" w:hint="cs"/>
          <w:b/>
          <w:bCs/>
          <w:color w:val="000000"/>
          <w:rtl/>
        </w:rPr>
        <w:t>בחורה דתייה... היא לא נראתה ילדה, היא נראתה גדולה יותר...</w:t>
      </w:r>
      <w:r>
        <w:rPr>
          <w:rFonts w:ascii="Arial" w:hAnsi="Arial" w:hint="cs"/>
          <w:color w:val="000000"/>
          <w:rtl/>
        </w:rPr>
        <w:t xml:space="preserve">" (עמ' 366, שו' 9, 27-28). </w:t>
      </w:r>
    </w:p>
    <w:p w14:paraId="37AD9E87" w14:textId="77777777" w:rsidR="00BE6BFF" w:rsidRDefault="00BE6BFF" w:rsidP="00BE6BFF">
      <w:pPr>
        <w:spacing w:line="360" w:lineRule="auto"/>
        <w:jc w:val="both"/>
        <w:rPr>
          <w:rFonts w:ascii="Arial" w:hAnsi="Arial"/>
          <w:color w:val="000000"/>
          <w:rtl/>
        </w:rPr>
      </w:pPr>
    </w:p>
    <w:p w14:paraId="1AA76A40"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הנאשם אישר, כי ביקש לשהות במחיצת המתלוננת בפרטיות (עמ' 333, שו' 7), כשם שביקש להיות עם בחורות עימן יצא (שם, שו' 20-21). הנאשם אף אישר, כי המתלוננת ראתה את פניו לראשונה, רק כשחנו בחניית ביתו (עמ' 370, שו' 20). </w:t>
      </w:r>
    </w:p>
    <w:p w14:paraId="23A3DE7C" w14:textId="77777777" w:rsidR="00BE6BFF" w:rsidRDefault="00BE6BFF" w:rsidP="00BE6BFF">
      <w:pPr>
        <w:spacing w:line="360" w:lineRule="auto"/>
        <w:jc w:val="both"/>
        <w:rPr>
          <w:rFonts w:ascii="Arial" w:hAnsi="Arial"/>
          <w:color w:val="000000"/>
          <w:rtl/>
        </w:rPr>
      </w:pPr>
    </w:p>
    <w:p w14:paraId="609B0E97"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לאחר שהוצגו לנאשם פלטי הטלפון והאיכונים, אישר כי שהה במחיצת המתלוננת בדירתו כשעתיים (עמ' 375, שו' 13; עמ' 376, שו' 18), שבמהלכן שוחחו ושיחקו עם החתולים ועם מכשיר האייפון. לא היה ביניהם שום דבר מיני (עמ' 380, שו' 33). לדבריו, הוא אינו זוכר אם שמע את סניגורו מבהיר בישיבת יום 28.6.11, כי יש אפשרות שהמעשים המיניים התרחשו, אולם בהסכמת המתלוננת (עמ' 381, שו' 12). </w:t>
      </w:r>
    </w:p>
    <w:p w14:paraId="378BA500" w14:textId="77777777" w:rsidR="00BE6BFF" w:rsidRDefault="00BE6BFF" w:rsidP="00BE6BFF">
      <w:pPr>
        <w:spacing w:line="360" w:lineRule="auto"/>
        <w:jc w:val="both"/>
        <w:rPr>
          <w:rFonts w:ascii="Arial" w:hAnsi="Arial"/>
          <w:color w:val="000000"/>
          <w:rtl/>
        </w:rPr>
      </w:pPr>
    </w:p>
    <w:p w14:paraId="0345CB4B"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הנאשם אישר כי במהלך שהותם בדירה, אמרה לו המתלוננת כי היא רוצה ללכת לים. אולם, הדברים נאמרו בסמוך לטלפונים שקיבלה מחברותיה ובסמוך למסרון שקיבל, ולכן לא יצאו לים (עמ' 383, שו' 33; עמ' 384, שו' 2, 4). </w:t>
      </w:r>
    </w:p>
    <w:p w14:paraId="2794AB01" w14:textId="77777777" w:rsidR="00BE6BFF" w:rsidRDefault="00BE6BFF" w:rsidP="00BE6BFF">
      <w:pPr>
        <w:spacing w:line="360" w:lineRule="auto"/>
        <w:jc w:val="both"/>
        <w:rPr>
          <w:rFonts w:ascii="Arial" w:hAnsi="Arial"/>
          <w:color w:val="000000"/>
          <w:rtl/>
        </w:rPr>
      </w:pPr>
    </w:p>
    <w:p w14:paraId="0D710608" w14:textId="77777777" w:rsidR="00BE6BFF" w:rsidRDefault="00BE6BFF" w:rsidP="00BE6BFF">
      <w:pPr>
        <w:spacing w:line="360" w:lineRule="auto"/>
        <w:jc w:val="both"/>
        <w:rPr>
          <w:rFonts w:ascii="Arial" w:hAnsi="Arial"/>
          <w:color w:val="000000"/>
          <w:rtl/>
        </w:rPr>
      </w:pPr>
      <w:r>
        <w:rPr>
          <w:rFonts w:ascii="Arial" w:hAnsi="Arial" w:hint="cs"/>
          <w:color w:val="000000"/>
          <w:rtl/>
        </w:rPr>
        <w:t>כאשר נשאל מה הסברו לכך שלא נמצא כל זכר להתכתבויות עם המתלוננת במחשבו האישי שנתפס. השיב, כי הוא אינו יודע איך פעלו חוקרי המשטרה שערכו חיפוש במחשב. הנאשם גם שלל אפשרות שהוא עצמו יוכל לאתר במחשבו את ההתכתבויות, שכן "</w:t>
      </w:r>
      <w:r>
        <w:rPr>
          <w:rFonts w:ascii="Arial" w:hAnsi="Arial" w:hint="cs"/>
          <w:b/>
          <w:bCs/>
          <w:color w:val="000000"/>
          <w:rtl/>
        </w:rPr>
        <w:t>אני שנה ומשהו לא נכנסתי לחשבון הוא בטח נמחק לבד</w:t>
      </w:r>
      <w:r>
        <w:rPr>
          <w:rFonts w:ascii="Arial" w:hAnsi="Arial" w:hint="cs"/>
          <w:color w:val="000000"/>
          <w:rtl/>
        </w:rPr>
        <w:t>" (עמ' 368, שו' 13).</w:t>
      </w:r>
    </w:p>
    <w:p w14:paraId="44012205" w14:textId="77777777" w:rsidR="00BE6BFF" w:rsidRDefault="00BE6BFF" w:rsidP="00BE6BFF">
      <w:pPr>
        <w:spacing w:line="360" w:lineRule="auto"/>
        <w:jc w:val="both"/>
        <w:rPr>
          <w:rFonts w:ascii="Arial" w:hAnsi="Arial"/>
          <w:color w:val="000000"/>
          <w:rtl/>
        </w:rPr>
      </w:pPr>
    </w:p>
    <w:p w14:paraId="7A82EDBC" w14:textId="77777777" w:rsidR="00BE6BFF" w:rsidRDefault="00BE6BFF" w:rsidP="00BE6BFF">
      <w:pPr>
        <w:spacing w:line="360" w:lineRule="auto"/>
        <w:jc w:val="both"/>
        <w:rPr>
          <w:rFonts w:ascii="Arial" w:hAnsi="Arial"/>
          <w:color w:val="000000"/>
          <w:rtl/>
        </w:rPr>
      </w:pPr>
    </w:p>
    <w:p w14:paraId="0BE72FEC" w14:textId="77777777" w:rsidR="00BE6BFF" w:rsidRDefault="00BE6BFF" w:rsidP="00BE6BFF">
      <w:pPr>
        <w:spacing w:line="360" w:lineRule="auto"/>
        <w:jc w:val="both"/>
        <w:rPr>
          <w:rFonts w:ascii="Arial" w:hAnsi="Arial"/>
          <w:color w:val="000000"/>
          <w:rtl/>
        </w:rPr>
      </w:pPr>
    </w:p>
    <w:p w14:paraId="3F26367E" w14:textId="77777777" w:rsidR="00BE6BFF" w:rsidRDefault="00BE6BFF" w:rsidP="00BE6BFF">
      <w:pPr>
        <w:spacing w:line="360" w:lineRule="auto"/>
        <w:jc w:val="both"/>
        <w:rPr>
          <w:rFonts w:ascii="Arial" w:hAnsi="Arial"/>
          <w:color w:val="000000"/>
          <w:rtl/>
        </w:rPr>
      </w:pPr>
    </w:p>
    <w:p w14:paraId="38055DBC"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2. עדות האם</w:t>
      </w:r>
    </w:p>
    <w:p w14:paraId="40E9C698" w14:textId="77777777" w:rsidR="00BE6BFF" w:rsidRDefault="00BE6BFF" w:rsidP="00BE6BFF">
      <w:pPr>
        <w:spacing w:line="360" w:lineRule="auto"/>
        <w:jc w:val="both"/>
        <w:rPr>
          <w:rFonts w:ascii="Arial" w:hAnsi="Arial"/>
          <w:b/>
          <w:bCs/>
          <w:color w:val="000000"/>
          <w:u w:val="single"/>
          <w:rtl/>
        </w:rPr>
      </w:pPr>
    </w:p>
    <w:p w14:paraId="63749221" w14:textId="77777777" w:rsidR="00BE6BFF" w:rsidRDefault="00BE6BFF" w:rsidP="00BE6BFF">
      <w:pPr>
        <w:spacing w:line="360" w:lineRule="auto"/>
        <w:jc w:val="both"/>
        <w:rPr>
          <w:rFonts w:ascii="Arial" w:hAnsi="Arial"/>
          <w:color w:val="000000"/>
          <w:rtl/>
        </w:rPr>
      </w:pPr>
      <w:r>
        <w:rPr>
          <w:rFonts w:ascii="Arial" w:hAnsi="Arial" w:hint="cs"/>
          <w:b/>
          <w:bCs/>
          <w:color w:val="000000"/>
          <w:rtl/>
        </w:rPr>
        <w:t xml:space="preserve">אמה של המתלוננת </w:t>
      </w:r>
      <w:r>
        <w:rPr>
          <w:rFonts w:ascii="Arial" w:hAnsi="Arial" w:hint="cs"/>
          <w:color w:val="000000"/>
          <w:rtl/>
        </w:rPr>
        <w:t>(להלן: "</w:t>
      </w:r>
      <w:r>
        <w:rPr>
          <w:rFonts w:ascii="Arial" w:hAnsi="Arial" w:hint="cs"/>
          <w:b/>
          <w:bCs/>
          <w:color w:val="000000"/>
          <w:rtl/>
        </w:rPr>
        <w:t>האם</w:t>
      </w:r>
      <w:r>
        <w:rPr>
          <w:rFonts w:ascii="Arial" w:hAnsi="Arial" w:hint="cs"/>
          <w:color w:val="000000"/>
          <w:rtl/>
        </w:rPr>
        <w:t>")</w:t>
      </w:r>
      <w:r>
        <w:rPr>
          <w:rFonts w:ascii="Arial" w:hAnsi="Arial" w:hint="cs"/>
          <w:b/>
          <w:bCs/>
          <w:color w:val="000000"/>
          <w:rtl/>
        </w:rPr>
        <w:t xml:space="preserve">, </w:t>
      </w:r>
      <w:r>
        <w:rPr>
          <w:rFonts w:ascii="Arial" w:hAnsi="Arial" w:hint="cs"/>
          <w:color w:val="000000"/>
          <w:rtl/>
        </w:rPr>
        <w:t xml:space="preserve">נחקרה ממושכות בנוגע ל"מדיניות" השימוש באינטרנט בבית המשפחה. האם הסבירה, כי המתלוננת סירבה לספר לה על אשר אירע בדירת הנאשם ואף בכתה (עמ' 345, שו' 19-21). היא הוסיפה כי בביתם לא נהוג לדבר על נושאים מיניים, והעדיפה שלא לדעת את פרטי האירוע (עמ' 346, שו' 30). לדבריה, היא לא כעסה על המתלוננת, אלא ריחמה עליה (עמ' 346, שו' 25-28). </w:t>
      </w:r>
    </w:p>
    <w:p w14:paraId="0A16DED3" w14:textId="77777777" w:rsidR="00BE6BFF" w:rsidRDefault="00BE6BFF" w:rsidP="00BE6BFF">
      <w:pPr>
        <w:spacing w:line="360" w:lineRule="auto"/>
        <w:jc w:val="both"/>
        <w:rPr>
          <w:rFonts w:ascii="Arial" w:hAnsi="Arial"/>
          <w:color w:val="000000"/>
          <w:rtl/>
        </w:rPr>
      </w:pPr>
    </w:p>
    <w:p w14:paraId="2A6EE82C"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3. עדויות החברות</w:t>
      </w:r>
    </w:p>
    <w:p w14:paraId="7BCD9734" w14:textId="77777777" w:rsidR="00BE6BFF" w:rsidRDefault="00BE6BFF" w:rsidP="00BE6BFF">
      <w:pPr>
        <w:spacing w:line="360" w:lineRule="auto"/>
        <w:jc w:val="both"/>
        <w:rPr>
          <w:rFonts w:ascii="Arial" w:hAnsi="Arial"/>
          <w:b/>
          <w:bCs/>
          <w:color w:val="000000"/>
          <w:u w:val="single"/>
          <w:rtl/>
        </w:rPr>
      </w:pPr>
    </w:p>
    <w:p w14:paraId="192EA113" w14:textId="77777777" w:rsidR="00BE6BFF" w:rsidRDefault="00BE6BFF" w:rsidP="00BE6BFF">
      <w:pPr>
        <w:spacing w:line="360" w:lineRule="auto"/>
        <w:jc w:val="both"/>
        <w:rPr>
          <w:rFonts w:ascii="Arial" w:hAnsi="Arial"/>
          <w:color w:val="000000"/>
          <w:rtl/>
        </w:rPr>
      </w:pPr>
      <w:r>
        <w:rPr>
          <w:rFonts w:ascii="Arial" w:hAnsi="Arial" w:hint="cs"/>
          <w:b/>
          <w:bCs/>
          <w:color w:val="000000"/>
          <w:rtl/>
        </w:rPr>
        <w:t>ת.ר., חברתה של המתלוננת, העידה</w:t>
      </w:r>
      <w:r>
        <w:rPr>
          <w:rFonts w:ascii="Arial" w:hAnsi="Arial" w:hint="cs"/>
          <w:color w:val="000000"/>
          <w:rtl/>
        </w:rPr>
        <w:t xml:space="preserve">, כי המתלוננת סיפרה לה שהכירה את הנאשם דרך האינטרנט, וכי מדובר בבחור חילוני בן 24, ששמו ארז. כשנשאלה אם המתלוננת שוחחה עם אנשים נוספים דרך האינטרנט השיבה </w:t>
      </w:r>
      <w:r>
        <w:rPr>
          <w:rFonts w:ascii="Arial" w:hAnsi="Arial" w:hint="cs"/>
          <w:b/>
          <w:bCs/>
          <w:color w:val="000000"/>
          <w:rtl/>
        </w:rPr>
        <w:t>"היה עוד מישהו אחד בגיל שלה. שהיא רק דיברה איתו וזה היה רק לתקופה קצרה"</w:t>
      </w:r>
      <w:r>
        <w:rPr>
          <w:rFonts w:ascii="Arial" w:hAnsi="Arial" w:hint="cs"/>
          <w:color w:val="000000"/>
          <w:rtl/>
        </w:rPr>
        <w:t xml:space="preserve"> (עמ' 412, שו' 17-18). כשנשאלה לעניין משך ההיכרות של המתלוננת עם הנאשם טרם המפגש ביניהם השיבה </w:t>
      </w:r>
      <w:r>
        <w:rPr>
          <w:rFonts w:ascii="Arial" w:hAnsi="Arial" w:hint="cs"/>
          <w:b/>
          <w:bCs/>
          <w:color w:val="000000"/>
          <w:rtl/>
        </w:rPr>
        <w:t xml:space="preserve">"היה זמן אבל אני לא, זה לא היה קצת זמן לפני" </w:t>
      </w:r>
      <w:r>
        <w:rPr>
          <w:rFonts w:ascii="Arial" w:hAnsi="Arial" w:hint="cs"/>
          <w:color w:val="000000"/>
          <w:rtl/>
        </w:rPr>
        <w:t xml:space="preserve">(עמ' 412, שו' 28). </w:t>
      </w:r>
    </w:p>
    <w:p w14:paraId="2CE6210F" w14:textId="77777777" w:rsidR="00BE6BFF" w:rsidRDefault="00BE6BFF" w:rsidP="00BE6BFF">
      <w:pPr>
        <w:spacing w:line="360" w:lineRule="auto"/>
        <w:jc w:val="both"/>
        <w:rPr>
          <w:rFonts w:ascii="Arial" w:hAnsi="Arial"/>
          <w:color w:val="000000"/>
          <w:rtl/>
        </w:rPr>
      </w:pPr>
    </w:p>
    <w:p w14:paraId="138EF70C" w14:textId="77777777" w:rsidR="00BE6BFF" w:rsidRDefault="00BE6BFF" w:rsidP="00BE6BFF">
      <w:pPr>
        <w:spacing w:line="360" w:lineRule="auto"/>
        <w:jc w:val="both"/>
        <w:rPr>
          <w:rFonts w:ascii="Arial" w:hAnsi="Arial"/>
          <w:color w:val="000000"/>
          <w:rtl/>
        </w:rPr>
      </w:pPr>
      <w:r>
        <w:rPr>
          <w:rFonts w:ascii="Arial" w:hAnsi="Arial" w:hint="cs"/>
          <w:color w:val="000000"/>
          <w:rtl/>
        </w:rPr>
        <w:t>לדבריה, יום לפני המפגש עם הנאשם, ביקשה ממנה המתלוננת שתשקר עבורה למורה, ותאמר כי היא חולה ועל כן נעדרה מהלימודים (עמ' 413, שו' 8). העדה הבהירה, כי הזהירה את המתלוננת שלא להיפגש עם אדם זר המבוגר ממנה, אך היא בחרה שלא להקשיב לה (עמ' 414, 23-32). העדה ציינה, כי שוחחה עם המתלוננת על בנים ואישרה כי המתלוננת הכירה את הכינויים הקיימים "לאיברים של בנים" (עמ' 418, שו' 21-22). עם זאת, הבהירה, כי למתלוננת לא היו חברים בנים (עמ' 416, 29-32).</w:t>
      </w:r>
    </w:p>
    <w:p w14:paraId="6EA83C7B" w14:textId="77777777" w:rsidR="00BE6BFF" w:rsidRDefault="00BE6BFF" w:rsidP="00BE6BFF">
      <w:pPr>
        <w:spacing w:line="360" w:lineRule="auto"/>
        <w:jc w:val="both"/>
        <w:rPr>
          <w:rFonts w:ascii="Arial" w:hAnsi="Arial"/>
          <w:color w:val="000000"/>
          <w:rtl/>
        </w:rPr>
      </w:pPr>
    </w:p>
    <w:p w14:paraId="47253292"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העדה ציינה, כי לא שוחחה עם המתלוננת על המפגש בינה ובין הנאשם. לדבריה, אף שהיא וחברותיה פנו למתלוננת וביקשו ממנה לשמוע על שארע, המתלוננת סירבה לשתפן באירוע (עמ' 418, שו' 14-19). </w:t>
      </w:r>
    </w:p>
    <w:p w14:paraId="7911D67D" w14:textId="77777777" w:rsidR="00BE6BFF" w:rsidRDefault="00BE6BFF" w:rsidP="00BE6BFF">
      <w:pPr>
        <w:spacing w:line="360" w:lineRule="auto"/>
        <w:jc w:val="both"/>
        <w:rPr>
          <w:rFonts w:ascii="Arial" w:hAnsi="Arial"/>
          <w:color w:val="000000"/>
          <w:rtl/>
        </w:rPr>
      </w:pPr>
    </w:p>
    <w:p w14:paraId="3C5E763E" w14:textId="77777777" w:rsidR="00BE6BFF" w:rsidRDefault="00BE6BFF" w:rsidP="00BE6BFF">
      <w:pPr>
        <w:spacing w:line="360" w:lineRule="auto"/>
        <w:jc w:val="both"/>
        <w:rPr>
          <w:rFonts w:ascii="Arial" w:hAnsi="Arial"/>
          <w:color w:val="000000"/>
          <w:rtl/>
        </w:rPr>
      </w:pPr>
      <w:r>
        <w:rPr>
          <w:rFonts w:ascii="Arial" w:hAnsi="Arial" w:hint="cs"/>
          <w:b/>
          <w:bCs/>
          <w:color w:val="000000"/>
          <w:rtl/>
        </w:rPr>
        <w:t>י.ב., חברתה של המתלוננת, העידה</w:t>
      </w:r>
      <w:r>
        <w:rPr>
          <w:rFonts w:ascii="Arial" w:hAnsi="Arial" w:hint="cs"/>
          <w:color w:val="000000"/>
          <w:rtl/>
        </w:rPr>
        <w:t xml:space="preserve">, כי פגשה את המתלוננת בבוקר האירוע, ונתנה לה מכנסיים, לבקשתה (עמ' 421, 13-18). לדבריה, ניסתה לשכנע את המתלוננת שלא להיפגש עם הנאשם, אך ללא הועיל (עמ' 422, שו' 25-32). </w:t>
      </w:r>
    </w:p>
    <w:p w14:paraId="0EEAF3AE" w14:textId="77777777" w:rsidR="00BE6BFF" w:rsidRDefault="00BE6BFF" w:rsidP="00BE6BFF">
      <w:pPr>
        <w:spacing w:line="360" w:lineRule="auto"/>
        <w:jc w:val="both"/>
        <w:rPr>
          <w:rFonts w:ascii="Arial" w:hAnsi="Arial"/>
          <w:color w:val="000000"/>
          <w:rtl/>
        </w:rPr>
      </w:pPr>
    </w:p>
    <w:p w14:paraId="669314CE" w14:textId="77777777" w:rsidR="00BE6BFF" w:rsidRDefault="00BE6BFF" w:rsidP="00BE6BFF">
      <w:pPr>
        <w:spacing w:line="360" w:lineRule="auto"/>
        <w:jc w:val="both"/>
        <w:rPr>
          <w:rFonts w:ascii="Arial" w:hAnsi="Arial"/>
          <w:color w:val="000000"/>
          <w:rtl/>
        </w:rPr>
      </w:pPr>
      <w:r>
        <w:rPr>
          <w:rFonts w:ascii="Arial" w:hAnsi="Arial" w:hint="cs"/>
          <w:color w:val="000000"/>
          <w:rtl/>
        </w:rPr>
        <w:t>לדברי העדה, מאחר שחששה לשלומה של המתלוננת, חייגה לטלפון הנייד שהיה ברשותה. באחת הפעמים, אביה של המתלוננת ענה לשיחה (עקב השימוש בשירות העברת השיחות–ד.א) והבין ממנה, כי המתלוננת לא הגיעה ללימודים באותו היום (עמ' 423, שו' 26-31).</w:t>
      </w:r>
    </w:p>
    <w:p w14:paraId="3391FE53" w14:textId="77777777" w:rsidR="00BE6BFF" w:rsidRDefault="00BE6BFF" w:rsidP="00BE6BFF">
      <w:pPr>
        <w:spacing w:line="360" w:lineRule="auto"/>
        <w:jc w:val="both"/>
        <w:rPr>
          <w:rFonts w:ascii="Arial" w:hAnsi="Arial"/>
          <w:color w:val="000000"/>
          <w:rtl/>
        </w:rPr>
      </w:pPr>
    </w:p>
    <w:p w14:paraId="02D687AE" w14:textId="77777777" w:rsidR="00BE6BFF" w:rsidRDefault="00BE6BFF" w:rsidP="00BE6BFF">
      <w:pPr>
        <w:spacing w:line="360" w:lineRule="auto"/>
        <w:jc w:val="both"/>
        <w:rPr>
          <w:rFonts w:ascii="Arial" w:hAnsi="Arial"/>
          <w:color w:val="000000"/>
          <w:rtl/>
        </w:rPr>
      </w:pPr>
      <w:r>
        <w:rPr>
          <w:rFonts w:ascii="Arial" w:hAnsi="Arial" w:hint="cs"/>
          <w:b/>
          <w:bCs/>
          <w:color w:val="000000"/>
          <w:rtl/>
        </w:rPr>
        <w:t>ל.ה., חברתה של המתלוננת העידה</w:t>
      </w:r>
      <w:r>
        <w:rPr>
          <w:rFonts w:ascii="Arial" w:hAnsi="Arial" w:hint="cs"/>
          <w:color w:val="000000"/>
          <w:rtl/>
        </w:rPr>
        <w:t xml:space="preserve">, כי לא ידעה על הקשר בין המתלוננת ובין הנאשם (עמ' 426, שו' 3). כשנשאלה האם המתלוננת הכירה ביטויים שגורים לאיברי מין, השיבה כי אינה יודעת וכי לא שוחחה עמה על נושאים שכאלו (עמ' 427, שו' 30-32). </w:t>
      </w:r>
    </w:p>
    <w:p w14:paraId="7B1FC34C" w14:textId="77777777" w:rsidR="00BE6BFF" w:rsidRDefault="00BE6BFF" w:rsidP="00BE6BFF">
      <w:pPr>
        <w:spacing w:line="360" w:lineRule="auto"/>
        <w:jc w:val="both"/>
        <w:rPr>
          <w:rFonts w:ascii="Arial" w:hAnsi="Arial"/>
          <w:color w:val="000000"/>
          <w:rtl/>
        </w:rPr>
      </w:pPr>
    </w:p>
    <w:p w14:paraId="0C943772"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כשנשאלה אם למתלוננת היה "איי סי קיו", השיבה </w:t>
      </w:r>
      <w:r>
        <w:rPr>
          <w:rFonts w:ascii="Arial" w:hAnsi="Arial" w:hint="cs"/>
          <w:b/>
          <w:bCs/>
          <w:color w:val="000000"/>
          <w:rtl/>
        </w:rPr>
        <w:t>"נראה לי שכן"</w:t>
      </w:r>
      <w:r>
        <w:rPr>
          <w:rFonts w:ascii="Arial" w:hAnsi="Arial" w:hint="cs"/>
          <w:color w:val="000000"/>
          <w:rtl/>
        </w:rPr>
        <w:t xml:space="preserve">, אך הוסיפה כי לא התכתבה עמה דרך תוכנה זו (עמ' 428, שו' 6-9). לדבריה, המתלוננת קראה רומנים שונים, כאשר את חלקם לא הביאה לביתה, שכן </w:t>
      </w:r>
      <w:r>
        <w:rPr>
          <w:rFonts w:ascii="Arial" w:hAnsi="Arial" w:hint="cs"/>
          <w:b/>
          <w:bCs/>
          <w:color w:val="000000"/>
          <w:rtl/>
        </w:rPr>
        <w:t>"לא מקובל אצלה בבית כאלה ספרים"</w:t>
      </w:r>
      <w:r>
        <w:rPr>
          <w:rFonts w:ascii="Arial" w:hAnsi="Arial" w:hint="cs"/>
          <w:color w:val="000000"/>
          <w:rtl/>
        </w:rPr>
        <w:t xml:space="preserve"> (עמ' 428, שו' 28). </w:t>
      </w:r>
    </w:p>
    <w:p w14:paraId="2D1FCC22" w14:textId="77777777" w:rsidR="00BE6BFF" w:rsidRDefault="00BE6BFF" w:rsidP="00BE6BFF">
      <w:pPr>
        <w:spacing w:line="360" w:lineRule="auto"/>
        <w:jc w:val="both"/>
        <w:rPr>
          <w:rFonts w:ascii="Arial" w:hAnsi="Arial"/>
          <w:color w:val="000000"/>
          <w:rtl/>
        </w:rPr>
      </w:pPr>
    </w:p>
    <w:p w14:paraId="37E70546"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בחקירתה הנגדית נשאלה אם ראתה את האיי סי קיו של המתלוננת והשיבה בשלילה. כמו כן, הוסיפה </w:t>
      </w:r>
      <w:r>
        <w:rPr>
          <w:rFonts w:ascii="Arial" w:hAnsi="Arial" w:hint="cs"/>
          <w:b/>
          <w:bCs/>
          <w:color w:val="000000"/>
          <w:rtl/>
        </w:rPr>
        <w:t xml:space="preserve">"אני זוכרת שהיא סיפרה לי שיש לה" </w:t>
      </w:r>
      <w:r>
        <w:rPr>
          <w:rFonts w:ascii="Arial" w:hAnsi="Arial" w:hint="cs"/>
          <w:color w:val="000000"/>
          <w:rtl/>
        </w:rPr>
        <w:t>(עמ' 429, שו' 22).</w:t>
      </w:r>
    </w:p>
    <w:p w14:paraId="34C22EDD" w14:textId="77777777" w:rsidR="00BE6BFF" w:rsidRDefault="00BE6BFF" w:rsidP="00BE6BFF">
      <w:pPr>
        <w:spacing w:line="360" w:lineRule="auto"/>
        <w:jc w:val="both"/>
        <w:rPr>
          <w:rFonts w:ascii="Arial" w:hAnsi="Arial"/>
          <w:color w:val="000000"/>
          <w:rtl/>
        </w:rPr>
      </w:pPr>
    </w:p>
    <w:p w14:paraId="188CA55C"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ד. דיון והכרעה</w:t>
      </w:r>
    </w:p>
    <w:p w14:paraId="66B0826D" w14:textId="77777777" w:rsidR="00BE6BFF" w:rsidRDefault="00BE6BFF" w:rsidP="00BE6BFF">
      <w:pPr>
        <w:spacing w:line="360" w:lineRule="auto"/>
        <w:jc w:val="both"/>
        <w:rPr>
          <w:rFonts w:ascii="Arial" w:hAnsi="Arial"/>
          <w:b/>
          <w:bCs/>
          <w:color w:val="000000"/>
          <w:u w:val="single"/>
          <w:rtl/>
        </w:rPr>
      </w:pPr>
    </w:p>
    <w:p w14:paraId="1C887ECB" w14:textId="77777777" w:rsidR="00BE6BFF" w:rsidRDefault="00BE6BFF" w:rsidP="00BE6BFF">
      <w:pPr>
        <w:spacing w:line="360" w:lineRule="auto"/>
        <w:jc w:val="both"/>
        <w:rPr>
          <w:rFonts w:ascii="Arial" w:hAnsi="Arial"/>
          <w:b/>
          <w:bCs/>
          <w:color w:val="000000"/>
          <w:u w:val="single"/>
          <w:rtl/>
        </w:rPr>
      </w:pPr>
      <w:r>
        <w:rPr>
          <w:rFonts w:ascii="Arial" w:hAnsi="Arial" w:hint="cs"/>
          <w:color w:val="000000"/>
          <w:rtl/>
        </w:rPr>
        <w:t xml:space="preserve">1. </w:t>
      </w:r>
      <w:r>
        <w:rPr>
          <w:rFonts w:ascii="Arial" w:hAnsi="Arial" w:hint="cs"/>
          <w:b/>
          <w:bCs/>
          <w:color w:val="000000"/>
          <w:u w:val="single"/>
          <w:rtl/>
        </w:rPr>
        <w:t>רשת האינטרנט- זירת פשע וירטואלית</w:t>
      </w:r>
    </w:p>
    <w:p w14:paraId="3B74FA81" w14:textId="77777777" w:rsidR="00BE6BFF" w:rsidRDefault="00BE6BFF" w:rsidP="00BE6BFF">
      <w:pPr>
        <w:spacing w:line="360" w:lineRule="auto"/>
        <w:jc w:val="both"/>
        <w:rPr>
          <w:rFonts w:ascii="Arial" w:hAnsi="Arial"/>
          <w:b/>
          <w:bCs/>
          <w:color w:val="000000"/>
          <w:u w:val="single"/>
          <w:rtl/>
        </w:rPr>
      </w:pPr>
    </w:p>
    <w:p w14:paraId="11BAE8A7" w14:textId="77777777" w:rsidR="00BE6BFF" w:rsidRDefault="00BE6BFF" w:rsidP="00BE6BFF">
      <w:pPr>
        <w:spacing w:line="360" w:lineRule="auto"/>
        <w:jc w:val="both"/>
        <w:rPr>
          <w:rFonts w:ascii="Arial" w:hAnsi="Arial"/>
          <w:color w:val="000000"/>
          <w:rtl/>
        </w:rPr>
      </w:pPr>
      <w:r>
        <w:rPr>
          <w:rFonts w:ascii="Arial" w:hAnsi="Arial" w:hint="cs"/>
          <w:color w:val="000000"/>
          <w:rtl/>
        </w:rPr>
        <w:t>זירת האינטרנט חוצה גבולות ויבשות. היא מזמנת אנשים בעלי תחומי עניין שונים ומגוונים, לעיתים מעוותים, ומאפשרת להם למצוא לעצמם בני שיח, שבנסיבות אחרות לא היו נתקלים בהם. המשתמש - במיוחד זה הצעיר וחסר הניסיון - מתקשה לשלוט במבול המידע, התכתובות והצ'אטים המוצעים לו, גם כאשר יש בהם כדי לסכנו ולפגוע בפרטיותו. עברייני המין המשחרים לטרף, אורבים לקטינים וצדים אותם ברשתות המיועדות לצעירים תמימים, תחת כסות של שמות ופרטי גיל בדויים ובמתק שפתיים מתוכנן היטב. אלה מפתים את הקטינים לשוחח עמם ולקשור עמם קשר – תחילה על נושאים תמימים ולאחר מכן על נושאים בעלי גוון מיני, שהקטינים מתוך סקרנות מעוניינים לדעת עליהם.</w:t>
      </w:r>
    </w:p>
    <w:p w14:paraId="4A7C1493" w14:textId="77777777" w:rsidR="00BE6BFF" w:rsidRDefault="00BE6BFF" w:rsidP="00BE6BFF">
      <w:pPr>
        <w:spacing w:line="360" w:lineRule="auto"/>
        <w:jc w:val="both"/>
        <w:rPr>
          <w:rFonts w:ascii="Arial" w:hAnsi="Arial"/>
          <w:b/>
          <w:bCs/>
          <w:color w:val="000000"/>
          <w:u w:val="single"/>
          <w:rtl/>
        </w:rPr>
      </w:pPr>
    </w:p>
    <w:p w14:paraId="152E374D" w14:textId="77777777" w:rsidR="00BE6BFF" w:rsidRDefault="00BE6BFF" w:rsidP="00BE6BFF">
      <w:pPr>
        <w:spacing w:line="360" w:lineRule="auto"/>
        <w:jc w:val="both"/>
        <w:rPr>
          <w:rFonts w:ascii="Arial" w:hAnsi="Arial"/>
          <w:color w:val="000000"/>
          <w:rtl/>
        </w:rPr>
      </w:pPr>
      <w:r>
        <w:rPr>
          <w:rFonts w:ascii="Arial" w:hAnsi="Arial" w:hint="cs"/>
          <w:color w:val="000000"/>
          <w:rtl/>
        </w:rPr>
        <w:t>המקרה שלפנינו הוא דוגמה נוספת לכך שזירת הפשע "הקלאסית" של עבירות המין, זו המזוהה עם רשות הרבים ועם מגרש המשחקים, מוחלפת בשנים האחרונות בזירת פשע וירטואלית, המתקיימת בחדרי חדרים.</w:t>
      </w:r>
    </w:p>
    <w:p w14:paraId="290C4E08" w14:textId="77777777" w:rsidR="00BE6BFF" w:rsidRDefault="00BE6BFF" w:rsidP="00BE6BFF">
      <w:pPr>
        <w:spacing w:line="360" w:lineRule="auto"/>
        <w:jc w:val="both"/>
        <w:rPr>
          <w:rFonts w:ascii="Arial" w:hAnsi="Arial"/>
          <w:color w:val="000000"/>
          <w:rtl/>
        </w:rPr>
      </w:pPr>
    </w:p>
    <w:p w14:paraId="581A4034"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יש לזכור כי ילדים רבים מעלים לרשתות החברתיות, דוגמת רשת ה"פייסבוק" או ה"איימש", מידע אישי לרבות תמונות, מקום מגורים ומספר טלפון - דבר החושף את הילדים לעיני כל ומאפשר לכל דיכפין ליצור עמם קשר אישי. כאשר קיימות אינספור רשתות חברתיות, צ'אטים ותוכנות, קל מאוד לפתח שיחה עם ילדים צעירים, מבלי שהדבר יבוא לידיעת הוריהם או האחראים עליהם. באופן זה, יכול כל אדם להיכנס לחדרו של ילד או נער, מבלי להקיש על דלת ביתו או לבקש את רשות הוריו. רשת האינטרנט מאפשרת לעברייני המין להסתתר מאחורי זהות בדויה, וירטואלית, לרכוש את אמונם של הילדים, להציף אותם בתכנים מיניים ובבוא העת, להציע להם להיפגש פנים אל פנים במסווה של היכרות תמימה עם אדם שזהותו וכוונותיו האמיתיות אינן ידועות להם. </w:t>
      </w:r>
    </w:p>
    <w:p w14:paraId="021DE6AF" w14:textId="77777777" w:rsidR="00BE6BFF" w:rsidRDefault="00BE6BFF" w:rsidP="00BE6BFF">
      <w:pPr>
        <w:spacing w:line="360" w:lineRule="auto"/>
        <w:jc w:val="both"/>
        <w:rPr>
          <w:rFonts w:ascii="Arial" w:hAnsi="Arial"/>
          <w:color w:val="000000"/>
          <w:rtl/>
        </w:rPr>
      </w:pPr>
    </w:p>
    <w:p w14:paraId="5027683E" w14:textId="77777777" w:rsidR="00BE6BFF" w:rsidRDefault="00BE6BFF" w:rsidP="00BE6BFF">
      <w:pPr>
        <w:spacing w:line="360" w:lineRule="auto"/>
        <w:jc w:val="both"/>
        <w:rPr>
          <w:rFonts w:ascii="Arial" w:hAnsi="Arial"/>
          <w:color w:val="000000"/>
          <w:rtl/>
        </w:rPr>
      </w:pPr>
      <w:r>
        <w:rPr>
          <w:rFonts w:ascii="Arial" w:hAnsi="Arial" w:hint="cs"/>
          <w:color w:val="000000"/>
          <w:rtl/>
        </w:rPr>
        <w:t>בעניין זה יפים דברי כב' השופטת הנשיאה דבורה ברלינר ב</w:t>
      </w:r>
      <w:hyperlink r:id="rId29" w:history="1">
        <w:r w:rsidR="00C76A39" w:rsidRPr="00C76A39">
          <w:rPr>
            <w:rStyle w:val="Hyperlink"/>
            <w:rFonts w:ascii="Arial" w:hAnsi="Arial" w:hint="eastAsia"/>
            <w:color w:val="0000FF"/>
            <w:u w:val="single"/>
            <w:rtl/>
          </w:rPr>
          <w:t>עפ</w:t>
        </w:r>
        <w:r w:rsidR="00C76A39" w:rsidRPr="00C76A39">
          <w:rPr>
            <w:rStyle w:val="Hyperlink"/>
            <w:rFonts w:ascii="Arial" w:hAnsi="Arial"/>
            <w:color w:val="0000FF"/>
            <w:u w:val="single"/>
            <w:rtl/>
          </w:rPr>
          <w:t>"ג (תל-אביב) 24588-10-11</w:t>
        </w:r>
      </w:hyperlink>
      <w:r>
        <w:rPr>
          <w:rFonts w:ascii="Arial" w:hAnsi="Arial" w:hint="cs"/>
          <w:color w:val="000000"/>
          <w:rtl/>
        </w:rPr>
        <w:t xml:space="preserve"> (טרם פורסם, 29.1.12):</w:t>
      </w:r>
    </w:p>
    <w:p w14:paraId="12D6F3DC" w14:textId="77777777" w:rsidR="00BE6BFF" w:rsidRDefault="00BE6BFF" w:rsidP="00BE6BFF">
      <w:pPr>
        <w:spacing w:line="360" w:lineRule="auto"/>
        <w:jc w:val="both"/>
        <w:rPr>
          <w:rFonts w:ascii="Arial" w:hAnsi="Arial"/>
          <w:color w:val="000000"/>
          <w:rtl/>
        </w:rPr>
      </w:pPr>
    </w:p>
    <w:p w14:paraId="5B560787" w14:textId="77777777" w:rsidR="00BE6BFF" w:rsidRDefault="00BE6BFF" w:rsidP="00BE6BFF">
      <w:pPr>
        <w:spacing w:line="360" w:lineRule="auto"/>
        <w:ind w:left="1440" w:right="720"/>
        <w:jc w:val="both"/>
        <w:rPr>
          <w:b/>
          <w:bCs/>
          <w:color w:val="000000"/>
          <w:rtl/>
        </w:rPr>
      </w:pPr>
      <w:r>
        <w:rPr>
          <w:rFonts w:hint="cs"/>
          <w:b/>
          <w:bCs/>
          <w:color w:val="000000"/>
          <w:rtl/>
        </w:rPr>
        <w:t>"...העידן הנוכחי הוא עידן האינטרנט. העולם כולו השתנה בעקבותיו וההשפעה הגדולה ביותר היא על בני הנוער והילדים, כמו במקרה שלפנינו. לצד הקידמה, הברכה וההישגים שלא יתוארו שניתן להשיג באמצעות המחשב והאינטרנט, צפוייה בו גם סכנה אמיתית ומוחשית שבאה לידי ביטוי קונקרטי בתיק הנוכחי. צודקת התביעה כאשר היא טוענת, שהעבריין כמעט אינו נוטל על עצמו סיכון, הוא איננו יוצא לרחובות, הוא איננו מחפש את קורבנותיו, די לו במקלדת כדי לבצע את זממו...".</w:t>
      </w:r>
    </w:p>
    <w:p w14:paraId="0E6BA043" w14:textId="77777777" w:rsidR="00BE6BFF" w:rsidRDefault="00BE6BFF" w:rsidP="00BE6BFF">
      <w:pPr>
        <w:spacing w:line="360" w:lineRule="auto"/>
        <w:jc w:val="both"/>
        <w:rPr>
          <w:rFonts w:ascii="Arial" w:hAnsi="Arial"/>
          <w:color w:val="000000"/>
          <w:rtl/>
        </w:rPr>
      </w:pPr>
    </w:p>
    <w:p w14:paraId="51EFD220"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עינינו הרואות, כי גם בבתים, בהם מבקשים ההורים להגן על ילדיהם מפני הסכנות הטמונות בשימוש באינטרנט, בין היתר על ידי אבטחתו בסיסמה והגבלת האתרים שניתן לגלוש בהם, מצליחים הילדים לגלוש באתרים ולהתקשר עם קטינים ובגירים כאחד. על אף המודעות ההולכת וגדלה בנושא סכנות האינטרנט, נופלים ילדים רבים ברשתם של עברייני מין, הרואים באתרי ובתוכנות האינטרנט כר פורה ליצירת קשרים מסוג זה. </w:t>
      </w:r>
    </w:p>
    <w:p w14:paraId="785D00C5" w14:textId="77777777" w:rsidR="00BE6BFF" w:rsidRDefault="00BE6BFF" w:rsidP="00BE6BFF">
      <w:pPr>
        <w:spacing w:line="360" w:lineRule="auto"/>
        <w:jc w:val="both"/>
        <w:rPr>
          <w:rFonts w:ascii="Arial" w:hAnsi="Arial"/>
          <w:color w:val="000000"/>
          <w:rtl/>
        </w:rPr>
      </w:pPr>
    </w:p>
    <w:p w14:paraId="22F37C08"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בית המשפט העליון של מדינת ניו-יורק התייחס בהרחבה לסכנה הטמונה ברשת האינטרנט לילדים, הנופלים ברשתם של עברייני מין, בפסק דינו </w:t>
      </w:r>
      <w:r>
        <w:rPr>
          <w:rFonts w:ascii="Arial" w:hAnsi="Arial"/>
          <w:b/>
          <w:bCs/>
          <w:color w:val="000000"/>
        </w:rPr>
        <w:t>People v.</w:t>
      </w:r>
      <w:r>
        <w:rPr>
          <w:color w:val="000000"/>
        </w:rPr>
        <w:t xml:space="preserve"> </w:t>
      </w:r>
      <w:r>
        <w:rPr>
          <w:b/>
          <w:bCs/>
          <w:color w:val="000000"/>
        </w:rPr>
        <w:t>Barrows</w:t>
      </w:r>
      <w:r>
        <w:rPr>
          <w:color w:val="000000"/>
        </w:rPr>
        <w:t xml:space="preserve"> [177 Misc. 2d 712</w:t>
      </w:r>
      <w:r>
        <w:rPr>
          <w:rFonts w:ascii="Arial" w:hAnsi="Arial"/>
          <w:b/>
          <w:bCs/>
          <w:color w:val="000000"/>
        </w:rPr>
        <w:t xml:space="preserve">, </w:t>
      </w:r>
      <w:r>
        <w:rPr>
          <w:rFonts w:ascii="Arial" w:hAnsi="Arial"/>
          <w:color w:val="000000"/>
        </w:rPr>
        <w:t>1998]</w:t>
      </w:r>
      <w:r>
        <w:rPr>
          <w:rFonts w:ascii="Arial" w:hAnsi="Arial"/>
          <w:b/>
          <w:bCs/>
          <w:color w:val="000000"/>
        </w:rPr>
        <w:t xml:space="preserve"> </w:t>
      </w:r>
      <w:r>
        <w:rPr>
          <w:rFonts w:ascii="Arial" w:hAnsi="Arial" w:hint="cs"/>
          <w:color w:val="000000"/>
          <w:rtl/>
        </w:rPr>
        <w:t xml:space="preserve">. </w:t>
      </w:r>
    </w:p>
    <w:p w14:paraId="71E9F91F" w14:textId="77777777" w:rsidR="00BE6BFF" w:rsidRDefault="00BE6BFF" w:rsidP="00BE6BFF">
      <w:pPr>
        <w:spacing w:line="360" w:lineRule="auto"/>
        <w:jc w:val="both"/>
        <w:rPr>
          <w:rFonts w:ascii="Arial" w:hAnsi="Arial"/>
          <w:color w:val="000000"/>
          <w:rtl/>
        </w:rPr>
      </w:pPr>
    </w:p>
    <w:p w14:paraId="38071FA3" w14:textId="77777777" w:rsidR="00BE6BFF" w:rsidRDefault="00BE6BFF" w:rsidP="00BE6BFF">
      <w:pPr>
        <w:spacing w:line="360" w:lineRule="auto"/>
        <w:jc w:val="both"/>
        <w:rPr>
          <w:rFonts w:ascii="Arial" w:hAnsi="Arial"/>
          <w:color w:val="000000"/>
          <w:rtl/>
        </w:rPr>
      </w:pPr>
      <w:r>
        <w:rPr>
          <w:rFonts w:ascii="Arial" w:hAnsi="Arial" w:hint="cs"/>
          <w:color w:val="000000"/>
          <w:rtl/>
        </w:rPr>
        <w:t>עניינו של פסק דין זה בנאשם בן 39, אשר יצר קשר אינטרנטי עם איש משטרה, שהציג עצמו כנערה בת 13, במסגרת מבצע לאיתור פדופילים ברשת האינטרנט. הנאשם שוחח עם "הנערה" על נושאים מיניים, שלח לה תמונות פורנוגרפיות, ולבסוף אף קבע להיפגש עימה. בהגיעו לפגישה, נעצר.</w:t>
      </w:r>
    </w:p>
    <w:p w14:paraId="04556FFC" w14:textId="77777777" w:rsidR="00BE6BFF" w:rsidRDefault="00BE6BFF" w:rsidP="00BE6BFF">
      <w:pPr>
        <w:spacing w:line="360" w:lineRule="auto"/>
        <w:jc w:val="both"/>
        <w:rPr>
          <w:rFonts w:ascii="Arial" w:hAnsi="Arial"/>
          <w:color w:val="000000"/>
          <w:rtl/>
        </w:rPr>
      </w:pPr>
    </w:p>
    <w:p w14:paraId="5CB5B9C3" w14:textId="77777777" w:rsidR="00BE6BFF" w:rsidRDefault="00BE6BFF" w:rsidP="00BE6BFF">
      <w:pPr>
        <w:spacing w:line="360" w:lineRule="auto"/>
        <w:jc w:val="both"/>
        <w:rPr>
          <w:rFonts w:ascii="Arial" w:hAnsi="Arial"/>
          <w:color w:val="000000"/>
          <w:rtl/>
        </w:rPr>
      </w:pPr>
      <w:r>
        <w:rPr>
          <w:rFonts w:ascii="Arial" w:hAnsi="Arial" w:hint="cs"/>
          <w:color w:val="000000"/>
          <w:rtl/>
        </w:rPr>
        <w:t>כך שנה בית המשפט בפרשה זו:</w:t>
      </w:r>
    </w:p>
    <w:p w14:paraId="42A455EA" w14:textId="77777777" w:rsidR="00BE6BFF" w:rsidRDefault="00BE6BFF" w:rsidP="00BE6BFF">
      <w:pPr>
        <w:spacing w:line="360" w:lineRule="auto"/>
        <w:jc w:val="both"/>
        <w:rPr>
          <w:rFonts w:ascii="Arial" w:hAnsi="Arial"/>
          <w:color w:val="000000"/>
          <w:rtl/>
        </w:rPr>
      </w:pPr>
    </w:p>
    <w:p w14:paraId="3580D750" w14:textId="77777777" w:rsidR="00BE6BFF" w:rsidRDefault="00BE6BFF" w:rsidP="00BE6BFF">
      <w:pPr>
        <w:bidi w:val="0"/>
        <w:spacing w:line="360" w:lineRule="auto"/>
        <w:ind w:left="720" w:right="566"/>
        <w:jc w:val="both"/>
        <w:rPr>
          <w:rFonts w:ascii="Arial" w:hAnsi="Arial"/>
          <w:color w:val="000000"/>
          <w:rtl/>
        </w:rPr>
      </w:pPr>
      <w:r>
        <w:rPr>
          <w:rFonts w:ascii="Arial" w:hAnsi="Arial"/>
          <w:color w:val="000000"/>
        </w:rPr>
        <w:t>"</w:t>
      </w:r>
      <w:r>
        <w:rPr>
          <w:rFonts w:ascii="Arial" w:hAnsi="Arial"/>
          <w:b/>
          <w:bCs/>
          <w:color w:val="000000"/>
        </w:rPr>
        <w:t xml:space="preserve">The evidence at trial clearly corroborated the findings of several courts that the Internet is a unique, international, as well as interstate, </w:t>
      </w:r>
      <w:r>
        <w:rPr>
          <w:rStyle w:val="term1"/>
          <w:rFonts w:ascii="Arial" w:hAnsi="Arial"/>
          <w:color w:val="000000"/>
        </w:rPr>
        <w:t>phenomenon</w:t>
      </w:r>
      <w:r>
        <w:rPr>
          <w:rStyle w:val="term1"/>
          <w:rFonts w:ascii="Arial" w:hAnsi="Arial"/>
          <w:b w:val="0"/>
          <w:bCs w:val="0"/>
          <w:color w:val="000000"/>
        </w:rPr>
        <w:t>.</w:t>
      </w:r>
      <w:r>
        <w:rPr>
          <w:rFonts w:ascii="Arial" w:hAnsi="Arial"/>
          <w:b/>
          <w:bCs/>
          <w:color w:val="000000"/>
        </w:rPr>
        <w:t xml:space="preserve"> (</w:t>
      </w:r>
      <w:r>
        <w:rPr>
          <w:rFonts w:ascii="Arial" w:hAnsi="Arial"/>
          <w:b/>
          <w:bCs/>
          <w:i/>
          <w:iCs/>
          <w:color w:val="000000"/>
        </w:rPr>
        <w:t xml:space="preserve">See, e.g., </w:t>
      </w:r>
      <w:r w:rsidRPr="004A78E3">
        <w:rPr>
          <w:rFonts w:ascii="Arial" w:hAnsi="Arial"/>
          <w:b/>
          <w:bCs/>
          <w:i/>
          <w:iCs/>
          <w:color w:val="000000"/>
        </w:rPr>
        <w:t>Reno v American Civ. Liberties Union, supra</w:t>
      </w:r>
      <w:r>
        <w:rPr>
          <w:rFonts w:ascii="Arial" w:hAnsi="Arial"/>
          <w:b/>
          <w:bCs/>
          <w:i/>
          <w:iCs/>
          <w:color w:val="000000"/>
        </w:rPr>
        <w:t xml:space="preserve">; </w:t>
      </w:r>
      <w:r w:rsidRPr="004A78E3">
        <w:rPr>
          <w:rFonts w:ascii="Arial" w:hAnsi="Arial"/>
          <w:b/>
          <w:bCs/>
          <w:i/>
          <w:iCs/>
          <w:color w:val="000000"/>
        </w:rPr>
        <w:t>American Libs. Assn. v Pataki, supra</w:t>
      </w:r>
      <w:r>
        <w:rPr>
          <w:rFonts w:ascii="Arial" w:hAnsi="Arial"/>
          <w:b/>
          <w:bCs/>
          <w:i/>
          <w:iCs/>
          <w:color w:val="000000"/>
        </w:rPr>
        <w:t>;</w:t>
      </w:r>
      <w:r>
        <w:rPr>
          <w:rFonts w:ascii="Arial" w:hAnsi="Arial"/>
          <w:b/>
          <w:bCs/>
          <w:color w:val="000000"/>
        </w:rPr>
        <w:t xml:space="preserve"> </w:t>
      </w:r>
      <w:r w:rsidRPr="004A78E3">
        <w:rPr>
          <w:rFonts w:ascii="Arial" w:hAnsi="Arial"/>
          <w:b/>
          <w:bCs/>
          <w:i/>
          <w:iCs/>
          <w:color w:val="000000"/>
        </w:rPr>
        <w:t>Shea v Reno,</w:t>
      </w:r>
      <w:r w:rsidRPr="004A78E3">
        <w:rPr>
          <w:rFonts w:ascii="Arial" w:hAnsi="Arial"/>
          <w:b/>
          <w:bCs/>
          <w:color w:val="000000"/>
        </w:rPr>
        <w:t xml:space="preserve"> 930 F Supp 916</w:t>
      </w:r>
      <w:r>
        <w:rPr>
          <w:rFonts w:ascii="Arial" w:hAnsi="Arial"/>
          <w:b/>
          <w:bCs/>
          <w:color w:val="000000"/>
        </w:rPr>
        <w:t xml:space="preserve"> [SD NY 1996]; </w:t>
      </w:r>
      <w:r w:rsidRPr="004A78E3">
        <w:rPr>
          <w:rFonts w:ascii="Arial" w:hAnsi="Arial"/>
          <w:b/>
          <w:bCs/>
          <w:i/>
          <w:iCs/>
          <w:color w:val="000000"/>
        </w:rPr>
        <w:t>American Civ. Liberties Union v Reno,</w:t>
      </w:r>
      <w:r w:rsidRPr="004A78E3">
        <w:rPr>
          <w:rFonts w:ascii="Arial" w:hAnsi="Arial"/>
          <w:b/>
          <w:bCs/>
          <w:color w:val="000000"/>
        </w:rPr>
        <w:t xml:space="preserve"> 929 F Supp 824</w:t>
      </w:r>
      <w:r>
        <w:rPr>
          <w:rFonts w:ascii="Arial" w:hAnsi="Arial"/>
          <w:b/>
          <w:bCs/>
          <w:color w:val="000000"/>
        </w:rPr>
        <w:t xml:space="preserve">, </w:t>
      </w:r>
      <w:r>
        <w:rPr>
          <w:rFonts w:ascii="Arial" w:hAnsi="Arial"/>
          <w:b/>
          <w:bCs/>
          <w:i/>
          <w:iCs/>
          <w:color w:val="000000"/>
        </w:rPr>
        <w:t>supra.</w:t>
      </w:r>
      <w:r>
        <w:rPr>
          <w:rFonts w:ascii="Arial" w:hAnsi="Arial"/>
          <w:b/>
          <w:bCs/>
          <w:color w:val="000000"/>
        </w:rPr>
        <w:t xml:space="preserve">) The live courtroom demonstration established that there is much anonymity, uncertainty and lack of control in using the Internet. Indeed, the Internet offers a 'brave new world' of communication which, although as Judge Preska suggests, is analogous in some ways to a railroad, is really unlike any other previously regulated form of communication. Like personal conversation, </w:t>
      </w:r>
      <w:r>
        <w:rPr>
          <w:rFonts w:ascii="Arial" w:hAnsi="Arial"/>
          <w:b/>
          <w:bCs/>
          <w:color w:val="000000"/>
          <w:u w:val="single"/>
        </w:rPr>
        <w:t>it appears to be private, yet is actually very public.</w:t>
      </w:r>
      <w:r>
        <w:rPr>
          <w:rFonts w:ascii="Arial" w:hAnsi="Arial"/>
          <w:b/>
          <w:bCs/>
          <w:color w:val="000000"/>
        </w:rPr>
        <w:t xml:space="preserve"> There is presently no practical way to control the dissemination or receipt of communications. It is not uncommon for an Internet user to receive uninvited commercial or personal solicitations, photographs and other messages from anywhere in the world. Nor is it possible for the "speaker" to control with certainty the route or ultimate destination of his or her message. The standards of propriety are no longer confined to those of a particular geographical or political community. At the same time, there can be no doubt that defendant intentionally sought out users he had reason to believe were in fact children and intended and attempted to engage them in sexual activities. In this respect, the evidence sustains the findings of Congress and the various States that have enacted the challenged laws prohibiting the use of the Internet for such purpose, including New York, that this new technology has become a common tool for the pedophile and that such application of Internet technology transcends State and national borders</w:t>
      </w:r>
      <w:r>
        <w:rPr>
          <w:rFonts w:ascii="Arial" w:hAnsi="Arial" w:hint="cs"/>
          <w:color w:val="000000"/>
          <w:rtl/>
        </w:rPr>
        <w:t>".</w:t>
      </w:r>
      <w:r>
        <w:rPr>
          <w:rFonts w:ascii="Arial" w:hAnsi="Arial"/>
          <w:color w:val="000000"/>
        </w:rPr>
        <w:t xml:space="preserve"> </w:t>
      </w:r>
    </w:p>
    <w:p w14:paraId="2AD0E1B8" w14:textId="77777777" w:rsidR="00BE6BFF" w:rsidRDefault="00BE6BFF" w:rsidP="00BE6BFF">
      <w:pPr>
        <w:spacing w:line="360" w:lineRule="auto"/>
        <w:jc w:val="both"/>
        <w:rPr>
          <w:rFonts w:ascii="Arial" w:hAnsi="Arial"/>
          <w:color w:val="000000"/>
          <w:rtl/>
        </w:rPr>
      </w:pPr>
      <w:r>
        <w:rPr>
          <w:rFonts w:ascii="Arial" w:hAnsi="Arial" w:hint="cs"/>
          <w:color w:val="000000"/>
          <w:rtl/>
        </w:rPr>
        <w:t>(ההדגשה אינה במקור- ד.א.)</w:t>
      </w:r>
    </w:p>
    <w:p w14:paraId="2A701887"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 </w:t>
      </w:r>
    </w:p>
    <w:p w14:paraId="2969ADDD" w14:textId="77777777" w:rsidR="00BE6BFF" w:rsidRDefault="00BE6BFF" w:rsidP="00BE6BFF">
      <w:pPr>
        <w:spacing w:line="360" w:lineRule="auto"/>
        <w:jc w:val="both"/>
        <w:rPr>
          <w:rFonts w:ascii="Arial" w:hAnsi="Arial"/>
          <w:b/>
          <w:bCs/>
          <w:color w:val="000000"/>
          <w:rtl/>
        </w:rPr>
      </w:pPr>
      <w:r>
        <w:rPr>
          <w:rFonts w:ascii="Arial" w:hAnsi="Arial" w:hint="cs"/>
          <w:color w:val="000000"/>
          <w:rtl/>
        </w:rPr>
        <w:t>בהתייחסו לסכנות האורבות לילדים ברשת האינטרנט, התייחס בית המשפט המחוזי של מדינת ניו-יורק, בפסק דין אחר, לחשש הגובר מפני השימוש ברשתות האינטרנט ע"י פדופילים ולתזכיר הצעת חוק, העוסק באיסור העברת חומרים פוגעניים לקטינים, באמצעות האינטרנט</w:t>
      </w:r>
      <w:r>
        <w:rPr>
          <w:rFonts w:ascii="Arial" w:hAnsi="Arial"/>
          <w:b/>
          <w:bCs/>
          <w:i/>
          <w:iCs/>
          <w:color w:val="000000"/>
        </w:rPr>
        <w:t>American Libs. Assn. v Pataki [</w:t>
      </w:r>
      <w:r>
        <w:rPr>
          <w:rFonts w:ascii="Arial" w:hAnsi="Arial"/>
          <w:b/>
          <w:bCs/>
          <w:color w:val="000000"/>
        </w:rPr>
        <w:t xml:space="preserve"> </w:t>
      </w:r>
      <w:smartTag w:uri="urn:schemas-microsoft-com:office:smarttags" w:element="metricconverter">
        <w:smartTagPr>
          <w:attr w:name="ProductID" w:val="969 F"/>
        </w:smartTagPr>
        <w:r>
          <w:rPr>
            <w:rFonts w:ascii="Arial" w:hAnsi="Arial"/>
            <w:b/>
            <w:bCs/>
            <w:color w:val="000000"/>
          </w:rPr>
          <w:t>969 F</w:t>
        </w:r>
      </w:smartTag>
      <w:r>
        <w:rPr>
          <w:rFonts w:ascii="Arial" w:hAnsi="Arial"/>
          <w:b/>
          <w:bCs/>
          <w:color w:val="000000"/>
        </w:rPr>
        <w:t xml:space="preserve"> Supp, 1997,160, 168].</w:t>
      </w:r>
      <w:r>
        <w:rPr>
          <w:rFonts w:ascii="Arial" w:hAnsi="Arial" w:hint="cs"/>
          <w:b/>
          <w:bCs/>
          <w:color w:val="000000"/>
          <w:rtl/>
        </w:rPr>
        <w:t>:</w:t>
      </w:r>
    </w:p>
    <w:p w14:paraId="563FC150" w14:textId="77777777" w:rsidR="00BE6BFF" w:rsidRDefault="00BE6BFF" w:rsidP="00BE6BFF">
      <w:pPr>
        <w:spacing w:line="360" w:lineRule="auto"/>
        <w:jc w:val="both"/>
        <w:rPr>
          <w:rFonts w:ascii="Arial" w:hAnsi="Arial"/>
          <w:color w:val="000000"/>
          <w:rtl/>
        </w:rPr>
      </w:pPr>
    </w:p>
    <w:p w14:paraId="66E80595" w14:textId="77777777" w:rsidR="00BE6BFF" w:rsidRDefault="00BE6BFF" w:rsidP="00BE6BFF">
      <w:pPr>
        <w:bidi w:val="0"/>
        <w:spacing w:line="360" w:lineRule="auto"/>
        <w:ind w:left="720" w:right="566"/>
        <w:jc w:val="both"/>
        <w:rPr>
          <w:rFonts w:ascii="Arial" w:hAnsi="Arial"/>
          <w:b/>
          <w:bCs/>
          <w:color w:val="000000"/>
          <w:rtl/>
        </w:rPr>
      </w:pPr>
      <w:r>
        <w:rPr>
          <w:rFonts w:ascii="Arial" w:hAnsi="Arial"/>
          <w:color w:val="000000"/>
        </w:rPr>
        <w:t>"</w:t>
      </w:r>
      <w:r>
        <w:rPr>
          <w:rFonts w:ascii="Arial" w:hAnsi="Arial"/>
          <w:b/>
          <w:bCs/>
          <w:color w:val="000000"/>
        </w:rPr>
        <w:t>Law enforcement agencies around the nation are becoming increasingly alarmed at the growing use of computer networks and other communications by pedophiles. As one observer noted, "</w:t>
      </w:r>
      <w:r>
        <w:rPr>
          <w:rFonts w:ascii="Arial" w:hAnsi="Arial"/>
          <w:b/>
          <w:bCs/>
          <w:color w:val="000000"/>
          <w:u w:val="single"/>
        </w:rPr>
        <w:t>perverts are moving from the playground to the internet</w:t>
      </w:r>
      <w:r>
        <w:rPr>
          <w:rFonts w:ascii="Arial" w:hAnsi="Arial"/>
          <w:b/>
          <w:bCs/>
          <w:color w:val="000000"/>
        </w:rPr>
        <w:t xml:space="preserve">"…" </w:t>
      </w:r>
    </w:p>
    <w:p w14:paraId="6E2B1811" w14:textId="77777777" w:rsidR="00BE6BFF" w:rsidRDefault="00BE6BFF" w:rsidP="00BE6BFF">
      <w:pPr>
        <w:spacing w:line="360" w:lineRule="auto"/>
        <w:jc w:val="both"/>
        <w:rPr>
          <w:rFonts w:ascii="Arial" w:hAnsi="Arial"/>
          <w:color w:val="000000"/>
          <w:rtl/>
        </w:rPr>
      </w:pPr>
      <w:r>
        <w:rPr>
          <w:rFonts w:ascii="Arial" w:hAnsi="Arial" w:hint="cs"/>
          <w:color w:val="000000"/>
          <w:rtl/>
        </w:rPr>
        <w:t>(ההדגשה אינה במקור- ד.א.)</w:t>
      </w:r>
    </w:p>
    <w:p w14:paraId="06473672" w14:textId="77777777" w:rsidR="00BE6BFF" w:rsidRDefault="00BE6BFF" w:rsidP="00BE6BFF">
      <w:pPr>
        <w:spacing w:line="360" w:lineRule="auto"/>
        <w:jc w:val="both"/>
        <w:rPr>
          <w:rFonts w:ascii="Arial" w:hAnsi="Arial"/>
          <w:color w:val="000000"/>
          <w:rtl/>
        </w:rPr>
      </w:pPr>
    </w:p>
    <w:p w14:paraId="75006709"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תופעת הפדופיליה ברשת האינטרנט הינה בעיה אוניברסאלית, רחבת היקף. בישראל טרם נחקקו חוקים המסדירים באופן מפורש את עבירות הפדופיליה, המתבצעות באמצעות רשת האינטרנט. ההוראות הקיימת היום, </w:t>
      </w:r>
      <w:hyperlink r:id="rId30" w:history="1">
        <w:r w:rsidR="001E240E" w:rsidRPr="001E240E">
          <w:rPr>
            <w:rFonts w:ascii="Arial" w:hAnsi="Arial"/>
            <w:color w:val="0000FF"/>
            <w:u w:val="single"/>
            <w:rtl/>
          </w:rPr>
          <w:t>בסעיף 214</w:t>
        </w:r>
      </w:hyperlink>
      <w:r>
        <w:rPr>
          <w:rFonts w:ascii="Arial" w:hAnsi="Arial" w:hint="cs"/>
          <w:color w:val="000000"/>
          <w:rtl/>
        </w:rPr>
        <w:t xml:space="preserve"> ל</w:t>
      </w:r>
      <w:hyperlink r:id="rId31" w:history="1">
        <w:r w:rsidR="00C76A39" w:rsidRPr="00C76A39">
          <w:rPr>
            <w:rStyle w:val="Hyperlink"/>
            <w:rFonts w:ascii="Arial" w:hAnsi="Arial"/>
            <w:color w:val="0000FF"/>
            <w:u w:val="single"/>
            <w:rtl/>
          </w:rPr>
          <w:t>חוק העונשין</w:t>
        </w:r>
      </w:hyperlink>
      <w:r>
        <w:rPr>
          <w:rFonts w:ascii="Arial" w:hAnsi="Arial" w:hint="cs"/>
          <w:color w:val="000000"/>
          <w:rtl/>
        </w:rPr>
        <w:t>, התשל"ז – 1997, האוסר פרסום והפצת תועבה, וב</w:t>
      </w:r>
      <w:hyperlink r:id="rId32" w:history="1">
        <w:r w:rsidR="00C76A39" w:rsidRPr="00C76A39">
          <w:rPr>
            <w:rStyle w:val="Hyperlink"/>
            <w:rFonts w:ascii="Arial" w:hAnsi="Arial"/>
            <w:color w:val="0000FF"/>
            <w:u w:val="single"/>
            <w:rtl/>
          </w:rPr>
          <w:t>חוק למניעת הטרדה מינית</w:t>
        </w:r>
      </w:hyperlink>
      <w:r>
        <w:rPr>
          <w:rFonts w:ascii="Arial" w:hAnsi="Arial" w:hint="cs"/>
          <w:color w:val="000000"/>
          <w:rtl/>
        </w:rPr>
        <w:t>, התשנ"ח – 1998, אינן מספיקות. עברייני המין אינם ממתינים עוד לילדים ברחובות ובמגרשי המשחקים, אלא אורבים להם גם בעודם בבתיהם, במקום אשר אמור להיות הבטוח מכל, וראוי כי המחוקק יאמר את דברו בנושא בחקיקה מיוחדת, בין היתר באמצעות הטלת מגבלות ואיסורים על ספקיות השירותים באינטרנט.</w:t>
      </w:r>
    </w:p>
    <w:p w14:paraId="2B7DCA3E" w14:textId="77777777" w:rsidR="00BE6BFF" w:rsidRDefault="00BE6BFF" w:rsidP="00BE6BFF">
      <w:pPr>
        <w:spacing w:line="360" w:lineRule="auto"/>
        <w:jc w:val="both"/>
        <w:rPr>
          <w:rFonts w:ascii="Arial" w:hAnsi="Arial"/>
          <w:b/>
          <w:bCs/>
          <w:color w:val="000000"/>
          <w:u w:val="single"/>
          <w:rtl/>
        </w:rPr>
      </w:pPr>
    </w:p>
    <w:p w14:paraId="13C47DAC" w14:textId="77777777" w:rsidR="00BE6BFF" w:rsidRDefault="00BE6BFF" w:rsidP="00BE6BFF">
      <w:pPr>
        <w:spacing w:line="360" w:lineRule="auto"/>
        <w:jc w:val="both"/>
        <w:rPr>
          <w:rFonts w:ascii="Arial" w:hAnsi="Arial"/>
          <w:b/>
          <w:bCs/>
          <w:color w:val="000000"/>
          <w:u w:val="single"/>
          <w:rtl/>
        </w:rPr>
      </w:pPr>
      <w:r>
        <w:rPr>
          <w:rFonts w:ascii="Arial" w:hAnsi="Arial" w:hint="cs"/>
          <w:color w:val="000000"/>
          <w:rtl/>
        </w:rPr>
        <w:t xml:space="preserve">2. </w:t>
      </w:r>
      <w:r>
        <w:rPr>
          <w:rFonts w:ascii="Arial" w:hAnsi="Arial" w:hint="cs"/>
          <w:b/>
          <w:bCs/>
          <w:color w:val="000000"/>
          <w:u w:val="single"/>
          <w:rtl/>
        </w:rPr>
        <w:t xml:space="preserve">הכרעה בין גרסאות סותרות </w:t>
      </w:r>
    </w:p>
    <w:p w14:paraId="7415FE75" w14:textId="77777777" w:rsidR="00BE6BFF" w:rsidRDefault="00BE6BFF" w:rsidP="00BE6BFF">
      <w:pPr>
        <w:spacing w:line="360" w:lineRule="auto"/>
        <w:jc w:val="both"/>
        <w:rPr>
          <w:rFonts w:ascii="Arial" w:hAnsi="Arial"/>
          <w:color w:val="000000"/>
          <w:rtl/>
        </w:rPr>
      </w:pPr>
    </w:p>
    <w:p w14:paraId="0ACFB994"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עבירות מין מבוצעות לרוב בחדרי חדרים, ולכן, באופן טבעי, לא ניתן למצוא לקיומן עדויות נוספות, מלבד עדות הקורבן ועדות מבצע העבירה (ראה </w:t>
      </w:r>
      <w:hyperlink r:id="rId33" w:history="1">
        <w:r w:rsidR="00C76A39" w:rsidRPr="00C76A39">
          <w:rPr>
            <w:rStyle w:val="Hyperlink"/>
            <w:rFonts w:ascii="Arial" w:hAnsi="Arial"/>
            <w:color w:val="0000FF"/>
            <w:u w:val="single"/>
            <w:rtl/>
          </w:rPr>
          <w:t>ע"פ 3783/08</w:t>
        </w:r>
      </w:hyperlink>
      <w:r>
        <w:rPr>
          <w:rFonts w:ascii="Arial" w:hAnsi="Arial" w:hint="cs"/>
          <w:color w:val="000000"/>
          <w:rtl/>
        </w:rPr>
        <w:t xml:space="preserve"> </w:t>
      </w:r>
      <w:r>
        <w:rPr>
          <w:rFonts w:ascii="Arial" w:hAnsi="Arial" w:hint="cs"/>
          <w:b/>
          <w:bCs/>
          <w:color w:val="000000"/>
          <w:rtl/>
        </w:rPr>
        <w:t>אטיאס נ' מדינת ישראל</w:t>
      </w:r>
      <w:r>
        <w:rPr>
          <w:rFonts w:ascii="Arial" w:hAnsi="Arial" w:hint="cs"/>
          <w:color w:val="000000"/>
          <w:rtl/>
        </w:rPr>
        <w:t xml:space="preserve"> (לא פורסם, 6.9.10); </w:t>
      </w:r>
      <w:hyperlink r:id="rId34" w:history="1">
        <w:r w:rsidR="00C76A39" w:rsidRPr="00C76A39">
          <w:rPr>
            <w:rStyle w:val="Hyperlink"/>
            <w:rFonts w:ascii="Arial" w:hAnsi="Arial"/>
            <w:color w:val="0000FF"/>
            <w:u w:val="single"/>
            <w:rtl/>
          </w:rPr>
          <w:t>ע"פ 4629/09</w:t>
        </w:r>
      </w:hyperlink>
      <w:r>
        <w:rPr>
          <w:rFonts w:ascii="Arial" w:hAnsi="Arial" w:hint="cs"/>
          <w:color w:val="000000"/>
          <w:rtl/>
        </w:rPr>
        <w:t xml:space="preserve"> </w:t>
      </w:r>
      <w:r>
        <w:rPr>
          <w:rFonts w:ascii="Arial" w:hAnsi="Arial" w:hint="cs"/>
          <w:b/>
          <w:bCs/>
          <w:color w:val="000000"/>
          <w:rtl/>
        </w:rPr>
        <w:t>פלוני נ' מדינת ישראל</w:t>
      </w:r>
      <w:r>
        <w:rPr>
          <w:rFonts w:ascii="Arial" w:hAnsi="Arial" w:hint="cs"/>
          <w:color w:val="000000"/>
          <w:rtl/>
        </w:rPr>
        <w:t xml:space="preserve"> (לא פורסם, 18.11.09)). </w:t>
      </w:r>
    </w:p>
    <w:p w14:paraId="5E0F2BF8" w14:textId="77777777" w:rsidR="00BE6BFF" w:rsidRDefault="00BE6BFF" w:rsidP="00BE6BFF">
      <w:pPr>
        <w:spacing w:line="360" w:lineRule="auto"/>
        <w:jc w:val="both"/>
        <w:rPr>
          <w:rFonts w:ascii="Arial" w:hAnsi="Arial"/>
          <w:color w:val="000000"/>
          <w:rtl/>
        </w:rPr>
      </w:pPr>
    </w:p>
    <w:p w14:paraId="0716B4B2"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כך גם בענייננו. מצד אחד, ניצבת גרסת המתלוננת, לפיה ביצע בה הנאשם מעשים מגונים בדירתו, ומן הצד השני, ניצבת גרסת הנאשם, הטוען כי לא היו דברים מעולם. </w:t>
      </w:r>
    </w:p>
    <w:p w14:paraId="0D1EBDD9" w14:textId="77777777" w:rsidR="00BE6BFF" w:rsidRDefault="00BE6BFF" w:rsidP="00BE6BFF">
      <w:pPr>
        <w:spacing w:line="360" w:lineRule="auto"/>
        <w:jc w:val="both"/>
        <w:rPr>
          <w:rFonts w:ascii="Arial" w:hAnsi="Arial"/>
          <w:color w:val="000000"/>
          <w:rtl/>
        </w:rPr>
      </w:pPr>
    </w:p>
    <w:p w14:paraId="6F65F59C"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כאמור, במהלך שמיעת הראיות, הצהיר סניגורו של הנאשם כי ככל שהמעשים המיניים אכן נעשו, הם נעשו בהסכמה, כאשר הנאשם לא היה מודע לגילה של המתלוננת. </w:t>
      </w:r>
    </w:p>
    <w:p w14:paraId="358C6253"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בנסיבות אלה, המחלוקת העובדתית מצטמצמת לשתי סוגיות: האחת, האם ביצע הנאשם מעשים מיניים במתלוננת, שלא בהסכמתה; השנייה, האם היה מודע הנאשם לגילה של המתלוננת. </w:t>
      </w:r>
    </w:p>
    <w:p w14:paraId="65A4DF58" w14:textId="77777777" w:rsidR="00BE6BFF" w:rsidRDefault="00BE6BFF" w:rsidP="00BE6BFF">
      <w:pPr>
        <w:spacing w:line="360" w:lineRule="auto"/>
        <w:jc w:val="both"/>
        <w:rPr>
          <w:rFonts w:ascii="Arial" w:hAnsi="Arial"/>
          <w:color w:val="000000"/>
          <w:rtl/>
        </w:rPr>
      </w:pPr>
    </w:p>
    <w:p w14:paraId="011920F8"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כעת, אגש לבחון את שתי הסוגיות שבפנינו. </w:t>
      </w:r>
    </w:p>
    <w:p w14:paraId="3C127015" w14:textId="77777777" w:rsidR="00BE6BFF" w:rsidRDefault="00BE6BFF" w:rsidP="00BE6BFF">
      <w:pPr>
        <w:spacing w:line="360" w:lineRule="auto"/>
        <w:jc w:val="both"/>
        <w:rPr>
          <w:rFonts w:ascii="Arial" w:hAnsi="Arial"/>
          <w:b/>
          <w:bCs/>
          <w:color w:val="000000"/>
          <w:u w:val="single"/>
          <w:rtl/>
        </w:rPr>
      </w:pPr>
    </w:p>
    <w:p w14:paraId="2A62B2FE"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א. האם התרחשו מעשים מיניים בדירת הנאשם?</w:t>
      </w:r>
    </w:p>
    <w:p w14:paraId="277985A7" w14:textId="77777777" w:rsidR="00BE6BFF" w:rsidRDefault="00BE6BFF" w:rsidP="00BE6BFF">
      <w:pPr>
        <w:spacing w:line="360" w:lineRule="auto"/>
        <w:jc w:val="both"/>
        <w:rPr>
          <w:rFonts w:ascii="Arial" w:hAnsi="Arial"/>
          <w:b/>
          <w:bCs/>
          <w:color w:val="000000"/>
          <w:u w:val="single"/>
          <w:rtl/>
        </w:rPr>
      </w:pPr>
    </w:p>
    <w:p w14:paraId="7C09272A" w14:textId="77777777" w:rsidR="00BE6BFF" w:rsidRDefault="00BE6BFF" w:rsidP="00BE6BFF">
      <w:pPr>
        <w:spacing w:line="360" w:lineRule="auto"/>
        <w:jc w:val="both"/>
        <w:rPr>
          <w:rFonts w:ascii="Arial" w:hAnsi="Arial"/>
          <w:color w:val="000000"/>
          <w:rtl/>
        </w:rPr>
      </w:pPr>
      <w:r>
        <w:rPr>
          <w:rFonts w:ascii="Arial" w:hAnsi="Arial" w:hint="cs"/>
          <w:color w:val="000000"/>
          <w:rtl/>
        </w:rPr>
        <w:t>לטענת הנאשם, לא אירעו מעשים מיניים בינו לבין המתלוננת, עת שהו בדירתו. הנאשם מסר גרסה תמימה, לפיה במהלך המפגש, המתלוננת והוא שוחחו, שיחקו עם חתוליו ועם מכשיר ה"אייפון" שלו. מנגד, ניצבת גרסת המתלוננת, הטוענת למעשים מיניים שביצע בה הנאשם, שלא בהסכמתה החופשית.</w:t>
      </w:r>
    </w:p>
    <w:p w14:paraId="06306BC0" w14:textId="77777777" w:rsidR="00BE6BFF" w:rsidRDefault="00BE6BFF" w:rsidP="00BE6BFF">
      <w:pPr>
        <w:spacing w:line="360" w:lineRule="auto"/>
        <w:jc w:val="both"/>
        <w:rPr>
          <w:rFonts w:ascii="Arial" w:hAnsi="Arial"/>
          <w:color w:val="000000"/>
          <w:rtl/>
        </w:rPr>
      </w:pPr>
    </w:p>
    <w:p w14:paraId="0AA25109"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על מנת להכריע בין גרסאותיהם הסותרות של הנאשם והמתלוננת, נפנה אפוא לבחון מהימנות גרסאות אלו, וכן את מידת השתלבותן במארג יתר הראיות שהובאו בפנינו. </w:t>
      </w:r>
    </w:p>
    <w:p w14:paraId="100B8729" w14:textId="77777777" w:rsidR="00BE6BFF" w:rsidRDefault="00BE6BFF" w:rsidP="00BE6BFF">
      <w:pPr>
        <w:spacing w:line="360" w:lineRule="auto"/>
        <w:jc w:val="both"/>
        <w:rPr>
          <w:rFonts w:ascii="Arial" w:hAnsi="Arial"/>
          <w:color w:val="000000"/>
          <w:rtl/>
        </w:rPr>
      </w:pPr>
    </w:p>
    <w:p w14:paraId="254CEEE9"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המתלוננת, ספק ילדה ספק נערה, העידה בפנינו ארוכות, וניכר כי המעמד קשה לה. לא ניתן היה להתעלם מן הבושה ומהמבוכה שליוו אותה לאורך עדותה, זאת, לאור המעשים אותם נדרשה לתאר, בדגש על גילה הצעיר ועל הרקע הדתי ממנו הגיעה. </w:t>
      </w:r>
    </w:p>
    <w:p w14:paraId="13763145" w14:textId="77777777" w:rsidR="00BE6BFF" w:rsidRDefault="00BE6BFF" w:rsidP="00BE6BFF">
      <w:pPr>
        <w:spacing w:line="360" w:lineRule="auto"/>
        <w:jc w:val="both"/>
        <w:rPr>
          <w:rFonts w:ascii="Arial" w:hAnsi="Arial"/>
          <w:b/>
          <w:bCs/>
          <w:color w:val="000000"/>
          <w:u w:val="single"/>
          <w:rtl/>
        </w:rPr>
      </w:pPr>
    </w:p>
    <w:p w14:paraId="384CE8A0" w14:textId="77777777" w:rsidR="00BE6BFF" w:rsidRDefault="00BE6BFF" w:rsidP="00BE6BFF">
      <w:pPr>
        <w:spacing w:line="360" w:lineRule="auto"/>
        <w:ind w:left="566"/>
        <w:jc w:val="both"/>
        <w:rPr>
          <w:rFonts w:ascii="Arial" w:hAnsi="Arial"/>
          <w:b/>
          <w:bCs/>
          <w:color w:val="000000"/>
          <w:u w:val="single"/>
          <w:rtl/>
        </w:rPr>
      </w:pPr>
      <w:r>
        <w:rPr>
          <w:rFonts w:ascii="Arial" w:hAnsi="Arial" w:hint="cs"/>
          <w:b/>
          <w:bCs/>
          <w:color w:val="000000"/>
          <w:u w:val="single"/>
          <w:rtl/>
        </w:rPr>
        <w:t>1</w:t>
      </w:r>
      <w:r>
        <w:rPr>
          <w:rFonts w:ascii="Arial" w:hAnsi="Arial" w:hint="cs"/>
          <w:b/>
          <w:bCs/>
          <w:color w:val="000000"/>
          <w:u w:val="single"/>
          <w:rtl/>
        </w:rPr>
        <w:tab/>
        <w:t>. מהימנות גרסת המתלוננת</w:t>
      </w:r>
    </w:p>
    <w:p w14:paraId="798523AE" w14:textId="77777777" w:rsidR="00BE6BFF" w:rsidRDefault="00BE6BFF" w:rsidP="00BE6BFF">
      <w:pPr>
        <w:spacing w:line="360" w:lineRule="auto"/>
        <w:jc w:val="both"/>
        <w:rPr>
          <w:rFonts w:ascii="Arial" w:hAnsi="Arial"/>
          <w:color w:val="000000"/>
          <w:rtl/>
        </w:rPr>
      </w:pPr>
    </w:p>
    <w:p w14:paraId="03B6B716" w14:textId="77777777" w:rsidR="00BE6BFF" w:rsidRDefault="001E240E" w:rsidP="00BE6BFF">
      <w:pPr>
        <w:spacing w:line="360" w:lineRule="auto"/>
        <w:jc w:val="both"/>
        <w:rPr>
          <w:rFonts w:ascii="Arial" w:hAnsi="Arial"/>
          <w:color w:val="000000"/>
          <w:rtl/>
        </w:rPr>
      </w:pPr>
      <w:hyperlink r:id="rId35" w:history="1">
        <w:r w:rsidRPr="001E240E">
          <w:rPr>
            <w:rFonts w:ascii="Arial" w:hAnsi="Arial"/>
            <w:color w:val="0000FF"/>
            <w:u w:val="single"/>
            <w:rtl/>
          </w:rPr>
          <w:t>סעיף 54א(ב)</w:t>
        </w:r>
      </w:hyperlink>
      <w:r w:rsidR="00BE6BFF">
        <w:rPr>
          <w:rFonts w:ascii="Arial" w:hAnsi="Arial" w:hint="cs"/>
          <w:color w:val="000000"/>
          <w:rtl/>
        </w:rPr>
        <w:t xml:space="preserve"> ל</w:t>
      </w:r>
      <w:hyperlink r:id="rId36" w:history="1">
        <w:r w:rsidR="00C76A39" w:rsidRPr="00C76A39">
          <w:rPr>
            <w:rStyle w:val="Hyperlink"/>
            <w:rFonts w:ascii="Arial" w:hAnsi="Arial"/>
            <w:color w:val="0000FF"/>
            <w:u w:val="single"/>
            <w:rtl/>
          </w:rPr>
          <w:t>פקודת הראיות</w:t>
        </w:r>
      </w:hyperlink>
      <w:r w:rsidR="00BE6BFF">
        <w:rPr>
          <w:rFonts w:ascii="Arial" w:hAnsi="Arial" w:hint="cs"/>
          <w:color w:val="000000"/>
          <w:rtl/>
        </w:rPr>
        <w:t xml:space="preserve"> [נוסח חדש], התשל"א- 1971 (להלן: "</w:t>
      </w:r>
      <w:r w:rsidR="00BE6BFF">
        <w:rPr>
          <w:rFonts w:ascii="Arial" w:hAnsi="Arial" w:hint="cs"/>
          <w:b/>
          <w:bCs/>
          <w:color w:val="000000"/>
          <w:rtl/>
        </w:rPr>
        <w:t>פקודת הראיות</w:t>
      </w:r>
      <w:r w:rsidR="00BE6BFF">
        <w:rPr>
          <w:rFonts w:ascii="Arial" w:hAnsi="Arial" w:hint="cs"/>
          <w:color w:val="000000"/>
          <w:rtl/>
        </w:rPr>
        <w:t xml:space="preserve">"), קובע כי ניתן להרשיע נאשם בעבירות מין על בסיס עדותו היחידה של קורבן העבירה, ללא צורך בקיומן של תוספות ראייתיות מסוג חיזוק או סיוע. לפי דרישת הסעיף, די בכך שבית המשפט יפרט בהכרעת דינו מה היו הנימוקים להעדפת גרסת הקורבן. יש הסבורים כי מספיק שבית המשפט ינמק את מתן אמונו המוחלט בגרסת נפגע העבירה, על מנת לקיים את אותה "חובת הנמקה" (ראה י' קדמי, </w:t>
      </w:r>
      <w:r w:rsidR="00BE6BFF">
        <w:rPr>
          <w:rFonts w:ascii="Arial" w:hAnsi="Arial" w:hint="cs"/>
          <w:b/>
          <w:bCs/>
          <w:color w:val="000000"/>
          <w:rtl/>
        </w:rPr>
        <w:t>על הראיות</w:t>
      </w:r>
      <w:r w:rsidR="00BE6BFF">
        <w:rPr>
          <w:rFonts w:ascii="Arial" w:hAnsi="Arial" w:hint="cs"/>
          <w:color w:val="000000"/>
          <w:rtl/>
        </w:rPr>
        <w:t xml:space="preserve">, חלק ראשון, עמ' 316; </w:t>
      </w:r>
      <w:hyperlink r:id="rId37" w:history="1">
        <w:r w:rsidR="00C76A39" w:rsidRPr="00C76A39">
          <w:rPr>
            <w:rStyle w:val="Hyperlink"/>
            <w:rFonts w:ascii="Arial" w:hAnsi="Arial"/>
            <w:color w:val="0000FF"/>
            <w:u w:val="single"/>
            <w:rtl/>
          </w:rPr>
          <w:t>ע"פ 3372/11</w:t>
        </w:r>
      </w:hyperlink>
      <w:r w:rsidR="00BE6BFF">
        <w:rPr>
          <w:rFonts w:ascii="Arial" w:hAnsi="Arial" w:hint="cs"/>
          <w:color w:val="000000"/>
          <w:rtl/>
        </w:rPr>
        <w:t xml:space="preserve"> </w:t>
      </w:r>
      <w:r w:rsidR="00BE6BFF">
        <w:rPr>
          <w:rFonts w:ascii="Arial" w:hAnsi="Arial" w:hint="cs"/>
          <w:b/>
          <w:bCs/>
          <w:color w:val="000000"/>
          <w:rtl/>
        </w:rPr>
        <w:t>קצב נ' מדינת ישראל</w:t>
      </w:r>
      <w:r w:rsidR="00BE6BFF">
        <w:rPr>
          <w:rFonts w:ascii="Arial" w:hAnsi="Arial" w:hint="cs"/>
          <w:color w:val="000000"/>
          <w:rtl/>
        </w:rPr>
        <w:t xml:space="preserve"> (טרם פורסם, 8.5.11)). </w:t>
      </w:r>
    </w:p>
    <w:p w14:paraId="139A77A0" w14:textId="77777777" w:rsidR="00BE6BFF" w:rsidRDefault="00BE6BFF" w:rsidP="00BE6BFF">
      <w:pPr>
        <w:spacing w:line="360" w:lineRule="auto"/>
        <w:jc w:val="both"/>
        <w:rPr>
          <w:rFonts w:ascii="Arial" w:hAnsi="Arial"/>
          <w:color w:val="000000"/>
          <w:rtl/>
        </w:rPr>
      </w:pPr>
    </w:p>
    <w:p w14:paraId="27EBE42F"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יאמר כבר עתה - אני נותנת את אמוני המלא בעדותה של המתלוננת, אשר העידה בפני בית המשפט, משמלאו לה 14 שנים. יחד עם זאת, הכרעתי לא תתבסס על עדותה היחידה, ותתייחס למכלול העדויות והראיות שהונחו בפני בית המשפט. </w:t>
      </w:r>
    </w:p>
    <w:p w14:paraId="1F9D9540" w14:textId="77777777" w:rsidR="00BE6BFF" w:rsidRDefault="00BE6BFF" w:rsidP="00BE6BFF">
      <w:pPr>
        <w:spacing w:line="360" w:lineRule="auto"/>
        <w:jc w:val="both"/>
        <w:rPr>
          <w:rFonts w:ascii="Arial" w:hAnsi="Arial"/>
          <w:color w:val="000000"/>
          <w:rtl/>
        </w:rPr>
      </w:pPr>
    </w:p>
    <w:p w14:paraId="7B73783C" w14:textId="77777777" w:rsidR="00BE6BFF" w:rsidRDefault="00BE6BFF" w:rsidP="00BE6BFF">
      <w:pPr>
        <w:spacing w:line="360" w:lineRule="auto"/>
        <w:jc w:val="both"/>
        <w:rPr>
          <w:rFonts w:ascii="Arial" w:hAnsi="Arial"/>
          <w:color w:val="000000"/>
          <w:rtl/>
        </w:rPr>
      </w:pPr>
      <w:r>
        <w:rPr>
          <w:rFonts w:ascii="Arial" w:hAnsi="Arial" w:hint="cs"/>
          <w:color w:val="000000"/>
          <w:rtl/>
        </w:rPr>
        <w:t>בטרם ניגש לבחינת עדות המתלוננת, אבקש להתייחס לטענת הסניגור בסיכומיו, באשר לאופן שבו נחקרה המתלוננת על ידי חוקרת הילדים. לטענת הסניגור, החוקרת לא הסבירה למתלוננת את חשיבות ההבחנה בין אמת לשקר, והסתפקה בהבחנה שבין "נכון" לבין "לא נכון". כתוצאה מכך, טוען הסניגור, הציגה המתלוננת את האירוע בצורה דרמטית ולא דבקה באמת (עמ' 8 לסיכומי ההגנה). הסניגור מסתמך בטיעונו זה על מאמרו של ד"ר דוד יגיל: "</w:t>
      </w:r>
      <w:r>
        <w:rPr>
          <w:rFonts w:ascii="Arial" w:hAnsi="Arial" w:hint="cs"/>
          <w:b/>
          <w:bCs/>
          <w:color w:val="000000"/>
          <w:rtl/>
        </w:rPr>
        <w:t>חשיבות ההבחנה בין "אמת/שקר" במקום "נכון/לא נכון" בחקירת ילדים</w:t>
      </w:r>
      <w:r>
        <w:rPr>
          <w:rFonts w:ascii="Arial" w:hAnsi="Arial" w:hint="cs"/>
          <w:color w:val="000000"/>
          <w:rtl/>
        </w:rPr>
        <w:t>" (רפואה ומשפט, גליון מס' 37, 2007) (</w:t>
      </w:r>
      <w:r>
        <w:rPr>
          <w:rFonts w:ascii="Arial" w:hAnsi="Arial" w:hint="cs"/>
          <w:b/>
          <w:bCs/>
          <w:color w:val="000000"/>
          <w:rtl/>
        </w:rPr>
        <w:t>נ/3</w:t>
      </w:r>
      <w:r>
        <w:rPr>
          <w:rFonts w:ascii="Arial" w:hAnsi="Arial" w:hint="cs"/>
          <w:color w:val="000000"/>
          <w:rtl/>
        </w:rPr>
        <w:t xml:space="preserve">). </w:t>
      </w:r>
    </w:p>
    <w:p w14:paraId="17D89AA6" w14:textId="77777777" w:rsidR="00BE6BFF" w:rsidRDefault="00BE6BFF" w:rsidP="00BE6BFF">
      <w:pPr>
        <w:spacing w:line="360" w:lineRule="auto"/>
        <w:jc w:val="both"/>
        <w:rPr>
          <w:rFonts w:ascii="Arial" w:hAnsi="Arial"/>
          <w:color w:val="000000"/>
          <w:rtl/>
        </w:rPr>
      </w:pPr>
    </w:p>
    <w:p w14:paraId="6BB187BA" w14:textId="77777777" w:rsidR="00BE6BFF" w:rsidRDefault="00BE6BFF" w:rsidP="00BE6BFF">
      <w:pPr>
        <w:spacing w:line="360" w:lineRule="auto"/>
        <w:jc w:val="both"/>
        <w:rPr>
          <w:rFonts w:ascii="Arial" w:hAnsi="Arial"/>
          <w:color w:val="000000"/>
          <w:rtl/>
        </w:rPr>
      </w:pPr>
      <w:r>
        <w:rPr>
          <w:rFonts w:ascii="Arial" w:hAnsi="Arial" w:hint="cs"/>
          <w:color w:val="000000"/>
          <w:rtl/>
        </w:rPr>
        <w:t>בטיעונו זה מתעלם הסניגור מן העובדה שבמאמר צויין מפורשות שהוא דן בבעייתיות של חקירת ילדים קטנים במיוחד בני שלוש עד שש.</w:t>
      </w:r>
    </w:p>
    <w:p w14:paraId="14B0D7F8" w14:textId="77777777" w:rsidR="00BE6BFF" w:rsidRDefault="00BE6BFF" w:rsidP="00BE6BFF">
      <w:pPr>
        <w:spacing w:line="360" w:lineRule="auto"/>
        <w:jc w:val="both"/>
        <w:rPr>
          <w:rFonts w:ascii="Arial" w:hAnsi="Arial"/>
          <w:color w:val="000000"/>
          <w:rtl/>
        </w:rPr>
      </w:pPr>
    </w:p>
    <w:p w14:paraId="5F5A0010" w14:textId="77777777" w:rsidR="00BE6BFF" w:rsidRDefault="00BE6BFF" w:rsidP="00BE6BFF">
      <w:pPr>
        <w:spacing w:line="360" w:lineRule="auto"/>
        <w:jc w:val="both"/>
        <w:rPr>
          <w:rFonts w:ascii="Arial" w:hAnsi="Arial"/>
          <w:color w:val="000000"/>
          <w:rtl/>
        </w:rPr>
      </w:pPr>
      <w:r>
        <w:rPr>
          <w:rFonts w:ascii="Arial" w:hAnsi="Arial" w:hint="cs"/>
          <w:color w:val="000000"/>
          <w:rtl/>
        </w:rPr>
        <w:t>בחקירתה הנגדית, השיבה חוקרת הילדים, כי כאשר נחקרים ילדים צעירים יותר מגילה של המתלוננת, בגיל הרך, מושם יותר דגש על נושא ההבחנה בין אמת ללא אמת. במקרה דנן, מדובר בנערה בת 13.5 ועל פי המקובל בחקירות מסוג זה, אין צורך לעמוד איתה על הבחנה זו (עמ' 39, שו' 28-32).</w:t>
      </w:r>
    </w:p>
    <w:p w14:paraId="1AC13DC8" w14:textId="77777777" w:rsidR="00BE6BFF" w:rsidRDefault="00BE6BFF" w:rsidP="00BE6BFF">
      <w:pPr>
        <w:spacing w:line="360" w:lineRule="auto"/>
        <w:jc w:val="both"/>
        <w:rPr>
          <w:rFonts w:ascii="Arial" w:hAnsi="Arial"/>
          <w:color w:val="000000"/>
          <w:rtl/>
        </w:rPr>
      </w:pPr>
    </w:p>
    <w:p w14:paraId="026BDE94" w14:textId="77777777" w:rsidR="00BE6BFF" w:rsidRDefault="00BE6BFF" w:rsidP="00BE6BFF">
      <w:pPr>
        <w:spacing w:line="360" w:lineRule="auto"/>
        <w:jc w:val="both"/>
        <w:rPr>
          <w:rFonts w:ascii="Arial" w:hAnsi="Arial"/>
          <w:color w:val="000000"/>
          <w:rtl/>
        </w:rPr>
      </w:pPr>
      <w:r>
        <w:rPr>
          <w:rFonts w:ascii="Arial" w:hAnsi="Arial" w:hint="cs"/>
          <w:color w:val="000000"/>
          <w:rtl/>
        </w:rPr>
        <w:t>יתרה מכך, משהעידה המתלוננת בפנינו וניתנה לנו האפשרות להתרשם מיכולתה להבחין בין אמת לשקר, אין מקום להתעכב על אופן חקירת המתלוננת ע"י חוקרת הילדים ולבחון את משקלה העצמאי. עדות המתלוננת בפני חוקרת הילדים, והערכת מהימנותה הן ראיות קבילות נוספות, ומצטרפות לעדותה בפני בית המשפט:</w:t>
      </w:r>
    </w:p>
    <w:p w14:paraId="7F467ABA" w14:textId="77777777" w:rsidR="00BE6BFF" w:rsidRDefault="00BE6BFF" w:rsidP="00BE6BFF">
      <w:pPr>
        <w:spacing w:line="360" w:lineRule="auto"/>
        <w:jc w:val="both"/>
        <w:rPr>
          <w:rFonts w:ascii="Arial" w:hAnsi="Arial"/>
          <w:color w:val="000000"/>
          <w:rtl/>
        </w:rPr>
      </w:pPr>
    </w:p>
    <w:p w14:paraId="4DDF1CCB" w14:textId="77777777" w:rsidR="00BE6BFF" w:rsidRDefault="00BE6BFF" w:rsidP="00BE6BFF">
      <w:pPr>
        <w:spacing w:line="360" w:lineRule="auto"/>
        <w:jc w:val="both"/>
        <w:rPr>
          <w:b/>
          <w:bCs/>
          <w:color w:val="000000"/>
          <w:rtl/>
        </w:rPr>
      </w:pPr>
      <w:r>
        <w:rPr>
          <w:rFonts w:ascii="Arial" w:hAnsi="Arial" w:hint="cs"/>
          <w:color w:val="000000"/>
          <w:rtl/>
        </w:rPr>
        <w:t xml:space="preserve"> ב</w:t>
      </w:r>
      <w:hyperlink r:id="rId38" w:history="1">
        <w:r w:rsidR="00C76A39" w:rsidRPr="00C76A39">
          <w:rPr>
            <w:rStyle w:val="Hyperlink"/>
            <w:rFonts w:hint="eastAsia"/>
            <w:color w:val="0000FF"/>
            <w:u w:val="single"/>
            <w:rtl/>
          </w:rPr>
          <w:t>ע</w:t>
        </w:r>
        <w:r w:rsidR="00C76A39" w:rsidRPr="00C76A39">
          <w:rPr>
            <w:rStyle w:val="Hyperlink"/>
            <w:color w:val="0000FF"/>
            <w:u w:val="single"/>
            <w:rtl/>
          </w:rPr>
          <w:t>"</w:t>
        </w:r>
        <w:r w:rsidR="00C76A39" w:rsidRPr="00C76A39">
          <w:rPr>
            <w:rStyle w:val="Hyperlink"/>
            <w:rFonts w:hint="eastAsia"/>
            <w:color w:val="0000FF"/>
            <w:u w:val="single"/>
            <w:rtl/>
          </w:rPr>
          <w:t>פ</w:t>
        </w:r>
        <w:r w:rsidR="00C76A39" w:rsidRPr="00C76A39">
          <w:rPr>
            <w:rStyle w:val="Hyperlink"/>
            <w:color w:val="0000FF"/>
            <w:u w:val="single"/>
            <w:rtl/>
          </w:rPr>
          <w:t xml:space="preserve"> 4223/07</w:t>
        </w:r>
      </w:hyperlink>
      <w:r>
        <w:rPr>
          <w:rFonts w:hint="cs"/>
          <w:color w:val="000000"/>
          <w:rtl/>
        </w:rPr>
        <w:t xml:space="preserve"> </w:t>
      </w:r>
      <w:r>
        <w:rPr>
          <w:rFonts w:hint="cs"/>
          <w:b/>
          <w:bCs/>
          <w:color w:val="000000"/>
          <w:rtl/>
        </w:rPr>
        <w:t>פלוני נ' מדינת ישראל</w:t>
      </w:r>
      <w:r>
        <w:rPr>
          <w:rFonts w:hint="cs"/>
          <w:color w:val="000000"/>
          <w:rtl/>
        </w:rPr>
        <w:t xml:space="preserve"> (לא פורסם, 29.11.2007) נאמר כך:</w:t>
      </w:r>
    </w:p>
    <w:p w14:paraId="036085D2" w14:textId="77777777" w:rsidR="00BE6BFF" w:rsidRDefault="00BE6BFF" w:rsidP="00BE6BFF">
      <w:pPr>
        <w:spacing w:line="360" w:lineRule="auto"/>
        <w:jc w:val="both"/>
        <w:rPr>
          <w:b/>
          <w:bCs/>
          <w:color w:val="000000"/>
          <w:rtl/>
        </w:rPr>
      </w:pPr>
    </w:p>
    <w:p w14:paraId="28FA763F" w14:textId="77777777" w:rsidR="00BE6BFF" w:rsidRDefault="00BE6BFF" w:rsidP="00BE6BFF">
      <w:pPr>
        <w:pStyle w:val="Ruller50"/>
        <w:spacing w:line="360" w:lineRule="auto"/>
        <w:rPr>
          <w:rFonts w:cs="David"/>
          <w:b/>
          <w:bCs/>
          <w:color w:val="000000"/>
          <w:sz w:val="24"/>
          <w:szCs w:val="24"/>
          <w:rtl/>
        </w:rPr>
      </w:pPr>
      <w:r>
        <w:rPr>
          <w:rFonts w:cs="David" w:hint="cs"/>
          <w:b/>
          <w:bCs/>
          <w:color w:val="000000"/>
          <w:sz w:val="24"/>
          <w:szCs w:val="24"/>
          <w:rtl/>
        </w:rPr>
        <w:t>"אין מן הנמנע להסתמך על הערכת מהימנותו של מתלונן על ידי חוקרת ילדים אף אם העיד הוא בבית המשפט. התרשמותו של חוקר ילדים מעדותו של הילד היא ראיה קבילה אשר בית המשפט רשאי להביא אותה בחשבון על מנת לקבוע את מהימנות העדות. גישה זו אינה חדשה עמנו".</w:t>
      </w:r>
    </w:p>
    <w:p w14:paraId="2B972821" w14:textId="77777777" w:rsidR="00BE6BFF" w:rsidRDefault="00BE6BFF" w:rsidP="00BE6BFF">
      <w:pPr>
        <w:spacing w:line="360" w:lineRule="auto"/>
        <w:jc w:val="both"/>
        <w:rPr>
          <w:rFonts w:ascii="Arial" w:hAnsi="Arial"/>
          <w:color w:val="000000"/>
          <w:rtl/>
        </w:rPr>
      </w:pPr>
    </w:p>
    <w:p w14:paraId="60EB3A46"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מהימנות עדות המתלוננת בפני בית המשפט היא שעומדת למבחן בתיק זה, ולא הערכת מהימנותה על ידי חוקרת הילדים. התרשמות החוקרת תוכל לשמש ראיה תומכת או מחזקת לגרסת המתלוננת ולסממני האמת שניכרו בה. </w:t>
      </w:r>
    </w:p>
    <w:p w14:paraId="3B2789CA" w14:textId="77777777" w:rsidR="00BE6BFF" w:rsidRDefault="00BE6BFF" w:rsidP="00BE6BFF">
      <w:pPr>
        <w:spacing w:line="360" w:lineRule="auto"/>
        <w:jc w:val="both"/>
        <w:rPr>
          <w:rFonts w:ascii="Arial" w:hAnsi="Arial"/>
          <w:color w:val="000000"/>
          <w:rtl/>
        </w:rPr>
      </w:pPr>
    </w:p>
    <w:p w14:paraId="76DDD59C"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בעדותה בפני בית המשפט, ניכרו מספר אלמנטים, המובילים למסקנה כי המתלוננת הינה דוברת אמת: תיאור מפורט של האירועים, תיאור אירועים חיצוניים למעשים המיניים בצורה אותנטית, והעובדה שלא ניכרה מגמת הפללה בדבריה של המתלוננת. </w:t>
      </w:r>
    </w:p>
    <w:p w14:paraId="3758A999" w14:textId="77777777" w:rsidR="00BE6BFF" w:rsidRDefault="00BE6BFF" w:rsidP="00BE6BFF">
      <w:pPr>
        <w:spacing w:line="360" w:lineRule="auto"/>
        <w:jc w:val="both"/>
        <w:rPr>
          <w:rFonts w:ascii="Arial" w:hAnsi="Arial"/>
          <w:color w:val="000000"/>
          <w:rtl/>
        </w:rPr>
      </w:pPr>
    </w:p>
    <w:p w14:paraId="5F6F2A06" w14:textId="77777777" w:rsidR="00BE6BFF" w:rsidRDefault="00BE6BFF" w:rsidP="00BE6BFF">
      <w:pPr>
        <w:spacing w:line="360" w:lineRule="auto"/>
        <w:jc w:val="both"/>
        <w:rPr>
          <w:rFonts w:ascii="Arial" w:hAnsi="Arial"/>
          <w:color w:val="000000"/>
          <w:rtl/>
        </w:rPr>
      </w:pPr>
      <w:r>
        <w:rPr>
          <w:rFonts w:ascii="Arial" w:hAnsi="Arial" w:hint="cs"/>
          <w:b/>
          <w:bCs/>
          <w:color w:val="000000"/>
          <w:rtl/>
        </w:rPr>
        <w:t xml:space="preserve">ראשית, </w:t>
      </w:r>
      <w:r>
        <w:rPr>
          <w:rFonts w:ascii="Arial" w:hAnsi="Arial" w:hint="cs"/>
          <w:color w:val="000000"/>
          <w:rtl/>
        </w:rPr>
        <w:t xml:space="preserve">כאמור, המתלוננת תיארה את השתלשלות האירועים בצורה מפורטת ובהירה, על אף המבוכה הרבה הכרוכה בכך. היא סיפרה על הרקע להיכרות עם הנאשם, באמצעות תכנת ה"איימש", ועל פגישתם בקניון בפתח תקווה. לאחר מכן, היא תיארה את הגעתם לבניין בו מתגורר הנאשם, ואת בקשתו של הנאשם כי יעלו לדירתו. כן תיארה ארוכות כיצד החל הנאשם, באופן הדרגתי, לנשקה ולגעת בגופה. </w:t>
      </w:r>
    </w:p>
    <w:p w14:paraId="46AC010B" w14:textId="77777777" w:rsidR="00BE6BFF" w:rsidRDefault="00BE6BFF" w:rsidP="00BE6BFF">
      <w:pPr>
        <w:spacing w:line="360" w:lineRule="auto"/>
        <w:jc w:val="both"/>
        <w:rPr>
          <w:rFonts w:ascii="Arial" w:hAnsi="Arial"/>
          <w:color w:val="000000"/>
          <w:rtl/>
        </w:rPr>
      </w:pPr>
    </w:p>
    <w:p w14:paraId="4FB0ED2B" w14:textId="77777777" w:rsidR="00BE6BFF" w:rsidRDefault="00BE6BFF" w:rsidP="00BE6BFF">
      <w:pPr>
        <w:spacing w:line="360" w:lineRule="auto"/>
        <w:jc w:val="both"/>
        <w:rPr>
          <w:color w:val="000000"/>
          <w:rtl/>
        </w:rPr>
      </w:pPr>
      <w:r>
        <w:rPr>
          <w:rFonts w:ascii="Arial" w:hAnsi="Arial" w:hint="cs"/>
          <w:color w:val="000000"/>
          <w:rtl/>
        </w:rPr>
        <w:t>לדבריה, תחילה נשק לה הנאשם כשהגיעו לתל אביב, טרם עלו לדירתו. בהמשך, נישק אותה שוב והזמין אותה לשבת לצידו על הספה ואז "</w:t>
      </w:r>
      <w:r>
        <w:rPr>
          <w:rFonts w:ascii="Arial" w:hAnsi="Arial" w:hint="cs"/>
          <w:b/>
          <w:bCs/>
          <w:color w:val="000000"/>
          <w:rtl/>
        </w:rPr>
        <w:t>הוא נישק אותי שוב, הכניס ידיים, נגע לי בבטן, בגב</w:t>
      </w:r>
      <w:r>
        <w:rPr>
          <w:rFonts w:ascii="Arial" w:hAnsi="Arial" w:hint="cs"/>
          <w:color w:val="000000"/>
          <w:rtl/>
        </w:rPr>
        <w:t xml:space="preserve">" (עמ' 88, שו' 31). לאחר מכן, הוביל אותה לחדר השינה, השכיב אותה על מיטתו, החל </w:t>
      </w:r>
      <w:r>
        <w:rPr>
          <w:rFonts w:hint="cs"/>
          <w:color w:val="000000"/>
          <w:rtl/>
        </w:rPr>
        <w:t>להפשיטה, תוך שהוא מנשק אותה ונוגע בחזה, בירכיה, באיבר מינה ובישבנה (עמ' 89, שו' 30-32). בהמשך, תיארה כי הנאשם ביקש שתיגע באיבר מינו וכן תיארה כי</w:t>
      </w:r>
      <w:r>
        <w:rPr>
          <w:rFonts w:hint="cs"/>
          <w:b/>
          <w:bCs/>
          <w:color w:val="000000"/>
          <w:rtl/>
        </w:rPr>
        <w:t xml:space="preserve"> "הוא היה מעלי ושם את הרגליים שלי על הכתפיים שלו והתנשק עם</w:t>
      </w:r>
      <w:r>
        <w:rPr>
          <w:rFonts w:hint="cs"/>
          <w:color w:val="000000"/>
          <w:rtl/>
        </w:rPr>
        <w:t xml:space="preserve"> </w:t>
      </w:r>
      <w:r>
        <w:rPr>
          <w:rFonts w:hint="cs"/>
          <w:b/>
          <w:bCs/>
          <w:color w:val="000000"/>
          <w:rtl/>
        </w:rPr>
        <w:t>איבר המין שלי"</w:t>
      </w:r>
      <w:r>
        <w:rPr>
          <w:rFonts w:hint="cs"/>
          <w:color w:val="000000"/>
          <w:rtl/>
        </w:rPr>
        <w:t xml:space="preserve"> (עמ' 91, שו' 11-12). עוד הוסיפה, כי הנאשם "</w:t>
      </w:r>
      <w:r>
        <w:rPr>
          <w:rFonts w:hint="cs"/>
          <w:b/>
          <w:bCs/>
          <w:color w:val="000000"/>
          <w:rtl/>
        </w:rPr>
        <w:t xml:space="preserve">ביקש שאני אנשק לו את איבר המין ואני לא רציתי, אז הוא, הוא דחף לי את הראש לכיוון איבר המין שלו. נגעתי באיבר המין שלו עם השפתיים והתרוממתי. הוא התיישב על המיטה, החזיק אותי עם הגב אליו, הושיב אותי עליו והשתפשף בי בישבן" </w:t>
      </w:r>
      <w:r>
        <w:rPr>
          <w:rFonts w:hint="cs"/>
          <w:color w:val="000000"/>
          <w:rtl/>
        </w:rPr>
        <w:t>(עמ' 91, שו' 17-23). לבסוף, תיארה כיצד הנאשם</w:t>
      </w:r>
      <w:r>
        <w:rPr>
          <w:rFonts w:hint="cs"/>
          <w:b/>
          <w:bCs/>
          <w:color w:val="000000"/>
          <w:rtl/>
        </w:rPr>
        <w:t xml:space="preserve"> "ביקש שאני אקח את איבר המין שלו ואני אשפשף אותו באיבר המין שלי. עשיתי את זה" </w:t>
      </w:r>
      <w:r>
        <w:rPr>
          <w:rFonts w:hint="cs"/>
          <w:color w:val="000000"/>
          <w:rtl/>
        </w:rPr>
        <w:t>(עמ' 91, שו' 25-26).</w:t>
      </w:r>
    </w:p>
    <w:p w14:paraId="51877338" w14:textId="77777777" w:rsidR="00BE6BFF" w:rsidRDefault="00BE6BFF" w:rsidP="00BE6BFF">
      <w:pPr>
        <w:spacing w:line="360" w:lineRule="auto"/>
        <w:jc w:val="both"/>
        <w:rPr>
          <w:rFonts w:ascii="Arial" w:hAnsi="Arial"/>
          <w:color w:val="000000"/>
          <w:rtl/>
        </w:rPr>
      </w:pPr>
    </w:p>
    <w:p w14:paraId="545C1B10"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לטעמי, האופן בו תיארה המתלוננת את השלבים השונים של המגע המיני, מצביע כי מדובר בדברים שחוותה המתלוננת באופן אישי, ואינם פרי דמיונה. זאת, הן לאור תוכן המעשים המתוארים וההדרגתיות בה נעשו. ראוי לזכור, כי הדבר נאמרו מפיה של נערה צעירה, חסרת כל ניסיון מיני, עקב גילה הצעיר והרקע ממנו באה. </w:t>
      </w:r>
    </w:p>
    <w:p w14:paraId="6C8707FB" w14:textId="77777777" w:rsidR="00BE6BFF" w:rsidRDefault="00BE6BFF" w:rsidP="00BE6BFF">
      <w:pPr>
        <w:spacing w:line="360" w:lineRule="auto"/>
        <w:jc w:val="both"/>
        <w:rPr>
          <w:rFonts w:ascii="Arial" w:hAnsi="Arial"/>
          <w:color w:val="000000"/>
          <w:rtl/>
        </w:rPr>
      </w:pPr>
    </w:p>
    <w:p w14:paraId="134A19DA" w14:textId="77777777" w:rsidR="00BE6BFF" w:rsidRDefault="00BE6BFF" w:rsidP="00BE6BFF">
      <w:pPr>
        <w:spacing w:line="360" w:lineRule="auto"/>
        <w:jc w:val="both"/>
        <w:rPr>
          <w:rFonts w:ascii="Arial" w:hAnsi="Arial"/>
          <w:b/>
          <w:bCs/>
          <w:color w:val="000000"/>
          <w:rtl/>
        </w:rPr>
      </w:pPr>
      <w:r>
        <w:rPr>
          <w:rFonts w:ascii="Arial" w:hAnsi="Arial" w:hint="cs"/>
          <w:color w:val="000000"/>
          <w:rtl/>
        </w:rPr>
        <w:t>המתלוננת תיארה את האירועים על פי מיטב זיכרונה, ללא ניסיון להפריז או להעצים את האירועים המיניים. היא אישרה כי עשתה כמבוקשו של הנאשם משום שחששה מתגובתו, אם תביע התנגדות, אולם התעקשה לשאול את הנאשם מתי ילכו לים, כפי שתכננו (עמ' 90, שו' 27 ואילך). אחר כך ביקשה מפורשות מהנאשם שיחדל ממעשיו: "</w:t>
      </w:r>
      <w:r>
        <w:rPr>
          <w:rFonts w:ascii="Arial" w:hAnsi="Arial" w:hint="cs"/>
          <w:b/>
          <w:bCs/>
          <w:color w:val="000000"/>
          <w:rtl/>
        </w:rPr>
        <w:t>ביקשתי ממנו שנפסיק, שדי, זה לה נעים לי כבר, והוא אמר "עוד מעט".. אני רציתי שכבר נגמור עם העניין הזה וכבר נלך</w:t>
      </w:r>
      <w:r>
        <w:rPr>
          <w:rFonts w:ascii="Arial" w:hAnsi="Arial" w:hint="cs"/>
          <w:color w:val="000000"/>
          <w:rtl/>
        </w:rPr>
        <w:t>" (עמ' 91, שו' 23-25).</w:t>
      </w:r>
    </w:p>
    <w:p w14:paraId="1CCE88CE" w14:textId="77777777" w:rsidR="00BE6BFF" w:rsidRDefault="00BE6BFF" w:rsidP="00BE6BFF">
      <w:pPr>
        <w:spacing w:line="360" w:lineRule="auto"/>
        <w:jc w:val="both"/>
        <w:rPr>
          <w:rFonts w:ascii="Arial" w:hAnsi="Arial"/>
          <w:color w:val="000000"/>
          <w:rtl/>
        </w:rPr>
      </w:pPr>
    </w:p>
    <w:p w14:paraId="3A62FAB0" w14:textId="77777777" w:rsidR="00BE6BFF" w:rsidRDefault="00BE6BFF" w:rsidP="00BE6BFF">
      <w:pPr>
        <w:spacing w:line="360" w:lineRule="auto"/>
        <w:jc w:val="both"/>
        <w:rPr>
          <w:rFonts w:ascii="Arial" w:hAnsi="Arial"/>
          <w:color w:val="000000"/>
          <w:rtl/>
        </w:rPr>
      </w:pPr>
      <w:r>
        <w:rPr>
          <w:rFonts w:ascii="Arial" w:hAnsi="Arial" w:hint="cs"/>
          <w:color w:val="000000"/>
          <w:rtl/>
        </w:rPr>
        <w:t>המתלוננת סיפרה בכנות, בחקירתה הנגדית, על כך שסקרנותה הביאה אותה להיפגש עם הנאשם ועל כך שייחלה לחבר (עמ' 163, שו' 3-4; עמ' 142, שו' 18-20). בהמשך, אמרה כי חשבה על כך שיכול להתקיים מגע פיזי בינה לבין הנאשם במהלך פגישתם, אולם רק בצורת "</w:t>
      </w:r>
      <w:r>
        <w:rPr>
          <w:rFonts w:ascii="Arial" w:hAnsi="Arial" w:hint="cs"/>
          <w:b/>
          <w:bCs/>
          <w:color w:val="000000"/>
          <w:rtl/>
        </w:rPr>
        <w:t>נשיקות ונגיעות</w:t>
      </w:r>
      <w:r>
        <w:rPr>
          <w:rFonts w:ascii="Arial" w:hAnsi="Arial" w:hint="cs"/>
          <w:color w:val="000000"/>
          <w:rtl/>
        </w:rPr>
        <w:t>", ולא מעבר- "</w:t>
      </w:r>
      <w:r>
        <w:rPr>
          <w:rFonts w:ascii="Arial" w:hAnsi="Arial" w:hint="cs"/>
          <w:b/>
          <w:bCs/>
          <w:color w:val="000000"/>
          <w:rtl/>
        </w:rPr>
        <w:t>לא מתחת לבגדים</w:t>
      </w:r>
      <w:r>
        <w:rPr>
          <w:rFonts w:ascii="Arial" w:hAnsi="Arial" w:hint="cs"/>
          <w:color w:val="000000"/>
          <w:rtl/>
        </w:rPr>
        <w:t>" (עמ' 141, שו' 17-18). יצוין כי גם בעדותה בפני חוקרת הילדים ציינה המתלוננת, כי שמעה על "</w:t>
      </w:r>
      <w:r>
        <w:rPr>
          <w:rFonts w:ascii="Arial" w:hAnsi="Arial" w:hint="cs"/>
          <w:b/>
          <w:bCs/>
          <w:color w:val="000000"/>
          <w:rtl/>
        </w:rPr>
        <w:t>בנות שיש להן קשרים עם בנים וזה עניין אותי יותר...</w:t>
      </w:r>
      <w:r>
        <w:rPr>
          <w:rFonts w:ascii="Arial" w:hAnsi="Arial" w:hint="cs"/>
          <w:color w:val="000000"/>
          <w:rtl/>
        </w:rPr>
        <w:t xml:space="preserve">" (ת/1א, עמ' 4, שו' 9). מתוך כך, ניתן ללמוד כי המתלוננת לא ביקשה להסתיר את התעניינותה הרבה במפגש עם בני המין השני, דבר שהוביל אותה להסכים להיפגש עם הנאשם, אולם הבהירה כי לא תכננה שכך יהיה המפגש (עמ' 90, שו' 25). עוד הדגישה המתלוננת, כי כיבתה את מכשיר הטלפון הנייד שהיה ברשותה, על מנת שלא יפריעו לה ולנאשם במהלך המפגש. זאת, למרות היעדרה של היכרות מוקדמת עם הנאשם, ובניגוד גמור למוסכמות החברתיות המקובלות בסביבתה הטבעית. הדבר עומד בסתירה לטענת ההגנה, לפיה, למתלוננת היה מניע להציג עצמה כקורבן, לאור תגובת הוריה למפגש עם הנאשם. </w:t>
      </w:r>
    </w:p>
    <w:p w14:paraId="02380018" w14:textId="77777777" w:rsidR="00BE6BFF" w:rsidRDefault="00BE6BFF" w:rsidP="00BE6BFF">
      <w:pPr>
        <w:spacing w:line="360" w:lineRule="auto"/>
        <w:jc w:val="both"/>
        <w:rPr>
          <w:rFonts w:ascii="Arial" w:hAnsi="Arial"/>
          <w:color w:val="000000"/>
          <w:rtl/>
        </w:rPr>
      </w:pPr>
    </w:p>
    <w:p w14:paraId="39683724" w14:textId="77777777" w:rsidR="00BE6BFF" w:rsidRDefault="00BE6BFF" w:rsidP="00BE6BFF">
      <w:pPr>
        <w:spacing w:line="360" w:lineRule="auto"/>
        <w:jc w:val="both"/>
        <w:rPr>
          <w:rFonts w:ascii="Arial" w:hAnsi="Arial"/>
          <w:color w:val="000000"/>
          <w:rtl/>
        </w:rPr>
      </w:pPr>
      <w:r>
        <w:rPr>
          <w:rFonts w:ascii="Arial" w:hAnsi="Arial" w:hint="cs"/>
          <w:color w:val="000000"/>
          <w:rtl/>
        </w:rPr>
        <w:t>המתלוננת השיבה בכנות לשאלות קשות שהוצגו לה והמתייחסות להתנהלותה ביחס להוריה ולחברה אליה היא משתייכת, ולא היססה להודות כי פעלה בניגוד לכללים במסגרתם גדלה, מבלי לחפש תירוצים להתנהגות, שהכל  ראו בה התנהגות בלתי אחראית.</w:t>
      </w:r>
    </w:p>
    <w:p w14:paraId="6E18302D" w14:textId="77777777" w:rsidR="00BE6BFF" w:rsidRDefault="00BE6BFF" w:rsidP="00BE6BFF">
      <w:pPr>
        <w:spacing w:line="360" w:lineRule="auto"/>
        <w:jc w:val="both"/>
        <w:rPr>
          <w:rFonts w:ascii="Arial" w:hAnsi="Arial"/>
          <w:color w:val="000000"/>
          <w:rtl/>
        </w:rPr>
      </w:pPr>
    </w:p>
    <w:p w14:paraId="30FD25DC"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בנקודה זו אני רואה לנכון להעיר, כי, ניסיונה של ההגנה לייחס למתלוננת ידע מיני, אותו רכשה מקריאת רומאנים, שיחות עם חברותיה וגלישה באתרים מסוימים- אינו רלוונטי למחלוקת בתיק זה. המתלוננת אישרה כי קראה ספרים, מהם למדה על יחסי בנים-בנות, שוחחה עם בנים באינטרנט, אולם הדגישה כי מעולם לא קיימה מגע פיזי עם בן, אפילו לא נגיעה ביד (עמ' 135, שו' 23). </w:t>
      </w:r>
    </w:p>
    <w:p w14:paraId="7AA237F8" w14:textId="77777777" w:rsidR="00BE6BFF" w:rsidRDefault="00BE6BFF" w:rsidP="00BE6BFF">
      <w:pPr>
        <w:spacing w:line="360" w:lineRule="auto"/>
        <w:jc w:val="both"/>
        <w:rPr>
          <w:rFonts w:ascii="Arial" w:hAnsi="Arial"/>
          <w:color w:val="000000"/>
          <w:rtl/>
        </w:rPr>
      </w:pPr>
    </w:p>
    <w:p w14:paraId="3C4A1723"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אנו רואים כי המתלוננת לא ביקשה להסוות את סקרנותה ביחס לבני המין השני, אלא שהמרחק בין סקרנות זו, לבין מה שאירע בדירת הנאשם- רב מאוד. נראה כי בפגישה בין השניים, היטשטש הגבול שבין רומנטיקה לבין אירוטיקה. המתלוננת מצאה עצמה בסיטואציה שלא ייחלה לה, לבדה, בדירתו של אדם מבוגר, חוששת לתגובתו אם תתנגד למעשיו. </w:t>
      </w:r>
    </w:p>
    <w:p w14:paraId="01665EE1" w14:textId="77777777" w:rsidR="00BE6BFF" w:rsidRDefault="00BE6BFF" w:rsidP="00BE6BFF">
      <w:pPr>
        <w:spacing w:line="360" w:lineRule="auto"/>
        <w:jc w:val="both"/>
        <w:rPr>
          <w:rFonts w:ascii="Arial" w:hAnsi="Arial"/>
          <w:color w:val="000000"/>
          <w:rtl/>
        </w:rPr>
      </w:pPr>
    </w:p>
    <w:p w14:paraId="4F5283F3" w14:textId="77777777" w:rsidR="00BE6BFF" w:rsidRDefault="00BE6BFF" w:rsidP="00BE6BFF">
      <w:pPr>
        <w:spacing w:line="360" w:lineRule="auto"/>
        <w:jc w:val="both"/>
        <w:rPr>
          <w:rFonts w:ascii="Arial" w:hAnsi="Arial"/>
          <w:color w:val="000000"/>
          <w:rtl/>
        </w:rPr>
      </w:pPr>
      <w:r>
        <w:rPr>
          <w:rFonts w:ascii="Arial" w:hAnsi="Arial" w:hint="cs"/>
          <w:b/>
          <w:bCs/>
          <w:color w:val="000000"/>
          <w:rtl/>
        </w:rPr>
        <w:t>שנית</w:t>
      </w:r>
      <w:r>
        <w:rPr>
          <w:rFonts w:ascii="Arial" w:hAnsi="Arial" w:hint="cs"/>
          <w:color w:val="000000"/>
          <w:rtl/>
        </w:rPr>
        <w:t>, תיאוריה הרבים של הקטינה כללו גם עניינים חיצוניים למעשיים המיניים, באופן שמצביע על רצונה לתאר את האירוע בשלמותו, ללא כחל וסרק. כך, למשל, סיפרה כיצד הביע הנאשם את התרגשותו בפניה מיד לאחר שנפגשו, וכיצד ביקש ממנה להתעלם מן העובדה כי שיערו מאפיר, מיד לאחר שהוריד את הקסדה (עמ' 88, שו' 12, 26). כמו כן, ציינה כי חדר המדרגות בבניין היה חשוך, ולכן שאל אותה הנאשם אם היא זקוקה לעזרה (עמ' 88, שו' 29-30). עוד אמרה כי טרם שביצע בה את המעשים הנטענים, "</w:t>
      </w:r>
      <w:r>
        <w:rPr>
          <w:rFonts w:ascii="Arial" w:hAnsi="Arial" w:hint="cs"/>
          <w:b/>
          <w:bCs/>
          <w:color w:val="000000"/>
          <w:rtl/>
        </w:rPr>
        <w:t>הוא הניח את האייפון בצד</w:t>
      </w:r>
      <w:r>
        <w:rPr>
          <w:rFonts w:ascii="Arial" w:hAnsi="Arial" w:hint="cs"/>
          <w:color w:val="000000"/>
          <w:rtl/>
        </w:rPr>
        <w:t xml:space="preserve">" (עמ' 89, שו' 20). </w:t>
      </w:r>
    </w:p>
    <w:p w14:paraId="2B9CF38C" w14:textId="77777777" w:rsidR="00BE6BFF" w:rsidRDefault="00BE6BFF" w:rsidP="00BE6BFF">
      <w:pPr>
        <w:spacing w:line="360" w:lineRule="auto"/>
        <w:jc w:val="both"/>
        <w:rPr>
          <w:rFonts w:ascii="Arial" w:hAnsi="Arial"/>
          <w:color w:val="000000"/>
          <w:rtl/>
        </w:rPr>
      </w:pPr>
      <w:r>
        <w:rPr>
          <w:rFonts w:ascii="Arial" w:hAnsi="Arial" w:hint="cs"/>
          <w:color w:val="000000"/>
          <w:rtl/>
        </w:rPr>
        <w:t>בנוסף, ציינה המתלוננת מספר משפטים, אשר לדבריה, אמר לה הנאשם, המעידים על אותנטיות גרסתה. כך למשל, סיפרה כי הנאשם אמר לה: "</w:t>
      </w:r>
      <w:r>
        <w:rPr>
          <w:rFonts w:ascii="Arial" w:hAnsi="Arial" w:hint="cs"/>
          <w:b/>
          <w:bCs/>
          <w:color w:val="000000"/>
          <w:rtl/>
        </w:rPr>
        <w:t>את רואה שזה לא נורא להיות, להסתובב עירומה?</w:t>
      </w:r>
      <w:r>
        <w:rPr>
          <w:rFonts w:ascii="Arial" w:hAnsi="Arial" w:hint="cs"/>
          <w:color w:val="000000"/>
          <w:rtl/>
        </w:rPr>
        <w:t xml:space="preserve">" (עמ' 91, שו' 17). עוד סיפרה המתלוננת, בצורה אותנטית, כי הנאשם ביקש ממנה שתוריד את תחתוניו </w:t>
      </w:r>
      <w:r>
        <w:rPr>
          <w:rFonts w:ascii="Arial" w:hAnsi="Arial" w:hint="cs"/>
          <w:b/>
          <w:bCs/>
          <w:color w:val="000000"/>
          <w:rtl/>
        </w:rPr>
        <w:t>"עם הפה ואני אמרתי, אני לא רציתי. הוא הוריד את התחתונים שלו והוא נעמד, רגע, הוא, לפני זה, לפני זה עוד, הוא הוריד לי את התחתונים ואת החצאית</w:t>
      </w:r>
      <w:r>
        <w:rPr>
          <w:rFonts w:ascii="Arial" w:hAnsi="Arial" w:hint="cs"/>
          <w:color w:val="000000"/>
          <w:rtl/>
        </w:rPr>
        <w:t xml:space="preserve">" (עמ' 91, שו' 7-12). </w:t>
      </w:r>
    </w:p>
    <w:p w14:paraId="3F3800E0" w14:textId="77777777" w:rsidR="00BE6BFF" w:rsidRDefault="00BE6BFF" w:rsidP="00BE6BFF">
      <w:pPr>
        <w:spacing w:line="360" w:lineRule="auto"/>
        <w:jc w:val="both"/>
        <w:rPr>
          <w:rFonts w:ascii="Arial" w:hAnsi="Arial"/>
          <w:color w:val="000000"/>
          <w:rtl/>
        </w:rPr>
      </w:pPr>
    </w:p>
    <w:p w14:paraId="628661FF" w14:textId="77777777" w:rsidR="00BE6BFF" w:rsidRDefault="00BE6BFF" w:rsidP="00BE6BFF">
      <w:pPr>
        <w:spacing w:line="360" w:lineRule="auto"/>
        <w:jc w:val="both"/>
        <w:rPr>
          <w:rFonts w:ascii="Arial" w:hAnsi="Arial"/>
          <w:color w:val="000000"/>
          <w:rtl/>
        </w:rPr>
      </w:pPr>
      <w:r>
        <w:rPr>
          <w:rFonts w:ascii="Arial" w:hAnsi="Arial" w:hint="cs"/>
          <w:b/>
          <w:bCs/>
          <w:color w:val="000000"/>
          <w:rtl/>
        </w:rPr>
        <w:t>שלישית,</w:t>
      </w:r>
      <w:r>
        <w:rPr>
          <w:rFonts w:ascii="Arial" w:hAnsi="Arial" w:hint="cs"/>
          <w:color w:val="000000"/>
          <w:rtl/>
        </w:rPr>
        <w:t xml:space="preserve"> לא ניכרת מגמת הפללה בדבריה של המתלוננת. היא לא ביקשה לייחס לנאשם הפעלת אלימות או כוחניות כלפיה, אלא תיארה בפרוטרוט מהלך עקבי ומתכונן – מעבר משלב לשלב שנעשה בשיטתיות, מתוך מטרה להגיע למגע מיני, שמעולם לא התנסתה בו ואת מהותו לא הבינה. המתלוננת כאשר פגשה את אביה, לאחר שזה הגיע לאספה מתל אביב, חששה לספר לו את אשר אירע. רק מאוחר יותר, יום או יומיים אחרי האירוע, סיפרה לו באופן כללי על פרטי האירוע (עמ' 96, שו' 20-21). יש להניח כי אילו ביקשה המתלוננת להציג עצמה כקורבן, ולמזער את אחריותה לאירוע, הייתה מספרת לאב על המעשים המיניים, מיד כשפגשה אותו, ואולי אף מוסיפה לתיאורים נופך דרמטי. אף על פי שהבינה כי הוריה רואים את האירוע בחומרה, לא ביקשה להפנות אצבע מאשימה לעבר הנאשם, או לנקות את עצמה מאחריות לו. גם לחברותיה לכיתה, לא סיפרה המתלוננת את שעבר עליה, על אף שאלותיהן. </w:t>
      </w:r>
    </w:p>
    <w:p w14:paraId="586A5E8F" w14:textId="77777777" w:rsidR="00BE6BFF" w:rsidRDefault="00BE6BFF" w:rsidP="00BE6BFF">
      <w:pPr>
        <w:spacing w:line="360" w:lineRule="auto"/>
        <w:jc w:val="both"/>
        <w:rPr>
          <w:rFonts w:ascii="Arial" w:hAnsi="Arial"/>
          <w:color w:val="000000"/>
          <w:rtl/>
        </w:rPr>
      </w:pPr>
    </w:p>
    <w:p w14:paraId="03BA7583"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לכך יש להוסיף את העובדה כי המתלוננת לא פנתה מיוזמתה למשטרה, על מנת להתלונן על האירוע. רק לאחר שאמה לקחה אותה להיבדק בבית החולים "וולפסון", והובהר לה כי יש לערב את המשטרה מסרה את תלונתה. המתלוננת אף לא רצתה להעיד בפני בית המשפט, אך עשתה זאת מכיוון שהבינה שהברירה אינה בידה (עמ' 150, שו' 23-24; עמ' 152, שו' 4-5). </w:t>
      </w:r>
    </w:p>
    <w:p w14:paraId="233AC2BC" w14:textId="77777777" w:rsidR="00BE6BFF" w:rsidRDefault="00BE6BFF" w:rsidP="00BE6BFF">
      <w:pPr>
        <w:spacing w:line="360" w:lineRule="auto"/>
        <w:jc w:val="both"/>
        <w:rPr>
          <w:rFonts w:ascii="Arial" w:hAnsi="Arial"/>
          <w:color w:val="000000"/>
          <w:rtl/>
        </w:rPr>
      </w:pPr>
    </w:p>
    <w:p w14:paraId="204D7D37" w14:textId="77777777" w:rsidR="00BE6BFF" w:rsidRDefault="00BE6BFF" w:rsidP="00BE6BFF">
      <w:pPr>
        <w:spacing w:line="360" w:lineRule="auto"/>
        <w:jc w:val="both"/>
        <w:rPr>
          <w:rFonts w:ascii="Arial" w:hAnsi="Arial"/>
          <w:color w:val="000000"/>
          <w:rtl/>
        </w:rPr>
      </w:pPr>
    </w:p>
    <w:p w14:paraId="57C9756E" w14:textId="77777777" w:rsidR="00BE6BFF" w:rsidRDefault="00BE6BFF" w:rsidP="00BE6BFF">
      <w:pPr>
        <w:spacing w:line="360" w:lineRule="auto"/>
        <w:jc w:val="both"/>
        <w:rPr>
          <w:rFonts w:ascii="Arial" w:hAnsi="Arial"/>
          <w:color w:val="000000"/>
          <w:rtl/>
        </w:rPr>
      </w:pPr>
    </w:p>
    <w:p w14:paraId="66AADD9E" w14:textId="77777777" w:rsidR="00BE6BFF" w:rsidRDefault="00BE6BFF" w:rsidP="00BE6BFF">
      <w:pPr>
        <w:spacing w:line="360" w:lineRule="auto"/>
        <w:jc w:val="both"/>
        <w:rPr>
          <w:rFonts w:ascii="Arial" w:hAnsi="Arial"/>
          <w:b/>
          <w:bCs/>
          <w:color w:val="000000"/>
          <w:u w:val="single"/>
          <w:rtl/>
        </w:rPr>
      </w:pPr>
    </w:p>
    <w:p w14:paraId="4404DC60" w14:textId="77777777" w:rsidR="00BE6BFF" w:rsidRDefault="00BE6BFF" w:rsidP="00BE6BFF">
      <w:pPr>
        <w:spacing w:line="360" w:lineRule="auto"/>
        <w:ind w:left="720"/>
        <w:jc w:val="both"/>
        <w:rPr>
          <w:rFonts w:ascii="Arial" w:hAnsi="Arial"/>
          <w:b/>
          <w:bCs/>
          <w:color w:val="000000"/>
          <w:u w:val="single"/>
        </w:rPr>
      </w:pPr>
      <w:r>
        <w:rPr>
          <w:rFonts w:ascii="Arial" w:hAnsi="Arial" w:hint="cs"/>
          <w:b/>
          <w:bCs/>
          <w:color w:val="000000"/>
          <w:u w:val="single"/>
          <w:rtl/>
        </w:rPr>
        <w:t>2. טענת ההגנה בדבר סתירות בין עדות המתלוננת בבית המשפט לבין עדותה בפני חוקרת הילדים</w:t>
      </w:r>
    </w:p>
    <w:p w14:paraId="098730E3" w14:textId="77777777" w:rsidR="00BE6BFF" w:rsidRDefault="00BE6BFF" w:rsidP="00BE6BFF">
      <w:pPr>
        <w:spacing w:line="360" w:lineRule="auto"/>
        <w:jc w:val="both"/>
        <w:rPr>
          <w:rFonts w:ascii="Arial" w:hAnsi="Arial"/>
          <w:b/>
          <w:bCs/>
          <w:color w:val="000000"/>
          <w:u w:val="single"/>
          <w:rtl/>
        </w:rPr>
      </w:pPr>
    </w:p>
    <w:p w14:paraId="226B180F" w14:textId="77777777" w:rsidR="00BE6BFF" w:rsidRDefault="00BE6BFF" w:rsidP="00BE6BFF">
      <w:pPr>
        <w:spacing w:line="360" w:lineRule="auto"/>
        <w:jc w:val="both"/>
        <w:rPr>
          <w:rFonts w:ascii="Arial" w:hAnsi="Arial"/>
          <w:color w:val="000000"/>
          <w:rtl/>
        </w:rPr>
      </w:pPr>
      <w:r>
        <w:rPr>
          <w:rFonts w:ascii="Arial" w:hAnsi="Arial" w:hint="cs"/>
          <w:color w:val="000000"/>
          <w:rtl/>
        </w:rPr>
        <w:t>לטענת ההגנה, בחינת גרסתה של המתלוננת בפני חוקרת הילדים, אל מול גרסתה בבית המשפט, מלמדת על חוסר עקביות בתיאור הארוע. לפיכך, לא ניתן לסמוך על עדותה.</w:t>
      </w:r>
    </w:p>
    <w:p w14:paraId="0186B5A5" w14:textId="77777777" w:rsidR="00BE6BFF" w:rsidRDefault="00BE6BFF" w:rsidP="00BE6BFF">
      <w:pPr>
        <w:spacing w:line="360" w:lineRule="auto"/>
        <w:jc w:val="both"/>
        <w:rPr>
          <w:rFonts w:ascii="Arial" w:hAnsi="Arial"/>
          <w:color w:val="000000"/>
          <w:rtl/>
        </w:rPr>
      </w:pPr>
    </w:p>
    <w:p w14:paraId="27F32547"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כך למשל, באשר לשאלה למי סיפרה המתלוננת על דבר הפגישה עם הנאשם, הפנה ב"כ הנאשם לחקירת המתלוננת, שם אמרה כי מספר חברות ידעו על כך (ת/1א, עמ' 6, שו' 30). לעומת זאת, בעדותה בבית המשפט, אמרה כי רק עדת הגנה מס' 4 ידעה על כך (עמ' 87, שו' 4-9). </w:t>
      </w:r>
    </w:p>
    <w:p w14:paraId="35E9E053" w14:textId="77777777" w:rsidR="00BE6BFF" w:rsidRDefault="00BE6BFF" w:rsidP="00BE6BFF">
      <w:pPr>
        <w:spacing w:line="360" w:lineRule="auto"/>
        <w:jc w:val="both"/>
        <w:rPr>
          <w:rFonts w:ascii="Arial" w:hAnsi="Arial"/>
          <w:color w:val="000000"/>
          <w:rtl/>
        </w:rPr>
      </w:pPr>
    </w:p>
    <w:p w14:paraId="684F92B9"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עוד טען ב"כ הנאשם, כי קיימת סתירה בין גרסתה של המתלוננת בחקירה, לפיה במהלך הנסיעה על האופנוע עם הנאשם, החליטו לנסוע לים (ת/1א, עמ' 11, שו' 15-21), ואילו בעדותה בבית המשפט סיפרה כי היא והנאשם תכננו לנסוע לים, עוד כאשר התכתבו (עמ' 164, שו' 17). המתלוננת התבקשה להסביר סתירה זו במהלך חקירתה הנגדית, והשיבה כי ייתכן שהתבלבלה (עמ' 165, שו' 3). </w:t>
      </w:r>
    </w:p>
    <w:p w14:paraId="4FBCBF23" w14:textId="77777777" w:rsidR="00BE6BFF" w:rsidRDefault="00BE6BFF" w:rsidP="00BE6BFF">
      <w:pPr>
        <w:spacing w:line="360" w:lineRule="auto"/>
        <w:jc w:val="both"/>
        <w:rPr>
          <w:rFonts w:ascii="Arial" w:hAnsi="Arial"/>
          <w:color w:val="000000"/>
          <w:rtl/>
        </w:rPr>
      </w:pPr>
    </w:p>
    <w:p w14:paraId="16FD8C31"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עוד מפנה ב"כ הנאשם לסתירות באופן תיאור רצף המעשים המיניים שהתרחשו בדירת הנאשם. כך לדוגמה, המתלוננת סיפרה בחקירתה כי היא והנאשם התנשקו רק כשהיו בדירה (ת/1א, עמ' 7, שו' 27-30), ואילו בעדותה בבית המשפט סיפרה כי היא והנאשם התנשקו לפני שעלו לדירתו (עמ' 161, שו' 32). לשאלת ב"כ הנאשם, השיבה המתלוננת כי אינה זוכרת מה אמרה לחוקרת הילדים (עמ' 162, שו' 1). </w:t>
      </w:r>
    </w:p>
    <w:p w14:paraId="17F7EB8D" w14:textId="77777777" w:rsidR="00BE6BFF" w:rsidRDefault="00BE6BFF" w:rsidP="00BE6BFF">
      <w:pPr>
        <w:spacing w:line="360" w:lineRule="auto"/>
        <w:jc w:val="both"/>
        <w:rPr>
          <w:rFonts w:ascii="Arial" w:hAnsi="Arial"/>
          <w:color w:val="000000"/>
          <w:rtl/>
        </w:rPr>
      </w:pPr>
    </w:p>
    <w:p w14:paraId="1D143918" w14:textId="77777777" w:rsidR="00BE6BFF" w:rsidRDefault="00BE6BFF" w:rsidP="00BE6BFF">
      <w:pPr>
        <w:spacing w:line="360" w:lineRule="auto"/>
        <w:jc w:val="both"/>
        <w:rPr>
          <w:rFonts w:ascii="Arial" w:hAnsi="Arial"/>
          <w:color w:val="000000"/>
          <w:rtl/>
        </w:rPr>
      </w:pPr>
      <w:r>
        <w:rPr>
          <w:rFonts w:ascii="Arial" w:hAnsi="Arial" w:hint="cs"/>
          <w:color w:val="000000"/>
          <w:rtl/>
        </w:rPr>
        <w:t>הסתירות אליהן מפנה הסנגור הינן שוליות. גם אם קיימות סתירות מסוימות בין גרסתה של המתלוננת בפני חוקרת הילדים, לבין עדותה בבית המשפט, ניתן להגדירן כ"זוטי דברים", או כתוספות הנובעות מהבזקי הזיכרון האנושי. כאשר בוחנים את העדות בפני חוקרת הילדים ואת עדותה בבית המשפט, מגלים כי המתלוננת מסרה תיאור דומה ועקבי של פרטי האירוע. גם החקירה הנגדית לא העלתה סתירות בגרסתה. יתרה מזאת, יש לזכור כי מדובר במתלוננת צעירה בשנים, אשר עברה חוויה טראומטית, ולא ניתן לדרוש ממנה כי עדותה תהיה רצופה והגיונית, על כל פרטיה, מראשיתה ועד סופה. בעניין זה קבע בית המשפט העליון ב</w:t>
      </w:r>
      <w:hyperlink r:id="rId39" w:history="1">
        <w:r w:rsidR="00C76A39" w:rsidRPr="00C76A39">
          <w:rPr>
            <w:rStyle w:val="Hyperlink"/>
            <w:rFonts w:ascii="Arial" w:hAnsi="Arial"/>
            <w:color w:val="0000FF"/>
            <w:u w:val="single"/>
            <w:rtl/>
          </w:rPr>
          <w:t>ע"פ 9806/05</w:t>
        </w:r>
      </w:hyperlink>
      <w:r>
        <w:rPr>
          <w:rFonts w:ascii="Arial" w:hAnsi="Arial" w:hint="cs"/>
          <w:color w:val="000000"/>
          <w:rtl/>
        </w:rPr>
        <w:t xml:space="preserve"> </w:t>
      </w:r>
      <w:r>
        <w:rPr>
          <w:rFonts w:ascii="Arial" w:hAnsi="Arial" w:hint="cs"/>
          <w:b/>
          <w:bCs/>
          <w:color w:val="000000"/>
          <w:rtl/>
        </w:rPr>
        <w:t>פלוני נ' מדינת ישראל</w:t>
      </w:r>
      <w:r>
        <w:rPr>
          <w:rFonts w:ascii="Arial" w:hAnsi="Arial" w:hint="cs"/>
          <w:color w:val="000000"/>
          <w:rtl/>
        </w:rPr>
        <w:t xml:space="preserve">, פסקה 2 (לא פורסם, 8.1.07): </w:t>
      </w:r>
    </w:p>
    <w:p w14:paraId="2BDF2264" w14:textId="77777777" w:rsidR="00BE6BFF" w:rsidRDefault="00BE6BFF" w:rsidP="00BE6BFF">
      <w:pPr>
        <w:spacing w:line="360" w:lineRule="auto"/>
        <w:jc w:val="both"/>
        <w:rPr>
          <w:rFonts w:ascii="Arial" w:hAnsi="Arial"/>
          <w:color w:val="000000"/>
          <w:rtl/>
        </w:rPr>
      </w:pPr>
    </w:p>
    <w:p w14:paraId="2A37138C" w14:textId="77777777" w:rsidR="00BE6BFF" w:rsidRDefault="00BE6BFF" w:rsidP="00BE6BFF">
      <w:pPr>
        <w:spacing w:line="360" w:lineRule="auto"/>
        <w:ind w:left="720" w:right="900"/>
        <w:jc w:val="both"/>
        <w:rPr>
          <w:rFonts w:ascii="Arial" w:hAnsi="Arial"/>
          <w:color w:val="000000"/>
          <w:rtl/>
        </w:rPr>
      </w:pPr>
      <w:r>
        <w:rPr>
          <w:rFonts w:hint="cs"/>
          <w:color w:val="000000"/>
          <w:rtl/>
        </w:rPr>
        <w:t>"</w:t>
      </w:r>
      <w:r>
        <w:rPr>
          <w:rFonts w:hint="cs"/>
          <w:b/>
          <w:bCs/>
          <w:color w:val="000000"/>
          <w:rtl/>
        </w:rPr>
        <w:t>בתי משפט על כל ערכאותיהם הכירו זה מכבר בכך שלא ניתן לדרוש כי תלונה מסוג זה תהיה מסודרת כרונולוגית, מתועדת, בנויה לתלפיות כאשר בין האירועים השונים קיים רצף הגיוני שניתן לעקוב אחריו. עדויות של מתלוננות בעבירות מין מתאפיינות בכך שהדברים מתערבבים זה בזה, קיים חוסר בהירות בשאלה מה קדם למה, מה בדיוק נאמר בשלב זה או אחר על ידי מי מן הצדדים וכיוצא בכך</w:t>
      </w:r>
      <w:r>
        <w:rPr>
          <w:rFonts w:ascii="Arial" w:hAnsi="Arial" w:hint="cs"/>
          <w:color w:val="000000"/>
          <w:rtl/>
        </w:rPr>
        <w:t xml:space="preserve">". </w:t>
      </w:r>
    </w:p>
    <w:p w14:paraId="1DF5A4B3" w14:textId="77777777" w:rsidR="00BE6BFF" w:rsidRDefault="00BE6BFF" w:rsidP="00BE6BFF">
      <w:pPr>
        <w:spacing w:line="360" w:lineRule="auto"/>
        <w:jc w:val="both"/>
        <w:rPr>
          <w:rFonts w:ascii="Arial" w:hAnsi="Arial"/>
          <w:color w:val="000000"/>
          <w:rtl/>
        </w:rPr>
      </w:pPr>
    </w:p>
    <w:p w14:paraId="73BC1B66"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ראה גם </w:t>
      </w:r>
      <w:hyperlink r:id="rId40" w:history="1">
        <w:r w:rsidR="00C76A39" w:rsidRPr="00C76A39">
          <w:rPr>
            <w:rStyle w:val="Hyperlink"/>
            <w:rFonts w:ascii="Arial" w:hAnsi="Arial"/>
            <w:color w:val="0000FF"/>
            <w:u w:val="single"/>
            <w:rtl/>
          </w:rPr>
          <w:t>ע"פ 6140/11</w:t>
        </w:r>
      </w:hyperlink>
      <w:r>
        <w:rPr>
          <w:rFonts w:ascii="Arial" w:hAnsi="Arial" w:hint="cs"/>
          <w:color w:val="000000"/>
          <w:rtl/>
        </w:rPr>
        <w:t xml:space="preserve"> </w:t>
      </w:r>
      <w:r>
        <w:rPr>
          <w:rFonts w:ascii="Arial" w:hAnsi="Arial" w:hint="cs"/>
          <w:b/>
          <w:bCs/>
          <w:color w:val="000000"/>
          <w:rtl/>
        </w:rPr>
        <w:t xml:space="preserve">פלוני נ' מדינת ישראל </w:t>
      </w:r>
      <w:r>
        <w:rPr>
          <w:rFonts w:ascii="Arial" w:hAnsi="Arial" w:hint="cs"/>
          <w:color w:val="000000"/>
          <w:rtl/>
        </w:rPr>
        <w:t>(פורסם בנבו, 9.5.12) והאסמכתאות המופיעות שם.</w:t>
      </w:r>
    </w:p>
    <w:p w14:paraId="127416FD" w14:textId="77777777" w:rsidR="00BE6BFF" w:rsidRDefault="00BE6BFF" w:rsidP="00BE6BFF">
      <w:pPr>
        <w:spacing w:line="360" w:lineRule="auto"/>
        <w:jc w:val="both"/>
        <w:rPr>
          <w:rFonts w:ascii="Arial" w:hAnsi="Arial"/>
          <w:color w:val="000000"/>
          <w:rtl/>
        </w:rPr>
      </w:pPr>
    </w:p>
    <w:p w14:paraId="0AA29000" w14:textId="77777777" w:rsidR="00BE6BFF" w:rsidRDefault="00BE6BFF" w:rsidP="00BE6BFF">
      <w:pPr>
        <w:spacing w:line="360" w:lineRule="auto"/>
        <w:jc w:val="both"/>
        <w:rPr>
          <w:color w:val="000000"/>
          <w:rtl/>
        </w:rPr>
      </w:pPr>
      <w:r>
        <w:rPr>
          <w:rFonts w:hint="cs"/>
          <w:color w:val="000000"/>
          <w:rtl/>
        </w:rPr>
        <w:t xml:space="preserve">עוד מצביע ב"כ הנאשם על הוספת פרטים המתייחסים למעשי הנאשם, שלא נמסרו על ידה בחקירתה במשטרה. </w:t>
      </w:r>
    </w:p>
    <w:p w14:paraId="197B0A4C" w14:textId="77777777" w:rsidR="00BE6BFF" w:rsidRDefault="00BE6BFF" w:rsidP="00BE6BFF">
      <w:pPr>
        <w:spacing w:line="360" w:lineRule="auto"/>
        <w:jc w:val="both"/>
        <w:rPr>
          <w:color w:val="000000"/>
          <w:rtl/>
        </w:rPr>
      </w:pPr>
      <w:r>
        <w:rPr>
          <w:rFonts w:hint="cs"/>
          <w:color w:val="000000"/>
          <w:rtl/>
        </w:rPr>
        <w:t>אין חולק כי בעת המפגש עם התובעת, עו"ד רביד שיפמן, סיפרה המתלוננת כי בעת שהנאשם דחף את ראשה לכיוון איבר מינו היא נגעה באיבר המין בשפתיה וכך גם העידה בפנינו (עמ' 91 שורות 20-21). כמו כן העידה על כך שהנאשם ליטף את איבר מינה.</w:t>
      </w:r>
    </w:p>
    <w:p w14:paraId="2046C53A" w14:textId="77777777" w:rsidR="00BE6BFF" w:rsidRDefault="00BE6BFF" w:rsidP="00BE6BFF">
      <w:pPr>
        <w:spacing w:line="360" w:lineRule="auto"/>
        <w:jc w:val="both"/>
        <w:rPr>
          <w:color w:val="000000"/>
          <w:rtl/>
        </w:rPr>
      </w:pPr>
      <w:r>
        <w:rPr>
          <w:rFonts w:hint="cs"/>
          <w:color w:val="000000"/>
          <w:rtl/>
        </w:rPr>
        <w:t xml:space="preserve">למרות שנקודות אלה עלו לראשונה בעדותה בבית המשפט (לאחר שנמסרו לתובעת), אין אני סבורה שיש בכך כדי לפגום במהימנותה של המתלוננת. </w:t>
      </w:r>
    </w:p>
    <w:p w14:paraId="5608FDB6" w14:textId="77777777" w:rsidR="00BE6BFF" w:rsidRDefault="00BE6BFF" w:rsidP="00BE6BFF">
      <w:pPr>
        <w:spacing w:line="360" w:lineRule="auto"/>
        <w:jc w:val="both"/>
        <w:rPr>
          <w:color w:val="000000"/>
          <w:rtl/>
        </w:rPr>
      </w:pPr>
      <w:r>
        <w:rPr>
          <w:rFonts w:hint="cs"/>
          <w:color w:val="000000"/>
          <w:rtl/>
        </w:rPr>
        <w:t>הובהר על ידי חוקרת הילדים כי בעת מסירת התלונה היתה המתלוננת נרגשת ונבוכה והתקשתה לתאר את הפרטים המיניים. גב' ביילין הדגישה בעדותה, כי צמצום התיאורים המיניים הינה תופעה אופיינית לנפגעות, ורק לאחר חלוף זמן ולאחר שהן מעבדות את האירועים בזכרונן, נזכרות בפרטים נוספים ומסוגלות לתאר אותם (עמ' 24 לפרוטוקול).</w:t>
      </w:r>
    </w:p>
    <w:p w14:paraId="31FA1F70" w14:textId="77777777" w:rsidR="00BE6BFF" w:rsidRDefault="00BE6BFF" w:rsidP="00BE6BFF">
      <w:pPr>
        <w:spacing w:line="360" w:lineRule="auto"/>
        <w:jc w:val="both"/>
        <w:rPr>
          <w:rFonts w:ascii="Arial" w:hAnsi="Arial"/>
          <w:b/>
          <w:bCs/>
          <w:color w:val="000000"/>
          <w:u w:val="single"/>
          <w:rtl/>
        </w:rPr>
      </w:pPr>
    </w:p>
    <w:p w14:paraId="6394C9E0" w14:textId="77777777" w:rsidR="00BE6BFF" w:rsidRDefault="00BE6BFF" w:rsidP="00BE6BFF">
      <w:pPr>
        <w:spacing w:line="360" w:lineRule="auto"/>
        <w:ind w:firstLine="720"/>
        <w:jc w:val="both"/>
        <w:rPr>
          <w:rFonts w:ascii="Arial" w:hAnsi="Arial"/>
          <w:b/>
          <w:bCs/>
          <w:color w:val="000000"/>
          <w:u w:val="single"/>
          <w:rtl/>
        </w:rPr>
      </w:pPr>
      <w:r>
        <w:rPr>
          <w:rFonts w:ascii="Arial" w:hAnsi="Arial" w:hint="cs"/>
          <w:b/>
          <w:bCs/>
          <w:color w:val="000000"/>
          <w:u w:val="single"/>
          <w:rtl/>
        </w:rPr>
        <w:t>3. ראיות נוספות התומכות בגרסת המתלוננת</w:t>
      </w:r>
    </w:p>
    <w:p w14:paraId="5E118D6F" w14:textId="77777777" w:rsidR="00BE6BFF" w:rsidRDefault="00BE6BFF" w:rsidP="00BE6BFF">
      <w:pPr>
        <w:spacing w:line="360" w:lineRule="auto"/>
        <w:jc w:val="both"/>
        <w:rPr>
          <w:rFonts w:ascii="Arial" w:hAnsi="Arial"/>
          <w:b/>
          <w:bCs/>
          <w:color w:val="000000"/>
          <w:u w:val="single"/>
          <w:rtl/>
        </w:rPr>
      </w:pPr>
    </w:p>
    <w:p w14:paraId="626BCD37" w14:textId="77777777" w:rsidR="00BE6BFF" w:rsidRDefault="00BE6BFF" w:rsidP="00BE6BFF">
      <w:pPr>
        <w:numPr>
          <w:ilvl w:val="0"/>
          <w:numId w:val="8"/>
        </w:numPr>
        <w:spacing w:line="360" w:lineRule="auto"/>
        <w:jc w:val="both"/>
        <w:rPr>
          <w:rFonts w:ascii="Arial" w:hAnsi="Arial"/>
          <w:color w:val="000000"/>
          <w:rtl/>
        </w:rPr>
      </w:pPr>
      <w:r>
        <w:rPr>
          <w:rFonts w:ascii="Arial" w:hAnsi="Arial" w:hint="cs"/>
          <w:b/>
          <w:bCs/>
          <w:color w:val="000000"/>
          <w:rtl/>
        </w:rPr>
        <w:t xml:space="preserve">הערכת מהימנות ע"י חוקרת הילדים- </w:t>
      </w:r>
      <w:r>
        <w:rPr>
          <w:rFonts w:ascii="Arial" w:hAnsi="Arial" w:hint="cs"/>
          <w:color w:val="000000"/>
          <w:rtl/>
        </w:rPr>
        <w:t>החוקרת התרשמה ממהימנות המתלוננת וכן התרשמה כי תיארה אירוע מתוך חוויה אישית. היא הצליחה להפריד בין מקורות המידע הקשורים באירוע, ולכן אין חשש שדבריה זוהמו. כמו כן, התרשמה כי אין בדבריה מגמת הפללה או השחרה (ראה ת/5). הדבר מחזק את התרשמותי החיובית מעדותה של המתלוננת בבית המשפט. חוקרת הילדים חקרה את המתלוננת יומיים לאחר קרות האירוע, כשהאירוע היה עוד טרי בראשה. מאוחר יותר, בעדותה בבית המשפט, הציגה גרסה הדומה בעיקרה לזו שהציגה בפני חוקרת הילדים.</w:t>
      </w:r>
    </w:p>
    <w:p w14:paraId="5CAC946A" w14:textId="77777777" w:rsidR="00BE6BFF" w:rsidRDefault="00BE6BFF" w:rsidP="00BE6BFF">
      <w:pPr>
        <w:spacing w:line="360" w:lineRule="auto"/>
        <w:ind w:left="360"/>
        <w:jc w:val="both"/>
        <w:rPr>
          <w:rFonts w:ascii="Arial" w:hAnsi="Arial"/>
          <w:color w:val="000000"/>
          <w:rtl/>
        </w:rPr>
      </w:pPr>
    </w:p>
    <w:p w14:paraId="63C693C0" w14:textId="77777777" w:rsidR="00BE6BFF" w:rsidRDefault="00BE6BFF" w:rsidP="00BE6BFF">
      <w:pPr>
        <w:numPr>
          <w:ilvl w:val="0"/>
          <w:numId w:val="8"/>
        </w:numPr>
        <w:spacing w:line="360" w:lineRule="auto"/>
        <w:jc w:val="both"/>
        <w:rPr>
          <w:rFonts w:ascii="Arial" w:hAnsi="Arial"/>
          <w:color w:val="000000"/>
        </w:rPr>
      </w:pPr>
      <w:r>
        <w:rPr>
          <w:rFonts w:ascii="Arial" w:hAnsi="Arial" w:hint="cs"/>
          <w:b/>
          <w:bCs/>
          <w:color w:val="000000"/>
          <w:rtl/>
        </w:rPr>
        <w:t>סיפור המסגרת-</w:t>
      </w:r>
      <w:r>
        <w:rPr>
          <w:rFonts w:ascii="Arial" w:hAnsi="Arial" w:hint="cs"/>
          <w:color w:val="000000"/>
          <w:rtl/>
        </w:rPr>
        <w:t xml:space="preserve"> אמנם, קיימת הסכמה בין הצדדים, לגבי רוב רובו של סיפור המעטפת. עם זאת, חשוב לשים דגש על מספר פרטים, אשר יש בהם כדי להצביע על מהימנות גרסתה.</w:t>
      </w:r>
    </w:p>
    <w:p w14:paraId="541F2682" w14:textId="77777777" w:rsidR="00BE6BFF" w:rsidRDefault="00BE6BFF" w:rsidP="00BE6BFF">
      <w:pPr>
        <w:spacing w:line="360" w:lineRule="auto"/>
        <w:ind w:left="720"/>
        <w:jc w:val="both"/>
        <w:rPr>
          <w:rFonts w:ascii="Arial" w:hAnsi="Arial"/>
          <w:color w:val="000000"/>
        </w:rPr>
      </w:pPr>
    </w:p>
    <w:p w14:paraId="4A15296F" w14:textId="77777777" w:rsidR="00BE6BFF" w:rsidRDefault="00BE6BFF" w:rsidP="00BE6BFF">
      <w:pPr>
        <w:spacing w:line="360" w:lineRule="auto"/>
        <w:ind w:left="360"/>
        <w:jc w:val="both"/>
        <w:rPr>
          <w:rFonts w:ascii="Arial" w:hAnsi="Arial"/>
          <w:color w:val="000000"/>
          <w:rtl/>
        </w:rPr>
      </w:pPr>
      <w:r>
        <w:rPr>
          <w:rFonts w:ascii="Arial" w:hAnsi="Arial" w:hint="cs"/>
          <w:color w:val="000000"/>
          <w:rtl/>
        </w:rPr>
        <w:t xml:space="preserve">מתיאוריה של הקטינה עולה, כי הנאשם פעל, באופן עקבי וסדור כדי להצטייר כמי שמביע התעניינות בשגרת חייה, תחביביה ושאיפותיה, כשהכול נעשה, כך נדמה, כדי לזכות באמונה המלא. כך, בשלב הראשוני, סיפק הנאשם פרטים כוזבים אודותיו, ואף הקפיד, באופן המעורר חשד, למסור לה את מספר הטלפון הנייד שלו טיפין טיפין. בהמשך, בחר הנאשם שלא לחשוף את פניו מיד כשנפגש עם הקטינה, אלא רק לאחר שהתרחקו מהאזור המוכר לה, וכשהגיעו בסמוך לדירתו בתל אביב. לבסוף, ביקש הנאשם מהקטינה לשמור את המפגש ביניהם בסוד, כמי שמבקש לטשטש את עקבותיו וחרד להשלכות מעשיו. </w:t>
      </w:r>
    </w:p>
    <w:p w14:paraId="28E369DB" w14:textId="77777777" w:rsidR="00BE6BFF" w:rsidRDefault="00BE6BFF" w:rsidP="00BE6BFF">
      <w:pPr>
        <w:spacing w:line="360" w:lineRule="auto"/>
        <w:ind w:left="720"/>
        <w:jc w:val="both"/>
        <w:rPr>
          <w:rFonts w:ascii="Arial" w:hAnsi="Arial"/>
          <w:color w:val="000000"/>
          <w:rtl/>
        </w:rPr>
      </w:pPr>
    </w:p>
    <w:p w14:paraId="3760CAEE" w14:textId="77777777" w:rsidR="00BE6BFF" w:rsidRDefault="00BE6BFF" w:rsidP="00BE6BFF">
      <w:pPr>
        <w:numPr>
          <w:ilvl w:val="0"/>
          <w:numId w:val="8"/>
        </w:numPr>
        <w:spacing w:line="360" w:lineRule="auto"/>
        <w:jc w:val="both"/>
        <w:rPr>
          <w:rFonts w:ascii="Arial" w:hAnsi="Arial"/>
          <w:color w:val="000000"/>
          <w:rtl/>
        </w:rPr>
      </w:pPr>
      <w:r>
        <w:rPr>
          <w:rFonts w:ascii="Arial" w:hAnsi="Arial" w:hint="cs"/>
          <w:b/>
          <w:bCs/>
          <w:color w:val="000000"/>
          <w:rtl/>
        </w:rPr>
        <w:t>עדות ההורים-</w:t>
      </w:r>
      <w:r>
        <w:rPr>
          <w:rFonts w:ascii="Arial" w:hAnsi="Arial" w:hint="cs"/>
          <w:color w:val="000000"/>
          <w:rtl/>
        </w:rPr>
        <w:t xml:space="preserve"> האב העיד כי מצא במחשב הביתי את ההתכתבות של המתלוננת עם הנאשם, אשר כללה את הצעת האחרון להיפגש עם המתלוננת ואת פרטי המפגש. כן העיד האב על כך שהנאשם שלח למתלוננת את מספר הטלפון שלו בחלקים נפרדים (עמ' 202, שו' 14 ואילך). הנאשם אישר במהלך חקירתו הנגדית, כי כך מסר את מספר הטלפון שלו בחלקים למתלוננת, ותירץ זאת בהסבר קלוש </w:t>
      </w:r>
      <w:r>
        <w:rPr>
          <w:rFonts w:ascii="Arial" w:hAnsi="Arial" w:hint="cs"/>
          <w:b/>
          <w:bCs/>
          <w:color w:val="000000"/>
          <w:rtl/>
        </w:rPr>
        <w:t>"אני לא יודע לאן זה יכול להתגלגל ולאן זה חשוף"</w:t>
      </w:r>
      <w:r>
        <w:rPr>
          <w:rFonts w:ascii="Arial" w:hAnsi="Arial" w:hint="cs"/>
          <w:color w:val="000000"/>
          <w:rtl/>
        </w:rPr>
        <w:t xml:space="preserve"> (עמ' 296 שו' 4). בנוסף, האב תיאר את מצבה של המתלוננת, בשעה שאסף אותה מתל אביב, כסהרורית, מופנמת וסגורה (עמ' 205, שו' 4). הדבר מעיד על מצבה הנפשי של המתלוננת, ביציאתה מדירת הנאשם. גם אמה של המתלוננת סיפרה בעדותה על מצבה הנפשי של המתלוננת באמרה, כי המתלוננת סירבה לספר לה על שאירע ואף בכתה (עמ' 345, שו' 19-21). </w:t>
      </w:r>
    </w:p>
    <w:p w14:paraId="1755D42C" w14:textId="77777777" w:rsidR="00BE6BFF" w:rsidRDefault="00BE6BFF" w:rsidP="00BE6BFF">
      <w:pPr>
        <w:spacing w:line="360" w:lineRule="auto"/>
        <w:ind w:left="720"/>
        <w:jc w:val="both"/>
        <w:rPr>
          <w:rFonts w:ascii="Arial" w:hAnsi="Arial"/>
          <w:color w:val="000000"/>
          <w:rtl/>
        </w:rPr>
      </w:pPr>
    </w:p>
    <w:p w14:paraId="52B948F1" w14:textId="77777777" w:rsidR="00BE6BFF" w:rsidRDefault="00BE6BFF" w:rsidP="00BE6BFF">
      <w:pPr>
        <w:numPr>
          <w:ilvl w:val="0"/>
          <w:numId w:val="8"/>
        </w:numPr>
        <w:spacing w:line="360" w:lineRule="auto"/>
        <w:jc w:val="both"/>
        <w:rPr>
          <w:rFonts w:ascii="Arial" w:hAnsi="Arial"/>
          <w:color w:val="000000"/>
          <w:rtl/>
        </w:rPr>
      </w:pPr>
      <w:r>
        <w:rPr>
          <w:rFonts w:ascii="Arial" w:hAnsi="Arial" w:hint="cs"/>
          <w:b/>
          <w:bCs/>
          <w:color w:val="000000"/>
          <w:rtl/>
        </w:rPr>
        <w:t>פלטי הטלפונים והאיכונים</w:t>
      </w:r>
      <w:r>
        <w:rPr>
          <w:rFonts w:ascii="Arial" w:hAnsi="Arial" w:hint="cs"/>
          <w:color w:val="000000"/>
          <w:rtl/>
        </w:rPr>
        <w:t xml:space="preserve">- על פי פלטי האיכונים, המתלוננת שהתה בקניון בשעה 8:31 בבוקר, ובשעה 12:29 שהתה בסמוך ל"מלון אימפריאל" בתל אביב, בסמוך לכתובת מגוריו של הנאשם (ת/17). הדבר שולל את גרסת הנאשם, כי שהתה בביתו זמן קצר ומעלה תמיהה רבתי לגבי טענתו, כי בפרק זמן של שעתיים ומעלה, שוחחו ושיחקו עם החתולים והאייפון, מבלי שאירע כל מעשה מיני. פלטי הטלפונים מאשרים את גרסתה של המתלוננת, לפיה, לאחר שהדליקה את המכשיר הסלולרי, בשעה 12:27, קיבלה שיחה מאביה, אשר שאל אותה היכן היא נמצאת (ת/26). </w:t>
      </w:r>
    </w:p>
    <w:p w14:paraId="29301ECB" w14:textId="77777777" w:rsidR="00BE6BFF" w:rsidRDefault="00BE6BFF" w:rsidP="00BE6BFF">
      <w:pPr>
        <w:spacing w:line="360" w:lineRule="auto"/>
        <w:jc w:val="both"/>
        <w:rPr>
          <w:rFonts w:ascii="Arial" w:hAnsi="Arial"/>
          <w:color w:val="000000"/>
        </w:rPr>
      </w:pPr>
    </w:p>
    <w:p w14:paraId="361A1209" w14:textId="77777777" w:rsidR="00BE6BFF" w:rsidRDefault="00BE6BFF" w:rsidP="00BE6BFF">
      <w:pPr>
        <w:numPr>
          <w:ilvl w:val="0"/>
          <w:numId w:val="8"/>
        </w:numPr>
        <w:spacing w:line="360" w:lineRule="auto"/>
        <w:jc w:val="both"/>
        <w:rPr>
          <w:rFonts w:ascii="Arial" w:hAnsi="Arial"/>
          <w:color w:val="000000"/>
        </w:rPr>
      </w:pPr>
      <w:r>
        <w:rPr>
          <w:rFonts w:ascii="Arial" w:hAnsi="Arial" w:hint="cs"/>
          <w:b/>
          <w:bCs/>
          <w:color w:val="000000"/>
          <w:rtl/>
        </w:rPr>
        <w:t>עדות חברתה של המתלוננת, עדת ההגנה ת.ר.</w:t>
      </w:r>
      <w:r>
        <w:rPr>
          <w:rFonts w:ascii="Arial" w:hAnsi="Arial" w:hint="cs"/>
          <w:color w:val="000000"/>
          <w:rtl/>
        </w:rPr>
        <w:t xml:space="preserve"> – העדה אישרה את גרסת המתלוננת לפיה הנאשם הציג עצמו לפניה כבן 24 שנים.</w:t>
      </w:r>
    </w:p>
    <w:p w14:paraId="2132B744" w14:textId="77777777" w:rsidR="00BE6BFF" w:rsidRDefault="00BE6BFF" w:rsidP="00BE6BFF">
      <w:pPr>
        <w:spacing w:line="360" w:lineRule="auto"/>
        <w:jc w:val="both"/>
        <w:rPr>
          <w:rFonts w:ascii="Arial" w:hAnsi="Arial"/>
          <w:color w:val="000000"/>
          <w:rtl/>
        </w:rPr>
      </w:pPr>
    </w:p>
    <w:p w14:paraId="31AD76EF" w14:textId="77777777" w:rsidR="00BE6BFF" w:rsidRDefault="00BE6BFF" w:rsidP="00BE6BFF">
      <w:pPr>
        <w:spacing w:line="360" w:lineRule="auto"/>
        <w:jc w:val="both"/>
        <w:rPr>
          <w:rFonts w:ascii="Arial" w:hAnsi="Arial"/>
          <w:color w:val="000000"/>
        </w:rPr>
      </w:pPr>
      <w:r>
        <w:rPr>
          <w:rFonts w:ascii="Arial" w:hAnsi="Arial" w:hint="cs"/>
          <w:color w:val="000000"/>
          <w:rtl/>
        </w:rPr>
        <w:t xml:space="preserve">בחינת עדותה של המתלוננת מבחינת רצף האירועים, ההיגיון הפנימי שבה, והשתלבותה במכלול הראיות הנוספות, מובילה למסקנה כי יש לתת אמון מלא בעדותה. </w:t>
      </w:r>
    </w:p>
    <w:p w14:paraId="66B87062" w14:textId="77777777" w:rsidR="00BE6BFF" w:rsidRDefault="00BE6BFF" w:rsidP="00BE6BFF">
      <w:pPr>
        <w:spacing w:line="360" w:lineRule="auto"/>
        <w:jc w:val="both"/>
        <w:rPr>
          <w:rFonts w:ascii="Arial" w:hAnsi="Arial"/>
          <w:b/>
          <w:bCs/>
          <w:color w:val="000000"/>
          <w:u w:val="single"/>
          <w:rtl/>
        </w:rPr>
      </w:pPr>
    </w:p>
    <w:p w14:paraId="4CBC5D55" w14:textId="77777777" w:rsidR="00BE6BFF" w:rsidRDefault="00BE6BFF" w:rsidP="00BE6BFF">
      <w:pPr>
        <w:spacing w:line="360" w:lineRule="auto"/>
        <w:ind w:firstLine="720"/>
        <w:jc w:val="both"/>
        <w:rPr>
          <w:rFonts w:ascii="Arial" w:hAnsi="Arial"/>
          <w:b/>
          <w:bCs/>
          <w:color w:val="000000"/>
          <w:u w:val="single"/>
          <w:rtl/>
        </w:rPr>
      </w:pPr>
      <w:r>
        <w:rPr>
          <w:rFonts w:ascii="Arial" w:hAnsi="Arial" w:hint="cs"/>
          <w:b/>
          <w:bCs/>
          <w:color w:val="000000"/>
          <w:u w:val="single"/>
          <w:rtl/>
        </w:rPr>
        <w:t>4. אי-מהימנות גרסת הנאשם</w:t>
      </w:r>
    </w:p>
    <w:p w14:paraId="715557C6" w14:textId="77777777" w:rsidR="00BE6BFF" w:rsidRDefault="00BE6BFF" w:rsidP="00BE6BFF">
      <w:pPr>
        <w:spacing w:line="360" w:lineRule="auto"/>
        <w:jc w:val="both"/>
        <w:rPr>
          <w:rFonts w:ascii="Arial" w:hAnsi="Arial"/>
          <w:color w:val="000000"/>
          <w:rtl/>
        </w:rPr>
      </w:pPr>
    </w:p>
    <w:p w14:paraId="72153539" w14:textId="77777777" w:rsidR="00BE6BFF" w:rsidRDefault="00BE6BFF" w:rsidP="00BE6BFF">
      <w:pPr>
        <w:spacing w:line="360" w:lineRule="auto"/>
        <w:jc w:val="both"/>
        <w:rPr>
          <w:rFonts w:ascii="Arial" w:hAnsi="Arial"/>
          <w:color w:val="000000"/>
          <w:rtl/>
        </w:rPr>
      </w:pPr>
      <w:r>
        <w:rPr>
          <w:rFonts w:ascii="Arial" w:hAnsi="Arial" w:hint="cs"/>
          <w:color w:val="000000"/>
          <w:rtl/>
        </w:rPr>
        <w:t>להבדיל מן האמון שנתתי בגרסת המתלוננת, גרסת הנאשם אינה אמינה עליי כלל, שכן היא אינה הגיונית ועולות בה סתירות רבות.</w:t>
      </w:r>
    </w:p>
    <w:p w14:paraId="32A7B3EF" w14:textId="77777777" w:rsidR="00BE6BFF" w:rsidRDefault="00BE6BFF" w:rsidP="00BE6BFF">
      <w:pPr>
        <w:spacing w:line="360" w:lineRule="auto"/>
        <w:jc w:val="both"/>
        <w:rPr>
          <w:rFonts w:ascii="Arial" w:hAnsi="Arial"/>
          <w:color w:val="000000"/>
          <w:rtl/>
        </w:rPr>
      </w:pPr>
    </w:p>
    <w:p w14:paraId="66AEA4C6"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כאמור, נחקר הנאשם במשטרה חמש פעמים. בכל החקירות, הכחיש כל קשר למתלוננת ולאירוע המתואר בכתב האישום. בעדותו בבית המשפט, הציג גרסה כבושה, התומכת בגרסתה של המתלוננת. </w:t>
      </w:r>
    </w:p>
    <w:p w14:paraId="54F42EAC" w14:textId="77777777" w:rsidR="00BE6BFF" w:rsidRDefault="00BE6BFF" w:rsidP="00BE6BFF">
      <w:pPr>
        <w:spacing w:line="360" w:lineRule="auto"/>
        <w:jc w:val="both"/>
        <w:rPr>
          <w:rFonts w:ascii="Arial" w:hAnsi="Arial"/>
          <w:color w:val="000000"/>
          <w:rtl/>
        </w:rPr>
      </w:pPr>
    </w:p>
    <w:p w14:paraId="36AF6828"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הנאשם טען כי בזמן חקירותיו במשטרה, מצבו הנפשי היה רעוע, ולכן הכחיש כי פגש במתלוננת (עמ' 399, שו' 12). עוד טען כי אמנם נפגש עם עורך דין בזמן מעצרו, אולם אינו זוכר אם קיבל ממנו ייעוץ משפטי (עמ' 398, שו' 22). לנאשם אין כל הסבר מניח את הדעת מדוע טען את שטען בחקירותיו. טענותיו מסתכמות בכך שפחד מן המעצר, לא זכה לייעוץ משפטי הולם וחווה אובדן זיכרון. </w:t>
      </w:r>
    </w:p>
    <w:p w14:paraId="023BA10C" w14:textId="77777777" w:rsidR="00BE6BFF" w:rsidRDefault="00BE6BFF" w:rsidP="00BE6BFF">
      <w:pPr>
        <w:spacing w:line="360" w:lineRule="auto"/>
        <w:jc w:val="both"/>
        <w:rPr>
          <w:rFonts w:ascii="Arial" w:hAnsi="Arial"/>
          <w:color w:val="000000"/>
          <w:rtl/>
        </w:rPr>
      </w:pPr>
    </w:p>
    <w:p w14:paraId="449E0D05"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הנאשם טען בעדותו בבית המשפט, כי שהותו עם המתלוננת בדירה הייתה תמימה לחלוטין. על כן, נשאלת השאלה מדוע לא הציג גרסה תמימה זו כבר בחקירתו במשטרה. אך טבעי הוא, כי אדם המשוכנע בחפותו, יציג את גרסתו בחקירתו הראשונה במשטרה, או לפחות בבאות אחריה. </w:t>
      </w:r>
    </w:p>
    <w:p w14:paraId="7E66537A" w14:textId="77777777" w:rsidR="00BE6BFF" w:rsidRDefault="00BE6BFF" w:rsidP="00BE6BFF">
      <w:pPr>
        <w:spacing w:line="360" w:lineRule="auto"/>
        <w:jc w:val="both"/>
        <w:rPr>
          <w:rFonts w:ascii="Arial" w:hAnsi="Arial"/>
          <w:color w:val="000000"/>
          <w:rtl/>
        </w:rPr>
      </w:pPr>
    </w:p>
    <w:p w14:paraId="369D7E49" w14:textId="77777777" w:rsidR="00BE6BFF" w:rsidRDefault="00BE6BFF" w:rsidP="00BE6BFF">
      <w:pPr>
        <w:spacing w:line="360" w:lineRule="auto"/>
        <w:jc w:val="both"/>
        <w:rPr>
          <w:rFonts w:ascii="Arial" w:hAnsi="Arial"/>
          <w:color w:val="000000"/>
          <w:rtl/>
        </w:rPr>
      </w:pPr>
      <w:r>
        <w:rPr>
          <w:rFonts w:ascii="Arial" w:hAnsi="Arial" w:hint="cs"/>
          <w:color w:val="000000"/>
          <w:rtl/>
        </w:rPr>
        <w:t>הפסיקה קבעה ככלל, כי ערכה ומשקלה של עדות כבושה מועטים ביותר, כל עוד אין בפיו של העד הסבר משכנע לשאלה מדוע כבש את עדותו, ומדוע החליט לחשפה כעת (</w:t>
      </w:r>
      <w:r>
        <w:rPr>
          <w:rFonts w:ascii="Arial" w:hAnsi="Arial" w:hint="cs"/>
          <w:b/>
          <w:bCs/>
          <w:color w:val="000000"/>
          <w:rtl/>
        </w:rPr>
        <w:t>קדמי</w:t>
      </w:r>
      <w:r>
        <w:rPr>
          <w:rFonts w:ascii="Arial" w:hAnsi="Arial" w:hint="cs"/>
          <w:color w:val="000000"/>
          <w:rtl/>
        </w:rPr>
        <w:t>, על הראיות, חלק ראשון, עמ' 501).</w:t>
      </w:r>
    </w:p>
    <w:p w14:paraId="53027FE0" w14:textId="77777777" w:rsidR="00BE6BFF" w:rsidRDefault="00BE6BFF" w:rsidP="00BE6BFF">
      <w:pPr>
        <w:spacing w:line="360" w:lineRule="auto"/>
        <w:jc w:val="both"/>
        <w:rPr>
          <w:rFonts w:ascii="Arial" w:hAnsi="Arial"/>
          <w:color w:val="000000"/>
          <w:rtl/>
        </w:rPr>
      </w:pPr>
    </w:p>
    <w:p w14:paraId="21F0878C"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לגרסתו הכבושה של הנאשם, אשר הוצגה בעדותו, אין ביטוי באף אחת מהודעותיו במשטרה, אשר נפרשו על פני שבעה ימים. אין ספק כי הדבר פוגע באמינות הגרסה. בהעדר הסבר מתקבל על הדעת לכבישת העדות, מתגבר החשש שהכבישה נועדה להתאים את גרסתו לראיות התביעה (ראה </w:t>
      </w:r>
      <w:hyperlink r:id="rId41" w:history="1">
        <w:r w:rsidR="00C76A39" w:rsidRPr="00C76A39">
          <w:rPr>
            <w:rStyle w:val="Hyperlink"/>
            <w:rFonts w:ascii="Arial" w:hAnsi="Arial"/>
            <w:color w:val="0000FF"/>
            <w:u w:val="single"/>
            <w:rtl/>
          </w:rPr>
          <w:t>ע"פ 5730/96</w:t>
        </w:r>
      </w:hyperlink>
      <w:r>
        <w:rPr>
          <w:rFonts w:ascii="Arial" w:hAnsi="Arial" w:hint="cs"/>
          <w:color w:val="000000"/>
          <w:rtl/>
        </w:rPr>
        <w:t xml:space="preserve"> </w:t>
      </w:r>
      <w:r>
        <w:rPr>
          <w:rFonts w:ascii="Arial" w:hAnsi="Arial" w:hint="cs"/>
          <w:b/>
          <w:bCs/>
          <w:color w:val="000000"/>
          <w:rtl/>
        </w:rPr>
        <w:t>גרציאני נ' מדינת ישראל</w:t>
      </w:r>
      <w:r>
        <w:rPr>
          <w:rFonts w:ascii="Arial" w:hAnsi="Arial" w:hint="cs"/>
          <w:color w:val="000000"/>
          <w:rtl/>
        </w:rPr>
        <w:t xml:space="preserve"> (לא פורסם, 18.5.1998)). </w:t>
      </w:r>
    </w:p>
    <w:p w14:paraId="238CD12A" w14:textId="77777777" w:rsidR="00BE6BFF" w:rsidRDefault="00BE6BFF" w:rsidP="00BE6BFF">
      <w:pPr>
        <w:spacing w:line="360" w:lineRule="auto"/>
        <w:jc w:val="both"/>
        <w:rPr>
          <w:rFonts w:ascii="Arial" w:hAnsi="Arial"/>
          <w:color w:val="000000"/>
          <w:rtl/>
        </w:rPr>
      </w:pPr>
    </w:p>
    <w:p w14:paraId="6C4100C9"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מגרסתו של הנאשם עולים כמה וכמה סימנים, המלמדים על אי-מהימנותו ומחזקים את גרסתה של המתלוננת, כי אכן אירעו מעשים מיניים בדירה: </w:t>
      </w:r>
    </w:p>
    <w:p w14:paraId="14C818A2" w14:textId="77777777" w:rsidR="00BE6BFF" w:rsidRDefault="00BE6BFF" w:rsidP="00BE6BFF">
      <w:pPr>
        <w:spacing w:line="360" w:lineRule="auto"/>
        <w:jc w:val="both"/>
        <w:rPr>
          <w:rFonts w:ascii="Arial" w:hAnsi="Arial"/>
          <w:color w:val="000000"/>
          <w:rtl/>
        </w:rPr>
      </w:pPr>
    </w:p>
    <w:p w14:paraId="5B65AAD5" w14:textId="77777777" w:rsidR="00BE6BFF" w:rsidRDefault="00BE6BFF" w:rsidP="00BE6BFF">
      <w:pPr>
        <w:numPr>
          <w:ilvl w:val="0"/>
          <w:numId w:val="9"/>
        </w:numPr>
        <w:spacing w:line="360" w:lineRule="auto"/>
        <w:jc w:val="both"/>
        <w:rPr>
          <w:rFonts w:ascii="Arial" w:hAnsi="Arial"/>
          <w:color w:val="000000"/>
          <w:rtl/>
        </w:rPr>
      </w:pPr>
      <w:r>
        <w:rPr>
          <w:rFonts w:ascii="Arial" w:hAnsi="Arial" w:hint="cs"/>
          <w:b/>
          <w:bCs/>
          <w:color w:val="000000"/>
          <w:rtl/>
        </w:rPr>
        <w:t>ציפיות הנאשם ממפגשו עם המתלוננת-</w:t>
      </w:r>
      <w:r>
        <w:rPr>
          <w:rFonts w:ascii="Arial" w:hAnsi="Arial" w:hint="cs"/>
          <w:color w:val="000000"/>
          <w:rtl/>
        </w:rPr>
        <w:t xml:space="preserve"> לנאשם לא היה כל הסבר סביר לשאלה מה לגבר בגילו ולילדה בגילה של המתלוננת (עמ' 323, שו' 30), וכן לא היה לו הסבר הגיוני לשאלה מה התכוון לעשות עם המתלוננת מרגע שהציע לה לעלות לדירתו. הנאשם טען, כי לא היו לו תכניות ספציפיות עם המתלוננת, וכי "</w:t>
      </w:r>
      <w:r>
        <w:rPr>
          <w:rFonts w:ascii="Arial" w:hAnsi="Arial" w:hint="cs"/>
          <w:b/>
          <w:bCs/>
          <w:color w:val="000000"/>
          <w:rtl/>
        </w:rPr>
        <w:t>הכל קרה בצורה ספונטנית</w:t>
      </w:r>
      <w:r>
        <w:rPr>
          <w:rFonts w:ascii="Arial" w:hAnsi="Arial" w:hint="cs"/>
          <w:color w:val="000000"/>
          <w:rtl/>
        </w:rPr>
        <w:t xml:space="preserve">" (עמ' 323, שו' 30-31), אך אין חולק את המגעים המיניים יזם הוא לפי תיאוריה של המתלוננת. העדר הסבר סביר לשאלות אלו ומהלך העניינים כפי שתואר ע"י המתלוננת, מעורר תהיות רבות בנוגע לגרסתו של הנאשם, עת הציע למתלוננת להיפגש עימו לצורך בילוי בים, שלא התקיים בסופו של דבר. </w:t>
      </w:r>
    </w:p>
    <w:p w14:paraId="66579F1E" w14:textId="77777777" w:rsidR="00BE6BFF" w:rsidRDefault="00BE6BFF" w:rsidP="00BE6BFF">
      <w:pPr>
        <w:spacing w:line="360" w:lineRule="auto"/>
        <w:ind w:left="360"/>
        <w:jc w:val="both"/>
        <w:rPr>
          <w:rFonts w:ascii="Arial" w:hAnsi="Arial"/>
          <w:color w:val="000000"/>
          <w:rtl/>
        </w:rPr>
      </w:pPr>
    </w:p>
    <w:p w14:paraId="4A8037C3" w14:textId="77777777" w:rsidR="00BE6BFF" w:rsidRDefault="00BE6BFF" w:rsidP="00BE6BFF">
      <w:pPr>
        <w:numPr>
          <w:ilvl w:val="0"/>
          <w:numId w:val="9"/>
        </w:numPr>
        <w:spacing w:line="360" w:lineRule="auto"/>
        <w:jc w:val="both"/>
        <w:rPr>
          <w:rFonts w:ascii="Arial" w:hAnsi="Arial"/>
          <w:color w:val="000000"/>
        </w:rPr>
      </w:pPr>
      <w:r>
        <w:rPr>
          <w:rFonts w:ascii="Arial" w:hAnsi="Arial" w:hint="cs"/>
          <w:b/>
          <w:bCs/>
          <w:color w:val="000000"/>
          <w:rtl/>
        </w:rPr>
        <w:t>הנסיבות שגרמו לנאשם להציע למתלוננת לעלות לדירתו-</w:t>
      </w:r>
      <w:r>
        <w:rPr>
          <w:rFonts w:ascii="Arial" w:hAnsi="Arial" w:hint="cs"/>
          <w:color w:val="000000"/>
          <w:rtl/>
        </w:rPr>
        <w:t xml:space="preserve"> לדברי הנאשם, הזמין את המתלוננת לדירתו, במקום ללכת עימה לים, בשל חילופי מבטים בין השניים, אשר תוארו על ידו כך: "</w:t>
      </w:r>
      <w:r>
        <w:rPr>
          <w:rFonts w:ascii="Arial" w:hAnsi="Arial" w:hint="cs"/>
          <w:b/>
          <w:bCs/>
          <w:color w:val="000000"/>
          <w:rtl/>
        </w:rPr>
        <w:t>שנינו מסתכלים כזה ואנחנו יודעים שאנחנו רוצים ללכת למשהו אחר...</w:t>
      </w:r>
      <w:r>
        <w:rPr>
          <w:rFonts w:ascii="Arial" w:hAnsi="Arial" w:hint="cs"/>
          <w:color w:val="000000"/>
          <w:rtl/>
        </w:rPr>
        <w:t xml:space="preserve">" (עמ' 332, שו' 11). לאחר שאלות רבות מצד בית המשפט, אישר הנאשם כי ביקש לשהות במחיצת המתלוננת </w:t>
      </w:r>
      <w:r>
        <w:rPr>
          <w:rFonts w:ascii="Arial" w:hAnsi="Arial" w:hint="cs"/>
          <w:color w:val="000000"/>
          <w:u w:val="single"/>
          <w:rtl/>
        </w:rPr>
        <w:t>בפרטיות</w:t>
      </w:r>
      <w:r>
        <w:rPr>
          <w:rFonts w:ascii="Arial" w:hAnsi="Arial" w:hint="cs"/>
          <w:color w:val="000000"/>
          <w:rtl/>
        </w:rPr>
        <w:t xml:space="preserve"> (עמ' 333, שו' 7). הוא השווה את חילופי המבטים עם המתלוננת, לחילופי מבטים עם נשים עימן יצא, לאחריהם הציע לאותן נשים לעלות לדירתו (עמ' 333, שו' 20). דומה כי אין אישור גדול מזה, ועוד מפיו של הנאשם עצמו, לכך שביקש להתייחד עם המתלוננת. הדבר אינו מתיישב עם טענתו של הנאשם בחקירתו הנגדית, לפיה שהה עם המתלוננת בדירה </w:t>
      </w:r>
      <w:r>
        <w:rPr>
          <w:rFonts w:ascii="Arial" w:hAnsi="Arial" w:hint="cs"/>
          <w:color w:val="000000"/>
          <w:u w:val="single"/>
          <w:rtl/>
        </w:rPr>
        <w:t xml:space="preserve">במשך כשעתיים, </w:t>
      </w:r>
      <w:r>
        <w:rPr>
          <w:rFonts w:ascii="Arial" w:hAnsi="Arial" w:hint="cs"/>
          <w:color w:val="000000"/>
          <w:rtl/>
        </w:rPr>
        <w:t>ללא שהיה ביניהם כל מגע מיני. לנאשם לא היה כל הסבר לשאלה כיצד, עם הגעתם לדירה, הסתפקו במשחקים בחתולים ובמכשיר ה"אייפון". אמירתו, כי: "</w:t>
      </w:r>
      <w:r>
        <w:rPr>
          <w:rFonts w:ascii="Arial" w:hAnsi="Arial" w:hint="cs"/>
          <w:b/>
          <w:bCs/>
          <w:color w:val="000000"/>
          <w:rtl/>
        </w:rPr>
        <w:t>... המבטים הייתה להם משמעות למטה, אחר כך שעולים זה לא אותו הדבר הרי, זה דברים שמתפתחים אם משהו אמור לקרות</w:t>
      </w:r>
      <w:r>
        <w:rPr>
          <w:rFonts w:ascii="Arial" w:hAnsi="Arial" w:hint="cs"/>
          <w:color w:val="000000"/>
          <w:rtl/>
        </w:rPr>
        <w:t xml:space="preserve">"- מעידה על הלך הרוח של הנאשם, ועל כך שהיה לו עניין מיני ברור במתלוננת. </w:t>
      </w:r>
    </w:p>
    <w:p w14:paraId="33E802F7" w14:textId="77777777" w:rsidR="00BE6BFF" w:rsidRDefault="00BE6BFF" w:rsidP="00BE6BFF">
      <w:pPr>
        <w:spacing w:line="360" w:lineRule="auto"/>
        <w:ind w:left="360"/>
        <w:jc w:val="both"/>
        <w:rPr>
          <w:rFonts w:ascii="Arial" w:hAnsi="Arial"/>
          <w:color w:val="000000"/>
        </w:rPr>
      </w:pPr>
    </w:p>
    <w:p w14:paraId="66C69060" w14:textId="77777777" w:rsidR="00BE6BFF" w:rsidRDefault="00BE6BFF" w:rsidP="00BE6BFF">
      <w:pPr>
        <w:spacing w:line="360" w:lineRule="auto"/>
        <w:ind w:left="360"/>
        <w:jc w:val="both"/>
        <w:rPr>
          <w:rFonts w:ascii="Arial" w:hAnsi="Arial"/>
          <w:color w:val="000000"/>
          <w:rtl/>
        </w:rPr>
      </w:pPr>
    </w:p>
    <w:p w14:paraId="6A9D9A20" w14:textId="77777777" w:rsidR="00BE6BFF" w:rsidRDefault="00BE6BFF" w:rsidP="00BE6BFF">
      <w:pPr>
        <w:spacing w:line="360" w:lineRule="auto"/>
        <w:ind w:left="360"/>
        <w:jc w:val="both"/>
        <w:rPr>
          <w:rFonts w:ascii="Arial" w:hAnsi="Arial"/>
          <w:color w:val="000000"/>
          <w:rtl/>
        </w:rPr>
      </w:pPr>
    </w:p>
    <w:p w14:paraId="3B2EA301" w14:textId="77777777" w:rsidR="00BE6BFF" w:rsidRDefault="00BE6BFF" w:rsidP="00BE6BFF">
      <w:pPr>
        <w:numPr>
          <w:ilvl w:val="0"/>
          <w:numId w:val="9"/>
        </w:numPr>
        <w:spacing w:line="360" w:lineRule="auto"/>
        <w:jc w:val="both"/>
        <w:rPr>
          <w:rFonts w:ascii="Arial" w:hAnsi="Arial"/>
          <w:color w:val="000000"/>
          <w:rtl/>
        </w:rPr>
      </w:pPr>
      <w:r>
        <w:rPr>
          <w:rFonts w:ascii="Arial" w:hAnsi="Arial" w:hint="cs"/>
          <w:b/>
          <w:bCs/>
          <w:color w:val="000000"/>
          <w:rtl/>
        </w:rPr>
        <w:t>תחושת הבהלה שאחזה בנאשם לאחר קבלת המסרון-</w:t>
      </w:r>
      <w:r>
        <w:rPr>
          <w:rFonts w:ascii="Arial" w:hAnsi="Arial" w:hint="cs"/>
          <w:color w:val="000000"/>
          <w:rtl/>
        </w:rPr>
        <w:t xml:space="preserve"> הנאשם העיד, כי נבהל, כאשר ראה את ההודעה שנשלחה למכשירו, בזמן ששהה עם המתלוננת בדירתו (עמ' 301, שו' 27). הסברו לכך היה כי "</w:t>
      </w:r>
      <w:r>
        <w:rPr>
          <w:rFonts w:ascii="Arial" w:hAnsi="Arial" w:hint="cs"/>
          <w:b/>
          <w:bCs/>
          <w:color w:val="000000"/>
          <w:rtl/>
        </w:rPr>
        <w:t>כל בן אדם נורמטיבי שמקבל הודעה כזאתי שהמשטרה בעקבותיו הוא נבהל, אפילו אם הוא לא עשה דבר</w:t>
      </w:r>
      <w:r>
        <w:rPr>
          <w:rFonts w:ascii="Arial" w:hAnsi="Arial" w:hint="cs"/>
          <w:color w:val="000000"/>
          <w:rtl/>
        </w:rPr>
        <w:t>" (עמ' 301, שו' 29). לגישתי, התנהגותו של הנאשם, אשר בילה ביחידות עם נערה צעירה בדירתו, תוך ביצוע מעשים אסורים, היא שגרמה לו לבהלה, ולא רק העובדה כי נאמר בהודעה שהמשטרה בעקבותיו. הנאשם ידע כי אסף לביתו נערה צעירה מרקע דתי (עמ' 293, שו' 12), אשר הסתלקה מבית ספרה במטרה להיפגש עימו (עמ' 301, שו' 18), ושוכנעה לבוא לדירתו באמתלות שווא, לשם ביצוע מעשים שאינם מתמצים במשחק עם האייפון והחתולים. הנאשם היה מודע לכך שהתנהגותו אינה לגיטימית ויהיה עליו ליתן למשטרה הסברים, ולכן חש תחושת בהלה.</w:t>
      </w:r>
    </w:p>
    <w:p w14:paraId="07302DFD" w14:textId="77777777" w:rsidR="00BE6BFF" w:rsidRDefault="00BE6BFF" w:rsidP="00BE6BFF">
      <w:pPr>
        <w:spacing w:line="360" w:lineRule="auto"/>
        <w:jc w:val="both"/>
        <w:rPr>
          <w:rFonts w:ascii="Arial" w:hAnsi="Arial"/>
          <w:color w:val="000000"/>
          <w:rtl/>
        </w:rPr>
      </w:pPr>
    </w:p>
    <w:p w14:paraId="5E610778" w14:textId="77777777" w:rsidR="00BE6BFF" w:rsidRDefault="00BE6BFF" w:rsidP="00BE6BFF">
      <w:pPr>
        <w:numPr>
          <w:ilvl w:val="0"/>
          <w:numId w:val="9"/>
        </w:numPr>
        <w:spacing w:line="360" w:lineRule="auto"/>
        <w:jc w:val="both"/>
        <w:rPr>
          <w:rFonts w:ascii="Arial" w:hAnsi="Arial"/>
          <w:color w:val="000000"/>
        </w:rPr>
      </w:pPr>
      <w:r>
        <w:rPr>
          <w:rFonts w:ascii="Arial" w:hAnsi="Arial" w:hint="cs"/>
          <w:b/>
          <w:bCs/>
          <w:color w:val="000000"/>
          <w:rtl/>
        </w:rPr>
        <w:t>בקשת המתלוננת "להתארגן ולהסתדר" בטרם תצא מן הדירה-</w:t>
      </w:r>
      <w:r>
        <w:rPr>
          <w:rFonts w:ascii="Arial" w:hAnsi="Arial" w:hint="cs"/>
          <w:color w:val="000000"/>
          <w:rtl/>
        </w:rPr>
        <w:t xml:space="preserve"> לטענת הנאשם,</w:t>
      </w:r>
      <w:r>
        <w:rPr>
          <w:rFonts w:ascii="Arial" w:hAnsi="Arial" w:hint="cs"/>
          <w:b/>
          <w:bCs/>
          <w:color w:val="000000"/>
          <w:rtl/>
        </w:rPr>
        <w:t xml:space="preserve"> </w:t>
      </w:r>
      <w:r>
        <w:rPr>
          <w:rFonts w:ascii="Arial" w:hAnsi="Arial" w:hint="cs"/>
          <w:color w:val="000000"/>
          <w:rtl/>
        </w:rPr>
        <w:t xml:space="preserve">לאחר שהמתלוננת ראתה את המסרון, היא ביקשה לגשת לשירותים על מנת להסתדר מול המראה. במענה לשאלת בית המשפט, השיב הנאשם כי הוא מניח שביקשה זאת, כשם שכל אישה נוהגת בטרם היא יוצאת מביתה (עמ' 302, שו' 9). טענתו זו של הנאשם אינה מתיישבת עם גרסתו, לפיה שהותו עם המתלוננת בדירה הייתה תמימה לחלוטין, במיוחד כאשר מדובר בנערה בת 13,5 ולא באישה היוצאת מביתה. ההסבר ההגיוני לכך שהמתלוננת ביקשה להתארגן, הוא כי בעת קבלת המסרון, לא הייתה לבושה והיה עליה להסתדר, בטרם תצא מדירתו כדי לפגוש את אביה. </w:t>
      </w:r>
    </w:p>
    <w:p w14:paraId="4B686826" w14:textId="77777777" w:rsidR="00BE6BFF" w:rsidRDefault="00BE6BFF" w:rsidP="00BE6BFF">
      <w:pPr>
        <w:spacing w:line="360" w:lineRule="auto"/>
        <w:jc w:val="both"/>
        <w:rPr>
          <w:rFonts w:ascii="Arial" w:hAnsi="Arial"/>
          <w:color w:val="000000"/>
          <w:rtl/>
        </w:rPr>
      </w:pPr>
    </w:p>
    <w:p w14:paraId="7F7066AC" w14:textId="77777777" w:rsidR="00BE6BFF" w:rsidRDefault="00BE6BFF" w:rsidP="00BE6BFF">
      <w:pPr>
        <w:numPr>
          <w:ilvl w:val="0"/>
          <w:numId w:val="9"/>
        </w:numPr>
        <w:spacing w:line="360" w:lineRule="auto"/>
        <w:jc w:val="both"/>
        <w:rPr>
          <w:rFonts w:ascii="Arial" w:hAnsi="Arial"/>
          <w:color w:val="000000"/>
        </w:rPr>
      </w:pPr>
      <w:r>
        <w:rPr>
          <w:rFonts w:ascii="Arial" w:hAnsi="Arial" w:hint="cs"/>
          <w:b/>
          <w:bCs/>
          <w:color w:val="000000"/>
          <w:rtl/>
        </w:rPr>
        <w:t xml:space="preserve">תחתוני ה"בוקסר" של הנאשם- </w:t>
      </w:r>
      <w:r>
        <w:rPr>
          <w:rFonts w:ascii="Arial" w:hAnsi="Arial" w:hint="cs"/>
          <w:color w:val="000000"/>
          <w:rtl/>
        </w:rPr>
        <w:t>הנאשם אישר כי הוא נוהג ללבוש תחתונים מסוג "בוקסר", ולא ידע להסביר כיצד ידעה המתלוננת כי, לבש תחתונים מסוג זה ביום האירוע (עמ' 386, שו' 1; עמ' 387, שו' 15). הדבר מחזק את גרסתה של המתלוננת, אשר לא יכולה הייתה לדעת פרט עובדתי זה, אלא אם ראתה את תחתוניו של הנאשם, לאחר שפשט את מכנסיו. משאישר הנאשם כי הוא לובש תחתונים מסוג זה בלבד, ולא העלה אפשרות אחרת, שבה יכולה הייתה המתלוננת לראות את תחתוניו (לדוגמה- מונחים בסלון דירתו או בחדר השינה, במסגרת אי-הסדר, אותו ביקש כי המתלוננת תראה)- יש בכך כדי לחזק את מהימנות גרסת המתלוננת.</w:t>
      </w:r>
    </w:p>
    <w:p w14:paraId="161FD1C4" w14:textId="77777777" w:rsidR="00BE6BFF" w:rsidRDefault="00BE6BFF" w:rsidP="00BE6BFF">
      <w:pPr>
        <w:spacing w:line="360" w:lineRule="auto"/>
        <w:jc w:val="both"/>
        <w:rPr>
          <w:rFonts w:ascii="Arial" w:hAnsi="Arial"/>
          <w:color w:val="000000"/>
          <w:rtl/>
        </w:rPr>
      </w:pPr>
    </w:p>
    <w:p w14:paraId="5DBF1AA7" w14:textId="77777777" w:rsidR="00BE6BFF" w:rsidRDefault="00BE6BFF" w:rsidP="00BE6BFF">
      <w:pPr>
        <w:spacing w:line="360" w:lineRule="auto"/>
        <w:jc w:val="both"/>
        <w:rPr>
          <w:rFonts w:ascii="Arial" w:hAnsi="Arial"/>
          <w:color w:val="000000"/>
          <w:rtl/>
        </w:rPr>
      </w:pPr>
      <w:r>
        <w:rPr>
          <w:rFonts w:ascii="Arial" w:hAnsi="Arial" w:hint="cs"/>
          <w:color w:val="000000"/>
          <w:rtl/>
        </w:rPr>
        <w:t>פרט לסימנים אשר מניתי לעיל, מעדותו של הנאשם מצטיירת גם תמונה של אדם אשר ביקש לטשטש את עקבותיו, ולהסוות את התקשרותו עם המתלוננת, עוד בטרם גלשה לפסים מיניים בדירתו:</w:t>
      </w:r>
    </w:p>
    <w:p w14:paraId="076E5954" w14:textId="77777777" w:rsidR="00BE6BFF" w:rsidRDefault="00BE6BFF" w:rsidP="00BE6BFF">
      <w:pPr>
        <w:spacing w:line="360" w:lineRule="auto"/>
        <w:ind w:left="360"/>
        <w:jc w:val="both"/>
        <w:rPr>
          <w:rFonts w:ascii="Arial" w:hAnsi="Arial"/>
          <w:color w:val="000000"/>
          <w:rtl/>
        </w:rPr>
      </w:pPr>
    </w:p>
    <w:p w14:paraId="2F65AB22" w14:textId="77777777" w:rsidR="00BE6BFF" w:rsidRDefault="00BE6BFF" w:rsidP="00BE6BFF">
      <w:pPr>
        <w:numPr>
          <w:ilvl w:val="0"/>
          <w:numId w:val="10"/>
        </w:numPr>
        <w:spacing w:line="360" w:lineRule="auto"/>
        <w:jc w:val="both"/>
        <w:rPr>
          <w:rFonts w:ascii="Arial" w:hAnsi="Arial"/>
          <w:color w:val="000000"/>
          <w:rtl/>
        </w:rPr>
      </w:pPr>
      <w:r>
        <w:rPr>
          <w:rFonts w:ascii="Arial" w:hAnsi="Arial" w:hint="cs"/>
          <w:b/>
          <w:bCs/>
          <w:color w:val="000000"/>
          <w:rtl/>
        </w:rPr>
        <w:t>כינויו של הנאשם בתכנת ה"איימש"-</w:t>
      </w:r>
      <w:r>
        <w:rPr>
          <w:rFonts w:ascii="Arial" w:hAnsi="Arial" w:hint="cs"/>
          <w:color w:val="000000"/>
          <w:rtl/>
        </w:rPr>
        <w:t xml:space="preserve"> בחקירתו במשטרה, מסר הנאשם לחוקריו, כי שם המשתמש שלו בתכנה הינו </w:t>
      </w:r>
      <w:r>
        <w:rPr>
          <w:rFonts w:ascii="Arial" w:hAnsi="Arial"/>
          <w:color w:val="000000"/>
        </w:rPr>
        <w:t>"Mossar"</w:t>
      </w:r>
      <w:r>
        <w:rPr>
          <w:rFonts w:ascii="Arial" w:hAnsi="Arial" w:hint="cs"/>
          <w:color w:val="000000"/>
          <w:rtl/>
        </w:rPr>
        <w:t xml:space="preserve"> (ת/11א, שו' 39). הנאשם מסר כינוי זה גם במענה לכתב האישום. רק בחקירתו הראשית, מסר כי כינויו בתכנה היה "ג'ק ספארו". לא ניתן לקבל את טענת הנאשם, לפיה, בחקירתו היה מבוהל ומפוחד, ולכן התבלבל ומסר לחוקרים, בטעות, את שם המשתמש שלו בדואר האלקטרוני. מקריאת הודעת הנאשם ת/11א, עולה, כי הנאשם נשאל באופן ברור כך: "</w:t>
      </w:r>
      <w:r>
        <w:rPr>
          <w:rFonts w:ascii="Arial" w:hAnsi="Arial" w:hint="cs"/>
          <w:b/>
          <w:bCs/>
          <w:color w:val="000000"/>
          <w:rtl/>
        </w:rPr>
        <w:t>מה הכינוי שלך בתוכנת האימיש?</w:t>
      </w:r>
      <w:r>
        <w:rPr>
          <w:rFonts w:ascii="Arial" w:hAnsi="Arial" w:hint="cs"/>
          <w:color w:val="000000"/>
          <w:rtl/>
        </w:rPr>
        <w:t xml:space="preserve">". לכך השיב הנאשם, ללא השתהות: </w:t>
      </w:r>
      <w:r>
        <w:rPr>
          <w:rFonts w:ascii="Arial" w:hAnsi="Arial"/>
          <w:color w:val="000000"/>
        </w:rPr>
        <w:t>"</w:t>
      </w:r>
      <w:r>
        <w:rPr>
          <w:rFonts w:ascii="Arial" w:hAnsi="Arial"/>
          <w:b/>
          <w:bCs/>
          <w:color w:val="000000"/>
        </w:rPr>
        <w:t>Mossar</w:t>
      </w:r>
      <w:r>
        <w:rPr>
          <w:rFonts w:ascii="Arial" w:hAnsi="Arial"/>
          <w:color w:val="000000"/>
        </w:rPr>
        <w:t>"</w:t>
      </w:r>
      <w:r>
        <w:rPr>
          <w:rFonts w:ascii="Arial" w:hAnsi="Arial" w:hint="cs"/>
          <w:color w:val="000000"/>
          <w:rtl/>
        </w:rPr>
        <w:t xml:space="preserve">. הנאשם לא השיב לחוקרים כי הוא מתקשה להיזכר בפרט זה כפי שענה על שאלות אחרות, אלא השיב ברהיטות (ת/11א, שו' 19-20). הדבר מעיד בבירור על נסיונו להסוות את צעדיו ואת התכתובת עם המתלוננת. </w:t>
      </w:r>
    </w:p>
    <w:p w14:paraId="6A62F2FE" w14:textId="77777777" w:rsidR="00BE6BFF" w:rsidRDefault="00BE6BFF" w:rsidP="00BE6BFF">
      <w:pPr>
        <w:spacing w:line="360" w:lineRule="auto"/>
        <w:ind w:left="360"/>
        <w:jc w:val="both"/>
        <w:rPr>
          <w:rFonts w:ascii="Arial" w:hAnsi="Arial"/>
          <w:color w:val="000000"/>
        </w:rPr>
      </w:pPr>
    </w:p>
    <w:p w14:paraId="7110EA97" w14:textId="77777777" w:rsidR="00BE6BFF" w:rsidRDefault="00BE6BFF" w:rsidP="00BE6BFF">
      <w:pPr>
        <w:numPr>
          <w:ilvl w:val="0"/>
          <w:numId w:val="10"/>
        </w:numPr>
        <w:spacing w:line="360" w:lineRule="auto"/>
        <w:jc w:val="both"/>
        <w:rPr>
          <w:rFonts w:ascii="Arial" w:hAnsi="Arial"/>
          <w:color w:val="000000"/>
        </w:rPr>
      </w:pPr>
      <w:r>
        <w:rPr>
          <w:rFonts w:ascii="Arial" w:hAnsi="Arial" w:hint="cs"/>
          <w:b/>
          <w:bCs/>
          <w:color w:val="000000"/>
          <w:rtl/>
        </w:rPr>
        <w:t>שליחת מספר הטלפון למתלוננת בחלקים-</w:t>
      </w:r>
      <w:r>
        <w:rPr>
          <w:rFonts w:ascii="Arial" w:hAnsi="Arial" w:hint="cs"/>
          <w:color w:val="000000"/>
          <w:rtl/>
        </w:rPr>
        <w:t xml:space="preserve"> הנאשם הודה, כי לאחר שקבע עם המתלוננת להיפגש בקניון, שלח לה את מספר הטלפון הנייד שלו בחלקים. הוא נימק זאת בכך שחשש לרשום את המספר השלם ברשת האינטרנט, החשופה לכל (עמ' 295, שו' 27). התנהגות זו, מלמדת על רצונו של הנאשם להסוות את התקשרותו עם המתלוננת ברשת האינטרנט, וכן את המפגש עימה מאוחר יותר. דומני, כי אדם החפץ להיפגש עם אדם אחר, ואינו חושש כי מעשיו בעייתיים או חמור מכך- עולים לכדי עבירה פלילית, יעביר את מספרו בצורה שלמה, ולא בחלקים. </w:t>
      </w:r>
    </w:p>
    <w:p w14:paraId="31048769" w14:textId="77777777" w:rsidR="00BE6BFF" w:rsidRDefault="00BE6BFF" w:rsidP="00BE6BFF">
      <w:pPr>
        <w:spacing w:line="360" w:lineRule="auto"/>
        <w:jc w:val="both"/>
        <w:rPr>
          <w:rFonts w:ascii="Arial" w:hAnsi="Arial"/>
          <w:color w:val="000000"/>
        </w:rPr>
      </w:pPr>
    </w:p>
    <w:p w14:paraId="15CB97FF" w14:textId="77777777" w:rsidR="00BE6BFF" w:rsidRDefault="00BE6BFF" w:rsidP="00BE6BFF">
      <w:pPr>
        <w:numPr>
          <w:ilvl w:val="0"/>
          <w:numId w:val="10"/>
        </w:numPr>
        <w:spacing w:line="360" w:lineRule="auto"/>
        <w:jc w:val="both"/>
        <w:rPr>
          <w:rFonts w:ascii="Arial" w:hAnsi="Arial"/>
          <w:color w:val="000000"/>
        </w:rPr>
      </w:pPr>
      <w:r>
        <w:rPr>
          <w:rFonts w:ascii="Arial" w:hAnsi="Arial" w:hint="cs"/>
          <w:b/>
          <w:bCs/>
          <w:color w:val="000000"/>
          <w:rtl/>
        </w:rPr>
        <w:t>שמירת מספר הטלפון של המתלוננת במכשיר הטלפון הנייד תחת השם "סושי"</w:t>
      </w:r>
      <w:r>
        <w:rPr>
          <w:rFonts w:ascii="Arial" w:hAnsi="Arial" w:hint="cs"/>
          <w:color w:val="000000"/>
          <w:rtl/>
        </w:rPr>
        <w:t xml:space="preserve">- הנאשם בחר לשמור את מספר הטלפון הנייד של המתלוננת תחת השם "סושי", ולא תחת שמה האמיתי. לדבריו, עשה כן מכיוון שהמתלוננת אמרה לו שאין מדובר בטלפון שלה, ואין לו הסבר מדוע בחר בכינוי הספציפי הזה (עמ' 363, שו' 8-10). פעולת שמירת המספר בכינוי זה מלמדת על כך שהנאשם ביקש לטשטש ולהסוות את הקשר למתלוננת, נערה צעירה בת 13.5. אילו סבר הנאשם כי קשריו עם המתלוננת תקינים- לבטח היה שומר את מספרה תחת שמה האמיתי, ולא מעניק לה כינוי, אשר אינו קשור לשמה כלל וכלל. </w:t>
      </w:r>
    </w:p>
    <w:p w14:paraId="3E92C4BD" w14:textId="77777777" w:rsidR="00BE6BFF" w:rsidRDefault="00BE6BFF" w:rsidP="00BE6BFF">
      <w:pPr>
        <w:numPr>
          <w:ilvl w:val="0"/>
          <w:numId w:val="10"/>
        </w:numPr>
        <w:spacing w:before="240" w:line="360" w:lineRule="auto"/>
        <w:jc w:val="both"/>
        <w:rPr>
          <w:rFonts w:ascii="Arial" w:hAnsi="Arial"/>
          <w:color w:val="000000"/>
          <w:rtl/>
        </w:rPr>
      </w:pPr>
      <w:r>
        <w:rPr>
          <w:rFonts w:ascii="Arial" w:hAnsi="Arial" w:hint="cs"/>
          <w:b/>
          <w:bCs/>
          <w:color w:val="000000"/>
          <w:rtl/>
        </w:rPr>
        <w:t xml:space="preserve">ממצאי בדיקת מחשבו האישי של הנאשם ומכשיר ה"אייפון"- </w:t>
      </w:r>
      <w:r>
        <w:rPr>
          <w:rFonts w:ascii="Arial" w:hAnsi="Arial" w:hint="cs"/>
          <w:color w:val="000000"/>
          <w:rtl/>
        </w:rPr>
        <w:t xml:space="preserve">בחקירתו הנגדית נשאל הנאשם, מהו הסברו לכך שלא נמצא כל זכר להתכתבויותיו עם המתלוננת במחשבו האישי (ראה ת/45), והשיב כי אינו יודע איך פעלו חוקרי המשטרה. הוא גם שלל אפשרות שיוכל לאתר בעצמו את ההתכתבויות במחשבו וטען, כי החשבון וודאי כבר נמחק (עמ' 368, שו' 13). לכך יש גם לצרף את העובדה, כי בעת חקירתו, סירב הנאשם למסור את קוד הגישה למכשיר ה"אייפון" שלו בטענה שאינו זוכר אותו (ת/12א, שו' 32). רק מאוחר יותר, התברר כי החשוד מסר את קוד הנעילה לחוקרים, בעת מעצרו (ת/30). </w:t>
      </w:r>
    </w:p>
    <w:p w14:paraId="1F925BDB" w14:textId="77777777" w:rsidR="00BE6BFF" w:rsidRDefault="00BE6BFF" w:rsidP="00BE6BFF">
      <w:pPr>
        <w:spacing w:line="360" w:lineRule="auto"/>
        <w:jc w:val="both"/>
        <w:rPr>
          <w:rFonts w:ascii="Arial" w:hAnsi="Arial"/>
          <w:color w:val="000000"/>
        </w:rPr>
      </w:pPr>
    </w:p>
    <w:p w14:paraId="4CDAA831" w14:textId="77777777" w:rsidR="00BE6BFF" w:rsidRDefault="00BE6BFF" w:rsidP="00BE6BFF">
      <w:pPr>
        <w:spacing w:line="360" w:lineRule="auto"/>
        <w:jc w:val="both"/>
        <w:rPr>
          <w:rFonts w:ascii="Arial" w:hAnsi="Arial"/>
          <w:color w:val="000000"/>
        </w:rPr>
      </w:pPr>
      <w:r>
        <w:rPr>
          <w:rFonts w:ascii="Arial" w:hAnsi="Arial" w:hint="cs"/>
          <w:color w:val="000000"/>
          <w:rtl/>
        </w:rPr>
        <w:t xml:space="preserve">לסיכום, גרסת הנאשם בנוגע להיכרותו עם המתלוננת, המפגש שיזם עמה והבילוי בדירה, הינה גרסה כבושה, שהתפתחה רק תוך כדי שמיעת העדויות, ולכלל גרסה אמינה לא הגיעה. הנאשם לא נתן הסבר משכנע לכבישת עדותו, זאת לאחר שהכחיש כל קשר למתלוננת ולמעשים המיוחסים לו, משך חמש חקירות במשטרה. מעבר לכך, גרסתו מלאה סתירות ותהיות, המחזקות את גרסת המתלוננת ואת יתר ראיות התביעה. </w:t>
      </w:r>
    </w:p>
    <w:p w14:paraId="7B732C26" w14:textId="77777777" w:rsidR="00BE6BFF" w:rsidRDefault="00BE6BFF" w:rsidP="00BE6BFF">
      <w:pPr>
        <w:spacing w:line="360" w:lineRule="auto"/>
        <w:jc w:val="both"/>
        <w:rPr>
          <w:rFonts w:ascii="Arial" w:hAnsi="Arial"/>
          <w:color w:val="000000"/>
          <w:rtl/>
        </w:rPr>
      </w:pPr>
    </w:p>
    <w:p w14:paraId="0C71B188"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לאחר בחינת גרסת המתלוננת וגרסת הנאשם, אני מעדיפה את גרסת המתלוננת המהימנה עלי וקובעת, כי הנאשם ביצע במתלוננת מעשים מגונים, כהגדרתם סעיף 348 (ו) לחוק. </w:t>
      </w:r>
    </w:p>
    <w:p w14:paraId="00B46E79" w14:textId="77777777" w:rsidR="00BE6BFF" w:rsidRDefault="00BE6BFF" w:rsidP="00BE6BFF">
      <w:pPr>
        <w:spacing w:line="360" w:lineRule="auto"/>
        <w:jc w:val="both"/>
        <w:rPr>
          <w:rFonts w:ascii="Arial" w:hAnsi="Arial"/>
          <w:b/>
          <w:bCs/>
          <w:color w:val="000000"/>
          <w:u w:val="single"/>
          <w:rtl/>
        </w:rPr>
      </w:pPr>
    </w:p>
    <w:p w14:paraId="24FED70C"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 xml:space="preserve">ב. מודעות הנאשם לגילה של המתלוננת </w:t>
      </w:r>
    </w:p>
    <w:p w14:paraId="5F8CBEF3" w14:textId="77777777" w:rsidR="00BE6BFF" w:rsidRDefault="00BE6BFF" w:rsidP="00BE6BFF">
      <w:pPr>
        <w:spacing w:line="360" w:lineRule="auto"/>
        <w:jc w:val="both"/>
        <w:rPr>
          <w:rFonts w:ascii="Arial" w:hAnsi="Arial"/>
          <w:b/>
          <w:bCs/>
          <w:color w:val="000000"/>
          <w:u w:val="single"/>
          <w:rtl/>
        </w:rPr>
      </w:pPr>
    </w:p>
    <w:p w14:paraId="35866295"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בעניינו, מייחסת התביעה לנאשם עבירה של מעשה מגונה, על פי </w:t>
      </w:r>
      <w:hyperlink r:id="rId42" w:history="1">
        <w:r w:rsidR="001E240E" w:rsidRPr="001E240E">
          <w:rPr>
            <w:rFonts w:ascii="Arial" w:hAnsi="Arial"/>
            <w:color w:val="0000FF"/>
            <w:u w:val="single"/>
            <w:rtl/>
          </w:rPr>
          <w:t>סעיף 348(ב)</w:t>
        </w:r>
      </w:hyperlink>
      <w:r>
        <w:rPr>
          <w:rFonts w:ascii="Arial" w:hAnsi="Arial" w:hint="cs"/>
          <w:color w:val="000000"/>
          <w:rtl/>
        </w:rPr>
        <w:t xml:space="preserve"> לחוק, בנסיבות </w:t>
      </w:r>
      <w:hyperlink r:id="rId43" w:history="1">
        <w:r w:rsidR="001E240E" w:rsidRPr="001E240E">
          <w:rPr>
            <w:rFonts w:ascii="Arial" w:hAnsi="Arial"/>
            <w:color w:val="0000FF"/>
            <w:u w:val="single"/>
            <w:rtl/>
          </w:rPr>
          <w:t>סעיף 345 (ב)(1)</w:t>
        </w:r>
      </w:hyperlink>
      <w:r>
        <w:rPr>
          <w:rFonts w:ascii="Arial" w:hAnsi="Arial" w:hint="cs"/>
          <w:color w:val="000000"/>
          <w:rtl/>
        </w:rPr>
        <w:t xml:space="preserve">- מעשה מגונה בקטינה שטרם מלאו לה שש עשרה שנים. </w:t>
      </w:r>
    </w:p>
    <w:p w14:paraId="7F80B84E"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מכיוון שמדובר בעבירה התנהגותית של מחשבה פלילית, היסוד הנפשי הנדרש הוא יסוד נפשי של מודעות, לעניין גילה של המתלוננת. עוד נדרש בענייננו להוכיח, כי מתקיימות אחת הנסיבות המצוינות </w:t>
      </w:r>
      <w:hyperlink r:id="rId44" w:history="1">
        <w:r w:rsidR="001E240E" w:rsidRPr="001E240E">
          <w:rPr>
            <w:rFonts w:ascii="Arial" w:hAnsi="Arial"/>
            <w:color w:val="0000FF"/>
            <w:u w:val="single"/>
            <w:rtl/>
          </w:rPr>
          <w:t>בסעיף 345(א)(1)</w:t>
        </w:r>
      </w:hyperlink>
      <w:r>
        <w:rPr>
          <w:rFonts w:ascii="Arial" w:hAnsi="Arial" w:hint="cs"/>
          <w:color w:val="000000"/>
          <w:rtl/>
        </w:rPr>
        <w:t xml:space="preserve">, </w:t>
      </w:r>
      <w:hyperlink r:id="rId45" w:history="1">
        <w:r w:rsidR="001E240E" w:rsidRPr="001E240E">
          <w:rPr>
            <w:rStyle w:val="Hyperlink"/>
            <w:rFonts w:ascii="Arial" w:hAnsi="Arial"/>
            <w:color w:val="0000FF"/>
            <w:u w:val="single"/>
            <w:rtl/>
          </w:rPr>
          <w:t>(2)</w:t>
        </w:r>
      </w:hyperlink>
      <w:r>
        <w:rPr>
          <w:rFonts w:ascii="Arial" w:hAnsi="Arial" w:hint="cs"/>
          <w:color w:val="000000"/>
          <w:rtl/>
        </w:rPr>
        <w:t xml:space="preserve"> קרי, שלא בהסכמתה החופשית.</w:t>
      </w:r>
    </w:p>
    <w:p w14:paraId="082B81CC" w14:textId="77777777" w:rsidR="00BE6BFF" w:rsidRDefault="00BE6BFF" w:rsidP="00BE6BFF">
      <w:pPr>
        <w:spacing w:line="360" w:lineRule="auto"/>
        <w:jc w:val="both"/>
        <w:rPr>
          <w:rFonts w:ascii="Arial" w:hAnsi="Arial"/>
          <w:color w:val="000000"/>
          <w:rtl/>
        </w:rPr>
      </w:pPr>
    </w:p>
    <w:p w14:paraId="081F3386"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לאור העובדה, כי הקשר בין הנאשם למתלוננת החל באמצעות האינטרנט, ללא היכרות מוקדמת בין השניים, יש לבחון האם היה מודע הנאשם, או לפחות היה באפשרותו לדעת את גילה האמיתי של המתלוננת. </w:t>
      </w:r>
    </w:p>
    <w:p w14:paraId="300848F0" w14:textId="77777777" w:rsidR="00BE6BFF" w:rsidRDefault="00BE6BFF" w:rsidP="00BE6BFF">
      <w:pPr>
        <w:spacing w:line="360" w:lineRule="auto"/>
        <w:jc w:val="both"/>
        <w:rPr>
          <w:rFonts w:ascii="Arial" w:eastAsia="Arial Unicode MS" w:hAnsi="Arial"/>
          <w:color w:val="000000"/>
          <w:rtl/>
        </w:rPr>
      </w:pPr>
    </w:p>
    <w:p w14:paraId="48E2EDF0"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בחקירתה בפני בית המשפט, העידה המתלוננת כי ציינה את גילה בפרופיל המשתמש שלה בתכנת ה"איימש" (עמ' 83, שו' 22). לדבריה, היא קיבלה הודעה על כך שהנאשם עיין בפרופיל (עמ' 84, שו' 31-32; עמ' 138, שו' 25-26). עוד ציינה המתלוננת, כי במהלך התכתבותם, שאל אותה הנאשם על חוויותיה מהכיתה ומבית הספר, על תחביביה, ומה תרצה לעשות כשתגדל. המתלוננת אמרה לנאשם כי היא מעוניינת להוציא רישיון נהיגה על אופנוע, והנאשם אמר לה כי הוא יכול לקחת אותה ל"סיבוב" (עמ' 85, שו' 13). </w:t>
      </w:r>
    </w:p>
    <w:p w14:paraId="44CEE65B" w14:textId="77777777" w:rsidR="00BE6BFF" w:rsidRDefault="00BE6BFF" w:rsidP="00BE6BFF">
      <w:pPr>
        <w:spacing w:line="360" w:lineRule="auto"/>
        <w:jc w:val="both"/>
        <w:rPr>
          <w:rFonts w:ascii="Arial" w:hAnsi="Arial"/>
          <w:b/>
          <w:bCs/>
          <w:color w:val="000000"/>
          <w:u w:val="single"/>
          <w:rtl/>
        </w:rPr>
      </w:pPr>
    </w:p>
    <w:p w14:paraId="5068068D"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בחקירתו הנגדית, אישר הנאשם כי הבין שהמתלוננת היא תלמידת בית ספר (עמ' 323, שו' 26), אולם לא עניין אותו מה גילה, מכיוון שההתכתבות הייתה במסגרת תכנה להורדת שירים, ולא למטרת היכרויות. לדבריו, חשב שהמתלוננת היא לפחות בת 16, מכיוון שאמרה לו שבכוונתה להוציא רישיון נהיגה על אופנוע (עמ' 296, שו' 21,29,33). </w:t>
      </w:r>
    </w:p>
    <w:p w14:paraId="41D032BA" w14:textId="77777777" w:rsidR="00BE6BFF" w:rsidRDefault="00BE6BFF" w:rsidP="00BE6BFF">
      <w:pPr>
        <w:spacing w:line="360" w:lineRule="auto"/>
        <w:jc w:val="both"/>
        <w:rPr>
          <w:rFonts w:ascii="Arial" w:hAnsi="Arial"/>
          <w:color w:val="000000"/>
          <w:rtl/>
        </w:rPr>
      </w:pPr>
    </w:p>
    <w:p w14:paraId="6B36EBCD" w14:textId="77777777" w:rsidR="00BE6BFF" w:rsidRDefault="00BE6BFF" w:rsidP="00BE6BFF">
      <w:pPr>
        <w:spacing w:line="360" w:lineRule="auto"/>
        <w:jc w:val="both"/>
        <w:rPr>
          <w:rFonts w:ascii="Arial" w:hAnsi="Arial"/>
          <w:color w:val="000000"/>
          <w:rtl/>
        </w:rPr>
      </w:pPr>
      <w:r>
        <w:rPr>
          <w:rFonts w:ascii="Arial" w:hAnsi="Arial" w:hint="cs"/>
          <w:color w:val="000000"/>
          <w:rtl/>
        </w:rPr>
        <w:t>במצב דברים זה, גם אם לא שאל הנאשם את המתלוננת לגילה, ולא בדק את גילה בפרופיל המשתמש (בהנחה שאכן ציינה זאת), עדיין יש בהתנהגותו משום עצימת עיניים, אשר די בה כדי לקיים את המודעות הנדרשת לכך שטרם מלאו למתלוננת 16 שנים (</w:t>
      </w:r>
      <w:hyperlink r:id="rId46" w:history="1">
        <w:r w:rsidR="001E240E" w:rsidRPr="001E240E">
          <w:rPr>
            <w:rStyle w:val="Hyperlink"/>
            <w:rFonts w:ascii="Arial" w:hAnsi="Arial" w:hint="eastAsia"/>
            <w:color w:val="0000FF"/>
            <w:u w:val="single"/>
            <w:rtl/>
          </w:rPr>
          <w:t>ס</w:t>
        </w:r>
        <w:r w:rsidR="001E240E" w:rsidRPr="001E240E">
          <w:rPr>
            <w:rStyle w:val="Hyperlink"/>
            <w:rFonts w:ascii="Arial" w:hAnsi="Arial"/>
            <w:color w:val="0000FF"/>
            <w:u w:val="single"/>
            <w:rtl/>
          </w:rPr>
          <w:t>' 20(ג)(1)</w:t>
        </w:r>
      </w:hyperlink>
      <w:r>
        <w:rPr>
          <w:rFonts w:ascii="Arial" w:hAnsi="Arial" w:hint="cs"/>
          <w:color w:val="000000"/>
          <w:rtl/>
        </w:rPr>
        <w:t xml:space="preserve"> לחוק). הנאשם ידע כי המתלוננת היא תלמידת בית ספר, אולם נמנע מלברר את גילה המדויק, על מנת להבין עם מי הוא מדבר ולמי הוא מציע להיפגש. בעניין זה נאמר ב</w:t>
      </w:r>
      <w:hyperlink r:id="rId47" w:history="1">
        <w:r w:rsidR="00C76A39" w:rsidRPr="00C76A39">
          <w:rPr>
            <w:rStyle w:val="Hyperlink"/>
            <w:rFonts w:ascii="Arial" w:hAnsi="Arial"/>
            <w:color w:val="0000FF"/>
            <w:u w:val="single"/>
            <w:rtl/>
          </w:rPr>
          <w:t>ע"פ 10496/05</w:t>
        </w:r>
      </w:hyperlink>
      <w:r>
        <w:rPr>
          <w:rFonts w:ascii="Arial" w:hAnsi="Arial" w:hint="cs"/>
          <w:color w:val="000000"/>
          <w:rtl/>
        </w:rPr>
        <w:t xml:space="preserve"> </w:t>
      </w:r>
      <w:r>
        <w:rPr>
          <w:rFonts w:ascii="Arial" w:hAnsi="Arial" w:hint="cs"/>
          <w:b/>
          <w:bCs/>
          <w:color w:val="000000"/>
          <w:rtl/>
        </w:rPr>
        <w:t>פלוני נ' מדינת ישראל</w:t>
      </w:r>
      <w:r>
        <w:rPr>
          <w:rFonts w:ascii="Arial" w:hAnsi="Arial" w:hint="cs"/>
          <w:color w:val="000000"/>
          <w:rtl/>
        </w:rPr>
        <w:t xml:space="preserve"> (פורסם בנבו, 31.1.08) כך: </w:t>
      </w:r>
    </w:p>
    <w:p w14:paraId="3500F655" w14:textId="77777777" w:rsidR="00BE6BFF" w:rsidRDefault="00BE6BFF" w:rsidP="00BE6BFF">
      <w:pPr>
        <w:spacing w:line="360" w:lineRule="auto"/>
        <w:jc w:val="both"/>
        <w:rPr>
          <w:rFonts w:ascii="Arial" w:hAnsi="Arial"/>
          <w:color w:val="000000"/>
          <w:rtl/>
        </w:rPr>
      </w:pPr>
    </w:p>
    <w:p w14:paraId="00F6F339" w14:textId="77777777" w:rsidR="00BE6BFF" w:rsidRDefault="00BE6BFF" w:rsidP="00BE6BFF">
      <w:pPr>
        <w:spacing w:line="360" w:lineRule="auto"/>
        <w:ind w:left="720" w:right="720"/>
        <w:jc w:val="both"/>
        <w:rPr>
          <w:rFonts w:ascii="Arial" w:hAnsi="Arial"/>
          <w:color w:val="000000"/>
          <w:rtl/>
        </w:rPr>
      </w:pPr>
      <w:r>
        <w:rPr>
          <w:rFonts w:ascii="Arial" w:hAnsi="Arial" w:hint="cs"/>
          <w:color w:val="000000"/>
          <w:rtl/>
        </w:rPr>
        <w:t>"</w:t>
      </w:r>
      <w:r>
        <w:rPr>
          <w:rFonts w:ascii="Arial" w:hAnsi="Arial" w:hint="cs"/>
          <w:b/>
          <w:bCs/>
          <w:color w:val="000000"/>
          <w:rtl/>
        </w:rPr>
        <w:t>אדישותו זו של המערער לשאלת גילה האמיתי של המתלוננת, הימנעותו מלשאול אותה באופן מפורש לגילה – עולה בנסיבות המקרה כדי עצימת עיניים מובהקת".</w:t>
      </w:r>
    </w:p>
    <w:p w14:paraId="1CDD8B1B" w14:textId="77777777" w:rsidR="00BE6BFF" w:rsidRDefault="00BE6BFF" w:rsidP="00BE6BFF">
      <w:pPr>
        <w:spacing w:line="360" w:lineRule="auto"/>
        <w:jc w:val="both"/>
        <w:rPr>
          <w:rFonts w:ascii="Arial" w:hAnsi="Arial"/>
          <w:color w:val="000000"/>
          <w:rtl/>
        </w:rPr>
      </w:pPr>
    </w:p>
    <w:p w14:paraId="7A2E4387" w14:textId="77777777" w:rsidR="00BE6BFF" w:rsidRDefault="00BE6BFF" w:rsidP="00BE6BFF">
      <w:pPr>
        <w:spacing w:line="360" w:lineRule="auto"/>
        <w:jc w:val="both"/>
        <w:rPr>
          <w:rFonts w:ascii="Arial" w:hAnsi="Arial"/>
          <w:color w:val="000000"/>
          <w:rtl/>
        </w:rPr>
      </w:pPr>
      <w:r>
        <w:rPr>
          <w:rFonts w:ascii="Arial" w:hAnsi="Arial" w:hint="cs"/>
          <w:color w:val="000000"/>
          <w:rtl/>
        </w:rPr>
        <w:t>הדברים יפים אף לענייננו.</w:t>
      </w:r>
    </w:p>
    <w:p w14:paraId="5BE18AA4" w14:textId="77777777" w:rsidR="00BE6BFF" w:rsidRDefault="00BE6BFF" w:rsidP="00BE6BFF">
      <w:pPr>
        <w:spacing w:line="360" w:lineRule="auto"/>
        <w:jc w:val="both"/>
        <w:rPr>
          <w:rFonts w:ascii="Arial" w:hAnsi="Arial"/>
          <w:color w:val="000000"/>
          <w:rtl/>
        </w:rPr>
      </w:pPr>
      <w:r>
        <w:rPr>
          <w:rFonts w:ascii="Arial" w:hAnsi="Arial" w:hint="cs"/>
          <w:color w:val="000000"/>
          <w:rtl/>
        </w:rPr>
        <w:t>גם אם לא יכול היה הנאשם, במהלך השיחות באינטרנט, לדעת כי מדובר במתלוננת בת פחות מ-16 שנים, וודאי שהיה עליו להבחין, או למצער לחשוד בכך, עת ראה את המתלוננת בפעם הראשונה, בפגישתם בקניון, ומאוחר יותר, לפני שעלו לדירתו. חזותה של המתלוננת הייתה צריכה להדליק אצל הנאשם "נורת אזהרה", ולהביא אותו לברר עם המתלוננת את גילה האמיתי. שהרי, מה לאדם בוגר עם נערה כה צעירה? ודוק: המתלוננת העידה בפנינו לאחר שמלאו לה 14 שנים, וגם אז נראתה צעירה מאוד ולבטח לא כבת 16. לא ניתן בשום מקרה לומר, כי המתלוננת נראית בוגרת מגילה האמיתי, או מתנהגת כבוגרת. התנהגותה של המתלוננת במהלך הדיון בפנינו מלמדת, כי מדובר בנערה צעירה, שעולם מושגיה מוגבל לעולם המושגים של בנות גילה, ואף פחות מכך (על רקע חינוכה הדתי). חוקרת הילדים התרשמה אף היא, כי המתלוננת נראית פיזית כפי גילה (ת/3 ע' 4) ובעלת יכולות התואמות את גילה (עמ' 17 שו' 9). טענתו של הסניגור, כי המתלוננת נראית גדולה מכפי גילה, נשללה מכל וכל ע"י החוקרת (עמ' 45 שו' 32). אם לא די בכל אלה, הרי העובדה שהנאשם העיד, כי ידע שלמתלוננת אין עדיין רשיון נהיגה על אופנוע, כאשר גיל הוצאת הרישיון לאופנוע הוא 16 שנים, היתה צריכה לעורר ספק בלבו אם אכן מלאו לה 16 שנים.</w:t>
      </w:r>
    </w:p>
    <w:p w14:paraId="769089B8" w14:textId="77777777" w:rsidR="00BE6BFF" w:rsidRDefault="00BE6BFF" w:rsidP="00BE6BFF">
      <w:pPr>
        <w:spacing w:line="360" w:lineRule="auto"/>
        <w:jc w:val="both"/>
        <w:rPr>
          <w:rFonts w:ascii="Arial" w:hAnsi="Arial"/>
          <w:color w:val="000000"/>
          <w:rtl/>
        </w:rPr>
      </w:pPr>
    </w:p>
    <w:p w14:paraId="22005760"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סבורני כי אין לקבל את טענת ב"כ הנאשם בדבר "טעות במצב דברים", לפי </w:t>
      </w:r>
      <w:hyperlink r:id="rId48" w:history="1">
        <w:r w:rsidR="001E240E" w:rsidRPr="001E240E">
          <w:rPr>
            <w:rStyle w:val="Hyperlink"/>
            <w:rFonts w:ascii="Arial" w:hAnsi="Arial" w:hint="eastAsia"/>
            <w:color w:val="0000FF"/>
            <w:u w:val="single"/>
            <w:rtl/>
          </w:rPr>
          <w:t>סעיף</w:t>
        </w:r>
        <w:r w:rsidR="001E240E" w:rsidRPr="001E240E">
          <w:rPr>
            <w:rStyle w:val="Hyperlink"/>
            <w:rFonts w:ascii="Arial" w:hAnsi="Arial"/>
            <w:color w:val="0000FF"/>
            <w:u w:val="single"/>
            <w:rtl/>
          </w:rPr>
          <w:t xml:space="preserve"> 34יח</w:t>
        </w:r>
      </w:hyperlink>
      <w:r>
        <w:rPr>
          <w:rFonts w:ascii="Arial" w:hAnsi="Arial" w:hint="cs"/>
          <w:color w:val="000000"/>
          <w:rtl/>
        </w:rPr>
        <w:t xml:space="preserve"> לחוק. הטענה שהועלתה בסיכומי ההגנה, לפיה, התנהגות המתלוננת, אשר "התחפפה" מבית ספרה וקבעה להיפגש עם הנאשם- אינה מתיישבת עם התנהגות "רגילה" של ילדה בת 13.5, ומתאימה להתנהגות של נערה בוגרת יותר, היא טענה שאין לאמץ. לגישתי, מרגע שהבין הנאשם כי מדובר בתלמידת בית ספר, היה עליו לשאול לגילה, ולא לייצר ספקולציות, הקשורות, בין היתר, בכוונתה להוציא רישיון נהיגה.</w:t>
      </w:r>
    </w:p>
    <w:p w14:paraId="0224B759" w14:textId="77777777" w:rsidR="00BE6BFF" w:rsidRDefault="00BE6BFF" w:rsidP="00BE6BFF">
      <w:pPr>
        <w:spacing w:line="360" w:lineRule="auto"/>
        <w:jc w:val="both"/>
        <w:rPr>
          <w:rFonts w:ascii="Arial" w:hAnsi="Arial"/>
          <w:color w:val="000000"/>
          <w:rtl/>
        </w:rPr>
      </w:pPr>
      <w:r>
        <w:rPr>
          <w:rFonts w:ascii="Arial" w:hAnsi="Arial" w:hint="cs"/>
          <w:color w:val="000000"/>
          <w:rtl/>
        </w:rPr>
        <w:t>התרשמותי הבלתי אמצעית ממראה החיצוני של המתלוננת, אשר העידה בפני בית המשפט, היא שלא ניתן להעלות על הדעת כי מדובר במתלוננת בת למעלה מ-16 שנים. משכך, אין בידי לקבל את טענת הנאשם, כי באופן סובייקטיבי הוא התרשם כי מדובר ב"</w:t>
      </w:r>
      <w:r>
        <w:rPr>
          <w:rFonts w:ascii="Arial" w:hAnsi="Arial" w:hint="cs"/>
          <w:b/>
          <w:bCs/>
          <w:color w:val="000000"/>
          <w:rtl/>
        </w:rPr>
        <w:t>בחורה</w:t>
      </w:r>
      <w:r>
        <w:rPr>
          <w:rFonts w:ascii="Arial" w:hAnsi="Arial" w:hint="cs"/>
          <w:color w:val="000000"/>
          <w:rtl/>
        </w:rPr>
        <w:t>", אשר נראתה לו "</w:t>
      </w:r>
      <w:r>
        <w:rPr>
          <w:rFonts w:ascii="Arial" w:hAnsi="Arial" w:hint="cs"/>
          <w:b/>
          <w:bCs/>
          <w:color w:val="000000"/>
          <w:rtl/>
        </w:rPr>
        <w:t>גדולה</w:t>
      </w:r>
      <w:r>
        <w:rPr>
          <w:rFonts w:ascii="Arial" w:hAnsi="Arial" w:hint="cs"/>
          <w:color w:val="000000"/>
          <w:rtl/>
        </w:rPr>
        <w:t xml:space="preserve">" (עמ' 366, שו' 9, 27-28). </w:t>
      </w:r>
    </w:p>
    <w:p w14:paraId="559A9105" w14:textId="77777777" w:rsidR="00BE6BFF" w:rsidRDefault="00BE6BFF" w:rsidP="00BE6BFF">
      <w:pPr>
        <w:spacing w:line="360" w:lineRule="auto"/>
        <w:jc w:val="both"/>
        <w:rPr>
          <w:rFonts w:ascii="Arial" w:hAnsi="Arial"/>
          <w:color w:val="000000"/>
          <w:rtl/>
        </w:rPr>
      </w:pPr>
    </w:p>
    <w:p w14:paraId="25BA55CC" w14:textId="77777777" w:rsidR="00BE6BFF" w:rsidRDefault="00BE6BFF" w:rsidP="00BE6BFF">
      <w:pPr>
        <w:spacing w:line="360" w:lineRule="auto"/>
        <w:jc w:val="both"/>
        <w:rPr>
          <w:rFonts w:ascii="Arial" w:hAnsi="Arial"/>
          <w:color w:val="000000"/>
          <w:rtl/>
        </w:rPr>
      </w:pPr>
      <w:r>
        <w:rPr>
          <w:rFonts w:ascii="Arial" w:hAnsi="Arial" w:hint="cs"/>
          <w:color w:val="000000"/>
          <w:rtl/>
        </w:rPr>
        <w:t>מעבר לדרוש אציין, כי ממכלול הנסיבות שפורטו לעיל, ניתן לקבוע שהנאשם "שוטט" ברשת במטרה ליצור קשר עם ילדות צעירות דווקא, וזו היתה גם מטרת הקשר שיצר עם המתלוננת והמפגש עמה.</w:t>
      </w:r>
    </w:p>
    <w:p w14:paraId="787A2994" w14:textId="77777777" w:rsidR="00BE6BFF" w:rsidRDefault="00BE6BFF" w:rsidP="00BE6BFF">
      <w:pPr>
        <w:spacing w:line="360" w:lineRule="auto"/>
        <w:jc w:val="both"/>
        <w:rPr>
          <w:rFonts w:ascii="Arial" w:hAnsi="Arial"/>
          <w:color w:val="000000"/>
          <w:rtl/>
        </w:rPr>
      </w:pPr>
    </w:p>
    <w:p w14:paraId="019A14FF" w14:textId="77777777" w:rsidR="00BE6BFF" w:rsidRDefault="00BE6BFF" w:rsidP="00BE6BFF">
      <w:pPr>
        <w:spacing w:line="360" w:lineRule="auto"/>
        <w:jc w:val="both"/>
        <w:rPr>
          <w:rFonts w:ascii="Arial" w:hAnsi="Arial"/>
          <w:color w:val="000000"/>
          <w:rtl/>
        </w:rPr>
      </w:pPr>
      <w:r>
        <w:rPr>
          <w:rFonts w:ascii="Arial" w:hAnsi="Arial" w:hint="cs"/>
          <w:color w:val="000000"/>
          <w:rtl/>
        </w:rPr>
        <w:t>לגרסת המתלוננת, הנאשם הציג עצמו בפניה בשם "ארז" וכבן 24 (עמ' 86, שו' 8-12). הנאשם אישר בחקירתו הנגדית כי ייתכן שהציג עצמו בשם זה (עמ' 307, שו' 18), אולם טען, כי לא אמר למתלוננת שהוא בן 24. הנאשם לא העיד מהו הגיל שציין בפני המתלוננת. נקל לשער, כי הנאשם הבין כי ילדה כה צעירה, לא תיאות להיפגש עם אדם בגילו, ולכן ביקש להסוות את גילו האמיתי, על מנת להתקרב אליה, לרכוש את אמונה ולהביא לכך שתסכים להיפגש עימו.</w:t>
      </w:r>
    </w:p>
    <w:p w14:paraId="0F24226D" w14:textId="77777777" w:rsidR="00BE6BFF" w:rsidRDefault="00BE6BFF" w:rsidP="00BE6BFF">
      <w:pPr>
        <w:spacing w:line="360" w:lineRule="auto"/>
        <w:jc w:val="both"/>
        <w:rPr>
          <w:rFonts w:ascii="Arial" w:hAnsi="Arial"/>
          <w:color w:val="000000"/>
          <w:rtl/>
        </w:rPr>
      </w:pPr>
    </w:p>
    <w:p w14:paraId="78497461" w14:textId="77777777" w:rsidR="00BE6BFF" w:rsidRDefault="00BE6BFF" w:rsidP="00BE6BFF">
      <w:pPr>
        <w:spacing w:line="360" w:lineRule="auto"/>
        <w:jc w:val="both"/>
        <w:rPr>
          <w:rFonts w:ascii="Arial" w:hAnsi="Arial"/>
          <w:color w:val="000000"/>
          <w:rtl/>
        </w:rPr>
      </w:pPr>
      <w:r>
        <w:rPr>
          <w:rFonts w:ascii="Arial" w:hAnsi="Arial" w:hint="cs"/>
          <w:b/>
          <w:bCs/>
          <w:color w:val="000000"/>
          <w:u w:val="single"/>
          <w:rtl/>
        </w:rPr>
        <w:t>ג. הסכמת המתלוננת למעשים שביצע הנאשם</w:t>
      </w:r>
    </w:p>
    <w:p w14:paraId="3502AF34" w14:textId="77777777" w:rsidR="00BE6BFF" w:rsidRDefault="00BE6BFF" w:rsidP="00BE6BFF">
      <w:pPr>
        <w:spacing w:line="360" w:lineRule="auto"/>
        <w:jc w:val="both"/>
        <w:rPr>
          <w:rFonts w:ascii="Arial" w:hAnsi="Arial"/>
          <w:color w:val="000000"/>
          <w:rtl/>
        </w:rPr>
      </w:pPr>
    </w:p>
    <w:p w14:paraId="430826CC"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במהלך שמיעת ראיות התביעה, הציג ב"כ הנאשם טענה חלופית, לפיה, גם אם אירעו מעשים מיניים בין הנאשם למתלוננת, הרי שהדבר היה בהסכמתה. </w:t>
      </w:r>
    </w:p>
    <w:p w14:paraId="2AC52FD6" w14:textId="77777777" w:rsidR="00BE6BFF" w:rsidRDefault="00BE6BFF" w:rsidP="00BE6BFF">
      <w:pPr>
        <w:spacing w:line="360" w:lineRule="auto"/>
        <w:jc w:val="both"/>
        <w:rPr>
          <w:rFonts w:ascii="Arial" w:hAnsi="Arial"/>
          <w:color w:val="000000"/>
          <w:rtl/>
        </w:rPr>
      </w:pPr>
    </w:p>
    <w:p w14:paraId="69C8E268" w14:textId="77777777" w:rsidR="00BE6BFF" w:rsidRDefault="00BE6BFF" w:rsidP="00BE6BFF">
      <w:pPr>
        <w:spacing w:line="360" w:lineRule="auto"/>
        <w:jc w:val="both"/>
        <w:rPr>
          <w:rFonts w:ascii="Arial" w:hAnsi="Arial"/>
          <w:color w:val="000000"/>
          <w:rtl/>
        </w:rPr>
      </w:pPr>
      <w:r>
        <w:rPr>
          <w:rFonts w:ascii="Arial" w:hAnsi="Arial" w:hint="cs"/>
          <w:color w:val="000000"/>
          <w:rtl/>
        </w:rPr>
        <w:t>בהמשך למסקנה לפיה יש להעדיף את גרסת המתלוננת על זו של הנאשם ואמינות עדותה, אני קובעת כי הוכח שהמעשים בוצעו "</w:t>
      </w:r>
      <w:r>
        <w:rPr>
          <w:rFonts w:ascii="Arial" w:hAnsi="Arial" w:hint="cs"/>
          <w:b/>
          <w:bCs/>
          <w:color w:val="000000"/>
          <w:rtl/>
        </w:rPr>
        <w:t>שלא בהסכמתה החופשית</w:t>
      </w:r>
      <w:r>
        <w:rPr>
          <w:rFonts w:ascii="Arial" w:hAnsi="Arial" w:hint="cs"/>
          <w:color w:val="000000"/>
          <w:rtl/>
        </w:rPr>
        <w:t>". המתלוננת העידה, כי ביקשה מהנאשם באופן ברור שיחדל ממעשיו: "</w:t>
      </w:r>
      <w:r>
        <w:rPr>
          <w:rFonts w:ascii="Arial" w:hAnsi="Arial" w:hint="cs"/>
          <w:b/>
          <w:bCs/>
          <w:color w:val="000000"/>
          <w:rtl/>
        </w:rPr>
        <w:t>ביקשתי ממנו שנפסיק, שדי, זה לא נעים לי... והוא אמר "עוד מעט"...</w:t>
      </w:r>
      <w:r>
        <w:rPr>
          <w:rFonts w:ascii="Arial" w:hAnsi="Arial" w:hint="cs"/>
          <w:color w:val="000000"/>
          <w:rtl/>
        </w:rPr>
        <w:t xml:space="preserve"> (עמ' 91, שו' 23-25).</w:t>
      </w:r>
      <w:r>
        <w:rPr>
          <w:rFonts w:ascii="Arial" w:hAnsi="Arial" w:hint="cs"/>
          <w:b/>
          <w:bCs/>
          <w:color w:val="000000"/>
          <w:rtl/>
        </w:rPr>
        <w:t xml:space="preserve"> </w:t>
      </w:r>
      <w:r>
        <w:rPr>
          <w:rFonts w:ascii="Arial" w:hAnsi="Arial" w:hint="cs"/>
          <w:color w:val="000000"/>
          <w:rtl/>
        </w:rPr>
        <w:t xml:space="preserve">עוד חזרה המתלוננת שוב ושוב באוזניו על שאלתה מתי ילכו לים (עמ' 91, שו' 25-26), ולדבריה הנאשם ביקש ממנה להמשיך במעשים המיניים בגופו (עמ' 91 שו' 24). </w:t>
      </w:r>
    </w:p>
    <w:p w14:paraId="5AA29C6D"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לאור דברים אלו, ברור כי המתלוננת לא נתנה את הסכמתה החופשית למעשים המיניים, ואף הביעה את התנגדותה להתמשכותם. </w:t>
      </w:r>
    </w:p>
    <w:p w14:paraId="2B57E9F9" w14:textId="77777777" w:rsidR="00BE6BFF" w:rsidRDefault="00BE6BFF" w:rsidP="00BE6BFF">
      <w:pPr>
        <w:spacing w:line="360" w:lineRule="auto"/>
        <w:jc w:val="both"/>
        <w:rPr>
          <w:rFonts w:ascii="Arial" w:hAnsi="Arial"/>
          <w:color w:val="000000"/>
          <w:rtl/>
        </w:rPr>
      </w:pPr>
    </w:p>
    <w:p w14:paraId="66B7D045" w14:textId="77777777" w:rsidR="00BE6BFF" w:rsidRDefault="00BE6BFF" w:rsidP="00BE6BFF">
      <w:pPr>
        <w:spacing w:line="360" w:lineRule="auto"/>
        <w:jc w:val="both"/>
        <w:rPr>
          <w:rFonts w:ascii="Arial" w:hAnsi="Arial"/>
          <w:b/>
          <w:bCs/>
          <w:color w:val="000000"/>
          <w:u w:val="single"/>
          <w:rtl/>
        </w:rPr>
      </w:pPr>
      <w:r>
        <w:rPr>
          <w:rFonts w:ascii="Arial" w:hAnsi="Arial" w:hint="cs"/>
          <w:color w:val="000000"/>
          <w:rtl/>
        </w:rPr>
        <w:t xml:space="preserve">יתירה מכך, מדובר בטענה שלא רק שלא נטענה על ידי הנאשם, אלא עומדת בניגוד גמור להכחשתו הגורפת לאורך כל עדותו בבית המשפט, כי לא היה מגע פיזי-מיני כלשהו בינו לבין המתלוננת. יתרה מזאת, הנאשם נשאל בחקירתו הנגדית, באופן מפורש, האם יתכן כי המעשים המיניים בוצעו, תוך שהוא סבור כי המתלוננת נתנה את הסכמתה לכך, והוא הכחיש זאת מכל וכל: </w:t>
      </w:r>
      <w:r>
        <w:rPr>
          <w:rFonts w:ascii="Arial" w:hAnsi="Arial" w:hint="cs"/>
          <w:b/>
          <w:bCs/>
          <w:color w:val="000000"/>
          <w:rtl/>
        </w:rPr>
        <w:t>"מה שאמרתי זה מה שהיה, לא היה שום דבר מיני"</w:t>
      </w:r>
      <w:r>
        <w:rPr>
          <w:rFonts w:ascii="Arial" w:hAnsi="Arial" w:hint="cs"/>
          <w:color w:val="000000"/>
          <w:rtl/>
        </w:rPr>
        <w:t xml:space="preserve"> (עמ' 380, שו' 33). </w:t>
      </w:r>
    </w:p>
    <w:p w14:paraId="34BDC69A" w14:textId="77777777" w:rsidR="00BE6BFF" w:rsidRDefault="00BE6BFF" w:rsidP="00BE6BFF">
      <w:pPr>
        <w:spacing w:line="360" w:lineRule="auto"/>
        <w:jc w:val="both"/>
        <w:rPr>
          <w:rFonts w:ascii="Arial" w:hAnsi="Arial"/>
          <w:color w:val="000000"/>
          <w:rtl/>
        </w:rPr>
      </w:pPr>
    </w:p>
    <w:p w14:paraId="6F78CC1F" w14:textId="77777777" w:rsidR="00BE6BFF" w:rsidRDefault="00BE6BFF" w:rsidP="00BE6BFF">
      <w:pPr>
        <w:spacing w:line="360" w:lineRule="auto"/>
        <w:jc w:val="both"/>
        <w:rPr>
          <w:rFonts w:ascii="Arial" w:hAnsi="Arial"/>
          <w:color w:val="000000"/>
          <w:rtl/>
        </w:rPr>
      </w:pPr>
      <w:r>
        <w:rPr>
          <w:rFonts w:ascii="Arial" w:hAnsi="Arial" w:hint="cs"/>
          <w:color w:val="000000"/>
          <w:rtl/>
        </w:rPr>
        <w:t>בעניין זה יפים דברי בית המשפט ב</w:t>
      </w:r>
      <w:hyperlink r:id="rId49" w:history="1">
        <w:r w:rsidR="00C76A39" w:rsidRPr="00C76A39">
          <w:rPr>
            <w:rStyle w:val="Hyperlink"/>
            <w:rFonts w:ascii="Arial" w:hAnsi="Arial"/>
            <w:color w:val="0000FF"/>
            <w:u w:val="single"/>
            <w:rtl/>
          </w:rPr>
          <w:t>תפ"ח (מחוזי תל-אביב) 1015/09</w:t>
        </w:r>
      </w:hyperlink>
      <w:r>
        <w:rPr>
          <w:rFonts w:ascii="Arial" w:hAnsi="Arial" w:hint="cs"/>
          <w:color w:val="000000"/>
          <w:rtl/>
        </w:rPr>
        <w:t xml:space="preserve"> </w:t>
      </w:r>
      <w:r>
        <w:rPr>
          <w:rFonts w:ascii="Arial" w:hAnsi="Arial" w:hint="cs"/>
          <w:b/>
          <w:bCs/>
          <w:color w:val="000000"/>
          <w:rtl/>
        </w:rPr>
        <w:t xml:space="preserve">מדינת ישראל נ' משה קצב </w:t>
      </w:r>
      <w:r>
        <w:rPr>
          <w:rFonts w:ascii="Arial" w:hAnsi="Arial" w:hint="cs"/>
          <w:color w:val="000000"/>
          <w:rtl/>
        </w:rPr>
        <w:t>(טרם פורסם, 30.12.10):</w:t>
      </w:r>
    </w:p>
    <w:p w14:paraId="083BBAB9" w14:textId="77777777" w:rsidR="00BE6BFF" w:rsidRDefault="00BE6BFF" w:rsidP="00BE6BFF">
      <w:pPr>
        <w:spacing w:line="360" w:lineRule="auto"/>
        <w:jc w:val="both"/>
        <w:rPr>
          <w:rFonts w:ascii="Arial" w:hAnsi="Arial"/>
          <w:color w:val="000000"/>
          <w:rtl/>
        </w:rPr>
      </w:pPr>
    </w:p>
    <w:p w14:paraId="76770F9D" w14:textId="77777777" w:rsidR="00BE6BFF" w:rsidRDefault="00BE6BFF" w:rsidP="00BE6BFF">
      <w:pPr>
        <w:spacing w:line="360" w:lineRule="auto"/>
        <w:ind w:left="1440" w:right="1260"/>
        <w:jc w:val="both"/>
        <w:rPr>
          <w:rFonts w:ascii="Arial" w:eastAsia="Arial Unicode MS" w:hAnsi="Arial"/>
          <w:b/>
          <w:bCs/>
          <w:color w:val="000000"/>
          <w:rtl/>
        </w:rPr>
      </w:pPr>
      <w:r>
        <w:rPr>
          <w:rFonts w:ascii="Arial" w:eastAsia="Arial Unicode MS" w:hAnsi="Arial" w:hint="cs"/>
          <w:color w:val="000000"/>
          <w:rtl/>
        </w:rPr>
        <w:t>"</w:t>
      </w:r>
      <w:r>
        <w:rPr>
          <w:rFonts w:ascii="Arial" w:eastAsia="Arial Unicode MS" w:hAnsi="Arial" w:hint="cs"/>
          <w:b/>
          <w:bCs/>
          <w:color w:val="000000"/>
          <w:rtl/>
        </w:rPr>
        <w:t>לו היה הנאשם עולה על דוכן העדים וטוען כי אמנם נתקיימו יחסים כאלו ואחרים, וכי המתלוננת הסכימה לכך, או למצער, לא גילתה שום סימני התנגדות ומשכך לא נזקק לשום אלמנט כוחני, הרי שבית המשפט היה בוחן את הטענה לגופה, וזאת חרף העובדה שבמשטרה נטענה טענה סותרת. מטבע הדברים, המאשימה הייתה עושה מלאכתה, המתלוננת הייתה מעומתת עם טענה שכזו ומשיבה את תשובותיה, ובית המשפט היה מכריע בטענה לגופה. אלא שטענה זו לא הועלתה על דל שפתותי הנאשם במהלך המשפט, והיא נטענת רק ע"י הסנגורים, לכאורה בעל כורחו של הנאשם, וממילא נותרה כטענה ערטילאית מרחפת שאין לה כל תימוכין</w:t>
      </w:r>
      <w:r>
        <w:rPr>
          <w:rFonts w:ascii="Arial" w:eastAsia="Arial Unicode MS" w:hAnsi="Arial" w:hint="cs"/>
          <w:color w:val="000000"/>
          <w:rtl/>
        </w:rPr>
        <w:t>"</w:t>
      </w:r>
      <w:r>
        <w:rPr>
          <w:rFonts w:ascii="Arial" w:eastAsia="Arial Unicode MS" w:hAnsi="Arial" w:hint="cs"/>
          <w:b/>
          <w:bCs/>
          <w:color w:val="000000"/>
          <w:rtl/>
        </w:rPr>
        <w:t xml:space="preserve">. </w:t>
      </w:r>
    </w:p>
    <w:p w14:paraId="509EF405" w14:textId="77777777" w:rsidR="00BE6BFF" w:rsidRDefault="00BE6BFF" w:rsidP="00BE6BFF">
      <w:pPr>
        <w:spacing w:line="360" w:lineRule="auto"/>
        <w:jc w:val="both"/>
        <w:rPr>
          <w:rFonts w:ascii="Arial" w:eastAsia="Arial Unicode MS" w:hAnsi="Arial"/>
          <w:color w:val="000000"/>
          <w:rtl/>
        </w:rPr>
      </w:pPr>
    </w:p>
    <w:p w14:paraId="7D043290" w14:textId="77777777" w:rsidR="00BE6BFF" w:rsidRDefault="00BE6BFF" w:rsidP="00BE6BFF">
      <w:pPr>
        <w:spacing w:line="360" w:lineRule="auto"/>
        <w:jc w:val="both"/>
        <w:rPr>
          <w:rFonts w:ascii="Arial" w:hAnsi="Arial"/>
          <w:color w:val="000000"/>
          <w:rtl/>
        </w:rPr>
      </w:pPr>
      <w:r>
        <w:rPr>
          <w:rFonts w:ascii="Arial" w:hAnsi="Arial" w:hint="cs"/>
          <w:color w:val="000000"/>
          <w:rtl/>
        </w:rPr>
        <w:t>בפסק-דינו של בית המשפט העליון באותה פרשה (</w:t>
      </w:r>
      <w:hyperlink r:id="rId50" w:history="1">
        <w:r w:rsidR="00C76A39" w:rsidRPr="00C76A39">
          <w:rPr>
            <w:rStyle w:val="Hyperlink"/>
            <w:rFonts w:ascii="Arial" w:hAnsi="Arial"/>
            <w:color w:val="0000FF"/>
            <w:u w:val="single"/>
            <w:rtl/>
          </w:rPr>
          <w:t>ע"פ 3372/11</w:t>
        </w:r>
      </w:hyperlink>
      <w:r>
        <w:rPr>
          <w:rFonts w:ascii="Arial" w:hAnsi="Arial" w:hint="cs"/>
          <w:color w:val="000000"/>
          <w:rtl/>
        </w:rPr>
        <w:t xml:space="preserve"> </w:t>
      </w:r>
      <w:r>
        <w:rPr>
          <w:rFonts w:ascii="Arial" w:hAnsi="Arial" w:hint="cs"/>
          <w:b/>
          <w:bCs/>
          <w:color w:val="000000"/>
          <w:rtl/>
        </w:rPr>
        <w:t>קצב נ' מדינת ישראל</w:t>
      </w:r>
      <w:r>
        <w:rPr>
          <w:rFonts w:ascii="Arial" w:hAnsi="Arial" w:hint="cs"/>
          <w:color w:val="000000"/>
          <w:rtl/>
        </w:rPr>
        <w:t xml:space="preserve"> (טרם פורסם, 10.11.11) נאמר כך:</w:t>
      </w:r>
    </w:p>
    <w:p w14:paraId="2514BAD8" w14:textId="77777777" w:rsidR="00BE6BFF" w:rsidRDefault="00BE6BFF" w:rsidP="00BE6BFF">
      <w:pPr>
        <w:spacing w:line="360" w:lineRule="auto"/>
        <w:jc w:val="both"/>
        <w:rPr>
          <w:rFonts w:ascii="Arial" w:hAnsi="Arial"/>
          <w:color w:val="000000"/>
          <w:rtl/>
        </w:rPr>
      </w:pPr>
    </w:p>
    <w:p w14:paraId="2750C61D" w14:textId="77777777" w:rsidR="00BE6BFF" w:rsidRDefault="00BE6BFF" w:rsidP="00BE6BFF">
      <w:pPr>
        <w:spacing w:line="360" w:lineRule="auto"/>
        <w:ind w:left="1440" w:right="1260"/>
        <w:jc w:val="both"/>
        <w:rPr>
          <w:rFonts w:ascii="Arial" w:hAnsi="Arial"/>
          <w:b/>
          <w:bCs/>
          <w:color w:val="000000"/>
          <w:rtl/>
        </w:rPr>
      </w:pPr>
      <w:r>
        <w:rPr>
          <w:rFonts w:hint="cs"/>
          <w:color w:val="000000"/>
          <w:rtl/>
        </w:rPr>
        <w:t>"</w:t>
      </w:r>
      <w:r>
        <w:rPr>
          <w:rFonts w:hint="cs"/>
          <w:b/>
          <w:bCs/>
          <w:color w:val="000000"/>
          <w:rtl/>
        </w:rPr>
        <w:t xml:space="preserve">סברנו כי נכון יהיה לבחון את הטיעון בדבר קו הגנה חלופי בעניינו על פי קו החשיבה המשותף לרבים משופטי בית משפט זה לדורותיהם, כאשר גם אלה המוכנים לשקול ביד רחבה גרסאות שלא עלו מפי הנאשם דורשים כי הדבר יהיה מעוגן בחומר הראיות". </w:t>
      </w:r>
    </w:p>
    <w:p w14:paraId="60CD119D" w14:textId="77777777" w:rsidR="00BE6BFF" w:rsidRDefault="00BE6BFF" w:rsidP="00BE6BFF">
      <w:pPr>
        <w:spacing w:line="360" w:lineRule="auto"/>
        <w:jc w:val="both"/>
        <w:rPr>
          <w:rFonts w:ascii="Arial" w:hAnsi="Arial"/>
          <w:color w:val="000000"/>
          <w:rtl/>
        </w:rPr>
      </w:pPr>
    </w:p>
    <w:p w14:paraId="36298E06"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בענייננו, גם אם נבחן את הטענה לגופה, אין בחומר הראיות יסוד לאמירה כי המעשים המיניים בוצעו בהסכמה.  </w:t>
      </w:r>
    </w:p>
    <w:p w14:paraId="733A5BC9" w14:textId="77777777" w:rsidR="00BE6BFF" w:rsidRDefault="00BE6BFF" w:rsidP="00BE6BFF">
      <w:pPr>
        <w:spacing w:line="360" w:lineRule="auto"/>
        <w:jc w:val="both"/>
        <w:rPr>
          <w:rFonts w:ascii="Arial" w:hAnsi="Arial"/>
          <w:color w:val="000000"/>
          <w:u w:val="single"/>
          <w:rtl/>
        </w:rPr>
      </w:pPr>
    </w:p>
    <w:p w14:paraId="20E02588"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rtl/>
        </w:rPr>
        <w:t>4.</w:t>
      </w:r>
      <w:r>
        <w:rPr>
          <w:rFonts w:ascii="Arial" w:hAnsi="Arial" w:hint="cs"/>
          <w:b/>
          <w:bCs/>
          <w:color w:val="000000"/>
          <w:rtl/>
        </w:rPr>
        <w:tab/>
      </w:r>
      <w:r>
        <w:rPr>
          <w:rFonts w:ascii="Arial" w:hAnsi="Arial" w:hint="cs"/>
          <w:b/>
          <w:bCs/>
          <w:color w:val="000000"/>
          <w:u w:val="single"/>
          <w:rtl/>
        </w:rPr>
        <w:t>עבירת שיבוש מהלכי משפט</w:t>
      </w:r>
    </w:p>
    <w:p w14:paraId="520CA174" w14:textId="77777777" w:rsidR="00BE6BFF" w:rsidRDefault="00BE6BFF" w:rsidP="00BE6BFF">
      <w:pPr>
        <w:spacing w:line="360" w:lineRule="auto"/>
        <w:jc w:val="both"/>
        <w:rPr>
          <w:rFonts w:ascii="Arial" w:hAnsi="Arial"/>
          <w:b/>
          <w:bCs/>
          <w:color w:val="000000"/>
          <w:u w:val="single"/>
          <w:rtl/>
        </w:rPr>
      </w:pPr>
    </w:p>
    <w:p w14:paraId="499AD12E"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התביעה מייחסת לנאשם עבירה של שיבוש מהלכי משפט. על פי כתב האישום, לאחר קבלת המסרון, חדל הנאשם ממעשיו המיניים, הורה למתלוננת להתלבש ולעזוב את דירתו, תוך שהוא מורה לה לומר כי הייתה עימו בחוף הים. הנאשם הורה למתלוננת לא לספר דבר על שאירע, והורה לה לאן ללכת כדי להתרחק ממקום מגוריו. </w:t>
      </w:r>
    </w:p>
    <w:p w14:paraId="5357BD15" w14:textId="77777777" w:rsidR="00BE6BFF" w:rsidRDefault="00BE6BFF" w:rsidP="00BE6BFF">
      <w:pPr>
        <w:spacing w:line="360" w:lineRule="auto"/>
        <w:jc w:val="both"/>
        <w:rPr>
          <w:rFonts w:ascii="Arial" w:hAnsi="Arial"/>
          <w:color w:val="000000"/>
          <w:rtl/>
        </w:rPr>
      </w:pPr>
    </w:p>
    <w:p w14:paraId="67FDB3A1" w14:textId="77777777" w:rsidR="00BE6BFF" w:rsidRDefault="001E240E" w:rsidP="00BE6BFF">
      <w:pPr>
        <w:spacing w:line="360" w:lineRule="auto"/>
        <w:jc w:val="both"/>
        <w:rPr>
          <w:rFonts w:ascii="Arial" w:hAnsi="Arial"/>
          <w:color w:val="000000"/>
          <w:rtl/>
        </w:rPr>
      </w:pPr>
      <w:hyperlink r:id="rId51" w:history="1">
        <w:r w:rsidRPr="001E240E">
          <w:rPr>
            <w:rStyle w:val="Hyperlink"/>
            <w:rFonts w:ascii="Arial" w:hAnsi="Arial" w:hint="eastAsia"/>
            <w:color w:val="0000FF"/>
            <w:u w:val="single"/>
            <w:rtl/>
          </w:rPr>
          <w:t>סעיף</w:t>
        </w:r>
        <w:r w:rsidRPr="001E240E">
          <w:rPr>
            <w:rStyle w:val="Hyperlink"/>
            <w:rFonts w:ascii="Arial" w:hAnsi="Arial"/>
            <w:color w:val="0000FF"/>
            <w:u w:val="single"/>
            <w:rtl/>
          </w:rPr>
          <w:t xml:space="preserve"> 244</w:t>
        </w:r>
      </w:hyperlink>
      <w:r w:rsidR="00BE6BFF">
        <w:rPr>
          <w:rFonts w:ascii="Arial" w:hAnsi="Arial" w:hint="cs"/>
          <w:color w:val="000000"/>
          <w:rtl/>
        </w:rPr>
        <w:t xml:space="preserve"> לחוק קובע כי:</w:t>
      </w:r>
    </w:p>
    <w:p w14:paraId="0AE12200" w14:textId="77777777" w:rsidR="00BE6BFF" w:rsidRDefault="00BE6BFF" w:rsidP="00BE6BFF">
      <w:pPr>
        <w:spacing w:line="360" w:lineRule="auto"/>
        <w:jc w:val="both"/>
        <w:rPr>
          <w:rFonts w:ascii="Arial" w:hAnsi="Arial"/>
          <w:color w:val="000000"/>
          <w:rtl/>
        </w:rPr>
      </w:pPr>
    </w:p>
    <w:p w14:paraId="79E20CCC" w14:textId="77777777" w:rsidR="00BE6BFF" w:rsidRDefault="00BE6BFF" w:rsidP="00BE6BFF">
      <w:pPr>
        <w:pStyle w:val="Ruller50"/>
        <w:spacing w:line="360" w:lineRule="auto"/>
        <w:rPr>
          <w:rFonts w:cs="David"/>
          <w:b/>
          <w:bCs/>
          <w:color w:val="000000"/>
          <w:sz w:val="24"/>
          <w:szCs w:val="24"/>
          <w:rtl/>
        </w:rPr>
      </w:pPr>
      <w:r>
        <w:rPr>
          <w:rFonts w:cs="David" w:hint="cs"/>
          <w:color w:val="000000"/>
          <w:sz w:val="24"/>
          <w:szCs w:val="24"/>
          <w:rtl/>
        </w:rPr>
        <w:t>"</w:t>
      </w:r>
      <w:r>
        <w:rPr>
          <w:rFonts w:cs="David" w:hint="cs"/>
          <w:b/>
          <w:bCs/>
          <w:color w:val="000000"/>
          <w:sz w:val="24"/>
          <w:szCs w:val="24"/>
          <w:rtl/>
        </w:rPr>
        <w:t>העושה דבר בכוונה למנוע או להכשיל הליך שיפוטי או להביא לידי עיוות דין, בין בסיכול הזמנתו של עד, בין בהעלמת ראיות ובין בדרך אחרת, דינו - מאסר שלוש שנים; לענין זה, "הליך שיפוטי" - לרבות חקירה פלילית והוצאה לפועל של הוראת בית משפט."</w:t>
      </w:r>
    </w:p>
    <w:p w14:paraId="7011F427" w14:textId="77777777" w:rsidR="00BE6BFF" w:rsidRDefault="00BE6BFF" w:rsidP="00BE6BFF">
      <w:pPr>
        <w:spacing w:line="360" w:lineRule="auto"/>
        <w:jc w:val="both"/>
        <w:rPr>
          <w:rFonts w:ascii="Arial" w:hAnsi="Arial"/>
          <w:color w:val="000000"/>
          <w:rtl/>
        </w:rPr>
      </w:pPr>
    </w:p>
    <w:p w14:paraId="7BD07AB8" w14:textId="77777777" w:rsidR="00BE6BFF" w:rsidRDefault="00BE6BFF" w:rsidP="00BE6BFF">
      <w:pPr>
        <w:spacing w:line="360" w:lineRule="auto"/>
        <w:jc w:val="both"/>
        <w:rPr>
          <w:rFonts w:ascii="Arial" w:hAnsi="Arial"/>
          <w:color w:val="000000"/>
          <w:rtl/>
        </w:rPr>
      </w:pPr>
      <w:r>
        <w:rPr>
          <w:rFonts w:ascii="Arial" w:hAnsi="Arial" w:hint="cs"/>
          <w:color w:val="000000"/>
          <w:rtl/>
        </w:rPr>
        <w:t>הפסיקה קבעה כי הרכיב "הליך שיפוטי", מתייחס גם להליך עתידי, הצפוי להתקיים (</w:t>
      </w:r>
      <w:r>
        <w:rPr>
          <w:rFonts w:ascii="Arial" w:hAnsi="Arial" w:hint="cs"/>
          <w:b/>
          <w:bCs/>
          <w:color w:val="000000"/>
          <w:rtl/>
        </w:rPr>
        <w:t>קדמי</w:t>
      </w:r>
      <w:r>
        <w:rPr>
          <w:rFonts w:ascii="Arial" w:hAnsi="Arial" w:hint="cs"/>
          <w:color w:val="000000"/>
          <w:rtl/>
        </w:rPr>
        <w:t xml:space="preserve">, הדין בפלילים, חלק שלישי, עמ' 1576). מן הכלל אל הפרט, הנאשם ידע כי אם תספר המתלוננת על שאירע, ייתכן שהדבר יוביל לפתיחת חקירה פלילית. יתירה מכך, הנאשם הודה כי עם קבלת המסרון חשש כי המשטרה בעקבותיו ונבהל מכך. על כן, הורה למתלוננת להתרחק מדירתו ולא לספר דבר. הוראה זו נעשתה בכוונה לסכל את חקירת המשטרה, או למצער להפריע לה, ועל כן היא עולה כדי שיבוש מהלכי משפט (ראה </w:t>
      </w:r>
      <w:hyperlink r:id="rId52" w:history="1">
        <w:r w:rsidR="00C76A39" w:rsidRPr="00C76A39">
          <w:rPr>
            <w:rStyle w:val="Hyperlink"/>
            <w:rFonts w:ascii="Arial" w:hAnsi="Arial"/>
            <w:color w:val="0000FF"/>
            <w:u w:val="single"/>
            <w:rtl/>
          </w:rPr>
          <w:t>ע"פ 150/88 לושי נ' מדינת ישראל, פ"ד מב</w:t>
        </w:r>
      </w:hyperlink>
      <w:r>
        <w:rPr>
          <w:rFonts w:ascii="Arial" w:hAnsi="Arial" w:hint="cs"/>
          <w:color w:val="000000"/>
          <w:rtl/>
        </w:rPr>
        <w:t xml:space="preserve">(2) 650, עמ' 652). </w:t>
      </w:r>
    </w:p>
    <w:p w14:paraId="0800DD1B" w14:textId="77777777" w:rsidR="00BE6BFF" w:rsidRDefault="00BE6BFF" w:rsidP="00BE6BFF">
      <w:pPr>
        <w:spacing w:line="360" w:lineRule="auto"/>
        <w:jc w:val="both"/>
        <w:rPr>
          <w:rFonts w:ascii="Arial" w:hAnsi="Arial"/>
          <w:color w:val="000000"/>
          <w:rtl/>
        </w:rPr>
      </w:pPr>
    </w:p>
    <w:p w14:paraId="242F1CD1"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rtl/>
        </w:rPr>
        <w:t xml:space="preserve">5. </w:t>
      </w:r>
      <w:r>
        <w:rPr>
          <w:rFonts w:ascii="Arial" w:hAnsi="Arial" w:hint="cs"/>
          <w:b/>
          <w:bCs/>
          <w:color w:val="000000"/>
          <w:rtl/>
        </w:rPr>
        <w:tab/>
      </w:r>
      <w:r>
        <w:rPr>
          <w:rFonts w:ascii="Arial" w:hAnsi="Arial" w:hint="cs"/>
          <w:b/>
          <w:bCs/>
          <w:color w:val="000000"/>
          <w:u w:val="single"/>
          <w:rtl/>
        </w:rPr>
        <w:t>מחדלי חקירה</w:t>
      </w:r>
    </w:p>
    <w:p w14:paraId="3E7146C2" w14:textId="77777777" w:rsidR="00BE6BFF" w:rsidRDefault="00BE6BFF" w:rsidP="00BE6BFF">
      <w:pPr>
        <w:spacing w:line="360" w:lineRule="auto"/>
        <w:jc w:val="both"/>
        <w:rPr>
          <w:b/>
          <w:bCs/>
          <w:color w:val="000000"/>
          <w:rtl/>
        </w:rPr>
      </w:pPr>
    </w:p>
    <w:p w14:paraId="1AB4493C" w14:textId="77777777" w:rsidR="00BE6BFF" w:rsidRDefault="00BE6BFF" w:rsidP="00BE6BFF">
      <w:pPr>
        <w:spacing w:line="360" w:lineRule="auto"/>
        <w:jc w:val="both"/>
        <w:rPr>
          <w:color w:val="000000"/>
          <w:rtl/>
        </w:rPr>
      </w:pPr>
      <w:r>
        <w:rPr>
          <w:rFonts w:hint="cs"/>
          <w:color w:val="000000"/>
          <w:rtl/>
        </w:rPr>
        <w:t xml:space="preserve">לטענת ב"כ הנאשם, מחדלי החקירה בתיק פגעו פגיעה חמורה בזכותו של הנאשם להליך הוגן. </w:t>
      </w:r>
    </w:p>
    <w:p w14:paraId="116A4496" w14:textId="77777777" w:rsidR="00BE6BFF" w:rsidRDefault="00BE6BFF" w:rsidP="00BE6BFF">
      <w:pPr>
        <w:spacing w:line="360" w:lineRule="auto"/>
        <w:jc w:val="both"/>
        <w:rPr>
          <w:color w:val="000000"/>
          <w:rtl/>
        </w:rPr>
      </w:pPr>
      <w:r>
        <w:rPr>
          <w:rFonts w:hint="cs"/>
          <w:color w:val="000000"/>
          <w:rtl/>
        </w:rPr>
        <w:t>טיעוני ב"כ הנאשם בנושא זה נשענים על מספר אדנים:</w:t>
      </w:r>
    </w:p>
    <w:p w14:paraId="34D5F467" w14:textId="77777777" w:rsidR="00BE6BFF" w:rsidRDefault="00BE6BFF" w:rsidP="00BE6BFF">
      <w:pPr>
        <w:spacing w:line="360" w:lineRule="auto"/>
        <w:jc w:val="both"/>
        <w:rPr>
          <w:color w:val="000000"/>
          <w:rtl/>
        </w:rPr>
      </w:pPr>
    </w:p>
    <w:p w14:paraId="0F0DD8F4" w14:textId="77777777" w:rsidR="00BE6BFF" w:rsidRDefault="00BE6BFF" w:rsidP="00BE6BFF">
      <w:pPr>
        <w:numPr>
          <w:ilvl w:val="0"/>
          <w:numId w:val="11"/>
        </w:numPr>
        <w:spacing w:line="360" w:lineRule="auto"/>
        <w:jc w:val="both"/>
        <w:rPr>
          <w:color w:val="000000"/>
          <w:rtl/>
        </w:rPr>
      </w:pPr>
      <w:r>
        <w:rPr>
          <w:rFonts w:hint="cs"/>
          <w:b/>
          <w:bCs/>
          <w:color w:val="000000"/>
          <w:rtl/>
        </w:rPr>
        <w:t>אבי הקטינה הוא שהכתיב את אופן החקירה-</w:t>
      </w:r>
      <w:r>
        <w:rPr>
          <w:rFonts w:hint="cs"/>
          <w:color w:val="000000"/>
          <w:rtl/>
        </w:rPr>
        <w:t xml:space="preserve"> המשטרה הלכה כעיוורת אחרי דרישותיו של האב, אשר סירב להציג ראיות (דוגמת המחשב המשפחתי); קבע מי יהיה נוכח במהלך מסדר הזיהוי ומי לא; סירב לאפשר את חקירת חברותיה של המתלוננת; סירב לאפשר פעולת הובלה והצבעה לדירת הנאשם על ידי המתלוננת, ולבסוף אף פירמט את המחשב המשפחתי, כדי שלא יהיה זכר להתכתבויות בין המתלוננת לבין הנאשם. בהיעדר ההתכתבויות בין השניים, התקשתה ההגנה לחקור את המתלוננת על גרסתה. כך למשל, מחיקת הפרופיל מנעה מן ההגנה דרך אובייקטיבית להוכיח, כי המתלוננת כלל לא כתבה את גילה באופן מוצהר- דבר המחזק את גרסת הנאשם, כי לא היה מודע לגילה. </w:t>
      </w:r>
    </w:p>
    <w:p w14:paraId="2148D1B3" w14:textId="77777777" w:rsidR="00BE6BFF" w:rsidRDefault="00BE6BFF" w:rsidP="00BE6BFF">
      <w:pPr>
        <w:spacing w:line="360" w:lineRule="auto"/>
        <w:ind w:left="360"/>
        <w:jc w:val="both"/>
        <w:rPr>
          <w:color w:val="000000"/>
          <w:rtl/>
        </w:rPr>
      </w:pPr>
    </w:p>
    <w:p w14:paraId="01A17754" w14:textId="77777777" w:rsidR="00BE6BFF" w:rsidRDefault="00BE6BFF" w:rsidP="00BE6BFF">
      <w:pPr>
        <w:numPr>
          <w:ilvl w:val="0"/>
          <w:numId w:val="11"/>
        </w:numPr>
        <w:spacing w:line="360" w:lineRule="auto"/>
        <w:jc w:val="both"/>
        <w:rPr>
          <w:color w:val="000000"/>
        </w:rPr>
      </w:pPr>
      <w:r>
        <w:rPr>
          <w:rFonts w:hint="cs"/>
          <w:b/>
          <w:bCs/>
          <w:color w:val="000000"/>
          <w:rtl/>
        </w:rPr>
        <w:t xml:space="preserve">אי תיעוד חקירותיו של הנאשם באופן חזותי- </w:t>
      </w:r>
      <w:r>
        <w:rPr>
          <w:rFonts w:hint="cs"/>
          <w:color w:val="000000"/>
          <w:rtl/>
        </w:rPr>
        <w:t>חקירתו הראשונה של הנאשם (ת/10) לא תועדה באופן חזותי, וכן חקירתו השנייה (ת/11ב) לא תועדה בתיעוד קולי. בשתי החקירות לא נרשם מזכר המסביר את סיבת אי התיעוד.</w:t>
      </w:r>
    </w:p>
    <w:p w14:paraId="2A6B86F1" w14:textId="77777777" w:rsidR="00BE6BFF" w:rsidRDefault="00BE6BFF" w:rsidP="00BE6BFF">
      <w:pPr>
        <w:spacing w:line="360" w:lineRule="auto"/>
        <w:jc w:val="both"/>
        <w:rPr>
          <w:color w:val="000000"/>
          <w:rtl/>
        </w:rPr>
      </w:pPr>
    </w:p>
    <w:p w14:paraId="7A249295" w14:textId="77777777" w:rsidR="00BE6BFF" w:rsidRDefault="00BE6BFF" w:rsidP="00BE6BFF">
      <w:pPr>
        <w:numPr>
          <w:ilvl w:val="0"/>
          <w:numId w:val="11"/>
        </w:numPr>
        <w:spacing w:line="360" w:lineRule="auto"/>
        <w:jc w:val="both"/>
        <w:rPr>
          <w:color w:val="000000"/>
        </w:rPr>
      </w:pPr>
      <w:r>
        <w:rPr>
          <w:rFonts w:hint="cs"/>
          <w:b/>
          <w:bCs/>
          <w:color w:val="000000"/>
          <w:rtl/>
        </w:rPr>
        <w:t>אי עריכת עימות בין המתלוננת לבין הנאשם.</w:t>
      </w:r>
    </w:p>
    <w:p w14:paraId="68184AF6" w14:textId="77777777" w:rsidR="00BE6BFF" w:rsidRDefault="00BE6BFF" w:rsidP="00BE6BFF">
      <w:pPr>
        <w:spacing w:line="360" w:lineRule="auto"/>
        <w:jc w:val="both"/>
        <w:rPr>
          <w:color w:val="000000"/>
          <w:rtl/>
        </w:rPr>
      </w:pPr>
    </w:p>
    <w:p w14:paraId="0700A619" w14:textId="77777777" w:rsidR="00BE6BFF" w:rsidRDefault="00BE6BFF" w:rsidP="00BE6BFF">
      <w:pPr>
        <w:numPr>
          <w:ilvl w:val="0"/>
          <w:numId w:val="11"/>
        </w:numPr>
        <w:spacing w:line="360" w:lineRule="auto"/>
        <w:jc w:val="both"/>
        <w:rPr>
          <w:color w:val="000000"/>
        </w:rPr>
      </w:pPr>
      <w:r>
        <w:rPr>
          <w:rFonts w:hint="cs"/>
          <w:b/>
          <w:bCs/>
          <w:color w:val="000000"/>
          <w:rtl/>
        </w:rPr>
        <w:t>אי עריכת מסדר זיהוי חי והסתפקות במסדר זיהוי תמונות.</w:t>
      </w:r>
      <w:r>
        <w:rPr>
          <w:rFonts w:hint="cs"/>
          <w:color w:val="000000"/>
          <w:rtl/>
        </w:rPr>
        <w:t xml:space="preserve"> </w:t>
      </w:r>
    </w:p>
    <w:p w14:paraId="3EF0C1AF" w14:textId="77777777" w:rsidR="00BE6BFF" w:rsidRDefault="00BE6BFF" w:rsidP="00BE6BFF">
      <w:pPr>
        <w:spacing w:line="360" w:lineRule="auto"/>
        <w:ind w:left="360"/>
        <w:jc w:val="both"/>
        <w:rPr>
          <w:color w:val="000000"/>
          <w:rtl/>
        </w:rPr>
      </w:pPr>
    </w:p>
    <w:p w14:paraId="35431DAF" w14:textId="77777777" w:rsidR="00BE6BFF" w:rsidRDefault="00BE6BFF" w:rsidP="00BE6BFF">
      <w:pPr>
        <w:numPr>
          <w:ilvl w:val="0"/>
          <w:numId w:val="11"/>
        </w:numPr>
        <w:spacing w:line="360" w:lineRule="auto"/>
        <w:jc w:val="both"/>
        <w:rPr>
          <w:color w:val="000000"/>
        </w:rPr>
      </w:pPr>
      <w:r>
        <w:rPr>
          <w:rFonts w:hint="cs"/>
          <w:b/>
          <w:bCs/>
          <w:color w:val="000000"/>
          <w:rtl/>
        </w:rPr>
        <w:t>אי חיפוש המסרונים ששלח האב ממכשירו הסלולרי ואי חיפוש במחשב המתלוננת-</w:t>
      </w:r>
      <w:r>
        <w:rPr>
          <w:rFonts w:hint="cs"/>
          <w:color w:val="000000"/>
          <w:rtl/>
        </w:rPr>
        <w:t xml:space="preserve"> במשך חודשיים ימים, לא פנתה המשטרה אל האב בבקשה לקבל את המסרונים לידיה, וכשפנתה- התברר כי האב מחק אותם ואת התכתובת במחשב. </w:t>
      </w:r>
    </w:p>
    <w:p w14:paraId="6AD68482" w14:textId="77777777" w:rsidR="00BE6BFF" w:rsidRDefault="00BE6BFF" w:rsidP="00BE6BFF">
      <w:pPr>
        <w:spacing w:line="360" w:lineRule="auto"/>
        <w:jc w:val="both"/>
        <w:rPr>
          <w:color w:val="000000"/>
          <w:rtl/>
        </w:rPr>
      </w:pPr>
    </w:p>
    <w:p w14:paraId="42A6696F" w14:textId="77777777" w:rsidR="00BE6BFF" w:rsidRDefault="00BE6BFF" w:rsidP="00BE6BFF">
      <w:pPr>
        <w:numPr>
          <w:ilvl w:val="0"/>
          <w:numId w:val="11"/>
        </w:numPr>
        <w:spacing w:line="360" w:lineRule="auto"/>
        <w:jc w:val="both"/>
        <w:rPr>
          <w:color w:val="000000"/>
          <w:rtl/>
        </w:rPr>
      </w:pPr>
      <w:r>
        <w:rPr>
          <w:rFonts w:hint="cs"/>
          <w:b/>
          <w:bCs/>
          <w:color w:val="000000"/>
          <w:rtl/>
        </w:rPr>
        <w:t>אי חקירת חברותיה של המתלוננת.</w:t>
      </w:r>
    </w:p>
    <w:p w14:paraId="0527AB0F" w14:textId="77777777" w:rsidR="00BE6BFF" w:rsidRDefault="00BE6BFF" w:rsidP="00BE6BFF">
      <w:pPr>
        <w:spacing w:line="360" w:lineRule="auto"/>
        <w:jc w:val="both"/>
        <w:rPr>
          <w:color w:val="000000"/>
        </w:rPr>
      </w:pPr>
    </w:p>
    <w:p w14:paraId="5DDA08DB" w14:textId="77777777" w:rsidR="00BE6BFF" w:rsidRDefault="00BE6BFF" w:rsidP="00BE6BFF">
      <w:pPr>
        <w:spacing w:line="360" w:lineRule="auto"/>
        <w:ind w:right="900"/>
        <w:jc w:val="both"/>
        <w:rPr>
          <w:rFonts w:ascii="Arial" w:hAnsi="Arial"/>
          <w:color w:val="000000"/>
        </w:rPr>
      </w:pPr>
      <w:r>
        <w:rPr>
          <w:rFonts w:ascii="Arial" w:hAnsi="Arial" w:hint="cs"/>
          <w:color w:val="000000"/>
          <w:rtl/>
        </w:rPr>
        <w:t>ב</w:t>
      </w:r>
      <w:hyperlink r:id="rId53" w:history="1">
        <w:r w:rsidR="00C76A39" w:rsidRPr="00C76A39">
          <w:rPr>
            <w:rStyle w:val="Hyperlink"/>
            <w:rFonts w:ascii="Arial" w:hAnsi="Arial"/>
            <w:color w:val="0000FF"/>
            <w:u w:val="single"/>
            <w:rtl/>
          </w:rPr>
          <w:t>ע"פ 9385/10</w:t>
        </w:r>
      </w:hyperlink>
      <w:r>
        <w:rPr>
          <w:rFonts w:ascii="Arial" w:hAnsi="Arial" w:hint="cs"/>
          <w:color w:val="000000"/>
          <w:rtl/>
        </w:rPr>
        <w:t xml:space="preserve"> </w:t>
      </w:r>
      <w:r>
        <w:rPr>
          <w:rFonts w:ascii="Arial" w:hAnsi="Arial" w:hint="cs"/>
          <w:b/>
          <w:bCs/>
          <w:color w:val="000000"/>
          <w:rtl/>
        </w:rPr>
        <w:t>אבו צעלוק נ' מדינת ישראל</w:t>
      </w:r>
      <w:r>
        <w:rPr>
          <w:rFonts w:ascii="Arial" w:hAnsi="Arial" w:hint="cs"/>
          <w:color w:val="000000"/>
          <w:rtl/>
        </w:rPr>
        <w:t xml:space="preserve"> (טרם פורסם, 27.12.11) נאמר כך: </w:t>
      </w:r>
    </w:p>
    <w:p w14:paraId="1092B26C" w14:textId="77777777" w:rsidR="00BE6BFF" w:rsidRDefault="00BE6BFF" w:rsidP="00BE6BFF">
      <w:pPr>
        <w:spacing w:line="360" w:lineRule="auto"/>
        <w:ind w:left="360"/>
        <w:jc w:val="both"/>
        <w:rPr>
          <w:color w:val="000000"/>
        </w:rPr>
      </w:pPr>
    </w:p>
    <w:p w14:paraId="66D38C2F" w14:textId="77777777" w:rsidR="00BE6BFF" w:rsidRDefault="00BE6BFF" w:rsidP="00BE6BFF">
      <w:pPr>
        <w:spacing w:line="360" w:lineRule="auto"/>
        <w:ind w:left="720" w:right="720"/>
        <w:jc w:val="both"/>
        <w:rPr>
          <w:rFonts w:ascii="Arial" w:hAnsi="Arial"/>
          <w:color w:val="000000"/>
          <w:rtl/>
        </w:rPr>
      </w:pPr>
      <w:r>
        <w:rPr>
          <w:rFonts w:hint="cs"/>
          <w:color w:val="000000"/>
          <w:rtl/>
        </w:rPr>
        <w:t>"</w:t>
      </w:r>
      <w:r>
        <w:rPr>
          <w:rFonts w:hint="cs"/>
          <w:b/>
          <w:bCs/>
          <w:color w:val="000000"/>
          <w:rtl/>
        </w:rPr>
        <w:t>הלכה היא כי קיומם של מחדלים אלה אין בו כשלעצמו כדי להביא לזיכויו של המערער, אם חרף מחדלי החקירה הונחה תשתית ראייתית מספקת להוכחת אשמתו בעבירות שיוחסו לו, ואם לא קופחה הגנתו כיון שנתקשה להתמודד כראוי עם חומר הראיות העומד נגדו או להוכיח את גירסתו שלו (</w:t>
      </w:r>
      <w:hyperlink r:id="rId54" w:history="1">
        <w:r w:rsidR="00C76A39" w:rsidRPr="00C76A39">
          <w:rPr>
            <w:rStyle w:val="Hyperlink"/>
            <w:rFonts w:hint="eastAsia"/>
            <w:b/>
            <w:bCs/>
            <w:color w:val="0000FF"/>
            <w:u w:val="single"/>
            <w:rtl/>
          </w:rPr>
          <w:t>ע</w:t>
        </w:r>
        <w:r w:rsidR="00C76A39" w:rsidRPr="00C76A39">
          <w:rPr>
            <w:rStyle w:val="Hyperlink"/>
            <w:b/>
            <w:bCs/>
            <w:color w:val="0000FF"/>
            <w:u w:val="single"/>
            <w:rtl/>
          </w:rPr>
          <w:t>"</w:t>
        </w:r>
        <w:r w:rsidR="00C76A39" w:rsidRPr="00C76A39">
          <w:rPr>
            <w:rStyle w:val="Hyperlink"/>
            <w:rFonts w:hint="eastAsia"/>
            <w:b/>
            <w:bCs/>
            <w:color w:val="0000FF"/>
            <w:u w:val="single"/>
            <w:rtl/>
          </w:rPr>
          <w:t>פ</w:t>
        </w:r>
        <w:r w:rsidR="00C76A39" w:rsidRPr="00C76A39">
          <w:rPr>
            <w:rStyle w:val="Hyperlink"/>
            <w:b/>
            <w:bCs/>
            <w:color w:val="0000FF"/>
            <w:u w:val="single"/>
            <w:rtl/>
          </w:rPr>
          <w:t xml:space="preserve"> 2404/09</w:t>
        </w:r>
      </w:hyperlink>
      <w:r>
        <w:rPr>
          <w:rFonts w:hint="cs"/>
          <w:b/>
          <w:bCs/>
          <w:color w:val="000000"/>
          <w:rtl/>
        </w:rPr>
        <w:t xml:space="preserve"> </w:t>
      </w:r>
      <w:r>
        <w:rPr>
          <w:rFonts w:ascii="Times New Roman" w:hAnsi="Times New Roman" w:hint="cs"/>
          <w:b/>
          <w:bCs/>
          <w:color w:val="000000"/>
          <w:rtl/>
        </w:rPr>
        <w:t>אלחמידי נ' מדינת ישראל</w:t>
      </w:r>
      <w:r>
        <w:rPr>
          <w:rFonts w:hint="cs"/>
          <w:b/>
          <w:bCs/>
          <w:color w:val="000000"/>
          <w:rtl/>
        </w:rPr>
        <w:t xml:space="preserve"> </w:t>
      </w:r>
      <w:r>
        <w:rPr>
          <w:rFonts w:ascii="Times New Roman" w:hAnsi="Times New Roman" w:hint="cs"/>
          <w:b/>
          <w:bCs/>
          <w:color w:val="000000"/>
          <w:rtl/>
        </w:rPr>
        <w:t>[פורסם בנבו]</w:t>
      </w:r>
      <w:r>
        <w:rPr>
          <w:rFonts w:hint="cs"/>
          <w:b/>
          <w:bCs/>
          <w:color w:val="000000"/>
          <w:rtl/>
        </w:rPr>
        <w:t xml:space="preserve">, פסקה 23; </w:t>
      </w:r>
      <w:hyperlink r:id="rId55" w:history="1">
        <w:r w:rsidR="00C76A39" w:rsidRPr="00C76A39">
          <w:rPr>
            <w:rStyle w:val="Hyperlink"/>
            <w:rFonts w:hint="eastAsia"/>
            <w:b/>
            <w:bCs/>
            <w:color w:val="0000FF"/>
            <w:u w:val="single"/>
            <w:rtl/>
          </w:rPr>
          <w:t>ע</w:t>
        </w:r>
        <w:r w:rsidR="00C76A39" w:rsidRPr="00C76A39">
          <w:rPr>
            <w:rStyle w:val="Hyperlink"/>
            <w:b/>
            <w:bCs/>
            <w:color w:val="0000FF"/>
            <w:u w:val="single"/>
            <w:rtl/>
          </w:rPr>
          <w:t>"</w:t>
        </w:r>
        <w:r w:rsidR="00C76A39" w:rsidRPr="00C76A39">
          <w:rPr>
            <w:rStyle w:val="Hyperlink"/>
            <w:rFonts w:hint="eastAsia"/>
            <w:b/>
            <w:bCs/>
            <w:color w:val="0000FF"/>
            <w:u w:val="single"/>
            <w:rtl/>
          </w:rPr>
          <w:t>פ</w:t>
        </w:r>
        <w:r w:rsidR="00C76A39" w:rsidRPr="00C76A39">
          <w:rPr>
            <w:rStyle w:val="Hyperlink"/>
            <w:b/>
            <w:bCs/>
            <w:color w:val="0000FF"/>
            <w:u w:val="single"/>
            <w:rtl/>
          </w:rPr>
          <w:t xml:space="preserve"> 1645/08</w:t>
        </w:r>
      </w:hyperlink>
      <w:r>
        <w:rPr>
          <w:rFonts w:hint="cs"/>
          <w:b/>
          <w:bCs/>
          <w:color w:val="000000"/>
          <w:rtl/>
        </w:rPr>
        <w:t xml:space="preserve"> </w:t>
      </w:r>
      <w:r>
        <w:rPr>
          <w:rFonts w:ascii="Times New Roman" w:hAnsi="Times New Roman" w:hint="cs"/>
          <w:b/>
          <w:bCs/>
          <w:color w:val="000000"/>
          <w:rtl/>
        </w:rPr>
        <w:t>פלוני נ' מדינת ישראל</w:t>
      </w:r>
      <w:r>
        <w:rPr>
          <w:rFonts w:hint="cs"/>
          <w:b/>
          <w:bCs/>
          <w:color w:val="000000"/>
          <w:rtl/>
        </w:rPr>
        <w:t xml:space="preserve"> </w:t>
      </w:r>
      <w:r>
        <w:rPr>
          <w:rFonts w:ascii="Times New Roman" w:hAnsi="Times New Roman" w:hint="cs"/>
          <w:b/>
          <w:bCs/>
          <w:color w:val="000000"/>
          <w:rtl/>
        </w:rPr>
        <w:t>[פורסם בנבו]</w:t>
      </w:r>
      <w:r>
        <w:rPr>
          <w:rFonts w:hint="cs"/>
          <w:b/>
          <w:bCs/>
          <w:color w:val="000000"/>
          <w:rtl/>
        </w:rPr>
        <w:t xml:space="preserve">, פסקה 29; </w:t>
      </w:r>
      <w:hyperlink r:id="rId56" w:history="1">
        <w:r w:rsidR="00C76A39" w:rsidRPr="00C76A39">
          <w:rPr>
            <w:rStyle w:val="Hyperlink"/>
            <w:rFonts w:hint="eastAsia"/>
            <w:b/>
            <w:bCs/>
            <w:color w:val="0000FF"/>
            <w:u w:val="single"/>
            <w:rtl/>
          </w:rPr>
          <w:t>ע</w:t>
        </w:r>
        <w:r w:rsidR="00C76A39" w:rsidRPr="00C76A39">
          <w:rPr>
            <w:rStyle w:val="Hyperlink"/>
            <w:b/>
            <w:bCs/>
            <w:color w:val="0000FF"/>
            <w:u w:val="single"/>
            <w:rtl/>
          </w:rPr>
          <w:t>"</w:t>
        </w:r>
        <w:r w:rsidR="00C76A39" w:rsidRPr="00C76A39">
          <w:rPr>
            <w:rStyle w:val="Hyperlink"/>
            <w:rFonts w:hint="eastAsia"/>
            <w:b/>
            <w:bCs/>
            <w:color w:val="0000FF"/>
            <w:u w:val="single"/>
            <w:rtl/>
          </w:rPr>
          <w:t>פ</w:t>
        </w:r>
        <w:r w:rsidR="00C76A39" w:rsidRPr="00C76A39">
          <w:rPr>
            <w:rStyle w:val="Hyperlink"/>
            <w:b/>
            <w:bCs/>
            <w:color w:val="0000FF"/>
            <w:u w:val="single"/>
            <w:rtl/>
          </w:rPr>
          <w:t xml:space="preserve"> 5386/05</w:t>
        </w:r>
      </w:hyperlink>
      <w:r>
        <w:rPr>
          <w:rFonts w:hint="cs"/>
          <w:b/>
          <w:bCs/>
          <w:color w:val="000000"/>
          <w:rtl/>
        </w:rPr>
        <w:t xml:space="preserve"> </w:t>
      </w:r>
      <w:r>
        <w:rPr>
          <w:rFonts w:ascii="Times New Roman" w:hAnsi="Times New Roman" w:hint="cs"/>
          <w:b/>
          <w:bCs/>
          <w:color w:val="000000"/>
          <w:rtl/>
        </w:rPr>
        <w:t>אלחורטי נ' מדינת ישראל [פורסם בנבו]</w:t>
      </w:r>
      <w:r>
        <w:rPr>
          <w:rFonts w:hint="cs"/>
          <w:b/>
          <w:bCs/>
          <w:color w:val="000000"/>
          <w:rtl/>
        </w:rPr>
        <w:t>, פסקה ז').</w:t>
      </w:r>
      <w:r>
        <w:rPr>
          <w:rFonts w:hint="cs"/>
          <w:color w:val="000000"/>
          <w:rtl/>
        </w:rPr>
        <w:t xml:space="preserve">" </w:t>
      </w:r>
    </w:p>
    <w:p w14:paraId="5CB5D4B1" w14:textId="77777777" w:rsidR="00BE6BFF" w:rsidRDefault="00BE6BFF" w:rsidP="00BE6BFF">
      <w:pPr>
        <w:spacing w:line="360" w:lineRule="auto"/>
        <w:ind w:right="900"/>
        <w:jc w:val="both"/>
        <w:rPr>
          <w:rFonts w:ascii="Arial" w:hAnsi="Arial"/>
          <w:color w:val="000000"/>
          <w:rtl/>
        </w:rPr>
      </w:pPr>
    </w:p>
    <w:p w14:paraId="46AD808A" w14:textId="77777777" w:rsidR="00BE6BFF" w:rsidRDefault="00BE6BFF" w:rsidP="00BE6BFF">
      <w:pPr>
        <w:spacing w:line="360" w:lineRule="auto"/>
        <w:ind w:left="720" w:right="900"/>
        <w:jc w:val="both"/>
        <w:rPr>
          <w:rFonts w:ascii="Arial" w:hAnsi="Arial"/>
          <w:color w:val="000000"/>
          <w:rtl/>
        </w:rPr>
      </w:pPr>
      <w:r>
        <w:rPr>
          <w:rFonts w:ascii="Arial" w:hAnsi="Arial" w:hint="cs"/>
          <w:color w:val="000000"/>
          <w:rtl/>
        </w:rPr>
        <w:t>עוד נקבע ב</w:t>
      </w:r>
      <w:hyperlink r:id="rId57" w:history="1">
        <w:r w:rsidR="00C76A39" w:rsidRPr="00C76A39">
          <w:rPr>
            <w:rStyle w:val="Hyperlink"/>
            <w:rFonts w:ascii="Arial" w:hAnsi="Arial"/>
            <w:color w:val="0000FF"/>
            <w:u w:val="single"/>
            <w:rtl/>
          </w:rPr>
          <w:t>ע"פ 6040/05</w:t>
        </w:r>
      </w:hyperlink>
      <w:r>
        <w:rPr>
          <w:rFonts w:ascii="Arial" w:hAnsi="Arial" w:hint="cs"/>
          <w:color w:val="000000"/>
          <w:rtl/>
        </w:rPr>
        <w:t xml:space="preserve"> </w:t>
      </w:r>
      <w:r>
        <w:rPr>
          <w:rFonts w:ascii="Arial" w:hAnsi="Arial" w:hint="cs"/>
          <w:b/>
          <w:bCs/>
          <w:color w:val="000000"/>
          <w:rtl/>
        </w:rPr>
        <w:t xml:space="preserve">אלנבארי נ' מדינת ישראל </w:t>
      </w:r>
      <w:r>
        <w:rPr>
          <w:rFonts w:ascii="Arial" w:hAnsi="Arial" w:hint="cs"/>
          <w:color w:val="000000"/>
          <w:rtl/>
        </w:rPr>
        <w:t xml:space="preserve">(טרם פורסם, 9.8.06): </w:t>
      </w:r>
    </w:p>
    <w:p w14:paraId="0928F9BD" w14:textId="77777777" w:rsidR="00BE6BFF" w:rsidRDefault="00BE6BFF" w:rsidP="00BE6BFF">
      <w:pPr>
        <w:spacing w:line="360" w:lineRule="auto"/>
        <w:ind w:left="720" w:right="900"/>
        <w:jc w:val="both"/>
        <w:rPr>
          <w:rFonts w:ascii="Arial" w:hAnsi="Arial"/>
          <w:color w:val="000000"/>
          <w:rtl/>
        </w:rPr>
      </w:pPr>
    </w:p>
    <w:p w14:paraId="040185B4" w14:textId="77777777" w:rsidR="00BE6BFF" w:rsidRDefault="00BE6BFF" w:rsidP="00BE6BFF">
      <w:pPr>
        <w:pStyle w:val="ruller4"/>
        <w:ind w:left="720" w:right="720"/>
        <w:rPr>
          <w:rFonts w:cs="David"/>
          <w:sz w:val="24"/>
          <w:szCs w:val="24"/>
          <w:rtl/>
        </w:rPr>
      </w:pPr>
      <w:r>
        <w:rPr>
          <w:rFonts w:cs="David" w:hint="cs"/>
          <w:sz w:val="24"/>
          <w:szCs w:val="24"/>
          <w:rtl/>
        </w:rPr>
        <w:t>"</w:t>
      </w:r>
      <w:r>
        <w:rPr>
          <w:rFonts w:cs="David" w:hint="cs"/>
          <w:b/>
          <w:bCs/>
          <w:sz w:val="24"/>
          <w:szCs w:val="24"/>
          <w:rtl/>
        </w:rPr>
        <w:t xml:space="preserve">מחדלי חקירה עשויים להביא בסופו של דבר לזיכויו של נאשם (ראו אך לאחרונה, </w:t>
      </w:r>
      <w:hyperlink r:id="rId58" w:history="1">
        <w:r w:rsidR="00C76A39" w:rsidRPr="00C76A39">
          <w:rPr>
            <w:rStyle w:val="Hyperlink"/>
            <w:rFonts w:cs="David" w:hint="eastAsia"/>
            <w:b/>
            <w:bCs/>
            <w:color w:val="0000FF"/>
            <w:sz w:val="24"/>
            <w:szCs w:val="24"/>
            <w:u w:val="single"/>
            <w:rtl/>
          </w:rPr>
          <w:t>ע</w:t>
        </w:r>
        <w:r w:rsidR="00C76A39" w:rsidRPr="00C76A39">
          <w:rPr>
            <w:rStyle w:val="Hyperlink"/>
            <w:rFonts w:cs="David"/>
            <w:b/>
            <w:bCs/>
            <w:color w:val="0000FF"/>
            <w:sz w:val="24"/>
            <w:szCs w:val="24"/>
            <w:u w:val="single"/>
            <w:rtl/>
          </w:rPr>
          <w:t>"פ 10596/03</w:t>
        </w:r>
      </w:hyperlink>
      <w:r>
        <w:rPr>
          <w:rFonts w:cs="David" w:hint="cs"/>
          <w:b/>
          <w:bCs/>
          <w:sz w:val="24"/>
          <w:szCs w:val="24"/>
          <w:rtl/>
        </w:rPr>
        <w:t xml:space="preserve"> </w:t>
      </w:r>
      <w:r>
        <w:rPr>
          <w:rFonts w:cs="David" w:hint="cs"/>
          <w:b/>
          <w:bCs/>
          <w:spacing w:val="0"/>
          <w:sz w:val="24"/>
          <w:szCs w:val="24"/>
          <w:rtl/>
        </w:rPr>
        <w:t>בשירוב נ' מדינת ישראל</w:t>
      </w:r>
      <w:r>
        <w:rPr>
          <w:rFonts w:cs="David" w:hint="cs"/>
          <w:b/>
          <w:bCs/>
          <w:sz w:val="24"/>
          <w:szCs w:val="24"/>
          <w:rtl/>
        </w:rPr>
        <w:t xml:space="preserve">, ניתן ביום 4.6.2006). עם זאת, ברי כי לא כל מחדל יביא לתוצאה של זיכוי. המחדלים ייבחנו בידי בית המשפט. ייבדק החשש שמא קופחה הגנתו של הנאשם, וכמובן, הבחינה תיעשה על רקע מכלול הראיות, כאשר גם טענותיו של הנאשם והספקות שהוא מעורר יישקלו מנגד (ראו, למשל, </w:t>
      </w:r>
      <w:hyperlink r:id="rId59" w:history="1">
        <w:r w:rsidR="00C76A39" w:rsidRPr="00C76A39">
          <w:rPr>
            <w:rStyle w:val="Hyperlink"/>
            <w:rFonts w:cs="David" w:hint="eastAsia"/>
            <w:b/>
            <w:bCs/>
            <w:color w:val="0000FF"/>
            <w:sz w:val="24"/>
            <w:szCs w:val="24"/>
            <w:u w:val="single"/>
            <w:rtl/>
          </w:rPr>
          <w:t>ע</w:t>
        </w:r>
        <w:r w:rsidR="00C76A39" w:rsidRPr="00C76A39">
          <w:rPr>
            <w:rStyle w:val="Hyperlink"/>
            <w:rFonts w:cs="David"/>
            <w:b/>
            <w:bCs/>
            <w:color w:val="0000FF"/>
            <w:sz w:val="24"/>
            <w:szCs w:val="24"/>
            <w:u w:val="single"/>
            <w:rtl/>
          </w:rPr>
          <w:t>"פ 4855/02</w:t>
        </w:r>
      </w:hyperlink>
      <w:r>
        <w:rPr>
          <w:rFonts w:cs="David" w:hint="cs"/>
          <w:b/>
          <w:bCs/>
          <w:sz w:val="24"/>
          <w:szCs w:val="24"/>
          <w:rtl/>
        </w:rPr>
        <w:t xml:space="preserve"> </w:t>
      </w:r>
      <w:r>
        <w:rPr>
          <w:rFonts w:cs="David" w:hint="cs"/>
          <w:b/>
          <w:bCs/>
          <w:spacing w:val="0"/>
          <w:sz w:val="24"/>
          <w:szCs w:val="24"/>
          <w:rtl/>
        </w:rPr>
        <w:t>מדינת ישראל נ' בורוביץ</w:t>
      </w:r>
      <w:r>
        <w:rPr>
          <w:rFonts w:cs="David" w:hint="cs"/>
          <w:b/>
          <w:bCs/>
          <w:sz w:val="24"/>
          <w:szCs w:val="24"/>
          <w:rtl/>
        </w:rPr>
        <w:t xml:space="preserve">, ניתן ביום 31.3.2005, פסקאות 56-54; </w:t>
      </w:r>
      <w:hyperlink r:id="rId60" w:history="1">
        <w:r w:rsidR="00C76A39" w:rsidRPr="00C76A39">
          <w:rPr>
            <w:rStyle w:val="Hyperlink"/>
            <w:rFonts w:cs="David" w:hint="eastAsia"/>
            <w:b/>
            <w:bCs/>
            <w:color w:val="0000FF"/>
            <w:sz w:val="24"/>
            <w:szCs w:val="24"/>
            <w:u w:val="single"/>
            <w:rtl/>
          </w:rPr>
          <w:t>ע</w:t>
        </w:r>
        <w:r w:rsidR="00C76A39" w:rsidRPr="00C76A39">
          <w:rPr>
            <w:rStyle w:val="Hyperlink"/>
            <w:rFonts w:cs="David"/>
            <w:b/>
            <w:bCs/>
            <w:color w:val="0000FF"/>
            <w:sz w:val="24"/>
            <w:szCs w:val="24"/>
            <w:u w:val="single"/>
            <w:rtl/>
          </w:rPr>
          <w:t>"פ 5386/05</w:t>
        </w:r>
      </w:hyperlink>
      <w:r>
        <w:rPr>
          <w:rFonts w:cs="David" w:hint="cs"/>
          <w:b/>
          <w:bCs/>
          <w:sz w:val="24"/>
          <w:szCs w:val="24"/>
          <w:rtl/>
        </w:rPr>
        <w:t xml:space="preserve"> </w:t>
      </w:r>
      <w:r>
        <w:rPr>
          <w:rFonts w:cs="David" w:hint="cs"/>
          <w:b/>
          <w:bCs/>
          <w:spacing w:val="0"/>
          <w:sz w:val="24"/>
          <w:szCs w:val="24"/>
          <w:rtl/>
        </w:rPr>
        <w:t>אלחורטי נ' מדינת ישראל</w:t>
      </w:r>
      <w:r>
        <w:rPr>
          <w:rFonts w:cs="David" w:hint="cs"/>
          <w:b/>
          <w:bCs/>
          <w:sz w:val="24"/>
          <w:szCs w:val="24"/>
          <w:rtl/>
        </w:rPr>
        <w:t>, ניתן ביום 18.5.2006, פסקה ז(2))</w:t>
      </w:r>
      <w:r>
        <w:rPr>
          <w:rFonts w:cs="David" w:hint="cs"/>
          <w:sz w:val="24"/>
          <w:szCs w:val="24"/>
          <w:rtl/>
        </w:rPr>
        <w:t xml:space="preserve">". </w:t>
      </w:r>
    </w:p>
    <w:p w14:paraId="49730D27" w14:textId="77777777" w:rsidR="00BE6BFF" w:rsidRDefault="00BE6BFF" w:rsidP="00BE6BFF">
      <w:pPr>
        <w:spacing w:line="360" w:lineRule="auto"/>
        <w:ind w:left="720" w:right="900"/>
        <w:jc w:val="both"/>
        <w:rPr>
          <w:rFonts w:ascii="Arial" w:hAnsi="Arial"/>
          <w:color w:val="000000"/>
          <w:rtl/>
        </w:rPr>
      </w:pPr>
    </w:p>
    <w:p w14:paraId="5DCC64F0" w14:textId="77777777" w:rsidR="00BE6BFF" w:rsidRDefault="00BE6BFF" w:rsidP="00BE6BFF">
      <w:pPr>
        <w:spacing w:line="360" w:lineRule="auto"/>
        <w:jc w:val="both"/>
        <w:rPr>
          <w:rFonts w:ascii="Arial" w:hAnsi="Arial"/>
          <w:color w:val="000000"/>
          <w:rtl/>
        </w:rPr>
      </w:pPr>
    </w:p>
    <w:p w14:paraId="054927E1"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לאור הכללים דלעיל, סבורה אני כי בבואנו לבחון טענות הנוגעות למחדלי חקירה, אמורים אנו לקבוע האם המחדלים שהוכחו גרמו נזק ראייתי בלתי הפיך להגנתו של הנאשם. </w:t>
      </w:r>
    </w:p>
    <w:p w14:paraId="628B8A4C" w14:textId="77777777" w:rsidR="00BE6BFF" w:rsidRDefault="00BE6BFF" w:rsidP="00BE6BFF">
      <w:pPr>
        <w:spacing w:line="360" w:lineRule="auto"/>
        <w:jc w:val="both"/>
        <w:rPr>
          <w:rFonts w:ascii="Arial" w:hAnsi="Arial"/>
          <w:color w:val="000000"/>
          <w:rtl/>
        </w:rPr>
      </w:pPr>
    </w:p>
    <w:p w14:paraId="1E458238"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אי תיעוד חקירותיו של הנאשם</w:t>
      </w:r>
    </w:p>
    <w:p w14:paraId="6BA15471"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אין חולק, כי היה על החוקרים לתעד באמצעות הקלטה את חקירותיו של הנאשם וההסברים שניתנו על ידי החוקר יוסי שאמי נשמעים כתירוצים, שמקומם לא יכירם בבית משפט. אולם למרות האמור לעיל, נשאלת השאלה מה השפעתם של מחדלים אלה על הגנתו של הנאשם. </w:t>
      </w:r>
    </w:p>
    <w:p w14:paraId="27315270" w14:textId="77777777" w:rsidR="00BE6BFF" w:rsidRDefault="00BE6BFF" w:rsidP="00BE6BFF">
      <w:pPr>
        <w:spacing w:line="360" w:lineRule="auto"/>
        <w:jc w:val="both"/>
        <w:rPr>
          <w:rFonts w:ascii="Arial" w:hAnsi="Arial"/>
          <w:color w:val="000000"/>
          <w:rtl/>
        </w:rPr>
      </w:pPr>
      <w:r>
        <w:rPr>
          <w:rFonts w:ascii="Arial" w:hAnsi="Arial" w:hint="cs"/>
          <w:color w:val="000000"/>
          <w:rtl/>
        </w:rPr>
        <w:t>מעבר לעובדה ש</w:t>
      </w:r>
      <w:hyperlink r:id="rId61" w:history="1">
        <w:r w:rsidR="00C76A39" w:rsidRPr="00C76A39">
          <w:rPr>
            <w:rStyle w:val="Hyperlink"/>
            <w:rFonts w:ascii="Arial" w:hAnsi="Arial"/>
            <w:color w:val="0000FF"/>
            <w:u w:val="single"/>
            <w:rtl/>
          </w:rPr>
          <w:t>חוק סדר הדין הפלילי (חקירת חשודים)</w:t>
        </w:r>
      </w:hyperlink>
      <w:r>
        <w:rPr>
          <w:rFonts w:ascii="Arial" w:hAnsi="Arial" w:hint="cs"/>
          <w:color w:val="000000"/>
          <w:rtl/>
        </w:rPr>
        <w:t xml:space="preserve"> התשס"ב-2002 אינו פוסל אמרות שנגבו שלא על פי הכללים, גם לגופו של ענין לא הובהר האם צילום החקירות והקלטתן היה מונע מהנאשם למסור גרסה כוזבת באשר לנסיבות, או היה תורם לחשיפת האמת בגרסתו. ודוק: הנאשם לא טען כי הופעל עליו לחץ במהלך החקירה ולא ניהל משפט זוטא. בנסיבות אלה, הטענה כי חקירתו לא תועדה, נותרה כטענה בעלמא. </w:t>
      </w:r>
    </w:p>
    <w:p w14:paraId="2A344F02" w14:textId="77777777" w:rsidR="00BE6BFF" w:rsidRDefault="00BE6BFF" w:rsidP="00BE6BFF">
      <w:pPr>
        <w:spacing w:line="360" w:lineRule="auto"/>
        <w:jc w:val="both"/>
        <w:rPr>
          <w:rFonts w:ascii="Arial" w:hAnsi="Arial"/>
          <w:color w:val="000000"/>
          <w:rtl/>
        </w:rPr>
      </w:pPr>
    </w:p>
    <w:p w14:paraId="33C7BBAC" w14:textId="77777777" w:rsidR="00BE6BFF" w:rsidRDefault="00BE6BFF" w:rsidP="00BE6BFF">
      <w:pPr>
        <w:spacing w:line="360" w:lineRule="auto"/>
        <w:jc w:val="both"/>
        <w:rPr>
          <w:rFonts w:ascii="Arial" w:hAnsi="Arial"/>
          <w:b/>
          <w:bCs/>
          <w:color w:val="000000"/>
          <w:u w:val="single"/>
          <w:rtl/>
        </w:rPr>
      </w:pPr>
    </w:p>
    <w:p w14:paraId="107774F4"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אי עריכת עימות בין המתלוננת לנאשם</w:t>
      </w:r>
    </w:p>
    <w:p w14:paraId="51CE6259" w14:textId="77777777" w:rsidR="00BE6BFF" w:rsidRDefault="00BE6BFF" w:rsidP="00BE6BFF">
      <w:pPr>
        <w:spacing w:line="360" w:lineRule="auto"/>
        <w:jc w:val="both"/>
        <w:rPr>
          <w:rFonts w:ascii="Arial" w:hAnsi="Arial"/>
          <w:color w:val="000000"/>
          <w:rtl/>
        </w:rPr>
      </w:pPr>
      <w:r>
        <w:rPr>
          <w:rFonts w:ascii="Arial" w:hAnsi="Arial" w:hint="cs"/>
          <w:color w:val="000000"/>
          <w:rtl/>
        </w:rPr>
        <w:t>גם בסוגיה זו לא הובהר כיצד עימות היה מסייע לעניינו של הנאשם, מה גם שמדובר במעמד קשה למתלוננת, ולנוכח גילה, לא היה מקום לעריכת העימות שלא בהסכמת הוריה והסכמת חוקרת הילדים.</w:t>
      </w:r>
    </w:p>
    <w:p w14:paraId="759FC287" w14:textId="77777777" w:rsidR="00BE6BFF" w:rsidRDefault="00BE6BFF" w:rsidP="00BE6BFF">
      <w:pPr>
        <w:spacing w:line="360" w:lineRule="auto"/>
        <w:jc w:val="both"/>
        <w:rPr>
          <w:rFonts w:ascii="Arial" w:hAnsi="Arial"/>
          <w:b/>
          <w:bCs/>
          <w:color w:val="000000"/>
          <w:u w:val="single"/>
          <w:rtl/>
        </w:rPr>
      </w:pPr>
    </w:p>
    <w:p w14:paraId="0CF698DA"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אי עריכת מסדר זיהוי חי והסתפקות במסדר זיהוי תמונות</w:t>
      </w:r>
    </w:p>
    <w:p w14:paraId="6B529492" w14:textId="77777777" w:rsidR="00BE6BFF" w:rsidRDefault="00BE6BFF" w:rsidP="00BE6BFF">
      <w:pPr>
        <w:spacing w:line="360" w:lineRule="auto"/>
        <w:jc w:val="both"/>
        <w:rPr>
          <w:rFonts w:ascii="Arial" w:hAnsi="Arial"/>
          <w:color w:val="000000"/>
          <w:rtl/>
        </w:rPr>
      </w:pPr>
      <w:r>
        <w:rPr>
          <w:rFonts w:ascii="Arial" w:hAnsi="Arial" w:hint="cs"/>
          <w:color w:val="000000"/>
          <w:rtl/>
        </w:rPr>
        <w:t>אכן, מבחינה ראייתית יש ליתן עדיפות למסדר זיהוי חי על פני מסדר זיהוי תמונות. כלל זה כוחו יפה בעיקר לאותם מקרים בהם קיימת מחלוקת באשר לזהות מבצע העבירה. בענייננו, לא חלק הנאשם על עצם קיומו של המפגש עם המתלוננת וההיכרות ביניהם. משכך, נשאלת השאלה במה נפגעה הגנתו בשל סירוב אביה של המתלוננת לאפשר עריכת מסדר זיהוי חי.</w:t>
      </w:r>
    </w:p>
    <w:p w14:paraId="5A1A99C7" w14:textId="77777777" w:rsidR="00BE6BFF" w:rsidRDefault="00BE6BFF" w:rsidP="00BE6BFF">
      <w:pPr>
        <w:spacing w:line="360" w:lineRule="auto"/>
        <w:jc w:val="both"/>
        <w:rPr>
          <w:rFonts w:ascii="Arial" w:hAnsi="Arial"/>
          <w:color w:val="000000"/>
          <w:rtl/>
        </w:rPr>
      </w:pPr>
    </w:p>
    <w:p w14:paraId="498A4122" w14:textId="77777777" w:rsidR="00BE6BFF" w:rsidRDefault="00BE6BFF" w:rsidP="00BE6BFF">
      <w:pPr>
        <w:spacing w:line="360" w:lineRule="auto"/>
        <w:jc w:val="both"/>
        <w:rPr>
          <w:b/>
          <w:bCs/>
          <w:color w:val="000000"/>
          <w:rtl/>
        </w:rPr>
      </w:pPr>
      <w:r>
        <w:rPr>
          <w:rFonts w:ascii="Arial" w:hAnsi="Arial" w:hint="cs"/>
          <w:color w:val="000000"/>
          <w:rtl/>
        </w:rPr>
        <w:t>יפים לענייננו דברי כב' השופטת ע' ארבל</w:t>
      </w:r>
      <w:r>
        <w:rPr>
          <w:rFonts w:hint="cs"/>
          <w:color w:val="000000"/>
          <w:rtl/>
        </w:rPr>
        <w:t xml:space="preserve"> ב</w:t>
      </w:r>
      <w:hyperlink r:id="rId62" w:history="1">
        <w:r w:rsidR="00C76A39" w:rsidRPr="00C76A39">
          <w:rPr>
            <w:rStyle w:val="Hyperlink"/>
            <w:rFonts w:hint="eastAsia"/>
            <w:color w:val="0000FF"/>
            <w:u w:val="single"/>
            <w:rtl/>
          </w:rPr>
          <w:t>ע</w:t>
        </w:r>
        <w:r w:rsidR="00C76A39" w:rsidRPr="00C76A39">
          <w:rPr>
            <w:rStyle w:val="Hyperlink"/>
            <w:color w:val="0000FF"/>
            <w:u w:val="single"/>
            <w:rtl/>
          </w:rPr>
          <w:t>"</w:t>
        </w:r>
        <w:r w:rsidR="00C76A39" w:rsidRPr="00C76A39">
          <w:rPr>
            <w:rStyle w:val="Hyperlink"/>
            <w:rFonts w:hint="eastAsia"/>
            <w:color w:val="0000FF"/>
            <w:u w:val="single"/>
            <w:rtl/>
          </w:rPr>
          <w:t>פ</w:t>
        </w:r>
        <w:r w:rsidR="00C76A39" w:rsidRPr="00C76A39">
          <w:rPr>
            <w:rStyle w:val="Hyperlink"/>
            <w:color w:val="0000FF"/>
            <w:u w:val="single"/>
            <w:rtl/>
          </w:rPr>
          <w:t xml:space="preserve"> 6679/04</w:t>
        </w:r>
      </w:hyperlink>
      <w:r>
        <w:rPr>
          <w:rFonts w:hint="cs"/>
          <w:color w:val="000000"/>
          <w:rtl/>
        </w:rPr>
        <w:t xml:space="preserve"> </w:t>
      </w:r>
      <w:r>
        <w:rPr>
          <w:rFonts w:hint="cs"/>
          <w:b/>
          <w:bCs/>
          <w:color w:val="000000"/>
          <w:rtl/>
        </w:rPr>
        <w:t xml:space="preserve">אלכסנדר סטקלר נ' מדינת ישראל </w:t>
      </w:r>
      <w:r>
        <w:rPr>
          <w:rFonts w:hint="cs"/>
          <w:color w:val="000000"/>
          <w:rtl/>
        </w:rPr>
        <w:t>(פורסם בנבו, 11.5.06)</w:t>
      </w:r>
      <w:r>
        <w:rPr>
          <w:rFonts w:hint="cs"/>
          <w:b/>
          <w:bCs/>
          <w:color w:val="000000"/>
          <w:rtl/>
        </w:rPr>
        <w:t>:</w:t>
      </w:r>
    </w:p>
    <w:p w14:paraId="57F18706" w14:textId="77777777" w:rsidR="00BE6BFF" w:rsidRDefault="00BE6BFF" w:rsidP="00BE6BFF">
      <w:pPr>
        <w:spacing w:line="360" w:lineRule="auto"/>
        <w:jc w:val="both"/>
        <w:rPr>
          <w:color w:val="000000"/>
          <w:rtl/>
        </w:rPr>
      </w:pPr>
    </w:p>
    <w:p w14:paraId="67D5CA91" w14:textId="77777777" w:rsidR="00BE6BFF" w:rsidRDefault="00BE6BFF" w:rsidP="00BE6BFF">
      <w:pPr>
        <w:spacing w:line="360" w:lineRule="auto"/>
        <w:ind w:left="720" w:right="540"/>
        <w:jc w:val="both"/>
        <w:rPr>
          <w:b/>
          <w:bCs/>
          <w:color w:val="000000"/>
          <w:rtl/>
        </w:rPr>
      </w:pPr>
      <w:r>
        <w:rPr>
          <w:rFonts w:hint="cs"/>
          <w:b/>
          <w:bCs/>
          <w:color w:val="000000"/>
          <w:rtl/>
        </w:rPr>
        <w:t xml:space="preserve">"אכן, נראה כי בלי קושי מיוחד יכולה הייתה הרשות החוקרת במקרה זה לאסוף עוד ראיה שיכולה הייתה להוות תמיכה לראיות התביעה, וניתן להצטער על כך שלא עשתה כן; אולם, כדברי בית המשפט המחוזי, ניתן להסתפק בתיאורו של המתדלק. ניתן אף להוסיף, למיצער כאשר מביטים על הדברים בדיעבד, כי די בכך שהתביעה תוכיח את המוטל עליה בראיה מספקת, ואין היא נדרשת להוכיח את אשמת הנאשם בראיה המכסימלית האפשרית (ראו עניין מליקר הנ"ל); ולעניין זה, די לנו בתיאורו של המתדלק, שכאמור תואם בפרטיו העיקריים את תיאור המערער. זאת ועוד: כבר נפסק כי כאשר מדובר בזיהוי כתוספת ראייתית להודאה, אף כישלון בזיהוי במסדר זיהוי אין לו משמעות רבה, כאשר העד תיאר את הנאשם כדבעי..." </w:t>
      </w:r>
    </w:p>
    <w:p w14:paraId="0FC91144" w14:textId="77777777" w:rsidR="00BE6BFF" w:rsidRDefault="00BE6BFF" w:rsidP="00BE6BFF">
      <w:pPr>
        <w:spacing w:line="360" w:lineRule="auto"/>
        <w:jc w:val="both"/>
        <w:rPr>
          <w:color w:val="000000"/>
          <w:rtl/>
        </w:rPr>
      </w:pPr>
    </w:p>
    <w:p w14:paraId="2FA82975"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אי חיפוש מסרונים ששלח האב ממכשירו הסלולרי ואי חיפוש במחשב המתלוננת</w:t>
      </w:r>
    </w:p>
    <w:p w14:paraId="614B397B" w14:textId="77777777" w:rsidR="00BE6BFF" w:rsidRDefault="00BE6BFF" w:rsidP="00BE6BFF">
      <w:pPr>
        <w:spacing w:line="360" w:lineRule="auto"/>
        <w:jc w:val="both"/>
        <w:rPr>
          <w:rFonts w:ascii="Arial" w:hAnsi="Arial"/>
          <w:color w:val="000000"/>
          <w:rtl/>
        </w:rPr>
      </w:pPr>
      <w:r>
        <w:rPr>
          <w:rFonts w:ascii="Arial" w:hAnsi="Arial" w:hint="cs"/>
          <w:color w:val="000000"/>
          <w:rtl/>
        </w:rPr>
        <w:t>מעדות האב עולה, כי הוא נחקר כחודשיים לאחר האירוע ובינתיים הספיק למחוק את המסרונים (עמ' 212-223).</w:t>
      </w:r>
    </w:p>
    <w:p w14:paraId="1DE90491" w14:textId="77777777" w:rsidR="00BE6BFF" w:rsidRDefault="00BE6BFF" w:rsidP="00BE6BFF">
      <w:pPr>
        <w:spacing w:line="360" w:lineRule="auto"/>
        <w:jc w:val="both"/>
        <w:rPr>
          <w:rFonts w:ascii="Arial" w:hAnsi="Arial"/>
          <w:color w:val="000000"/>
          <w:rtl/>
        </w:rPr>
      </w:pPr>
      <w:r>
        <w:rPr>
          <w:rFonts w:ascii="Arial" w:hAnsi="Arial" w:hint="cs"/>
          <w:color w:val="000000"/>
          <w:rtl/>
        </w:rPr>
        <w:t>אף אני סבורה, כי מיטיבים היו החוקרים לעשות אילו שלפו את המסרונים מייד או הנחו את האב לשמרם, ומן הראוי שינהגו כך בכל חקירותיהם.</w:t>
      </w:r>
    </w:p>
    <w:p w14:paraId="0F610333" w14:textId="77777777" w:rsidR="00BE6BFF" w:rsidRDefault="00BE6BFF" w:rsidP="00BE6BFF">
      <w:pPr>
        <w:spacing w:line="360" w:lineRule="auto"/>
        <w:jc w:val="both"/>
        <w:rPr>
          <w:rFonts w:ascii="Arial" w:hAnsi="Arial"/>
          <w:color w:val="000000"/>
          <w:rtl/>
        </w:rPr>
      </w:pPr>
      <w:r>
        <w:rPr>
          <w:rFonts w:ascii="Arial" w:hAnsi="Arial" w:hint="cs"/>
          <w:color w:val="000000"/>
          <w:rtl/>
        </w:rPr>
        <w:t>אולם, לנוכח גרסתו של הנאשם, לפיה אכן הגיע אליו מסרון שמתוכנו, הבין כי הוגשה תלונה במשטרה, מה משקל יש לתוכנו המדוייק של המסרון להגנת הנאשם?</w:t>
      </w:r>
    </w:p>
    <w:p w14:paraId="17C46ACF" w14:textId="77777777" w:rsidR="00BE6BFF" w:rsidRDefault="00BE6BFF" w:rsidP="00BE6BFF">
      <w:pPr>
        <w:spacing w:line="360" w:lineRule="auto"/>
        <w:jc w:val="both"/>
        <w:rPr>
          <w:rFonts w:ascii="Arial" w:hAnsi="Arial"/>
          <w:color w:val="000000"/>
          <w:rtl/>
        </w:rPr>
      </w:pPr>
    </w:p>
    <w:p w14:paraId="65425247" w14:textId="77777777" w:rsidR="00BE6BFF" w:rsidRDefault="00BE6BFF" w:rsidP="00BE6BFF">
      <w:pPr>
        <w:spacing w:line="360" w:lineRule="auto"/>
        <w:jc w:val="both"/>
        <w:rPr>
          <w:rFonts w:ascii="Arial" w:hAnsi="Arial"/>
          <w:color w:val="000000"/>
          <w:rtl/>
        </w:rPr>
      </w:pPr>
      <w:r>
        <w:rPr>
          <w:rFonts w:ascii="Arial" w:hAnsi="Arial" w:hint="cs"/>
          <w:color w:val="000000"/>
          <w:rtl/>
        </w:rPr>
        <w:t>עוד אציין, כי מן הראוי היה לתפוס את המחשב של המתלוננת מייד לאחר הגשת התלונה ולשלוף מתוכו את ההתכתבות במלואה. גרירת הרגליים של החוקרים בענין זה עלולה היתה לפגוע בראיות התביעה. אולם, ככל שהדבר נוגע לנזק ראייתי אפשרי לנאשם, לא הובהרה מהותו. היה באפשרותו של הנאשם לשלוף את ההתכתבות ממחשבו שלו. הטענה לפיה ההתכתבות במחשבו נמחקה אוטומטית, לא זו בלבד שלא גובתה בראיה כלשהי, אלא שהינה חסרת משמעות, לנוכח העובדה שהנאשם שוחרר ממעצרו זמן קצר לאחר המקרה והיה באפשרותו להציג את ההתכתבות, אם סבר שיש בכך כדי להועיל לעניינו. העובדה שהנאשם נמנע מכל מאמץ להמציא את ההתכתבויות, מעלה תהיות באשר לתועלת שיכול היה להפיק מתוכנן, ומעוררת חשד, כי הנאשם בחר ביודעין, משיקוליו הוא, שלא להציגן.</w:t>
      </w:r>
    </w:p>
    <w:p w14:paraId="3C5B47C8" w14:textId="77777777" w:rsidR="00BE6BFF" w:rsidRDefault="00BE6BFF" w:rsidP="00BE6BFF">
      <w:pPr>
        <w:spacing w:line="360" w:lineRule="auto"/>
        <w:jc w:val="both"/>
        <w:rPr>
          <w:rFonts w:ascii="Arial" w:hAnsi="Arial"/>
          <w:color w:val="000000"/>
          <w:rtl/>
        </w:rPr>
      </w:pPr>
    </w:p>
    <w:p w14:paraId="14DDA345" w14:textId="77777777" w:rsidR="00BE6BFF" w:rsidRDefault="00BE6BFF" w:rsidP="00BE6BFF">
      <w:pPr>
        <w:spacing w:line="360" w:lineRule="auto"/>
        <w:jc w:val="both"/>
        <w:rPr>
          <w:rFonts w:ascii="Arial" w:hAnsi="Arial"/>
          <w:b/>
          <w:bCs/>
          <w:color w:val="000000"/>
          <w:u w:val="single"/>
          <w:rtl/>
        </w:rPr>
      </w:pPr>
    </w:p>
    <w:p w14:paraId="15CD38DA"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מעורבות אבי המתלוננת בחקירת המשטרה באופן מוגזם ולא סביר</w:t>
      </w:r>
    </w:p>
    <w:p w14:paraId="7D0AD22B"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אין חולק, כי האב היה מעורב בחקירה, אך יש לזכור כי מדובר באב, אשר בראש מעייניו עמד האינטרס של הגנה על בתו. כאדם דתי, התקשה האב לשמוע על פרטי האירוע, ואף אישר בפני בית המשפט כי לא קרא את כתב האישום (עמ' 216, שו' 10). </w:t>
      </w:r>
    </w:p>
    <w:p w14:paraId="232DA6B2"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דווקא בשל העובדה שמדובר במשפחה שומרת מצוות, ניתן להבין את חששו של האב, פן יוודע לחבריה של המתלוננת ולמכרי המשפחה על אשר אירע בדירת הנאשם, דבר העשוי להכתים את שמה ולהזיק לה גם בעתיד. האב העיד בבית המשפט כי חקירת האירוע הקשתה עליו ועל בני משפחתו עד מאוד, ולכן בשלב מסוים ביקש שלא להמשיך בחקירה (עמ' 212, שו' 8). </w:t>
      </w:r>
    </w:p>
    <w:p w14:paraId="2960C3DF"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גם אם טעה האב, בכך שביקש לחזור לשגרת חיי המשפחה, מהר ככל שניתן, ולכן אף מחק את המסרונים ופירמט את המחשב הביתי, אין בכך רבותא, לאור הודאת הנאשם, כי התכתב עם המתלוננת וידע שהיא ילדה דתייה, תלמידת בית ספר. בקשותיו של האב, שלא לערוך פעולת "הובלה והצבעה", ושלא לחקור את חברות המתלוננת, מתיישבות אף הן עם ניסיונו להגן על המתלוננת ושמה הטוב, ולאפשר לה לחזור למסלול חיים רגיל. תימוכין לכך ניתן למצוא גם בהחלטת ההורים להעביר את המתלוננת לבית ספר אחר (עמ' 82, שו' 25). </w:t>
      </w:r>
    </w:p>
    <w:p w14:paraId="00470740" w14:textId="77777777" w:rsidR="00BE6BFF" w:rsidRDefault="00BE6BFF" w:rsidP="00BE6BFF">
      <w:pPr>
        <w:spacing w:line="360" w:lineRule="auto"/>
        <w:jc w:val="both"/>
        <w:rPr>
          <w:rFonts w:ascii="Arial" w:hAnsi="Arial"/>
          <w:color w:val="000000"/>
          <w:rtl/>
        </w:rPr>
      </w:pPr>
    </w:p>
    <w:p w14:paraId="3FEDCF6F"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מכל מקום, איני סבורה כי סירובו של האב לבצע פעולות חקירה מסוימות הוביל לפגיעה בזכותו של הנאשם להליך הוגן. בידי המשטרה היו די ראיות, הקושרות את הנאשם לאירוע המיוחס לו, ולכן לא ניתן לטעון כי האב הכתיב לחוקרים את אופן ניהול החקירה ובוודאי שלא את תוצאותיה. </w:t>
      </w:r>
    </w:p>
    <w:p w14:paraId="213B9D1C" w14:textId="77777777" w:rsidR="00BE6BFF" w:rsidRDefault="00BE6BFF" w:rsidP="00BE6BFF">
      <w:pPr>
        <w:spacing w:line="360" w:lineRule="auto"/>
        <w:jc w:val="both"/>
        <w:rPr>
          <w:rFonts w:ascii="Arial" w:hAnsi="Arial"/>
          <w:color w:val="000000"/>
          <w:rtl/>
        </w:rPr>
      </w:pPr>
    </w:p>
    <w:p w14:paraId="0706FD7D"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u w:val="single"/>
          <w:rtl/>
        </w:rPr>
        <w:t>אי חקירת חברותיה של המתלוננת</w:t>
      </w:r>
    </w:p>
    <w:p w14:paraId="32374E5F"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חוקרת הילדים העידה ומקובלת עלי גרסתה, כי החברות לא נחקרו, מכיוון שמדובר בעדות שמיעה לראשיתו של האירוע, ולא היו עדות לאירועים בדירה (עמ' 32, שו' 19). יוער כי חלק מאותן חברות המתלוננת, אשר העידו מטעם ההגנה, לא שפכו אור על האירוע נשוא כתב האישום, שכן, כאמור, לא היו נוכחות בדירת הנאשם ולא שמעו פרטים על כך מפי המתלוננת עצמה. </w:t>
      </w:r>
    </w:p>
    <w:p w14:paraId="0EC66190" w14:textId="77777777" w:rsidR="00BE6BFF" w:rsidRDefault="00BE6BFF" w:rsidP="00BE6BFF">
      <w:pPr>
        <w:spacing w:line="360" w:lineRule="auto"/>
        <w:jc w:val="both"/>
        <w:rPr>
          <w:rFonts w:ascii="Arial" w:hAnsi="Arial"/>
          <w:color w:val="000000"/>
          <w:rtl/>
        </w:rPr>
      </w:pPr>
    </w:p>
    <w:p w14:paraId="6B999CFD" w14:textId="77777777" w:rsidR="00BE6BFF" w:rsidRDefault="00BE6BFF" w:rsidP="00BE6BFF">
      <w:pPr>
        <w:spacing w:line="360" w:lineRule="auto"/>
        <w:jc w:val="both"/>
        <w:rPr>
          <w:rFonts w:ascii="Arial" w:hAnsi="Arial"/>
          <w:color w:val="000000"/>
          <w:rtl/>
        </w:rPr>
      </w:pPr>
    </w:p>
    <w:p w14:paraId="7F288147" w14:textId="77777777" w:rsidR="00BE6BFF" w:rsidRDefault="00BE6BFF" w:rsidP="00BE6BFF">
      <w:pPr>
        <w:spacing w:line="360" w:lineRule="auto"/>
        <w:jc w:val="both"/>
        <w:rPr>
          <w:rFonts w:ascii="Arial" w:hAnsi="Arial"/>
          <w:b/>
          <w:bCs/>
          <w:color w:val="000000"/>
          <w:rtl/>
        </w:rPr>
      </w:pPr>
      <w:r>
        <w:rPr>
          <w:rFonts w:ascii="Arial" w:hAnsi="Arial" w:hint="cs"/>
          <w:color w:val="000000"/>
          <w:rtl/>
        </w:rPr>
        <w:t>ראו לענין זה דברי כב' השופט רובינשטיין ב</w:t>
      </w:r>
      <w:hyperlink r:id="rId63" w:history="1">
        <w:r w:rsidR="00C76A39" w:rsidRPr="00C76A39">
          <w:rPr>
            <w:rStyle w:val="Hyperlink"/>
            <w:rFonts w:ascii="Arial" w:hAnsi="Arial"/>
            <w:color w:val="0000FF"/>
            <w:u w:val="single"/>
            <w:rtl/>
          </w:rPr>
          <w:t>ע"פ 5386/05</w:t>
        </w:r>
      </w:hyperlink>
      <w:r>
        <w:rPr>
          <w:rFonts w:ascii="Arial" w:hAnsi="Arial" w:hint="cs"/>
          <w:color w:val="000000"/>
          <w:rtl/>
        </w:rPr>
        <w:t xml:space="preserve"> </w:t>
      </w:r>
      <w:r>
        <w:rPr>
          <w:rFonts w:ascii="Arial" w:hAnsi="Arial" w:hint="cs"/>
          <w:b/>
          <w:bCs/>
          <w:color w:val="000000"/>
          <w:rtl/>
        </w:rPr>
        <w:t xml:space="preserve">בילל אלחורטי נ' מדינת ישראל </w:t>
      </w:r>
      <w:r>
        <w:rPr>
          <w:rFonts w:ascii="Arial" w:hAnsi="Arial" w:hint="cs"/>
          <w:color w:val="000000"/>
          <w:rtl/>
        </w:rPr>
        <w:t>(פורסם בנבו, 18.5.06)</w:t>
      </w:r>
      <w:r>
        <w:rPr>
          <w:rFonts w:ascii="Arial" w:hAnsi="Arial" w:hint="cs"/>
          <w:b/>
          <w:bCs/>
          <w:color w:val="000000"/>
          <w:rtl/>
        </w:rPr>
        <w:t>:</w:t>
      </w:r>
    </w:p>
    <w:p w14:paraId="4FF48C3C" w14:textId="77777777" w:rsidR="00BE6BFF" w:rsidRDefault="00BE6BFF" w:rsidP="00BE6BFF">
      <w:pPr>
        <w:spacing w:line="360" w:lineRule="auto"/>
        <w:jc w:val="both"/>
        <w:rPr>
          <w:b/>
          <w:bCs/>
          <w:color w:val="000000"/>
          <w:rtl/>
        </w:rPr>
      </w:pPr>
    </w:p>
    <w:p w14:paraId="73B4B4FB" w14:textId="77777777" w:rsidR="00BE6BFF" w:rsidRDefault="00BE6BFF" w:rsidP="00BE6BFF">
      <w:pPr>
        <w:spacing w:line="360" w:lineRule="auto"/>
        <w:ind w:left="720" w:right="540"/>
        <w:jc w:val="both"/>
        <w:rPr>
          <w:b/>
          <w:bCs/>
          <w:color w:val="000000"/>
          <w:rtl/>
        </w:rPr>
      </w:pPr>
      <w:r>
        <w:rPr>
          <w:rFonts w:hint="cs"/>
          <w:b/>
          <w:bCs/>
          <w:color w:val="000000"/>
          <w:rtl/>
        </w:rPr>
        <w:t xml:space="preserve">"נפקותו של המחדל תלויה בתשתית הראייתית שהניחה התביעה ובספקות אותם מעורר הנאשם, והשלכותיו תלויות בנסיבותיו של כל עניין ועניין: 'אכן, יש נסיבות שבהן כרוכה אי עריכת בדיקה או רישום הודעה על ידי המשטרה, באבדן ראיה חשובה, ולעתים אף חיונית, הן לתביעה והן להגנה. כאשר 'חסרה' ראיה כאמור לתביעה- נזקף ה'מחדל החקירתי' לחובתה, שעה שנערך מאזן הראיות ונדונה השאלה האם הרימה התביעה את נטל ההוכחה המוטל עליה. ואילו מקום שהעדרה של הראיה 'חסר' להגנה, תוכל זו להצביע על ה'מחדל' כשיקול בדבר קיומה של ה'אפשרות' הנטענת על ידה, הכול בהתאם לנסיבות המיוחדות של העניין הנדון' (עניין מליקר האמור, בפסקה 6ג (ההדגשה במקור); ראו גם </w:t>
      </w:r>
      <w:hyperlink r:id="rId64" w:history="1">
        <w:r w:rsidR="00C76A39" w:rsidRPr="00C76A39">
          <w:rPr>
            <w:rStyle w:val="Hyperlink"/>
            <w:rFonts w:hint="eastAsia"/>
            <w:b/>
            <w:bCs/>
            <w:color w:val="0000FF"/>
            <w:u w:val="single"/>
            <w:rtl/>
          </w:rPr>
          <w:t>ע</w:t>
        </w:r>
        <w:r w:rsidR="00C76A39" w:rsidRPr="00C76A39">
          <w:rPr>
            <w:rStyle w:val="Hyperlink"/>
            <w:b/>
            <w:bCs/>
            <w:color w:val="0000FF"/>
            <w:u w:val="single"/>
            <w:rtl/>
          </w:rPr>
          <w:t>"</w:t>
        </w:r>
        <w:r w:rsidR="00C76A39" w:rsidRPr="00C76A39">
          <w:rPr>
            <w:rStyle w:val="Hyperlink"/>
            <w:rFonts w:hint="eastAsia"/>
            <w:b/>
            <w:bCs/>
            <w:color w:val="0000FF"/>
            <w:u w:val="single"/>
            <w:rtl/>
          </w:rPr>
          <w:t>פ</w:t>
        </w:r>
        <w:r w:rsidR="00C76A39" w:rsidRPr="00C76A39">
          <w:rPr>
            <w:rStyle w:val="Hyperlink"/>
            <w:b/>
            <w:bCs/>
            <w:color w:val="0000FF"/>
            <w:u w:val="single"/>
            <w:rtl/>
          </w:rPr>
          <w:t xml:space="preserve"> 4855/02</w:t>
        </w:r>
      </w:hyperlink>
      <w:r>
        <w:rPr>
          <w:rFonts w:hint="cs"/>
          <w:b/>
          <w:bCs/>
          <w:color w:val="000000"/>
          <w:rtl/>
        </w:rPr>
        <w:t xml:space="preserve"> מדינת ישראל נ' בורוביץ ואח' (המשנה לנשיא מצא, השופט לוי והשופט גרוניס) (טרם פורסם), (פסקה 53); מהאמור עולה, כי על מחדלי החקירה להימדד בדרך כלל במישור הראייתי (עניין מליקר, שם)."</w:t>
      </w:r>
    </w:p>
    <w:p w14:paraId="7690038E" w14:textId="77777777" w:rsidR="00BE6BFF" w:rsidRDefault="00BE6BFF" w:rsidP="00BE6BFF">
      <w:pPr>
        <w:spacing w:line="360" w:lineRule="auto"/>
        <w:jc w:val="both"/>
        <w:rPr>
          <w:rFonts w:ascii="Arial" w:hAnsi="Arial"/>
          <w:color w:val="000000"/>
          <w:rtl/>
        </w:rPr>
      </w:pPr>
    </w:p>
    <w:p w14:paraId="0DE560E4" w14:textId="77777777" w:rsidR="00BE6BFF" w:rsidRDefault="00BE6BFF" w:rsidP="00BE6BFF">
      <w:pPr>
        <w:spacing w:line="360" w:lineRule="auto"/>
        <w:jc w:val="both"/>
        <w:rPr>
          <w:rFonts w:ascii="Arial" w:hAnsi="Arial"/>
          <w:color w:val="800000"/>
          <w:rtl/>
        </w:rPr>
      </w:pPr>
      <w:r>
        <w:rPr>
          <w:rFonts w:ascii="Arial" w:hAnsi="Arial" w:hint="cs"/>
          <w:rtl/>
        </w:rPr>
        <w:t xml:space="preserve">לסיכום נושא מחדלי החקירה הנטענים אומר, אין בכל אחד מהם או בהצטרפות כולם למכלול אחד,  כדי לשמוט את הקרקע תחת התשתית הראייתית שהציגה התביעה. כמו כן, </w:t>
      </w:r>
      <w:r>
        <w:rPr>
          <w:rFonts w:ascii="Arial" w:hAnsi="Arial" w:hint="cs"/>
          <w:color w:val="000000"/>
          <w:rtl/>
        </w:rPr>
        <w:t xml:space="preserve">אין במחדלי החקירה הנטענים כדי להביא לזיכויו של הנאשם, או לפגוע בהגנתו באופן שהקשה עליו להוכיח את גרסתו. </w:t>
      </w:r>
    </w:p>
    <w:p w14:paraId="33C2B982" w14:textId="77777777" w:rsidR="00BE6BFF" w:rsidRDefault="00BE6BFF" w:rsidP="00BE6BFF">
      <w:pPr>
        <w:spacing w:line="360" w:lineRule="auto"/>
        <w:jc w:val="both"/>
        <w:rPr>
          <w:rFonts w:ascii="Arial" w:hAnsi="Arial"/>
          <w:color w:val="000000"/>
          <w:rtl/>
        </w:rPr>
      </w:pPr>
    </w:p>
    <w:p w14:paraId="50539049" w14:textId="77777777" w:rsidR="00BE6BFF" w:rsidRDefault="00BE6BFF" w:rsidP="00BE6BFF">
      <w:pPr>
        <w:spacing w:line="360" w:lineRule="auto"/>
        <w:jc w:val="both"/>
        <w:rPr>
          <w:rFonts w:ascii="Arial" w:hAnsi="Arial"/>
          <w:color w:val="000000"/>
          <w:rtl/>
        </w:rPr>
      </w:pPr>
    </w:p>
    <w:p w14:paraId="30D3151D" w14:textId="77777777" w:rsidR="00BE6BFF" w:rsidRDefault="00BE6BFF" w:rsidP="00BE6BFF">
      <w:pPr>
        <w:spacing w:line="360" w:lineRule="auto"/>
        <w:jc w:val="both"/>
        <w:rPr>
          <w:rFonts w:ascii="Arial" w:hAnsi="Arial"/>
          <w:b/>
          <w:bCs/>
          <w:color w:val="000000"/>
          <w:u w:val="single"/>
          <w:rtl/>
        </w:rPr>
      </w:pPr>
      <w:r>
        <w:rPr>
          <w:rFonts w:ascii="Arial" w:hAnsi="Arial" w:hint="cs"/>
          <w:b/>
          <w:bCs/>
          <w:color w:val="000000"/>
          <w:rtl/>
        </w:rPr>
        <w:t xml:space="preserve">6. </w:t>
      </w:r>
      <w:r>
        <w:rPr>
          <w:rFonts w:ascii="Arial" w:hAnsi="Arial" w:hint="cs"/>
          <w:b/>
          <w:bCs/>
          <w:color w:val="000000"/>
          <w:rtl/>
        </w:rPr>
        <w:tab/>
      </w:r>
      <w:r>
        <w:rPr>
          <w:rFonts w:ascii="Arial" w:hAnsi="Arial" w:hint="cs"/>
          <w:b/>
          <w:bCs/>
          <w:color w:val="000000"/>
          <w:u w:val="single"/>
          <w:rtl/>
        </w:rPr>
        <w:t>לסיכום</w:t>
      </w:r>
    </w:p>
    <w:p w14:paraId="2CDDD626" w14:textId="77777777" w:rsidR="00BE6BFF" w:rsidRDefault="00BE6BFF" w:rsidP="00BE6BFF">
      <w:pPr>
        <w:spacing w:line="360" w:lineRule="auto"/>
        <w:jc w:val="both"/>
        <w:rPr>
          <w:rFonts w:ascii="Arial" w:hAnsi="Arial"/>
          <w:b/>
          <w:bCs/>
          <w:color w:val="000000"/>
          <w:u w:val="single"/>
          <w:rtl/>
        </w:rPr>
      </w:pPr>
    </w:p>
    <w:p w14:paraId="556D36C3" w14:textId="77777777" w:rsidR="00BE6BFF" w:rsidRDefault="00BE6BFF" w:rsidP="00BE6BFF">
      <w:pPr>
        <w:spacing w:line="360" w:lineRule="auto"/>
        <w:jc w:val="both"/>
        <w:rPr>
          <w:rFonts w:ascii="Arial" w:hAnsi="Arial"/>
          <w:color w:val="000000"/>
          <w:rtl/>
        </w:rPr>
      </w:pPr>
      <w:r>
        <w:rPr>
          <w:rFonts w:ascii="Arial" w:hAnsi="Arial" w:hint="cs"/>
          <w:color w:val="000000"/>
          <w:rtl/>
        </w:rPr>
        <w:t xml:space="preserve">דרך ארוכה פסענו, מתחילת תיאור השתלשלות העניינים ועד הלום. </w:t>
      </w:r>
    </w:p>
    <w:p w14:paraId="59DAB134" w14:textId="77777777" w:rsidR="00BE6BFF" w:rsidRDefault="00BE6BFF" w:rsidP="00BE6BFF">
      <w:pPr>
        <w:spacing w:line="360" w:lineRule="auto"/>
        <w:jc w:val="both"/>
        <w:rPr>
          <w:color w:val="000000"/>
          <w:rtl/>
        </w:rPr>
      </w:pPr>
      <w:r>
        <w:rPr>
          <w:rFonts w:hint="cs"/>
          <w:color w:val="000000"/>
          <w:rtl/>
        </w:rPr>
        <w:t xml:space="preserve">אציע לחבריי לקבוע, כי אשמת הנאשם הוכחה מעל לכל ספק סביר, ועל כן יש להרשיעו בעבירות של מעשה מגונה בקטינה שטרם מלאו לה 16 שנים, שלא בהסכמתה החופשית לפי </w:t>
      </w:r>
      <w:hyperlink r:id="rId65" w:history="1">
        <w:r w:rsidR="001E240E" w:rsidRPr="001E240E">
          <w:rPr>
            <w:rFonts w:hint="eastAsia"/>
            <w:color w:val="0000FF"/>
            <w:u w:val="single"/>
            <w:rtl/>
          </w:rPr>
          <w:t>סעיף</w:t>
        </w:r>
        <w:r w:rsidR="001E240E" w:rsidRPr="001E240E">
          <w:rPr>
            <w:color w:val="0000FF"/>
            <w:u w:val="single"/>
            <w:rtl/>
          </w:rPr>
          <w:t xml:space="preserve"> 348(</w:t>
        </w:r>
        <w:r w:rsidR="001E240E" w:rsidRPr="001E240E">
          <w:rPr>
            <w:rFonts w:hint="eastAsia"/>
            <w:color w:val="0000FF"/>
            <w:u w:val="single"/>
            <w:rtl/>
          </w:rPr>
          <w:t>ב</w:t>
        </w:r>
        <w:r w:rsidR="001E240E" w:rsidRPr="001E240E">
          <w:rPr>
            <w:color w:val="0000FF"/>
            <w:u w:val="single"/>
            <w:rtl/>
          </w:rPr>
          <w:t>)</w:t>
        </w:r>
      </w:hyperlink>
      <w:r>
        <w:rPr>
          <w:rFonts w:hint="cs"/>
          <w:color w:val="000000"/>
          <w:rtl/>
        </w:rPr>
        <w:t xml:space="preserve"> בנסיבות </w:t>
      </w:r>
      <w:hyperlink r:id="rId66" w:history="1">
        <w:r w:rsidR="001E240E" w:rsidRPr="001E240E">
          <w:rPr>
            <w:rFonts w:hint="eastAsia"/>
            <w:color w:val="0000FF"/>
            <w:u w:val="single"/>
            <w:rtl/>
          </w:rPr>
          <w:t>סעיף</w:t>
        </w:r>
        <w:r w:rsidR="001E240E" w:rsidRPr="001E240E">
          <w:rPr>
            <w:color w:val="0000FF"/>
            <w:u w:val="single"/>
            <w:rtl/>
          </w:rPr>
          <w:t xml:space="preserve"> 345(</w:t>
        </w:r>
        <w:r w:rsidR="001E240E" w:rsidRPr="001E240E">
          <w:rPr>
            <w:rFonts w:hint="eastAsia"/>
            <w:color w:val="0000FF"/>
            <w:u w:val="single"/>
            <w:rtl/>
          </w:rPr>
          <w:t>ב</w:t>
        </w:r>
        <w:r w:rsidR="001E240E" w:rsidRPr="001E240E">
          <w:rPr>
            <w:color w:val="0000FF"/>
            <w:u w:val="single"/>
            <w:rtl/>
          </w:rPr>
          <w:t>)(1)</w:t>
        </w:r>
      </w:hyperlink>
      <w:r>
        <w:rPr>
          <w:rFonts w:hint="cs"/>
          <w:color w:val="000000"/>
          <w:rtl/>
        </w:rPr>
        <w:t xml:space="preserve"> לחוק, וכן בעבירה של שיבוש מהלכי משפט- לפי </w:t>
      </w:r>
      <w:hyperlink r:id="rId67" w:history="1">
        <w:r w:rsidR="001E240E" w:rsidRPr="001E240E">
          <w:rPr>
            <w:rFonts w:hint="eastAsia"/>
            <w:color w:val="0000FF"/>
            <w:u w:val="single"/>
            <w:rtl/>
          </w:rPr>
          <w:t>סעיף</w:t>
        </w:r>
        <w:r w:rsidR="001E240E" w:rsidRPr="001E240E">
          <w:rPr>
            <w:color w:val="0000FF"/>
            <w:u w:val="single"/>
            <w:rtl/>
          </w:rPr>
          <w:t xml:space="preserve"> 244</w:t>
        </w:r>
      </w:hyperlink>
      <w:r>
        <w:rPr>
          <w:rFonts w:hint="cs"/>
          <w:color w:val="000000"/>
          <w:rtl/>
        </w:rPr>
        <w:t xml:space="preserve"> לחוק. </w:t>
      </w:r>
    </w:p>
    <w:p w14:paraId="35CCF3FA" w14:textId="77777777" w:rsidR="00BE6BFF" w:rsidRDefault="00BE6BFF" w:rsidP="00BE6BFF">
      <w:pPr>
        <w:spacing w:line="360" w:lineRule="auto"/>
        <w:jc w:val="both"/>
        <w:rPr>
          <w:color w:val="000000"/>
          <w:rtl/>
        </w:rPr>
      </w:pPr>
    </w:p>
    <w:p w14:paraId="12B8A0BB" w14:textId="77777777" w:rsidR="00BE6BFF" w:rsidRDefault="00BE6BFF" w:rsidP="00BE6BFF">
      <w:pPr>
        <w:spacing w:line="360" w:lineRule="auto"/>
        <w:jc w:val="both"/>
        <w:rPr>
          <w:color w:val="000000"/>
          <w:rtl/>
        </w:rPr>
      </w:pPr>
      <w:r>
        <w:rPr>
          <w:rFonts w:hint="cs"/>
          <w:color w:val="000000"/>
          <w:rtl/>
        </w:rPr>
        <w:t>אציין, כי, באשר לעבירה של מעשה מגונה בנסיבות אינוס שלא בהסכמה חופשית, לא נמצא מקום להרשיע בריבוי עבירות, אלא בעבירה אחת, שהתבצעה במסגרת אירוע אחד וברצף אחד, למרות שכללה מספר מעשים.</w:t>
      </w:r>
    </w:p>
    <w:p w14:paraId="4FFAD06B" w14:textId="77777777" w:rsidR="00BE6BFF" w:rsidRDefault="00BE6BFF" w:rsidP="00BE6BFF">
      <w:pPr>
        <w:rPr>
          <w:rtl/>
        </w:rPr>
      </w:pPr>
    </w:p>
    <w:p w14:paraId="641A7255" w14:textId="77777777" w:rsidR="00BE6BFF" w:rsidRDefault="00BE6BFF" w:rsidP="00BE6BFF">
      <w:pPr>
        <w:rPr>
          <w:rtl/>
        </w:rPr>
      </w:pPr>
    </w:p>
    <w:p w14:paraId="65A1226F" w14:textId="77777777" w:rsidR="00BE6BFF" w:rsidRDefault="00BE6BFF" w:rsidP="00BE6BFF">
      <w:pPr>
        <w:rPr>
          <w:rtl/>
        </w:rPr>
      </w:pPr>
    </w:p>
    <w:p w14:paraId="71B2EA51" w14:textId="77777777" w:rsidR="00BE6BFF" w:rsidRDefault="00BE6BFF" w:rsidP="00BE6BFF">
      <w:pPr>
        <w:rPr>
          <w:rtl/>
        </w:rPr>
      </w:pPr>
    </w:p>
    <w:tbl>
      <w:tblPr>
        <w:bidiVisual/>
        <w:tblW w:w="0" w:type="auto"/>
        <w:tblInd w:w="5373" w:type="dxa"/>
        <w:tblLook w:val="01E0" w:firstRow="1" w:lastRow="1" w:firstColumn="1" w:lastColumn="1" w:noHBand="0" w:noVBand="0"/>
      </w:tblPr>
      <w:tblGrid>
        <w:gridCol w:w="2993"/>
      </w:tblGrid>
      <w:tr w:rsidR="00BE6BFF" w14:paraId="1EAEFA84" w14:textId="77777777">
        <w:tc>
          <w:tcPr>
            <w:tcW w:w="465" w:type="dxa"/>
            <w:tcBorders>
              <w:top w:val="nil"/>
              <w:left w:val="nil"/>
              <w:bottom w:val="single" w:sz="4" w:space="0" w:color="auto"/>
              <w:right w:val="nil"/>
            </w:tcBorders>
            <w:shd w:val="clear" w:color="auto" w:fill="auto"/>
            <w:vAlign w:val="center"/>
          </w:tcPr>
          <w:p w14:paraId="77D41823" w14:textId="77777777" w:rsidR="00BE6BFF" w:rsidRPr="00707827" w:rsidRDefault="00BE6BFF" w:rsidP="00707827">
            <w:pPr>
              <w:jc w:val="center"/>
              <w:rPr>
                <w:rFonts w:ascii="Courier New" w:hAnsi="Courier New"/>
                <w:b/>
                <w:bCs/>
                <w:sz w:val="20"/>
                <w:szCs w:val="20"/>
              </w:rPr>
            </w:pPr>
            <w:r w:rsidRPr="00707827">
              <w:rPr>
                <w:rFonts w:ascii="Courier New" w:hAnsi="Courier New"/>
                <w:b/>
                <w:bCs/>
                <w:sz w:val="20"/>
                <w:szCs w:val="20"/>
              </w:rPr>
              <w:pict w14:anchorId="790D3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9pt;height:37pt">
                  <v:imagedata r:id="rId68" o:title=""/>
                </v:shape>
              </w:pict>
            </w:r>
          </w:p>
        </w:tc>
      </w:tr>
      <w:tr w:rsidR="00BE6BFF" w14:paraId="34C619D0" w14:textId="77777777">
        <w:tc>
          <w:tcPr>
            <w:tcW w:w="465" w:type="dxa"/>
            <w:tcBorders>
              <w:top w:val="single" w:sz="4" w:space="0" w:color="auto"/>
              <w:left w:val="nil"/>
              <w:bottom w:val="nil"/>
              <w:right w:val="nil"/>
            </w:tcBorders>
            <w:shd w:val="clear" w:color="auto" w:fill="auto"/>
          </w:tcPr>
          <w:p w14:paraId="39CD60E9" w14:textId="77777777" w:rsidR="00BE6BFF" w:rsidRPr="00707827" w:rsidRDefault="00BE6BFF" w:rsidP="00707827">
            <w:pPr>
              <w:jc w:val="center"/>
              <w:rPr>
                <w:rFonts w:ascii="Courier New" w:hAnsi="Courier New"/>
                <w:b/>
                <w:bCs/>
                <w:rtl/>
              </w:rPr>
            </w:pPr>
            <w:r w:rsidRPr="00707827">
              <w:rPr>
                <w:rFonts w:ascii="Courier New" w:hAnsi="Courier New" w:hint="cs"/>
                <w:b/>
                <w:bCs/>
                <w:rtl/>
              </w:rPr>
              <w:t>ד"ר דפנה אבניאלי, שופטת</w:t>
            </w:r>
          </w:p>
          <w:p w14:paraId="170BA503" w14:textId="77777777" w:rsidR="00BE6BFF" w:rsidRPr="00707827" w:rsidRDefault="00BE6BFF" w:rsidP="00707827">
            <w:pPr>
              <w:jc w:val="center"/>
              <w:rPr>
                <w:rFonts w:ascii="Courier New" w:hAnsi="Courier New"/>
                <w:b/>
                <w:bCs/>
              </w:rPr>
            </w:pPr>
          </w:p>
        </w:tc>
      </w:tr>
    </w:tbl>
    <w:p w14:paraId="2ED92378" w14:textId="77777777" w:rsidR="00BE6BFF" w:rsidRDefault="00BE6BFF" w:rsidP="00BE6BFF">
      <w:pPr>
        <w:rPr>
          <w:rtl/>
        </w:rPr>
      </w:pPr>
    </w:p>
    <w:p w14:paraId="5B328371" w14:textId="77777777" w:rsidR="00BE6BFF" w:rsidRDefault="00BE6BFF" w:rsidP="00BE6BFF">
      <w:pPr>
        <w:spacing w:line="360" w:lineRule="auto"/>
        <w:rPr>
          <w:b/>
          <w:bCs/>
          <w:u w:val="single"/>
          <w:rtl/>
        </w:rPr>
      </w:pPr>
      <w:r>
        <w:rPr>
          <w:rFonts w:hint="cs"/>
          <w:b/>
          <w:bCs/>
          <w:u w:val="single"/>
          <w:rtl/>
        </w:rPr>
        <w:t>כב' השופטת דותן, אב"ד:</w:t>
      </w:r>
    </w:p>
    <w:p w14:paraId="3BE95F84" w14:textId="77777777" w:rsidR="00BE6BFF" w:rsidRDefault="00BE6BFF" w:rsidP="00BE6BFF">
      <w:pPr>
        <w:spacing w:line="360" w:lineRule="auto"/>
        <w:rPr>
          <w:rtl/>
        </w:rPr>
      </w:pPr>
    </w:p>
    <w:p w14:paraId="03022027" w14:textId="77777777" w:rsidR="00BE6BFF" w:rsidRDefault="00BE6BFF" w:rsidP="00BE6BFF">
      <w:pPr>
        <w:spacing w:line="360" w:lineRule="auto"/>
        <w:rPr>
          <w:rtl/>
        </w:rPr>
      </w:pPr>
      <w:r>
        <w:rPr>
          <w:rFonts w:hint="cs"/>
          <w:rtl/>
        </w:rPr>
        <w:t>אני מסכימה.</w:t>
      </w:r>
    </w:p>
    <w:p w14:paraId="03981971" w14:textId="77777777" w:rsidR="00BE6BFF" w:rsidRDefault="00BE6BFF" w:rsidP="00BE6BFF">
      <w:pPr>
        <w:spacing w:line="360" w:lineRule="auto"/>
        <w:rPr>
          <w:rtl/>
        </w:rPr>
      </w:pPr>
    </w:p>
    <w:p w14:paraId="7D14AA0A" w14:textId="77777777" w:rsidR="00BE6BFF" w:rsidRDefault="00BE6BFF" w:rsidP="00BE6BFF">
      <w:pPr>
        <w:rPr>
          <w:rtl/>
        </w:rPr>
      </w:pPr>
    </w:p>
    <w:tbl>
      <w:tblPr>
        <w:bidiVisual/>
        <w:tblW w:w="0" w:type="auto"/>
        <w:tblInd w:w="5373" w:type="dxa"/>
        <w:tblLook w:val="01E0" w:firstRow="1" w:lastRow="1" w:firstColumn="1" w:lastColumn="1" w:noHBand="0" w:noVBand="0"/>
      </w:tblPr>
      <w:tblGrid>
        <w:gridCol w:w="3060"/>
      </w:tblGrid>
      <w:tr w:rsidR="00BE6BFF" w14:paraId="613FF8E9" w14:textId="77777777">
        <w:tc>
          <w:tcPr>
            <w:tcW w:w="3060" w:type="dxa"/>
            <w:tcBorders>
              <w:top w:val="nil"/>
              <w:left w:val="nil"/>
              <w:bottom w:val="single" w:sz="4" w:space="0" w:color="auto"/>
              <w:right w:val="nil"/>
            </w:tcBorders>
            <w:shd w:val="clear" w:color="auto" w:fill="auto"/>
            <w:vAlign w:val="center"/>
          </w:tcPr>
          <w:p w14:paraId="1CCC35FD" w14:textId="77777777" w:rsidR="00BE6BFF" w:rsidRPr="00707827" w:rsidRDefault="00BE6BFF" w:rsidP="00707827">
            <w:pPr>
              <w:jc w:val="center"/>
              <w:rPr>
                <w:rFonts w:ascii="Courier New" w:hAnsi="Courier New"/>
                <w:b/>
                <w:bCs/>
                <w:rtl/>
              </w:rPr>
            </w:pPr>
            <w:r w:rsidRPr="00707827">
              <w:rPr>
                <w:rFonts w:ascii="Courier New" w:hAnsi="Courier New"/>
                <w:b/>
                <w:bCs/>
              </w:rPr>
              <w:pict w14:anchorId="0B6E803B">
                <v:shape id="_x0000_i1027" type="#_x0000_t75" style="width:85.5pt;height:69pt">
                  <v:imagedata r:id="rId69" o:title="047351135"/>
                </v:shape>
              </w:pict>
            </w:r>
          </w:p>
        </w:tc>
      </w:tr>
      <w:tr w:rsidR="00BE6BFF" w14:paraId="2149D364" w14:textId="77777777">
        <w:tc>
          <w:tcPr>
            <w:tcW w:w="3060" w:type="dxa"/>
            <w:tcBorders>
              <w:top w:val="single" w:sz="4" w:space="0" w:color="auto"/>
              <w:left w:val="nil"/>
              <w:bottom w:val="nil"/>
              <w:right w:val="nil"/>
            </w:tcBorders>
            <w:shd w:val="clear" w:color="auto" w:fill="auto"/>
            <w:vAlign w:val="bottom"/>
          </w:tcPr>
          <w:p w14:paraId="6E3CDFDA" w14:textId="77777777" w:rsidR="00BE6BFF" w:rsidRPr="00707827" w:rsidRDefault="00BE6BFF" w:rsidP="00707827">
            <w:pPr>
              <w:jc w:val="center"/>
              <w:rPr>
                <w:rFonts w:ascii="Courier New" w:hAnsi="Courier New"/>
                <w:b/>
                <w:bCs/>
                <w:rtl/>
              </w:rPr>
            </w:pPr>
            <w:r w:rsidRPr="00707827">
              <w:rPr>
                <w:rFonts w:ascii="Courier New" w:hAnsi="Courier New" w:hint="cs"/>
                <w:b/>
                <w:bCs/>
                <w:rtl/>
              </w:rPr>
              <w:t>שרה דותן, שופטת</w:t>
            </w:r>
          </w:p>
          <w:p w14:paraId="3064ACE6" w14:textId="77777777" w:rsidR="00BE6BFF" w:rsidRPr="00707827" w:rsidRDefault="00BE6BFF" w:rsidP="00707827">
            <w:pPr>
              <w:jc w:val="center"/>
              <w:rPr>
                <w:rFonts w:ascii="Courier New" w:hAnsi="Courier New"/>
                <w:b/>
                <w:bCs/>
              </w:rPr>
            </w:pPr>
            <w:r w:rsidRPr="00707827">
              <w:rPr>
                <w:rFonts w:ascii="Courier New" w:hAnsi="Courier New" w:hint="cs"/>
                <w:b/>
                <w:bCs/>
                <w:rtl/>
              </w:rPr>
              <w:t>אב"ד</w:t>
            </w:r>
          </w:p>
        </w:tc>
      </w:tr>
    </w:tbl>
    <w:p w14:paraId="283F6305" w14:textId="77777777" w:rsidR="00BE6BFF" w:rsidRDefault="00BE6BFF" w:rsidP="00BE6BFF">
      <w:pPr>
        <w:spacing w:line="360" w:lineRule="auto"/>
        <w:rPr>
          <w:rtl/>
        </w:rPr>
      </w:pPr>
    </w:p>
    <w:p w14:paraId="22C6796E" w14:textId="77777777" w:rsidR="00BE6BFF" w:rsidRDefault="00BE6BFF" w:rsidP="00BE6BFF">
      <w:pPr>
        <w:spacing w:line="360" w:lineRule="auto"/>
        <w:rPr>
          <w:rtl/>
        </w:rPr>
      </w:pPr>
    </w:p>
    <w:p w14:paraId="332D36CC" w14:textId="77777777" w:rsidR="00BE6BFF" w:rsidRDefault="00BE6BFF" w:rsidP="00BE6BFF">
      <w:pPr>
        <w:spacing w:line="360" w:lineRule="auto"/>
        <w:rPr>
          <w:b/>
          <w:bCs/>
          <w:u w:val="single"/>
          <w:rtl/>
        </w:rPr>
      </w:pPr>
      <w:r>
        <w:rPr>
          <w:rFonts w:hint="cs"/>
          <w:b/>
          <w:bCs/>
          <w:u w:val="single"/>
          <w:rtl/>
        </w:rPr>
        <w:t>כב' השופט שוחט:</w:t>
      </w:r>
    </w:p>
    <w:p w14:paraId="689BEEAC" w14:textId="77777777" w:rsidR="00BE6BFF" w:rsidRDefault="00BE6BFF" w:rsidP="00BE6BFF">
      <w:pPr>
        <w:spacing w:line="360" w:lineRule="auto"/>
        <w:rPr>
          <w:rtl/>
        </w:rPr>
      </w:pPr>
    </w:p>
    <w:p w14:paraId="41203006" w14:textId="77777777" w:rsidR="00BE6BFF" w:rsidRDefault="00BE6BFF" w:rsidP="00BE6BFF">
      <w:pPr>
        <w:spacing w:line="360" w:lineRule="auto"/>
        <w:rPr>
          <w:rtl/>
        </w:rPr>
      </w:pPr>
      <w:r>
        <w:rPr>
          <w:rFonts w:hint="cs"/>
          <w:rtl/>
        </w:rPr>
        <w:t>אני מסכים.</w:t>
      </w:r>
    </w:p>
    <w:p w14:paraId="0ADF3378" w14:textId="77777777" w:rsidR="00BE6BFF" w:rsidRDefault="00BE6BFF" w:rsidP="00BE6BFF">
      <w:pPr>
        <w:spacing w:line="360" w:lineRule="auto"/>
        <w:rPr>
          <w:rtl/>
        </w:rPr>
      </w:pPr>
    </w:p>
    <w:p w14:paraId="2FC63B8A" w14:textId="77777777" w:rsidR="00BE6BFF" w:rsidRDefault="00BE6BFF" w:rsidP="00BE6BFF">
      <w:pPr>
        <w:rPr>
          <w:rtl/>
        </w:rPr>
      </w:pPr>
    </w:p>
    <w:tbl>
      <w:tblPr>
        <w:bidiVisual/>
        <w:tblW w:w="0" w:type="auto"/>
        <w:tblInd w:w="5013" w:type="dxa"/>
        <w:tblLook w:val="01E0" w:firstRow="1" w:lastRow="1" w:firstColumn="1" w:lastColumn="1" w:noHBand="0" w:noVBand="0"/>
      </w:tblPr>
      <w:tblGrid>
        <w:gridCol w:w="2880"/>
      </w:tblGrid>
      <w:tr w:rsidR="00BE6BFF" w14:paraId="51E27D06" w14:textId="77777777">
        <w:tc>
          <w:tcPr>
            <w:tcW w:w="2880" w:type="dxa"/>
            <w:tcBorders>
              <w:top w:val="nil"/>
              <w:left w:val="nil"/>
              <w:bottom w:val="single" w:sz="4" w:space="0" w:color="auto"/>
              <w:right w:val="nil"/>
            </w:tcBorders>
            <w:shd w:val="clear" w:color="auto" w:fill="auto"/>
            <w:vAlign w:val="center"/>
          </w:tcPr>
          <w:p w14:paraId="62E6F8C5" w14:textId="77777777" w:rsidR="00BE6BFF" w:rsidRPr="00707827" w:rsidRDefault="00BE6BFF" w:rsidP="00707827">
            <w:pPr>
              <w:jc w:val="center"/>
              <w:rPr>
                <w:rFonts w:ascii="Courier New" w:hAnsi="Courier New"/>
                <w:b/>
                <w:bCs/>
                <w:sz w:val="20"/>
                <w:szCs w:val="20"/>
              </w:rPr>
            </w:pPr>
            <w:r w:rsidRPr="00707827">
              <w:rPr>
                <w:rFonts w:ascii="Courier New" w:hAnsi="Courier New"/>
                <w:b/>
                <w:bCs/>
                <w:sz w:val="20"/>
                <w:szCs w:val="20"/>
              </w:rPr>
              <w:pict w14:anchorId="293A1181">
                <v:shape id="_x0000_i1028" type="#_x0000_t75" style="width:117pt;height:58.5pt">
                  <v:imagedata r:id="rId70" o:title="053515011"/>
                </v:shape>
              </w:pict>
            </w:r>
          </w:p>
        </w:tc>
      </w:tr>
      <w:tr w:rsidR="00BE6BFF" w14:paraId="1EF64FD7" w14:textId="77777777">
        <w:tc>
          <w:tcPr>
            <w:tcW w:w="2880" w:type="dxa"/>
            <w:tcBorders>
              <w:top w:val="single" w:sz="4" w:space="0" w:color="auto"/>
              <w:left w:val="nil"/>
              <w:bottom w:val="nil"/>
              <w:right w:val="nil"/>
            </w:tcBorders>
            <w:shd w:val="clear" w:color="auto" w:fill="auto"/>
          </w:tcPr>
          <w:p w14:paraId="78E338C0" w14:textId="77777777" w:rsidR="00BE6BFF" w:rsidRPr="00707827" w:rsidRDefault="00BE6BFF" w:rsidP="00707827">
            <w:pPr>
              <w:jc w:val="center"/>
              <w:rPr>
                <w:rFonts w:ascii="Courier New" w:hAnsi="Courier New"/>
                <w:b/>
                <w:bCs/>
                <w:rtl/>
              </w:rPr>
            </w:pPr>
            <w:r w:rsidRPr="00707827">
              <w:rPr>
                <w:rFonts w:ascii="Courier New" w:hAnsi="Courier New" w:hint="cs"/>
                <w:b/>
                <w:bCs/>
                <w:rtl/>
              </w:rPr>
              <w:t>שאול שוחט, שופט</w:t>
            </w:r>
          </w:p>
          <w:p w14:paraId="40051B55" w14:textId="77777777" w:rsidR="00BE6BFF" w:rsidRPr="00707827" w:rsidRDefault="00BE6BFF" w:rsidP="00707827">
            <w:pPr>
              <w:jc w:val="center"/>
              <w:rPr>
                <w:rFonts w:ascii="Courier New" w:hAnsi="Courier New"/>
                <w:b/>
                <w:bCs/>
              </w:rPr>
            </w:pPr>
          </w:p>
        </w:tc>
      </w:tr>
    </w:tbl>
    <w:p w14:paraId="6A61BB47" w14:textId="77777777" w:rsidR="00BE6BFF" w:rsidRDefault="00BE6BFF" w:rsidP="00BE6BFF">
      <w:pPr>
        <w:spacing w:line="360" w:lineRule="auto"/>
        <w:rPr>
          <w:rtl/>
        </w:rPr>
      </w:pPr>
    </w:p>
    <w:p w14:paraId="425A7A45" w14:textId="77777777" w:rsidR="00BE6BFF" w:rsidRDefault="00BE6BFF" w:rsidP="00BE6BFF">
      <w:pPr>
        <w:spacing w:line="360" w:lineRule="auto"/>
        <w:rPr>
          <w:rtl/>
        </w:rPr>
      </w:pPr>
    </w:p>
    <w:p w14:paraId="24117CFD" w14:textId="77777777" w:rsidR="00BE6BFF" w:rsidRDefault="00BE6BFF" w:rsidP="00BE6BFF">
      <w:pPr>
        <w:spacing w:line="360" w:lineRule="auto"/>
        <w:rPr>
          <w:rtl/>
        </w:rPr>
      </w:pPr>
    </w:p>
    <w:p w14:paraId="4DF4BA2B" w14:textId="77777777" w:rsidR="00BE6BFF" w:rsidRDefault="00BE6BFF" w:rsidP="00BE6BFF">
      <w:pPr>
        <w:spacing w:line="360" w:lineRule="auto"/>
        <w:rPr>
          <w:rtl/>
        </w:rPr>
      </w:pPr>
      <w:r>
        <w:rPr>
          <w:rFonts w:ascii="Arial" w:hAnsi="Arial" w:hint="cs"/>
          <w:b/>
          <w:bCs/>
          <w:color w:val="000000"/>
          <w:u w:val="single"/>
          <w:rtl/>
        </w:rPr>
        <w:t>סוף דבר</w:t>
      </w:r>
    </w:p>
    <w:p w14:paraId="4096EFAB" w14:textId="77777777" w:rsidR="00BE6BFF" w:rsidRDefault="00BE6BFF" w:rsidP="00BE6BFF">
      <w:pPr>
        <w:spacing w:line="360" w:lineRule="auto"/>
        <w:jc w:val="both"/>
        <w:rPr>
          <w:color w:val="000000"/>
          <w:rtl/>
        </w:rPr>
      </w:pPr>
      <w:r>
        <w:rPr>
          <w:rFonts w:hint="cs"/>
          <w:rtl/>
        </w:rPr>
        <w:t xml:space="preserve">לאור כל האמור לעיל ועל דעת כל חברי ההרכב, אנו מרשיעים את הנאשם </w:t>
      </w:r>
      <w:r>
        <w:rPr>
          <w:rFonts w:hint="cs"/>
          <w:color w:val="000000"/>
          <w:rtl/>
        </w:rPr>
        <w:t xml:space="preserve">בעבירות של מעשה מגונה בקטינה שטרם מלאו לה 16 שנים, שלא בהסכמתה החופשית, לפי </w:t>
      </w:r>
      <w:hyperlink r:id="rId71" w:history="1">
        <w:r w:rsidR="001E240E" w:rsidRPr="001E240E">
          <w:rPr>
            <w:rFonts w:hint="eastAsia"/>
            <w:color w:val="0000FF"/>
            <w:u w:val="single"/>
            <w:rtl/>
          </w:rPr>
          <w:t>סעיף</w:t>
        </w:r>
        <w:r w:rsidR="001E240E" w:rsidRPr="001E240E">
          <w:rPr>
            <w:color w:val="0000FF"/>
            <w:u w:val="single"/>
            <w:rtl/>
          </w:rPr>
          <w:t xml:space="preserve"> 348(</w:t>
        </w:r>
        <w:r w:rsidR="001E240E" w:rsidRPr="001E240E">
          <w:rPr>
            <w:rFonts w:hint="eastAsia"/>
            <w:color w:val="0000FF"/>
            <w:u w:val="single"/>
            <w:rtl/>
          </w:rPr>
          <w:t>ב</w:t>
        </w:r>
        <w:r w:rsidR="001E240E" w:rsidRPr="001E240E">
          <w:rPr>
            <w:color w:val="0000FF"/>
            <w:u w:val="single"/>
            <w:rtl/>
          </w:rPr>
          <w:t>)</w:t>
        </w:r>
      </w:hyperlink>
      <w:r>
        <w:rPr>
          <w:rFonts w:hint="cs"/>
          <w:color w:val="000000"/>
          <w:rtl/>
        </w:rPr>
        <w:t xml:space="preserve"> בנסיבות </w:t>
      </w:r>
      <w:hyperlink r:id="rId72" w:history="1">
        <w:r w:rsidR="001E240E" w:rsidRPr="001E240E">
          <w:rPr>
            <w:rFonts w:hint="eastAsia"/>
            <w:color w:val="0000FF"/>
            <w:u w:val="single"/>
            <w:rtl/>
          </w:rPr>
          <w:t>סעיף</w:t>
        </w:r>
        <w:r w:rsidR="001E240E" w:rsidRPr="001E240E">
          <w:rPr>
            <w:color w:val="0000FF"/>
            <w:u w:val="single"/>
            <w:rtl/>
          </w:rPr>
          <w:t xml:space="preserve"> 345(</w:t>
        </w:r>
        <w:r w:rsidR="001E240E" w:rsidRPr="001E240E">
          <w:rPr>
            <w:rFonts w:hint="eastAsia"/>
            <w:color w:val="0000FF"/>
            <w:u w:val="single"/>
            <w:rtl/>
          </w:rPr>
          <w:t>ב</w:t>
        </w:r>
        <w:r w:rsidR="001E240E" w:rsidRPr="001E240E">
          <w:rPr>
            <w:color w:val="0000FF"/>
            <w:u w:val="single"/>
            <w:rtl/>
          </w:rPr>
          <w:t>)(1)</w:t>
        </w:r>
      </w:hyperlink>
      <w:r>
        <w:rPr>
          <w:rFonts w:hint="cs"/>
          <w:color w:val="000000"/>
          <w:rtl/>
        </w:rPr>
        <w:t xml:space="preserve"> לחוק, וכן בעבירה של שיבוש מהלכי משפט- לפי </w:t>
      </w:r>
      <w:hyperlink r:id="rId73" w:history="1">
        <w:r w:rsidR="001E240E" w:rsidRPr="001E240E">
          <w:rPr>
            <w:rFonts w:hint="eastAsia"/>
            <w:color w:val="0000FF"/>
            <w:u w:val="single"/>
            <w:rtl/>
          </w:rPr>
          <w:t>סעיף</w:t>
        </w:r>
        <w:r w:rsidR="001E240E" w:rsidRPr="001E240E">
          <w:rPr>
            <w:color w:val="0000FF"/>
            <w:u w:val="single"/>
            <w:rtl/>
          </w:rPr>
          <w:t xml:space="preserve"> 244</w:t>
        </w:r>
      </w:hyperlink>
      <w:r>
        <w:rPr>
          <w:rFonts w:hint="cs"/>
          <w:color w:val="000000"/>
          <w:rtl/>
        </w:rPr>
        <w:t xml:space="preserve"> לחוק. </w:t>
      </w:r>
    </w:p>
    <w:p w14:paraId="79754A1C" w14:textId="77777777" w:rsidR="00BE6BFF" w:rsidRDefault="00BE6BFF" w:rsidP="00BE6BFF">
      <w:pPr>
        <w:spacing w:line="360" w:lineRule="auto"/>
        <w:rPr>
          <w:rtl/>
        </w:rPr>
      </w:pPr>
    </w:p>
    <w:p w14:paraId="23A90FF5" w14:textId="77777777" w:rsidR="00BE6BFF" w:rsidRDefault="00DD5EFF" w:rsidP="00BE6BFF">
      <w:pPr>
        <w:spacing w:line="360" w:lineRule="auto"/>
        <w:jc w:val="both"/>
        <w:rPr>
          <w:rtl/>
        </w:rPr>
      </w:pPr>
      <w:r>
        <w:rPr>
          <w:rtl/>
        </w:rPr>
        <w:t xml:space="preserve">ניתנה היום 26.6.12 (ו בתמוז תשע"ב) במעמד המאשימה, הנאשם ובא כוחו </w:t>
      </w:r>
    </w:p>
    <w:p w14:paraId="27D5E02E" w14:textId="77777777" w:rsidR="00BE6BFF" w:rsidRDefault="00BE6BFF" w:rsidP="00BE6BFF">
      <w:pPr>
        <w:spacing w:line="360" w:lineRule="auto"/>
        <w:jc w:val="both"/>
        <w:rPr>
          <w:rtl/>
        </w:rPr>
      </w:pPr>
    </w:p>
    <w:p w14:paraId="530604B3" w14:textId="77777777" w:rsidR="00DD5EFF" w:rsidRPr="00DD5EFF" w:rsidRDefault="00DD5EFF" w:rsidP="00BE6BFF">
      <w:pPr>
        <w:rPr>
          <w:color w:val="FFFFFF"/>
          <w:sz w:val="2"/>
          <w:szCs w:val="2"/>
          <w:rtl/>
        </w:rPr>
      </w:pPr>
    </w:p>
    <w:p w14:paraId="28EF2583" w14:textId="77777777" w:rsidR="00DD5EFF" w:rsidRPr="00DD5EFF" w:rsidRDefault="00DD5EFF" w:rsidP="00BE6BFF">
      <w:pPr>
        <w:rPr>
          <w:color w:val="FFFFFF"/>
          <w:sz w:val="2"/>
          <w:szCs w:val="2"/>
          <w:rtl/>
        </w:rPr>
      </w:pPr>
      <w:r w:rsidRPr="00DD5EFF">
        <w:rPr>
          <w:color w:val="FFFFFF"/>
          <w:sz w:val="2"/>
          <w:szCs w:val="2"/>
          <w:rtl/>
        </w:rPr>
        <w:t>5129371</w:t>
      </w:r>
    </w:p>
    <w:p w14:paraId="797EEE4D" w14:textId="77777777" w:rsidR="00BE6BFF" w:rsidRDefault="00DD5EFF" w:rsidP="00BE6BFF">
      <w:pPr>
        <w:rPr>
          <w:rtl/>
        </w:rPr>
      </w:pPr>
      <w:r w:rsidRPr="00DD5EFF">
        <w:rPr>
          <w:color w:val="FFFFFF"/>
          <w:sz w:val="2"/>
          <w:szCs w:val="2"/>
          <w:rtl/>
        </w:rPr>
        <w:t>54678313</w:t>
      </w:r>
    </w:p>
    <w:tbl>
      <w:tblPr>
        <w:bidiVisual/>
        <w:tblW w:w="0" w:type="auto"/>
        <w:tblLayout w:type="fixed"/>
        <w:tblLook w:val="01E0" w:firstRow="1" w:lastRow="1" w:firstColumn="1" w:lastColumn="1" w:noHBand="0" w:noVBand="0"/>
      </w:tblPr>
      <w:tblGrid>
        <w:gridCol w:w="2654"/>
        <w:gridCol w:w="236"/>
        <w:gridCol w:w="2644"/>
        <w:gridCol w:w="236"/>
        <w:gridCol w:w="2752"/>
      </w:tblGrid>
      <w:tr w:rsidR="00707827" w14:paraId="321F1A38" w14:textId="77777777">
        <w:tc>
          <w:tcPr>
            <w:tcW w:w="2654" w:type="dxa"/>
            <w:tcBorders>
              <w:top w:val="nil"/>
              <w:left w:val="nil"/>
              <w:bottom w:val="single" w:sz="4" w:space="0" w:color="auto"/>
              <w:right w:val="nil"/>
            </w:tcBorders>
            <w:shd w:val="clear" w:color="auto" w:fill="auto"/>
            <w:vAlign w:val="center"/>
          </w:tcPr>
          <w:p w14:paraId="1588E667" w14:textId="77777777" w:rsidR="00BE6BFF" w:rsidRPr="00707827" w:rsidRDefault="00BE6BFF" w:rsidP="00707827">
            <w:pPr>
              <w:jc w:val="center"/>
              <w:rPr>
                <w:rFonts w:ascii="Courier New" w:hAnsi="Courier New"/>
                <w:b/>
                <w:bCs/>
                <w:rtl/>
              </w:rPr>
            </w:pPr>
          </w:p>
        </w:tc>
        <w:tc>
          <w:tcPr>
            <w:tcW w:w="236" w:type="dxa"/>
            <w:shd w:val="clear" w:color="auto" w:fill="auto"/>
            <w:vAlign w:val="center"/>
          </w:tcPr>
          <w:p w14:paraId="3FFBBC95" w14:textId="77777777" w:rsidR="00BE6BFF" w:rsidRPr="00707827" w:rsidRDefault="00BE6BFF" w:rsidP="00707827">
            <w:pPr>
              <w:jc w:val="center"/>
              <w:rPr>
                <w:rFonts w:ascii="Courier New" w:hAnsi="Courier New"/>
                <w:b/>
                <w:bCs/>
              </w:rPr>
            </w:pPr>
          </w:p>
        </w:tc>
        <w:tc>
          <w:tcPr>
            <w:tcW w:w="2644" w:type="dxa"/>
            <w:tcBorders>
              <w:top w:val="nil"/>
              <w:left w:val="nil"/>
              <w:bottom w:val="single" w:sz="4" w:space="0" w:color="auto"/>
              <w:right w:val="nil"/>
            </w:tcBorders>
            <w:shd w:val="clear" w:color="auto" w:fill="auto"/>
            <w:vAlign w:val="center"/>
          </w:tcPr>
          <w:p w14:paraId="377E7EB0" w14:textId="77777777" w:rsidR="00BE6BFF" w:rsidRPr="00707827" w:rsidRDefault="00BE6BFF" w:rsidP="00707827">
            <w:pPr>
              <w:jc w:val="center"/>
              <w:rPr>
                <w:rFonts w:ascii="Courier New" w:hAnsi="Courier New"/>
                <w:b/>
                <w:bCs/>
                <w:sz w:val="20"/>
                <w:szCs w:val="20"/>
              </w:rPr>
            </w:pPr>
          </w:p>
        </w:tc>
        <w:tc>
          <w:tcPr>
            <w:tcW w:w="236" w:type="dxa"/>
            <w:shd w:val="clear" w:color="auto" w:fill="auto"/>
            <w:vAlign w:val="center"/>
          </w:tcPr>
          <w:p w14:paraId="0ACF089F" w14:textId="77777777" w:rsidR="00BE6BFF" w:rsidRPr="00707827" w:rsidRDefault="00BE6BFF" w:rsidP="00707827">
            <w:pPr>
              <w:jc w:val="center"/>
              <w:rPr>
                <w:rFonts w:ascii="Courier New" w:hAnsi="Courier New"/>
                <w:b/>
                <w:bCs/>
              </w:rPr>
            </w:pPr>
          </w:p>
        </w:tc>
        <w:tc>
          <w:tcPr>
            <w:tcW w:w="2752" w:type="dxa"/>
            <w:tcBorders>
              <w:top w:val="nil"/>
              <w:left w:val="nil"/>
              <w:bottom w:val="single" w:sz="4" w:space="0" w:color="auto"/>
              <w:right w:val="nil"/>
            </w:tcBorders>
            <w:shd w:val="clear" w:color="auto" w:fill="auto"/>
            <w:vAlign w:val="center"/>
          </w:tcPr>
          <w:p w14:paraId="438A77B4" w14:textId="77777777" w:rsidR="00BE6BFF" w:rsidRPr="00707827" w:rsidRDefault="00BE6BFF" w:rsidP="00707827">
            <w:pPr>
              <w:jc w:val="center"/>
              <w:rPr>
                <w:rFonts w:ascii="Courier New" w:hAnsi="Courier New"/>
                <w:b/>
                <w:bCs/>
                <w:sz w:val="20"/>
                <w:szCs w:val="20"/>
              </w:rPr>
            </w:pPr>
          </w:p>
        </w:tc>
      </w:tr>
      <w:tr w:rsidR="00707827" w14:paraId="418D6217" w14:textId="77777777">
        <w:tc>
          <w:tcPr>
            <w:tcW w:w="2654" w:type="dxa"/>
            <w:tcBorders>
              <w:top w:val="single" w:sz="4" w:space="0" w:color="auto"/>
              <w:left w:val="nil"/>
              <w:bottom w:val="nil"/>
              <w:right w:val="nil"/>
            </w:tcBorders>
            <w:shd w:val="clear" w:color="auto" w:fill="auto"/>
            <w:vAlign w:val="bottom"/>
          </w:tcPr>
          <w:p w14:paraId="6E3DAA69" w14:textId="77777777" w:rsidR="00BE6BFF" w:rsidRPr="00707827" w:rsidRDefault="00BE6BFF" w:rsidP="00707827">
            <w:pPr>
              <w:jc w:val="center"/>
              <w:rPr>
                <w:rFonts w:ascii="Courier New" w:hAnsi="Courier New"/>
                <w:b/>
                <w:bCs/>
                <w:rtl/>
              </w:rPr>
            </w:pPr>
            <w:r w:rsidRPr="00707827">
              <w:rPr>
                <w:rFonts w:ascii="Courier New" w:hAnsi="Courier New" w:hint="cs"/>
                <w:b/>
                <w:bCs/>
                <w:rtl/>
              </w:rPr>
              <w:t>שרה דותן, שופטת</w:t>
            </w:r>
          </w:p>
          <w:p w14:paraId="4EBF76B4" w14:textId="77777777" w:rsidR="00BE6BFF" w:rsidRPr="00707827" w:rsidRDefault="00BE6BFF" w:rsidP="00707827">
            <w:pPr>
              <w:jc w:val="center"/>
              <w:rPr>
                <w:rFonts w:ascii="Courier New" w:hAnsi="Courier New"/>
                <w:b/>
                <w:bCs/>
              </w:rPr>
            </w:pPr>
            <w:r w:rsidRPr="00707827">
              <w:rPr>
                <w:rFonts w:ascii="Courier New" w:hAnsi="Courier New" w:hint="cs"/>
                <w:b/>
                <w:bCs/>
                <w:rtl/>
              </w:rPr>
              <w:t>אב"ד</w:t>
            </w:r>
          </w:p>
        </w:tc>
        <w:tc>
          <w:tcPr>
            <w:tcW w:w="236" w:type="dxa"/>
            <w:shd w:val="clear" w:color="auto" w:fill="auto"/>
            <w:vAlign w:val="bottom"/>
          </w:tcPr>
          <w:p w14:paraId="2239BB46" w14:textId="77777777" w:rsidR="00BE6BFF" w:rsidRPr="00707827" w:rsidRDefault="00BE6BFF" w:rsidP="00707827">
            <w:pPr>
              <w:jc w:val="center"/>
              <w:rPr>
                <w:rFonts w:ascii="Courier New" w:hAnsi="Courier New"/>
                <w:b/>
                <w:bCs/>
              </w:rPr>
            </w:pPr>
          </w:p>
        </w:tc>
        <w:tc>
          <w:tcPr>
            <w:tcW w:w="2644" w:type="dxa"/>
            <w:tcBorders>
              <w:top w:val="single" w:sz="4" w:space="0" w:color="auto"/>
              <w:left w:val="nil"/>
              <w:bottom w:val="nil"/>
              <w:right w:val="nil"/>
            </w:tcBorders>
            <w:shd w:val="clear" w:color="auto" w:fill="auto"/>
          </w:tcPr>
          <w:p w14:paraId="1BD224C7" w14:textId="77777777" w:rsidR="00BE6BFF" w:rsidRPr="00707827" w:rsidRDefault="00BE6BFF" w:rsidP="00707827">
            <w:pPr>
              <w:jc w:val="center"/>
              <w:rPr>
                <w:rFonts w:ascii="Courier New" w:hAnsi="Courier New"/>
                <w:b/>
                <w:bCs/>
              </w:rPr>
            </w:pPr>
            <w:r w:rsidRPr="00707827">
              <w:rPr>
                <w:rFonts w:ascii="Courier New" w:hAnsi="Courier New" w:hint="cs"/>
                <w:b/>
                <w:bCs/>
                <w:rtl/>
              </w:rPr>
              <w:t>שאול שוחט, שופט</w:t>
            </w:r>
          </w:p>
        </w:tc>
        <w:tc>
          <w:tcPr>
            <w:tcW w:w="236" w:type="dxa"/>
            <w:shd w:val="clear" w:color="auto" w:fill="auto"/>
          </w:tcPr>
          <w:p w14:paraId="67D9B08B" w14:textId="77777777" w:rsidR="00BE6BFF" w:rsidRPr="00707827" w:rsidRDefault="00BE6BFF" w:rsidP="00707827">
            <w:pPr>
              <w:jc w:val="center"/>
              <w:rPr>
                <w:rFonts w:ascii="Courier New" w:hAnsi="Courier New"/>
                <w:b/>
                <w:bCs/>
              </w:rPr>
            </w:pPr>
          </w:p>
        </w:tc>
        <w:tc>
          <w:tcPr>
            <w:tcW w:w="2752" w:type="dxa"/>
            <w:tcBorders>
              <w:top w:val="single" w:sz="4" w:space="0" w:color="auto"/>
              <w:left w:val="nil"/>
              <w:bottom w:val="nil"/>
              <w:right w:val="nil"/>
            </w:tcBorders>
            <w:shd w:val="clear" w:color="auto" w:fill="auto"/>
          </w:tcPr>
          <w:p w14:paraId="2556C4ED" w14:textId="77777777" w:rsidR="00DD5EFF" w:rsidRPr="00707827" w:rsidRDefault="00BE6BFF" w:rsidP="00707827">
            <w:pPr>
              <w:jc w:val="center"/>
              <w:rPr>
                <w:rFonts w:ascii="Courier New" w:hAnsi="Courier New"/>
                <w:b/>
                <w:bCs/>
              </w:rPr>
            </w:pPr>
            <w:r w:rsidRPr="00707827">
              <w:rPr>
                <w:rFonts w:ascii="Courier New" w:hAnsi="Courier New" w:hint="cs"/>
                <w:b/>
                <w:bCs/>
                <w:rtl/>
              </w:rPr>
              <w:t>ד"ר דפנה אבניאלי, שופטת</w:t>
            </w:r>
          </w:p>
          <w:p w14:paraId="0CCD7851" w14:textId="77777777" w:rsidR="00BE6BFF" w:rsidRPr="00707827" w:rsidRDefault="00BE6BFF" w:rsidP="00707827">
            <w:pPr>
              <w:jc w:val="center"/>
              <w:rPr>
                <w:rFonts w:ascii="Courier New" w:hAnsi="Courier New"/>
                <w:b/>
                <w:bCs/>
              </w:rPr>
            </w:pPr>
          </w:p>
        </w:tc>
      </w:tr>
    </w:tbl>
    <w:p w14:paraId="67F8DBB4" w14:textId="77777777" w:rsidR="00DD5EFF" w:rsidRPr="00DD5EFF" w:rsidRDefault="00DD5EFF" w:rsidP="00DD5EFF">
      <w:pPr>
        <w:keepNext/>
        <w:spacing w:line="360" w:lineRule="auto"/>
        <w:rPr>
          <w:rFonts w:ascii="David" w:hAnsi="David"/>
          <w:color w:val="000000"/>
          <w:sz w:val="22"/>
          <w:szCs w:val="22"/>
          <w:rtl/>
        </w:rPr>
      </w:pPr>
    </w:p>
    <w:p w14:paraId="51116FF1" w14:textId="77777777" w:rsidR="00DD5EFF" w:rsidRPr="00DD5EFF" w:rsidRDefault="00DD5EFF" w:rsidP="00DD5EFF">
      <w:pPr>
        <w:keepNext/>
        <w:spacing w:line="360" w:lineRule="auto"/>
        <w:rPr>
          <w:rFonts w:ascii="David" w:hAnsi="David"/>
          <w:color w:val="000000"/>
          <w:sz w:val="22"/>
          <w:szCs w:val="22"/>
          <w:rtl/>
        </w:rPr>
      </w:pPr>
      <w:r w:rsidRPr="00DD5EFF">
        <w:rPr>
          <w:rFonts w:ascii="David" w:hAnsi="David"/>
          <w:color w:val="000000"/>
          <w:sz w:val="22"/>
          <w:szCs w:val="22"/>
          <w:rtl/>
        </w:rPr>
        <w:t>שרה דותן 54678313</w:t>
      </w:r>
    </w:p>
    <w:p w14:paraId="25004B71" w14:textId="77777777" w:rsidR="00DD5EFF" w:rsidRDefault="00DD5EFF" w:rsidP="00DD5EFF">
      <w:r w:rsidRPr="00DD5EFF">
        <w:rPr>
          <w:color w:val="000000"/>
          <w:rtl/>
        </w:rPr>
        <w:t>נוסח מסמך זה כפוף לשינויי ניסוח ועריכה</w:t>
      </w:r>
    </w:p>
    <w:p w14:paraId="175AEE31" w14:textId="77777777" w:rsidR="00DD5EFF" w:rsidRDefault="00DD5EFF" w:rsidP="00DD5EFF">
      <w:pPr>
        <w:rPr>
          <w:rtl/>
        </w:rPr>
      </w:pPr>
    </w:p>
    <w:p w14:paraId="167093DD" w14:textId="77777777" w:rsidR="00DD5EFF" w:rsidRDefault="00DD5EFF" w:rsidP="00DD5EFF">
      <w:pPr>
        <w:jc w:val="center"/>
        <w:rPr>
          <w:color w:val="0000FF"/>
          <w:u w:val="single"/>
        </w:rPr>
      </w:pPr>
      <w:r w:rsidRPr="004A78E3">
        <w:rPr>
          <w:color w:val="000000"/>
          <w:rtl/>
        </w:rPr>
        <w:t>בעניין עריכה ושינויים במסמכי פסיקה, חקיקה ועוד באתר נבו – הקש כאן</w:t>
      </w:r>
    </w:p>
    <w:p w14:paraId="77E53264" w14:textId="77777777" w:rsidR="000853A7" w:rsidRPr="00DD5EFF" w:rsidRDefault="000853A7" w:rsidP="00DD5EFF">
      <w:pPr>
        <w:jc w:val="center"/>
        <w:rPr>
          <w:rFonts w:hint="cs"/>
          <w:color w:val="0000FF"/>
          <w:u w:val="single"/>
        </w:rPr>
      </w:pPr>
    </w:p>
    <w:sectPr w:rsidR="000853A7" w:rsidRPr="00DD5EFF" w:rsidSect="00DD5EFF">
      <w:headerReference w:type="even" r:id="rId74"/>
      <w:headerReference w:type="default" r:id="rId75"/>
      <w:footerReference w:type="even" r:id="rId76"/>
      <w:footerReference w:type="default" r:id="rId77"/>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2CEB0" w14:textId="77777777" w:rsidR="00162F5A" w:rsidRDefault="00162F5A">
      <w:r>
        <w:separator/>
      </w:r>
    </w:p>
  </w:endnote>
  <w:endnote w:type="continuationSeparator" w:id="0">
    <w:p w14:paraId="64F3DAD8" w14:textId="77777777" w:rsidR="00162F5A" w:rsidRDefault="0016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23E84" w14:textId="77777777" w:rsidR="00162F5A" w:rsidRDefault="00162F5A" w:rsidP="00DD5EF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43</w:t>
    </w:r>
    <w:r>
      <w:rPr>
        <w:rFonts w:ascii="FrankRuehl" w:hAnsi="FrankRuehl" w:cs="FrankRuehl"/>
        <w:rtl/>
      </w:rPr>
      <w:fldChar w:fldCharType="end"/>
    </w:r>
  </w:p>
  <w:p w14:paraId="48553953" w14:textId="77777777" w:rsidR="00162F5A" w:rsidRPr="00DD5EFF" w:rsidRDefault="00162F5A" w:rsidP="00DD5EFF">
    <w:pPr>
      <w:pStyle w:val="Footer"/>
      <w:pBdr>
        <w:top w:val="single" w:sz="4" w:space="1" w:color="auto"/>
        <w:between w:val="single" w:sz="4" w:space="0" w:color="auto"/>
      </w:pBdr>
      <w:spacing w:after="60"/>
      <w:jc w:val="center"/>
      <w:rPr>
        <w:rFonts w:ascii="FrankRuehl" w:hAnsi="FrankRuehl" w:cs="FrankRuehl"/>
        <w:color w:val="000000"/>
      </w:rPr>
    </w:pPr>
    <w:r w:rsidRPr="00DD5EF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374AC" w14:textId="77777777" w:rsidR="00162F5A" w:rsidRDefault="00162F5A" w:rsidP="00DD5EF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45215">
      <w:rPr>
        <w:rFonts w:ascii="FrankRuehl" w:hAnsi="FrankRuehl" w:cs="FrankRuehl"/>
        <w:noProof/>
        <w:rtl/>
      </w:rPr>
      <w:t>1</w:t>
    </w:r>
    <w:r>
      <w:rPr>
        <w:rFonts w:ascii="FrankRuehl" w:hAnsi="FrankRuehl" w:cs="FrankRuehl"/>
        <w:rtl/>
      </w:rPr>
      <w:fldChar w:fldCharType="end"/>
    </w:r>
  </w:p>
  <w:p w14:paraId="1AFFEA04" w14:textId="77777777" w:rsidR="00162F5A" w:rsidRPr="00DD5EFF" w:rsidRDefault="00162F5A" w:rsidP="00DD5EFF">
    <w:pPr>
      <w:pStyle w:val="Footer"/>
      <w:pBdr>
        <w:top w:val="single" w:sz="4" w:space="1" w:color="auto"/>
        <w:between w:val="single" w:sz="4" w:space="0" w:color="auto"/>
      </w:pBdr>
      <w:spacing w:after="60"/>
      <w:jc w:val="center"/>
      <w:rPr>
        <w:rFonts w:ascii="FrankRuehl" w:hAnsi="FrankRuehl" w:cs="FrankRuehl"/>
        <w:color w:val="000000"/>
      </w:rPr>
    </w:pPr>
    <w:r w:rsidRPr="00DD5EFF">
      <w:rPr>
        <w:rFonts w:ascii="FrankRuehl" w:hAnsi="FrankRuehl" w:cs="FrankRuehl"/>
        <w:color w:val="000000"/>
      </w:rPr>
      <w:pict w14:anchorId="3A7452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B0D81" w14:textId="77777777" w:rsidR="00162F5A" w:rsidRDefault="00162F5A">
      <w:r>
        <w:separator/>
      </w:r>
    </w:p>
  </w:footnote>
  <w:footnote w:type="continuationSeparator" w:id="0">
    <w:p w14:paraId="1664EE0C" w14:textId="77777777" w:rsidR="00162F5A" w:rsidRDefault="00162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49C68" w14:textId="77777777" w:rsidR="00162F5A" w:rsidRPr="00DD5EFF" w:rsidRDefault="00162F5A" w:rsidP="00DD5EF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32318-06-10</w:t>
    </w:r>
    <w:r>
      <w:rPr>
        <w:rFonts w:ascii="David" w:hAnsi="David"/>
        <w:color w:val="000000"/>
        <w:sz w:val="22"/>
        <w:szCs w:val="22"/>
        <w:rtl/>
      </w:rPr>
      <w:tab/>
      <w:t xml:space="preserve"> מדינת ישראל נ' משה סרנגה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C9CC8" w14:textId="77777777" w:rsidR="00162F5A" w:rsidRPr="00DD5EFF" w:rsidRDefault="00162F5A" w:rsidP="00DD5EFF">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32318-06-10</w:t>
    </w:r>
    <w:r>
      <w:rPr>
        <w:rFonts w:ascii="David" w:hAnsi="David"/>
        <w:color w:val="000000"/>
        <w:sz w:val="22"/>
        <w:szCs w:val="22"/>
        <w:rtl/>
      </w:rPr>
      <w:tab/>
      <w:t xml:space="preserve"> מדינת ישראל נ' משה סרנגה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4F9E"/>
    <w:multiLevelType w:val="hybridMultilevel"/>
    <w:tmpl w:val="8E6C3F42"/>
    <w:lvl w:ilvl="0" w:tplc="110A2FC6">
      <w:start w:val="1"/>
      <w:numFmt w:val="hebrew1"/>
      <w:lvlText w:val="%1."/>
      <w:lvlJc w:val="left"/>
      <w:pPr>
        <w:tabs>
          <w:tab w:val="num" w:pos="360"/>
        </w:tabs>
        <w:ind w:left="360" w:hanging="360"/>
      </w:pPr>
      <w:rPr>
        <w:b w:val="0"/>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8007CF9"/>
    <w:multiLevelType w:val="hybridMultilevel"/>
    <w:tmpl w:val="DAD81644"/>
    <w:lvl w:ilvl="0" w:tplc="110A2FC6">
      <w:start w:val="1"/>
      <w:numFmt w:val="hebrew1"/>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84A4BA5"/>
    <w:multiLevelType w:val="hybridMultilevel"/>
    <w:tmpl w:val="27EAA2CC"/>
    <w:lvl w:ilvl="0" w:tplc="230CD166">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EC3E8B"/>
    <w:multiLevelType w:val="hybridMultilevel"/>
    <w:tmpl w:val="A9967214"/>
    <w:lvl w:ilvl="0" w:tplc="110A2FC6">
      <w:start w:val="1"/>
      <w:numFmt w:val="hebrew1"/>
      <w:lvlText w:val="%1."/>
      <w:lvlJc w:val="left"/>
      <w:pPr>
        <w:tabs>
          <w:tab w:val="num" w:pos="360"/>
        </w:tabs>
        <w:ind w:left="360" w:hanging="360"/>
      </w:pPr>
      <w:rPr>
        <w:b w:val="0"/>
        <w:strike w:val="0"/>
        <w:dstrike w:val="0"/>
        <w:u w:val="none"/>
        <w:effect w:val="none"/>
      </w:rPr>
    </w:lvl>
    <w:lvl w:ilvl="1" w:tplc="0409000F">
      <w:start w:val="1"/>
      <w:numFmt w:val="decimal"/>
      <w:lvlText w:val="%2."/>
      <w:lvlJc w:val="left"/>
      <w:pPr>
        <w:tabs>
          <w:tab w:val="num" w:pos="1080"/>
        </w:tabs>
        <w:ind w:left="1080" w:hanging="360"/>
      </w:pPr>
      <w:rPr>
        <w:b w:val="0"/>
        <w:strike w:val="0"/>
        <w:dstrike w:val="0"/>
        <w:u w:val="none"/>
        <w:effect w:val="none"/>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554E638C"/>
    <w:multiLevelType w:val="hybridMultilevel"/>
    <w:tmpl w:val="F27048DC"/>
    <w:lvl w:ilvl="0" w:tplc="230CD166">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24766381">
    <w:abstractNumId w:val="9"/>
  </w:num>
  <w:num w:numId="2" w16cid:durableId="599794845">
    <w:abstractNumId w:val="4"/>
  </w:num>
  <w:num w:numId="3" w16cid:durableId="1619751814">
    <w:abstractNumId w:val="5"/>
  </w:num>
  <w:num w:numId="4" w16cid:durableId="665674395">
    <w:abstractNumId w:val="3"/>
  </w:num>
  <w:num w:numId="5" w16cid:durableId="763384312">
    <w:abstractNumId w:val="8"/>
  </w:num>
  <w:num w:numId="6" w16cid:durableId="1466117083">
    <w:abstractNumId w:val="10"/>
  </w:num>
  <w:num w:numId="7" w16cid:durableId="7842320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5372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79081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390377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91817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6BFF"/>
    <w:rsid w:val="00000024"/>
    <w:rsid w:val="000000BB"/>
    <w:rsid w:val="00000551"/>
    <w:rsid w:val="0000074D"/>
    <w:rsid w:val="0000082B"/>
    <w:rsid w:val="00000856"/>
    <w:rsid w:val="0000087D"/>
    <w:rsid w:val="00000D6D"/>
    <w:rsid w:val="00000D7D"/>
    <w:rsid w:val="00001367"/>
    <w:rsid w:val="0000146D"/>
    <w:rsid w:val="000015C9"/>
    <w:rsid w:val="00001864"/>
    <w:rsid w:val="000018A0"/>
    <w:rsid w:val="000019C4"/>
    <w:rsid w:val="00001AA2"/>
    <w:rsid w:val="00001C45"/>
    <w:rsid w:val="00001E77"/>
    <w:rsid w:val="00002013"/>
    <w:rsid w:val="0000240D"/>
    <w:rsid w:val="00002456"/>
    <w:rsid w:val="0000247F"/>
    <w:rsid w:val="000025AB"/>
    <w:rsid w:val="00002660"/>
    <w:rsid w:val="00002896"/>
    <w:rsid w:val="00002A06"/>
    <w:rsid w:val="00002BA9"/>
    <w:rsid w:val="00002D87"/>
    <w:rsid w:val="00003266"/>
    <w:rsid w:val="0000336E"/>
    <w:rsid w:val="000035E5"/>
    <w:rsid w:val="00003738"/>
    <w:rsid w:val="0000381D"/>
    <w:rsid w:val="0000383D"/>
    <w:rsid w:val="00003C76"/>
    <w:rsid w:val="00003D7E"/>
    <w:rsid w:val="0000474C"/>
    <w:rsid w:val="00004786"/>
    <w:rsid w:val="00004820"/>
    <w:rsid w:val="00004838"/>
    <w:rsid w:val="00004EAB"/>
    <w:rsid w:val="0000533A"/>
    <w:rsid w:val="000058E4"/>
    <w:rsid w:val="0000595D"/>
    <w:rsid w:val="00005A80"/>
    <w:rsid w:val="00005F07"/>
    <w:rsid w:val="000069B0"/>
    <w:rsid w:val="00006DD7"/>
    <w:rsid w:val="000075D6"/>
    <w:rsid w:val="00007624"/>
    <w:rsid w:val="000076E6"/>
    <w:rsid w:val="0000795A"/>
    <w:rsid w:val="00007BDA"/>
    <w:rsid w:val="00010161"/>
    <w:rsid w:val="000106D0"/>
    <w:rsid w:val="00010B9B"/>
    <w:rsid w:val="00010E92"/>
    <w:rsid w:val="00010EB6"/>
    <w:rsid w:val="00011549"/>
    <w:rsid w:val="000116C8"/>
    <w:rsid w:val="00011DD3"/>
    <w:rsid w:val="00011F2A"/>
    <w:rsid w:val="00011FCD"/>
    <w:rsid w:val="00012543"/>
    <w:rsid w:val="00012972"/>
    <w:rsid w:val="00012B23"/>
    <w:rsid w:val="00012CB4"/>
    <w:rsid w:val="00012EED"/>
    <w:rsid w:val="00013116"/>
    <w:rsid w:val="0001345D"/>
    <w:rsid w:val="0001367E"/>
    <w:rsid w:val="0001397C"/>
    <w:rsid w:val="00013B58"/>
    <w:rsid w:val="00013E83"/>
    <w:rsid w:val="00013F43"/>
    <w:rsid w:val="00013FF6"/>
    <w:rsid w:val="00014905"/>
    <w:rsid w:val="00014915"/>
    <w:rsid w:val="00014C89"/>
    <w:rsid w:val="00014EC7"/>
    <w:rsid w:val="00014F62"/>
    <w:rsid w:val="00014FA9"/>
    <w:rsid w:val="0001514C"/>
    <w:rsid w:val="000151E6"/>
    <w:rsid w:val="00015472"/>
    <w:rsid w:val="000156DC"/>
    <w:rsid w:val="000157DA"/>
    <w:rsid w:val="000158C2"/>
    <w:rsid w:val="00015C5D"/>
    <w:rsid w:val="00015DA5"/>
    <w:rsid w:val="000161E8"/>
    <w:rsid w:val="00016214"/>
    <w:rsid w:val="0001636C"/>
    <w:rsid w:val="00016662"/>
    <w:rsid w:val="00016944"/>
    <w:rsid w:val="00016D4C"/>
    <w:rsid w:val="00016D6B"/>
    <w:rsid w:val="00016E87"/>
    <w:rsid w:val="00016EDD"/>
    <w:rsid w:val="00017076"/>
    <w:rsid w:val="000171CC"/>
    <w:rsid w:val="0001763E"/>
    <w:rsid w:val="000177E2"/>
    <w:rsid w:val="000178A1"/>
    <w:rsid w:val="00017C35"/>
    <w:rsid w:val="00017F03"/>
    <w:rsid w:val="00017F5C"/>
    <w:rsid w:val="000200B1"/>
    <w:rsid w:val="00020169"/>
    <w:rsid w:val="000201D1"/>
    <w:rsid w:val="000204AA"/>
    <w:rsid w:val="000204B8"/>
    <w:rsid w:val="000207A0"/>
    <w:rsid w:val="00020A3D"/>
    <w:rsid w:val="00020A4D"/>
    <w:rsid w:val="00020A72"/>
    <w:rsid w:val="00020BDB"/>
    <w:rsid w:val="00020C3F"/>
    <w:rsid w:val="0002121C"/>
    <w:rsid w:val="0002126F"/>
    <w:rsid w:val="00021476"/>
    <w:rsid w:val="000214B3"/>
    <w:rsid w:val="00021A4F"/>
    <w:rsid w:val="00021A89"/>
    <w:rsid w:val="00021D18"/>
    <w:rsid w:val="00021D61"/>
    <w:rsid w:val="0002207E"/>
    <w:rsid w:val="0002240D"/>
    <w:rsid w:val="0002254E"/>
    <w:rsid w:val="00022669"/>
    <w:rsid w:val="00022776"/>
    <w:rsid w:val="00022961"/>
    <w:rsid w:val="00022B6F"/>
    <w:rsid w:val="00022CBE"/>
    <w:rsid w:val="000230FF"/>
    <w:rsid w:val="0002310B"/>
    <w:rsid w:val="00023329"/>
    <w:rsid w:val="00023371"/>
    <w:rsid w:val="0002341B"/>
    <w:rsid w:val="0002356A"/>
    <w:rsid w:val="00023802"/>
    <w:rsid w:val="00023D11"/>
    <w:rsid w:val="00023E84"/>
    <w:rsid w:val="000244C1"/>
    <w:rsid w:val="00024B30"/>
    <w:rsid w:val="00024DB9"/>
    <w:rsid w:val="0002532C"/>
    <w:rsid w:val="000255E3"/>
    <w:rsid w:val="000256AF"/>
    <w:rsid w:val="000256E5"/>
    <w:rsid w:val="000256ED"/>
    <w:rsid w:val="00025915"/>
    <w:rsid w:val="00025C20"/>
    <w:rsid w:val="00025C7A"/>
    <w:rsid w:val="00025E7A"/>
    <w:rsid w:val="000260DF"/>
    <w:rsid w:val="000261BA"/>
    <w:rsid w:val="000264F3"/>
    <w:rsid w:val="00026690"/>
    <w:rsid w:val="00026E7B"/>
    <w:rsid w:val="0002710F"/>
    <w:rsid w:val="00027168"/>
    <w:rsid w:val="00027203"/>
    <w:rsid w:val="000273E3"/>
    <w:rsid w:val="00027540"/>
    <w:rsid w:val="00027784"/>
    <w:rsid w:val="00027B0C"/>
    <w:rsid w:val="00027D7C"/>
    <w:rsid w:val="0003058B"/>
    <w:rsid w:val="000305DA"/>
    <w:rsid w:val="0003068B"/>
    <w:rsid w:val="0003081D"/>
    <w:rsid w:val="00030A5B"/>
    <w:rsid w:val="00030BAB"/>
    <w:rsid w:val="00030D9E"/>
    <w:rsid w:val="00031426"/>
    <w:rsid w:val="0003194E"/>
    <w:rsid w:val="000319AB"/>
    <w:rsid w:val="00031B54"/>
    <w:rsid w:val="00031E1D"/>
    <w:rsid w:val="00032C9B"/>
    <w:rsid w:val="00033160"/>
    <w:rsid w:val="00033525"/>
    <w:rsid w:val="000335CB"/>
    <w:rsid w:val="00033729"/>
    <w:rsid w:val="000338F2"/>
    <w:rsid w:val="00033DB7"/>
    <w:rsid w:val="00034024"/>
    <w:rsid w:val="0003423E"/>
    <w:rsid w:val="000342E2"/>
    <w:rsid w:val="0003430A"/>
    <w:rsid w:val="00034995"/>
    <w:rsid w:val="00034A66"/>
    <w:rsid w:val="00034BD3"/>
    <w:rsid w:val="000353A3"/>
    <w:rsid w:val="0003540D"/>
    <w:rsid w:val="0003577D"/>
    <w:rsid w:val="00035799"/>
    <w:rsid w:val="00035A3D"/>
    <w:rsid w:val="00036644"/>
    <w:rsid w:val="000367A6"/>
    <w:rsid w:val="000368EF"/>
    <w:rsid w:val="00036930"/>
    <w:rsid w:val="000370C5"/>
    <w:rsid w:val="000370DD"/>
    <w:rsid w:val="000371E5"/>
    <w:rsid w:val="00037623"/>
    <w:rsid w:val="00037CD0"/>
    <w:rsid w:val="00040587"/>
    <w:rsid w:val="00040711"/>
    <w:rsid w:val="0004097A"/>
    <w:rsid w:val="00040A2C"/>
    <w:rsid w:val="00040B85"/>
    <w:rsid w:val="00040B8E"/>
    <w:rsid w:val="00040C85"/>
    <w:rsid w:val="00040DDC"/>
    <w:rsid w:val="000412F6"/>
    <w:rsid w:val="00041412"/>
    <w:rsid w:val="000414C5"/>
    <w:rsid w:val="000414FC"/>
    <w:rsid w:val="0004172C"/>
    <w:rsid w:val="000417E3"/>
    <w:rsid w:val="00041C0C"/>
    <w:rsid w:val="00041D9B"/>
    <w:rsid w:val="0004230D"/>
    <w:rsid w:val="000425F1"/>
    <w:rsid w:val="00042940"/>
    <w:rsid w:val="00042D35"/>
    <w:rsid w:val="00043032"/>
    <w:rsid w:val="000433C9"/>
    <w:rsid w:val="00043950"/>
    <w:rsid w:val="00043A83"/>
    <w:rsid w:val="00043B55"/>
    <w:rsid w:val="00044361"/>
    <w:rsid w:val="000447BE"/>
    <w:rsid w:val="00044B54"/>
    <w:rsid w:val="00044BC2"/>
    <w:rsid w:val="000451B0"/>
    <w:rsid w:val="0004560B"/>
    <w:rsid w:val="00045E94"/>
    <w:rsid w:val="000460D5"/>
    <w:rsid w:val="00046160"/>
    <w:rsid w:val="0004619B"/>
    <w:rsid w:val="0004645A"/>
    <w:rsid w:val="000465E7"/>
    <w:rsid w:val="00046D38"/>
    <w:rsid w:val="00046EAC"/>
    <w:rsid w:val="000474B2"/>
    <w:rsid w:val="00047548"/>
    <w:rsid w:val="00047657"/>
    <w:rsid w:val="00047795"/>
    <w:rsid w:val="000502A9"/>
    <w:rsid w:val="00050357"/>
    <w:rsid w:val="00050678"/>
    <w:rsid w:val="0005096E"/>
    <w:rsid w:val="000516C9"/>
    <w:rsid w:val="00051D07"/>
    <w:rsid w:val="00051D3A"/>
    <w:rsid w:val="000520D7"/>
    <w:rsid w:val="0005219C"/>
    <w:rsid w:val="000521B5"/>
    <w:rsid w:val="0005258C"/>
    <w:rsid w:val="0005286C"/>
    <w:rsid w:val="00052C10"/>
    <w:rsid w:val="00052F24"/>
    <w:rsid w:val="00052F3C"/>
    <w:rsid w:val="000538F6"/>
    <w:rsid w:val="00053B89"/>
    <w:rsid w:val="00053BBC"/>
    <w:rsid w:val="00053CA8"/>
    <w:rsid w:val="00054356"/>
    <w:rsid w:val="0005443E"/>
    <w:rsid w:val="0005462E"/>
    <w:rsid w:val="00054928"/>
    <w:rsid w:val="0005498B"/>
    <w:rsid w:val="000549DC"/>
    <w:rsid w:val="00054AEB"/>
    <w:rsid w:val="00054E5B"/>
    <w:rsid w:val="00054F4A"/>
    <w:rsid w:val="00054FE7"/>
    <w:rsid w:val="0005527B"/>
    <w:rsid w:val="00055454"/>
    <w:rsid w:val="00055AAC"/>
    <w:rsid w:val="00055BF2"/>
    <w:rsid w:val="00056398"/>
    <w:rsid w:val="000563C1"/>
    <w:rsid w:val="000564CF"/>
    <w:rsid w:val="000564DA"/>
    <w:rsid w:val="000565AE"/>
    <w:rsid w:val="00056664"/>
    <w:rsid w:val="000567B0"/>
    <w:rsid w:val="00056878"/>
    <w:rsid w:val="000568C6"/>
    <w:rsid w:val="00056D16"/>
    <w:rsid w:val="0005711C"/>
    <w:rsid w:val="000572B9"/>
    <w:rsid w:val="000575D4"/>
    <w:rsid w:val="00057EF8"/>
    <w:rsid w:val="00060063"/>
    <w:rsid w:val="000605D0"/>
    <w:rsid w:val="00060790"/>
    <w:rsid w:val="0006081E"/>
    <w:rsid w:val="00060931"/>
    <w:rsid w:val="0006095B"/>
    <w:rsid w:val="00060A1A"/>
    <w:rsid w:val="00060BDF"/>
    <w:rsid w:val="0006114F"/>
    <w:rsid w:val="0006138C"/>
    <w:rsid w:val="0006142F"/>
    <w:rsid w:val="00061969"/>
    <w:rsid w:val="00061D85"/>
    <w:rsid w:val="00061E3F"/>
    <w:rsid w:val="000621F3"/>
    <w:rsid w:val="000622BB"/>
    <w:rsid w:val="00062568"/>
    <w:rsid w:val="0006269E"/>
    <w:rsid w:val="000626E6"/>
    <w:rsid w:val="0006270A"/>
    <w:rsid w:val="00062BA9"/>
    <w:rsid w:val="00063A9F"/>
    <w:rsid w:val="00063CB0"/>
    <w:rsid w:val="00063F4B"/>
    <w:rsid w:val="00063FA6"/>
    <w:rsid w:val="0006404A"/>
    <w:rsid w:val="0006464C"/>
    <w:rsid w:val="00064815"/>
    <w:rsid w:val="00064A2A"/>
    <w:rsid w:val="00064AD2"/>
    <w:rsid w:val="00064BF7"/>
    <w:rsid w:val="00064C48"/>
    <w:rsid w:val="00064FB2"/>
    <w:rsid w:val="000650AD"/>
    <w:rsid w:val="00065B8C"/>
    <w:rsid w:val="00065C69"/>
    <w:rsid w:val="000660C3"/>
    <w:rsid w:val="00066533"/>
    <w:rsid w:val="0006653E"/>
    <w:rsid w:val="00066597"/>
    <w:rsid w:val="000668DD"/>
    <w:rsid w:val="00066CC5"/>
    <w:rsid w:val="00066DF0"/>
    <w:rsid w:val="00066E2D"/>
    <w:rsid w:val="0006709B"/>
    <w:rsid w:val="000671EA"/>
    <w:rsid w:val="000674CE"/>
    <w:rsid w:val="00067803"/>
    <w:rsid w:val="000678E3"/>
    <w:rsid w:val="000679F6"/>
    <w:rsid w:val="00067B8A"/>
    <w:rsid w:val="00067DBF"/>
    <w:rsid w:val="000700EC"/>
    <w:rsid w:val="000702D0"/>
    <w:rsid w:val="000704D0"/>
    <w:rsid w:val="00070681"/>
    <w:rsid w:val="00070906"/>
    <w:rsid w:val="00070A6F"/>
    <w:rsid w:val="00070CAE"/>
    <w:rsid w:val="00070E4E"/>
    <w:rsid w:val="00070F7A"/>
    <w:rsid w:val="000714C0"/>
    <w:rsid w:val="000716BA"/>
    <w:rsid w:val="000718E3"/>
    <w:rsid w:val="000718F6"/>
    <w:rsid w:val="0007191E"/>
    <w:rsid w:val="00071A40"/>
    <w:rsid w:val="00071AB7"/>
    <w:rsid w:val="00071D4F"/>
    <w:rsid w:val="0007213D"/>
    <w:rsid w:val="000722D1"/>
    <w:rsid w:val="0007235E"/>
    <w:rsid w:val="000724AE"/>
    <w:rsid w:val="00072864"/>
    <w:rsid w:val="00072B68"/>
    <w:rsid w:val="00072D22"/>
    <w:rsid w:val="00072D68"/>
    <w:rsid w:val="00072D74"/>
    <w:rsid w:val="00072F79"/>
    <w:rsid w:val="00072FD8"/>
    <w:rsid w:val="000731E4"/>
    <w:rsid w:val="000731EB"/>
    <w:rsid w:val="00073348"/>
    <w:rsid w:val="000734DB"/>
    <w:rsid w:val="00073518"/>
    <w:rsid w:val="0007356E"/>
    <w:rsid w:val="000736AE"/>
    <w:rsid w:val="000737E5"/>
    <w:rsid w:val="00073EF1"/>
    <w:rsid w:val="00073FD2"/>
    <w:rsid w:val="00074328"/>
    <w:rsid w:val="000745B6"/>
    <w:rsid w:val="0007460F"/>
    <w:rsid w:val="000746DE"/>
    <w:rsid w:val="00074D5D"/>
    <w:rsid w:val="00075217"/>
    <w:rsid w:val="00075467"/>
    <w:rsid w:val="000754BF"/>
    <w:rsid w:val="0007551D"/>
    <w:rsid w:val="000757D5"/>
    <w:rsid w:val="00075970"/>
    <w:rsid w:val="00075A3B"/>
    <w:rsid w:val="00075C9D"/>
    <w:rsid w:val="00075CF6"/>
    <w:rsid w:val="00075D4A"/>
    <w:rsid w:val="00075EB6"/>
    <w:rsid w:val="000761BA"/>
    <w:rsid w:val="000761ED"/>
    <w:rsid w:val="0007646D"/>
    <w:rsid w:val="00076575"/>
    <w:rsid w:val="0007665A"/>
    <w:rsid w:val="00076823"/>
    <w:rsid w:val="000769A1"/>
    <w:rsid w:val="00076BE8"/>
    <w:rsid w:val="00076FB4"/>
    <w:rsid w:val="00077042"/>
    <w:rsid w:val="000774B6"/>
    <w:rsid w:val="00077A4C"/>
    <w:rsid w:val="00077B87"/>
    <w:rsid w:val="00077D4F"/>
    <w:rsid w:val="00077FB1"/>
    <w:rsid w:val="0008016C"/>
    <w:rsid w:val="000804F1"/>
    <w:rsid w:val="00080A11"/>
    <w:rsid w:val="00080A44"/>
    <w:rsid w:val="00080CB9"/>
    <w:rsid w:val="00080EA6"/>
    <w:rsid w:val="000811B7"/>
    <w:rsid w:val="00081439"/>
    <w:rsid w:val="0008144A"/>
    <w:rsid w:val="00081457"/>
    <w:rsid w:val="00081561"/>
    <w:rsid w:val="00081AA3"/>
    <w:rsid w:val="00082191"/>
    <w:rsid w:val="000821C2"/>
    <w:rsid w:val="000822D4"/>
    <w:rsid w:val="00082855"/>
    <w:rsid w:val="00082912"/>
    <w:rsid w:val="00083096"/>
    <w:rsid w:val="000831E8"/>
    <w:rsid w:val="00083225"/>
    <w:rsid w:val="000832CB"/>
    <w:rsid w:val="0008333C"/>
    <w:rsid w:val="000834D8"/>
    <w:rsid w:val="000836E4"/>
    <w:rsid w:val="00083704"/>
    <w:rsid w:val="00083B43"/>
    <w:rsid w:val="00083B46"/>
    <w:rsid w:val="00083B9C"/>
    <w:rsid w:val="00083D7A"/>
    <w:rsid w:val="000847F8"/>
    <w:rsid w:val="0008491A"/>
    <w:rsid w:val="000849FA"/>
    <w:rsid w:val="00084AD7"/>
    <w:rsid w:val="00084D00"/>
    <w:rsid w:val="00084E02"/>
    <w:rsid w:val="00084FF9"/>
    <w:rsid w:val="0008506B"/>
    <w:rsid w:val="000850A3"/>
    <w:rsid w:val="00085219"/>
    <w:rsid w:val="000852F9"/>
    <w:rsid w:val="000853A7"/>
    <w:rsid w:val="00085532"/>
    <w:rsid w:val="000857FA"/>
    <w:rsid w:val="000859AE"/>
    <w:rsid w:val="00085D4E"/>
    <w:rsid w:val="00085E70"/>
    <w:rsid w:val="00086200"/>
    <w:rsid w:val="000863C3"/>
    <w:rsid w:val="000866C7"/>
    <w:rsid w:val="0008685D"/>
    <w:rsid w:val="00086884"/>
    <w:rsid w:val="00087239"/>
    <w:rsid w:val="000874A5"/>
    <w:rsid w:val="0008774E"/>
    <w:rsid w:val="00087985"/>
    <w:rsid w:val="00087C38"/>
    <w:rsid w:val="00087CA6"/>
    <w:rsid w:val="00087D00"/>
    <w:rsid w:val="000900D4"/>
    <w:rsid w:val="000904EA"/>
    <w:rsid w:val="00090932"/>
    <w:rsid w:val="00090AD1"/>
    <w:rsid w:val="00090F4D"/>
    <w:rsid w:val="00091116"/>
    <w:rsid w:val="000912D6"/>
    <w:rsid w:val="0009132A"/>
    <w:rsid w:val="000913CA"/>
    <w:rsid w:val="000917AF"/>
    <w:rsid w:val="00091953"/>
    <w:rsid w:val="0009199C"/>
    <w:rsid w:val="00091C69"/>
    <w:rsid w:val="0009215C"/>
    <w:rsid w:val="0009232B"/>
    <w:rsid w:val="0009272B"/>
    <w:rsid w:val="00092825"/>
    <w:rsid w:val="00092977"/>
    <w:rsid w:val="00092D78"/>
    <w:rsid w:val="00093407"/>
    <w:rsid w:val="0009348A"/>
    <w:rsid w:val="0009348B"/>
    <w:rsid w:val="00093533"/>
    <w:rsid w:val="0009391A"/>
    <w:rsid w:val="00093E1B"/>
    <w:rsid w:val="00093ECB"/>
    <w:rsid w:val="00094121"/>
    <w:rsid w:val="000941AF"/>
    <w:rsid w:val="000944E7"/>
    <w:rsid w:val="000948C0"/>
    <w:rsid w:val="00094C66"/>
    <w:rsid w:val="00094CB9"/>
    <w:rsid w:val="00094E48"/>
    <w:rsid w:val="00094F79"/>
    <w:rsid w:val="000956BD"/>
    <w:rsid w:val="000959D2"/>
    <w:rsid w:val="00095C27"/>
    <w:rsid w:val="0009650B"/>
    <w:rsid w:val="00096605"/>
    <w:rsid w:val="00096BB7"/>
    <w:rsid w:val="00096C45"/>
    <w:rsid w:val="00096DA2"/>
    <w:rsid w:val="000971A2"/>
    <w:rsid w:val="00097358"/>
    <w:rsid w:val="0009742B"/>
    <w:rsid w:val="000974F1"/>
    <w:rsid w:val="00097B90"/>
    <w:rsid w:val="00097D2F"/>
    <w:rsid w:val="000A02BD"/>
    <w:rsid w:val="000A0617"/>
    <w:rsid w:val="000A0966"/>
    <w:rsid w:val="000A0C78"/>
    <w:rsid w:val="000A0DA9"/>
    <w:rsid w:val="000A0F1D"/>
    <w:rsid w:val="000A10C0"/>
    <w:rsid w:val="000A138C"/>
    <w:rsid w:val="000A14D6"/>
    <w:rsid w:val="000A1593"/>
    <w:rsid w:val="000A16FC"/>
    <w:rsid w:val="000A1882"/>
    <w:rsid w:val="000A1918"/>
    <w:rsid w:val="000A1A1D"/>
    <w:rsid w:val="000A1C8F"/>
    <w:rsid w:val="000A24B7"/>
    <w:rsid w:val="000A2B48"/>
    <w:rsid w:val="000A2BDC"/>
    <w:rsid w:val="000A3210"/>
    <w:rsid w:val="000A3499"/>
    <w:rsid w:val="000A362B"/>
    <w:rsid w:val="000A36EA"/>
    <w:rsid w:val="000A416E"/>
    <w:rsid w:val="000A4534"/>
    <w:rsid w:val="000A45CC"/>
    <w:rsid w:val="000A48FE"/>
    <w:rsid w:val="000A4A42"/>
    <w:rsid w:val="000A4A4B"/>
    <w:rsid w:val="000A4B03"/>
    <w:rsid w:val="000A5B5C"/>
    <w:rsid w:val="000A5BA6"/>
    <w:rsid w:val="000A69D8"/>
    <w:rsid w:val="000A69EE"/>
    <w:rsid w:val="000A6A2E"/>
    <w:rsid w:val="000A6B9D"/>
    <w:rsid w:val="000A6D68"/>
    <w:rsid w:val="000A6E35"/>
    <w:rsid w:val="000A6EEC"/>
    <w:rsid w:val="000A71BF"/>
    <w:rsid w:val="000A72B9"/>
    <w:rsid w:val="000A7AA3"/>
    <w:rsid w:val="000A7D17"/>
    <w:rsid w:val="000B002C"/>
    <w:rsid w:val="000B0092"/>
    <w:rsid w:val="000B01A5"/>
    <w:rsid w:val="000B02AD"/>
    <w:rsid w:val="000B054B"/>
    <w:rsid w:val="000B055C"/>
    <w:rsid w:val="000B07DB"/>
    <w:rsid w:val="000B0E3A"/>
    <w:rsid w:val="000B0F57"/>
    <w:rsid w:val="000B165D"/>
    <w:rsid w:val="000B16E6"/>
    <w:rsid w:val="000B1886"/>
    <w:rsid w:val="000B1C59"/>
    <w:rsid w:val="000B260A"/>
    <w:rsid w:val="000B2694"/>
    <w:rsid w:val="000B28C1"/>
    <w:rsid w:val="000B2E31"/>
    <w:rsid w:val="000B3087"/>
    <w:rsid w:val="000B34CB"/>
    <w:rsid w:val="000B34E6"/>
    <w:rsid w:val="000B35C3"/>
    <w:rsid w:val="000B3883"/>
    <w:rsid w:val="000B3A7F"/>
    <w:rsid w:val="000B4112"/>
    <w:rsid w:val="000B425E"/>
    <w:rsid w:val="000B434F"/>
    <w:rsid w:val="000B4510"/>
    <w:rsid w:val="000B47D0"/>
    <w:rsid w:val="000B4947"/>
    <w:rsid w:val="000B4B7A"/>
    <w:rsid w:val="000B4BF1"/>
    <w:rsid w:val="000B4E64"/>
    <w:rsid w:val="000B55BD"/>
    <w:rsid w:val="000B5892"/>
    <w:rsid w:val="000B5F19"/>
    <w:rsid w:val="000B5F73"/>
    <w:rsid w:val="000B60E3"/>
    <w:rsid w:val="000B6434"/>
    <w:rsid w:val="000B6683"/>
    <w:rsid w:val="000B6949"/>
    <w:rsid w:val="000B6CC2"/>
    <w:rsid w:val="000B6D30"/>
    <w:rsid w:val="000B6DA5"/>
    <w:rsid w:val="000B6DCC"/>
    <w:rsid w:val="000B714A"/>
    <w:rsid w:val="000B7457"/>
    <w:rsid w:val="000B7561"/>
    <w:rsid w:val="000B7713"/>
    <w:rsid w:val="000B7DE9"/>
    <w:rsid w:val="000C008A"/>
    <w:rsid w:val="000C07D1"/>
    <w:rsid w:val="000C0A0D"/>
    <w:rsid w:val="000C0BC6"/>
    <w:rsid w:val="000C0BFF"/>
    <w:rsid w:val="000C1069"/>
    <w:rsid w:val="000C1989"/>
    <w:rsid w:val="000C1C8A"/>
    <w:rsid w:val="000C1F00"/>
    <w:rsid w:val="000C1FAD"/>
    <w:rsid w:val="000C234E"/>
    <w:rsid w:val="000C2501"/>
    <w:rsid w:val="000C269C"/>
    <w:rsid w:val="000C2A4B"/>
    <w:rsid w:val="000C2A60"/>
    <w:rsid w:val="000C2C2F"/>
    <w:rsid w:val="000C3838"/>
    <w:rsid w:val="000C3D3D"/>
    <w:rsid w:val="000C3E5B"/>
    <w:rsid w:val="000C3E95"/>
    <w:rsid w:val="000C3F6E"/>
    <w:rsid w:val="000C4001"/>
    <w:rsid w:val="000C4343"/>
    <w:rsid w:val="000C45FB"/>
    <w:rsid w:val="000C4C31"/>
    <w:rsid w:val="000C52CB"/>
    <w:rsid w:val="000C52E2"/>
    <w:rsid w:val="000C539C"/>
    <w:rsid w:val="000C577F"/>
    <w:rsid w:val="000C57D4"/>
    <w:rsid w:val="000C58A4"/>
    <w:rsid w:val="000C5CA4"/>
    <w:rsid w:val="000C6079"/>
    <w:rsid w:val="000C61C0"/>
    <w:rsid w:val="000C6654"/>
    <w:rsid w:val="000C6777"/>
    <w:rsid w:val="000C69D2"/>
    <w:rsid w:val="000C6FD8"/>
    <w:rsid w:val="000C6FE1"/>
    <w:rsid w:val="000C730F"/>
    <w:rsid w:val="000C745E"/>
    <w:rsid w:val="000C74A8"/>
    <w:rsid w:val="000C760F"/>
    <w:rsid w:val="000C78F8"/>
    <w:rsid w:val="000C7AD6"/>
    <w:rsid w:val="000C7C1F"/>
    <w:rsid w:val="000C7F8D"/>
    <w:rsid w:val="000D00B1"/>
    <w:rsid w:val="000D03EC"/>
    <w:rsid w:val="000D05FA"/>
    <w:rsid w:val="000D07D6"/>
    <w:rsid w:val="000D0AE7"/>
    <w:rsid w:val="000D0E77"/>
    <w:rsid w:val="000D1482"/>
    <w:rsid w:val="000D17D3"/>
    <w:rsid w:val="000D18A9"/>
    <w:rsid w:val="000D1AE5"/>
    <w:rsid w:val="000D1FC1"/>
    <w:rsid w:val="000D21AF"/>
    <w:rsid w:val="000D2244"/>
    <w:rsid w:val="000D23C0"/>
    <w:rsid w:val="000D27EF"/>
    <w:rsid w:val="000D29D2"/>
    <w:rsid w:val="000D2C19"/>
    <w:rsid w:val="000D2D74"/>
    <w:rsid w:val="000D2DDC"/>
    <w:rsid w:val="000D300C"/>
    <w:rsid w:val="000D32DF"/>
    <w:rsid w:val="000D33C4"/>
    <w:rsid w:val="000D3ACB"/>
    <w:rsid w:val="000D3C90"/>
    <w:rsid w:val="000D3D2E"/>
    <w:rsid w:val="000D3EE0"/>
    <w:rsid w:val="000D4389"/>
    <w:rsid w:val="000D4462"/>
    <w:rsid w:val="000D4703"/>
    <w:rsid w:val="000D475E"/>
    <w:rsid w:val="000D4B43"/>
    <w:rsid w:val="000D4F0C"/>
    <w:rsid w:val="000D5007"/>
    <w:rsid w:val="000D506C"/>
    <w:rsid w:val="000D5449"/>
    <w:rsid w:val="000D5458"/>
    <w:rsid w:val="000D5583"/>
    <w:rsid w:val="000D5A60"/>
    <w:rsid w:val="000D5A6D"/>
    <w:rsid w:val="000D5F2B"/>
    <w:rsid w:val="000D607D"/>
    <w:rsid w:val="000D649A"/>
    <w:rsid w:val="000D7066"/>
    <w:rsid w:val="000D70A6"/>
    <w:rsid w:val="000E0587"/>
    <w:rsid w:val="000E05D9"/>
    <w:rsid w:val="000E086D"/>
    <w:rsid w:val="000E093E"/>
    <w:rsid w:val="000E0F8D"/>
    <w:rsid w:val="000E181D"/>
    <w:rsid w:val="000E1E75"/>
    <w:rsid w:val="000E283A"/>
    <w:rsid w:val="000E2BC4"/>
    <w:rsid w:val="000E3156"/>
    <w:rsid w:val="000E3284"/>
    <w:rsid w:val="000E35E8"/>
    <w:rsid w:val="000E39CB"/>
    <w:rsid w:val="000E3DEF"/>
    <w:rsid w:val="000E3E21"/>
    <w:rsid w:val="000E4042"/>
    <w:rsid w:val="000E408D"/>
    <w:rsid w:val="000E42AE"/>
    <w:rsid w:val="000E4928"/>
    <w:rsid w:val="000E4A78"/>
    <w:rsid w:val="000E4AEC"/>
    <w:rsid w:val="000E4EF3"/>
    <w:rsid w:val="000E5285"/>
    <w:rsid w:val="000E5393"/>
    <w:rsid w:val="000E545B"/>
    <w:rsid w:val="000E5494"/>
    <w:rsid w:val="000E5591"/>
    <w:rsid w:val="000E579E"/>
    <w:rsid w:val="000E5CBE"/>
    <w:rsid w:val="000E5DDD"/>
    <w:rsid w:val="000E6929"/>
    <w:rsid w:val="000E69C5"/>
    <w:rsid w:val="000E69E7"/>
    <w:rsid w:val="000E6BA1"/>
    <w:rsid w:val="000E6E6F"/>
    <w:rsid w:val="000E6FB7"/>
    <w:rsid w:val="000E7063"/>
    <w:rsid w:val="000E74BC"/>
    <w:rsid w:val="000E74F8"/>
    <w:rsid w:val="000E764A"/>
    <w:rsid w:val="000E7D57"/>
    <w:rsid w:val="000E7DD1"/>
    <w:rsid w:val="000E7E37"/>
    <w:rsid w:val="000F0CEF"/>
    <w:rsid w:val="000F10D8"/>
    <w:rsid w:val="000F10DA"/>
    <w:rsid w:val="000F14A8"/>
    <w:rsid w:val="000F14C7"/>
    <w:rsid w:val="000F14F6"/>
    <w:rsid w:val="000F1B65"/>
    <w:rsid w:val="000F1E72"/>
    <w:rsid w:val="000F234D"/>
    <w:rsid w:val="000F246D"/>
    <w:rsid w:val="000F2490"/>
    <w:rsid w:val="000F2B46"/>
    <w:rsid w:val="000F3173"/>
    <w:rsid w:val="000F3555"/>
    <w:rsid w:val="000F43DB"/>
    <w:rsid w:val="000F443D"/>
    <w:rsid w:val="000F45C5"/>
    <w:rsid w:val="000F465B"/>
    <w:rsid w:val="000F4663"/>
    <w:rsid w:val="000F49AA"/>
    <w:rsid w:val="000F50D7"/>
    <w:rsid w:val="000F51F2"/>
    <w:rsid w:val="000F58E2"/>
    <w:rsid w:val="000F5988"/>
    <w:rsid w:val="000F5CE1"/>
    <w:rsid w:val="000F5D5E"/>
    <w:rsid w:val="000F5DC6"/>
    <w:rsid w:val="000F63D6"/>
    <w:rsid w:val="000F6509"/>
    <w:rsid w:val="000F660B"/>
    <w:rsid w:val="000F68D1"/>
    <w:rsid w:val="000F6B82"/>
    <w:rsid w:val="000F6DAA"/>
    <w:rsid w:val="000F73F5"/>
    <w:rsid w:val="000F75DD"/>
    <w:rsid w:val="000F76AD"/>
    <w:rsid w:val="000F78E6"/>
    <w:rsid w:val="000F7995"/>
    <w:rsid w:val="000F7BCC"/>
    <w:rsid w:val="000F7C35"/>
    <w:rsid w:val="000F7C98"/>
    <w:rsid w:val="000F7FE9"/>
    <w:rsid w:val="00100036"/>
    <w:rsid w:val="0010003D"/>
    <w:rsid w:val="00100794"/>
    <w:rsid w:val="001007EF"/>
    <w:rsid w:val="00100C96"/>
    <w:rsid w:val="00100D74"/>
    <w:rsid w:val="00100F56"/>
    <w:rsid w:val="001010F6"/>
    <w:rsid w:val="00101195"/>
    <w:rsid w:val="00101476"/>
    <w:rsid w:val="00101767"/>
    <w:rsid w:val="00101A28"/>
    <w:rsid w:val="00101A34"/>
    <w:rsid w:val="00101F67"/>
    <w:rsid w:val="00101FFB"/>
    <w:rsid w:val="00102072"/>
    <w:rsid w:val="00102379"/>
    <w:rsid w:val="00102A37"/>
    <w:rsid w:val="00102D1A"/>
    <w:rsid w:val="00102E70"/>
    <w:rsid w:val="00102F9A"/>
    <w:rsid w:val="00103016"/>
    <w:rsid w:val="0010390B"/>
    <w:rsid w:val="00103A72"/>
    <w:rsid w:val="00103B85"/>
    <w:rsid w:val="001040F8"/>
    <w:rsid w:val="00104166"/>
    <w:rsid w:val="0010427D"/>
    <w:rsid w:val="0010435A"/>
    <w:rsid w:val="0010436D"/>
    <w:rsid w:val="00104393"/>
    <w:rsid w:val="0010490E"/>
    <w:rsid w:val="00104F0A"/>
    <w:rsid w:val="00104F9E"/>
    <w:rsid w:val="001052E5"/>
    <w:rsid w:val="001053D9"/>
    <w:rsid w:val="00105595"/>
    <w:rsid w:val="00105913"/>
    <w:rsid w:val="00105A5B"/>
    <w:rsid w:val="00105A8A"/>
    <w:rsid w:val="00105E13"/>
    <w:rsid w:val="00106241"/>
    <w:rsid w:val="00106396"/>
    <w:rsid w:val="001063BB"/>
    <w:rsid w:val="00106809"/>
    <w:rsid w:val="00107006"/>
    <w:rsid w:val="001075E4"/>
    <w:rsid w:val="0010767D"/>
    <w:rsid w:val="00107799"/>
    <w:rsid w:val="00107821"/>
    <w:rsid w:val="00107996"/>
    <w:rsid w:val="00107CCD"/>
    <w:rsid w:val="00107ED5"/>
    <w:rsid w:val="00110113"/>
    <w:rsid w:val="00110152"/>
    <w:rsid w:val="001107A1"/>
    <w:rsid w:val="001113D2"/>
    <w:rsid w:val="00111538"/>
    <w:rsid w:val="0011184D"/>
    <w:rsid w:val="00111AE5"/>
    <w:rsid w:val="00111BDD"/>
    <w:rsid w:val="00111E51"/>
    <w:rsid w:val="00111FF5"/>
    <w:rsid w:val="00112393"/>
    <w:rsid w:val="0011255E"/>
    <w:rsid w:val="00112603"/>
    <w:rsid w:val="0011280C"/>
    <w:rsid w:val="001128D1"/>
    <w:rsid w:val="00112A5D"/>
    <w:rsid w:val="00112A7E"/>
    <w:rsid w:val="00112AA2"/>
    <w:rsid w:val="00112B80"/>
    <w:rsid w:val="00112CFE"/>
    <w:rsid w:val="00112FBE"/>
    <w:rsid w:val="0011316C"/>
    <w:rsid w:val="001131E3"/>
    <w:rsid w:val="00113887"/>
    <w:rsid w:val="001138A3"/>
    <w:rsid w:val="00113E5E"/>
    <w:rsid w:val="00114070"/>
    <w:rsid w:val="00114423"/>
    <w:rsid w:val="00114462"/>
    <w:rsid w:val="00114479"/>
    <w:rsid w:val="001145F5"/>
    <w:rsid w:val="00114717"/>
    <w:rsid w:val="00114976"/>
    <w:rsid w:val="00114C2B"/>
    <w:rsid w:val="001151D9"/>
    <w:rsid w:val="001153E7"/>
    <w:rsid w:val="00115965"/>
    <w:rsid w:val="00115A7F"/>
    <w:rsid w:val="00115FC0"/>
    <w:rsid w:val="001164FF"/>
    <w:rsid w:val="00116519"/>
    <w:rsid w:val="0011652C"/>
    <w:rsid w:val="001173BA"/>
    <w:rsid w:val="001173BD"/>
    <w:rsid w:val="001175B2"/>
    <w:rsid w:val="00117BCB"/>
    <w:rsid w:val="00117CB2"/>
    <w:rsid w:val="00117D7C"/>
    <w:rsid w:val="00117F5C"/>
    <w:rsid w:val="00120262"/>
    <w:rsid w:val="00120416"/>
    <w:rsid w:val="00120429"/>
    <w:rsid w:val="001207D0"/>
    <w:rsid w:val="00120D8E"/>
    <w:rsid w:val="001215EB"/>
    <w:rsid w:val="0012194B"/>
    <w:rsid w:val="001219D8"/>
    <w:rsid w:val="00121B76"/>
    <w:rsid w:val="00121FE1"/>
    <w:rsid w:val="0012213C"/>
    <w:rsid w:val="00122843"/>
    <w:rsid w:val="00122C98"/>
    <w:rsid w:val="00122E8B"/>
    <w:rsid w:val="00122F2C"/>
    <w:rsid w:val="00123060"/>
    <w:rsid w:val="00123093"/>
    <w:rsid w:val="00123303"/>
    <w:rsid w:val="00123523"/>
    <w:rsid w:val="0012365D"/>
    <w:rsid w:val="00123F0C"/>
    <w:rsid w:val="001242DB"/>
    <w:rsid w:val="00124302"/>
    <w:rsid w:val="00124417"/>
    <w:rsid w:val="00124BB2"/>
    <w:rsid w:val="00124C35"/>
    <w:rsid w:val="0012550A"/>
    <w:rsid w:val="001255C0"/>
    <w:rsid w:val="00125BAC"/>
    <w:rsid w:val="001266B5"/>
    <w:rsid w:val="00127169"/>
    <w:rsid w:val="0012720C"/>
    <w:rsid w:val="00127211"/>
    <w:rsid w:val="001275B2"/>
    <w:rsid w:val="0012786B"/>
    <w:rsid w:val="001278B4"/>
    <w:rsid w:val="001279B3"/>
    <w:rsid w:val="00127B0B"/>
    <w:rsid w:val="00127B43"/>
    <w:rsid w:val="00127C49"/>
    <w:rsid w:val="0013003B"/>
    <w:rsid w:val="00130247"/>
    <w:rsid w:val="0013029E"/>
    <w:rsid w:val="00130360"/>
    <w:rsid w:val="0013045C"/>
    <w:rsid w:val="0013076C"/>
    <w:rsid w:val="00130778"/>
    <w:rsid w:val="00130882"/>
    <w:rsid w:val="001308F5"/>
    <w:rsid w:val="00130D05"/>
    <w:rsid w:val="0013109E"/>
    <w:rsid w:val="001310FA"/>
    <w:rsid w:val="00131618"/>
    <w:rsid w:val="00131AD9"/>
    <w:rsid w:val="00131B4F"/>
    <w:rsid w:val="00131BEA"/>
    <w:rsid w:val="00131D25"/>
    <w:rsid w:val="001321C9"/>
    <w:rsid w:val="00132F89"/>
    <w:rsid w:val="00133072"/>
    <w:rsid w:val="0013308C"/>
    <w:rsid w:val="0013317D"/>
    <w:rsid w:val="001331CD"/>
    <w:rsid w:val="001332DF"/>
    <w:rsid w:val="00133419"/>
    <w:rsid w:val="00133633"/>
    <w:rsid w:val="001339E0"/>
    <w:rsid w:val="00133DE1"/>
    <w:rsid w:val="00133FBB"/>
    <w:rsid w:val="00134232"/>
    <w:rsid w:val="00134A6F"/>
    <w:rsid w:val="00134FD9"/>
    <w:rsid w:val="00135004"/>
    <w:rsid w:val="00135191"/>
    <w:rsid w:val="0013544C"/>
    <w:rsid w:val="00135AFD"/>
    <w:rsid w:val="00135C75"/>
    <w:rsid w:val="00135EC8"/>
    <w:rsid w:val="00136064"/>
    <w:rsid w:val="00136251"/>
    <w:rsid w:val="0013646C"/>
    <w:rsid w:val="00136631"/>
    <w:rsid w:val="00136735"/>
    <w:rsid w:val="0013679A"/>
    <w:rsid w:val="001370D9"/>
    <w:rsid w:val="0013789C"/>
    <w:rsid w:val="00137E4E"/>
    <w:rsid w:val="00140551"/>
    <w:rsid w:val="00140B82"/>
    <w:rsid w:val="00140BF5"/>
    <w:rsid w:val="00141051"/>
    <w:rsid w:val="00141318"/>
    <w:rsid w:val="001417BB"/>
    <w:rsid w:val="00141ED3"/>
    <w:rsid w:val="00141EFD"/>
    <w:rsid w:val="00141FF5"/>
    <w:rsid w:val="00142187"/>
    <w:rsid w:val="0014234B"/>
    <w:rsid w:val="001423F1"/>
    <w:rsid w:val="0014253F"/>
    <w:rsid w:val="001425F8"/>
    <w:rsid w:val="001426FD"/>
    <w:rsid w:val="001427A2"/>
    <w:rsid w:val="00142AAA"/>
    <w:rsid w:val="00142E8B"/>
    <w:rsid w:val="00143030"/>
    <w:rsid w:val="00143047"/>
    <w:rsid w:val="0014313F"/>
    <w:rsid w:val="00143297"/>
    <w:rsid w:val="001436A5"/>
    <w:rsid w:val="0014393C"/>
    <w:rsid w:val="00143D87"/>
    <w:rsid w:val="001445C9"/>
    <w:rsid w:val="001446BE"/>
    <w:rsid w:val="00144946"/>
    <w:rsid w:val="00144B0C"/>
    <w:rsid w:val="00144E1F"/>
    <w:rsid w:val="0014535B"/>
    <w:rsid w:val="00145593"/>
    <w:rsid w:val="001456D5"/>
    <w:rsid w:val="00145754"/>
    <w:rsid w:val="00145AB2"/>
    <w:rsid w:val="00145B4E"/>
    <w:rsid w:val="00146376"/>
    <w:rsid w:val="0014640A"/>
    <w:rsid w:val="00146573"/>
    <w:rsid w:val="001465FB"/>
    <w:rsid w:val="00146A49"/>
    <w:rsid w:val="00146BAE"/>
    <w:rsid w:val="00147151"/>
    <w:rsid w:val="00147458"/>
    <w:rsid w:val="00147478"/>
    <w:rsid w:val="001474D8"/>
    <w:rsid w:val="001476BA"/>
    <w:rsid w:val="001479CF"/>
    <w:rsid w:val="001479FE"/>
    <w:rsid w:val="00147B20"/>
    <w:rsid w:val="00147CF7"/>
    <w:rsid w:val="00147D30"/>
    <w:rsid w:val="00147D87"/>
    <w:rsid w:val="00147F5F"/>
    <w:rsid w:val="00150363"/>
    <w:rsid w:val="001508D4"/>
    <w:rsid w:val="00150A77"/>
    <w:rsid w:val="00150DCA"/>
    <w:rsid w:val="0015116A"/>
    <w:rsid w:val="0015117F"/>
    <w:rsid w:val="0015122C"/>
    <w:rsid w:val="0015137F"/>
    <w:rsid w:val="001513E0"/>
    <w:rsid w:val="001515BE"/>
    <w:rsid w:val="001516B3"/>
    <w:rsid w:val="0015209C"/>
    <w:rsid w:val="001524C5"/>
    <w:rsid w:val="001527E0"/>
    <w:rsid w:val="00152882"/>
    <w:rsid w:val="00152C24"/>
    <w:rsid w:val="00152C89"/>
    <w:rsid w:val="00152CEB"/>
    <w:rsid w:val="00152D31"/>
    <w:rsid w:val="00152E6F"/>
    <w:rsid w:val="00153166"/>
    <w:rsid w:val="001533C9"/>
    <w:rsid w:val="00153532"/>
    <w:rsid w:val="0015353B"/>
    <w:rsid w:val="0015368F"/>
    <w:rsid w:val="00153BAD"/>
    <w:rsid w:val="00153BFC"/>
    <w:rsid w:val="0015429B"/>
    <w:rsid w:val="001544D4"/>
    <w:rsid w:val="00154558"/>
    <w:rsid w:val="0015465E"/>
    <w:rsid w:val="0015487D"/>
    <w:rsid w:val="001548FF"/>
    <w:rsid w:val="00154EA0"/>
    <w:rsid w:val="00155993"/>
    <w:rsid w:val="00156432"/>
    <w:rsid w:val="0015643B"/>
    <w:rsid w:val="0015659D"/>
    <w:rsid w:val="0015659E"/>
    <w:rsid w:val="00156666"/>
    <w:rsid w:val="00156B96"/>
    <w:rsid w:val="00156C04"/>
    <w:rsid w:val="00156D8F"/>
    <w:rsid w:val="00156E9D"/>
    <w:rsid w:val="00157281"/>
    <w:rsid w:val="001572C6"/>
    <w:rsid w:val="001573E3"/>
    <w:rsid w:val="001576AD"/>
    <w:rsid w:val="00157ADD"/>
    <w:rsid w:val="00157DF2"/>
    <w:rsid w:val="00157E9E"/>
    <w:rsid w:val="0016003B"/>
    <w:rsid w:val="00160201"/>
    <w:rsid w:val="001603AD"/>
    <w:rsid w:val="0016089A"/>
    <w:rsid w:val="0016092E"/>
    <w:rsid w:val="0016098E"/>
    <w:rsid w:val="00160AB0"/>
    <w:rsid w:val="00160B72"/>
    <w:rsid w:val="00160CB8"/>
    <w:rsid w:val="001611B3"/>
    <w:rsid w:val="001612E4"/>
    <w:rsid w:val="00161564"/>
    <w:rsid w:val="00161C89"/>
    <w:rsid w:val="00162430"/>
    <w:rsid w:val="00162933"/>
    <w:rsid w:val="00162BF1"/>
    <w:rsid w:val="00162BFC"/>
    <w:rsid w:val="00162F5A"/>
    <w:rsid w:val="00163187"/>
    <w:rsid w:val="001631EE"/>
    <w:rsid w:val="0016334F"/>
    <w:rsid w:val="00163630"/>
    <w:rsid w:val="001637D3"/>
    <w:rsid w:val="0016385A"/>
    <w:rsid w:val="00163D3E"/>
    <w:rsid w:val="00163FD1"/>
    <w:rsid w:val="00164643"/>
    <w:rsid w:val="00164751"/>
    <w:rsid w:val="001648B1"/>
    <w:rsid w:val="00164A38"/>
    <w:rsid w:val="00164CA6"/>
    <w:rsid w:val="00164CB0"/>
    <w:rsid w:val="00164F94"/>
    <w:rsid w:val="00165072"/>
    <w:rsid w:val="001653F3"/>
    <w:rsid w:val="001654C7"/>
    <w:rsid w:val="001654EC"/>
    <w:rsid w:val="001656A9"/>
    <w:rsid w:val="00165731"/>
    <w:rsid w:val="00165761"/>
    <w:rsid w:val="001657CB"/>
    <w:rsid w:val="00165BC0"/>
    <w:rsid w:val="00165CFC"/>
    <w:rsid w:val="001669F2"/>
    <w:rsid w:val="00166C97"/>
    <w:rsid w:val="00166CF7"/>
    <w:rsid w:val="00166FAB"/>
    <w:rsid w:val="0016721F"/>
    <w:rsid w:val="00167755"/>
    <w:rsid w:val="001679BE"/>
    <w:rsid w:val="00167EDF"/>
    <w:rsid w:val="001704A1"/>
    <w:rsid w:val="0017063D"/>
    <w:rsid w:val="001706C0"/>
    <w:rsid w:val="001714F7"/>
    <w:rsid w:val="00171D8B"/>
    <w:rsid w:val="0017214E"/>
    <w:rsid w:val="001723F8"/>
    <w:rsid w:val="00172483"/>
    <w:rsid w:val="0017253A"/>
    <w:rsid w:val="001726DA"/>
    <w:rsid w:val="00172D9B"/>
    <w:rsid w:val="00172DD5"/>
    <w:rsid w:val="00173557"/>
    <w:rsid w:val="00173F98"/>
    <w:rsid w:val="0017484B"/>
    <w:rsid w:val="00174F6F"/>
    <w:rsid w:val="001758DF"/>
    <w:rsid w:val="00175A99"/>
    <w:rsid w:val="00175B0F"/>
    <w:rsid w:val="00175B40"/>
    <w:rsid w:val="0017631C"/>
    <w:rsid w:val="0017675D"/>
    <w:rsid w:val="0017696E"/>
    <w:rsid w:val="00176E13"/>
    <w:rsid w:val="001771A1"/>
    <w:rsid w:val="001771B8"/>
    <w:rsid w:val="0017790E"/>
    <w:rsid w:val="001779A5"/>
    <w:rsid w:val="00177AE9"/>
    <w:rsid w:val="00177B8A"/>
    <w:rsid w:val="00177CAA"/>
    <w:rsid w:val="00177E4F"/>
    <w:rsid w:val="0018097E"/>
    <w:rsid w:val="00180C7D"/>
    <w:rsid w:val="001811FC"/>
    <w:rsid w:val="0018139A"/>
    <w:rsid w:val="001817F4"/>
    <w:rsid w:val="001820FD"/>
    <w:rsid w:val="001821BC"/>
    <w:rsid w:val="00182709"/>
    <w:rsid w:val="001828A6"/>
    <w:rsid w:val="00182A14"/>
    <w:rsid w:val="0018320C"/>
    <w:rsid w:val="0018320E"/>
    <w:rsid w:val="001832C1"/>
    <w:rsid w:val="0018331E"/>
    <w:rsid w:val="001833BA"/>
    <w:rsid w:val="00183F8B"/>
    <w:rsid w:val="001849E9"/>
    <w:rsid w:val="00184F63"/>
    <w:rsid w:val="0018502A"/>
    <w:rsid w:val="00185042"/>
    <w:rsid w:val="00185796"/>
    <w:rsid w:val="00185DBD"/>
    <w:rsid w:val="0018694B"/>
    <w:rsid w:val="00186B89"/>
    <w:rsid w:val="00186C4A"/>
    <w:rsid w:val="00186E48"/>
    <w:rsid w:val="00187245"/>
    <w:rsid w:val="0018741C"/>
    <w:rsid w:val="00187553"/>
    <w:rsid w:val="00187836"/>
    <w:rsid w:val="001879F3"/>
    <w:rsid w:val="00187C11"/>
    <w:rsid w:val="00187D7E"/>
    <w:rsid w:val="00190134"/>
    <w:rsid w:val="00190510"/>
    <w:rsid w:val="001907A5"/>
    <w:rsid w:val="001908FE"/>
    <w:rsid w:val="001909CD"/>
    <w:rsid w:val="00190C3C"/>
    <w:rsid w:val="00190D50"/>
    <w:rsid w:val="00190EB1"/>
    <w:rsid w:val="00190EF1"/>
    <w:rsid w:val="001916FF"/>
    <w:rsid w:val="001918C2"/>
    <w:rsid w:val="00191B96"/>
    <w:rsid w:val="00191FF8"/>
    <w:rsid w:val="001921B4"/>
    <w:rsid w:val="00192321"/>
    <w:rsid w:val="00192BB5"/>
    <w:rsid w:val="00192C8C"/>
    <w:rsid w:val="00192D5B"/>
    <w:rsid w:val="00192FDA"/>
    <w:rsid w:val="00193497"/>
    <w:rsid w:val="00193A2A"/>
    <w:rsid w:val="00193A32"/>
    <w:rsid w:val="00193B54"/>
    <w:rsid w:val="00193C1F"/>
    <w:rsid w:val="00193C71"/>
    <w:rsid w:val="00193DE2"/>
    <w:rsid w:val="00193DF4"/>
    <w:rsid w:val="00194675"/>
    <w:rsid w:val="00194939"/>
    <w:rsid w:val="0019515B"/>
    <w:rsid w:val="00195302"/>
    <w:rsid w:val="001956EE"/>
    <w:rsid w:val="00195ABA"/>
    <w:rsid w:val="00195BB3"/>
    <w:rsid w:val="00196406"/>
    <w:rsid w:val="00196665"/>
    <w:rsid w:val="0019692A"/>
    <w:rsid w:val="00196B8D"/>
    <w:rsid w:val="00196F27"/>
    <w:rsid w:val="0019705E"/>
    <w:rsid w:val="00197161"/>
    <w:rsid w:val="00197287"/>
    <w:rsid w:val="00197EBA"/>
    <w:rsid w:val="00197FC4"/>
    <w:rsid w:val="00197FCF"/>
    <w:rsid w:val="001A0145"/>
    <w:rsid w:val="001A02AE"/>
    <w:rsid w:val="001A0565"/>
    <w:rsid w:val="001A0567"/>
    <w:rsid w:val="001A078C"/>
    <w:rsid w:val="001A0CE6"/>
    <w:rsid w:val="001A0D0E"/>
    <w:rsid w:val="001A1221"/>
    <w:rsid w:val="001A156D"/>
    <w:rsid w:val="001A157D"/>
    <w:rsid w:val="001A16C5"/>
    <w:rsid w:val="001A18BA"/>
    <w:rsid w:val="001A18FA"/>
    <w:rsid w:val="001A1E92"/>
    <w:rsid w:val="001A1F45"/>
    <w:rsid w:val="001A20F6"/>
    <w:rsid w:val="001A2540"/>
    <w:rsid w:val="001A2808"/>
    <w:rsid w:val="001A2850"/>
    <w:rsid w:val="001A3214"/>
    <w:rsid w:val="001A3230"/>
    <w:rsid w:val="001A35B6"/>
    <w:rsid w:val="001A3AF2"/>
    <w:rsid w:val="001A41C5"/>
    <w:rsid w:val="001A423F"/>
    <w:rsid w:val="001A444E"/>
    <w:rsid w:val="001A44C1"/>
    <w:rsid w:val="001A4524"/>
    <w:rsid w:val="001A498F"/>
    <w:rsid w:val="001A4A8E"/>
    <w:rsid w:val="001A4B54"/>
    <w:rsid w:val="001A4D8D"/>
    <w:rsid w:val="001A50E1"/>
    <w:rsid w:val="001A559A"/>
    <w:rsid w:val="001A56FB"/>
    <w:rsid w:val="001A582F"/>
    <w:rsid w:val="001A5D52"/>
    <w:rsid w:val="001A5E68"/>
    <w:rsid w:val="001A6416"/>
    <w:rsid w:val="001A67DC"/>
    <w:rsid w:val="001A69F6"/>
    <w:rsid w:val="001A6A76"/>
    <w:rsid w:val="001A6E64"/>
    <w:rsid w:val="001A6E7B"/>
    <w:rsid w:val="001A7136"/>
    <w:rsid w:val="001A7440"/>
    <w:rsid w:val="001A751D"/>
    <w:rsid w:val="001A76A7"/>
    <w:rsid w:val="001A76AF"/>
    <w:rsid w:val="001A76B5"/>
    <w:rsid w:val="001A7946"/>
    <w:rsid w:val="001A7F3A"/>
    <w:rsid w:val="001B002A"/>
    <w:rsid w:val="001B007F"/>
    <w:rsid w:val="001B00B9"/>
    <w:rsid w:val="001B0479"/>
    <w:rsid w:val="001B05CA"/>
    <w:rsid w:val="001B0818"/>
    <w:rsid w:val="001B0AE9"/>
    <w:rsid w:val="001B0CF7"/>
    <w:rsid w:val="001B0DB4"/>
    <w:rsid w:val="001B1139"/>
    <w:rsid w:val="001B11C4"/>
    <w:rsid w:val="001B1679"/>
    <w:rsid w:val="001B199E"/>
    <w:rsid w:val="001B1B60"/>
    <w:rsid w:val="001B2084"/>
    <w:rsid w:val="001B20C8"/>
    <w:rsid w:val="001B2109"/>
    <w:rsid w:val="001B286F"/>
    <w:rsid w:val="001B28E7"/>
    <w:rsid w:val="001B29B1"/>
    <w:rsid w:val="001B2A3C"/>
    <w:rsid w:val="001B2BB3"/>
    <w:rsid w:val="001B2DFC"/>
    <w:rsid w:val="001B36F0"/>
    <w:rsid w:val="001B3B46"/>
    <w:rsid w:val="001B3DAF"/>
    <w:rsid w:val="001B40BD"/>
    <w:rsid w:val="001B43A6"/>
    <w:rsid w:val="001B45E5"/>
    <w:rsid w:val="001B46C8"/>
    <w:rsid w:val="001B4748"/>
    <w:rsid w:val="001B547D"/>
    <w:rsid w:val="001B5B82"/>
    <w:rsid w:val="001B6041"/>
    <w:rsid w:val="001B6209"/>
    <w:rsid w:val="001B6229"/>
    <w:rsid w:val="001B6243"/>
    <w:rsid w:val="001B644B"/>
    <w:rsid w:val="001B667B"/>
    <w:rsid w:val="001B6A42"/>
    <w:rsid w:val="001B6DFB"/>
    <w:rsid w:val="001B6E99"/>
    <w:rsid w:val="001B7337"/>
    <w:rsid w:val="001B73EA"/>
    <w:rsid w:val="001B74A2"/>
    <w:rsid w:val="001B74FE"/>
    <w:rsid w:val="001B7D51"/>
    <w:rsid w:val="001B7F2E"/>
    <w:rsid w:val="001B7F74"/>
    <w:rsid w:val="001C018F"/>
    <w:rsid w:val="001C01BE"/>
    <w:rsid w:val="001C03DA"/>
    <w:rsid w:val="001C0685"/>
    <w:rsid w:val="001C0789"/>
    <w:rsid w:val="001C07F4"/>
    <w:rsid w:val="001C0825"/>
    <w:rsid w:val="001C083A"/>
    <w:rsid w:val="001C08F5"/>
    <w:rsid w:val="001C0C30"/>
    <w:rsid w:val="001C0D38"/>
    <w:rsid w:val="001C17E0"/>
    <w:rsid w:val="001C18C7"/>
    <w:rsid w:val="001C19C1"/>
    <w:rsid w:val="001C1D1F"/>
    <w:rsid w:val="001C1E90"/>
    <w:rsid w:val="001C23D7"/>
    <w:rsid w:val="001C293F"/>
    <w:rsid w:val="001C2A43"/>
    <w:rsid w:val="001C30CA"/>
    <w:rsid w:val="001C3D93"/>
    <w:rsid w:val="001C4069"/>
    <w:rsid w:val="001C44B0"/>
    <w:rsid w:val="001C465B"/>
    <w:rsid w:val="001C4944"/>
    <w:rsid w:val="001C4B99"/>
    <w:rsid w:val="001C4BAD"/>
    <w:rsid w:val="001C4C1E"/>
    <w:rsid w:val="001C4C42"/>
    <w:rsid w:val="001C4E2E"/>
    <w:rsid w:val="001C4E62"/>
    <w:rsid w:val="001C535F"/>
    <w:rsid w:val="001C54F8"/>
    <w:rsid w:val="001C5691"/>
    <w:rsid w:val="001C5841"/>
    <w:rsid w:val="001C5A15"/>
    <w:rsid w:val="001C5A30"/>
    <w:rsid w:val="001C5AC7"/>
    <w:rsid w:val="001C5EB8"/>
    <w:rsid w:val="001C5FD4"/>
    <w:rsid w:val="001C67D7"/>
    <w:rsid w:val="001C6D0C"/>
    <w:rsid w:val="001C701C"/>
    <w:rsid w:val="001C7229"/>
    <w:rsid w:val="001C74F6"/>
    <w:rsid w:val="001C75E5"/>
    <w:rsid w:val="001C766B"/>
    <w:rsid w:val="001C7AA7"/>
    <w:rsid w:val="001C7DA7"/>
    <w:rsid w:val="001C7E0D"/>
    <w:rsid w:val="001C7E7E"/>
    <w:rsid w:val="001D00B2"/>
    <w:rsid w:val="001D00B4"/>
    <w:rsid w:val="001D0241"/>
    <w:rsid w:val="001D07C7"/>
    <w:rsid w:val="001D0B65"/>
    <w:rsid w:val="001D0B88"/>
    <w:rsid w:val="001D1023"/>
    <w:rsid w:val="001D110D"/>
    <w:rsid w:val="001D1454"/>
    <w:rsid w:val="001D176A"/>
    <w:rsid w:val="001D18AB"/>
    <w:rsid w:val="001D1B5B"/>
    <w:rsid w:val="001D1C33"/>
    <w:rsid w:val="001D1D5E"/>
    <w:rsid w:val="001D1DA6"/>
    <w:rsid w:val="001D1DDA"/>
    <w:rsid w:val="001D1DE4"/>
    <w:rsid w:val="001D239A"/>
    <w:rsid w:val="001D24FB"/>
    <w:rsid w:val="001D2938"/>
    <w:rsid w:val="001D31A1"/>
    <w:rsid w:val="001D3211"/>
    <w:rsid w:val="001D3EC9"/>
    <w:rsid w:val="001D42DD"/>
    <w:rsid w:val="001D47CE"/>
    <w:rsid w:val="001D4A33"/>
    <w:rsid w:val="001D4E4D"/>
    <w:rsid w:val="001D4F78"/>
    <w:rsid w:val="001D51C5"/>
    <w:rsid w:val="001D5283"/>
    <w:rsid w:val="001D53D0"/>
    <w:rsid w:val="001D5853"/>
    <w:rsid w:val="001D58B3"/>
    <w:rsid w:val="001D5A2A"/>
    <w:rsid w:val="001D5C2C"/>
    <w:rsid w:val="001D5E6E"/>
    <w:rsid w:val="001D5EF3"/>
    <w:rsid w:val="001D60B8"/>
    <w:rsid w:val="001D6197"/>
    <w:rsid w:val="001D6D0B"/>
    <w:rsid w:val="001D6DDB"/>
    <w:rsid w:val="001D7466"/>
    <w:rsid w:val="001D75E6"/>
    <w:rsid w:val="001E01D5"/>
    <w:rsid w:val="001E0293"/>
    <w:rsid w:val="001E02F6"/>
    <w:rsid w:val="001E04AA"/>
    <w:rsid w:val="001E086B"/>
    <w:rsid w:val="001E0929"/>
    <w:rsid w:val="001E0A75"/>
    <w:rsid w:val="001E0E57"/>
    <w:rsid w:val="001E14F1"/>
    <w:rsid w:val="001E14FF"/>
    <w:rsid w:val="001E1508"/>
    <w:rsid w:val="001E15F3"/>
    <w:rsid w:val="001E15F6"/>
    <w:rsid w:val="001E18FF"/>
    <w:rsid w:val="001E1CAC"/>
    <w:rsid w:val="001E209B"/>
    <w:rsid w:val="001E21DE"/>
    <w:rsid w:val="001E22A1"/>
    <w:rsid w:val="001E22D7"/>
    <w:rsid w:val="001E240E"/>
    <w:rsid w:val="001E24E7"/>
    <w:rsid w:val="001E26CF"/>
    <w:rsid w:val="001E2B88"/>
    <w:rsid w:val="001E3156"/>
    <w:rsid w:val="001E320B"/>
    <w:rsid w:val="001E322A"/>
    <w:rsid w:val="001E3490"/>
    <w:rsid w:val="001E387E"/>
    <w:rsid w:val="001E3A42"/>
    <w:rsid w:val="001E3B87"/>
    <w:rsid w:val="001E3D72"/>
    <w:rsid w:val="001E3E00"/>
    <w:rsid w:val="001E4660"/>
    <w:rsid w:val="001E46F1"/>
    <w:rsid w:val="001E487C"/>
    <w:rsid w:val="001E51C0"/>
    <w:rsid w:val="001E52B5"/>
    <w:rsid w:val="001E5591"/>
    <w:rsid w:val="001E5B25"/>
    <w:rsid w:val="001E5EAF"/>
    <w:rsid w:val="001E62FA"/>
    <w:rsid w:val="001E6877"/>
    <w:rsid w:val="001E6DA1"/>
    <w:rsid w:val="001E728C"/>
    <w:rsid w:val="001E72A0"/>
    <w:rsid w:val="001E78F8"/>
    <w:rsid w:val="001E7A39"/>
    <w:rsid w:val="001E7CCE"/>
    <w:rsid w:val="001F0078"/>
    <w:rsid w:val="001F0164"/>
    <w:rsid w:val="001F022C"/>
    <w:rsid w:val="001F0326"/>
    <w:rsid w:val="001F0339"/>
    <w:rsid w:val="001F0545"/>
    <w:rsid w:val="001F08F3"/>
    <w:rsid w:val="001F0A1D"/>
    <w:rsid w:val="001F122C"/>
    <w:rsid w:val="001F19FF"/>
    <w:rsid w:val="001F1DD6"/>
    <w:rsid w:val="001F250F"/>
    <w:rsid w:val="001F25DC"/>
    <w:rsid w:val="001F289E"/>
    <w:rsid w:val="001F28AF"/>
    <w:rsid w:val="001F2C6B"/>
    <w:rsid w:val="001F2C87"/>
    <w:rsid w:val="001F2DF1"/>
    <w:rsid w:val="001F2E5B"/>
    <w:rsid w:val="001F35A8"/>
    <w:rsid w:val="001F3621"/>
    <w:rsid w:val="001F3672"/>
    <w:rsid w:val="001F3D2D"/>
    <w:rsid w:val="001F42AA"/>
    <w:rsid w:val="001F44D4"/>
    <w:rsid w:val="001F4589"/>
    <w:rsid w:val="001F485C"/>
    <w:rsid w:val="001F496F"/>
    <w:rsid w:val="001F4A65"/>
    <w:rsid w:val="001F4DA4"/>
    <w:rsid w:val="001F5017"/>
    <w:rsid w:val="001F5578"/>
    <w:rsid w:val="001F5918"/>
    <w:rsid w:val="001F5990"/>
    <w:rsid w:val="001F610B"/>
    <w:rsid w:val="001F6190"/>
    <w:rsid w:val="001F61E5"/>
    <w:rsid w:val="001F6284"/>
    <w:rsid w:val="001F6754"/>
    <w:rsid w:val="001F6E9C"/>
    <w:rsid w:val="001F71C1"/>
    <w:rsid w:val="001F7726"/>
    <w:rsid w:val="001F77EE"/>
    <w:rsid w:val="001F7C45"/>
    <w:rsid w:val="002001A1"/>
    <w:rsid w:val="002003A5"/>
    <w:rsid w:val="002005C7"/>
    <w:rsid w:val="0020072C"/>
    <w:rsid w:val="002007D0"/>
    <w:rsid w:val="002009D0"/>
    <w:rsid w:val="00200ABD"/>
    <w:rsid w:val="00200AEC"/>
    <w:rsid w:val="00200BB6"/>
    <w:rsid w:val="00200C1A"/>
    <w:rsid w:val="00200FF3"/>
    <w:rsid w:val="002011DA"/>
    <w:rsid w:val="00201423"/>
    <w:rsid w:val="0020168A"/>
    <w:rsid w:val="002017A2"/>
    <w:rsid w:val="00201A1B"/>
    <w:rsid w:val="002021C4"/>
    <w:rsid w:val="002025C6"/>
    <w:rsid w:val="00202E08"/>
    <w:rsid w:val="00203075"/>
    <w:rsid w:val="00203161"/>
    <w:rsid w:val="0020366E"/>
    <w:rsid w:val="00203747"/>
    <w:rsid w:val="00203861"/>
    <w:rsid w:val="00203A92"/>
    <w:rsid w:val="00203B4A"/>
    <w:rsid w:val="00203C61"/>
    <w:rsid w:val="00203E4D"/>
    <w:rsid w:val="00203EBE"/>
    <w:rsid w:val="00203FBF"/>
    <w:rsid w:val="00204334"/>
    <w:rsid w:val="0020477A"/>
    <w:rsid w:val="002048DB"/>
    <w:rsid w:val="0020495A"/>
    <w:rsid w:val="00204A84"/>
    <w:rsid w:val="00204DA7"/>
    <w:rsid w:val="00205254"/>
    <w:rsid w:val="0020536C"/>
    <w:rsid w:val="002055A0"/>
    <w:rsid w:val="002056C5"/>
    <w:rsid w:val="0020597B"/>
    <w:rsid w:val="00205D81"/>
    <w:rsid w:val="00205DAC"/>
    <w:rsid w:val="00205FF1"/>
    <w:rsid w:val="00206018"/>
    <w:rsid w:val="002063BF"/>
    <w:rsid w:val="002065DD"/>
    <w:rsid w:val="0020672E"/>
    <w:rsid w:val="002069A2"/>
    <w:rsid w:val="00206F36"/>
    <w:rsid w:val="00207018"/>
    <w:rsid w:val="00207082"/>
    <w:rsid w:val="002072A7"/>
    <w:rsid w:val="002073F2"/>
    <w:rsid w:val="002078C6"/>
    <w:rsid w:val="002079F2"/>
    <w:rsid w:val="00207AC5"/>
    <w:rsid w:val="00207E05"/>
    <w:rsid w:val="00207E65"/>
    <w:rsid w:val="00210148"/>
    <w:rsid w:val="00210841"/>
    <w:rsid w:val="00210C3A"/>
    <w:rsid w:val="00210EFB"/>
    <w:rsid w:val="00210F15"/>
    <w:rsid w:val="00210F37"/>
    <w:rsid w:val="002111D6"/>
    <w:rsid w:val="002119E4"/>
    <w:rsid w:val="00211BC0"/>
    <w:rsid w:val="00211D22"/>
    <w:rsid w:val="00211DD7"/>
    <w:rsid w:val="00211EF2"/>
    <w:rsid w:val="00212656"/>
    <w:rsid w:val="00212AA8"/>
    <w:rsid w:val="00212ACA"/>
    <w:rsid w:val="00212DEB"/>
    <w:rsid w:val="002134F8"/>
    <w:rsid w:val="00213804"/>
    <w:rsid w:val="00213AE3"/>
    <w:rsid w:val="00213D3E"/>
    <w:rsid w:val="00213ECC"/>
    <w:rsid w:val="00213FAF"/>
    <w:rsid w:val="0021402A"/>
    <w:rsid w:val="002141D7"/>
    <w:rsid w:val="0021477C"/>
    <w:rsid w:val="002147A0"/>
    <w:rsid w:val="002151AC"/>
    <w:rsid w:val="002152AA"/>
    <w:rsid w:val="002152E7"/>
    <w:rsid w:val="0021579E"/>
    <w:rsid w:val="00215F1A"/>
    <w:rsid w:val="00216265"/>
    <w:rsid w:val="002164AC"/>
    <w:rsid w:val="00216635"/>
    <w:rsid w:val="002169A4"/>
    <w:rsid w:val="00216EBB"/>
    <w:rsid w:val="00216F21"/>
    <w:rsid w:val="002175FE"/>
    <w:rsid w:val="002177AD"/>
    <w:rsid w:val="00217C82"/>
    <w:rsid w:val="0022008F"/>
    <w:rsid w:val="002202A9"/>
    <w:rsid w:val="002202E3"/>
    <w:rsid w:val="002206BE"/>
    <w:rsid w:val="002208B5"/>
    <w:rsid w:val="00220A04"/>
    <w:rsid w:val="00220B97"/>
    <w:rsid w:val="00220C21"/>
    <w:rsid w:val="00220E72"/>
    <w:rsid w:val="00221221"/>
    <w:rsid w:val="0022125C"/>
    <w:rsid w:val="00221335"/>
    <w:rsid w:val="00221E4A"/>
    <w:rsid w:val="00222047"/>
    <w:rsid w:val="002220E6"/>
    <w:rsid w:val="002223B6"/>
    <w:rsid w:val="00222596"/>
    <w:rsid w:val="00222764"/>
    <w:rsid w:val="00222865"/>
    <w:rsid w:val="002230ED"/>
    <w:rsid w:val="002231BA"/>
    <w:rsid w:val="00223240"/>
    <w:rsid w:val="00223396"/>
    <w:rsid w:val="002236B7"/>
    <w:rsid w:val="00223890"/>
    <w:rsid w:val="00223ADB"/>
    <w:rsid w:val="00223F58"/>
    <w:rsid w:val="00224253"/>
    <w:rsid w:val="002244BD"/>
    <w:rsid w:val="00224506"/>
    <w:rsid w:val="00224548"/>
    <w:rsid w:val="00224794"/>
    <w:rsid w:val="00224BC6"/>
    <w:rsid w:val="00224C31"/>
    <w:rsid w:val="00224CCC"/>
    <w:rsid w:val="002251A2"/>
    <w:rsid w:val="00225224"/>
    <w:rsid w:val="00225391"/>
    <w:rsid w:val="00225633"/>
    <w:rsid w:val="002259B0"/>
    <w:rsid w:val="00225ABC"/>
    <w:rsid w:val="00225B78"/>
    <w:rsid w:val="00225C85"/>
    <w:rsid w:val="00225E72"/>
    <w:rsid w:val="002260FF"/>
    <w:rsid w:val="002262E5"/>
    <w:rsid w:val="0022655D"/>
    <w:rsid w:val="002268ED"/>
    <w:rsid w:val="00226CCA"/>
    <w:rsid w:val="00226F46"/>
    <w:rsid w:val="002275E9"/>
    <w:rsid w:val="00227B63"/>
    <w:rsid w:val="00227C61"/>
    <w:rsid w:val="00227CAF"/>
    <w:rsid w:val="00230686"/>
    <w:rsid w:val="0023090A"/>
    <w:rsid w:val="002309F3"/>
    <w:rsid w:val="00230AD5"/>
    <w:rsid w:val="00230CD5"/>
    <w:rsid w:val="00230EEC"/>
    <w:rsid w:val="002310DF"/>
    <w:rsid w:val="00231392"/>
    <w:rsid w:val="00231535"/>
    <w:rsid w:val="002316D0"/>
    <w:rsid w:val="00231839"/>
    <w:rsid w:val="00231952"/>
    <w:rsid w:val="0023199E"/>
    <w:rsid w:val="00231C9C"/>
    <w:rsid w:val="00231E78"/>
    <w:rsid w:val="002321AC"/>
    <w:rsid w:val="00232232"/>
    <w:rsid w:val="00232534"/>
    <w:rsid w:val="00232930"/>
    <w:rsid w:val="00232F79"/>
    <w:rsid w:val="0023332D"/>
    <w:rsid w:val="00233B7E"/>
    <w:rsid w:val="00233BFD"/>
    <w:rsid w:val="002346BF"/>
    <w:rsid w:val="00234B65"/>
    <w:rsid w:val="0023539B"/>
    <w:rsid w:val="0023557A"/>
    <w:rsid w:val="0023561F"/>
    <w:rsid w:val="00235F60"/>
    <w:rsid w:val="00236162"/>
    <w:rsid w:val="00236205"/>
    <w:rsid w:val="00236559"/>
    <w:rsid w:val="00236658"/>
    <w:rsid w:val="00236833"/>
    <w:rsid w:val="0023694D"/>
    <w:rsid w:val="00236969"/>
    <w:rsid w:val="00236AAE"/>
    <w:rsid w:val="00236D30"/>
    <w:rsid w:val="0023755D"/>
    <w:rsid w:val="00237706"/>
    <w:rsid w:val="0023779B"/>
    <w:rsid w:val="00237915"/>
    <w:rsid w:val="00237C41"/>
    <w:rsid w:val="00237E37"/>
    <w:rsid w:val="002405AD"/>
    <w:rsid w:val="00240925"/>
    <w:rsid w:val="00240A6F"/>
    <w:rsid w:val="00240B70"/>
    <w:rsid w:val="00240DD3"/>
    <w:rsid w:val="00240E11"/>
    <w:rsid w:val="00240EA2"/>
    <w:rsid w:val="00240EDF"/>
    <w:rsid w:val="00240F6A"/>
    <w:rsid w:val="0024119C"/>
    <w:rsid w:val="00241820"/>
    <w:rsid w:val="00241A3A"/>
    <w:rsid w:val="00241CE7"/>
    <w:rsid w:val="00241E3B"/>
    <w:rsid w:val="00241E8D"/>
    <w:rsid w:val="00242023"/>
    <w:rsid w:val="002421C0"/>
    <w:rsid w:val="0024222F"/>
    <w:rsid w:val="00242232"/>
    <w:rsid w:val="00242297"/>
    <w:rsid w:val="00242767"/>
    <w:rsid w:val="002427DE"/>
    <w:rsid w:val="002429B6"/>
    <w:rsid w:val="00242A23"/>
    <w:rsid w:val="002431CF"/>
    <w:rsid w:val="002432B2"/>
    <w:rsid w:val="00243523"/>
    <w:rsid w:val="00243561"/>
    <w:rsid w:val="00243C1C"/>
    <w:rsid w:val="00243DB3"/>
    <w:rsid w:val="00243FBB"/>
    <w:rsid w:val="002445D2"/>
    <w:rsid w:val="002447AB"/>
    <w:rsid w:val="002449A5"/>
    <w:rsid w:val="00244AF1"/>
    <w:rsid w:val="00244D53"/>
    <w:rsid w:val="00244E29"/>
    <w:rsid w:val="00244E6C"/>
    <w:rsid w:val="00244F96"/>
    <w:rsid w:val="00244FA7"/>
    <w:rsid w:val="00244FE1"/>
    <w:rsid w:val="00245198"/>
    <w:rsid w:val="00245327"/>
    <w:rsid w:val="002454AB"/>
    <w:rsid w:val="0024578C"/>
    <w:rsid w:val="00245B23"/>
    <w:rsid w:val="00245E9D"/>
    <w:rsid w:val="00246287"/>
    <w:rsid w:val="00246790"/>
    <w:rsid w:val="00246871"/>
    <w:rsid w:val="00246A19"/>
    <w:rsid w:val="00246C82"/>
    <w:rsid w:val="00246E5C"/>
    <w:rsid w:val="0024732A"/>
    <w:rsid w:val="00247509"/>
    <w:rsid w:val="00247802"/>
    <w:rsid w:val="00247AD9"/>
    <w:rsid w:val="002506D0"/>
    <w:rsid w:val="002509B5"/>
    <w:rsid w:val="002509C5"/>
    <w:rsid w:val="00250C51"/>
    <w:rsid w:val="00251425"/>
    <w:rsid w:val="00251490"/>
    <w:rsid w:val="00251559"/>
    <w:rsid w:val="002515D7"/>
    <w:rsid w:val="00251627"/>
    <w:rsid w:val="002516CA"/>
    <w:rsid w:val="00251717"/>
    <w:rsid w:val="00251751"/>
    <w:rsid w:val="002518BA"/>
    <w:rsid w:val="00251984"/>
    <w:rsid w:val="00251BAE"/>
    <w:rsid w:val="002524E2"/>
    <w:rsid w:val="002526E2"/>
    <w:rsid w:val="00252FA9"/>
    <w:rsid w:val="00253035"/>
    <w:rsid w:val="002531BA"/>
    <w:rsid w:val="002531CF"/>
    <w:rsid w:val="002532D3"/>
    <w:rsid w:val="002539BC"/>
    <w:rsid w:val="00253D8E"/>
    <w:rsid w:val="00253F12"/>
    <w:rsid w:val="002541E1"/>
    <w:rsid w:val="002544C7"/>
    <w:rsid w:val="00254932"/>
    <w:rsid w:val="002549C2"/>
    <w:rsid w:val="00254B8B"/>
    <w:rsid w:val="00254D37"/>
    <w:rsid w:val="00255034"/>
    <w:rsid w:val="00255375"/>
    <w:rsid w:val="00255A68"/>
    <w:rsid w:val="00255C04"/>
    <w:rsid w:val="0025619B"/>
    <w:rsid w:val="00256676"/>
    <w:rsid w:val="002567A4"/>
    <w:rsid w:val="002568CA"/>
    <w:rsid w:val="00256E96"/>
    <w:rsid w:val="00256EA1"/>
    <w:rsid w:val="002570B5"/>
    <w:rsid w:val="002571B9"/>
    <w:rsid w:val="0025796A"/>
    <w:rsid w:val="002605C3"/>
    <w:rsid w:val="00260644"/>
    <w:rsid w:val="0026067B"/>
    <w:rsid w:val="002608C7"/>
    <w:rsid w:val="00260A2C"/>
    <w:rsid w:val="00260A8D"/>
    <w:rsid w:val="00260E14"/>
    <w:rsid w:val="002610D4"/>
    <w:rsid w:val="002617A9"/>
    <w:rsid w:val="002617B2"/>
    <w:rsid w:val="00261B78"/>
    <w:rsid w:val="0026293D"/>
    <w:rsid w:val="00262A12"/>
    <w:rsid w:val="00262B1D"/>
    <w:rsid w:val="00262C26"/>
    <w:rsid w:val="00262DF8"/>
    <w:rsid w:val="0026300E"/>
    <w:rsid w:val="002631B7"/>
    <w:rsid w:val="00263470"/>
    <w:rsid w:val="002634AD"/>
    <w:rsid w:val="002638FD"/>
    <w:rsid w:val="0026396A"/>
    <w:rsid w:val="002639A7"/>
    <w:rsid w:val="00263A25"/>
    <w:rsid w:val="00263A2C"/>
    <w:rsid w:val="00263C58"/>
    <w:rsid w:val="00263E74"/>
    <w:rsid w:val="00263F2C"/>
    <w:rsid w:val="002642B6"/>
    <w:rsid w:val="002643F7"/>
    <w:rsid w:val="002644A6"/>
    <w:rsid w:val="0026475D"/>
    <w:rsid w:val="002648E4"/>
    <w:rsid w:val="002650A3"/>
    <w:rsid w:val="00265611"/>
    <w:rsid w:val="00265856"/>
    <w:rsid w:val="00265F3C"/>
    <w:rsid w:val="0026634C"/>
    <w:rsid w:val="00266550"/>
    <w:rsid w:val="002669D8"/>
    <w:rsid w:val="00266C99"/>
    <w:rsid w:val="00266E2E"/>
    <w:rsid w:val="00267704"/>
    <w:rsid w:val="00267E5E"/>
    <w:rsid w:val="00267F74"/>
    <w:rsid w:val="00267FD5"/>
    <w:rsid w:val="00270151"/>
    <w:rsid w:val="00270190"/>
    <w:rsid w:val="002701BD"/>
    <w:rsid w:val="0027093E"/>
    <w:rsid w:val="00270950"/>
    <w:rsid w:val="00270B83"/>
    <w:rsid w:val="0027102D"/>
    <w:rsid w:val="002710CF"/>
    <w:rsid w:val="00271150"/>
    <w:rsid w:val="00271339"/>
    <w:rsid w:val="00271405"/>
    <w:rsid w:val="00271674"/>
    <w:rsid w:val="002716B6"/>
    <w:rsid w:val="002716DA"/>
    <w:rsid w:val="00271794"/>
    <w:rsid w:val="002718F9"/>
    <w:rsid w:val="00271DB2"/>
    <w:rsid w:val="00271E7A"/>
    <w:rsid w:val="00271F2E"/>
    <w:rsid w:val="00272374"/>
    <w:rsid w:val="002724A8"/>
    <w:rsid w:val="00272537"/>
    <w:rsid w:val="002725C0"/>
    <w:rsid w:val="00272A9D"/>
    <w:rsid w:val="00272AE7"/>
    <w:rsid w:val="00272DDF"/>
    <w:rsid w:val="00272EDE"/>
    <w:rsid w:val="00272F92"/>
    <w:rsid w:val="0027302A"/>
    <w:rsid w:val="002731DB"/>
    <w:rsid w:val="00273246"/>
    <w:rsid w:val="002738FD"/>
    <w:rsid w:val="0027418B"/>
    <w:rsid w:val="002741AF"/>
    <w:rsid w:val="002741EA"/>
    <w:rsid w:val="0027423B"/>
    <w:rsid w:val="0027448B"/>
    <w:rsid w:val="002753BD"/>
    <w:rsid w:val="00275488"/>
    <w:rsid w:val="002754B2"/>
    <w:rsid w:val="00275CAD"/>
    <w:rsid w:val="00275D4B"/>
    <w:rsid w:val="00275F3E"/>
    <w:rsid w:val="0027609A"/>
    <w:rsid w:val="00276259"/>
    <w:rsid w:val="00276641"/>
    <w:rsid w:val="002766A1"/>
    <w:rsid w:val="00276846"/>
    <w:rsid w:val="00276A77"/>
    <w:rsid w:val="00276CAF"/>
    <w:rsid w:val="00280943"/>
    <w:rsid w:val="00280C14"/>
    <w:rsid w:val="002813C3"/>
    <w:rsid w:val="00281481"/>
    <w:rsid w:val="00281526"/>
    <w:rsid w:val="002816B9"/>
    <w:rsid w:val="002817AB"/>
    <w:rsid w:val="00281A09"/>
    <w:rsid w:val="00281A0F"/>
    <w:rsid w:val="00281B35"/>
    <w:rsid w:val="00281D02"/>
    <w:rsid w:val="002824A7"/>
    <w:rsid w:val="002827F1"/>
    <w:rsid w:val="0028290C"/>
    <w:rsid w:val="00282911"/>
    <w:rsid w:val="00282C90"/>
    <w:rsid w:val="00282D74"/>
    <w:rsid w:val="002830C3"/>
    <w:rsid w:val="00283124"/>
    <w:rsid w:val="002832C7"/>
    <w:rsid w:val="00283559"/>
    <w:rsid w:val="0028371A"/>
    <w:rsid w:val="00283DF8"/>
    <w:rsid w:val="00283E46"/>
    <w:rsid w:val="00283E63"/>
    <w:rsid w:val="002844DA"/>
    <w:rsid w:val="0028451F"/>
    <w:rsid w:val="00284644"/>
    <w:rsid w:val="00284967"/>
    <w:rsid w:val="00284CDB"/>
    <w:rsid w:val="00284DE3"/>
    <w:rsid w:val="00285017"/>
    <w:rsid w:val="002852A2"/>
    <w:rsid w:val="002854FF"/>
    <w:rsid w:val="00285EA0"/>
    <w:rsid w:val="002865D5"/>
    <w:rsid w:val="00286A0A"/>
    <w:rsid w:val="00286B06"/>
    <w:rsid w:val="00286B41"/>
    <w:rsid w:val="00286C25"/>
    <w:rsid w:val="0028718A"/>
    <w:rsid w:val="002873A0"/>
    <w:rsid w:val="00287449"/>
    <w:rsid w:val="002874D4"/>
    <w:rsid w:val="002876F0"/>
    <w:rsid w:val="00287735"/>
    <w:rsid w:val="00287B85"/>
    <w:rsid w:val="00287BAB"/>
    <w:rsid w:val="002902E8"/>
    <w:rsid w:val="002905B3"/>
    <w:rsid w:val="00290FE2"/>
    <w:rsid w:val="002910CC"/>
    <w:rsid w:val="002911BE"/>
    <w:rsid w:val="002912CE"/>
    <w:rsid w:val="002917AF"/>
    <w:rsid w:val="0029199B"/>
    <w:rsid w:val="00291B19"/>
    <w:rsid w:val="00291C07"/>
    <w:rsid w:val="00291ECF"/>
    <w:rsid w:val="00291F47"/>
    <w:rsid w:val="002920B1"/>
    <w:rsid w:val="00292321"/>
    <w:rsid w:val="00292341"/>
    <w:rsid w:val="002923C1"/>
    <w:rsid w:val="002926A5"/>
    <w:rsid w:val="002928FF"/>
    <w:rsid w:val="00292BCA"/>
    <w:rsid w:val="00292C59"/>
    <w:rsid w:val="00292C79"/>
    <w:rsid w:val="00292D04"/>
    <w:rsid w:val="00293172"/>
    <w:rsid w:val="002934C6"/>
    <w:rsid w:val="002934C7"/>
    <w:rsid w:val="0029354E"/>
    <w:rsid w:val="00293AD9"/>
    <w:rsid w:val="00293B81"/>
    <w:rsid w:val="00293ED3"/>
    <w:rsid w:val="00293FE0"/>
    <w:rsid w:val="00294171"/>
    <w:rsid w:val="002941F2"/>
    <w:rsid w:val="0029427E"/>
    <w:rsid w:val="002942C3"/>
    <w:rsid w:val="0029433F"/>
    <w:rsid w:val="00295058"/>
    <w:rsid w:val="0029510D"/>
    <w:rsid w:val="002956DB"/>
    <w:rsid w:val="002956FD"/>
    <w:rsid w:val="0029575D"/>
    <w:rsid w:val="00295872"/>
    <w:rsid w:val="00295DF8"/>
    <w:rsid w:val="00295F25"/>
    <w:rsid w:val="002963D5"/>
    <w:rsid w:val="00296414"/>
    <w:rsid w:val="00296470"/>
    <w:rsid w:val="0029661B"/>
    <w:rsid w:val="00296696"/>
    <w:rsid w:val="00296873"/>
    <w:rsid w:val="00296A51"/>
    <w:rsid w:val="00296E8A"/>
    <w:rsid w:val="002970F0"/>
    <w:rsid w:val="00297261"/>
    <w:rsid w:val="0029749E"/>
    <w:rsid w:val="002976BE"/>
    <w:rsid w:val="00297B07"/>
    <w:rsid w:val="00297BBD"/>
    <w:rsid w:val="00297C3F"/>
    <w:rsid w:val="002A08EE"/>
    <w:rsid w:val="002A0A66"/>
    <w:rsid w:val="002A0C5B"/>
    <w:rsid w:val="002A0C8C"/>
    <w:rsid w:val="002A0E9E"/>
    <w:rsid w:val="002A0FFC"/>
    <w:rsid w:val="002A1418"/>
    <w:rsid w:val="002A1A0A"/>
    <w:rsid w:val="002A1A1E"/>
    <w:rsid w:val="002A1C18"/>
    <w:rsid w:val="002A1C64"/>
    <w:rsid w:val="002A23D0"/>
    <w:rsid w:val="002A2574"/>
    <w:rsid w:val="002A2749"/>
    <w:rsid w:val="002A2B1E"/>
    <w:rsid w:val="002A2C76"/>
    <w:rsid w:val="002A2F9E"/>
    <w:rsid w:val="002A302F"/>
    <w:rsid w:val="002A319A"/>
    <w:rsid w:val="002A3ADD"/>
    <w:rsid w:val="002A4762"/>
    <w:rsid w:val="002A4D7D"/>
    <w:rsid w:val="002A57A8"/>
    <w:rsid w:val="002A5A47"/>
    <w:rsid w:val="002A5C87"/>
    <w:rsid w:val="002A5C96"/>
    <w:rsid w:val="002A6B79"/>
    <w:rsid w:val="002A6C3D"/>
    <w:rsid w:val="002A6C98"/>
    <w:rsid w:val="002A6CA0"/>
    <w:rsid w:val="002A6F25"/>
    <w:rsid w:val="002A70C4"/>
    <w:rsid w:val="002A7307"/>
    <w:rsid w:val="002A785B"/>
    <w:rsid w:val="002B033B"/>
    <w:rsid w:val="002B07CB"/>
    <w:rsid w:val="002B0867"/>
    <w:rsid w:val="002B0A6C"/>
    <w:rsid w:val="002B0C35"/>
    <w:rsid w:val="002B0F69"/>
    <w:rsid w:val="002B1155"/>
    <w:rsid w:val="002B1471"/>
    <w:rsid w:val="002B1992"/>
    <w:rsid w:val="002B1B13"/>
    <w:rsid w:val="002B21A9"/>
    <w:rsid w:val="002B229C"/>
    <w:rsid w:val="002B23A5"/>
    <w:rsid w:val="002B2718"/>
    <w:rsid w:val="002B27E1"/>
    <w:rsid w:val="002B28C8"/>
    <w:rsid w:val="002B2C53"/>
    <w:rsid w:val="002B2EA5"/>
    <w:rsid w:val="002B3354"/>
    <w:rsid w:val="002B3380"/>
    <w:rsid w:val="002B3395"/>
    <w:rsid w:val="002B3509"/>
    <w:rsid w:val="002B3809"/>
    <w:rsid w:val="002B3AB7"/>
    <w:rsid w:val="002B3CD9"/>
    <w:rsid w:val="002B45C6"/>
    <w:rsid w:val="002B47FE"/>
    <w:rsid w:val="002B4CD9"/>
    <w:rsid w:val="002B4CDC"/>
    <w:rsid w:val="002B541F"/>
    <w:rsid w:val="002B5429"/>
    <w:rsid w:val="002B5646"/>
    <w:rsid w:val="002B5805"/>
    <w:rsid w:val="002B59AC"/>
    <w:rsid w:val="002B59B7"/>
    <w:rsid w:val="002B5D0C"/>
    <w:rsid w:val="002B5DC5"/>
    <w:rsid w:val="002B5F62"/>
    <w:rsid w:val="002B6391"/>
    <w:rsid w:val="002B63D8"/>
    <w:rsid w:val="002B6A45"/>
    <w:rsid w:val="002B6AD8"/>
    <w:rsid w:val="002B6D48"/>
    <w:rsid w:val="002B6E13"/>
    <w:rsid w:val="002B6FC5"/>
    <w:rsid w:val="002B7416"/>
    <w:rsid w:val="002B7674"/>
    <w:rsid w:val="002B7852"/>
    <w:rsid w:val="002B7B65"/>
    <w:rsid w:val="002B7D3B"/>
    <w:rsid w:val="002B7DCC"/>
    <w:rsid w:val="002C00F3"/>
    <w:rsid w:val="002C05AA"/>
    <w:rsid w:val="002C1109"/>
    <w:rsid w:val="002C13E0"/>
    <w:rsid w:val="002C14F3"/>
    <w:rsid w:val="002C1556"/>
    <w:rsid w:val="002C175F"/>
    <w:rsid w:val="002C187F"/>
    <w:rsid w:val="002C1889"/>
    <w:rsid w:val="002C1891"/>
    <w:rsid w:val="002C1F08"/>
    <w:rsid w:val="002C2053"/>
    <w:rsid w:val="002C214E"/>
    <w:rsid w:val="002C22F2"/>
    <w:rsid w:val="002C253B"/>
    <w:rsid w:val="002C2C4F"/>
    <w:rsid w:val="002C2CDD"/>
    <w:rsid w:val="002C2FA6"/>
    <w:rsid w:val="002C39C2"/>
    <w:rsid w:val="002C3B00"/>
    <w:rsid w:val="002C4071"/>
    <w:rsid w:val="002C43B9"/>
    <w:rsid w:val="002C4433"/>
    <w:rsid w:val="002C4DA9"/>
    <w:rsid w:val="002C4E07"/>
    <w:rsid w:val="002C4F37"/>
    <w:rsid w:val="002C530D"/>
    <w:rsid w:val="002C54D5"/>
    <w:rsid w:val="002C5B25"/>
    <w:rsid w:val="002C5B74"/>
    <w:rsid w:val="002C5F0E"/>
    <w:rsid w:val="002C64D5"/>
    <w:rsid w:val="002C6598"/>
    <w:rsid w:val="002C68ED"/>
    <w:rsid w:val="002C6A27"/>
    <w:rsid w:val="002C700B"/>
    <w:rsid w:val="002C7369"/>
    <w:rsid w:val="002C77B4"/>
    <w:rsid w:val="002C77D0"/>
    <w:rsid w:val="002D0030"/>
    <w:rsid w:val="002D0185"/>
    <w:rsid w:val="002D01BF"/>
    <w:rsid w:val="002D02CF"/>
    <w:rsid w:val="002D0709"/>
    <w:rsid w:val="002D0996"/>
    <w:rsid w:val="002D0BDC"/>
    <w:rsid w:val="002D0CDB"/>
    <w:rsid w:val="002D1049"/>
    <w:rsid w:val="002D109E"/>
    <w:rsid w:val="002D185E"/>
    <w:rsid w:val="002D1B24"/>
    <w:rsid w:val="002D2198"/>
    <w:rsid w:val="002D235D"/>
    <w:rsid w:val="002D262A"/>
    <w:rsid w:val="002D2A0A"/>
    <w:rsid w:val="002D30B6"/>
    <w:rsid w:val="002D32A7"/>
    <w:rsid w:val="002D370A"/>
    <w:rsid w:val="002D3AC1"/>
    <w:rsid w:val="002D3BAE"/>
    <w:rsid w:val="002D3CC8"/>
    <w:rsid w:val="002D3F9D"/>
    <w:rsid w:val="002D4995"/>
    <w:rsid w:val="002D4D7F"/>
    <w:rsid w:val="002D5137"/>
    <w:rsid w:val="002D536F"/>
    <w:rsid w:val="002D5564"/>
    <w:rsid w:val="002D5826"/>
    <w:rsid w:val="002D5980"/>
    <w:rsid w:val="002D5A02"/>
    <w:rsid w:val="002D5AA1"/>
    <w:rsid w:val="002D5DB3"/>
    <w:rsid w:val="002D5DB4"/>
    <w:rsid w:val="002D6198"/>
    <w:rsid w:val="002D639C"/>
    <w:rsid w:val="002D6CD3"/>
    <w:rsid w:val="002D7092"/>
    <w:rsid w:val="002D7127"/>
    <w:rsid w:val="002D7463"/>
    <w:rsid w:val="002D756D"/>
    <w:rsid w:val="002D7A02"/>
    <w:rsid w:val="002D7A58"/>
    <w:rsid w:val="002D7B9A"/>
    <w:rsid w:val="002E0163"/>
    <w:rsid w:val="002E028B"/>
    <w:rsid w:val="002E03AD"/>
    <w:rsid w:val="002E03C8"/>
    <w:rsid w:val="002E03E4"/>
    <w:rsid w:val="002E055F"/>
    <w:rsid w:val="002E069E"/>
    <w:rsid w:val="002E0B07"/>
    <w:rsid w:val="002E0B54"/>
    <w:rsid w:val="002E0FC2"/>
    <w:rsid w:val="002E10D8"/>
    <w:rsid w:val="002E1648"/>
    <w:rsid w:val="002E16BA"/>
    <w:rsid w:val="002E1896"/>
    <w:rsid w:val="002E1AB3"/>
    <w:rsid w:val="002E1AC9"/>
    <w:rsid w:val="002E1BAF"/>
    <w:rsid w:val="002E1C46"/>
    <w:rsid w:val="002E1E4C"/>
    <w:rsid w:val="002E1FF7"/>
    <w:rsid w:val="002E2079"/>
    <w:rsid w:val="002E28E2"/>
    <w:rsid w:val="002E2B0E"/>
    <w:rsid w:val="002E2F94"/>
    <w:rsid w:val="002E3079"/>
    <w:rsid w:val="002E340B"/>
    <w:rsid w:val="002E377B"/>
    <w:rsid w:val="002E383E"/>
    <w:rsid w:val="002E387D"/>
    <w:rsid w:val="002E389F"/>
    <w:rsid w:val="002E3923"/>
    <w:rsid w:val="002E3B74"/>
    <w:rsid w:val="002E3D48"/>
    <w:rsid w:val="002E3D65"/>
    <w:rsid w:val="002E3E5C"/>
    <w:rsid w:val="002E4024"/>
    <w:rsid w:val="002E4133"/>
    <w:rsid w:val="002E423F"/>
    <w:rsid w:val="002E4425"/>
    <w:rsid w:val="002E4438"/>
    <w:rsid w:val="002E4619"/>
    <w:rsid w:val="002E4879"/>
    <w:rsid w:val="002E4CF0"/>
    <w:rsid w:val="002E4F14"/>
    <w:rsid w:val="002E50E9"/>
    <w:rsid w:val="002E534E"/>
    <w:rsid w:val="002E554B"/>
    <w:rsid w:val="002E5759"/>
    <w:rsid w:val="002E57FF"/>
    <w:rsid w:val="002E5943"/>
    <w:rsid w:val="002E614A"/>
    <w:rsid w:val="002E62A6"/>
    <w:rsid w:val="002E651A"/>
    <w:rsid w:val="002E658B"/>
    <w:rsid w:val="002E69AE"/>
    <w:rsid w:val="002E6ABD"/>
    <w:rsid w:val="002E6B61"/>
    <w:rsid w:val="002E6C06"/>
    <w:rsid w:val="002E6D0F"/>
    <w:rsid w:val="002E6DAD"/>
    <w:rsid w:val="002E6DD7"/>
    <w:rsid w:val="002E6E6B"/>
    <w:rsid w:val="002E76FB"/>
    <w:rsid w:val="002E7919"/>
    <w:rsid w:val="002E79AA"/>
    <w:rsid w:val="002E7A81"/>
    <w:rsid w:val="002F0105"/>
    <w:rsid w:val="002F0546"/>
    <w:rsid w:val="002F0A0D"/>
    <w:rsid w:val="002F0A1C"/>
    <w:rsid w:val="002F11AE"/>
    <w:rsid w:val="002F126D"/>
    <w:rsid w:val="002F2564"/>
    <w:rsid w:val="002F297D"/>
    <w:rsid w:val="002F2D66"/>
    <w:rsid w:val="002F2DF3"/>
    <w:rsid w:val="002F2E6A"/>
    <w:rsid w:val="002F3665"/>
    <w:rsid w:val="002F3C9D"/>
    <w:rsid w:val="002F3CC1"/>
    <w:rsid w:val="002F40E4"/>
    <w:rsid w:val="002F41D6"/>
    <w:rsid w:val="002F43A6"/>
    <w:rsid w:val="002F4648"/>
    <w:rsid w:val="002F4F76"/>
    <w:rsid w:val="002F559C"/>
    <w:rsid w:val="002F5782"/>
    <w:rsid w:val="002F5958"/>
    <w:rsid w:val="002F5BF1"/>
    <w:rsid w:val="002F5C74"/>
    <w:rsid w:val="002F5C9B"/>
    <w:rsid w:val="002F61AC"/>
    <w:rsid w:val="002F6235"/>
    <w:rsid w:val="002F6BD3"/>
    <w:rsid w:val="002F7256"/>
    <w:rsid w:val="002F73D7"/>
    <w:rsid w:val="002F7671"/>
    <w:rsid w:val="002F7947"/>
    <w:rsid w:val="002F7ADE"/>
    <w:rsid w:val="003001B3"/>
    <w:rsid w:val="00300303"/>
    <w:rsid w:val="00300529"/>
    <w:rsid w:val="00300A2B"/>
    <w:rsid w:val="00300B8C"/>
    <w:rsid w:val="00300C00"/>
    <w:rsid w:val="00300D69"/>
    <w:rsid w:val="00300E6E"/>
    <w:rsid w:val="003011DA"/>
    <w:rsid w:val="0030173A"/>
    <w:rsid w:val="0030185E"/>
    <w:rsid w:val="00301A52"/>
    <w:rsid w:val="00301CE2"/>
    <w:rsid w:val="00302139"/>
    <w:rsid w:val="0030219E"/>
    <w:rsid w:val="003023EA"/>
    <w:rsid w:val="00302472"/>
    <w:rsid w:val="0030260E"/>
    <w:rsid w:val="0030263E"/>
    <w:rsid w:val="003027A6"/>
    <w:rsid w:val="003027B4"/>
    <w:rsid w:val="00302818"/>
    <w:rsid w:val="00302FB8"/>
    <w:rsid w:val="003030A4"/>
    <w:rsid w:val="00303191"/>
    <w:rsid w:val="003034C9"/>
    <w:rsid w:val="00303526"/>
    <w:rsid w:val="0030353E"/>
    <w:rsid w:val="00303A48"/>
    <w:rsid w:val="00303A90"/>
    <w:rsid w:val="00304116"/>
    <w:rsid w:val="003045CD"/>
    <w:rsid w:val="0030480F"/>
    <w:rsid w:val="003049FC"/>
    <w:rsid w:val="00304BFF"/>
    <w:rsid w:val="00304D75"/>
    <w:rsid w:val="0030518D"/>
    <w:rsid w:val="0030529E"/>
    <w:rsid w:val="00305516"/>
    <w:rsid w:val="0030593E"/>
    <w:rsid w:val="00305C14"/>
    <w:rsid w:val="00305CFC"/>
    <w:rsid w:val="00305E3B"/>
    <w:rsid w:val="00306187"/>
    <w:rsid w:val="003061D8"/>
    <w:rsid w:val="003064E7"/>
    <w:rsid w:val="003069EB"/>
    <w:rsid w:val="00306DB5"/>
    <w:rsid w:val="003070DA"/>
    <w:rsid w:val="003074F8"/>
    <w:rsid w:val="003077A9"/>
    <w:rsid w:val="003079BF"/>
    <w:rsid w:val="00307A2F"/>
    <w:rsid w:val="00307B56"/>
    <w:rsid w:val="00307D75"/>
    <w:rsid w:val="003101AB"/>
    <w:rsid w:val="003111A1"/>
    <w:rsid w:val="003111A8"/>
    <w:rsid w:val="003117F7"/>
    <w:rsid w:val="00311AFC"/>
    <w:rsid w:val="00311B15"/>
    <w:rsid w:val="00311CC8"/>
    <w:rsid w:val="00311E77"/>
    <w:rsid w:val="0031205A"/>
    <w:rsid w:val="0031232F"/>
    <w:rsid w:val="00312365"/>
    <w:rsid w:val="003124C2"/>
    <w:rsid w:val="00312756"/>
    <w:rsid w:val="00312C29"/>
    <w:rsid w:val="00312D3F"/>
    <w:rsid w:val="00312DA6"/>
    <w:rsid w:val="00312F47"/>
    <w:rsid w:val="00312FD1"/>
    <w:rsid w:val="0031336F"/>
    <w:rsid w:val="00313372"/>
    <w:rsid w:val="00313692"/>
    <w:rsid w:val="00313ADC"/>
    <w:rsid w:val="00313FA6"/>
    <w:rsid w:val="00314B1E"/>
    <w:rsid w:val="00314D71"/>
    <w:rsid w:val="00314E8F"/>
    <w:rsid w:val="00314EBB"/>
    <w:rsid w:val="0031545B"/>
    <w:rsid w:val="003154B7"/>
    <w:rsid w:val="003155B9"/>
    <w:rsid w:val="00315925"/>
    <w:rsid w:val="00315928"/>
    <w:rsid w:val="00315974"/>
    <w:rsid w:val="00315B6C"/>
    <w:rsid w:val="00315CB5"/>
    <w:rsid w:val="0031603E"/>
    <w:rsid w:val="003162BC"/>
    <w:rsid w:val="0031651E"/>
    <w:rsid w:val="00316557"/>
    <w:rsid w:val="0031678A"/>
    <w:rsid w:val="00316982"/>
    <w:rsid w:val="00316BC3"/>
    <w:rsid w:val="00316E86"/>
    <w:rsid w:val="00317017"/>
    <w:rsid w:val="00317158"/>
    <w:rsid w:val="00317593"/>
    <w:rsid w:val="00317700"/>
    <w:rsid w:val="0031775D"/>
    <w:rsid w:val="003178F7"/>
    <w:rsid w:val="00317D40"/>
    <w:rsid w:val="00317D5E"/>
    <w:rsid w:val="0032015A"/>
    <w:rsid w:val="00320285"/>
    <w:rsid w:val="0032042F"/>
    <w:rsid w:val="00320559"/>
    <w:rsid w:val="00320608"/>
    <w:rsid w:val="003209A8"/>
    <w:rsid w:val="00320B78"/>
    <w:rsid w:val="00320EF0"/>
    <w:rsid w:val="00320F7B"/>
    <w:rsid w:val="00321109"/>
    <w:rsid w:val="00321872"/>
    <w:rsid w:val="00321BD9"/>
    <w:rsid w:val="00321CD1"/>
    <w:rsid w:val="00321FF7"/>
    <w:rsid w:val="00322AAD"/>
    <w:rsid w:val="00322E31"/>
    <w:rsid w:val="00322FF7"/>
    <w:rsid w:val="0032318C"/>
    <w:rsid w:val="00323258"/>
    <w:rsid w:val="00323A6F"/>
    <w:rsid w:val="00323AEA"/>
    <w:rsid w:val="00323D57"/>
    <w:rsid w:val="003240DB"/>
    <w:rsid w:val="0032425E"/>
    <w:rsid w:val="003242A0"/>
    <w:rsid w:val="00324D74"/>
    <w:rsid w:val="00324F31"/>
    <w:rsid w:val="00324F72"/>
    <w:rsid w:val="00324FD4"/>
    <w:rsid w:val="0032503D"/>
    <w:rsid w:val="003253C7"/>
    <w:rsid w:val="003254D7"/>
    <w:rsid w:val="00325552"/>
    <w:rsid w:val="00325829"/>
    <w:rsid w:val="00325CC5"/>
    <w:rsid w:val="00325D16"/>
    <w:rsid w:val="00325D1C"/>
    <w:rsid w:val="00325DD9"/>
    <w:rsid w:val="0032620A"/>
    <w:rsid w:val="00326335"/>
    <w:rsid w:val="003263C4"/>
    <w:rsid w:val="003263EB"/>
    <w:rsid w:val="00326840"/>
    <w:rsid w:val="00326866"/>
    <w:rsid w:val="00326AF0"/>
    <w:rsid w:val="00327196"/>
    <w:rsid w:val="003274DC"/>
    <w:rsid w:val="00327EB2"/>
    <w:rsid w:val="00327FD4"/>
    <w:rsid w:val="00330060"/>
    <w:rsid w:val="003302E7"/>
    <w:rsid w:val="00330466"/>
    <w:rsid w:val="00330705"/>
    <w:rsid w:val="0033083B"/>
    <w:rsid w:val="00330A8C"/>
    <w:rsid w:val="00330B44"/>
    <w:rsid w:val="00330EB5"/>
    <w:rsid w:val="003312E9"/>
    <w:rsid w:val="0033134A"/>
    <w:rsid w:val="0033146A"/>
    <w:rsid w:val="0033179B"/>
    <w:rsid w:val="00331F0E"/>
    <w:rsid w:val="00332150"/>
    <w:rsid w:val="00332528"/>
    <w:rsid w:val="0033268E"/>
    <w:rsid w:val="0033292C"/>
    <w:rsid w:val="00332980"/>
    <w:rsid w:val="003329BE"/>
    <w:rsid w:val="00333069"/>
    <w:rsid w:val="0033323B"/>
    <w:rsid w:val="0033326D"/>
    <w:rsid w:val="003335F4"/>
    <w:rsid w:val="003336A4"/>
    <w:rsid w:val="00333AE0"/>
    <w:rsid w:val="00333D6E"/>
    <w:rsid w:val="003342CF"/>
    <w:rsid w:val="00334330"/>
    <w:rsid w:val="00334495"/>
    <w:rsid w:val="00334510"/>
    <w:rsid w:val="003345E4"/>
    <w:rsid w:val="003346A4"/>
    <w:rsid w:val="0033474F"/>
    <w:rsid w:val="00334BB6"/>
    <w:rsid w:val="00335293"/>
    <w:rsid w:val="00335B56"/>
    <w:rsid w:val="00335B82"/>
    <w:rsid w:val="00335D2A"/>
    <w:rsid w:val="00335EF1"/>
    <w:rsid w:val="00335EF7"/>
    <w:rsid w:val="00336625"/>
    <w:rsid w:val="00336964"/>
    <w:rsid w:val="00336E6D"/>
    <w:rsid w:val="00336FEF"/>
    <w:rsid w:val="003371D4"/>
    <w:rsid w:val="003372CC"/>
    <w:rsid w:val="00337667"/>
    <w:rsid w:val="003376F4"/>
    <w:rsid w:val="00337713"/>
    <w:rsid w:val="003378D6"/>
    <w:rsid w:val="00337B54"/>
    <w:rsid w:val="00337C37"/>
    <w:rsid w:val="00340077"/>
    <w:rsid w:val="00340B30"/>
    <w:rsid w:val="00340B76"/>
    <w:rsid w:val="003414EA"/>
    <w:rsid w:val="00341888"/>
    <w:rsid w:val="00341A15"/>
    <w:rsid w:val="00341C91"/>
    <w:rsid w:val="003429DF"/>
    <w:rsid w:val="00342C83"/>
    <w:rsid w:val="00342D29"/>
    <w:rsid w:val="0034321E"/>
    <w:rsid w:val="003432D9"/>
    <w:rsid w:val="003432FD"/>
    <w:rsid w:val="0034349F"/>
    <w:rsid w:val="003434E7"/>
    <w:rsid w:val="00343794"/>
    <w:rsid w:val="0034397F"/>
    <w:rsid w:val="003440F9"/>
    <w:rsid w:val="0034509F"/>
    <w:rsid w:val="0034531E"/>
    <w:rsid w:val="003455B3"/>
    <w:rsid w:val="003460A3"/>
    <w:rsid w:val="003460F9"/>
    <w:rsid w:val="003462FC"/>
    <w:rsid w:val="00346309"/>
    <w:rsid w:val="003466A7"/>
    <w:rsid w:val="003468EC"/>
    <w:rsid w:val="00346AC2"/>
    <w:rsid w:val="00346B0B"/>
    <w:rsid w:val="00346CBC"/>
    <w:rsid w:val="00346D49"/>
    <w:rsid w:val="00346EC7"/>
    <w:rsid w:val="003470EE"/>
    <w:rsid w:val="00347593"/>
    <w:rsid w:val="00347605"/>
    <w:rsid w:val="00347980"/>
    <w:rsid w:val="00347EAD"/>
    <w:rsid w:val="003501D5"/>
    <w:rsid w:val="00350596"/>
    <w:rsid w:val="0035087B"/>
    <w:rsid w:val="003509D2"/>
    <w:rsid w:val="00350A48"/>
    <w:rsid w:val="00350C1C"/>
    <w:rsid w:val="00350CD0"/>
    <w:rsid w:val="00350E63"/>
    <w:rsid w:val="0035136E"/>
    <w:rsid w:val="00351618"/>
    <w:rsid w:val="003518AC"/>
    <w:rsid w:val="003518BB"/>
    <w:rsid w:val="00351B8E"/>
    <w:rsid w:val="003520A3"/>
    <w:rsid w:val="00352168"/>
    <w:rsid w:val="003522AA"/>
    <w:rsid w:val="003522B0"/>
    <w:rsid w:val="00352801"/>
    <w:rsid w:val="00352D38"/>
    <w:rsid w:val="00352F83"/>
    <w:rsid w:val="003530B3"/>
    <w:rsid w:val="0035326E"/>
    <w:rsid w:val="00353413"/>
    <w:rsid w:val="00353613"/>
    <w:rsid w:val="00353889"/>
    <w:rsid w:val="00353A08"/>
    <w:rsid w:val="00353A3A"/>
    <w:rsid w:val="00353C15"/>
    <w:rsid w:val="00353CBD"/>
    <w:rsid w:val="00354155"/>
    <w:rsid w:val="003542B3"/>
    <w:rsid w:val="00354495"/>
    <w:rsid w:val="00354568"/>
    <w:rsid w:val="0035465E"/>
    <w:rsid w:val="003547CB"/>
    <w:rsid w:val="00354972"/>
    <w:rsid w:val="003549B0"/>
    <w:rsid w:val="00354C30"/>
    <w:rsid w:val="00354CB2"/>
    <w:rsid w:val="00354ED4"/>
    <w:rsid w:val="0035537B"/>
    <w:rsid w:val="003554A8"/>
    <w:rsid w:val="00355A79"/>
    <w:rsid w:val="00355BA1"/>
    <w:rsid w:val="00355D60"/>
    <w:rsid w:val="00355D96"/>
    <w:rsid w:val="00355DA3"/>
    <w:rsid w:val="00355FE0"/>
    <w:rsid w:val="0035610F"/>
    <w:rsid w:val="00356442"/>
    <w:rsid w:val="003564FB"/>
    <w:rsid w:val="0035662C"/>
    <w:rsid w:val="003566C3"/>
    <w:rsid w:val="003566FC"/>
    <w:rsid w:val="0035676E"/>
    <w:rsid w:val="00356862"/>
    <w:rsid w:val="0035688C"/>
    <w:rsid w:val="00356DA8"/>
    <w:rsid w:val="00356EFE"/>
    <w:rsid w:val="00357245"/>
    <w:rsid w:val="00357533"/>
    <w:rsid w:val="00357630"/>
    <w:rsid w:val="003576E9"/>
    <w:rsid w:val="00357904"/>
    <w:rsid w:val="00357A52"/>
    <w:rsid w:val="00357ECC"/>
    <w:rsid w:val="003603C0"/>
    <w:rsid w:val="0036045D"/>
    <w:rsid w:val="0036078C"/>
    <w:rsid w:val="0036083F"/>
    <w:rsid w:val="0036113E"/>
    <w:rsid w:val="003612C6"/>
    <w:rsid w:val="003612EE"/>
    <w:rsid w:val="003613AA"/>
    <w:rsid w:val="003613B7"/>
    <w:rsid w:val="003616E8"/>
    <w:rsid w:val="0036177C"/>
    <w:rsid w:val="0036210C"/>
    <w:rsid w:val="0036219E"/>
    <w:rsid w:val="003624A4"/>
    <w:rsid w:val="0036262A"/>
    <w:rsid w:val="0036295A"/>
    <w:rsid w:val="003629C7"/>
    <w:rsid w:val="00362B3C"/>
    <w:rsid w:val="00362BB5"/>
    <w:rsid w:val="00362CB7"/>
    <w:rsid w:val="00362D4A"/>
    <w:rsid w:val="00362DE7"/>
    <w:rsid w:val="00362DF3"/>
    <w:rsid w:val="00362EA3"/>
    <w:rsid w:val="00362FE9"/>
    <w:rsid w:val="00363812"/>
    <w:rsid w:val="003638E0"/>
    <w:rsid w:val="00363931"/>
    <w:rsid w:val="003639CC"/>
    <w:rsid w:val="00363F0E"/>
    <w:rsid w:val="00364161"/>
    <w:rsid w:val="00364378"/>
    <w:rsid w:val="00364646"/>
    <w:rsid w:val="00364CF0"/>
    <w:rsid w:val="003653B4"/>
    <w:rsid w:val="003655FE"/>
    <w:rsid w:val="00365D75"/>
    <w:rsid w:val="003663D5"/>
    <w:rsid w:val="00366634"/>
    <w:rsid w:val="00366E0B"/>
    <w:rsid w:val="00366F26"/>
    <w:rsid w:val="003670C1"/>
    <w:rsid w:val="003670E9"/>
    <w:rsid w:val="00367402"/>
    <w:rsid w:val="00367419"/>
    <w:rsid w:val="003676F8"/>
    <w:rsid w:val="0036795D"/>
    <w:rsid w:val="00367AA1"/>
    <w:rsid w:val="00367E73"/>
    <w:rsid w:val="00367FDD"/>
    <w:rsid w:val="003700AE"/>
    <w:rsid w:val="00370217"/>
    <w:rsid w:val="003702F4"/>
    <w:rsid w:val="00370852"/>
    <w:rsid w:val="00370CA3"/>
    <w:rsid w:val="003711E6"/>
    <w:rsid w:val="00371227"/>
    <w:rsid w:val="00371339"/>
    <w:rsid w:val="00371517"/>
    <w:rsid w:val="003715CC"/>
    <w:rsid w:val="00371849"/>
    <w:rsid w:val="0037193B"/>
    <w:rsid w:val="00371A42"/>
    <w:rsid w:val="00371EBD"/>
    <w:rsid w:val="00371F58"/>
    <w:rsid w:val="0037246B"/>
    <w:rsid w:val="00372B36"/>
    <w:rsid w:val="00373240"/>
    <w:rsid w:val="003732C2"/>
    <w:rsid w:val="00373364"/>
    <w:rsid w:val="003736F4"/>
    <w:rsid w:val="0037377C"/>
    <w:rsid w:val="00373AB4"/>
    <w:rsid w:val="00373BC5"/>
    <w:rsid w:val="00373BE2"/>
    <w:rsid w:val="00373E20"/>
    <w:rsid w:val="003742AE"/>
    <w:rsid w:val="00374479"/>
    <w:rsid w:val="0037452F"/>
    <w:rsid w:val="003746DA"/>
    <w:rsid w:val="00374795"/>
    <w:rsid w:val="00375235"/>
    <w:rsid w:val="00375396"/>
    <w:rsid w:val="003755DF"/>
    <w:rsid w:val="003759A2"/>
    <w:rsid w:val="00375C42"/>
    <w:rsid w:val="00375DD6"/>
    <w:rsid w:val="0037600C"/>
    <w:rsid w:val="003761CD"/>
    <w:rsid w:val="003762A2"/>
    <w:rsid w:val="0037632D"/>
    <w:rsid w:val="0037680F"/>
    <w:rsid w:val="00376908"/>
    <w:rsid w:val="00376985"/>
    <w:rsid w:val="00376A1E"/>
    <w:rsid w:val="00376DDD"/>
    <w:rsid w:val="003771CD"/>
    <w:rsid w:val="0037729F"/>
    <w:rsid w:val="003773AF"/>
    <w:rsid w:val="003775AC"/>
    <w:rsid w:val="00377642"/>
    <w:rsid w:val="0037797D"/>
    <w:rsid w:val="00377DF9"/>
    <w:rsid w:val="00377EDE"/>
    <w:rsid w:val="00380005"/>
    <w:rsid w:val="00380556"/>
    <w:rsid w:val="00380F80"/>
    <w:rsid w:val="003814ED"/>
    <w:rsid w:val="00381BF4"/>
    <w:rsid w:val="00381C0A"/>
    <w:rsid w:val="00381C74"/>
    <w:rsid w:val="0038245A"/>
    <w:rsid w:val="00382988"/>
    <w:rsid w:val="00382F1E"/>
    <w:rsid w:val="00383845"/>
    <w:rsid w:val="00383CFF"/>
    <w:rsid w:val="003847B4"/>
    <w:rsid w:val="00384A68"/>
    <w:rsid w:val="00384A79"/>
    <w:rsid w:val="00384A98"/>
    <w:rsid w:val="00384AF7"/>
    <w:rsid w:val="00384E95"/>
    <w:rsid w:val="00384EAC"/>
    <w:rsid w:val="00385284"/>
    <w:rsid w:val="00385363"/>
    <w:rsid w:val="0038592B"/>
    <w:rsid w:val="00385BD1"/>
    <w:rsid w:val="00385C01"/>
    <w:rsid w:val="00385CEB"/>
    <w:rsid w:val="00385DAF"/>
    <w:rsid w:val="00386114"/>
    <w:rsid w:val="003862F3"/>
    <w:rsid w:val="00386690"/>
    <w:rsid w:val="00386A73"/>
    <w:rsid w:val="00386C87"/>
    <w:rsid w:val="00386E93"/>
    <w:rsid w:val="00386F13"/>
    <w:rsid w:val="00387717"/>
    <w:rsid w:val="003877F6"/>
    <w:rsid w:val="003878CC"/>
    <w:rsid w:val="003879FE"/>
    <w:rsid w:val="00387CBE"/>
    <w:rsid w:val="00387CE5"/>
    <w:rsid w:val="00387D1E"/>
    <w:rsid w:val="00387DB0"/>
    <w:rsid w:val="0039022B"/>
    <w:rsid w:val="00390580"/>
    <w:rsid w:val="00390734"/>
    <w:rsid w:val="00390941"/>
    <w:rsid w:val="00390953"/>
    <w:rsid w:val="00390B91"/>
    <w:rsid w:val="00390BFC"/>
    <w:rsid w:val="0039143D"/>
    <w:rsid w:val="003918CA"/>
    <w:rsid w:val="00391CB1"/>
    <w:rsid w:val="00391DD2"/>
    <w:rsid w:val="003921BF"/>
    <w:rsid w:val="003921E4"/>
    <w:rsid w:val="003923A7"/>
    <w:rsid w:val="00392C97"/>
    <w:rsid w:val="0039334E"/>
    <w:rsid w:val="003938BB"/>
    <w:rsid w:val="00393FF4"/>
    <w:rsid w:val="003946A6"/>
    <w:rsid w:val="003948FF"/>
    <w:rsid w:val="00394B7C"/>
    <w:rsid w:val="00394DE8"/>
    <w:rsid w:val="00395258"/>
    <w:rsid w:val="00395365"/>
    <w:rsid w:val="00395494"/>
    <w:rsid w:val="00395520"/>
    <w:rsid w:val="003958CC"/>
    <w:rsid w:val="00395A85"/>
    <w:rsid w:val="00395C22"/>
    <w:rsid w:val="00396D5D"/>
    <w:rsid w:val="00396DD7"/>
    <w:rsid w:val="00396EF9"/>
    <w:rsid w:val="00397577"/>
    <w:rsid w:val="00397907"/>
    <w:rsid w:val="00397A8A"/>
    <w:rsid w:val="00397B29"/>
    <w:rsid w:val="00397CD0"/>
    <w:rsid w:val="00397D2F"/>
    <w:rsid w:val="003A0598"/>
    <w:rsid w:val="003A0C85"/>
    <w:rsid w:val="003A0D42"/>
    <w:rsid w:val="003A0ECB"/>
    <w:rsid w:val="003A1105"/>
    <w:rsid w:val="003A12B7"/>
    <w:rsid w:val="003A14A0"/>
    <w:rsid w:val="003A1BAF"/>
    <w:rsid w:val="003A1BE2"/>
    <w:rsid w:val="003A1EA0"/>
    <w:rsid w:val="003A215E"/>
    <w:rsid w:val="003A23B7"/>
    <w:rsid w:val="003A283B"/>
    <w:rsid w:val="003A30DB"/>
    <w:rsid w:val="003A3523"/>
    <w:rsid w:val="003A390A"/>
    <w:rsid w:val="003A392A"/>
    <w:rsid w:val="003A3C27"/>
    <w:rsid w:val="003A3C2C"/>
    <w:rsid w:val="003A4092"/>
    <w:rsid w:val="003A4222"/>
    <w:rsid w:val="003A443B"/>
    <w:rsid w:val="003A4729"/>
    <w:rsid w:val="003A480B"/>
    <w:rsid w:val="003A4999"/>
    <w:rsid w:val="003A4C08"/>
    <w:rsid w:val="003A5135"/>
    <w:rsid w:val="003A53C1"/>
    <w:rsid w:val="003A55A3"/>
    <w:rsid w:val="003A57F6"/>
    <w:rsid w:val="003A59A7"/>
    <w:rsid w:val="003A5A3D"/>
    <w:rsid w:val="003A5CFC"/>
    <w:rsid w:val="003A5D8F"/>
    <w:rsid w:val="003A5E2E"/>
    <w:rsid w:val="003A6412"/>
    <w:rsid w:val="003A643F"/>
    <w:rsid w:val="003A65B5"/>
    <w:rsid w:val="003A6728"/>
    <w:rsid w:val="003A67FC"/>
    <w:rsid w:val="003A67FF"/>
    <w:rsid w:val="003A69C6"/>
    <w:rsid w:val="003A6A00"/>
    <w:rsid w:val="003A6B76"/>
    <w:rsid w:val="003A7071"/>
    <w:rsid w:val="003A709C"/>
    <w:rsid w:val="003A72F3"/>
    <w:rsid w:val="003A746A"/>
    <w:rsid w:val="003A779F"/>
    <w:rsid w:val="003A77A6"/>
    <w:rsid w:val="003B005D"/>
    <w:rsid w:val="003B016A"/>
    <w:rsid w:val="003B0332"/>
    <w:rsid w:val="003B03CC"/>
    <w:rsid w:val="003B05AB"/>
    <w:rsid w:val="003B06B3"/>
    <w:rsid w:val="003B0DA1"/>
    <w:rsid w:val="003B0DC5"/>
    <w:rsid w:val="003B0E4C"/>
    <w:rsid w:val="003B13AB"/>
    <w:rsid w:val="003B1408"/>
    <w:rsid w:val="003B145E"/>
    <w:rsid w:val="003B17B7"/>
    <w:rsid w:val="003B1CAE"/>
    <w:rsid w:val="003B1FC9"/>
    <w:rsid w:val="003B2299"/>
    <w:rsid w:val="003B2407"/>
    <w:rsid w:val="003B240A"/>
    <w:rsid w:val="003B25AD"/>
    <w:rsid w:val="003B26BE"/>
    <w:rsid w:val="003B2C76"/>
    <w:rsid w:val="003B2CEF"/>
    <w:rsid w:val="003B2E81"/>
    <w:rsid w:val="003B30A4"/>
    <w:rsid w:val="003B3114"/>
    <w:rsid w:val="003B3118"/>
    <w:rsid w:val="003B318D"/>
    <w:rsid w:val="003B372B"/>
    <w:rsid w:val="003B3A8E"/>
    <w:rsid w:val="003B40E3"/>
    <w:rsid w:val="003B4182"/>
    <w:rsid w:val="003B4393"/>
    <w:rsid w:val="003B43F1"/>
    <w:rsid w:val="003B43FE"/>
    <w:rsid w:val="003B478A"/>
    <w:rsid w:val="003B47AC"/>
    <w:rsid w:val="003B49BB"/>
    <w:rsid w:val="003B4A61"/>
    <w:rsid w:val="003B4AD5"/>
    <w:rsid w:val="003B5268"/>
    <w:rsid w:val="003B551E"/>
    <w:rsid w:val="003B5535"/>
    <w:rsid w:val="003B555A"/>
    <w:rsid w:val="003B557C"/>
    <w:rsid w:val="003B5747"/>
    <w:rsid w:val="003B5A0B"/>
    <w:rsid w:val="003B5D1A"/>
    <w:rsid w:val="003B6637"/>
    <w:rsid w:val="003B687A"/>
    <w:rsid w:val="003B688F"/>
    <w:rsid w:val="003B68B5"/>
    <w:rsid w:val="003B6C5D"/>
    <w:rsid w:val="003B6D8C"/>
    <w:rsid w:val="003B6E81"/>
    <w:rsid w:val="003B6ED3"/>
    <w:rsid w:val="003B6EF8"/>
    <w:rsid w:val="003B6F86"/>
    <w:rsid w:val="003B6FC4"/>
    <w:rsid w:val="003B73F1"/>
    <w:rsid w:val="003B7508"/>
    <w:rsid w:val="003B76CA"/>
    <w:rsid w:val="003B7BB0"/>
    <w:rsid w:val="003B7D4E"/>
    <w:rsid w:val="003B7D62"/>
    <w:rsid w:val="003C0064"/>
    <w:rsid w:val="003C056A"/>
    <w:rsid w:val="003C0581"/>
    <w:rsid w:val="003C0636"/>
    <w:rsid w:val="003C0C87"/>
    <w:rsid w:val="003C10A8"/>
    <w:rsid w:val="003C12B4"/>
    <w:rsid w:val="003C19F6"/>
    <w:rsid w:val="003C1E81"/>
    <w:rsid w:val="003C1ED9"/>
    <w:rsid w:val="003C2009"/>
    <w:rsid w:val="003C227F"/>
    <w:rsid w:val="003C24F1"/>
    <w:rsid w:val="003C251F"/>
    <w:rsid w:val="003C2585"/>
    <w:rsid w:val="003C2A08"/>
    <w:rsid w:val="003C3397"/>
    <w:rsid w:val="003C36E8"/>
    <w:rsid w:val="003C3D23"/>
    <w:rsid w:val="003C3F97"/>
    <w:rsid w:val="003C472D"/>
    <w:rsid w:val="003C4971"/>
    <w:rsid w:val="003C4974"/>
    <w:rsid w:val="003C4CAE"/>
    <w:rsid w:val="003C502A"/>
    <w:rsid w:val="003C54D6"/>
    <w:rsid w:val="003C56BC"/>
    <w:rsid w:val="003C5986"/>
    <w:rsid w:val="003C5B25"/>
    <w:rsid w:val="003C61FB"/>
    <w:rsid w:val="003C622B"/>
    <w:rsid w:val="003C62D8"/>
    <w:rsid w:val="003C647C"/>
    <w:rsid w:val="003C6526"/>
    <w:rsid w:val="003C66D5"/>
    <w:rsid w:val="003C69B7"/>
    <w:rsid w:val="003C6D65"/>
    <w:rsid w:val="003C6DB2"/>
    <w:rsid w:val="003C6E3A"/>
    <w:rsid w:val="003C6E4E"/>
    <w:rsid w:val="003C6F12"/>
    <w:rsid w:val="003C707F"/>
    <w:rsid w:val="003C718C"/>
    <w:rsid w:val="003C757E"/>
    <w:rsid w:val="003C7747"/>
    <w:rsid w:val="003C779A"/>
    <w:rsid w:val="003C78A1"/>
    <w:rsid w:val="003C7A8E"/>
    <w:rsid w:val="003D0550"/>
    <w:rsid w:val="003D0643"/>
    <w:rsid w:val="003D08F0"/>
    <w:rsid w:val="003D0AF3"/>
    <w:rsid w:val="003D0B11"/>
    <w:rsid w:val="003D1044"/>
    <w:rsid w:val="003D11F8"/>
    <w:rsid w:val="003D16B7"/>
    <w:rsid w:val="003D17D4"/>
    <w:rsid w:val="003D1C53"/>
    <w:rsid w:val="003D2297"/>
    <w:rsid w:val="003D24C5"/>
    <w:rsid w:val="003D2705"/>
    <w:rsid w:val="003D2730"/>
    <w:rsid w:val="003D2892"/>
    <w:rsid w:val="003D29D8"/>
    <w:rsid w:val="003D2E9B"/>
    <w:rsid w:val="003D30B6"/>
    <w:rsid w:val="003D30FD"/>
    <w:rsid w:val="003D31F0"/>
    <w:rsid w:val="003D337C"/>
    <w:rsid w:val="003D34F9"/>
    <w:rsid w:val="003D385B"/>
    <w:rsid w:val="003D3936"/>
    <w:rsid w:val="003D39BD"/>
    <w:rsid w:val="003D3A79"/>
    <w:rsid w:val="003D3E59"/>
    <w:rsid w:val="003D412A"/>
    <w:rsid w:val="003D4430"/>
    <w:rsid w:val="003D468D"/>
    <w:rsid w:val="003D475B"/>
    <w:rsid w:val="003D4A34"/>
    <w:rsid w:val="003D4A3E"/>
    <w:rsid w:val="003D4C9D"/>
    <w:rsid w:val="003D4FAA"/>
    <w:rsid w:val="003D4FB6"/>
    <w:rsid w:val="003D50E9"/>
    <w:rsid w:val="003D5509"/>
    <w:rsid w:val="003D5999"/>
    <w:rsid w:val="003D5AD4"/>
    <w:rsid w:val="003D5B0A"/>
    <w:rsid w:val="003D6883"/>
    <w:rsid w:val="003D6A51"/>
    <w:rsid w:val="003D6FA8"/>
    <w:rsid w:val="003D7116"/>
    <w:rsid w:val="003D75F5"/>
    <w:rsid w:val="003E0027"/>
    <w:rsid w:val="003E01CD"/>
    <w:rsid w:val="003E06C7"/>
    <w:rsid w:val="003E09EE"/>
    <w:rsid w:val="003E0B28"/>
    <w:rsid w:val="003E0BB5"/>
    <w:rsid w:val="003E1147"/>
    <w:rsid w:val="003E16DD"/>
    <w:rsid w:val="003E173C"/>
    <w:rsid w:val="003E18D5"/>
    <w:rsid w:val="003E1C1E"/>
    <w:rsid w:val="003E20A8"/>
    <w:rsid w:val="003E20E5"/>
    <w:rsid w:val="003E23C1"/>
    <w:rsid w:val="003E29B6"/>
    <w:rsid w:val="003E2B0B"/>
    <w:rsid w:val="003E2CD6"/>
    <w:rsid w:val="003E2E90"/>
    <w:rsid w:val="003E2F76"/>
    <w:rsid w:val="003E3510"/>
    <w:rsid w:val="003E3545"/>
    <w:rsid w:val="003E362A"/>
    <w:rsid w:val="003E37BC"/>
    <w:rsid w:val="003E3891"/>
    <w:rsid w:val="003E38DF"/>
    <w:rsid w:val="003E39EB"/>
    <w:rsid w:val="003E3C9A"/>
    <w:rsid w:val="003E3D10"/>
    <w:rsid w:val="003E4240"/>
    <w:rsid w:val="003E430A"/>
    <w:rsid w:val="003E4562"/>
    <w:rsid w:val="003E4871"/>
    <w:rsid w:val="003E4F34"/>
    <w:rsid w:val="003E54DF"/>
    <w:rsid w:val="003E5CCB"/>
    <w:rsid w:val="003E5E0A"/>
    <w:rsid w:val="003E5F96"/>
    <w:rsid w:val="003E609C"/>
    <w:rsid w:val="003E6508"/>
    <w:rsid w:val="003E6759"/>
    <w:rsid w:val="003E6A96"/>
    <w:rsid w:val="003E6B76"/>
    <w:rsid w:val="003E6B8E"/>
    <w:rsid w:val="003E6D9A"/>
    <w:rsid w:val="003E7658"/>
    <w:rsid w:val="003E79E0"/>
    <w:rsid w:val="003E79FF"/>
    <w:rsid w:val="003E7A4E"/>
    <w:rsid w:val="003E7D8F"/>
    <w:rsid w:val="003E7FD0"/>
    <w:rsid w:val="003F00C9"/>
    <w:rsid w:val="003F04A2"/>
    <w:rsid w:val="003F04B5"/>
    <w:rsid w:val="003F0581"/>
    <w:rsid w:val="003F0625"/>
    <w:rsid w:val="003F0730"/>
    <w:rsid w:val="003F07E4"/>
    <w:rsid w:val="003F0C03"/>
    <w:rsid w:val="003F0CF7"/>
    <w:rsid w:val="003F0D9D"/>
    <w:rsid w:val="003F1178"/>
    <w:rsid w:val="003F14A0"/>
    <w:rsid w:val="003F15CA"/>
    <w:rsid w:val="003F1710"/>
    <w:rsid w:val="003F1981"/>
    <w:rsid w:val="003F1E35"/>
    <w:rsid w:val="003F21A7"/>
    <w:rsid w:val="003F220A"/>
    <w:rsid w:val="003F2667"/>
    <w:rsid w:val="003F2B44"/>
    <w:rsid w:val="003F2B66"/>
    <w:rsid w:val="003F2C3A"/>
    <w:rsid w:val="003F2F81"/>
    <w:rsid w:val="003F32B5"/>
    <w:rsid w:val="003F3379"/>
    <w:rsid w:val="003F339A"/>
    <w:rsid w:val="003F366A"/>
    <w:rsid w:val="003F38FA"/>
    <w:rsid w:val="003F406B"/>
    <w:rsid w:val="003F40BD"/>
    <w:rsid w:val="003F4140"/>
    <w:rsid w:val="003F4A26"/>
    <w:rsid w:val="003F536A"/>
    <w:rsid w:val="003F56AA"/>
    <w:rsid w:val="003F58E3"/>
    <w:rsid w:val="003F5ACB"/>
    <w:rsid w:val="003F60F5"/>
    <w:rsid w:val="003F6192"/>
    <w:rsid w:val="003F6511"/>
    <w:rsid w:val="003F6517"/>
    <w:rsid w:val="003F6638"/>
    <w:rsid w:val="003F6AB7"/>
    <w:rsid w:val="003F6C0C"/>
    <w:rsid w:val="003F6C9A"/>
    <w:rsid w:val="003F6D93"/>
    <w:rsid w:val="003F6DBA"/>
    <w:rsid w:val="003F7055"/>
    <w:rsid w:val="003F72DF"/>
    <w:rsid w:val="003F742D"/>
    <w:rsid w:val="003F7508"/>
    <w:rsid w:val="003F75B5"/>
    <w:rsid w:val="003F7813"/>
    <w:rsid w:val="003F7A50"/>
    <w:rsid w:val="003F7AE0"/>
    <w:rsid w:val="003F7C13"/>
    <w:rsid w:val="003F7F3E"/>
    <w:rsid w:val="003F7FC0"/>
    <w:rsid w:val="0040002A"/>
    <w:rsid w:val="004002DE"/>
    <w:rsid w:val="00400493"/>
    <w:rsid w:val="004005F9"/>
    <w:rsid w:val="004006DB"/>
    <w:rsid w:val="00400DCF"/>
    <w:rsid w:val="0040129D"/>
    <w:rsid w:val="004014F9"/>
    <w:rsid w:val="0040176F"/>
    <w:rsid w:val="00401A18"/>
    <w:rsid w:val="00401EAA"/>
    <w:rsid w:val="00402074"/>
    <w:rsid w:val="00402243"/>
    <w:rsid w:val="0040228F"/>
    <w:rsid w:val="0040237B"/>
    <w:rsid w:val="004023F6"/>
    <w:rsid w:val="00402557"/>
    <w:rsid w:val="00403165"/>
    <w:rsid w:val="00403C00"/>
    <w:rsid w:val="00403C9A"/>
    <w:rsid w:val="00403F37"/>
    <w:rsid w:val="00404557"/>
    <w:rsid w:val="00404769"/>
    <w:rsid w:val="00404873"/>
    <w:rsid w:val="00404B1F"/>
    <w:rsid w:val="00404C1B"/>
    <w:rsid w:val="00404C8E"/>
    <w:rsid w:val="00404D90"/>
    <w:rsid w:val="00404F10"/>
    <w:rsid w:val="00404FAC"/>
    <w:rsid w:val="00405103"/>
    <w:rsid w:val="0040522A"/>
    <w:rsid w:val="00405865"/>
    <w:rsid w:val="00405A20"/>
    <w:rsid w:val="00405ABA"/>
    <w:rsid w:val="00405B42"/>
    <w:rsid w:val="00405B51"/>
    <w:rsid w:val="00405CC2"/>
    <w:rsid w:val="00406233"/>
    <w:rsid w:val="00406846"/>
    <w:rsid w:val="00406F98"/>
    <w:rsid w:val="00407058"/>
    <w:rsid w:val="00407243"/>
    <w:rsid w:val="004079EC"/>
    <w:rsid w:val="00407C12"/>
    <w:rsid w:val="00407F13"/>
    <w:rsid w:val="00410027"/>
    <w:rsid w:val="004100D4"/>
    <w:rsid w:val="0041040F"/>
    <w:rsid w:val="00410880"/>
    <w:rsid w:val="004108ED"/>
    <w:rsid w:val="00410B23"/>
    <w:rsid w:val="00410DC6"/>
    <w:rsid w:val="00410E16"/>
    <w:rsid w:val="00411458"/>
    <w:rsid w:val="004115AC"/>
    <w:rsid w:val="00411B5A"/>
    <w:rsid w:val="00412176"/>
    <w:rsid w:val="00412531"/>
    <w:rsid w:val="00412767"/>
    <w:rsid w:val="00412840"/>
    <w:rsid w:val="00412C9B"/>
    <w:rsid w:val="0041348B"/>
    <w:rsid w:val="004136C7"/>
    <w:rsid w:val="00413D8C"/>
    <w:rsid w:val="00413EAB"/>
    <w:rsid w:val="0041403B"/>
    <w:rsid w:val="004143D0"/>
    <w:rsid w:val="0041475E"/>
    <w:rsid w:val="00414779"/>
    <w:rsid w:val="00414AE0"/>
    <w:rsid w:val="00414BF9"/>
    <w:rsid w:val="00414CA5"/>
    <w:rsid w:val="00414EAA"/>
    <w:rsid w:val="00414EC6"/>
    <w:rsid w:val="004150C3"/>
    <w:rsid w:val="00415160"/>
    <w:rsid w:val="004153F2"/>
    <w:rsid w:val="00415504"/>
    <w:rsid w:val="00415BD4"/>
    <w:rsid w:val="00415DCE"/>
    <w:rsid w:val="0041606E"/>
    <w:rsid w:val="00416139"/>
    <w:rsid w:val="004164BC"/>
    <w:rsid w:val="004166F6"/>
    <w:rsid w:val="00416742"/>
    <w:rsid w:val="004167ED"/>
    <w:rsid w:val="0041682B"/>
    <w:rsid w:val="0041692B"/>
    <w:rsid w:val="0041693E"/>
    <w:rsid w:val="00416A7D"/>
    <w:rsid w:val="004172B4"/>
    <w:rsid w:val="00417522"/>
    <w:rsid w:val="00417F8D"/>
    <w:rsid w:val="0042009F"/>
    <w:rsid w:val="004201DA"/>
    <w:rsid w:val="00420219"/>
    <w:rsid w:val="004208A1"/>
    <w:rsid w:val="004208C1"/>
    <w:rsid w:val="00420B79"/>
    <w:rsid w:val="00420E7D"/>
    <w:rsid w:val="004216F1"/>
    <w:rsid w:val="004219F1"/>
    <w:rsid w:val="00421BFE"/>
    <w:rsid w:val="00421EBF"/>
    <w:rsid w:val="00422445"/>
    <w:rsid w:val="00422529"/>
    <w:rsid w:val="004225BD"/>
    <w:rsid w:val="004225C7"/>
    <w:rsid w:val="0042274B"/>
    <w:rsid w:val="004229DB"/>
    <w:rsid w:val="00422A4A"/>
    <w:rsid w:val="00422DFB"/>
    <w:rsid w:val="00423000"/>
    <w:rsid w:val="00423271"/>
    <w:rsid w:val="004235BE"/>
    <w:rsid w:val="00423642"/>
    <w:rsid w:val="0042398E"/>
    <w:rsid w:val="00423CF3"/>
    <w:rsid w:val="00423D30"/>
    <w:rsid w:val="0042438C"/>
    <w:rsid w:val="00424BFA"/>
    <w:rsid w:val="00424EA3"/>
    <w:rsid w:val="00425190"/>
    <w:rsid w:val="004252AD"/>
    <w:rsid w:val="00425DEC"/>
    <w:rsid w:val="004264E6"/>
    <w:rsid w:val="004265D6"/>
    <w:rsid w:val="004268F5"/>
    <w:rsid w:val="00426A65"/>
    <w:rsid w:val="00426A9C"/>
    <w:rsid w:val="00426CFC"/>
    <w:rsid w:val="004276D8"/>
    <w:rsid w:val="00427722"/>
    <w:rsid w:val="00427737"/>
    <w:rsid w:val="00427DF5"/>
    <w:rsid w:val="00427F7A"/>
    <w:rsid w:val="0043005B"/>
    <w:rsid w:val="004301AD"/>
    <w:rsid w:val="00430A82"/>
    <w:rsid w:val="00430B16"/>
    <w:rsid w:val="00430CC2"/>
    <w:rsid w:val="00430D75"/>
    <w:rsid w:val="00430E5C"/>
    <w:rsid w:val="00430F60"/>
    <w:rsid w:val="0043112D"/>
    <w:rsid w:val="00431523"/>
    <w:rsid w:val="00431762"/>
    <w:rsid w:val="00431A64"/>
    <w:rsid w:val="00431C6C"/>
    <w:rsid w:val="00431E55"/>
    <w:rsid w:val="004323BC"/>
    <w:rsid w:val="004326B6"/>
    <w:rsid w:val="004329B6"/>
    <w:rsid w:val="00432EF2"/>
    <w:rsid w:val="00432FCC"/>
    <w:rsid w:val="00433240"/>
    <w:rsid w:val="00433343"/>
    <w:rsid w:val="0043373F"/>
    <w:rsid w:val="00433A6B"/>
    <w:rsid w:val="00433ADE"/>
    <w:rsid w:val="00433CAB"/>
    <w:rsid w:val="00433EA7"/>
    <w:rsid w:val="004343D7"/>
    <w:rsid w:val="0043456C"/>
    <w:rsid w:val="00435089"/>
    <w:rsid w:val="0043541B"/>
    <w:rsid w:val="00435630"/>
    <w:rsid w:val="004357B1"/>
    <w:rsid w:val="00435CD5"/>
    <w:rsid w:val="00435CF2"/>
    <w:rsid w:val="00436949"/>
    <w:rsid w:val="00436E6F"/>
    <w:rsid w:val="004372DC"/>
    <w:rsid w:val="004373B0"/>
    <w:rsid w:val="00437413"/>
    <w:rsid w:val="004376DF"/>
    <w:rsid w:val="00437750"/>
    <w:rsid w:val="004379B2"/>
    <w:rsid w:val="00437B2F"/>
    <w:rsid w:val="00437EE9"/>
    <w:rsid w:val="00440204"/>
    <w:rsid w:val="00440346"/>
    <w:rsid w:val="004405CE"/>
    <w:rsid w:val="00440BB5"/>
    <w:rsid w:val="00440ECB"/>
    <w:rsid w:val="00441059"/>
    <w:rsid w:val="004419DE"/>
    <w:rsid w:val="004419E4"/>
    <w:rsid w:val="00441C67"/>
    <w:rsid w:val="00442210"/>
    <w:rsid w:val="0044222B"/>
    <w:rsid w:val="00442371"/>
    <w:rsid w:val="0044243C"/>
    <w:rsid w:val="004426D7"/>
    <w:rsid w:val="004428C3"/>
    <w:rsid w:val="00442A7B"/>
    <w:rsid w:val="00442C3C"/>
    <w:rsid w:val="00442C72"/>
    <w:rsid w:val="00442D63"/>
    <w:rsid w:val="00443019"/>
    <w:rsid w:val="004432B4"/>
    <w:rsid w:val="004433FD"/>
    <w:rsid w:val="00443903"/>
    <w:rsid w:val="00443B9D"/>
    <w:rsid w:val="00444474"/>
    <w:rsid w:val="00444653"/>
    <w:rsid w:val="00444A10"/>
    <w:rsid w:val="00444B27"/>
    <w:rsid w:val="004455A8"/>
    <w:rsid w:val="0044572F"/>
    <w:rsid w:val="004457B3"/>
    <w:rsid w:val="00445802"/>
    <w:rsid w:val="00445852"/>
    <w:rsid w:val="00445966"/>
    <w:rsid w:val="00445FE6"/>
    <w:rsid w:val="00446515"/>
    <w:rsid w:val="00446795"/>
    <w:rsid w:val="00446862"/>
    <w:rsid w:val="00446C57"/>
    <w:rsid w:val="00446DBD"/>
    <w:rsid w:val="00446E05"/>
    <w:rsid w:val="00447448"/>
    <w:rsid w:val="0044747F"/>
    <w:rsid w:val="0045021A"/>
    <w:rsid w:val="00450389"/>
    <w:rsid w:val="004503D2"/>
    <w:rsid w:val="0045059C"/>
    <w:rsid w:val="00450AFA"/>
    <w:rsid w:val="00450D88"/>
    <w:rsid w:val="0045128A"/>
    <w:rsid w:val="00451501"/>
    <w:rsid w:val="00451B22"/>
    <w:rsid w:val="00451B36"/>
    <w:rsid w:val="00452C82"/>
    <w:rsid w:val="004531AE"/>
    <w:rsid w:val="004532BC"/>
    <w:rsid w:val="00453326"/>
    <w:rsid w:val="004533D8"/>
    <w:rsid w:val="00453400"/>
    <w:rsid w:val="0045340E"/>
    <w:rsid w:val="00453720"/>
    <w:rsid w:val="004539CD"/>
    <w:rsid w:val="00453E50"/>
    <w:rsid w:val="00454073"/>
    <w:rsid w:val="00454446"/>
    <w:rsid w:val="00454906"/>
    <w:rsid w:val="00454C7C"/>
    <w:rsid w:val="0045554D"/>
    <w:rsid w:val="004557DA"/>
    <w:rsid w:val="00455AB0"/>
    <w:rsid w:val="00455AE6"/>
    <w:rsid w:val="00455CAE"/>
    <w:rsid w:val="004560F5"/>
    <w:rsid w:val="0045615D"/>
    <w:rsid w:val="004561A2"/>
    <w:rsid w:val="00456482"/>
    <w:rsid w:val="004565DB"/>
    <w:rsid w:val="0045672F"/>
    <w:rsid w:val="00456A3A"/>
    <w:rsid w:val="00456C3C"/>
    <w:rsid w:val="00456DF2"/>
    <w:rsid w:val="00457338"/>
    <w:rsid w:val="004573F6"/>
    <w:rsid w:val="00457635"/>
    <w:rsid w:val="004576E6"/>
    <w:rsid w:val="0045777E"/>
    <w:rsid w:val="004579EE"/>
    <w:rsid w:val="00457D5D"/>
    <w:rsid w:val="00457EC4"/>
    <w:rsid w:val="00457FEB"/>
    <w:rsid w:val="00460A3B"/>
    <w:rsid w:val="00460DA4"/>
    <w:rsid w:val="00460F29"/>
    <w:rsid w:val="00461297"/>
    <w:rsid w:val="004616B5"/>
    <w:rsid w:val="0046190E"/>
    <w:rsid w:val="00461B8D"/>
    <w:rsid w:val="00461C22"/>
    <w:rsid w:val="00461EEB"/>
    <w:rsid w:val="00461F4F"/>
    <w:rsid w:val="00462A2D"/>
    <w:rsid w:val="00462BF2"/>
    <w:rsid w:val="00463007"/>
    <w:rsid w:val="0046307C"/>
    <w:rsid w:val="004638DA"/>
    <w:rsid w:val="00463909"/>
    <w:rsid w:val="00463A90"/>
    <w:rsid w:val="00463BA2"/>
    <w:rsid w:val="0046405A"/>
    <w:rsid w:val="00464142"/>
    <w:rsid w:val="00464273"/>
    <w:rsid w:val="00464713"/>
    <w:rsid w:val="00464C6A"/>
    <w:rsid w:val="004650BE"/>
    <w:rsid w:val="0046513E"/>
    <w:rsid w:val="0046523F"/>
    <w:rsid w:val="004652DD"/>
    <w:rsid w:val="00465506"/>
    <w:rsid w:val="00465A42"/>
    <w:rsid w:val="00465B54"/>
    <w:rsid w:val="00465E9A"/>
    <w:rsid w:val="00466309"/>
    <w:rsid w:val="00466390"/>
    <w:rsid w:val="004668FE"/>
    <w:rsid w:val="004669C3"/>
    <w:rsid w:val="00466FA8"/>
    <w:rsid w:val="00467167"/>
    <w:rsid w:val="004671EF"/>
    <w:rsid w:val="00467338"/>
    <w:rsid w:val="0046775F"/>
    <w:rsid w:val="0046788E"/>
    <w:rsid w:val="004679D1"/>
    <w:rsid w:val="00467AB5"/>
    <w:rsid w:val="00467B26"/>
    <w:rsid w:val="0047038F"/>
    <w:rsid w:val="00470749"/>
    <w:rsid w:val="00470BDC"/>
    <w:rsid w:val="00471183"/>
    <w:rsid w:val="00471269"/>
    <w:rsid w:val="00471399"/>
    <w:rsid w:val="004713BE"/>
    <w:rsid w:val="004713F2"/>
    <w:rsid w:val="00471B70"/>
    <w:rsid w:val="00471EB3"/>
    <w:rsid w:val="00472071"/>
    <w:rsid w:val="004722BA"/>
    <w:rsid w:val="004724AE"/>
    <w:rsid w:val="00472933"/>
    <w:rsid w:val="004729AB"/>
    <w:rsid w:val="00472CC8"/>
    <w:rsid w:val="00472FFB"/>
    <w:rsid w:val="004733C3"/>
    <w:rsid w:val="004734BB"/>
    <w:rsid w:val="00474474"/>
    <w:rsid w:val="0047484B"/>
    <w:rsid w:val="004749A6"/>
    <w:rsid w:val="00474A96"/>
    <w:rsid w:val="00474B90"/>
    <w:rsid w:val="00474BAB"/>
    <w:rsid w:val="00474E74"/>
    <w:rsid w:val="00474EB4"/>
    <w:rsid w:val="00474F4C"/>
    <w:rsid w:val="004756D9"/>
    <w:rsid w:val="00475974"/>
    <w:rsid w:val="00475F13"/>
    <w:rsid w:val="00476056"/>
    <w:rsid w:val="00476289"/>
    <w:rsid w:val="00476305"/>
    <w:rsid w:val="004766D0"/>
    <w:rsid w:val="00476815"/>
    <w:rsid w:val="00476939"/>
    <w:rsid w:val="00476C51"/>
    <w:rsid w:val="00477403"/>
    <w:rsid w:val="004778F0"/>
    <w:rsid w:val="00477A6A"/>
    <w:rsid w:val="00477C02"/>
    <w:rsid w:val="00477DAF"/>
    <w:rsid w:val="00480F02"/>
    <w:rsid w:val="00480F44"/>
    <w:rsid w:val="00481164"/>
    <w:rsid w:val="00481833"/>
    <w:rsid w:val="00481876"/>
    <w:rsid w:val="004819D1"/>
    <w:rsid w:val="004819D5"/>
    <w:rsid w:val="00481A19"/>
    <w:rsid w:val="00481B14"/>
    <w:rsid w:val="00481B27"/>
    <w:rsid w:val="00481BDF"/>
    <w:rsid w:val="00482032"/>
    <w:rsid w:val="004822C6"/>
    <w:rsid w:val="00482369"/>
    <w:rsid w:val="00482FB0"/>
    <w:rsid w:val="00482FC2"/>
    <w:rsid w:val="00483049"/>
    <w:rsid w:val="004831AA"/>
    <w:rsid w:val="00483452"/>
    <w:rsid w:val="0048357C"/>
    <w:rsid w:val="00483A03"/>
    <w:rsid w:val="00483B39"/>
    <w:rsid w:val="00483D15"/>
    <w:rsid w:val="004842D1"/>
    <w:rsid w:val="00484455"/>
    <w:rsid w:val="00484459"/>
    <w:rsid w:val="004848A8"/>
    <w:rsid w:val="004848ED"/>
    <w:rsid w:val="00484F40"/>
    <w:rsid w:val="0048512E"/>
    <w:rsid w:val="00485144"/>
    <w:rsid w:val="00485189"/>
    <w:rsid w:val="00485375"/>
    <w:rsid w:val="0048538F"/>
    <w:rsid w:val="004855A1"/>
    <w:rsid w:val="00485645"/>
    <w:rsid w:val="0048589A"/>
    <w:rsid w:val="00485D18"/>
    <w:rsid w:val="0048602B"/>
    <w:rsid w:val="00486333"/>
    <w:rsid w:val="00486364"/>
    <w:rsid w:val="00486760"/>
    <w:rsid w:val="00486B56"/>
    <w:rsid w:val="00486C54"/>
    <w:rsid w:val="00486D24"/>
    <w:rsid w:val="00486DDC"/>
    <w:rsid w:val="004875FC"/>
    <w:rsid w:val="004876D0"/>
    <w:rsid w:val="004879D9"/>
    <w:rsid w:val="00487A6B"/>
    <w:rsid w:val="00487CBA"/>
    <w:rsid w:val="00487FBF"/>
    <w:rsid w:val="00490213"/>
    <w:rsid w:val="004904AB"/>
    <w:rsid w:val="0049059A"/>
    <w:rsid w:val="00490603"/>
    <w:rsid w:val="00490758"/>
    <w:rsid w:val="004908A4"/>
    <w:rsid w:val="00490931"/>
    <w:rsid w:val="004909D8"/>
    <w:rsid w:val="004909F7"/>
    <w:rsid w:val="004909FD"/>
    <w:rsid w:val="00490C00"/>
    <w:rsid w:val="00490EE2"/>
    <w:rsid w:val="00490F42"/>
    <w:rsid w:val="004911A3"/>
    <w:rsid w:val="004912BE"/>
    <w:rsid w:val="00491698"/>
    <w:rsid w:val="00491890"/>
    <w:rsid w:val="0049193A"/>
    <w:rsid w:val="004920B4"/>
    <w:rsid w:val="004922F3"/>
    <w:rsid w:val="00492457"/>
    <w:rsid w:val="004927C3"/>
    <w:rsid w:val="00492C52"/>
    <w:rsid w:val="00492CB9"/>
    <w:rsid w:val="00492EDC"/>
    <w:rsid w:val="004933A0"/>
    <w:rsid w:val="004933A9"/>
    <w:rsid w:val="004933E4"/>
    <w:rsid w:val="00493C40"/>
    <w:rsid w:val="00493D13"/>
    <w:rsid w:val="00493EAA"/>
    <w:rsid w:val="00493FB5"/>
    <w:rsid w:val="004942FB"/>
    <w:rsid w:val="00494532"/>
    <w:rsid w:val="00494E43"/>
    <w:rsid w:val="00495403"/>
    <w:rsid w:val="004956ED"/>
    <w:rsid w:val="004957E5"/>
    <w:rsid w:val="004957F6"/>
    <w:rsid w:val="00495996"/>
    <w:rsid w:val="004959CA"/>
    <w:rsid w:val="00495F41"/>
    <w:rsid w:val="00496478"/>
    <w:rsid w:val="004964B0"/>
    <w:rsid w:val="004965DF"/>
    <w:rsid w:val="00496677"/>
    <w:rsid w:val="00496A2A"/>
    <w:rsid w:val="00496A2D"/>
    <w:rsid w:val="00496A77"/>
    <w:rsid w:val="00496D29"/>
    <w:rsid w:val="00496FFB"/>
    <w:rsid w:val="0049707B"/>
    <w:rsid w:val="00497097"/>
    <w:rsid w:val="004973D9"/>
    <w:rsid w:val="004974F0"/>
    <w:rsid w:val="004978B3"/>
    <w:rsid w:val="00497C40"/>
    <w:rsid w:val="00497DF2"/>
    <w:rsid w:val="004A03E1"/>
    <w:rsid w:val="004A1081"/>
    <w:rsid w:val="004A11B3"/>
    <w:rsid w:val="004A124D"/>
    <w:rsid w:val="004A17EC"/>
    <w:rsid w:val="004A1963"/>
    <w:rsid w:val="004A1A0D"/>
    <w:rsid w:val="004A1ADD"/>
    <w:rsid w:val="004A1C2F"/>
    <w:rsid w:val="004A24CC"/>
    <w:rsid w:val="004A2540"/>
    <w:rsid w:val="004A25BD"/>
    <w:rsid w:val="004A267A"/>
    <w:rsid w:val="004A275C"/>
    <w:rsid w:val="004A279F"/>
    <w:rsid w:val="004A2971"/>
    <w:rsid w:val="004A2EE1"/>
    <w:rsid w:val="004A32BF"/>
    <w:rsid w:val="004A3643"/>
    <w:rsid w:val="004A398A"/>
    <w:rsid w:val="004A39A0"/>
    <w:rsid w:val="004A3ACF"/>
    <w:rsid w:val="004A3ADE"/>
    <w:rsid w:val="004A3BEB"/>
    <w:rsid w:val="004A3CCA"/>
    <w:rsid w:val="004A3FB3"/>
    <w:rsid w:val="004A4257"/>
    <w:rsid w:val="004A43C9"/>
    <w:rsid w:val="004A48B5"/>
    <w:rsid w:val="004A492B"/>
    <w:rsid w:val="004A4C09"/>
    <w:rsid w:val="004A529D"/>
    <w:rsid w:val="004A55EF"/>
    <w:rsid w:val="004A57E9"/>
    <w:rsid w:val="004A594C"/>
    <w:rsid w:val="004A5C52"/>
    <w:rsid w:val="004A5CA5"/>
    <w:rsid w:val="004A5E65"/>
    <w:rsid w:val="004A60EF"/>
    <w:rsid w:val="004A6186"/>
    <w:rsid w:val="004A621A"/>
    <w:rsid w:val="004A62F2"/>
    <w:rsid w:val="004A6433"/>
    <w:rsid w:val="004A6593"/>
    <w:rsid w:val="004A6D36"/>
    <w:rsid w:val="004A6DEA"/>
    <w:rsid w:val="004A6F51"/>
    <w:rsid w:val="004A7102"/>
    <w:rsid w:val="004A7137"/>
    <w:rsid w:val="004A7623"/>
    <w:rsid w:val="004A7724"/>
    <w:rsid w:val="004A7874"/>
    <w:rsid w:val="004A78E3"/>
    <w:rsid w:val="004A7924"/>
    <w:rsid w:val="004A7B22"/>
    <w:rsid w:val="004A7B9B"/>
    <w:rsid w:val="004A7F07"/>
    <w:rsid w:val="004B0095"/>
    <w:rsid w:val="004B02E6"/>
    <w:rsid w:val="004B0E79"/>
    <w:rsid w:val="004B1024"/>
    <w:rsid w:val="004B125A"/>
    <w:rsid w:val="004B1375"/>
    <w:rsid w:val="004B149D"/>
    <w:rsid w:val="004B19AE"/>
    <w:rsid w:val="004B1AE6"/>
    <w:rsid w:val="004B2171"/>
    <w:rsid w:val="004B21FD"/>
    <w:rsid w:val="004B22DE"/>
    <w:rsid w:val="004B23F0"/>
    <w:rsid w:val="004B2AA2"/>
    <w:rsid w:val="004B2D94"/>
    <w:rsid w:val="004B2D98"/>
    <w:rsid w:val="004B3137"/>
    <w:rsid w:val="004B36BF"/>
    <w:rsid w:val="004B3942"/>
    <w:rsid w:val="004B3ACF"/>
    <w:rsid w:val="004B3F4F"/>
    <w:rsid w:val="004B3FCC"/>
    <w:rsid w:val="004B4003"/>
    <w:rsid w:val="004B41EB"/>
    <w:rsid w:val="004B4837"/>
    <w:rsid w:val="004B4ADE"/>
    <w:rsid w:val="004B4CF4"/>
    <w:rsid w:val="004B4D73"/>
    <w:rsid w:val="004B4D84"/>
    <w:rsid w:val="004B4F1F"/>
    <w:rsid w:val="004B530B"/>
    <w:rsid w:val="004B579A"/>
    <w:rsid w:val="004B59B9"/>
    <w:rsid w:val="004B5FB6"/>
    <w:rsid w:val="004B67B2"/>
    <w:rsid w:val="004B67EF"/>
    <w:rsid w:val="004B6CFB"/>
    <w:rsid w:val="004B6DA1"/>
    <w:rsid w:val="004B6E4A"/>
    <w:rsid w:val="004B7084"/>
    <w:rsid w:val="004B7685"/>
    <w:rsid w:val="004B76BA"/>
    <w:rsid w:val="004B7BD3"/>
    <w:rsid w:val="004B7CD8"/>
    <w:rsid w:val="004B7DE2"/>
    <w:rsid w:val="004B7FFD"/>
    <w:rsid w:val="004C001C"/>
    <w:rsid w:val="004C03D9"/>
    <w:rsid w:val="004C044A"/>
    <w:rsid w:val="004C05B9"/>
    <w:rsid w:val="004C06FA"/>
    <w:rsid w:val="004C0770"/>
    <w:rsid w:val="004C0857"/>
    <w:rsid w:val="004C10CB"/>
    <w:rsid w:val="004C1432"/>
    <w:rsid w:val="004C1475"/>
    <w:rsid w:val="004C1816"/>
    <w:rsid w:val="004C199B"/>
    <w:rsid w:val="004C1AB1"/>
    <w:rsid w:val="004C1BC4"/>
    <w:rsid w:val="004C1CA5"/>
    <w:rsid w:val="004C1F7A"/>
    <w:rsid w:val="004C26E8"/>
    <w:rsid w:val="004C272D"/>
    <w:rsid w:val="004C2782"/>
    <w:rsid w:val="004C278A"/>
    <w:rsid w:val="004C28A8"/>
    <w:rsid w:val="004C297C"/>
    <w:rsid w:val="004C2B08"/>
    <w:rsid w:val="004C2BCC"/>
    <w:rsid w:val="004C2FBF"/>
    <w:rsid w:val="004C3109"/>
    <w:rsid w:val="004C32A1"/>
    <w:rsid w:val="004C32FF"/>
    <w:rsid w:val="004C36BF"/>
    <w:rsid w:val="004C385F"/>
    <w:rsid w:val="004C3874"/>
    <w:rsid w:val="004C39CF"/>
    <w:rsid w:val="004C3A90"/>
    <w:rsid w:val="004C3E56"/>
    <w:rsid w:val="004C4110"/>
    <w:rsid w:val="004C42A4"/>
    <w:rsid w:val="004C4438"/>
    <w:rsid w:val="004C4525"/>
    <w:rsid w:val="004C45B2"/>
    <w:rsid w:val="004C4BD0"/>
    <w:rsid w:val="004C4D65"/>
    <w:rsid w:val="004C4EC5"/>
    <w:rsid w:val="004C506E"/>
    <w:rsid w:val="004C5617"/>
    <w:rsid w:val="004C5D15"/>
    <w:rsid w:val="004C5D5C"/>
    <w:rsid w:val="004C5E46"/>
    <w:rsid w:val="004C61C2"/>
    <w:rsid w:val="004C66A8"/>
    <w:rsid w:val="004C6B00"/>
    <w:rsid w:val="004C6EA6"/>
    <w:rsid w:val="004C71C3"/>
    <w:rsid w:val="004C74D9"/>
    <w:rsid w:val="004C75B7"/>
    <w:rsid w:val="004C772E"/>
    <w:rsid w:val="004C7823"/>
    <w:rsid w:val="004C7877"/>
    <w:rsid w:val="004C7AA2"/>
    <w:rsid w:val="004D0764"/>
    <w:rsid w:val="004D0D50"/>
    <w:rsid w:val="004D1403"/>
    <w:rsid w:val="004D1961"/>
    <w:rsid w:val="004D1CAC"/>
    <w:rsid w:val="004D1DFC"/>
    <w:rsid w:val="004D1FD2"/>
    <w:rsid w:val="004D1FE8"/>
    <w:rsid w:val="004D2906"/>
    <w:rsid w:val="004D2BEB"/>
    <w:rsid w:val="004D2BEE"/>
    <w:rsid w:val="004D3B5C"/>
    <w:rsid w:val="004D3DB7"/>
    <w:rsid w:val="004D481F"/>
    <w:rsid w:val="004D52AA"/>
    <w:rsid w:val="004D53ED"/>
    <w:rsid w:val="004D5447"/>
    <w:rsid w:val="004D5526"/>
    <w:rsid w:val="004D5A88"/>
    <w:rsid w:val="004D62E4"/>
    <w:rsid w:val="004D653E"/>
    <w:rsid w:val="004D6D3B"/>
    <w:rsid w:val="004D6DCC"/>
    <w:rsid w:val="004D7020"/>
    <w:rsid w:val="004D7357"/>
    <w:rsid w:val="004D7502"/>
    <w:rsid w:val="004D7896"/>
    <w:rsid w:val="004D7D3E"/>
    <w:rsid w:val="004D7DC7"/>
    <w:rsid w:val="004E0430"/>
    <w:rsid w:val="004E05AA"/>
    <w:rsid w:val="004E0DC4"/>
    <w:rsid w:val="004E0EDC"/>
    <w:rsid w:val="004E135C"/>
    <w:rsid w:val="004E154F"/>
    <w:rsid w:val="004E16C5"/>
    <w:rsid w:val="004E193B"/>
    <w:rsid w:val="004E1989"/>
    <w:rsid w:val="004E1E1F"/>
    <w:rsid w:val="004E1EB1"/>
    <w:rsid w:val="004E24F1"/>
    <w:rsid w:val="004E267D"/>
    <w:rsid w:val="004E2A80"/>
    <w:rsid w:val="004E2B15"/>
    <w:rsid w:val="004E2DE7"/>
    <w:rsid w:val="004E2F65"/>
    <w:rsid w:val="004E35FA"/>
    <w:rsid w:val="004E3907"/>
    <w:rsid w:val="004E390E"/>
    <w:rsid w:val="004E3A2F"/>
    <w:rsid w:val="004E42F6"/>
    <w:rsid w:val="004E44F6"/>
    <w:rsid w:val="004E489C"/>
    <w:rsid w:val="004E4F34"/>
    <w:rsid w:val="004E4FB6"/>
    <w:rsid w:val="004E52C2"/>
    <w:rsid w:val="004E5356"/>
    <w:rsid w:val="004E5377"/>
    <w:rsid w:val="004E5784"/>
    <w:rsid w:val="004E57CA"/>
    <w:rsid w:val="004E5921"/>
    <w:rsid w:val="004E5991"/>
    <w:rsid w:val="004E5CAD"/>
    <w:rsid w:val="004E5DB0"/>
    <w:rsid w:val="004E6072"/>
    <w:rsid w:val="004E66AE"/>
    <w:rsid w:val="004E685E"/>
    <w:rsid w:val="004E692B"/>
    <w:rsid w:val="004E6A2A"/>
    <w:rsid w:val="004E7170"/>
    <w:rsid w:val="004E763A"/>
    <w:rsid w:val="004E7673"/>
    <w:rsid w:val="004E7929"/>
    <w:rsid w:val="004E79B7"/>
    <w:rsid w:val="004E7B3C"/>
    <w:rsid w:val="004E7D03"/>
    <w:rsid w:val="004F0037"/>
    <w:rsid w:val="004F03EB"/>
    <w:rsid w:val="004F04AF"/>
    <w:rsid w:val="004F04BA"/>
    <w:rsid w:val="004F07F8"/>
    <w:rsid w:val="004F08D8"/>
    <w:rsid w:val="004F0956"/>
    <w:rsid w:val="004F0D3B"/>
    <w:rsid w:val="004F0EDE"/>
    <w:rsid w:val="004F0F81"/>
    <w:rsid w:val="004F1144"/>
    <w:rsid w:val="004F1420"/>
    <w:rsid w:val="004F189A"/>
    <w:rsid w:val="004F1917"/>
    <w:rsid w:val="004F1A8E"/>
    <w:rsid w:val="004F2064"/>
    <w:rsid w:val="004F2412"/>
    <w:rsid w:val="004F283A"/>
    <w:rsid w:val="004F2A87"/>
    <w:rsid w:val="004F2D64"/>
    <w:rsid w:val="004F2F80"/>
    <w:rsid w:val="004F3025"/>
    <w:rsid w:val="004F38EC"/>
    <w:rsid w:val="004F397B"/>
    <w:rsid w:val="004F39F5"/>
    <w:rsid w:val="004F3AAD"/>
    <w:rsid w:val="004F3B21"/>
    <w:rsid w:val="004F3D7C"/>
    <w:rsid w:val="004F459C"/>
    <w:rsid w:val="004F45AE"/>
    <w:rsid w:val="004F45D5"/>
    <w:rsid w:val="004F4C51"/>
    <w:rsid w:val="004F4DE7"/>
    <w:rsid w:val="004F4FF5"/>
    <w:rsid w:val="004F5164"/>
    <w:rsid w:val="004F5C35"/>
    <w:rsid w:val="004F5DAC"/>
    <w:rsid w:val="004F66AC"/>
    <w:rsid w:val="004F67DD"/>
    <w:rsid w:val="004F6BA9"/>
    <w:rsid w:val="004F726E"/>
    <w:rsid w:val="004F7AA7"/>
    <w:rsid w:val="004F7C87"/>
    <w:rsid w:val="004F7C97"/>
    <w:rsid w:val="004F7D95"/>
    <w:rsid w:val="005001ED"/>
    <w:rsid w:val="0050068F"/>
    <w:rsid w:val="005007D2"/>
    <w:rsid w:val="00500AF1"/>
    <w:rsid w:val="00500C94"/>
    <w:rsid w:val="00500ECD"/>
    <w:rsid w:val="0050136C"/>
    <w:rsid w:val="00501D03"/>
    <w:rsid w:val="00501EF4"/>
    <w:rsid w:val="00502376"/>
    <w:rsid w:val="005024D1"/>
    <w:rsid w:val="00502589"/>
    <w:rsid w:val="005028EE"/>
    <w:rsid w:val="00502A90"/>
    <w:rsid w:val="00502BF3"/>
    <w:rsid w:val="00502C0A"/>
    <w:rsid w:val="00502D2D"/>
    <w:rsid w:val="00502D6C"/>
    <w:rsid w:val="00502E72"/>
    <w:rsid w:val="00503121"/>
    <w:rsid w:val="0050316C"/>
    <w:rsid w:val="00503685"/>
    <w:rsid w:val="00503E6E"/>
    <w:rsid w:val="00504124"/>
    <w:rsid w:val="0050420E"/>
    <w:rsid w:val="00504424"/>
    <w:rsid w:val="0050489D"/>
    <w:rsid w:val="00504C6A"/>
    <w:rsid w:val="0050506A"/>
    <w:rsid w:val="00505156"/>
    <w:rsid w:val="0050523E"/>
    <w:rsid w:val="0050531B"/>
    <w:rsid w:val="005055CE"/>
    <w:rsid w:val="00505661"/>
    <w:rsid w:val="00505837"/>
    <w:rsid w:val="005059A7"/>
    <w:rsid w:val="00505D94"/>
    <w:rsid w:val="00505DCD"/>
    <w:rsid w:val="00506007"/>
    <w:rsid w:val="0050648C"/>
    <w:rsid w:val="005064F6"/>
    <w:rsid w:val="0050691A"/>
    <w:rsid w:val="00506945"/>
    <w:rsid w:val="00506A6F"/>
    <w:rsid w:val="00506B14"/>
    <w:rsid w:val="00506B57"/>
    <w:rsid w:val="00506D9F"/>
    <w:rsid w:val="00506DE4"/>
    <w:rsid w:val="00506FA6"/>
    <w:rsid w:val="00507286"/>
    <w:rsid w:val="00507656"/>
    <w:rsid w:val="005077E7"/>
    <w:rsid w:val="00507826"/>
    <w:rsid w:val="00507B70"/>
    <w:rsid w:val="00507BEE"/>
    <w:rsid w:val="00507E31"/>
    <w:rsid w:val="00510707"/>
    <w:rsid w:val="00510C32"/>
    <w:rsid w:val="00511132"/>
    <w:rsid w:val="005117F7"/>
    <w:rsid w:val="00511813"/>
    <w:rsid w:val="00511CAA"/>
    <w:rsid w:val="00511CE7"/>
    <w:rsid w:val="00512080"/>
    <w:rsid w:val="0051218F"/>
    <w:rsid w:val="00512229"/>
    <w:rsid w:val="0051229A"/>
    <w:rsid w:val="005125A6"/>
    <w:rsid w:val="00512656"/>
    <w:rsid w:val="00512711"/>
    <w:rsid w:val="005127AE"/>
    <w:rsid w:val="0051294E"/>
    <w:rsid w:val="00512DE2"/>
    <w:rsid w:val="00513097"/>
    <w:rsid w:val="00513100"/>
    <w:rsid w:val="00513445"/>
    <w:rsid w:val="00513598"/>
    <w:rsid w:val="00513A16"/>
    <w:rsid w:val="00513A38"/>
    <w:rsid w:val="00513B17"/>
    <w:rsid w:val="00513C6C"/>
    <w:rsid w:val="00513E19"/>
    <w:rsid w:val="00514022"/>
    <w:rsid w:val="00514083"/>
    <w:rsid w:val="00514353"/>
    <w:rsid w:val="00514A54"/>
    <w:rsid w:val="00514CD7"/>
    <w:rsid w:val="00514D43"/>
    <w:rsid w:val="00514F2B"/>
    <w:rsid w:val="0051539F"/>
    <w:rsid w:val="005155AE"/>
    <w:rsid w:val="00515C34"/>
    <w:rsid w:val="00515EE7"/>
    <w:rsid w:val="0051628E"/>
    <w:rsid w:val="005165D8"/>
    <w:rsid w:val="00516B89"/>
    <w:rsid w:val="00516E41"/>
    <w:rsid w:val="00516FAB"/>
    <w:rsid w:val="005172F0"/>
    <w:rsid w:val="0051747F"/>
    <w:rsid w:val="00517494"/>
    <w:rsid w:val="005174D8"/>
    <w:rsid w:val="005176A6"/>
    <w:rsid w:val="005177C1"/>
    <w:rsid w:val="005177F3"/>
    <w:rsid w:val="0051780A"/>
    <w:rsid w:val="0051792C"/>
    <w:rsid w:val="005179A8"/>
    <w:rsid w:val="00517A05"/>
    <w:rsid w:val="00517D20"/>
    <w:rsid w:val="00517EE1"/>
    <w:rsid w:val="005200B7"/>
    <w:rsid w:val="0052035B"/>
    <w:rsid w:val="005206A0"/>
    <w:rsid w:val="00520EBD"/>
    <w:rsid w:val="00520F1E"/>
    <w:rsid w:val="00520F36"/>
    <w:rsid w:val="00521086"/>
    <w:rsid w:val="00521131"/>
    <w:rsid w:val="005211B2"/>
    <w:rsid w:val="00521A97"/>
    <w:rsid w:val="005221FF"/>
    <w:rsid w:val="00522607"/>
    <w:rsid w:val="0052285B"/>
    <w:rsid w:val="00522916"/>
    <w:rsid w:val="00522A70"/>
    <w:rsid w:val="0052321F"/>
    <w:rsid w:val="005232DB"/>
    <w:rsid w:val="00523506"/>
    <w:rsid w:val="0052377F"/>
    <w:rsid w:val="005237C9"/>
    <w:rsid w:val="00523918"/>
    <w:rsid w:val="00523FC9"/>
    <w:rsid w:val="005241DF"/>
    <w:rsid w:val="005244A6"/>
    <w:rsid w:val="00524AF1"/>
    <w:rsid w:val="00524C83"/>
    <w:rsid w:val="00524F46"/>
    <w:rsid w:val="00525096"/>
    <w:rsid w:val="00525179"/>
    <w:rsid w:val="00525225"/>
    <w:rsid w:val="005254FC"/>
    <w:rsid w:val="00525580"/>
    <w:rsid w:val="00525A0F"/>
    <w:rsid w:val="00525B3A"/>
    <w:rsid w:val="00525D5E"/>
    <w:rsid w:val="005262C5"/>
    <w:rsid w:val="0052662C"/>
    <w:rsid w:val="00526998"/>
    <w:rsid w:val="00526A92"/>
    <w:rsid w:val="00526BDE"/>
    <w:rsid w:val="00526D54"/>
    <w:rsid w:val="00526F3A"/>
    <w:rsid w:val="00527052"/>
    <w:rsid w:val="00527096"/>
    <w:rsid w:val="005271F8"/>
    <w:rsid w:val="00527330"/>
    <w:rsid w:val="00527441"/>
    <w:rsid w:val="00527526"/>
    <w:rsid w:val="005277BF"/>
    <w:rsid w:val="00527B1D"/>
    <w:rsid w:val="00527BF6"/>
    <w:rsid w:val="00530630"/>
    <w:rsid w:val="00530640"/>
    <w:rsid w:val="0053090B"/>
    <w:rsid w:val="00530A4B"/>
    <w:rsid w:val="00530DDC"/>
    <w:rsid w:val="005311AE"/>
    <w:rsid w:val="0053184E"/>
    <w:rsid w:val="00531F3A"/>
    <w:rsid w:val="00531F8B"/>
    <w:rsid w:val="00532015"/>
    <w:rsid w:val="00532140"/>
    <w:rsid w:val="005322CF"/>
    <w:rsid w:val="005324A5"/>
    <w:rsid w:val="005328CE"/>
    <w:rsid w:val="00532914"/>
    <w:rsid w:val="005329AD"/>
    <w:rsid w:val="00532AFC"/>
    <w:rsid w:val="00533152"/>
    <w:rsid w:val="0053337C"/>
    <w:rsid w:val="005338E5"/>
    <w:rsid w:val="0053398B"/>
    <w:rsid w:val="00533C6D"/>
    <w:rsid w:val="00533E51"/>
    <w:rsid w:val="005342F9"/>
    <w:rsid w:val="005343B6"/>
    <w:rsid w:val="0053471C"/>
    <w:rsid w:val="00534B7C"/>
    <w:rsid w:val="00534C54"/>
    <w:rsid w:val="00534D40"/>
    <w:rsid w:val="0053552D"/>
    <w:rsid w:val="0053565C"/>
    <w:rsid w:val="0053566B"/>
    <w:rsid w:val="00535773"/>
    <w:rsid w:val="005368BF"/>
    <w:rsid w:val="00536AA3"/>
    <w:rsid w:val="00537433"/>
    <w:rsid w:val="00537A4D"/>
    <w:rsid w:val="00540456"/>
    <w:rsid w:val="0054063B"/>
    <w:rsid w:val="00540B64"/>
    <w:rsid w:val="00540BC3"/>
    <w:rsid w:val="00540C19"/>
    <w:rsid w:val="00540C6D"/>
    <w:rsid w:val="00540D39"/>
    <w:rsid w:val="00540E49"/>
    <w:rsid w:val="00540F0C"/>
    <w:rsid w:val="00541019"/>
    <w:rsid w:val="005410F6"/>
    <w:rsid w:val="005412FC"/>
    <w:rsid w:val="005414D2"/>
    <w:rsid w:val="00541663"/>
    <w:rsid w:val="00541AA1"/>
    <w:rsid w:val="00542992"/>
    <w:rsid w:val="00542B72"/>
    <w:rsid w:val="00542F1F"/>
    <w:rsid w:val="00542F2E"/>
    <w:rsid w:val="00543195"/>
    <w:rsid w:val="0054367E"/>
    <w:rsid w:val="0054379C"/>
    <w:rsid w:val="005437C3"/>
    <w:rsid w:val="00543892"/>
    <w:rsid w:val="00543895"/>
    <w:rsid w:val="005439A5"/>
    <w:rsid w:val="00543E38"/>
    <w:rsid w:val="00543FEE"/>
    <w:rsid w:val="00543FFA"/>
    <w:rsid w:val="00544059"/>
    <w:rsid w:val="005440E3"/>
    <w:rsid w:val="00544241"/>
    <w:rsid w:val="00544329"/>
    <w:rsid w:val="005443AF"/>
    <w:rsid w:val="0054440C"/>
    <w:rsid w:val="00544815"/>
    <w:rsid w:val="00544827"/>
    <w:rsid w:val="005449D6"/>
    <w:rsid w:val="00544D8B"/>
    <w:rsid w:val="00544E1D"/>
    <w:rsid w:val="00545CBB"/>
    <w:rsid w:val="00545F87"/>
    <w:rsid w:val="00546118"/>
    <w:rsid w:val="00546242"/>
    <w:rsid w:val="00546C06"/>
    <w:rsid w:val="00546E1B"/>
    <w:rsid w:val="00546FB5"/>
    <w:rsid w:val="005473A4"/>
    <w:rsid w:val="00547820"/>
    <w:rsid w:val="00547AFE"/>
    <w:rsid w:val="00547F8E"/>
    <w:rsid w:val="005500B3"/>
    <w:rsid w:val="0055039E"/>
    <w:rsid w:val="005507C1"/>
    <w:rsid w:val="00550A23"/>
    <w:rsid w:val="00550B41"/>
    <w:rsid w:val="00550B90"/>
    <w:rsid w:val="00550FD5"/>
    <w:rsid w:val="00550FF0"/>
    <w:rsid w:val="00551180"/>
    <w:rsid w:val="00551237"/>
    <w:rsid w:val="00551371"/>
    <w:rsid w:val="00551509"/>
    <w:rsid w:val="00551596"/>
    <w:rsid w:val="00551895"/>
    <w:rsid w:val="005521E6"/>
    <w:rsid w:val="00552371"/>
    <w:rsid w:val="0055238E"/>
    <w:rsid w:val="005525D8"/>
    <w:rsid w:val="00552962"/>
    <w:rsid w:val="005529C1"/>
    <w:rsid w:val="00552A38"/>
    <w:rsid w:val="00552AF2"/>
    <w:rsid w:val="00552C02"/>
    <w:rsid w:val="00553002"/>
    <w:rsid w:val="005533D1"/>
    <w:rsid w:val="005533D7"/>
    <w:rsid w:val="00553E99"/>
    <w:rsid w:val="005540C2"/>
    <w:rsid w:val="005542B0"/>
    <w:rsid w:val="00554586"/>
    <w:rsid w:val="005545AE"/>
    <w:rsid w:val="00554717"/>
    <w:rsid w:val="005549FE"/>
    <w:rsid w:val="005553F3"/>
    <w:rsid w:val="005556DA"/>
    <w:rsid w:val="005559A1"/>
    <w:rsid w:val="00555AE6"/>
    <w:rsid w:val="00555B22"/>
    <w:rsid w:val="00555D9D"/>
    <w:rsid w:val="00555E66"/>
    <w:rsid w:val="00556020"/>
    <w:rsid w:val="0055670E"/>
    <w:rsid w:val="00556960"/>
    <w:rsid w:val="00556FE7"/>
    <w:rsid w:val="005570F3"/>
    <w:rsid w:val="00557700"/>
    <w:rsid w:val="00557DF9"/>
    <w:rsid w:val="00560346"/>
    <w:rsid w:val="005609CF"/>
    <w:rsid w:val="00561045"/>
    <w:rsid w:val="00561341"/>
    <w:rsid w:val="00561749"/>
    <w:rsid w:val="0056188A"/>
    <w:rsid w:val="00561ACC"/>
    <w:rsid w:val="00561AE7"/>
    <w:rsid w:val="00561C42"/>
    <w:rsid w:val="00561E9F"/>
    <w:rsid w:val="00562615"/>
    <w:rsid w:val="005626D2"/>
    <w:rsid w:val="0056274B"/>
    <w:rsid w:val="00562791"/>
    <w:rsid w:val="00562A73"/>
    <w:rsid w:val="00562E7E"/>
    <w:rsid w:val="00562ED6"/>
    <w:rsid w:val="00562FA7"/>
    <w:rsid w:val="00563372"/>
    <w:rsid w:val="00563CA7"/>
    <w:rsid w:val="00563F49"/>
    <w:rsid w:val="00563FC3"/>
    <w:rsid w:val="00564591"/>
    <w:rsid w:val="00564832"/>
    <w:rsid w:val="0056491E"/>
    <w:rsid w:val="0056549A"/>
    <w:rsid w:val="0056565F"/>
    <w:rsid w:val="00565B49"/>
    <w:rsid w:val="00565BC0"/>
    <w:rsid w:val="00565C45"/>
    <w:rsid w:val="00565CBB"/>
    <w:rsid w:val="00565D71"/>
    <w:rsid w:val="005661B9"/>
    <w:rsid w:val="0056637B"/>
    <w:rsid w:val="00566390"/>
    <w:rsid w:val="005664E0"/>
    <w:rsid w:val="00566801"/>
    <w:rsid w:val="00566D55"/>
    <w:rsid w:val="005672E1"/>
    <w:rsid w:val="00567628"/>
    <w:rsid w:val="00567832"/>
    <w:rsid w:val="005679E4"/>
    <w:rsid w:val="00567DDD"/>
    <w:rsid w:val="00567E8F"/>
    <w:rsid w:val="00567FA4"/>
    <w:rsid w:val="00570F03"/>
    <w:rsid w:val="00571055"/>
    <w:rsid w:val="00571303"/>
    <w:rsid w:val="00571808"/>
    <w:rsid w:val="005718E1"/>
    <w:rsid w:val="00571B55"/>
    <w:rsid w:val="00571EE9"/>
    <w:rsid w:val="00571F78"/>
    <w:rsid w:val="00572458"/>
    <w:rsid w:val="005724AE"/>
    <w:rsid w:val="005724FA"/>
    <w:rsid w:val="005728FA"/>
    <w:rsid w:val="00572D9E"/>
    <w:rsid w:val="00572E1E"/>
    <w:rsid w:val="00572E98"/>
    <w:rsid w:val="00573595"/>
    <w:rsid w:val="005735C3"/>
    <w:rsid w:val="00573719"/>
    <w:rsid w:val="00573919"/>
    <w:rsid w:val="00573D60"/>
    <w:rsid w:val="00574270"/>
    <w:rsid w:val="0057453A"/>
    <w:rsid w:val="005745A0"/>
    <w:rsid w:val="00574799"/>
    <w:rsid w:val="00574AC0"/>
    <w:rsid w:val="00574C54"/>
    <w:rsid w:val="00574E7E"/>
    <w:rsid w:val="00574F31"/>
    <w:rsid w:val="0057567E"/>
    <w:rsid w:val="00575689"/>
    <w:rsid w:val="005756AB"/>
    <w:rsid w:val="005757DE"/>
    <w:rsid w:val="00575A69"/>
    <w:rsid w:val="00575AB8"/>
    <w:rsid w:val="00575D77"/>
    <w:rsid w:val="00576039"/>
    <w:rsid w:val="0057606D"/>
    <w:rsid w:val="0057618D"/>
    <w:rsid w:val="00576307"/>
    <w:rsid w:val="00576312"/>
    <w:rsid w:val="005763EF"/>
    <w:rsid w:val="00576401"/>
    <w:rsid w:val="00576A01"/>
    <w:rsid w:val="00576A38"/>
    <w:rsid w:val="005770BB"/>
    <w:rsid w:val="005772C2"/>
    <w:rsid w:val="00577348"/>
    <w:rsid w:val="00577449"/>
    <w:rsid w:val="00577589"/>
    <w:rsid w:val="00580171"/>
    <w:rsid w:val="0058018F"/>
    <w:rsid w:val="005809FA"/>
    <w:rsid w:val="00580A72"/>
    <w:rsid w:val="00580B2E"/>
    <w:rsid w:val="00580F41"/>
    <w:rsid w:val="0058133C"/>
    <w:rsid w:val="0058151A"/>
    <w:rsid w:val="005817AD"/>
    <w:rsid w:val="00581AE9"/>
    <w:rsid w:val="00581EE2"/>
    <w:rsid w:val="00582252"/>
    <w:rsid w:val="00582491"/>
    <w:rsid w:val="005828B7"/>
    <w:rsid w:val="0058304E"/>
    <w:rsid w:val="00583450"/>
    <w:rsid w:val="00583495"/>
    <w:rsid w:val="005836B1"/>
    <w:rsid w:val="00583D1D"/>
    <w:rsid w:val="00583F73"/>
    <w:rsid w:val="005843C8"/>
    <w:rsid w:val="00584421"/>
    <w:rsid w:val="0058493E"/>
    <w:rsid w:val="005850D3"/>
    <w:rsid w:val="0058535E"/>
    <w:rsid w:val="005853CE"/>
    <w:rsid w:val="0058597A"/>
    <w:rsid w:val="00585C52"/>
    <w:rsid w:val="00585CB5"/>
    <w:rsid w:val="00586070"/>
    <w:rsid w:val="00586113"/>
    <w:rsid w:val="0058649B"/>
    <w:rsid w:val="005864E8"/>
    <w:rsid w:val="005868B3"/>
    <w:rsid w:val="00586D80"/>
    <w:rsid w:val="005870AD"/>
    <w:rsid w:val="0058757D"/>
    <w:rsid w:val="00587689"/>
    <w:rsid w:val="00587A6A"/>
    <w:rsid w:val="00587E34"/>
    <w:rsid w:val="00590140"/>
    <w:rsid w:val="00590289"/>
    <w:rsid w:val="0059032F"/>
    <w:rsid w:val="00590ACD"/>
    <w:rsid w:val="00590B24"/>
    <w:rsid w:val="00590D78"/>
    <w:rsid w:val="00590E54"/>
    <w:rsid w:val="00590ECF"/>
    <w:rsid w:val="00590FF5"/>
    <w:rsid w:val="005910FD"/>
    <w:rsid w:val="00591240"/>
    <w:rsid w:val="0059127D"/>
    <w:rsid w:val="0059184F"/>
    <w:rsid w:val="0059200E"/>
    <w:rsid w:val="00592110"/>
    <w:rsid w:val="00592255"/>
    <w:rsid w:val="00592347"/>
    <w:rsid w:val="0059262B"/>
    <w:rsid w:val="00592B33"/>
    <w:rsid w:val="00592B49"/>
    <w:rsid w:val="00592C0A"/>
    <w:rsid w:val="00592CEB"/>
    <w:rsid w:val="0059334F"/>
    <w:rsid w:val="0059359A"/>
    <w:rsid w:val="0059379C"/>
    <w:rsid w:val="005938DB"/>
    <w:rsid w:val="00593B3A"/>
    <w:rsid w:val="00594406"/>
    <w:rsid w:val="00594500"/>
    <w:rsid w:val="00594957"/>
    <w:rsid w:val="00594A55"/>
    <w:rsid w:val="00594C81"/>
    <w:rsid w:val="00594CA0"/>
    <w:rsid w:val="005956F2"/>
    <w:rsid w:val="005957F3"/>
    <w:rsid w:val="00595A22"/>
    <w:rsid w:val="00595C20"/>
    <w:rsid w:val="00595D56"/>
    <w:rsid w:val="0059600B"/>
    <w:rsid w:val="005962ED"/>
    <w:rsid w:val="0059630E"/>
    <w:rsid w:val="005963E1"/>
    <w:rsid w:val="005963FA"/>
    <w:rsid w:val="005964F2"/>
    <w:rsid w:val="005965C0"/>
    <w:rsid w:val="005966B6"/>
    <w:rsid w:val="00596B09"/>
    <w:rsid w:val="00597292"/>
    <w:rsid w:val="005979E2"/>
    <w:rsid w:val="00597A1F"/>
    <w:rsid w:val="005A012B"/>
    <w:rsid w:val="005A0451"/>
    <w:rsid w:val="005A0966"/>
    <w:rsid w:val="005A0E93"/>
    <w:rsid w:val="005A1165"/>
    <w:rsid w:val="005A132D"/>
    <w:rsid w:val="005A1357"/>
    <w:rsid w:val="005A136B"/>
    <w:rsid w:val="005A1528"/>
    <w:rsid w:val="005A1544"/>
    <w:rsid w:val="005A163E"/>
    <w:rsid w:val="005A1B46"/>
    <w:rsid w:val="005A1D63"/>
    <w:rsid w:val="005A2428"/>
    <w:rsid w:val="005A2705"/>
    <w:rsid w:val="005A279F"/>
    <w:rsid w:val="005A29D5"/>
    <w:rsid w:val="005A2A13"/>
    <w:rsid w:val="005A2CE5"/>
    <w:rsid w:val="005A2D8C"/>
    <w:rsid w:val="005A2E63"/>
    <w:rsid w:val="005A3043"/>
    <w:rsid w:val="005A32F7"/>
    <w:rsid w:val="005A3B4C"/>
    <w:rsid w:val="005A3B80"/>
    <w:rsid w:val="005A3C0B"/>
    <w:rsid w:val="005A3D53"/>
    <w:rsid w:val="005A4057"/>
    <w:rsid w:val="005A4478"/>
    <w:rsid w:val="005A46C5"/>
    <w:rsid w:val="005A4AB2"/>
    <w:rsid w:val="005A543B"/>
    <w:rsid w:val="005A56AB"/>
    <w:rsid w:val="005A591F"/>
    <w:rsid w:val="005A5AC0"/>
    <w:rsid w:val="005A5AF3"/>
    <w:rsid w:val="005A5D7C"/>
    <w:rsid w:val="005A63B3"/>
    <w:rsid w:val="005A6756"/>
    <w:rsid w:val="005A6A63"/>
    <w:rsid w:val="005A6A78"/>
    <w:rsid w:val="005A6C34"/>
    <w:rsid w:val="005A6C52"/>
    <w:rsid w:val="005A6C89"/>
    <w:rsid w:val="005A6CA5"/>
    <w:rsid w:val="005A6D41"/>
    <w:rsid w:val="005A6E8C"/>
    <w:rsid w:val="005A6FD5"/>
    <w:rsid w:val="005A6FE6"/>
    <w:rsid w:val="005A724E"/>
    <w:rsid w:val="005A72E3"/>
    <w:rsid w:val="005A73C7"/>
    <w:rsid w:val="005A767F"/>
    <w:rsid w:val="005A77A4"/>
    <w:rsid w:val="005A7AF2"/>
    <w:rsid w:val="005A7E8E"/>
    <w:rsid w:val="005A7F47"/>
    <w:rsid w:val="005A7FE8"/>
    <w:rsid w:val="005B011E"/>
    <w:rsid w:val="005B0138"/>
    <w:rsid w:val="005B02F9"/>
    <w:rsid w:val="005B05D4"/>
    <w:rsid w:val="005B08BC"/>
    <w:rsid w:val="005B0B54"/>
    <w:rsid w:val="005B0BED"/>
    <w:rsid w:val="005B0CD6"/>
    <w:rsid w:val="005B0F68"/>
    <w:rsid w:val="005B112E"/>
    <w:rsid w:val="005B1203"/>
    <w:rsid w:val="005B1AA9"/>
    <w:rsid w:val="005B1D3E"/>
    <w:rsid w:val="005B210C"/>
    <w:rsid w:val="005B2310"/>
    <w:rsid w:val="005B2490"/>
    <w:rsid w:val="005B2657"/>
    <w:rsid w:val="005B2BCF"/>
    <w:rsid w:val="005B2BF6"/>
    <w:rsid w:val="005B2EB7"/>
    <w:rsid w:val="005B35BD"/>
    <w:rsid w:val="005B35E3"/>
    <w:rsid w:val="005B3A70"/>
    <w:rsid w:val="005B3F63"/>
    <w:rsid w:val="005B40A7"/>
    <w:rsid w:val="005B4119"/>
    <w:rsid w:val="005B4334"/>
    <w:rsid w:val="005B43B7"/>
    <w:rsid w:val="005B45F1"/>
    <w:rsid w:val="005B4EEB"/>
    <w:rsid w:val="005B5DB9"/>
    <w:rsid w:val="005B5EB2"/>
    <w:rsid w:val="005B625F"/>
    <w:rsid w:val="005B62E3"/>
    <w:rsid w:val="005B669F"/>
    <w:rsid w:val="005B69D9"/>
    <w:rsid w:val="005B6BF2"/>
    <w:rsid w:val="005B6F10"/>
    <w:rsid w:val="005B701F"/>
    <w:rsid w:val="005B70DB"/>
    <w:rsid w:val="005B73A0"/>
    <w:rsid w:val="005B7457"/>
    <w:rsid w:val="005B787F"/>
    <w:rsid w:val="005B7BEF"/>
    <w:rsid w:val="005B7DCA"/>
    <w:rsid w:val="005B7DCF"/>
    <w:rsid w:val="005B7FD9"/>
    <w:rsid w:val="005C01C9"/>
    <w:rsid w:val="005C04B9"/>
    <w:rsid w:val="005C0866"/>
    <w:rsid w:val="005C0C0F"/>
    <w:rsid w:val="005C0EF1"/>
    <w:rsid w:val="005C110E"/>
    <w:rsid w:val="005C15AD"/>
    <w:rsid w:val="005C18A9"/>
    <w:rsid w:val="005C1B35"/>
    <w:rsid w:val="005C1B9D"/>
    <w:rsid w:val="005C1EC6"/>
    <w:rsid w:val="005C23A4"/>
    <w:rsid w:val="005C2420"/>
    <w:rsid w:val="005C2483"/>
    <w:rsid w:val="005C24D7"/>
    <w:rsid w:val="005C27E3"/>
    <w:rsid w:val="005C29F2"/>
    <w:rsid w:val="005C2B02"/>
    <w:rsid w:val="005C3221"/>
    <w:rsid w:val="005C32C2"/>
    <w:rsid w:val="005C3428"/>
    <w:rsid w:val="005C395B"/>
    <w:rsid w:val="005C3DA2"/>
    <w:rsid w:val="005C4429"/>
    <w:rsid w:val="005C4499"/>
    <w:rsid w:val="005C451A"/>
    <w:rsid w:val="005C4664"/>
    <w:rsid w:val="005C47F6"/>
    <w:rsid w:val="005C48D5"/>
    <w:rsid w:val="005C4B33"/>
    <w:rsid w:val="005C4F61"/>
    <w:rsid w:val="005C5211"/>
    <w:rsid w:val="005C56C9"/>
    <w:rsid w:val="005C59E6"/>
    <w:rsid w:val="005C5BBA"/>
    <w:rsid w:val="005C5CD3"/>
    <w:rsid w:val="005C5CEB"/>
    <w:rsid w:val="005C5FFD"/>
    <w:rsid w:val="005C6097"/>
    <w:rsid w:val="005C6FE5"/>
    <w:rsid w:val="005C7485"/>
    <w:rsid w:val="005C74D0"/>
    <w:rsid w:val="005C7AC2"/>
    <w:rsid w:val="005C7B01"/>
    <w:rsid w:val="005C7DD4"/>
    <w:rsid w:val="005D0885"/>
    <w:rsid w:val="005D0B21"/>
    <w:rsid w:val="005D0E1D"/>
    <w:rsid w:val="005D0EAC"/>
    <w:rsid w:val="005D0FE7"/>
    <w:rsid w:val="005D116D"/>
    <w:rsid w:val="005D16B1"/>
    <w:rsid w:val="005D1863"/>
    <w:rsid w:val="005D1D70"/>
    <w:rsid w:val="005D22B0"/>
    <w:rsid w:val="005D2366"/>
    <w:rsid w:val="005D2858"/>
    <w:rsid w:val="005D2889"/>
    <w:rsid w:val="005D2CCB"/>
    <w:rsid w:val="005D3188"/>
    <w:rsid w:val="005D33A6"/>
    <w:rsid w:val="005D3767"/>
    <w:rsid w:val="005D3A82"/>
    <w:rsid w:val="005D3ABB"/>
    <w:rsid w:val="005D3C47"/>
    <w:rsid w:val="005D3EC9"/>
    <w:rsid w:val="005D4110"/>
    <w:rsid w:val="005D4217"/>
    <w:rsid w:val="005D4365"/>
    <w:rsid w:val="005D4622"/>
    <w:rsid w:val="005D493E"/>
    <w:rsid w:val="005D4BFB"/>
    <w:rsid w:val="005D4F5D"/>
    <w:rsid w:val="005D5063"/>
    <w:rsid w:val="005D50B5"/>
    <w:rsid w:val="005D514C"/>
    <w:rsid w:val="005D519F"/>
    <w:rsid w:val="005D5455"/>
    <w:rsid w:val="005D5868"/>
    <w:rsid w:val="005D5981"/>
    <w:rsid w:val="005D5E83"/>
    <w:rsid w:val="005D610B"/>
    <w:rsid w:val="005D6304"/>
    <w:rsid w:val="005D6CD8"/>
    <w:rsid w:val="005D6D34"/>
    <w:rsid w:val="005D6F6B"/>
    <w:rsid w:val="005D7004"/>
    <w:rsid w:val="005D7173"/>
    <w:rsid w:val="005D72E1"/>
    <w:rsid w:val="005D72E4"/>
    <w:rsid w:val="005D76FE"/>
    <w:rsid w:val="005D7D94"/>
    <w:rsid w:val="005D7EFF"/>
    <w:rsid w:val="005E01C9"/>
    <w:rsid w:val="005E041A"/>
    <w:rsid w:val="005E066B"/>
    <w:rsid w:val="005E06AE"/>
    <w:rsid w:val="005E075C"/>
    <w:rsid w:val="005E080A"/>
    <w:rsid w:val="005E0A61"/>
    <w:rsid w:val="005E0D6B"/>
    <w:rsid w:val="005E0E3A"/>
    <w:rsid w:val="005E1723"/>
    <w:rsid w:val="005E1920"/>
    <w:rsid w:val="005E1A5E"/>
    <w:rsid w:val="005E215A"/>
    <w:rsid w:val="005E2256"/>
    <w:rsid w:val="005E26A6"/>
    <w:rsid w:val="005E274D"/>
    <w:rsid w:val="005E29D7"/>
    <w:rsid w:val="005E2AC1"/>
    <w:rsid w:val="005E2DD8"/>
    <w:rsid w:val="005E3139"/>
    <w:rsid w:val="005E31F0"/>
    <w:rsid w:val="005E37CD"/>
    <w:rsid w:val="005E3BA0"/>
    <w:rsid w:val="005E414B"/>
    <w:rsid w:val="005E419B"/>
    <w:rsid w:val="005E4297"/>
    <w:rsid w:val="005E45B4"/>
    <w:rsid w:val="005E4914"/>
    <w:rsid w:val="005E4A0A"/>
    <w:rsid w:val="005E4B12"/>
    <w:rsid w:val="005E4B48"/>
    <w:rsid w:val="005E500E"/>
    <w:rsid w:val="005E545D"/>
    <w:rsid w:val="005E5534"/>
    <w:rsid w:val="005E5603"/>
    <w:rsid w:val="005E5757"/>
    <w:rsid w:val="005E5B28"/>
    <w:rsid w:val="005E5D1C"/>
    <w:rsid w:val="005E6418"/>
    <w:rsid w:val="005E6483"/>
    <w:rsid w:val="005E64E0"/>
    <w:rsid w:val="005E65F5"/>
    <w:rsid w:val="005E6895"/>
    <w:rsid w:val="005E68A3"/>
    <w:rsid w:val="005E72C9"/>
    <w:rsid w:val="005E72DB"/>
    <w:rsid w:val="005E7546"/>
    <w:rsid w:val="005E7627"/>
    <w:rsid w:val="005E7A38"/>
    <w:rsid w:val="005F026C"/>
    <w:rsid w:val="005F0DED"/>
    <w:rsid w:val="005F0E12"/>
    <w:rsid w:val="005F0F31"/>
    <w:rsid w:val="005F0F6D"/>
    <w:rsid w:val="005F112C"/>
    <w:rsid w:val="005F12F2"/>
    <w:rsid w:val="005F1602"/>
    <w:rsid w:val="005F17B6"/>
    <w:rsid w:val="005F1980"/>
    <w:rsid w:val="005F1DBB"/>
    <w:rsid w:val="005F1DEF"/>
    <w:rsid w:val="005F1E6B"/>
    <w:rsid w:val="005F2773"/>
    <w:rsid w:val="005F2862"/>
    <w:rsid w:val="005F2928"/>
    <w:rsid w:val="005F2AC9"/>
    <w:rsid w:val="005F2C27"/>
    <w:rsid w:val="005F2F80"/>
    <w:rsid w:val="005F3418"/>
    <w:rsid w:val="005F3B33"/>
    <w:rsid w:val="005F3CF1"/>
    <w:rsid w:val="005F3E82"/>
    <w:rsid w:val="005F3FEA"/>
    <w:rsid w:val="005F405C"/>
    <w:rsid w:val="005F40F8"/>
    <w:rsid w:val="005F4212"/>
    <w:rsid w:val="005F43F7"/>
    <w:rsid w:val="005F4D79"/>
    <w:rsid w:val="005F5194"/>
    <w:rsid w:val="005F57FF"/>
    <w:rsid w:val="005F5AA3"/>
    <w:rsid w:val="005F5BBC"/>
    <w:rsid w:val="005F5D3B"/>
    <w:rsid w:val="005F5FD3"/>
    <w:rsid w:val="005F60B5"/>
    <w:rsid w:val="005F6194"/>
    <w:rsid w:val="005F626C"/>
    <w:rsid w:val="005F64EE"/>
    <w:rsid w:val="005F6501"/>
    <w:rsid w:val="005F67FB"/>
    <w:rsid w:val="005F68D3"/>
    <w:rsid w:val="005F690F"/>
    <w:rsid w:val="005F6991"/>
    <w:rsid w:val="005F6AA6"/>
    <w:rsid w:val="005F6F81"/>
    <w:rsid w:val="005F6F82"/>
    <w:rsid w:val="005F7401"/>
    <w:rsid w:val="005F75C6"/>
    <w:rsid w:val="005F782E"/>
    <w:rsid w:val="0060086B"/>
    <w:rsid w:val="006009EA"/>
    <w:rsid w:val="00600EC6"/>
    <w:rsid w:val="006011B4"/>
    <w:rsid w:val="006012A3"/>
    <w:rsid w:val="00601999"/>
    <w:rsid w:val="006019D3"/>
    <w:rsid w:val="00601B25"/>
    <w:rsid w:val="00601D85"/>
    <w:rsid w:val="00601DE4"/>
    <w:rsid w:val="00601E59"/>
    <w:rsid w:val="00601FAF"/>
    <w:rsid w:val="006022E1"/>
    <w:rsid w:val="00602360"/>
    <w:rsid w:val="006024E7"/>
    <w:rsid w:val="006027F8"/>
    <w:rsid w:val="00602B7E"/>
    <w:rsid w:val="00603467"/>
    <w:rsid w:val="00603486"/>
    <w:rsid w:val="0060360A"/>
    <w:rsid w:val="00603A0F"/>
    <w:rsid w:val="00604495"/>
    <w:rsid w:val="00604629"/>
    <w:rsid w:val="00604673"/>
    <w:rsid w:val="00604A1C"/>
    <w:rsid w:val="00604AAF"/>
    <w:rsid w:val="006051DF"/>
    <w:rsid w:val="00605257"/>
    <w:rsid w:val="006053C1"/>
    <w:rsid w:val="00605916"/>
    <w:rsid w:val="00605934"/>
    <w:rsid w:val="00605A89"/>
    <w:rsid w:val="00605E20"/>
    <w:rsid w:val="00605E78"/>
    <w:rsid w:val="00606112"/>
    <w:rsid w:val="00606508"/>
    <w:rsid w:val="006067E7"/>
    <w:rsid w:val="006067EF"/>
    <w:rsid w:val="00606C11"/>
    <w:rsid w:val="0060719A"/>
    <w:rsid w:val="0060748A"/>
    <w:rsid w:val="00607589"/>
    <w:rsid w:val="006075E5"/>
    <w:rsid w:val="00607714"/>
    <w:rsid w:val="00607873"/>
    <w:rsid w:val="00607915"/>
    <w:rsid w:val="006079B6"/>
    <w:rsid w:val="00607F2B"/>
    <w:rsid w:val="00610042"/>
    <w:rsid w:val="006100A2"/>
    <w:rsid w:val="0061057D"/>
    <w:rsid w:val="00610659"/>
    <w:rsid w:val="0061073A"/>
    <w:rsid w:val="00610840"/>
    <w:rsid w:val="00610D4A"/>
    <w:rsid w:val="00610F79"/>
    <w:rsid w:val="006114E1"/>
    <w:rsid w:val="006115A6"/>
    <w:rsid w:val="006115E2"/>
    <w:rsid w:val="00611937"/>
    <w:rsid w:val="00611AB4"/>
    <w:rsid w:val="00611C58"/>
    <w:rsid w:val="00611F53"/>
    <w:rsid w:val="006123D6"/>
    <w:rsid w:val="006123EF"/>
    <w:rsid w:val="00612440"/>
    <w:rsid w:val="0061244D"/>
    <w:rsid w:val="00612575"/>
    <w:rsid w:val="0061257D"/>
    <w:rsid w:val="0061278C"/>
    <w:rsid w:val="006128B8"/>
    <w:rsid w:val="00612918"/>
    <w:rsid w:val="00612AB4"/>
    <w:rsid w:val="006130FB"/>
    <w:rsid w:val="0061356B"/>
    <w:rsid w:val="0061377F"/>
    <w:rsid w:val="006137B4"/>
    <w:rsid w:val="00613CE2"/>
    <w:rsid w:val="00613F4F"/>
    <w:rsid w:val="00614059"/>
    <w:rsid w:val="006140DC"/>
    <w:rsid w:val="006141D0"/>
    <w:rsid w:val="00614552"/>
    <w:rsid w:val="00614652"/>
    <w:rsid w:val="00614B96"/>
    <w:rsid w:val="00614C4B"/>
    <w:rsid w:val="00614D59"/>
    <w:rsid w:val="0061565D"/>
    <w:rsid w:val="006156CD"/>
    <w:rsid w:val="00615C78"/>
    <w:rsid w:val="00615C9C"/>
    <w:rsid w:val="00616002"/>
    <w:rsid w:val="00616105"/>
    <w:rsid w:val="006165BF"/>
    <w:rsid w:val="00616811"/>
    <w:rsid w:val="006169A1"/>
    <w:rsid w:val="00616FF3"/>
    <w:rsid w:val="006173EA"/>
    <w:rsid w:val="00617530"/>
    <w:rsid w:val="00617688"/>
    <w:rsid w:val="00617AE7"/>
    <w:rsid w:val="006200DE"/>
    <w:rsid w:val="00620116"/>
    <w:rsid w:val="00620635"/>
    <w:rsid w:val="00620884"/>
    <w:rsid w:val="006208F3"/>
    <w:rsid w:val="00620CA2"/>
    <w:rsid w:val="00620CDF"/>
    <w:rsid w:val="00621397"/>
    <w:rsid w:val="006216BB"/>
    <w:rsid w:val="0062183A"/>
    <w:rsid w:val="006218CF"/>
    <w:rsid w:val="006219E0"/>
    <w:rsid w:val="00621AAD"/>
    <w:rsid w:val="00621B6E"/>
    <w:rsid w:val="00621BBC"/>
    <w:rsid w:val="006222C1"/>
    <w:rsid w:val="006228B1"/>
    <w:rsid w:val="006229A6"/>
    <w:rsid w:val="00622CA0"/>
    <w:rsid w:val="006233A1"/>
    <w:rsid w:val="00623438"/>
    <w:rsid w:val="00623A96"/>
    <w:rsid w:val="00623C11"/>
    <w:rsid w:val="00623CC9"/>
    <w:rsid w:val="00623FCD"/>
    <w:rsid w:val="00624391"/>
    <w:rsid w:val="00624642"/>
    <w:rsid w:val="00624A5F"/>
    <w:rsid w:val="00624B2D"/>
    <w:rsid w:val="00624D9D"/>
    <w:rsid w:val="00624DCF"/>
    <w:rsid w:val="006253A1"/>
    <w:rsid w:val="006255EC"/>
    <w:rsid w:val="006255EF"/>
    <w:rsid w:val="0062565C"/>
    <w:rsid w:val="00625940"/>
    <w:rsid w:val="00625A58"/>
    <w:rsid w:val="00625BA0"/>
    <w:rsid w:val="006261D9"/>
    <w:rsid w:val="00626C56"/>
    <w:rsid w:val="00626C7C"/>
    <w:rsid w:val="00626CBE"/>
    <w:rsid w:val="00627382"/>
    <w:rsid w:val="00627684"/>
    <w:rsid w:val="00627736"/>
    <w:rsid w:val="00627B83"/>
    <w:rsid w:val="00630371"/>
    <w:rsid w:val="00630697"/>
    <w:rsid w:val="006307F8"/>
    <w:rsid w:val="0063095F"/>
    <w:rsid w:val="00630AC6"/>
    <w:rsid w:val="00630AD5"/>
    <w:rsid w:val="00630AEC"/>
    <w:rsid w:val="00631181"/>
    <w:rsid w:val="006312FB"/>
    <w:rsid w:val="00631340"/>
    <w:rsid w:val="0063143C"/>
    <w:rsid w:val="006314DA"/>
    <w:rsid w:val="00631AF4"/>
    <w:rsid w:val="00631BAA"/>
    <w:rsid w:val="00631CD4"/>
    <w:rsid w:val="00631DB6"/>
    <w:rsid w:val="00632298"/>
    <w:rsid w:val="006325FE"/>
    <w:rsid w:val="0063260E"/>
    <w:rsid w:val="00632C01"/>
    <w:rsid w:val="00632D2F"/>
    <w:rsid w:val="00632D8A"/>
    <w:rsid w:val="00632DA5"/>
    <w:rsid w:val="00633302"/>
    <w:rsid w:val="006334D5"/>
    <w:rsid w:val="00633748"/>
    <w:rsid w:val="00633A24"/>
    <w:rsid w:val="00633BBC"/>
    <w:rsid w:val="00633BC8"/>
    <w:rsid w:val="00633C73"/>
    <w:rsid w:val="00633F5D"/>
    <w:rsid w:val="00634642"/>
    <w:rsid w:val="0063467A"/>
    <w:rsid w:val="0063472B"/>
    <w:rsid w:val="00634AAD"/>
    <w:rsid w:val="00634CA4"/>
    <w:rsid w:val="00634DC5"/>
    <w:rsid w:val="00634F13"/>
    <w:rsid w:val="00634F9B"/>
    <w:rsid w:val="00634F9C"/>
    <w:rsid w:val="006350A3"/>
    <w:rsid w:val="0063516E"/>
    <w:rsid w:val="006351FF"/>
    <w:rsid w:val="006354CF"/>
    <w:rsid w:val="006358F9"/>
    <w:rsid w:val="00635BCB"/>
    <w:rsid w:val="00635DAF"/>
    <w:rsid w:val="00635E70"/>
    <w:rsid w:val="00635F36"/>
    <w:rsid w:val="00636129"/>
    <w:rsid w:val="006362BF"/>
    <w:rsid w:val="0063671C"/>
    <w:rsid w:val="006367B7"/>
    <w:rsid w:val="00636AC0"/>
    <w:rsid w:val="00636CA0"/>
    <w:rsid w:val="006372E5"/>
    <w:rsid w:val="00637365"/>
    <w:rsid w:val="0063752A"/>
    <w:rsid w:val="006378AF"/>
    <w:rsid w:val="0063794B"/>
    <w:rsid w:val="00637969"/>
    <w:rsid w:val="00637B9F"/>
    <w:rsid w:val="00637D26"/>
    <w:rsid w:val="00637D95"/>
    <w:rsid w:val="006401CC"/>
    <w:rsid w:val="00640463"/>
    <w:rsid w:val="00640D64"/>
    <w:rsid w:val="00640E9D"/>
    <w:rsid w:val="00640F9E"/>
    <w:rsid w:val="00641510"/>
    <w:rsid w:val="006418F0"/>
    <w:rsid w:val="006419BD"/>
    <w:rsid w:val="00641AE3"/>
    <w:rsid w:val="00641AE8"/>
    <w:rsid w:val="00641B4F"/>
    <w:rsid w:val="00641B6A"/>
    <w:rsid w:val="00641C58"/>
    <w:rsid w:val="00641CE8"/>
    <w:rsid w:val="00642180"/>
    <w:rsid w:val="006424CC"/>
    <w:rsid w:val="00642820"/>
    <w:rsid w:val="00642858"/>
    <w:rsid w:val="00642ADF"/>
    <w:rsid w:val="0064300D"/>
    <w:rsid w:val="00643811"/>
    <w:rsid w:val="00643D90"/>
    <w:rsid w:val="00643ED1"/>
    <w:rsid w:val="0064405E"/>
    <w:rsid w:val="006442D5"/>
    <w:rsid w:val="006444AC"/>
    <w:rsid w:val="006448B1"/>
    <w:rsid w:val="00644907"/>
    <w:rsid w:val="00644B16"/>
    <w:rsid w:val="00644BD7"/>
    <w:rsid w:val="00644BFD"/>
    <w:rsid w:val="00644EE4"/>
    <w:rsid w:val="006453F4"/>
    <w:rsid w:val="00645548"/>
    <w:rsid w:val="00645609"/>
    <w:rsid w:val="0064581C"/>
    <w:rsid w:val="006458D2"/>
    <w:rsid w:val="00645AD9"/>
    <w:rsid w:val="00645B0A"/>
    <w:rsid w:val="00645C50"/>
    <w:rsid w:val="00645E47"/>
    <w:rsid w:val="006467A0"/>
    <w:rsid w:val="0064688F"/>
    <w:rsid w:val="00646C5E"/>
    <w:rsid w:val="00647154"/>
    <w:rsid w:val="00647251"/>
    <w:rsid w:val="006476C4"/>
    <w:rsid w:val="00647885"/>
    <w:rsid w:val="0064789B"/>
    <w:rsid w:val="00647A31"/>
    <w:rsid w:val="00647A7D"/>
    <w:rsid w:val="00647AB2"/>
    <w:rsid w:val="00647E46"/>
    <w:rsid w:val="00647EAA"/>
    <w:rsid w:val="00650206"/>
    <w:rsid w:val="00650358"/>
    <w:rsid w:val="00650755"/>
    <w:rsid w:val="00650853"/>
    <w:rsid w:val="00650872"/>
    <w:rsid w:val="00650C30"/>
    <w:rsid w:val="00650C5D"/>
    <w:rsid w:val="00650CBE"/>
    <w:rsid w:val="00650D06"/>
    <w:rsid w:val="00651358"/>
    <w:rsid w:val="006515D1"/>
    <w:rsid w:val="00651980"/>
    <w:rsid w:val="006521C8"/>
    <w:rsid w:val="0065259D"/>
    <w:rsid w:val="00652A95"/>
    <w:rsid w:val="006533B9"/>
    <w:rsid w:val="00653801"/>
    <w:rsid w:val="00653885"/>
    <w:rsid w:val="00653A8B"/>
    <w:rsid w:val="00653E55"/>
    <w:rsid w:val="00653FC7"/>
    <w:rsid w:val="00654461"/>
    <w:rsid w:val="00654A56"/>
    <w:rsid w:val="00654B54"/>
    <w:rsid w:val="006552DF"/>
    <w:rsid w:val="00655E32"/>
    <w:rsid w:val="00655F31"/>
    <w:rsid w:val="00655F59"/>
    <w:rsid w:val="006564A9"/>
    <w:rsid w:val="00656572"/>
    <w:rsid w:val="00656822"/>
    <w:rsid w:val="00656996"/>
    <w:rsid w:val="00656BDF"/>
    <w:rsid w:val="00656EE9"/>
    <w:rsid w:val="006571FE"/>
    <w:rsid w:val="006576F9"/>
    <w:rsid w:val="00657AB1"/>
    <w:rsid w:val="006604B2"/>
    <w:rsid w:val="00660E9E"/>
    <w:rsid w:val="0066152A"/>
    <w:rsid w:val="00661622"/>
    <w:rsid w:val="0066172A"/>
    <w:rsid w:val="006617F7"/>
    <w:rsid w:val="00661821"/>
    <w:rsid w:val="00661919"/>
    <w:rsid w:val="0066193A"/>
    <w:rsid w:val="00661C63"/>
    <w:rsid w:val="00661C98"/>
    <w:rsid w:val="00661DDD"/>
    <w:rsid w:val="00661F9B"/>
    <w:rsid w:val="00661FC4"/>
    <w:rsid w:val="0066211C"/>
    <w:rsid w:val="00662389"/>
    <w:rsid w:val="006623C0"/>
    <w:rsid w:val="00662445"/>
    <w:rsid w:val="00662707"/>
    <w:rsid w:val="00662DE9"/>
    <w:rsid w:val="006630C9"/>
    <w:rsid w:val="006632C1"/>
    <w:rsid w:val="00663425"/>
    <w:rsid w:val="00663775"/>
    <w:rsid w:val="00663833"/>
    <w:rsid w:val="00663946"/>
    <w:rsid w:val="00663F77"/>
    <w:rsid w:val="00664061"/>
    <w:rsid w:val="00664184"/>
    <w:rsid w:val="006644FA"/>
    <w:rsid w:val="0066488D"/>
    <w:rsid w:val="00664D6F"/>
    <w:rsid w:val="00664D98"/>
    <w:rsid w:val="00665183"/>
    <w:rsid w:val="006653D0"/>
    <w:rsid w:val="006659C8"/>
    <w:rsid w:val="00665AFC"/>
    <w:rsid w:val="00665F49"/>
    <w:rsid w:val="00665FD5"/>
    <w:rsid w:val="00666105"/>
    <w:rsid w:val="00666372"/>
    <w:rsid w:val="00666541"/>
    <w:rsid w:val="006668BA"/>
    <w:rsid w:val="006669F6"/>
    <w:rsid w:val="00666A92"/>
    <w:rsid w:val="00666AF2"/>
    <w:rsid w:val="00666BD3"/>
    <w:rsid w:val="006672F1"/>
    <w:rsid w:val="0066796B"/>
    <w:rsid w:val="00667975"/>
    <w:rsid w:val="00667B3F"/>
    <w:rsid w:val="0067016E"/>
    <w:rsid w:val="006703F2"/>
    <w:rsid w:val="006704E0"/>
    <w:rsid w:val="0067077A"/>
    <w:rsid w:val="00670DF4"/>
    <w:rsid w:val="0067163F"/>
    <w:rsid w:val="00671CAE"/>
    <w:rsid w:val="00671D5F"/>
    <w:rsid w:val="00671DCD"/>
    <w:rsid w:val="006721D5"/>
    <w:rsid w:val="00672238"/>
    <w:rsid w:val="00672260"/>
    <w:rsid w:val="006724B4"/>
    <w:rsid w:val="006728DC"/>
    <w:rsid w:val="00672A02"/>
    <w:rsid w:val="00672ABA"/>
    <w:rsid w:val="00672B80"/>
    <w:rsid w:val="00672C58"/>
    <w:rsid w:val="00673204"/>
    <w:rsid w:val="00673F5B"/>
    <w:rsid w:val="00674055"/>
    <w:rsid w:val="00674121"/>
    <w:rsid w:val="0067417D"/>
    <w:rsid w:val="006743AB"/>
    <w:rsid w:val="00674536"/>
    <w:rsid w:val="0067453A"/>
    <w:rsid w:val="006746F9"/>
    <w:rsid w:val="00675C8E"/>
    <w:rsid w:val="0067610F"/>
    <w:rsid w:val="00676209"/>
    <w:rsid w:val="006766DF"/>
    <w:rsid w:val="0067672F"/>
    <w:rsid w:val="006768DD"/>
    <w:rsid w:val="00676C2C"/>
    <w:rsid w:val="00677479"/>
    <w:rsid w:val="006774DE"/>
    <w:rsid w:val="006774EB"/>
    <w:rsid w:val="006775BF"/>
    <w:rsid w:val="006776F3"/>
    <w:rsid w:val="00677906"/>
    <w:rsid w:val="00677A1B"/>
    <w:rsid w:val="00677C14"/>
    <w:rsid w:val="00677FD0"/>
    <w:rsid w:val="006800FE"/>
    <w:rsid w:val="00680618"/>
    <w:rsid w:val="00680894"/>
    <w:rsid w:val="00680EAA"/>
    <w:rsid w:val="00680ED3"/>
    <w:rsid w:val="006818A9"/>
    <w:rsid w:val="00681EA7"/>
    <w:rsid w:val="00681EBF"/>
    <w:rsid w:val="006822E4"/>
    <w:rsid w:val="00683015"/>
    <w:rsid w:val="00683668"/>
    <w:rsid w:val="00683A6F"/>
    <w:rsid w:val="00683CC6"/>
    <w:rsid w:val="00683E87"/>
    <w:rsid w:val="00684067"/>
    <w:rsid w:val="00684512"/>
    <w:rsid w:val="006845DE"/>
    <w:rsid w:val="00684712"/>
    <w:rsid w:val="0068486A"/>
    <w:rsid w:val="006848D2"/>
    <w:rsid w:val="00684AC6"/>
    <w:rsid w:val="00684EFA"/>
    <w:rsid w:val="0068544F"/>
    <w:rsid w:val="006855E5"/>
    <w:rsid w:val="006857ED"/>
    <w:rsid w:val="006858C7"/>
    <w:rsid w:val="00685AEE"/>
    <w:rsid w:val="0068600B"/>
    <w:rsid w:val="006863E8"/>
    <w:rsid w:val="00686462"/>
    <w:rsid w:val="006864D0"/>
    <w:rsid w:val="0068684A"/>
    <w:rsid w:val="00686991"/>
    <w:rsid w:val="00686A86"/>
    <w:rsid w:val="00686B9B"/>
    <w:rsid w:val="006875A3"/>
    <w:rsid w:val="00687836"/>
    <w:rsid w:val="0068790E"/>
    <w:rsid w:val="00687B63"/>
    <w:rsid w:val="0069029B"/>
    <w:rsid w:val="0069034F"/>
    <w:rsid w:val="00690607"/>
    <w:rsid w:val="0069065A"/>
    <w:rsid w:val="0069067D"/>
    <w:rsid w:val="0069068B"/>
    <w:rsid w:val="00690BDF"/>
    <w:rsid w:val="00690C82"/>
    <w:rsid w:val="00690DBD"/>
    <w:rsid w:val="00690F5D"/>
    <w:rsid w:val="00691695"/>
    <w:rsid w:val="0069185B"/>
    <w:rsid w:val="00691BBC"/>
    <w:rsid w:val="00691D0A"/>
    <w:rsid w:val="00691EE8"/>
    <w:rsid w:val="006926A0"/>
    <w:rsid w:val="0069289E"/>
    <w:rsid w:val="00692A39"/>
    <w:rsid w:val="00692E0D"/>
    <w:rsid w:val="0069300C"/>
    <w:rsid w:val="00693452"/>
    <w:rsid w:val="00693609"/>
    <w:rsid w:val="006939AD"/>
    <w:rsid w:val="00693B3A"/>
    <w:rsid w:val="006942B5"/>
    <w:rsid w:val="00694387"/>
    <w:rsid w:val="006943E8"/>
    <w:rsid w:val="006945E2"/>
    <w:rsid w:val="0069488B"/>
    <w:rsid w:val="00694AB5"/>
    <w:rsid w:val="00694B2B"/>
    <w:rsid w:val="00695547"/>
    <w:rsid w:val="006959A6"/>
    <w:rsid w:val="006959B2"/>
    <w:rsid w:val="00695C64"/>
    <w:rsid w:val="00695C95"/>
    <w:rsid w:val="00696038"/>
    <w:rsid w:val="006960ED"/>
    <w:rsid w:val="006965B2"/>
    <w:rsid w:val="0069677A"/>
    <w:rsid w:val="0069677B"/>
    <w:rsid w:val="00696E39"/>
    <w:rsid w:val="006970D4"/>
    <w:rsid w:val="006A02C7"/>
    <w:rsid w:val="006A064E"/>
    <w:rsid w:val="006A08F4"/>
    <w:rsid w:val="006A0C33"/>
    <w:rsid w:val="006A0EA9"/>
    <w:rsid w:val="006A0EFE"/>
    <w:rsid w:val="006A1319"/>
    <w:rsid w:val="006A1789"/>
    <w:rsid w:val="006A1A5A"/>
    <w:rsid w:val="006A1B52"/>
    <w:rsid w:val="006A1D6A"/>
    <w:rsid w:val="006A2426"/>
    <w:rsid w:val="006A252F"/>
    <w:rsid w:val="006A26A0"/>
    <w:rsid w:val="006A26A6"/>
    <w:rsid w:val="006A281E"/>
    <w:rsid w:val="006A2891"/>
    <w:rsid w:val="006A2971"/>
    <w:rsid w:val="006A29E8"/>
    <w:rsid w:val="006A2B6C"/>
    <w:rsid w:val="006A2C1D"/>
    <w:rsid w:val="006A2C5D"/>
    <w:rsid w:val="006A2D7F"/>
    <w:rsid w:val="006A3251"/>
    <w:rsid w:val="006A349B"/>
    <w:rsid w:val="006A3719"/>
    <w:rsid w:val="006A38BC"/>
    <w:rsid w:val="006A3D27"/>
    <w:rsid w:val="006A3E19"/>
    <w:rsid w:val="006A3E2D"/>
    <w:rsid w:val="006A40E2"/>
    <w:rsid w:val="006A47A6"/>
    <w:rsid w:val="006A47B9"/>
    <w:rsid w:val="006A4981"/>
    <w:rsid w:val="006A4A42"/>
    <w:rsid w:val="006A4CE1"/>
    <w:rsid w:val="006A4F8A"/>
    <w:rsid w:val="006A54B2"/>
    <w:rsid w:val="006A589B"/>
    <w:rsid w:val="006A62B6"/>
    <w:rsid w:val="006A68A5"/>
    <w:rsid w:val="006A68D4"/>
    <w:rsid w:val="006A6B33"/>
    <w:rsid w:val="006A6BAF"/>
    <w:rsid w:val="006A7350"/>
    <w:rsid w:val="006A7585"/>
    <w:rsid w:val="006B0423"/>
    <w:rsid w:val="006B044F"/>
    <w:rsid w:val="006B06B3"/>
    <w:rsid w:val="006B131B"/>
    <w:rsid w:val="006B170D"/>
    <w:rsid w:val="006B1838"/>
    <w:rsid w:val="006B1BBC"/>
    <w:rsid w:val="006B1C00"/>
    <w:rsid w:val="006B1E01"/>
    <w:rsid w:val="006B215D"/>
    <w:rsid w:val="006B2B4F"/>
    <w:rsid w:val="006B2CB5"/>
    <w:rsid w:val="006B2D40"/>
    <w:rsid w:val="006B2FF8"/>
    <w:rsid w:val="006B31AF"/>
    <w:rsid w:val="006B32DA"/>
    <w:rsid w:val="006B3722"/>
    <w:rsid w:val="006B39B3"/>
    <w:rsid w:val="006B45F0"/>
    <w:rsid w:val="006B4614"/>
    <w:rsid w:val="006B46E9"/>
    <w:rsid w:val="006B4763"/>
    <w:rsid w:val="006B4DAD"/>
    <w:rsid w:val="006B4DE0"/>
    <w:rsid w:val="006B51C1"/>
    <w:rsid w:val="006B526E"/>
    <w:rsid w:val="006B52A9"/>
    <w:rsid w:val="006B553D"/>
    <w:rsid w:val="006B56B8"/>
    <w:rsid w:val="006B5D16"/>
    <w:rsid w:val="006B5D22"/>
    <w:rsid w:val="006B60F1"/>
    <w:rsid w:val="006B670C"/>
    <w:rsid w:val="006B67BC"/>
    <w:rsid w:val="006B6D11"/>
    <w:rsid w:val="006B6D87"/>
    <w:rsid w:val="006B7203"/>
    <w:rsid w:val="006B725B"/>
    <w:rsid w:val="006B746F"/>
    <w:rsid w:val="006B7593"/>
    <w:rsid w:val="006B7A9F"/>
    <w:rsid w:val="006B7F01"/>
    <w:rsid w:val="006B7F5B"/>
    <w:rsid w:val="006C0250"/>
    <w:rsid w:val="006C03E1"/>
    <w:rsid w:val="006C062C"/>
    <w:rsid w:val="006C06A7"/>
    <w:rsid w:val="006C0873"/>
    <w:rsid w:val="006C0A5A"/>
    <w:rsid w:val="006C0B76"/>
    <w:rsid w:val="006C0CF5"/>
    <w:rsid w:val="006C138C"/>
    <w:rsid w:val="006C1567"/>
    <w:rsid w:val="006C1765"/>
    <w:rsid w:val="006C1C62"/>
    <w:rsid w:val="006C1C64"/>
    <w:rsid w:val="006C1E51"/>
    <w:rsid w:val="006C2092"/>
    <w:rsid w:val="006C2E91"/>
    <w:rsid w:val="006C32FA"/>
    <w:rsid w:val="006C368F"/>
    <w:rsid w:val="006C376D"/>
    <w:rsid w:val="006C3A51"/>
    <w:rsid w:val="006C3C90"/>
    <w:rsid w:val="006C4203"/>
    <w:rsid w:val="006C4701"/>
    <w:rsid w:val="006C4799"/>
    <w:rsid w:val="006C4859"/>
    <w:rsid w:val="006C489A"/>
    <w:rsid w:val="006C4996"/>
    <w:rsid w:val="006C4E9D"/>
    <w:rsid w:val="006C5027"/>
    <w:rsid w:val="006C54DD"/>
    <w:rsid w:val="006C5525"/>
    <w:rsid w:val="006C5A13"/>
    <w:rsid w:val="006C5A3F"/>
    <w:rsid w:val="006C5CD3"/>
    <w:rsid w:val="006C5F3B"/>
    <w:rsid w:val="006C5F57"/>
    <w:rsid w:val="006C6324"/>
    <w:rsid w:val="006C64BA"/>
    <w:rsid w:val="006C663D"/>
    <w:rsid w:val="006C69BC"/>
    <w:rsid w:val="006C6D53"/>
    <w:rsid w:val="006C71EA"/>
    <w:rsid w:val="006C7597"/>
    <w:rsid w:val="006C76CD"/>
    <w:rsid w:val="006C7AF3"/>
    <w:rsid w:val="006C7DC3"/>
    <w:rsid w:val="006C7ECF"/>
    <w:rsid w:val="006C7F86"/>
    <w:rsid w:val="006D0290"/>
    <w:rsid w:val="006D02A3"/>
    <w:rsid w:val="006D035D"/>
    <w:rsid w:val="006D0432"/>
    <w:rsid w:val="006D057B"/>
    <w:rsid w:val="006D0587"/>
    <w:rsid w:val="006D0B6E"/>
    <w:rsid w:val="006D1189"/>
    <w:rsid w:val="006D1693"/>
    <w:rsid w:val="006D18BF"/>
    <w:rsid w:val="006D1970"/>
    <w:rsid w:val="006D1981"/>
    <w:rsid w:val="006D1B4C"/>
    <w:rsid w:val="006D1B62"/>
    <w:rsid w:val="006D1D39"/>
    <w:rsid w:val="006D1F5B"/>
    <w:rsid w:val="006D2F1C"/>
    <w:rsid w:val="006D3014"/>
    <w:rsid w:val="006D396B"/>
    <w:rsid w:val="006D39B5"/>
    <w:rsid w:val="006D39C9"/>
    <w:rsid w:val="006D3C06"/>
    <w:rsid w:val="006D3EFB"/>
    <w:rsid w:val="006D4043"/>
    <w:rsid w:val="006D4334"/>
    <w:rsid w:val="006D4465"/>
    <w:rsid w:val="006D449F"/>
    <w:rsid w:val="006D452F"/>
    <w:rsid w:val="006D4531"/>
    <w:rsid w:val="006D477D"/>
    <w:rsid w:val="006D4AC7"/>
    <w:rsid w:val="006D4C91"/>
    <w:rsid w:val="006D5405"/>
    <w:rsid w:val="006D56E8"/>
    <w:rsid w:val="006D5D99"/>
    <w:rsid w:val="006D5F4A"/>
    <w:rsid w:val="006D6039"/>
    <w:rsid w:val="006D6366"/>
    <w:rsid w:val="006D68B6"/>
    <w:rsid w:val="006D69B1"/>
    <w:rsid w:val="006D6B01"/>
    <w:rsid w:val="006D6BD4"/>
    <w:rsid w:val="006D7605"/>
    <w:rsid w:val="006D7681"/>
    <w:rsid w:val="006D7B4D"/>
    <w:rsid w:val="006E035A"/>
    <w:rsid w:val="006E069C"/>
    <w:rsid w:val="006E08D8"/>
    <w:rsid w:val="006E0B23"/>
    <w:rsid w:val="006E0C09"/>
    <w:rsid w:val="006E0DD2"/>
    <w:rsid w:val="006E10B4"/>
    <w:rsid w:val="006E112E"/>
    <w:rsid w:val="006E18CE"/>
    <w:rsid w:val="006E18E5"/>
    <w:rsid w:val="006E1A88"/>
    <w:rsid w:val="006E1B1C"/>
    <w:rsid w:val="006E1D59"/>
    <w:rsid w:val="006E257C"/>
    <w:rsid w:val="006E26E4"/>
    <w:rsid w:val="006E2A58"/>
    <w:rsid w:val="006E2B3A"/>
    <w:rsid w:val="006E2F06"/>
    <w:rsid w:val="006E31DA"/>
    <w:rsid w:val="006E356D"/>
    <w:rsid w:val="006E39EC"/>
    <w:rsid w:val="006E3A7F"/>
    <w:rsid w:val="006E3DE8"/>
    <w:rsid w:val="006E4079"/>
    <w:rsid w:val="006E43D4"/>
    <w:rsid w:val="006E4580"/>
    <w:rsid w:val="006E4695"/>
    <w:rsid w:val="006E4B9E"/>
    <w:rsid w:val="006E4BB1"/>
    <w:rsid w:val="006E5101"/>
    <w:rsid w:val="006E528F"/>
    <w:rsid w:val="006E535C"/>
    <w:rsid w:val="006E5426"/>
    <w:rsid w:val="006E5474"/>
    <w:rsid w:val="006E54D8"/>
    <w:rsid w:val="006E56FE"/>
    <w:rsid w:val="006E5840"/>
    <w:rsid w:val="006E5B09"/>
    <w:rsid w:val="006E5D9A"/>
    <w:rsid w:val="006E5ED4"/>
    <w:rsid w:val="006E6024"/>
    <w:rsid w:val="006E607C"/>
    <w:rsid w:val="006E6089"/>
    <w:rsid w:val="006E610B"/>
    <w:rsid w:val="006E6499"/>
    <w:rsid w:val="006E6615"/>
    <w:rsid w:val="006E664A"/>
    <w:rsid w:val="006E6798"/>
    <w:rsid w:val="006E6843"/>
    <w:rsid w:val="006E6931"/>
    <w:rsid w:val="006E71B3"/>
    <w:rsid w:val="006E74CE"/>
    <w:rsid w:val="006E75D8"/>
    <w:rsid w:val="006E7C56"/>
    <w:rsid w:val="006E7ECC"/>
    <w:rsid w:val="006E7F85"/>
    <w:rsid w:val="006F01EA"/>
    <w:rsid w:val="006F03BD"/>
    <w:rsid w:val="006F0886"/>
    <w:rsid w:val="006F0E0F"/>
    <w:rsid w:val="006F13E1"/>
    <w:rsid w:val="006F14A6"/>
    <w:rsid w:val="006F14B1"/>
    <w:rsid w:val="006F14CB"/>
    <w:rsid w:val="006F1510"/>
    <w:rsid w:val="006F1597"/>
    <w:rsid w:val="006F16D0"/>
    <w:rsid w:val="006F19A2"/>
    <w:rsid w:val="006F1B88"/>
    <w:rsid w:val="006F1FA8"/>
    <w:rsid w:val="006F1FFF"/>
    <w:rsid w:val="006F2027"/>
    <w:rsid w:val="006F207D"/>
    <w:rsid w:val="006F212D"/>
    <w:rsid w:val="006F216E"/>
    <w:rsid w:val="006F216F"/>
    <w:rsid w:val="006F2491"/>
    <w:rsid w:val="006F25E4"/>
    <w:rsid w:val="006F2756"/>
    <w:rsid w:val="006F286E"/>
    <w:rsid w:val="006F2B0F"/>
    <w:rsid w:val="006F2BD8"/>
    <w:rsid w:val="006F2C7F"/>
    <w:rsid w:val="006F318F"/>
    <w:rsid w:val="006F344D"/>
    <w:rsid w:val="006F351E"/>
    <w:rsid w:val="006F3698"/>
    <w:rsid w:val="006F3F4C"/>
    <w:rsid w:val="006F439F"/>
    <w:rsid w:val="006F45C7"/>
    <w:rsid w:val="006F467B"/>
    <w:rsid w:val="006F4749"/>
    <w:rsid w:val="006F4E16"/>
    <w:rsid w:val="006F4E7C"/>
    <w:rsid w:val="006F5379"/>
    <w:rsid w:val="006F5A8C"/>
    <w:rsid w:val="006F5D84"/>
    <w:rsid w:val="006F5E9D"/>
    <w:rsid w:val="006F6120"/>
    <w:rsid w:val="006F64AA"/>
    <w:rsid w:val="006F6C70"/>
    <w:rsid w:val="006F6D9D"/>
    <w:rsid w:val="006F6DFD"/>
    <w:rsid w:val="006F730B"/>
    <w:rsid w:val="006F7890"/>
    <w:rsid w:val="006F7A28"/>
    <w:rsid w:val="006F7B47"/>
    <w:rsid w:val="00700181"/>
    <w:rsid w:val="00700353"/>
    <w:rsid w:val="007005C5"/>
    <w:rsid w:val="007006CC"/>
    <w:rsid w:val="007009DC"/>
    <w:rsid w:val="00700AAB"/>
    <w:rsid w:val="007012E3"/>
    <w:rsid w:val="00701817"/>
    <w:rsid w:val="00701890"/>
    <w:rsid w:val="00701EF5"/>
    <w:rsid w:val="00701FC5"/>
    <w:rsid w:val="00702245"/>
    <w:rsid w:val="00702579"/>
    <w:rsid w:val="00702961"/>
    <w:rsid w:val="00702A42"/>
    <w:rsid w:val="00702F46"/>
    <w:rsid w:val="0070354E"/>
    <w:rsid w:val="0070365C"/>
    <w:rsid w:val="007036AD"/>
    <w:rsid w:val="007037CB"/>
    <w:rsid w:val="00703BA9"/>
    <w:rsid w:val="00703CD1"/>
    <w:rsid w:val="00704203"/>
    <w:rsid w:val="00704234"/>
    <w:rsid w:val="00704346"/>
    <w:rsid w:val="0070458E"/>
    <w:rsid w:val="00704788"/>
    <w:rsid w:val="00704B4C"/>
    <w:rsid w:val="00705597"/>
    <w:rsid w:val="00705925"/>
    <w:rsid w:val="00705DAD"/>
    <w:rsid w:val="00706249"/>
    <w:rsid w:val="00706310"/>
    <w:rsid w:val="00706724"/>
    <w:rsid w:val="00706743"/>
    <w:rsid w:val="00706A42"/>
    <w:rsid w:val="00707305"/>
    <w:rsid w:val="00707538"/>
    <w:rsid w:val="00707827"/>
    <w:rsid w:val="00707910"/>
    <w:rsid w:val="00707B5C"/>
    <w:rsid w:val="00707EA4"/>
    <w:rsid w:val="0071026B"/>
    <w:rsid w:val="0071026F"/>
    <w:rsid w:val="0071065B"/>
    <w:rsid w:val="007108EF"/>
    <w:rsid w:val="0071090A"/>
    <w:rsid w:val="007110A6"/>
    <w:rsid w:val="00711274"/>
    <w:rsid w:val="00711785"/>
    <w:rsid w:val="00711C13"/>
    <w:rsid w:val="00711CBC"/>
    <w:rsid w:val="00711EDF"/>
    <w:rsid w:val="00711F16"/>
    <w:rsid w:val="00712018"/>
    <w:rsid w:val="007124C2"/>
    <w:rsid w:val="007125F0"/>
    <w:rsid w:val="00712792"/>
    <w:rsid w:val="00712CF2"/>
    <w:rsid w:val="00712F4C"/>
    <w:rsid w:val="007134DA"/>
    <w:rsid w:val="007135E9"/>
    <w:rsid w:val="00713692"/>
    <w:rsid w:val="007136C6"/>
    <w:rsid w:val="00714680"/>
    <w:rsid w:val="00714891"/>
    <w:rsid w:val="00714A1C"/>
    <w:rsid w:val="00714A2C"/>
    <w:rsid w:val="00714CE1"/>
    <w:rsid w:val="00714DD1"/>
    <w:rsid w:val="007156F1"/>
    <w:rsid w:val="00715963"/>
    <w:rsid w:val="00715C17"/>
    <w:rsid w:val="00715D2C"/>
    <w:rsid w:val="00715D94"/>
    <w:rsid w:val="00715F02"/>
    <w:rsid w:val="00716377"/>
    <w:rsid w:val="0071637B"/>
    <w:rsid w:val="0071653F"/>
    <w:rsid w:val="0071684B"/>
    <w:rsid w:val="007169D6"/>
    <w:rsid w:val="00716B53"/>
    <w:rsid w:val="007173E0"/>
    <w:rsid w:val="0071773C"/>
    <w:rsid w:val="007207D0"/>
    <w:rsid w:val="00720834"/>
    <w:rsid w:val="00720D32"/>
    <w:rsid w:val="007210EA"/>
    <w:rsid w:val="00721158"/>
    <w:rsid w:val="0072171B"/>
    <w:rsid w:val="007218A3"/>
    <w:rsid w:val="00721B20"/>
    <w:rsid w:val="00721B25"/>
    <w:rsid w:val="00721B2F"/>
    <w:rsid w:val="00721CDC"/>
    <w:rsid w:val="00722211"/>
    <w:rsid w:val="007223F0"/>
    <w:rsid w:val="007224C2"/>
    <w:rsid w:val="007225D8"/>
    <w:rsid w:val="0072279C"/>
    <w:rsid w:val="007228E1"/>
    <w:rsid w:val="00722ADD"/>
    <w:rsid w:val="00722B09"/>
    <w:rsid w:val="00722CBA"/>
    <w:rsid w:val="00722CE8"/>
    <w:rsid w:val="00722E08"/>
    <w:rsid w:val="00722FCE"/>
    <w:rsid w:val="007230A4"/>
    <w:rsid w:val="007232B0"/>
    <w:rsid w:val="00723384"/>
    <w:rsid w:val="0072343B"/>
    <w:rsid w:val="00723495"/>
    <w:rsid w:val="00723564"/>
    <w:rsid w:val="007237BF"/>
    <w:rsid w:val="0072383E"/>
    <w:rsid w:val="00723885"/>
    <w:rsid w:val="0072390C"/>
    <w:rsid w:val="007244CB"/>
    <w:rsid w:val="00724620"/>
    <w:rsid w:val="007246AB"/>
    <w:rsid w:val="00724769"/>
    <w:rsid w:val="0072480D"/>
    <w:rsid w:val="00724DB8"/>
    <w:rsid w:val="00724DFF"/>
    <w:rsid w:val="00724E44"/>
    <w:rsid w:val="00724EA9"/>
    <w:rsid w:val="0072557D"/>
    <w:rsid w:val="00725D44"/>
    <w:rsid w:val="00725EB8"/>
    <w:rsid w:val="0072609D"/>
    <w:rsid w:val="007261AC"/>
    <w:rsid w:val="00726364"/>
    <w:rsid w:val="007263C7"/>
    <w:rsid w:val="0072664C"/>
    <w:rsid w:val="00726673"/>
    <w:rsid w:val="00726B6E"/>
    <w:rsid w:val="00726DEE"/>
    <w:rsid w:val="0072739A"/>
    <w:rsid w:val="0072753D"/>
    <w:rsid w:val="0072798A"/>
    <w:rsid w:val="00727AD3"/>
    <w:rsid w:val="00727B22"/>
    <w:rsid w:val="00727C50"/>
    <w:rsid w:val="00727EF1"/>
    <w:rsid w:val="00727EF5"/>
    <w:rsid w:val="00730615"/>
    <w:rsid w:val="007309CC"/>
    <w:rsid w:val="00730C59"/>
    <w:rsid w:val="00730DB2"/>
    <w:rsid w:val="00731052"/>
    <w:rsid w:val="00731292"/>
    <w:rsid w:val="0073196F"/>
    <w:rsid w:val="007319B0"/>
    <w:rsid w:val="00731A77"/>
    <w:rsid w:val="00731E7C"/>
    <w:rsid w:val="007324C5"/>
    <w:rsid w:val="007325A6"/>
    <w:rsid w:val="00732746"/>
    <w:rsid w:val="007328FE"/>
    <w:rsid w:val="00732D86"/>
    <w:rsid w:val="00732DA8"/>
    <w:rsid w:val="00733336"/>
    <w:rsid w:val="00733683"/>
    <w:rsid w:val="00734223"/>
    <w:rsid w:val="007342FE"/>
    <w:rsid w:val="00734578"/>
    <w:rsid w:val="007345B6"/>
    <w:rsid w:val="00734ACD"/>
    <w:rsid w:val="00734B86"/>
    <w:rsid w:val="00734DDE"/>
    <w:rsid w:val="00734F78"/>
    <w:rsid w:val="007351F4"/>
    <w:rsid w:val="007352F7"/>
    <w:rsid w:val="007360A6"/>
    <w:rsid w:val="007363C3"/>
    <w:rsid w:val="0073659A"/>
    <w:rsid w:val="0073692B"/>
    <w:rsid w:val="00736988"/>
    <w:rsid w:val="00736E4B"/>
    <w:rsid w:val="00736FDB"/>
    <w:rsid w:val="0073707B"/>
    <w:rsid w:val="007371BB"/>
    <w:rsid w:val="00737561"/>
    <w:rsid w:val="00737ACA"/>
    <w:rsid w:val="00737F96"/>
    <w:rsid w:val="007401AA"/>
    <w:rsid w:val="0074023B"/>
    <w:rsid w:val="00740AD9"/>
    <w:rsid w:val="007410E2"/>
    <w:rsid w:val="00741161"/>
    <w:rsid w:val="007412BB"/>
    <w:rsid w:val="0074210A"/>
    <w:rsid w:val="0074219C"/>
    <w:rsid w:val="0074235D"/>
    <w:rsid w:val="007423B0"/>
    <w:rsid w:val="007425F4"/>
    <w:rsid w:val="007426F1"/>
    <w:rsid w:val="00742814"/>
    <w:rsid w:val="00742A44"/>
    <w:rsid w:val="00742C95"/>
    <w:rsid w:val="007430FC"/>
    <w:rsid w:val="007431FF"/>
    <w:rsid w:val="0074355B"/>
    <w:rsid w:val="00743588"/>
    <w:rsid w:val="007435CB"/>
    <w:rsid w:val="00743628"/>
    <w:rsid w:val="00743E8D"/>
    <w:rsid w:val="00744B09"/>
    <w:rsid w:val="00744EE3"/>
    <w:rsid w:val="0074524B"/>
    <w:rsid w:val="00745763"/>
    <w:rsid w:val="00745881"/>
    <w:rsid w:val="00745A7D"/>
    <w:rsid w:val="00745BBC"/>
    <w:rsid w:val="00746434"/>
    <w:rsid w:val="00746479"/>
    <w:rsid w:val="0074667F"/>
    <w:rsid w:val="00746A09"/>
    <w:rsid w:val="00746CCF"/>
    <w:rsid w:val="00746E2B"/>
    <w:rsid w:val="00747330"/>
    <w:rsid w:val="007474C4"/>
    <w:rsid w:val="0074757C"/>
    <w:rsid w:val="0074775A"/>
    <w:rsid w:val="00747CDC"/>
    <w:rsid w:val="0075080E"/>
    <w:rsid w:val="00750C84"/>
    <w:rsid w:val="00750D05"/>
    <w:rsid w:val="00750E14"/>
    <w:rsid w:val="0075141C"/>
    <w:rsid w:val="00751833"/>
    <w:rsid w:val="00751B12"/>
    <w:rsid w:val="00751E94"/>
    <w:rsid w:val="00751F29"/>
    <w:rsid w:val="007523E1"/>
    <w:rsid w:val="0075242A"/>
    <w:rsid w:val="00752618"/>
    <w:rsid w:val="0075269A"/>
    <w:rsid w:val="007526F5"/>
    <w:rsid w:val="00752705"/>
    <w:rsid w:val="007528C9"/>
    <w:rsid w:val="00752E34"/>
    <w:rsid w:val="00752FC7"/>
    <w:rsid w:val="0075351E"/>
    <w:rsid w:val="00753719"/>
    <w:rsid w:val="0075381A"/>
    <w:rsid w:val="00753A76"/>
    <w:rsid w:val="00753AE4"/>
    <w:rsid w:val="00754023"/>
    <w:rsid w:val="00754155"/>
    <w:rsid w:val="0075422C"/>
    <w:rsid w:val="007542AF"/>
    <w:rsid w:val="00754685"/>
    <w:rsid w:val="00754697"/>
    <w:rsid w:val="0075470F"/>
    <w:rsid w:val="007549CB"/>
    <w:rsid w:val="00754C01"/>
    <w:rsid w:val="00754CD3"/>
    <w:rsid w:val="00754FA4"/>
    <w:rsid w:val="00755168"/>
    <w:rsid w:val="007551A3"/>
    <w:rsid w:val="0075521C"/>
    <w:rsid w:val="00755901"/>
    <w:rsid w:val="0075591D"/>
    <w:rsid w:val="00755EB9"/>
    <w:rsid w:val="007563BD"/>
    <w:rsid w:val="0075681F"/>
    <w:rsid w:val="00756C71"/>
    <w:rsid w:val="00756C7A"/>
    <w:rsid w:val="007570E4"/>
    <w:rsid w:val="00757C67"/>
    <w:rsid w:val="00757D68"/>
    <w:rsid w:val="0076016C"/>
    <w:rsid w:val="0076018F"/>
    <w:rsid w:val="00760343"/>
    <w:rsid w:val="007604C8"/>
    <w:rsid w:val="0076094F"/>
    <w:rsid w:val="00760989"/>
    <w:rsid w:val="00760A46"/>
    <w:rsid w:val="00760D65"/>
    <w:rsid w:val="00760D92"/>
    <w:rsid w:val="0076114E"/>
    <w:rsid w:val="00761293"/>
    <w:rsid w:val="0076187B"/>
    <w:rsid w:val="007618A5"/>
    <w:rsid w:val="00762096"/>
    <w:rsid w:val="007621E4"/>
    <w:rsid w:val="00762286"/>
    <w:rsid w:val="007624F3"/>
    <w:rsid w:val="0076256A"/>
    <w:rsid w:val="0076277B"/>
    <w:rsid w:val="0076283B"/>
    <w:rsid w:val="00762A11"/>
    <w:rsid w:val="00762A98"/>
    <w:rsid w:val="00762B1A"/>
    <w:rsid w:val="00763C14"/>
    <w:rsid w:val="00763CDD"/>
    <w:rsid w:val="00763D1A"/>
    <w:rsid w:val="00764251"/>
    <w:rsid w:val="00764293"/>
    <w:rsid w:val="00764E6A"/>
    <w:rsid w:val="0076534E"/>
    <w:rsid w:val="007659AF"/>
    <w:rsid w:val="00765CC1"/>
    <w:rsid w:val="007661A5"/>
    <w:rsid w:val="0076645B"/>
    <w:rsid w:val="00766623"/>
    <w:rsid w:val="00766A82"/>
    <w:rsid w:val="0076720A"/>
    <w:rsid w:val="00767217"/>
    <w:rsid w:val="00767353"/>
    <w:rsid w:val="0076742E"/>
    <w:rsid w:val="00767574"/>
    <w:rsid w:val="00767617"/>
    <w:rsid w:val="00767987"/>
    <w:rsid w:val="00767DC1"/>
    <w:rsid w:val="00770755"/>
    <w:rsid w:val="00770DAB"/>
    <w:rsid w:val="00771451"/>
    <w:rsid w:val="00771697"/>
    <w:rsid w:val="007716E7"/>
    <w:rsid w:val="007716F1"/>
    <w:rsid w:val="00771738"/>
    <w:rsid w:val="0077179B"/>
    <w:rsid w:val="00771B06"/>
    <w:rsid w:val="00771C21"/>
    <w:rsid w:val="00771F33"/>
    <w:rsid w:val="00772041"/>
    <w:rsid w:val="007721C3"/>
    <w:rsid w:val="007723AB"/>
    <w:rsid w:val="00772777"/>
    <w:rsid w:val="007727A8"/>
    <w:rsid w:val="00772BCD"/>
    <w:rsid w:val="00772D29"/>
    <w:rsid w:val="0077367C"/>
    <w:rsid w:val="00773D6D"/>
    <w:rsid w:val="007740F2"/>
    <w:rsid w:val="00774363"/>
    <w:rsid w:val="0077441C"/>
    <w:rsid w:val="00774630"/>
    <w:rsid w:val="00774891"/>
    <w:rsid w:val="00774B7B"/>
    <w:rsid w:val="00774C58"/>
    <w:rsid w:val="00774F29"/>
    <w:rsid w:val="00775277"/>
    <w:rsid w:val="00775496"/>
    <w:rsid w:val="0077549C"/>
    <w:rsid w:val="007754FD"/>
    <w:rsid w:val="00775543"/>
    <w:rsid w:val="007755C5"/>
    <w:rsid w:val="0077570E"/>
    <w:rsid w:val="0077579E"/>
    <w:rsid w:val="00775883"/>
    <w:rsid w:val="00775AAA"/>
    <w:rsid w:val="00775B1C"/>
    <w:rsid w:val="00775BB1"/>
    <w:rsid w:val="00775C15"/>
    <w:rsid w:val="00775D2A"/>
    <w:rsid w:val="00775D93"/>
    <w:rsid w:val="00775DBA"/>
    <w:rsid w:val="0077641C"/>
    <w:rsid w:val="00776512"/>
    <w:rsid w:val="007768A4"/>
    <w:rsid w:val="00776CE5"/>
    <w:rsid w:val="00776F43"/>
    <w:rsid w:val="00777118"/>
    <w:rsid w:val="007771FF"/>
    <w:rsid w:val="00777E2F"/>
    <w:rsid w:val="007807FD"/>
    <w:rsid w:val="0078080C"/>
    <w:rsid w:val="00780992"/>
    <w:rsid w:val="00780FCC"/>
    <w:rsid w:val="0078136C"/>
    <w:rsid w:val="0078179F"/>
    <w:rsid w:val="00781A28"/>
    <w:rsid w:val="00781B1B"/>
    <w:rsid w:val="00781F3F"/>
    <w:rsid w:val="007820DB"/>
    <w:rsid w:val="00782193"/>
    <w:rsid w:val="007822C7"/>
    <w:rsid w:val="007822E5"/>
    <w:rsid w:val="00782879"/>
    <w:rsid w:val="007828CD"/>
    <w:rsid w:val="00782CF0"/>
    <w:rsid w:val="00782D1E"/>
    <w:rsid w:val="007830C0"/>
    <w:rsid w:val="007835E5"/>
    <w:rsid w:val="0078375F"/>
    <w:rsid w:val="00783A95"/>
    <w:rsid w:val="00783AAF"/>
    <w:rsid w:val="00783BF5"/>
    <w:rsid w:val="00783D63"/>
    <w:rsid w:val="00783D65"/>
    <w:rsid w:val="00783E27"/>
    <w:rsid w:val="0078400C"/>
    <w:rsid w:val="00784432"/>
    <w:rsid w:val="007846E4"/>
    <w:rsid w:val="00784B77"/>
    <w:rsid w:val="00784CFE"/>
    <w:rsid w:val="00784DD7"/>
    <w:rsid w:val="00784E04"/>
    <w:rsid w:val="00784E4D"/>
    <w:rsid w:val="00784F43"/>
    <w:rsid w:val="00785AC4"/>
    <w:rsid w:val="00785C3A"/>
    <w:rsid w:val="00785EAC"/>
    <w:rsid w:val="00786F30"/>
    <w:rsid w:val="007871D1"/>
    <w:rsid w:val="00787254"/>
    <w:rsid w:val="007874B5"/>
    <w:rsid w:val="007876EA"/>
    <w:rsid w:val="00787721"/>
    <w:rsid w:val="00787D7E"/>
    <w:rsid w:val="00787DB5"/>
    <w:rsid w:val="00787F47"/>
    <w:rsid w:val="0079029A"/>
    <w:rsid w:val="007904D2"/>
    <w:rsid w:val="00790BFF"/>
    <w:rsid w:val="00790C33"/>
    <w:rsid w:val="007912D0"/>
    <w:rsid w:val="00791349"/>
    <w:rsid w:val="0079150E"/>
    <w:rsid w:val="00791626"/>
    <w:rsid w:val="00791E60"/>
    <w:rsid w:val="007924E7"/>
    <w:rsid w:val="00792514"/>
    <w:rsid w:val="007928B2"/>
    <w:rsid w:val="0079295D"/>
    <w:rsid w:val="00792C69"/>
    <w:rsid w:val="00792CA6"/>
    <w:rsid w:val="00793212"/>
    <w:rsid w:val="00793706"/>
    <w:rsid w:val="00793782"/>
    <w:rsid w:val="00793886"/>
    <w:rsid w:val="00793A7A"/>
    <w:rsid w:val="00793A8C"/>
    <w:rsid w:val="00793DA8"/>
    <w:rsid w:val="00793F50"/>
    <w:rsid w:val="00793FEA"/>
    <w:rsid w:val="00794204"/>
    <w:rsid w:val="007942AD"/>
    <w:rsid w:val="0079467A"/>
    <w:rsid w:val="00794A83"/>
    <w:rsid w:val="00794A90"/>
    <w:rsid w:val="00794D89"/>
    <w:rsid w:val="00795027"/>
    <w:rsid w:val="007953C6"/>
    <w:rsid w:val="00795717"/>
    <w:rsid w:val="00795D1E"/>
    <w:rsid w:val="00796031"/>
    <w:rsid w:val="007963BC"/>
    <w:rsid w:val="0079641C"/>
    <w:rsid w:val="00796B04"/>
    <w:rsid w:val="00796EF2"/>
    <w:rsid w:val="00796F8F"/>
    <w:rsid w:val="0079710D"/>
    <w:rsid w:val="00797239"/>
    <w:rsid w:val="007977B0"/>
    <w:rsid w:val="00797A0D"/>
    <w:rsid w:val="00797ADF"/>
    <w:rsid w:val="00797B15"/>
    <w:rsid w:val="00797B23"/>
    <w:rsid w:val="00797B2D"/>
    <w:rsid w:val="007A0246"/>
    <w:rsid w:val="007A025B"/>
    <w:rsid w:val="007A0313"/>
    <w:rsid w:val="007A05A4"/>
    <w:rsid w:val="007A0687"/>
    <w:rsid w:val="007A0A2E"/>
    <w:rsid w:val="007A0A79"/>
    <w:rsid w:val="007A0B8D"/>
    <w:rsid w:val="007A0C09"/>
    <w:rsid w:val="007A0C7D"/>
    <w:rsid w:val="007A111E"/>
    <w:rsid w:val="007A128F"/>
    <w:rsid w:val="007A13D3"/>
    <w:rsid w:val="007A1777"/>
    <w:rsid w:val="007A1845"/>
    <w:rsid w:val="007A196B"/>
    <w:rsid w:val="007A1A21"/>
    <w:rsid w:val="007A1B75"/>
    <w:rsid w:val="007A1D0F"/>
    <w:rsid w:val="007A1D68"/>
    <w:rsid w:val="007A1FCE"/>
    <w:rsid w:val="007A2301"/>
    <w:rsid w:val="007A274D"/>
    <w:rsid w:val="007A2828"/>
    <w:rsid w:val="007A2AA2"/>
    <w:rsid w:val="007A2B23"/>
    <w:rsid w:val="007A2D53"/>
    <w:rsid w:val="007A3246"/>
    <w:rsid w:val="007A33B3"/>
    <w:rsid w:val="007A3537"/>
    <w:rsid w:val="007A4030"/>
    <w:rsid w:val="007A4178"/>
    <w:rsid w:val="007A4188"/>
    <w:rsid w:val="007A4DC1"/>
    <w:rsid w:val="007A51EE"/>
    <w:rsid w:val="007A52E1"/>
    <w:rsid w:val="007A539D"/>
    <w:rsid w:val="007A5A9A"/>
    <w:rsid w:val="007A5C48"/>
    <w:rsid w:val="007A5DAF"/>
    <w:rsid w:val="007A62C4"/>
    <w:rsid w:val="007A664A"/>
    <w:rsid w:val="007A66D1"/>
    <w:rsid w:val="007A67B2"/>
    <w:rsid w:val="007A6BE5"/>
    <w:rsid w:val="007A6CF7"/>
    <w:rsid w:val="007A6F2A"/>
    <w:rsid w:val="007A711E"/>
    <w:rsid w:val="007A7774"/>
    <w:rsid w:val="007A78D3"/>
    <w:rsid w:val="007A7B5E"/>
    <w:rsid w:val="007A7DD4"/>
    <w:rsid w:val="007A7F2E"/>
    <w:rsid w:val="007A7FE5"/>
    <w:rsid w:val="007A7FEA"/>
    <w:rsid w:val="007B015F"/>
    <w:rsid w:val="007B0262"/>
    <w:rsid w:val="007B0613"/>
    <w:rsid w:val="007B06A5"/>
    <w:rsid w:val="007B0789"/>
    <w:rsid w:val="007B0CB1"/>
    <w:rsid w:val="007B0E61"/>
    <w:rsid w:val="007B0FBB"/>
    <w:rsid w:val="007B1443"/>
    <w:rsid w:val="007B14F5"/>
    <w:rsid w:val="007B18B4"/>
    <w:rsid w:val="007B1FE7"/>
    <w:rsid w:val="007B2348"/>
    <w:rsid w:val="007B238F"/>
    <w:rsid w:val="007B241D"/>
    <w:rsid w:val="007B2DFF"/>
    <w:rsid w:val="007B3024"/>
    <w:rsid w:val="007B3B9F"/>
    <w:rsid w:val="007B425E"/>
    <w:rsid w:val="007B4666"/>
    <w:rsid w:val="007B4E9D"/>
    <w:rsid w:val="007B50CD"/>
    <w:rsid w:val="007B50FB"/>
    <w:rsid w:val="007B53DD"/>
    <w:rsid w:val="007B541E"/>
    <w:rsid w:val="007B544E"/>
    <w:rsid w:val="007B572B"/>
    <w:rsid w:val="007B5778"/>
    <w:rsid w:val="007B5B3E"/>
    <w:rsid w:val="007B5B63"/>
    <w:rsid w:val="007B5D25"/>
    <w:rsid w:val="007B5F1C"/>
    <w:rsid w:val="007B618D"/>
    <w:rsid w:val="007B6228"/>
    <w:rsid w:val="007B6694"/>
    <w:rsid w:val="007B6CEA"/>
    <w:rsid w:val="007B6D69"/>
    <w:rsid w:val="007B6DE9"/>
    <w:rsid w:val="007B6DEF"/>
    <w:rsid w:val="007B6E2F"/>
    <w:rsid w:val="007B7637"/>
    <w:rsid w:val="007B7D75"/>
    <w:rsid w:val="007C029E"/>
    <w:rsid w:val="007C0DA5"/>
    <w:rsid w:val="007C10C8"/>
    <w:rsid w:val="007C1153"/>
    <w:rsid w:val="007C13E5"/>
    <w:rsid w:val="007C1487"/>
    <w:rsid w:val="007C14F5"/>
    <w:rsid w:val="007C165B"/>
    <w:rsid w:val="007C1940"/>
    <w:rsid w:val="007C1B12"/>
    <w:rsid w:val="007C1DF6"/>
    <w:rsid w:val="007C2005"/>
    <w:rsid w:val="007C2122"/>
    <w:rsid w:val="007C2549"/>
    <w:rsid w:val="007C254D"/>
    <w:rsid w:val="007C26F0"/>
    <w:rsid w:val="007C273A"/>
    <w:rsid w:val="007C2AA1"/>
    <w:rsid w:val="007C2C4B"/>
    <w:rsid w:val="007C2C63"/>
    <w:rsid w:val="007C2DC1"/>
    <w:rsid w:val="007C39F9"/>
    <w:rsid w:val="007C45DB"/>
    <w:rsid w:val="007C4A75"/>
    <w:rsid w:val="007C4A7E"/>
    <w:rsid w:val="007C4AC4"/>
    <w:rsid w:val="007C51FE"/>
    <w:rsid w:val="007C5553"/>
    <w:rsid w:val="007C5743"/>
    <w:rsid w:val="007C59C4"/>
    <w:rsid w:val="007C5E02"/>
    <w:rsid w:val="007C5E25"/>
    <w:rsid w:val="007C68D8"/>
    <w:rsid w:val="007C68DE"/>
    <w:rsid w:val="007C6D82"/>
    <w:rsid w:val="007C6E9F"/>
    <w:rsid w:val="007C6F58"/>
    <w:rsid w:val="007C70CF"/>
    <w:rsid w:val="007C719F"/>
    <w:rsid w:val="007C7299"/>
    <w:rsid w:val="007C74C1"/>
    <w:rsid w:val="007C7B05"/>
    <w:rsid w:val="007C7BEF"/>
    <w:rsid w:val="007C7BF9"/>
    <w:rsid w:val="007C7DD8"/>
    <w:rsid w:val="007C7E84"/>
    <w:rsid w:val="007D0172"/>
    <w:rsid w:val="007D0209"/>
    <w:rsid w:val="007D0378"/>
    <w:rsid w:val="007D153C"/>
    <w:rsid w:val="007D1603"/>
    <w:rsid w:val="007D16EF"/>
    <w:rsid w:val="007D1F92"/>
    <w:rsid w:val="007D229A"/>
    <w:rsid w:val="007D2B13"/>
    <w:rsid w:val="007D2C50"/>
    <w:rsid w:val="007D4090"/>
    <w:rsid w:val="007D41C7"/>
    <w:rsid w:val="007D4F29"/>
    <w:rsid w:val="007D50C9"/>
    <w:rsid w:val="007D57DF"/>
    <w:rsid w:val="007D5831"/>
    <w:rsid w:val="007D5A07"/>
    <w:rsid w:val="007D5D7F"/>
    <w:rsid w:val="007D6232"/>
    <w:rsid w:val="007D6404"/>
    <w:rsid w:val="007D6488"/>
    <w:rsid w:val="007D6633"/>
    <w:rsid w:val="007D6758"/>
    <w:rsid w:val="007D68F4"/>
    <w:rsid w:val="007D6C2C"/>
    <w:rsid w:val="007D6F19"/>
    <w:rsid w:val="007D6FB0"/>
    <w:rsid w:val="007D70FF"/>
    <w:rsid w:val="007D7166"/>
    <w:rsid w:val="007D7189"/>
    <w:rsid w:val="007D75DE"/>
    <w:rsid w:val="007D7A7C"/>
    <w:rsid w:val="007D7BB6"/>
    <w:rsid w:val="007D7C1F"/>
    <w:rsid w:val="007D7E91"/>
    <w:rsid w:val="007D7EFE"/>
    <w:rsid w:val="007E0314"/>
    <w:rsid w:val="007E0746"/>
    <w:rsid w:val="007E0C00"/>
    <w:rsid w:val="007E0C9B"/>
    <w:rsid w:val="007E0EB9"/>
    <w:rsid w:val="007E146F"/>
    <w:rsid w:val="007E14BB"/>
    <w:rsid w:val="007E1728"/>
    <w:rsid w:val="007E1EF4"/>
    <w:rsid w:val="007E20B4"/>
    <w:rsid w:val="007E23F2"/>
    <w:rsid w:val="007E2597"/>
    <w:rsid w:val="007E27E1"/>
    <w:rsid w:val="007E2C29"/>
    <w:rsid w:val="007E2C67"/>
    <w:rsid w:val="007E2E23"/>
    <w:rsid w:val="007E3020"/>
    <w:rsid w:val="007E32CC"/>
    <w:rsid w:val="007E33F7"/>
    <w:rsid w:val="007E3891"/>
    <w:rsid w:val="007E3904"/>
    <w:rsid w:val="007E39B1"/>
    <w:rsid w:val="007E39C5"/>
    <w:rsid w:val="007E403B"/>
    <w:rsid w:val="007E405B"/>
    <w:rsid w:val="007E4323"/>
    <w:rsid w:val="007E4434"/>
    <w:rsid w:val="007E49B6"/>
    <w:rsid w:val="007E4BB9"/>
    <w:rsid w:val="007E4CF3"/>
    <w:rsid w:val="007E4DBA"/>
    <w:rsid w:val="007E5045"/>
    <w:rsid w:val="007E513C"/>
    <w:rsid w:val="007E531E"/>
    <w:rsid w:val="007E554C"/>
    <w:rsid w:val="007E5580"/>
    <w:rsid w:val="007E59AE"/>
    <w:rsid w:val="007E5A6B"/>
    <w:rsid w:val="007E627B"/>
    <w:rsid w:val="007E6A73"/>
    <w:rsid w:val="007E7488"/>
    <w:rsid w:val="007E781B"/>
    <w:rsid w:val="007E7840"/>
    <w:rsid w:val="007E799E"/>
    <w:rsid w:val="007E7CB4"/>
    <w:rsid w:val="007E7CCF"/>
    <w:rsid w:val="007E7D67"/>
    <w:rsid w:val="007F00C1"/>
    <w:rsid w:val="007F0809"/>
    <w:rsid w:val="007F1136"/>
    <w:rsid w:val="007F121A"/>
    <w:rsid w:val="007F1C1C"/>
    <w:rsid w:val="007F1C4D"/>
    <w:rsid w:val="007F1C63"/>
    <w:rsid w:val="007F1FC2"/>
    <w:rsid w:val="007F214C"/>
    <w:rsid w:val="007F22A6"/>
    <w:rsid w:val="007F2686"/>
    <w:rsid w:val="007F28E1"/>
    <w:rsid w:val="007F2A0A"/>
    <w:rsid w:val="007F2E86"/>
    <w:rsid w:val="007F2F84"/>
    <w:rsid w:val="007F3018"/>
    <w:rsid w:val="007F3132"/>
    <w:rsid w:val="007F3193"/>
    <w:rsid w:val="007F3199"/>
    <w:rsid w:val="007F31BD"/>
    <w:rsid w:val="007F358F"/>
    <w:rsid w:val="007F35DF"/>
    <w:rsid w:val="007F3957"/>
    <w:rsid w:val="007F3D49"/>
    <w:rsid w:val="007F3D9D"/>
    <w:rsid w:val="007F45D7"/>
    <w:rsid w:val="007F45E9"/>
    <w:rsid w:val="007F48B8"/>
    <w:rsid w:val="007F504C"/>
    <w:rsid w:val="007F57E4"/>
    <w:rsid w:val="007F5C1A"/>
    <w:rsid w:val="007F5CCA"/>
    <w:rsid w:val="007F5D34"/>
    <w:rsid w:val="007F60B2"/>
    <w:rsid w:val="007F60BD"/>
    <w:rsid w:val="007F60DB"/>
    <w:rsid w:val="007F6576"/>
    <w:rsid w:val="007F6777"/>
    <w:rsid w:val="007F67E3"/>
    <w:rsid w:val="007F6C4C"/>
    <w:rsid w:val="007F6FD6"/>
    <w:rsid w:val="007F7C72"/>
    <w:rsid w:val="007F7C8E"/>
    <w:rsid w:val="007F7D57"/>
    <w:rsid w:val="008003FC"/>
    <w:rsid w:val="00800926"/>
    <w:rsid w:val="00801049"/>
    <w:rsid w:val="008012F0"/>
    <w:rsid w:val="0080131F"/>
    <w:rsid w:val="00801FB6"/>
    <w:rsid w:val="008023DC"/>
    <w:rsid w:val="008026F7"/>
    <w:rsid w:val="00802832"/>
    <w:rsid w:val="008028C3"/>
    <w:rsid w:val="00802A5F"/>
    <w:rsid w:val="00802B0F"/>
    <w:rsid w:val="00802C50"/>
    <w:rsid w:val="00802E3C"/>
    <w:rsid w:val="008030F9"/>
    <w:rsid w:val="00803343"/>
    <w:rsid w:val="0080337D"/>
    <w:rsid w:val="00803424"/>
    <w:rsid w:val="00803FE7"/>
    <w:rsid w:val="00804119"/>
    <w:rsid w:val="00804611"/>
    <w:rsid w:val="008049E5"/>
    <w:rsid w:val="00804E61"/>
    <w:rsid w:val="008050CE"/>
    <w:rsid w:val="00805264"/>
    <w:rsid w:val="0080558E"/>
    <w:rsid w:val="00805B15"/>
    <w:rsid w:val="00805C7E"/>
    <w:rsid w:val="008060B1"/>
    <w:rsid w:val="008062BC"/>
    <w:rsid w:val="00806466"/>
    <w:rsid w:val="008064BD"/>
    <w:rsid w:val="008068D8"/>
    <w:rsid w:val="00806D75"/>
    <w:rsid w:val="00806FDF"/>
    <w:rsid w:val="008072B3"/>
    <w:rsid w:val="00807783"/>
    <w:rsid w:val="0080795A"/>
    <w:rsid w:val="00807A2E"/>
    <w:rsid w:val="00807C76"/>
    <w:rsid w:val="00807E7E"/>
    <w:rsid w:val="00807F48"/>
    <w:rsid w:val="00807F78"/>
    <w:rsid w:val="00810308"/>
    <w:rsid w:val="008103EB"/>
    <w:rsid w:val="0081072C"/>
    <w:rsid w:val="008108C8"/>
    <w:rsid w:val="00810DF4"/>
    <w:rsid w:val="00810E0F"/>
    <w:rsid w:val="0081112B"/>
    <w:rsid w:val="008123E3"/>
    <w:rsid w:val="008123EF"/>
    <w:rsid w:val="008127E9"/>
    <w:rsid w:val="00812994"/>
    <w:rsid w:val="00812A0C"/>
    <w:rsid w:val="00812D9F"/>
    <w:rsid w:val="00812E92"/>
    <w:rsid w:val="00812EA6"/>
    <w:rsid w:val="0081343D"/>
    <w:rsid w:val="00813706"/>
    <w:rsid w:val="00813A56"/>
    <w:rsid w:val="00813CD5"/>
    <w:rsid w:val="00813D49"/>
    <w:rsid w:val="0081400D"/>
    <w:rsid w:val="00814023"/>
    <w:rsid w:val="0081413E"/>
    <w:rsid w:val="00814286"/>
    <w:rsid w:val="008146CE"/>
    <w:rsid w:val="00814C33"/>
    <w:rsid w:val="0081572F"/>
    <w:rsid w:val="008157DE"/>
    <w:rsid w:val="00815BEC"/>
    <w:rsid w:val="00815C0E"/>
    <w:rsid w:val="00815F0D"/>
    <w:rsid w:val="0081612D"/>
    <w:rsid w:val="008162D1"/>
    <w:rsid w:val="008163D3"/>
    <w:rsid w:val="00816415"/>
    <w:rsid w:val="00816706"/>
    <w:rsid w:val="00816710"/>
    <w:rsid w:val="00816875"/>
    <w:rsid w:val="00816A79"/>
    <w:rsid w:val="00816BA5"/>
    <w:rsid w:val="00816BD2"/>
    <w:rsid w:val="00816DA5"/>
    <w:rsid w:val="00816ED4"/>
    <w:rsid w:val="008176AA"/>
    <w:rsid w:val="008177E4"/>
    <w:rsid w:val="008178F2"/>
    <w:rsid w:val="00817EE9"/>
    <w:rsid w:val="0082014B"/>
    <w:rsid w:val="00820181"/>
    <w:rsid w:val="008205DB"/>
    <w:rsid w:val="008206DE"/>
    <w:rsid w:val="00820B8F"/>
    <w:rsid w:val="00821007"/>
    <w:rsid w:val="008211FE"/>
    <w:rsid w:val="0082128D"/>
    <w:rsid w:val="00821365"/>
    <w:rsid w:val="0082142E"/>
    <w:rsid w:val="0082181D"/>
    <w:rsid w:val="0082191F"/>
    <w:rsid w:val="00821A5B"/>
    <w:rsid w:val="00821BC1"/>
    <w:rsid w:val="00821BF1"/>
    <w:rsid w:val="00821C89"/>
    <w:rsid w:val="00821CB8"/>
    <w:rsid w:val="00821CE9"/>
    <w:rsid w:val="00821E24"/>
    <w:rsid w:val="00821E30"/>
    <w:rsid w:val="00821EB2"/>
    <w:rsid w:val="008220CE"/>
    <w:rsid w:val="008222ED"/>
    <w:rsid w:val="0082236B"/>
    <w:rsid w:val="008229EE"/>
    <w:rsid w:val="00822BCB"/>
    <w:rsid w:val="00822CE2"/>
    <w:rsid w:val="0082362A"/>
    <w:rsid w:val="0082405C"/>
    <w:rsid w:val="00824160"/>
    <w:rsid w:val="0082456E"/>
    <w:rsid w:val="008245E4"/>
    <w:rsid w:val="008248E8"/>
    <w:rsid w:val="0082493A"/>
    <w:rsid w:val="0082496E"/>
    <w:rsid w:val="00824A72"/>
    <w:rsid w:val="0082500C"/>
    <w:rsid w:val="00825188"/>
    <w:rsid w:val="00825463"/>
    <w:rsid w:val="0082574B"/>
    <w:rsid w:val="00825967"/>
    <w:rsid w:val="008259BF"/>
    <w:rsid w:val="00826118"/>
    <w:rsid w:val="00826371"/>
    <w:rsid w:val="008266DA"/>
    <w:rsid w:val="0082772F"/>
    <w:rsid w:val="00827A33"/>
    <w:rsid w:val="00827AC0"/>
    <w:rsid w:val="00827B5C"/>
    <w:rsid w:val="00830512"/>
    <w:rsid w:val="00830551"/>
    <w:rsid w:val="00830811"/>
    <w:rsid w:val="00830E3B"/>
    <w:rsid w:val="008310C5"/>
    <w:rsid w:val="00831170"/>
    <w:rsid w:val="0083118E"/>
    <w:rsid w:val="0083135B"/>
    <w:rsid w:val="0083144B"/>
    <w:rsid w:val="0083144E"/>
    <w:rsid w:val="008318BB"/>
    <w:rsid w:val="008319D7"/>
    <w:rsid w:val="00831BF0"/>
    <w:rsid w:val="00831CEB"/>
    <w:rsid w:val="0083200B"/>
    <w:rsid w:val="00832834"/>
    <w:rsid w:val="00832AFD"/>
    <w:rsid w:val="00832CB9"/>
    <w:rsid w:val="00832E14"/>
    <w:rsid w:val="00832F70"/>
    <w:rsid w:val="00833095"/>
    <w:rsid w:val="008331CB"/>
    <w:rsid w:val="008331EE"/>
    <w:rsid w:val="00833390"/>
    <w:rsid w:val="008334DB"/>
    <w:rsid w:val="00833A8E"/>
    <w:rsid w:val="00834024"/>
    <w:rsid w:val="0083435B"/>
    <w:rsid w:val="008344FE"/>
    <w:rsid w:val="00834501"/>
    <w:rsid w:val="008346E7"/>
    <w:rsid w:val="00834DB1"/>
    <w:rsid w:val="008350CC"/>
    <w:rsid w:val="00835218"/>
    <w:rsid w:val="008353AB"/>
    <w:rsid w:val="008357F0"/>
    <w:rsid w:val="00835A1B"/>
    <w:rsid w:val="0083600A"/>
    <w:rsid w:val="00836497"/>
    <w:rsid w:val="00836585"/>
    <w:rsid w:val="00836B77"/>
    <w:rsid w:val="00836F62"/>
    <w:rsid w:val="008370F6"/>
    <w:rsid w:val="00837310"/>
    <w:rsid w:val="008373B5"/>
    <w:rsid w:val="00837875"/>
    <w:rsid w:val="008379EC"/>
    <w:rsid w:val="00837A22"/>
    <w:rsid w:val="00837DFC"/>
    <w:rsid w:val="00837E80"/>
    <w:rsid w:val="00837EF4"/>
    <w:rsid w:val="00840719"/>
    <w:rsid w:val="0084078E"/>
    <w:rsid w:val="0084090E"/>
    <w:rsid w:val="00840A51"/>
    <w:rsid w:val="00840A77"/>
    <w:rsid w:val="00840DB1"/>
    <w:rsid w:val="00840EE7"/>
    <w:rsid w:val="008412D1"/>
    <w:rsid w:val="008414ED"/>
    <w:rsid w:val="008414F0"/>
    <w:rsid w:val="008414FA"/>
    <w:rsid w:val="00841799"/>
    <w:rsid w:val="0084181B"/>
    <w:rsid w:val="00841AB1"/>
    <w:rsid w:val="00841BCA"/>
    <w:rsid w:val="00842241"/>
    <w:rsid w:val="00842656"/>
    <w:rsid w:val="00842D58"/>
    <w:rsid w:val="008430C2"/>
    <w:rsid w:val="00843234"/>
    <w:rsid w:val="00843241"/>
    <w:rsid w:val="008433D7"/>
    <w:rsid w:val="0084343E"/>
    <w:rsid w:val="008436A7"/>
    <w:rsid w:val="008437E6"/>
    <w:rsid w:val="00843A04"/>
    <w:rsid w:val="00843C7F"/>
    <w:rsid w:val="0084412C"/>
    <w:rsid w:val="00844409"/>
    <w:rsid w:val="00844610"/>
    <w:rsid w:val="00844628"/>
    <w:rsid w:val="008448BD"/>
    <w:rsid w:val="00844EAB"/>
    <w:rsid w:val="00844F20"/>
    <w:rsid w:val="00845084"/>
    <w:rsid w:val="00845991"/>
    <w:rsid w:val="008459DC"/>
    <w:rsid w:val="00845A12"/>
    <w:rsid w:val="00845AFC"/>
    <w:rsid w:val="00845DCA"/>
    <w:rsid w:val="00845F76"/>
    <w:rsid w:val="00846009"/>
    <w:rsid w:val="00846155"/>
    <w:rsid w:val="00846515"/>
    <w:rsid w:val="008467CC"/>
    <w:rsid w:val="00846CCB"/>
    <w:rsid w:val="00846FD6"/>
    <w:rsid w:val="00847227"/>
    <w:rsid w:val="00847680"/>
    <w:rsid w:val="00847739"/>
    <w:rsid w:val="008477CE"/>
    <w:rsid w:val="008477D3"/>
    <w:rsid w:val="0084785B"/>
    <w:rsid w:val="008478B9"/>
    <w:rsid w:val="00847AF3"/>
    <w:rsid w:val="00847BF3"/>
    <w:rsid w:val="00850046"/>
    <w:rsid w:val="00850257"/>
    <w:rsid w:val="008503B2"/>
    <w:rsid w:val="008503C0"/>
    <w:rsid w:val="0085040D"/>
    <w:rsid w:val="008504CC"/>
    <w:rsid w:val="00850771"/>
    <w:rsid w:val="00850843"/>
    <w:rsid w:val="008509E6"/>
    <w:rsid w:val="00852252"/>
    <w:rsid w:val="00852333"/>
    <w:rsid w:val="0085264C"/>
    <w:rsid w:val="008526B2"/>
    <w:rsid w:val="008526BB"/>
    <w:rsid w:val="00852E93"/>
    <w:rsid w:val="008530C7"/>
    <w:rsid w:val="0085314B"/>
    <w:rsid w:val="008534AC"/>
    <w:rsid w:val="0085378A"/>
    <w:rsid w:val="00853866"/>
    <w:rsid w:val="00853935"/>
    <w:rsid w:val="00854468"/>
    <w:rsid w:val="008545F2"/>
    <w:rsid w:val="008549CB"/>
    <w:rsid w:val="00854A15"/>
    <w:rsid w:val="00854B54"/>
    <w:rsid w:val="00854BDD"/>
    <w:rsid w:val="0085520C"/>
    <w:rsid w:val="008553AF"/>
    <w:rsid w:val="008553F9"/>
    <w:rsid w:val="0085586F"/>
    <w:rsid w:val="00855977"/>
    <w:rsid w:val="00855FF0"/>
    <w:rsid w:val="0085634E"/>
    <w:rsid w:val="0085648A"/>
    <w:rsid w:val="008567E6"/>
    <w:rsid w:val="00856A0C"/>
    <w:rsid w:val="00856A66"/>
    <w:rsid w:val="00856D39"/>
    <w:rsid w:val="00856DCE"/>
    <w:rsid w:val="008571CC"/>
    <w:rsid w:val="008571FD"/>
    <w:rsid w:val="008574D1"/>
    <w:rsid w:val="00857B88"/>
    <w:rsid w:val="00860174"/>
    <w:rsid w:val="008603FE"/>
    <w:rsid w:val="00860A08"/>
    <w:rsid w:val="008611CD"/>
    <w:rsid w:val="0086125B"/>
    <w:rsid w:val="00861429"/>
    <w:rsid w:val="00861782"/>
    <w:rsid w:val="0086181C"/>
    <w:rsid w:val="00861A9A"/>
    <w:rsid w:val="00861F24"/>
    <w:rsid w:val="0086210C"/>
    <w:rsid w:val="00862120"/>
    <w:rsid w:val="00862A6A"/>
    <w:rsid w:val="00862C0C"/>
    <w:rsid w:val="00862D9D"/>
    <w:rsid w:val="00862DCF"/>
    <w:rsid w:val="00862FF4"/>
    <w:rsid w:val="00863032"/>
    <w:rsid w:val="008634A3"/>
    <w:rsid w:val="008637C2"/>
    <w:rsid w:val="00863D13"/>
    <w:rsid w:val="008641EE"/>
    <w:rsid w:val="00864438"/>
    <w:rsid w:val="00864B48"/>
    <w:rsid w:val="00865046"/>
    <w:rsid w:val="0086507D"/>
    <w:rsid w:val="008654CC"/>
    <w:rsid w:val="0086590E"/>
    <w:rsid w:val="00865ABF"/>
    <w:rsid w:val="00865B26"/>
    <w:rsid w:val="008665BB"/>
    <w:rsid w:val="0086661D"/>
    <w:rsid w:val="008666EA"/>
    <w:rsid w:val="008667D8"/>
    <w:rsid w:val="00866984"/>
    <w:rsid w:val="00866D4B"/>
    <w:rsid w:val="00867197"/>
    <w:rsid w:val="0086738F"/>
    <w:rsid w:val="00867419"/>
    <w:rsid w:val="00867518"/>
    <w:rsid w:val="0086777D"/>
    <w:rsid w:val="008677FE"/>
    <w:rsid w:val="008678D1"/>
    <w:rsid w:val="00870053"/>
    <w:rsid w:val="008702D2"/>
    <w:rsid w:val="0087032A"/>
    <w:rsid w:val="00870873"/>
    <w:rsid w:val="00870ACD"/>
    <w:rsid w:val="00870B7B"/>
    <w:rsid w:val="00870BAC"/>
    <w:rsid w:val="00870BCB"/>
    <w:rsid w:val="00870DDF"/>
    <w:rsid w:val="00870E51"/>
    <w:rsid w:val="008715AA"/>
    <w:rsid w:val="008716D6"/>
    <w:rsid w:val="00871C67"/>
    <w:rsid w:val="00871EAA"/>
    <w:rsid w:val="0087271B"/>
    <w:rsid w:val="00872B43"/>
    <w:rsid w:val="0087373C"/>
    <w:rsid w:val="00873833"/>
    <w:rsid w:val="00873CCC"/>
    <w:rsid w:val="008741EE"/>
    <w:rsid w:val="00874542"/>
    <w:rsid w:val="008745BB"/>
    <w:rsid w:val="00874656"/>
    <w:rsid w:val="008747D7"/>
    <w:rsid w:val="008748C1"/>
    <w:rsid w:val="00874B55"/>
    <w:rsid w:val="00874C7F"/>
    <w:rsid w:val="00874DB4"/>
    <w:rsid w:val="00874F09"/>
    <w:rsid w:val="0087532A"/>
    <w:rsid w:val="008754DF"/>
    <w:rsid w:val="00875512"/>
    <w:rsid w:val="008759F7"/>
    <w:rsid w:val="00875AFC"/>
    <w:rsid w:val="00876088"/>
    <w:rsid w:val="008764CE"/>
    <w:rsid w:val="008764EA"/>
    <w:rsid w:val="00876684"/>
    <w:rsid w:val="00876C4A"/>
    <w:rsid w:val="00876CF1"/>
    <w:rsid w:val="00876D0D"/>
    <w:rsid w:val="00877047"/>
    <w:rsid w:val="008770B3"/>
    <w:rsid w:val="008772D3"/>
    <w:rsid w:val="008779EC"/>
    <w:rsid w:val="00877C90"/>
    <w:rsid w:val="00880341"/>
    <w:rsid w:val="0088074E"/>
    <w:rsid w:val="00880C70"/>
    <w:rsid w:val="00880FFF"/>
    <w:rsid w:val="00881159"/>
    <w:rsid w:val="0088165F"/>
    <w:rsid w:val="008816EC"/>
    <w:rsid w:val="0088189B"/>
    <w:rsid w:val="00881A80"/>
    <w:rsid w:val="00881AE9"/>
    <w:rsid w:val="00881B8E"/>
    <w:rsid w:val="00881DC0"/>
    <w:rsid w:val="00881F83"/>
    <w:rsid w:val="008821BA"/>
    <w:rsid w:val="00882403"/>
    <w:rsid w:val="008825BB"/>
    <w:rsid w:val="008825D2"/>
    <w:rsid w:val="0088273B"/>
    <w:rsid w:val="00882791"/>
    <w:rsid w:val="0088282C"/>
    <w:rsid w:val="0088293A"/>
    <w:rsid w:val="00882AFA"/>
    <w:rsid w:val="00883268"/>
    <w:rsid w:val="00884852"/>
    <w:rsid w:val="0088485D"/>
    <w:rsid w:val="00884A5F"/>
    <w:rsid w:val="00884B1B"/>
    <w:rsid w:val="00884B2C"/>
    <w:rsid w:val="0088512E"/>
    <w:rsid w:val="0088540B"/>
    <w:rsid w:val="0088553C"/>
    <w:rsid w:val="0088606E"/>
    <w:rsid w:val="00886159"/>
    <w:rsid w:val="0088663B"/>
    <w:rsid w:val="008867BE"/>
    <w:rsid w:val="008868A5"/>
    <w:rsid w:val="00886A0A"/>
    <w:rsid w:val="00887116"/>
    <w:rsid w:val="00887573"/>
    <w:rsid w:val="00887577"/>
    <w:rsid w:val="008876C7"/>
    <w:rsid w:val="008878CD"/>
    <w:rsid w:val="00887BD5"/>
    <w:rsid w:val="00887C56"/>
    <w:rsid w:val="00887EAC"/>
    <w:rsid w:val="00890184"/>
    <w:rsid w:val="00890236"/>
    <w:rsid w:val="0089027B"/>
    <w:rsid w:val="0089072B"/>
    <w:rsid w:val="0089077B"/>
    <w:rsid w:val="008907FE"/>
    <w:rsid w:val="008909D7"/>
    <w:rsid w:val="008909D9"/>
    <w:rsid w:val="00890BFF"/>
    <w:rsid w:val="00890D22"/>
    <w:rsid w:val="00890E22"/>
    <w:rsid w:val="00890F2B"/>
    <w:rsid w:val="00891206"/>
    <w:rsid w:val="00891208"/>
    <w:rsid w:val="00891412"/>
    <w:rsid w:val="00891635"/>
    <w:rsid w:val="00891862"/>
    <w:rsid w:val="00891B50"/>
    <w:rsid w:val="00891C62"/>
    <w:rsid w:val="00891D83"/>
    <w:rsid w:val="0089284B"/>
    <w:rsid w:val="00892AD2"/>
    <w:rsid w:val="00892FC8"/>
    <w:rsid w:val="008935CA"/>
    <w:rsid w:val="0089367E"/>
    <w:rsid w:val="00893866"/>
    <w:rsid w:val="00893E05"/>
    <w:rsid w:val="00893E9E"/>
    <w:rsid w:val="00894453"/>
    <w:rsid w:val="00894688"/>
    <w:rsid w:val="00894B1E"/>
    <w:rsid w:val="00894E89"/>
    <w:rsid w:val="00895087"/>
    <w:rsid w:val="00895583"/>
    <w:rsid w:val="008958E9"/>
    <w:rsid w:val="00895C7F"/>
    <w:rsid w:val="00895DE8"/>
    <w:rsid w:val="00895F0A"/>
    <w:rsid w:val="00896521"/>
    <w:rsid w:val="008969D3"/>
    <w:rsid w:val="00896A38"/>
    <w:rsid w:val="008971D9"/>
    <w:rsid w:val="0089724C"/>
    <w:rsid w:val="008975E8"/>
    <w:rsid w:val="008976CC"/>
    <w:rsid w:val="0089778B"/>
    <w:rsid w:val="008977AB"/>
    <w:rsid w:val="0089782B"/>
    <w:rsid w:val="008978D0"/>
    <w:rsid w:val="008978D5"/>
    <w:rsid w:val="00897A50"/>
    <w:rsid w:val="00897F05"/>
    <w:rsid w:val="008A0118"/>
    <w:rsid w:val="008A021A"/>
    <w:rsid w:val="008A04CF"/>
    <w:rsid w:val="008A0657"/>
    <w:rsid w:val="008A0EFF"/>
    <w:rsid w:val="008A1246"/>
    <w:rsid w:val="008A12A0"/>
    <w:rsid w:val="008A165D"/>
    <w:rsid w:val="008A1672"/>
    <w:rsid w:val="008A16C8"/>
    <w:rsid w:val="008A1887"/>
    <w:rsid w:val="008A1A13"/>
    <w:rsid w:val="008A1B97"/>
    <w:rsid w:val="008A1CE8"/>
    <w:rsid w:val="008A2018"/>
    <w:rsid w:val="008A236B"/>
    <w:rsid w:val="008A2469"/>
    <w:rsid w:val="008A26AA"/>
    <w:rsid w:val="008A2B82"/>
    <w:rsid w:val="008A2C41"/>
    <w:rsid w:val="008A2F72"/>
    <w:rsid w:val="008A3029"/>
    <w:rsid w:val="008A3032"/>
    <w:rsid w:val="008A30E0"/>
    <w:rsid w:val="008A31A1"/>
    <w:rsid w:val="008A387A"/>
    <w:rsid w:val="008A3991"/>
    <w:rsid w:val="008A3A89"/>
    <w:rsid w:val="008A3E94"/>
    <w:rsid w:val="008A42FF"/>
    <w:rsid w:val="008A43D6"/>
    <w:rsid w:val="008A44BE"/>
    <w:rsid w:val="008A46D6"/>
    <w:rsid w:val="008A47B2"/>
    <w:rsid w:val="008A5064"/>
    <w:rsid w:val="008A50C0"/>
    <w:rsid w:val="008A52BB"/>
    <w:rsid w:val="008A5439"/>
    <w:rsid w:val="008A5686"/>
    <w:rsid w:val="008A5A53"/>
    <w:rsid w:val="008A6173"/>
    <w:rsid w:val="008A623A"/>
    <w:rsid w:val="008A6A4F"/>
    <w:rsid w:val="008A6CCC"/>
    <w:rsid w:val="008A729D"/>
    <w:rsid w:val="008A7455"/>
    <w:rsid w:val="008A7959"/>
    <w:rsid w:val="008A79AE"/>
    <w:rsid w:val="008A7AE9"/>
    <w:rsid w:val="008B064A"/>
    <w:rsid w:val="008B07C9"/>
    <w:rsid w:val="008B0EBD"/>
    <w:rsid w:val="008B105F"/>
    <w:rsid w:val="008B12D0"/>
    <w:rsid w:val="008B1320"/>
    <w:rsid w:val="008B1544"/>
    <w:rsid w:val="008B1A24"/>
    <w:rsid w:val="008B2101"/>
    <w:rsid w:val="008B27A9"/>
    <w:rsid w:val="008B2AE2"/>
    <w:rsid w:val="008B2B67"/>
    <w:rsid w:val="008B2BC7"/>
    <w:rsid w:val="008B31DC"/>
    <w:rsid w:val="008B35A6"/>
    <w:rsid w:val="008B3CA1"/>
    <w:rsid w:val="008B3CA2"/>
    <w:rsid w:val="008B455F"/>
    <w:rsid w:val="008B4784"/>
    <w:rsid w:val="008B4DA0"/>
    <w:rsid w:val="008B5505"/>
    <w:rsid w:val="008B5599"/>
    <w:rsid w:val="008B5857"/>
    <w:rsid w:val="008B5967"/>
    <w:rsid w:val="008B5A04"/>
    <w:rsid w:val="008B5BE7"/>
    <w:rsid w:val="008B5FBC"/>
    <w:rsid w:val="008B5FE4"/>
    <w:rsid w:val="008B655B"/>
    <w:rsid w:val="008B657F"/>
    <w:rsid w:val="008B682D"/>
    <w:rsid w:val="008B6833"/>
    <w:rsid w:val="008B69ED"/>
    <w:rsid w:val="008B6C3D"/>
    <w:rsid w:val="008B6EF1"/>
    <w:rsid w:val="008B71C9"/>
    <w:rsid w:val="008B723F"/>
    <w:rsid w:val="008B743A"/>
    <w:rsid w:val="008B7543"/>
    <w:rsid w:val="008B78C1"/>
    <w:rsid w:val="008C0096"/>
    <w:rsid w:val="008C01B5"/>
    <w:rsid w:val="008C02AD"/>
    <w:rsid w:val="008C0B85"/>
    <w:rsid w:val="008C0CF7"/>
    <w:rsid w:val="008C1078"/>
    <w:rsid w:val="008C1378"/>
    <w:rsid w:val="008C1503"/>
    <w:rsid w:val="008C1724"/>
    <w:rsid w:val="008C18A2"/>
    <w:rsid w:val="008C1972"/>
    <w:rsid w:val="008C1C65"/>
    <w:rsid w:val="008C2498"/>
    <w:rsid w:val="008C26B6"/>
    <w:rsid w:val="008C27A4"/>
    <w:rsid w:val="008C28BC"/>
    <w:rsid w:val="008C2C9A"/>
    <w:rsid w:val="008C2CEB"/>
    <w:rsid w:val="008C2D1B"/>
    <w:rsid w:val="008C30DE"/>
    <w:rsid w:val="008C3146"/>
    <w:rsid w:val="008C3391"/>
    <w:rsid w:val="008C34BF"/>
    <w:rsid w:val="008C3C3F"/>
    <w:rsid w:val="008C3EA6"/>
    <w:rsid w:val="008C41FB"/>
    <w:rsid w:val="008C43F6"/>
    <w:rsid w:val="008C49E0"/>
    <w:rsid w:val="008C4D15"/>
    <w:rsid w:val="008C4F42"/>
    <w:rsid w:val="008C4FBE"/>
    <w:rsid w:val="008C5131"/>
    <w:rsid w:val="008C529D"/>
    <w:rsid w:val="008C5663"/>
    <w:rsid w:val="008C5839"/>
    <w:rsid w:val="008C5BD0"/>
    <w:rsid w:val="008C6161"/>
    <w:rsid w:val="008C61F8"/>
    <w:rsid w:val="008C6441"/>
    <w:rsid w:val="008C64F5"/>
    <w:rsid w:val="008C6FC9"/>
    <w:rsid w:val="008C6FE4"/>
    <w:rsid w:val="008C70FC"/>
    <w:rsid w:val="008C744D"/>
    <w:rsid w:val="008C7739"/>
    <w:rsid w:val="008C7797"/>
    <w:rsid w:val="008C7B08"/>
    <w:rsid w:val="008C7BF9"/>
    <w:rsid w:val="008C7C87"/>
    <w:rsid w:val="008C7E27"/>
    <w:rsid w:val="008C7E8E"/>
    <w:rsid w:val="008D011E"/>
    <w:rsid w:val="008D03EA"/>
    <w:rsid w:val="008D0432"/>
    <w:rsid w:val="008D0736"/>
    <w:rsid w:val="008D091B"/>
    <w:rsid w:val="008D0AD6"/>
    <w:rsid w:val="008D11EE"/>
    <w:rsid w:val="008D1471"/>
    <w:rsid w:val="008D1773"/>
    <w:rsid w:val="008D185C"/>
    <w:rsid w:val="008D1C37"/>
    <w:rsid w:val="008D20D1"/>
    <w:rsid w:val="008D243A"/>
    <w:rsid w:val="008D257D"/>
    <w:rsid w:val="008D2611"/>
    <w:rsid w:val="008D261C"/>
    <w:rsid w:val="008D2748"/>
    <w:rsid w:val="008D2C33"/>
    <w:rsid w:val="008D3358"/>
    <w:rsid w:val="008D356E"/>
    <w:rsid w:val="008D3767"/>
    <w:rsid w:val="008D37C8"/>
    <w:rsid w:val="008D39B2"/>
    <w:rsid w:val="008D3E01"/>
    <w:rsid w:val="008D3E0A"/>
    <w:rsid w:val="008D4415"/>
    <w:rsid w:val="008D458F"/>
    <w:rsid w:val="008D4F2C"/>
    <w:rsid w:val="008D5220"/>
    <w:rsid w:val="008D5680"/>
    <w:rsid w:val="008D576C"/>
    <w:rsid w:val="008D5E4B"/>
    <w:rsid w:val="008D5F8E"/>
    <w:rsid w:val="008D66A8"/>
    <w:rsid w:val="008D676C"/>
    <w:rsid w:val="008D67F3"/>
    <w:rsid w:val="008D78E7"/>
    <w:rsid w:val="008E0104"/>
    <w:rsid w:val="008E0539"/>
    <w:rsid w:val="008E0ACC"/>
    <w:rsid w:val="008E1049"/>
    <w:rsid w:val="008E1399"/>
    <w:rsid w:val="008E1795"/>
    <w:rsid w:val="008E1918"/>
    <w:rsid w:val="008E1C8D"/>
    <w:rsid w:val="008E1D33"/>
    <w:rsid w:val="008E1FFF"/>
    <w:rsid w:val="008E211B"/>
    <w:rsid w:val="008E22E0"/>
    <w:rsid w:val="008E2E9C"/>
    <w:rsid w:val="008E3318"/>
    <w:rsid w:val="008E33B2"/>
    <w:rsid w:val="008E3619"/>
    <w:rsid w:val="008E37C8"/>
    <w:rsid w:val="008E3859"/>
    <w:rsid w:val="008E3D69"/>
    <w:rsid w:val="008E3FAE"/>
    <w:rsid w:val="008E41B9"/>
    <w:rsid w:val="008E4420"/>
    <w:rsid w:val="008E4BEA"/>
    <w:rsid w:val="008E4DCE"/>
    <w:rsid w:val="008E541F"/>
    <w:rsid w:val="008E5457"/>
    <w:rsid w:val="008E54E1"/>
    <w:rsid w:val="008E5C2D"/>
    <w:rsid w:val="008E603E"/>
    <w:rsid w:val="008E666E"/>
    <w:rsid w:val="008E6BBF"/>
    <w:rsid w:val="008E6D3E"/>
    <w:rsid w:val="008E6F16"/>
    <w:rsid w:val="008E71A7"/>
    <w:rsid w:val="008E7222"/>
    <w:rsid w:val="008E7247"/>
    <w:rsid w:val="008E7330"/>
    <w:rsid w:val="008E7332"/>
    <w:rsid w:val="008E769F"/>
    <w:rsid w:val="008E7CB8"/>
    <w:rsid w:val="008E7F40"/>
    <w:rsid w:val="008F00E6"/>
    <w:rsid w:val="008F0607"/>
    <w:rsid w:val="008F0928"/>
    <w:rsid w:val="008F0C1D"/>
    <w:rsid w:val="008F0D21"/>
    <w:rsid w:val="008F0F39"/>
    <w:rsid w:val="008F17AD"/>
    <w:rsid w:val="008F1B41"/>
    <w:rsid w:val="008F1B73"/>
    <w:rsid w:val="008F1BA0"/>
    <w:rsid w:val="008F1EDB"/>
    <w:rsid w:val="008F2036"/>
    <w:rsid w:val="008F2284"/>
    <w:rsid w:val="008F244F"/>
    <w:rsid w:val="008F271F"/>
    <w:rsid w:val="008F273B"/>
    <w:rsid w:val="008F29AC"/>
    <w:rsid w:val="008F30E7"/>
    <w:rsid w:val="008F3328"/>
    <w:rsid w:val="008F3332"/>
    <w:rsid w:val="008F3467"/>
    <w:rsid w:val="008F39E6"/>
    <w:rsid w:val="008F3CC0"/>
    <w:rsid w:val="008F42FE"/>
    <w:rsid w:val="008F4360"/>
    <w:rsid w:val="008F43F7"/>
    <w:rsid w:val="008F47D8"/>
    <w:rsid w:val="008F4C75"/>
    <w:rsid w:val="008F4DD3"/>
    <w:rsid w:val="008F4F07"/>
    <w:rsid w:val="008F4F50"/>
    <w:rsid w:val="008F4FAA"/>
    <w:rsid w:val="008F4FDD"/>
    <w:rsid w:val="008F5164"/>
    <w:rsid w:val="008F51F4"/>
    <w:rsid w:val="008F52E6"/>
    <w:rsid w:val="008F54E4"/>
    <w:rsid w:val="008F5514"/>
    <w:rsid w:val="008F55F5"/>
    <w:rsid w:val="008F582F"/>
    <w:rsid w:val="008F5CFA"/>
    <w:rsid w:val="008F6059"/>
    <w:rsid w:val="008F66A6"/>
    <w:rsid w:val="008F670C"/>
    <w:rsid w:val="008F678B"/>
    <w:rsid w:val="008F6C8A"/>
    <w:rsid w:val="008F6CCD"/>
    <w:rsid w:val="008F7596"/>
    <w:rsid w:val="008F79FE"/>
    <w:rsid w:val="008F7AB1"/>
    <w:rsid w:val="008F7DCB"/>
    <w:rsid w:val="008F7E53"/>
    <w:rsid w:val="0090000F"/>
    <w:rsid w:val="009000DD"/>
    <w:rsid w:val="00900325"/>
    <w:rsid w:val="009009B7"/>
    <w:rsid w:val="00900E90"/>
    <w:rsid w:val="0090105C"/>
    <w:rsid w:val="0090127E"/>
    <w:rsid w:val="00901645"/>
    <w:rsid w:val="009016C8"/>
    <w:rsid w:val="00901BFF"/>
    <w:rsid w:val="00901E6A"/>
    <w:rsid w:val="00901E9C"/>
    <w:rsid w:val="00902365"/>
    <w:rsid w:val="009027D3"/>
    <w:rsid w:val="00902D4A"/>
    <w:rsid w:val="00902F2A"/>
    <w:rsid w:val="009031CA"/>
    <w:rsid w:val="00903612"/>
    <w:rsid w:val="00903759"/>
    <w:rsid w:val="00903A38"/>
    <w:rsid w:val="0090401A"/>
    <w:rsid w:val="009043EE"/>
    <w:rsid w:val="00905119"/>
    <w:rsid w:val="009052BD"/>
    <w:rsid w:val="009054AD"/>
    <w:rsid w:val="009057E5"/>
    <w:rsid w:val="00905EE1"/>
    <w:rsid w:val="0090620C"/>
    <w:rsid w:val="0090623E"/>
    <w:rsid w:val="009062FB"/>
    <w:rsid w:val="0090666F"/>
    <w:rsid w:val="009067AD"/>
    <w:rsid w:val="00906826"/>
    <w:rsid w:val="00906BB6"/>
    <w:rsid w:val="0090715A"/>
    <w:rsid w:val="00907389"/>
    <w:rsid w:val="00907493"/>
    <w:rsid w:val="00907C15"/>
    <w:rsid w:val="00910031"/>
    <w:rsid w:val="009100C1"/>
    <w:rsid w:val="009100FA"/>
    <w:rsid w:val="009102A2"/>
    <w:rsid w:val="00910F53"/>
    <w:rsid w:val="00910F55"/>
    <w:rsid w:val="00910FBA"/>
    <w:rsid w:val="0091133C"/>
    <w:rsid w:val="00911454"/>
    <w:rsid w:val="0091157D"/>
    <w:rsid w:val="009115FC"/>
    <w:rsid w:val="00911BD3"/>
    <w:rsid w:val="00911C3F"/>
    <w:rsid w:val="00911E0E"/>
    <w:rsid w:val="00911F91"/>
    <w:rsid w:val="00911FA4"/>
    <w:rsid w:val="00912148"/>
    <w:rsid w:val="0091240E"/>
    <w:rsid w:val="00912413"/>
    <w:rsid w:val="00912A46"/>
    <w:rsid w:val="00912C07"/>
    <w:rsid w:val="00912C85"/>
    <w:rsid w:val="0091307A"/>
    <w:rsid w:val="0091332E"/>
    <w:rsid w:val="00913514"/>
    <w:rsid w:val="009139F4"/>
    <w:rsid w:val="009139F6"/>
    <w:rsid w:val="00913D8F"/>
    <w:rsid w:val="00914230"/>
    <w:rsid w:val="0091426E"/>
    <w:rsid w:val="009144B3"/>
    <w:rsid w:val="00914514"/>
    <w:rsid w:val="0091481D"/>
    <w:rsid w:val="00914878"/>
    <w:rsid w:val="00914933"/>
    <w:rsid w:val="00914A8F"/>
    <w:rsid w:val="00914AD8"/>
    <w:rsid w:val="00914C9F"/>
    <w:rsid w:val="00914CBB"/>
    <w:rsid w:val="00914E86"/>
    <w:rsid w:val="00915094"/>
    <w:rsid w:val="00915354"/>
    <w:rsid w:val="00915718"/>
    <w:rsid w:val="009158F2"/>
    <w:rsid w:val="00915B83"/>
    <w:rsid w:val="00916116"/>
    <w:rsid w:val="009166C0"/>
    <w:rsid w:val="009167C3"/>
    <w:rsid w:val="0091692C"/>
    <w:rsid w:val="00916A5A"/>
    <w:rsid w:val="00916BC7"/>
    <w:rsid w:val="00916E9B"/>
    <w:rsid w:val="00917279"/>
    <w:rsid w:val="00917343"/>
    <w:rsid w:val="00917746"/>
    <w:rsid w:val="009178E8"/>
    <w:rsid w:val="00917AF2"/>
    <w:rsid w:val="00917B6A"/>
    <w:rsid w:val="00917DAD"/>
    <w:rsid w:val="00920453"/>
    <w:rsid w:val="009206B8"/>
    <w:rsid w:val="009209AE"/>
    <w:rsid w:val="00920A5E"/>
    <w:rsid w:val="00920DE5"/>
    <w:rsid w:val="0092138F"/>
    <w:rsid w:val="0092149E"/>
    <w:rsid w:val="0092164C"/>
    <w:rsid w:val="009218B7"/>
    <w:rsid w:val="009219C0"/>
    <w:rsid w:val="009219CA"/>
    <w:rsid w:val="009219D2"/>
    <w:rsid w:val="00921C3D"/>
    <w:rsid w:val="00921F29"/>
    <w:rsid w:val="009222BD"/>
    <w:rsid w:val="00922679"/>
    <w:rsid w:val="00922977"/>
    <w:rsid w:val="00922F8F"/>
    <w:rsid w:val="00923312"/>
    <w:rsid w:val="00923341"/>
    <w:rsid w:val="00923641"/>
    <w:rsid w:val="00923798"/>
    <w:rsid w:val="00923999"/>
    <w:rsid w:val="009239D5"/>
    <w:rsid w:val="00923B06"/>
    <w:rsid w:val="00923B49"/>
    <w:rsid w:val="00923C0A"/>
    <w:rsid w:val="00923D4B"/>
    <w:rsid w:val="00923DAC"/>
    <w:rsid w:val="0092400D"/>
    <w:rsid w:val="00924015"/>
    <w:rsid w:val="0092497A"/>
    <w:rsid w:val="00924BEB"/>
    <w:rsid w:val="00924C9E"/>
    <w:rsid w:val="009252C2"/>
    <w:rsid w:val="00925373"/>
    <w:rsid w:val="00925515"/>
    <w:rsid w:val="009258B4"/>
    <w:rsid w:val="00926995"/>
    <w:rsid w:val="009269E0"/>
    <w:rsid w:val="00926BA1"/>
    <w:rsid w:val="00926E5A"/>
    <w:rsid w:val="00926EB9"/>
    <w:rsid w:val="00926F65"/>
    <w:rsid w:val="00927CE0"/>
    <w:rsid w:val="009301CD"/>
    <w:rsid w:val="009303E6"/>
    <w:rsid w:val="0093053C"/>
    <w:rsid w:val="0093068D"/>
    <w:rsid w:val="00930740"/>
    <w:rsid w:val="00930B05"/>
    <w:rsid w:val="00930B0B"/>
    <w:rsid w:val="00930F5B"/>
    <w:rsid w:val="00931230"/>
    <w:rsid w:val="0093125D"/>
    <w:rsid w:val="00931705"/>
    <w:rsid w:val="00931C10"/>
    <w:rsid w:val="00931C36"/>
    <w:rsid w:val="0093236E"/>
    <w:rsid w:val="00932896"/>
    <w:rsid w:val="00932B0E"/>
    <w:rsid w:val="00932DAF"/>
    <w:rsid w:val="00933109"/>
    <w:rsid w:val="00933DCA"/>
    <w:rsid w:val="00933EC6"/>
    <w:rsid w:val="00933F25"/>
    <w:rsid w:val="0093433D"/>
    <w:rsid w:val="0093494B"/>
    <w:rsid w:val="009349F5"/>
    <w:rsid w:val="00934A3F"/>
    <w:rsid w:val="00934A9B"/>
    <w:rsid w:val="00934AC3"/>
    <w:rsid w:val="00934C22"/>
    <w:rsid w:val="00934E00"/>
    <w:rsid w:val="00935118"/>
    <w:rsid w:val="0093516E"/>
    <w:rsid w:val="00935EE1"/>
    <w:rsid w:val="0093615B"/>
    <w:rsid w:val="009361CA"/>
    <w:rsid w:val="00936572"/>
    <w:rsid w:val="00936753"/>
    <w:rsid w:val="00936840"/>
    <w:rsid w:val="00936A1E"/>
    <w:rsid w:val="0093710F"/>
    <w:rsid w:val="009371A4"/>
    <w:rsid w:val="009375F2"/>
    <w:rsid w:val="0093768E"/>
    <w:rsid w:val="009376B3"/>
    <w:rsid w:val="00940124"/>
    <w:rsid w:val="00940312"/>
    <w:rsid w:val="009404D8"/>
    <w:rsid w:val="00940B06"/>
    <w:rsid w:val="00940EC3"/>
    <w:rsid w:val="009413F6"/>
    <w:rsid w:val="00941A49"/>
    <w:rsid w:val="00941BAD"/>
    <w:rsid w:val="00941D39"/>
    <w:rsid w:val="00941DE1"/>
    <w:rsid w:val="00941F03"/>
    <w:rsid w:val="00942788"/>
    <w:rsid w:val="00942C60"/>
    <w:rsid w:val="00942DA5"/>
    <w:rsid w:val="00942DD3"/>
    <w:rsid w:val="00942EE7"/>
    <w:rsid w:val="00943168"/>
    <w:rsid w:val="00943179"/>
    <w:rsid w:val="0094366F"/>
    <w:rsid w:val="009436A9"/>
    <w:rsid w:val="00943733"/>
    <w:rsid w:val="00943E62"/>
    <w:rsid w:val="00943FEC"/>
    <w:rsid w:val="00944992"/>
    <w:rsid w:val="00944BFE"/>
    <w:rsid w:val="00944E6D"/>
    <w:rsid w:val="00944F06"/>
    <w:rsid w:val="00944FD7"/>
    <w:rsid w:val="00945043"/>
    <w:rsid w:val="00945046"/>
    <w:rsid w:val="009450AE"/>
    <w:rsid w:val="009450B6"/>
    <w:rsid w:val="009453DC"/>
    <w:rsid w:val="0094541A"/>
    <w:rsid w:val="00945542"/>
    <w:rsid w:val="00945588"/>
    <w:rsid w:val="009455A9"/>
    <w:rsid w:val="009455C6"/>
    <w:rsid w:val="009459AF"/>
    <w:rsid w:val="00945F31"/>
    <w:rsid w:val="00946534"/>
    <w:rsid w:val="00947457"/>
    <w:rsid w:val="009475E2"/>
    <w:rsid w:val="00947CB4"/>
    <w:rsid w:val="00947E38"/>
    <w:rsid w:val="00947F7C"/>
    <w:rsid w:val="00950029"/>
    <w:rsid w:val="0095005A"/>
    <w:rsid w:val="00950142"/>
    <w:rsid w:val="0095026E"/>
    <w:rsid w:val="00950376"/>
    <w:rsid w:val="00950504"/>
    <w:rsid w:val="00950510"/>
    <w:rsid w:val="009505C3"/>
    <w:rsid w:val="009508AF"/>
    <w:rsid w:val="00950CDF"/>
    <w:rsid w:val="00950F21"/>
    <w:rsid w:val="00950F29"/>
    <w:rsid w:val="00951489"/>
    <w:rsid w:val="0095184F"/>
    <w:rsid w:val="00951970"/>
    <w:rsid w:val="00951AD1"/>
    <w:rsid w:val="00952137"/>
    <w:rsid w:val="009526C3"/>
    <w:rsid w:val="00952859"/>
    <w:rsid w:val="00952BBE"/>
    <w:rsid w:val="00952D7B"/>
    <w:rsid w:val="00952F0F"/>
    <w:rsid w:val="009530A2"/>
    <w:rsid w:val="009538CF"/>
    <w:rsid w:val="009539DA"/>
    <w:rsid w:val="00953DC4"/>
    <w:rsid w:val="00953E27"/>
    <w:rsid w:val="0095405D"/>
    <w:rsid w:val="009541AA"/>
    <w:rsid w:val="00954355"/>
    <w:rsid w:val="00954456"/>
    <w:rsid w:val="0095449C"/>
    <w:rsid w:val="00954815"/>
    <w:rsid w:val="00954B15"/>
    <w:rsid w:val="00955345"/>
    <w:rsid w:val="00955833"/>
    <w:rsid w:val="00956406"/>
    <w:rsid w:val="00956B49"/>
    <w:rsid w:val="0095712B"/>
    <w:rsid w:val="00957378"/>
    <w:rsid w:val="00957A24"/>
    <w:rsid w:val="00957DD3"/>
    <w:rsid w:val="009600B9"/>
    <w:rsid w:val="009601AE"/>
    <w:rsid w:val="009601FC"/>
    <w:rsid w:val="009602DF"/>
    <w:rsid w:val="00960867"/>
    <w:rsid w:val="00960A5E"/>
    <w:rsid w:val="00960ACC"/>
    <w:rsid w:val="00960AED"/>
    <w:rsid w:val="0096166B"/>
    <w:rsid w:val="0096176F"/>
    <w:rsid w:val="009617D3"/>
    <w:rsid w:val="00961899"/>
    <w:rsid w:val="00961ADE"/>
    <w:rsid w:val="00961B3D"/>
    <w:rsid w:val="00961C9D"/>
    <w:rsid w:val="00961F54"/>
    <w:rsid w:val="00962173"/>
    <w:rsid w:val="00962517"/>
    <w:rsid w:val="0096264A"/>
    <w:rsid w:val="009626AD"/>
    <w:rsid w:val="009627AE"/>
    <w:rsid w:val="00962990"/>
    <w:rsid w:val="00962993"/>
    <w:rsid w:val="00962FC4"/>
    <w:rsid w:val="00963000"/>
    <w:rsid w:val="0096321C"/>
    <w:rsid w:val="009635EB"/>
    <w:rsid w:val="00963735"/>
    <w:rsid w:val="00963964"/>
    <w:rsid w:val="009639E1"/>
    <w:rsid w:val="00963E69"/>
    <w:rsid w:val="00963F25"/>
    <w:rsid w:val="009640AA"/>
    <w:rsid w:val="00964428"/>
    <w:rsid w:val="0096442D"/>
    <w:rsid w:val="009644C0"/>
    <w:rsid w:val="0096479C"/>
    <w:rsid w:val="009647AB"/>
    <w:rsid w:val="0096498D"/>
    <w:rsid w:val="00964D15"/>
    <w:rsid w:val="00964F5B"/>
    <w:rsid w:val="00965018"/>
    <w:rsid w:val="00965167"/>
    <w:rsid w:val="0096527B"/>
    <w:rsid w:val="00965A42"/>
    <w:rsid w:val="00965B7A"/>
    <w:rsid w:val="00965FF3"/>
    <w:rsid w:val="0096640E"/>
    <w:rsid w:val="009665B8"/>
    <w:rsid w:val="00966708"/>
    <w:rsid w:val="00966B71"/>
    <w:rsid w:val="00966BE3"/>
    <w:rsid w:val="00966CD8"/>
    <w:rsid w:val="00966D63"/>
    <w:rsid w:val="009672DB"/>
    <w:rsid w:val="009674E3"/>
    <w:rsid w:val="00967762"/>
    <w:rsid w:val="00967777"/>
    <w:rsid w:val="009677CE"/>
    <w:rsid w:val="009678D4"/>
    <w:rsid w:val="009679BF"/>
    <w:rsid w:val="00967AB9"/>
    <w:rsid w:val="00967ABB"/>
    <w:rsid w:val="00967CE2"/>
    <w:rsid w:val="00967FE1"/>
    <w:rsid w:val="00970422"/>
    <w:rsid w:val="00970DD3"/>
    <w:rsid w:val="00971284"/>
    <w:rsid w:val="0097174B"/>
    <w:rsid w:val="00971C2F"/>
    <w:rsid w:val="00971CA5"/>
    <w:rsid w:val="00972480"/>
    <w:rsid w:val="00972547"/>
    <w:rsid w:val="009727BE"/>
    <w:rsid w:val="00972834"/>
    <w:rsid w:val="00972C1B"/>
    <w:rsid w:val="00972CCA"/>
    <w:rsid w:val="00972D7A"/>
    <w:rsid w:val="009730EC"/>
    <w:rsid w:val="00973576"/>
    <w:rsid w:val="0097358F"/>
    <w:rsid w:val="009736B7"/>
    <w:rsid w:val="0097373B"/>
    <w:rsid w:val="00973A09"/>
    <w:rsid w:val="00973D92"/>
    <w:rsid w:val="00973FCA"/>
    <w:rsid w:val="00974007"/>
    <w:rsid w:val="00974032"/>
    <w:rsid w:val="009746D2"/>
    <w:rsid w:val="009747D2"/>
    <w:rsid w:val="00974DD1"/>
    <w:rsid w:val="00974DF9"/>
    <w:rsid w:val="00974EDE"/>
    <w:rsid w:val="0097507D"/>
    <w:rsid w:val="0097509A"/>
    <w:rsid w:val="009754A3"/>
    <w:rsid w:val="009755FE"/>
    <w:rsid w:val="00975815"/>
    <w:rsid w:val="00975908"/>
    <w:rsid w:val="0097597A"/>
    <w:rsid w:val="0097622D"/>
    <w:rsid w:val="009762A0"/>
    <w:rsid w:val="009765C3"/>
    <w:rsid w:val="0097672F"/>
    <w:rsid w:val="00976799"/>
    <w:rsid w:val="009767B0"/>
    <w:rsid w:val="00976904"/>
    <w:rsid w:val="00976B5B"/>
    <w:rsid w:val="0097724E"/>
    <w:rsid w:val="009779A1"/>
    <w:rsid w:val="00980259"/>
    <w:rsid w:val="00980909"/>
    <w:rsid w:val="00980AD4"/>
    <w:rsid w:val="00980CEB"/>
    <w:rsid w:val="00980E55"/>
    <w:rsid w:val="00980EFA"/>
    <w:rsid w:val="00981084"/>
    <w:rsid w:val="009810D6"/>
    <w:rsid w:val="00981196"/>
    <w:rsid w:val="009813FD"/>
    <w:rsid w:val="00981483"/>
    <w:rsid w:val="00981590"/>
    <w:rsid w:val="009816A7"/>
    <w:rsid w:val="009818C6"/>
    <w:rsid w:val="00981A05"/>
    <w:rsid w:val="00981A93"/>
    <w:rsid w:val="00981C92"/>
    <w:rsid w:val="00981F78"/>
    <w:rsid w:val="009822DD"/>
    <w:rsid w:val="0098234A"/>
    <w:rsid w:val="009823AD"/>
    <w:rsid w:val="009823FA"/>
    <w:rsid w:val="009824EE"/>
    <w:rsid w:val="00982599"/>
    <w:rsid w:val="009825C1"/>
    <w:rsid w:val="009825C5"/>
    <w:rsid w:val="00982841"/>
    <w:rsid w:val="00983024"/>
    <w:rsid w:val="00983132"/>
    <w:rsid w:val="00983C3B"/>
    <w:rsid w:val="00983D71"/>
    <w:rsid w:val="00983EC3"/>
    <w:rsid w:val="00984578"/>
    <w:rsid w:val="00984865"/>
    <w:rsid w:val="009849FB"/>
    <w:rsid w:val="00984A0E"/>
    <w:rsid w:val="00984B32"/>
    <w:rsid w:val="00984E54"/>
    <w:rsid w:val="00985401"/>
    <w:rsid w:val="00985777"/>
    <w:rsid w:val="00985995"/>
    <w:rsid w:val="009859A9"/>
    <w:rsid w:val="00985A3F"/>
    <w:rsid w:val="00985A79"/>
    <w:rsid w:val="00985BA1"/>
    <w:rsid w:val="00985F06"/>
    <w:rsid w:val="00985F35"/>
    <w:rsid w:val="00985F48"/>
    <w:rsid w:val="00986299"/>
    <w:rsid w:val="009862DF"/>
    <w:rsid w:val="00986334"/>
    <w:rsid w:val="00986357"/>
    <w:rsid w:val="00986362"/>
    <w:rsid w:val="00986427"/>
    <w:rsid w:val="00986804"/>
    <w:rsid w:val="00986942"/>
    <w:rsid w:val="00986CF2"/>
    <w:rsid w:val="009870B3"/>
    <w:rsid w:val="00987137"/>
    <w:rsid w:val="009875AC"/>
    <w:rsid w:val="009876CC"/>
    <w:rsid w:val="009877F0"/>
    <w:rsid w:val="00987D32"/>
    <w:rsid w:val="00990354"/>
    <w:rsid w:val="009903FA"/>
    <w:rsid w:val="00990412"/>
    <w:rsid w:val="00990466"/>
    <w:rsid w:val="009904A0"/>
    <w:rsid w:val="00990805"/>
    <w:rsid w:val="00990A26"/>
    <w:rsid w:val="00990F1B"/>
    <w:rsid w:val="009914C3"/>
    <w:rsid w:val="009915AD"/>
    <w:rsid w:val="009915D3"/>
    <w:rsid w:val="00991843"/>
    <w:rsid w:val="00991E5B"/>
    <w:rsid w:val="009922A0"/>
    <w:rsid w:val="0099253B"/>
    <w:rsid w:val="009927F4"/>
    <w:rsid w:val="0099282C"/>
    <w:rsid w:val="00992CE0"/>
    <w:rsid w:val="00992CFF"/>
    <w:rsid w:val="00992DE4"/>
    <w:rsid w:val="00992E9A"/>
    <w:rsid w:val="0099311B"/>
    <w:rsid w:val="009934D6"/>
    <w:rsid w:val="00993585"/>
    <w:rsid w:val="009935C1"/>
    <w:rsid w:val="00993757"/>
    <w:rsid w:val="00993B4D"/>
    <w:rsid w:val="009941A0"/>
    <w:rsid w:val="009941BB"/>
    <w:rsid w:val="00994286"/>
    <w:rsid w:val="00994389"/>
    <w:rsid w:val="0099490D"/>
    <w:rsid w:val="009949E5"/>
    <w:rsid w:val="009949EE"/>
    <w:rsid w:val="00994C41"/>
    <w:rsid w:val="00994F45"/>
    <w:rsid w:val="00994F4F"/>
    <w:rsid w:val="00994F53"/>
    <w:rsid w:val="00995363"/>
    <w:rsid w:val="00995488"/>
    <w:rsid w:val="0099564C"/>
    <w:rsid w:val="00995A89"/>
    <w:rsid w:val="0099666A"/>
    <w:rsid w:val="0099695A"/>
    <w:rsid w:val="00996DDF"/>
    <w:rsid w:val="00996EE9"/>
    <w:rsid w:val="009972FF"/>
    <w:rsid w:val="00997938"/>
    <w:rsid w:val="00997B6A"/>
    <w:rsid w:val="00997C4D"/>
    <w:rsid w:val="00997DD7"/>
    <w:rsid w:val="009A021A"/>
    <w:rsid w:val="009A080E"/>
    <w:rsid w:val="009A0AF3"/>
    <w:rsid w:val="009A108B"/>
    <w:rsid w:val="009A12A5"/>
    <w:rsid w:val="009A18E6"/>
    <w:rsid w:val="009A18F6"/>
    <w:rsid w:val="009A1CF6"/>
    <w:rsid w:val="009A1E2E"/>
    <w:rsid w:val="009A258A"/>
    <w:rsid w:val="009A2628"/>
    <w:rsid w:val="009A2899"/>
    <w:rsid w:val="009A29E3"/>
    <w:rsid w:val="009A2A8B"/>
    <w:rsid w:val="009A2ABB"/>
    <w:rsid w:val="009A2ADC"/>
    <w:rsid w:val="009A30A7"/>
    <w:rsid w:val="009A3365"/>
    <w:rsid w:val="009A3455"/>
    <w:rsid w:val="009A34BB"/>
    <w:rsid w:val="009A3937"/>
    <w:rsid w:val="009A404D"/>
    <w:rsid w:val="009A47FC"/>
    <w:rsid w:val="009A49AD"/>
    <w:rsid w:val="009A4CE3"/>
    <w:rsid w:val="009A4EEF"/>
    <w:rsid w:val="009A5176"/>
    <w:rsid w:val="009A541C"/>
    <w:rsid w:val="009A5500"/>
    <w:rsid w:val="009A55BB"/>
    <w:rsid w:val="009A5605"/>
    <w:rsid w:val="009A595B"/>
    <w:rsid w:val="009A59E6"/>
    <w:rsid w:val="009A5A31"/>
    <w:rsid w:val="009A5F27"/>
    <w:rsid w:val="009A60D7"/>
    <w:rsid w:val="009A6CA7"/>
    <w:rsid w:val="009A6D32"/>
    <w:rsid w:val="009A719E"/>
    <w:rsid w:val="009A71E8"/>
    <w:rsid w:val="009A7680"/>
    <w:rsid w:val="009A7927"/>
    <w:rsid w:val="009A7ACA"/>
    <w:rsid w:val="009A7F72"/>
    <w:rsid w:val="009B00C1"/>
    <w:rsid w:val="009B0278"/>
    <w:rsid w:val="009B06A3"/>
    <w:rsid w:val="009B0788"/>
    <w:rsid w:val="009B0AE8"/>
    <w:rsid w:val="009B0BB6"/>
    <w:rsid w:val="009B12FB"/>
    <w:rsid w:val="009B1458"/>
    <w:rsid w:val="009B1770"/>
    <w:rsid w:val="009B1BBD"/>
    <w:rsid w:val="009B1C53"/>
    <w:rsid w:val="009B1D40"/>
    <w:rsid w:val="009B1D70"/>
    <w:rsid w:val="009B24DB"/>
    <w:rsid w:val="009B2A71"/>
    <w:rsid w:val="009B2B21"/>
    <w:rsid w:val="009B2CD3"/>
    <w:rsid w:val="009B33CA"/>
    <w:rsid w:val="009B38FD"/>
    <w:rsid w:val="009B3A51"/>
    <w:rsid w:val="009B3A59"/>
    <w:rsid w:val="009B3A64"/>
    <w:rsid w:val="009B3B94"/>
    <w:rsid w:val="009B3BD6"/>
    <w:rsid w:val="009B3F5F"/>
    <w:rsid w:val="009B3F61"/>
    <w:rsid w:val="009B4227"/>
    <w:rsid w:val="009B42B4"/>
    <w:rsid w:val="009B4327"/>
    <w:rsid w:val="009B4331"/>
    <w:rsid w:val="009B4429"/>
    <w:rsid w:val="009B474E"/>
    <w:rsid w:val="009B504F"/>
    <w:rsid w:val="009B509A"/>
    <w:rsid w:val="009B54E6"/>
    <w:rsid w:val="009B558A"/>
    <w:rsid w:val="009B564E"/>
    <w:rsid w:val="009B595A"/>
    <w:rsid w:val="009B5AE6"/>
    <w:rsid w:val="009B5C50"/>
    <w:rsid w:val="009B5D3F"/>
    <w:rsid w:val="009B5FCE"/>
    <w:rsid w:val="009B65AA"/>
    <w:rsid w:val="009B677B"/>
    <w:rsid w:val="009B6B6C"/>
    <w:rsid w:val="009B6D29"/>
    <w:rsid w:val="009B6DBB"/>
    <w:rsid w:val="009B6FD4"/>
    <w:rsid w:val="009B7020"/>
    <w:rsid w:val="009B7295"/>
    <w:rsid w:val="009B731E"/>
    <w:rsid w:val="009B73A2"/>
    <w:rsid w:val="009B741D"/>
    <w:rsid w:val="009B76EB"/>
    <w:rsid w:val="009B76EF"/>
    <w:rsid w:val="009B76FF"/>
    <w:rsid w:val="009B7826"/>
    <w:rsid w:val="009B7AAB"/>
    <w:rsid w:val="009B7D21"/>
    <w:rsid w:val="009B7FAF"/>
    <w:rsid w:val="009C0A53"/>
    <w:rsid w:val="009C0A7E"/>
    <w:rsid w:val="009C0B10"/>
    <w:rsid w:val="009C0EF1"/>
    <w:rsid w:val="009C0FAF"/>
    <w:rsid w:val="009C160B"/>
    <w:rsid w:val="009C16D3"/>
    <w:rsid w:val="009C17CC"/>
    <w:rsid w:val="009C1933"/>
    <w:rsid w:val="009C1BEE"/>
    <w:rsid w:val="009C1CDE"/>
    <w:rsid w:val="009C1D80"/>
    <w:rsid w:val="009C22F2"/>
    <w:rsid w:val="009C24E1"/>
    <w:rsid w:val="009C261B"/>
    <w:rsid w:val="009C2734"/>
    <w:rsid w:val="009C2C01"/>
    <w:rsid w:val="009C2E6F"/>
    <w:rsid w:val="009C336C"/>
    <w:rsid w:val="009C3B4C"/>
    <w:rsid w:val="009C41B2"/>
    <w:rsid w:val="009C4215"/>
    <w:rsid w:val="009C4359"/>
    <w:rsid w:val="009C47BF"/>
    <w:rsid w:val="009C4860"/>
    <w:rsid w:val="009C48C8"/>
    <w:rsid w:val="009C51B8"/>
    <w:rsid w:val="009C5517"/>
    <w:rsid w:val="009C58BA"/>
    <w:rsid w:val="009C5B1F"/>
    <w:rsid w:val="009C6B6B"/>
    <w:rsid w:val="009C6E2A"/>
    <w:rsid w:val="009C6EBC"/>
    <w:rsid w:val="009C71C4"/>
    <w:rsid w:val="009C749E"/>
    <w:rsid w:val="009C7600"/>
    <w:rsid w:val="009C763E"/>
    <w:rsid w:val="009C781C"/>
    <w:rsid w:val="009C79B8"/>
    <w:rsid w:val="009C7A01"/>
    <w:rsid w:val="009C7C3E"/>
    <w:rsid w:val="009C7CF0"/>
    <w:rsid w:val="009C7D8B"/>
    <w:rsid w:val="009D0132"/>
    <w:rsid w:val="009D0375"/>
    <w:rsid w:val="009D04EC"/>
    <w:rsid w:val="009D06F5"/>
    <w:rsid w:val="009D09FD"/>
    <w:rsid w:val="009D0C47"/>
    <w:rsid w:val="009D0E58"/>
    <w:rsid w:val="009D0FE7"/>
    <w:rsid w:val="009D113C"/>
    <w:rsid w:val="009D11A7"/>
    <w:rsid w:val="009D14B1"/>
    <w:rsid w:val="009D1735"/>
    <w:rsid w:val="009D1873"/>
    <w:rsid w:val="009D1AB7"/>
    <w:rsid w:val="009D1C05"/>
    <w:rsid w:val="009D1DCE"/>
    <w:rsid w:val="009D2408"/>
    <w:rsid w:val="009D284E"/>
    <w:rsid w:val="009D2BD8"/>
    <w:rsid w:val="009D2CEF"/>
    <w:rsid w:val="009D2D98"/>
    <w:rsid w:val="009D3280"/>
    <w:rsid w:val="009D329F"/>
    <w:rsid w:val="009D3407"/>
    <w:rsid w:val="009D3578"/>
    <w:rsid w:val="009D3932"/>
    <w:rsid w:val="009D40B0"/>
    <w:rsid w:val="009D41F5"/>
    <w:rsid w:val="009D4632"/>
    <w:rsid w:val="009D4881"/>
    <w:rsid w:val="009D4A07"/>
    <w:rsid w:val="009D4A13"/>
    <w:rsid w:val="009D4B61"/>
    <w:rsid w:val="009D5469"/>
    <w:rsid w:val="009D551B"/>
    <w:rsid w:val="009D5BA5"/>
    <w:rsid w:val="009D5CA1"/>
    <w:rsid w:val="009D5D19"/>
    <w:rsid w:val="009D5EFF"/>
    <w:rsid w:val="009D6571"/>
    <w:rsid w:val="009D65D1"/>
    <w:rsid w:val="009D6DC5"/>
    <w:rsid w:val="009D70DD"/>
    <w:rsid w:val="009D718A"/>
    <w:rsid w:val="009D722C"/>
    <w:rsid w:val="009D7A10"/>
    <w:rsid w:val="009D7C65"/>
    <w:rsid w:val="009D7E48"/>
    <w:rsid w:val="009E02A7"/>
    <w:rsid w:val="009E03C3"/>
    <w:rsid w:val="009E040C"/>
    <w:rsid w:val="009E04C9"/>
    <w:rsid w:val="009E0EF6"/>
    <w:rsid w:val="009E11C5"/>
    <w:rsid w:val="009E1869"/>
    <w:rsid w:val="009E1ADA"/>
    <w:rsid w:val="009E1C12"/>
    <w:rsid w:val="009E2057"/>
    <w:rsid w:val="009E21AA"/>
    <w:rsid w:val="009E21C4"/>
    <w:rsid w:val="009E2228"/>
    <w:rsid w:val="009E25E0"/>
    <w:rsid w:val="009E25E3"/>
    <w:rsid w:val="009E271A"/>
    <w:rsid w:val="009E2811"/>
    <w:rsid w:val="009E288E"/>
    <w:rsid w:val="009E3033"/>
    <w:rsid w:val="009E321E"/>
    <w:rsid w:val="009E37CB"/>
    <w:rsid w:val="009E39C4"/>
    <w:rsid w:val="009E3DEE"/>
    <w:rsid w:val="009E420A"/>
    <w:rsid w:val="009E47D3"/>
    <w:rsid w:val="009E49F6"/>
    <w:rsid w:val="009E4B16"/>
    <w:rsid w:val="009E4C80"/>
    <w:rsid w:val="009E4DC1"/>
    <w:rsid w:val="009E51D6"/>
    <w:rsid w:val="009E523A"/>
    <w:rsid w:val="009E55CB"/>
    <w:rsid w:val="009E5677"/>
    <w:rsid w:val="009E580D"/>
    <w:rsid w:val="009E5B21"/>
    <w:rsid w:val="009E5BAE"/>
    <w:rsid w:val="009E64BC"/>
    <w:rsid w:val="009E6DC4"/>
    <w:rsid w:val="009E70A7"/>
    <w:rsid w:val="009E71D4"/>
    <w:rsid w:val="009E72F5"/>
    <w:rsid w:val="009E7377"/>
    <w:rsid w:val="009E7500"/>
    <w:rsid w:val="009E75BD"/>
    <w:rsid w:val="009E77C3"/>
    <w:rsid w:val="009E7899"/>
    <w:rsid w:val="009E7E1B"/>
    <w:rsid w:val="009F055F"/>
    <w:rsid w:val="009F05A3"/>
    <w:rsid w:val="009F09DF"/>
    <w:rsid w:val="009F0FAC"/>
    <w:rsid w:val="009F115C"/>
    <w:rsid w:val="009F1536"/>
    <w:rsid w:val="009F1760"/>
    <w:rsid w:val="009F17EF"/>
    <w:rsid w:val="009F1B33"/>
    <w:rsid w:val="009F1CC6"/>
    <w:rsid w:val="009F1D96"/>
    <w:rsid w:val="009F210D"/>
    <w:rsid w:val="009F223B"/>
    <w:rsid w:val="009F226E"/>
    <w:rsid w:val="009F22E1"/>
    <w:rsid w:val="009F24AD"/>
    <w:rsid w:val="009F29FD"/>
    <w:rsid w:val="009F2BB6"/>
    <w:rsid w:val="009F322C"/>
    <w:rsid w:val="009F369B"/>
    <w:rsid w:val="009F378C"/>
    <w:rsid w:val="009F3D51"/>
    <w:rsid w:val="009F41EA"/>
    <w:rsid w:val="009F4510"/>
    <w:rsid w:val="009F4DA7"/>
    <w:rsid w:val="009F4E4A"/>
    <w:rsid w:val="009F4F89"/>
    <w:rsid w:val="009F5064"/>
    <w:rsid w:val="009F52FC"/>
    <w:rsid w:val="009F544A"/>
    <w:rsid w:val="009F5459"/>
    <w:rsid w:val="009F5A4A"/>
    <w:rsid w:val="009F5E17"/>
    <w:rsid w:val="009F6029"/>
    <w:rsid w:val="009F6841"/>
    <w:rsid w:val="009F6D04"/>
    <w:rsid w:val="009F7012"/>
    <w:rsid w:val="009F7264"/>
    <w:rsid w:val="009F77B3"/>
    <w:rsid w:val="009F78A1"/>
    <w:rsid w:val="00A00044"/>
    <w:rsid w:val="00A0011D"/>
    <w:rsid w:val="00A00C18"/>
    <w:rsid w:val="00A013FD"/>
    <w:rsid w:val="00A014C4"/>
    <w:rsid w:val="00A0182B"/>
    <w:rsid w:val="00A01931"/>
    <w:rsid w:val="00A01F16"/>
    <w:rsid w:val="00A01FC5"/>
    <w:rsid w:val="00A02017"/>
    <w:rsid w:val="00A02042"/>
    <w:rsid w:val="00A0229D"/>
    <w:rsid w:val="00A0259A"/>
    <w:rsid w:val="00A029B8"/>
    <w:rsid w:val="00A03049"/>
    <w:rsid w:val="00A037EE"/>
    <w:rsid w:val="00A038B8"/>
    <w:rsid w:val="00A03AC0"/>
    <w:rsid w:val="00A03BBF"/>
    <w:rsid w:val="00A03DE8"/>
    <w:rsid w:val="00A0409D"/>
    <w:rsid w:val="00A045F9"/>
    <w:rsid w:val="00A04DD0"/>
    <w:rsid w:val="00A04EF4"/>
    <w:rsid w:val="00A05B37"/>
    <w:rsid w:val="00A060E5"/>
    <w:rsid w:val="00A0648C"/>
    <w:rsid w:val="00A06583"/>
    <w:rsid w:val="00A06870"/>
    <w:rsid w:val="00A068F6"/>
    <w:rsid w:val="00A06ABC"/>
    <w:rsid w:val="00A06F52"/>
    <w:rsid w:val="00A073D8"/>
    <w:rsid w:val="00A0741B"/>
    <w:rsid w:val="00A07603"/>
    <w:rsid w:val="00A07674"/>
    <w:rsid w:val="00A0774C"/>
    <w:rsid w:val="00A07A9A"/>
    <w:rsid w:val="00A07B75"/>
    <w:rsid w:val="00A07D1F"/>
    <w:rsid w:val="00A07FA6"/>
    <w:rsid w:val="00A1032A"/>
    <w:rsid w:val="00A104A6"/>
    <w:rsid w:val="00A10571"/>
    <w:rsid w:val="00A105B1"/>
    <w:rsid w:val="00A10609"/>
    <w:rsid w:val="00A10BEF"/>
    <w:rsid w:val="00A10C1B"/>
    <w:rsid w:val="00A10F79"/>
    <w:rsid w:val="00A1123D"/>
    <w:rsid w:val="00A11269"/>
    <w:rsid w:val="00A1148E"/>
    <w:rsid w:val="00A114B9"/>
    <w:rsid w:val="00A11661"/>
    <w:rsid w:val="00A11684"/>
    <w:rsid w:val="00A11CDF"/>
    <w:rsid w:val="00A11EAA"/>
    <w:rsid w:val="00A12127"/>
    <w:rsid w:val="00A124CA"/>
    <w:rsid w:val="00A12A02"/>
    <w:rsid w:val="00A12DA0"/>
    <w:rsid w:val="00A12DC4"/>
    <w:rsid w:val="00A12F0C"/>
    <w:rsid w:val="00A133F6"/>
    <w:rsid w:val="00A13988"/>
    <w:rsid w:val="00A139AB"/>
    <w:rsid w:val="00A13B53"/>
    <w:rsid w:val="00A1404B"/>
    <w:rsid w:val="00A148A5"/>
    <w:rsid w:val="00A14D5E"/>
    <w:rsid w:val="00A14D78"/>
    <w:rsid w:val="00A14E7B"/>
    <w:rsid w:val="00A15044"/>
    <w:rsid w:val="00A153B3"/>
    <w:rsid w:val="00A15617"/>
    <w:rsid w:val="00A15A4E"/>
    <w:rsid w:val="00A15C18"/>
    <w:rsid w:val="00A15CFB"/>
    <w:rsid w:val="00A15D42"/>
    <w:rsid w:val="00A160A1"/>
    <w:rsid w:val="00A16472"/>
    <w:rsid w:val="00A166AE"/>
    <w:rsid w:val="00A17184"/>
    <w:rsid w:val="00A176CC"/>
    <w:rsid w:val="00A1771E"/>
    <w:rsid w:val="00A17B61"/>
    <w:rsid w:val="00A17EC8"/>
    <w:rsid w:val="00A20089"/>
    <w:rsid w:val="00A202C0"/>
    <w:rsid w:val="00A203EE"/>
    <w:rsid w:val="00A204B2"/>
    <w:rsid w:val="00A206DF"/>
    <w:rsid w:val="00A20704"/>
    <w:rsid w:val="00A217A8"/>
    <w:rsid w:val="00A21A43"/>
    <w:rsid w:val="00A21BB8"/>
    <w:rsid w:val="00A21C21"/>
    <w:rsid w:val="00A22276"/>
    <w:rsid w:val="00A2268D"/>
    <w:rsid w:val="00A228BE"/>
    <w:rsid w:val="00A22E57"/>
    <w:rsid w:val="00A22E6E"/>
    <w:rsid w:val="00A22FF4"/>
    <w:rsid w:val="00A231B8"/>
    <w:rsid w:val="00A23816"/>
    <w:rsid w:val="00A23CFC"/>
    <w:rsid w:val="00A23E13"/>
    <w:rsid w:val="00A24217"/>
    <w:rsid w:val="00A24524"/>
    <w:rsid w:val="00A24AA0"/>
    <w:rsid w:val="00A24ADB"/>
    <w:rsid w:val="00A24AEF"/>
    <w:rsid w:val="00A24E63"/>
    <w:rsid w:val="00A24E93"/>
    <w:rsid w:val="00A2545E"/>
    <w:rsid w:val="00A25FA9"/>
    <w:rsid w:val="00A26387"/>
    <w:rsid w:val="00A269A3"/>
    <w:rsid w:val="00A26A5C"/>
    <w:rsid w:val="00A26E54"/>
    <w:rsid w:val="00A26F71"/>
    <w:rsid w:val="00A270A2"/>
    <w:rsid w:val="00A271B9"/>
    <w:rsid w:val="00A27281"/>
    <w:rsid w:val="00A279FE"/>
    <w:rsid w:val="00A27EB0"/>
    <w:rsid w:val="00A30925"/>
    <w:rsid w:val="00A30BF8"/>
    <w:rsid w:val="00A310C6"/>
    <w:rsid w:val="00A315FE"/>
    <w:rsid w:val="00A31CA5"/>
    <w:rsid w:val="00A32338"/>
    <w:rsid w:val="00A32459"/>
    <w:rsid w:val="00A328FB"/>
    <w:rsid w:val="00A329AE"/>
    <w:rsid w:val="00A32C2D"/>
    <w:rsid w:val="00A33220"/>
    <w:rsid w:val="00A332AD"/>
    <w:rsid w:val="00A336C5"/>
    <w:rsid w:val="00A33B38"/>
    <w:rsid w:val="00A33F89"/>
    <w:rsid w:val="00A3417C"/>
    <w:rsid w:val="00A341C2"/>
    <w:rsid w:val="00A341DE"/>
    <w:rsid w:val="00A344F9"/>
    <w:rsid w:val="00A34642"/>
    <w:rsid w:val="00A3471B"/>
    <w:rsid w:val="00A347E6"/>
    <w:rsid w:val="00A34A32"/>
    <w:rsid w:val="00A34F02"/>
    <w:rsid w:val="00A351B5"/>
    <w:rsid w:val="00A35352"/>
    <w:rsid w:val="00A35772"/>
    <w:rsid w:val="00A35CD3"/>
    <w:rsid w:val="00A35FC6"/>
    <w:rsid w:val="00A362EA"/>
    <w:rsid w:val="00A365BE"/>
    <w:rsid w:val="00A365F3"/>
    <w:rsid w:val="00A366CA"/>
    <w:rsid w:val="00A36AA1"/>
    <w:rsid w:val="00A36BEC"/>
    <w:rsid w:val="00A36DDC"/>
    <w:rsid w:val="00A36F07"/>
    <w:rsid w:val="00A37431"/>
    <w:rsid w:val="00A379BC"/>
    <w:rsid w:val="00A37AEC"/>
    <w:rsid w:val="00A37DDA"/>
    <w:rsid w:val="00A40B71"/>
    <w:rsid w:val="00A40CBF"/>
    <w:rsid w:val="00A4108D"/>
    <w:rsid w:val="00A410F9"/>
    <w:rsid w:val="00A41181"/>
    <w:rsid w:val="00A41222"/>
    <w:rsid w:val="00A415D2"/>
    <w:rsid w:val="00A41640"/>
    <w:rsid w:val="00A41996"/>
    <w:rsid w:val="00A41B43"/>
    <w:rsid w:val="00A41C75"/>
    <w:rsid w:val="00A41CD3"/>
    <w:rsid w:val="00A41EA8"/>
    <w:rsid w:val="00A4213B"/>
    <w:rsid w:val="00A427EF"/>
    <w:rsid w:val="00A42B13"/>
    <w:rsid w:val="00A43023"/>
    <w:rsid w:val="00A4383A"/>
    <w:rsid w:val="00A43A19"/>
    <w:rsid w:val="00A43A8B"/>
    <w:rsid w:val="00A43C79"/>
    <w:rsid w:val="00A44094"/>
    <w:rsid w:val="00A4419C"/>
    <w:rsid w:val="00A443A9"/>
    <w:rsid w:val="00A4446D"/>
    <w:rsid w:val="00A44688"/>
    <w:rsid w:val="00A4483A"/>
    <w:rsid w:val="00A44C01"/>
    <w:rsid w:val="00A44E53"/>
    <w:rsid w:val="00A4519E"/>
    <w:rsid w:val="00A45280"/>
    <w:rsid w:val="00A459E7"/>
    <w:rsid w:val="00A45A42"/>
    <w:rsid w:val="00A45A83"/>
    <w:rsid w:val="00A45B7A"/>
    <w:rsid w:val="00A45E9E"/>
    <w:rsid w:val="00A46123"/>
    <w:rsid w:val="00A46341"/>
    <w:rsid w:val="00A46461"/>
    <w:rsid w:val="00A46518"/>
    <w:rsid w:val="00A46802"/>
    <w:rsid w:val="00A46A59"/>
    <w:rsid w:val="00A46B37"/>
    <w:rsid w:val="00A46C7E"/>
    <w:rsid w:val="00A4722A"/>
    <w:rsid w:val="00A47301"/>
    <w:rsid w:val="00A47318"/>
    <w:rsid w:val="00A47814"/>
    <w:rsid w:val="00A479F5"/>
    <w:rsid w:val="00A47BFB"/>
    <w:rsid w:val="00A504D3"/>
    <w:rsid w:val="00A504F0"/>
    <w:rsid w:val="00A50E72"/>
    <w:rsid w:val="00A50EAF"/>
    <w:rsid w:val="00A50EDB"/>
    <w:rsid w:val="00A51006"/>
    <w:rsid w:val="00A51606"/>
    <w:rsid w:val="00A53041"/>
    <w:rsid w:val="00A530B0"/>
    <w:rsid w:val="00A533F3"/>
    <w:rsid w:val="00A53422"/>
    <w:rsid w:val="00A53463"/>
    <w:rsid w:val="00A53C83"/>
    <w:rsid w:val="00A54068"/>
    <w:rsid w:val="00A540B0"/>
    <w:rsid w:val="00A541A8"/>
    <w:rsid w:val="00A54428"/>
    <w:rsid w:val="00A54441"/>
    <w:rsid w:val="00A5455D"/>
    <w:rsid w:val="00A545D4"/>
    <w:rsid w:val="00A5464B"/>
    <w:rsid w:val="00A54A1A"/>
    <w:rsid w:val="00A54CEC"/>
    <w:rsid w:val="00A54F17"/>
    <w:rsid w:val="00A5526A"/>
    <w:rsid w:val="00A55557"/>
    <w:rsid w:val="00A5562E"/>
    <w:rsid w:val="00A5595A"/>
    <w:rsid w:val="00A55B29"/>
    <w:rsid w:val="00A55DC7"/>
    <w:rsid w:val="00A55E64"/>
    <w:rsid w:val="00A55F5D"/>
    <w:rsid w:val="00A560B4"/>
    <w:rsid w:val="00A565A1"/>
    <w:rsid w:val="00A56809"/>
    <w:rsid w:val="00A56815"/>
    <w:rsid w:val="00A56A09"/>
    <w:rsid w:val="00A56E4A"/>
    <w:rsid w:val="00A57606"/>
    <w:rsid w:val="00A57885"/>
    <w:rsid w:val="00A579A3"/>
    <w:rsid w:val="00A60397"/>
    <w:rsid w:val="00A6091E"/>
    <w:rsid w:val="00A60ADD"/>
    <w:rsid w:val="00A60AE2"/>
    <w:rsid w:val="00A60D2F"/>
    <w:rsid w:val="00A60DB3"/>
    <w:rsid w:val="00A613FB"/>
    <w:rsid w:val="00A61400"/>
    <w:rsid w:val="00A61725"/>
    <w:rsid w:val="00A617C3"/>
    <w:rsid w:val="00A61873"/>
    <w:rsid w:val="00A61A20"/>
    <w:rsid w:val="00A61AFF"/>
    <w:rsid w:val="00A61EEA"/>
    <w:rsid w:val="00A61F56"/>
    <w:rsid w:val="00A62300"/>
    <w:rsid w:val="00A62315"/>
    <w:rsid w:val="00A6235C"/>
    <w:rsid w:val="00A62429"/>
    <w:rsid w:val="00A626F2"/>
    <w:rsid w:val="00A62D81"/>
    <w:rsid w:val="00A62EEB"/>
    <w:rsid w:val="00A63210"/>
    <w:rsid w:val="00A63244"/>
    <w:rsid w:val="00A6327C"/>
    <w:rsid w:val="00A6364A"/>
    <w:rsid w:val="00A63A89"/>
    <w:rsid w:val="00A63BAD"/>
    <w:rsid w:val="00A63C81"/>
    <w:rsid w:val="00A63E1C"/>
    <w:rsid w:val="00A63E49"/>
    <w:rsid w:val="00A64084"/>
    <w:rsid w:val="00A641BB"/>
    <w:rsid w:val="00A64314"/>
    <w:rsid w:val="00A64602"/>
    <w:rsid w:val="00A64694"/>
    <w:rsid w:val="00A646BE"/>
    <w:rsid w:val="00A6472E"/>
    <w:rsid w:val="00A64C55"/>
    <w:rsid w:val="00A64C5B"/>
    <w:rsid w:val="00A64FD9"/>
    <w:rsid w:val="00A65029"/>
    <w:rsid w:val="00A65B12"/>
    <w:rsid w:val="00A65CC9"/>
    <w:rsid w:val="00A65CCA"/>
    <w:rsid w:val="00A66288"/>
    <w:rsid w:val="00A66376"/>
    <w:rsid w:val="00A664CD"/>
    <w:rsid w:val="00A664FF"/>
    <w:rsid w:val="00A6679F"/>
    <w:rsid w:val="00A66D35"/>
    <w:rsid w:val="00A66D36"/>
    <w:rsid w:val="00A66D59"/>
    <w:rsid w:val="00A66F64"/>
    <w:rsid w:val="00A66F85"/>
    <w:rsid w:val="00A67150"/>
    <w:rsid w:val="00A6716B"/>
    <w:rsid w:val="00A673BF"/>
    <w:rsid w:val="00A67D5D"/>
    <w:rsid w:val="00A70275"/>
    <w:rsid w:val="00A707F6"/>
    <w:rsid w:val="00A70831"/>
    <w:rsid w:val="00A708AD"/>
    <w:rsid w:val="00A709C5"/>
    <w:rsid w:val="00A70CA8"/>
    <w:rsid w:val="00A711EA"/>
    <w:rsid w:val="00A717A7"/>
    <w:rsid w:val="00A71CB5"/>
    <w:rsid w:val="00A71CF7"/>
    <w:rsid w:val="00A72159"/>
    <w:rsid w:val="00A72309"/>
    <w:rsid w:val="00A7245D"/>
    <w:rsid w:val="00A72787"/>
    <w:rsid w:val="00A72E61"/>
    <w:rsid w:val="00A72FA2"/>
    <w:rsid w:val="00A7312C"/>
    <w:rsid w:val="00A73506"/>
    <w:rsid w:val="00A739FA"/>
    <w:rsid w:val="00A740AC"/>
    <w:rsid w:val="00A7414E"/>
    <w:rsid w:val="00A74290"/>
    <w:rsid w:val="00A74740"/>
    <w:rsid w:val="00A747CE"/>
    <w:rsid w:val="00A74A96"/>
    <w:rsid w:val="00A74B12"/>
    <w:rsid w:val="00A74D17"/>
    <w:rsid w:val="00A74D24"/>
    <w:rsid w:val="00A74EAA"/>
    <w:rsid w:val="00A74FD7"/>
    <w:rsid w:val="00A753B0"/>
    <w:rsid w:val="00A7549F"/>
    <w:rsid w:val="00A754C0"/>
    <w:rsid w:val="00A75526"/>
    <w:rsid w:val="00A75554"/>
    <w:rsid w:val="00A75803"/>
    <w:rsid w:val="00A7592A"/>
    <w:rsid w:val="00A75F1E"/>
    <w:rsid w:val="00A76115"/>
    <w:rsid w:val="00A7636C"/>
    <w:rsid w:val="00A763BF"/>
    <w:rsid w:val="00A7640B"/>
    <w:rsid w:val="00A76855"/>
    <w:rsid w:val="00A76C33"/>
    <w:rsid w:val="00A771A2"/>
    <w:rsid w:val="00A77250"/>
    <w:rsid w:val="00A772C0"/>
    <w:rsid w:val="00A772DC"/>
    <w:rsid w:val="00A77703"/>
    <w:rsid w:val="00A777E6"/>
    <w:rsid w:val="00A77B17"/>
    <w:rsid w:val="00A80328"/>
    <w:rsid w:val="00A80382"/>
    <w:rsid w:val="00A8050B"/>
    <w:rsid w:val="00A8082E"/>
    <w:rsid w:val="00A809E1"/>
    <w:rsid w:val="00A80A02"/>
    <w:rsid w:val="00A80CC4"/>
    <w:rsid w:val="00A81742"/>
    <w:rsid w:val="00A81969"/>
    <w:rsid w:val="00A819E2"/>
    <w:rsid w:val="00A81DDE"/>
    <w:rsid w:val="00A821A2"/>
    <w:rsid w:val="00A82434"/>
    <w:rsid w:val="00A826D4"/>
    <w:rsid w:val="00A82C4A"/>
    <w:rsid w:val="00A82F7B"/>
    <w:rsid w:val="00A82FBA"/>
    <w:rsid w:val="00A8328D"/>
    <w:rsid w:val="00A837D4"/>
    <w:rsid w:val="00A8384D"/>
    <w:rsid w:val="00A838F6"/>
    <w:rsid w:val="00A83A33"/>
    <w:rsid w:val="00A83F87"/>
    <w:rsid w:val="00A84237"/>
    <w:rsid w:val="00A84708"/>
    <w:rsid w:val="00A84C99"/>
    <w:rsid w:val="00A84D0A"/>
    <w:rsid w:val="00A84D1D"/>
    <w:rsid w:val="00A84D9B"/>
    <w:rsid w:val="00A84E5A"/>
    <w:rsid w:val="00A84ECC"/>
    <w:rsid w:val="00A8500E"/>
    <w:rsid w:val="00A8531D"/>
    <w:rsid w:val="00A85BE6"/>
    <w:rsid w:val="00A861D7"/>
    <w:rsid w:val="00A8676E"/>
    <w:rsid w:val="00A867AA"/>
    <w:rsid w:val="00A86937"/>
    <w:rsid w:val="00A869FC"/>
    <w:rsid w:val="00A87205"/>
    <w:rsid w:val="00A87605"/>
    <w:rsid w:val="00A87622"/>
    <w:rsid w:val="00A87F77"/>
    <w:rsid w:val="00A87F94"/>
    <w:rsid w:val="00A87FA9"/>
    <w:rsid w:val="00A87FE2"/>
    <w:rsid w:val="00A900DD"/>
    <w:rsid w:val="00A90477"/>
    <w:rsid w:val="00A90758"/>
    <w:rsid w:val="00A90840"/>
    <w:rsid w:val="00A909DF"/>
    <w:rsid w:val="00A90AF4"/>
    <w:rsid w:val="00A90BC1"/>
    <w:rsid w:val="00A90BC5"/>
    <w:rsid w:val="00A90F74"/>
    <w:rsid w:val="00A9104D"/>
    <w:rsid w:val="00A910F2"/>
    <w:rsid w:val="00A913AE"/>
    <w:rsid w:val="00A91443"/>
    <w:rsid w:val="00A916A6"/>
    <w:rsid w:val="00A91943"/>
    <w:rsid w:val="00A91B5F"/>
    <w:rsid w:val="00A91D6B"/>
    <w:rsid w:val="00A921A4"/>
    <w:rsid w:val="00A922FD"/>
    <w:rsid w:val="00A92514"/>
    <w:rsid w:val="00A92562"/>
    <w:rsid w:val="00A92889"/>
    <w:rsid w:val="00A92B5B"/>
    <w:rsid w:val="00A92CF0"/>
    <w:rsid w:val="00A92F34"/>
    <w:rsid w:val="00A93065"/>
    <w:rsid w:val="00A93066"/>
    <w:rsid w:val="00A9312B"/>
    <w:rsid w:val="00A93306"/>
    <w:rsid w:val="00A93455"/>
    <w:rsid w:val="00A93542"/>
    <w:rsid w:val="00A93A13"/>
    <w:rsid w:val="00A946E4"/>
    <w:rsid w:val="00A94785"/>
    <w:rsid w:val="00A949AF"/>
    <w:rsid w:val="00A94CEF"/>
    <w:rsid w:val="00A950E8"/>
    <w:rsid w:val="00A951A4"/>
    <w:rsid w:val="00A9578C"/>
    <w:rsid w:val="00A95859"/>
    <w:rsid w:val="00A95A4E"/>
    <w:rsid w:val="00A95D1D"/>
    <w:rsid w:val="00A9640D"/>
    <w:rsid w:val="00A9646B"/>
    <w:rsid w:val="00A96EB9"/>
    <w:rsid w:val="00A96F03"/>
    <w:rsid w:val="00A9707B"/>
    <w:rsid w:val="00A9707D"/>
    <w:rsid w:val="00A970C9"/>
    <w:rsid w:val="00A9734E"/>
    <w:rsid w:val="00A976DC"/>
    <w:rsid w:val="00A97A6E"/>
    <w:rsid w:val="00A97D7B"/>
    <w:rsid w:val="00A97E9C"/>
    <w:rsid w:val="00AA019A"/>
    <w:rsid w:val="00AA024E"/>
    <w:rsid w:val="00AA041A"/>
    <w:rsid w:val="00AA0441"/>
    <w:rsid w:val="00AA0B6F"/>
    <w:rsid w:val="00AA0CC6"/>
    <w:rsid w:val="00AA0DE7"/>
    <w:rsid w:val="00AA0F16"/>
    <w:rsid w:val="00AA1196"/>
    <w:rsid w:val="00AA13D7"/>
    <w:rsid w:val="00AA154A"/>
    <w:rsid w:val="00AA2D8D"/>
    <w:rsid w:val="00AA3307"/>
    <w:rsid w:val="00AA34EE"/>
    <w:rsid w:val="00AA367A"/>
    <w:rsid w:val="00AA3A67"/>
    <w:rsid w:val="00AA3ABF"/>
    <w:rsid w:val="00AA3BF1"/>
    <w:rsid w:val="00AA3C09"/>
    <w:rsid w:val="00AA3E3D"/>
    <w:rsid w:val="00AA3E65"/>
    <w:rsid w:val="00AA3EF3"/>
    <w:rsid w:val="00AA49D7"/>
    <w:rsid w:val="00AA4A6B"/>
    <w:rsid w:val="00AA5062"/>
    <w:rsid w:val="00AA538E"/>
    <w:rsid w:val="00AA583E"/>
    <w:rsid w:val="00AA5967"/>
    <w:rsid w:val="00AA673B"/>
    <w:rsid w:val="00AA6CCE"/>
    <w:rsid w:val="00AA6CEB"/>
    <w:rsid w:val="00AA718D"/>
    <w:rsid w:val="00AA7290"/>
    <w:rsid w:val="00AA7679"/>
    <w:rsid w:val="00AA771C"/>
    <w:rsid w:val="00AA7BAF"/>
    <w:rsid w:val="00AA7C85"/>
    <w:rsid w:val="00AB0217"/>
    <w:rsid w:val="00AB0402"/>
    <w:rsid w:val="00AB0666"/>
    <w:rsid w:val="00AB0D90"/>
    <w:rsid w:val="00AB1076"/>
    <w:rsid w:val="00AB1451"/>
    <w:rsid w:val="00AB15BD"/>
    <w:rsid w:val="00AB1A1B"/>
    <w:rsid w:val="00AB1B06"/>
    <w:rsid w:val="00AB1B8E"/>
    <w:rsid w:val="00AB1FE7"/>
    <w:rsid w:val="00AB2016"/>
    <w:rsid w:val="00AB20E7"/>
    <w:rsid w:val="00AB21FA"/>
    <w:rsid w:val="00AB22FB"/>
    <w:rsid w:val="00AB2854"/>
    <w:rsid w:val="00AB2C01"/>
    <w:rsid w:val="00AB2C8A"/>
    <w:rsid w:val="00AB327D"/>
    <w:rsid w:val="00AB3368"/>
    <w:rsid w:val="00AB341D"/>
    <w:rsid w:val="00AB35D3"/>
    <w:rsid w:val="00AB3B14"/>
    <w:rsid w:val="00AB3CFF"/>
    <w:rsid w:val="00AB3D80"/>
    <w:rsid w:val="00AB40DC"/>
    <w:rsid w:val="00AB4435"/>
    <w:rsid w:val="00AB4C3C"/>
    <w:rsid w:val="00AB4D8C"/>
    <w:rsid w:val="00AB5177"/>
    <w:rsid w:val="00AB5604"/>
    <w:rsid w:val="00AB58AC"/>
    <w:rsid w:val="00AB5C26"/>
    <w:rsid w:val="00AB5D96"/>
    <w:rsid w:val="00AB5FB7"/>
    <w:rsid w:val="00AB6549"/>
    <w:rsid w:val="00AB6960"/>
    <w:rsid w:val="00AB6A28"/>
    <w:rsid w:val="00AB6AB0"/>
    <w:rsid w:val="00AB6C69"/>
    <w:rsid w:val="00AB7178"/>
    <w:rsid w:val="00AB7493"/>
    <w:rsid w:val="00AB77AE"/>
    <w:rsid w:val="00AB77E8"/>
    <w:rsid w:val="00AB79E7"/>
    <w:rsid w:val="00AB7B3C"/>
    <w:rsid w:val="00AB7B57"/>
    <w:rsid w:val="00AB7F63"/>
    <w:rsid w:val="00AC035D"/>
    <w:rsid w:val="00AC0390"/>
    <w:rsid w:val="00AC089C"/>
    <w:rsid w:val="00AC0B3C"/>
    <w:rsid w:val="00AC0B63"/>
    <w:rsid w:val="00AC1612"/>
    <w:rsid w:val="00AC18C5"/>
    <w:rsid w:val="00AC1FE2"/>
    <w:rsid w:val="00AC2353"/>
    <w:rsid w:val="00AC2429"/>
    <w:rsid w:val="00AC2547"/>
    <w:rsid w:val="00AC260F"/>
    <w:rsid w:val="00AC273B"/>
    <w:rsid w:val="00AC2789"/>
    <w:rsid w:val="00AC4224"/>
    <w:rsid w:val="00AC47ED"/>
    <w:rsid w:val="00AC47F8"/>
    <w:rsid w:val="00AC4A64"/>
    <w:rsid w:val="00AC4CFE"/>
    <w:rsid w:val="00AC503E"/>
    <w:rsid w:val="00AC53A5"/>
    <w:rsid w:val="00AC5582"/>
    <w:rsid w:val="00AC5638"/>
    <w:rsid w:val="00AC5815"/>
    <w:rsid w:val="00AC5889"/>
    <w:rsid w:val="00AC5E1D"/>
    <w:rsid w:val="00AC5F47"/>
    <w:rsid w:val="00AC62E8"/>
    <w:rsid w:val="00AC6349"/>
    <w:rsid w:val="00AC64F5"/>
    <w:rsid w:val="00AC6A55"/>
    <w:rsid w:val="00AC6AB4"/>
    <w:rsid w:val="00AC7113"/>
    <w:rsid w:val="00AC73DE"/>
    <w:rsid w:val="00AC7493"/>
    <w:rsid w:val="00AC7560"/>
    <w:rsid w:val="00AC7578"/>
    <w:rsid w:val="00AC77C0"/>
    <w:rsid w:val="00AC7A0C"/>
    <w:rsid w:val="00AD0362"/>
    <w:rsid w:val="00AD0482"/>
    <w:rsid w:val="00AD0DC0"/>
    <w:rsid w:val="00AD0EB5"/>
    <w:rsid w:val="00AD1102"/>
    <w:rsid w:val="00AD18DD"/>
    <w:rsid w:val="00AD1B20"/>
    <w:rsid w:val="00AD1C34"/>
    <w:rsid w:val="00AD1DD0"/>
    <w:rsid w:val="00AD1FFF"/>
    <w:rsid w:val="00AD255E"/>
    <w:rsid w:val="00AD2794"/>
    <w:rsid w:val="00AD301C"/>
    <w:rsid w:val="00AD304C"/>
    <w:rsid w:val="00AD30F0"/>
    <w:rsid w:val="00AD3292"/>
    <w:rsid w:val="00AD336D"/>
    <w:rsid w:val="00AD36A0"/>
    <w:rsid w:val="00AD3F0D"/>
    <w:rsid w:val="00AD4A25"/>
    <w:rsid w:val="00AD4D0C"/>
    <w:rsid w:val="00AD4EE3"/>
    <w:rsid w:val="00AD50D9"/>
    <w:rsid w:val="00AD5301"/>
    <w:rsid w:val="00AD54D2"/>
    <w:rsid w:val="00AD58F9"/>
    <w:rsid w:val="00AD5BC0"/>
    <w:rsid w:val="00AD5CC4"/>
    <w:rsid w:val="00AD5FA8"/>
    <w:rsid w:val="00AD61FA"/>
    <w:rsid w:val="00AD6469"/>
    <w:rsid w:val="00AD6A92"/>
    <w:rsid w:val="00AD6B3D"/>
    <w:rsid w:val="00AD6C3D"/>
    <w:rsid w:val="00AD7380"/>
    <w:rsid w:val="00AD7466"/>
    <w:rsid w:val="00AD747F"/>
    <w:rsid w:val="00AD7745"/>
    <w:rsid w:val="00AD79E6"/>
    <w:rsid w:val="00AD7A49"/>
    <w:rsid w:val="00AD7F6B"/>
    <w:rsid w:val="00AE00CD"/>
    <w:rsid w:val="00AE0312"/>
    <w:rsid w:val="00AE0695"/>
    <w:rsid w:val="00AE08EB"/>
    <w:rsid w:val="00AE0BB9"/>
    <w:rsid w:val="00AE0EA8"/>
    <w:rsid w:val="00AE0F38"/>
    <w:rsid w:val="00AE0FDE"/>
    <w:rsid w:val="00AE1365"/>
    <w:rsid w:val="00AE1437"/>
    <w:rsid w:val="00AE1547"/>
    <w:rsid w:val="00AE1B2A"/>
    <w:rsid w:val="00AE1B94"/>
    <w:rsid w:val="00AE1DF1"/>
    <w:rsid w:val="00AE2024"/>
    <w:rsid w:val="00AE2090"/>
    <w:rsid w:val="00AE23DC"/>
    <w:rsid w:val="00AE2553"/>
    <w:rsid w:val="00AE2683"/>
    <w:rsid w:val="00AE281C"/>
    <w:rsid w:val="00AE2B60"/>
    <w:rsid w:val="00AE32B8"/>
    <w:rsid w:val="00AE38F7"/>
    <w:rsid w:val="00AE3930"/>
    <w:rsid w:val="00AE39E9"/>
    <w:rsid w:val="00AE3D19"/>
    <w:rsid w:val="00AE3D3F"/>
    <w:rsid w:val="00AE3EB9"/>
    <w:rsid w:val="00AE4623"/>
    <w:rsid w:val="00AE46FF"/>
    <w:rsid w:val="00AE48B1"/>
    <w:rsid w:val="00AE4A9E"/>
    <w:rsid w:val="00AE4DEF"/>
    <w:rsid w:val="00AE501E"/>
    <w:rsid w:val="00AE5362"/>
    <w:rsid w:val="00AE56B0"/>
    <w:rsid w:val="00AE58A1"/>
    <w:rsid w:val="00AE5ED4"/>
    <w:rsid w:val="00AE5F67"/>
    <w:rsid w:val="00AE6D68"/>
    <w:rsid w:val="00AE6ECF"/>
    <w:rsid w:val="00AE7791"/>
    <w:rsid w:val="00AE7EBE"/>
    <w:rsid w:val="00AE7FC1"/>
    <w:rsid w:val="00AE7FEA"/>
    <w:rsid w:val="00AF01CB"/>
    <w:rsid w:val="00AF033B"/>
    <w:rsid w:val="00AF097C"/>
    <w:rsid w:val="00AF101C"/>
    <w:rsid w:val="00AF128A"/>
    <w:rsid w:val="00AF1466"/>
    <w:rsid w:val="00AF1894"/>
    <w:rsid w:val="00AF1935"/>
    <w:rsid w:val="00AF1C30"/>
    <w:rsid w:val="00AF2802"/>
    <w:rsid w:val="00AF31DA"/>
    <w:rsid w:val="00AF34F9"/>
    <w:rsid w:val="00AF3526"/>
    <w:rsid w:val="00AF3596"/>
    <w:rsid w:val="00AF38FE"/>
    <w:rsid w:val="00AF440B"/>
    <w:rsid w:val="00AF45DC"/>
    <w:rsid w:val="00AF4715"/>
    <w:rsid w:val="00AF4BB6"/>
    <w:rsid w:val="00AF4C09"/>
    <w:rsid w:val="00AF4ED6"/>
    <w:rsid w:val="00AF4FD8"/>
    <w:rsid w:val="00AF52FC"/>
    <w:rsid w:val="00AF5357"/>
    <w:rsid w:val="00AF553F"/>
    <w:rsid w:val="00AF5C49"/>
    <w:rsid w:val="00AF5C63"/>
    <w:rsid w:val="00AF5D38"/>
    <w:rsid w:val="00AF600E"/>
    <w:rsid w:val="00AF6199"/>
    <w:rsid w:val="00AF6747"/>
    <w:rsid w:val="00AF6B0D"/>
    <w:rsid w:val="00AF6CE7"/>
    <w:rsid w:val="00AF73A1"/>
    <w:rsid w:val="00AF7650"/>
    <w:rsid w:val="00AF7682"/>
    <w:rsid w:val="00AF788E"/>
    <w:rsid w:val="00AF7CB9"/>
    <w:rsid w:val="00AF7D91"/>
    <w:rsid w:val="00B00527"/>
    <w:rsid w:val="00B009E2"/>
    <w:rsid w:val="00B00B80"/>
    <w:rsid w:val="00B00C50"/>
    <w:rsid w:val="00B00E08"/>
    <w:rsid w:val="00B0156D"/>
    <w:rsid w:val="00B015BF"/>
    <w:rsid w:val="00B017B8"/>
    <w:rsid w:val="00B01E0E"/>
    <w:rsid w:val="00B01F5F"/>
    <w:rsid w:val="00B022BA"/>
    <w:rsid w:val="00B02417"/>
    <w:rsid w:val="00B024BA"/>
    <w:rsid w:val="00B028AA"/>
    <w:rsid w:val="00B02A55"/>
    <w:rsid w:val="00B02ACC"/>
    <w:rsid w:val="00B02B2C"/>
    <w:rsid w:val="00B03057"/>
    <w:rsid w:val="00B03274"/>
    <w:rsid w:val="00B037CC"/>
    <w:rsid w:val="00B03992"/>
    <w:rsid w:val="00B03DAF"/>
    <w:rsid w:val="00B04068"/>
    <w:rsid w:val="00B04127"/>
    <w:rsid w:val="00B043B8"/>
    <w:rsid w:val="00B0451C"/>
    <w:rsid w:val="00B0457F"/>
    <w:rsid w:val="00B04626"/>
    <w:rsid w:val="00B046C2"/>
    <w:rsid w:val="00B04A5C"/>
    <w:rsid w:val="00B04A9C"/>
    <w:rsid w:val="00B04BE4"/>
    <w:rsid w:val="00B04EB6"/>
    <w:rsid w:val="00B05171"/>
    <w:rsid w:val="00B051A1"/>
    <w:rsid w:val="00B05D50"/>
    <w:rsid w:val="00B05E5B"/>
    <w:rsid w:val="00B05F6E"/>
    <w:rsid w:val="00B0606A"/>
    <w:rsid w:val="00B060C3"/>
    <w:rsid w:val="00B061A1"/>
    <w:rsid w:val="00B065ED"/>
    <w:rsid w:val="00B067C7"/>
    <w:rsid w:val="00B069D5"/>
    <w:rsid w:val="00B06B66"/>
    <w:rsid w:val="00B06E57"/>
    <w:rsid w:val="00B072A8"/>
    <w:rsid w:val="00B075AE"/>
    <w:rsid w:val="00B0762E"/>
    <w:rsid w:val="00B07812"/>
    <w:rsid w:val="00B07BFB"/>
    <w:rsid w:val="00B07F12"/>
    <w:rsid w:val="00B07F9E"/>
    <w:rsid w:val="00B10004"/>
    <w:rsid w:val="00B107D3"/>
    <w:rsid w:val="00B108E0"/>
    <w:rsid w:val="00B10B06"/>
    <w:rsid w:val="00B10B0B"/>
    <w:rsid w:val="00B10D25"/>
    <w:rsid w:val="00B10EDC"/>
    <w:rsid w:val="00B1104B"/>
    <w:rsid w:val="00B11078"/>
    <w:rsid w:val="00B110A7"/>
    <w:rsid w:val="00B1123A"/>
    <w:rsid w:val="00B115AC"/>
    <w:rsid w:val="00B117AC"/>
    <w:rsid w:val="00B11949"/>
    <w:rsid w:val="00B11C16"/>
    <w:rsid w:val="00B11CD1"/>
    <w:rsid w:val="00B11D97"/>
    <w:rsid w:val="00B11F57"/>
    <w:rsid w:val="00B122E0"/>
    <w:rsid w:val="00B1270E"/>
    <w:rsid w:val="00B1283F"/>
    <w:rsid w:val="00B128DD"/>
    <w:rsid w:val="00B12990"/>
    <w:rsid w:val="00B12DA6"/>
    <w:rsid w:val="00B132A0"/>
    <w:rsid w:val="00B1332A"/>
    <w:rsid w:val="00B13378"/>
    <w:rsid w:val="00B1348A"/>
    <w:rsid w:val="00B13E43"/>
    <w:rsid w:val="00B141F3"/>
    <w:rsid w:val="00B14797"/>
    <w:rsid w:val="00B14A7C"/>
    <w:rsid w:val="00B14F50"/>
    <w:rsid w:val="00B15212"/>
    <w:rsid w:val="00B152CD"/>
    <w:rsid w:val="00B15367"/>
    <w:rsid w:val="00B15474"/>
    <w:rsid w:val="00B15824"/>
    <w:rsid w:val="00B15885"/>
    <w:rsid w:val="00B158B4"/>
    <w:rsid w:val="00B15999"/>
    <w:rsid w:val="00B159A2"/>
    <w:rsid w:val="00B15D8B"/>
    <w:rsid w:val="00B15EAC"/>
    <w:rsid w:val="00B1623E"/>
    <w:rsid w:val="00B169B0"/>
    <w:rsid w:val="00B16A8F"/>
    <w:rsid w:val="00B16C4A"/>
    <w:rsid w:val="00B16FB7"/>
    <w:rsid w:val="00B171AA"/>
    <w:rsid w:val="00B177BC"/>
    <w:rsid w:val="00B17A04"/>
    <w:rsid w:val="00B17DB2"/>
    <w:rsid w:val="00B17F35"/>
    <w:rsid w:val="00B20202"/>
    <w:rsid w:val="00B2027C"/>
    <w:rsid w:val="00B20759"/>
    <w:rsid w:val="00B209EC"/>
    <w:rsid w:val="00B20FED"/>
    <w:rsid w:val="00B20FFE"/>
    <w:rsid w:val="00B210EB"/>
    <w:rsid w:val="00B215A7"/>
    <w:rsid w:val="00B21676"/>
    <w:rsid w:val="00B21830"/>
    <w:rsid w:val="00B2198E"/>
    <w:rsid w:val="00B21A5F"/>
    <w:rsid w:val="00B21B2F"/>
    <w:rsid w:val="00B21E21"/>
    <w:rsid w:val="00B21F47"/>
    <w:rsid w:val="00B21F59"/>
    <w:rsid w:val="00B22DB9"/>
    <w:rsid w:val="00B230C6"/>
    <w:rsid w:val="00B23270"/>
    <w:rsid w:val="00B234C7"/>
    <w:rsid w:val="00B23E95"/>
    <w:rsid w:val="00B246BB"/>
    <w:rsid w:val="00B24BB2"/>
    <w:rsid w:val="00B24D0F"/>
    <w:rsid w:val="00B24D29"/>
    <w:rsid w:val="00B24D4B"/>
    <w:rsid w:val="00B24E20"/>
    <w:rsid w:val="00B2584F"/>
    <w:rsid w:val="00B25B34"/>
    <w:rsid w:val="00B25C00"/>
    <w:rsid w:val="00B25C95"/>
    <w:rsid w:val="00B25F3B"/>
    <w:rsid w:val="00B26000"/>
    <w:rsid w:val="00B26366"/>
    <w:rsid w:val="00B26439"/>
    <w:rsid w:val="00B2646D"/>
    <w:rsid w:val="00B264F1"/>
    <w:rsid w:val="00B26D59"/>
    <w:rsid w:val="00B26DB7"/>
    <w:rsid w:val="00B26EAD"/>
    <w:rsid w:val="00B26FCD"/>
    <w:rsid w:val="00B27168"/>
    <w:rsid w:val="00B277C3"/>
    <w:rsid w:val="00B27857"/>
    <w:rsid w:val="00B27982"/>
    <w:rsid w:val="00B27AB5"/>
    <w:rsid w:val="00B27BC0"/>
    <w:rsid w:val="00B30202"/>
    <w:rsid w:val="00B3026B"/>
    <w:rsid w:val="00B308EE"/>
    <w:rsid w:val="00B30C5A"/>
    <w:rsid w:val="00B30D85"/>
    <w:rsid w:val="00B31091"/>
    <w:rsid w:val="00B31126"/>
    <w:rsid w:val="00B315EE"/>
    <w:rsid w:val="00B31A1F"/>
    <w:rsid w:val="00B31CDF"/>
    <w:rsid w:val="00B31D8F"/>
    <w:rsid w:val="00B31FDC"/>
    <w:rsid w:val="00B32149"/>
    <w:rsid w:val="00B321E8"/>
    <w:rsid w:val="00B32275"/>
    <w:rsid w:val="00B32379"/>
    <w:rsid w:val="00B32430"/>
    <w:rsid w:val="00B335BE"/>
    <w:rsid w:val="00B3389B"/>
    <w:rsid w:val="00B33C4F"/>
    <w:rsid w:val="00B33D05"/>
    <w:rsid w:val="00B33FFD"/>
    <w:rsid w:val="00B349A1"/>
    <w:rsid w:val="00B34C90"/>
    <w:rsid w:val="00B34C98"/>
    <w:rsid w:val="00B34DAC"/>
    <w:rsid w:val="00B34F15"/>
    <w:rsid w:val="00B34F7D"/>
    <w:rsid w:val="00B34FC1"/>
    <w:rsid w:val="00B35039"/>
    <w:rsid w:val="00B35361"/>
    <w:rsid w:val="00B35EFF"/>
    <w:rsid w:val="00B3635A"/>
    <w:rsid w:val="00B36537"/>
    <w:rsid w:val="00B368D5"/>
    <w:rsid w:val="00B3693B"/>
    <w:rsid w:val="00B37509"/>
    <w:rsid w:val="00B376CD"/>
    <w:rsid w:val="00B3780B"/>
    <w:rsid w:val="00B37A46"/>
    <w:rsid w:val="00B37E42"/>
    <w:rsid w:val="00B40257"/>
    <w:rsid w:val="00B402EB"/>
    <w:rsid w:val="00B40320"/>
    <w:rsid w:val="00B407BF"/>
    <w:rsid w:val="00B408E5"/>
    <w:rsid w:val="00B411E1"/>
    <w:rsid w:val="00B41219"/>
    <w:rsid w:val="00B4172E"/>
    <w:rsid w:val="00B4174C"/>
    <w:rsid w:val="00B41761"/>
    <w:rsid w:val="00B417D2"/>
    <w:rsid w:val="00B41C35"/>
    <w:rsid w:val="00B41F0A"/>
    <w:rsid w:val="00B420ED"/>
    <w:rsid w:val="00B424E8"/>
    <w:rsid w:val="00B42714"/>
    <w:rsid w:val="00B427DE"/>
    <w:rsid w:val="00B428E3"/>
    <w:rsid w:val="00B429A6"/>
    <w:rsid w:val="00B429B5"/>
    <w:rsid w:val="00B42D8A"/>
    <w:rsid w:val="00B433C8"/>
    <w:rsid w:val="00B43432"/>
    <w:rsid w:val="00B437CA"/>
    <w:rsid w:val="00B437F4"/>
    <w:rsid w:val="00B43B0B"/>
    <w:rsid w:val="00B43CF2"/>
    <w:rsid w:val="00B43E09"/>
    <w:rsid w:val="00B43ED3"/>
    <w:rsid w:val="00B43F58"/>
    <w:rsid w:val="00B440EC"/>
    <w:rsid w:val="00B44D3A"/>
    <w:rsid w:val="00B44E00"/>
    <w:rsid w:val="00B45149"/>
    <w:rsid w:val="00B4558D"/>
    <w:rsid w:val="00B456AE"/>
    <w:rsid w:val="00B45837"/>
    <w:rsid w:val="00B459E7"/>
    <w:rsid w:val="00B46167"/>
    <w:rsid w:val="00B461C9"/>
    <w:rsid w:val="00B462A0"/>
    <w:rsid w:val="00B4643E"/>
    <w:rsid w:val="00B465BF"/>
    <w:rsid w:val="00B46930"/>
    <w:rsid w:val="00B46B37"/>
    <w:rsid w:val="00B46DD4"/>
    <w:rsid w:val="00B47230"/>
    <w:rsid w:val="00B4790C"/>
    <w:rsid w:val="00B47D44"/>
    <w:rsid w:val="00B47DAF"/>
    <w:rsid w:val="00B50022"/>
    <w:rsid w:val="00B502DC"/>
    <w:rsid w:val="00B5091E"/>
    <w:rsid w:val="00B50DF2"/>
    <w:rsid w:val="00B50FB7"/>
    <w:rsid w:val="00B515B9"/>
    <w:rsid w:val="00B51940"/>
    <w:rsid w:val="00B51989"/>
    <w:rsid w:val="00B51BE5"/>
    <w:rsid w:val="00B51F13"/>
    <w:rsid w:val="00B51FE9"/>
    <w:rsid w:val="00B52028"/>
    <w:rsid w:val="00B52035"/>
    <w:rsid w:val="00B523D4"/>
    <w:rsid w:val="00B52870"/>
    <w:rsid w:val="00B52992"/>
    <w:rsid w:val="00B529F1"/>
    <w:rsid w:val="00B52E8D"/>
    <w:rsid w:val="00B5316B"/>
    <w:rsid w:val="00B532FE"/>
    <w:rsid w:val="00B534D2"/>
    <w:rsid w:val="00B5363A"/>
    <w:rsid w:val="00B5386B"/>
    <w:rsid w:val="00B5391B"/>
    <w:rsid w:val="00B53A50"/>
    <w:rsid w:val="00B53C14"/>
    <w:rsid w:val="00B53DBB"/>
    <w:rsid w:val="00B53E57"/>
    <w:rsid w:val="00B541CE"/>
    <w:rsid w:val="00B54284"/>
    <w:rsid w:val="00B542CD"/>
    <w:rsid w:val="00B54335"/>
    <w:rsid w:val="00B54940"/>
    <w:rsid w:val="00B54B84"/>
    <w:rsid w:val="00B54F0C"/>
    <w:rsid w:val="00B54FC0"/>
    <w:rsid w:val="00B550EC"/>
    <w:rsid w:val="00B55724"/>
    <w:rsid w:val="00B55BC6"/>
    <w:rsid w:val="00B55DA0"/>
    <w:rsid w:val="00B56752"/>
    <w:rsid w:val="00B56B9E"/>
    <w:rsid w:val="00B56C5E"/>
    <w:rsid w:val="00B56C92"/>
    <w:rsid w:val="00B56D37"/>
    <w:rsid w:val="00B56F17"/>
    <w:rsid w:val="00B57280"/>
    <w:rsid w:val="00B57282"/>
    <w:rsid w:val="00B57932"/>
    <w:rsid w:val="00B57BA7"/>
    <w:rsid w:val="00B57C87"/>
    <w:rsid w:val="00B60166"/>
    <w:rsid w:val="00B604E1"/>
    <w:rsid w:val="00B606AB"/>
    <w:rsid w:val="00B60931"/>
    <w:rsid w:val="00B60D9E"/>
    <w:rsid w:val="00B60E05"/>
    <w:rsid w:val="00B60F04"/>
    <w:rsid w:val="00B61050"/>
    <w:rsid w:val="00B612AB"/>
    <w:rsid w:val="00B61325"/>
    <w:rsid w:val="00B61412"/>
    <w:rsid w:val="00B6150B"/>
    <w:rsid w:val="00B61592"/>
    <w:rsid w:val="00B61801"/>
    <w:rsid w:val="00B61C6F"/>
    <w:rsid w:val="00B61CE4"/>
    <w:rsid w:val="00B620E2"/>
    <w:rsid w:val="00B621B4"/>
    <w:rsid w:val="00B623D4"/>
    <w:rsid w:val="00B626A5"/>
    <w:rsid w:val="00B62ADC"/>
    <w:rsid w:val="00B62EDC"/>
    <w:rsid w:val="00B63467"/>
    <w:rsid w:val="00B635E4"/>
    <w:rsid w:val="00B636DB"/>
    <w:rsid w:val="00B63C85"/>
    <w:rsid w:val="00B644DA"/>
    <w:rsid w:val="00B64547"/>
    <w:rsid w:val="00B64736"/>
    <w:rsid w:val="00B64772"/>
    <w:rsid w:val="00B64920"/>
    <w:rsid w:val="00B64921"/>
    <w:rsid w:val="00B64AFB"/>
    <w:rsid w:val="00B64FE6"/>
    <w:rsid w:val="00B65066"/>
    <w:rsid w:val="00B6549D"/>
    <w:rsid w:val="00B654FE"/>
    <w:rsid w:val="00B659C4"/>
    <w:rsid w:val="00B659FE"/>
    <w:rsid w:val="00B65A32"/>
    <w:rsid w:val="00B65BF2"/>
    <w:rsid w:val="00B663B2"/>
    <w:rsid w:val="00B66424"/>
    <w:rsid w:val="00B666B6"/>
    <w:rsid w:val="00B667A0"/>
    <w:rsid w:val="00B669A7"/>
    <w:rsid w:val="00B66DC4"/>
    <w:rsid w:val="00B66E06"/>
    <w:rsid w:val="00B671FA"/>
    <w:rsid w:val="00B67785"/>
    <w:rsid w:val="00B67CB3"/>
    <w:rsid w:val="00B70622"/>
    <w:rsid w:val="00B70AA0"/>
    <w:rsid w:val="00B711BD"/>
    <w:rsid w:val="00B71356"/>
    <w:rsid w:val="00B71382"/>
    <w:rsid w:val="00B713AA"/>
    <w:rsid w:val="00B713C3"/>
    <w:rsid w:val="00B713D9"/>
    <w:rsid w:val="00B71474"/>
    <w:rsid w:val="00B71477"/>
    <w:rsid w:val="00B715F0"/>
    <w:rsid w:val="00B71880"/>
    <w:rsid w:val="00B72370"/>
    <w:rsid w:val="00B7255B"/>
    <w:rsid w:val="00B72815"/>
    <w:rsid w:val="00B72A64"/>
    <w:rsid w:val="00B72BFE"/>
    <w:rsid w:val="00B72DB1"/>
    <w:rsid w:val="00B72ED2"/>
    <w:rsid w:val="00B72F33"/>
    <w:rsid w:val="00B730A6"/>
    <w:rsid w:val="00B732E3"/>
    <w:rsid w:val="00B73881"/>
    <w:rsid w:val="00B73BAD"/>
    <w:rsid w:val="00B73C8F"/>
    <w:rsid w:val="00B73DFB"/>
    <w:rsid w:val="00B74155"/>
    <w:rsid w:val="00B74176"/>
    <w:rsid w:val="00B7470E"/>
    <w:rsid w:val="00B7504F"/>
    <w:rsid w:val="00B75594"/>
    <w:rsid w:val="00B758D3"/>
    <w:rsid w:val="00B76343"/>
    <w:rsid w:val="00B76502"/>
    <w:rsid w:val="00B7658B"/>
    <w:rsid w:val="00B76791"/>
    <w:rsid w:val="00B7715B"/>
    <w:rsid w:val="00B7717E"/>
    <w:rsid w:val="00B773AC"/>
    <w:rsid w:val="00B774D4"/>
    <w:rsid w:val="00B7777F"/>
    <w:rsid w:val="00B77DE5"/>
    <w:rsid w:val="00B77E1A"/>
    <w:rsid w:val="00B77E72"/>
    <w:rsid w:val="00B77EF2"/>
    <w:rsid w:val="00B80443"/>
    <w:rsid w:val="00B805EB"/>
    <w:rsid w:val="00B8061D"/>
    <w:rsid w:val="00B80777"/>
    <w:rsid w:val="00B80D20"/>
    <w:rsid w:val="00B80DA8"/>
    <w:rsid w:val="00B80EFE"/>
    <w:rsid w:val="00B80FE7"/>
    <w:rsid w:val="00B8117D"/>
    <w:rsid w:val="00B8121E"/>
    <w:rsid w:val="00B81347"/>
    <w:rsid w:val="00B816A7"/>
    <w:rsid w:val="00B81842"/>
    <w:rsid w:val="00B818A7"/>
    <w:rsid w:val="00B81B2C"/>
    <w:rsid w:val="00B81EE0"/>
    <w:rsid w:val="00B81EF8"/>
    <w:rsid w:val="00B82093"/>
    <w:rsid w:val="00B82173"/>
    <w:rsid w:val="00B827BB"/>
    <w:rsid w:val="00B82BC7"/>
    <w:rsid w:val="00B83154"/>
    <w:rsid w:val="00B83168"/>
    <w:rsid w:val="00B8344A"/>
    <w:rsid w:val="00B834FE"/>
    <w:rsid w:val="00B8356E"/>
    <w:rsid w:val="00B83892"/>
    <w:rsid w:val="00B84215"/>
    <w:rsid w:val="00B845F4"/>
    <w:rsid w:val="00B84698"/>
    <w:rsid w:val="00B84FF1"/>
    <w:rsid w:val="00B85223"/>
    <w:rsid w:val="00B855B5"/>
    <w:rsid w:val="00B855CB"/>
    <w:rsid w:val="00B85767"/>
    <w:rsid w:val="00B85A6C"/>
    <w:rsid w:val="00B85BC4"/>
    <w:rsid w:val="00B85CA7"/>
    <w:rsid w:val="00B85E2C"/>
    <w:rsid w:val="00B85E70"/>
    <w:rsid w:val="00B85F68"/>
    <w:rsid w:val="00B86126"/>
    <w:rsid w:val="00B8641B"/>
    <w:rsid w:val="00B864B0"/>
    <w:rsid w:val="00B867FF"/>
    <w:rsid w:val="00B86B8A"/>
    <w:rsid w:val="00B87003"/>
    <w:rsid w:val="00B87123"/>
    <w:rsid w:val="00B871C8"/>
    <w:rsid w:val="00B8723B"/>
    <w:rsid w:val="00B87708"/>
    <w:rsid w:val="00B87B81"/>
    <w:rsid w:val="00B87B94"/>
    <w:rsid w:val="00B87C39"/>
    <w:rsid w:val="00B9024F"/>
    <w:rsid w:val="00B9043C"/>
    <w:rsid w:val="00B90847"/>
    <w:rsid w:val="00B9089C"/>
    <w:rsid w:val="00B90990"/>
    <w:rsid w:val="00B90AD5"/>
    <w:rsid w:val="00B91967"/>
    <w:rsid w:val="00B91E20"/>
    <w:rsid w:val="00B91FC6"/>
    <w:rsid w:val="00B92034"/>
    <w:rsid w:val="00B924B8"/>
    <w:rsid w:val="00B925FC"/>
    <w:rsid w:val="00B926E7"/>
    <w:rsid w:val="00B92901"/>
    <w:rsid w:val="00B9294C"/>
    <w:rsid w:val="00B92A75"/>
    <w:rsid w:val="00B92EC4"/>
    <w:rsid w:val="00B92FCE"/>
    <w:rsid w:val="00B933FB"/>
    <w:rsid w:val="00B936E3"/>
    <w:rsid w:val="00B9390E"/>
    <w:rsid w:val="00B93CC4"/>
    <w:rsid w:val="00B93DA0"/>
    <w:rsid w:val="00B93DEC"/>
    <w:rsid w:val="00B9425B"/>
    <w:rsid w:val="00B9430C"/>
    <w:rsid w:val="00B94DC5"/>
    <w:rsid w:val="00B95160"/>
    <w:rsid w:val="00B95293"/>
    <w:rsid w:val="00B956DE"/>
    <w:rsid w:val="00B95BE3"/>
    <w:rsid w:val="00B95EBC"/>
    <w:rsid w:val="00B95F78"/>
    <w:rsid w:val="00B9600A"/>
    <w:rsid w:val="00B9603D"/>
    <w:rsid w:val="00B968B1"/>
    <w:rsid w:val="00B96960"/>
    <w:rsid w:val="00B96F4A"/>
    <w:rsid w:val="00B97054"/>
    <w:rsid w:val="00B97204"/>
    <w:rsid w:val="00B97773"/>
    <w:rsid w:val="00B97795"/>
    <w:rsid w:val="00B9796E"/>
    <w:rsid w:val="00B97A01"/>
    <w:rsid w:val="00B97CED"/>
    <w:rsid w:val="00B97FFA"/>
    <w:rsid w:val="00BA037D"/>
    <w:rsid w:val="00BA03AE"/>
    <w:rsid w:val="00BA045E"/>
    <w:rsid w:val="00BA0530"/>
    <w:rsid w:val="00BA05A4"/>
    <w:rsid w:val="00BA067A"/>
    <w:rsid w:val="00BA0A2F"/>
    <w:rsid w:val="00BA0C4A"/>
    <w:rsid w:val="00BA0E0F"/>
    <w:rsid w:val="00BA13DE"/>
    <w:rsid w:val="00BA177B"/>
    <w:rsid w:val="00BA1B5D"/>
    <w:rsid w:val="00BA1CAF"/>
    <w:rsid w:val="00BA1D05"/>
    <w:rsid w:val="00BA1D87"/>
    <w:rsid w:val="00BA1E35"/>
    <w:rsid w:val="00BA23A4"/>
    <w:rsid w:val="00BA23D5"/>
    <w:rsid w:val="00BA2AD7"/>
    <w:rsid w:val="00BA3338"/>
    <w:rsid w:val="00BA38A6"/>
    <w:rsid w:val="00BA38D0"/>
    <w:rsid w:val="00BA3A0F"/>
    <w:rsid w:val="00BA3B05"/>
    <w:rsid w:val="00BA4033"/>
    <w:rsid w:val="00BA4110"/>
    <w:rsid w:val="00BA4918"/>
    <w:rsid w:val="00BA49C5"/>
    <w:rsid w:val="00BA4B3C"/>
    <w:rsid w:val="00BA5347"/>
    <w:rsid w:val="00BA53AB"/>
    <w:rsid w:val="00BA552B"/>
    <w:rsid w:val="00BA571E"/>
    <w:rsid w:val="00BA59EF"/>
    <w:rsid w:val="00BA5D0B"/>
    <w:rsid w:val="00BA5FDE"/>
    <w:rsid w:val="00BA6412"/>
    <w:rsid w:val="00BA6439"/>
    <w:rsid w:val="00BA64CC"/>
    <w:rsid w:val="00BA64DC"/>
    <w:rsid w:val="00BA68C8"/>
    <w:rsid w:val="00BA6B56"/>
    <w:rsid w:val="00BA6BA1"/>
    <w:rsid w:val="00BA6DD1"/>
    <w:rsid w:val="00BA6F1F"/>
    <w:rsid w:val="00BA713A"/>
    <w:rsid w:val="00BA73D5"/>
    <w:rsid w:val="00BA7E6C"/>
    <w:rsid w:val="00BB01F6"/>
    <w:rsid w:val="00BB0599"/>
    <w:rsid w:val="00BB084B"/>
    <w:rsid w:val="00BB0B2D"/>
    <w:rsid w:val="00BB0D2F"/>
    <w:rsid w:val="00BB0D5C"/>
    <w:rsid w:val="00BB1010"/>
    <w:rsid w:val="00BB11EF"/>
    <w:rsid w:val="00BB120B"/>
    <w:rsid w:val="00BB130C"/>
    <w:rsid w:val="00BB19E1"/>
    <w:rsid w:val="00BB1AB9"/>
    <w:rsid w:val="00BB1EDD"/>
    <w:rsid w:val="00BB2295"/>
    <w:rsid w:val="00BB2518"/>
    <w:rsid w:val="00BB27AF"/>
    <w:rsid w:val="00BB27FF"/>
    <w:rsid w:val="00BB295B"/>
    <w:rsid w:val="00BB2AA7"/>
    <w:rsid w:val="00BB2B0F"/>
    <w:rsid w:val="00BB2CDB"/>
    <w:rsid w:val="00BB3195"/>
    <w:rsid w:val="00BB337E"/>
    <w:rsid w:val="00BB356C"/>
    <w:rsid w:val="00BB35F2"/>
    <w:rsid w:val="00BB3696"/>
    <w:rsid w:val="00BB37CC"/>
    <w:rsid w:val="00BB3A70"/>
    <w:rsid w:val="00BB3B0E"/>
    <w:rsid w:val="00BB3B5C"/>
    <w:rsid w:val="00BB4347"/>
    <w:rsid w:val="00BB4420"/>
    <w:rsid w:val="00BB4451"/>
    <w:rsid w:val="00BB471B"/>
    <w:rsid w:val="00BB4A99"/>
    <w:rsid w:val="00BB537C"/>
    <w:rsid w:val="00BB56D2"/>
    <w:rsid w:val="00BB59AE"/>
    <w:rsid w:val="00BB5BA9"/>
    <w:rsid w:val="00BB5E35"/>
    <w:rsid w:val="00BB5F81"/>
    <w:rsid w:val="00BB6103"/>
    <w:rsid w:val="00BB62CA"/>
    <w:rsid w:val="00BB6C64"/>
    <w:rsid w:val="00BB6EBE"/>
    <w:rsid w:val="00BB70B4"/>
    <w:rsid w:val="00BB7359"/>
    <w:rsid w:val="00BB7768"/>
    <w:rsid w:val="00BB7855"/>
    <w:rsid w:val="00BB787D"/>
    <w:rsid w:val="00BB7A11"/>
    <w:rsid w:val="00BB7B75"/>
    <w:rsid w:val="00BB7EFA"/>
    <w:rsid w:val="00BC024F"/>
    <w:rsid w:val="00BC079F"/>
    <w:rsid w:val="00BC07A4"/>
    <w:rsid w:val="00BC0841"/>
    <w:rsid w:val="00BC098F"/>
    <w:rsid w:val="00BC09D8"/>
    <w:rsid w:val="00BC0C30"/>
    <w:rsid w:val="00BC0CAF"/>
    <w:rsid w:val="00BC0D1B"/>
    <w:rsid w:val="00BC1B56"/>
    <w:rsid w:val="00BC1BF9"/>
    <w:rsid w:val="00BC214C"/>
    <w:rsid w:val="00BC21B0"/>
    <w:rsid w:val="00BC22B5"/>
    <w:rsid w:val="00BC30FD"/>
    <w:rsid w:val="00BC3384"/>
    <w:rsid w:val="00BC42FB"/>
    <w:rsid w:val="00BC489B"/>
    <w:rsid w:val="00BC4C40"/>
    <w:rsid w:val="00BC5214"/>
    <w:rsid w:val="00BC5215"/>
    <w:rsid w:val="00BC57D2"/>
    <w:rsid w:val="00BC59D8"/>
    <w:rsid w:val="00BC5B1A"/>
    <w:rsid w:val="00BC5BA1"/>
    <w:rsid w:val="00BC5CCA"/>
    <w:rsid w:val="00BC5F85"/>
    <w:rsid w:val="00BC60A0"/>
    <w:rsid w:val="00BC60AE"/>
    <w:rsid w:val="00BC6535"/>
    <w:rsid w:val="00BC67EA"/>
    <w:rsid w:val="00BC6805"/>
    <w:rsid w:val="00BC6937"/>
    <w:rsid w:val="00BC6A63"/>
    <w:rsid w:val="00BC6A73"/>
    <w:rsid w:val="00BC6BAD"/>
    <w:rsid w:val="00BC6CD3"/>
    <w:rsid w:val="00BC70FF"/>
    <w:rsid w:val="00BC71CC"/>
    <w:rsid w:val="00BC7446"/>
    <w:rsid w:val="00BC7706"/>
    <w:rsid w:val="00BC78BC"/>
    <w:rsid w:val="00BC7A03"/>
    <w:rsid w:val="00BC7BAC"/>
    <w:rsid w:val="00BC7C66"/>
    <w:rsid w:val="00BD07BE"/>
    <w:rsid w:val="00BD0AB7"/>
    <w:rsid w:val="00BD0F88"/>
    <w:rsid w:val="00BD10EB"/>
    <w:rsid w:val="00BD1AAA"/>
    <w:rsid w:val="00BD1F12"/>
    <w:rsid w:val="00BD2419"/>
    <w:rsid w:val="00BD2AB4"/>
    <w:rsid w:val="00BD2DC0"/>
    <w:rsid w:val="00BD2FDB"/>
    <w:rsid w:val="00BD30E7"/>
    <w:rsid w:val="00BD31FE"/>
    <w:rsid w:val="00BD33EB"/>
    <w:rsid w:val="00BD36E5"/>
    <w:rsid w:val="00BD3AF1"/>
    <w:rsid w:val="00BD3B77"/>
    <w:rsid w:val="00BD3F2C"/>
    <w:rsid w:val="00BD4077"/>
    <w:rsid w:val="00BD430F"/>
    <w:rsid w:val="00BD441F"/>
    <w:rsid w:val="00BD44BD"/>
    <w:rsid w:val="00BD4A33"/>
    <w:rsid w:val="00BD5019"/>
    <w:rsid w:val="00BD506D"/>
    <w:rsid w:val="00BD51AC"/>
    <w:rsid w:val="00BD548B"/>
    <w:rsid w:val="00BD58F9"/>
    <w:rsid w:val="00BD597F"/>
    <w:rsid w:val="00BD5A47"/>
    <w:rsid w:val="00BD5ADC"/>
    <w:rsid w:val="00BD5CAB"/>
    <w:rsid w:val="00BD6191"/>
    <w:rsid w:val="00BD6298"/>
    <w:rsid w:val="00BD632E"/>
    <w:rsid w:val="00BD6481"/>
    <w:rsid w:val="00BD6C25"/>
    <w:rsid w:val="00BD6D2B"/>
    <w:rsid w:val="00BD74E9"/>
    <w:rsid w:val="00BD7A43"/>
    <w:rsid w:val="00BD7E02"/>
    <w:rsid w:val="00BD7EE4"/>
    <w:rsid w:val="00BE055B"/>
    <w:rsid w:val="00BE06B6"/>
    <w:rsid w:val="00BE06FC"/>
    <w:rsid w:val="00BE08D7"/>
    <w:rsid w:val="00BE0CAB"/>
    <w:rsid w:val="00BE0D1F"/>
    <w:rsid w:val="00BE10F4"/>
    <w:rsid w:val="00BE18F6"/>
    <w:rsid w:val="00BE2018"/>
    <w:rsid w:val="00BE216F"/>
    <w:rsid w:val="00BE24A9"/>
    <w:rsid w:val="00BE24FC"/>
    <w:rsid w:val="00BE26E6"/>
    <w:rsid w:val="00BE277C"/>
    <w:rsid w:val="00BE2A86"/>
    <w:rsid w:val="00BE2AF9"/>
    <w:rsid w:val="00BE2C7A"/>
    <w:rsid w:val="00BE3A67"/>
    <w:rsid w:val="00BE3B21"/>
    <w:rsid w:val="00BE3FD2"/>
    <w:rsid w:val="00BE4288"/>
    <w:rsid w:val="00BE4628"/>
    <w:rsid w:val="00BE47AF"/>
    <w:rsid w:val="00BE4C1A"/>
    <w:rsid w:val="00BE5366"/>
    <w:rsid w:val="00BE5383"/>
    <w:rsid w:val="00BE569A"/>
    <w:rsid w:val="00BE5AE9"/>
    <w:rsid w:val="00BE601B"/>
    <w:rsid w:val="00BE6447"/>
    <w:rsid w:val="00BE659F"/>
    <w:rsid w:val="00BE676A"/>
    <w:rsid w:val="00BE6864"/>
    <w:rsid w:val="00BE68F2"/>
    <w:rsid w:val="00BE6A11"/>
    <w:rsid w:val="00BE6BFF"/>
    <w:rsid w:val="00BE6D11"/>
    <w:rsid w:val="00BE6E73"/>
    <w:rsid w:val="00BE7279"/>
    <w:rsid w:val="00BE72F8"/>
    <w:rsid w:val="00BE7443"/>
    <w:rsid w:val="00BE761B"/>
    <w:rsid w:val="00BE78BB"/>
    <w:rsid w:val="00BE79A5"/>
    <w:rsid w:val="00BE7A12"/>
    <w:rsid w:val="00BE7A52"/>
    <w:rsid w:val="00BE7E73"/>
    <w:rsid w:val="00BF01CC"/>
    <w:rsid w:val="00BF0215"/>
    <w:rsid w:val="00BF038D"/>
    <w:rsid w:val="00BF03E0"/>
    <w:rsid w:val="00BF044D"/>
    <w:rsid w:val="00BF0A9D"/>
    <w:rsid w:val="00BF0B2B"/>
    <w:rsid w:val="00BF0E77"/>
    <w:rsid w:val="00BF0F29"/>
    <w:rsid w:val="00BF1052"/>
    <w:rsid w:val="00BF15DB"/>
    <w:rsid w:val="00BF1750"/>
    <w:rsid w:val="00BF1772"/>
    <w:rsid w:val="00BF1A44"/>
    <w:rsid w:val="00BF1B20"/>
    <w:rsid w:val="00BF1B4E"/>
    <w:rsid w:val="00BF1D1C"/>
    <w:rsid w:val="00BF1DB5"/>
    <w:rsid w:val="00BF1E46"/>
    <w:rsid w:val="00BF281F"/>
    <w:rsid w:val="00BF2AAA"/>
    <w:rsid w:val="00BF2D04"/>
    <w:rsid w:val="00BF302B"/>
    <w:rsid w:val="00BF30C6"/>
    <w:rsid w:val="00BF3244"/>
    <w:rsid w:val="00BF328F"/>
    <w:rsid w:val="00BF35A0"/>
    <w:rsid w:val="00BF37E6"/>
    <w:rsid w:val="00BF41AC"/>
    <w:rsid w:val="00BF41DB"/>
    <w:rsid w:val="00BF4961"/>
    <w:rsid w:val="00BF498D"/>
    <w:rsid w:val="00BF4EC2"/>
    <w:rsid w:val="00BF5874"/>
    <w:rsid w:val="00BF5879"/>
    <w:rsid w:val="00BF5C33"/>
    <w:rsid w:val="00BF625F"/>
    <w:rsid w:val="00BF6816"/>
    <w:rsid w:val="00BF6865"/>
    <w:rsid w:val="00BF6A48"/>
    <w:rsid w:val="00BF6D7C"/>
    <w:rsid w:val="00BF6FAD"/>
    <w:rsid w:val="00BF73DB"/>
    <w:rsid w:val="00BF7685"/>
    <w:rsid w:val="00BF7861"/>
    <w:rsid w:val="00BF7E65"/>
    <w:rsid w:val="00C00041"/>
    <w:rsid w:val="00C000DD"/>
    <w:rsid w:val="00C001DF"/>
    <w:rsid w:val="00C00336"/>
    <w:rsid w:val="00C00466"/>
    <w:rsid w:val="00C004CC"/>
    <w:rsid w:val="00C00667"/>
    <w:rsid w:val="00C00772"/>
    <w:rsid w:val="00C00886"/>
    <w:rsid w:val="00C009E2"/>
    <w:rsid w:val="00C00A91"/>
    <w:rsid w:val="00C00CFC"/>
    <w:rsid w:val="00C00D68"/>
    <w:rsid w:val="00C01283"/>
    <w:rsid w:val="00C013E1"/>
    <w:rsid w:val="00C0199A"/>
    <w:rsid w:val="00C0199D"/>
    <w:rsid w:val="00C01C23"/>
    <w:rsid w:val="00C01C25"/>
    <w:rsid w:val="00C01C32"/>
    <w:rsid w:val="00C01D7A"/>
    <w:rsid w:val="00C01E2D"/>
    <w:rsid w:val="00C0220E"/>
    <w:rsid w:val="00C024A9"/>
    <w:rsid w:val="00C02581"/>
    <w:rsid w:val="00C0272B"/>
    <w:rsid w:val="00C02EBE"/>
    <w:rsid w:val="00C0329A"/>
    <w:rsid w:val="00C0337F"/>
    <w:rsid w:val="00C036DE"/>
    <w:rsid w:val="00C036FC"/>
    <w:rsid w:val="00C037A0"/>
    <w:rsid w:val="00C03B24"/>
    <w:rsid w:val="00C03CAD"/>
    <w:rsid w:val="00C03E99"/>
    <w:rsid w:val="00C041C9"/>
    <w:rsid w:val="00C04626"/>
    <w:rsid w:val="00C04AC1"/>
    <w:rsid w:val="00C04B34"/>
    <w:rsid w:val="00C04EBD"/>
    <w:rsid w:val="00C04FCA"/>
    <w:rsid w:val="00C0532A"/>
    <w:rsid w:val="00C05941"/>
    <w:rsid w:val="00C05C94"/>
    <w:rsid w:val="00C0620C"/>
    <w:rsid w:val="00C06222"/>
    <w:rsid w:val="00C06657"/>
    <w:rsid w:val="00C06DD4"/>
    <w:rsid w:val="00C06E27"/>
    <w:rsid w:val="00C07006"/>
    <w:rsid w:val="00C070A9"/>
    <w:rsid w:val="00C07447"/>
    <w:rsid w:val="00C07728"/>
    <w:rsid w:val="00C07AF6"/>
    <w:rsid w:val="00C07C59"/>
    <w:rsid w:val="00C07D98"/>
    <w:rsid w:val="00C101D6"/>
    <w:rsid w:val="00C109F3"/>
    <w:rsid w:val="00C10FCF"/>
    <w:rsid w:val="00C1129F"/>
    <w:rsid w:val="00C112A2"/>
    <w:rsid w:val="00C1159F"/>
    <w:rsid w:val="00C11785"/>
    <w:rsid w:val="00C11A79"/>
    <w:rsid w:val="00C11F89"/>
    <w:rsid w:val="00C11F8E"/>
    <w:rsid w:val="00C1210E"/>
    <w:rsid w:val="00C121CD"/>
    <w:rsid w:val="00C126A8"/>
    <w:rsid w:val="00C1274D"/>
    <w:rsid w:val="00C1281A"/>
    <w:rsid w:val="00C12B11"/>
    <w:rsid w:val="00C12E6C"/>
    <w:rsid w:val="00C13483"/>
    <w:rsid w:val="00C1358C"/>
    <w:rsid w:val="00C135BA"/>
    <w:rsid w:val="00C137E3"/>
    <w:rsid w:val="00C137FB"/>
    <w:rsid w:val="00C138CB"/>
    <w:rsid w:val="00C138D3"/>
    <w:rsid w:val="00C1434B"/>
    <w:rsid w:val="00C14535"/>
    <w:rsid w:val="00C145B8"/>
    <w:rsid w:val="00C145E1"/>
    <w:rsid w:val="00C1465C"/>
    <w:rsid w:val="00C147E3"/>
    <w:rsid w:val="00C14879"/>
    <w:rsid w:val="00C14994"/>
    <w:rsid w:val="00C14D4F"/>
    <w:rsid w:val="00C14E1B"/>
    <w:rsid w:val="00C14F2F"/>
    <w:rsid w:val="00C1520A"/>
    <w:rsid w:val="00C152EC"/>
    <w:rsid w:val="00C15564"/>
    <w:rsid w:val="00C156C8"/>
    <w:rsid w:val="00C1579C"/>
    <w:rsid w:val="00C15A7E"/>
    <w:rsid w:val="00C15ABC"/>
    <w:rsid w:val="00C15C00"/>
    <w:rsid w:val="00C15E02"/>
    <w:rsid w:val="00C15EBC"/>
    <w:rsid w:val="00C15FA6"/>
    <w:rsid w:val="00C161A1"/>
    <w:rsid w:val="00C164EA"/>
    <w:rsid w:val="00C16B1F"/>
    <w:rsid w:val="00C171A9"/>
    <w:rsid w:val="00C1735D"/>
    <w:rsid w:val="00C17796"/>
    <w:rsid w:val="00C17FE5"/>
    <w:rsid w:val="00C201BC"/>
    <w:rsid w:val="00C204DD"/>
    <w:rsid w:val="00C20751"/>
    <w:rsid w:val="00C2095C"/>
    <w:rsid w:val="00C20A8A"/>
    <w:rsid w:val="00C20EC0"/>
    <w:rsid w:val="00C20F88"/>
    <w:rsid w:val="00C21035"/>
    <w:rsid w:val="00C210AF"/>
    <w:rsid w:val="00C21128"/>
    <w:rsid w:val="00C2120E"/>
    <w:rsid w:val="00C212C5"/>
    <w:rsid w:val="00C213C5"/>
    <w:rsid w:val="00C2144F"/>
    <w:rsid w:val="00C216DE"/>
    <w:rsid w:val="00C21C11"/>
    <w:rsid w:val="00C222E3"/>
    <w:rsid w:val="00C223E7"/>
    <w:rsid w:val="00C2251F"/>
    <w:rsid w:val="00C2296B"/>
    <w:rsid w:val="00C22ABF"/>
    <w:rsid w:val="00C22B52"/>
    <w:rsid w:val="00C22BE9"/>
    <w:rsid w:val="00C22C82"/>
    <w:rsid w:val="00C22D82"/>
    <w:rsid w:val="00C23153"/>
    <w:rsid w:val="00C2345E"/>
    <w:rsid w:val="00C236ED"/>
    <w:rsid w:val="00C23A05"/>
    <w:rsid w:val="00C23C4D"/>
    <w:rsid w:val="00C23C7A"/>
    <w:rsid w:val="00C23CF2"/>
    <w:rsid w:val="00C23DD4"/>
    <w:rsid w:val="00C2428D"/>
    <w:rsid w:val="00C24302"/>
    <w:rsid w:val="00C24A78"/>
    <w:rsid w:val="00C24DEB"/>
    <w:rsid w:val="00C24E32"/>
    <w:rsid w:val="00C24E90"/>
    <w:rsid w:val="00C24ED5"/>
    <w:rsid w:val="00C251B3"/>
    <w:rsid w:val="00C25D6D"/>
    <w:rsid w:val="00C2629B"/>
    <w:rsid w:val="00C2666C"/>
    <w:rsid w:val="00C26AC4"/>
    <w:rsid w:val="00C26C5A"/>
    <w:rsid w:val="00C26DFC"/>
    <w:rsid w:val="00C26E1C"/>
    <w:rsid w:val="00C26F11"/>
    <w:rsid w:val="00C26F9F"/>
    <w:rsid w:val="00C274AE"/>
    <w:rsid w:val="00C2776E"/>
    <w:rsid w:val="00C278B1"/>
    <w:rsid w:val="00C27A93"/>
    <w:rsid w:val="00C27AA8"/>
    <w:rsid w:val="00C27F7A"/>
    <w:rsid w:val="00C302CA"/>
    <w:rsid w:val="00C3045D"/>
    <w:rsid w:val="00C30569"/>
    <w:rsid w:val="00C30913"/>
    <w:rsid w:val="00C30FE1"/>
    <w:rsid w:val="00C31281"/>
    <w:rsid w:val="00C313A8"/>
    <w:rsid w:val="00C318BA"/>
    <w:rsid w:val="00C31E78"/>
    <w:rsid w:val="00C31EAB"/>
    <w:rsid w:val="00C31EAE"/>
    <w:rsid w:val="00C31FBA"/>
    <w:rsid w:val="00C31FBD"/>
    <w:rsid w:val="00C3256E"/>
    <w:rsid w:val="00C32ABD"/>
    <w:rsid w:val="00C32B32"/>
    <w:rsid w:val="00C32E41"/>
    <w:rsid w:val="00C333F0"/>
    <w:rsid w:val="00C3353A"/>
    <w:rsid w:val="00C33887"/>
    <w:rsid w:val="00C33C11"/>
    <w:rsid w:val="00C33E0D"/>
    <w:rsid w:val="00C33EAE"/>
    <w:rsid w:val="00C3409E"/>
    <w:rsid w:val="00C34111"/>
    <w:rsid w:val="00C3415A"/>
    <w:rsid w:val="00C3417D"/>
    <w:rsid w:val="00C341FD"/>
    <w:rsid w:val="00C343A7"/>
    <w:rsid w:val="00C34529"/>
    <w:rsid w:val="00C346BF"/>
    <w:rsid w:val="00C34722"/>
    <w:rsid w:val="00C34847"/>
    <w:rsid w:val="00C34995"/>
    <w:rsid w:val="00C34A8D"/>
    <w:rsid w:val="00C34B92"/>
    <w:rsid w:val="00C34FB7"/>
    <w:rsid w:val="00C35263"/>
    <w:rsid w:val="00C352F0"/>
    <w:rsid w:val="00C35B89"/>
    <w:rsid w:val="00C35EF7"/>
    <w:rsid w:val="00C3611B"/>
    <w:rsid w:val="00C36510"/>
    <w:rsid w:val="00C36777"/>
    <w:rsid w:val="00C367DF"/>
    <w:rsid w:val="00C36984"/>
    <w:rsid w:val="00C36E43"/>
    <w:rsid w:val="00C36EF7"/>
    <w:rsid w:val="00C370E2"/>
    <w:rsid w:val="00C378E9"/>
    <w:rsid w:val="00C4011C"/>
    <w:rsid w:val="00C402A0"/>
    <w:rsid w:val="00C4037B"/>
    <w:rsid w:val="00C40BA3"/>
    <w:rsid w:val="00C410A3"/>
    <w:rsid w:val="00C4110D"/>
    <w:rsid w:val="00C411DF"/>
    <w:rsid w:val="00C411E1"/>
    <w:rsid w:val="00C41E89"/>
    <w:rsid w:val="00C42405"/>
    <w:rsid w:val="00C4253E"/>
    <w:rsid w:val="00C42764"/>
    <w:rsid w:val="00C42D08"/>
    <w:rsid w:val="00C43022"/>
    <w:rsid w:val="00C43052"/>
    <w:rsid w:val="00C43076"/>
    <w:rsid w:val="00C4336C"/>
    <w:rsid w:val="00C439DD"/>
    <w:rsid w:val="00C43A1F"/>
    <w:rsid w:val="00C43B3B"/>
    <w:rsid w:val="00C441A5"/>
    <w:rsid w:val="00C443FE"/>
    <w:rsid w:val="00C44411"/>
    <w:rsid w:val="00C44E52"/>
    <w:rsid w:val="00C451B6"/>
    <w:rsid w:val="00C4546D"/>
    <w:rsid w:val="00C454C7"/>
    <w:rsid w:val="00C45C07"/>
    <w:rsid w:val="00C46394"/>
    <w:rsid w:val="00C464D9"/>
    <w:rsid w:val="00C46762"/>
    <w:rsid w:val="00C46A3F"/>
    <w:rsid w:val="00C47CC3"/>
    <w:rsid w:val="00C47D50"/>
    <w:rsid w:val="00C50007"/>
    <w:rsid w:val="00C502C3"/>
    <w:rsid w:val="00C5080F"/>
    <w:rsid w:val="00C50A32"/>
    <w:rsid w:val="00C50D0C"/>
    <w:rsid w:val="00C50FC4"/>
    <w:rsid w:val="00C510FD"/>
    <w:rsid w:val="00C511B2"/>
    <w:rsid w:val="00C51638"/>
    <w:rsid w:val="00C5177E"/>
    <w:rsid w:val="00C51983"/>
    <w:rsid w:val="00C51C80"/>
    <w:rsid w:val="00C5288D"/>
    <w:rsid w:val="00C5295D"/>
    <w:rsid w:val="00C52C90"/>
    <w:rsid w:val="00C52D20"/>
    <w:rsid w:val="00C52DCE"/>
    <w:rsid w:val="00C530C3"/>
    <w:rsid w:val="00C53124"/>
    <w:rsid w:val="00C5378C"/>
    <w:rsid w:val="00C53964"/>
    <w:rsid w:val="00C53A8E"/>
    <w:rsid w:val="00C5400D"/>
    <w:rsid w:val="00C5440D"/>
    <w:rsid w:val="00C545D9"/>
    <w:rsid w:val="00C54A95"/>
    <w:rsid w:val="00C551B3"/>
    <w:rsid w:val="00C55312"/>
    <w:rsid w:val="00C55339"/>
    <w:rsid w:val="00C5549A"/>
    <w:rsid w:val="00C555AB"/>
    <w:rsid w:val="00C555F9"/>
    <w:rsid w:val="00C55ABC"/>
    <w:rsid w:val="00C55C27"/>
    <w:rsid w:val="00C55E24"/>
    <w:rsid w:val="00C56084"/>
    <w:rsid w:val="00C56148"/>
    <w:rsid w:val="00C56349"/>
    <w:rsid w:val="00C5648B"/>
    <w:rsid w:val="00C564F7"/>
    <w:rsid w:val="00C5683D"/>
    <w:rsid w:val="00C56A5B"/>
    <w:rsid w:val="00C56C10"/>
    <w:rsid w:val="00C57269"/>
    <w:rsid w:val="00C57ADA"/>
    <w:rsid w:val="00C60064"/>
    <w:rsid w:val="00C6010B"/>
    <w:rsid w:val="00C6039C"/>
    <w:rsid w:val="00C60891"/>
    <w:rsid w:val="00C60976"/>
    <w:rsid w:val="00C609B1"/>
    <w:rsid w:val="00C60BE6"/>
    <w:rsid w:val="00C61122"/>
    <w:rsid w:val="00C611A7"/>
    <w:rsid w:val="00C611D4"/>
    <w:rsid w:val="00C61339"/>
    <w:rsid w:val="00C61405"/>
    <w:rsid w:val="00C615E2"/>
    <w:rsid w:val="00C616CA"/>
    <w:rsid w:val="00C61C36"/>
    <w:rsid w:val="00C61FFE"/>
    <w:rsid w:val="00C6205E"/>
    <w:rsid w:val="00C6222A"/>
    <w:rsid w:val="00C62305"/>
    <w:rsid w:val="00C6238D"/>
    <w:rsid w:val="00C623B4"/>
    <w:rsid w:val="00C625ED"/>
    <w:rsid w:val="00C628A4"/>
    <w:rsid w:val="00C62912"/>
    <w:rsid w:val="00C62A22"/>
    <w:rsid w:val="00C62BC0"/>
    <w:rsid w:val="00C62BDE"/>
    <w:rsid w:val="00C62BE7"/>
    <w:rsid w:val="00C62F4A"/>
    <w:rsid w:val="00C63247"/>
    <w:rsid w:val="00C637A2"/>
    <w:rsid w:val="00C63F43"/>
    <w:rsid w:val="00C64668"/>
    <w:rsid w:val="00C64827"/>
    <w:rsid w:val="00C65002"/>
    <w:rsid w:val="00C65196"/>
    <w:rsid w:val="00C652B9"/>
    <w:rsid w:val="00C656B6"/>
    <w:rsid w:val="00C6583E"/>
    <w:rsid w:val="00C658B7"/>
    <w:rsid w:val="00C65AA8"/>
    <w:rsid w:val="00C65B48"/>
    <w:rsid w:val="00C66536"/>
    <w:rsid w:val="00C667F3"/>
    <w:rsid w:val="00C6766C"/>
    <w:rsid w:val="00C6774F"/>
    <w:rsid w:val="00C67D44"/>
    <w:rsid w:val="00C67E53"/>
    <w:rsid w:val="00C67EED"/>
    <w:rsid w:val="00C702DB"/>
    <w:rsid w:val="00C70453"/>
    <w:rsid w:val="00C70677"/>
    <w:rsid w:val="00C70BB9"/>
    <w:rsid w:val="00C70DB0"/>
    <w:rsid w:val="00C70F33"/>
    <w:rsid w:val="00C70F55"/>
    <w:rsid w:val="00C71128"/>
    <w:rsid w:val="00C714E0"/>
    <w:rsid w:val="00C71637"/>
    <w:rsid w:val="00C71705"/>
    <w:rsid w:val="00C718E8"/>
    <w:rsid w:val="00C71963"/>
    <w:rsid w:val="00C71BB2"/>
    <w:rsid w:val="00C71C3C"/>
    <w:rsid w:val="00C71D9A"/>
    <w:rsid w:val="00C7216E"/>
    <w:rsid w:val="00C72324"/>
    <w:rsid w:val="00C7267C"/>
    <w:rsid w:val="00C7284C"/>
    <w:rsid w:val="00C72A6B"/>
    <w:rsid w:val="00C72DC7"/>
    <w:rsid w:val="00C73099"/>
    <w:rsid w:val="00C7314E"/>
    <w:rsid w:val="00C7319C"/>
    <w:rsid w:val="00C73546"/>
    <w:rsid w:val="00C7382E"/>
    <w:rsid w:val="00C73A20"/>
    <w:rsid w:val="00C73BE4"/>
    <w:rsid w:val="00C73F4A"/>
    <w:rsid w:val="00C73F66"/>
    <w:rsid w:val="00C74057"/>
    <w:rsid w:val="00C744C1"/>
    <w:rsid w:val="00C74A39"/>
    <w:rsid w:val="00C74AF1"/>
    <w:rsid w:val="00C74B50"/>
    <w:rsid w:val="00C74BB0"/>
    <w:rsid w:val="00C74BCE"/>
    <w:rsid w:val="00C74D11"/>
    <w:rsid w:val="00C74F05"/>
    <w:rsid w:val="00C74F67"/>
    <w:rsid w:val="00C753A8"/>
    <w:rsid w:val="00C754BB"/>
    <w:rsid w:val="00C756CE"/>
    <w:rsid w:val="00C75A59"/>
    <w:rsid w:val="00C75D45"/>
    <w:rsid w:val="00C75FFE"/>
    <w:rsid w:val="00C7660C"/>
    <w:rsid w:val="00C76718"/>
    <w:rsid w:val="00C76A39"/>
    <w:rsid w:val="00C76CD8"/>
    <w:rsid w:val="00C7737E"/>
    <w:rsid w:val="00C77AA8"/>
    <w:rsid w:val="00C77EFB"/>
    <w:rsid w:val="00C801F8"/>
    <w:rsid w:val="00C8020A"/>
    <w:rsid w:val="00C80374"/>
    <w:rsid w:val="00C8060B"/>
    <w:rsid w:val="00C806D5"/>
    <w:rsid w:val="00C80857"/>
    <w:rsid w:val="00C80870"/>
    <w:rsid w:val="00C808AC"/>
    <w:rsid w:val="00C80A5A"/>
    <w:rsid w:val="00C80EB9"/>
    <w:rsid w:val="00C80ED9"/>
    <w:rsid w:val="00C80FB1"/>
    <w:rsid w:val="00C8112F"/>
    <w:rsid w:val="00C820D8"/>
    <w:rsid w:val="00C82605"/>
    <w:rsid w:val="00C82817"/>
    <w:rsid w:val="00C82A9C"/>
    <w:rsid w:val="00C82CF8"/>
    <w:rsid w:val="00C82D36"/>
    <w:rsid w:val="00C82E9F"/>
    <w:rsid w:val="00C832FF"/>
    <w:rsid w:val="00C833C9"/>
    <w:rsid w:val="00C8361D"/>
    <w:rsid w:val="00C8390D"/>
    <w:rsid w:val="00C83C07"/>
    <w:rsid w:val="00C83E27"/>
    <w:rsid w:val="00C84213"/>
    <w:rsid w:val="00C8461F"/>
    <w:rsid w:val="00C84628"/>
    <w:rsid w:val="00C846D8"/>
    <w:rsid w:val="00C84819"/>
    <w:rsid w:val="00C84910"/>
    <w:rsid w:val="00C8498F"/>
    <w:rsid w:val="00C85075"/>
    <w:rsid w:val="00C85104"/>
    <w:rsid w:val="00C85C4F"/>
    <w:rsid w:val="00C8606C"/>
    <w:rsid w:val="00C8615D"/>
    <w:rsid w:val="00C86570"/>
    <w:rsid w:val="00C86786"/>
    <w:rsid w:val="00C8687D"/>
    <w:rsid w:val="00C86995"/>
    <w:rsid w:val="00C869C4"/>
    <w:rsid w:val="00C86F95"/>
    <w:rsid w:val="00C8745E"/>
    <w:rsid w:val="00C876BB"/>
    <w:rsid w:val="00C876D3"/>
    <w:rsid w:val="00C87819"/>
    <w:rsid w:val="00C879D6"/>
    <w:rsid w:val="00C87D50"/>
    <w:rsid w:val="00C87DF8"/>
    <w:rsid w:val="00C87F9C"/>
    <w:rsid w:val="00C90641"/>
    <w:rsid w:val="00C90720"/>
    <w:rsid w:val="00C90BD9"/>
    <w:rsid w:val="00C90BE1"/>
    <w:rsid w:val="00C90DB2"/>
    <w:rsid w:val="00C90E87"/>
    <w:rsid w:val="00C910B5"/>
    <w:rsid w:val="00C910E5"/>
    <w:rsid w:val="00C9148A"/>
    <w:rsid w:val="00C9156C"/>
    <w:rsid w:val="00C91B1D"/>
    <w:rsid w:val="00C91F4F"/>
    <w:rsid w:val="00C92216"/>
    <w:rsid w:val="00C925AC"/>
    <w:rsid w:val="00C928BB"/>
    <w:rsid w:val="00C92D50"/>
    <w:rsid w:val="00C93137"/>
    <w:rsid w:val="00C93440"/>
    <w:rsid w:val="00C93481"/>
    <w:rsid w:val="00C934C0"/>
    <w:rsid w:val="00C936AB"/>
    <w:rsid w:val="00C93EC3"/>
    <w:rsid w:val="00C9410B"/>
    <w:rsid w:val="00C94217"/>
    <w:rsid w:val="00C942B2"/>
    <w:rsid w:val="00C9433B"/>
    <w:rsid w:val="00C94517"/>
    <w:rsid w:val="00C94CB4"/>
    <w:rsid w:val="00C94F9D"/>
    <w:rsid w:val="00C9519B"/>
    <w:rsid w:val="00C951CA"/>
    <w:rsid w:val="00C95648"/>
    <w:rsid w:val="00C95728"/>
    <w:rsid w:val="00C95AD8"/>
    <w:rsid w:val="00C95E14"/>
    <w:rsid w:val="00C95F50"/>
    <w:rsid w:val="00C961DB"/>
    <w:rsid w:val="00C967A6"/>
    <w:rsid w:val="00C9689E"/>
    <w:rsid w:val="00C96AE4"/>
    <w:rsid w:val="00C96BA2"/>
    <w:rsid w:val="00C96CF0"/>
    <w:rsid w:val="00C96D5C"/>
    <w:rsid w:val="00C96F20"/>
    <w:rsid w:val="00C97379"/>
    <w:rsid w:val="00C975F6"/>
    <w:rsid w:val="00C97604"/>
    <w:rsid w:val="00C9783F"/>
    <w:rsid w:val="00C97861"/>
    <w:rsid w:val="00C97B2C"/>
    <w:rsid w:val="00C97BC7"/>
    <w:rsid w:val="00C97C30"/>
    <w:rsid w:val="00C97F3C"/>
    <w:rsid w:val="00CA015D"/>
    <w:rsid w:val="00CA066E"/>
    <w:rsid w:val="00CA0E3E"/>
    <w:rsid w:val="00CA132F"/>
    <w:rsid w:val="00CA13A3"/>
    <w:rsid w:val="00CA1416"/>
    <w:rsid w:val="00CA14D3"/>
    <w:rsid w:val="00CA1602"/>
    <w:rsid w:val="00CA2003"/>
    <w:rsid w:val="00CA2237"/>
    <w:rsid w:val="00CA2377"/>
    <w:rsid w:val="00CA275F"/>
    <w:rsid w:val="00CA288B"/>
    <w:rsid w:val="00CA2CEA"/>
    <w:rsid w:val="00CA2D64"/>
    <w:rsid w:val="00CA2DEF"/>
    <w:rsid w:val="00CA2E00"/>
    <w:rsid w:val="00CA31A6"/>
    <w:rsid w:val="00CA3B66"/>
    <w:rsid w:val="00CA3B70"/>
    <w:rsid w:val="00CA3C9B"/>
    <w:rsid w:val="00CA4239"/>
    <w:rsid w:val="00CA42B2"/>
    <w:rsid w:val="00CA465C"/>
    <w:rsid w:val="00CA4759"/>
    <w:rsid w:val="00CA4C8B"/>
    <w:rsid w:val="00CA501E"/>
    <w:rsid w:val="00CA5A28"/>
    <w:rsid w:val="00CA60CC"/>
    <w:rsid w:val="00CA63BD"/>
    <w:rsid w:val="00CA66EB"/>
    <w:rsid w:val="00CA675D"/>
    <w:rsid w:val="00CA678C"/>
    <w:rsid w:val="00CA6AD9"/>
    <w:rsid w:val="00CA6BBB"/>
    <w:rsid w:val="00CA729C"/>
    <w:rsid w:val="00CA78D8"/>
    <w:rsid w:val="00CA7CB9"/>
    <w:rsid w:val="00CA7E00"/>
    <w:rsid w:val="00CB038B"/>
    <w:rsid w:val="00CB0447"/>
    <w:rsid w:val="00CB0493"/>
    <w:rsid w:val="00CB04CE"/>
    <w:rsid w:val="00CB0603"/>
    <w:rsid w:val="00CB060F"/>
    <w:rsid w:val="00CB075D"/>
    <w:rsid w:val="00CB0AEC"/>
    <w:rsid w:val="00CB0BF4"/>
    <w:rsid w:val="00CB0DB6"/>
    <w:rsid w:val="00CB1443"/>
    <w:rsid w:val="00CB1616"/>
    <w:rsid w:val="00CB169C"/>
    <w:rsid w:val="00CB1963"/>
    <w:rsid w:val="00CB1CA1"/>
    <w:rsid w:val="00CB1DA0"/>
    <w:rsid w:val="00CB1FF6"/>
    <w:rsid w:val="00CB222B"/>
    <w:rsid w:val="00CB22CC"/>
    <w:rsid w:val="00CB2B83"/>
    <w:rsid w:val="00CB2D23"/>
    <w:rsid w:val="00CB2E2A"/>
    <w:rsid w:val="00CB2FAB"/>
    <w:rsid w:val="00CB32B0"/>
    <w:rsid w:val="00CB3328"/>
    <w:rsid w:val="00CB33E3"/>
    <w:rsid w:val="00CB362B"/>
    <w:rsid w:val="00CB3989"/>
    <w:rsid w:val="00CB3A13"/>
    <w:rsid w:val="00CB3BF4"/>
    <w:rsid w:val="00CB3E3E"/>
    <w:rsid w:val="00CB3EBF"/>
    <w:rsid w:val="00CB460F"/>
    <w:rsid w:val="00CB47A2"/>
    <w:rsid w:val="00CB48CF"/>
    <w:rsid w:val="00CB4B4D"/>
    <w:rsid w:val="00CB4D1B"/>
    <w:rsid w:val="00CB4D34"/>
    <w:rsid w:val="00CB4DC4"/>
    <w:rsid w:val="00CB4F18"/>
    <w:rsid w:val="00CB50B6"/>
    <w:rsid w:val="00CB51D2"/>
    <w:rsid w:val="00CB5732"/>
    <w:rsid w:val="00CB5881"/>
    <w:rsid w:val="00CB5B65"/>
    <w:rsid w:val="00CB5DA7"/>
    <w:rsid w:val="00CB5DCB"/>
    <w:rsid w:val="00CB5F1C"/>
    <w:rsid w:val="00CB5F29"/>
    <w:rsid w:val="00CB6280"/>
    <w:rsid w:val="00CB6344"/>
    <w:rsid w:val="00CB63DD"/>
    <w:rsid w:val="00CB645E"/>
    <w:rsid w:val="00CB6962"/>
    <w:rsid w:val="00CB6AF9"/>
    <w:rsid w:val="00CB6C0D"/>
    <w:rsid w:val="00CB6DA0"/>
    <w:rsid w:val="00CB7449"/>
    <w:rsid w:val="00CB75C8"/>
    <w:rsid w:val="00CC02D2"/>
    <w:rsid w:val="00CC0471"/>
    <w:rsid w:val="00CC0956"/>
    <w:rsid w:val="00CC0CA0"/>
    <w:rsid w:val="00CC0E04"/>
    <w:rsid w:val="00CC0FA7"/>
    <w:rsid w:val="00CC1155"/>
    <w:rsid w:val="00CC11FA"/>
    <w:rsid w:val="00CC14E8"/>
    <w:rsid w:val="00CC1834"/>
    <w:rsid w:val="00CC1D7B"/>
    <w:rsid w:val="00CC1F3E"/>
    <w:rsid w:val="00CC1F51"/>
    <w:rsid w:val="00CC201A"/>
    <w:rsid w:val="00CC26C4"/>
    <w:rsid w:val="00CC28E2"/>
    <w:rsid w:val="00CC2C8D"/>
    <w:rsid w:val="00CC3135"/>
    <w:rsid w:val="00CC3172"/>
    <w:rsid w:val="00CC3173"/>
    <w:rsid w:val="00CC356B"/>
    <w:rsid w:val="00CC357D"/>
    <w:rsid w:val="00CC3792"/>
    <w:rsid w:val="00CC394B"/>
    <w:rsid w:val="00CC3AD5"/>
    <w:rsid w:val="00CC4A4C"/>
    <w:rsid w:val="00CC4ADF"/>
    <w:rsid w:val="00CC4C6F"/>
    <w:rsid w:val="00CC5177"/>
    <w:rsid w:val="00CC5192"/>
    <w:rsid w:val="00CC5B0C"/>
    <w:rsid w:val="00CC5B97"/>
    <w:rsid w:val="00CC619C"/>
    <w:rsid w:val="00CC62E0"/>
    <w:rsid w:val="00CC662F"/>
    <w:rsid w:val="00CC66CC"/>
    <w:rsid w:val="00CC6B7C"/>
    <w:rsid w:val="00CC7104"/>
    <w:rsid w:val="00CC7333"/>
    <w:rsid w:val="00CC7D0A"/>
    <w:rsid w:val="00CD027A"/>
    <w:rsid w:val="00CD02DE"/>
    <w:rsid w:val="00CD05B1"/>
    <w:rsid w:val="00CD067A"/>
    <w:rsid w:val="00CD0757"/>
    <w:rsid w:val="00CD0988"/>
    <w:rsid w:val="00CD09E2"/>
    <w:rsid w:val="00CD0B29"/>
    <w:rsid w:val="00CD103E"/>
    <w:rsid w:val="00CD12B2"/>
    <w:rsid w:val="00CD16A6"/>
    <w:rsid w:val="00CD1B97"/>
    <w:rsid w:val="00CD1DE3"/>
    <w:rsid w:val="00CD1F02"/>
    <w:rsid w:val="00CD2280"/>
    <w:rsid w:val="00CD2361"/>
    <w:rsid w:val="00CD2377"/>
    <w:rsid w:val="00CD2428"/>
    <w:rsid w:val="00CD24C1"/>
    <w:rsid w:val="00CD2B61"/>
    <w:rsid w:val="00CD3029"/>
    <w:rsid w:val="00CD3149"/>
    <w:rsid w:val="00CD344E"/>
    <w:rsid w:val="00CD3661"/>
    <w:rsid w:val="00CD37D5"/>
    <w:rsid w:val="00CD37F1"/>
    <w:rsid w:val="00CD383E"/>
    <w:rsid w:val="00CD3C65"/>
    <w:rsid w:val="00CD3F61"/>
    <w:rsid w:val="00CD430C"/>
    <w:rsid w:val="00CD4525"/>
    <w:rsid w:val="00CD4ADA"/>
    <w:rsid w:val="00CD5072"/>
    <w:rsid w:val="00CD511F"/>
    <w:rsid w:val="00CD54D3"/>
    <w:rsid w:val="00CD5541"/>
    <w:rsid w:val="00CD555F"/>
    <w:rsid w:val="00CD5BED"/>
    <w:rsid w:val="00CD5C1B"/>
    <w:rsid w:val="00CD5CA1"/>
    <w:rsid w:val="00CD5E5F"/>
    <w:rsid w:val="00CD62DD"/>
    <w:rsid w:val="00CD6521"/>
    <w:rsid w:val="00CD656E"/>
    <w:rsid w:val="00CD6936"/>
    <w:rsid w:val="00CD6C88"/>
    <w:rsid w:val="00CD6E98"/>
    <w:rsid w:val="00CD728D"/>
    <w:rsid w:val="00CD77E4"/>
    <w:rsid w:val="00CD77FB"/>
    <w:rsid w:val="00CD782C"/>
    <w:rsid w:val="00CE01FE"/>
    <w:rsid w:val="00CE043D"/>
    <w:rsid w:val="00CE0473"/>
    <w:rsid w:val="00CE0584"/>
    <w:rsid w:val="00CE06CB"/>
    <w:rsid w:val="00CE0705"/>
    <w:rsid w:val="00CE0857"/>
    <w:rsid w:val="00CE0CD3"/>
    <w:rsid w:val="00CE0DBA"/>
    <w:rsid w:val="00CE0DCB"/>
    <w:rsid w:val="00CE1036"/>
    <w:rsid w:val="00CE1232"/>
    <w:rsid w:val="00CE138B"/>
    <w:rsid w:val="00CE16FB"/>
    <w:rsid w:val="00CE1892"/>
    <w:rsid w:val="00CE1A7B"/>
    <w:rsid w:val="00CE1AF7"/>
    <w:rsid w:val="00CE1ECA"/>
    <w:rsid w:val="00CE20D8"/>
    <w:rsid w:val="00CE2443"/>
    <w:rsid w:val="00CE2B54"/>
    <w:rsid w:val="00CE2E81"/>
    <w:rsid w:val="00CE2FBA"/>
    <w:rsid w:val="00CE30AE"/>
    <w:rsid w:val="00CE33EF"/>
    <w:rsid w:val="00CE3447"/>
    <w:rsid w:val="00CE34FD"/>
    <w:rsid w:val="00CE37F5"/>
    <w:rsid w:val="00CE3A6D"/>
    <w:rsid w:val="00CE3F7C"/>
    <w:rsid w:val="00CE41A1"/>
    <w:rsid w:val="00CE42C7"/>
    <w:rsid w:val="00CE4972"/>
    <w:rsid w:val="00CE4BE5"/>
    <w:rsid w:val="00CE4E12"/>
    <w:rsid w:val="00CE4EF2"/>
    <w:rsid w:val="00CE500E"/>
    <w:rsid w:val="00CE5083"/>
    <w:rsid w:val="00CE5122"/>
    <w:rsid w:val="00CE5235"/>
    <w:rsid w:val="00CE5947"/>
    <w:rsid w:val="00CE59FB"/>
    <w:rsid w:val="00CE5F71"/>
    <w:rsid w:val="00CE5FE8"/>
    <w:rsid w:val="00CE62C3"/>
    <w:rsid w:val="00CE697C"/>
    <w:rsid w:val="00CE6BD4"/>
    <w:rsid w:val="00CE745D"/>
    <w:rsid w:val="00CE796D"/>
    <w:rsid w:val="00CE7AAA"/>
    <w:rsid w:val="00CE7CD9"/>
    <w:rsid w:val="00CF005B"/>
    <w:rsid w:val="00CF0A6D"/>
    <w:rsid w:val="00CF0B3F"/>
    <w:rsid w:val="00CF112D"/>
    <w:rsid w:val="00CF15C4"/>
    <w:rsid w:val="00CF1732"/>
    <w:rsid w:val="00CF1B3F"/>
    <w:rsid w:val="00CF1C87"/>
    <w:rsid w:val="00CF1CF0"/>
    <w:rsid w:val="00CF1CF1"/>
    <w:rsid w:val="00CF1D69"/>
    <w:rsid w:val="00CF1FB5"/>
    <w:rsid w:val="00CF215F"/>
    <w:rsid w:val="00CF218F"/>
    <w:rsid w:val="00CF2294"/>
    <w:rsid w:val="00CF252D"/>
    <w:rsid w:val="00CF254D"/>
    <w:rsid w:val="00CF2762"/>
    <w:rsid w:val="00CF2835"/>
    <w:rsid w:val="00CF2871"/>
    <w:rsid w:val="00CF2B2B"/>
    <w:rsid w:val="00CF2B89"/>
    <w:rsid w:val="00CF2FEB"/>
    <w:rsid w:val="00CF3042"/>
    <w:rsid w:val="00CF3387"/>
    <w:rsid w:val="00CF388D"/>
    <w:rsid w:val="00CF3BD1"/>
    <w:rsid w:val="00CF3C0D"/>
    <w:rsid w:val="00CF4137"/>
    <w:rsid w:val="00CF4189"/>
    <w:rsid w:val="00CF46B8"/>
    <w:rsid w:val="00CF4890"/>
    <w:rsid w:val="00CF4AAE"/>
    <w:rsid w:val="00CF55BA"/>
    <w:rsid w:val="00CF55CF"/>
    <w:rsid w:val="00CF5605"/>
    <w:rsid w:val="00CF5786"/>
    <w:rsid w:val="00CF586D"/>
    <w:rsid w:val="00CF590E"/>
    <w:rsid w:val="00CF5970"/>
    <w:rsid w:val="00CF59BD"/>
    <w:rsid w:val="00CF5AAA"/>
    <w:rsid w:val="00CF5AB1"/>
    <w:rsid w:val="00CF5C09"/>
    <w:rsid w:val="00CF5D2E"/>
    <w:rsid w:val="00CF5E63"/>
    <w:rsid w:val="00CF70F7"/>
    <w:rsid w:val="00CF7188"/>
    <w:rsid w:val="00CF71FB"/>
    <w:rsid w:val="00CF7C8C"/>
    <w:rsid w:val="00D000DB"/>
    <w:rsid w:val="00D0013D"/>
    <w:rsid w:val="00D001C6"/>
    <w:rsid w:val="00D00385"/>
    <w:rsid w:val="00D0092B"/>
    <w:rsid w:val="00D00D5C"/>
    <w:rsid w:val="00D00DE4"/>
    <w:rsid w:val="00D01249"/>
    <w:rsid w:val="00D01313"/>
    <w:rsid w:val="00D013E2"/>
    <w:rsid w:val="00D01C17"/>
    <w:rsid w:val="00D02A60"/>
    <w:rsid w:val="00D03098"/>
    <w:rsid w:val="00D030B3"/>
    <w:rsid w:val="00D0381C"/>
    <w:rsid w:val="00D038E9"/>
    <w:rsid w:val="00D03942"/>
    <w:rsid w:val="00D03DBF"/>
    <w:rsid w:val="00D03E09"/>
    <w:rsid w:val="00D03E6E"/>
    <w:rsid w:val="00D03F42"/>
    <w:rsid w:val="00D041B2"/>
    <w:rsid w:val="00D043C3"/>
    <w:rsid w:val="00D04904"/>
    <w:rsid w:val="00D04959"/>
    <w:rsid w:val="00D04B94"/>
    <w:rsid w:val="00D04DCC"/>
    <w:rsid w:val="00D04F2A"/>
    <w:rsid w:val="00D054D2"/>
    <w:rsid w:val="00D054E3"/>
    <w:rsid w:val="00D056BF"/>
    <w:rsid w:val="00D0579D"/>
    <w:rsid w:val="00D05E37"/>
    <w:rsid w:val="00D05F59"/>
    <w:rsid w:val="00D06870"/>
    <w:rsid w:val="00D06A26"/>
    <w:rsid w:val="00D06C79"/>
    <w:rsid w:val="00D07606"/>
    <w:rsid w:val="00D07612"/>
    <w:rsid w:val="00D0785E"/>
    <w:rsid w:val="00D07B01"/>
    <w:rsid w:val="00D07B15"/>
    <w:rsid w:val="00D07D56"/>
    <w:rsid w:val="00D07DD7"/>
    <w:rsid w:val="00D07E5C"/>
    <w:rsid w:val="00D07E6A"/>
    <w:rsid w:val="00D07F55"/>
    <w:rsid w:val="00D1068C"/>
    <w:rsid w:val="00D1077B"/>
    <w:rsid w:val="00D11223"/>
    <w:rsid w:val="00D112C2"/>
    <w:rsid w:val="00D112FD"/>
    <w:rsid w:val="00D1135D"/>
    <w:rsid w:val="00D114CC"/>
    <w:rsid w:val="00D11B95"/>
    <w:rsid w:val="00D11BDC"/>
    <w:rsid w:val="00D11CA6"/>
    <w:rsid w:val="00D1284F"/>
    <w:rsid w:val="00D128AF"/>
    <w:rsid w:val="00D12B36"/>
    <w:rsid w:val="00D12D6B"/>
    <w:rsid w:val="00D1388B"/>
    <w:rsid w:val="00D13A54"/>
    <w:rsid w:val="00D13F63"/>
    <w:rsid w:val="00D14829"/>
    <w:rsid w:val="00D1497C"/>
    <w:rsid w:val="00D14A4B"/>
    <w:rsid w:val="00D159E1"/>
    <w:rsid w:val="00D15E34"/>
    <w:rsid w:val="00D16041"/>
    <w:rsid w:val="00D16400"/>
    <w:rsid w:val="00D168D9"/>
    <w:rsid w:val="00D16D5E"/>
    <w:rsid w:val="00D16E38"/>
    <w:rsid w:val="00D16FB7"/>
    <w:rsid w:val="00D170D2"/>
    <w:rsid w:val="00D1729F"/>
    <w:rsid w:val="00D1745E"/>
    <w:rsid w:val="00D17B56"/>
    <w:rsid w:val="00D17C95"/>
    <w:rsid w:val="00D17DC5"/>
    <w:rsid w:val="00D208DD"/>
    <w:rsid w:val="00D20B31"/>
    <w:rsid w:val="00D20F01"/>
    <w:rsid w:val="00D210F2"/>
    <w:rsid w:val="00D21215"/>
    <w:rsid w:val="00D212A7"/>
    <w:rsid w:val="00D216A0"/>
    <w:rsid w:val="00D22348"/>
    <w:rsid w:val="00D223E3"/>
    <w:rsid w:val="00D2242C"/>
    <w:rsid w:val="00D22605"/>
    <w:rsid w:val="00D22634"/>
    <w:rsid w:val="00D22937"/>
    <w:rsid w:val="00D22D6B"/>
    <w:rsid w:val="00D22FAC"/>
    <w:rsid w:val="00D23075"/>
    <w:rsid w:val="00D23315"/>
    <w:rsid w:val="00D2346D"/>
    <w:rsid w:val="00D234C9"/>
    <w:rsid w:val="00D235E8"/>
    <w:rsid w:val="00D23B7B"/>
    <w:rsid w:val="00D23BC7"/>
    <w:rsid w:val="00D23C82"/>
    <w:rsid w:val="00D24A1C"/>
    <w:rsid w:val="00D24B21"/>
    <w:rsid w:val="00D24B93"/>
    <w:rsid w:val="00D24F2B"/>
    <w:rsid w:val="00D25112"/>
    <w:rsid w:val="00D2532F"/>
    <w:rsid w:val="00D25395"/>
    <w:rsid w:val="00D253F4"/>
    <w:rsid w:val="00D2551F"/>
    <w:rsid w:val="00D2557E"/>
    <w:rsid w:val="00D25F8A"/>
    <w:rsid w:val="00D26081"/>
    <w:rsid w:val="00D260CF"/>
    <w:rsid w:val="00D262CF"/>
    <w:rsid w:val="00D26393"/>
    <w:rsid w:val="00D267F7"/>
    <w:rsid w:val="00D26876"/>
    <w:rsid w:val="00D26919"/>
    <w:rsid w:val="00D26A4F"/>
    <w:rsid w:val="00D26A59"/>
    <w:rsid w:val="00D26F62"/>
    <w:rsid w:val="00D27265"/>
    <w:rsid w:val="00D272D3"/>
    <w:rsid w:val="00D27756"/>
    <w:rsid w:val="00D27AC8"/>
    <w:rsid w:val="00D27D8F"/>
    <w:rsid w:val="00D27EB3"/>
    <w:rsid w:val="00D300D7"/>
    <w:rsid w:val="00D301FE"/>
    <w:rsid w:val="00D30232"/>
    <w:rsid w:val="00D30365"/>
    <w:rsid w:val="00D304D4"/>
    <w:rsid w:val="00D30856"/>
    <w:rsid w:val="00D30E8F"/>
    <w:rsid w:val="00D30F7E"/>
    <w:rsid w:val="00D30FCD"/>
    <w:rsid w:val="00D3163D"/>
    <w:rsid w:val="00D3170D"/>
    <w:rsid w:val="00D319C7"/>
    <w:rsid w:val="00D31BC2"/>
    <w:rsid w:val="00D31FD1"/>
    <w:rsid w:val="00D32058"/>
    <w:rsid w:val="00D32108"/>
    <w:rsid w:val="00D32476"/>
    <w:rsid w:val="00D32507"/>
    <w:rsid w:val="00D3282A"/>
    <w:rsid w:val="00D328C4"/>
    <w:rsid w:val="00D32B12"/>
    <w:rsid w:val="00D32BCF"/>
    <w:rsid w:val="00D32E14"/>
    <w:rsid w:val="00D32F77"/>
    <w:rsid w:val="00D32FA0"/>
    <w:rsid w:val="00D33476"/>
    <w:rsid w:val="00D3350B"/>
    <w:rsid w:val="00D33705"/>
    <w:rsid w:val="00D338CD"/>
    <w:rsid w:val="00D33A82"/>
    <w:rsid w:val="00D33B15"/>
    <w:rsid w:val="00D33B95"/>
    <w:rsid w:val="00D3409B"/>
    <w:rsid w:val="00D34217"/>
    <w:rsid w:val="00D34684"/>
    <w:rsid w:val="00D347E6"/>
    <w:rsid w:val="00D349F5"/>
    <w:rsid w:val="00D34B70"/>
    <w:rsid w:val="00D34FD7"/>
    <w:rsid w:val="00D34FF4"/>
    <w:rsid w:val="00D35247"/>
    <w:rsid w:val="00D353F3"/>
    <w:rsid w:val="00D35816"/>
    <w:rsid w:val="00D36351"/>
    <w:rsid w:val="00D36451"/>
    <w:rsid w:val="00D3682A"/>
    <w:rsid w:val="00D368F1"/>
    <w:rsid w:val="00D3719A"/>
    <w:rsid w:val="00D37272"/>
    <w:rsid w:val="00D3779B"/>
    <w:rsid w:val="00D378A4"/>
    <w:rsid w:val="00D37B08"/>
    <w:rsid w:val="00D400CF"/>
    <w:rsid w:val="00D40801"/>
    <w:rsid w:val="00D4097A"/>
    <w:rsid w:val="00D40AC0"/>
    <w:rsid w:val="00D40BEC"/>
    <w:rsid w:val="00D40C08"/>
    <w:rsid w:val="00D4105C"/>
    <w:rsid w:val="00D41337"/>
    <w:rsid w:val="00D4182A"/>
    <w:rsid w:val="00D41A0F"/>
    <w:rsid w:val="00D41A98"/>
    <w:rsid w:val="00D42620"/>
    <w:rsid w:val="00D42693"/>
    <w:rsid w:val="00D4279B"/>
    <w:rsid w:val="00D42BDF"/>
    <w:rsid w:val="00D438E8"/>
    <w:rsid w:val="00D43B10"/>
    <w:rsid w:val="00D43F79"/>
    <w:rsid w:val="00D441C9"/>
    <w:rsid w:val="00D44303"/>
    <w:rsid w:val="00D443C1"/>
    <w:rsid w:val="00D444BC"/>
    <w:rsid w:val="00D445F0"/>
    <w:rsid w:val="00D44658"/>
    <w:rsid w:val="00D448A3"/>
    <w:rsid w:val="00D44A40"/>
    <w:rsid w:val="00D44CD8"/>
    <w:rsid w:val="00D44D06"/>
    <w:rsid w:val="00D45134"/>
    <w:rsid w:val="00D4520D"/>
    <w:rsid w:val="00D45215"/>
    <w:rsid w:val="00D454AD"/>
    <w:rsid w:val="00D45507"/>
    <w:rsid w:val="00D459C3"/>
    <w:rsid w:val="00D45A3C"/>
    <w:rsid w:val="00D45B0F"/>
    <w:rsid w:val="00D45D46"/>
    <w:rsid w:val="00D46118"/>
    <w:rsid w:val="00D462CC"/>
    <w:rsid w:val="00D463DF"/>
    <w:rsid w:val="00D46405"/>
    <w:rsid w:val="00D465FB"/>
    <w:rsid w:val="00D46689"/>
    <w:rsid w:val="00D46925"/>
    <w:rsid w:val="00D46A4A"/>
    <w:rsid w:val="00D46B9A"/>
    <w:rsid w:val="00D46C73"/>
    <w:rsid w:val="00D46DCD"/>
    <w:rsid w:val="00D47346"/>
    <w:rsid w:val="00D47613"/>
    <w:rsid w:val="00D479DC"/>
    <w:rsid w:val="00D47A36"/>
    <w:rsid w:val="00D47D90"/>
    <w:rsid w:val="00D47DD8"/>
    <w:rsid w:val="00D47F39"/>
    <w:rsid w:val="00D50254"/>
    <w:rsid w:val="00D502DB"/>
    <w:rsid w:val="00D50325"/>
    <w:rsid w:val="00D504A6"/>
    <w:rsid w:val="00D5061D"/>
    <w:rsid w:val="00D507A4"/>
    <w:rsid w:val="00D50BEA"/>
    <w:rsid w:val="00D51004"/>
    <w:rsid w:val="00D51642"/>
    <w:rsid w:val="00D51660"/>
    <w:rsid w:val="00D51AB0"/>
    <w:rsid w:val="00D52209"/>
    <w:rsid w:val="00D5238C"/>
    <w:rsid w:val="00D524AB"/>
    <w:rsid w:val="00D524AF"/>
    <w:rsid w:val="00D52A94"/>
    <w:rsid w:val="00D52C0F"/>
    <w:rsid w:val="00D52DA6"/>
    <w:rsid w:val="00D5305A"/>
    <w:rsid w:val="00D532C7"/>
    <w:rsid w:val="00D53402"/>
    <w:rsid w:val="00D5372C"/>
    <w:rsid w:val="00D5397C"/>
    <w:rsid w:val="00D53E9A"/>
    <w:rsid w:val="00D540C4"/>
    <w:rsid w:val="00D54249"/>
    <w:rsid w:val="00D54610"/>
    <w:rsid w:val="00D54B0E"/>
    <w:rsid w:val="00D54B6D"/>
    <w:rsid w:val="00D54E68"/>
    <w:rsid w:val="00D553CC"/>
    <w:rsid w:val="00D55A56"/>
    <w:rsid w:val="00D55B2C"/>
    <w:rsid w:val="00D55B9B"/>
    <w:rsid w:val="00D55E24"/>
    <w:rsid w:val="00D55EAC"/>
    <w:rsid w:val="00D56031"/>
    <w:rsid w:val="00D56099"/>
    <w:rsid w:val="00D562F5"/>
    <w:rsid w:val="00D56531"/>
    <w:rsid w:val="00D56951"/>
    <w:rsid w:val="00D569ED"/>
    <w:rsid w:val="00D56BCD"/>
    <w:rsid w:val="00D56BF6"/>
    <w:rsid w:val="00D56E58"/>
    <w:rsid w:val="00D56F59"/>
    <w:rsid w:val="00D578B3"/>
    <w:rsid w:val="00D57B92"/>
    <w:rsid w:val="00D57C2F"/>
    <w:rsid w:val="00D57DBF"/>
    <w:rsid w:val="00D601BF"/>
    <w:rsid w:val="00D60F74"/>
    <w:rsid w:val="00D60FA0"/>
    <w:rsid w:val="00D6108A"/>
    <w:rsid w:val="00D61309"/>
    <w:rsid w:val="00D61315"/>
    <w:rsid w:val="00D61390"/>
    <w:rsid w:val="00D61961"/>
    <w:rsid w:val="00D61D8C"/>
    <w:rsid w:val="00D6244B"/>
    <w:rsid w:val="00D63047"/>
    <w:rsid w:val="00D63143"/>
    <w:rsid w:val="00D63238"/>
    <w:rsid w:val="00D6387D"/>
    <w:rsid w:val="00D638A1"/>
    <w:rsid w:val="00D63E1C"/>
    <w:rsid w:val="00D63F38"/>
    <w:rsid w:val="00D6426E"/>
    <w:rsid w:val="00D645F5"/>
    <w:rsid w:val="00D646C4"/>
    <w:rsid w:val="00D647B4"/>
    <w:rsid w:val="00D649FA"/>
    <w:rsid w:val="00D64F29"/>
    <w:rsid w:val="00D6544C"/>
    <w:rsid w:val="00D65729"/>
    <w:rsid w:val="00D657AE"/>
    <w:rsid w:val="00D65B87"/>
    <w:rsid w:val="00D65B98"/>
    <w:rsid w:val="00D6668E"/>
    <w:rsid w:val="00D66C76"/>
    <w:rsid w:val="00D66C85"/>
    <w:rsid w:val="00D672D8"/>
    <w:rsid w:val="00D676E7"/>
    <w:rsid w:val="00D677D6"/>
    <w:rsid w:val="00D67D77"/>
    <w:rsid w:val="00D701CD"/>
    <w:rsid w:val="00D7044C"/>
    <w:rsid w:val="00D70BAC"/>
    <w:rsid w:val="00D70D7B"/>
    <w:rsid w:val="00D71192"/>
    <w:rsid w:val="00D711D1"/>
    <w:rsid w:val="00D71936"/>
    <w:rsid w:val="00D71980"/>
    <w:rsid w:val="00D71A90"/>
    <w:rsid w:val="00D7216D"/>
    <w:rsid w:val="00D72191"/>
    <w:rsid w:val="00D7248F"/>
    <w:rsid w:val="00D72512"/>
    <w:rsid w:val="00D72548"/>
    <w:rsid w:val="00D72620"/>
    <w:rsid w:val="00D727C9"/>
    <w:rsid w:val="00D72924"/>
    <w:rsid w:val="00D72A8C"/>
    <w:rsid w:val="00D72B2B"/>
    <w:rsid w:val="00D72D2E"/>
    <w:rsid w:val="00D72DC8"/>
    <w:rsid w:val="00D73409"/>
    <w:rsid w:val="00D73545"/>
    <w:rsid w:val="00D7370C"/>
    <w:rsid w:val="00D73A27"/>
    <w:rsid w:val="00D73CBF"/>
    <w:rsid w:val="00D73CF4"/>
    <w:rsid w:val="00D7404C"/>
    <w:rsid w:val="00D74759"/>
    <w:rsid w:val="00D74878"/>
    <w:rsid w:val="00D75146"/>
    <w:rsid w:val="00D7552E"/>
    <w:rsid w:val="00D7571B"/>
    <w:rsid w:val="00D7572F"/>
    <w:rsid w:val="00D7582A"/>
    <w:rsid w:val="00D758FA"/>
    <w:rsid w:val="00D75D85"/>
    <w:rsid w:val="00D75E2D"/>
    <w:rsid w:val="00D760DA"/>
    <w:rsid w:val="00D7646D"/>
    <w:rsid w:val="00D7654B"/>
    <w:rsid w:val="00D769CB"/>
    <w:rsid w:val="00D76B59"/>
    <w:rsid w:val="00D76BBE"/>
    <w:rsid w:val="00D76C7E"/>
    <w:rsid w:val="00D76D35"/>
    <w:rsid w:val="00D76D4B"/>
    <w:rsid w:val="00D77134"/>
    <w:rsid w:val="00D7724D"/>
    <w:rsid w:val="00D778E7"/>
    <w:rsid w:val="00D77FEC"/>
    <w:rsid w:val="00D802F4"/>
    <w:rsid w:val="00D808F0"/>
    <w:rsid w:val="00D8093B"/>
    <w:rsid w:val="00D80A05"/>
    <w:rsid w:val="00D80AB9"/>
    <w:rsid w:val="00D80F0D"/>
    <w:rsid w:val="00D8105A"/>
    <w:rsid w:val="00D8111C"/>
    <w:rsid w:val="00D8125F"/>
    <w:rsid w:val="00D8126B"/>
    <w:rsid w:val="00D818C6"/>
    <w:rsid w:val="00D81B5F"/>
    <w:rsid w:val="00D81D0A"/>
    <w:rsid w:val="00D81DB5"/>
    <w:rsid w:val="00D82190"/>
    <w:rsid w:val="00D82285"/>
    <w:rsid w:val="00D82570"/>
    <w:rsid w:val="00D82850"/>
    <w:rsid w:val="00D82AA7"/>
    <w:rsid w:val="00D82BB4"/>
    <w:rsid w:val="00D82F53"/>
    <w:rsid w:val="00D82F6A"/>
    <w:rsid w:val="00D83329"/>
    <w:rsid w:val="00D83486"/>
    <w:rsid w:val="00D83501"/>
    <w:rsid w:val="00D83630"/>
    <w:rsid w:val="00D83845"/>
    <w:rsid w:val="00D83B22"/>
    <w:rsid w:val="00D83B5C"/>
    <w:rsid w:val="00D83D48"/>
    <w:rsid w:val="00D83E8C"/>
    <w:rsid w:val="00D83E93"/>
    <w:rsid w:val="00D83EB0"/>
    <w:rsid w:val="00D83F16"/>
    <w:rsid w:val="00D84200"/>
    <w:rsid w:val="00D8429D"/>
    <w:rsid w:val="00D84361"/>
    <w:rsid w:val="00D84444"/>
    <w:rsid w:val="00D847E4"/>
    <w:rsid w:val="00D84B01"/>
    <w:rsid w:val="00D85056"/>
    <w:rsid w:val="00D853E5"/>
    <w:rsid w:val="00D85552"/>
    <w:rsid w:val="00D8564C"/>
    <w:rsid w:val="00D8593B"/>
    <w:rsid w:val="00D85A01"/>
    <w:rsid w:val="00D85A75"/>
    <w:rsid w:val="00D85A80"/>
    <w:rsid w:val="00D85A95"/>
    <w:rsid w:val="00D85A9B"/>
    <w:rsid w:val="00D85FC3"/>
    <w:rsid w:val="00D8616E"/>
    <w:rsid w:val="00D8670E"/>
    <w:rsid w:val="00D86803"/>
    <w:rsid w:val="00D86836"/>
    <w:rsid w:val="00D86BA9"/>
    <w:rsid w:val="00D86F6A"/>
    <w:rsid w:val="00D871E5"/>
    <w:rsid w:val="00D87793"/>
    <w:rsid w:val="00D901FD"/>
    <w:rsid w:val="00D905D3"/>
    <w:rsid w:val="00D9080E"/>
    <w:rsid w:val="00D90916"/>
    <w:rsid w:val="00D90E4E"/>
    <w:rsid w:val="00D90FFD"/>
    <w:rsid w:val="00D91230"/>
    <w:rsid w:val="00D913A7"/>
    <w:rsid w:val="00D91A03"/>
    <w:rsid w:val="00D91C13"/>
    <w:rsid w:val="00D92150"/>
    <w:rsid w:val="00D927D8"/>
    <w:rsid w:val="00D928BE"/>
    <w:rsid w:val="00D92A24"/>
    <w:rsid w:val="00D92B21"/>
    <w:rsid w:val="00D92C27"/>
    <w:rsid w:val="00D92EBA"/>
    <w:rsid w:val="00D92F40"/>
    <w:rsid w:val="00D93322"/>
    <w:rsid w:val="00D93665"/>
    <w:rsid w:val="00D938F2"/>
    <w:rsid w:val="00D93A20"/>
    <w:rsid w:val="00D93C55"/>
    <w:rsid w:val="00D93F01"/>
    <w:rsid w:val="00D94283"/>
    <w:rsid w:val="00D943A1"/>
    <w:rsid w:val="00D94783"/>
    <w:rsid w:val="00D95888"/>
    <w:rsid w:val="00D959A3"/>
    <w:rsid w:val="00D959F1"/>
    <w:rsid w:val="00D95BAC"/>
    <w:rsid w:val="00D95DF2"/>
    <w:rsid w:val="00D960ED"/>
    <w:rsid w:val="00D9660C"/>
    <w:rsid w:val="00D96634"/>
    <w:rsid w:val="00D96872"/>
    <w:rsid w:val="00D969BE"/>
    <w:rsid w:val="00D96C64"/>
    <w:rsid w:val="00D97094"/>
    <w:rsid w:val="00D975D6"/>
    <w:rsid w:val="00D976D6"/>
    <w:rsid w:val="00D97A54"/>
    <w:rsid w:val="00D97B76"/>
    <w:rsid w:val="00D97D7A"/>
    <w:rsid w:val="00D97DAA"/>
    <w:rsid w:val="00D97E23"/>
    <w:rsid w:val="00D97F93"/>
    <w:rsid w:val="00DA03DA"/>
    <w:rsid w:val="00DA06C2"/>
    <w:rsid w:val="00DA0AF7"/>
    <w:rsid w:val="00DA0DFE"/>
    <w:rsid w:val="00DA1376"/>
    <w:rsid w:val="00DA16C0"/>
    <w:rsid w:val="00DA1B41"/>
    <w:rsid w:val="00DA1C15"/>
    <w:rsid w:val="00DA1C1A"/>
    <w:rsid w:val="00DA1F6A"/>
    <w:rsid w:val="00DA20A4"/>
    <w:rsid w:val="00DA212A"/>
    <w:rsid w:val="00DA22E7"/>
    <w:rsid w:val="00DA23E7"/>
    <w:rsid w:val="00DA27DF"/>
    <w:rsid w:val="00DA2971"/>
    <w:rsid w:val="00DA2B0A"/>
    <w:rsid w:val="00DA2DDD"/>
    <w:rsid w:val="00DA30C3"/>
    <w:rsid w:val="00DA3159"/>
    <w:rsid w:val="00DA36C3"/>
    <w:rsid w:val="00DA37A6"/>
    <w:rsid w:val="00DA37F7"/>
    <w:rsid w:val="00DA3A74"/>
    <w:rsid w:val="00DA4539"/>
    <w:rsid w:val="00DA4AB2"/>
    <w:rsid w:val="00DA4E1E"/>
    <w:rsid w:val="00DA5326"/>
    <w:rsid w:val="00DA53C4"/>
    <w:rsid w:val="00DA5534"/>
    <w:rsid w:val="00DA614C"/>
    <w:rsid w:val="00DA658B"/>
    <w:rsid w:val="00DA6C40"/>
    <w:rsid w:val="00DA6E21"/>
    <w:rsid w:val="00DA7010"/>
    <w:rsid w:val="00DA70EF"/>
    <w:rsid w:val="00DA7141"/>
    <w:rsid w:val="00DA7300"/>
    <w:rsid w:val="00DA7531"/>
    <w:rsid w:val="00DA7614"/>
    <w:rsid w:val="00DA7775"/>
    <w:rsid w:val="00DA7876"/>
    <w:rsid w:val="00DA79FD"/>
    <w:rsid w:val="00DA7C20"/>
    <w:rsid w:val="00DA7D0A"/>
    <w:rsid w:val="00DA7F82"/>
    <w:rsid w:val="00DB0105"/>
    <w:rsid w:val="00DB02C7"/>
    <w:rsid w:val="00DB0336"/>
    <w:rsid w:val="00DB03C6"/>
    <w:rsid w:val="00DB05C9"/>
    <w:rsid w:val="00DB0636"/>
    <w:rsid w:val="00DB0928"/>
    <w:rsid w:val="00DB09B6"/>
    <w:rsid w:val="00DB09E1"/>
    <w:rsid w:val="00DB0C29"/>
    <w:rsid w:val="00DB0E2A"/>
    <w:rsid w:val="00DB0F45"/>
    <w:rsid w:val="00DB14BB"/>
    <w:rsid w:val="00DB161F"/>
    <w:rsid w:val="00DB190F"/>
    <w:rsid w:val="00DB1A5C"/>
    <w:rsid w:val="00DB2096"/>
    <w:rsid w:val="00DB235F"/>
    <w:rsid w:val="00DB2722"/>
    <w:rsid w:val="00DB283E"/>
    <w:rsid w:val="00DB2893"/>
    <w:rsid w:val="00DB28BA"/>
    <w:rsid w:val="00DB28D6"/>
    <w:rsid w:val="00DB2C4C"/>
    <w:rsid w:val="00DB2F0B"/>
    <w:rsid w:val="00DB318F"/>
    <w:rsid w:val="00DB31E0"/>
    <w:rsid w:val="00DB3254"/>
    <w:rsid w:val="00DB3A59"/>
    <w:rsid w:val="00DB3E1A"/>
    <w:rsid w:val="00DB3F50"/>
    <w:rsid w:val="00DB454B"/>
    <w:rsid w:val="00DB4929"/>
    <w:rsid w:val="00DB4BE0"/>
    <w:rsid w:val="00DB4EC2"/>
    <w:rsid w:val="00DB538A"/>
    <w:rsid w:val="00DB5504"/>
    <w:rsid w:val="00DB58B6"/>
    <w:rsid w:val="00DB59B6"/>
    <w:rsid w:val="00DB5B60"/>
    <w:rsid w:val="00DB5BD8"/>
    <w:rsid w:val="00DB5C64"/>
    <w:rsid w:val="00DB5C7A"/>
    <w:rsid w:val="00DB5CBB"/>
    <w:rsid w:val="00DB5DEE"/>
    <w:rsid w:val="00DB6071"/>
    <w:rsid w:val="00DB615F"/>
    <w:rsid w:val="00DB629C"/>
    <w:rsid w:val="00DB62EA"/>
    <w:rsid w:val="00DB6348"/>
    <w:rsid w:val="00DB6443"/>
    <w:rsid w:val="00DB64F9"/>
    <w:rsid w:val="00DB6779"/>
    <w:rsid w:val="00DB6A5C"/>
    <w:rsid w:val="00DB6B15"/>
    <w:rsid w:val="00DB6B7A"/>
    <w:rsid w:val="00DB6C79"/>
    <w:rsid w:val="00DB700C"/>
    <w:rsid w:val="00DB7302"/>
    <w:rsid w:val="00DB73D7"/>
    <w:rsid w:val="00DB7539"/>
    <w:rsid w:val="00DB75B3"/>
    <w:rsid w:val="00DB77E2"/>
    <w:rsid w:val="00DB7833"/>
    <w:rsid w:val="00DB7B56"/>
    <w:rsid w:val="00DB7E42"/>
    <w:rsid w:val="00DC0583"/>
    <w:rsid w:val="00DC05A2"/>
    <w:rsid w:val="00DC087F"/>
    <w:rsid w:val="00DC0B2E"/>
    <w:rsid w:val="00DC134A"/>
    <w:rsid w:val="00DC14CC"/>
    <w:rsid w:val="00DC1B9B"/>
    <w:rsid w:val="00DC1CB2"/>
    <w:rsid w:val="00DC1CCB"/>
    <w:rsid w:val="00DC2756"/>
    <w:rsid w:val="00DC28A8"/>
    <w:rsid w:val="00DC2E54"/>
    <w:rsid w:val="00DC2E7A"/>
    <w:rsid w:val="00DC2F65"/>
    <w:rsid w:val="00DC35D5"/>
    <w:rsid w:val="00DC377E"/>
    <w:rsid w:val="00DC37CD"/>
    <w:rsid w:val="00DC3D38"/>
    <w:rsid w:val="00DC3D6C"/>
    <w:rsid w:val="00DC3E5C"/>
    <w:rsid w:val="00DC4938"/>
    <w:rsid w:val="00DC4BD5"/>
    <w:rsid w:val="00DC4CF2"/>
    <w:rsid w:val="00DC4E20"/>
    <w:rsid w:val="00DC52EE"/>
    <w:rsid w:val="00DC57A8"/>
    <w:rsid w:val="00DC57CB"/>
    <w:rsid w:val="00DC57E8"/>
    <w:rsid w:val="00DC57F2"/>
    <w:rsid w:val="00DC5837"/>
    <w:rsid w:val="00DC5AE9"/>
    <w:rsid w:val="00DC5B6D"/>
    <w:rsid w:val="00DC5CA7"/>
    <w:rsid w:val="00DC6175"/>
    <w:rsid w:val="00DC61F4"/>
    <w:rsid w:val="00DC6543"/>
    <w:rsid w:val="00DC65E3"/>
    <w:rsid w:val="00DC731A"/>
    <w:rsid w:val="00DC73FC"/>
    <w:rsid w:val="00DC7492"/>
    <w:rsid w:val="00DC76FF"/>
    <w:rsid w:val="00DC77AD"/>
    <w:rsid w:val="00DC7AAF"/>
    <w:rsid w:val="00DC7ABB"/>
    <w:rsid w:val="00DC7B8A"/>
    <w:rsid w:val="00DC7D2C"/>
    <w:rsid w:val="00DD0006"/>
    <w:rsid w:val="00DD00B1"/>
    <w:rsid w:val="00DD012D"/>
    <w:rsid w:val="00DD04FC"/>
    <w:rsid w:val="00DD0D07"/>
    <w:rsid w:val="00DD0DDB"/>
    <w:rsid w:val="00DD0E6C"/>
    <w:rsid w:val="00DD0F3A"/>
    <w:rsid w:val="00DD137F"/>
    <w:rsid w:val="00DD140B"/>
    <w:rsid w:val="00DD161C"/>
    <w:rsid w:val="00DD1768"/>
    <w:rsid w:val="00DD1897"/>
    <w:rsid w:val="00DD1B10"/>
    <w:rsid w:val="00DD1BBA"/>
    <w:rsid w:val="00DD1CED"/>
    <w:rsid w:val="00DD1E24"/>
    <w:rsid w:val="00DD2189"/>
    <w:rsid w:val="00DD26FE"/>
    <w:rsid w:val="00DD2F25"/>
    <w:rsid w:val="00DD3049"/>
    <w:rsid w:val="00DD3311"/>
    <w:rsid w:val="00DD3436"/>
    <w:rsid w:val="00DD34B9"/>
    <w:rsid w:val="00DD35C4"/>
    <w:rsid w:val="00DD3694"/>
    <w:rsid w:val="00DD3B0D"/>
    <w:rsid w:val="00DD3B75"/>
    <w:rsid w:val="00DD3B80"/>
    <w:rsid w:val="00DD3DA1"/>
    <w:rsid w:val="00DD3F96"/>
    <w:rsid w:val="00DD42B1"/>
    <w:rsid w:val="00DD481D"/>
    <w:rsid w:val="00DD4893"/>
    <w:rsid w:val="00DD48B2"/>
    <w:rsid w:val="00DD4B61"/>
    <w:rsid w:val="00DD4BDB"/>
    <w:rsid w:val="00DD4D98"/>
    <w:rsid w:val="00DD4E1B"/>
    <w:rsid w:val="00DD4E23"/>
    <w:rsid w:val="00DD5675"/>
    <w:rsid w:val="00DD5714"/>
    <w:rsid w:val="00DD58C0"/>
    <w:rsid w:val="00DD593B"/>
    <w:rsid w:val="00DD5BCA"/>
    <w:rsid w:val="00DD5C22"/>
    <w:rsid w:val="00DD5EFF"/>
    <w:rsid w:val="00DD607E"/>
    <w:rsid w:val="00DD61EB"/>
    <w:rsid w:val="00DD6524"/>
    <w:rsid w:val="00DD6586"/>
    <w:rsid w:val="00DD6852"/>
    <w:rsid w:val="00DD6E50"/>
    <w:rsid w:val="00DD70AB"/>
    <w:rsid w:val="00DD7304"/>
    <w:rsid w:val="00DD734E"/>
    <w:rsid w:val="00DD75FB"/>
    <w:rsid w:val="00DE046F"/>
    <w:rsid w:val="00DE087D"/>
    <w:rsid w:val="00DE0DAC"/>
    <w:rsid w:val="00DE109C"/>
    <w:rsid w:val="00DE141D"/>
    <w:rsid w:val="00DE15EA"/>
    <w:rsid w:val="00DE161F"/>
    <w:rsid w:val="00DE17FA"/>
    <w:rsid w:val="00DE185B"/>
    <w:rsid w:val="00DE1E90"/>
    <w:rsid w:val="00DE230B"/>
    <w:rsid w:val="00DE2585"/>
    <w:rsid w:val="00DE25B5"/>
    <w:rsid w:val="00DE2A78"/>
    <w:rsid w:val="00DE2D5C"/>
    <w:rsid w:val="00DE2F95"/>
    <w:rsid w:val="00DE3096"/>
    <w:rsid w:val="00DE3303"/>
    <w:rsid w:val="00DE346C"/>
    <w:rsid w:val="00DE3971"/>
    <w:rsid w:val="00DE4150"/>
    <w:rsid w:val="00DE42FE"/>
    <w:rsid w:val="00DE4A88"/>
    <w:rsid w:val="00DE4B92"/>
    <w:rsid w:val="00DE4C14"/>
    <w:rsid w:val="00DE5184"/>
    <w:rsid w:val="00DE5341"/>
    <w:rsid w:val="00DE5FFE"/>
    <w:rsid w:val="00DE6443"/>
    <w:rsid w:val="00DE65EE"/>
    <w:rsid w:val="00DE67EA"/>
    <w:rsid w:val="00DE700C"/>
    <w:rsid w:val="00DE70E9"/>
    <w:rsid w:val="00DE73E0"/>
    <w:rsid w:val="00DE7560"/>
    <w:rsid w:val="00DE76BD"/>
    <w:rsid w:val="00DE78D2"/>
    <w:rsid w:val="00DE7CF0"/>
    <w:rsid w:val="00DE7D59"/>
    <w:rsid w:val="00DE7F41"/>
    <w:rsid w:val="00DF031C"/>
    <w:rsid w:val="00DF0455"/>
    <w:rsid w:val="00DF0547"/>
    <w:rsid w:val="00DF0817"/>
    <w:rsid w:val="00DF0FEC"/>
    <w:rsid w:val="00DF1004"/>
    <w:rsid w:val="00DF13B9"/>
    <w:rsid w:val="00DF18B1"/>
    <w:rsid w:val="00DF18B6"/>
    <w:rsid w:val="00DF1ECB"/>
    <w:rsid w:val="00DF2468"/>
    <w:rsid w:val="00DF2E40"/>
    <w:rsid w:val="00DF302A"/>
    <w:rsid w:val="00DF30E2"/>
    <w:rsid w:val="00DF31E5"/>
    <w:rsid w:val="00DF389B"/>
    <w:rsid w:val="00DF3DA2"/>
    <w:rsid w:val="00DF4121"/>
    <w:rsid w:val="00DF418B"/>
    <w:rsid w:val="00DF444B"/>
    <w:rsid w:val="00DF450D"/>
    <w:rsid w:val="00DF49A0"/>
    <w:rsid w:val="00DF5231"/>
    <w:rsid w:val="00DF5238"/>
    <w:rsid w:val="00DF5AD1"/>
    <w:rsid w:val="00DF61BC"/>
    <w:rsid w:val="00DF65D0"/>
    <w:rsid w:val="00DF6EDA"/>
    <w:rsid w:val="00DF70CB"/>
    <w:rsid w:val="00DF7371"/>
    <w:rsid w:val="00DF76D5"/>
    <w:rsid w:val="00DF7847"/>
    <w:rsid w:val="00DF7FC9"/>
    <w:rsid w:val="00E00063"/>
    <w:rsid w:val="00E00103"/>
    <w:rsid w:val="00E002E3"/>
    <w:rsid w:val="00E00372"/>
    <w:rsid w:val="00E00593"/>
    <w:rsid w:val="00E006B8"/>
    <w:rsid w:val="00E00CBA"/>
    <w:rsid w:val="00E00F2C"/>
    <w:rsid w:val="00E01440"/>
    <w:rsid w:val="00E0150A"/>
    <w:rsid w:val="00E01730"/>
    <w:rsid w:val="00E01840"/>
    <w:rsid w:val="00E0204A"/>
    <w:rsid w:val="00E02288"/>
    <w:rsid w:val="00E025A6"/>
    <w:rsid w:val="00E02D64"/>
    <w:rsid w:val="00E030B4"/>
    <w:rsid w:val="00E0313D"/>
    <w:rsid w:val="00E0355F"/>
    <w:rsid w:val="00E03605"/>
    <w:rsid w:val="00E03BE2"/>
    <w:rsid w:val="00E03E64"/>
    <w:rsid w:val="00E04003"/>
    <w:rsid w:val="00E04092"/>
    <w:rsid w:val="00E04376"/>
    <w:rsid w:val="00E05188"/>
    <w:rsid w:val="00E053F5"/>
    <w:rsid w:val="00E056CF"/>
    <w:rsid w:val="00E0593A"/>
    <w:rsid w:val="00E05DE2"/>
    <w:rsid w:val="00E062BA"/>
    <w:rsid w:val="00E0641C"/>
    <w:rsid w:val="00E06510"/>
    <w:rsid w:val="00E065ED"/>
    <w:rsid w:val="00E0674C"/>
    <w:rsid w:val="00E067D8"/>
    <w:rsid w:val="00E06A66"/>
    <w:rsid w:val="00E06F8A"/>
    <w:rsid w:val="00E07023"/>
    <w:rsid w:val="00E07308"/>
    <w:rsid w:val="00E078E9"/>
    <w:rsid w:val="00E079AB"/>
    <w:rsid w:val="00E07B63"/>
    <w:rsid w:val="00E07C25"/>
    <w:rsid w:val="00E07E96"/>
    <w:rsid w:val="00E101DA"/>
    <w:rsid w:val="00E10206"/>
    <w:rsid w:val="00E108DE"/>
    <w:rsid w:val="00E10A63"/>
    <w:rsid w:val="00E10D1C"/>
    <w:rsid w:val="00E10D36"/>
    <w:rsid w:val="00E10DFD"/>
    <w:rsid w:val="00E113E5"/>
    <w:rsid w:val="00E117EE"/>
    <w:rsid w:val="00E119C6"/>
    <w:rsid w:val="00E120A5"/>
    <w:rsid w:val="00E120F4"/>
    <w:rsid w:val="00E12268"/>
    <w:rsid w:val="00E12435"/>
    <w:rsid w:val="00E12CBD"/>
    <w:rsid w:val="00E12F99"/>
    <w:rsid w:val="00E13416"/>
    <w:rsid w:val="00E1361E"/>
    <w:rsid w:val="00E136E2"/>
    <w:rsid w:val="00E13B55"/>
    <w:rsid w:val="00E13CA3"/>
    <w:rsid w:val="00E13D55"/>
    <w:rsid w:val="00E13F9F"/>
    <w:rsid w:val="00E1413B"/>
    <w:rsid w:val="00E142C4"/>
    <w:rsid w:val="00E14632"/>
    <w:rsid w:val="00E14874"/>
    <w:rsid w:val="00E14AA3"/>
    <w:rsid w:val="00E14B87"/>
    <w:rsid w:val="00E14B95"/>
    <w:rsid w:val="00E14CF8"/>
    <w:rsid w:val="00E14EFA"/>
    <w:rsid w:val="00E154A0"/>
    <w:rsid w:val="00E154EC"/>
    <w:rsid w:val="00E15790"/>
    <w:rsid w:val="00E158C2"/>
    <w:rsid w:val="00E15D98"/>
    <w:rsid w:val="00E160A9"/>
    <w:rsid w:val="00E16190"/>
    <w:rsid w:val="00E16380"/>
    <w:rsid w:val="00E164E0"/>
    <w:rsid w:val="00E169FF"/>
    <w:rsid w:val="00E16A1E"/>
    <w:rsid w:val="00E16C6F"/>
    <w:rsid w:val="00E16C8E"/>
    <w:rsid w:val="00E16C9D"/>
    <w:rsid w:val="00E16D53"/>
    <w:rsid w:val="00E16E96"/>
    <w:rsid w:val="00E16FE9"/>
    <w:rsid w:val="00E173C9"/>
    <w:rsid w:val="00E17667"/>
    <w:rsid w:val="00E17991"/>
    <w:rsid w:val="00E179DE"/>
    <w:rsid w:val="00E17B18"/>
    <w:rsid w:val="00E205D8"/>
    <w:rsid w:val="00E20A49"/>
    <w:rsid w:val="00E20CF8"/>
    <w:rsid w:val="00E20F41"/>
    <w:rsid w:val="00E20F76"/>
    <w:rsid w:val="00E2129C"/>
    <w:rsid w:val="00E212B2"/>
    <w:rsid w:val="00E214E6"/>
    <w:rsid w:val="00E2150D"/>
    <w:rsid w:val="00E21544"/>
    <w:rsid w:val="00E21864"/>
    <w:rsid w:val="00E218C1"/>
    <w:rsid w:val="00E21BCE"/>
    <w:rsid w:val="00E21E6E"/>
    <w:rsid w:val="00E21EC8"/>
    <w:rsid w:val="00E220CD"/>
    <w:rsid w:val="00E2221F"/>
    <w:rsid w:val="00E2260B"/>
    <w:rsid w:val="00E22631"/>
    <w:rsid w:val="00E226F7"/>
    <w:rsid w:val="00E226FA"/>
    <w:rsid w:val="00E22870"/>
    <w:rsid w:val="00E228BD"/>
    <w:rsid w:val="00E22AF8"/>
    <w:rsid w:val="00E22E5F"/>
    <w:rsid w:val="00E23CA8"/>
    <w:rsid w:val="00E23E76"/>
    <w:rsid w:val="00E24245"/>
    <w:rsid w:val="00E24278"/>
    <w:rsid w:val="00E2481A"/>
    <w:rsid w:val="00E248D9"/>
    <w:rsid w:val="00E24B39"/>
    <w:rsid w:val="00E24D57"/>
    <w:rsid w:val="00E24F19"/>
    <w:rsid w:val="00E24F49"/>
    <w:rsid w:val="00E25149"/>
    <w:rsid w:val="00E2519B"/>
    <w:rsid w:val="00E255D0"/>
    <w:rsid w:val="00E26B1C"/>
    <w:rsid w:val="00E26FA7"/>
    <w:rsid w:val="00E27149"/>
    <w:rsid w:val="00E279C0"/>
    <w:rsid w:val="00E27A4C"/>
    <w:rsid w:val="00E27A51"/>
    <w:rsid w:val="00E27E2A"/>
    <w:rsid w:val="00E30A1E"/>
    <w:rsid w:val="00E313E5"/>
    <w:rsid w:val="00E319D7"/>
    <w:rsid w:val="00E31B44"/>
    <w:rsid w:val="00E31B84"/>
    <w:rsid w:val="00E31D84"/>
    <w:rsid w:val="00E31E82"/>
    <w:rsid w:val="00E3222E"/>
    <w:rsid w:val="00E326A1"/>
    <w:rsid w:val="00E32775"/>
    <w:rsid w:val="00E32A6D"/>
    <w:rsid w:val="00E32AA2"/>
    <w:rsid w:val="00E330AA"/>
    <w:rsid w:val="00E33131"/>
    <w:rsid w:val="00E331CA"/>
    <w:rsid w:val="00E3369A"/>
    <w:rsid w:val="00E33A7B"/>
    <w:rsid w:val="00E33E04"/>
    <w:rsid w:val="00E34105"/>
    <w:rsid w:val="00E34372"/>
    <w:rsid w:val="00E3489D"/>
    <w:rsid w:val="00E348FA"/>
    <w:rsid w:val="00E34B6E"/>
    <w:rsid w:val="00E34D3C"/>
    <w:rsid w:val="00E351D8"/>
    <w:rsid w:val="00E35381"/>
    <w:rsid w:val="00E35573"/>
    <w:rsid w:val="00E355FF"/>
    <w:rsid w:val="00E35867"/>
    <w:rsid w:val="00E35913"/>
    <w:rsid w:val="00E35E3D"/>
    <w:rsid w:val="00E360D6"/>
    <w:rsid w:val="00E36130"/>
    <w:rsid w:val="00E36200"/>
    <w:rsid w:val="00E3654E"/>
    <w:rsid w:val="00E36690"/>
    <w:rsid w:val="00E366EF"/>
    <w:rsid w:val="00E367EB"/>
    <w:rsid w:val="00E36817"/>
    <w:rsid w:val="00E3687A"/>
    <w:rsid w:val="00E3698C"/>
    <w:rsid w:val="00E36A23"/>
    <w:rsid w:val="00E36C5E"/>
    <w:rsid w:val="00E36D15"/>
    <w:rsid w:val="00E36D3E"/>
    <w:rsid w:val="00E36ECF"/>
    <w:rsid w:val="00E375EE"/>
    <w:rsid w:val="00E37871"/>
    <w:rsid w:val="00E379F5"/>
    <w:rsid w:val="00E37A4E"/>
    <w:rsid w:val="00E40412"/>
    <w:rsid w:val="00E40541"/>
    <w:rsid w:val="00E406A4"/>
    <w:rsid w:val="00E40783"/>
    <w:rsid w:val="00E40B0A"/>
    <w:rsid w:val="00E41253"/>
    <w:rsid w:val="00E41397"/>
    <w:rsid w:val="00E415E3"/>
    <w:rsid w:val="00E418D6"/>
    <w:rsid w:val="00E419D0"/>
    <w:rsid w:val="00E41C3E"/>
    <w:rsid w:val="00E41D60"/>
    <w:rsid w:val="00E41DD4"/>
    <w:rsid w:val="00E41E03"/>
    <w:rsid w:val="00E41E48"/>
    <w:rsid w:val="00E41E77"/>
    <w:rsid w:val="00E41F6E"/>
    <w:rsid w:val="00E4204B"/>
    <w:rsid w:val="00E42053"/>
    <w:rsid w:val="00E423FC"/>
    <w:rsid w:val="00E42D58"/>
    <w:rsid w:val="00E42EBC"/>
    <w:rsid w:val="00E42F42"/>
    <w:rsid w:val="00E43011"/>
    <w:rsid w:val="00E432DA"/>
    <w:rsid w:val="00E4347B"/>
    <w:rsid w:val="00E43796"/>
    <w:rsid w:val="00E43B7F"/>
    <w:rsid w:val="00E43F5D"/>
    <w:rsid w:val="00E441AA"/>
    <w:rsid w:val="00E443A8"/>
    <w:rsid w:val="00E4470C"/>
    <w:rsid w:val="00E447CB"/>
    <w:rsid w:val="00E448A1"/>
    <w:rsid w:val="00E44A7F"/>
    <w:rsid w:val="00E44D73"/>
    <w:rsid w:val="00E44E0D"/>
    <w:rsid w:val="00E44F7C"/>
    <w:rsid w:val="00E45445"/>
    <w:rsid w:val="00E4586F"/>
    <w:rsid w:val="00E45900"/>
    <w:rsid w:val="00E459BA"/>
    <w:rsid w:val="00E45CCC"/>
    <w:rsid w:val="00E46A8D"/>
    <w:rsid w:val="00E46AB7"/>
    <w:rsid w:val="00E46ABD"/>
    <w:rsid w:val="00E46BB4"/>
    <w:rsid w:val="00E46D6E"/>
    <w:rsid w:val="00E471D3"/>
    <w:rsid w:val="00E477A3"/>
    <w:rsid w:val="00E479FD"/>
    <w:rsid w:val="00E47A98"/>
    <w:rsid w:val="00E47ACF"/>
    <w:rsid w:val="00E50343"/>
    <w:rsid w:val="00E505EA"/>
    <w:rsid w:val="00E508B3"/>
    <w:rsid w:val="00E50AF4"/>
    <w:rsid w:val="00E50F2E"/>
    <w:rsid w:val="00E5125C"/>
    <w:rsid w:val="00E51368"/>
    <w:rsid w:val="00E51A2B"/>
    <w:rsid w:val="00E51CC1"/>
    <w:rsid w:val="00E52083"/>
    <w:rsid w:val="00E5257F"/>
    <w:rsid w:val="00E52C81"/>
    <w:rsid w:val="00E52D67"/>
    <w:rsid w:val="00E530E9"/>
    <w:rsid w:val="00E53115"/>
    <w:rsid w:val="00E53287"/>
    <w:rsid w:val="00E534B6"/>
    <w:rsid w:val="00E5350A"/>
    <w:rsid w:val="00E53670"/>
    <w:rsid w:val="00E53811"/>
    <w:rsid w:val="00E5387A"/>
    <w:rsid w:val="00E53894"/>
    <w:rsid w:val="00E53B38"/>
    <w:rsid w:val="00E53D1C"/>
    <w:rsid w:val="00E53F0F"/>
    <w:rsid w:val="00E54CD1"/>
    <w:rsid w:val="00E54D99"/>
    <w:rsid w:val="00E54FE4"/>
    <w:rsid w:val="00E556F8"/>
    <w:rsid w:val="00E55905"/>
    <w:rsid w:val="00E55AB7"/>
    <w:rsid w:val="00E55E45"/>
    <w:rsid w:val="00E55F2D"/>
    <w:rsid w:val="00E562F2"/>
    <w:rsid w:val="00E563CC"/>
    <w:rsid w:val="00E5685C"/>
    <w:rsid w:val="00E569A9"/>
    <w:rsid w:val="00E570C7"/>
    <w:rsid w:val="00E57433"/>
    <w:rsid w:val="00E57634"/>
    <w:rsid w:val="00E57646"/>
    <w:rsid w:val="00E576C9"/>
    <w:rsid w:val="00E578E6"/>
    <w:rsid w:val="00E57A1F"/>
    <w:rsid w:val="00E57B30"/>
    <w:rsid w:val="00E57CEB"/>
    <w:rsid w:val="00E57D1A"/>
    <w:rsid w:val="00E57E69"/>
    <w:rsid w:val="00E57EE6"/>
    <w:rsid w:val="00E601C6"/>
    <w:rsid w:val="00E60297"/>
    <w:rsid w:val="00E6077A"/>
    <w:rsid w:val="00E6084B"/>
    <w:rsid w:val="00E60D02"/>
    <w:rsid w:val="00E60EC9"/>
    <w:rsid w:val="00E60EE4"/>
    <w:rsid w:val="00E60FE3"/>
    <w:rsid w:val="00E6131D"/>
    <w:rsid w:val="00E615EB"/>
    <w:rsid w:val="00E6192F"/>
    <w:rsid w:val="00E61B0D"/>
    <w:rsid w:val="00E61C5B"/>
    <w:rsid w:val="00E61F59"/>
    <w:rsid w:val="00E620FF"/>
    <w:rsid w:val="00E62850"/>
    <w:rsid w:val="00E62863"/>
    <w:rsid w:val="00E62C9F"/>
    <w:rsid w:val="00E62DBE"/>
    <w:rsid w:val="00E62E10"/>
    <w:rsid w:val="00E62E85"/>
    <w:rsid w:val="00E63115"/>
    <w:rsid w:val="00E634B9"/>
    <w:rsid w:val="00E637F4"/>
    <w:rsid w:val="00E64205"/>
    <w:rsid w:val="00E642CB"/>
    <w:rsid w:val="00E6459B"/>
    <w:rsid w:val="00E64E3E"/>
    <w:rsid w:val="00E6529F"/>
    <w:rsid w:val="00E65672"/>
    <w:rsid w:val="00E656E8"/>
    <w:rsid w:val="00E657AB"/>
    <w:rsid w:val="00E658FB"/>
    <w:rsid w:val="00E65D17"/>
    <w:rsid w:val="00E65F44"/>
    <w:rsid w:val="00E6621B"/>
    <w:rsid w:val="00E66388"/>
    <w:rsid w:val="00E6692E"/>
    <w:rsid w:val="00E66E20"/>
    <w:rsid w:val="00E66E22"/>
    <w:rsid w:val="00E66E3B"/>
    <w:rsid w:val="00E66F25"/>
    <w:rsid w:val="00E66FF5"/>
    <w:rsid w:val="00E671B6"/>
    <w:rsid w:val="00E6726B"/>
    <w:rsid w:val="00E676F6"/>
    <w:rsid w:val="00E67A76"/>
    <w:rsid w:val="00E67C84"/>
    <w:rsid w:val="00E67D3A"/>
    <w:rsid w:val="00E67DAF"/>
    <w:rsid w:val="00E67F47"/>
    <w:rsid w:val="00E70357"/>
    <w:rsid w:val="00E70666"/>
    <w:rsid w:val="00E706F5"/>
    <w:rsid w:val="00E70747"/>
    <w:rsid w:val="00E708A2"/>
    <w:rsid w:val="00E70E73"/>
    <w:rsid w:val="00E710FD"/>
    <w:rsid w:val="00E71644"/>
    <w:rsid w:val="00E717C9"/>
    <w:rsid w:val="00E717E4"/>
    <w:rsid w:val="00E719CE"/>
    <w:rsid w:val="00E71B46"/>
    <w:rsid w:val="00E71E10"/>
    <w:rsid w:val="00E72388"/>
    <w:rsid w:val="00E723F7"/>
    <w:rsid w:val="00E72586"/>
    <w:rsid w:val="00E7259C"/>
    <w:rsid w:val="00E72A04"/>
    <w:rsid w:val="00E72A29"/>
    <w:rsid w:val="00E73645"/>
    <w:rsid w:val="00E73C43"/>
    <w:rsid w:val="00E73F1C"/>
    <w:rsid w:val="00E740D2"/>
    <w:rsid w:val="00E740D5"/>
    <w:rsid w:val="00E74601"/>
    <w:rsid w:val="00E74AD2"/>
    <w:rsid w:val="00E74D28"/>
    <w:rsid w:val="00E74FBE"/>
    <w:rsid w:val="00E758E4"/>
    <w:rsid w:val="00E75B9B"/>
    <w:rsid w:val="00E75EFD"/>
    <w:rsid w:val="00E76133"/>
    <w:rsid w:val="00E76415"/>
    <w:rsid w:val="00E764D2"/>
    <w:rsid w:val="00E7668B"/>
    <w:rsid w:val="00E766D7"/>
    <w:rsid w:val="00E76A20"/>
    <w:rsid w:val="00E76B68"/>
    <w:rsid w:val="00E76C05"/>
    <w:rsid w:val="00E76D0B"/>
    <w:rsid w:val="00E76DA6"/>
    <w:rsid w:val="00E76E58"/>
    <w:rsid w:val="00E77322"/>
    <w:rsid w:val="00E77352"/>
    <w:rsid w:val="00E77890"/>
    <w:rsid w:val="00E80084"/>
    <w:rsid w:val="00E80A3D"/>
    <w:rsid w:val="00E814A3"/>
    <w:rsid w:val="00E815CE"/>
    <w:rsid w:val="00E8190D"/>
    <w:rsid w:val="00E81A75"/>
    <w:rsid w:val="00E81D7E"/>
    <w:rsid w:val="00E81F18"/>
    <w:rsid w:val="00E81F80"/>
    <w:rsid w:val="00E82424"/>
    <w:rsid w:val="00E82B2E"/>
    <w:rsid w:val="00E82CCA"/>
    <w:rsid w:val="00E830B6"/>
    <w:rsid w:val="00E8342A"/>
    <w:rsid w:val="00E8374E"/>
    <w:rsid w:val="00E8384C"/>
    <w:rsid w:val="00E84241"/>
    <w:rsid w:val="00E8498B"/>
    <w:rsid w:val="00E85136"/>
    <w:rsid w:val="00E85448"/>
    <w:rsid w:val="00E85593"/>
    <w:rsid w:val="00E85604"/>
    <w:rsid w:val="00E85679"/>
    <w:rsid w:val="00E85998"/>
    <w:rsid w:val="00E85DA0"/>
    <w:rsid w:val="00E85F6A"/>
    <w:rsid w:val="00E86286"/>
    <w:rsid w:val="00E8656E"/>
    <w:rsid w:val="00E865A6"/>
    <w:rsid w:val="00E86770"/>
    <w:rsid w:val="00E86A5A"/>
    <w:rsid w:val="00E86A66"/>
    <w:rsid w:val="00E86C9C"/>
    <w:rsid w:val="00E8734A"/>
    <w:rsid w:val="00E8773E"/>
    <w:rsid w:val="00E87A86"/>
    <w:rsid w:val="00E87AB2"/>
    <w:rsid w:val="00E87C71"/>
    <w:rsid w:val="00E87DB8"/>
    <w:rsid w:val="00E87EE1"/>
    <w:rsid w:val="00E9008B"/>
    <w:rsid w:val="00E9039F"/>
    <w:rsid w:val="00E9074E"/>
    <w:rsid w:val="00E9092D"/>
    <w:rsid w:val="00E909E6"/>
    <w:rsid w:val="00E91026"/>
    <w:rsid w:val="00E91382"/>
    <w:rsid w:val="00E91472"/>
    <w:rsid w:val="00E915FD"/>
    <w:rsid w:val="00E91616"/>
    <w:rsid w:val="00E91A8B"/>
    <w:rsid w:val="00E91C00"/>
    <w:rsid w:val="00E91D18"/>
    <w:rsid w:val="00E92102"/>
    <w:rsid w:val="00E9250F"/>
    <w:rsid w:val="00E9258E"/>
    <w:rsid w:val="00E9286F"/>
    <w:rsid w:val="00E92E87"/>
    <w:rsid w:val="00E92EA6"/>
    <w:rsid w:val="00E92FE4"/>
    <w:rsid w:val="00E9327F"/>
    <w:rsid w:val="00E9388A"/>
    <w:rsid w:val="00E940AE"/>
    <w:rsid w:val="00E94A75"/>
    <w:rsid w:val="00E94FD9"/>
    <w:rsid w:val="00E950E4"/>
    <w:rsid w:val="00E95174"/>
    <w:rsid w:val="00E95474"/>
    <w:rsid w:val="00E954CB"/>
    <w:rsid w:val="00E9555C"/>
    <w:rsid w:val="00E95C8F"/>
    <w:rsid w:val="00E9616A"/>
    <w:rsid w:val="00E9640E"/>
    <w:rsid w:val="00E9659D"/>
    <w:rsid w:val="00E96889"/>
    <w:rsid w:val="00E968C9"/>
    <w:rsid w:val="00E970FD"/>
    <w:rsid w:val="00E9713D"/>
    <w:rsid w:val="00E9737D"/>
    <w:rsid w:val="00E97406"/>
    <w:rsid w:val="00E9764E"/>
    <w:rsid w:val="00E97832"/>
    <w:rsid w:val="00E97DFF"/>
    <w:rsid w:val="00E97E9A"/>
    <w:rsid w:val="00EA02B1"/>
    <w:rsid w:val="00EA0357"/>
    <w:rsid w:val="00EA0819"/>
    <w:rsid w:val="00EA0921"/>
    <w:rsid w:val="00EA0A7A"/>
    <w:rsid w:val="00EA0B44"/>
    <w:rsid w:val="00EA0CAB"/>
    <w:rsid w:val="00EA0EF9"/>
    <w:rsid w:val="00EA1066"/>
    <w:rsid w:val="00EA115F"/>
    <w:rsid w:val="00EA1421"/>
    <w:rsid w:val="00EA1A64"/>
    <w:rsid w:val="00EA1AE4"/>
    <w:rsid w:val="00EA1D8F"/>
    <w:rsid w:val="00EA277D"/>
    <w:rsid w:val="00EA2A1C"/>
    <w:rsid w:val="00EA2D69"/>
    <w:rsid w:val="00EA2F57"/>
    <w:rsid w:val="00EA2FBC"/>
    <w:rsid w:val="00EA35E7"/>
    <w:rsid w:val="00EA3A53"/>
    <w:rsid w:val="00EA3CBF"/>
    <w:rsid w:val="00EA3CEF"/>
    <w:rsid w:val="00EA3F61"/>
    <w:rsid w:val="00EA4529"/>
    <w:rsid w:val="00EA454A"/>
    <w:rsid w:val="00EA4637"/>
    <w:rsid w:val="00EA49DA"/>
    <w:rsid w:val="00EA4C3D"/>
    <w:rsid w:val="00EA4E8D"/>
    <w:rsid w:val="00EA5148"/>
    <w:rsid w:val="00EA5785"/>
    <w:rsid w:val="00EA5AB9"/>
    <w:rsid w:val="00EA5C30"/>
    <w:rsid w:val="00EA5C8E"/>
    <w:rsid w:val="00EA5DEE"/>
    <w:rsid w:val="00EA60A9"/>
    <w:rsid w:val="00EA67D3"/>
    <w:rsid w:val="00EA6957"/>
    <w:rsid w:val="00EA6A79"/>
    <w:rsid w:val="00EA6C22"/>
    <w:rsid w:val="00EA6D38"/>
    <w:rsid w:val="00EA6D9C"/>
    <w:rsid w:val="00EA7323"/>
    <w:rsid w:val="00EA7C6A"/>
    <w:rsid w:val="00EA7CE7"/>
    <w:rsid w:val="00EB0425"/>
    <w:rsid w:val="00EB06DA"/>
    <w:rsid w:val="00EB0764"/>
    <w:rsid w:val="00EB092C"/>
    <w:rsid w:val="00EB0C12"/>
    <w:rsid w:val="00EB0C5C"/>
    <w:rsid w:val="00EB0F2B"/>
    <w:rsid w:val="00EB1267"/>
    <w:rsid w:val="00EB1431"/>
    <w:rsid w:val="00EB1476"/>
    <w:rsid w:val="00EB14F7"/>
    <w:rsid w:val="00EB15EF"/>
    <w:rsid w:val="00EB180A"/>
    <w:rsid w:val="00EB180D"/>
    <w:rsid w:val="00EB1BD9"/>
    <w:rsid w:val="00EB1DA7"/>
    <w:rsid w:val="00EB2519"/>
    <w:rsid w:val="00EB2552"/>
    <w:rsid w:val="00EB261A"/>
    <w:rsid w:val="00EB269F"/>
    <w:rsid w:val="00EB27C6"/>
    <w:rsid w:val="00EB2A2B"/>
    <w:rsid w:val="00EB3279"/>
    <w:rsid w:val="00EB3386"/>
    <w:rsid w:val="00EB35C7"/>
    <w:rsid w:val="00EB3F6D"/>
    <w:rsid w:val="00EB3FDF"/>
    <w:rsid w:val="00EB40D1"/>
    <w:rsid w:val="00EB4109"/>
    <w:rsid w:val="00EB419D"/>
    <w:rsid w:val="00EB45D7"/>
    <w:rsid w:val="00EB461D"/>
    <w:rsid w:val="00EB48EF"/>
    <w:rsid w:val="00EB4B94"/>
    <w:rsid w:val="00EB4DC8"/>
    <w:rsid w:val="00EB51B8"/>
    <w:rsid w:val="00EB56A0"/>
    <w:rsid w:val="00EB5BF4"/>
    <w:rsid w:val="00EB5ED3"/>
    <w:rsid w:val="00EB61BC"/>
    <w:rsid w:val="00EB64F0"/>
    <w:rsid w:val="00EB6885"/>
    <w:rsid w:val="00EB6BAF"/>
    <w:rsid w:val="00EB6C25"/>
    <w:rsid w:val="00EB6C7A"/>
    <w:rsid w:val="00EB7225"/>
    <w:rsid w:val="00EB739E"/>
    <w:rsid w:val="00EC054C"/>
    <w:rsid w:val="00EC0BE3"/>
    <w:rsid w:val="00EC0E92"/>
    <w:rsid w:val="00EC0F35"/>
    <w:rsid w:val="00EC10B4"/>
    <w:rsid w:val="00EC139D"/>
    <w:rsid w:val="00EC14D4"/>
    <w:rsid w:val="00EC17A2"/>
    <w:rsid w:val="00EC1926"/>
    <w:rsid w:val="00EC1966"/>
    <w:rsid w:val="00EC19E7"/>
    <w:rsid w:val="00EC1A7E"/>
    <w:rsid w:val="00EC1DAF"/>
    <w:rsid w:val="00EC1FA6"/>
    <w:rsid w:val="00EC20F6"/>
    <w:rsid w:val="00EC23DB"/>
    <w:rsid w:val="00EC2528"/>
    <w:rsid w:val="00EC25FB"/>
    <w:rsid w:val="00EC2FAC"/>
    <w:rsid w:val="00EC3682"/>
    <w:rsid w:val="00EC3C52"/>
    <w:rsid w:val="00EC3CF8"/>
    <w:rsid w:val="00EC3FA3"/>
    <w:rsid w:val="00EC3FDB"/>
    <w:rsid w:val="00EC4051"/>
    <w:rsid w:val="00EC42FE"/>
    <w:rsid w:val="00EC4644"/>
    <w:rsid w:val="00EC4A89"/>
    <w:rsid w:val="00EC4DAD"/>
    <w:rsid w:val="00EC4F72"/>
    <w:rsid w:val="00EC530E"/>
    <w:rsid w:val="00EC5329"/>
    <w:rsid w:val="00EC5430"/>
    <w:rsid w:val="00EC577C"/>
    <w:rsid w:val="00EC5B29"/>
    <w:rsid w:val="00EC5B7E"/>
    <w:rsid w:val="00EC5F2E"/>
    <w:rsid w:val="00EC6028"/>
    <w:rsid w:val="00EC6317"/>
    <w:rsid w:val="00EC651B"/>
    <w:rsid w:val="00EC68C3"/>
    <w:rsid w:val="00EC6A97"/>
    <w:rsid w:val="00EC7020"/>
    <w:rsid w:val="00EC7299"/>
    <w:rsid w:val="00EC747A"/>
    <w:rsid w:val="00EC7A74"/>
    <w:rsid w:val="00EC7CE9"/>
    <w:rsid w:val="00ED004D"/>
    <w:rsid w:val="00ED02E0"/>
    <w:rsid w:val="00ED047C"/>
    <w:rsid w:val="00ED049C"/>
    <w:rsid w:val="00ED04F2"/>
    <w:rsid w:val="00ED078F"/>
    <w:rsid w:val="00ED096E"/>
    <w:rsid w:val="00ED0E49"/>
    <w:rsid w:val="00ED0FD4"/>
    <w:rsid w:val="00ED1474"/>
    <w:rsid w:val="00ED18B8"/>
    <w:rsid w:val="00ED1F0F"/>
    <w:rsid w:val="00ED23A9"/>
    <w:rsid w:val="00ED2400"/>
    <w:rsid w:val="00ED2E37"/>
    <w:rsid w:val="00ED3156"/>
    <w:rsid w:val="00ED321D"/>
    <w:rsid w:val="00ED3255"/>
    <w:rsid w:val="00ED32B7"/>
    <w:rsid w:val="00ED33AB"/>
    <w:rsid w:val="00ED3515"/>
    <w:rsid w:val="00ED35F6"/>
    <w:rsid w:val="00ED3807"/>
    <w:rsid w:val="00ED393D"/>
    <w:rsid w:val="00ED3B7F"/>
    <w:rsid w:val="00ED4369"/>
    <w:rsid w:val="00ED44F5"/>
    <w:rsid w:val="00ED484B"/>
    <w:rsid w:val="00ED4F23"/>
    <w:rsid w:val="00ED528B"/>
    <w:rsid w:val="00ED54E8"/>
    <w:rsid w:val="00ED56DE"/>
    <w:rsid w:val="00ED5CB1"/>
    <w:rsid w:val="00ED5FEC"/>
    <w:rsid w:val="00ED62D6"/>
    <w:rsid w:val="00ED6472"/>
    <w:rsid w:val="00ED67B6"/>
    <w:rsid w:val="00ED67FE"/>
    <w:rsid w:val="00ED69FB"/>
    <w:rsid w:val="00ED6DEE"/>
    <w:rsid w:val="00ED7041"/>
    <w:rsid w:val="00ED7265"/>
    <w:rsid w:val="00ED7697"/>
    <w:rsid w:val="00ED798B"/>
    <w:rsid w:val="00ED7A93"/>
    <w:rsid w:val="00ED7CA2"/>
    <w:rsid w:val="00ED7DAA"/>
    <w:rsid w:val="00EE0198"/>
    <w:rsid w:val="00EE05C4"/>
    <w:rsid w:val="00EE0895"/>
    <w:rsid w:val="00EE09B5"/>
    <w:rsid w:val="00EE0BAE"/>
    <w:rsid w:val="00EE11C4"/>
    <w:rsid w:val="00EE1300"/>
    <w:rsid w:val="00EE1B16"/>
    <w:rsid w:val="00EE1CB6"/>
    <w:rsid w:val="00EE1DF8"/>
    <w:rsid w:val="00EE1DFA"/>
    <w:rsid w:val="00EE1ECD"/>
    <w:rsid w:val="00EE22A1"/>
    <w:rsid w:val="00EE2B8D"/>
    <w:rsid w:val="00EE2BFA"/>
    <w:rsid w:val="00EE2ED4"/>
    <w:rsid w:val="00EE32B8"/>
    <w:rsid w:val="00EE3435"/>
    <w:rsid w:val="00EE3B28"/>
    <w:rsid w:val="00EE3C6C"/>
    <w:rsid w:val="00EE4002"/>
    <w:rsid w:val="00EE40F9"/>
    <w:rsid w:val="00EE411B"/>
    <w:rsid w:val="00EE4174"/>
    <w:rsid w:val="00EE417A"/>
    <w:rsid w:val="00EE4655"/>
    <w:rsid w:val="00EE4BA1"/>
    <w:rsid w:val="00EE4BF2"/>
    <w:rsid w:val="00EE53C6"/>
    <w:rsid w:val="00EE59CC"/>
    <w:rsid w:val="00EE5FD5"/>
    <w:rsid w:val="00EE6101"/>
    <w:rsid w:val="00EE621D"/>
    <w:rsid w:val="00EE6226"/>
    <w:rsid w:val="00EE63F0"/>
    <w:rsid w:val="00EE644D"/>
    <w:rsid w:val="00EE69F0"/>
    <w:rsid w:val="00EE6BBB"/>
    <w:rsid w:val="00EE6CDC"/>
    <w:rsid w:val="00EE6DB0"/>
    <w:rsid w:val="00EE7BBB"/>
    <w:rsid w:val="00EE7E28"/>
    <w:rsid w:val="00EE7E95"/>
    <w:rsid w:val="00EF0A9F"/>
    <w:rsid w:val="00EF1048"/>
    <w:rsid w:val="00EF1644"/>
    <w:rsid w:val="00EF17B0"/>
    <w:rsid w:val="00EF1B92"/>
    <w:rsid w:val="00EF1F4E"/>
    <w:rsid w:val="00EF2280"/>
    <w:rsid w:val="00EF2412"/>
    <w:rsid w:val="00EF2EEE"/>
    <w:rsid w:val="00EF2F9E"/>
    <w:rsid w:val="00EF3190"/>
    <w:rsid w:val="00EF3AD5"/>
    <w:rsid w:val="00EF3D0F"/>
    <w:rsid w:val="00EF44B2"/>
    <w:rsid w:val="00EF44C8"/>
    <w:rsid w:val="00EF45B3"/>
    <w:rsid w:val="00EF46D5"/>
    <w:rsid w:val="00EF5193"/>
    <w:rsid w:val="00EF55A0"/>
    <w:rsid w:val="00EF61D7"/>
    <w:rsid w:val="00EF6550"/>
    <w:rsid w:val="00EF6823"/>
    <w:rsid w:val="00EF6A80"/>
    <w:rsid w:val="00EF6B43"/>
    <w:rsid w:val="00EF6FCF"/>
    <w:rsid w:val="00EF6FEC"/>
    <w:rsid w:val="00EF7129"/>
    <w:rsid w:val="00EF7325"/>
    <w:rsid w:val="00EF73B0"/>
    <w:rsid w:val="00EF772B"/>
    <w:rsid w:val="00EF774D"/>
    <w:rsid w:val="00EF7753"/>
    <w:rsid w:val="00EF77CB"/>
    <w:rsid w:val="00EF7863"/>
    <w:rsid w:val="00EF7B73"/>
    <w:rsid w:val="00F0002B"/>
    <w:rsid w:val="00F00368"/>
    <w:rsid w:val="00F003E4"/>
    <w:rsid w:val="00F003F9"/>
    <w:rsid w:val="00F004BE"/>
    <w:rsid w:val="00F004D9"/>
    <w:rsid w:val="00F00D7B"/>
    <w:rsid w:val="00F00E10"/>
    <w:rsid w:val="00F00F6C"/>
    <w:rsid w:val="00F011C7"/>
    <w:rsid w:val="00F0160D"/>
    <w:rsid w:val="00F01E19"/>
    <w:rsid w:val="00F01EB7"/>
    <w:rsid w:val="00F01FD1"/>
    <w:rsid w:val="00F02311"/>
    <w:rsid w:val="00F029A3"/>
    <w:rsid w:val="00F02A21"/>
    <w:rsid w:val="00F02FCD"/>
    <w:rsid w:val="00F03539"/>
    <w:rsid w:val="00F035B3"/>
    <w:rsid w:val="00F039CE"/>
    <w:rsid w:val="00F03CEB"/>
    <w:rsid w:val="00F03FAE"/>
    <w:rsid w:val="00F0449D"/>
    <w:rsid w:val="00F044A2"/>
    <w:rsid w:val="00F048A4"/>
    <w:rsid w:val="00F05132"/>
    <w:rsid w:val="00F051C2"/>
    <w:rsid w:val="00F0528D"/>
    <w:rsid w:val="00F0557D"/>
    <w:rsid w:val="00F05802"/>
    <w:rsid w:val="00F05A2F"/>
    <w:rsid w:val="00F05A64"/>
    <w:rsid w:val="00F060C7"/>
    <w:rsid w:val="00F061AF"/>
    <w:rsid w:val="00F065F3"/>
    <w:rsid w:val="00F06957"/>
    <w:rsid w:val="00F06A59"/>
    <w:rsid w:val="00F072C7"/>
    <w:rsid w:val="00F073CD"/>
    <w:rsid w:val="00F074A2"/>
    <w:rsid w:val="00F077BB"/>
    <w:rsid w:val="00F078C8"/>
    <w:rsid w:val="00F0793A"/>
    <w:rsid w:val="00F07CBD"/>
    <w:rsid w:val="00F07DD7"/>
    <w:rsid w:val="00F10D30"/>
    <w:rsid w:val="00F10F8F"/>
    <w:rsid w:val="00F1109C"/>
    <w:rsid w:val="00F112C4"/>
    <w:rsid w:val="00F116BA"/>
    <w:rsid w:val="00F11740"/>
    <w:rsid w:val="00F11828"/>
    <w:rsid w:val="00F1185A"/>
    <w:rsid w:val="00F11945"/>
    <w:rsid w:val="00F11BC8"/>
    <w:rsid w:val="00F12182"/>
    <w:rsid w:val="00F129CC"/>
    <w:rsid w:val="00F12AFE"/>
    <w:rsid w:val="00F12B97"/>
    <w:rsid w:val="00F12DA5"/>
    <w:rsid w:val="00F1314E"/>
    <w:rsid w:val="00F132AA"/>
    <w:rsid w:val="00F13530"/>
    <w:rsid w:val="00F13821"/>
    <w:rsid w:val="00F138E2"/>
    <w:rsid w:val="00F13B83"/>
    <w:rsid w:val="00F14236"/>
    <w:rsid w:val="00F14509"/>
    <w:rsid w:val="00F14804"/>
    <w:rsid w:val="00F14DD3"/>
    <w:rsid w:val="00F14DF7"/>
    <w:rsid w:val="00F14FD8"/>
    <w:rsid w:val="00F1500F"/>
    <w:rsid w:val="00F15128"/>
    <w:rsid w:val="00F152AE"/>
    <w:rsid w:val="00F15B48"/>
    <w:rsid w:val="00F15C58"/>
    <w:rsid w:val="00F15C6A"/>
    <w:rsid w:val="00F15F1C"/>
    <w:rsid w:val="00F167F8"/>
    <w:rsid w:val="00F1682C"/>
    <w:rsid w:val="00F16F37"/>
    <w:rsid w:val="00F1722A"/>
    <w:rsid w:val="00F173D2"/>
    <w:rsid w:val="00F17BD6"/>
    <w:rsid w:val="00F17C0F"/>
    <w:rsid w:val="00F17F1D"/>
    <w:rsid w:val="00F17FC0"/>
    <w:rsid w:val="00F20827"/>
    <w:rsid w:val="00F209AD"/>
    <w:rsid w:val="00F21206"/>
    <w:rsid w:val="00F214C9"/>
    <w:rsid w:val="00F2186D"/>
    <w:rsid w:val="00F21BF6"/>
    <w:rsid w:val="00F22099"/>
    <w:rsid w:val="00F2221E"/>
    <w:rsid w:val="00F22419"/>
    <w:rsid w:val="00F224D2"/>
    <w:rsid w:val="00F2256B"/>
    <w:rsid w:val="00F227AA"/>
    <w:rsid w:val="00F229AE"/>
    <w:rsid w:val="00F22A2C"/>
    <w:rsid w:val="00F22BA5"/>
    <w:rsid w:val="00F22EDB"/>
    <w:rsid w:val="00F2302F"/>
    <w:rsid w:val="00F231C3"/>
    <w:rsid w:val="00F23404"/>
    <w:rsid w:val="00F2341F"/>
    <w:rsid w:val="00F2349C"/>
    <w:rsid w:val="00F2381C"/>
    <w:rsid w:val="00F23861"/>
    <w:rsid w:val="00F23999"/>
    <w:rsid w:val="00F2400C"/>
    <w:rsid w:val="00F24202"/>
    <w:rsid w:val="00F2475F"/>
    <w:rsid w:val="00F24934"/>
    <w:rsid w:val="00F249C5"/>
    <w:rsid w:val="00F24A34"/>
    <w:rsid w:val="00F25592"/>
    <w:rsid w:val="00F2581E"/>
    <w:rsid w:val="00F25E0B"/>
    <w:rsid w:val="00F25F5F"/>
    <w:rsid w:val="00F265B1"/>
    <w:rsid w:val="00F267A3"/>
    <w:rsid w:val="00F267F0"/>
    <w:rsid w:val="00F26897"/>
    <w:rsid w:val="00F26AC5"/>
    <w:rsid w:val="00F26B87"/>
    <w:rsid w:val="00F26ED6"/>
    <w:rsid w:val="00F27017"/>
    <w:rsid w:val="00F271F6"/>
    <w:rsid w:val="00F27340"/>
    <w:rsid w:val="00F27392"/>
    <w:rsid w:val="00F2799A"/>
    <w:rsid w:val="00F27AF1"/>
    <w:rsid w:val="00F27CD3"/>
    <w:rsid w:val="00F27F06"/>
    <w:rsid w:val="00F305F5"/>
    <w:rsid w:val="00F30784"/>
    <w:rsid w:val="00F30B77"/>
    <w:rsid w:val="00F30E30"/>
    <w:rsid w:val="00F310BC"/>
    <w:rsid w:val="00F311E9"/>
    <w:rsid w:val="00F3124E"/>
    <w:rsid w:val="00F31945"/>
    <w:rsid w:val="00F32077"/>
    <w:rsid w:val="00F32315"/>
    <w:rsid w:val="00F32D74"/>
    <w:rsid w:val="00F32E85"/>
    <w:rsid w:val="00F331F1"/>
    <w:rsid w:val="00F33664"/>
    <w:rsid w:val="00F33679"/>
    <w:rsid w:val="00F3386C"/>
    <w:rsid w:val="00F33877"/>
    <w:rsid w:val="00F33CAA"/>
    <w:rsid w:val="00F3407E"/>
    <w:rsid w:val="00F341F6"/>
    <w:rsid w:val="00F34267"/>
    <w:rsid w:val="00F34288"/>
    <w:rsid w:val="00F345BF"/>
    <w:rsid w:val="00F34698"/>
    <w:rsid w:val="00F347DC"/>
    <w:rsid w:val="00F34D2F"/>
    <w:rsid w:val="00F35384"/>
    <w:rsid w:val="00F35B2F"/>
    <w:rsid w:val="00F35E7B"/>
    <w:rsid w:val="00F35F9C"/>
    <w:rsid w:val="00F35FE6"/>
    <w:rsid w:val="00F360E7"/>
    <w:rsid w:val="00F36230"/>
    <w:rsid w:val="00F364D3"/>
    <w:rsid w:val="00F366BC"/>
    <w:rsid w:val="00F36842"/>
    <w:rsid w:val="00F36878"/>
    <w:rsid w:val="00F368A9"/>
    <w:rsid w:val="00F368B3"/>
    <w:rsid w:val="00F369DB"/>
    <w:rsid w:val="00F36CE0"/>
    <w:rsid w:val="00F36F90"/>
    <w:rsid w:val="00F37341"/>
    <w:rsid w:val="00F3744D"/>
    <w:rsid w:val="00F378AC"/>
    <w:rsid w:val="00F37903"/>
    <w:rsid w:val="00F379BD"/>
    <w:rsid w:val="00F37D0B"/>
    <w:rsid w:val="00F40344"/>
    <w:rsid w:val="00F4048A"/>
    <w:rsid w:val="00F41049"/>
    <w:rsid w:val="00F416B0"/>
    <w:rsid w:val="00F41AC4"/>
    <w:rsid w:val="00F41C97"/>
    <w:rsid w:val="00F42206"/>
    <w:rsid w:val="00F42268"/>
    <w:rsid w:val="00F424F7"/>
    <w:rsid w:val="00F42510"/>
    <w:rsid w:val="00F425D1"/>
    <w:rsid w:val="00F42AA7"/>
    <w:rsid w:val="00F42B4A"/>
    <w:rsid w:val="00F43564"/>
    <w:rsid w:val="00F435C2"/>
    <w:rsid w:val="00F43629"/>
    <w:rsid w:val="00F43840"/>
    <w:rsid w:val="00F43842"/>
    <w:rsid w:val="00F43B77"/>
    <w:rsid w:val="00F43BA4"/>
    <w:rsid w:val="00F448EE"/>
    <w:rsid w:val="00F44CEC"/>
    <w:rsid w:val="00F44DAA"/>
    <w:rsid w:val="00F44DED"/>
    <w:rsid w:val="00F44E47"/>
    <w:rsid w:val="00F45AE3"/>
    <w:rsid w:val="00F45BA7"/>
    <w:rsid w:val="00F45C27"/>
    <w:rsid w:val="00F45C3A"/>
    <w:rsid w:val="00F46297"/>
    <w:rsid w:val="00F46517"/>
    <w:rsid w:val="00F465FC"/>
    <w:rsid w:val="00F471DE"/>
    <w:rsid w:val="00F478E3"/>
    <w:rsid w:val="00F47A58"/>
    <w:rsid w:val="00F47DF4"/>
    <w:rsid w:val="00F47E04"/>
    <w:rsid w:val="00F47ED7"/>
    <w:rsid w:val="00F5002B"/>
    <w:rsid w:val="00F50603"/>
    <w:rsid w:val="00F5094C"/>
    <w:rsid w:val="00F50B77"/>
    <w:rsid w:val="00F50B8A"/>
    <w:rsid w:val="00F50D0A"/>
    <w:rsid w:val="00F50D12"/>
    <w:rsid w:val="00F50D66"/>
    <w:rsid w:val="00F50E30"/>
    <w:rsid w:val="00F511C3"/>
    <w:rsid w:val="00F518ED"/>
    <w:rsid w:val="00F51A64"/>
    <w:rsid w:val="00F51ADE"/>
    <w:rsid w:val="00F51C67"/>
    <w:rsid w:val="00F521F3"/>
    <w:rsid w:val="00F5319B"/>
    <w:rsid w:val="00F53A2D"/>
    <w:rsid w:val="00F53D04"/>
    <w:rsid w:val="00F53DE7"/>
    <w:rsid w:val="00F54159"/>
    <w:rsid w:val="00F542BF"/>
    <w:rsid w:val="00F545B1"/>
    <w:rsid w:val="00F546E1"/>
    <w:rsid w:val="00F54B53"/>
    <w:rsid w:val="00F54F7B"/>
    <w:rsid w:val="00F555AF"/>
    <w:rsid w:val="00F5599A"/>
    <w:rsid w:val="00F55A9C"/>
    <w:rsid w:val="00F55C9D"/>
    <w:rsid w:val="00F5609B"/>
    <w:rsid w:val="00F56643"/>
    <w:rsid w:val="00F568CB"/>
    <w:rsid w:val="00F56A1D"/>
    <w:rsid w:val="00F56B91"/>
    <w:rsid w:val="00F57455"/>
    <w:rsid w:val="00F574FF"/>
    <w:rsid w:val="00F57514"/>
    <w:rsid w:val="00F576FA"/>
    <w:rsid w:val="00F577CE"/>
    <w:rsid w:val="00F578C7"/>
    <w:rsid w:val="00F57E49"/>
    <w:rsid w:val="00F6019D"/>
    <w:rsid w:val="00F60300"/>
    <w:rsid w:val="00F60364"/>
    <w:rsid w:val="00F603F0"/>
    <w:rsid w:val="00F6061A"/>
    <w:rsid w:val="00F60C14"/>
    <w:rsid w:val="00F60D8A"/>
    <w:rsid w:val="00F60FC3"/>
    <w:rsid w:val="00F61390"/>
    <w:rsid w:val="00F6144B"/>
    <w:rsid w:val="00F6152F"/>
    <w:rsid w:val="00F6155C"/>
    <w:rsid w:val="00F61698"/>
    <w:rsid w:val="00F6170D"/>
    <w:rsid w:val="00F61819"/>
    <w:rsid w:val="00F61A02"/>
    <w:rsid w:val="00F61B0F"/>
    <w:rsid w:val="00F61C4A"/>
    <w:rsid w:val="00F61C77"/>
    <w:rsid w:val="00F61D0E"/>
    <w:rsid w:val="00F6200C"/>
    <w:rsid w:val="00F629A7"/>
    <w:rsid w:val="00F62AFF"/>
    <w:rsid w:val="00F62B49"/>
    <w:rsid w:val="00F62B5A"/>
    <w:rsid w:val="00F62D3B"/>
    <w:rsid w:val="00F62F8E"/>
    <w:rsid w:val="00F63327"/>
    <w:rsid w:val="00F6336E"/>
    <w:rsid w:val="00F6375B"/>
    <w:rsid w:val="00F6375D"/>
    <w:rsid w:val="00F63871"/>
    <w:rsid w:val="00F638B0"/>
    <w:rsid w:val="00F638D5"/>
    <w:rsid w:val="00F63C2A"/>
    <w:rsid w:val="00F63CB9"/>
    <w:rsid w:val="00F63DDD"/>
    <w:rsid w:val="00F641C1"/>
    <w:rsid w:val="00F64510"/>
    <w:rsid w:val="00F6465C"/>
    <w:rsid w:val="00F648C8"/>
    <w:rsid w:val="00F64CEA"/>
    <w:rsid w:val="00F64E89"/>
    <w:rsid w:val="00F64FCF"/>
    <w:rsid w:val="00F65232"/>
    <w:rsid w:val="00F652E8"/>
    <w:rsid w:val="00F6551F"/>
    <w:rsid w:val="00F656AD"/>
    <w:rsid w:val="00F65701"/>
    <w:rsid w:val="00F659E5"/>
    <w:rsid w:val="00F66368"/>
    <w:rsid w:val="00F664B5"/>
    <w:rsid w:val="00F665E0"/>
    <w:rsid w:val="00F667EF"/>
    <w:rsid w:val="00F66958"/>
    <w:rsid w:val="00F669C4"/>
    <w:rsid w:val="00F66C9E"/>
    <w:rsid w:val="00F66CC7"/>
    <w:rsid w:val="00F66D8E"/>
    <w:rsid w:val="00F66F66"/>
    <w:rsid w:val="00F66FB6"/>
    <w:rsid w:val="00F670BC"/>
    <w:rsid w:val="00F67163"/>
    <w:rsid w:val="00F671F1"/>
    <w:rsid w:val="00F674A3"/>
    <w:rsid w:val="00F67547"/>
    <w:rsid w:val="00F6768E"/>
    <w:rsid w:val="00F67DA1"/>
    <w:rsid w:val="00F700D1"/>
    <w:rsid w:val="00F705BA"/>
    <w:rsid w:val="00F70659"/>
    <w:rsid w:val="00F7096E"/>
    <w:rsid w:val="00F709B1"/>
    <w:rsid w:val="00F709B7"/>
    <w:rsid w:val="00F719A9"/>
    <w:rsid w:val="00F71A5F"/>
    <w:rsid w:val="00F71B9B"/>
    <w:rsid w:val="00F71DE9"/>
    <w:rsid w:val="00F71FF7"/>
    <w:rsid w:val="00F72161"/>
    <w:rsid w:val="00F7227B"/>
    <w:rsid w:val="00F72E45"/>
    <w:rsid w:val="00F7316D"/>
    <w:rsid w:val="00F733C5"/>
    <w:rsid w:val="00F73418"/>
    <w:rsid w:val="00F734CA"/>
    <w:rsid w:val="00F73695"/>
    <w:rsid w:val="00F73894"/>
    <w:rsid w:val="00F73AB5"/>
    <w:rsid w:val="00F73B4A"/>
    <w:rsid w:val="00F73E86"/>
    <w:rsid w:val="00F742BE"/>
    <w:rsid w:val="00F74393"/>
    <w:rsid w:val="00F7442A"/>
    <w:rsid w:val="00F74648"/>
    <w:rsid w:val="00F746B6"/>
    <w:rsid w:val="00F74BFB"/>
    <w:rsid w:val="00F74D09"/>
    <w:rsid w:val="00F74DB0"/>
    <w:rsid w:val="00F74EDA"/>
    <w:rsid w:val="00F75022"/>
    <w:rsid w:val="00F750F2"/>
    <w:rsid w:val="00F754EF"/>
    <w:rsid w:val="00F7572B"/>
    <w:rsid w:val="00F75A7F"/>
    <w:rsid w:val="00F75ACB"/>
    <w:rsid w:val="00F75C19"/>
    <w:rsid w:val="00F75C4F"/>
    <w:rsid w:val="00F7631A"/>
    <w:rsid w:val="00F7658E"/>
    <w:rsid w:val="00F76649"/>
    <w:rsid w:val="00F76789"/>
    <w:rsid w:val="00F77EB9"/>
    <w:rsid w:val="00F80043"/>
    <w:rsid w:val="00F80CB5"/>
    <w:rsid w:val="00F80CDE"/>
    <w:rsid w:val="00F80D6A"/>
    <w:rsid w:val="00F80E3D"/>
    <w:rsid w:val="00F810B9"/>
    <w:rsid w:val="00F814E6"/>
    <w:rsid w:val="00F81643"/>
    <w:rsid w:val="00F81BA6"/>
    <w:rsid w:val="00F81D74"/>
    <w:rsid w:val="00F81E41"/>
    <w:rsid w:val="00F81F2E"/>
    <w:rsid w:val="00F824D5"/>
    <w:rsid w:val="00F828EC"/>
    <w:rsid w:val="00F829B7"/>
    <w:rsid w:val="00F82D14"/>
    <w:rsid w:val="00F82ED3"/>
    <w:rsid w:val="00F8389D"/>
    <w:rsid w:val="00F83BBD"/>
    <w:rsid w:val="00F83E17"/>
    <w:rsid w:val="00F84261"/>
    <w:rsid w:val="00F84471"/>
    <w:rsid w:val="00F84520"/>
    <w:rsid w:val="00F848FE"/>
    <w:rsid w:val="00F849A0"/>
    <w:rsid w:val="00F84B2F"/>
    <w:rsid w:val="00F84D14"/>
    <w:rsid w:val="00F84DC7"/>
    <w:rsid w:val="00F84E99"/>
    <w:rsid w:val="00F84ED1"/>
    <w:rsid w:val="00F8520F"/>
    <w:rsid w:val="00F853B4"/>
    <w:rsid w:val="00F85653"/>
    <w:rsid w:val="00F8566B"/>
    <w:rsid w:val="00F85AC8"/>
    <w:rsid w:val="00F865F9"/>
    <w:rsid w:val="00F8663F"/>
    <w:rsid w:val="00F8668F"/>
    <w:rsid w:val="00F8701F"/>
    <w:rsid w:val="00F87358"/>
    <w:rsid w:val="00F87700"/>
    <w:rsid w:val="00F877EB"/>
    <w:rsid w:val="00F87A21"/>
    <w:rsid w:val="00F87AEA"/>
    <w:rsid w:val="00F900A0"/>
    <w:rsid w:val="00F901E4"/>
    <w:rsid w:val="00F90392"/>
    <w:rsid w:val="00F90447"/>
    <w:rsid w:val="00F9053B"/>
    <w:rsid w:val="00F90570"/>
    <w:rsid w:val="00F90716"/>
    <w:rsid w:val="00F9096D"/>
    <w:rsid w:val="00F90972"/>
    <w:rsid w:val="00F90E1E"/>
    <w:rsid w:val="00F90FA4"/>
    <w:rsid w:val="00F9102C"/>
    <w:rsid w:val="00F910EF"/>
    <w:rsid w:val="00F911FB"/>
    <w:rsid w:val="00F91307"/>
    <w:rsid w:val="00F9171C"/>
    <w:rsid w:val="00F917C8"/>
    <w:rsid w:val="00F91841"/>
    <w:rsid w:val="00F92463"/>
    <w:rsid w:val="00F9260B"/>
    <w:rsid w:val="00F92927"/>
    <w:rsid w:val="00F9313F"/>
    <w:rsid w:val="00F934FF"/>
    <w:rsid w:val="00F9388F"/>
    <w:rsid w:val="00F938BE"/>
    <w:rsid w:val="00F93A0C"/>
    <w:rsid w:val="00F94089"/>
    <w:rsid w:val="00F9427C"/>
    <w:rsid w:val="00F9442B"/>
    <w:rsid w:val="00F946A5"/>
    <w:rsid w:val="00F94ACB"/>
    <w:rsid w:val="00F94BC5"/>
    <w:rsid w:val="00F9504D"/>
    <w:rsid w:val="00F951EF"/>
    <w:rsid w:val="00F95540"/>
    <w:rsid w:val="00F95650"/>
    <w:rsid w:val="00F95875"/>
    <w:rsid w:val="00F95961"/>
    <w:rsid w:val="00F95ABF"/>
    <w:rsid w:val="00F95DA1"/>
    <w:rsid w:val="00F9632A"/>
    <w:rsid w:val="00F965B4"/>
    <w:rsid w:val="00F9685A"/>
    <w:rsid w:val="00F96978"/>
    <w:rsid w:val="00F96C4D"/>
    <w:rsid w:val="00F96FBA"/>
    <w:rsid w:val="00F96FFB"/>
    <w:rsid w:val="00F97575"/>
    <w:rsid w:val="00F9777E"/>
    <w:rsid w:val="00F978B9"/>
    <w:rsid w:val="00F978CA"/>
    <w:rsid w:val="00F97978"/>
    <w:rsid w:val="00F97C4C"/>
    <w:rsid w:val="00F97CB1"/>
    <w:rsid w:val="00F97E6B"/>
    <w:rsid w:val="00FA04EA"/>
    <w:rsid w:val="00FA06D5"/>
    <w:rsid w:val="00FA07B4"/>
    <w:rsid w:val="00FA092F"/>
    <w:rsid w:val="00FA0A21"/>
    <w:rsid w:val="00FA0A2E"/>
    <w:rsid w:val="00FA0D4B"/>
    <w:rsid w:val="00FA107B"/>
    <w:rsid w:val="00FA1338"/>
    <w:rsid w:val="00FA1462"/>
    <w:rsid w:val="00FA198E"/>
    <w:rsid w:val="00FA1BA8"/>
    <w:rsid w:val="00FA1E1B"/>
    <w:rsid w:val="00FA1FDC"/>
    <w:rsid w:val="00FA20B7"/>
    <w:rsid w:val="00FA219F"/>
    <w:rsid w:val="00FA2225"/>
    <w:rsid w:val="00FA257F"/>
    <w:rsid w:val="00FA2804"/>
    <w:rsid w:val="00FA2CCC"/>
    <w:rsid w:val="00FA3272"/>
    <w:rsid w:val="00FA3325"/>
    <w:rsid w:val="00FA35FE"/>
    <w:rsid w:val="00FA36F6"/>
    <w:rsid w:val="00FA3808"/>
    <w:rsid w:val="00FA386A"/>
    <w:rsid w:val="00FA397B"/>
    <w:rsid w:val="00FA3E50"/>
    <w:rsid w:val="00FA3E6F"/>
    <w:rsid w:val="00FA3F54"/>
    <w:rsid w:val="00FA486C"/>
    <w:rsid w:val="00FA4B61"/>
    <w:rsid w:val="00FA4E28"/>
    <w:rsid w:val="00FA4E42"/>
    <w:rsid w:val="00FA4F5B"/>
    <w:rsid w:val="00FA50D7"/>
    <w:rsid w:val="00FA5443"/>
    <w:rsid w:val="00FA5BB8"/>
    <w:rsid w:val="00FA62BF"/>
    <w:rsid w:val="00FA659A"/>
    <w:rsid w:val="00FA6902"/>
    <w:rsid w:val="00FA694D"/>
    <w:rsid w:val="00FA6B37"/>
    <w:rsid w:val="00FA6C4D"/>
    <w:rsid w:val="00FA6C94"/>
    <w:rsid w:val="00FA6DDC"/>
    <w:rsid w:val="00FA6F97"/>
    <w:rsid w:val="00FA702D"/>
    <w:rsid w:val="00FA7110"/>
    <w:rsid w:val="00FA74DD"/>
    <w:rsid w:val="00FA75D8"/>
    <w:rsid w:val="00FA79AA"/>
    <w:rsid w:val="00FA7BDC"/>
    <w:rsid w:val="00FA7F56"/>
    <w:rsid w:val="00FA7F7F"/>
    <w:rsid w:val="00FB019C"/>
    <w:rsid w:val="00FB0240"/>
    <w:rsid w:val="00FB0689"/>
    <w:rsid w:val="00FB0980"/>
    <w:rsid w:val="00FB14F2"/>
    <w:rsid w:val="00FB1E58"/>
    <w:rsid w:val="00FB1FEE"/>
    <w:rsid w:val="00FB201C"/>
    <w:rsid w:val="00FB218C"/>
    <w:rsid w:val="00FB21DA"/>
    <w:rsid w:val="00FB22AA"/>
    <w:rsid w:val="00FB2633"/>
    <w:rsid w:val="00FB29D5"/>
    <w:rsid w:val="00FB2F15"/>
    <w:rsid w:val="00FB34D6"/>
    <w:rsid w:val="00FB384F"/>
    <w:rsid w:val="00FB40CA"/>
    <w:rsid w:val="00FB41FB"/>
    <w:rsid w:val="00FB42A8"/>
    <w:rsid w:val="00FB4443"/>
    <w:rsid w:val="00FB4452"/>
    <w:rsid w:val="00FB4463"/>
    <w:rsid w:val="00FB49FB"/>
    <w:rsid w:val="00FB4E05"/>
    <w:rsid w:val="00FB4EDA"/>
    <w:rsid w:val="00FB4F8A"/>
    <w:rsid w:val="00FB5636"/>
    <w:rsid w:val="00FB5697"/>
    <w:rsid w:val="00FB5740"/>
    <w:rsid w:val="00FB584F"/>
    <w:rsid w:val="00FB5E19"/>
    <w:rsid w:val="00FB6101"/>
    <w:rsid w:val="00FB63AA"/>
    <w:rsid w:val="00FB6732"/>
    <w:rsid w:val="00FB6FC7"/>
    <w:rsid w:val="00FB6FD3"/>
    <w:rsid w:val="00FB76B3"/>
    <w:rsid w:val="00FB7995"/>
    <w:rsid w:val="00FB7B89"/>
    <w:rsid w:val="00FC0580"/>
    <w:rsid w:val="00FC0AD4"/>
    <w:rsid w:val="00FC0C5E"/>
    <w:rsid w:val="00FC1065"/>
    <w:rsid w:val="00FC1239"/>
    <w:rsid w:val="00FC142F"/>
    <w:rsid w:val="00FC15E0"/>
    <w:rsid w:val="00FC165F"/>
    <w:rsid w:val="00FC16B1"/>
    <w:rsid w:val="00FC1C24"/>
    <w:rsid w:val="00FC1C2A"/>
    <w:rsid w:val="00FC1CC7"/>
    <w:rsid w:val="00FC25F1"/>
    <w:rsid w:val="00FC29D1"/>
    <w:rsid w:val="00FC2C5E"/>
    <w:rsid w:val="00FC2CA1"/>
    <w:rsid w:val="00FC2D3C"/>
    <w:rsid w:val="00FC2DEE"/>
    <w:rsid w:val="00FC2ED0"/>
    <w:rsid w:val="00FC2F56"/>
    <w:rsid w:val="00FC2FEB"/>
    <w:rsid w:val="00FC308E"/>
    <w:rsid w:val="00FC3099"/>
    <w:rsid w:val="00FC30A4"/>
    <w:rsid w:val="00FC3203"/>
    <w:rsid w:val="00FC36B5"/>
    <w:rsid w:val="00FC37A0"/>
    <w:rsid w:val="00FC3CE1"/>
    <w:rsid w:val="00FC4140"/>
    <w:rsid w:val="00FC4303"/>
    <w:rsid w:val="00FC4446"/>
    <w:rsid w:val="00FC4686"/>
    <w:rsid w:val="00FC4F08"/>
    <w:rsid w:val="00FC4FBD"/>
    <w:rsid w:val="00FC525A"/>
    <w:rsid w:val="00FC53FC"/>
    <w:rsid w:val="00FC5B2C"/>
    <w:rsid w:val="00FC5B36"/>
    <w:rsid w:val="00FC5D3D"/>
    <w:rsid w:val="00FC5ED8"/>
    <w:rsid w:val="00FC5EE3"/>
    <w:rsid w:val="00FC6003"/>
    <w:rsid w:val="00FC6057"/>
    <w:rsid w:val="00FC623C"/>
    <w:rsid w:val="00FC63E1"/>
    <w:rsid w:val="00FC685B"/>
    <w:rsid w:val="00FC698C"/>
    <w:rsid w:val="00FC6ED4"/>
    <w:rsid w:val="00FC6EF6"/>
    <w:rsid w:val="00FC6F1B"/>
    <w:rsid w:val="00FC6F34"/>
    <w:rsid w:val="00FC73EF"/>
    <w:rsid w:val="00FC7556"/>
    <w:rsid w:val="00FC7577"/>
    <w:rsid w:val="00FC7594"/>
    <w:rsid w:val="00FC759F"/>
    <w:rsid w:val="00FC79FB"/>
    <w:rsid w:val="00FC7A97"/>
    <w:rsid w:val="00FC7C81"/>
    <w:rsid w:val="00FD0137"/>
    <w:rsid w:val="00FD02D5"/>
    <w:rsid w:val="00FD050F"/>
    <w:rsid w:val="00FD0C1E"/>
    <w:rsid w:val="00FD0C36"/>
    <w:rsid w:val="00FD0E7E"/>
    <w:rsid w:val="00FD1009"/>
    <w:rsid w:val="00FD12BA"/>
    <w:rsid w:val="00FD15CC"/>
    <w:rsid w:val="00FD1667"/>
    <w:rsid w:val="00FD172E"/>
    <w:rsid w:val="00FD1C48"/>
    <w:rsid w:val="00FD1C8B"/>
    <w:rsid w:val="00FD1CD5"/>
    <w:rsid w:val="00FD1D98"/>
    <w:rsid w:val="00FD2381"/>
    <w:rsid w:val="00FD2A8C"/>
    <w:rsid w:val="00FD2C8F"/>
    <w:rsid w:val="00FD2D4C"/>
    <w:rsid w:val="00FD2DAD"/>
    <w:rsid w:val="00FD2FCD"/>
    <w:rsid w:val="00FD3527"/>
    <w:rsid w:val="00FD37AD"/>
    <w:rsid w:val="00FD3AFA"/>
    <w:rsid w:val="00FD47DA"/>
    <w:rsid w:val="00FD4F4D"/>
    <w:rsid w:val="00FD51DC"/>
    <w:rsid w:val="00FD5B4F"/>
    <w:rsid w:val="00FD6380"/>
    <w:rsid w:val="00FD693A"/>
    <w:rsid w:val="00FD6989"/>
    <w:rsid w:val="00FD69CC"/>
    <w:rsid w:val="00FD6A5C"/>
    <w:rsid w:val="00FD6BF3"/>
    <w:rsid w:val="00FD6D0D"/>
    <w:rsid w:val="00FD6E7F"/>
    <w:rsid w:val="00FD6E87"/>
    <w:rsid w:val="00FD702B"/>
    <w:rsid w:val="00FD7349"/>
    <w:rsid w:val="00FD73FE"/>
    <w:rsid w:val="00FD74DE"/>
    <w:rsid w:val="00FD792D"/>
    <w:rsid w:val="00FD79D5"/>
    <w:rsid w:val="00FD7F28"/>
    <w:rsid w:val="00FD7FBC"/>
    <w:rsid w:val="00FE0127"/>
    <w:rsid w:val="00FE0575"/>
    <w:rsid w:val="00FE0A5F"/>
    <w:rsid w:val="00FE0A63"/>
    <w:rsid w:val="00FE0B66"/>
    <w:rsid w:val="00FE0FC9"/>
    <w:rsid w:val="00FE1191"/>
    <w:rsid w:val="00FE13E1"/>
    <w:rsid w:val="00FE1F03"/>
    <w:rsid w:val="00FE209C"/>
    <w:rsid w:val="00FE2334"/>
    <w:rsid w:val="00FE239D"/>
    <w:rsid w:val="00FE269A"/>
    <w:rsid w:val="00FE2711"/>
    <w:rsid w:val="00FE2732"/>
    <w:rsid w:val="00FE281D"/>
    <w:rsid w:val="00FE29DF"/>
    <w:rsid w:val="00FE2BF7"/>
    <w:rsid w:val="00FE2C33"/>
    <w:rsid w:val="00FE2F1C"/>
    <w:rsid w:val="00FE2F3A"/>
    <w:rsid w:val="00FE2F4C"/>
    <w:rsid w:val="00FE3284"/>
    <w:rsid w:val="00FE3307"/>
    <w:rsid w:val="00FE33FE"/>
    <w:rsid w:val="00FE35A0"/>
    <w:rsid w:val="00FE3A7B"/>
    <w:rsid w:val="00FE40F5"/>
    <w:rsid w:val="00FE424F"/>
    <w:rsid w:val="00FE4595"/>
    <w:rsid w:val="00FE45AC"/>
    <w:rsid w:val="00FE49A5"/>
    <w:rsid w:val="00FE4ADE"/>
    <w:rsid w:val="00FE4D27"/>
    <w:rsid w:val="00FE4F61"/>
    <w:rsid w:val="00FE5066"/>
    <w:rsid w:val="00FE533D"/>
    <w:rsid w:val="00FE539D"/>
    <w:rsid w:val="00FE577E"/>
    <w:rsid w:val="00FE58A0"/>
    <w:rsid w:val="00FE5A2A"/>
    <w:rsid w:val="00FE5AD0"/>
    <w:rsid w:val="00FE5B98"/>
    <w:rsid w:val="00FE5CCC"/>
    <w:rsid w:val="00FE5F6A"/>
    <w:rsid w:val="00FE6155"/>
    <w:rsid w:val="00FE66AC"/>
    <w:rsid w:val="00FE671C"/>
    <w:rsid w:val="00FE6931"/>
    <w:rsid w:val="00FE6CE1"/>
    <w:rsid w:val="00FE6CE5"/>
    <w:rsid w:val="00FE71A0"/>
    <w:rsid w:val="00FE7372"/>
    <w:rsid w:val="00FE74BF"/>
    <w:rsid w:val="00FE7774"/>
    <w:rsid w:val="00FE792F"/>
    <w:rsid w:val="00FE7A45"/>
    <w:rsid w:val="00FE7AF4"/>
    <w:rsid w:val="00FE7D76"/>
    <w:rsid w:val="00FF02E9"/>
    <w:rsid w:val="00FF0473"/>
    <w:rsid w:val="00FF0A1D"/>
    <w:rsid w:val="00FF0BAD"/>
    <w:rsid w:val="00FF1406"/>
    <w:rsid w:val="00FF19F6"/>
    <w:rsid w:val="00FF1D80"/>
    <w:rsid w:val="00FF201B"/>
    <w:rsid w:val="00FF236F"/>
    <w:rsid w:val="00FF2BFC"/>
    <w:rsid w:val="00FF3538"/>
    <w:rsid w:val="00FF35A4"/>
    <w:rsid w:val="00FF382C"/>
    <w:rsid w:val="00FF3869"/>
    <w:rsid w:val="00FF3C39"/>
    <w:rsid w:val="00FF41C9"/>
    <w:rsid w:val="00FF4416"/>
    <w:rsid w:val="00FF47CF"/>
    <w:rsid w:val="00FF48DA"/>
    <w:rsid w:val="00FF4A51"/>
    <w:rsid w:val="00FF4AE5"/>
    <w:rsid w:val="00FF4EE6"/>
    <w:rsid w:val="00FF50C8"/>
    <w:rsid w:val="00FF554F"/>
    <w:rsid w:val="00FF560F"/>
    <w:rsid w:val="00FF5663"/>
    <w:rsid w:val="00FF5D89"/>
    <w:rsid w:val="00FF5D9F"/>
    <w:rsid w:val="00FF5E1F"/>
    <w:rsid w:val="00FF6487"/>
    <w:rsid w:val="00FF661E"/>
    <w:rsid w:val="00FF682C"/>
    <w:rsid w:val="00FF6D9B"/>
    <w:rsid w:val="00FF7458"/>
    <w:rsid w:val="00FF76B0"/>
    <w:rsid w:val="00FF79A5"/>
    <w:rsid w:val="00FF7A61"/>
    <w:rsid w:val="00FF7AE2"/>
    <w:rsid w:val="00FF7DE2"/>
    <w:rsid w:val="00FF7EAF"/>
    <w:rsid w:val="00FF7F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hapeDefaults>
    <o:shapedefaults v:ext="edit" spidmax="2050"/>
    <o:shapelayout v:ext="edit">
      <o:idmap v:ext="edit" data="1"/>
    </o:shapelayout>
  </w:shapeDefaults>
  <w:decimalSymbol w:val="."/>
  <w:listSeparator w:val=","/>
  <w14:docId w14:val="01EACE87"/>
  <w15:chartTrackingRefBased/>
  <w15:docId w15:val="{27ABA260-E7AD-4F7E-838D-961FE7D1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6BFF"/>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E6BFF"/>
    <w:pPr>
      <w:tabs>
        <w:tab w:val="center" w:pos="4153"/>
        <w:tab w:val="right" w:pos="8306"/>
      </w:tabs>
    </w:pPr>
  </w:style>
  <w:style w:type="table" w:styleId="TableGrid">
    <w:name w:val="Table Grid"/>
    <w:basedOn w:val="TableNormal"/>
    <w:rsid w:val="00BE6BF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E6BFF"/>
    <w:rPr>
      <w:strike w:val="0"/>
      <w:dstrike w:val="0"/>
      <w:color w:val="004B91"/>
      <w:u w:val="none"/>
      <w:effect w:val="none"/>
    </w:rPr>
  </w:style>
  <w:style w:type="character" w:customStyle="1" w:styleId="Ruller5">
    <w:name w:val="Ruller5 תו"/>
    <w:link w:val="Ruller50"/>
    <w:locked/>
    <w:rsid w:val="00BE6BFF"/>
    <w:rPr>
      <w:rFonts w:ascii="Arial TUR" w:hAnsi="Arial TUR" w:cs="FrankRuehl"/>
      <w:spacing w:val="10"/>
      <w:sz w:val="22"/>
      <w:szCs w:val="28"/>
      <w:lang w:val="en-US" w:eastAsia="en-US" w:bidi="he-IL"/>
    </w:rPr>
  </w:style>
  <w:style w:type="paragraph" w:customStyle="1" w:styleId="Ruller50">
    <w:name w:val="Ruller5"/>
    <w:basedOn w:val="Normal"/>
    <w:link w:val="Ruller5"/>
    <w:rsid w:val="00BE6BFF"/>
    <w:pPr>
      <w:overflowPunct w:val="0"/>
      <w:autoSpaceDE w:val="0"/>
      <w:autoSpaceDN w:val="0"/>
      <w:adjustRightInd w:val="0"/>
      <w:ind w:left="1642" w:right="1282"/>
      <w:jc w:val="both"/>
    </w:pPr>
    <w:rPr>
      <w:rFonts w:ascii="Arial TUR" w:hAnsi="Arial TUR" w:cs="FrankRuehl"/>
      <w:spacing w:val="10"/>
      <w:sz w:val="22"/>
      <w:szCs w:val="28"/>
    </w:rPr>
  </w:style>
  <w:style w:type="character" w:customStyle="1" w:styleId="term1">
    <w:name w:val="term1"/>
    <w:rsid w:val="00BE6BFF"/>
    <w:rPr>
      <w:b/>
      <w:bCs/>
    </w:rPr>
  </w:style>
  <w:style w:type="paragraph" w:customStyle="1" w:styleId="ruller4">
    <w:name w:val="ruller4"/>
    <w:basedOn w:val="Normal"/>
    <w:rsid w:val="00BE6BFF"/>
    <w:pPr>
      <w:overflowPunct w:val="0"/>
      <w:autoSpaceDE w:val="0"/>
      <w:autoSpaceDN w:val="0"/>
      <w:spacing w:line="360" w:lineRule="auto"/>
      <w:jc w:val="both"/>
    </w:pPr>
    <w:rPr>
      <w:rFonts w:ascii="Arial TUR" w:hAnsi="Arial TUR" w:cs="Arial TUR"/>
      <w:spacing w:val="10"/>
      <w:sz w:val="22"/>
      <w:szCs w:val="22"/>
      <w:lang w:eastAsia="he-IL"/>
    </w:rPr>
  </w:style>
  <w:style w:type="paragraph" w:styleId="Footer">
    <w:name w:val="footer"/>
    <w:basedOn w:val="Normal"/>
    <w:rsid w:val="00DD5EFF"/>
    <w:pPr>
      <w:tabs>
        <w:tab w:val="center" w:pos="4153"/>
        <w:tab w:val="right" w:pos="8306"/>
      </w:tabs>
    </w:pPr>
  </w:style>
  <w:style w:type="character" w:styleId="PageNumber">
    <w:name w:val="page number"/>
    <w:basedOn w:val="DefaultParagraphFont"/>
    <w:rsid w:val="00DD5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8.b" TargetMode="External"/><Relationship Id="rId21" Type="http://schemas.openxmlformats.org/officeDocument/2006/relationships/hyperlink" Target="http://www.nevo.co.il/law/98639" TargetMode="External"/><Relationship Id="rId42" Type="http://schemas.openxmlformats.org/officeDocument/2006/relationships/hyperlink" Target="http://www.nevo.co.il/law/70301/348.b" TargetMode="External"/><Relationship Id="rId47" Type="http://schemas.openxmlformats.org/officeDocument/2006/relationships/hyperlink" Target="http://www.nevo.co.il/case/6241199" TargetMode="External"/><Relationship Id="rId63" Type="http://schemas.openxmlformats.org/officeDocument/2006/relationships/hyperlink" Target="http://www.nevo.co.il/case/6009110" TargetMode="External"/><Relationship Id="rId68" Type="http://schemas.openxmlformats.org/officeDocument/2006/relationships/image" Target="media/image1.emf"/><Relationship Id="rId16" Type="http://schemas.openxmlformats.org/officeDocument/2006/relationships/hyperlink" Target="http://www.nevo.co.il/law/70301/348.b" TargetMode="External"/><Relationship Id="rId11" Type="http://schemas.openxmlformats.org/officeDocument/2006/relationships/hyperlink" Target="http://www.nevo.co.il/law/70301/244" TargetMode="External"/><Relationship Id="rId24" Type="http://schemas.openxmlformats.org/officeDocument/2006/relationships/hyperlink" Target="http://www.nevo.co.il/law/70301/25" TargetMode="External"/><Relationship Id="rId32" Type="http://schemas.openxmlformats.org/officeDocument/2006/relationships/hyperlink" Target="http://www.nevo.co.il/law/72507" TargetMode="External"/><Relationship Id="rId37" Type="http://schemas.openxmlformats.org/officeDocument/2006/relationships/hyperlink" Target="http://www.nevo.co.il/case/5573732" TargetMode="External"/><Relationship Id="rId40" Type="http://schemas.openxmlformats.org/officeDocument/2006/relationships/hyperlink" Target="http://www.nevo.co.il/case/6246885" TargetMode="External"/><Relationship Id="rId45" Type="http://schemas.openxmlformats.org/officeDocument/2006/relationships/hyperlink" Target="http://www.nevo.co.il/law/70301/345.a.2" TargetMode="External"/><Relationship Id="rId53" Type="http://schemas.openxmlformats.org/officeDocument/2006/relationships/hyperlink" Target="http://www.nevo.co.il/case/5986849" TargetMode="External"/><Relationship Id="rId58" Type="http://schemas.openxmlformats.org/officeDocument/2006/relationships/hyperlink" Target="http://www.nevo.co.il/case/6091879" TargetMode="External"/><Relationship Id="rId66" Type="http://schemas.openxmlformats.org/officeDocument/2006/relationships/hyperlink" Target="http://www.nevo.co.il/law/70301/345.b.1"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law/98639" TargetMode="External"/><Relationship Id="rId19" Type="http://schemas.openxmlformats.org/officeDocument/2006/relationships/hyperlink" Target="http://www.nevo.co.il/law/98569" TargetMode="External"/><Relationship Id="rId14" Type="http://schemas.openxmlformats.org/officeDocument/2006/relationships/hyperlink" Target="http://www.nevo.co.il/law/70301/345.b.1" TargetMode="External"/><Relationship Id="rId22" Type="http://schemas.openxmlformats.org/officeDocument/2006/relationships/hyperlink" Target="http://www.nevo.co.il/law/70301/347.b" TargetMode="External"/><Relationship Id="rId27" Type="http://schemas.openxmlformats.org/officeDocument/2006/relationships/hyperlink" Target="http://www.nevo.co.il/law/70301/345.b.1" TargetMode="External"/><Relationship Id="rId30" Type="http://schemas.openxmlformats.org/officeDocument/2006/relationships/hyperlink" Target="http://www.nevo.co.il/law/70301/214" TargetMode="External"/><Relationship Id="rId35" Type="http://schemas.openxmlformats.org/officeDocument/2006/relationships/hyperlink" Target="http://www.nevo.co.il/law/98569/54a.b" TargetMode="External"/><Relationship Id="rId43" Type="http://schemas.openxmlformats.org/officeDocument/2006/relationships/hyperlink" Target="http://www.nevo.co.il/law/70301/345.b.1" TargetMode="External"/><Relationship Id="rId48" Type="http://schemas.openxmlformats.org/officeDocument/2006/relationships/hyperlink" Target="http://www.nevo.co.il/law/70301/34jh" TargetMode="External"/><Relationship Id="rId56" Type="http://schemas.openxmlformats.org/officeDocument/2006/relationships/hyperlink" Target="http://www.nevo.co.il/case/6009110" TargetMode="External"/><Relationship Id="rId64" Type="http://schemas.openxmlformats.org/officeDocument/2006/relationships/hyperlink" Target="http://www.nevo.co.il/case/5819116" TargetMode="External"/><Relationship Id="rId69" Type="http://schemas.openxmlformats.org/officeDocument/2006/relationships/image" Target="media/image2.png"/><Relationship Id="rId77" Type="http://schemas.openxmlformats.org/officeDocument/2006/relationships/footer" Target="footer2.xml"/><Relationship Id="rId8" Type="http://schemas.openxmlformats.org/officeDocument/2006/relationships/hyperlink" Target="http://www.nevo.co.il/law/70301/20.c.1" TargetMode="External"/><Relationship Id="rId51" Type="http://schemas.openxmlformats.org/officeDocument/2006/relationships/hyperlink" Target="http://www.nevo.co.il/law/70301/244" TargetMode="External"/><Relationship Id="rId72" Type="http://schemas.openxmlformats.org/officeDocument/2006/relationships/hyperlink" Target="http://www.nevo.co.il/law/70301/345.b.1" TargetMode="External"/><Relationship Id="rId3" Type="http://schemas.openxmlformats.org/officeDocument/2006/relationships/settings" Target="settings.xml"/><Relationship Id="rId12" Type="http://schemas.openxmlformats.org/officeDocument/2006/relationships/hyperlink" Target="http://www.nevo.co.il/law/70301/345.a.1" TargetMode="External"/><Relationship Id="rId17" Type="http://schemas.openxmlformats.org/officeDocument/2006/relationships/hyperlink" Target="http://www.nevo.co.il/law/70301/34jh"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5915599" TargetMode="External"/><Relationship Id="rId38" Type="http://schemas.openxmlformats.org/officeDocument/2006/relationships/hyperlink" Target="http://www.nevo.co.il/case/6094285" TargetMode="External"/><Relationship Id="rId46" Type="http://schemas.openxmlformats.org/officeDocument/2006/relationships/hyperlink" Target="http://www.nevo.co.il/law/70301/20.c.1" TargetMode="External"/><Relationship Id="rId59" Type="http://schemas.openxmlformats.org/officeDocument/2006/relationships/hyperlink" Target="http://www.nevo.co.il/case/5819116" TargetMode="External"/><Relationship Id="rId67" Type="http://schemas.openxmlformats.org/officeDocument/2006/relationships/hyperlink" Target="http://www.nevo.co.il/law/70301/244" TargetMode="External"/><Relationship Id="rId20" Type="http://schemas.openxmlformats.org/officeDocument/2006/relationships/hyperlink" Target="http://www.nevo.co.il/law/98569/54a.b" TargetMode="External"/><Relationship Id="rId41" Type="http://schemas.openxmlformats.org/officeDocument/2006/relationships/hyperlink" Target="http://www.nevo.co.il/case/6030055" TargetMode="External"/><Relationship Id="rId54" Type="http://schemas.openxmlformats.org/officeDocument/2006/relationships/hyperlink" Target="http://www.nevo.co.il/case/5831030" TargetMode="External"/><Relationship Id="rId62" Type="http://schemas.openxmlformats.org/officeDocument/2006/relationships/hyperlink" Target="http://www.nevo.co.il/case/5770260" TargetMode="External"/><Relationship Id="rId70" Type="http://schemas.openxmlformats.org/officeDocument/2006/relationships/image" Target="media/image3.png"/><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7.b" TargetMode="External"/><Relationship Id="rId23" Type="http://schemas.openxmlformats.org/officeDocument/2006/relationships/hyperlink" Target="http://www.nevo.co.il/law/70301/345.b.1" TargetMode="External"/><Relationship Id="rId28" Type="http://schemas.openxmlformats.org/officeDocument/2006/relationships/hyperlink" Target="http://www.nevo.co.il/law/70301/244" TargetMode="External"/><Relationship Id="rId36" Type="http://schemas.openxmlformats.org/officeDocument/2006/relationships/hyperlink" Target="http://www.nevo.co.il/law/98569" TargetMode="External"/><Relationship Id="rId49" Type="http://schemas.openxmlformats.org/officeDocument/2006/relationships/hyperlink" Target="http://www.nevo.co.il/case/2246506" TargetMode="External"/><Relationship Id="rId57" Type="http://schemas.openxmlformats.org/officeDocument/2006/relationships/hyperlink" Target="http://www.nevo.co.il/case/6046015" TargetMode="External"/><Relationship Id="rId10" Type="http://schemas.openxmlformats.org/officeDocument/2006/relationships/hyperlink" Target="http://www.nevo.co.il/law/70301/214"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345.a.1" TargetMode="External"/><Relationship Id="rId52" Type="http://schemas.openxmlformats.org/officeDocument/2006/relationships/hyperlink" Target="http://www.nevo.co.il/case/17944224" TargetMode="External"/><Relationship Id="rId60" Type="http://schemas.openxmlformats.org/officeDocument/2006/relationships/hyperlink" Target="http://www.nevo.co.il/case/6009110" TargetMode="External"/><Relationship Id="rId65" Type="http://schemas.openxmlformats.org/officeDocument/2006/relationships/hyperlink" Target="http://www.nevo.co.il/law/70301/348.b" TargetMode="External"/><Relationship Id="rId73" Type="http://schemas.openxmlformats.org/officeDocument/2006/relationships/hyperlink" Target="http://www.nevo.co.il/law/70301/244"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5" TargetMode="External"/><Relationship Id="rId13" Type="http://schemas.openxmlformats.org/officeDocument/2006/relationships/hyperlink" Target="http://www.nevo.co.il/law/70301/345.a.2" TargetMode="External"/><Relationship Id="rId18" Type="http://schemas.openxmlformats.org/officeDocument/2006/relationships/hyperlink" Target="http://www.nevo.co.il/law/72507" TargetMode="External"/><Relationship Id="rId39" Type="http://schemas.openxmlformats.org/officeDocument/2006/relationships/hyperlink" Target="http://www.nevo.co.il/case/6240751" TargetMode="External"/><Relationship Id="rId34" Type="http://schemas.openxmlformats.org/officeDocument/2006/relationships/hyperlink" Target="http://www.nevo.co.il/case/6245772" TargetMode="External"/><Relationship Id="rId50" Type="http://schemas.openxmlformats.org/officeDocument/2006/relationships/hyperlink" Target="http://www.nevo.co.il/case/5573732" TargetMode="External"/><Relationship Id="rId55" Type="http://schemas.openxmlformats.org/officeDocument/2006/relationships/hyperlink" Target="http://www.nevo.co.il/case/6103934" TargetMode="External"/><Relationship Id="rId76"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hyperlink" Target="http://www.nevo.co.il/law/70301/348.b" TargetMode="External"/><Relationship Id="rId2" Type="http://schemas.openxmlformats.org/officeDocument/2006/relationships/styles" Target="styles.xml"/><Relationship Id="rId29" Type="http://schemas.openxmlformats.org/officeDocument/2006/relationships/hyperlink" Target="http://www.nevo.co.il/case/275047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13292</Words>
  <Characters>75765</Characters>
  <Application>Microsoft Office Word</Application>
  <DocSecurity>0</DocSecurity>
  <Lines>631</Lines>
  <Paragraphs>177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88880</CharactersWithSpaces>
  <SharedDoc>false</SharedDoc>
  <HLinks>
    <vt:vector size="384" baseType="variant">
      <vt:variant>
        <vt:i4>6357095</vt:i4>
      </vt:variant>
      <vt:variant>
        <vt:i4>189</vt:i4>
      </vt:variant>
      <vt:variant>
        <vt:i4>0</vt:i4>
      </vt:variant>
      <vt:variant>
        <vt:i4>5</vt:i4>
      </vt:variant>
      <vt:variant>
        <vt:lpwstr>http://www.nevo.co.il/law/70301/244</vt:lpwstr>
      </vt:variant>
      <vt:variant>
        <vt:lpwstr/>
      </vt:variant>
      <vt:variant>
        <vt:i4>6357041</vt:i4>
      </vt:variant>
      <vt:variant>
        <vt:i4>186</vt:i4>
      </vt:variant>
      <vt:variant>
        <vt:i4>0</vt:i4>
      </vt:variant>
      <vt:variant>
        <vt:i4>5</vt:i4>
      </vt:variant>
      <vt:variant>
        <vt:lpwstr>http://www.nevo.co.il/law/70301/345.b.1</vt:lpwstr>
      </vt:variant>
      <vt:variant>
        <vt:lpwstr/>
      </vt:variant>
      <vt:variant>
        <vt:i4>5177438</vt:i4>
      </vt:variant>
      <vt:variant>
        <vt:i4>183</vt:i4>
      </vt:variant>
      <vt:variant>
        <vt:i4>0</vt:i4>
      </vt:variant>
      <vt:variant>
        <vt:i4>5</vt:i4>
      </vt:variant>
      <vt:variant>
        <vt:lpwstr>http://www.nevo.co.il/law/70301/348.b</vt:lpwstr>
      </vt:variant>
      <vt:variant>
        <vt:lpwstr/>
      </vt:variant>
      <vt:variant>
        <vt:i4>6357095</vt:i4>
      </vt:variant>
      <vt:variant>
        <vt:i4>180</vt:i4>
      </vt:variant>
      <vt:variant>
        <vt:i4>0</vt:i4>
      </vt:variant>
      <vt:variant>
        <vt:i4>5</vt:i4>
      </vt:variant>
      <vt:variant>
        <vt:lpwstr>http://www.nevo.co.il/law/70301/244</vt:lpwstr>
      </vt:variant>
      <vt:variant>
        <vt:lpwstr/>
      </vt:variant>
      <vt:variant>
        <vt:i4>6357041</vt:i4>
      </vt:variant>
      <vt:variant>
        <vt:i4>177</vt:i4>
      </vt:variant>
      <vt:variant>
        <vt:i4>0</vt:i4>
      </vt:variant>
      <vt:variant>
        <vt:i4>5</vt:i4>
      </vt:variant>
      <vt:variant>
        <vt:lpwstr>http://www.nevo.co.il/law/70301/345.b.1</vt:lpwstr>
      </vt:variant>
      <vt:variant>
        <vt:lpwstr/>
      </vt:variant>
      <vt:variant>
        <vt:i4>5177438</vt:i4>
      </vt:variant>
      <vt:variant>
        <vt:i4>174</vt:i4>
      </vt:variant>
      <vt:variant>
        <vt:i4>0</vt:i4>
      </vt:variant>
      <vt:variant>
        <vt:i4>5</vt:i4>
      </vt:variant>
      <vt:variant>
        <vt:lpwstr>http://www.nevo.co.il/law/70301/348.b</vt:lpwstr>
      </vt:variant>
      <vt:variant>
        <vt:lpwstr/>
      </vt:variant>
      <vt:variant>
        <vt:i4>3342452</vt:i4>
      </vt:variant>
      <vt:variant>
        <vt:i4>171</vt:i4>
      </vt:variant>
      <vt:variant>
        <vt:i4>0</vt:i4>
      </vt:variant>
      <vt:variant>
        <vt:i4>5</vt:i4>
      </vt:variant>
      <vt:variant>
        <vt:lpwstr>http://www.nevo.co.il/case/5819116</vt:lpwstr>
      </vt:variant>
      <vt:variant>
        <vt:lpwstr/>
      </vt:variant>
      <vt:variant>
        <vt:i4>3604604</vt:i4>
      </vt:variant>
      <vt:variant>
        <vt:i4>168</vt:i4>
      </vt:variant>
      <vt:variant>
        <vt:i4>0</vt:i4>
      </vt:variant>
      <vt:variant>
        <vt:i4>5</vt:i4>
      </vt:variant>
      <vt:variant>
        <vt:lpwstr>http://www.nevo.co.il/case/6009110</vt:lpwstr>
      </vt:variant>
      <vt:variant>
        <vt:lpwstr/>
      </vt:variant>
      <vt:variant>
        <vt:i4>3145845</vt:i4>
      </vt:variant>
      <vt:variant>
        <vt:i4>165</vt:i4>
      </vt:variant>
      <vt:variant>
        <vt:i4>0</vt:i4>
      </vt:variant>
      <vt:variant>
        <vt:i4>5</vt:i4>
      </vt:variant>
      <vt:variant>
        <vt:lpwstr>http://www.nevo.co.il/case/5770260</vt:lpwstr>
      </vt:variant>
      <vt:variant>
        <vt:lpwstr/>
      </vt:variant>
      <vt:variant>
        <vt:i4>7405679</vt:i4>
      </vt:variant>
      <vt:variant>
        <vt:i4>162</vt:i4>
      </vt:variant>
      <vt:variant>
        <vt:i4>0</vt:i4>
      </vt:variant>
      <vt:variant>
        <vt:i4>5</vt:i4>
      </vt:variant>
      <vt:variant>
        <vt:lpwstr>http://www.nevo.co.il/law/98639</vt:lpwstr>
      </vt:variant>
      <vt:variant>
        <vt:lpwstr/>
      </vt:variant>
      <vt:variant>
        <vt:i4>3604604</vt:i4>
      </vt:variant>
      <vt:variant>
        <vt:i4>159</vt:i4>
      </vt:variant>
      <vt:variant>
        <vt:i4>0</vt:i4>
      </vt:variant>
      <vt:variant>
        <vt:i4>5</vt:i4>
      </vt:variant>
      <vt:variant>
        <vt:lpwstr>http://www.nevo.co.il/case/6009110</vt:lpwstr>
      </vt:variant>
      <vt:variant>
        <vt:lpwstr/>
      </vt:variant>
      <vt:variant>
        <vt:i4>3342452</vt:i4>
      </vt:variant>
      <vt:variant>
        <vt:i4>156</vt:i4>
      </vt:variant>
      <vt:variant>
        <vt:i4>0</vt:i4>
      </vt:variant>
      <vt:variant>
        <vt:i4>5</vt:i4>
      </vt:variant>
      <vt:variant>
        <vt:lpwstr>http://www.nevo.co.il/case/5819116</vt:lpwstr>
      </vt:variant>
      <vt:variant>
        <vt:lpwstr/>
      </vt:variant>
      <vt:variant>
        <vt:i4>4063346</vt:i4>
      </vt:variant>
      <vt:variant>
        <vt:i4>153</vt:i4>
      </vt:variant>
      <vt:variant>
        <vt:i4>0</vt:i4>
      </vt:variant>
      <vt:variant>
        <vt:i4>5</vt:i4>
      </vt:variant>
      <vt:variant>
        <vt:lpwstr>http://www.nevo.co.il/case/6091879</vt:lpwstr>
      </vt:variant>
      <vt:variant>
        <vt:lpwstr/>
      </vt:variant>
      <vt:variant>
        <vt:i4>3604595</vt:i4>
      </vt:variant>
      <vt:variant>
        <vt:i4>150</vt:i4>
      </vt:variant>
      <vt:variant>
        <vt:i4>0</vt:i4>
      </vt:variant>
      <vt:variant>
        <vt:i4>5</vt:i4>
      </vt:variant>
      <vt:variant>
        <vt:lpwstr>http://www.nevo.co.il/case/6046015</vt:lpwstr>
      </vt:variant>
      <vt:variant>
        <vt:lpwstr/>
      </vt:variant>
      <vt:variant>
        <vt:i4>3604604</vt:i4>
      </vt:variant>
      <vt:variant>
        <vt:i4>147</vt:i4>
      </vt:variant>
      <vt:variant>
        <vt:i4>0</vt:i4>
      </vt:variant>
      <vt:variant>
        <vt:i4>5</vt:i4>
      </vt:variant>
      <vt:variant>
        <vt:lpwstr>http://www.nevo.co.il/case/6009110</vt:lpwstr>
      </vt:variant>
      <vt:variant>
        <vt:lpwstr/>
      </vt:variant>
      <vt:variant>
        <vt:i4>3866741</vt:i4>
      </vt:variant>
      <vt:variant>
        <vt:i4>144</vt:i4>
      </vt:variant>
      <vt:variant>
        <vt:i4>0</vt:i4>
      </vt:variant>
      <vt:variant>
        <vt:i4>5</vt:i4>
      </vt:variant>
      <vt:variant>
        <vt:lpwstr>http://www.nevo.co.il/case/6103934</vt:lpwstr>
      </vt:variant>
      <vt:variant>
        <vt:lpwstr/>
      </vt:variant>
      <vt:variant>
        <vt:i4>3539070</vt:i4>
      </vt:variant>
      <vt:variant>
        <vt:i4>141</vt:i4>
      </vt:variant>
      <vt:variant>
        <vt:i4>0</vt:i4>
      </vt:variant>
      <vt:variant>
        <vt:i4>5</vt:i4>
      </vt:variant>
      <vt:variant>
        <vt:lpwstr>http://www.nevo.co.il/case/5831030</vt:lpwstr>
      </vt:variant>
      <vt:variant>
        <vt:lpwstr/>
      </vt:variant>
      <vt:variant>
        <vt:i4>3932287</vt:i4>
      </vt:variant>
      <vt:variant>
        <vt:i4>138</vt:i4>
      </vt:variant>
      <vt:variant>
        <vt:i4>0</vt:i4>
      </vt:variant>
      <vt:variant>
        <vt:i4>5</vt:i4>
      </vt:variant>
      <vt:variant>
        <vt:lpwstr>http://www.nevo.co.il/case/5986849</vt:lpwstr>
      </vt:variant>
      <vt:variant>
        <vt:lpwstr/>
      </vt:variant>
      <vt:variant>
        <vt:i4>4063349</vt:i4>
      </vt:variant>
      <vt:variant>
        <vt:i4>135</vt:i4>
      </vt:variant>
      <vt:variant>
        <vt:i4>0</vt:i4>
      </vt:variant>
      <vt:variant>
        <vt:i4>5</vt:i4>
      </vt:variant>
      <vt:variant>
        <vt:lpwstr>http://www.nevo.co.il/case/17944224</vt:lpwstr>
      </vt:variant>
      <vt:variant>
        <vt:lpwstr/>
      </vt:variant>
      <vt:variant>
        <vt:i4>6357095</vt:i4>
      </vt:variant>
      <vt:variant>
        <vt:i4>132</vt:i4>
      </vt:variant>
      <vt:variant>
        <vt:i4>0</vt:i4>
      </vt:variant>
      <vt:variant>
        <vt:i4>5</vt:i4>
      </vt:variant>
      <vt:variant>
        <vt:lpwstr>http://www.nevo.co.il/law/70301/244</vt:lpwstr>
      </vt:variant>
      <vt:variant>
        <vt:lpwstr/>
      </vt:variant>
      <vt:variant>
        <vt:i4>3604593</vt:i4>
      </vt:variant>
      <vt:variant>
        <vt:i4>129</vt:i4>
      </vt:variant>
      <vt:variant>
        <vt:i4>0</vt:i4>
      </vt:variant>
      <vt:variant>
        <vt:i4>5</vt:i4>
      </vt:variant>
      <vt:variant>
        <vt:lpwstr>http://www.nevo.co.il/case/5573732</vt:lpwstr>
      </vt:variant>
      <vt:variant>
        <vt:lpwstr/>
      </vt:variant>
      <vt:variant>
        <vt:i4>3473520</vt:i4>
      </vt:variant>
      <vt:variant>
        <vt:i4>126</vt:i4>
      </vt:variant>
      <vt:variant>
        <vt:i4>0</vt:i4>
      </vt:variant>
      <vt:variant>
        <vt:i4>5</vt:i4>
      </vt:variant>
      <vt:variant>
        <vt:lpwstr>http://www.nevo.co.il/case/2246506</vt:lpwstr>
      </vt:variant>
      <vt:variant>
        <vt:lpwstr/>
      </vt:variant>
      <vt:variant>
        <vt:i4>589836</vt:i4>
      </vt:variant>
      <vt:variant>
        <vt:i4>123</vt:i4>
      </vt:variant>
      <vt:variant>
        <vt:i4>0</vt:i4>
      </vt:variant>
      <vt:variant>
        <vt:i4>5</vt:i4>
      </vt:variant>
      <vt:variant>
        <vt:lpwstr>http://www.nevo.co.il/law/70301/34jh</vt:lpwstr>
      </vt:variant>
      <vt:variant>
        <vt:lpwstr/>
      </vt:variant>
      <vt:variant>
        <vt:i4>3801214</vt:i4>
      </vt:variant>
      <vt:variant>
        <vt:i4>120</vt:i4>
      </vt:variant>
      <vt:variant>
        <vt:i4>0</vt:i4>
      </vt:variant>
      <vt:variant>
        <vt:i4>5</vt:i4>
      </vt:variant>
      <vt:variant>
        <vt:lpwstr>http://www.nevo.co.il/case/6241199</vt:lpwstr>
      </vt:variant>
      <vt:variant>
        <vt:lpwstr/>
      </vt:variant>
      <vt:variant>
        <vt:i4>3604583</vt:i4>
      </vt:variant>
      <vt:variant>
        <vt:i4>117</vt:i4>
      </vt:variant>
      <vt:variant>
        <vt:i4>0</vt:i4>
      </vt:variant>
      <vt:variant>
        <vt:i4>5</vt:i4>
      </vt:variant>
      <vt:variant>
        <vt:lpwstr>http://www.nevo.co.il/law/70301/20.c.1</vt:lpwstr>
      </vt:variant>
      <vt:variant>
        <vt:lpwstr/>
      </vt:variant>
      <vt:variant>
        <vt:i4>6357042</vt:i4>
      </vt:variant>
      <vt:variant>
        <vt:i4>114</vt:i4>
      </vt:variant>
      <vt:variant>
        <vt:i4>0</vt:i4>
      </vt:variant>
      <vt:variant>
        <vt:i4>5</vt:i4>
      </vt:variant>
      <vt:variant>
        <vt:lpwstr>http://www.nevo.co.il/law/70301/345.a.2</vt:lpwstr>
      </vt:variant>
      <vt:variant>
        <vt:lpwstr/>
      </vt:variant>
      <vt:variant>
        <vt:i4>6357042</vt:i4>
      </vt:variant>
      <vt:variant>
        <vt:i4>111</vt:i4>
      </vt:variant>
      <vt:variant>
        <vt:i4>0</vt:i4>
      </vt:variant>
      <vt:variant>
        <vt:i4>5</vt:i4>
      </vt:variant>
      <vt:variant>
        <vt:lpwstr>http://www.nevo.co.il/law/70301/345.a.1</vt:lpwstr>
      </vt:variant>
      <vt:variant>
        <vt:lpwstr/>
      </vt:variant>
      <vt:variant>
        <vt:i4>6357041</vt:i4>
      </vt:variant>
      <vt:variant>
        <vt:i4>108</vt:i4>
      </vt:variant>
      <vt:variant>
        <vt:i4>0</vt:i4>
      </vt:variant>
      <vt:variant>
        <vt:i4>5</vt:i4>
      </vt:variant>
      <vt:variant>
        <vt:lpwstr>http://www.nevo.co.il/law/70301/345.b.1</vt:lpwstr>
      </vt:variant>
      <vt:variant>
        <vt:lpwstr/>
      </vt:variant>
      <vt:variant>
        <vt:i4>5177438</vt:i4>
      </vt:variant>
      <vt:variant>
        <vt:i4>105</vt:i4>
      </vt:variant>
      <vt:variant>
        <vt:i4>0</vt:i4>
      </vt:variant>
      <vt:variant>
        <vt:i4>5</vt:i4>
      </vt:variant>
      <vt:variant>
        <vt:lpwstr>http://www.nevo.co.il/law/70301/348.b</vt:lpwstr>
      </vt:variant>
      <vt:variant>
        <vt:lpwstr/>
      </vt:variant>
      <vt:variant>
        <vt:i4>3145841</vt:i4>
      </vt:variant>
      <vt:variant>
        <vt:i4>102</vt:i4>
      </vt:variant>
      <vt:variant>
        <vt:i4>0</vt:i4>
      </vt:variant>
      <vt:variant>
        <vt:i4>5</vt:i4>
      </vt:variant>
      <vt:variant>
        <vt:lpwstr>http://www.nevo.co.il/case/6030055</vt:lpwstr>
      </vt:variant>
      <vt:variant>
        <vt:lpwstr/>
      </vt:variant>
      <vt:variant>
        <vt:i4>4128888</vt:i4>
      </vt:variant>
      <vt:variant>
        <vt:i4>99</vt:i4>
      </vt:variant>
      <vt:variant>
        <vt:i4>0</vt:i4>
      </vt:variant>
      <vt:variant>
        <vt:i4>5</vt:i4>
      </vt:variant>
      <vt:variant>
        <vt:lpwstr>http://www.nevo.co.il/case/6246885</vt:lpwstr>
      </vt:variant>
      <vt:variant>
        <vt:lpwstr/>
      </vt:variant>
      <vt:variant>
        <vt:i4>3407987</vt:i4>
      </vt:variant>
      <vt:variant>
        <vt:i4>96</vt:i4>
      </vt:variant>
      <vt:variant>
        <vt:i4>0</vt:i4>
      </vt:variant>
      <vt:variant>
        <vt:i4>5</vt:i4>
      </vt:variant>
      <vt:variant>
        <vt:lpwstr>http://www.nevo.co.il/case/6240751</vt:lpwstr>
      </vt:variant>
      <vt:variant>
        <vt:lpwstr/>
      </vt:variant>
      <vt:variant>
        <vt:i4>3670136</vt:i4>
      </vt:variant>
      <vt:variant>
        <vt:i4>93</vt:i4>
      </vt:variant>
      <vt:variant>
        <vt:i4>0</vt:i4>
      </vt:variant>
      <vt:variant>
        <vt:i4>5</vt:i4>
      </vt:variant>
      <vt:variant>
        <vt:lpwstr>http://www.nevo.co.il/case/6094285</vt:lpwstr>
      </vt:variant>
      <vt:variant>
        <vt:lpwstr/>
      </vt:variant>
      <vt:variant>
        <vt:i4>3604593</vt:i4>
      </vt:variant>
      <vt:variant>
        <vt:i4>90</vt:i4>
      </vt:variant>
      <vt:variant>
        <vt:i4>0</vt:i4>
      </vt:variant>
      <vt:variant>
        <vt:i4>5</vt:i4>
      </vt:variant>
      <vt:variant>
        <vt:lpwstr>http://www.nevo.co.il/case/5573732</vt:lpwstr>
      </vt:variant>
      <vt:variant>
        <vt:lpwstr/>
      </vt:variant>
      <vt:variant>
        <vt:i4>7602284</vt:i4>
      </vt:variant>
      <vt:variant>
        <vt:i4>87</vt:i4>
      </vt:variant>
      <vt:variant>
        <vt:i4>0</vt:i4>
      </vt:variant>
      <vt:variant>
        <vt:i4>5</vt:i4>
      </vt:variant>
      <vt:variant>
        <vt:lpwstr>http://www.nevo.co.il/law/98569</vt:lpwstr>
      </vt:variant>
      <vt:variant>
        <vt:lpwstr/>
      </vt:variant>
      <vt:variant>
        <vt:i4>4259841</vt:i4>
      </vt:variant>
      <vt:variant>
        <vt:i4>84</vt:i4>
      </vt:variant>
      <vt:variant>
        <vt:i4>0</vt:i4>
      </vt:variant>
      <vt:variant>
        <vt:i4>5</vt:i4>
      </vt:variant>
      <vt:variant>
        <vt:lpwstr>http://www.nevo.co.il/law/98569/54a.b</vt:lpwstr>
      </vt:variant>
      <vt:variant>
        <vt:lpwstr/>
      </vt:variant>
      <vt:variant>
        <vt:i4>3604596</vt:i4>
      </vt:variant>
      <vt:variant>
        <vt:i4>81</vt:i4>
      </vt:variant>
      <vt:variant>
        <vt:i4>0</vt:i4>
      </vt:variant>
      <vt:variant>
        <vt:i4>5</vt:i4>
      </vt:variant>
      <vt:variant>
        <vt:lpwstr>http://www.nevo.co.il/case/6245772</vt:lpwstr>
      </vt:variant>
      <vt:variant>
        <vt:lpwstr/>
      </vt:variant>
      <vt:variant>
        <vt:i4>3670129</vt:i4>
      </vt:variant>
      <vt:variant>
        <vt:i4>78</vt:i4>
      </vt:variant>
      <vt:variant>
        <vt:i4>0</vt:i4>
      </vt:variant>
      <vt:variant>
        <vt:i4>5</vt:i4>
      </vt:variant>
      <vt:variant>
        <vt:lpwstr>http://www.nevo.co.il/case/5915599</vt:lpwstr>
      </vt:variant>
      <vt:variant>
        <vt:lpwstr/>
      </vt:variant>
      <vt:variant>
        <vt:i4>7864418</vt:i4>
      </vt:variant>
      <vt:variant>
        <vt:i4>75</vt:i4>
      </vt:variant>
      <vt:variant>
        <vt:i4>0</vt:i4>
      </vt:variant>
      <vt:variant>
        <vt:i4>5</vt:i4>
      </vt:variant>
      <vt:variant>
        <vt:lpwstr>http://www.nevo.co.il/law/72507</vt:lpwstr>
      </vt:variant>
      <vt:variant>
        <vt:lpwstr/>
      </vt:variant>
      <vt:variant>
        <vt:i4>7995492</vt:i4>
      </vt:variant>
      <vt:variant>
        <vt:i4>72</vt:i4>
      </vt:variant>
      <vt:variant>
        <vt:i4>0</vt:i4>
      </vt:variant>
      <vt:variant>
        <vt:i4>5</vt:i4>
      </vt:variant>
      <vt:variant>
        <vt:lpwstr>http://www.nevo.co.il/law/70301</vt:lpwstr>
      </vt:variant>
      <vt:variant>
        <vt:lpwstr/>
      </vt:variant>
      <vt:variant>
        <vt:i4>6553703</vt:i4>
      </vt:variant>
      <vt:variant>
        <vt:i4>69</vt:i4>
      </vt:variant>
      <vt:variant>
        <vt:i4>0</vt:i4>
      </vt:variant>
      <vt:variant>
        <vt:i4>5</vt:i4>
      </vt:variant>
      <vt:variant>
        <vt:lpwstr>http://www.nevo.co.il/law/70301/214</vt:lpwstr>
      </vt:variant>
      <vt:variant>
        <vt:lpwstr/>
      </vt:variant>
      <vt:variant>
        <vt:i4>3473524</vt:i4>
      </vt:variant>
      <vt:variant>
        <vt:i4>66</vt:i4>
      </vt:variant>
      <vt:variant>
        <vt:i4>0</vt:i4>
      </vt:variant>
      <vt:variant>
        <vt:i4>5</vt:i4>
      </vt:variant>
      <vt:variant>
        <vt:lpwstr>http://www.nevo.co.il/case/2750476</vt:lpwstr>
      </vt:variant>
      <vt:variant>
        <vt:lpwstr/>
      </vt:variant>
      <vt:variant>
        <vt:i4>6357095</vt:i4>
      </vt:variant>
      <vt:variant>
        <vt:i4>63</vt:i4>
      </vt:variant>
      <vt:variant>
        <vt:i4>0</vt:i4>
      </vt:variant>
      <vt:variant>
        <vt:i4>5</vt:i4>
      </vt:variant>
      <vt:variant>
        <vt:lpwstr>http://www.nevo.co.il/law/70301/244</vt:lpwstr>
      </vt:variant>
      <vt:variant>
        <vt:lpwstr/>
      </vt:variant>
      <vt:variant>
        <vt:i4>6357041</vt:i4>
      </vt:variant>
      <vt:variant>
        <vt:i4>60</vt:i4>
      </vt:variant>
      <vt:variant>
        <vt:i4>0</vt:i4>
      </vt:variant>
      <vt:variant>
        <vt:i4>5</vt:i4>
      </vt:variant>
      <vt:variant>
        <vt:lpwstr>http://www.nevo.co.il/law/70301/345.b.1</vt:lpwstr>
      </vt:variant>
      <vt:variant>
        <vt:lpwstr/>
      </vt:variant>
      <vt:variant>
        <vt:i4>5177438</vt:i4>
      </vt:variant>
      <vt:variant>
        <vt:i4>57</vt:i4>
      </vt:variant>
      <vt:variant>
        <vt:i4>0</vt:i4>
      </vt:variant>
      <vt:variant>
        <vt:i4>5</vt:i4>
      </vt:variant>
      <vt:variant>
        <vt:lpwstr>http://www.nevo.co.il/law/70301/348.b</vt:lpwstr>
      </vt:variant>
      <vt:variant>
        <vt:lpwstr/>
      </vt:variant>
      <vt:variant>
        <vt:i4>7995492</vt:i4>
      </vt:variant>
      <vt:variant>
        <vt:i4>54</vt:i4>
      </vt:variant>
      <vt:variant>
        <vt:i4>0</vt:i4>
      </vt:variant>
      <vt:variant>
        <vt:i4>5</vt:i4>
      </vt:variant>
      <vt:variant>
        <vt:lpwstr>http://www.nevo.co.il/law/70301</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6357041</vt:i4>
      </vt:variant>
      <vt:variant>
        <vt:i4>48</vt:i4>
      </vt:variant>
      <vt:variant>
        <vt:i4>0</vt:i4>
      </vt:variant>
      <vt:variant>
        <vt:i4>5</vt:i4>
      </vt:variant>
      <vt:variant>
        <vt:lpwstr>http://www.nevo.co.il/law/70301/345.b.1</vt:lpwstr>
      </vt:variant>
      <vt:variant>
        <vt:lpwstr/>
      </vt:variant>
      <vt:variant>
        <vt:i4>5177425</vt:i4>
      </vt:variant>
      <vt:variant>
        <vt:i4>45</vt:i4>
      </vt:variant>
      <vt:variant>
        <vt:i4>0</vt:i4>
      </vt:variant>
      <vt:variant>
        <vt:i4>5</vt:i4>
      </vt:variant>
      <vt:variant>
        <vt:lpwstr>http://www.nevo.co.il/law/70301/347.b</vt:lpwstr>
      </vt:variant>
      <vt:variant>
        <vt:lpwstr/>
      </vt:variant>
      <vt:variant>
        <vt:i4>7405679</vt:i4>
      </vt:variant>
      <vt:variant>
        <vt:i4>42</vt:i4>
      </vt:variant>
      <vt:variant>
        <vt:i4>0</vt:i4>
      </vt:variant>
      <vt:variant>
        <vt:i4>5</vt:i4>
      </vt:variant>
      <vt:variant>
        <vt:lpwstr>http://www.nevo.co.il/law/98639</vt:lpwstr>
      </vt:variant>
      <vt:variant>
        <vt:lpwstr/>
      </vt:variant>
      <vt:variant>
        <vt:i4>4259841</vt:i4>
      </vt:variant>
      <vt:variant>
        <vt:i4>39</vt:i4>
      </vt:variant>
      <vt:variant>
        <vt:i4>0</vt:i4>
      </vt:variant>
      <vt:variant>
        <vt:i4>5</vt:i4>
      </vt:variant>
      <vt:variant>
        <vt:lpwstr>http://www.nevo.co.il/law/98569/54a.b</vt:lpwstr>
      </vt:variant>
      <vt:variant>
        <vt:lpwstr/>
      </vt:variant>
      <vt:variant>
        <vt:i4>7602284</vt:i4>
      </vt:variant>
      <vt:variant>
        <vt:i4>36</vt:i4>
      </vt:variant>
      <vt:variant>
        <vt:i4>0</vt:i4>
      </vt:variant>
      <vt:variant>
        <vt:i4>5</vt:i4>
      </vt:variant>
      <vt:variant>
        <vt:lpwstr>http://www.nevo.co.il/law/98569</vt:lpwstr>
      </vt:variant>
      <vt:variant>
        <vt:lpwstr/>
      </vt:variant>
      <vt:variant>
        <vt:i4>7864418</vt:i4>
      </vt:variant>
      <vt:variant>
        <vt:i4>33</vt:i4>
      </vt:variant>
      <vt:variant>
        <vt:i4>0</vt:i4>
      </vt:variant>
      <vt:variant>
        <vt:i4>5</vt:i4>
      </vt:variant>
      <vt:variant>
        <vt:lpwstr>http://www.nevo.co.il/law/72507</vt:lpwstr>
      </vt:variant>
      <vt:variant>
        <vt:lpwstr/>
      </vt:variant>
      <vt:variant>
        <vt:i4>589836</vt:i4>
      </vt:variant>
      <vt:variant>
        <vt:i4>30</vt:i4>
      </vt:variant>
      <vt:variant>
        <vt:i4>0</vt:i4>
      </vt:variant>
      <vt:variant>
        <vt:i4>5</vt:i4>
      </vt:variant>
      <vt:variant>
        <vt:lpwstr>http://www.nevo.co.il/law/70301/34jh</vt:lpwstr>
      </vt:variant>
      <vt:variant>
        <vt:lpwstr/>
      </vt:variant>
      <vt:variant>
        <vt:i4>5177438</vt:i4>
      </vt:variant>
      <vt:variant>
        <vt:i4>27</vt:i4>
      </vt:variant>
      <vt:variant>
        <vt:i4>0</vt:i4>
      </vt:variant>
      <vt:variant>
        <vt:i4>5</vt:i4>
      </vt:variant>
      <vt:variant>
        <vt:lpwstr>http://www.nevo.co.il/law/70301/348.b</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6357041</vt:i4>
      </vt:variant>
      <vt:variant>
        <vt:i4>21</vt:i4>
      </vt:variant>
      <vt:variant>
        <vt:i4>0</vt:i4>
      </vt:variant>
      <vt:variant>
        <vt:i4>5</vt:i4>
      </vt:variant>
      <vt:variant>
        <vt:lpwstr>http://www.nevo.co.il/law/70301/345.b.1</vt:lpwstr>
      </vt:variant>
      <vt:variant>
        <vt:lpwstr/>
      </vt:variant>
      <vt:variant>
        <vt:i4>6357042</vt:i4>
      </vt:variant>
      <vt:variant>
        <vt:i4>18</vt:i4>
      </vt:variant>
      <vt:variant>
        <vt:i4>0</vt:i4>
      </vt:variant>
      <vt:variant>
        <vt:i4>5</vt:i4>
      </vt:variant>
      <vt:variant>
        <vt:lpwstr>http://www.nevo.co.il/law/70301/345.a.2</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6553703</vt:i4>
      </vt:variant>
      <vt:variant>
        <vt:i4>9</vt:i4>
      </vt:variant>
      <vt:variant>
        <vt:i4>0</vt:i4>
      </vt:variant>
      <vt:variant>
        <vt:i4>5</vt:i4>
      </vt:variant>
      <vt:variant>
        <vt:lpwstr>http://www.nevo.co.il/law/70301/214</vt:lpwstr>
      </vt:variant>
      <vt:variant>
        <vt:lpwstr/>
      </vt:variant>
      <vt:variant>
        <vt:i4>6291559</vt:i4>
      </vt:variant>
      <vt:variant>
        <vt:i4>6</vt:i4>
      </vt:variant>
      <vt:variant>
        <vt:i4>0</vt:i4>
      </vt:variant>
      <vt:variant>
        <vt:i4>5</vt:i4>
      </vt:variant>
      <vt:variant>
        <vt:lpwstr>http://www.nevo.co.il/law/70301/25</vt:lpwstr>
      </vt:variant>
      <vt:variant>
        <vt:lpwstr/>
      </vt:variant>
      <vt:variant>
        <vt:i4>3604583</vt:i4>
      </vt:variant>
      <vt:variant>
        <vt:i4>3</vt:i4>
      </vt:variant>
      <vt:variant>
        <vt:i4>0</vt:i4>
      </vt:variant>
      <vt:variant>
        <vt:i4>5</vt:i4>
      </vt:variant>
      <vt:variant>
        <vt:lpwstr>http://www.nevo.co.il/law/70301/20.c.1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2022-05-24T09:49:00Z</dcterms:created>
  <dcterms:modified xsi:type="dcterms:W3CDTF">2022-05-24T09:49:00Z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32318</vt:lpwstr>
  </property>
  <property fmtid="{D5CDD505-2E9C-101B-9397-08002B2CF9AE}" pid="6" name="NEWPARTB">
    <vt:lpwstr>06</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משה סרנגה</vt:lpwstr>
  </property>
  <property fmtid="{D5CDD505-2E9C-101B-9397-08002B2CF9AE}" pid="10" name="LAWYER">
    <vt:lpwstr>רביד שיפמן;שי רודה</vt:lpwstr>
  </property>
  <property fmtid="{D5CDD505-2E9C-101B-9397-08002B2CF9AE}" pid="11" name="JUDGE">
    <vt:lpwstr>שרה דותן;שאול שוחט;ד"ר דפנה אבניאלי</vt:lpwstr>
  </property>
  <property fmtid="{D5CDD505-2E9C-101B-9397-08002B2CF9AE}" pid="12" name="CITY">
    <vt:lpwstr>ת"א</vt:lpwstr>
  </property>
  <property fmtid="{D5CDD505-2E9C-101B-9397-08002B2CF9AE}" pid="13" name="DATE">
    <vt:lpwstr>20120626</vt:lpwstr>
  </property>
  <property fmtid="{D5CDD505-2E9C-101B-9397-08002B2CF9AE}" pid="14" name="TYPE_N_DATE">
    <vt:lpwstr>39020120626</vt:lpwstr>
  </property>
  <property fmtid="{D5CDD505-2E9C-101B-9397-08002B2CF9AE}" pid="15" name="WORDNUMPAGES">
    <vt:lpwstr>43</vt:lpwstr>
  </property>
  <property fmtid="{D5CDD505-2E9C-101B-9397-08002B2CF9AE}" pid="16" name="TYPE_ABS_DATE">
    <vt:lpwstr>390020120626</vt:lpwstr>
  </property>
  <property fmtid="{D5CDD505-2E9C-101B-9397-08002B2CF9AE}" pid="17" name="ISABSTRACT">
    <vt:lpwstr>Y</vt:lpwstr>
  </property>
  <property fmtid="{D5CDD505-2E9C-101B-9397-08002B2CF9AE}" pid="18" name="CASESLISTTMP1">
    <vt:lpwstr>2750476;5915599;6245772;5573732:2;6094285;6240751;6246885;6030055;6241199;2246506;17944224;5986849;5831030;6103934;6009110:3;6046015;6091879;5819116:2;5770260</vt:lpwstr>
  </property>
  <property fmtid="{D5CDD505-2E9C-101B-9397-08002B2CF9AE}" pid="19" name="CASENOTES1">
    <vt:lpwstr>ProcID=213&amp;PartA=8380&amp;PartC=83</vt:lpwstr>
  </property>
  <property fmtid="{D5CDD505-2E9C-101B-9397-08002B2CF9AE}" pid="20" name="CASENOTES2">
    <vt:lpwstr>ProcID=213&amp;PartA=96&amp;PartC=95</vt:lpwstr>
  </property>
  <property fmtid="{D5CDD505-2E9C-101B-9397-08002B2CF9AE}" pid="21" name="LAWLISTTMP1">
    <vt:lpwstr>70301/347.b;345.b.1:5;025;348.b:4;244:4;214;345.a.1;345.a.2;020.c.1;34jh</vt:lpwstr>
  </property>
  <property fmtid="{D5CDD505-2E9C-101B-9397-08002B2CF9AE}" pid="22" name="LAWLISTTMP2">
    <vt:lpwstr>72507</vt:lpwstr>
  </property>
  <property fmtid="{D5CDD505-2E9C-101B-9397-08002B2CF9AE}" pid="23" name="LAWLISTTMP3">
    <vt:lpwstr>98569/054a.b</vt:lpwstr>
  </property>
  <property fmtid="{D5CDD505-2E9C-101B-9397-08002B2CF9AE}" pid="24" name="LAWLISTTMP4">
    <vt:lpwstr>98639</vt:lpwstr>
  </property>
</Properties>
</file>