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7550AA" w:rsidRPr="007550AA" w14:paraId="7AE6AD57" w14:textId="77777777">
        <w:trPr>
          <w:trHeight w:hRule="exact" w:val="418"/>
          <w:jc w:val="center"/>
        </w:trPr>
        <w:tc>
          <w:tcPr>
            <w:tcW w:w="8721" w:type="dxa"/>
            <w:gridSpan w:val="2"/>
          </w:tcPr>
          <w:p w14:paraId="04383219" w14:textId="77777777" w:rsidR="007550AA" w:rsidRPr="007550AA" w:rsidRDefault="007550AA" w:rsidP="007550AA">
            <w:pPr>
              <w:pStyle w:val="Header"/>
              <w:jc w:val="center"/>
              <w:rPr>
                <w:rFonts w:ascii="Tahoma" w:hAnsi="Tahoma" w:cs="Tahoma"/>
                <w:color w:val="000080"/>
              </w:rPr>
            </w:pPr>
            <w:r w:rsidRPr="007550AA">
              <w:rPr>
                <w:rFonts w:ascii="Tahoma" w:hAnsi="Tahoma" w:cs="Tahoma"/>
                <w:b/>
                <w:bCs/>
                <w:color w:val="000080"/>
                <w:rtl/>
              </w:rPr>
              <w:t>בית המשפט המחוזי בחיפה</w:t>
            </w:r>
          </w:p>
        </w:tc>
      </w:tr>
      <w:tr w:rsidR="007550AA" w:rsidRPr="007550AA" w14:paraId="07A6EFA2" w14:textId="77777777">
        <w:trPr>
          <w:trHeight w:val="337"/>
          <w:jc w:val="center"/>
        </w:trPr>
        <w:tc>
          <w:tcPr>
            <w:tcW w:w="5047" w:type="dxa"/>
          </w:tcPr>
          <w:p w14:paraId="7E94CEA6" w14:textId="77777777" w:rsidR="007550AA" w:rsidRPr="007550AA" w:rsidRDefault="007550AA" w:rsidP="007550AA">
            <w:pPr>
              <w:pStyle w:val="Header"/>
              <w:rPr>
                <w:rFonts w:cs="FrankRuehl"/>
                <w:sz w:val="28"/>
                <w:szCs w:val="28"/>
              </w:rPr>
            </w:pPr>
          </w:p>
        </w:tc>
        <w:tc>
          <w:tcPr>
            <w:tcW w:w="3674" w:type="dxa"/>
          </w:tcPr>
          <w:p w14:paraId="2DC8B3D0" w14:textId="77777777" w:rsidR="007550AA" w:rsidRPr="007550AA" w:rsidRDefault="007550AA" w:rsidP="007550AA">
            <w:pPr>
              <w:pStyle w:val="Header"/>
              <w:jc w:val="right"/>
              <w:rPr>
                <w:rFonts w:cs="FrankRuehl"/>
                <w:sz w:val="28"/>
                <w:szCs w:val="28"/>
              </w:rPr>
            </w:pPr>
          </w:p>
        </w:tc>
      </w:tr>
      <w:tr w:rsidR="007550AA" w:rsidRPr="007550AA" w14:paraId="188DA3C1" w14:textId="77777777">
        <w:trPr>
          <w:trHeight w:val="337"/>
          <w:jc w:val="center"/>
        </w:trPr>
        <w:tc>
          <w:tcPr>
            <w:tcW w:w="8721" w:type="dxa"/>
            <w:gridSpan w:val="2"/>
          </w:tcPr>
          <w:p w14:paraId="2A43CEC1" w14:textId="77777777" w:rsidR="007550AA" w:rsidRPr="00490FC8" w:rsidRDefault="007550AA" w:rsidP="007550AA">
            <w:pPr>
              <w:rPr>
                <w:rFonts w:cs="FrankRuehl"/>
                <w:b/>
                <w:bCs/>
                <w:sz w:val="28"/>
                <w:szCs w:val="28"/>
                <w:rtl/>
              </w:rPr>
            </w:pPr>
            <w:r w:rsidRPr="00490FC8">
              <w:rPr>
                <w:rFonts w:cs="FrankRuehl" w:hint="eastAsia"/>
                <w:b/>
                <w:bCs/>
                <w:sz w:val="28"/>
                <w:szCs w:val="28"/>
                <w:rtl/>
              </w:rPr>
              <w:t>תפ</w:t>
            </w:r>
            <w:r w:rsidRPr="00490FC8">
              <w:rPr>
                <w:rFonts w:cs="FrankRuehl"/>
                <w:b/>
                <w:bCs/>
                <w:sz w:val="28"/>
                <w:szCs w:val="28"/>
                <w:rtl/>
              </w:rPr>
              <w:t>"</w:t>
            </w:r>
            <w:r w:rsidRPr="00490FC8">
              <w:rPr>
                <w:rFonts w:cs="FrankRuehl" w:hint="eastAsia"/>
                <w:b/>
                <w:bCs/>
                <w:sz w:val="28"/>
                <w:szCs w:val="28"/>
                <w:rtl/>
              </w:rPr>
              <w:t>ח</w:t>
            </w:r>
            <w:r w:rsidRPr="00490FC8">
              <w:rPr>
                <w:rFonts w:cs="FrankRuehl"/>
                <w:b/>
                <w:bCs/>
                <w:sz w:val="28"/>
                <w:szCs w:val="28"/>
                <w:rtl/>
              </w:rPr>
              <w:t xml:space="preserve"> 3491-08-12 </w:t>
            </w:r>
            <w:r w:rsidRPr="00490FC8">
              <w:rPr>
                <w:rFonts w:cs="FrankRuehl" w:hint="eastAsia"/>
                <w:b/>
                <w:bCs/>
                <w:sz w:val="28"/>
                <w:szCs w:val="28"/>
                <w:rtl/>
              </w:rPr>
              <w:t>מדינת</w:t>
            </w:r>
            <w:r w:rsidRPr="00490FC8">
              <w:rPr>
                <w:rFonts w:cs="FrankRuehl"/>
                <w:b/>
                <w:bCs/>
                <w:sz w:val="28"/>
                <w:szCs w:val="28"/>
                <w:rtl/>
              </w:rPr>
              <w:t xml:space="preserve"> </w:t>
            </w:r>
            <w:r w:rsidRPr="00490FC8">
              <w:rPr>
                <w:rFonts w:cs="FrankRuehl" w:hint="eastAsia"/>
                <w:b/>
                <w:bCs/>
                <w:sz w:val="28"/>
                <w:szCs w:val="28"/>
                <w:rtl/>
              </w:rPr>
              <w:t>ישראל</w:t>
            </w:r>
            <w:r w:rsidRPr="00490FC8">
              <w:rPr>
                <w:rFonts w:cs="FrankRuehl"/>
                <w:b/>
                <w:bCs/>
                <w:sz w:val="28"/>
                <w:szCs w:val="28"/>
                <w:rtl/>
              </w:rPr>
              <w:t xml:space="preserve"> </w:t>
            </w:r>
            <w:r w:rsidRPr="00490FC8">
              <w:rPr>
                <w:rFonts w:cs="FrankRuehl" w:hint="eastAsia"/>
                <w:b/>
                <w:bCs/>
                <w:sz w:val="28"/>
                <w:szCs w:val="28"/>
                <w:rtl/>
              </w:rPr>
              <w:t>נ</w:t>
            </w:r>
            <w:r w:rsidRPr="00490FC8">
              <w:rPr>
                <w:rFonts w:cs="FrankRuehl"/>
                <w:b/>
                <w:bCs/>
                <w:sz w:val="28"/>
                <w:szCs w:val="28"/>
                <w:rtl/>
              </w:rPr>
              <w:t xml:space="preserve">' </w:t>
            </w:r>
            <w:r w:rsidRPr="00490FC8">
              <w:rPr>
                <w:rFonts w:cs="FrankRuehl" w:hint="cs"/>
                <w:b/>
                <w:bCs/>
                <w:sz w:val="28"/>
                <w:szCs w:val="28"/>
                <w:rtl/>
              </w:rPr>
              <w:t>פלוני</w:t>
            </w:r>
          </w:p>
          <w:p w14:paraId="065F7EBC" w14:textId="77777777" w:rsidR="007550AA" w:rsidRPr="007550AA" w:rsidRDefault="007550AA" w:rsidP="007550AA">
            <w:pPr>
              <w:pStyle w:val="Header"/>
            </w:pPr>
          </w:p>
        </w:tc>
      </w:tr>
    </w:tbl>
    <w:p w14:paraId="0CCFD219" w14:textId="77777777" w:rsidR="007550AA" w:rsidRPr="007550AA" w:rsidRDefault="007550AA" w:rsidP="00490FC8">
      <w:pPr>
        <w:pStyle w:val="Header"/>
        <w:rPr>
          <w:rtl/>
        </w:rPr>
      </w:pPr>
      <w:r w:rsidRPr="007550AA">
        <w:rPr>
          <w:rtl/>
        </w:rPr>
        <w:t xml:space="preserve"> </w:t>
      </w:r>
    </w:p>
    <w:tbl>
      <w:tblPr>
        <w:tblStyle w:val="TableGrid"/>
        <w:bidiVisual/>
        <w:tblW w:w="8820" w:type="dxa"/>
        <w:jc w:val="center"/>
        <w:tblLook w:val="01E0" w:firstRow="1" w:lastRow="1" w:firstColumn="1" w:lastColumn="1" w:noHBand="0" w:noVBand="0"/>
      </w:tblPr>
      <w:tblGrid>
        <w:gridCol w:w="743"/>
        <w:gridCol w:w="8077"/>
      </w:tblGrid>
      <w:tr w:rsidR="007550AA" w:rsidRPr="007550AA" w14:paraId="1506D46A" w14:textId="77777777">
        <w:trPr>
          <w:trHeight w:val="295"/>
          <w:jc w:val="center"/>
        </w:trPr>
        <w:tc>
          <w:tcPr>
            <w:tcW w:w="743" w:type="dxa"/>
            <w:tcBorders>
              <w:top w:val="nil"/>
              <w:left w:val="nil"/>
              <w:bottom w:val="nil"/>
              <w:right w:val="nil"/>
            </w:tcBorders>
          </w:tcPr>
          <w:p w14:paraId="1BBBB84A" w14:textId="77777777" w:rsidR="007550AA" w:rsidRPr="007550AA" w:rsidRDefault="007550AA" w:rsidP="007550AA">
            <w:pPr>
              <w:jc w:val="both"/>
              <w:rPr>
                <w:rFonts w:ascii="Arial" w:hAnsi="Arial"/>
                <w:b/>
                <w:bCs/>
              </w:rPr>
            </w:pPr>
            <w:r w:rsidRPr="007550AA">
              <w:rPr>
                <w:rFonts w:ascii="Arial" w:hAnsi="Arial"/>
                <w:b/>
                <w:bCs/>
                <w:rtl/>
              </w:rPr>
              <w:t xml:space="preserve">בפני </w:t>
            </w:r>
          </w:p>
        </w:tc>
        <w:tc>
          <w:tcPr>
            <w:tcW w:w="8077" w:type="dxa"/>
            <w:tcBorders>
              <w:top w:val="nil"/>
              <w:left w:val="nil"/>
              <w:bottom w:val="nil"/>
              <w:right w:val="nil"/>
            </w:tcBorders>
          </w:tcPr>
          <w:p w14:paraId="0B99B2FF" w14:textId="77777777" w:rsidR="007550AA" w:rsidRPr="007550AA" w:rsidRDefault="007550AA" w:rsidP="007550AA">
            <w:pPr>
              <w:spacing w:line="360" w:lineRule="auto"/>
              <w:jc w:val="both"/>
              <w:rPr>
                <w:rFonts w:ascii="Arial" w:hAnsi="Arial"/>
                <w:b/>
                <w:bCs/>
                <w:rtl/>
              </w:rPr>
            </w:pPr>
            <w:r w:rsidRPr="007550AA">
              <w:rPr>
                <w:rFonts w:ascii="Arial" w:hAnsi="Arial"/>
                <w:b/>
                <w:bCs/>
                <w:rtl/>
              </w:rPr>
              <w:t>בפני כב' הנשיא, השופט יוסף אלרון [אב"ד]</w:t>
            </w:r>
          </w:p>
          <w:p w14:paraId="22749863" w14:textId="77777777" w:rsidR="007550AA" w:rsidRPr="007550AA" w:rsidRDefault="007550AA" w:rsidP="007550AA">
            <w:pPr>
              <w:spacing w:line="360" w:lineRule="auto"/>
              <w:jc w:val="both"/>
              <w:rPr>
                <w:rFonts w:ascii="Arial" w:hAnsi="Arial"/>
                <w:b/>
                <w:bCs/>
                <w:rtl/>
              </w:rPr>
            </w:pPr>
            <w:r w:rsidRPr="007550AA">
              <w:rPr>
                <w:rFonts w:ascii="Arial" w:hAnsi="Arial"/>
                <w:b/>
                <w:bCs/>
                <w:rtl/>
              </w:rPr>
              <w:t>כב' השופט משה גלעד</w:t>
            </w:r>
          </w:p>
          <w:p w14:paraId="6E06C6D5" w14:textId="77777777" w:rsidR="007550AA" w:rsidRPr="007550AA" w:rsidRDefault="007550AA" w:rsidP="007550AA">
            <w:pPr>
              <w:spacing w:line="360" w:lineRule="auto"/>
              <w:jc w:val="both"/>
              <w:rPr>
                <w:rFonts w:ascii="Arial" w:hAnsi="Arial"/>
                <w:b/>
                <w:bCs/>
                <w:highlight w:val="yellow"/>
              </w:rPr>
            </w:pPr>
            <w:r w:rsidRPr="007550AA">
              <w:rPr>
                <w:rFonts w:ascii="Arial" w:hAnsi="Arial"/>
                <w:b/>
                <w:bCs/>
                <w:rtl/>
              </w:rPr>
              <w:t xml:space="preserve">כב' השופט ד"ר מנחם רניאל </w:t>
            </w:r>
            <w:r w:rsidRPr="007550AA">
              <w:rPr>
                <w:rFonts w:ascii="Arial" w:hAnsi="Arial"/>
                <w:b/>
                <w:bCs/>
                <w:highlight w:val="yellow"/>
                <w:rtl/>
              </w:rPr>
              <w:t xml:space="preserve"> </w:t>
            </w:r>
          </w:p>
        </w:tc>
      </w:tr>
    </w:tbl>
    <w:p w14:paraId="420FA3E0" w14:textId="77777777" w:rsidR="008C3215" w:rsidRPr="007550AA" w:rsidRDefault="008C3215" w:rsidP="008C3215">
      <w:pPr>
        <w:rPr>
          <w:rtl/>
        </w:rPr>
      </w:pPr>
      <w:bookmarkStart w:id="0" w:name="LastJudge"/>
      <w:bookmarkEnd w:id="0"/>
    </w:p>
    <w:tbl>
      <w:tblPr>
        <w:tblStyle w:val="TableGrid"/>
        <w:bidiVisual/>
        <w:tblW w:w="8820" w:type="dxa"/>
        <w:jc w:val="center"/>
        <w:tblLook w:val="01E0" w:firstRow="1" w:lastRow="1" w:firstColumn="1" w:lastColumn="1" w:noHBand="0" w:noVBand="0"/>
      </w:tblPr>
      <w:tblGrid>
        <w:gridCol w:w="893"/>
        <w:gridCol w:w="4217"/>
        <w:gridCol w:w="3710"/>
      </w:tblGrid>
      <w:tr w:rsidR="007550AA" w:rsidRPr="007550AA" w14:paraId="16613673" w14:textId="77777777">
        <w:trPr>
          <w:trHeight w:val="355"/>
          <w:jc w:val="center"/>
        </w:trPr>
        <w:tc>
          <w:tcPr>
            <w:tcW w:w="893" w:type="dxa"/>
            <w:tcBorders>
              <w:top w:val="nil"/>
              <w:left w:val="nil"/>
              <w:bottom w:val="nil"/>
              <w:right w:val="nil"/>
            </w:tcBorders>
          </w:tcPr>
          <w:p w14:paraId="6D0E9925" w14:textId="77777777" w:rsidR="007550AA" w:rsidRPr="007550AA" w:rsidRDefault="007550AA" w:rsidP="007550AA">
            <w:pPr>
              <w:jc w:val="both"/>
              <w:rPr>
                <w:rFonts w:ascii="Arial" w:hAnsi="Arial"/>
                <w:b/>
                <w:bCs/>
                <w:sz w:val="26"/>
                <w:szCs w:val="26"/>
                <w:rtl/>
              </w:rPr>
            </w:pPr>
            <w:bookmarkStart w:id="1" w:name="FirstAppellant"/>
          </w:p>
          <w:p w14:paraId="6416194D" w14:textId="77777777" w:rsidR="007550AA" w:rsidRPr="007550AA" w:rsidRDefault="007550AA" w:rsidP="007550AA">
            <w:pPr>
              <w:jc w:val="both"/>
              <w:rPr>
                <w:rFonts w:ascii="Arial" w:hAnsi="Arial"/>
                <w:b/>
                <w:bCs/>
                <w:sz w:val="26"/>
                <w:szCs w:val="26"/>
              </w:rPr>
            </w:pPr>
            <w:r w:rsidRPr="007550AA">
              <w:rPr>
                <w:rFonts w:ascii="Arial" w:hAnsi="Arial"/>
                <w:b/>
                <w:bCs/>
                <w:sz w:val="26"/>
                <w:szCs w:val="26"/>
                <w:rtl/>
              </w:rPr>
              <w:t>בעניין:</w:t>
            </w:r>
          </w:p>
        </w:tc>
        <w:tc>
          <w:tcPr>
            <w:tcW w:w="4217" w:type="dxa"/>
            <w:tcBorders>
              <w:top w:val="nil"/>
              <w:left w:val="nil"/>
              <w:bottom w:val="nil"/>
              <w:right w:val="nil"/>
            </w:tcBorders>
          </w:tcPr>
          <w:p w14:paraId="3ED5785D" w14:textId="77777777" w:rsidR="007550AA" w:rsidRPr="007550AA" w:rsidRDefault="007550AA" w:rsidP="007550AA">
            <w:pPr>
              <w:jc w:val="both"/>
              <w:rPr>
                <w:rFonts w:ascii="Arial" w:hAnsi="Arial"/>
                <w:b/>
                <w:bCs/>
                <w:sz w:val="26"/>
                <w:szCs w:val="26"/>
                <w:rtl/>
              </w:rPr>
            </w:pPr>
          </w:p>
          <w:p w14:paraId="1E775603" w14:textId="77777777" w:rsidR="007550AA" w:rsidRPr="007550AA" w:rsidRDefault="007550AA" w:rsidP="007550AA">
            <w:pPr>
              <w:jc w:val="both"/>
              <w:rPr>
                <w:rFonts w:ascii="Arial" w:hAnsi="Arial"/>
                <w:b/>
                <w:bCs/>
                <w:sz w:val="26"/>
                <w:szCs w:val="26"/>
              </w:rPr>
            </w:pPr>
            <w:r w:rsidRPr="007550AA">
              <w:rPr>
                <w:rFonts w:ascii="Arial" w:hAnsi="Arial"/>
                <w:b/>
                <w:bCs/>
                <w:sz w:val="26"/>
                <w:szCs w:val="26"/>
                <w:rtl/>
              </w:rPr>
              <w:t>מדינת ישראל</w:t>
            </w:r>
          </w:p>
        </w:tc>
        <w:tc>
          <w:tcPr>
            <w:tcW w:w="3710" w:type="dxa"/>
            <w:tcBorders>
              <w:top w:val="nil"/>
              <w:left w:val="nil"/>
              <w:bottom w:val="nil"/>
              <w:right w:val="nil"/>
            </w:tcBorders>
          </w:tcPr>
          <w:p w14:paraId="632B7CD7" w14:textId="77777777" w:rsidR="007550AA" w:rsidRPr="007550AA" w:rsidRDefault="007550AA" w:rsidP="007550AA">
            <w:pPr>
              <w:jc w:val="both"/>
              <w:rPr>
                <w:rFonts w:ascii="Arial" w:hAnsi="Arial"/>
                <w:b/>
                <w:bCs/>
                <w:sz w:val="26"/>
                <w:szCs w:val="26"/>
              </w:rPr>
            </w:pPr>
          </w:p>
        </w:tc>
      </w:tr>
      <w:bookmarkEnd w:id="1"/>
      <w:tr w:rsidR="007550AA" w:rsidRPr="007550AA" w14:paraId="575D38EE" w14:textId="77777777">
        <w:trPr>
          <w:trHeight w:val="355"/>
          <w:jc w:val="center"/>
        </w:trPr>
        <w:tc>
          <w:tcPr>
            <w:tcW w:w="893" w:type="dxa"/>
            <w:tcBorders>
              <w:top w:val="nil"/>
              <w:left w:val="nil"/>
              <w:bottom w:val="nil"/>
              <w:right w:val="nil"/>
            </w:tcBorders>
          </w:tcPr>
          <w:p w14:paraId="2A72944C" w14:textId="77777777" w:rsidR="007550AA" w:rsidRPr="007550AA" w:rsidRDefault="007550AA" w:rsidP="007550AA">
            <w:pPr>
              <w:jc w:val="both"/>
              <w:rPr>
                <w:rFonts w:ascii="Arial" w:hAnsi="Arial"/>
                <w:b/>
                <w:bCs/>
                <w:sz w:val="26"/>
                <w:szCs w:val="26"/>
              </w:rPr>
            </w:pPr>
          </w:p>
        </w:tc>
        <w:tc>
          <w:tcPr>
            <w:tcW w:w="4217" w:type="dxa"/>
            <w:tcBorders>
              <w:top w:val="nil"/>
              <w:left w:val="nil"/>
              <w:bottom w:val="nil"/>
              <w:right w:val="nil"/>
            </w:tcBorders>
          </w:tcPr>
          <w:p w14:paraId="08AFFC22" w14:textId="77777777" w:rsidR="007550AA" w:rsidRPr="007550AA" w:rsidRDefault="007550AA" w:rsidP="007550AA">
            <w:pPr>
              <w:jc w:val="both"/>
              <w:rPr>
                <w:b/>
                <w:bCs/>
                <w:sz w:val="26"/>
                <w:szCs w:val="26"/>
              </w:rPr>
            </w:pPr>
          </w:p>
        </w:tc>
        <w:tc>
          <w:tcPr>
            <w:tcW w:w="3710" w:type="dxa"/>
            <w:tcBorders>
              <w:top w:val="nil"/>
              <w:left w:val="nil"/>
              <w:bottom w:val="nil"/>
              <w:right w:val="nil"/>
            </w:tcBorders>
          </w:tcPr>
          <w:p w14:paraId="626853A1" w14:textId="77777777" w:rsidR="007550AA" w:rsidRPr="007550AA" w:rsidRDefault="007550AA" w:rsidP="007550AA">
            <w:pPr>
              <w:rPr>
                <w:rFonts w:ascii="Arial" w:hAnsi="Arial"/>
                <w:b/>
                <w:bCs/>
                <w:sz w:val="26"/>
                <w:szCs w:val="26"/>
              </w:rPr>
            </w:pPr>
            <w:r w:rsidRPr="007550AA">
              <w:rPr>
                <w:rFonts w:ascii="Arial" w:hAnsi="Arial"/>
                <w:b/>
                <w:bCs/>
                <w:sz w:val="26"/>
                <w:szCs w:val="26"/>
                <w:rtl/>
              </w:rPr>
              <w:t>המאשימה</w:t>
            </w:r>
          </w:p>
        </w:tc>
      </w:tr>
      <w:tr w:rsidR="007550AA" w:rsidRPr="007550AA" w14:paraId="33F9D34D" w14:textId="77777777">
        <w:trPr>
          <w:trHeight w:val="355"/>
          <w:jc w:val="center"/>
        </w:trPr>
        <w:tc>
          <w:tcPr>
            <w:tcW w:w="893" w:type="dxa"/>
            <w:tcBorders>
              <w:top w:val="nil"/>
              <w:left w:val="nil"/>
              <w:bottom w:val="nil"/>
              <w:right w:val="nil"/>
            </w:tcBorders>
          </w:tcPr>
          <w:p w14:paraId="2E5DDC74" w14:textId="77777777" w:rsidR="007550AA" w:rsidRPr="007550AA" w:rsidRDefault="007550AA" w:rsidP="007550AA">
            <w:pPr>
              <w:jc w:val="both"/>
              <w:rPr>
                <w:rFonts w:ascii="Arial" w:hAnsi="Arial"/>
                <w:b/>
                <w:bCs/>
                <w:sz w:val="26"/>
                <w:szCs w:val="26"/>
              </w:rPr>
            </w:pPr>
          </w:p>
        </w:tc>
        <w:tc>
          <w:tcPr>
            <w:tcW w:w="7927" w:type="dxa"/>
            <w:gridSpan w:val="2"/>
            <w:tcBorders>
              <w:top w:val="nil"/>
              <w:left w:val="nil"/>
              <w:bottom w:val="nil"/>
              <w:right w:val="nil"/>
            </w:tcBorders>
          </w:tcPr>
          <w:p w14:paraId="61DF0762" w14:textId="77777777" w:rsidR="007550AA" w:rsidRPr="007550AA" w:rsidRDefault="007550AA" w:rsidP="007550AA">
            <w:pPr>
              <w:jc w:val="center"/>
              <w:rPr>
                <w:rFonts w:ascii="Arial" w:hAnsi="Arial"/>
                <w:b/>
                <w:bCs/>
                <w:sz w:val="26"/>
                <w:szCs w:val="26"/>
                <w:rtl/>
              </w:rPr>
            </w:pPr>
          </w:p>
          <w:p w14:paraId="442B321D" w14:textId="77777777" w:rsidR="007550AA" w:rsidRPr="007550AA" w:rsidRDefault="007550AA" w:rsidP="007550AA">
            <w:pPr>
              <w:jc w:val="center"/>
              <w:rPr>
                <w:rFonts w:ascii="Arial" w:hAnsi="Arial"/>
                <w:b/>
                <w:bCs/>
                <w:sz w:val="26"/>
                <w:szCs w:val="26"/>
                <w:rtl/>
              </w:rPr>
            </w:pPr>
            <w:r w:rsidRPr="007550AA">
              <w:rPr>
                <w:rFonts w:ascii="Arial" w:hAnsi="Arial"/>
                <w:b/>
                <w:bCs/>
                <w:sz w:val="26"/>
                <w:szCs w:val="26"/>
                <w:rtl/>
              </w:rPr>
              <w:t>נגד</w:t>
            </w:r>
          </w:p>
          <w:p w14:paraId="482E5182" w14:textId="77777777" w:rsidR="007550AA" w:rsidRPr="007550AA" w:rsidRDefault="007550AA" w:rsidP="007550AA">
            <w:pPr>
              <w:jc w:val="both"/>
              <w:rPr>
                <w:rFonts w:ascii="Arial" w:hAnsi="Arial"/>
                <w:b/>
                <w:bCs/>
                <w:sz w:val="26"/>
                <w:szCs w:val="26"/>
              </w:rPr>
            </w:pPr>
          </w:p>
        </w:tc>
      </w:tr>
      <w:tr w:rsidR="007550AA" w:rsidRPr="007550AA" w14:paraId="63721472" w14:textId="77777777">
        <w:trPr>
          <w:trHeight w:val="355"/>
          <w:jc w:val="center"/>
        </w:trPr>
        <w:tc>
          <w:tcPr>
            <w:tcW w:w="893" w:type="dxa"/>
            <w:tcBorders>
              <w:top w:val="nil"/>
              <w:left w:val="nil"/>
              <w:bottom w:val="nil"/>
              <w:right w:val="nil"/>
            </w:tcBorders>
          </w:tcPr>
          <w:p w14:paraId="122BFA1B" w14:textId="77777777" w:rsidR="007550AA" w:rsidRPr="007550AA" w:rsidRDefault="007550AA" w:rsidP="007550AA">
            <w:pPr>
              <w:jc w:val="both"/>
              <w:rPr>
                <w:rFonts w:ascii="Arial" w:hAnsi="Arial" w:cs="FrankRuehl"/>
                <w:b/>
                <w:bCs/>
                <w:sz w:val="26"/>
                <w:szCs w:val="26"/>
              </w:rPr>
            </w:pPr>
          </w:p>
        </w:tc>
        <w:tc>
          <w:tcPr>
            <w:tcW w:w="4217" w:type="dxa"/>
            <w:tcBorders>
              <w:top w:val="nil"/>
              <w:left w:val="nil"/>
              <w:bottom w:val="nil"/>
              <w:right w:val="nil"/>
            </w:tcBorders>
          </w:tcPr>
          <w:p w14:paraId="3C269C13" w14:textId="77777777" w:rsidR="007550AA" w:rsidRPr="007550AA" w:rsidRDefault="007550AA" w:rsidP="007550AA">
            <w:pPr>
              <w:jc w:val="both"/>
              <w:rPr>
                <w:rFonts w:hint="cs"/>
                <w:b/>
                <w:bCs/>
                <w:sz w:val="26"/>
                <w:szCs w:val="26"/>
              </w:rPr>
            </w:pPr>
            <w:r w:rsidRPr="007550AA">
              <w:rPr>
                <w:rFonts w:ascii="Arial" w:hAnsi="Arial" w:hint="cs"/>
                <w:b/>
                <w:bCs/>
                <w:sz w:val="26"/>
                <w:szCs w:val="26"/>
                <w:rtl/>
              </w:rPr>
              <w:t>פלוני</w:t>
            </w:r>
          </w:p>
        </w:tc>
        <w:tc>
          <w:tcPr>
            <w:tcW w:w="3710" w:type="dxa"/>
            <w:tcBorders>
              <w:top w:val="nil"/>
              <w:left w:val="nil"/>
              <w:bottom w:val="nil"/>
              <w:right w:val="nil"/>
            </w:tcBorders>
          </w:tcPr>
          <w:p w14:paraId="303E5C92" w14:textId="77777777" w:rsidR="007550AA" w:rsidRPr="007550AA" w:rsidRDefault="007550AA" w:rsidP="007550AA">
            <w:pPr>
              <w:jc w:val="right"/>
              <w:rPr>
                <w:rFonts w:ascii="Arial" w:hAnsi="Arial"/>
                <w:b/>
                <w:bCs/>
                <w:sz w:val="26"/>
                <w:szCs w:val="26"/>
              </w:rPr>
            </w:pPr>
          </w:p>
        </w:tc>
      </w:tr>
      <w:tr w:rsidR="007550AA" w:rsidRPr="007550AA" w14:paraId="443B9E9E" w14:textId="77777777">
        <w:trPr>
          <w:trHeight w:val="355"/>
          <w:jc w:val="center"/>
        </w:trPr>
        <w:tc>
          <w:tcPr>
            <w:tcW w:w="893" w:type="dxa"/>
            <w:tcBorders>
              <w:top w:val="nil"/>
              <w:left w:val="nil"/>
              <w:bottom w:val="nil"/>
              <w:right w:val="nil"/>
            </w:tcBorders>
          </w:tcPr>
          <w:p w14:paraId="2A87373A" w14:textId="77777777" w:rsidR="007550AA" w:rsidRPr="007550AA" w:rsidRDefault="007550AA" w:rsidP="007550AA">
            <w:pPr>
              <w:jc w:val="both"/>
              <w:rPr>
                <w:rFonts w:ascii="Arial" w:hAnsi="Arial" w:cs="FrankRuehl"/>
                <w:b/>
                <w:bCs/>
                <w:sz w:val="26"/>
                <w:szCs w:val="26"/>
              </w:rPr>
            </w:pPr>
          </w:p>
        </w:tc>
        <w:tc>
          <w:tcPr>
            <w:tcW w:w="4217" w:type="dxa"/>
            <w:tcBorders>
              <w:top w:val="nil"/>
              <w:left w:val="nil"/>
              <w:bottom w:val="nil"/>
              <w:right w:val="nil"/>
            </w:tcBorders>
          </w:tcPr>
          <w:p w14:paraId="205E6F6F" w14:textId="77777777" w:rsidR="007550AA" w:rsidRPr="007550AA" w:rsidRDefault="007550AA" w:rsidP="007550AA">
            <w:pPr>
              <w:jc w:val="both"/>
              <w:rPr>
                <w:b/>
                <w:bCs/>
                <w:sz w:val="26"/>
                <w:szCs w:val="26"/>
              </w:rPr>
            </w:pPr>
          </w:p>
        </w:tc>
        <w:tc>
          <w:tcPr>
            <w:tcW w:w="3710" w:type="dxa"/>
            <w:tcBorders>
              <w:top w:val="nil"/>
              <w:left w:val="nil"/>
              <w:bottom w:val="nil"/>
              <w:right w:val="nil"/>
            </w:tcBorders>
          </w:tcPr>
          <w:p w14:paraId="61E5B41D" w14:textId="77777777" w:rsidR="007550AA" w:rsidRPr="007550AA" w:rsidRDefault="007550AA" w:rsidP="007550AA">
            <w:pPr>
              <w:rPr>
                <w:rFonts w:ascii="Arial" w:hAnsi="Arial"/>
                <w:b/>
                <w:bCs/>
                <w:sz w:val="26"/>
                <w:szCs w:val="26"/>
              </w:rPr>
            </w:pPr>
            <w:r w:rsidRPr="007550AA">
              <w:rPr>
                <w:rFonts w:ascii="Arial" w:hAnsi="Arial"/>
                <w:b/>
                <w:bCs/>
                <w:sz w:val="26"/>
                <w:szCs w:val="26"/>
                <w:rtl/>
              </w:rPr>
              <w:t>הנאשם</w:t>
            </w:r>
          </w:p>
        </w:tc>
      </w:tr>
    </w:tbl>
    <w:p w14:paraId="3E40E452" w14:textId="77777777" w:rsidR="00C25FD9" w:rsidRPr="00C25FD9" w:rsidRDefault="00C25FD9" w:rsidP="00C25FD9">
      <w:pPr>
        <w:spacing w:after="120" w:line="240" w:lineRule="exact"/>
        <w:ind w:left="283" w:hanging="283"/>
        <w:jc w:val="both"/>
        <w:rPr>
          <w:rFonts w:ascii="FrankRuehl" w:hAnsi="FrankRuehl" w:cs="FrankRuehl"/>
          <w:rtl/>
        </w:rPr>
      </w:pPr>
      <w:bookmarkStart w:id="2" w:name="LawTable"/>
      <w:bookmarkEnd w:id="2"/>
    </w:p>
    <w:p w14:paraId="5A83FE38" w14:textId="77777777" w:rsidR="00C25FD9" w:rsidRPr="00C25FD9" w:rsidRDefault="00C25FD9" w:rsidP="00C25FD9">
      <w:pPr>
        <w:spacing w:after="120" w:line="240" w:lineRule="exact"/>
        <w:ind w:left="283" w:hanging="283"/>
        <w:jc w:val="both"/>
        <w:rPr>
          <w:rFonts w:ascii="FrankRuehl" w:hAnsi="FrankRuehl" w:cs="FrankRuehl"/>
          <w:rtl/>
        </w:rPr>
      </w:pPr>
      <w:r w:rsidRPr="00C25FD9">
        <w:rPr>
          <w:rFonts w:ascii="FrankRuehl" w:hAnsi="FrankRuehl" w:cs="FrankRuehl" w:hint="eastAsia"/>
          <w:rtl/>
        </w:rPr>
        <w:t>חקיקה</w:t>
      </w:r>
      <w:r w:rsidRPr="00C25FD9">
        <w:rPr>
          <w:rFonts w:ascii="FrankRuehl" w:hAnsi="FrankRuehl" w:cs="FrankRuehl"/>
          <w:rtl/>
        </w:rPr>
        <w:t xml:space="preserve"> </w:t>
      </w:r>
      <w:r w:rsidRPr="00C25FD9">
        <w:rPr>
          <w:rFonts w:ascii="FrankRuehl" w:hAnsi="FrankRuehl" w:cs="FrankRuehl" w:hint="eastAsia"/>
          <w:rtl/>
        </w:rPr>
        <w:t>שאוזכרה</w:t>
      </w:r>
      <w:r w:rsidRPr="00C25FD9">
        <w:rPr>
          <w:rFonts w:ascii="FrankRuehl" w:hAnsi="FrankRuehl" w:cs="FrankRuehl"/>
          <w:rtl/>
        </w:rPr>
        <w:t xml:space="preserve">: </w:t>
      </w:r>
    </w:p>
    <w:p w14:paraId="14BCA1C8" w14:textId="77777777" w:rsidR="00C25FD9" w:rsidRPr="00C25FD9" w:rsidRDefault="00C25FD9" w:rsidP="00C25FD9">
      <w:pPr>
        <w:spacing w:after="120" w:line="240" w:lineRule="exact"/>
        <w:ind w:left="283" w:hanging="283"/>
        <w:jc w:val="both"/>
        <w:rPr>
          <w:rFonts w:ascii="FrankRuehl" w:hAnsi="FrankRuehl" w:cs="FrankRuehl"/>
          <w:rtl/>
        </w:rPr>
      </w:pPr>
      <w:hyperlink r:id="rId7" w:history="1">
        <w:r w:rsidRPr="00C25FD9">
          <w:rPr>
            <w:rFonts w:ascii="FrankRuehl" w:hAnsi="FrankRuehl" w:cs="FrankRuehl" w:hint="eastAsia"/>
            <w:color w:val="0000FF"/>
            <w:u w:val="single"/>
            <w:rtl/>
          </w:rPr>
          <w:t>חוק</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סדר</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הדין</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הפלילי</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נוסח</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משולב</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תשמ</w:t>
        </w:r>
        <w:r w:rsidRPr="00C25FD9">
          <w:rPr>
            <w:rFonts w:ascii="FrankRuehl" w:hAnsi="FrankRuehl" w:cs="FrankRuehl"/>
            <w:color w:val="0000FF"/>
            <w:u w:val="single"/>
            <w:rtl/>
          </w:rPr>
          <w:t>"</w:t>
        </w:r>
        <w:r w:rsidRPr="00C25FD9">
          <w:rPr>
            <w:rFonts w:ascii="FrankRuehl" w:hAnsi="FrankRuehl" w:cs="FrankRuehl" w:hint="eastAsia"/>
            <w:color w:val="0000FF"/>
            <w:u w:val="single"/>
            <w:rtl/>
          </w:rPr>
          <w:t>ב</w:t>
        </w:r>
        <w:r w:rsidRPr="00C25FD9">
          <w:rPr>
            <w:rFonts w:ascii="FrankRuehl" w:hAnsi="FrankRuehl" w:cs="FrankRuehl"/>
            <w:color w:val="0000FF"/>
            <w:u w:val="single"/>
            <w:rtl/>
          </w:rPr>
          <w:t>-1982</w:t>
        </w:r>
      </w:hyperlink>
      <w:r w:rsidRPr="00C25FD9">
        <w:rPr>
          <w:rFonts w:ascii="FrankRuehl" w:hAnsi="FrankRuehl" w:cs="FrankRuehl"/>
          <w:rtl/>
        </w:rPr>
        <w:t xml:space="preserve">: </w:t>
      </w:r>
      <w:r w:rsidRPr="00C25FD9">
        <w:rPr>
          <w:rFonts w:ascii="FrankRuehl" w:hAnsi="FrankRuehl" w:cs="FrankRuehl" w:hint="eastAsia"/>
          <w:rtl/>
        </w:rPr>
        <w:t>סע</w:t>
      </w:r>
      <w:r w:rsidRPr="00C25FD9">
        <w:rPr>
          <w:rFonts w:ascii="FrankRuehl" w:hAnsi="FrankRuehl" w:cs="FrankRuehl"/>
          <w:rtl/>
        </w:rPr>
        <w:t xml:space="preserve">'  </w:t>
      </w:r>
      <w:hyperlink r:id="rId8" w:history="1">
        <w:r w:rsidRPr="00C25FD9">
          <w:rPr>
            <w:rFonts w:ascii="FrankRuehl" w:hAnsi="FrankRuehl" w:cs="FrankRuehl"/>
            <w:color w:val="0000FF"/>
            <w:u w:val="single"/>
            <w:rtl/>
          </w:rPr>
          <w:t>182</w:t>
        </w:r>
      </w:hyperlink>
    </w:p>
    <w:p w14:paraId="23973DAA" w14:textId="77777777" w:rsidR="00C25FD9" w:rsidRPr="00C25FD9" w:rsidRDefault="00C25FD9" w:rsidP="00C25FD9">
      <w:pPr>
        <w:spacing w:after="120" w:line="240" w:lineRule="exact"/>
        <w:ind w:left="283" w:hanging="283"/>
        <w:jc w:val="both"/>
        <w:rPr>
          <w:rFonts w:ascii="FrankRuehl" w:hAnsi="FrankRuehl" w:cs="FrankRuehl"/>
          <w:rtl/>
        </w:rPr>
      </w:pPr>
      <w:hyperlink r:id="rId9" w:history="1">
        <w:r w:rsidRPr="00C25FD9">
          <w:rPr>
            <w:rFonts w:ascii="FrankRuehl" w:hAnsi="FrankRuehl" w:cs="FrankRuehl" w:hint="eastAsia"/>
            <w:color w:val="0000FF"/>
            <w:u w:val="single"/>
            <w:rtl/>
          </w:rPr>
          <w:t>חוק</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העונשין</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תשל</w:t>
        </w:r>
        <w:r w:rsidRPr="00C25FD9">
          <w:rPr>
            <w:rFonts w:ascii="FrankRuehl" w:hAnsi="FrankRuehl" w:cs="FrankRuehl"/>
            <w:color w:val="0000FF"/>
            <w:u w:val="single"/>
            <w:rtl/>
          </w:rPr>
          <w:t>"</w:t>
        </w:r>
        <w:r w:rsidRPr="00C25FD9">
          <w:rPr>
            <w:rFonts w:ascii="FrankRuehl" w:hAnsi="FrankRuehl" w:cs="FrankRuehl" w:hint="eastAsia"/>
            <w:color w:val="0000FF"/>
            <w:u w:val="single"/>
            <w:rtl/>
          </w:rPr>
          <w:t>ז</w:t>
        </w:r>
        <w:r w:rsidRPr="00C25FD9">
          <w:rPr>
            <w:rFonts w:ascii="FrankRuehl" w:hAnsi="FrankRuehl" w:cs="FrankRuehl"/>
            <w:color w:val="0000FF"/>
            <w:u w:val="single"/>
            <w:rtl/>
          </w:rPr>
          <w:t>-1977</w:t>
        </w:r>
      </w:hyperlink>
      <w:r w:rsidRPr="00C25FD9">
        <w:rPr>
          <w:rFonts w:ascii="FrankRuehl" w:hAnsi="FrankRuehl" w:cs="FrankRuehl"/>
          <w:rtl/>
        </w:rPr>
        <w:t xml:space="preserve">: </w:t>
      </w:r>
      <w:r w:rsidRPr="00C25FD9">
        <w:rPr>
          <w:rFonts w:ascii="FrankRuehl" w:hAnsi="FrankRuehl" w:cs="FrankRuehl" w:hint="eastAsia"/>
          <w:rtl/>
        </w:rPr>
        <w:t>סע</w:t>
      </w:r>
      <w:r w:rsidRPr="00C25FD9">
        <w:rPr>
          <w:rFonts w:ascii="FrankRuehl" w:hAnsi="FrankRuehl" w:cs="FrankRuehl"/>
          <w:rtl/>
        </w:rPr>
        <w:t xml:space="preserve">'  </w:t>
      </w:r>
      <w:hyperlink r:id="rId10" w:history="1">
        <w:r w:rsidRPr="00C25FD9">
          <w:rPr>
            <w:rFonts w:ascii="FrankRuehl" w:hAnsi="FrankRuehl" w:cs="FrankRuehl"/>
            <w:color w:val="0000FF"/>
            <w:u w:val="single"/>
            <w:rtl/>
          </w:rPr>
          <w:t>345(</w:t>
        </w:r>
        <w:r w:rsidRPr="00C25FD9">
          <w:rPr>
            <w:rFonts w:ascii="FrankRuehl" w:hAnsi="FrankRuehl" w:cs="FrankRuehl" w:hint="eastAsia"/>
            <w:color w:val="0000FF"/>
            <w:u w:val="single"/>
            <w:rtl/>
          </w:rPr>
          <w:t>א</w:t>
        </w:r>
        <w:r w:rsidRPr="00C25FD9">
          <w:rPr>
            <w:rFonts w:ascii="FrankRuehl" w:hAnsi="FrankRuehl" w:cs="FrankRuehl"/>
            <w:color w:val="0000FF"/>
            <w:u w:val="single"/>
            <w:rtl/>
          </w:rPr>
          <w:t>)(1)</w:t>
        </w:r>
      </w:hyperlink>
      <w:r w:rsidRPr="00C25FD9">
        <w:rPr>
          <w:rFonts w:ascii="FrankRuehl" w:hAnsi="FrankRuehl" w:cs="FrankRuehl"/>
          <w:rtl/>
        </w:rPr>
        <w:t xml:space="preserve">, </w:t>
      </w:r>
      <w:hyperlink r:id="rId11" w:history="1">
        <w:r w:rsidRPr="00C25FD9">
          <w:rPr>
            <w:rFonts w:ascii="FrankRuehl" w:hAnsi="FrankRuehl" w:cs="FrankRuehl"/>
            <w:color w:val="0000FF"/>
            <w:u w:val="single"/>
            <w:rtl/>
          </w:rPr>
          <w:t>345(</w:t>
        </w:r>
        <w:r w:rsidRPr="00C25FD9">
          <w:rPr>
            <w:rFonts w:ascii="FrankRuehl" w:hAnsi="FrankRuehl" w:cs="FrankRuehl" w:hint="eastAsia"/>
            <w:color w:val="0000FF"/>
            <w:u w:val="single"/>
            <w:rtl/>
          </w:rPr>
          <w:t>א</w:t>
        </w:r>
        <w:r w:rsidRPr="00C25FD9">
          <w:rPr>
            <w:rFonts w:ascii="FrankRuehl" w:hAnsi="FrankRuehl" w:cs="FrankRuehl"/>
            <w:color w:val="0000FF"/>
            <w:u w:val="single"/>
            <w:rtl/>
          </w:rPr>
          <w:t>)(4)</w:t>
        </w:r>
      </w:hyperlink>
      <w:r w:rsidRPr="00C25FD9">
        <w:rPr>
          <w:rFonts w:ascii="FrankRuehl" w:hAnsi="FrankRuehl" w:cs="FrankRuehl"/>
          <w:rtl/>
        </w:rPr>
        <w:t xml:space="preserve">, </w:t>
      </w:r>
      <w:hyperlink r:id="rId12" w:history="1">
        <w:r w:rsidRPr="00C25FD9">
          <w:rPr>
            <w:rFonts w:ascii="FrankRuehl" w:hAnsi="FrankRuehl" w:cs="FrankRuehl"/>
            <w:color w:val="0000FF"/>
            <w:u w:val="single"/>
            <w:rtl/>
          </w:rPr>
          <w:t>345(</w:t>
        </w:r>
        <w:r w:rsidRPr="00C25FD9">
          <w:rPr>
            <w:rFonts w:ascii="FrankRuehl" w:hAnsi="FrankRuehl" w:cs="FrankRuehl" w:hint="eastAsia"/>
            <w:color w:val="0000FF"/>
            <w:u w:val="single"/>
            <w:rtl/>
          </w:rPr>
          <w:t>ב</w:t>
        </w:r>
        <w:r w:rsidRPr="00C25FD9">
          <w:rPr>
            <w:rFonts w:ascii="FrankRuehl" w:hAnsi="FrankRuehl" w:cs="FrankRuehl"/>
            <w:color w:val="0000FF"/>
            <w:u w:val="single"/>
            <w:rtl/>
          </w:rPr>
          <w:t>)(1)</w:t>
        </w:r>
      </w:hyperlink>
      <w:r w:rsidRPr="00C25FD9">
        <w:rPr>
          <w:rFonts w:ascii="FrankRuehl" w:hAnsi="FrankRuehl" w:cs="FrankRuehl"/>
          <w:rtl/>
        </w:rPr>
        <w:t xml:space="preserve">, </w:t>
      </w:r>
      <w:hyperlink r:id="rId13" w:history="1">
        <w:r w:rsidRPr="00C25FD9">
          <w:rPr>
            <w:rFonts w:ascii="FrankRuehl" w:hAnsi="FrankRuehl" w:cs="FrankRuehl"/>
            <w:color w:val="0000FF"/>
            <w:u w:val="single"/>
            <w:rtl/>
          </w:rPr>
          <w:t>348(</w:t>
        </w:r>
        <w:r w:rsidRPr="00C25FD9">
          <w:rPr>
            <w:rFonts w:ascii="FrankRuehl" w:hAnsi="FrankRuehl" w:cs="FrankRuehl" w:hint="eastAsia"/>
            <w:color w:val="0000FF"/>
            <w:u w:val="single"/>
            <w:rtl/>
          </w:rPr>
          <w:t>ב</w:t>
        </w:r>
        <w:r w:rsidRPr="00C25FD9">
          <w:rPr>
            <w:rFonts w:ascii="FrankRuehl" w:hAnsi="FrankRuehl" w:cs="FrankRuehl"/>
            <w:color w:val="0000FF"/>
            <w:u w:val="single"/>
            <w:rtl/>
          </w:rPr>
          <w:t>)</w:t>
        </w:r>
      </w:hyperlink>
      <w:r w:rsidRPr="00C25FD9">
        <w:rPr>
          <w:rFonts w:ascii="FrankRuehl" w:hAnsi="FrankRuehl" w:cs="FrankRuehl"/>
          <w:rtl/>
        </w:rPr>
        <w:t xml:space="preserve">, </w:t>
      </w:r>
      <w:hyperlink r:id="rId14" w:history="1">
        <w:r w:rsidRPr="00C25FD9">
          <w:rPr>
            <w:rFonts w:ascii="FrankRuehl" w:hAnsi="FrankRuehl" w:cs="FrankRuehl"/>
            <w:color w:val="0000FF"/>
            <w:u w:val="single"/>
            <w:rtl/>
          </w:rPr>
          <w:t>351(</w:t>
        </w:r>
        <w:r w:rsidRPr="00C25FD9">
          <w:rPr>
            <w:rFonts w:ascii="FrankRuehl" w:hAnsi="FrankRuehl" w:cs="FrankRuehl" w:hint="eastAsia"/>
            <w:color w:val="0000FF"/>
            <w:u w:val="single"/>
            <w:rtl/>
          </w:rPr>
          <w:t>א</w:t>
        </w:r>
        <w:r w:rsidRPr="00C25FD9">
          <w:rPr>
            <w:rFonts w:ascii="FrankRuehl" w:hAnsi="FrankRuehl" w:cs="FrankRuehl"/>
            <w:color w:val="0000FF"/>
            <w:u w:val="single"/>
            <w:rtl/>
          </w:rPr>
          <w:t>)</w:t>
        </w:r>
      </w:hyperlink>
      <w:r w:rsidRPr="00C25FD9">
        <w:rPr>
          <w:rFonts w:ascii="FrankRuehl" w:hAnsi="FrankRuehl" w:cs="FrankRuehl"/>
          <w:rtl/>
        </w:rPr>
        <w:t xml:space="preserve">, </w:t>
      </w:r>
      <w:hyperlink r:id="rId15" w:history="1">
        <w:r w:rsidRPr="00C25FD9">
          <w:rPr>
            <w:rFonts w:ascii="FrankRuehl" w:hAnsi="FrankRuehl" w:cs="FrankRuehl"/>
            <w:color w:val="0000FF"/>
            <w:u w:val="single"/>
            <w:rtl/>
          </w:rPr>
          <w:t>351(</w:t>
        </w:r>
        <w:r w:rsidRPr="00C25FD9">
          <w:rPr>
            <w:rFonts w:ascii="FrankRuehl" w:hAnsi="FrankRuehl" w:cs="FrankRuehl" w:hint="eastAsia"/>
            <w:color w:val="0000FF"/>
            <w:u w:val="single"/>
            <w:rtl/>
          </w:rPr>
          <w:t>ג</w:t>
        </w:r>
        <w:r w:rsidRPr="00C25FD9">
          <w:rPr>
            <w:rFonts w:ascii="FrankRuehl" w:hAnsi="FrankRuehl" w:cs="FrankRuehl"/>
            <w:color w:val="0000FF"/>
            <w:u w:val="single"/>
            <w:rtl/>
          </w:rPr>
          <w:t>)(2)</w:t>
        </w:r>
      </w:hyperlink>
      <w:r w:rsidRPr="00C25FD9">
        <w:rPr>
          <w:rFonts w:ascii="FrankRuehl" w:hAnsi="FrankRuehl" w:cs="FrankRuehl"/>
          <w:rtl/>
        </w:rPr>
        <w:t xml:space="preserve">, </w:t>
      </w:r>
      <w:hyperlink r:id="rId16" w:history="1">
        <w:r w:rsidRPr="00C25FD9">
          <w:rPr>
            <w:rFonts w:ascii="FrankRuehl" w:hAnsi="FrankRuehl" w:cs="FrankRuehl"/>
            <w:color w:val="0000FF"/>
            <w:u w:val="single"/>
            <w:rtl/>
          </w:rPr>
          <w:t>379</w:t>
        </w:r>
      </w:hyperlink>
      <w:r w:rsidRPr="00C25FD9">
        <w:rPr>
          <w:rFonts w:ascii="FrankRuehl" w:hAnsi="FrankRuehl" w:cs="FrankRuehl"/>
          <w:rtl/>
        </w:rPr>
        <w:t xml:space="preserve">, </w:t>
      </w:r>
      <w:hyperlink r:id="rId17" w:history="1">
        <w:r w:rsidRPr="00C25FD9">
          <w:rPr>
            <w:rFonts w:ascii="FrankRuehl" w:hAnsi="FrankRuehl" w:cs="FrankRuehl"/>
            <w:color w:val="0000FF"/>
            <w:u w:val="single"/>
            <w:rtl/>
          </w:rPr>
          <w:t>382(</w:t>
        </w:r>
        <w:r w:rsidRPr="00C25FD9">
          <w:rPr>
            <w:rFonts w:ascii="FrankRuehl" w:hAnsi="FrankRuehl" w:cs="FrankRuehl" w:hint="eastAsia"/>
            <w:color w:val="0000FF"/>
            <w:u w:val="single"/>
            <w:rtl/>
          </w:rPr>
          <w:t>ב</w:t>
        </w:r>
        <w:r w:rsidRPr="00C25FD9">
          <w:rPr>
            <w:rFonts w:ascii="FrankRuehl" w:hAnsi="FrankRuehl" w:cs="FrankRuehl"/>
            <w:color w:val="0000FF"/>
            <w:u w:val="single"/>
            <w:rtl/>
          </w:rPr>
          <w:t>)(2)</w:t>
        </w:r>
      </w:hyperlink>
    </w:p>
    <w:p w14:paraId="7C256B96" w14:textId="77777777" w:rsidR="00C25FD9" w:rsidRPr="00C25FD9" w:rsidRDefault="00C25FD9" w:rsidP="00C25FD9">
      <w:pPr>
        <w:spacing w:after="120" w:line="240" w:lineRule="exact"/>
        <w:ind w:left="283" w:hanging="283"/>
        <w:jc w:val="both"/>
        <w:rPr>
          <w:rFonts w:ascii="FrankRuehl" w:hAnsi="FrankRuehl" w:cs="FrankRuehl"/>
          <w:rtl/>
        </w:rPr>
      </w:pPr>
      <w:hyperlink r:id="rId18" w:history="1">
        <w:r w:rsidRPr="00C25FD9">
          <w:rPr>
            <w:rFonts w:ascii="FrankRuehl" w:hAnsi="FrankRuehl" w:cs="FrankRuehl" w:hint="eastAsia"/>
            <w:color w:val="0000FF"/>
            <w:u w:val="single"/>
            <w:rtl/>
          </w:rPr>
          <w:t>פקודת</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הראיות</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נוסח</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חדש</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תשל</w:t>
        </w:r>
        <w:r w:rsidRPr="00C25FD9">
          <w:rPr>
            <w:rFonts w:ascii="FrankRuehl" w:hAnsi="FrankRuehl" w:cs="FrankRuehl"/>
            <w:color w:val="0000FF"/>
            <w:u w:val="single"/>
            <w:rtl/>
          </w:rPr>
          <w:t>"</w:t>
        </w:r>
        <w:r w:rsidRPr="00C25FD9">
          <w:rPr>
            <w:rFonts w:ascii="FrankRuehl" w:hAnsi="FrankRuehl" w:cs="FrankRuehl" w:hint="eastAsia"/>
            <w:color w:val="0000FF"/>
            <w:u w:val="single"/>
            <w:rtl/>
          </w:rPr>
          <w:t>א</w:t>
        </w:r>
        <w:r w:rsidRPr="00C25FD9">
          <w:rPr>
            <w:rFonts w:ascii="FrankRuehl" w:hAnsi="FrankRuehl" w:cs="FrankRuehl"/>
            <w:color w:val="0000FF"/>
            <w:u w:val="single"/>
            <w:rtl/>
          </w:rPr>
          <w:t>-1971</w:t>
        </w:r>
      </w:hyperlink>
      <w:r w:rsidRPr="00C25FD9">
        <w:rPr>
          <w:rFonts w:ascii="FrankRuehl" w:hAnsi="FrankRuehl" w:cs="FrankRuehl"/>
          <w:rtl/>
        </w:rPr>
        <w:t xml:space="preserve">: </w:t>
      </w:r>
      <w:r w:rsidRPr="00C25FD9">
        <w:rPr>
          <w:rFonts w:ascii="FrankRuehl" w:hAnsi="FrankRuehl" w:cs="FrankRuehl" w:hint="eastAsia"/>
          <w:rtl/>
        </w:rPr>
        <w:t>סע</w:t>
      </w:r>
      <w:r w:rsidRPr="00C25FD9">
        <w:rPr>
          <w:rFonts w:ascii="FrankRuehl" w:hAnsi="FrankRuehl" w:cs="FrankRuehl"/>
          <w:rtl/>
        </w:rPr>
        <w:t xml:space="preserve">'  </w:t>
      </w:r>
      <w:hyperlink r:id="rId19" w:history="1">
        <w:r w:rsidRPr="00C25FD9">
          <w:rPr>
            <w:rFonts w:ascii="FrankRuehl" w:hAnsi="FrankRuehl" w:cs="FrankRuehl"/>
            <w:color w:val="0000FF"/>
            <w:u w:val="single"/>
            <w:rtl/>
          </w:rPr>
          <w:t>53</w:t>
        </w:r>
      </w:hyperlink>
      <w:r w:rsidRPr="00C25FD9">
        <w:rPr>
          <w:rFonts w:ascii="FrankRuehl" w:hAnsi="FrankRuehl" w:cs="FrankRuehl"/>
          <w:rtl/>
        </w:rPr>
        <w:t xml:space="preserve">, </w:t>
      </w:r>
      <w:hyperlink r:id="rId20" w:history="1">
        <w:r w:rsidRPr="00C25FD9">
          <w:rPr>
            <w:rFonts w:ascii="FrankRuehl" w:hAnsi="FrankRuehl" w:cs="FrankRuehl"/>
            <w:color w:val="0000FF"/>
            <w:u w:val="single"/>
            <w:rtl/>
          </w:rPr>
          <w:t>54</w:t>
        </w:r>
        <w:r w:rsidRPr="00C25FD9">
          <w:rPr>
            <w:rFonts w:ascii="FrankRuehl" w:hAnsi="FrankRuehl" w:cs="FrankRuehl" w:hint="eastAsia"/>
            <w:color w:val="0000FF"/>
            <w:u w:val="single"/>
            <w:rtl/>
          </w:rPr>
          <w:t>א</w:t>
        </w:r>
        <w:r w:rsidRPr="00C25FD9">
          <w:rPr>
            <w:rFonts w:ascii="FrankRuehl" w:hAnsi="FrankRuehl" w:cs="FrankRuehl"/>
            <w:color w:val="0000FF"/>
            <w:u w:val="single"/>
            <w:rtl/>
          </w:rPr>
          <w:t>(</w:t>
        </w:r>
        <w:r w:rsidRPr="00C25FD9">
          <w:rPr>
            <w:rFonts w:ascii="FrankRuehl" w:hAnsi="FrankRuehl" w:cs="FrankRuehl" w:hint="eastAsia"/>
            <w:color w:val="0000FF"/>
            <w:u w:val="single"/>
            <w:rtl/>
          </w:rPr>
          <w:t>ב</w:t>
        </w:r>
        <w:r w:rsidRPr="00C25FD9">
          <w:rPr>
            <w:rFonts w:ascii="FrankRuehl" w:hAnsi="FrankRuehl" w:cs="FrankRuehl"/>
            <w:color w:val="0000FF"/>
            <w:u w:val="single"/>
            <w:rtl/>
          </w:rPr>
          <w:t>)</w:t>
        </w:r>
      </w:hyperlink>
    </w:p>
    <w:p w14:paraId="429D489C" w14:textId="77777777" w:rsidR="00C25FD9" w:rsidRPr="00C25FD9" w:rsidRDefault="00C25FD9" w:rsidP="00C25FD9">
      <w:pPr>
        <w:spacing w:after="120" w:line="240" w:lineRule="exact"/>
        <w:ind w:left="283" w:hanging="283"/>
        <w:jc w:val="both"/>
        <w:rPr>
          <w:rFonts w:ascii="FrankRuehl" w:hAnsi="FrankRuehl" w:cs="FrankRuehl"/>
          <w:rtl/>
        </w:rPr>
      </w:pPr>
      <w:hyperlink r:id="rId21" w:history="1">
        <w:r w:rsidRPr="00C25FD9">
          <w:rPr>
            <w:rFonts w:ascii="FrankRuehl" w:hAnsi="FrankRuehl" w:cs="FrankRuehl" w:hint="eastAsia"/>
            <w:color w:val="0000FF"/>
            <w:u w:val="single"/>
            <w:rtl/>
          </w:rPr>
          <w:t>חוק</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לתיקון</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דיני</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הראיות</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הגנת</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ילדים</w:t>
        </w:r>
        <w:r w:rsidRPr="00C25FD9">
          <w:rPr>
            <w:rFonts w:ascii="FrankRuehl" w:hAnsi="FrankRuehl" w:cs="FrankRuehl"/>
            <w:color w:val="0000FF"/>
            <w:u w:val="single"/>
            <w:rtl/>
          </w:rPr>
          <w:t xml:space="preserve">), </w:t>
        </w:r>
        <w:r w:rsidRPr="00C25FD9">
          <w:rPr>
            <w:rFonts w:ascii="FrankRuehl" w:hAnsi="FrankRuehl" w:cs="FrankRuehl" w:hint="eastAsia"/>
            <w:color w:val="0000FF"/>
            <w:u w:val="single"/>
            <w:rtl/>
          </w:rPr>
          <w:t>תשט</w:t>
        </w:r>
        <w:r w:rsidRPr="00C25FD9">
          <w:rPr>
            <w:rFonts w:ascii="FrankRuehl" w:hAnsi="FrankRuehl" w:cs="FrankRuehl"/>
            <w:color w:val="0000FF"/>
            <w:u w:val="single"/>
            <w:rtl/>
          </w:rPr>
          <w:t>"</w:t>
        </w:r>
        <w:r w:rsidRPr="00C25FD9">
          <w:rPr>
            <w:rFonts w:ascii="FrankRuehl" w:hAnsi="FrankRuehl" w:cs="FrankRuehl" w:hint="eastAsia"/>
            <w:color w:val="0000FF"/>
            <w:u w:val="single"/>
            <w:rtl/>
          </w:rPr>
          <w:t>ו</w:t>
        </w:r>
        <w:r w:rsidRPr="00C25FD9">
          <w:rPr>
            <w:rFonts w:ascii="FrankRuehl" w:hAnsi="FrankRuehl" w:cs="FrankRuehl"/>
            <w:color w:val="0000FF"/>
            <w:u w:val="single"/>
            <w:rtl/>
          </w:rPr>
          <w:t>-1955</w:t>
        </w:r>
      </w:hyperlink>
      <w:r w:rsidRPr="00C25FD9">
        <w:rPr>
          <w:rFonts w:ascii="FrankRuehl" w:hAnsi="FrankRuehl" w:cs="FrankRuehl"/>
          <w:rtl/>
        </w:rPr>
        <w:t xml:space="preserve">: </w:t>
      </w:r>
      <w:r w:rsidRPr="00C25FD9">
        <w:rPr>
          <w:rFonts w:ascii="FrankRuehl" w:hAnsi="FrankRuehl" w:cs="FrankRuehl" w:hint="eastAsia"/>
          <w:rtl/>
        </w:rPr>
        <w:t>סע</w:t>
      </w:r>
      <w:r w:rsidRPr="00C25FD9">
        <w:rPr>
          <w:rFonts w:ascii="FrankRuehl" w:hAnsi="FrankRuehl" w:cs="FrankRuehl"/>
          <w:rtl/>
        </w:rPr>
        <w:t xml:space="preserve">'  </w:t>
      </w:r>
      <w:hyperlink r:id="rId22" w:history="1">
        <w:r w:rsidRPr="00C25FD9">
          <w:rPr>
            <w:rFonts w:ascii="FrankRuehl" w:hAnsi="FrankRuehl" w:cs="FrankRuehl"/>
            <w:color w:val="0000FF"/>
            <w:u w:val="single"/>
            <w:rtl/>
          </w:rPr>
          <w:t>5</w:t>
        </w:r>
        <w:r w:rsidRPr="00C25FD9">
          <w:rPr>
            <w:rFonts w:ascii="FrankRuehl" w:hAnsi="FrankRuehl" w:cs="FrankRuehl" w:hint="eastAsia"/>
            <w:color w:val="0000FF"/>
            <w:u w:val="single"/>
            <w:rtl/>
          </w:rPr>
          <w:t>א</w:t>
        </w:r>
        <w:r w:rsidRPr="00C25FD9">
          <w:rPr>
            <w:rFonts w:ascii="FrankRuehl" w:hAnsi="FrankRuehl" w:cs="FrankRuehl"/>
            <w:color w:val="0000FF"/>
            <w:u w:val="single"/>
            <w:rtl/>
          </w:rPr>
          <w:t>'</w:t>
        </w:r>
      </w:hyperlink>
      <w:r w:rsidRPr="00C25FD9">
        <w:rPr>
          <w:rFonts w:ascii="FrankRuehl" w:hAnsi="FrankRuehl" w:cs="FrankRuehl"/>
          <w:rtl/>
        </w:rPr>
        <w:t xml:space="preserve">, </w:t>
      </w:r>
      <w:hyperlink r:id="rId23" w:history="1">
        <w:r w:rsidRPr="00C25FD9">
          <w:rPr>
            <w:rFonts w:ascii="FrankRuehl" w:hAnsi="FrankRuehl" w:cs="FrankRuehl"/>
            <w:color w:val="0000FF"/>
            <w:u w:val="single"/>
            <w:rtl/>
          </w:rPr>
          <w:t>9</w:t>
        </w:r>
      </w:hyperlink>
    </w:p>
    <w:p w14:paraId="26F770E6" w14:textId="77777777" w:rsidR="00C25FD9" w:rsidRPr="00C25FD9" w:rsidRDefault="00C25FD9" w:rsidP="00C25FD9">
      <w:pPr>
        <w:spacing w:after="120" w:line="240" w:lineRule="exact"/>
        <w:ind w:left="283" w:hanging="283"/>
        <w:jc w:val="both"/>
        <w:rPr>
          <w:rFonts w:ascii="FrankRuehl" w:hAnsi="FrankRuehl" w:cs="FrankRuehl"/>
          <w:rtl/>
        </w:rPr>
      </w:pPr>
    </w:p>
    <w:p w14:paraId="7DB2F46D" w14:textId="77777777" w:rsidR="00490FC8" w:rsidRDefault="00490FC8" w:rsidP="00490FC8">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3" w:name="LawTable_End"/>
      <w:bookmarkStart w:id="4" w:name="ABSTRACT_START"/>
      <w:bookmarkEnd w:id="3"/>
      <w:bookmarkEnd w:id="4"/>
      <w:r>
        <w:rPr>
          <w:rFonts w:ascii="Times New Roman" w:hAnsi="Times New Roman" w:cs="FrankRuehl"/>
          <w:szCs w:val="26"/>
          <w:rtl/>
        </w:rPr>
        <w:t>מיני-רציו:</w:t>
      </w:r>
    </w:p>
    <w:p w14:paraId="555807BC" w14:textId="77777777" w:rsidR="00490FC8" w:rsidRPr="00490FC8" w:rsidRDefault="00490FC8" w:rsidP="00490FC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490FC8">
        <w:rPr>
          <w:rFonts w:ascii="Times New Roman" w:hAnsi="Times New Roman" w:cs="FrankRuehl"/>
          <w:szCs w:val="26"/>
          <w:rtl/>
        </w:rPr>
        <w:t>ככל שמספקת</w:t>
      </w:r>
      <w:r>
        <w:rPr>
          <w:rFonts w:ascii="Times New Roman" w:hAnsi="Times New Roman" w:cs="FrankRuehl"/>
          <w:szCs w:val="26"/>
          <w:rtl/>
        </w:rPr>
        <w:t xml:space="preserve"> </w:t>
      </w:r>
      <w:r w:rsidRPr="00490FC8">
        <w:rPr>
          <w:rFonts w:ascii="Times New Roman" w:hAnsi="Times New Roman" w:cs="FrankRuehl"/>
          <w:szCs w:val="26"/>
          <w:rtl/>
        </w:rPr>
        <w:t xml:space="preserve">עדות הילד בבית המשפט להעריך את מהימנותה, כך יקטן הצורך של בית המשפט להיעזר בחוות דעתו של חוקר הנוער, ויפחת משקלה בהתאם, וככל שיימנע מבית המשפט, להעריך כראוי את מהימנותה, כך יגדל משקלה של חוות הדעת. </w:t>
      </w:r>
    </w:p>
    <w:p w14:paraId="2D2DA72B" w14:textId="77777777" w:rsidR="00490FC8" w:rsidRDefault="00490FC8" w:rsidP="00490FC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חוקרת ילדים</w:t>
      </w:r>
    </w:p>
    <w:p w14:paraId="4B72D75D" w14:textId="77777777" w:rsidR="00490FC8" w:rsidRDefault="00490FC8" w:rsidP="00490FC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עדות יחידה</w:t>
      </w:r>
    </w:p>
    <w:p w14:paraId="0FBCF436" w14:textId="77777777" w:rsidR="00356818" w:rsidRDefault="00490FC8" w:rsidP="00490FC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עדות – קורבן עבירת מין</w:t>
      </w:r>
    </w:p>
    <w:p w14:paraId="5EF184E5" w14:textId="77777777" w:rsidR="00490FC8" w:rsidRDefault="00490FC8" w:rsidP="00490FC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28437C1" w14:textId="77777777" w:rsidR="00356818" w:rsidRPr="00490FC8" w:rsidRDefault="00356818" w:rsidP="00490FC8">
      <w:pPr>
        <w:pBdr>
          <w:top w:val="single" w:sz="4" w:space="1" w:color="auto"/>
          <w:bottom w:val="single" w:sz="4" w:space="1" w:color="auto"/>
        </w:pBdr>
        <w:spacing w:after="120" w:line="320" w:lineRule="exact"/>
        <w:jc w:val="both"/>
        <w:rPr>
          <w:rFonts w:ascii="Times New Roman" w:hAnsi="Times New Roman" w:cs="FrankRuehl"/>
          <w:szCs w:val="26"/>
          <w:rtl/>
        </w:rPr>
      </w:pPr>
      <w:r w:rsidRPr="00490FC8">
        <w:rPr>
          <w:rFonts w:ascii="Times New Roman" w:hAnsi="Times New Roman" w:cs="FrankRuehl"/>
          <w:szCs w:val="26"/>
          <w:rtl/>
        </w:rPr>
        <w:t xml:space="preserve">נגד הנאשם הוגש כתב אישום מתוקן שמייחס לו עבירות מין במשפחה </w:t>
      </w:r>
      <w:r w:rsidR="00490FC8">
        <w:rPr>
          <w:rFonts w:ascii="Times New Roman" w:hAnsi="Times New Roman" w:cs="FrankRuehl"/>
          <w:szCs w:val="26"/>
          <w:rtl/>
        </w:rPr>
        <w:t>–</w:t>
      </w:r>
      <w:r w:rsidRPr="00490FC8">
        <w:rPr>
          <w:rFonts w:ascii="Times New Roman" w:hAnsi="Times New Roman" w:cs="FrankRuehl"/>
          <w:szCs w:val="26"/>
          <w:rtl/>
        </w:rPr>
        <w:t xml:space="preserve"> אינוס; עבירות מין במשפחה </w:t>
      </w:r>
      <w:r w:rsidR="00490FC8">
        <w:rPr>
          <w:rFonts w:ascii="Times New Roman" w:hAnsi="Times New Roman" w:cs="FrankRuehl"/>
          <w:szCs w:val="26"/>
          <w:rtl/>
        </w:rPr>
        <w:t>–</w:t>
      </w:r>
      <w:r w:rsidRPr="00490FC8">
        <w:rPr>
          <w:rFonts w:ascii="Times New Roman" w:hAnsi="Times New Roman" w:cs="FrankRuehl"/>
          <w:szCs w:val="26"/>
          <w:rtl/>
        </w:rPr>
        <w:t xml:space="preserve"> מעשים מגונים. תקיפה בנסיבות מחמירות.</w:t>
      </w:r>
    </w:p>
    <w:p w14:paraId="555BDCE6" w14:textId="77777777" w:rsidR="00356818" w:rsidRPr="00490FC8" w:rsidRDefault="00490FC8" w:rsidP="00490FC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40365213" w14:textId="77777777" w:rsidR="00356818" w:rsidRPr="00490FC8" w:rsidRDefault="00356818" w:rsidP="00490FC8">
      <w:pPr>
        <w:pBdr>
          <w:top w:val="single" w:sz="4" w:space="1" w:color="auto"/>
          <w:bottom w:val="single" w:sz="4" w:space="1" w:color="auto"/>
        </w:pBdr>
        <w:spacing w:after="120" w:line="320" w:lineRule="exact"/>
        <w:jc w:val="both"/>
        <w:rPr>
          <w:rFonts w:ascii="Times New Roman" w:hAnsi="Times New Roman" w:cs="FrankRuehl"/>
          <w:szCs w:val="26"/>
          <w:rtl/>
        </w:rPr>
      </w:pPr>
      <w:r w:rsidRPr="00490FC8">
        <w:rPr>
          <w:rFonts w:ascii="Times New Roman" w:hAnsi="Times New Roman" w:cs="FrankRuehl"/>
          <w:szCs w:val="26"/>
          <w:rtl/>
        </w:rPr>
        <w:t>בית המשפט זיכה את הנאשם ופסק כלהלן:</w:t>
      </w:r>
    </w:p>
    <w:p w14:paraId="7EF779AA" w14:textId="77777777" w:rsidR="00356818" w:rsidRPr="00490FC8" w:rsidRDefault="00356818" w:rsidP="00490FC8">
      <w:pPr>
        <w:pBdr>
          <w:top w:val="single" w:sz="4" w:space="1" w:color="auto"/>
          <w:bottom w:val="single" w:sz="4" w:space="1" w:color="auto"/>
        </w:pBdr>
        <w:spacing w:after="120" w:line="320" w:lineRule="exact"/>
        <w:jc w:val="both"/>
        <w:rPr>
          <w:rFonts w:ascii="Times New Roman" w:hAnsi="Times New Roman" w:cs="FrankRuehl"/>
          <w:szCs w:val="26"/>
          <w:rtl/>
        </w:rPr>
      </w:pPr>
      <w:r w:rsidRPr="00490FC8">
        <w:rPr>
          <w:rFonts w:ascii="Times New Roman" w:hAnsi="Times New Roman" w:cs="FrankRuehl"/>
          <w:szCs w:val="26"/>
          <w:rtl/>
        </w:rPr>
        <w:lastRenderedPageBreak/>
        <w:t xml:space="preserve">יכול ובית המשפט ירשיע נאשם בעבירת מין על בסיס "עדות יחידה" של קרבן העבירה, ללא כל תוספת ראייתית בכפוף לחובת ההנמקה. די במתן אמון מלא ומפורש בגרסת הקרבן על מנת למלא אחר חובת הנמקה זו. מתן אמון מלא בעדות מתלוננת על פי התרשמות מן האופן בו מסרה את עדותה בצרוף גורמים ראייתיים תומכים כדוגמת שקרי נאשם ועוד. </w:t>
      </w:r>
    </w:p>
    <w:p w14:paraId="77037BFF" w14:textId="77777777" w:rsidR="00356818" w:rsidRPr="00490FC8" w:rsidRDefault="00356818" w:rsidP="00490FC8">
      <w:pPr>
        <w:pBdr>
          <w:top w:val="single" w:sz="4" w:space="1" w:color="auto"/>
          <w:bottom w:val="single" w:sz="4" w:space="1" w:color="auto"/>
        </w:pBdr>
        <w:spacing w:after="120" w:line="320" w:lineRule="exact"/>
        <w:jc w:val="both"/>
        <w:rPr>
          <w:rFonts w:ascii="Times New Roman" w:hAnsi="Times New Roman" w:cs="FrankRuehl"/>
          <w:szCs w:val="26"/>
          <w:rtl/>
        </w:rPr>
      </w:pPr>
      <w:r w:rsidRPr="00490FC8">
        <w:rPr>
          <w:rFonts w:ascii="Times New Roman" w:hAnsi="Times New Roman" w:cs="FrankRuehl"/>
          <w:szCs w:val="26"/>
          <w:rtl/>
        </w:rPr>
        <w:t>במקרה זה, הסתירות והתמיהות שבגרסת המתלוננת מקלישות במידה רבה את האמון שניתן בה. יש לזכור שלאחר שהוסף סעיף 54א' ל</w:t>
      </w:r>
      <w:hyperlink r:id="rId24" w:history="1">
        <w:r w:rsidRPr="00490FC8">
          <w:rPr>
            <w:rStyle w:val="Hyperlink"/>
            <w:rFonts w:ascii="Times New Roman" w:hAnsi="Times New Roman" w:cs="FrankRuehl"/>
            <w:color w:val="auto"/>
            <w:szCs w:val="26"/>
            <w:u w:val="none"/>
            <w:rtl/>
          </w:rPr>
          <w:t>פקודת הראיות</w:t>
        </w:r>
      </w:hyperlink>
      <w:r w:rsidRPr="00490FC8">
        <w:rPr>
          <w:rFonts w:ascii="Times New Roman" w:hAnsi="Times New Roman" w:cs="FrankRuehl"/>
          <w:szCs w:val="26"/>
          <w:rtl/>
        </w:rPr>
        <w:t xml:space="preserve"> [נוסח חדש], ובוטל הצורך בסיוע לעדות יחידה בעבירות מין, דרושה זהירות</w:t>
      </w:r>
      <w:r w:rsidR="00490FC8">
        <w:rPr>
          <w:rFonts w:ascii="Times New Roman" w:hAnsi="Times New Roman" w:cs="FrankRuehl"/>
          <w:szCs w:val="26"/>
          <w:rtl/>
        </w:rPr>
        <w:t xml:space="preserve"> </w:t>
      </w:r>
      <w:r w:rsidRPr="00490FC8">
        <w:rPr>
          <w:rFonts w:ascii="Times New Roman" w:hAnsi="Times New Roman" w:cs="FrankRuehl"/>
          <w:szCs w:val="26"/>
          <w:rtl/>
        </w:rPr>
        <w:t>שלא יורשע אדם חף מפשע. בעניינינו, נראה שלא היה זה בטוח להשתית את הרשעת המערער על עדותה היחידה של המתלוננת, הלוקה, כאמור, בסתירות ובתמיהות.</w:t>
      </w:r>
    </w:p>
    <w:p w14:paraId="5BB8CE9C" w14:textId="77777777" w:rsidR="00356818" w:rsidRPr="00490FC8" w:rsidRDefault="00356818" w:rsidP="00490FC8">
      <w:pPr>
        <w:pBdr>
          <w:top w:val="single" w:sz="4" w:space="1" w:color="auto"/>
          <w:bottom w:val="single" w:sz="4" w:space="1" w:color="auto"/>
        </w:pBdr>
        <w:spacing w:after="120" w:line="320" w:lineRule="exact"/>
        <w:jc w:val="both"/>
        <w:rPr>
          <w:rFonts w:ascii="Times New Roman" w:hAnsi="Times New Roman" w:cs="FrankRuehl"/>
          <w:szCs w:val="26"/>
          <w:rtl/>
        </w:rPr>
      </w:pPr>
      <w:r w:rsidRPr="00490FC8">
        <w:rPr>
          <w:rFonts w:ascii="Times New Roman" w:hAnsi="Times New Roman" w:cs="FrankRuehl"/>
          <w:szCs w:val="26"/>
          <w:rtl/>
        </w:rPr>
        <w:t xml:space="preserve">אין בתלונה מאוחרת או בהתנהגות פסיבית של נפגע עבירת מין כשלעצמה כדי לפגום במהימנות. על בית המשפט להחליט בכל תיק על פי המתלוננת שבפניו ולא על סמך קביעות כלליות נכונות ככל שתהיינה. </w:t>
      </w:r>
    </w:p>
    <w:p w14:paraId="5BDB22F1" w14:textId="77777777" w:rsidR="00356818" w:rsidRPr="00490FC8" w:rsidRDefault="00356818" w:rsidP="00490FC8">
      <w:pPr>
        <w:pBdr>
          <w:top w:val="single" w:sz="4" w:space="1" w:color="auto"/>
          <w:bottom w:val="single" w:sz="4" w:space="1" w:color="auto"/>
        </w:pBdr>
        <w:spacing w:after="120" w:line="320" w:lineRule="exact"/>
        <w:jc w:val="both"/>
        <w:rPr>
          <w:rFonts w:ascii="Times New Roman" w:hAnsi="Times New Roman" w:cs="FrankRuehl"/>
          <w:szCs w:val="26"/>
          <w:rtl/>
        </w:rPr>
      </w:pPr>
      <w:r w:rsidRPr="00490FC8">
        <w:rPr>
          <w:rFonts w:ascii="Times New Roman" w:hAnsi="Times New Roman" w:cs="FrankRuehl"/>
          <w:szCs w:val="26"/>
          <w:rtl/>
        </w:rPr>
        <w:t xml:space="preserve">חוקר הילדים מחויב לתעד את החקירה בווידאו, כך שבית המשפט ייחשף למכלול המידע העולה מהחקירה ובכלל זה, להתרשמותו של חוקר הילדים מ"הילד" במהלך החקירה, לרבות תנועות גופו וסממני האמת האחרים בעדותו של הילד בפני חוקר הילדים, אשר אינם מועברים בהודעה כתובה. </w:t>
      </w:r>
    </w:p>
    <w:p w14:paraId="00D86374" w14:textId="77777777" w:rsidR="00356818" w:rsidRPr="00490FC8" w:rsidRDefault="00356818" w:rsidP="00490FC8">
      <w:pPr>
        <w:pBdr>
          <w:top w:val="single" w:sz="4" w:space="1" w:color="auto"/>
          <w:bottom w:val="single" w:sz="4" w:space="1" w:color="auto"/>
        </w:pBdr>
        <w:spacing w:after="120" w:line="320" w:lineRule="exact"/>
        <w:jc w:val="both"/>
        <w:rPr>
          <w:rFonts w:ascii="Times New Roman" w:hAnsi="Times New Roman" w:cs="FrankRuehl"/>
          <w:szCs w:val="26"/>
          <w:rtl/>
        </w:rPr>
      </w:pPr>
      <w:r w:rsidRPr="00490FC8">
        <w:rPr>
          <w:rFonts w:ascii="Times New Roman" w:hAnsi="Times New Roman" w:cs="FrankRuehl"/>
          <w:szCs w:val="26"/>
          <w:rtl/>
        </w:rPr>
        <w:t>בנסיבות העניין, אין מסמך זה או אחר של חוקרת הילדים בא במקום התרשמותנו אנו.</w:t>
      </w:r>
      <w:r w:rsidR="00490FC8">
        <w:rPr>
          <w:rFonts w:ascii="Times New Roman" w:hAnsi="Times New Roman" w:cs="FrankRuehl" w:hint="cs"/>
          <w:szCs w:val="26"/>
          <w:rtl/>
        </w:rPr>
        <w:t xml:space="preserve"> </w:t>
      </w:r>
      <w:r w:rsidRPr="00490FC8">
        <w:rPr>
          <w:rFonts w:ascii="Times New Roman" w:hAnsi="Times New Roman" w:cs="FrankRuehl"/>
          <w:szCs w:val="26"/>
          <w:rtl/>
        </w:rPr>
        <w:t>במידה ולא העיד הקטין והוחלט</w:t>
      </w:r>
      <w:r w:rsidR="00490FC8">
        <w:rPr>
          <w:rFonts w:ascii="Times New Roman" w:hAnsi="Times New Roman" w:cs="FrankRuehl"/>
          <w:szCs w:val="26"/>
          <w:rtl/>
        </w:rPr>
        <w:t xml:space="preserve"> </w:t>
      </w:r>
      <w:r w:rsidRPr="00490FC8">
        <w:rPr>
          <w:rFonts w:ascii="Times New Roman" w:hAnsi="Times New Roman" w:cs="FrankRuehl"/>
          <w:szCs w:val="26"/>
          <w:rtl/>
        </w:rPr>
        <w:t xml:space="preserve">לקבל כראיה את חוות דעתו של החוקר מכוח </w:t>
      </w:r>
      <w:hyperlink r:id="rId25" w:history="1">
        <w:r w:rsidRPr="00490FC8">
          <w:rPr>
            <w:rFonts w:ascii="Times New Roman" w:hAnsi="Times New Roman" w:cs="FrankRuehl"/>
            <w:szCs w:val="26"/>
            <w:rtl/>
          </w:rPr>
          <w:t>סעיף 9</w:t>
        </w:r>
      </w:hyperlink>
      <w:r w:rsidRPr="00490FC8">
        <w:rPr>
          <w:rFonts w:ascii="Times New Roman" w:hAnsi="Times New Roman" w:cs="FrankRuehl"/>
          <w:szCs w:val="26"/>
          <w:rtl/>
        </w:rPr>
        <w:t xml:space="preserve"> לחוק הנ"ל, עדיין נתון בידי בית המשפט שיקול הדעת בדבר המשקל הראייתי שיש להעניק לחוות דעת זו, המהווה כלי מבין רבים בידי בית המשפט בדרך לקביעת ממצאי מהימנות. </w:t>
      </w:r>
    </w:p>
    <w:p w14:paraId="086BFBD6" w14:textId="77777777" w:rsidR="00356818" w:rsidRPr="00490FC8" w:rsidRDefault="00356818" w:rsidP="00490FC8">
      <w:pPr>
        <w:pBdr>
          <w:top w:val="single" w:sz="4" w:space="1" w:color="auto"/>
          <w:bottom w:val="single" w:sz="4" w:space="1" w:color="auto"/>
        </w:pBdr>
        <w:spacing w:after="120" w:line="320" w:lineRule="exact"/>
        <w:jc w:val="both"/>
        <w:rPr>
          <w:rFonts w:ascii="Times New Roman" w:hAnsi="Times New Roman" w:cs="FrankRuehl"/>
          <w:szCs w:val="26"/>
          <w:rtl/>
        </w:rPr>
      </w:pPr>
      <w:r w:rsidRPr="00490FC8">
        <w:rPr>
          <w:rFonts w:ascii="Times New Roman" w:hAnsi="Times New Roman" w:cs="FrankRuehl"/>
          <w:szCs w:val="26"/>
          <w:rtl/>
        </w:rPr>
        <w:t>בית המשפט רשאי לקבל את העדות בפני חוקר הנוער, אך את משקלה יקבע בהתאם למידת השלמתה של עדות הילד בפניו. מדובר במעין 'כפות מאזניים' שעליהן מונחות שתי העדויות: ככל שהעדות בפני בית המשפט שלמה יותר, ניתן יהא לייחס פחות משקל לעדות בפני חוקר הנוער, ולהפך.</w:t>
      </w:r>
    </w:p>
    <w:p w14:paraId="31A8F80B" w14:textId="77777777" w:rsidR="00356818" w:rsidRPr="00490FC8" w:rsidRDefault="00356818" w:rsidP="00490FC8">
      <w:pPr>
        <w:pBdr>
          <w:top w:val="single" w:sz="4" w:space="1" w:color="auto"/>
          <w:bottom w:val="single" w:sz="4" w:space="1" w:color="auto"/>
        </w:pBdr>
        <w:spacing w:after="120" w:line="320" w:lineRule="exact"/>
        <w:jc w:val="both"/>
        <w:rPr>
          <w:rFonts w:ascii="Times New Roman" w:hAnsi="Times New Roman" w:cs="FrankRuehl"/>
          <w:szCs w:val="26"/>
          <w:rtl/>
        </w:rPr>
      </w:pPr>
      <w:r w:rsidRPr="00490FC8">
        <w:rPr>
          <w:rFonts w:ascii="Times New Roman" w:hAnsi="Times New Roman" w:cs="FrankRuehl"/>
          <w:szCs w:val="26"/>
          <w:rtl/>
        </w:rPr>
        <w:t>ככל שמספקת</w:t>
      </w:r>
      <w:r w:rsidR="00490FC8">
        <w:rPr>
          <w:rFonts w:ascii="Times New Roman" w:hAnsi="Times New Roman" w:cs="FrankRuehl"/>
          <w:szCs w:val="26"/>
          <w:rtl/>
        </w:rPr>
        <w:t xml:space="preserve"> </w:t>
      </w:r>
      <w:r w:rsidRPr="00490FC8">
        <w:rPr>
          <w:rFonts w:ascii="Times New Roman" w:hAnsi="Times New Roman" w:cs="FrankRuehl"/>
          <w:szCs w:val="26"/>
          <w:rtl/>
        </w:rPr>
        <w:t xml:space="preserve">עדות הילד בבית המשפט להעריך את מהימנותה, כך יקטן הצורך של בית המשפט להיעזר בחוות דעתו של חוקר הנוער, ויפחת משקלה בהתאם, וככל שיימנע מבית המשפט, להעריך כראוי את מהימנותה, כך יגדל משקלה של חוות הדעת. </w:t>
      </w:r>
    </w:p>
    <w:p w14:paraId="3A407EEC" w14:textId="77777777" w:rsidR="00356818" w:rsidRPr="00490FC8" w:rsidRDefault="00356818" w:rsidP="00490FC8">
      <w:pPr>
        <w:pBdr>
          <w:top w:val="single" w:sz="4" w:space="1" w:color="auto"/>
          <w:bottom w:val="single" w:sz="4" w:space="1" w:color="auto"/>
        </w:pBdr>
        <w:spacing w:after="120" w:line="320" w:lineRule="exact"/>
        <w:jc w:val="both"/>
        <w:rPr>
          <w:rFonts w:ascii="Times New Roman" w:hAnsi="Times New Roman" w:cs="FrankRuehl"/>
          <w:szCs w:val="26"/>
          <w:rtl/>
        </w:rPr>
      </w:pPr>
      <w:r w:rsidRPr="00490FC8">
        <w:rPr>
          <w:rFonts w:ascii="Times New Roman" w:hAnsi="Times New Roman" w:cs="FrankRuehl"/>
          <w:szCs w:val="26"/>
          <w:rtl/>
        </w:rPr>
        <w:t>אין בעובדת היותה של מי שטוענת כי עבירת מין בוצעה כלפיה, סובלת מבעיה או הפרעה נפשית ואפילו ממחלת נפש, כדי לפגום רק בשל כך במהימנות גרסתה ובאמינותה.</w:t>
      </w:r>
    </w:p>
    <w:p w14:paraId="5751F96A" w14:textId="77777777" w:rsidR="00356818" w:rsidRPr="00490FC8" w:rsidRDefault="00356818" w:rsidP="00490FC8">
      <w:pPr>
        <w:pBdr>
          <w:top w:val="single" w:sz="4" w:space="1" w:color="auto"/>
          <w:bottom w:val="single" w:sz="4" w:space="1" w:color="auto"/>
        </w:pBdr>
        <w:spacing w:after="120" w:line="320" w:lineRule="exact"/>
        <w:jc w:val="both"/>
        <w:rPr>
          <w:rFonts w:ascii="Times New Roman" w:hAnsi="Times New Roman" w:cs="FrankRuehl"/>
          <w:szCs w:val="26"/>
          <w:rtl/>
        </w:rPr>
      </w:pPr>
      <w:r w:rsidRPr="00490FC8">
        <w:rPr>
          <w:rFonts w:ascii="Times New Roman" w:hAnsi="Times New Roman" w:cs="FrankRuehl"/>
          <w:szCs w:val="26"/>
          <w:rtl/>
        </w:rPr>
        <w:t>מהימנות גרסת קורבן העבירה ומצבו הנפשי הם אפוא שני כלים מרכזיים המשמשים את בית המשפט בקביעת ממצאי מהימנות ועובדה בעבירות מין בכלל, ועבירות של מין במשפחה בפרט. דא עקא, שכלים חשובים אלה מאבדים ממשקלם ומהאפקטיביות שלהם כאשר בזיכרון מודחק עסקינן</w:t>
      </w:r>
    </w:p>
    <w:p w14:paraId="7EDA3936" w14:textId="77777777" w:rsidR="007550AA" w:rsidRPr="007550AA" w:rsidRDefault="007550AA" w:rsidP="008C3215">
      <w:pPr>
        <w:rPr>
          <w:rtl/>
        </w:rPr>
      </w:pPr>
      <w:bookmarkStart w:id="5" w:name="ABSTRACT_END"/>
      <w:bookmarkEnd w:id="5"/>
    </w:p>
    <w:tbl>
      <w:tblPr>
        <w:tblStyle w:val="TableGrid"/>
        <w:bidiVisual/>
        <w:tblW w:w="8820" w:type="dxa"/>
        <w:jc w:val="center"/>
        <w:tblLook w:val="01E0" w:firstRow="1" w:lastRow="1" w:firstColumn="1" w:lastColumn="1" w:noHBand="0" w:noVBand="0"/>
      </w:tblPr>
      <w:tblGrid>
        <w:gridCol w:w="8820"/>
      </w:tblGrid>
      <w:tr w:rsidR="008C3215" w14:paraId="79A87F7F" w14:textId="77777777">
        <w:trPr>
          <w:trHeight w:val="355"/>
          <w:jc w:val="center"/>
        </w:trPr>
        <w:tc>
          <w:tcPr>
            <w:tcW w:w="8820" w:type="dxa"/>
            <w:tcBorders>
              <w:top w:val="nil"/>
              <w:left w:val="nil"/>
              <w:bottom w:val="nil"/>
              <w:right w:val="nil"/>
            </w:tcBorders>
          </w:tcPr>
          <w:p w14:paraId="14D1C76D" w14:textId="77777777" w:rsidR="007550AA" w:rsidRPr="007550AA" w:rsidRDefault="007550AA" w:rsidP="007550AA">
            <w:pPr>
              <w:jc w:val="center"/>
              <w:rPr>
                <w:rFonts w:ascii="Arial" w:hAnsi="Arial"/>
                <w:b/>
                <w:bCs/>
                <w:sz w:val="28"/>
                <w:szCs w:val="28"/>
                <w:u w:val="single"/>
                <w:rtl/>
              </w:rPr>
            </w:pPr>
            <w:bookmarkStart w:id="6" w:name="PsakDin" w:colFirst="0" w:colLast="0"/>
            <w:r w:rsidRPr="007550AA">
              <w:rPr>
                <w:rFonts w:ascii="Arial" w:hAnsi="Arial"/>
                <w:b/>
                <w:bCs/>
                <w:sz w:val="28"/>
                <w:szCs w:val="28"/>
                <w:u w:val="single"/>
                <w:rtl/>
              </w:rPr>
              <w:t>הכרעת דין</w:t>
            </w:r>
          </w:p>
          <w:p w14:paraId="4EDC6F59" w14:textId="77777777" w:rsidR="008C3215" w:rsidRPr="007550AA" w:rsidRDefault="008C3215" w:rsidP="007550AA">
            <w:pPr>
              <w:jc w:val="center"/>
              <w:rPr>
                <w:rFonts w:ascii="Arial" w:hAnsi="Arial"/>
                <w:bCs/>
                <w:sz w:val="28"/>
                <w:szCs w:val="28"/>
                <w:u w:val="single"/>
              </w:rPr>
            </w:pPr>
          </w:p>
        </w:tc>
      </w:tr>
      <w:bookmarkEnd w:id="6"/>
    </w:tbl>
    <w:p w14:paraId="503026FE" w14:textId="77777777" w:rsidR="008C3215" w:rsidRDefault="008C3215" w:rsidP="008C3215">
      <w:pPr>
        <w:rPr>
          <w:rFonts w:ascii="Arial" w:hAnsi="Arial" w:cs="FrankRuehl"/>
          <w:sz w:val="28"/>
          <w:szCs w:val="28"/>
          <w:rtl/>
        </w:rPr>
      </w:pPr>
    </w:p>
    <w:p w14:paraId="6254C1DA" w14:textId="77777777" w:rsidR="008C3215" w:rsidRDefault="008C3215" w:rsidP="008C3215">
      <w:pPr>
        <w:spacing w:line="360" w:lineRule="auto"/>
        <w:jc w:val="both"/>
        <w:rPr>
          <w:rtl/>
        </w:rPr>
      </w:pPr>
    </w:p>
    <w:p w14:paraId="689DB164" w14:textId="77777777" w:rsidR="008C3215" w:rsidRPr="00FA6676" w:rsidRDefault="008C3215" w:rsidP="008C3215">
      <w:pPr>
        <w:spacing w:line="360" w:lineRule="auto"/>
        <w:jc w:val="both"/>
        <w:rPr>
          <w:rtl/>
        </w:rPr>
      </w:pPr>
      <w:r w:rsidRPr="00FA6676">
        <w:rPr>
          <w:rFonts w:hint="eastAsia"/>
          <w:rtl/>
        </w:rPr>
        <w:t>בפתח</w:t>
      </w:r>
      <w:r w:rsidRPr="00FA6676">
        <w:rPr>
          <w:rtl/>
        </w:rPr>
        <w:t xml:space="preserve"> </w:t>
      </w:r>
      <w:r w:rsidRPr="00FA6676">
        <w:rPr>
          <w:rFonts w:hint="eastAsia"/>
          <w:rtl/>
        </w:rPr>
        <w:t>הכרעת</w:t>
      </w:r>
      <w:r w:rsidRPr="00FA6676">
        <w:rPr>
          <w:rtl/>
        </w:rPr>
        <w:t xml:space="preserve"> </w:t>
      </w:r>
      <w:r>
        <w:rPr>
          <w:rFonts w:hint="eastAsia"/>
          <w:rtl/>
        </w:rPr>
        <w:t>ה</w:t>
      </w:r>
      <w:r w:rsidRPr="00FA6676">
        <w:rPr>
          <w:rFonts w:hint="eastAsia"/>
          <w:rtl/>
        </w:rPr>
        <w:t>דין</w:t>
      </w:r>
      <w:r w:rsidRPr="00FA6676">
        <w:rPr>
          <w:rtl/>
        </w:rPr>
        <w:t xml:space="preserve">, </w:t>
      </w:r>
      <w:r w:rsidRPr="00FA6676">
        <w:rPr>
          <w:rFonts w:hint="eastAsia"/>
          <w:rtl/>
        </w:rPr>
        <w:t>אנו</w:t>
      </w:r>
      <w:r w:rsidRPr="00FA6676">
        <w:rPr>
          <w:rtl/>
        </w:rPr>
        <w:t xml:space="preserve"> </w:t>
      </w:r>
      <w:r w:rsidRPr="00FA6676">
        <w:rPr>
          <w:rFonts w:hint="eastAsia"/>
          <w:rtl/>
        </w:rPr>
        <w:t>מודיעים</w:t>
      </w:r>
      <w:r w:rsidRPr="00FA6676">
        <w:rPr>
          <w:rtl/>
        </w:rPr>
        <w:t xml:space="preserve">, </w:t>
      </w:r>
      <w:r>
        <w:rPr>
          <w:rFonts w:hint="eastAsia"/>
          <w:rtl/>
        </w:rPr>
        <w:t>ב</w:t>
      </w:r>
      <w:r w:rsidRPr="00FA6676">
        <w:rPr>
          <w:rFonts w:hint="eastAsia"/>
          <w:rtl/>
        </w:rPr>
        <w:t>מצוות</w:t>
      </w:r>
      <w:r w:rsidRPr="00FA6676">
        <w:rPr>
          <w:rtl/>
        </w:rPr>
        <w:t xml:space="preserve"> </w:t>
      </w:r>
      <w:hyperlink r:id="rId26" w:history="1">
        <w:r w:rsidR="00C25FD9" w:rsidRPr="00C25FD9">
          <w:rPr>
            <w:rFonts w:hint="eastAsia"/>
            <w:color w:val="0000FF"/>
            <w:u w:val="single"/>
            <w:rtl/>
          </w:rPr>
          <w:t>סעיף</w:t>
        </w:r>
        <w:r w:rsidR="00C25FD9" w:rsidRPr="00C25FD9">
          <w:rPr>
            <w:color w:val="0000FF"/>
            <w:u w:val="single"/>
            <w:rtl/>
          </w:rPr>
          <w:t xml:space="preserve"> 182</w:t>
        </w:r>
      </w:hyperlink>
      <w:r w:rsidRPr="00FA6676">
        <w:rPr>
          <w:rtl/>
        </w:rPr>
        <w:t xml:space="preserve"> </w:t>
      </w:r>
      <w:r w:rsidRPr="00FA6676">
        <w:rPr>
          <w:rFonts w:hint="eastAsia"/>
          <w:rtl/>
        </w:rPr>
        <w:t>ל</w:t>
      </w:r>
      <w:hyperlink r:id="rId27" w:history="1">
        <w:r w:rsidR="007550AA" w:rsidRPr="007550AA">
          <w:rPr>
            <w:rStyle w:val="Hyperlink"/>
            <w:rFonts w:hint="eastAsia"/>
            <w:rtl/>
          </w:rPr>
          <w:t>חוק</w:t>
        </w:r>
        <w:r w:rsidR="007550AA" w:rsidRPr="007550AA">
          <w:rPr>
            <w:rStyle w:val="Hyperlink"/>
            <w:rtl/>
          </w:rPr>
          <w:t xml:space="preserve"> </w:t>
        </w:r>
        <w:r w:rsidR="007550AA" w:rsidRPr="007550AA">
          <w:rPr>
            <w:rStyle w:val="Hyperlink"/>
            <w:rFonts w:hint="eastAsia"/>
            <w:rtl/>
          </w:rPr>
          <w:t>סדר</w:t>
        </w:r>
        <w:r w:rsidR="007550AA" w:rsidRPr="007550AA">
          <w:rPr>
            <w:rStyle w:val="Hyperlink"/>
            <w:rtl/>
          </w:rPr>
          <w:t xml:space="preserve"> </w:t>
        </w:r>
        <w:r w:rsidR="007550AA" w:rsidRPr="007550AA">
          <w:rPr>
            <w:rStyle w:val="Hyperlink"/>
            <w:rFonts w:hint="eastAsia"/>
            <w:rtl/>
          </w:rPr>
          <w:t>הדין</w:t>
        </w:r>
        <w:r w:rsidR="007550AA" w:rsidRPr="007550AA">
          <w:rPr>
            <w:rStyle w:val="Hyperlink"/>
            <w:rtl/>
          </w:rPr>
          <w:t xml:space="preserve"> </w:t>
        </w:r>
        <w:r w:rsidR="007550AA" w:rsidRPr="007550AA">
          <w:rPr>
            <w:rStyle w:val="Hyperlink"/>
            <w:rFonts w:hint="eastAsia"/>
            <w:rtl/>
          </w:rPr>
          <w:t>הפלילי</w:t>
        </w:r>
      </w:hyperlink>
      <w:r>
        <w:rPr>
          <w:rtl/>
        </w:rPr>
        <w:t xml:space="preserve"> [</w:t>
      </w:r>
      <w:r>
        <w:rPr>
          <w:rFonts w:hint="eastAsia"/>
          <w:rtl/>
        </w:rPr>
        <w:t>נוסח</w:t>
      </w:r>
      <w:r>
        <w:rPr>
          <w:rtl/>
        </w:rPr>
        <w:t xml:space="preserve"> </w:t>
      </w:r>
      <w:r>
        <w:rPr>
          <w:rFonts w:hint="eastAsia"/>
          <w:rtl/>
        </w:rPr>
        <w:t>משולב</w:t>
      </w:r>
      <w:r>
        <w:rPr>
          <w:rtl/>
        </w:rPr>
        <w:t xml:space="preserve">], </w:t>
      </w:r>
      <w:r>
        <w:rPr>
          <w:rFonts w:hint="eastAsia"/>
          <w:rtl/>
        </w:rPr>
        <w:t>התשמ</w:t>
      </w:r>
      <w:r>
        <w:rPr>
          <w:rtl/>
        </w:rPr>
        <w:t>"</w:t>
      </w:r>
      <w:r>
        <w:rPr>
          <w:rFonts w:hint="eastAsia"/>
          <w:rtl/>
        </w:rPr>
        <w:t>ב</w:t>
      </w:r>
      <w:r>
        <w:rPr>
          <w:rtl/>
        </w:rPr>
        <w:t xml:space="preserve"> – 1982 (</w:t>
      </w:r>
      <w:r>
        <w:rPr>
          <w:rFonts w:hint="eastAsia"/>
          <w:rtl/>
        </w:rPr>
        <w:t>להלן</w:t>
      </w:r>
      <w:r>
        <w:rPr>
          <w:rtl/>
        </w:rPr>
        <w:t>:</w:t>
      </w:r>
      <w:r w:rsidRPr="00471550">
        <w:rPr>
          <w:rFonts w:cs="Miriam"/>
          <w:rtl/>
        </w:rPr>
        <w:t xml:space="preserve"> "</w:t>
      </w:r>
      <w:r w:rsidRPr="00471550">
        <w:rPr>
          <w:rFonts w:cs="Miriam" w:hint="eastAsia"/>
          <w:rtl/>
        </w:rPr>
        <w:t>ה</w:t>
      </w:r>
      <w:hyperlink r:id="rId28" w:history="1">
        <w:r w:rsidR="007550AA" w:rsidRPr="007550AA">
          <w:rPr>
            <w:rStyle w:val="Hyperlink"/>
            <w:rFonts w:cs="Miriam" w:hint="eastAsia"/>
            <w:rtl/>
          </w:rPr>
          <w:t>חסד</w:t>
        </w:r>
        <w:r w:rsidR="007550AA" w:rsidRPr="007550AA">
          <w:rPr>
            <w:rStyle w:val="Hyperlink"/>
            <w:rFonts w:cs="Miriam"/>
            <w:rtl/>
          </w:rPr>
          <w:t>"</w:t>
        </w:r>
        <w:r w:rsidR="007550AA" w:rsidRPr="007550AA">
          <w:rPr>
            <w:rStyle w:val="Hyperlink"/>
            <w:rFonts w:cs="Miriam" w:hint="eastAsia"/>
            <w:rtl/>
          </w:rPr>
          <w:t>פ</w:t>
        </w:r>
      </w:hyperlink>
      <w:r w:rsidRPr="00471550">
        <w:rPr>
          <w:rFonts w:cs="Miriam"/>
          <w:rtl/>
        </w:rPr>
        <w:t>"</w:t>
      </w:r>
      <w:r>
        <w:rPr>
          <w:rtl/>
        </w:rPr>
        <w:t>),</w:t>
      </w:r>
      <w:r w:rsidRPr="00FA6676">
        <w:rPr>
          <w:rtl/>
        </w:rPr>
        <w:t xml:space="preserve"> </w:t>
      </w:r>
      <w:r w:rsidRPr="00FA6676">
        <w:rPr>
          <w:rFonts w:hint="eastAsia"/>
          <w:rtl/>
        </w:rPr>
        <w:t>על</w:t>
      </w:r>
      <w:r w:rsidRPr="00FA6676">
        <w:rPr>
          <w:rtl/>
        </w:rPr>
        <w:t xml:space="preserve"> </w:t>
      </w:r>
      <w:r w:rsidRPr="00FA6676">
        <w:rPr>
          <w:rFonts w:hint="eastAsia"/>
          <w:rtl/>
        </w:rPr>
        <w:t>זיכוי</w:t>
      </w:r>
      <w:r w:rsidRPr="00FA6676">
        <w:rPr>
          <w:rtl/>
        </w:rPr>
        <w:t xml:space="preserve"> </w:t>
      </w:r>
      <w:r w:rsidRPr="00FA6676">
        <w:rPr>
          <w:rFonts w:hint="eastAsia"/>
          <w:rtl/>
        </w:rPr>
        <w:t>הנאשם</w:t>
      </w:r>
      <w:r>
        <w:rPr>
          <w:rtl/>
        </w:rPr>
        <w:t>,</w:t>
      </w:r>
      <w:r w:rsidRPr="00FA6676">
        <w:rPr>
          <w:rtl/>
        </w:rPr>
        <w:t xml:space="preserve"> </w:t>
      </w:r>
      <w:r w:rsidRPr="00FA6676">
        <w:rPr>
          <w:rFonts w:hint="eastAsia"/>
          <w:rtl/>
        </w:rPr>
        <w:t>מחמת</w:t>
      </w:r>
      <w:r w:rsidRPr="00FA6676">
        <w:rPr>
          <w:rtl/>
        </w:rPr>
        <w:t xml:space="preserve"> </w:t>
      </w:r>
      <w:r w:rsidRPr="00FA6676">
        <w:rPr>
          <w:rFonts w:hint="eastAsia"/>
          <w:rtl/>
        </w:rPr>
        <w:t>הספק</w:t>
      </w:r>
      <w:r>
        <w:rPr>
          <w:rtl/>
        </w:rPr>
        <w:t>,</w:t>
      </w:r>
      <w:r w:rsidRPr="00FA6676">
        <w:rPr>
          <w:rtl/>
        </w:rPr>
        <w:t xml:space="preserve"> </w:t>
      </w:r>
      <w:r w:rsidRPr="00FA6676">
        <w:rPr>
          <w:rFonts w:hint="eastAsia"/>
          <w:rtl/>
        </w:rPr>
        <w:t>מהעבירות</w:t>
      </w:r>
      <w:r w:rsidRPr="00FA6676">
        <w:rPr>
          <w:rtl/>
        </w:rPr>
        <w:t xml:space="preserve"> </w:t>
      </w:r>
      <w:r w:rsidRPr="00FA6676">
        <w:rPr>
          <w:rFonts w:hint="eastAsia"/>
          <w:rtl/>
        </w:rPr>
        <w:t>שיוחסו</w:t>
      </w:r>
      <w:r w:rsidRPr="00FA6676">
        <w:rPr>
          <w:rtl/>
        </w:rPr>
        <w:t xml:space="preserve"> </w:t>
      </w:r>
      <w:r w:rsidRPr="00FA6676">
        <w:rPr>
          <w:rFonts w:hint="eastAsia"/>
          <w:rtl/>
        </w:rPr>
        <w:t>לו</w:t>
      </w:r>
      <w:r w:rsidRPr="00FA6676">
        <w:rPr>
          <w:rtl/>
        </w:rPr>
        <w:t xml:space="preserve"> </w:t>
      </w:r>
      <w:r w:rsidRPr="00FA6676">
        <w:rPr>
          <w:rFonts w:hint="eastAsia"/>
          <w:rtl/>
        </w:rPr>
        <w:t>בכתב</w:t>
      </w:r>
      <w:r w:rsidRPr="00FA6676">
        <w:rPr>
          <w:rtl/>
        </w:rPr>
        <w:t xml:space="preserve"> </w:t>
      </w:r>
      <w:r w:rsidRPr="00FA6676">
        <w:rPr>
          <w:rFonts w:hint="eastAsia"/>
          <w:rtl/>
        </w:rPr>
        <w:t>האישום</w:t>
      </w:r>
      <w:r w:rsidRPr="00FA6676">
        <w:rPr>
          <w:rtl/>
        </w:rPr>
        <w:t>.</w:t>
      </w:r>
    </w:p>
    <w:p w14:paraId="04AB4A6F" w14:textId="77777777" w:rsidR="008C3215" w:rsidRPr="00A912C4" w:rsidRDefault="008C3215" w:rsidP="008C3215">
      <w:pPr>
        <w:jc w:val="center"/>
        <w:rPr>
          <w:b/>
          <w:bCs/>
          <w:u w:val="single"/>
          <w:rtl/>
        </w:rPr>
      </w:pPr>
    </w:p>
    <w:p w14:paraId="3A533687" w14:textId="77777777" w:rsidR="008C3215" w:rsidRPr="00A912C4" w:rsidRDefault="008C3215" w:rsidP="008C3215">
      <w:pPr>
        <w:spacing w:line="360" w:lineRule="auto"/>
        <w:jc w:val="both"/>
        <w:rPr>
          <w:rFonts w:ascii="Arial" w:hAnsi="Arial"/>
          <w:b/>
          <w:bCs/>
          <w:rtl/>
        </w:rPr>
      </w:pPr>
      <w:r w:rsidRPr="00872708">
        <w:rPr>
          <w:rFonts w:ascii="Arial" w:hAnsi="Arial"/>
          <w:b/>
          <w:bCs/>
          <w:u w:val="single"/>
          <w:rtl/>
        </w:rPr>
        <w:t>הנשיא, כב' השופט יוסף אלרון [אב"ד]</w:t>
      </w:r>
      <w:r w:rsidRPr="00A912C4">
        <w:rPr>
          <w:rFonts w:ascii="Arial" w:hAnsi="Arial"/>
          <w:b/>
          <w:bCs/>
          <w:rtl/>
        </w:rPr>
        <w:t>:</w:t>
      </w:r>
    </w:p>
    <w:p w14:paraId="255FA758" w14:textId="77777777" w:rsidR="008C3215" w:rsidRDefault="008C3215" w:rsidP="008C3215">
      <w:pPr>
        <w:spacing w:line="360" w:lineRule="auto"/>
        <w:jc w:val="both"/>
        <w:rPr>
          <w:rtl/>
        </w:rPr>
      </w:pPr>
    </w:p>
    <w:p w14:paraId="61A3ADB0" w14:textId="77777777" w:rsidR="008C3215" w:rsidRPr="002229AA" w:rsidRDefault="008C3215" w:rsidP="008C3215">
      <w:pPr>
        <w:spacing w:line="360" w:lineRule="auto"/>
        <w:jc w:val="both"/>
        <w:rPr>
          <w:b/>
          <w:bCs/>
          <w:u w:val="single"/>
          <w:rtl/>
        </w:rPr>
      </w:pPr>
      <w:r w:rsidRPr="002229AA">
        <w:rPr>
          <w:rFonts w:hint="eastAsia"/>
          <w:b/>
          <w:bCs/>
          <w:rtl/>
        </w:rPr>
        <w:t>א</w:t>
      </w:r>
      <w:r w:rsidRPr="002229AA">
        <w:rPr>
          <w:b/>
          <w:bCs/>
          <w:rtl/>
        </w:rPr>
        <w:t xml:space="preserve">. </w:t>
      </w:r>
      <w:r w:rsidRPr="002229AA">
        <w:rPr>
          <w:b/>
          <w:bCs/>
          <w:rtl/>
        </w:rPr>
        <w:tab/>
      </w:r>
      <w:r>
        <w:rPr>
          <w:rFonts w:hint="eastAsia"/>
          <w:b/>
          <w:bCs/>
          <w:u w:val="single"/>
          <w:rtl/>
        </w:rPr>
        <w:t>כללי</w:t>
      </w:r>
    </w:p>
    <w:p w14:paraId="5F4B2728" w14:textId="77777777" w:rsidR="008C3215" w:rsidRDefault="008C3215" w:rsidP="008C3215">
      <w:pPr>
        <w:spacing w:line="360" w:lineRule="auto"/>
        <w:jc w:val="both"/>
        <w:rPr>
          <w:rtl/>
        </w:rPr>
      </w:pPr>
      <w:r>
        <w:rPr>
          <w:rFonts w:hint="eastAsia"/>
          <w:rtl/>
        </w:rPr>
        <w:t>נגד</w:t>
      </w:r>
      <w:r>
        <w:rPr>
          <w:rtl/>
        </w:rPr>
        <w:t xml:space="preserve"> </w:t>
      </w:r>
      <w:r>
        <w:rPr>
          <w:rFonts w:hint="eastAsia"/>
          <w:rtl/>
        </w:rPr>
        <w:t>הנאשם</w:t>
      </w:r>
      <w:r>
        <w:rPr>
          <w:rtl/>
        </w:rPr>
        <w:t xml:space="preserve"> </w:t>
      </w:r>
      <w:r>
        <w:rPr>
          <w:rFonts w:hint="eastAsia"/>
          <w:rtl/>
        </w:rPr>
        <w:t>הוגש</w:t>
      </w:r>
      <w:r>
        <w:rPr>
          <w:rtl/>
        </w:rPr>
        <w:t xml:space="preserve"> </w:t>
      </w:r>
      <w:r w:rsidRPr="00A912C4">
        <w:rPr>
          <w:rFonts w:hint="eastAsia"/>
          <w:rtl/>
        </w:rPr>
        <w:t>כתב</w:t>
      </w:r>
      <w:r w:rsidRPr="00A912C4">
        <w:rPr>
          <w:rtl/>
        </w:rPr>
        <w:t xml:space="preserve"> </w:t>
      </w:r>
      <w:r w:rsidRPr="00A912C4">
        <w:rPr>
          <w:rFonts w:hint="eastAsia"/>
          <w:rtl/>
        </w:rPr>
        <w:t>אישום</w:t>
      </w:r>
      <w:r>
        <w:rPr>
          <w:rtl/>
        </w:rPr>
        <w:t xml:space="preserve"> </w:t>
      </w:r>
      <w:r>
        <w:rPr>
          <w:rFonts w:hint="eastAsia"/>
          <w:rtl/>
        </w:rPr>
        <w:t>מתוקן</w:t>
      </w:r>
      <w:r>
        <w:rPr>
          <w:rtl/>
        </w:rPr>
        <w:t xml:space="preserve"> (</w:t>
      </w:r>
      <w:r>
        <w:rPr>
          <w:rFonts w:hint="eastAsia"/>
          <w:rtl/>
        </w:rPr>
        <w:t>להלן</w:t>
      </w:r>
      <w:r>
        <w:rPr>
          <w:rtl/>
        </w:rPr>
        <w:t xml:space="preserve">: </w:t>
      </w:r>
      <w:r w:rsidRPr="00A912C4">
        <w:rPr>
          <w:rFonts w:cs="Miriam"/>
          <w:rtl/>
        </w:rPr>
        <w:t>"</w:t>
      </w:r>
      <w:r w:rsidRPr="00A912C4">
        <w:rPr>
          <w:rFonts w:cs="Miriam" w:hint="eastAsia"/>
          <w:rtl/>
        </w:rPr>
        <w:t>כתב</w:t>
      </w:r>
      <w:r w:rsidRPr="00A912C4">
        <w:rPr>
          <w:rFonts w:cs="Miriam"/>
          <w:rtl/>
        </w:rPr>
        <w:t xml:space="preserve"> </w:t>
      </w:r>
      <w:r w:rsidRPr="00A912C4">
        <w:rPr>
          <w:rFonts w:cs="Miriam" w:hint="eastAsia"/>
          <w:rtl/>
        </w:rPr>
        <w:t>האישום</w:t>
      </w:r>
      <w:r w:rsidRPr="00A912C4">
        <w:rPr>
          <w:rFonts w:cs="Miriam"/>
          <w:rtl/>
        </w:rPr>
        <w:t>"</w:t>
      </w:r>
      <w:r>
        <w:rPr>
          <w:rtl/>
        </w:rPr>
        <w:t>),</w:t>
      </w:r>
      <w:r w:rsidRPr="00A912C4">
        <w:rPr>
          <w:rtl/>
        </w:rPr>
        <w:t xml:space="preserve"> </w:t>
      </w:r>
      <w:r>
        <w:rPr>
          <w:rFonts w:hint="eastAsia"/>
          <w:rtl/>
        </w:rPr>
        <w:t>ה</w:t>
      </w:r>
      <w:r w:rsidRPr="00A912C4">
        <w:rPr>
          <w:rFonts w:hint="eastAsia"/>
          <w:rtl/>
        </w:rPr>
        <w:t>מייחס</w:t>
      </w:r>
      <w:r w:rsidRPr="00A912C4">
        <w:rPr>
          <w:rtl/>
        </w:rPr>
        <w:t xml:space="preserve"> </w:t>
      </w:r>
      <w:r w:rsidRPr="00A912C4">
        <w:rPr>
          <w:rFonts w:hint="eastAsia"/>
          <w:rtl/>
        </w:rPr>
        <w:t>ל</w:t>
      </w:r>
      <w:r>
        <w:rPr>
          <w:rFonts w:hint="eastAsia"/>
          <w:rtl/>
        </w:rPr>
        <w:t>ו</w:t>
      </w:r>
      <w:r>
        <w:rPr>
          <w:rtl/>
        </w:rPr>
        <w:t xml:space="preserve"> </w:t>
      </w:r>
      <w:r w:rsidRPr="00A912C4">
        <w:rPr>
          <w:rFonts w:hint="eastAsia"/>
          <w:rtl/>
        </w:rPr>
        <w:t>עביר</w:t>
      </w:r>
      <w:r>
        <w:rPr>
          <w:rFonts w:hint="eastAsia"/>
          <w:rtl/>
        </w:rPr>
        <w:t>ו</w:t>
      </w:r>
      <w:r w:rsidRPr="00A912C4">
        <w:rPr>
          <w:rFonts w:hint="eastAsia"/>
          <w:rtl/>
        </w:rPr>
        <w:t>ת</w:t>
      </w:r>
      <w:r>
        <w:rPr>
          <w:rtl/>
        </w:rPr>
        <w:t xml:space="preserve"> </w:t>
      </w:r>
      <w:r>
        <w:rPr>
          <w:rFonts w:hint="eastAsia"/>
          <w:rtl/>
        </w:rPr>
        <w:t>מין</w:t>
      </w:r>
      <w:r>
        <w:rPr>
          <w:rtl/>
        </w:rPr>
        <w:t xml:space="preserve"> </w:t>
      </w:r>
      <w:r>
        <w:rPr>
          <w:rFonts w:hint="eastAsia"/>
          <w:rtl/>
        </w:rPr>
        <w:t>במשפחה</w:t>
      </w:r>
      <w:r>
        <w:rPr>
          <w:rtl/>
        </w:rPr>
        <w:t xml:space="preserve">: </w:t>
      </w:r>
      <w:r w:rsidRPr="00A82E71">
        <w:rPr>
          <w:b/>
          <w:bCs/>
          <w:rtl/>
        </w:rPr>
        <w:t>(</w:t>
      </w:r>
      <w:r w:rsidRPr="00A82E71">
        <w:rPr>
          <w:rFonts w:hint="eastAsia"/>
          <w:b/>
          <w:bCs/>
          <w:rtl/>
        </w:rPr>
        <w:t>אינוס</w:t>
      </w:r>
      <w:r w:rsidRPr="00A82E71">
        <w:rPr>
          <w:b/>
          <w:bCs/>
          <w:rtl/>
        </w:rPr>
        <w:t>)</w:t>
      </w:r>
      <w:r>
        <w:rPr>
          <w:rtl/>
        </w:rPr>
        <w:t xml:space="preserve"> – </w:t>
      </w:r>
      <w:r>
        <w:rPr>
          <w:rFonts w:hint="eastAsia"/>
          <w:rtl/>
        </w:rPr>
        <w:t>עבירה</w:t>
      </w:r>
      <w:r>
        <w:rPr>
          <w:rtl/>
        </w:rPr>
        <w:t xml:space="preserve"> </w:t>
      </w:r>
      <w:r>
        <w:rPr>
          <w:rFonts w:hint="eastAsia"/>
          <w:rtl/>
        </w:rPr>
        <w:t>לפי</w:t>
      </w:r>
      <w:r>
        <w:rPr>
          <w:rtl/>
        </w:rPr>
        <w:t xml:space="preserve"> </w:t>
      </w:r>
      <w:hyperlink r:id="rId29" w:history="1">
        <w:r w:rsidR="00C25FD9" w:rsidRPr="00C25FD9">
          <w:rPr>
            <w:rFonts w:hint="eastAsia"/>
            <w:color w:val="0000FF"/>
            <w:u w:val="single"/>
            <w:rtl/>
          </w:rPr>
          <w:t>סעיף</w:t>
        </w:r>
        <w:r w:rsidR="00C25FD9" w:rsidRPr="00C25FD9">
          <w:rPr>
            <w:color w:val="0000FF"/>
            <w:u w:val="single"/>
            <w:rtl/>
          </w:rPr>
          <w:t xml:space="preserve"> 351(</w:t>
        </w:r>
        <w:r w:rsidR="00C25FD9" w:rsidRPr="00C25FD9">
          <w:rPr>
            <w:rFonts w:hint="eastAsia"/>
            <w:color w:val="0000FF"/>
            <w:u w:val="single"/>
            <w:rtl/>
          </w:rPr>
          <w:t>א</w:t>
        </w:r>
        <w:r w:rsidR="00C25FD9" w:rsidRPr="00C25FD9">
          <w:rPr>
            <w:color w:val="0000FF"/>
            <w:u w:val="single"/>
            <w:rtl/>
          </w:rPr>
          <w:t>)</w:t>
        </w:r>
      </w:hyperlink>
      <w:r>
        <w:rPr>
          <w:rtl/>
        </w:rPr>
        <w:t xml:space="preserve"> + </w:t>
      </w:r>
      <w:hyperlink r:id="rId30" w:history="1">
        <w:r w:rsidR="00C25FD9" w:rsidRPr="00C25FD9">
          <w:rPr>
            <w:color w:val="0000FF"/>
            <w:u w:val="single"/>
            <w:rtl/>
          </w:rPr>
          <w:t>345(</w:t>
        </w:r>
        <w:r w:rsidR="00C25FD9" w:rsidRPr="00C25FD9">
          <w:rPr>
            <w:rFonts w:hint="eastAsia"/>
            <w:color w:val="0000FF"/>
            <w:u w:val="single"/>
            <w:rtl/>
          </w:rPr>
          <w:t>ב</w:t>
        </w:r>
        <w:r w:rsidR="00C25FD9" w:rsidRPr="00C25FD9">
          <w:rPr>
            <w:color w:val="0000FF"/>
            <w:u w:val="single"/>
            <w:rtl/>
          </w:rPr>
          <w:t>)(1)</w:t>
        </w:r>
      </w:hyperlink>
      <w:r>
        <w:rPr>
          <w:rtl/>
        </w:rPr>
        <w:t xml:space="preserve"> + </w:t>
      </w:r>
      <w:hyperlink r:id="rId31" w:history="1">
        <w:r w:rsidR="00C25FD9" w:rsidRPr="00C25FD9">
          <w:rPr>
            <w:color w:val="0000FF"/>
            <w:u w:val="single"/>
            <w:rtl/>
          </w:rPr>
          <w:t>345(</w:t>
        </w:r>
        <w:r w:rsidR="00C25FD9" w:rsidRPr="00C25FD9">
          <w:rPr>
            <w:rFonts w:hint="eastAsia"/>
            <w:color w:val="0000FF"/>
            <w:u w:val="single"/>
            <w:rtl/>
          </w:rPr>
          <w:t>א</w:t>
        </w:r>
        <w:r w:rsidR="00C25FD9" w:rsidRPr="00C25FD9">
          <w:rPr>
            <w:color w:val="0000FF"/>
            <w:u w:val="single"/>
            <w:rtl/>
          </w:rPr>
          <w:t>)(1)</w:t>
        </w:r>
      </w:hyperlink>
      <w:r>
        <w:rPr>
          <w:rtl/>
        </w:rPr>
        <w:t xml:space="preserve"> + </w:t>
      </w:r>
      <w:hyperlink r:id="rId32" w:history="1">
        <w:r w:rsidR="00C25FD9" w:rsidRPr="00C25FD9">
          <w:rPr>
            <w:color w:val="0000FF"/>
            <w:u w:val="single"/>
            <w:rtl/>
          </w:rPr>
          <w:t>345(</w:t>
        </w:r>
        <w:r w:rsidR="00C25FD9" w:rsidRPr="00C25FD9">
          <w:rPr>
            <w:rFonts w:hint="eastAsia"/>
            <w:color w:val="0000FF"/>
            <w:u w:val="single"/>
            <w:rtl/>
          </w:rPr>
          <w:t>א</w:t>
        </w:r>
        <w:r w:rsidR="00C25FD9" w:rsidRPr="00C25FD9">
          <w:rPr>
            <w:color w:val="0000FF"/>
            <w:u w:val="single"/>
            <w:rtl/>
          </w:rPr>
          <w:t>)(4)</w:t>
        </w:r>
      </w:hyperlink>
      <w:r>
        <w:rPr>
          <w:rtl/>
        </w:rPr>
        <w:t xml:space="preserve"> [</w:t>
      </w:r>
      <w:r>
        <w:rPr>
          <w:rFonts w:hint="eastAsia"/>
          <w:rtl/>
        </w:rPr>
        <w:t>ריבוי</w:t>
      </w:r>
      <w:r>
        <w:rPr>
          <w:rtl/>
        </w:rPr>
        <w:t xml:space="preserve"> </w:t>
      </w:r>
      <w:r>
        <w:rPr>
          <w:rFonts w:hint="eastAsia"/>
          <w:rtl/>
        </w:rPr>
        <w:t>עבירות</w:t>
      </w:r>
      <w:r>
        <w:rPr>
          <w:rtl/>
        </w:rPr>
        <w:t xml:space="preserve">], </w:t>
      </w:r>
      <w:r>
        <w:rPr>
          <w:rFonts w:hint="eastAsia"/>
          <w:rtl/>
        </w:rPr>
        <w:t>ל</w:t>
      </w:r>
      <w:hyperlink r:id="rId33" w:history="1">
        <w:r w:rsidR="007550AA" w:rsidRPr="007550AA">
          <w:rPr>
            <w:rStyle w:val="Hyperlink"/>
            <w:rFonts w:hint="eastAsia"/>
            <w:rtl/>
          </w:rPr>
          <w:t>חוק</w:t>
        </w:r>
        <w:r w:rsidR="007550AA" w:rsidRPr="007550AA">
          <w:rPr>
            <w:rStyle w:val="Hyperlink"/>
            <w:rtl/>
          </w:rPr>
          <w:t xml:space="preserve"> </w:t>
        </w:r>
        <w:r w:rsidR="007550AA" w:rsidRPr="007550AA">
          <w:rPr>
            <w:rStyle w:val="Hyperlink"/>
            <w:rFonts w:hint="eastAsia"/>
            <w:rtl/>
          </w:rPr>
          <w:t>העונשין</w:t>
        </w:r>
      </w:hyperlink>
      <w:r>
        <w:rPr>
          <w:rtl/>
        </w:rPr>
        <w:t xml:space="preserve">, </w:t>
      </w:r>
      <w:r>
        <w:rPr>
          <w:rFonts w:hint="eastAsia"/>
          <w:rtl/>
        </w:rPr>
        <w:t>התשל</w:t>
      </w:r>
      <w:r>
        <w:rPr>
          <w:rtl/>
        </w:rPr>
        <w:t>"</w:t>
      </w:r>
      <w:r>
        <w:rPr>
          <w:rFonts w:hint="eastAsia"/>
          <w:rtl/>
        </w:rPr>
        <w:t>ז</w:t>
      </w:r>
      <w:r>
        <w:rPr>
          <w:rtl/>
        </w:rPr>
        <w:t>-1977 (</w:t>
      </w:r>
      <w:r>
        <w:rPr>
          <w:rFonts w:hint="eastAsia"/>
          <w:rtl/>
        </w:rPr>
        <w:t>להלן</w:t>
      </w:r>
      <w:r>
        <w:rPr>
          <w:rtl/>
        </w:rPr>
        <w:t xml:space="preserve"> </w:t>
      </w:r>
      <w:r w:rsidRPr="00A82E71">
        <w:rPr>
          <w:rFonts w:cs="Miriam"/>
          <w:rtl/>
        </w:rPr>
        <w:t>"</w:t>
      </w:r>
      <w:r w:rsidRPr="00A82E71">
        <w:rPr>
          <w:rFonts w:cs="Miriam" w:hint="eastAsia"/>
          <w:rtl/>
        </w:rPr>
        <w:t>חוק</w:t>
      </w:r>
      <w:r w:rsidRPr="00A82E71">
        <w:rPr>
          <w:rFonts w:cs="Miriam"/>
          <w:rtl/>
        </w:rPr>
        <w:t xml:space="preserve"> </w:t>
      </w:r>
      <w:r w:rsidRPr="00A82E71">
        <w:rPr>
          <w:rFonts w:cs="Miriam" w:hint="eastAsia"/>
          <w:rtl/>
        </w:rPr>
        <w:t>העונשין</w:t>
      </w:r>
      <w:r w:rsidRPr="00A82E71">
        <w:rPr>
          <w:rFonts w:cs="Miriam"/>
          <w:rtl/>
        </w:rPr>
        <w:t>"</w:t>
      </w:r>
      <w:r>
        <w:rPr>
          <w:rtl/>
        </w:rPr>
        <w:t>).</w:t>
      </w:r>
    </w:p>
    <w:p w14:paraId="612A0AC9" w14:textId="77777777" w:rsidR="008C3215" w:rsidRDefault="008C3215" w:rsidP="008C3215">
      <w:pPr>
        <w:spacing w:line="360" w:lineRule="auto"/>
        <w:jc w:val="both"/>
        <w:rPr>
          <w:rtl/>
        </w:rPr>
      </w:pPr>
    </w:p>
    <w:p w14:paraId="24ECB862" w14:textId="77777777" w:rsidR="008C3215" w:rsidRDefault="008C3215" w:rsidP="008C3215">
      <w:pPr>
        <w:spacing w:line="360" w:lineRule="auto"/>
        <w:jc w:val="both"/>
        <w:rPr>
          <w:rtl/>
        </w:rPr>
      </w:pPr>
      <w:r>
        <w:rPr>
          <w:rFonts w:hint="eastAsia"/>
          <w:rtl/>
        </w:rPr>
        <w:t>עבירות</w:t>
      </w:r>
      <w:r>
        <w:rPr>
          <w:rtl/>
        </w:rPr>
        <w:t xml:space="preserve"> </w:t>
      </w:r>
      <w:r>
        <w:rPr>
          <w:rFonts w:hint="eastAsia"/>
          <w:rtl/>
        </w:rPr>
        <w:t>מין</w:t>
      </w:r>
      <w:r>
        <w:rPr>
          <w:rtl/>
        </w:rPr>
        <w:t xml:space="preserve"> </w:t>
      </w:r>
      <w:r>
        <w:rPr>
          <w:rFonts w:hint="eastAsia"/>
          <w:rtl/>
        </w:rPr>
        <w:t>במשפחה</w:t>
      </w:r>
      <w:r>
        <w:rPr>
          <w:rtl/>
        </w:rPr>
        <w:t xml:space="preserve"> </w:t>
      </w:r>
      <w:r w:rsidRPr="00A82E71">
        <w:rPr>
          <w:b/>
          <w:bCs/>
          <w:rtl/>
        </w:rPr>
        <w:t>(</w:t>
      </w:r>
      <w:r w:rsidRPr="00A82E71">
        <w:rPr>
          <w:rFonts w:hint="eastAsia"/>
          <w:b/>
          <w:bCs/>
          <w:rtl/>
        </w:rPr>
        <w:t>מעשים</w:t>
      </w:r>
      <w:r w:rsidRPr="00A82E71">
        <w:rPr>
          <w:b/>
          <w:bCs/>
          <w:rtl/>
        </w:rPr>
        <w:t xml:space="preserve"> </w:t>
      </w:r>
      <w:r w:rsidRPr="00A82E71">
        <w:rPr>
          <w:rFonts w:hint="eastAsia"/>
          <w:b/>
          <w:bCs/>
          <w:rtl/>
        </w:rPr>
        <w:t>מגונים</w:t>
      </w:r>
      <w:r w:rsidRPr="00A82E71">
        <w:rPr>
          <w:b/>
          <w:bCs/>
          <w:rtl/>
        </w:rPr>
        <w:t>)</w:t>
      </w:r>
      <w:r>
        <w:rPr>
          <w:rtl/>
        </w:rPr>
        <w:t xml:space="preserve"> </w:t>
      </w:r>
      <w:r>
        <w:rPr>
          <w:rFonts w:hint="eastAsia"/>
          <w:rtl/>
        </w:rPr>
        <w:t>לפי</w:t>
      </w:r>
      <w:r>
        <w:rPr>
          <w:rtl/>
        </w:rPr>
        <w:t xml:space="preserve"> </w:t>
      </w:r>
      <w:hyperlink r:id="rId34" w:history="1">
        <w:r w:rsidR="00C25FD9" w:rsidRPr="00C25FD9">
          <w:rPr>
            <w:rFonts w:hint="eastAsia"/>
            <w:color w:val="0000FF"/>
            <w:u w:val="single"/>
            <w:rtl/>
          </w:rPr>
          <w:t>סעיף</w:t>
        </w:r>
        <w:r w:rsidR="00C25FD9" w:rsidRPr="00C25FD9">
          <w:rPr>
            <w:color w:val="0000FF"/>
            <w:u w:val="single"/>
            <w:rtl/>
          </w:rPr>
          <w:t xml:space="preserve"> 351(</w:t>
        </w:r>
        <w:r w:rsidR="00C25FD9" w:rsidRPr="00C25FD9">
          <w:rPr>
            <w:rFonts w:hint="eastAsia"/>
            <w:color w:val="0000FF"/>
            <w:u w:val="single"/>
            <w:rtl/>
          </w:rPr>
          <w:t>ג</w:t>
        </w:r>
        <w:r w:rsidR="00C25FD9" w:rsidRPr="00C25FD9">
          <w:rPr>
            <w:color w:val="0000FF"/>
            <w:u w:val="single"/>
            <w:rtl/>
          </w:rPr>
          <w:t>)(2)</w:t>
        </w:r>
      </w:hyperlink>
      <w:r>
        <w:rPr>
          <w:rtl/>
        </w:rPr>
        <w:t xml:space="preserve"> + </w:t>
      </w:r>
      <w:hyperlink r:id="rId35" w:history="1">
        <w:r w:rsidR="00C25FD9" w:rsidRPr="00C25FD9">
          <w:rPr>
            <w:color w:val="0000FF"/>
            <w:u w:val="single"/>
            <w:rtl/>
          </w:rPr>
          <w:t>348(</w:t>
        </w:r>
        <w:r w:rsidR="00C25FD9" w:rsidRPr="00C25FD9">
          <w:rPr>
            <w:rFonts w:hint="eastAsia"/>
            <w:color w:val="0000FF"/>
            <w:u w:val="single"/>
            <w:rtl/>
          </w:rPr>
          <w:t>ב</w:t>
        </w:r>
        <w:r w:rsidR="00C25FD9" w:rsidRPr="00C25FD9">
          <w:rPr>
            <w:color w:val="0000FF"/>
            <w:u w:val="single"/>
            <w:rtl/>
          </w:rPr>
          <w:t>)</w:t>
        </w:r>
      </w:hyperlink>
      <w:r>
        <w:rPr>
          <w:rtl/>
        </w:rPr>
        <w:t xml:space="preserve"> + </w:t>
      </w:r>
      <w:hyperlink r:id="rId36" w:history="1">
        <w:r w:rsidR="00C25FD9" w:rsidRPr="00C25FD9">
          <w:rPr>
            <w:color w:val="0000FF"/>
            <w:u w:val="single"/>
            <w:rtl/>
          </w:rPr>
          <w:t>345(</w:t>
        </w:r>
        <w:r w:rsidR="00C25FD9" w:rsidRPr="00C25FD9">
          <w:rPr>
            <w:rFonts w:hint="eastAsia"/>
            <w:color w:val="0000FF"/>
            <w:u w:val="single"/>
            <w:rtl/>
          </w:rPr>
          <w:t>ב</w:t>
        </w:r>
        <w:r w:rsidR="00C25FD9" w:rsidRPr="00C25FD9">
          <w:rPr>
            <w:color w:val="0000FF"/>
            <w:u w:val="single"/>
            <w:rtl/>
          </w:rPr>
          <w:t>)(1)</w:t>
        </w:r>
      </w:hyperlink>
      <w:r>
        <w:rPr>
          <w:rtl/>
        </w:rPr>
        <w:t xml:space="preserve"> + </w:t>
      </w:r>
      <w:hyperlink r:id="rId37" w:history="1">
        <w:r w:rsidR="00C25FD9" w:rsidRPr="00C25FD9">
          <w:rPr>
            <w:color w:val="0000FF"/>
            <w:u w:val="single"/>
            <w:rtl/>
          </w:rPr>
          <w:t>345(</w:t>
        </w:r>
        <w:r w:rsidR="00C25FD9" w:rsidRPr="00C25FD9">
          <w:rPr>
            <w:rFonts w:hint="eastAsia"/>
            <w:color w:val="0000FF"/>
            <w:u w:val="single"/>
            <w:rtl/>
          </w:rPr>
          <w:t>א</w:t>
        </w:r>
        <w:r w:rsidR="00C25FD9" w:rsidRPr="00C25FD9">
          <w:rPr>
            <w:color w:val="0000FF"/>
            <w:u w:val="single"/>
            <w:rtl/>
          </w:rPr>
          <w:t>)(1)</w:t>
        </w:r>
      </w:hyperlink>
      <w:r>
        <w:rPr>
          <w:rtl/>
        </w:rPr>
        <w:t xml:space="preserve"> + </w:t>
      </w:r>
      <w:hyperlink r:id="rId38" w:history="1">
        <w:r w:rsidR="00C25FD9" w:rsidRPr="00C25FD9">
          <w:rPr>
            <w:color w:val="0000FF"/>
            <w:u w:val="single"/>
            <w:rtl/>
          </w:rPr>
          <w:t>345(</w:t>
        </w:r>
        <w:r w:rsidR="00C25FD9" w:rsidRPr="00C25FD9">
          <w:rPr>
            <w:rFonts w:hint="eastAsia"/>
            <w:color w:val="0000FF"/>
            <w:u w:val="single"/>
            <w:rtl/>
          </w:rPr>
          <w:t>א</w:t>
        </w:r>
        <w:r w:rsidR="00C25FD9" w:rsidRPr="00C25FD9">
          <w:rPr>
            <w:color w:val="0000FF"/>
            <w:u w:val="single"/>
            <w:rtl/>
          </w:rPr>
          <w:t>)(4)</w:t>
        </w:r>
      </w:hyperlink>
      <w:r>
        <w:rPr>
          <w:rtl/>
        </w:rPr>
        <w:t xml:space="preserve"> [</w:t>
      </w:r>
      <w:r>
        <w:rPr>
          <w:rFonts w:hint="eastAsia"/>
          <w:rtl/>
        </w:rPr>
        <w:t>ריבוי</w:t>
      </w:r>
      <w:r>
        <w:rPr>
          <w:rtl/>
        </w:rPr>
        <w:t xml:space="preserve"> </w:t>
      </w:r>
      <w:r>
        <w:rPr>
          <w:rFonts w:hint="eastAsia"/>
          <w:rtl/>
        </w:rPr>
        <w:t>עבירות</w:t>
      </w:r>
      <w:r>
        <w:rPr>
          <w:rtl/>
        </w:rPr>
        <w:t xml:space="preserve">] </w:t>
      </w:r>
      <w:r>
        <w:rPr>
          <w:rFonts w:hint="eastAsia"/>
          <w:rtl/>
        </w:rPr>
        <w:t>ל</w:t>
      </w:r>
      <w:hyperlink r:id="rId39" w:history="1">
        <w:r w:rsidR="007550AA" w:rsidRPr="007550AA">
          <w:rPr>
            <w:rStyle w:val="Hyperlink"/>
            <w:rFonts w:hint="eastAsia"/>
            <w:rtl/>
          </w:rPr>
          <w:t>חוק</w:t>
        </w:r>
        <w:r w:rsidR="007550AA" w:rsidRPr="007550AA">
          <w:rPr>
            <w:rStyle w:val="Hyperlink"/>
            <w:rtl/>
          </w:rPr>
          <w:t xml:space="preserve"> </w:t>
        </w:r>
        <w:r w:rsidR="007550AA" w:rsidRPr="007550AA">
          <w:rPr>
            <w:rStyle w:val="Hyperlink"/>
            <w:rFonts w:hint="eastAsia"/>
            <w:rtl/>
          </w:rPr>
          <w:t>העונשין</w:t>
        </w:r>
      </w:hyperlink>
      <w:r>
        <w:rPr>
          <w:rtl/>
        </w:rPr>
        <w:t>.</w:t>
      </w:r>
    </w:p>
    <w:p w14:paraId="286A48A4" w14:textId="77777777" w:rsidR="008C3215" w:rsidRDefault="008C3215" w:rsidP="008C3215">
      <w:pPr>
        <w:spacing w:line="360" w:lineRule="auto"/>
        <w:jc w:val="both"/>
        <w:rPr>
          <w:b/>
          <w:bCs/>
          <w:rtl/>
        </w:rPr>
      </w:pPr>
    </w:p>
    <w:p w14:paraId="10718888" w14:textId="77777777" w:rsidR="008C3215" w:rsidRPr="00A912C4" w:rsidRDefault="008C3215" w:rsidP="008C3215">
      <w:pPr>
        <w:spacing w:line="360" w:lineRule="auto"/>
        <w:jc w:val="both"/>
        <w:rPr>
          <w:rtl/>
        </w:rPr>
      </w:pPr>
      <w:r w:rsidRPr="00A82E71">
        <w:rPr>
          <w:rFonts w:hint="eastAsia"/>
          <w:b/>
          <w:bCs/>
          <w:rtl/>
        </w:rPr>
        <w:t>תקיפה</w:t>
      </w:r>
      <w:r w:rsidRPr="00A82E71">
        <w:rPr>
          <w:b/>
          <w:bCs/>
          <w:rtl/>
        </w:rPr>
        <w:t xml:space="preserve"> </w:t>
      </w:r>
      <w:r w:rsidRPr="00A82E71">
        <w:rPr>
          <w:rFonts w:hint="eastAsia"/>
          <w:b/>
          <w:bCs/>
          <w:rtl/>
        </w:rPr>
        <w:t>בנסיבות</w:t>
      </w:r>
      <w:r w:rsidRPr="00A82E71">
        <w:rPr>
          <w:b/>
          <w:bCs/>
          <w:rtl/>
        </w:rPr>
        <w:t xml:space="preserve"> </w:t>
      </w:r>
      <w:r w:rsidRPr="00A82E71">
        <w:rPr>
          <w:rFonts w:hint="eastAsia"/>
          <w:b/>
          <w:bCs/>
          <w:rtl/>
        </w:rPr>
        <w:t>מחמירות</w:t>
      </w:r>
      <w:r>
        <w:rPr>
          <w:rtl/>
        </w:rPr>
        <w:t xml:space="preserve">, </w:t>
      </w:r>
      <w:r>
        <w:rPr>
          <w:rFonts w:hint="eastAsia"/>
          <w:rtl/>
        </w:rPr>
        <w:t>עבירות</w:t>
      </w:r>
      <w:r>
        <w:rPr>
          <w:rtl/>
        </w:rPr>
        <w:t xml:space="preserve"> </w:t>
      </w:r>
      <w:r>
        <w:rPr>
          <w:rFonts w:hint="eastAsia"/>
          <w:rtl/>
        </w:rPr>
        <w:t>לפי</w:t>
      </w:r>
      <w:r>
        <w:rPr>
          <w:rtl/>
        </w:rPr>
        <w:t xml:space="preserve"> </w:t>
      </w:r>
      <w:hyperlink r:id="rId40" w:history="1">
        <w:r w:rsidR="00C25FD9" w:rsidRPr="00C25FD9">
          <w:rPr>
            <w:rFonts w:hint="eastAsia"/>
            <w:color w:val="0000FF"/>
            <w:u w:val="single"/>
            <w:rtl/>
          </w:rPr>
          <w:t>סעיפים</w:t>
        </w:r>
        <w:r w:rsidR="00C25FD9" w:rsidRPr="00C25FD9">
          <w:rPr>
            <w:color w:val="0000FF"/>
            <w:u w:val="single"/>
            <w:rtl/>
          </w:rPr>
          <w:t xml:space="preserve"> 379</w:t>
        </w:r>
      </w:hyperlink>
      <w:r>
        <w:rPr>
          <w:rtl/>
        </w:rPr>
        <w:t xml:space="preserve"> + </w:t>
      </w:r>
      <w:hyperlink r:id="rId41" w:history="1">
        <w:r w:rsidR="00C25FD9" w:rsidRPr="00C25FD9">
          <w:rPr>
            <w:color w:val="0000FF"/>
            <w:u w:val="single"/>
            <w:rtl/>
          </w:rPr>
          <w:t>382(</w:t>
        </w:r>
        <w:r w:rsidR="00C25FD9" w:rsidRPr="00C25FD9">
          <w:rPr>
            <w:rFonts w:hint="eastAsia"/>
            <w:color w:val="0000FF"/>
            <w:u w:val="single"/>
            <w:rtl/>
          </w:rPr>
          <w:t>ב</w:t>
        </w:r>
        <w:r w:rsidR="00C25FD9" w:rsidRPr="00C25FD9">
          <w:rPr>
            <w:color w:val="0000FF"/>
            <w:u w:val="single"/>
            <w:rtl/>
          </w:rPr>
          <w:t>)(2)</w:t>
        </w:r>
      </w:hyperlink>
      <w:r>
        <w:rPr>
          <w:rtl/>
        </w:rPr>
        <w:t xml:space="preserve"> [</w:t>
      </w:r>
      <w:r>
        <w:rPr>
          <w:rFonts w:hint="eastAsia"/>
          <w:rtl/>
        </w:rPr>
        <w:t>מספר</w:t>
      </w:r>
      <w:r>
        <w:rPr>
          <w:rtl/>
        </w:rPr>
        <w:t xml:space="preserve"> </w:t>
      </w:r>
      <w:r>
        <w:rPr>
          <w:rFonts w:hint="eastAsia"/>
          <w:rtl/>
        </w:rPr>
        <w:t>עבירות</w:t>
      </w:r>
      <w:r>
        <w:rPr>
          <w:rtl/>
        </w:rPr>
        <w:t>],</w:t>
      </w:r>
      <w:r>
        <w:rPr>
          <w:rFonts w:hint="eastAsia"/>
          <w:rtl/>
        </w:rPr>
        <w:t>ל</w:t>
      </w:r>
      <w:hyperlink r:id="rId42" w:history="1">
        <w:r w:rsidR="007550AA" w:rsidRPr="007550AA">
          <w:rPr>
            <w:rStyle w:val="Hyperlink"/>
            <w:rFonts w:hint="eastAsia"/>
            <w:rtl/>
          </w:rPr>
          <w:t>חוק</w:t>
        </w:r>
        <w:r w:rsidR="007550AA" w:rsidRPr="007550AA">
          <w:rPr>
            <w:rStyle w:val="Hyperlink"/>
            <w:rtl/>
          </w:rPr>
          <w:t xml:space="preserve"> </w:t>
        </w:r>
        <w:r w:rsidR="007550AA" w:rsidRPr="007550AA">
          <w:rPr>
            <w:rStyle w:val="Hyperlink"/>
            <w:rFonts w:hint="eastAsia"/>
            <w:rtl/>
          </w:rPr>
          <w:t>העונשין</w:t>
        </w:r>
      </w:hyperlink>
      <w:r>
        <w:rPr>
          <w:rtl/>
        </w:rPr>
        <w:t>.</w:t>
      </w:r>
    </w:p>
    <w:p w14:paraId="6E8F91C9" w14:textId="77777777" w:rsidR="008C3215" w:rsidRDefault="008C3215" w:rsidP="008C3215">
      <w:pPr>
        <w:spacing w:line="360" w:lineRule="auto"/>
        <w:ind w:left="720" w:hanging="720"/>
        <w:jc w:val="both"/>
        <w:rPr>
          <w:rFonts w:ascii="Arial" w:hAnsi="Arial"/>
          <w:b/>
          <w:bCs/>
          <w:rtl/>
        </w:rPr>
      </w:pPr>
    </w:p>
    <w:p w14:paraId="14D8B7B2" w14:textId="77777777" w:rsidR="008C3215" w:rsidRDefault="008C3215" w:rsidP="008C3215">
      <w:pPr>
        <w:spacing w:line="360" w:lineRule="auto"/>
        <w:ind w:left="720" w:hanging="720"/>
        <w:jc w:val="both"/>
        <w:rPr>
          <w:rFonts w:ascii="Arial" w:hAnsi="Arial"/>
          <w:b/>
          <w:bCs/>
          <w:rtl/>
        </w:rPr>
      </w:pPr>
    </w:p>
    <w:p w14:paraId="590BDBE3" w14:textId="77777777" w:rsidR="008C3215" w:rsidRDefault="008C3215" w:rsidP="008C3215">
      <w:pPr>
        <w:spacing w:line="360" w:lineRule="auto"/>
        <w:ind w:left="720" w:hanging="720"/>
        <w:jc w:val="both"/>
        <w:rPr>
          <w:rFonts w:ascii="Arial" w:hAnsi="Arial"/>
          <w:b/>
          <w:bCs/>
          <w:rtl/>
        </w:rPr>
      </w:pPr>
    </w:p>
    <w:p w14:paraId="36FF8475" w14:textId="77777777" w:rsidR="008C3215" w:rsidRPr="00A912C4" w:rsidRDefault="008C3215" w:rsidP="008C3215">
      <w:pPr>
        <w:spacing w:line="360" w:lineRule="auto"/>
        <w:jc w:val="both"/>
        <w:rPr>
          <w:rFonts w:ascii="Arial" w:hAnsi="Arial"/>
          <w:b/>
          <w:bCs/>
          <w:rtl/>
        </w:rPr>
      </w:pPr>
      <w:r>
        <w:rPr>
          <w:rFonts w:ascii="Arial" w:hAnsi="Arial"/>
          <w:b/>
          <w:bCs/>
          <w:rtl/>
        </w:rPr>
        <w:t>ב:</w:t>
      </w:r>
      <w:r>
        <w:rPr>
          <w:rFonts w:ascii="Arial" w:hAnsi="Arial"/>
          <w:b/>
          <w:bCs/>
          <w:rtl/>
        </w:rPr>
        <w:tab/>
      </w:r>
      <w:r w:rsidRPr="002229AA">
        <w:rPr>
          <w:rFonts w:ascii="Arial" w:hAnsi="Arial"/>
          <w:b/>
          <w:bCs/>
          <w:u w:val="single"/>
          <w:rtl/>
        </w:rPr>
        <w:t>עובדות כתב האישום:</w:t>
      </w:r>
      <w:r w:rsidRPr="00A912C4">
        <w:rPr>
          <w:rFonts w:ascii="Arial" w:hAnsi="Arial"/>
          <w:b/>
          <w:bCs/>
          <w:rtl/>
        </w:rPr>
        <w:t xml:space="preserve"> </w:t>
      </w:r>
    </w:p>
    <w:p w14:paraId="0389530D" w14:textId="77777777" w:rsidR="008C3215" w:rsidRPr="00A912C4" w:rsidRDefault="008C3215" w:rsidP="008C3215">
      <w:pPr>
        <w:spacing w:line="360" w:lineRule="auto"/>
        <w:jc w:val="both"/>
        <w:rPr>
          <w:rFonts w:ascii="Arial" w:hAnsi="Arial"/>
          <w:rtl/>
        </w:rPr>
      </w:pPr>
    </w:p>
    <w:p w14:paraId="4643C555" w14:textId="77777777" w:rsidR="008C3215" w:rsidRPr="00A912C4" w:rsidRDefault="008C3215" w:rsidP="008C3215">
      <w:pPr>
        <w:spacing w:line="360" w:lineRule="auto"/>
        <w:jc w:val="both"/>
        <w:rPr>
          <w:rFonts w:ascii="Arial" w:hAnsi="Arial"/>
          <w:rtl/>
        </w:rPr>
      </w:pPr>
      <w:r w:rsidRPr="00A912C4">
        <w:rPr>
          <w:rFonts w:ascii="Arial" w:hAnsi="Arial"/>
          <w:rtl/>
        </w:rPr>
        <w:t>ע</w:t>
      </w:r>
      <w:r>
        <w:rPr>
          <w:rFonts w:ascii="Arial" w:hAnsi="Arial"/>
          <w:rtl/>
        </w:rPr>
        <w:t xml:space="preserve">' </w:t>
      </w:r>
      <w:r w:rsidRPr="00A912C4">
        <w:rPr>
          <w:rFonts w:ascii="Arial" w:hAnsi="Arial"/>
          <w:rtl/>
        </w:rPr>
        <w:t>ק</w:t>
      </w:r>
      <w:r>
        <w:rPr>
          <w:rFonts w:ascii="Arial" w:hAnsi="Arial"/>
          <w:rtl/>
        </w:rPr>
        <w:t>'</w:t>
      </w:r>
      <w:r w:rsidRPr="00A912C4">
        <w:rPr>
          <w:rFonts w:ascii="Arial" w:hAnsi="Arial"/>
          <w:rtl/>
        </w:rPr>
        <w:t xml:space="preserve"> (להלן: </w:t>
      </w:r>
      <w:r w:rsidRPr="006630AE">
        <w:rPr>
          <w:rFonts w:ascii="Arial" w:hAnsi="Arial" w:cs="Miriam"/>
          <w:rtl/>
        </w:rPr>
        <w:t>"המתלוננת"</w:t>
      </w:r>
      <w:r w:rsidRPr="00A912C4">
        <w:rPr>
          <w:rFonts w:ascii="Arial" w:hAnsi="Arial"/>
          <w:rtl/>
        </w:rPr>
        <w:t xml:space="preserve">), ילידת 15/11/94, היא בתו של הנאשם. </w:t>
      </w:r>
    </w:p>
    <w:p w14:paraId="30F61CC8" w14:textId="77777777" w:rsidR="008C3215" w:rsidRPr="00A912C4" w:rsidRDefault="008C3215" w:rsidP="008C3215">
      <w:pPr>
        <w:spacing w:line="360" w:lineRule="auto"/>
        <w:jc w:val="both"/>
        <w:rPr>
          <w:rFonts w:ascii="Arial" w:hAnsi="Arial"/>
          <w:rtl/>
        </w:rPr>
      </w:pPr>
    </w:p>
    <w:p w14:paraId="6CBAE265" w14:textId="77777777" w:rsidR="008C3215" w:rsidRPr="00A912C4" w:rsidRDefault="008C3215" w:rsidP="008C3215">
      <w:pPr>
        <w:spacing w:line="360" w:lineRule="auto"/>
        <w:jc w:val="both"/>
        <w:rPr>
          <w:rFonts w:ascii="Arial" w:hAnsi="Arial"/>
          <w:rtl/>
        </w:rPr>
      </w:pPr>
      <w:r w:rsidRPr="00A912C4">
        <w:rPr>
          <w:rFonts w:hint="eastAsia"/>
          <w:rtl/>
        </w:rPr>
        <w:t>כרקע</w:t>
      </w:r>
      <w:r w:rsidRPr="00A912C4">
        <w:rPr>
          <w:rtl/>
        </w:rPr>
        <w:t xml:space="preserve"> </w:t>
      </w:r>
      <w:r w:rsidRPr="00A912C4">
        <w:rPr>
          <w:rFonts w:hint="eastAsia"/>
          <w:rtl/>
        </w:rPr>
        <w:t>לאמור</w:t>
      </w:r>
      <w:r w:rsidRPr="00A912C4">
        <w:rPr>
          <w:rtl/>
        </w:rPr>
        <w:t xml:space="preserve"> </w:t>
      </w:r>
      <w:r w:rsidRPr="00A912C4">
        <w:rPr>
          <w:rFonts w:hint="eastAsia"/>
          <w:rtl/>
        </w:rPr>
        <w:t>בכתב</w:t>
      </w:r>
      <w:r w:rsidRPr="00A912C4">
        <w:rPr>
          <w:rtl/>
        </w:rPr>
        <w:t xml:space="preserve"> </w:t>
      </w:r>
      <w:r w:rsidRPr="00A912C4">
        <w:rPr>
          <w:rFonts w:hint="eastAsia"/>
          <w:rtl/>
        </w:rPr>
        <w:t>האישום</w:t>
      </w:r>
      <w:r w:rsidRPr="00A912C4">
        <w:rPr>
          <w:rtl/>
        </w:rPr>
        <w:t xml:space="preserve"> </w:t>
      </w:r>
      <w:r w:rsidRPr="00A912C4">
        <w:rPr>
          <w:rFonts w:hint="eastAsia"/>
          <w:rtl/>
        </w:rPr>
        <w:t>צוין</w:t>
      </w:r>
      <w:r w:rsidRPr="00A912C4">
        <w:rPr>
          <w:rFonts w:ascii="Arial" w:hAnsi="Arial"/>
          <w:rtl/>
        </w:rPr>
        <w:t>, כי בתאריך 14/7/04 התגרשו הנאשם וא</w:t>
      </w:r>
      <w:r>
        <w:rPr>
          <w:rFonts w:ascii="Arial" w:hAnsi="Arial"/>
          <w:rtl/>
        </w:rPr>
        <w:t>ֵם</w:t>
      </w:r>
      <w:r w:rsidRPr="00A912C4">
        <w:rPr>
          <w:rFonts w:ascii="Arial" w:hAnsi="Arial"/>
          <w:rtl/>
        </w:rPr>
        <w:t xml:space="preserve"> המתלוננת, אולם הנאשם המשיך להתגורר ביחד עם המתלוננת ו</w:t>
      </w:r>
      <w:r>
        <w:rPr>
          <w:rFonts w:ascii="Arial" w:hAnsi="Arial"/>
          <w:rtl/>
        </w:rPr>
        <w:t>ה</w:t>
      </w:r>
      <w:r w:rsidRPr="00A912C4">
        <w:rPr>
          <w:rFonts w:ascii="Arial" w:hAnsi="Arial"/>
          <w:rtl/>
        </w:rPr>
        <w:t>א</w:t>
      </w:r>
      <w:r>
        <w:rPr>
          <w:rFonts w:ascii="Arial" w:hAnsi="Arial"/>
          <w:rtl/>
        </w:rPr>
        <w:t>ֵם</w:t>
      </w:r>
      <w:r w:rsidRPr="00A912C4">
        <w:rPr>
          <w:rFonts w:ascii="Arial" w:hAnsi="Arial"/>
          <w:rtl/>
        </w:rPr>
        <w:t xml:space="preserve"> עד חודש מרץ 2005. </w:t>
      </w:r>
    </w:p>
    <w:p w14:paraId="588C304E" w14:textId="77777777" w:rsidR="008C3215" w:rsidRDefault="008C3215" w:rsidP="008C3215">
      <w:pPr>
        <w:spacing w:line="360" w:lineRule="auto"/>
        <w:jc w:val="both"/>
        <w:rPr>
          <w:rFonts w:ascii="Arial" w:hAnsi="Arial"/>
          <w:rtl/>
        </w:rPr>
      </w:pPr>
    </w:p>
    <w:p w14:paraId="152604AB" w14:textId="77777777" w:rsidR="008C3215" w:rsidRPr="00A912C4" w:rsidRDefault="008C3215" w:rsidP="008C3215">
      <w:pPr>
        <w:spacing w:line="360" w:lineRule="auto"/>
        <w:jc w:val="both"/>
        <w:rPr>
          <w:rFonts w:ascii="Arial" w:hAnsi="Arial"/>
          <w:rtl/>
        </w:rPr>
      </w:pPr>
      <w:r>
        <w:rPr>
          <w:rFonts w:ascii="Arial" w:hAnsi="Arial"/>
          <w:rtl/>
        </w:rPr>
        <w:t xml:space="preserve">על פי הנטען בכתב האישום, </w:t>
      </w:r>
      <w:r w:rsidRPr="00A912C4">
        <w:rPr>
          <w:rFonts w:ascii="Arial" w:hAnsi="Arial"/>
          <w:rtl/>
        </w:rPr>
        <w:t xml:space="preserve">בשנים שקדמו לעזיבת הנאשם את הבית, במקרים רבים, היה </w:t>
      </w:r>
      <w:r>
        <w:rPr>
          <w:rFonts w:ascii="Arial" w:hAnsi="Arial"/>
          <w:rtl/>
        </w:rPr>
        <w:t xml:space="preserve">הנאשם </w:t>
      </w:r>
      <w:r w:rsidRPr="00A912C4">
        <w:rPr>
          <w:rFonts w:ascii="Arial" w:hAnsi="Arial"/>
          <w:rtl/>
        </w:rPr>
        <w:t>נכנס למיטת המתלוננת במהלך הלילה כשישנה, מחבקה, מפשיטה, ומלטף את גופה</w:t>
      </w:r>
      <w:r>
        <w:rPr>
          <w:rFonts w:ascii="Arial" w:hAnsi="Arial"/>
          <w:rtl/>
        </w:rPr>
        <w:t>, ובמקרים אחרים היה מקלח אותה ומ</w:t>
      </w:r>
      <w:r w:rsidRPr="00A912C4">
        <w:rPr>
          <w:rFonts w:ascii="Arial" w:hAnsi="Arial"/>
          <w:rtl/>
        </w:rPr>
        <w:t>סבן את גופה, תוך שהיה מתעכב על איבריה האינטימיים</w:t>
      </w:r>
      <w:r>
        <w:rPr>
          <w:rFonts w:ascii="Arial" w:hAnsi="Arial"/>
          <w:rtl/>
        </w:rPr>
        <w:t xml:space="preserve">, כל זאת עשה </w:t>
      </w:r>
      <w:r w:rsidRPr="00A912C4">
        <w:rPr>
          <w:rFonts w:ascii="Arial" w:hAnsi="Arial"/>
          <w:rtl/>
        </w:rPr>
        <w:t xml:space="preserve">כשהיא קטינה מתחת לגיל 14, לשם גירוי וסיפוק מיני. </w:t>
      </w:r>
    </w:p>
    <w:p w14:paraId="6E8DCFE9" w14:textId="77777777" w:rsidR="008C3215" w:rsidRPr="00A912C4" w:rsidRDefault="008C3215" w:rsidP="008C3215">
      <w:pPr>
        <w:spacing w:line="360" w:lineRule="auto"/>
        <w:jc w:val="both"/>
        <w:rPr>
          <w:rFonts w:ascii="Arial" w:hAnsi="Arial"/>
          <w:rtl/>
        </w:rPr>
      </w:pPr>
    </w:p>
    <w:p w14:paraId="516E1BE6" w14:textId="77777777" w:rsidR="008C3215" w:rsidRPr="00A912C4" w:rsidRDefault="008C3215" w:rsidP="008C3215">
      <w:pPr>
        <w:spacing w:line="360" w:lineRule="auto"/>
        <w:jc w:val="both"/>
        <w:rPr>
          <w:rFonts w:ascii="Arial" w:hAnsi="Arial"/>
          <w:rtl/>
        </w:rPr>
      </w:pPr>
      <w:r>
        <w:rPr>
          <w:rFonts w:ascii="Arial" w:hAnsi="Arial"/>
          <w:rtl/>
        </w:rPr>
        <w:t>זאת ועוד, נטען</w:t>
      </w:r>
      <w:r w:rsidRPr="00A912C4">
        <w:rPr>
          <w:rFonts w:ascii="Arial" w:hAnsi="Arial"/>
          <w:rtl/>
        </w:rPr>
        <w:t xml:space="preserve"> כי במהלך שנת 2006, במשך מספר חודשים קודם ל</w:t>
      </w:r>
      <w:r>
        <w:rPr>
          <w:rFonts w:ascii="Arial" w:hAnsi="Arial"/>
          <w:rtl/>
        </w:rPr>
        <w:t xml:space="preserve">- </w:t>
      </w:r>
      <w:r w:rsidRPr="00A912C4">
        <w:rPr>
          <w:rFonts w:ascii="Arial" w:hAnsi="Arial"/>
          <w:rtl/>
        </w:rPr>
        <w:t xml:space="preserve">08/2006 (להלן: </w:t>
      </w:r>
      <w:r w:rsidRPr="006630AE">
        <w:rPr>
          <w:rFonts w:ascii="Arial" w:hAnsi="Arial" w:cs="Miriam"/>
          <w:rtl/>
        </w:rPr>
        <w:t>"התקופה"</w:t>
      </w:r>
      <w:r w:rsidRPr="00A912C4">
        <w:rPr>
          <w:rFonts w:ascii="Arial" w:hAnsi="Arial"/>
          <w:rtl/>
        </w:rPr>
        <w:t>), שב הנאשם להתגורר עם המתלוננת ואימה בדירה</w:t>
      </w:r>
      <w:r>
        <w:rPr>
          <w:rFonts w:ascii="Arial" w:hAnsi="Arial"/>
          <w:rtl/>
        </w:rPr>
        <w:t xml:space="preserve"> </w:t>
      </w:r>
      <w:r w:rsidRPr="00A912C4">
        <w:rPr>
          <w:rFonts w:ascii="Arial" w:hAnsi="Arial"/>
          <w:rtl/>
        </w:rPr>
        <w:t xml:space="preserve">(להלן: </w:t>
      </w:r>
      <w:r w:rsidRPr="006630AE">
        <w:rPr>
          <w:rFonts w:ascii="Arial" w:hAnsi="Arial" w:cs="Miriam"/>
          <w:rtl/>
        </w:rPr>
        <w:t>"הדירה"</w:t>
      </w:r>
      <w:r w:rsidRPr="00A912C4">
        <w:rPr>
          <w:rFonts w:ascii="Arial" w:hAnsi="Arial"/>
          <w:rtl/>
        </w:rPr>
        <w:t xml:space="preserve">). בתקופה זו נהג </w:t>
      </w:r>
      <w:r>
        <w:rPr>
          <w:rFonts w:ascii="Arial" w:hAnsi="Arial"/>
          <w:rtl/>
        </w:rPr>
        <w:t xml:space="preserve">הנאשם </w:t>
      </w:r>
      <w:r w:rsidRPr="00A912C4">
        <w:rPr>
          <w:rFonts w:ascii="Arial" w:hAnsi="Arial"/>
          <w:rtl/>
        </w:rPr>
        <w:t>לישון עם המתלוננת במיטה אחת בחדרה כשהוא ע</w:t>
      </w:r>
      <w:r>
        <w:rPr>
          <w:rFonts w:ascii="Arial" w:hAnsi="Arial"/>
          <w:rtl/>
        </w:rPr>
        <w:t>י</w:t>
      </w:r>
      <w:r w:rsidRPr="00A912C4">
        <w:rPr>
          <w:rFonts w:ascii="Arial" w:hAnsi="Arial"/>
          <w:rtl/>
        </w:rPr>
        <w:t xml:space="preserve">רום והיה נצמד אליה עם גופו. </w:t>
      </w:r>
    </w:p>
    <w:p w14:paraId="083122F2" w14:textId="77777777" w:rsidR="008C3215" w:rsidRPr="00A912C4" w:rsidRDefault="008C3215" w:rsidP="008C3215">
      <w:pPr>
        <w:spacing w:line="360" w:lineRule="auto"/>
        <w:jc w:val="both"/>
        <w:rPr>
          <w:rFonts w:ascii="Arial" w:hAnsi="Arial"/>
          <w:rtl/>
        </w:rPr>
      </w:pPr>
    </w:p>
    <w:p w14:paraId="60164FF7" w14:textId="77777777" w:rsidR="008C3215" w:rsidRPr="00A912C4" w:rsidRDefault="008C3215" w:rsidP="008C3215">
      <w:pPr>
        <w:spacing w:line="360" w:lineRule="auto"/>
        <w:jc w:val="both"/>
        <w:rPr>
          <w:rFonts w:ascii="Arial" w:hAnsi="Arial"/>
          <w:rtl/>
        </w:rPr>
      </w:pPr>
      <w:r w:rsidRPr="00A912C4">
        <w:rPr>
          <w:rFonts w:ascii="Arial" w:hAnsi="Arial"/>
          <w:rtl/>
        </w:rPr>
        <w:t xml:space="preserve">במהלך תקופה זו, כמעט בכל לילה, נהג הנאשם להסיר את בגדיה של המתלוננת, </w:t>
      </w:r>
      <w:r>
        <w:rPr>
          <w:rFonts w:ascii="Arial" w:hAnsi="Arial"/>
          <w:rtl/>
        </w:rPr>
        <w:t>לשכב</w:t>
      </w:r>
      <w:r w:rsidRPr="00A912C4">
        <w:rPr>
          <w:rFonts w:ascii="Arial" w:hAnsi="Arial"/>
          <w:rtl/>
        </w:rPr>
        <w:t xml:space="preserve"> מעליה </w:t>
      </w:r>
      <w:r>
        <w:rPr>
          <w:rFonts w:ascii="Arial" w:hAnsi="Arial"/>
          <w:rtl/>
        </w:rPr>
        <w:t>ו</w:t>
      </w:r>
      <w:r w:rsidRPr="00A912C4">
        <w:rPr>
          <w:rFonts w:ascii="Arial" w:hAnsi="Arial"/>
          <w:rtl/>
        </w:rPr>
        <w:t>תוך שתפס בידיה, פ</w:t>
      </w:r>
      <w:r>
        <w:rPr>
          <w:rFonts w:ascii="Arial" w:hAnsi="Arial"/>
          <w:rtl/>
        </w:rPr>
        <w:t>יש</w:t>
      </w:r>
      <w:r w:rsidRPr="00A912C4">
        <w:rPr>
          <w:rFonts w:ascii="Arial" w:hAnsi="Arial"/>
          <w:rtl/>
        </w:rPr>
        <w:t>ק את רגל</w:t>
      </w:r>
      <w:r>
        <w:rPr>
          <w:rFonts w:ascii="Arial" w:hAnsi="Arial"/>
          <w:rtl/>
        </w:rPr>
        <w:t>י</w:t>
      </w:r>
      <w:r w:rsidRPr="00A912C4">
        <w:rPr>
          <w:rFonts w:ascii="Arial" w:hAnsi="Arial"/>
          <w:rtl/>
        </w:rPr>
        <w:t>ה ו</w:t>
      </w:r>
      <w:r>
        <w:rPr>
          <w:rFonts w:ascii="Arial" w:hAnsi="Arial"/>
          <w:rtl/>
        </w:rPr>
        <w:t>ה</w:t>
      </w:r>
      <w:r w:rsidRPr="00A912C4">
        <w:rPr>
          <w:rFonts w:ascii="Arial" w:hAnsi="Arial"/>
          <w:rtl/>
        </w:rPr>
        <w:t xml:space="preserve">חדיר את איבר מינו לאיבר מינה, </w:t>
      </w:r>
      <w:r>
        <w:rPr>
          <w:rFonts w:ascii="Arial" w:hAnsi="Arial"/>
          <w:rtl/>
        </w:rPr>
        <w:t xml:space="preserve">כל זאת, </w:t>
      </w:r>
      <w:r w:rsidRPr="00A912C4">
        <w:rPr>
          <w:rFonts w:ascii="Arial" w:hAnsi="Arial"/>
          <w:rtl/>
        </w:rPr>
        <w:t xml:space="preserve">ללא הסכמתה ותוך שהתנגדה למעשיו. </w:t>
      </w:r>
    </w:p>
    <w:p w14:paraId="53069D75" w14:textId="77777777" w:rsidR="008C3215" w:rsidRPr="00A912C4" w:rsidRDefault="008C3215" w:rsidP="008C3215">
      <w:pPr>
        <w:spacing w:line="360" w:lineRule="auto"/>
        <w:jc w:val="both"/>
        <w:rPr>
          <w:rFonts w:ascii="Arial" w:hAnsi="Arial"/>
          <w:rtl/>
        </w:rPr>
      </w:pPr>
    </w:p>
    <w:p w14:paraId="3FD36C78" w14:textId="77777777" w:rsidR="008C3215" w:rsidRPr="00A912C4" w:rsidRDefault="008C3215" w:rsidP="008C3215">
      <w:pPr>
        <w:spacing w:line="360" w:lineRule="auto"/>
        <w:jc w:val="both"/>
        <w:rPr>
          <w:rFonts w:ascii="Arial" w:hAnsi="Arial"/>
          <w:rtl/>
        </w:rPr>
      </w:pPr>
      <w:r w:rsidRPr="00A912C4">
        <w:rPr>
          <w:rFonts w:ascii="Arial" w:hAnsi="Arial"/>
          <w:rtl/>
        </w:rPr>
        <w:lastRenderedPageBreak/>
        <w:t>במספר מקרים</w:t>
      </w:r>
      <w:r>
        <w:rPr>
          <w:rFonts w:ascii="Arial" w:hAnsi="Arial"/>
          <w:rtl/>
        </w:rPr>
        <w:t xml:space="preserve"> </w:t>
      </w:r>
      <w:r w:rsidRPr="00A912C4">
        <w:rPr>
          <w:rFonts w:ascii="Arial" w:hAnsi="Arial"/>
          <w:rtl/>
        </w:rPr>
        <w:t>היה לוקח את ידיה של המתלוננת ומניחן על גופו וזאת לשם גירויו וסיפוקו המיני.</w:t>
      </w:r>
      <w:r>
        <w:rPr>
          <w:rFonts w:ascii="Arial" w:hAnsi="Arial"/>
          <w:rtl/>
        </w:rPr>
        <w:t xml:space="preserve"> כן </w:t>
      </w:r>
      <w:r w:rsidRPr="00A912C4">
        <w:rPr>
          <w:rFonts w:ascii="Arial" w:hAnsi="Arial"/>
          <w:rtl/>
        </w:rPr>
        <w:t>נהג הנאשם ל</w:t>
      </w:r>
      <w:r>
        <w:rPr>
          <w:rFonts w:ascii="Arial" w:hAnsi="Arial"/>
          <w:rtl/>
        </w:rPr>
        <w:t xml:space="preserve">הפשיט את המתלוננת </w:t>
      </w:r>
      <w:r w:rsidRPr="00A912C4">
        <w:rPr>
          <w:rFonts w:ascii="Arial" w:hAnsi="Arial"/>
          <w:rtl/>
        </w:rPr>
        <w:t xml:space="preserve">בסלון הבית, </w:t>
      </w:r>
      <w:r>
        <w:rPr>
          <w:rFonts w:ascii="Arial" w:hAnsi="Arial"/>
          <w:rtl/>
        </w:rPr>
        <w:t>ל</w:t>
      </w:r>
      <w:r w:rsidRPr="00A912C4">
        <w:rPr>
          <w:rFonts w:ascii="Arial" w:hAnsi="Arial"/>
          <w:rtl/>
        </w:rPr>
        <w:t>לטף את גופה ו</w:t>
      </w:r>
      <w:r>
        <w:rPr>
          <w:rFonts w:ascii="Arial" w:hAnsi="Arial"/>
          <w:rtl/>
        </w:rPr>
        <w:t>ל</w:t>
      </w:r>
      <w:r w:rsidRPr="00A912C4">
        <w:rPr>
          <w:rFonts w:ascii="Arial" w:hAnsi="Arial"/>
          <w:rtl/>
        </w:rPr>
        <w:t xml:space="preserve">ומר לה ללטף אותו. זאת עשה הנאשם לשם גירוי וסיפוק מיני. </w:t>
      </w:r>
    </w:p>
    <w:p w14:paraId="2CF4FEB4" w14:textId="77777777" w:rsidR="008C3215" w:rsidRPr="00A912C4" w:rsidRDefault="008C3215" w:rsidP="008C3215">
      <w:pPr>
        <w:spacing w:line="360" w:lineRule="auto"/>
        <w:jc w:val="both"/>
        <w:rPr>
          <w:rFonts w:ascii="Arial" w:hAnsi="Arial"/>
          <w:rtl/>
        </w:rPr>
      </w:pPr>
    </w:p>
    <w:p w14:paraId="4DDC0154" w14:textId="77777777" w:rsidR="008C3215" w:rsidRPr="00A912C4" w:rsidRDefault="008C3215" w:rsidP="008C3215">
      <w:pPr>
        <w:spacing w:line="360" w:lineRule="auto"/>
        <w:jc w:val="both"/>
        <w:rPr>
          <w:rFonts w:ascii="Arial" w:hAnsi="Arial"/>
          <w:rtl/>
        </w:rPr>
      </w:pPr>
      <w:r w:rsidRPr="00A912C4">
        <w:rPr>
          <w:rFonts w:ascii="Arial" w:hAnsi="Arial"/>
          <w:rtl/>
        </w:rPr>
        <w:t>במועד מדויק שאינו ידוע למאשימה, במהלך שנת הלימודים 09/05-09/06, באחת ההזדמנויות, כשעברה המתלוננת ליד הנאשם, צבט בעכוזה. המתלוננת בעטה ב</w:t>
      </w:r>
      <w:r>
        <w:rPr>
          <w:rFonts w:ascii="Arial" w:hAnsi="Arial"/>
          <w:rtl/>
        </w:rPr>
        <w:t xml:space="preserve">ו </w:t>
      </w:r>
      <w:r w:rsidRPr="00A912C4">
        <w:rPr>
          <w:rFonts w:ascii="Arial" w:hAnsi="Arial"/>
          <w:rtl/>
        </w:rPr>
        <w:t>בכדי שיעזוב אותה ו</w:t>
      </w:r>
      <w:r>
        <w:rPr>
          <w:rFonts w:ascii="Arial" w:hAnsi="Arial"/>
          <w:rtl/>
        </w:rPr>
        <w:t xml:space="preserve">הלה, </w:t>
      </w:r>
      <w:r w:rsidRPr="00A912C4">
        <w:rPr>
          <w:rFonts w:ascii="Arial" w:hAnsi="Arial"/>
          <w:rtl/>
        </w:rPr>
        <w:t>בתגובה</w:t>
      </w:r>
      <w:r>
        <w:rPr>
          <w:rFonts w:ascii="Arial" w:hAnsi="Arial"/>
          <w:rtl/>
        </w:rPr>
        <w:t>,</w:t>
      </w:r>
      <w:r w:rsidRPr="00A912C4">
        <w:rPr>
          <w:rFonts w:ascii="Arial" w:hAnsi="Arial"/>
          <w:rtl/>
        </w:rPr>
        <w:t xml:space="preserve"> בעט בה בחוזקה כך </w:t>
      </w:r>
      <w:r>
        <w:rPr>
          <w:rFonts w:ascii="Arial" w:hAnsi="Arial"/>
          <w:rtl/>
        </w:rPr>
        <w:t>ש</w:t>
      </w:r>
      <w:r w:rsidRPr="00A912C4">
        <w:rPr>
          <w:rFonts w:ascii="Arial" w:hAnsi="Arial"/>
          <w:rtl/>
        </w:rPr>
        <w:t xml:space="preserve">הוטחה אל הקיר מולה ונפלה על הרצפה. </w:t>
      </w:r>
    </w:p>
    <w:p w14:paraId="0C2BC75D" w14:textId="77777777" w:rsidR="008C3215" w:rsidRPr="00A912C4" w:rsidRDefault="008C3215" w:rsidP="008C3215">
      <w:pPr>
        <w:spacing w:line="360" w:lineRule="auto"/>
        <w:jc w:val="both"/>
        <w:rPr>
          <w:rFonts w:ascii="Arial" w:hAnsi="Arial"/>
          <w:rtl/>
        </w:rPr>
      </w:pPr>
    </w:p>
    <w:p w14:paraId="068BF815" w14:textId="77777777" w:rsidR="008C3215" w:rsidRPr="00A912C4" w:rsidRDefault="008C3215" w:rsidP="008C3215">
      <w:pPr>
        <w:spacing w:line="360" w:lineRule="auto"/>
        <w:jc w:val="both"/>
        <w:rPr>
          <w:rFonts w:ascii="Arial" w:hAnsi="Arial"/>
          <w:rtl/>
        </w:rPr>
      </w:pPr>
      <w:r w:rsidRPr="00A912C4">
        <w:rPr>
          <w:rFonts w:ascii="Arial" w:hAnsi="Arial"/>
          <w:rtl/>
        </w:rPr>
        <w:t xml:space="preserve">במועדים שאינם ידועים למאשימה, במספר מקרים, כאשר המתלוננת נתנה לנאשם מכה כדי שיתרחק ממנה, היה הנאשם בתגובה מכה </w:t>
      </w:r>
      <w:r>
        <w:rPr>
          <w:rFonts w:ascii="Arial" w:hAnsi="Arial"/>
          <w:rtl/>
        </w:rPr>
        <w:t>אותה</w:t>
      </w:r>
      <w:r w:rsidRPr="00A912C4">
        <w:rPr>
          <w:rFonts w:ascii="Arial" w:hAnsi="Arial"/>
          <w:rtl/>
        </w:rPr>
        <w:t xml:space="preserve">, מפיל אותה על הרצפה וממשיך להכותה.  </w:t>
      </w:r>
    </w:p>
    <w:p w14:paraId="42B8E112" w14:textId="77777777" w:rsidR="008C3215" w:rsidRDefault="008C3215" w:rsidP="008C3215">
      <w:pPr>
        <w:spacing w:line="360" w:lineRule="auto"/>
        <w:jc w:val="both"/>
        <w:rPr>
          <w:rFonts w:ascii="Arial" w:hAnsi="Arial"/>
          <w:rtl/>
        </w:rPr>
      </w:pPr>
    </w:p>
    <w:p w14:paraId="499F4628" w14:textId="77777777" w:rsidR="008C3215" w:rsidRDefault="008C3215" w:rsidP="008C3215">
      <w:pPr>
        <w:spacing w:line="360" w:lineRule="auto"/>
        <w:jc w:val="both"/>
        <w:rPr>
          <w:rFonts w:ascii="Arial" w:hAnsi="Arial"/>
          <w:rtl/>
        </w:rPr>
      </w:pPr>
    </w:p>
    <w:p w14:paraId="7E534578" w14:textId="77777777" w:rsidR="008C3215" w:rsidRPr="00A912C4" w:rsidRDefault="008C3215" w:rsidP="008C3215">
      <w:pPr>
        <w:spacing w:line="360" w:lineRule="auto"/>
        <w:jc w:val="both"/>
        <w:rPr>
          <w:rFonts w:ascii="Arial" w:hAnsi="Arial"/>
          <w:rtl/>
        </w:rPr>
      </w:pPr>
    </w:p>
    <w:p w14:paraId="5B9CFDBC" w14:textId="77777777" w:rsidR="008C3215" w:rsidRPr="002229AA" w:rsidRDefault="008C3215" w:rsidP="008C3215">
      <w:pPr>
        <w:spacing w:line="360" w:lineRule="auto"/>
        <w:jc w:val="both"/>
        <w:rPr>
          <w:rFonts w:ascii="Arial" w:hAnsi="Arial"/>
          <w:b/>
          <w:bCs/>
          <w:u w:val="single"/>
          <w:rtl/>
        </w:rPr>
      </w:pPr>
      <w:r>
        <w:rPr>
          <w:rFonts w:ascii="Arial" w:hAnsi="Arial"/>
          <w:b/>
          <w:bCs/>
          <w:rtl/>
        </w:rPr>
        <w:t>ג:</w:t>
      </w:r>
      <w:r>
        <w:rPr>
          <w:rFonts w:ascii="Arial" w:hAnsi="Arial"/>
          <w:b/>
          <w:bCs/>
          <w:rtl/>
        </w:rPr>
        <w:tab/>
      </w:r>
      <w:r w:rsidRPr="002229AA">
        <w:rPr>
          <w:rFonts w:ascii="Arial" w:hAnsi="Arial"/>
          <w:b/>
          <w:bCs/>
          <w:u w:val="single"/>
          <w:rtl/>
        </w:rPr>
        <w:t>תשובת הנאשם לכתב האישום:</w:t>
      </w:r>
    </w:p>
    <w:p w14:paraId="30BEF9ED" w14:textId="77777777" w:rsidR="008C3215" w:rsidRPr="00A912C4" w:rsidRDefault="008C3215" w:rsidP="008C3215">
      <w:pPr>
        <w:spacing w:line="360" w:lineRule="auto"/>
        <w:jc w:val="both"/>
        <w:rPr>
          <w:rFonts w:ascii="Arial" w:hAnsi="Arial"/>
          <w:rtl/>
        </w:rPr>
      </w:pPr>
    </w:p>
    <w:p w14:paraId="2986D0C4" w14:textId="77777777" w:rsidR="008C3215" w:rsidRPr="00A912C4" w:rsidRDefault="008C3215" w:rsidP="008C3215">
      <w:pPr>
        <w:spacing w:line="360" w:lineRule="auto"/>
        <w:jc w:val="both"/>
        <w:rPr>
          <w:rtl/>
        </w:rPr>
      </w:pPr>
      <w:r w:rsidRPr="00A912C4">
        <w:rPr>
          <w:rFonts w:hint="eastAsia"/>
          <w:rtl/>
        </w:rPr>
        <w:t>הנאשם</w:t>
      </w:r>
      <w:r w:rsidRPr="00A912C4">
        <w:rPr>
          <w:rtl/>
        </w:rPr>
        <w:t xml:space="preserve"> </w:t>
      </w:r>
      <w:r w:rsidRPr="00A912C4">
        <w:rPr>
          <w:rFonts w:hint="eastAsia"/>
          <w:rtl/>
        </w:rPr>
        <w:t>כפר</w:t>
      </w:r>
      <w:r w:rsidRPr="00A912C4">
        <w:rPr>
          <w:rtl/>
        </w:rPr>
        <w:t xml:space="preserve"> </w:t>
      </w:r>
      <w:r w:rsidRPr="00A912C4">
        <w:rPr>
          <w:rFonts w:hint="eastAsia"/>
          <w:rtl/>
        </w:rPr>
        <w:t>במיוחס</w:t>
      </w:r>
      <w:r w:rsidRPr="00A912C4">
        <w:rPr>
          <w:rtl/>
        </w:rPr>
        <w:t xml:space="preserve"> </w:t>
      </w:r>
      <w:r w:rsidRPr="00A912C4">
        <w:rPr>
          <w:rFonts w:hint="eastAsia"/>
          <w:rtl/>
        </w:rPr>
        <w:t>לו</w:t>
      </w:r>
      <w:r w:rsidRPr="00A912C4">
        <w:rPr>
          <w:rtl/>
        </w:rPr>
        <w:t xml:space="preserve"> </w:t>
      </w:r>
      <w:r w:rsidRPr="00A912C4">
        <w:rPr>
          <w:rFonts w:hint="eastAsia"/>
          <w:rtl/>
        </w:rPr>
        <w:t>בכתב</w:t>
      </w:r>
      <w:r w:rsidRPr="00A912C4">
        <w:rPr>
          <w:rtl/>
        </w:rPr>
        <w:t xml:space="preserve"> </w:t>
      </w:r>
      <w:r w:rsidRPr="00A912C4">
        <w:rPr>
          <w:rFonts w:hint="eastAsia"/>
          <w:rtl/>
        </w:rPr>
        <w:t>האישום</w:t>
      </w:r>
      <w:r w:rsidRPr="00A912C4">
        <w:rPr>
          <w:rtl/>
        </w:rPr>
        <w:t xml:space="preserve">, </w:t>
      </w:r>
      <w:r w:rsidRPr="00A912C4">
        <w:rPr>
          <w:rFonts w:hint="eastAsia"/>
          <w:rtl/>
        </w:rPr>
        <w:t>למעט</w:t>
      </w:r>
      <w:r w:rsidRPr="00A912C4">
        <w:rPr>
          <w:rtl/>
        </w:rPr>
        <w:t xml:space="preserve"> </w:t>
      </w:r>
      <w:r w:rsidRPr="00A912C4">
        <w:rPr>
          <w:rFonts w:hint="eastAsia"/>
          <w:rtl/>
        </w:rPr>
        <w:t>עובד</w:t>
      </w:r>
      <w:r>
        <w:rPr>
          <w:rFonts w:hint="eastAsia"/>
          <w:rtl/>
        </w:rPr>
        <w:t>ת</w:t>
      </w:r>
      <w:r>
        <w:rPr>
          <w:rtl/>
        </w:rPr>
        <w:t xml:space="preserve"> </w:t>
      </w:r>
      <w:r>
        <w:rPr>
          <w:rFonts w:hint="eastAsia"/>
          <w:rtl/>
        </w:rPr>
        <w:t>היות</w:t>
      </w:r>
      <w:r>
        <w:rPr>
          <w:rtl/>
        </w:rPr>
        <w:t xml:space="preserve"> </w:t>
      </w:r>
      <w:r>
        <w:rPr>
          <w:rFonts w:hint="eastAsia"/>
          <w:rtl/>
        </w:rPr>
        <w:t>המתלוננת</w:t>
      </w:r>
      <w:r>
        <w:rPr>
          <w:rtl/>
        </w:rPr>
        <w:t xml:space="preserve"> </w:t>
      </w:r>
      <w:r>
        <w:rPr>
          <w:rFonts w:hint="eastAsia"/>
          <w:rtl/>
        </w:rPr>
        <w:t>בתו</w:t>
      </w:r>
      <w:r w:rsidRPr="00A912C4">
        <w:rPr>
          <w:rtl/>
        </w:rPr>
        <w:t xml:space="preserve">, </w:t>
      </w:r>
      <w:r w:rsidRPr="00A912C4">
        <w:rPr>
          <w:rFonts w:hint="eastAsia"/>
          <w:rtl/>
        </w:rPr>
        <w:t>וכן</w:t>
      </w:r>
      <w:r w:rsidRPr="00A912C4">
        <w:rPr>
          <w:rtl/>
        </w:rPr>
        <w:t xml:space="preserve"> </w:t>
      </w:r>
      <w:r>
        <w:rPr>
          <w:rFonts w:hint="eastAsia"/>
          <w:rtl/>
        </w:rPr>
        <w:t>כי</w:t>
      </w:r>
      <w:r>
        <w:rPr>
          <w:rtl/>
        </w:rPr>
        <w:t xml:space="preserve"> </w:t>
      </w:r>
      <w:r w:rsidRPr="00A912C4">
        <w:rPr>
          <w:rFonts w:hint="eastAsia"/>
          <w:rtl/>
        </w:rPr>
        <w:t>לאחר</w:t>
      </w:r>
      <w:r w:rsidRPr="00A912C4">
        <w:rPr>
          <w:rtl/>
        </w:rPr>
        <w:t xml:space="preserve"> </w:t>
      </w:r>
      <w:r w:rsidRPr="00A912C4">
        <w:rPr>
          <w:rFonts w:hint="eastAsia"/>
          <w:rtl/>
        </w:rPr>
        <w:t>גירושיו</w:t>
      </w:r>
      <w:r w:rsidRPr="00A912C4">
        <w:rPr>
          <w:rtl/>
        </w:rPr>
        <w:t xml:space="preserve"> </w:t>
      </w:r>
      <w:r w:rsidRPr="00A912C4">
        <w:rPr>
          <w:rFonts w:hint="eastAsia"/>
          <w:rtl/>
        </w:rPr>
        <w:t>מא</w:t>
      </w:r>
      <w:r>
        <w:rPr>
          <w:rFonts w:hint="eastAsia"/>
          <w:rtl/>
        </w:rPr>
        <w:t>ֵ</w:t>
      </w:r>
      <w:r w:rsidRPr="00A912C4">
        <w:rPr>
          <w:rFonts w:hint="eastAsia"/>
          <w:rtl/>
        </w:rPr>
        <w:t>ם</w:t>
      </w:r>
      <w:r w:rsidRPr="00A912C4">
        <w:rPr>
          <w:rtl/>
        </w:rPr>
        <w:t xml:space="preserve"> </w:t>
      </w:r>
      <w:r w:rsidRPr="00A912C4">
        <w:rPr>
          <w:rFonts w:hint="eastAsia"/>
          <w:rtl/>
        </w:rPr>
        <w:t>המתלוננת</w:t>
      </w:r>
      <w:r w:rsidRPr="00A912C4">
        <w:rPr>
          <w:rtl/>
        </w:rPr>
        <w:t xml:space="preserve">, </w:t>
      </w:r>
      <w:r w:rsidRPr="00A912C4">
        <w:rPr>
          <w:rFonts w:hint="eastAsia"/>
          <w:rtl/>
        </w:rPr>
        <w:t>המשיך</w:t>
      </w:r>
      <w:r w:rsidRPr="00A912C4">
        <w:rPr>
          <w:rtl/>
        </w:rPr>
        <w:t xml:space="preserve"> </w:t>
      </w:r>
      <w:r w:rsidRPr="00A912C4">
        <w:rPr>
          <w:rFonts w:hint="eastAsia"/>
          <w:rtl/>
        </w:rPr>
        <w:t>להתגורר</w:t>
      </w:r>
      <w:r w:rsidRPr="00A912C4">
        <w:rPr>
          <w:rtl/>
        </w:rPr>
        <w:t xml:space="preserve"> </w:t>
      </w:r>
      <w:r w:rsidRPr="00A912C4">
        <w:rPr>
          <w:rFonts w:hint="eastAsia"/>
          <w:rtl/>
        </w:rPr>
        <w:t>בדירתם</w:t>
      </w:r>
      <w:r w:rsidRPr="00A912C4">
        <w:rPr>
          <w:rtl/>
        </w:rPr>
        <w:t xml:space="preserve"> </w:t>
      </w:r>
      <w:r w:rsidRPr="00A912C4">
        <w:rPr>
          <w:rFonts w:hint="eastAsia"/>
          <w:rtl/>
        </w:rPr>
        <w:t>עד</w:t>
      </w:r>
      <w:r w:rsidRPr="00A912C4">
        <w:rPr>
          <w:rtl/>
        </w:rPr>
        <w:t xml:space="preserve"> </w:t>
      </w:r>
      <w:r w:rsidRPr="00A912C4">
        <w:rPr>
          <w:rFonts w:hint="eastAsia"/>
          <w:rtl/>
        </w:rPr>
        <w:t>חודש</w:t>
      </w:r>
      <w:r w:rsidRPr="00A912C4">
        <w:rPr>
          <w:rtl/>
        </w:rPr>
        <w:t xml:space="preserve"> </w:t>
      </w:r>
      <w:r w:rsidRPr="00A912C4">
        <w:rPr>
          <w:rFonts w:hint="eastAsia"/>
          <w:rtl/>
        </w:rPr>
        <w:t>מרץ</w:t>
      </w:r>
      <w:r w:rsidRPr="00A912C4">
        <w:rPr>
          <w:rtl/>
        </w:rPr>
        <w:t xml:space="preserve"> 2005.</w:t>
      </w:r>
    </w:p>
    <w:p w14:paraId="3403B69C" w14:textId="77777777" w:rsidR="008C3215" w:rsidRPr="00A912C4" w:rsidRDefault="008C3215" w:rsidP="008C3215">
      <w:pPr>
        <w:spacing w:line="360" w:lineRule="auto"/>
        <w:jc w:val="both"/>
        <w:rPr>
          <w:rtl/>
        </w:rPr>
      </w:pPr>
    </w:p>
    <w:p w14:paraId="0D815C7C" w14:textId="77777777" w:rsidR="008C3215" w:rsidRDefault="008C3215" w:rsidP="008C3215">
      <w:pPr>
        <w:spacing w:line="360" w:lineRule="auto"/>
        <w:jc w:val="both"/>
        <w:rPr>
          <w:rtl/>
        </w:rPr>
      </w:pPr>
      <w:r w:rsidRPr="00A912C4">
        <w:rPr>
          <w:rFonts w:hint="eastAsia"/>
          <w:rtl/>
        </w:rPr>
        <w:t>עוד</w:t>
      </w:r>
      <w:r w:rsidRPr="00A912C4">
        <w:rPr>
          <w:rtl/>
        </w:rPr>
        <w:t xml:space="preserve"> </w:t>
      </w:r>
      <w:r>
        <w:rPr>
          <w:rFonts w:hint="eastAsia"/>
          <w:rtl/>
        </w:rPr>
        <w:t>טען</w:t>
      </w:r>
      <w:r>
        <w:rPr>
          <w:rtl/>
        </w:rPr>
        <w:t xml:space="preserve"> </w:t>
      </w:r>
      <w:r w:rsidRPr="00A912C4">
        <w:rPr>
          <w:rFonts w:hint="eastAsia"/>
          <w:rtl/>
        </w:rPr>
        <w:t>הנאשם</w:t>
      </w:r>
      <w:r w:rsidRPr="00A912C4">
        <w:rPr>
          <w:rtl/>
        </w:rPr>
        <w:t xml:space="preserve">, </w:t>
      </w:r>
      <w:r w:rsidRPr="00A912C4">
        <w:rPr>
          <w:rFonts w:hint="eastAsia"/>
          <w:rtl/>
        </w:rPr>
        <w:t>כי</w:t>
      </w:r>
      <w:r w:rsidRPr="00A912C4">
        <w:rPr>
          <w:rtl/>
        </w:rPr>
        <w:t xml:space="preserve"> </w:t>
      </w:r>
      <w:r w:rsidRPr="00A912C4">
        <w:rPr>
          <w:rFonts w:hint="eastAsia"/>
          <w:rtl/>
        </w:rPr>
        <w:t>במהלך</w:t>
      </w:r>
      <w:r w:rsidRPr="00A912C4">
        <w:rPr>
          <w:rtl/>
        </w:rPr>
        <w:t xml:space="preserve"> </w:t>
      </w:r>
      <w:r w:rsidRPr="00A912C4">
        <w:rPr>
          <w:rFonts w:hint="eastAsia"/>
          <w:rtl/>
        </w:rPr>
        <w:t>שנת</w:t>
      </w:r>
      <w:r w:rsidRPr="00A912C4">
        <w:rPr>
          <w:rtl/>
        </w:rPr>
        <w:t xml:space="preserve"> 2006</w:t>
      </w:r>
      <w:r>
        <w:rPr>
          <w:rtl/>
        </w:rPr>
        <w:t>,</w:t>
      </w:r>
      <w:r w:rsidRPr="00A912C4">
        <w:rPr>
          <w:rtl/>
        </w:rPr>
        <w:t xml:space="preserve"> </w:t>
      </w:r>
      <w:r w:rsidRPr="00A912C4">
        <w:rPr>
          <w:rFonts w:hint="eastAsia"/>
          <w:rtl/>
        </w:rPr>
        <w:t>במשך</w:t>
      </w:r>
      <w:r w:rsidRPr="00A912C4">
        <w:rPr>
          <w:rtl/>
        </w:rPr>
        <w:t xml:space="preserve"> </w:t>
      </w:r>
      <w:r w:rsidRPr="00A912C4">
        <w:rPr>
          <w:rFonts w:hint="eastAsia"/>
          <w:rtl/>
        </w:rPr>
        <w:t>מספר</w:t>
      </w:r>
      <w:r w:rsidRPr="00A912C4">
        <w:rPr>
          <w:rtl/>
        </w:rPr>
        <w:t xml:space="preserve"> </w:t>
      </w:r>
      <w:r w:rsidRPr="00A912C4">
        <w:rPr>
          <w:rFonts w:hint="eastAsia"/>
          <w:rtl/>
        </w:rPr>
        <w:t>חודשים</w:t>
      </w:r>
      <w:r w:rsidRPr="00A912C4">
        <w:rPr>
          <w:rtl/>
        </w:rPr>
        <w:t xml:space="preserve"> </w:t>
      </w:r>
      <w:r>
        <w:rPr>
          <w:rFonts w:hint="eastAsia"/>
          <w:rtl/>
        </w:rPr>
        <w:t>לפני</w:t>
      </w:r>
      <w:r>
        <w:rPr>
          <w:rtl/>
        </w:rPr>
        <w:t xml:space="preserve"> </w:t>
      </w:r>
      <w:r>
        <w:rPr>
          <w:rFonts w:hint="eastAsia"/>
          <w:rtl/>
        </w:rPr>
        <w:t>חודש</w:t>
      </w:r>
      <w:r w:rsidRPr="00A912C4">
        <w:rPr>
          <w:rtl/>
        </w:rPr>
        <w:t xml:space="preserve"> </w:t>
      </w:r>
      <w:r>
        <w:rPr>
          <w:rtl/>
        </w:rPr>
        <w:t>08/2006</w:t>
      </w:r>
      <w:r w:rsidRPr="00A912C4">
        <w:rPr>
          <w:rtl/>
        </w:rPr>
        <w:t xml:space="preserve">, </w:t>
      </w:r>
      <w:r w:rsidRPr="00A912C4">
        <w:rPr>
          <w:rFonts w:hint="eastAsia"/>
          <w:rtl/>
        </w:rPr>
        <w:t>שב</w:t>
      </w:r>
      <w:r w:rsidRPr="00A912C4">
        <w:rPr>
          <w:rtl/>
        </w:rPr>
        <w:t xml:space="preserve"> </w:t>
      </w:r>
      <w:r w:rsidRPr="00A912C4">
        <w:rPr>
          <w:rFonts w:hint="eastAsia"/>
          <w:rtl/>
        </w:rPr>
        <w:t>להתגורר</w:t>
      </w:r>
      <w:r w:rsidRPr="00A912C4">
        <w:rPr>
          <w:rtl/>
        </w:rPr>
        <w:t xml:space="preserve"> </w:t>
      </w:r>
      <w:r w:rsidRPr="00A912C4">
        <w:rPr>
          <w:rFonts w:hint="eastAsia"/>
          <w:rtl/>
        </w:rPr>
        <w:t>עם</w:t>
      </w:r>
      <w:r w:rsidRPr="00A912C4">
        <w:rPr>
          <w:rtl/>
        </w:rPr>
        <w:t xml:space="preserve"> </w:t>
      </w:r>
      <w:r w:rsidRPr="00A912C4">
        <w:rPr>
          <w:rFonts w:hint="eastAsia"/>
          <w:rtl/>
        </w:rPr>
        <w:t>המתלוננת</w:t>
      </w:r>
      <w:r w:rsidRPr="00A912C4">
        <w:rPr>
          <w:rtl/>
        </w:rPr>
        <w:t xml:space="preserve"> </w:t>
      </w:r>
      <w:r w:rsidRPr="00A912C4">
        <w:rPr>
          <w:rFonts w:hint="eastAsia"/>
          <w:rtl/>
        </w:rPr>
        <w:t>ואימה</w:t>
      </w:r>
      <w:r>
        <w:rPr>
          <w:rtl/>
        </w:rPr>
        <w:t xml:space="preserve"> </w:t>
      </w:r>
      <w:r>
        <w:rPr>
          <w:rFonts w:hint="eastAsia"/>
          <w:rtl/>
        </w:rPr>
        <w:t>בדירתן</w:t>
      </w:r>
      <w:r>
        <w:rPr>
          <w:rtl/>
        </w:rPr>
        <w:t xml:space="preserve">, </w:t>
      </w:r>
      <w:r>
        <w:rPr>
          <w:rFonts w:hint="eastAsia"/>
          <w:rtl/>
        </w:rPr>
        <w:t>וכפר</w:t>
      </w:r>
      <w:r>
        <w:rPr>
          <w:rtl/>
        </w:rPr>
        <w:t xml:space="preserve"> </w:t>
      </w:r>
      <w:r>
        <w:rPr>
          <w:rFonts w:hint="eastAsia"/>
          <w:rtl/>
        </w:rPr>
        <w:t>בטענה</w:t>
      </w:r>
      <w:r>
        <w:rPr>
          <w:rtl/>
        </w:rPr>
        <w:t xml:space="preserve"> </w:t>
      </w:r>
      <w:r>
        <w:rPr>
          <w:rFonts w:hint="eastAsia"/>
          <w:rtl/>
        </w:rPr>
        <w:t>המיוחסת</w:t>
      </w:r>
      <w:r>
        <w:rPr>
          <w:rtl/>
        </w:rPr>
        <w:t xml:space="preserve"> </w:t>
      </w:r>
      <w:r>
        <w:rPr>
          <w:rFonts w:hint="eastAsia"/>
          <w:rtl/>
        </w:rPr>
        <w:t>לו</w:t>
      </w:r>
      <w:r>
        <w:rPr>
          <w:rtl/>
        </w:rPr>
        <w:t xml:space="preserve"> </w:t>
      </w:r>
      <w:r>
        <w:rPr>
          <w:rFonts w:hint="eastAsia"/>
          <w:rtl/>
        </w:rPr>
        <w:t>כי</w:t>
      </w:r>
      <w:r>
        <w:rPr>
          <w:rtl/>
        </w:rPr>
        <w:t xml:space="preserve"> </w:t>
      </w:r>
      <w:r w:rsidRPr="006630AE">
        <w:rPr>
          <w:rFonts w:cs="Miriam"/>
          <w:rtl/>
        </w:rPr>
        <w:t>"</w:t>
      </w:r>
      <w:r w:rsidRPr="006630AE">
        <w:rPr>
          <w:rFonts w:cs="Miriam" w:hint="eastAsia"/>
          <w:rtl/>
        </w:rPr>
        <w:t>בתקופה</w:t>
      </w:r>
      <w:r w:rsidRPr="006630AE">
        <w:rPr>
          <w:rFonts w:cs="Miriam"/>
          <w:rtl/>
        </w:rPr>
        <w:t xml:space="preserve"> </w:t>
      </w:r>
      <w:r w:rsidRPr="006630AE">
        <w:rPr>
          <w:rFonts w:cs="Miriam" w:hint="eastAsia"/>
          <w:rtl/>
        </w:rPr>
        <w:t>זו</w:t>
      </w:r>
      <w:r w:rsidRPr="006630AE">
        <w:rPr>
          <w:rFonts w:cs="Miriam"/>
          <w:rtl/>
        </w:rPr>
        <w:t xml:space="preserve">, </w:t>
      </w:r>
      <w:r w:rsidRPr="006630AE">
        <w:rPr>
          <w:rFonts w:cs="Miriam" w:hint="eastAsia"/>
          <w:rtl/>
        </w:rPr>
        <w:t>נהג</w:t>
      </w:r>
      <w:r w:rsidRPr="006630AE">
        <w:rPr>
          <w:rFonts w:cs="Miriam"/>
          <w:rtl/>
        </w:rPr>
        <w:t xml:space="preserve"> </w:t>
      </w:r>
      <w:r w:rsidRPr="006630AE">
        <w:rPr>
          <w:rFonts w:cs="Miriam" w:hint="eastAsia"/>
          <w:rtl/>
        </w:rPr>
        <w:t>לישון</w:t>
      </w:r>
      <w:r w:rsidRPr="006630AE">
        <w:rPr>
          <w:rFonts w:cs="Miriam"/>
          <w:rtl/>
        </w:rPr>
        <w:t xml:space="preserve"> </w:t>
      </w:r>
      <w:r w:rsidRPr="006630AE">
        <w:rPr>
          <w:rFonts w:cs="Miriam" w:hint="eastAsia"/>
          <w:rtl/>
        </w:rPr>
        <w:t>עם</w:t>
      </w:r>
      <w:r w:rsidRPr="006630AE">
        <w:rPr>
          <w:rFonts w:cs="Miriam"/>
          <w:rtl/>
        </w:rPr>
        <w:t xml:space="preserve"> </w:t>
      </w:r>
      <w:r w:rsidRPr="006630AE">
        <w:rPr>
          <w:rFonts w:cs="Miriam" w:hint="eastAsia"/>
          <w:rtl/>
        </w:rPr>
        <w:t>המתלוננת</w:t>
      </w:r>
      <w:r w:rsidRPr="006630AE">
        <w:rPr>
          <w:rFonts w:cs="Miriam"/>
          <w:rtl/>
        </w:rPr>
        <w:t xml:space="preserve"> </w:t>
      </w:r>
      <w:r w:rsidRPr="006630AE">
        <w:rPr>
          <w:rFonts w:cs="Miriam" w:hint="eastAsia"/>
          <w:rtl/>
        </w:rPr>
        <w:t>במיטה</w:t>
      </w:r>
      <w:r w:rsidRPr="006630AE">
        <w:rPr>
          <w:rFonts w:cs="Miriam"/>
          <w:rtl/>
        </w:rPr>
        <w:t xml:space="preserve"> </w:t>
      </w:r>
      <w:r w:rsidRPr="006630AE">
        <w:rPr>
          <w:rFonts w:cs="Miriam" w:hint="eastAsia"/>
          <w:rtl/>
        </w:rPr>
        <w:t>אחת</w:t>
      </w:r>
      <w:r w:rsidRPr="006630AE">
        <w:rPr>
          <w:rFonts w:cs="Miriam"/>
          <w:rtl/>
        </w:rPr>
        <w:t xml:space="preserve"> </w:t>
      </w:r>
      <w:r w:rsidRPr="006630AE">
        <w:rPr>
          <w:rFonts w:cs="Miriam" w:hint="eastAsia"/>
          <w:rtl/>
        </w:rPr>
        <w:t>בחדרה</w:t>
      </w:r>
      <w:r w:rsidRPr="006630AE">
        <w:rPr>
          <w:rFonts w:cs="Miriam"/>
          <w:rtl/>
        </w:rPr>
        <w:t xml:space="preserve"> </w:t>
      </w:r>
      <w:r w:rsidRPr="006630AE">
        <w:rPr>
          <w:rFonts w:cs="Miriam" w:hint="eastAsia"/>
          <w:rtl/>
        </w:rPr>
        <w:t>כשהוא</w:t>
      </w:r>
      <w:r w:rsidRPr="006630AE">
        <w:rPr>
          <w:rFonts w:cs="Miriam"/>
          <w:rtl/>
        </w:rPr>
        <w:t xml:space="preserve"> </w:t>
      </w:r>
      <w:r w:rsidRPr="006630AE">
        <w:rPr>
          <w:rFonts w:cs="Miriam" w:hint="eastAsia"/>
          <w:rtl/>
        </w:rPr>
        <w:t>ערום</w:t>
      </w:r>
      <w:r w:rsidRPr="006630AE">
        <w:rPr>
          <w:rFonts w:cs="Miriam"/>
          <w:rtl/>
        </w:rPr>
        <w:t xml:space="preserve"> </w:t>
      </w:r>
      <w:r w:rsidRPr="006630AE">
        <w:rPr>
          <w:rFonts w:cs="Miriam" w:hint="eastAsia"/>
          <w:rtl/>
        </w:rPr>
        <w:t>והיה</w:t>
      </w:r>
      <w:r w:rsidRPr="006630AE">
        <w:rPr>
          <w:rFonts w:cs="Miriam"/>
          <w:rtl/>
        </w:rPr>
        <w:t xml:space="preserve"> </w:t>
      </w:r>
      <w:r w:rsidRPr="006630AE">
        <w:rPr>
          <w:rFonts w:cs="Miriam" w:hint="eastAsia"/>
          <w:rtl/>
        </w:rPr>
        <w:t>נצמד</w:t>
      </w:r>
      <w:r w:rsidRPr="006630AE">
        <w:rPr>
          <w:rFonts w:cs="Miriam"/>
          <w:rtl/>
        </w:rPr>
        <w:t xml:space="preserve"> </w:t>
      </w:r>
      <w:r w:rsidRPr="006630AE">
        <w:rPr>
          <w:rFonts w:cs="Miriam" w:hint="eastAsia"/>
          <w:rtl/>
        </w:rPr>
        <w:t>אליה</w:t>
      </w:r>
      <w:r w:rsidRPr="006630AE">
        <w:rPr>
          <w:rFonts w:cs="Miriam"/>
          <w:rtl/>
        </w:rPr>
        <w:t xml:space="preserve"> </w:t>
      </w:r>
      <w:r w:rsidRPr="006630AE">
        <w:rPr>
          <w:rFonts w:cs="Miriam" w:hint="eastAsia"/>
          <w:rtl/>
        </w:rPr>
        <w:t>עם</w:t>
      </w:r>
      <w:r w:rsidRPr="006630AE">
        <w:rPr>
          <w:rFonts w:cs="Miriam"/>
          <w:rtl/>
        </w:rPr>
        <w:t xml:space="preserve"> </w:t>
      </w:r>
      <w:r w:rsidRPr="006630AE">
        <w:rPr>
          <w:rFonts w:cs="Miriam" w:hint="eastAsia"/>
          <w:rtl/>
        </w:rPr>
        <w:t>גופו</w:t>
      </w:r>
      <w:r w:rsidRPr="006630AE">
        <w:rPr>
          <w:rFonts w:cs="Miriam"/>
          <w:rtl/>
        </w:rPr>
        <w:t>"</w:t>
      </w:r>
      <w:r w:rsidRPr="00A912C4">
        <w:rPr>
          <w:rtl/>
        </w:rPr>
        <w:t>.</w:t>
      </w:r>
    </w:p>
    <w:p w14:paraId="36C5C469" w14:textId="77777777" w:rsidR="008C3215" w:rsidRDefault="008C3215" w:rsidP="008C3215">
      <w:pPr>
        <w:spacing w:line="360" w:lineRule="auto"/>
        <w:jc w:val="both"/>
        <w:rPr>
          <w:rtl/>
        </w:rPr>
      </w:pPr>
    </w:p>
    <w:p w14:paraId="5C0CAEEF" w14:textId="77777777" w:rsidR="008C3215" w:rsidRDefault="008C3215" w:rsidP="008C3215">
      <w:pPr>
        <w:spacing w:line="360" w:lineRule="auto"/>
        <w:jc w:val="both"/>
        <w:rPr>
          <w:rFonts w:cs="Miriam"/>
          <w:rtl/>
        </w:rPr>
      </w:pPr>
      <w:r>
        <w:rPr>
          <w:rFonts w:hint="eastAsia"/>
          <w:rtl/>
        </w:rPr>
        <w:t>בעדותו</w:t>
      </w:r>
      <w:r>
        <w:rPr>
          <w:rtl/>
        </w:rPr>
        <w:t xml:space="preserve"> </w:t>
      </w:r>
      <w:r>
        <w:rPr>
          <w:rFonts w:hint="eastAsia"/>
          <w:rtl/>
        </w:rPr>
        <w:t>בבית</w:t>
      </w:r>
      <w:r>
        <w:rPr>
          <w:rtl/>
        </w:rPr>
        <w:t xml:space="preserve"> </w:t>
      </w:r>
      <w:r>
        <w:rPr>
          <w:rFonts w:hint="eastAsia"/>
          <w:rtl/>
        </w:rPr>
        <w:t>המשפט</w:t>
      </w:r>
      <w:r>
        <w:rPr>
          <w:rtl/>
        </w:rPr>
        <w:t xml:space="preserve"> </w:t>
      </w:r>
      <w:r>
        <w:rPr>
          <w:rFonts w:hint="eastAsia"/>
          <w:rtl/>
        </w:rPr>
        <w:t>דחה</w:t>
      </w:r>
      <w:r>
        <w:rPr>
          <w:rtl/>
        </w:rPr>
        <w:t xml:space="preserve"> </w:t>
      </w:r>
      <w:r>
        <w:rPr>
          <w:rFonts w:hint="eastAsia"/>
          <w:rtl/>
        </w:rPr>
        <w:t>אחת</w:t>
      </w:r>
      <w:r>
        <w:rPr>
          <w:rtl/>
        </w:rPr>
        <w:t xml:space="preserve"> </w:t>
      </w:r>
      <w:r>
        <w:rPr>
          <w:rFonts w:hint="eastAsia"/>
          <w:rtl/>
        </w:rPr>
        <w:t>לאחת</w:t>
      </w:r>
      <w:r>
        <w:rPr>
          <w:rtl/>
        </w:rPr>
        <w:t xml:space="preserve"> </w:t>
      </w:r>
      <w:r>
        <w:rPr>
          <w:rFonts w:hint="eastAsia"/>
          <w:rtl/>
        </w:rPr>
        <w:t>את</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והגדיר</w:t>
      </w:r>
      <w:r>
        <w:rPr>
          <w:rtl/>
        </w:rPr>
        <w:t xml:space="preserve"> </w:t>
      </w:r>
      <w:r>
        <w:rPr>
          <w:rFonts w:hint="eastAsia"/>
          <w:rtl/>
        </w:rPr>
        <w:t>את</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כי</w:t>
      </w:r>
      <w:r>
        <w:rPr>
          <w:rtl/>
        </w:rPr>
        <w:t xml:space="preserve"> </w:t>
      </w:r>
      <w:r>
        <w:rPr>
          <w:rFonts w:hint="eastAsia"/>
          <w:rtl/>
        </w:rPr>
        <w:t>פגע</w:t>
      </w:r>
      <w:r>
        <w:rPr>
          <w:rtl/>
        </w:rPr>
        <w:t xml:space="preserve"> </w:t>
      </w:r>
      <w:r>
        <w:rPr>
          <w:rFonts w:hint="eastAsia"/>
          <w:rtl/>
        </w:rPr>
        <w:t>מינית</w:t>
      </w:r>
      <w:r>
        <w:rPr>
          <w:rtl/>
        </w:rPr>
        <w:t xml:space="preserve"> </w:t>
      </w:r>
      <w:r>
        <w:rPr>
          <w:rFonts w:hint="eastAsia"/>
          <w:rtl/>
        </w:rPr>
        <w:t>במתלוננת</w:t>
      </w:r>
      <w:r>
        <w:rPr>
          <w:rtl/>
        </w:rPr>
        <w:t xml:space="preserve"> </w:t>
      </w:r>
      <w:r>
        <w:rPr>
          <w:rFonts w:hint="eastAsia"/>
          <w:rtl/>
        </w:rPr>
        <w:t>במילים</w:t>
      </w:r>
      <w:r>
        <w:rPr>
          <w:rtl/>
        </w:rPr>
        <w:t xml:space="preserve"> </w:t>
      </w:r>
      <w:r w:rsidRPr="006630AE">
        <w:rPr>
          <w:rFonts w:cs="Miriam"/>
          <w:rtl/>
        </w:rPr>
        <w:t>"</w:t>
      </w:r>
      <w:r w:rsidRPr="006630AE">
        <w:rPr>
          <w:rFonts w:cs="Miriam" w:hint="eastAsia"/>
          <w:rtl/>
        </w:rPr>
        <w:t>לא</w:t>
      </w:r>
      <w:r w:rsidRPr="006630AE">
        <w:rPr>
          <w:rFonts w:cs="Miriam"/>
          <w:rtl/>
        </w:rPr>
        <w:t xml:space="preserve"> </w:t>
      </w:r>
      <w:r w:rsidRPr="006630AE">
        <w:rPr>
          <w:rFonts w:cs="Miriam" w:hint="eastAsia"/>
          <w:rtl/>
        </w:rPr>
        <w:t>היה</w:t>
      </w:r>
      <w:r w:rsidRPr="006630AE">
        <w:rPr>
          <w:rFonts w:cs="Miriam"/>
          <w:rtl/>
        </w:rPr>
        <w:t xml:space="preserve"> </w:t>
      </w:r>
      <w:r w:rsidRPr="006630AE">
        <w:rPr>
          <w:rFonts w:cs="Miriam" w:hint="eastAsia"/>
          <w:rtl/>
        </w:rPr>
        <w:t>ולא</w:t>
      </w:r>
      <w:r w:rsidRPr="006630AE">
        <w:rPr>
          <w:rFonts w:cs="Miriam"/>
          <w:rtl/>
        </w:rPr>
        <w:t xml:space="preserve"> </w:t>
      </w:r>
      <w:r w:rsidRPr="006630AE">
        <w:rPr>
          <w:rFonts w:cs="Miriam" w:hint="eastAsia"/>
          <w:rtl/>
        </w:rPr>
        <w:t>נברא</w:t>
      </w:r>
      <w:r w:rsidRPr="006630AE">
        <w:rPr>
          <w:rFonts w:cs="Miriam"/>
          <w:rtl/>
        </w:rPr>
        <w:t xml:space="preserve">". </w:t>
      </w:r>
    </w:p>
    <w:p w14:paraId="6D9FE8E7" w14:textId="77777777" w:rsidR="008C3215" w:rsidRDefault="008C3215" w:rsidP="008C3215">
      <w:pPr>
        <w:spacing w:line="360" w:lineRule="auto"/>
        <w:jc w:val="both"/>
        <w:rPr>
          <w:rFonts w:cs="Miriam"/>
          <w:rtl/>
        </w:rPr>
      </w:pPr>
    </w:p>
    <w:p w14:paraId="2AB6DD35" w14:textId="77777777" w:rsidR="008C3215" w:rsidRPr="002229AA" w:rsidRDefault="008C3215" w:rsidP="008C3215">
      <w:pPr>
        <w:spacing w:line="360" w:lineRule="auto"/>
        <w:jc w:val="both"/>
        <w:rPr>
          <w:rFonts w:ascii="Arial" w:hAnsi="Arial"/>
          <w:b/>
          <w:bCs/>
          <w:u w:val="single"/>
          <w:rtl/>
        </w:rPr>
      </w:pPr>
      <w:r>
        <w:rPr>
          <w:rFonts w:ascii="Arial" w:hAnsi="Arial"/>
          <w:b/>
          <w:bCs/>
          <w:rtl/>
        </w:rPr>
        <w:t>ד.</w:t>
      </w:r>
      <w:r>
        <w:rPr>
          <w:rFonts w:ascii="Arial" w:hAnsi="Arial"/>
          <w:b/>
          <w:bCs/>
          <w:rtl/>
        </w:rPr>
        <w:tab/>
      </w:r>
      <w:r w:rsidRPr="002229AA">
        <w:rPr>
          <w:rFonts w:ascii="Arial" w:hAnsi="Arial"/>
          <w:b/>
          <w:bCs/>
          <w:u w:val="single"/>
          <w:rtl/>
        </w:rPr>
        <w:t>ראיות המאשימה:</w:t>
      </w:r>
    </w:p>
    <w:p w14:paraId="4450F453" w14:textId="77777777" w:rsidR="008C3215" w:rsidRDefault="008C3215" w:rsidP="008C3215">
      <w:pPr>
        <w:spacing w:line="360" w:lineRule="auto"/>
        <w:jc w:val="both"/>
        <w:rPr>
          <w:rFonts w:ascii="Arial" w:hAnsi="Arial"/>
          <w:b/>
          <w:bCs/>
          <w:rtl/>
        </w:rPr>
      </w:pPr>
    </w:p>
    <w:p w14:paraId="70B9E539" w14:textId="77777777" w:rsidR="008C3215" w:rsidRDefault="008C3215" w:rsidP="008C3215">
      <w:pPr>
        <w:spacing w:line="360" w:lineRule="auto"/>
        <w:jc w:val="both"/>
        <w:rPr>
          <w:rFonts w:ascii="Arial" w:hAnsi="Arial"/>
          <w:rtl/>
        </w:rPr>
      </w:pPr>
      <w:r w:rsidRPr="005F1402">
        <w:rPr>
          <w:rFonts w:ascii="Arial" w:hAnsi="Arial"/>
          <w:rtl/>
        </w:rPr>
        <w:t xml:space="preserve">ראיות המאשימה </w:t>
      </w:r>
      <w:r>
        <w:rPr>
          <w:rFonts w:ascii="Arial" w:hAnsi="Arial"/>
          <w:rtl/>
        </w:rPr>
        <w:t xml:space="preserve">נסבו על עדות המתלוננת, אמה ועדים נוספים אשר בפניהם, על פי הנטען, חשפה המתלוננת את דבר פגיעתו המינית של הנאשם בה (מחנכת בית הספר וחברותיה לספסל הלימודים בבית הספר). </w:t>
      </w:r>
    </w:p>
    <w:p w14:paraId="269BAA14" w14:textId="77777777" w:rsidR="008C3215" w:rsidRDefault="008C3215" w:rsidP="008C3215">
      <w:pPr>
        <w:spacing w:line="360" w:lineRule="auto"/>
        <w:jc w:val="both"/>
        <w:rPr>
          <w:rFonts w:ascii="Arial" w:hAnsi="Arial"/>
          <w:rtl/>
        </w:rPr>
      </w:pPr>
    </w:p>
    <w:p w14:paraId="3CD88A2C" w14:textId="77777777" w:rsidR="008C3215" w:rsidRDefault="008C3215" w:rsidP="008C3215">
      <w:pPr>
        <w:spacing w:line="360" w:lineRule="auto"/>
        <w:jc w:val="both"/>
        <w:rPr>
          <w:rFonts w:ascii="Arial" w:hAnsi="Arial"/>
          <w:rtl/>
        </w:rPr>
      </w:pPr>
      <w:r>
        <w:rPr>
          <w:rFonts w:ascii="Arial" w:hAnsi="Arial"/>
          <w:rtl/>
        </w:rPr>
        <w:t>בנוסף לכך, העידו בפנינו מי שטיפלו במתלוננת עובר לחשיפת הפרשה, הפסיכולוגית איריס לופו ממרכז "גשר התערבות במשבר ילדים ונוער" (להלן: "גשר") פסיכיאטריים שטיפלו בה במהלך אשפוזה במרכז לבריאות הנפש "שלוותה",  וחוקרת המשטרה מעיין קפלן.</w:t>
      </w:r>
    </w:p>
    <w:p w14:paraId="5A3989B5" w14:textId="77777777" w:rsidR="008C3215" w:rsidRDefault="008C3215" w:rsidP="008C3215">
      <w:pPr>
        <w:spacing w:line="360" w:lineRule="auto"/>
        <w:jc w:val="both"/>
        <w:rPr>
          <w:rFonts w:ascii="Arial" w:hAnsi="Arial"/>
          <w:rtl/>
        </w:rPr>
      </w:pPr>
    </w:p>
    <w:p w14:paraId="6C64C8C8" w14:textId="77777777" w:rsidR="008C3215" w:rsidRDefault="008C3215" w:rsidP="008C3215">
      <w:pPr>
        <w:spacing w:line="360" w:lineRule="auto"/>
        <w:jc w:val="both"/>
        <w:rPr>
          <w:rFonts w:ascii="Arial" w:hAnsi="Arial"/>
          <w:rtl/>
        </w:rPr>
      </w:pPr>
      <w:r>
        <w:rPr>
          <w:rFonts w:ascii="Arial" w:hAnsi="Arial"/>
          <w:rtl/>
        </w:rPr>
        <w:t xml:space="preserve">כמו כן, העיד הפסיכולוג, פרופ' זומר, שהכין חוות דעת מומחה לבקשת ב"כ המאשימה ביום 31.7.11. </w:t>
      </w:r>
    </w:p>
    <w:p w14:paraId="71778D4D" w14:textId="77777777" w:rsidR="008C3215" w:rsidRDefault="008C3215" w:rsidP="008C3215">
      <w:pPr>
        <w:spacing w:line="360" w:lineRule="auto"/>
        <w:jc w:val="both"/>
        <w:rPr>
          <w:rFonts w:ascii="Arial" w:hAnsi="Arial"/>
          <w:rtl/>
        </w:rPr>
      </w:pPr>
    </w:p>
    <w:p w14:paraId="1274AB80" w14:textId="77777777" w:rsidR="008C3215" w:rsidRPr="00A912C4" w:rsidRDefault="008C3215" w:rsidP="008C3215">
      <w:pPr>
        <w:spacing w:line="360" w:lineRule="auto"/>
        <w:jc w:val="both"/>
        <w:rPr>
          <w:rFonts w:ascii="Arial" w:hAnsi="Arial"/>
          <w:u w:val="single"/>
          <w:rtl/>
        </w:rPr>
      </w:pPr>
      <w:r w:rsidRPr="00A912C4">
        <w:rPr>
          <w:rFonts w:ascii="Arial" w:hAnsi="Arial"/>
          <w:u w:val="single"/>
          <w:rtl/>
        </w:rPr>
        <w:t>המתלוננת</w:t>
      </w:r>
    </w:p>
    <w:p w14:paraId="20E40FF7" w14:textId="77777777" w:rsidR="008C3215" w:rsidRDefault="008C3215" w:rsidP="008C3215">
      <w:pPr>
        <w:spacing w:line="360" w:lineRule="auto"/>
        <w:jc w:val="both"/>
        <w:rPr>
          <w:rFonts w:ascii="Arial" w:hAnsi="Arial"/>
          <w:b/>
          <w:bCs/>
          <w:rtl/>
        </w:rPr>
      </w:pPr>
    </w:p>
    <w:p w14:paraId="68452EA0" w14:textId="77777777" w:rsidR="008C3215" w:rsidRDefault="008C3215" w:rsidP="008C3215">
      <w:pPr>
        <w:spacing w:line="360" w:lineRule="auto"/>
        <w:jc w:val="both"/>
        <w:rPr>
          <w:rFonts w:ascii="Arial" w:hAnsi="Arial"/>
          <w:rtl/>
        </w:rPr>
      </w:pPr>
      <w:r>
        <w:rPr>
          <w:rFonts w:ascii="Arial" w:hAnsi="Arial"/>
          <w:rtl/>
        </w:rPr>
        <w:t>גרסת</w:t>
      </w:r>
      <w:r w:rsidRPr="00844CC3">
        <w:rPr>
          <w:rFonts w:ascii="Arial" w:hAnsi="Arial"/>
          <w:rtl/>
        </w:rPr>
        <w:t xml:space="preserve"> המתלוננת</w:t>
      </w:r>
      <w:r>
        <w:rPr>
          <w:rFonts w:ascii="Arial" w:hAnsi="Arial"/>
          <w:rtl/>
        </w:rPr>
        <w:t xml:space="preserve"> היא נדבך מרכזי לראיות המאשימה בתיק זה.</w:t>
      </w:r>
    </w:p>
    <w:p w14:paraId="411A9D4C" w14:textId="77777777" w:rsidR="008C3215" w:rsidRDefault="008C3215" w:rsidP="008C3215">
      <w:pPr>
        <w:spacing w:line="360" w:lineRule="auto"/>
        <w:jc w:val="both"/>
        <w:rPr>
          <w:rFonts w:ascii="Arial" w:hAnsi="Arial"/>
          <w:rtl/>
        </w:rPr>
      </w:pPr>
    </w:p>
    <w:p w14:paraId="3511390A" w14:textId="77777777" w:rsidR="008C3215" w:rsidRDefault="008C3215" w:rsidP="008C3215">
      <w:pPr>
        <w:spacing w:line="360" w:lineRule="auto"/>
        <w:jc w:val="both"/>
        <w:rPr>
          <w:rFonts w:ascii="Arial" w:hAnsi="Arial"/>
          <w:rtl/>
        </w:rPr>
      </w:pPr>
      <w:r>
        <w:rPr>
          <w:rFonts w:ascii="Arial" w:hAnsi="Arial"/>
          <w:rtl/>
        </w:rPr>
        <w:t xml:space="preserve">ב"כ הצדדים התייחסו בהרחבה לאמור בהודעותיה של המתלוננת במשטרה שהיוו בסיס לעדותה בבית המשפט ומשכך, אפנה תחילה לבחון את גרסת המתלוננת כפי שבאה לידי ביטוי בהודעותיה אלה. </w:t>
      </w:r>
    </w:p>
    <w:p w14:paraId="70C5F299" w14:textId="77777777" w:rsidR="008C3215" w:rsidRDefault="008C3215" w:rsidP="008C3215">
      <w:pPr>
        <w:spacing w:line="360" w:lineRule="auto"/>
        <w:jc w:val="both"/>
        <w:rPr>
          <w:rFonts w:ascii="Arial" w:hAnsi="Arial"/>
          <w:rtl/>
        </w:rPr>
      </w:pPr>
    </w:p>
    <w:p w14:paraId="74F8B9BC" w14:textId="77777777" w:rsidR="008C3215" w:rsidRDefault="008C3215" w:rsidP="008C3215">
      <w:pPr>
        <w:spacing w:line="360" w:lineRule="auto"/>
        <w:jc w:val="both"/>
        <w:rPr>
          <w:rFonts w:ascii="Arial" w:hAnsi="Arial"/>
          <w:rtl/>
        </w:rPr>
      </w:pPr>
      <w:r>
        <w:rPr>
          <w:rFonts w:ascii="Arial" w:hAnsi="Arial"/>
          <w:rtl/>
        </w:rPr>
        <w:t xml:space="preserve">המתלוננת, בהודעתה הראשונה מיום </w:t>
      </w:r>
      <w:r w:rsidRPr="001C634E">
        <w:rPr>
          <w:rFonts w:ascii="Arial" w:hAnsi="Arial"/>
          <w:b/>
          <w:bCs/>
          <w:u w:val="single"/>
          <w:rtl/>
        </w:rPr>
        <w:t>10/02/2008</w:t>
      </w:r>
      <w:r>
        <w:rPr>
          <w:rFonts w:ascii="Arial" w:hAnsi="Arial"/>
          <w:rtl/>
        </w:rPr>
        <w:t xml:space="preserve">, שתועדה בהקלטה (תקליטור ת/13 ותמליל ת/13א'), נתבקשה ע"י חוקרת הילדים, יפעת פולק-כהן, לספר את גרסתה </w:t>
      </w:r>
      <w:r w:rsidRPr="006630AE">
        <w:rPr>
          <w:rFonts w:ascii="Arial" w:hAnsi="Arial" w:cs="Miriam"/>
          <w:rtl/>
        </w:rPr>
        <w:t>"מהתחלה ועד הסוף"</w:t>
      </w:r>
      <w:r>
        <w:rPr>
          <w:rFonts w:ascii="Arial" w:hAnsi="Arial"/>
          <w:rtl/>
        </w:rPr>
        <w:t xml:space="preserve">, ופתחה במילים </w:t>
      </w:r>
      <w:r w:rsidRPr="00471550">
        <w:rPr>
          <w:rFonts w:ascii="Arial" w:hAnsi="Arial" w:cs="Miriam"/>
          <w:rtl/>
        </w:rPr>
        <w:t>"אבא שלי הרביץ לי ואנס אותי"</w:t>
      </w:r>
      <w:r>
        <w:rPr>
          <w:rFonts w:ascii="Arial" w:hAnsi="Arial"/>
          <w:rtl/>
        </w:rPr>
        <w:t>, והוסיפה כי היה זה יותר מפעם אחת, ומיד אחר כך:</w:t>
      </w:r>
    </w:p>
    <w:p w14:paraId="04FA5FB4" w14:textId="77777777" w:rsidR="008C3215" w:rsidRDefault="008C3215" w:rsidP="008C3215">
      <w:pPr>
        <w:spacing w:line="360" w:lineRule="auto"/>
        <w:jc w:val="both"/>
        <w:rPr>
          <w:rFonts w:ascii="Arial" w:hAnsi="Arial"/>
          <w:rtl/>
        </w:rPr>
      </w:pPr>
    </w:p>
    <w:p w14:paraId="1436405B" w14:textId="77777777" w:rsidR="008C3215" w:rsidRPr="00222667" w:rsidRDefault="008C3215" w:rsidP="008C3215">
      <w:pPr>
        <w:ind w:left="566" w:right="900"/>
        <w:jc w:val="both"/>
        <w:rPr>
          <w:rFonts w:ascii="Arial" w:hAnsi="Arial" w:cs="Miriam"/>
          <w:rtl/>
        </w:rPr>
      </w:pPr>
      <w:r w:rsidRPr="00222667">
        <w:rPr>
          <w:rFonts w:ascii="Arial" w:hAnsi="Arial" w:cs="Miriam"/>
          <w:rtl/>
        </w:rPr>
        <w:t>"</w:t>
      </w:r>
      <w:r>
        <w:rPr>
          <w:rFonts w:ascii="Arial" w:hAnsi="Arial" w:cs="Miriam"/>
          <w:rtl/>
        </w:rPr>
        <w:t xml:space="preserve">[...] </w:t>
      </w:r>
      <w:r w:rsidRPr="00222667">
        <w:rPr>
          <w:rFonts w:ascii="Arial" w:hAnsi="Arial" w:cs="Miriam"/>
          <w:rtl/>
        </w:rPr>
        <w:t>הוא תמיד היה בא אליי שישנתי בגלל זה אני לא זוכרת דברים והייתי מתעוררת בגלל זה בלילה ממנו, ו..., ואני תמיד שכנעתי את עצמי שאני חולמת ואף פעם אני לא ייחסתי לזה כ"כ הרבה חשיבות, ובזמן האחרון אני התחלתי לחשוב על כל מיני דברים. על העבר הזה שלי איתו, וזה, ופתאום התחלתי להיזכר בחלומות האלה שלי ופתאום התחלתי להבין כמה דברים, ונפלו לי הרבה אסימונים כי אחרי שהתבגרתי והבנתי הרבה ויותר ממה שהבנתי אז בעצם הבנתי מה קרה שם במשך כל השנים..."</w:t>
      </w:r>
      <w:r>
        <w:rPr>
          <w:rFonts w:ascii="Arial" w:hAnsi="Arial" w:cs="Miriam"/>
          <w:rtl/>
        </w:rPr>
        <w:t xml:space="preserve"> </w:t>
      </w:r>
      <w:r w:rsidRPr="00222667">
        <w:rPr>
          <w:rFonts w:ascii="Arial" w:hAnsi="Arial"/>
          <w:rtl/>
        </w:rPr>
        <w:t>(שם, עמ' 5 שור' 12-23)</w:t>
      </w:r>
      <w:r>
        <w:rPr>
          <w:rFonts w:ascii="Arial" w:hAnsi="Arial"/>
          <w:rtl/>
        </w:rPr>
        <w:t>.</w:t>
      </w:r>
    </w:p>
    <w:p w14:paraId="004F8CDF" w14:textId="77777777" w:rsidR="008C3215" w:rsidRDefault="008C3215" w:rsidP="008C3215">
      <w:pPr>
        <w:spacing w:line="360" w:lineRule="auto"/>
        <w:jc w:val="both"/>
        <w:rPr>
          <w:rFonts w:ascii="Arial" w:hAnsi="Arial"/>
          <w:rtl/>
        </w:rPr>
      </w:pPr>
      <w:r>
        <w:rPr>
          <w:rFonts w:ascii="Arial" w:hAnsi="Arial"/>
          <w:rtl/>
        </w:rPr>
        <w:t xml:space="preserve"> </w:t>
      </w:r>
    </w:p>
    <w:p w14:paraId="06DC0821" w14:textId="77777777" w:rsidR="008C3215" w:rsidRDefault="008C3215" w:rsidP="008C3215">
      <w:pPr>
        <w:spacing w:line="360" w:lineRule="auto"/>
        <w:jc w:val="both"/>
        <w:rPr>
          <w:rFonts w:ascii="Arial" w:hAnsi="Arial"/>
          <w:rtl/>
        </w:rPr>
      </w:pPr>
      <w:r>
        <w:rPr>
          <w:rFonts w:ascii="Arial" w:hAnsi="Arial"/>
          <w:rtl/>
        </w:rPr>
        <w:t xml:space="preserve">לנוכח דבריה אלה המתלוננת נשאלה מתי היתה הפעם האחרונה בה לטענתה נאנסה על ידי הנאשם, ומה היא זוכרת מפעם זו. </w:t>
      </w:r>
    </w:p>
    <w:p w14:paraId="4230878C" w14:textId="77777777" w:rsidR="008C3215" w:rsidRDefault="008C3215" w:rsidP="008C3215">
      <w:pPr>
        <w:spacing w:line="360" w:lineRule="auto"/>
        <w:jc w:val="both"/>
        <w:rPr>
          <w:rFonts w:ascii="Arial" w:hAnsi="Arial"/>
          <w:rtl/>
        </w:rPr>
      </w:pPr>
    </w:p>
    <w:p w14:paraId="5ACCD87F" w14:textId="77777777" w:rsidR="008C3215" w:rsidRDefault="008C3215" w:rsidP="008C3215">
      <w:pPr>
        <w:spacing w:line="360" w:lineRule="auto"/>
        <w:jc w:val="both"/>
        <w:rPr>
          <w:rFonts w:ascii="Arial" w:hAnsi="Arial"/>
          <w:rtl/>
        </w:rPr>
      </w:pPr>
      <w:r>
        <w:rPr>
          <w:rFonts w:ascii="Arial" w:hAnsi="Arial"/>
          <w:rtl/>
        </w:rPr>
        <w:t>המתלוננת לא זכרה מתי היתה הפעם האחרונה, בה לטענתה נאנסה על ידי אביה, אולם ציינה כי היא זוכרת את דבר גירושי הוריה בכיתה ד' (בשל חובותיו הכספיים של הנאשם) למרות שהוריה המשיכו לחיות יחדיו, וכי בעת הזו, מאחר והאם לא היתה מעוניינת לישון עם הנאשם, ולא היה מקום בסלון הבית בו התגוררו, הנאשם ישן עם המתלוננת במיטה.</w:t>
      </w:r>
    </w:p>
    <w:p w14:paraId="7F9A5819" w14:textId="77777777" w:rsidR="008C3215" w:rsidRDefault="008C3215" w:rsidP="008C3215">
      <w:pPr>
        <w:spacing w:line="360" w:lineRule="auto"/>
        <w:jc w:val="both"/>
        <w:rPr>
          <w:rFonts w:ascii="Arial" w:hAnsi="Arial"/>
          <w:rtl/>
        </w:rPr>
      </w:pPr>
    </w:p>
    <w:p w14:paraId="5F32C0B9" w14:textId="77777777" w:rsidR="008C3215" w:rsidRDefault="008C3215" w:rsidP="008C3215">
      <w:pPr>
        <w:ind w:right="1134"/>
        <w:jc w:val="both"/>
        <w:rPr>
          <w:rFonts w:ascii="Arial" w:hAnsi="Arial"/>
          <w:rtl/>
        </w:rPr>
      </w:pPr>
      <w:r>
        <w:rPr>
          <w:rFonts w:ascii="Arial" w:hAnsi="Arial"/>
          <w:rtl/>
        </w:rPr>
        <w:t>לדבריה, בהיות הנאשם ישן עירום, היה נצמד אליה ואזי אז:</w:t>
      </w:r>
    </w:p>
    <w:p w14:paraId="39186CF9" w14:textId="77777777" w:rsidR="008C3215" w:rsidRDefault="008C3215" w:rsidP="008C3215">
      <w:pPr>
        <w:ind w:right="1134"/>
        <w:jc w:val="both"/>
        <w:rPr>
          <w:rFonts w:ascii="Arial" w:hAnsi="Arial"/>
          <w:rtl/>
        </w:rPr>
      </w:pPr>
    </w:p>
    <w:p w14:paraId="79195848" w14:textId="77777777" w:rsidR="008C3215" w:rsidRPr="00222667" w:rsidRDefault="008C3215" w:rsidP="008C3215">
      <w:pPr>
        <w:ind w:left="746" w:right="1134"/>
        <w:jc w:val="both"/>
        <w:rPr>
          <w:rFonts w:ascii="Arial" w:hAnsi="Arial"/>
          <w:rtl/>
        </w:rPr>
      </w:pPr>
      <w:r w:rsidRPr="00222667">
        <w:rPr>
          <w:rFonts w:ascii="Arial" w:hAnsi="Arial" w:cs="Miriam"/>
          <w:rtl/>
        </w:rPr>
        <w:t>"הייתי מרגישה הכל כל האיברים וחלקים [ממ] והחלומות זה קצת יותר מעורפל אבל לפעמים יש לי פלשבקים מכל מיני דברים כאלה, אבל אני זוכרת שהייתי לפעמים מתעוררת במשך הלילה ונורא קר, והיה לי חסר פריט לבוש כמו: חולצה], מכנס, גרב, תחתונים, כל דבר והייתי הולכת לשירותים והיתה נורא כואבת לי הבטן ו: היה לי נורא כואב לעשות פיפי [מ] וזהו כאילו. אני זוכרת שעוד לפני שהיא גרשה אותו מהבית שגרנו בכמה מקומות, הוא היה בא אליי בלילה, הייתי מרגישה אותו, את הריח שלו, את המגע שלו</w:t>
      </w:r>
      <w:r>
        <w:rPr>
          <w:rFonts w:ascii="Arial" w:hAnsi="Arial" w:cs="Miriam"/>
          <w:rtl/>
        </w:rPr>
        <w:t>,</w:t>
      </w:r>
      <w:r w:rsidRPr="00222667">
        <w:rPr>
          <w:rFonts w:ascii="Arial" w:hAnsi="Arial" w:cs="Miriam"/>
          <w:rtl/>
        </w:rPr>
        <w:t xml:space="preserve"> את הנשימות שלו"</w:t>
      </w:r>
      <w:r>
        <w:rPr>
          <w:rFonts w:ascii="Arial" w:hAnsi="Arial"/>
          <w:rtl/>
        </w:rPr>
        <w:t xml:space="preserve"> (שם, עמ' 6 שור' 1-10).</w:t>
      </w:r>
    </w:p>
    <w:p w14:paraId="5C5CBB77" w14:textId="77777777" w:rsidR="008C3215" w:rsidRDefault="008C3215" w:rsidP="008C3215">
      <w:pPr>
        <w:spacing w:line="360" w:lineRule="auto"/>
        <w:ind w:left="1134" w:right="1134"/>
        <w:jc w:val="both"/>
        <w:rPr>
          <w:rFonts w:ascii="Arial" w:hAnsi="Arial"/>
          <w:rtl/>
        </w:rPr>
      </w:pPr>
    </w:p>
    <w:p w14:paraId="6C90A110" w14:textId="77777777" w:rsidR="008C3215" w:rsidRDefault="008C3215" w:rsidP="008C3215">
      <w:pPr>
        <w:spacing w:line="360" w:lineRule="auto"/>
        <w:jc w:val="both"/>
        <w:rPr>
          <w:rFonts w:ascii="Arial" w:hAnsi="Arial"/>
          <w:rtl/>
        </w:rPr>
      </w:pPr>
      <w:r>
        <w:rPr>
          <w:rFonts w:ascii="Arial" w:hAnsi="Arial"/>
          <w:rtl/>
        </w:rPr>
        <w:t>לאחר הדברים האלה, המתלוננת נתבקשה לספר מתי לראשונה נפגעה מינית על ידי הנאשם, וכיצד התרחשו הדברים, ותשובתה היתה:</w:t>
      </w:r>
    </w:p>
    <w:p w14:paraId="037FE50B" w14:textId="77777777" w:rsidR="008C3215" w:rsidRDefault="008C3215" w:rsidP="008C3215">
      <w:pPr>
        <w:spacing w:line="360" w:lineRule="auto"/>
        <w:ind w:right="1134"/>
        <w:jc w:val="both"/>
        <w:rPr>
          <w:rFonts w:ascii="Arial" w:hAnsi="Arial"/>
          <w:rtl/>
        </w:rPr>
      </w:pPr>
    </w:p>
    <w:p w14:paraId="5C827EC8" w14:textId="77777777" w:rsidR="008C3215" w:rsidRDefault="008C3215" w:rsidP="008C3215">
      <w:pPr>
        <w:ind w:left="746" w:right="1134"/>
        <w:jc w:val="both"/>
        <w:rPr>
          <w:rFonts w:ascii="Arial" w:hAnsi="Arial"/>
          <w:rtl/>
        </w:rPr>
      </w:pPr>
      <w:r w:rsidRPr="00222667">
        <w:rPr>
          <w:rFonts w:ascii="Arial" w:hAnsi="Arial" w:cs="Miriam"/>
          <w:rtl/>
        </w:rPr>
        <w:t>"אני לא יודעת אני לא זוכרת, אבל אני זוכרת ש: ש: יש לי פשוט פלשבקים, ואותה הרגשה שהיתה לי כאילו, אני פשוט לא יודעת, עד כמה שאני זוכרת זה התחיל מד', אבל אני לא יודעת, אני אני חושבת שזה היה לפני זה, והכל היה יותר נדחק"</w:t>
      </w:r>
      <w:r>
        <w:rPr>
          <w:rFonts w:ascii="Arial" w:hAnsi="Arial"/>
          <w:rtl/>
        </w:rPr>
        <w:t xml:space="preserve"> (עמ' 6 שור' 16-19).</w:t>
      </w:r>
    </w:p>
    <w:p w14:paraId="1546A9CE" w14:textId="77777777" w:rsidR="008C3215" w:rsidRDefault="008C3215" w:rsidP="008C3215">
      <w:pPr>
        <w:spacing w:line="360" w:lineRule="auto"/>
        <w:jc w:val="both"/>
        <w:rPr>
          <w:rFonts w:ascii="Arial" w:hAnsi="Arial"/>
          <w:rtl/>
        </w:rPr>
      </w:pPr>
    </w:p>
    <w:p w14:paraId="52ED13EF" w14:textId="77777777" w:rsidR="008C3215" w:rsidRDefault="008C3215" w:rsidP="008C3215">
      <w:pPr>
        <w:spacing w:line="360" w:lineRule="auto"/>
        <w:jc w:val="both"/>
        <w:rPr>
          <w:rFonts w:ascii="Arial" w:hAnsi="Arial"/>
          <w:rtl/>
        </w:rPr>
      </w:pPr>
      <w:r>
        <w:rPr>
          <w:rFonts w:ascii="Arial" w:hAnsi="Arial"/>
          <w:rtl/>
        </w:rPr>
        <w:t xml:space="preserve">כך, נתבקשה המתלוננת גם לנסות ולהיזכר את הקורות אותה החל מלכתה לישון כאשר אביה ישן לצידה ערום. המתלוננת לא זכרה </w:t>
      </w:r>
      <w:r w:rsidRPr="00471550">
        <w:rPr>
          <w:rFonts w:ascii="Arial" w:hAnsi="Arial" w:cs="Miriam"/>
          <w:rtl/>
        </w:rPr>
        <w:t>"לילות ספציפיים"</w:t>
      </w:r>
      <w:r>
        <w:rPr>
          <w:rFonts w:ascii="Arial" w:hAnsi="Arial" w:cs="Miriam"/>
          <w:rtl/>
        </w:rPr>
        <w:t>,</w:t>
      </w:r>
      <w:r>
        <w:rPr>
          <w:rFonts w:ascii="Arial" w:hAnsi="Arial"/>
          <w:rtl/>
        </w:rPr>
        <w:t xml:space="preserve"> אולם לדבריה </w:t>
      </w:r>
      <w:r w:rsidRPr="00CB2DF5">
        <w:rPr>
          <w:rFonts w:ascii="Arial" w:hAnsi="Arial" w:cs="Miriam"/>
          <w:rtl/>
        </w:rPr>
        <w:t>"זוכרת תמונות ורגעים, והרגשות, ואני לא, אני לא זוכרת משהו ספציפי [מ] אבל אני זוכרת שבמשך רוב השנים האלה של ד', ה', ו', תמיד היו לי סימנים כחולים, שריטות ופצעים על הגוף ואף אחד לא ממש הבין ממה זה [ממ] ואני גם בסופו של דבר לא לגמרי הבנתי וזכרתי ורציתי לזכור [ממ]</w:t>
      </w:r>
      <w:r>
        <w:rPr>
          <w:rFonts w:ascii="Arial" w:hAnsi="Arial"/>
          <w:rtl/>
        </w:rPr>
        <w:t xml:space="preserve"> (עמ' 6 שור' 27-31).</w:t>
      </w:r>
    </w:p>
    <w:p w14:paraId="6C229854" w14:textId="77777777" w:rsidR="008C3215" w:rsidRDefault="008C3215" w:rsidP="008C3215">
      <w:pPr>
        <w:spacing w:line="360" w:lineRule="auto"/>
        <w:jc w:val="both"/>
        <w:rPr>
          <w:rFonts w:ascii="Arial" w:hAnsi="Arial"/>
          <w:rtl/>
        </w:rPr>
      </w:pPr>
    </w:p>
    <w:p w14:paraId="063ACCEC" w14:textId="77777777" w:rsidR="008C3215" w:rsidRDefault="008C3215" w:rsidP="008C3215">
      <w:pPr>
        <w:spacing w:line="360" w:lineRule="auto"/>
        <w:jc w:val="both"/>
        <w:rPr>
          <w:rFonts w:ascii="Arial" w:hAnsi="Arial"/>
          <w:rtl/>
        </w:rPr>
      </w:pPr>
      <w:r>
        <w:rPr>
          <w:rFonts w:ascii="Arial" w:hAnsi="Arial"/>
          <w:rtl/>
        </w:rPr>
        <w:t xml:space="preserve">בהמשך, נתבקשה המתלוננת לספר את מה שהיא זוכרת מהמקרים בהם התעוררה בלילה. לדבריה, אינה זוכרת </w:t>
      </w:r>
      <w:r w:rsidRPr="00194798">
        <w:rPr>
          <w:rFonts w:ascii="Arial" w:hAnsi="Arial" w:cs="Miriam"/>
          <w:rtl/>
        </w:rPr>
        <w:t>"שום דבר, אבל אני זוכרת תמונות"</w:t>
      </w:r>
      <w:r>
        <w:rPr>
          <w:rFonts w:ascii="Arial" w:hAnsi="Arial"/>
          <w:rtl/>
        </w:rPr>
        <w:t xml:space="preserve"> (עמ' 7 שור' 4).</w:t>
      </w:r>
    </w:p>
    <w:p w14:paraId="18D43DB2" w14:textId="77777777" w:rsidR="008C3215" w:rsidRDefault="008C3215" w:rsidP="008C3215">
      <w:pPr>
        <w:spacing w:line="360" w:lineRule="auto"/>
        <w:jc w:val="both"/>
        <w:rPr>
          <w:rFonts w:ascii="Arial" w:hAnsi="Arial"/>
          <w:rtl/>
        </w:rPr>
      </w:pPr>
    </w:p>
    <w:p w14:paraId="214FA5D7" w14:textId="77777777" w:rsidR="008C3215" w:rsidRDefault="008C3215" w:rsidP="008C3215">
      <w:pPr>
        <w:spacing w:line="360" w:lineRule="auto"/>
        <w:jc w:val="both"/>
        <w:rPr>
          <w:rFonts w:ascii="Arial" w:hAnsi="Arial"/>
          <w:rtl/>
        </w:rPr>
      </w:pPr>
      <w:r>
        <w:rPr>
          <w:rFonts w:ascii="Arial" w:hAnsi="Arial"/>
          <w:rtl/>
        </w:rPr>
        <w:t xml:space="preserve">משכך, נשאלה על אותם זיכרונות ותמונות, ונתבקשה על ידי החוקרת לספר </w:t>
      </w:r>
      <w:r w:rsidRPr="00487F6F">
        <w:rPr>
          <w:rFonts w:ascii="Arial" w:hAnsi="Arial" w:cs="Miriam"/>
          <w:rtl/>
        </w:rPr>
        <w:t>"על כל התמונות שאת זוכרת"</w:t>
      </w:r>
      <w:r>
        <w:rPr>
          <w:rFonts w:ascii="Arial" w:hAnsi="Arial" w:cs="Miriam"/>
          <w:rtl/>
        </w:rPr>
        <w:t>,</w:t>
      </w:r>
      <w:r w:rsidRPr="00487F6F">
        <w:rPr>
          <w:rFonts w:ascii="Arial" w:hAnsi="Arial" w:cs="Miriam"/>
          <w:rtl/>
        </w:rPr>
        <w:t xml:space="preserve"> </w:t>
      </w:r>
      <w:r>
        <w:rPr>
          <w:rFonts w:ascii="Arial" w:hAnsi="Arial"/>
          <w:rtl/>
        </w:rPr>
        <w:t>ועל כך השיבה:</w:t>
      </w:r>
    </w:p>
    <w:p w14:paraId="0799EA39" w14:textId="77777777" w:rsidR="008C3215" w:rsidRDefault="008C3215" w:rsidP="008C3215">
      <w:pPr>
        <w:jc w:val="both"/>
        <w:rPr>
          <w:rFonts w:ascii="Arial" w:hAnsi="Arial"/>
          <w:rtl/>
        </w:rPr>
      </w:pPr>
    </w:p>
    <w:p w14:paraId="36BB3A44" w14:textId="77777777" w:rsidR="008C3215" w:rsidRPr="00487F6F" w:rsidRDefault="008C3215" w:rsidP="008C3215">
      <w:pPr>
        <w:ind w:left="746" w:right="900"/>
        <w:jc w:val="both"/>
        <w:rPr>
          <w:rFonts w:ascii="Arial" w:hAnsi="Arial" w:cs="Miriam"/>
          <w:rtl/>
        </w:rPr>
      </w:pPr>
      <w:r w:rsidRPr="00487F6F">
        <w:rPr>
          <w:rFonts w:ascii="Arial" w:hAnsi="Arial" w:cs="Miriam"/>
          <w:rtl/>
        </w:rPr>
        <w:t>"זה כאילו ש... בסופו של דבר הייתי מתעוררת בלילה מזה אבל אני פשוט לא זוכרת שהייתי ערה, כל הזמן הזה הרגשתי, ונלחמתי, אבל פשוט שזה היה הכול תוך כדי הלילה והייתי בעצם ישנה אז מבחינתי זה היה הכל חלום אבל פשוט כל הזמן זה היה חלום אחר עם בגדים אחרים, סיטואציה אחרת, תנוחה אחרת.</w:t>
      </w:r>
    </w:p>
    <w:p w14:paraId="47B706F6" w14:textId="77777777" w:rsidR="008C3215" w:rsidRPr="00487F6F" w:rsidRDefault="008C3215" w:rsidP="008C3215">
      <w:pPr>
        <w:ind w:left="746" w:right="900"/>
        <w:jc w:val="both"/>
        <w:rPr>
          <w:rFonts w:ascii="Arial" w:hAnsi="Arial" w:cs="Miriam"/>
          <w:rtl/>
        </w:rPr>
      </w:pPr>
      <w:r w:rsidRPr="00487F6F">
        <w:rPr>
          <w:rFonts w:ascii="Arial" w:hAnsi="Arial" w:cs="Miriam"/>
          <w:rtl/>
        </w:rPr>
        <w:t>ח: למה את מתכוונת שאת אומרת הכול היה חלום?</w:t>
      </w:r>
    </w:p>
    <w:p w14:paraId="5392F76A" w14:textId="77777777" w:rsidR="008C3215" w:rsidRDefault="008C3215" w:rsidP="008C3215">
      <w:pPr>
        <w:ind w:left="746" w:right="900"/>
        <w:jc w:val="both"/>
        <w:rPr>
          <w:rFonts w:ascii="Arial" w:hAnsi="Arial"/>
          <w:rtl/>
        </w:rPr>
      </w:pPr>
      <w:r w:rsidRPr="00487F6F">
        <w:rPr>
          <w:rFonts w:ascii="Arial" w:hAnsi="Arial" w:cs="Miriam"/>
          <w:rtl/>
        </w:rPr>
        <w:t>י: עוד הפעם בגלל שהוא היה בא אליי אחרי שהייתי נרדמת והיה נכנס למיטה יותר מאוחר, ואז היה עושה את שלו אז אני הייתי מתעוררת מזה בלילה אז הייתי משכנעת את עצמי שאני חולמת ושהייתי מתעוררת מזה בבוקר וזוכרת את זה וזהו, כל פעם, אז תמיד אמרתי זה חלום, זה לא קורה באמת אל תדאגי, [ממ] ואז הבנתי כמה דברים שזה לא היה חלום"</w:t>
      </w:r>
      <w:r>
        <w:rPr>
          <w:rFonts w:ascii="Arial" w:hAnsi="Arial"/>
          <w:rtl/>
        </w:rPr>
        <w:t xml:space="preserve"> (שם, עמ' 7 שור' 19-29).</w:t>
      </w:r>
    </w:p>
    <w:p w14:paraId="482A7480" w14:textId="77777777" w:rsidR="008C3215" w:rsidRDefault="008C3215" w:rsidP="008C3215">
      <w:pPr>
        <w:spacing w:line="360" w:lineRule="auto"/>
        <w:jc w:val="both"/>
        <w:rPr>
          <w:rFonts w:ascii="Arial" w:hAnsi="Arial"/>
          <w:rtl/>
        </w:rPr>
      </w:pPr>
    </w:p>
    <w:p w14:paraId="1FC427EC" w14:textId="77777777" w:rsidR="008C3215" w:rsidRDefault="008C3215" w:rsidP="008C3215">
      <w:pPr>
        <w:spacing w:line="360" w:lineRule="auto"/>
        <w:jc w:val="both"/>
        <w:rPr>
          <w:rFonts w:ascii="Arial" w:hAnsi="Arial"/>
          <w:rtl/>
        </w:rPr>
      </w:pPr>
      <w:r>
        <w:rPr>
          <w:rFonts w:ascii="Arial" w:hAnsi="Arial"/>
          <w:rtl/>
        </w:rPr>
        <w:t xml:space="preserve">לשאלת חוקרת הילדים כיצד החלה להבין, או בלשונה </w:t>
      </w:r>
      <w:r w:rsidRPr="00F46C70">
        <w:rPr>
          <w:rFonts w:ascii="Arial" w:hAnsi="Arial" w:cs="Miriam"/>
          <w:rtl/>
        </w:rPr>
        <w:t>"נפלו לי האסימונים"</w:t>
      </w:r>
      <w:r>
        <w:rPr>
          <w:rFonts w:ascii="Arial" w:hAnsi="Arial" w:cs="Miriam"/>
          <w:rtl/>
        </w:rPr>
        <w:t>,</w:t>
      </w:r>
      <w:r>
        <w:rPr>
          <w:rFonts w:ascii="Arial" w:hAnsi="Arial"/>
          <w:rtl/>
        </w:rPr>
        <w:t xml:space="preserve"> כי אין המדובר בחלום, השיבה כי, משעברו להתגורר בכפר סבא החלה להיזכר</w:t>
      </w:r>
      <w:r w:rsidRPr="00EB0916">
        <w:rPr>
          <w:rFonts w:ascii="Arial" w:hAnsi="Arial" w:cs="Miriam"/>
          <w:rtl/>
        </w:rPr>
        <w:t xml:space="preserve"> "בכל הדברים</w:t>
      </w:r>
      <w:r>
        <w:rPr>
          <w:rFonts w:ascii="Arial" w:hAnsi="Arial" w:cs="Miriam"/>
          <w:rtl/>
        </w:rPr>
        <w:t xml:space="preserve"> ... </w:t>
      </w:r>
      <w:r w:rsidRPr="00EB0916">
        <w:rPr>
          <w:rFonts w:ascii="Arial" w:hAnsi="Arial" w:cs="Miriam"/>
          <w:rtl/>
        </w:rPr>
        <w:t>פתאום ה</w:t>
      </w:r>
      <w:r>
        <w:rPr>
          <w:rFonts w:ascii="Arial" w:hAnsi="Arial" w:cs="Miriam"/>
          <w:rtl/>
        </w:rPr>
        <w:t>ת</w:t>
      </w:r>
      <w:r w:rsidRPr="00EB0916">
        <w:rPr>
          <w:rFonts w:ascii="Arial" w:hAnsi="Arial" w:cs="Miriam"/>
          <w:rtl/>
        </w:rPr>
        <w:t xml:space="preserve">חלתי להבין כמה דברים" </w:t>
      </w:r>
      <w:r>
        <w:rPr>
          <w:rFonts w:ascii="Arial" w:hAnsi="Arial"/>
          <w:rtl/>
        </w:rPr>
        <w:t>וביקשה לשוחח עם הפסיכולוגית, בציינה כי:</w:t>
      </w:r>
    </w:p>
    <w:p w14:paraId="433C3EE8" w14:textId="77777777" w:rsidR="008C3215" w:rsidRDefault="008C3215" w:rsidP="008C3215">
      <w:pPr>
        <w:jc w:val="both"/>
        <w:rPr>
          <w:rFonts w:ascii="Arial" w:hAnsi="Arial"/>
          <w:rtl/>
        </w:rPr>
      </w:pPr>
    </w:p>
    <w:p w14:paraId="794630A1" w14:textId="77777777" w:rsidR="008C3215" w:rsidRDefault="008C3215" w:rsidP="008C3215">
      <w:pPr>
        <w:ind w:left="746" w:right="900"/>
        <w:jc w:val="both"/>
        <w:rPr>
          <w:rFonts w:ascii="Arial" w:hAnsi="Arial"/>
          <w:rtl/>
        </w:rPr>
      </w:pPr>
      <w:r w:rsidRPr="00EB0916">
        <w:rPr>
          <w:rFonts w:ascii="Arial" w:hAnsi="Arial" w:cs="Miriam"/>
          <w:rtl/>
        </w:rPr>
        <w:t>"בקשר לקטע הזה שאני חושבת שהוא הטריד אותי ולא הפסקתי לחשוב על זה, ואז נזכרתי בפצעים האלה, בחלומות [ממ] ובזמנים האלה, ופתאום הבנתי, לא יודעת איך נזכרתי בזה, אבל אז הבנתי זה לא היה חלום, זו לא היתה סתם הטרדה"</w:t>
      </w:r>
      <w:r>
        <w:rPr>
          <w:rFonts w:ascii="Arial" w:hAnsi="Arial"/>
          <w:rtl/>
        </w:rPr>
        <w:t xml:space="preserve"> (עמ' 8 שור' 7-8).</w:t>
      </w:r>
    </w:p>
    <w:p w14:paraId="14C49557" w14:textId="77777777" w:rsidR="008C3215" w:rsidRDefault="008C3215" w:rsidP="008C3215">
      <w:pPr>
        <w:spacing w:line="360" w:lineRule="auto"/>
        <w:jc w:val="both"/>
        <w:rPr>
          <w:rFonts w:ascii="Arial" w:hAnsi="Arial"/>
          <w:rtl/>
        </w:rPr>
      </w:pPr>
      <w:r>
        <w:rPr>
          <w:rFonts w:ascii="Arial" w:hAnsi="Arial"/>
          <w:rtl/>
        </w:rPr>
        <w:t xml:space="preserve"> </w:t>
      </w:r>
    </w:p>
    <w:p w14:paraId="54A1E007" w14:textId="77777777" w:rsidR="008C3215" w:rsidRDefault="008C3215" w:rsidP="008C3215">
      <w:pPr>
        <w:spacing w:line="360" w:lineRule="auto"/>
        <w:jc w:val="both"/>
        <w:rPr>
          <w:rFonts w:ascii="Arial" w:hAnsi="Arial"/>
          <w:rtl/>
        </w:rPr>
      </w:pPr>
      <w:r>
        <w:rPr>
          <w:rFonts w:ascii="Arial" w:hAnsi="Arial"/>
          <w:rtl/>
        </w:rPr>
        <w:t xml:space="preserve">לאור כל האמור לעיל, ביקשה חוקרת הילדים מהמתלוננת לספר לה </w:t>
      </w:r>
      <w:r w:rsidRPr="004B5073">
        <w:rPr>
          <w:rFonts w:ascii="Arial" w:hAnsi="Arial" w:cs="Miriam"/>
          <w:rtl/>
        </w:rPr>
        <w:t>"הכל על החלומות"</w:t>
      </w:r>
      <w:r>
        <w:rPr>
          <w:rFonts w:ascii="Arial" w:hAnsi="Arial"/>
          <w:rtl/>
        </w:rPr>
        <w:t>, ועל כך השיבה זו:</w:t>
      </w:r>
    </w:p>
    <w:p w14:paraId="611C59F0" w14:textId="77777777" w:rsidR="008C3215" w:rsidRDefault="008C3215" w:rsidP="008C3215">
      <w:pPr>
        <w:jc w:val="both"/>
        <w:rPr>
          <w:rFonts w:ascii="Arial" w:hAnsi="Arial"/>
          <w:rtl/>
        </w:rPr>
      </w:pPr>
    </w:p>
    <w:p w14:paraId="17B32D86" w14:textId="77777777" w:rsidR="008C3215" w:rsidRPr="004B5073" w:rsidRDefault="008C3215" w:rsidP="008C3215">
      <w:pPr>
        <w:ind w:left="746" w:right="900"/>
        <w:jc w:val="both"/>
        <w:rPr>
          <w:rFonts w:ascii="Arial" w:hAnsi="Arial" w:cs="Miriam"/>
          <w:rtl/>
        </w:rPr>
      </w:pPr>
      <w:r w:rsidRPr="004B5073">
        <w:rPr>
          <w:rFonts w:ascii="Arial" w:hAnsi="Arial" w:cs="Miriam"/>
          <w:rtl/>
        </w:rPr>
        <w:t>"אני לא יודעת מה לספר, אני לא".</w:t>
      </w:r>
    </w:p>
    <w:p w14:paraId="4FE61F48" w14:textId="77777777" w:rsidR="008C3215" w:rsidRPr="004B5073" w:rsidRDefault="008C3215" w:rsidP="008C3215">
      <w:pPr>
        <w:ind w:left="746" w:right="900"/>
        <w:jc w:val="both"/>
        <w:rPr>
          <w:rFonts w:ascii="Arial" w:hAnsi="Arial" w:cs="Miriam"/>
          <w:rtl/>
        </w:rPr>
      </w:pPr>
      <w:r w:rsidRPr="004B5073">
        <w:rPr>
          <w:rFonts w:ascii="Arial" w:hAnsi="Arial" w:cs="Miriam"/>
          <w:rtl/>
        </w:rPr>
        <w:t>ח: שאת אומרת חלומות מה את מתכוונת, מה היה בחלומות?</w:t>
      </w:r>
    </w:p>
    <w:p w14:paraId="4A4AF070" w14:textId="77777777" w:rsidR="008C3215" w:rsidRPr="004B5073" w:rsidRDefault="008C3215" w:rsidP="008C3215">
      <w:pPr>
        <w:ind w:left="746" w:right="900"/>
        <w:jc w:val="both"/>
        <w:rPr>
          <w:rFonts w:ascii="Arial" w:hAnsi="Arial" w:cs="Miriam"/>
          <w:rtl/>
        </w:rPr>
      </w:pPr>
      <w:r w:rsidRPr="004B5073">
        <w:rPr>
          <w:rFonts w:ascii="Arial" w:hAnsi="Arial" w:cs="Miriam"/>
          <w:rtl/>
        </w:rPr>
        <w:t>י: בדר"כ הוא היה מעליי ואני הייתי נלחמת בו והוא היה נלחם בי ובסוף הוא היה מצליח לשטח אותי ו... תמיד הייתי חצי עירומה והוא היה לגמרי ואני תמיד ניסיתי לצעוק והוא היה שם לי יד ואני לא יודעת, קשה לי עם הדברים האלה.</w:t>
      </w:r>
    </w:p>
    <w:p w14:paraId="37F6C604" w14:textId="77777777" w:rsidR="008C3215" w:rsidRPr="004B5073" w:rsidRDefault="008C3215" w:rsidP="008C3215">
      <w:pPr>
        <w:ind w:left="746" w:right="900"/>
        <w:jc w:val="both"/>
        <w:rPr>
          <w:rFonts w:ascii="Arial" w:hAnsi="Arial" w:cs="Miriam"/>
          <w:rtl/>
        </w:rPr>
      </w:pPr>
      <w:r w:rsidRPr="004B5073">
        <w:rPr>
          <w:rFonts w:ascii="Arial" w:hAnsi="Arial" w:cs="Miriam"/>
          <w:rtl/>
        </w:rPr>
        <w:t>ח: אוקי, כשאת מספרת לי את כל זה אלה היו החלומות שלך או זה מה שהבנת שקרה באמת?</w:t>
      </w:r>
    </w:p>
    <w:p w14:paraId="11174C51" w14:textId="77777777" w:rsidR="008C3215" w:rsidRPr="004B5073" w:rsidRDefault="008C3215" w:rsidP="008C3215">
      <w:pPr>
        <w:ind w:left="746" w:right="900"/>
        <w:jc w:val="both"/>
        <w:rPr>
          <w:rFonts w:ascii="Arial" w:hAnsi="Arial" w:cs="Miriam"/>
          <w:rtl/>
        </w:rPr>
      </w:pPr>
      <w:r w:rsidRPr="004B5073">
        <w:rPr>
          <w:rFonts w:ascii="Arial" w:hAnsi="Arial" w:cs="Miriam"/>
          <w:rtl/>
        </w:rPr>
        <w:t>י: מה זאת אומרת?</w:t>
      </w:r>
    </w:p>
    <w:p w14:paraId="45D77021" w14:textId="77777777" w:rsidR="008C3215" w:rsidRPr="004B5073" w:rsidRDefault="008C3215" w:rsidP="008C3215">
      <w:pPr>
        <w:ind w:left="746" w:right="900"/>
        <w:jc w:val="both"/>
        <w:rPr>
          <w:rFonts w:ascii="Arial" w:hAnsi="Arial" w:cs="Miriam"/>
          <w:rtl/>
        </w:rPr>
      </w:pPr>
      <w:r w:rsidRPr="004B5073">
        <w:rPr>
          <w:rFonts w:ascii="Arial" w:hAnsi="Arial" w:cs="Miriam"/>
          <w:rtl/>
        </w:rPr>
        <w:t>ח: זה היה חלום או שזה היה באמת?</w:t>
      </w:r>
    </w:p>
    <w:p w14:paraId="74F57E5F" w14:textId="77777777" w:rsidR="008C3215" w:rsidRDefault="008C3215" w:rsidP="008C3215">
      <w:pPr>
        <w:ind w:left="746" w:right="900"/>
        <w:jc w:val="both"/>
        <w:rPr>
          <w:rFonts w:ascii="Arial" w:hAnsi="Arial"/>
          <w:rtl/>
        </w:rPr>
      </w:pPr>
      <w:r w:rsidRPr="004B5073">
        <w:rPr>
          <w:rFonts w:ascii="Arial" w:hAnsi="Arial" w:cs="Miriam"/>
          <w:rtl/>
        </w:rPr>
        <w:t>י: זה היה באמת, מבחינתי זה היה חלום"</w:t>
      </w:r>
      <w:r>
        <w:rPr>
          <w:rFonts w:ascii="Arial" w:hAnsi="Arial"/>
          <w:rtl/>
        </w:rPr>
        <w:t xml:space="preserve"> (עמ' 8 שורה 11-21). </w:t>
      </w:r>
    </w:p>
    <w:p w14:paraId="08FE014B" w14:textId="77777777" w:rsidR="008C3215" w:rsidRDefault="008C3215" w:rsidP="008C3215">
      <w:pPr>
        <w:spacing w:line="360" w:lineRule="auto"/>
        <w:jc w:val="both"/>
        <w:rPr>
          <w:rFonts w:ascii="Arial" w:hAnsi="Arial"/>
          <w:rtl/>
        </w:rPr>
      </w:pPr>
    </w:p>
    <w:p w14:paraId="13845A9D" w14:textId="77777777" w:rsidR="008C3215" w:rsidRDefault="008C3215" w:rsidP="008C3215">
      <w:pPr>
        <w:spacing w:line="360" w:lineRule="auto"/>
        <w:jc w:val="both"/>
        <w:rPr>
          <w:rFonts w:ascii="Arial" w:hAnsi="Arial"/>
          <w:rtl/>
        </w:rPr>
      </w:pPr>
      <w:r>
        <w:rPr>
          <w:rFonts w:ascii="Arial" w:hAnsi="Arial"/>
          <w:rtl/>
        </w:rPr>
        <w:t xml:space="preserve">החוקרת שבה וביקשה מהמתלוננת לתאר כיצד התרחשו אירועי האונס להם היא טוענת ושאלה למה היא מתכוונת באומרה </w:t>
      </w:r>
      <w:r w:rsidRPr="00F46C70">
        <w:rPr>
          <w:rFonts w:ascii="Arial" w:hAnsi="Arial" w:cs="Miriam"/>
          <w:rtl/>
        </w:rPr>
        <w:t>"אונס"</w:t>
      </w:r>
      <w:r>
        <w:rPr>
          <w:rFonts w:ascii="Arial" w:hAnsi="Arial"/>
          <w:rtl/>
        </w:rPr>
        <w:t xml:space="preserve">. בשלב זה, סיפרה המתלוננת כי הנאשם היה תופס אותה, נאבק בה עד אשר היא </w:t>
      </w:r>
      <w:r w:rsidRPr="00F46C70">
        <w:rPr>
          <w:rFonts w:ascii="Arial" w:hAnsi="Arial" w:cs="Miriam"/>
          <w:rtl/>
        </w:rPr>
        <w:t>"נרגעת"</w:t>
      </w:r>
      <w:r>
        <w:rPr>
          <w:rFonts w:ascii="Arial" w:hAnsi="Arial"/>
          <w:rtl/>
        </w:rPr>
        <w:t xml:space="preserve"> כלשונה.</w:t>
      </w:r>
    </w:p>
    <w:p w14:paraId="5794EDA2" w14:textId="77777777" w:rsidR="008C3215" w:rsidRDefault="008C3215" w:rsidP="008C3215">
      <w:pPr>
        <w:spacing w:line="360" w:lineRule="auto"/>
        <w:jc w:val="both"/>
        <w:rPr>
          <w:rFonts w:ascii="Arial" w:hAnsi="Arial"/>
          <w:rtl/>
        </w:rPr>
      </w:pPr>
    </w:p>
    <w:p w14:paraId="076D4D53" w14:textId="77777777" w:rsidR="008C3215" w:rsidRDefault="008C3215" w:rsidP="008C3215">
      <w:pPr>
        <w:spacing w:line="360" w:lineRule="auto"/>
        <w:jc w:val="both"/>
        <w:rPr>
          <w:rFonts w:ascii="Arial" w:hAnsi="Arial"/>
          <w:rtl/>
        </w:rPr>
      </w:pPr>
      <w:r>
        <w:rPr>
          <w:rFonts w:ascii="Arial" w:hAnsi="Arial"/>
          <w:rtl/>
        </w:rPr>
        <w:t xml:space="preserve">בהמשך, המתלוננת סיפרה כי היתה שוכבת על גבה, הנאשם רוכן מעליה, מחזיק את ידיה, פותח את רגליה </w:t>
      </w:r>
      <w:r w:rsidRPr="006630AE">
        <w:rPr>
          <w:rFonts w:ascii="Arial" w:hAnsi="Arial" w:cs="Miriam"/>
          <w:rtl/>
        </w:rPr>
        <w:t>"זז קדימה אחורה, קדימה אחורה, למעלה למטה, כל מיני דברים כאלה"</w:t>
      </w:r>
      <w:r>
        <w:rPr>
          <w:rFonts w:ascii="Arial" w:hAnsi="Arial"/>
          <w:rtl/>
        </w:rPr>
        <w:t xml:space="preserve"> כלשונה, היתה חשה הרגשת כאב ומיד לאחר מכן, סיימה את המשפט באומרה </w:t>
      </w:r>
      <w:r w:rsidRPr="00822A49">
        <w:rPr>
          <w:rFonts w:ascii="Arial" w:hAnsi="Arial" w:cs="Miriam"/>
          <w:rtl/>
        </w:rPr>
        <w:t>"ואני לא זוכרת כלום"</w:t>
      </w:r>
      <w:r>
        <w:rPr>
          <w:rFonts w:ascii="Arial" w:hAnsi="Arial"/>
          <w:rtl/>
        </w:rPr>
        <w:t xml:space="preserve"> (עמ' 13 שור' 2).</w:t>
      </w:r>
    </w:p>
    <w:p w14:paraId="073C2B18" w14:textId="77777777" w:rsidR="008C3215" w:rsidRDefault="008C3215" w:rsidP="008C3215">
      <w:pPr>
        <w:spacing w:line="360" w:lineRule="auto"/>
        <w:jc w:val="both"/>
        <w:rPr>
          <w:rFonts w:ascii="Arial" w:hAnsi="Arial"/>
          <w:rtl/>
        </w:rPr>
      </w:pPr>
    </w:p>
    <w:p w14:paraId="2A4DE534" w14:textId="77777777" w:rsidR="008C3215" w:rsidRDefault="008C3215" w:rsidP="008C3215">
      <w:pPr>
        <w:spacing w:line="360" w:lineRule="auto"/>
        <w:jc w:val="both"/>
        <w:rPr>
          <w:rFonts w:ascii="Arial" w:hAnsi="Arial"/>
          <w:rtl/>
        </w:rPr>
      </w:pPr>
      <w:r>
        <w:rPr>
          <w:rFonts w:ascii="Arial" w:hAnsi="Arial"/>
          <w:rtl/>
        </w:rPr>
        <w:t xml:space="preserve">החוקרת, כך נדמה, לנוכח תשובותיה הסותרות, לא אחת, של המתלוננת באשר לגרסתה, שבה וביקשה כי תספר את הקורות אותה </w:t>
      </w:r>
      <w:r w:rsidRPr="00822A49">
        <w:rPr>
          <w:rFonts w:ascii="Arial" w:hAnsi="Arial" w:cs="Miriam"/>
          <w:rtl/>
        </w:rPr>
        <w:t>"מהרגע"</w:t>
      </w:r>
      <w:r>
        <w:rPr>
          <w:rFonts w:ascii="Arial" w:hAnsi="Arial"/>
          <w:rtl/>
        </w:rPr>
        <w:t xml:space="preserve"> שהנאשם החזיק את ידיה ועד אשר היה </w:t>
      </w:r>
      <w:r w:rsidRPr="00471550">
        <w:rPr>
          <w:rFonts w:ascii="Arial" w:hAnsi="Arial" w:cs="Miriam"/>
          <w:rtl/>
        </w:rPr>
        <w:t>"מפשק את רגליה"</w:t>
      </w:r>
      <w:r>
        <w:rPr>
          <w:rFonts w:ascii="Arial" w:hAnsi="Arial" w:cs="Miriam"/>
          <w:rtl/>
        </w:rPr>
        <w:t>,</w:t>
      </w:r>
      <w:r>
        <w:rPr>
          <w:rFonts w:ascii="Arial" w:hAnsi="Arial"/>
          <w:rtl/>
        </w:rPr>
        <w:t xml:space="preserve"> ועל כך שבה והשיבה כי אינה זוכרת (שם, עמ' 13 שור' 18-24). </w:t>
      </w:r>
    </w:p>
    <w:p w14:paraId="095EB930" w14:textId="77777777" w:rsidR="008C3215" w:rsidRDefault="008C3215" w:rsidP="008C3215">
      <w:pPr>
        <w:spacing w:line="360" w:lineRule="auto"/>
        <w:jc w:val="both"/>
        <w:rPr>
          <w:rFonts w:ascii="Arial" w:hAnsi="Arial"/>
          <w:rtl/>
        </w:rPr>
      </w:pPr>
    </w:p>
    <w:p w14:paraId="11F309E2" w14:textId="77777777" w:rsidR="008C3215" w:rsidRDefault="008C3215" w:rsidP="008C3215">
      <w:pPr>
        <w:spacing w:line="360" w:lineRule="auto"/>
        <w:jc w:val="both"/>
        <w:rPr>
          <w:rFonts w:ascii="Arial" w:hAnsi="Arial"/>
          <w:rtl/>
        </w:rPr>
      </w:pPr>
      <w:r>
        <w:rPr>
          <w:rFonts w:ascii="Arial" w:hAnsi="Arial"/>
          <w:rtl/>
        </w:rPr>
        <w:t xml:space="preserve">בהמשך עדותה, סיפרה המתלוננת על אלימותו הפיזית של הנאשם כלפיה במשך שנים, תיארה כיצד היה מכה אותה, מפילה על הארץ ואינו מרפה ממנה ובמילותיה: </w:t>
      </w:r>
      <w:r w:rsidRPr="00842BED">
        <w:rPr>
          <w:rFonts w:ascii="Arial" w:hAnsi="Arial" w:cs="Miriam"/>
          <w:rtl/>
        </w:rPr>
        <w:t>"בפראות וביתר חוזקה"</w:t>
      </w:r>
      <w:r>
        <w:rPr>
          <w:rFonts w:ascii="Arial" w:hAnsi="Arial"/>
          <w:rtl/>
        </w:rPr>
        <w:t xml:space="preserve">, סבלה כאב עד כי לדבריה </w:t>
      </w:r>
      <w:r w:rsidRPr="00842BED">
        <w:rPr>
          <w:rFonts w:ascii="Arial" w:hAnsi="Arial" w:cs="Miriam"/>
          <w:rtl/>
        </w:rPr>
        <w:t xml:space="preserve">"אני פשוט לא יכולתי לנשום" </w:t>
      </w:r>
      <w:r>
        <w:rPr>
          <w:rFonts w:ascii="Arial" w:hAnsi="Arial"/>
          <w:rtl/>
        </w:rPr>
        <w:t>(חלק ב' של התמליל, עמ' 4 שור' 6).</w:t>
      </w:r>
    </w:p>
    <w:p w14:paraId="33CED35B" w14:textId="77777777" w:rsidR="008C3215" w:rsidRDefault="008C3215" w:rsidP="008C3215">
      <w:pPr>
        <w:spacing w:line="360" w:lineRule="auto"/>
        <w:jc w:val="both"/>
        <w:rPr>
          <w:rFonts w:ascii="Arial" w:hAnsi="Arial"/>
          <w:rtl/>
        </w:rPr>
      </w:pPr>
    </w:p>
    <w:p w14:paraId="208F2300" w14:textId="77777777" w:rsidR="008C3215" w:rsidRDefault="008C3215" w:rsidP="008C3215">
      <w:pPr>
        <w:spacing w:line="360" w:lineRule="auto"/>
        <w:jc w:val="both"/>
        <w:rPr>
          <w:rFonts w:ascii="Arial" w:hAnsi="Arial"/>
          <w:rtl/>
        </w:rPr>
      </w:pPr>
      <w:r>
        <w:rPr>
          <w:rFonts w:ascii="Arial" w:hAnsi="Arial"/>
          <w:rtl/>
        </w:rPr>
        <w:t xml:space="preserve">יאמר, כי לא היו בפי המתלוננת דברים טובים לומר גם בהתייחס לאמה, ובתגובה, ציינה המתלוננת את התנגדותה של אמה כי תעבור לפנימייה, ובמילותיה </w:t>
      </w:r>
      <w:r w:rsidRPr="001D7134">
        <w:rPr>
          <w:rFonts w:ascii="Arial" w:hAnsi="Arial" w:cs="Miriam"/>
          <w:rtl/>
        </w:rPr>
        <w:t>"עשתה לי חרא כל השנים האלה"</w:t>
      </w:r>
      <w:r>
        <w:rPr>
          <w:rFonts w:ascii="Arial" w:hAnsi="Arial"/>
          <w:rtl/>
        </w:rPr>
        <w:t xml:space="preserve"> ומשכך, לדבריה, לא תתגעגע אליה. </w:t>
      </w:r>
    </w:p>
    <w:p w14:paraId="2E3E81C8" w14:textId="77777777" w:rsidR="008C3215" w:rsidRDefault="008C3215" w:rsidP="008C3215">
      <w:pPr>
        <w:spacing w:line="360" w:lineRule="auto"/>
        <w:jc w:val="both"/>
        <w:rPr>
          <w:rFonts w:ascii="Arial" w:hAnsi="Arial"/>
          <w:rtl/>
        </w:rPr>
      </w:pPr>
    </w:p>
    <w:p w14:paraId="2F0593C6" w14:textId="77777777" w:rsidR="008C3215" w:rsidRDefault="008C3215" w:rsidP="008C3215">
      <w:pPr>
        <w:spacing w:line="360" w:lineRule="auto"/>
        <w:jc w:val="both"/>
        <w:rPr>
          <w:rFonts w:ascii="Arial" w:hAnsi="Arial"/>
          <w:rtl/>
        </w:rPr>
      </w:pPr>
      <w:r>
        <w:rPr>
          <w:rFonts w:ascii="Arial" w:hAnsi="Arial"/>
          <w:rtl/>
        </w:rPr>
        <w:t xml:space="preserve">בהודעה נוספת שנגבתה מהמתלוננת כשנתיים אחר כך, ביום </w:t>
      </w:r>
      <w:r w:rsidRPr="001C02A7">
        <w:rPr>
          <w:rFonts w:ascii="Arial" w:hAnsi="Arial"/>
          <w:b/>
          <w:bCs/>
          <w:u w:val="single"/>
          <w:rtl/>
        </w:rPr>
        <w:t>03/02/10</w:t>
      </w:r>
      <w:r>
        <w:rPr>
          <w:rFonts w:ascii="Arial" w:hAnsi="Arial"/>
          <w:rtl/>
        </w:rPr>
        <w:t xml:space="preserve"> (ת/14), המתלוננת עומתה עם גרסת הנאשם המכחיש את שהיא מייחסת לו וטוען כי המדובר בדבר שקר, ועל כך השיבה כי אין זה שקר, וכי השינה יחדיו במיטה, לא היתה מקרה בודד אלא, </w:t>
      </w:r>
      <w:r w:rsidRPr="00483F3A">
        <w:rPr>
          <w:rFonts w:ascii="Arial" w:hAnsi="Arial" w:cs="Miriam"/>
          <w:rtl/>
        </w:rPr>
        <w:t>"כל הזמן תוך שהוא ישן בעירום או בבוקסר עם תחתונים"</w:t>
      </w:r>
      <w:r>
        <w:rPr>
          <w:rFonts w:ascii="Arial" w:hAnsi="Arial"/>
          <w:rtl/>
        </w:rPr>
        <w:t xml:space="preserve">. </w:t>
      </w:r>
    </w:p>
    <w:p w14:paraId="0402DCAA" w14:textId="77777777" w:rsidR="008C3215" w:rsidRDefault="008C3215" w:rsidP="008C3215">
      <w:pPr>
        <w:spacing w:line="360" w:lineRule="auto"/>
        <w:jc w:val="both"/>
        <w:rPr>
          <w:rFonts w:ascii="Arial" w:hAnsi="Arial"/>
          <w:rtl/>
        </w:rPr>
      </w:pPr>
    </w:p>
    <w:p w14:paraId="7CD80F0A" w14:textId="77777777" w:rsidR="008C3215" w:rsidRDefault="008C3215" w:rsidP="008C3215">
      <w:pPr>
        <w:spacing w:line="360" w:lineRule="auto"/>
        <w:jc w:val="both"/>
        <w:rPr>
          <w:rFonts w:ascii="Arial" w:hAnsi="Arial"/>
          <w:rtl/>
        </w:rPr>
      </w:pPr>
      <w:r>
        <w:rPr>
          <w:rFonts w:ascii="Arial" w:hAnsi="Arial"/>
          <w:rtl/>
        </w:rPr>
        <w:t xml:space="preserve">בהודעה זו, החוקרת שבה ושאלה את המתלוננת באשר לאירועים ספציפיים, מיניים או פיזיים בהם לטענתה פגע בה הנאשם. או אז, סיפרה המתלוננת על אירוע שלדבריה התרחש כאשר הנאשם חזר להתגורר בביתם, בכיתה ו', ומשהציקה לו קצת </w:t>
      </w:r>
      <w:r w:rsidRPr="00F46C70">
        <w:rPr>
          <w:rFonts w:ascii="Arial" w:hAnsi="Arial" w:cs="Miriam"/>
          <w:rtl/>
        </w:rPr>
        <w:t>"סתם כזה"</w:t>
      </w:r>
      <w:r>
        <w:rPr>
          <w:rFonts w:ascii="Arial" w:hAnsi="Arial"/>
          <w:rtl/>
        </w:rPr>
        <w:t xml:space="preserve"> והקניטה אותו, החל הנאשם להרביץ לה, הפשיטה, ובהיותה עם תחתונים </w:t>
      </w:r>
      <w:r w:rsidRPr="00F46C70">
        <w:rPr>
          <w:rFonts w:ascii="Arial" w:hAnsi="Arial" w:cs="Miriam"/>
          <w:rtl/>
        </w:rPr>
        <w:t>"ואולי חולצה"</w:t>
      </w:r>
      <w:r>
        <w:rPr>
          <w:rFonts w:ascii="Arial" w:hAnsi="Arial"/>
          <w:rtl/>
        </w:rPr>
        <w:t xml:space="preserve">, חיבק אותה, נצמד אליה ואמר לה </w:t>
      </w:r>
      <w:r w:rsidRPr="00F46C70">
        <w:rPr>
          <w:rFonts w:ascii="Arial" w:hAnsi="Arial" w:cs="Miriam"/>
          <w:rtl/>
        </w:rPr>
        <w:t>"בואי נלך לישון".</w:t>
      </w:r>
    </w:p>
    <w:p w14:paraId="07C5F610" w14:textId="77777777" w:rsidR="008C3215" w:rsidRDefault="008C3215" w:rsidP="008C3215">
      <w:pPr>
        <w:jc w:val="both"/>
        <w:rPr>
          <w:rFonts w:ascii="Arial" w:hAnsi="Arial"/>
          <w:rtl/>
        </w:rPr>
      </w:pPr>
    </w:p>
    <w:p w14:paraId="507D6801" w14:textId="77777777" w:rsidR="008C3215" w:rsidRDefault="008C3215" w:rsidP="008C3215">
      <w:pPr>
        <w:jc w:val="both"/>
        <w:rPr>
          <w:rFonts w:ascii="Arial" w:hAnsi="Arial"/>
          <w:rtl/>
        </w:rPr>
      </w:pPr>
      <w:r>
        <w:rPr>
          <w:rFonts w:ascii="Arial" w:hAnsi="Arial"/>
          <w:rtl/>
        </w:rPr>
        <w:t>בהמשך נשאלה והשיבה:</w:t>
      </w:r>
    </w:p>
    <w:p w14:paraId="760BBDEF" w14:textId="77777777" w:rsidR="008C3215" w:rsidRDefault="008C3215" w:rsidP="008C3215">
      <w:pPr>
        <w:jc w:val="both"/>
        <w:rPr>
          <w:rFonts w:ascii="Arial" w:hAnsi="Arial"/>
          <w:rtl/>
        </w:rPr>
      </w:pPr>
    </w:p>
    <w:p w14:paraId="3B827648" w14:textId="77777777" w:rsidR="008C3215" w:rsidRPr="00EF7A9A" w:rsidRDefault="008C3215" w:rsidP="008C3215">
      <w:pPr>
        <w:ind w:left="926" w:hanging="180"/>
        <w:jc w:val="both"/>
        <w:rPr>
          <w:rFonts w:ascii="Arial" w:hAnsi="Arial" w:cs="Miriam"/>
          <w:rtl/>
        </w:rPr>
      </w:pPr>
      <w:r w:rsidRPr="00EF7A9A">
        <w:rPr>
          <w:rFonts w:ascii="Arial" w:hAnsi="Arial" w:cs="Miriam"/>
          <w:rtl/>
        </w:rPr>
        <w:t>"ש. האם היכה אותך באותו יום?</w:t>
      </w:r>
    </w:p>
    <w:p w14:paraId="170076C2" w14:textId="77777777" w:rsidR="008C3215" w:rsidRPr="00EF7A9A" w:rsidRDefault="008C3215" w:rsidP="008C3215">
      <w:pPr>
        <w:ind w:left="926" w:hanging="180"/>
        <w:jc w:val="both"/>
        <w:rPr>
          <w:rFonts w:ascii="Arial" w:hAnsi="Arial" w:cs="Miriam"/>
          <w:rtl/>
        </w:rPr>
      </w:pPr>
      <w:r w:rsidRPr="00EF7A9A">
        <w:rPr>
          <w:rFonts w:ascii="Arial" w:hAnsi="Arial" w:cs="Miriam"/>
          <w:rtl/>
        </w:rPr>
        <w:t>ת. לא נראה לי</w:t>
      </w:r>
    </w:p>
    <w:p w14:paraId="07D8B8B6" w14:textId="77777777" w:rsidR="008C3215" w:rsidRPr="00EF7A9A" w:rsidRDefault="008C3215" w:rsidP="008C3215">
      <w:pPr>
        <w:ind w:left="926" w:hanging="180"/>
        <w:jc w:val="both"/>
        <w:rPr>
          <w:rFonts w:ascii="Arial" w:hAnsi="Arial" w:cs="Miriam"/>
          <w:rtl/>
        </w:rPr>
      </w:pPr>
      <w:r w:rsidRPr="00EF7A9A">
        <w:rPr>
          <w:rFonts w:ascii="Arial" w:hAnsi="Arial" w:cs="Miriam"/>
          <w:rtl/>
        </w:rPr>
        <w:t>ש. האם נגע בך באיבריך המוצנעים?</w:t>
      </w:r>
    </w:p>
    <w:p w14:paraId="2032D57E" w14:textId="77777777" w:rsidR="008C3215" w:rsidRPr="00EF7A9A" w:rsidRDefault="008C3215" w:rsidP="008C3215">
      <w:pPr>
        <w:ind w:left="926" w:hanging="180"/>
        <w:jc w:val="both"/>
        <w:rPr>
          <w:rFonts w:ascii="Arial" w:hAnsi="Arial" w:cs="Miriam"/>
          <w:rtl/>
        </w:rPr>
      </w:pPr>
      <w:r w:rsidRPr="00EF7A9A">
        <w:rPr>
          <w:rFonts w:ascii="Arial" w:hAnsi="Arial" w:cs="Miriam"/>
          <w:rtl/>
        </w:rPr>
        <w:t>ת. באותו יום אני לא זוכרת"</w:t>
      </w:r>
      <w:r>
        <w:rPr>
          <w:rFonts w:ascii="Arial" w:hAnsi="Arial" w:cs="Miriam"/>
          <w:rtl/>
        </w:rPr>
        <w:t xml:space="preserve"> </w:t>
      </w:r>
      <w:r w:rsidRPr="00E678FB">
        <w:rPr>
          <w:rFonts w:ascii="Arial" w:hAnsi="Arial"/>
          <w:rtl/>
        </w:rPr>
        <w:t>(ת/14 עמ' 2 שור' 43-46)</w:t>
      </w:r>
      <w:r>
        <w:rPr>
          <w:rFonts w:ascii="Arial" w:hAnsi="Arial" w:cs="Miriam"/>
          <w:rtl/>
        </w:rPr>
        <w:t>.</w:t>
      </w:r>
    </w:p>
    <w:p w14:paraId="5934FF2A" w14:textId="77777777" w:rsidR="008C3215" w:rsidRDefault="008C3215" w:rsidP="008C3215">
      <w:pPr>
        <w:spacing w:line="360" w:lineRule="auto"/>
        <w:jc w:val="both"/>
        <w:rPr>
          <w:rFonts w:ascii="Arial" w:hAnsi="Arial"/>
          <w:rtl/>
        </w:rPr>
      </w:pPr>
    </w:p>
    <w:p w14:paraId="612DD788" w14:textId="77777777" w:rsidR="008C3215" w:rsidRDefault="008C3215" w:rsidP="008C3215">
      <w:pPr>
        <w:spacing w:line="360" w:lineRule="auto"/>
        <w:jc w:val="both"/>
        <w:rPr>
          <w:rFonts w:ascii="Arial" w:hAnsi="Arial"/>
          <w:rtl/>
        </w:rPr>
      </w:pPr>
      <w:r>
        <w:rPr>
          <w:rFonts w:ascii="Arial" w:hAnsi="Arial"/>
          <w:rtl/>
        </w:rPr>
        <w:t xml:space="preserve">יוער, כי גרסת המתלוננת בהודעתה זו מבולבלת, אינה עקבית, </w:t>
      </w:r>
      <w:r w:rsidRPr="00EF7A9A">
        <w:rPr>
          <w:rFonts w:ascii="Arial" w:hAnsi="Arial"/>
          <w:rtl/>
        </w:rPr>
        <w:t xml:space="preserve">ונדמה </w:t>
      </w:r>
      <w:r>
        <w:rPr>
          <w:rFonts w:ascii="Arial" w:hAnsi="Arial"/>
          <w:rtl/>
        </w:rPr>
        <w:t xml:space="preserve">כי היא </w:t>
      </w:r>
      <w:r w:rsidRPr="00EF7A9A">
        <w:rPr>
          <w:rFonts w:ascii="Arial" w:hAnsi="Arial"/>
          <w:rtl/>
        </w:rPr>
        <w:t>סותרת עצמה בתשובותיה</w:t>
      </w:r>
      <w:r>
        <w:rPr>
          <w:rFonts w:ascii="Arial" w:hAnsi="Arial"/>
          <w:rtl/>
        </w:rPr>
        <w:t>.</w:t>
      </w:r>
    </w:p>
    <w:p w14:paraId="36B25E1D" w14:textId="77777777" w:rsidR="008C3215" w:rsidRDefault="008C3215" w:rsidP="008C3215">
      <w:pPr>
        <w:spacing w:line="360" w:lineRule="auto"/>
        <w:jc w:val="both"/>
        <w:rPr>
          <w:rFonts w:ascii="Arial" w:hAnsi="Arial"/>
          <w:rtl/>
        </w:rPr>
      </w:pPr>
    </w:p>
    <w:p w14:paraId="73D152FA" w14:textId="77777777" w:rsidR="008C3215" w:rsidRDefault="008C3215" w:rsidP="008C3215">
      <w:pPr>
        <w:spacing w:line="360" w:lineRule="auto"/>
        <w:jc w:val="both"/>
        <w:rPr>
          <w:rFonts w:ascii="Arial" w:hAnsi="Arial"/>
          <w:rtl/>
        </w:rPr>
      </w:pPr>
      <w:r>
        <w:rPr>
          <w:rFonts w:ascii="Arial" w:hAnsi="Arial"/>
          <w:rtl/>
        </w:rPr>
        <w:t xml:space="preserve">כך, סיפרה המתלוננת, כי היו לילות שבעת שישנה, היה הנאשם נכנס למיטתה, מתחיל לחבקה ולנשקה, וכלשונה </w:t>
      </w:r>
      <w:r w:rsidRPr="00EF7A9A">
        <w:rPr>
          <w:rFonts w:ascii="Arial" w:hAnsi="Arial" w:cs="Miriam"/>
          <w:rtl/>
        </w:rPr>
        <w:t>"הוא חיכה הרבה פעמים שאני ארדם ואני הייתי משכנעת את עצמי שחלמתי"</w:t>
      </w:r>
      <w:r>
        <w:rPr>
          <w:rFonts w:ascii="Arial" w:hAnsi="Arial"/>
          <w:rtl/>
        </w:rPr>
        <w:t xml:space="preserve"> (עמ' 2 שור' 50).</w:t>
      </w:r>
    </w:p>
    <w:p w14:paraId="406935DC" w14:textId="77777777" w:rsidR="008C3215" w:rsidRDefault="008C3215" w:rsidP="008C3215">
      <w:pPr>
        <w:spacing w:line="360" w:lineRule="auto"/>
        <w:jc w:val="both"/>
        <w:rPr>
          <w:rFonts w:ascii="Arial" w:hAnsi="Arial"/>
          <w:rtl/>
        </w:rPr>
      </w:pPr>
    </w:p>
    <w:p w14:paraId="1F440846" w14:textId="77777777" w:rsidR="008C3215" w:rsidRDefault="008C3215" w:rsidP="008C3215">
      <w:pPr>
        <w:jc w:val="both"/>
        <w:rPr>
          <w:rFonts w:ascii="Arial" w:hAnsi="Arial"/>
          <w:rtl/>
        </w:rPr>
      </w:pPr>
      <w:r>
        <w:rPr>
          <w:rFonts w:ascii="Arial" w:hAnsi="Arial"/>
          <w:rtl/>
        </w:rPr>
        <w:t>גם בהודעתה זו נשאלה שוב על ידי החוקרת:</w:t>
      </w:r>
    </w:p>
    <w:p w14:paraId="0FFE269F" w14:textId="77777777" w:rsidR="008C3215" w:rsidRDefault="008C3215" w:rsidP="008C3215">
      <w:pPr>
        <w:jc w:val="both"/>
        <w:rPr>
          <w:rFonts w:ascii="Arial" w:hAnsi="Arial"/>
          <w:rtl/>
        </w:rPr>
      </w:pPr>
    </w:p>
    <w:p w14:paraId="241C564A" w14:textId="77777777" w:rsidR="008C3215" w:rsidRPr="00B170D3" w:rsidRDefault="008C3215" w:rsidP="008C3215">
      <w:pPr>
        <w:ind w:left="566" w:right="900"/>
        <w:jc w:val="both"/>
        <w:rPr>
          <w:rFonts w:ascii="Arial" w:hAnsi="Arial" w:cs="Miriam"/>
          <w:rtl/>
        </w:rPr>
      </w:pPr>
      <w:r w:rsidRPr="00B170D3">
        <w:rPr>
          <w:rFonts w:ascii="Arial" w:hAnsi="Arial" w:cs="Miriam"/>
          <w:rtl/>
        </w:rPr>
        <w:t>ש:  האם זכורים ל</w:t>
      </w:r>
      <w:r>
        <w:rPr>
          <w:rFonts w:ascii="Arial" w:hAnsi="Arial" w:cs="Miriam"/>
          <w:rtl/>
        </w:rPr>
        <w:t>ך</w:t>
      </w:r>
      <w:r w:rsidRPr="00B170D3">
        <w:rPr>
          <w:rFonts w:ascii="Arial" w:hAnsi="Arial" w:cs="Miriam"/>
          <w:rtl/>
        </w:rPr>
        <w:t xml:space="preserve"> אירועים ספציפיים? זמנים? מתי התחילו? מתי נגמרו? </w:t>
      </w:r>
    </w:p>
    <w:p w14:paraId="6E271505" w14:textId="77777777" w:rsidR="008C3215" w:rsidRDefault="008C3215" w:rsidP="008C3215">
      <w:pPr>
        <w:ind w:left="566" w:right="900"/>
        <w:jc w:val="both"/>
        <w:rPr>
          <w:rFonts w:ascii="Arial" w:hAnsi="Arial" w:cs="Miriam"/>
          <w:rtl/>
        </w:rPr>
      </w:pPr>
      <w:r w:rsidRPr="00B170D3">
        <w:rPr>
          <w:rFonts w:ascii="Arial" w:hAnsi="Arial" w:cs="Miriam"/>
          <w:rtl/>
        </w:rPr>
        <w:t xml:space="preserve">ת:  אני לא יודעת בדיוק דברים מכיתה ה' ו', זה פלשבקים קשה לי להגיד </w:t>
      </w:r>
    </w:p>
    <w:p w14:paraId="6C5E4D3C" w14:textId="77777777" w:rsidR="008C3215" w:rsidRPr="00B170D3" w:rsidRDefault="008C3215" w:rsidP="008C3215">
      <w:pPr>
        <w:ind w:left="566" w:right="900"/>
        <w:jc w:val="both"/>
        <w:rPr>
          <w:rFonts w:ascii="Arial" w:hAnsi="Arial" w:cs="Miriam"/>
          <w:rtl/>
        </w:rPr>
      </w:pPr>
      <w:r>
        <w:rPr>
          <w:rFonts w:ascii="Arial" w:hAnsi="Arial" w:cs="Miriam"/>
          <w:rtl/>
        </w:rPr>
        <w:t xml:space="preserve">     </w:t>
      </w:r>
      <w:r w:rsidRPr="00B170D3">
        <w:rPr>
          <w:rFonts w:ascii="Arial" w:hAnsi="Arial" w:cs="Miriam"/>
          <w:rtl/>
        </w:rPr>
        <w:t xml:space="preserve">בדיוק ממתי זה היה. </w:t>
      </w:r>
    </w:p>
    <w:p w14:paraId="78C5F0B4" w14:textId="77777777" w:rsidR="008C3215" w:rsidRPr="00B170D3" w:rsidRDefault="008C3215" w:rsidP="008C3215">
      <w:pPr>
        <w:ind w:left="566" w:right="900"/>
        <w:jc w:val="both"/>
        <w:rPr>
          <w:rFonts w:ascii="Arial" w:hAnsi="Arial" w:cs="Miriam"/>
          <w:rtl/>
        </w:rPr>
      </w:pPr>
      <w:r w:rsidRPr="00B170D3">
        <w:rPr>
          <w:rFonts w:ascii="Arial" w:hAnsi="Arial" w:cs="Miriam"/>
          <w:rtl/>
        </w:rPr>
        <w:t xml:space="preserve">ש: האם את בטוחה שהדברים קרו, ולא היו חלומות. </w:t>
      </w:r>
    </w:p>
    <w:p w14:paraId="5CB0179C" w14:textId="77777777" w:rsidR="008C3215" w:rsidRDefault="008C3215" w:rsidP="008C3215">
      <w:pPr>
        <w:ind w:left="566" w:right="900"/>
        <w:jc w:val="both"/>
        <w:rPr>
          <w:rFonts w:ascii="Arial" w:hAnsi="Arial"/>
          <w:rtl/>
        </w:rPr>
      </w:pPr>
      <w:r w:rsidRPr="00B170D3">
        <w:rPr>
          <w:rFonts w:ascii="Arial" w:hAnsi="Arial" w:cs="Miriam"/>
          <w:rtl/>
        </w:rPr>
        <w:t>ת: כן. הלוואי"</w:t>
      </w:r>
      <w:r>
        <w:rPr>
          <w:rFonts w:ascii="Arial" w:hAnsi="Arial"/>
          <w:rtl/>
        </w:rPr>
        <w:t xml:space="preserve"> (עמ' 4 שור' 106-109).</w:t>
      </w:r>
    </w:p>
    <w:p w14:paraId="6A869D00" w14:textId="77777777" w:rsidR="008C3215" w:rsidRDefault="008C3215" w:rsidP="008C3215">
      <w:pPr>
        <w:spacing w:line="360" w:lineRule="auto"/>
        <w:jc w:val="both"/>
        <w:rPr>
          <w:rFonts w:ascii="Arial" w:hAnsi="Arial"/>
          <w:rtl/>
        </w:rPr>
      </w:pPr>
    </w:p>
    <w:p w14:paraId="49420754" w14:textId="77777777" w:rsidR="008C3215" w:rsidRDefault="008C3215" w:rsidP="008C3215">
      <w:pPr>
        <w:spacing w:line="360" w:lineRule="auto"/>
        <w:jc w:val="both"/>
        <w:rPr>
          <w:rFonts w:ascii="Arial" w:hAnsi="Arial"/>
          <w:rtl/>
        </w:rPr>
      </w:pPr>
      <w:r>
        <w:rPr>
          <w:rFonts w:ascii="Arial" w:hAnsi="Arial"/>
          <w:rtl/>
        </w:rPr>
        <w:t>בהמשך, סיפרה המתלוננת על אירועים שונים אשר לדבריה התרחשו בסלון הבית בכפר סבא, במהלכם היה הנאשם מפשיט אותה, נוגע בה ואומר לה, לדבריה, לגעת בו.</w:t>
      </w:r>
    </w:p>
    <w:p w14:paraId="052004CD" w14:textId="77777777" w:rsidR="008C3215" w:rsidRDefault="008C3215" w:rsidP="008C3215">
      <w:pPr>
        <w:spacing w:line="360" w:lineRule="auto"/>
        <w:jc w:val="both"/>
        <w:rPr>
          <w:rFonts w:ascii="Arial" w:hAnsi="Arial"/>
          <w:rtl/>
        </w:rPr>
      </w:pPr>
    </w:p>
    <w:p w14:paraId="3864D370" w14:textId="77777777" w:rsidR="008C3215" w:rsidRDefault="008C3215" w:rsidP="008C3215">
      <w:pPr>
        <w:spacing w:line="360" w:lineRule="auto"/>
        <w:jc w:val="both"/>
        <w:rPr>
          <w:rFonts w:ascii="Arial" w:hAnsi="Arial"/>
          <w:rtl/>
        </w:rPr>
      </w:pPr>
      <w:r>
        <w:rPr>
          <w:rFonts w:ascii="Arial" w:hAnsi="Arial"/>
          <w:rtl/>
        </w:rPr>
        <w:t xml:space="preserve">בתשובה לשאלה האם קיימה יחסי מין (כנראה ללא קשר עם טענותיה כלפי הנאשם), השיבה בחיוב. </w:t>
      </w:r>
    </w:p>
    <w:p w14:paraId="0F10348D" w14:textId="77777777" w:rsidR="008C3215" w:rsidRDefault="008C3215" w:rsidP="008C3215">
      <w:pPr>
        <w:spacing w:line="360" w:lineRule="auto"/>
        <w:jc w:val="both"/>
        <w:rPr>
          <w:rFonts w:ascii="Arial" w:hAnsi="Arial"/>
          <w:rtl/>
        </w:rPr>
      </w:pPr>
    </w:p>
    <w:p w14:paraId="7BBCB5EC" w14:textId="77777777" w:rsidR="008C3215" w:rsidRDefault="008C3215" w:rsidP="008C3215">
      <w:pPr>
        <w:spacing w:line="360" w:lineRule="auto"/>
        <w:jc w:val="both"/>
        <w:rPr>
          <w:rFonts w:ascii="Arial" w:hAnsi="Arial"/>
          <w:rtl/>
        </w:rPr>
      </w:pPr>
      <w:r>
        <w:rPr>
          <w:rFonts w:ascii="Arial" w:hAnsi="Arial"/>
          <w:rtl/>
        </w:rPr>
        <w:t xml:space="preserve">המתלוננת נשאלה באשר לתקופה בה לגרסתה הנאשם פגע בה מינית והאם היה זה </w:t>
      </w:r>
      <w:r w:rsidRPr="00F46C70">
        <w:rPr>
          <w:rFonts w:ascii="Arial" w:hAnsi="Arial" w:cs="Miriam"/>
          <w:rtl/>
        </w:rPr>
        <w:t>"בכרכור בין כיתות ה' ו- ו'"</w:t>
      </w:r>
      <w:r>
        <w:rPr>
          <w:rFonts w:ascii="Arial" w:hAnsi="Arial"/>
          <w:rtl/>
        </w:rPr>
        <w:t xml:space="preserve"> והשיבה </w:t>
      </w:r>
      <w:r w:rsidRPr="00BD530A">
        <w:rPr>
          <w:rFonts w:ascii="Arial" w:hAnsi="Arial" w:cs="Miriam"/>
          <w:rtl/>
        </w:rPr>
        <w:t>"בעיקר ממה שאני זוכרת. משם יש לי הרבה ז</w:t>
      </w:r>
      <w:r>
        <w:rPr>
          <w:rFonts w:ascii="Arial" w:hAnsi="Arial" w:cs="Miriam"/>
          <w:rtl/>
        </w:rPr>
        <w:t>י</w:t>
      </w:r>
      <w:r w:rsidRPr="00BD530A">
        <w:rPr>
          <w:rFonts w:ascii="Arial" w:hAnsi="Arial" w:cs="Miriam"/>
          <w:rtl/>
        </w:rPr>
        <w:t>כרונות. משם יש לי פלשבקים שאני זוכרת. יש לי דברים שנופלים לי אסימונים אבל אני לא זוכרת דברים בוודאות אז אני לא יכולה להיות בטוחה"</w:t>
      </w:r>
      <w:r>
        <w:rPr>
          <w:rFonts w:ascii="Arial" w:hAnsi="Arial"/>
          <w:rtl/>
        </w:rPr>
        <w:t xml:space="preserve"> (עמ' 6 שור' 173-174).</w:t>
      </w:r>
    </w:p>
    <w:p w14:paraId="119C217D" w14:textId="77777777" w:rsidR="008C3215" w:rsidRDefault="008C3215" w:rsidP="008C3215">
      <w:pPr>
        <w:spacing w:line="360" w:lineRule="auto"/>
        <w:jc w:val="both"/>
        <w:rPr>
          <w:rFonts w:ascii="Arial" w:hAnsi="Arial"/>
          <w:rtl/>
        </w:rPr>
      </w:pPr>
    </w:p>
    <w:p w14:paraId="2DBD6A8A" w14:textId="77777777" w:rsidR="008C3215" w:rsidRDefault="008C3215" w:rsidP="008C3215">
      <w:pPr>
        <w:spacing w:line="360" w:lineRule="auto"/>
        <w:jc w:val="both"/>
        <w:rPr>
          <w:rFonts w:ascii="Arial" w:hAnsi="Arial"/>
          <w:rtl/>
        </w:rPr>
      </w:pPr>
      <w:r>
        <w:rPr>
          <w:rFonts w:ascii="Arial" w:hAnsi="Arial"/>
          <w:rtl/>
        </w:rPr>
        <w:t xml:space="preserve">הודעה נוספת נגבתה מהמתלוננת ביום </w:t>
      </w:r>
      <w:r w:rsidRPr="00866BFC">
        <w:rPr>
          <w:rFonts w:ascii="Arial" w:hAnsi="Arial"/>
          <w:b/>
          <w:bCs/>
          <w:u w:val="single"/>
          <w:rtl/>
        </w:rPr>
        <w:t>18/12/12</w:t>
      </w:r>
      <w:r>
        <w:rPr>
          <w:rFonts w:ascii="Arial" w:hAnsi="Arial"/>
          <w:rtl/>
        </w:rPr>
        <w:t xml:space="preserve"> (ת/15) הפעם, זומנה המתלוננת </w:t>
      </w:r>
      <w:r w:rsidRPr="00F46C70">
        <w:rPr>
          <w:rFonts w:ascii="Arial" w:hAnsi="Arial" w:cs="Miriam"/>
          <w:rtl/>
        </w:rPr>
        <w:t>"למסור עדות הבהרה"</w:t>
      </w:r>
      <w:r>
        <w:rPr>
          <w:rFonts w:ascii="Arial" w:hAnsi="Arial"/>
          <w:rtl/>
        </w:rPr>
        <w:t xml:space="preserve"> וליתן הסבר להתבטאותה בפני אחת המטפלות: </w:t>
      </w:r>
    </w:p>
    <w:p w14:paraId="56ACF777" w14:textId="77777777" w:rsidR="008C3215" w:rsidRDefault="008C3215" w:rsidP="008C3215">
      <w:pPr>
        <w:jc w:val="both"/>
        <w:rPr>
          <w:rFonts w:ascii="Arial" w:hAnsi="Arial"/>
          <w:rtl/>
        </w:rPr>
      </w:pPr>
    </w:p>
    <w:p w14:paraId="449E6713" w14:textId="77777777" w:rsidR="008C3215" w:rsidRDefault="008C3215" w:rsidP="008C3215">
      <w:pPr>
        <w:ind w:left="746" w:right="900"/>
        <w:jc w:val="both"/>
        <w:rPr>
          <w:rFonts w:ascii="Arial" w:hAnsi="Arial" w:cs="Miriam"/>
          <w:rtl/>
        </w:rPr>
      </w:pPr>
      <w:r w:rsidRPr="00A439CC">
        <w:rPr>
          <w:rFonts w:ascii="Arial" w:hAnsi="Arial" w:cs="Miriam"/>
          <w:rtl/>
        </w:rPr>
        <w:t>"בדיקה גניקולוגית אני עושה בלית ברירה כי אני צריכה ראיות לבית משפט וגם כדי להיות בטוחה. אני רוצה לדעת מה קרה שם, כי כרגע אני מפקפקת</w:t>
      </w:r>
      <w:r>
        <w:rPr>
          <w:rFonts w:ascii="Arial" w:hAnsi="Arial" w:cs="Miriam"/>
          <w:rtl/>
        </w:rPr>
        <w:t>"</w:t>
      </w:r>
      <w:r w:rsidRPr="00A439CC">
        <w:rPr>
          <w:rFonts w:ascii="Arial" w:hAnsi="Arial" w:cs="Miriam"/>
          <w:rtl/>
        </w:rPr>
        <w:t>.</w:t>
      </w:r>
      <w:r>
        <w:rPr>
          <w:rFonts w:ascii="Arial" w:hAnsi="Arial" w:cs="Miriam"/>
          <w:rtl/>
        </w:rPr>
        <w:t xml:space="preserve"> </w:t>
      </w:r>
    </w:p>
    <w:p w14:paraId="0BE50B63" w14:textId="77777777" w:rsidR="008C3215" w:rsidRDefault="008C3215" w:rsidP="008C3215">
      <w:pPr>
        <w:spacing w:line="360" w:lineRule="auto"/>
        <w:jc w:val="both"/>
        <w:rPr>
          <w:rFonts w:ascii="Arial" w:hAnsi="Arial" w:cs="Miriam"/>
          <w:rtl/>
        </w:rPr>
      </w:pPr>
    </w:p>
    <w:p w14:paraId="6CF29361" w14:textId="77777777" w:rsidR="008C3215" w:rsidRPr="00B15BF4" w:rsidRDefault="008C3215" w:rsidP="008C3215">
      <w:pPr>
        <w:spacing w:line="360" w:lineRule="auto"/>
        <w:jc w:val="both"/>
        <w:rPr>
          <w:rFonts w:ascii="Arial" w:hAnsi="Arial"/>
          <w:rtl/>
        </w:rPr>
      </w:pPr>
      <w:r>
        <w:rPr>
          <w:rFonts w:ascii="Arial" w:hAnsi="Arial"/>
          <w:rtl/>
        </w:rPr>
        <w:t>לנוכח חשיבות השאלות שהופנו למתלוננת ותשובותיה, אביא את הדברים כלשונם:</w:t>
      </w:r>
    </w:p>
    <w:p w14:paraId="310CD5D8" w14:textId="77777777" w:rsidR="008C3215" w:rsidRDefault="008C3215" w:rsidP="008C3215">
      <w:pPr>
        <w:ind w:left="746" w:right="900"/>
        <w:jc w:val="both"/>
        <w:rPr>
          <w:rFonts w:ascii="Arial" w:hAnsi="Arial" w:cs="Miriam"/>
          <w:rtl/>
        </w:rPr>
      </w:pPr>
    </w:p>
    <w:p w14:paraId="54747EA2" w14:textId="77777777" w:rsidR="008C3215" w:rsidRPr="00A439CC" w:rsidRDefault="008C3215" w:rsidP="008C3215">
      <w:pPr>
        <w:ind w:left="746" w:right="900"/>
        <w:jc w:val="both"/>
        <w:rPr>
          <w:rFonts w:ascii="Arial" w:hAnsi="Arial" w:cs="Miriam"/>
          <w:rtl/>
        </w:rPr>
      </w:pPr>
      <w:r>
        <w:rPr>
          <w:rFonts w:ascii="Arial" w:hAnsi="Arial" w:cs="Miriam"/>
          <w:rtl/>
        </w:rPr>
        <w:t>"</w:t>
      </w:r>
      <w:r w:rsidRPr="00A439CC">
        <w:rPr>
          <w:rFonts w:ascii="Arial" w:hAnsi="Arial" w:cs="Miriam"/>
          <w:rtl/>
        </w:rPr>
        <w:t>ש: את זוכרת שאמרת זאת?</w:t>
      </w:r>
    </w:p>
    <w:p w14:paraId="142AEB6A" w14:textId="77777777" w:rsidR="008C3215" w:rsidRPr="00A439CC" w:rsidRDefault="008C3215" w:rsidP="008C3215">
      <w:pPr>
        <w:ind w:left="746" w:right="900"/>
        <w:jc w:val="both"/>
        <w:rPr>
          <w:rFonts w:ascii="Arial" w:hAnsi="Arial" w:cs="Miriam"/>
          <w:rtl/>
        </w:rPr>
      </w:pPr>
      <w:r w:rsidRPr="00A439CC">
        <w:rPr>
          <w:rFonts w:ascii="Arial" w:hAnsi="Arial" w:cs="Miriam"/>
          <w:rtl/>
        </w:rPr>
        <w:t xml:space="preserve">ת: אני לא כל כך זוכרת אמרתי זאת, אבל אני יכולה להבין מאיזה מקום אמרתי את זה. </w:t>
      </w:r>
    </w:p>
    <w:p w14:paraId="4D95FDD3" w14:textId="77777777" w:rsidR="008C3215" w:rsidRPr="00A439CC" w:rsidRDefault="008C3215" w:rsidP="008C3215">
      <w:pPr>
        <w:ind w:left="746" w:right="900"/>
        <w:jc w:val="both"/>
        <w:rPr>
          <w:rFonts w:ascii="Arial" w:hAnsi="Arial" w:cs="Miriam"/>
          <w:rtl/>
        </w:rPr>
      </w:pPr>
      <w:r w:rsidRPr="00A439CC">
        <w:rPr>
          <w:rFonts w:ascii="Arial" w:hAnsi="Arial" w:cs="Miriam"/>
          <w:rtl/>
        </w:rPr>
        <w:t>ש. את זוכרת שאמרת זאת או לא?</w:t>
      </w:r>
    </w:p>
    <w:p w14:paraId="0E3769F6" w14:textId="77777777" w:rsidR="008C3215" w:rsidRPr="00A439CC" w:rsidRDefault="008C3215" w:rsidP="008C3215">
      <w:pPr>
        <w:ind w:left="746" w:right="900"/>
        <w:jc w:val="both"/>
        <w:rPr>
          <w:rFonts w:ascii="Arial" w:hAnsi="Arial" w:cs="Miriam"/>
          <w:rtl/>
        </w:rPr>
      </w:pPr>
      <w:r w:rsidRPr="00A439CC">
        <w:rPr>
          <w:rFonts w:ascii="Arial" w:hAnsi="Arial" w:cs="Miriam"/>
          <w:rtl/>
        </w:rPr>
        <w:t>ת. אני לא זוכרת את השיחה, אבל אני זוכרת את העובדה שהייתי צריכה ללכת לבדיקה גניקולוגית ומה שהרגשתי לגבי זה.</w:t>
      </w:r>
    </w:p>
    <w:p w14:paraId="7EE8C1D4" w14:textId="77777777" w:rsidR="008C3215" w:rsidRPr="00A439CC" w:rsidRDefault="008C3215" w:rsidP="008C3215">
      <w:pPr>
        <w:ind w:left="746" w:right="900"/>
        <w:jc w:val="both"/>
        <w:rPr>
          <w:rFonts w:ascii="Arial" w:hAnsi="Arial" w:cs="Miriam"/>
          <w:rtl/>
        </w:rPr>
      </w:pPr>
      <w:r w:rsidRPr="00A439CC">
        <w:rPr>
          <w:rFonts w:ascii="Arial" w:hAnsi="Arial" w:cs="Miriam"/>
          <w:rtl/>
        </w:rPr>
        <w:t>ש. למה התכוונת במשפט הזה.</w:t>
      </w:r>
    </w:p>
    <w:p w14:paraId="4260DC73" w14:textId="77777777" w:rsidR="008C3215" w:rsidRPr="00A439CC" w:rsidRDefault="008C3215" w:rsidP="008C3215">
      <w:pPr>
        <w:ind w:left="746" w:right="900"/>
        <w:jc w:val="both"/>
        <w:rPr>
          <w:rFonts w:ascii="Arial" w:hAnsi="Arial" w:cs="Miriam"/>
          <w:rtl/>
        </w:rPr>
      </w:pPr>
      <w:r w:rsidRPr="00A439CC">
        <w:rPr>
          <w:rFonts w:ascii="Arial" w:hAnsi="Arial" w:cs="Miriam"/>
          <w:rtl/>
        </w:rPr>
        <w:t xml:space="preserve">ת: אני לא רציתי לעשות את הבדיקה וגם לא עשיתי את זה בסופו של דבר. </w:t>
      </w:r>
    </w:p>
    <w:p w14:paraId="18F5FA20" w14:textId="77777777" w:rsidR="008C3215" w:rsidRPr="00A439CC" w:rsidRDefault="008C3215" w:rsidP="008C3215">
      <w:pPr>
        <w:ind w:left="746" w:right="900"/>
        <w:jc w:val="both"/>
        <w:rPr>
          <w:rFonts w:ascii="Arial" w:hAnsi="Arial" w:cs="Miriam"/>
          <w:rtl/>
        </w:rPr>
      </w:pPr>
      <w:r w:rsidRPr="00A439CC">
        <w:rPr>
          <w:rFonts w:ascii="Arial" w:hAnsi="Arial" w:cs="Miriam"/>
          <w:rtl/>
        </w:rPr>
        <w:t>ש. למה התכוונת שאמרת 'אני רוצה לדעת מה קרה שם כי כרגע אני מפקפקת'?</w:t>
      </w:r>
    </w:p>
    <w:p w14:paraId="2F896901" w14:textId="77777777" w:rsidR="008C3215" w:rsidRPr="00A439CC" w:rsidRDefault="008C3215" w:rsidP="008C3215">
      <w:pPr>
        <w:ind w:left="746" w:right="900"/>
        <w:jc w:val="both"/>
        <w:rPr>
          <w:rFonts w:ascii="Arial" w:hAnsi="Arial" w:cs="Miriam"/>
          <w:rtl/>
        </w:rPr>
      </w:pPr>
      <w:r w:rsidRPr="00A439CC">
        <w:rPr>
          <w:rFonts w:ascii="Arial" w:hAnsi="Arial" w:cs="Miriam"/>
          <w:rtl/>
        </w:rPr>
        <w:t xml:space="preserve">ת: כל הקטע לזימון של בדיקה גניקולוגית והעובדה שאמרו שיש צורך בכך היה סמוך לחשיפה ובאותה תקופה הייתי בניסיון להבין מה קרה שם. לא פקפקתי בעובדה שבאמת קרה, אלא, לא הייתי בטוחה עד הסוף מה בדיוק קרה. </w:t>
      </w:r>
    </w:p>
    <w:p w14:paraId="458E1ADD" w14:textId="77777777" w:rsidR="008C3215" w:rsidRPr="00A439CC" w:rsidRDefault="008C3215" w:rsidP="008C3215">
      <w:pPr>
        <w:ind w:left="746" w:right="900"/>
        <w:jc w:val="both"/>
        <w:rPr>
          <w:rFonts w:ascii="Arial" w:hAnsi="Arial" w:cs="Miriam"/>
          <w:rtl/>
        </w:rPr>
      </w:pPr>
      <w:r w:rsidRPr="00A439CC">
        <w:rPr>
          <w:rFonts w:ascii="Arial" w:hAnsi="Arial" w:cs="Miriam"/>
          <w:rtl/>
        </w:rPr>
        <w:t>ש: שוב תסבירי לי, למה כוונתך? האם ידעת מה קרה או פקפקת בנוגע למה שקרה</w:t>
      </w:r>
      <w:r>
        <w:rPr>
          <w:rFonts w:ascii="Arial" w:hAnsi="Arial" w:cs="Miriam"/>
          <w:rtl/>
        </w:rPr>
        <w:t>?</w:t>
      </w:r>
      <w:r w:rsidRPr="00A439CC">
        <w:rPr>
          <w:rFonts w:ascii="Arial" w:hAnsi="Arial" w:cs="Miriam"/>
          <w:rtl/>
        </w:rPr>
        <w:t xml:space="preserve"> </w:t>
      </w:r>
    </w:p>
    <w:p w14:paraId="77A95F68" w14:textId="77777777" w:rsidR="008C3215" w:rsidRPr="00A439CC" w:rsidRDefault="008C3215" w:rsidP="008C3215">
      <w:pPr>
        <w:ind w:left="746" w:right="900"/>
        <w:jc w:val="both"/>
        <w:rPr>
          <w:rFonts w:ascii="Arial" w:hAnsi="Arial" w:cs="Miriam"/>
          <w:rtl/>
        </w:rPr>
      </w:pPr>
      <w:r>
        <w:rPr>
          <w:rFonts w:ascii="Arial" w:hAnsi="Arial" w:cs="Miriam"/>
          <w:rtl/>
        </w:rPr>
        <w:t xml:space="preserve">ת: </w:t>
      </w:r>
      <w:r w:rsidRPr="00A439CC">
        <w:rPr>
          <w:rFonts w:ascii="Arial" w:hAnsi="Arial" w:cs="Miriam"/>
          <w:rtl/>
        </w:rPr>
        <w:t xml:space="preserve">מדובר באירועים מתמשכים ממתי שהייתי קטנה, בנוסף זה היה לרוב כשהייתי במיטה תוך כדי שינה, מצד אחד אני יודעת בוודאות שזה קרה וסיפרתי על כך בעבר אך כילדה היו לי חלקים רבים שהדחקתי שהייתי צריכה לחבר חשוב לי לומר שהייתי בתקופה של עיבוד הטראומה ולהבין בעצם מה בדיוק קרה כי ידעתי שזה קרה אבל היו לי המון סימני שאלה והמון דברים שלא היו ברורים לי בעצמי וחשבתי שהבדיקה תעזור לי  לחבר בין הדברים כלומר בין החלומות לזיכרונות למחשבות ולמה שעדין לא הבנתי. </w:t>
      </w:r>
    </w:p>
    <w:p w14:paraId="37BE11CB" w14:textId="77777777" w:rsidR="008C3215" w:rsidRPr="00A439CC" w:rsidRDefault="008C3215" w:rsidP="008C3215">
      <w:pPr>
        <w:ind w:left="746" w:right="900"/>
        <w:jc w:val="both"/>
        <w:rPr>
          <w:rFonts w:ascii="Arial" w:hAnsi="Arial" w:cs="Miriam"/>
          <w:rtl/>
        </w:rPr>
      </w:pPr>
      <w:r w:rsidRPr="00A439CC">
        <w:rPr>
          <w:rFonts w:ascii="Arial" w:hAnsi="Arial" w:cs="Miriam"/>
          <w:rtl/>
        </w:rPr>
        <w:t>ש. אם כך, מדוע סירבת לבצע את הבדיקה בסוף?</w:t>
      </w:r>
    </w:p>
    <w:p w14:paraId="11BD59B6" w14:textId="77777777" w:rsidR="008C3215" w:rsidRDefault="008C3215" w:rsidP="008C3215">
      <w:pPr>
        <w:ind w:left="746" w:right="900"/>
        <w:jc w:val="both"/>
        <w:rPr>
          <w:rFonts w:ascii="Arial" w:hAnsi="Arial"/>
          <w:rtl/>
        </w:rPr>
      </w:pPr>
      <w:r w:rsidRPr="00A439CC">
        <w:rPr>
          <w:rFonts w:ascii="Arial" w:hAnsi="Arial" w:cs="Miriam"/>
          <w:rtl/>
        </w:rPr>
        <w:t xml:space="preserve">ת: בגלל שפחדתי לא יכולתי לסבול את המחשבה שמישהו יגע בי בצורה כזאת" </w:t>
      </w:r>
      <w:r>
        <w:rPr>
          <w:rFonts w:ascii="Arial" w:hAnsi="Arial"/>
          <w:rtl/>
        </w:rPr>
        <w:t>(עמ' 1 שור' 2-18 ועמ' 2 שור' 19-22).</w:t>
      </w:r>
    </w:p>
    <w:p w14:paraId="2827611A" w14:textId="77777777" w:rsidR="008C3215" w:rsidRDefault="008C3215" w:rsidP="008C3215">
      <w:pPr>
        <w:spacing w:line="360" w:lineRule="auto"/>
        <w:jc w:val="both"/>
        <w:rPr>
          <w:rFonts w:ascii="Arial" w:hAnsi="Arial"/>
          <w:b/>
          <w:bCs/>
          <w:rtl/>
        </w:rPr>
      </w:pPr>
      <w:r>
        <w:rPr>
          <w:rFonts w:ascii="Arial" w:hAnsi="Arial"/>
          <w:b/>
          <w:bCs/>
          <w:rtl/>
        </w:rPr>
        <w:t xml:space="preserve"> </w:t>
      </w:r>
    </w:p>
    <w:p w14:paraId="09C4EEF3" w14:textId="77777777" w:rsidR="008C3215" w:rsidRPr="005F75B1" w:rsidRDefault="008C3215" w:rsidP="008C3215">
      <w:pPr>
        <w:spacing w:line="360" w:lineRule="auto"/>
        <w:jc w:val="both"/>
        <w:rPr>
          <w:rFonts w:ascii="Arial" w:hAnsi="Arial"/>
          <w:u w:val="single"/>
          <w:rtl/>
        </w:rPr>
      </w:pPr>
      <w:r w:rsidRPr="005F75B1">
        <w:rPr>
          <w:rFonts w:ascii="Arial" w:hAnsi="Arial"/>
          <w:u w:val="single"/>
          <w:rtl/>
        </w:rPr>
        <w:t>עדות המתלוננת בבית המשפט</w:t>
      </w:r>
    </w:p>
    <w:p w14:paraId="630FA536" w14:textId="77777777" w:rsidR="008C3215" w:rsidRPr="00A912C4" w:rsidRDefault="008C3215" w:rsidP="008C3215">
      <w:pPr>
        <w:spacing w:line="360" w:lineRule="auto"/>
        <w:jc w:val="both"/>
        <w:rPr>
          <w:rFonts w:ascii="Arial" w:hAnsi="Arial"/>
          <w:b/>
          <w:bCs/>
          <w:rtl/>
        </w:rPr>
      </w:pPr>
    </w:p>
    <w:p w14:paraId="6A41E6A6" w14:textId="77777777" w:rsidR="008C3215" w:rsidRPr="00A912C4" w:rsidRDefault="008C3215" w:rsidP="008C3215">
      <w:pPr>
        <w:spacing w:line="360" w:lineRule="auto"/>
        <w:jc w:val="both"/>
        <w:rPr>
          <w:rFonts w:ascii="Arial" w:hAnsi="Arial"/>
          <w:rtl/>
        </w:rPr>
      </w:pPr>
      <w:r w:rsidRPr="00A912C4">
        <w:rPr>
          <w:rFonts w:ascii="Arial" w:hAnsi="Arial"/>
          <w:b/>
          <w:bCs/>
          <w:rtl/>
        </w:rPr>
        <w:t>המתלוננת</w:t>
      </w:r>
      <w:r w:rsidRPr="00A912C4">
        <w:rPr>
          <w:rFonts w:ascii="Arial" w:hAnsi="Arial"/>
          <w:rtl/>
        </w:rPr>
        <w:t xml:space="preserve"> סיפרה כי </w:t>
      </w:r>
      <w:r>
        <w:rPr>
          <w:rFonts w:ascii="Arial" w:hAnsi="Arial"/>
          <w:rtl/>
        </w:rPr>
        <w:t xml:space="preserve">בהיותה </w:t>
      </w:r>
      <w:r w:rsidRPr="00A912C4">
        <w:rPr>
          <w:rFonts w:ascii="Arial" w:hAnsi="Arial"/>
          <w:rtl/>
        </w:rPr>
        <w:t>בכיתה ד', התגוררה עם הוריה במושב. על רקע היקלעותו של אביה לחובות</w:t>
      </w:r>
      <w:r>
        <w:rPr>
          <w:rFonts w:ascii="Arial" w:hAnsi="Arial"/>
          <w:rtl/>
        </w:rPr>
        <w:t xml:space="preserve"> כספיים</w:t>
      </w:r>
      <w:r w:rsidRPr="00A912C4">
        <w:rPr>
          <w:rFonts w:ascii="Arial" w:hAnsi="Arial"/>
          <w:rtl/>
        </w:rPr>
        <w:t xml:space="preserve">, התגרשו הוריה </w:t>
      </w:r>
      <w:r w:rsidRPr="006630AE">
        <w:rPr>
          <w:rFonts w:ascii="Arial" w:hAnsi="Arial" w:cs="Miriam"/>
          <w:rtl/>
        </w:rPr>
        <w:t>"על הנייר"</w:t>
      </w:r>
      <w:r w:rsidRPr="00A912C4">
        <w:rPr>
          <w:rFonts w:ascii="Arial" w:hAnsi="Arial"/>
          <w:rtl/>
        </w:rPr>
        <w:t xml:space="preserve">, אולם </w:t>
      </w:r>
      <w:r w:rsidRPr="00EC7892">
        <w:rPr>
          <w:rFonts w:ascii="Arial" w:hAnsi="Arial"/>
          <w:rtl/>
        </w:rPr>
        <w:t>הם המשיכו לחיות ביחד</w:t>
      </w:r>
      <w:r>
        <w:rPr>
          <w:rFonts w:ascii="Arial" w:hAnsi="Arial"/>
          <w:rtl/>
        </w:rPr>
        <w:t>.</w:t>
      </w:r>
    </w:p>
    <w:p w14:paraId="7D3A6CEE" w14:textId="77777777" w:rsidR="008C3215" w:rsidRPr="00A912C4" w:rsidRDefault="008C3215" w:rsidP="008C3215">
      <w:pPr>
        <w:spacing w:line="360" w:lineRule="auto"/>
        <w:jc w:val="both"/>
        <w:rPr>
          <w:rFonts w:ascii="Arial" w:hAnsi="Arial"/>
          <w:u w:val="single"/>
          <w:rtl/>
        </w:rPr>
      </w:pPr>
    </w:p>
    <w:p w14:paraId="4571E59D" w14:textId="77777777" w:rsidR="008C3215" w:rsidRDefault="008C3215" w:rsidP="008C3215">
      <w:pPr>
        <w:spacing w:line="360" w:lineRule="auto"/>
        <w:jc w:val="both"/>
        <w:rPr>
          <w:rFonts w:ascii="Arial" w:hAnsi="Arial"/>
          <w:rtl/>
        </w:rPr>
      </w:pPr>
      <w:r w:rsidRPr="00A912C4">
        <w:rPr>
          <w:rFonts w:ascii="Arial" w:hAnsi="Arial"/>
          <w:rtl/>
        </w:rPr>
        <w:t xml:space="preserve">בכיתה ה', בעת שהוריה היו גרושים </w:t>
      </w:r>
      <w:r>
        <w:rPr>
          <w:rFonts w:ascii="Arial" w:hAnsi="Arial"/>
          <w:rtl/>
        </w:rPr>
        <w:t>ועדיין המשיכו להתגורר יחד</w:t>
      </w:r>
      <w:r w:rsidRPr="00A912C4">
        <w:rPr>
          <w:rFonts w:ascii="Arial" w:hAnsi="Arial"/>
          <w:rtl/>
        </w:rPr>
        <w:t>, עברה המשפחה להתגורר</w:t>
      </w:r>
      <w:r>
        <w:rPr>
          <w:rFonts w:ascii="Arial" w:hAnsi="Arial"/>
          <w:rtl/>
        </w:rPr>
        <w:t xml:space="preserve"> במקום אחר. </w:t>
      </w:r>
    </w:p>
    <w:p w14:paraId="3D829B51" w14:textId="77777777" w:rsidR="008C3215" w:rsidRPr="00A912C4" w:rsidRDefault="008C3215" w:rsidP="008C3215">
      <w:pPr>
        <w:spacing w:line="360" w:lineRule="auto"/>
        <w:jc w:val="both"/>
        <w:rPr>
          <w:rFonts w:ascii="Arial" w:hAnsi="Arial"/>
          <w:rtl/>
        </w:rPr>
      </w:pPr>
    </w:p>
    <w:p w14:paraId="568D3FC0" w14:textId="77777777" w:rsidR="008C3215" w:rsidRDefault="008C3215" w:rsidP="008C3215">
      <w:pPr>
        <w:spacing w:line="360" w:lineRule="auto"/>
        <w:jc w:val="both"/>
        <w:rPr>
          <w:rFonts w:ascii="Arial" w:hAnsi="Arial" w:cs="Miriam"/>
          <w:rtl/>
        </w:rPr>
      </w:pPr>
      <w:r w:rsidRPr="00A912C4">
        <w:rPr>
          <w:rFonts w:ascii="Arial" w:hAnsi="Arial"/>
          <w:rtl/>
        </w:rPr>
        <w:t>בדירה הזו היה להוריה חדר שינה משל עצמם, ולמתלוננת היתה מיט</w:t>
      </w:r>
      <w:r>
        <w:rPr>
          <w:rFonts w:ascii="Arial" w:hAnsi="Arial"/>
          <w:rtl/>
        </w:rPr>
        <w:t>ת</w:t>
      </w:r>
      <w:r w:rsidRPr="00A912C4">
        <w:rPr>
          <w:rFonts w:ascii="Arial" w:hAnsi="Arial"/>
          <w:rtl/>
        </w:rPr>
        <w:t xml:space="preserve"> יחיד,</w:t>
      </w:r>
      <w:r w:rsidRPr="006630AE">
        <w:rPr>
          <w:rFonts w:ascii="Arial" w:hAnsi="Arial" w:cs="Miriam"/>
          <w:rtl/>
        </w:rPr>
        <w:t xml:space="preserve"> "אבל גדולה יותר מרגילה". </w:t>
      </w:r>
    </w:p>
    <w:p w14:paraId="03D393FA" w14:textId="77777777" w:rsidR="008C3215" w:rsidRPr="006630AE" w:rsidRDefault="008C3215" w:rsidP="008C3215">
      <w:pPr>
        <w:spacing w:line="360" w:lineRule="auto"/>
        <w:jc w:val="both"/>
        <w:rPr>
          <w:rFonts w:ascii="Arial" w:hAnsi="Arial" w:cs="Miriam"/>
          <w:rtl/>
        </w:rPr>
      </w:pPr>
    </w:p>
    <w:p w14:paraId="66E08E86" w14:textId="77777777" w:rsidR="008C3215" w:rsidRPr="00A912C4" w:rsidRDefault="008C3215" w:rsidP="008C3215">
      <w:pPr>
        <w:jc w:val="both"/>
        <w:rPr>
          <w:rFonts w:ascii="Arial" w:hAnsi="Arial"/>
          <w:rtl/>
        </w:rPr>
      </w:pPr>
      <w:r w:rsidRPr="00A912C4">
        <w:rPr>
          <w:rFonts w:ascii="Arial" w:hAnsi="Arial"/>
          <w:rtl/>
        </w:rPr>
        <w:t>המתלוננת סיפרה לגבי חדר זה</w:t>
      </w:r>
      <w:r>
        <w:rPr>
          <w:rFonts w:ascii="Arial" w:hAnsi="Arial"/>
          <w:rtl/>
        </w:rPr>
        <w:t>,</w:t>
      </w:r>
      <w:r w:rsidRPr="00A912C4">
        <w:rPr>
          <w:rFonts w:ascii="Arial" w:hAnsi="Arial"/>
          <w:rtl/>
        </w:rPr>
        <w:t xml:space="preserve"> כי זכורים לה מעשים שלדבריה </w:t>
      </w:r>
      <w:r>
        <w:rPr>
          <w:rFonts w:ascii="Arial" w:hAnsi="Arial"/>
          <w:rtl/>
        </w:rPr>
        <w:t>הנאשם</w:t>
      </w:r>
      <w:r w:rsidRPr="00A912C4">
        <w:rPr>
          <w:rFonts w:ascii="Arial" w:hAnsi="Arial"/>
          <w:rtl/>
        </w:rPr>
        <w:t xml:space="preserve"> ביצע בה: </w:t>
      </w:r>
    </w:p>
    <w:p w14:paraId="4FC88711" w14:textId="77777777" w:rsidR="008C3215" w:rsidRPr="00A912C4" w:rsidRDefault="008C3215" w:rsidP="008C3215">
      <w:pPr>
        <w:jc w:val="both"/>
        <w:rPr>
          <w:rFonts w:ascii="Arial" w:hAnsi="Arial"/>
          <w:rtl/>
        </w:rPr>
      </w:pPr>
    </w:p>
    <w:p w14:paraId="5AF26F97" w14:textId="77777777" w:rsidR="008C3215" w:rsidRPr="002229AA" w:rsidRDefault="008C3215" w:rsidP="008C3215">
      <w:pPr>
        <w:pStyle w:val="P00"/>
        <w:tabs>
          <w:tab w:val="clear" w:pos="1928"/>
        </w:tabs>
        <w:spacing w:before="72"/>
        <w:ind w:left="746" w:right="1080"/>
        <w:rPr>
          <w:rStyle w:val="default"/>
          <w:rFonts w:cs="David"/>
          <w:noProof w:val="0"/>
          <w:sz w:val="24"/>
          <w:szCs w:val="24"/>
          <w:rtl/>
        </w:rPr>
      </w:pPr>
      <w:r w:rsidRPr="00E41082">
        <w:rPr>
          <w:rStyle w:val="default"/>
          <w:rFonts w:cs="Miriam"/>
          <w:noProof w:val="0"/>
          <w:rtl/>
        </w:rPr>
        <w:t>"ועיקר מה שאני זוכרת זה שהוא היה נכנס בלילה לחדר שלי, ונכנס איתי למיטה ומסתכל עליי ישנה ומלטף לי את הראש ומריח אותי כזה. זה, נצמד אליי. זה, מהחדר הספציפי הזה, זה עיקר מה שאני זוכרת. אין לי זיכרונות של דברים קצת יותר מזה כרגע"</w:t>
      </w:r>
      <w:r w:rsidRPr="00A912C4">
        <w:rPr>
          <w:rStyle w:val="default"/>
          <w:noProof w:val="0"/>
          <w:rtl/>
        </w:rPr>
        <w:t xml:space="preserve"> (</w:t>
      </w:r>
      <w:r w:rsidRPr="002229AA">
        <w:rPr>
          <w:rStyle w:val="default"/>
          <w:rFonts w:cs="David"/>
          <w:noProof w:val="0"/>
          <w:sz w:val="24"/>
          <w:szCs w:val="24"/>
          <w:rtl/>
        </w:rPr>
        <w:t xml:space="preserve">עמ' 45, שור' 12-14 לפרו'). </w:t>
      </w:r>
    </w:p>
    <w:p w14:paraId="21AFDA96" w14:textId="77777777" w:rsidR="008C3215" w:rsidRPr="00A912C4" w:rsidRDefault="008C3215" w:rsidP="008C3215">
      <w:pPr>
        <w:spacing w:line="360" w:lineRule="auto"/>
        <w:jc w:val="both"/>
        <w:rPr>
          <w:rFonts w:ascii="Arial" w:hAnsi="Arial"/>
          <w:rtl/>
        </w:rPr>
      </w:pPr>
    </w:p>
    <w:p w14:paraId="72616117" w14:textId="77777777" w:rsidR="008C3215" w:rsidRPr="00A912C4" w:rsidRDefault="008C3215" w:rsidP="008C3215">
      <w:pPr>
        <w:spacing w:line="360" w:lineRule="auto"/>
        <w:jc w:val="both"/>
        <w:rPr>
          <w:rFonts w:ascii="Arial" w:hAnsi="Arial"/>
          <w:rtl/>
        </w:rPr>
      </w:pPr>
      <w:r>
        <w:rPr>
          <w:rFonts w:ascii="Arial" w:hAnsi="Arial"/>
          <w:rtl/>
        </w:rPr>
        <w:t xml:space="preserve">לדברי </w:t>
      </w:r>
      <w:r w:rsidRPr="00A912C4">
        <w:rPr>
          <w:rFonts w:ascii="Arial" w:hAnsi="Arial"/>
          <w:rtl/>
        </w:rPr>
        <w:t>המתלוננת</w:t>
      </w:r>
      <w:r>
        <w:rPr>
          <w:rFonts w:ascii="Arial" w:hAnsi="Arial"/>
          <w:rtl/>
        </w:rPr>
        <w:t>,</w:t>
      </w:r>
      <w:r w:rsidRPr="00A912C4">
        <w:rPr>
          <w:rFonts w:ascii="Arial" w:hAnsi="Arial"/>
          <w:rtl/>
        </w:rPr>
        <w:t xml:space="preserve"> במהלך תקופה זו, שהיתה בכיתה ה'-ו', הנאשם ביצע בה מעשים מיניים גם בסלון הבית, תוך </w:t>
      </w:r>
      <w:r>
        <w:rPr>
          <w:rFonts w:ascii="Arial" w:hAnsi="Arial"/>
          <w:rtl/>
        </w:rPr>
        <w:t>ש</w:t>
      </w:r>
      <w:r w:rsidRPr="00A912C4">
        <w:rPr>
          <w:rFonts w:ascii="Arial" w:hAnsi="Arial"/>
          <w:rtl/>
        </w:rPr>
        <w:t xml:space="preserve">נהג לגעת בה </w:t>
      </w:r>
      <w:r w:rsidRPr="006630AE">
        <w:rPr>
          <w:rFonts w:ascii="Arial" w:hAnsi="Arial" w:cs="Miriam"/>
          <w:rtl/>
        </w:rPr>
        <w:t>"בתחת. בטוסיק [...] ובאיבר מין"</w:t>
      </w:r>
      <w:r w:rsidRPr="00A912C4">
        <w:rPr>
          <w:rFonts w:ascii="Arial" w:hAnsi="Arial"/>
          <w:rtl/>
        </w:rPr>
        <w:t xml:space="preserve"> (עמ' 45, שור' 23 לפרו'). </w:t>
      </w:r>
    </w:p>
    <w:p w14:paraId="1CD69CD4" w14:textId="77777777" w:rsidR="008C3215" w:rsidRPr="00A912C4" w:rsidRDefault="008C3215" w:rsidP="008C3215">
      <w:pPr>
        <w:spacing w:line="360" w:lineRule="auto"/>
        <w:jc w:val="both"/>
        <w:rPr>
          <w:rFonts w:ascii="Arial" w:hAnsi="Arial"/>
          <w:rtl/>
        </w:rPr>
      </w:pPr>
    </w:p>
    <w:p w14:paraId="704B3306" w14:textId="77777777" w:rsidR="008C3215" w:rsidRDefault="008C3215" w:rsidP="008C3215">
      <w:pPr>
        <w:spacing w:line="360" w:lineRule="auto"/>
        <w:jc w:val="both"/>
        <w:rPr>
          <w:rFonts w:ascii="Arial" w:hAnsi="Arial"/>
          <w:rtl/>
        </w:rPr>
      </w:pPr>
      <w:r w:rsidRPr="00A912C4">
        <w:rPr>
          <w:rFonts w:ascii="Arial" w:hAnsi="Arial"/>
          <w:rtl/>
        </w:rPr>
        <w:t>כן סיפרה</w:t>
      </w:r>
      <w:r>
        <w:rPr>
          <w:rFonts w:ascii="Arial" w:hAnsi="Arial"/>
          <w:rtl/>
        </w:rPr>
        <w:t xml:space="preserve">, כי </w:t>
      </w:r>
      <w:r w:rsidRPr="00A912C4">
        <w:rPr>
          <w:rFonts w:ascii="Arial" w:hAnsi="Arial"/>
          <w:rtl/>
        </w:rPr>
        <w:t>בעת שצפו יחד בטל</w:t>
      </w:r>
      <w:r>
        <w:rPr>
          <w:rFonts w:ascii="Arial" w:hAnsi="Arial"/>
          <w:rtl/>
        </w:rPr>
        <w:t>ו</w:t>
      </w:r>
      <w:r w:rsidRPr="00A912C4">
        <w:rPr>
          <w:rFonts w:ascii="Arial" w:hAnsi="Arial"/>
          <w:rtl/>
        </w:rPr>
        <w:t xml:space="preserve">ויזיה, </w:t>
      </w:r>
      <w:r w:rsidRPr="006630AE">
        <w:rPr>
          <w:rFonts w:ascii="Arial" w:hAnsi="Arial" w:cs="Miriam"/>
          <w:rtl/>
        </w:rPr>
        <w:t>"[...] והוא היה מחבק אותי חזק מדי ומצמיד אותי אליו, והיה מכריח אותי גם לשבת לידו, עליו בצורה מסוימת, ונגיד לשכב על הספה בזמן שאנחנו רואים טל</w:t>
      </w:r>
      <w:r>
        <w:rPr>
          <w:rFonts w:ascii="Arial" w:hAnsi="Arial" w:cs="Miriam"/>
          <w:rtl/>
        </w:rPr>
        <w:t>ו</w:t>
      </w:r>
      <w:r w:rsidRPr="006630AE">
        <w:rPr>
          <w:rFonts w:ascii="Arial" w:hAnsi="Arial" w:cs="Miriam"/>
          <w:rtl/>
        </w:rPr>
        <w:t>ויזיה בצורה של כפיות כזאת, משהו כזה, והייתי ממש נעולה בידיים שלו"</w:t>
      </w:r>
      <w:r w:rsidRPr="00A912C4">
        <w:rPr>
          <w:rFonts w:ascii="Arial" w:hAnsi="Arial"/>
          <w:rtl/>
        </w:rPr>
        <w:t xml:space="preserve">. ומשנדרשה לפרט מהו מצב "כפית", וכיצד שכבו, אמרה </w:t>
      </w:r>
      <w:r w:rsidRPr="006630AE">
        <w:rPr>
          <w:rFonts w:ascii="Arial" w:hAnsi="Arial" w:cs="Miriam"/>
          <w:rtl/>
        </w:rPr>
        <w:t>"שהוא מאחוריי ואני צמודה אל הבטן והחזה שלו"</w:t>
      </w:r>
      <w:r w:rsidRPr="00A912C4">
        <w:rPr>
          <w:rFonts w:ascii="Arial" w:hAnsi="Arial"/>
          <w:rtl/>
        </w:rPr>
        <w:t xml:space="preserve"> (עמ' 45, שור' 25-30 לפרו').</w:t>
      </w:r>
    </w:p>
    <w:p w14:paraId="0FF16E5C" w14:textId="77777777" w:rsidR="008C3215" w:rsidRPr="00A912C4" w:rsidRDefault="008C3215" w:rsidP="008C3215">
      <w:pPr>
        <w:spacing w:line="360" w:lineRule="auto"/>
        <w:jc w:val="both"/>
        <w:rPr>
          <w:rFonts w:ascii="Arial" w:hAnsi="Arial"/>
          <w:rtl/>
        </w:rPr>
      </w:pPr>
    </w:p>
    <w:p w14:paraId="3C237898" w14:textId="77777777" w:rsidR="008C3215" w:rsidRPr="00A912C4" w:rsidRDefault="008C3215" w:rsidP="008C3215">
      <w:pPr>
        <w:spacing w:line="360" w:lineRule="auto"/>
        <w:jc w:val="both"/>
        <w:rPr>
          <w:rFonts w:ascii="Arial" w:hAnsi="Arial"/>
          <w:rtl/>
        </w:rPr>
      </w:pPr>
      <w:r>
        <w:rPr>
          <w:rFonts w:ascii="Arial" w:hAnsi="Arial"/>
          <w:rtl/>
        </w:rPr>
        <w:t>ל</w:t>
      </w:r>
      <w:r w:rsidRPr="00A912C4">
        <w:rPr>
          <w:rFonts w:ascii="Arial" w:hAnsi="Arial"/>
          <w:rtl/>
        </w:rPr>
        <w:t xml:space="preserve">שאלה היכן היתה אמה </w:t>
      </w:r>
      <w:r>
        <w:rPr>
          <w:rFonts w:ascii="Arial" w:hAnsi="Arial"/>
          <w:rtl/>
        </w:rPr>
        <w:t>באותה עת,</w:t>
      </w:r>
      <w:r w:rsidRPr="00A912C4">
        <w:rPr>
          <w:rFonts w:ascii="Arial" w:hAnsi="Arial"/>
          <w:rtl/>
        </w:rPr>
        <w:t xml:space="preserve"> השיבה </w:t>
      </w:r>
      <w:r>
        <w:rPr>
          <w:rFonts w:ascii="Arial" w:hAnsi="Arial"/>
          <w:rtl/>
        </w:rPr>
        <w:t xml:space="preserve">כי </w:t>
      </w:r>
      <w:r w:rsidRPr="00A912C4">
        <w:rPr>
          <w:rFonts w:ascii="Arial" w:hAnsi="Arial"/>
          <w:rtl/>
        </w:rPr>
        <w:t xml:space="preserve">אמה עבדה שעות רבות, גם כשכירה וגם כעצמאית, </w:t>
      </w:r>
      <w:r>
        <w:rPr>
          <w:rFonts w:ascii="Arial" w:hAnsi="Arial"/>
          <w:rtl/>
        </w:rPr>
        <w:t>ציינה ש</w:t>
      </w:r>
      <w:r w:rsidRPr="00A912C4">
        <w:rPr>
          <w:rFonts w:ascii="Arial" w:hAnsi="Arial"/>
          <w:rtl/>
        </w:rPr>
        <w:t xml:space="preserve">אביה לא </w:t>
      </w:r>
      <w:r>
        <w:rPr>
          <w:rFonts w:ascii="Arial" w:hAnsi="Arial"/>
          <w:rtl/>
        </w:rPr>
        <w:t>ע</w:t>
      </w:r>
      <w:r w:rsidRPr="00A912C4">
        <w:rPr>
          <w:rFonts w:ascii="Arial" w:hAnsi="Arial"/>
          <w:rtl/>
        </w:rPr>
        <w:t>בד</w:t>
      </w:r>
      <w:r>
        <w:rPr>
          <w:rFonts w:ascii="Arial" w:hAnsi="Arial"/>
          <w:rtl/>
        </w:rPr>
        <w:t>,</w:t>
      </w:r>
      <w:r w:rsidRPr="00A912C4">
        <w:rPr>
          <w:rFonts w:ascii="Arial" w:hAnsi="Arial"/>
          <w:rtl/>
        </w:rPr>
        <w:t xml:space="preserve"> ואמה היתה צריכה לשלם חובות</w:t>
      </w:r>
      <w:r>
        <w:rPr>
          <w:rFonts w:ascii="Arial" w:hAnsi="Arial"/>
          <w:rtl/>
        </w:rPr>
        <w:t xml:space="preserve"> כספיים, ולדבריה, </w:t>
      </w:r>
      <w:r w:rsidRPr="00A912C4">
        <w:rPr>
          <w:rFonts w:ascii="Arial" w:hAnsi="Arial"/>
          <w:rtl/>
        </w:rPr>
        <w:t xml:space="preserve">גם כשהיתה בבית המשיכה לעבוד, </w:t>
      </w:r>
      <w:r w:rsidRPr="006630AE">
        <w:rPr>
          <w:rFonts w:ascii="Arial" w:hAnsi="Arial" w:cs="Miriam"/>
          <w:rtl/>
        </w:rPr>
        <w:t>"היא היתה זומבי מול המחשב...אז אני לא יודעת להגיד. היא לא שמה לב? אני לא יודעת"</w:t>
      </w:r>
      <w:r w:rsidRPr="00A912C4">
        <w:rPr>
          <w:rFonts w:ascii="Arial" w:hAnsi="Arial"/>
          <w:rtl/>
        </w:rPr>
        <w:t xml:space="preserve"> (עמ' 46, שור' 3-8 לפרו').   </w:t>
      </w:r>
    </w:p>
    <w:p w14:paraId="37D62966" w14:textId="77777777" w:rsidR="008C3215" w:rsidRPr="00A912C4" w:rsidRDefault="008C3215" w:rsidP="008C3215">
      <w:pPr>
        <w:spacing w:line="360" w:lineRule="auto"/>
        <w:jc w:val="both"/>
        <w:rPr>
          <w:rFonts w:ascii="Arial" w:hAnsi="Arial"/>
          <w:rtl/>
        </w:rPr>
      </w:pPr>
    </w:p>
    <w:p w14:paraId="2DFF0127" w14:textId="77777777" w:rsidR="008C3215" w:rsidRPr="00A912C4" w:rsidRDefault="008C3215" w:rsidP="008C3215">
      <w:pPr>
        <w:spacing w:line="360" w:lineRule="auto"/>
        <w:jc w:val="both"/>
        <w:rPr>
          <w:rFonts w:ascii="Arial" w:hAnsi="Arial"/>
          <w:rtl/>
        </w:rPr>
      </w:pPr>
      <w:r>
        <w:rPr>
          <w:rFonts w:ascii="Arial" w:hAnsi="Arial"/>
          <w:rtl/>
        </w:rPr>
        <w:t>במשך תקופה זו, תיארה המתלוננת</w:t>
      </w:r>
      <w:r w:rsidRPr="00A912C4">
        <w:rPr>
          <w:rFonts w:ascii="Arial" w:hAnsi="Arial"/>
          <w:rtl/>
        </w:rPr>
        <w:t xml:space="preserve"> את קשריה עם הנאשם </w:t>
      </w:r>
      <w:r w:rsidRPr="00662361">
        <w:rPr>
          <w:rFonts w:ascii="Arial" w:hAnsi="Arial"/>
          <w:rtl/>
        </w:rPr>
        <w:t>כמינימאליים</w:t>
      </w:r>
      <w:r>
        <w:rPr>
          <w:rFonts w:ascii="Arial" w:hAnsi="Arial"/>
          <w:rtl/>
        </w:rPr>
        <w:t xml:space="preserve"> שהסתכמו בפגישות בארוחות ערב שישי בבית הוריו ואף זאת, לא לעיתים תכופות.</w:t>
      </w:r>
      <w:r w:rsidRPr="00A912C4">
        <w:rPr>
          <w:rFonts w:ascii="Arial" w:hAnsi="Arial"/>
          <w:rtl/>
        </w:rPr>
        <w:t xml:space="preserve"> </w:t>
      </w:r>
    </w:p>
    <w:p w14:paraId="2ADBF981" w14:textId="77777777" w:rsidR="008C3215" w:rsidRPr="00A912C4" w:rsidRDefault="008C3215" w:rsidP="008C3215">
      <w:pPr>
        <w:spacing w:line="360" w:lineRule="auto"/>
        <w:jc w:val="both"/>
        <w:rPr>
          <w:rFonts w:ascii="Arial" w:hAnsi="Arial"/>
          <w:rtl/>
        </w:rPr>
      </w:pPr>
    </w:p>
    <w:p w14:paraId="53FF9684" w14:textId="77777777" w:rsidR="008C3215" w:rsidRDefault="008C3215" w:rsidP="008C3215">
      <w:pPr>
        <w:spacing w:line="360" w:lineRule="auto"/>
        <w:jc w:val="both"/>
        <w:rPr>
          <w:rFonts w:ascii="Arial" w:hAnsi="Arial"/>
          <w:rtl/>
        </w:rPr>
      </w:pPr>
      <w:r>
        <w:rPr>
          <w:rFonts w:ascii="Arial" w:hAnsi="Arial"/>
          <w:rtl/>
        </w:rPr>
        <w:t xml:space="preserve">לדברי המתלוננת, במחצית </w:t>
      </w:r>
      <w:r w:rsidRPr="00A912C4">
        <w:rPr>
          <w:rFonts w:ascii="Arial" w:hAnsi="Arial"/>
          <w:rtl/>
        </w:rPr>
        <w:t xml:space="preserve">שנת הלימודים של כיתה ו', שב </w:t>
      </w:r>
      <w:r>
        <w:rPr>
          <w:rFonts w:ascii="Arial" w:hAnsi="Arial"/>
          <w:rtl/>
        </w:rPr>
        <w:t>הנאשם</w:t>
      </w:r>
      <w:r w:rsidRPr="00A912C4">
        <w:rPr>
          <w:rFonts w:ascii="Arial" w:hAnsi="Arial"/>
          <w:rtl/>
        </w:rPr>
        <w:t xml:space="preserve"> להתגורר בביתם למשך תקופה של</w:t>
      </w:r>
      <w:r>
        <w:rPr>
          <w:rFonts w:ascii="Arial" w:hAnsi="Arial"/>
          <w:rtl/>
        </w:rPr>
        <w:t xml:space="preserve"> כחצי שנה</w:t>
      </w:r>
      <w:r w:rsidRPr="00A912C4">
        <w:rPr>
          <w:rFonts w:ascii="Arial" w:hAnsi="Arial"/>
          <w:rtl/>
        </w:rPr>
        <w:t xml:space="preserve">. בפרק זמן זה, ישנה המתלוננת עם </w:t>
      </w:r>
      <w:r>
        <w:rPr>
          <w:rFonts w:ascii="Arial" w:hAnsi="Arial"/>
          <w:rtl/>
        </w:rPr>
        <w:t>הנאשם</w:t>
      </w:r>
      <w:r w:rsidRPr="00A912C4">
        <w:rPr>
          <w:rFonts w:ascii="Arial" w:hAnsi="Arial"/>
          <w:rtl/>
        </w:rPr>
        <w:t xml:space="preserve"> בחדר השינה היחיד בבית, בו </w:t>
      </w:r>
      <w:r>
        <w:rPr>
          <w:rFonts w:ascii="Arial" w:hAnsi="Arial"/>
          <w:rtl/>
        </w:rPr>
        <w:t>הית</w:t>
      </w:r>
      <w:r w:rsidRPr="00A912C4">
        <w:rPr>
          <w:rFonts w:ascii="Arial" w:hAnsi="Arial"/>
          <w:rtl/>
        </w:rPr>
        <w:t xml:space="preserve">ה </w:t>
      </w:r>
      <w:r w:rsidRPr="00EA6C2F">
        <w:rPr>
          <w:rFonts w:ascii="Arial" w:hAnsi="Arial"/>
          <w:rtl/>
        </w:rPr>
        <w:t>מיטה זוגית,</w:t>
      </w:r>
      <w:r w:rsidRPr="00A912C4">
        <w:rPr>
          <w:rFonts w:ascii="Arial" w:hAnsi="Arial"/>
          <w:rtl/>
        </w:rPr>
        <w:t xml:space="preserve"> ואמה ישנה בסלון</w:t>
      </w:r>
      <w:r>
        <w:rPr>
          <w:rFonts w:ascii="Arial" w:hAnsi="Arial"/>
          <w:rtl/>
        </w:rPr>
        <w:t>.</w:t>
      </w:r>
    </w:p>
    <w:p w14:paraId="0F3E18D4" w14:textId="77777777" w:rsidR="008C3215" w:rsidRPr="00A912C4" w:rsidRDefault="008C3215" w:rsidP="008C3215">
      <w:pPr>
        <w:spacing w:line="360" w:lineRule="auto"/>
        <w:jc w:val="both"/>
        <w:rPr>
          <w:rFonts w:ascii="Arial" w:hAnsi="Arial"/>
          <w:rtl/>
        </w:rPr>
      </w:pPr>
    </w:p>
    <w:p w14:paraId="5C4B2C72" w14:textId="77777777" w:rsidR="008C3215" w:rsidRPr="00A912C4" w:rsidRDefault="008C3215" w:rsidP="008C3215">
      <w:pPr>
        <w:spacing w:line="360" w:lineRule="auto"/>
        <w:jc w:val="both"/>
        <w:rPr>
          <w:rFonts w:ascii="Arial" w:hAnsi="Arial"/>
          <w:rtl/>
        </w:rPr>
      </w:pPr>
      <w:r w:rsidRPr="00A912C4">
        <w:rPr>
          <w:rFonts w:ascii="Arial" w:hAnsi="Arial"/>
          <w:rtl/>
        </w:rPr>
        <w:t>העדה סיפרה כי בעת ש</w:t>
      </w:r>
      <w:r>
        <w:rPr>
          <w:rFonts w:ascii="Arial" w:hAnsi="Arial"/>
          <w:rtl/>
        </w:rPr>
        <w:t>הנאשם</w:t>
      </w:r>
      <w:r w:rsidRPr="00A912C4">
        <w:rPr>
          <w:rFonts w:ascii="Arial" w:hAnsi="Arial"/>
          <w:rtl/>
        </w:rPr>
        <w:t xml:space="preserve"> ישן ע</w:t>
      </w:r>
      <w:r>
        <w:rPr>
          <w:rFonts w:ascii="Arial" w:hAnsi="Arial"/>
          <w:rtl/>
        </w:rPr>
        <w:t>י</w:t>
      </w:r>
      <w:r w:rsidRPr="00A912C4">
        <w:rPr>
          <w:rFonts w:ascii="Arial" w:hAnsi="Arial"/>
          <w:rtl/>
        </w:rPr>
        <w:t>מה בחדר</w:t>
      </w:r>
      <w:r>
        <w:rPr>
          <w:rFonts w:ascii="Arial" w:hAnsi="Arial"/>
          <w:rtl/>
        </w:rPr>
        <w:t>,</w:t>
      </w:r>
      <w:r w:rsidRPr="00A912C4">
        <w:rPr>
          <w:rFonts w:ascii="Arial" w:hAnsi="Arial"/>
          <w:rtl/>
        </w:rPr>
        <w:t xml:space="preserve"> </w:t>
      </w:r>
      <w:r w:rsidRPr="009C28FC">
        <w:rPr>
          <w:rFonts w:ascii="Arial" w:hAnsi="Arial"/>
          <w:rtl/>
        </w:rPr>
        <w:t>רוב הזמן הוא לא היה לבוש</w:t>
      </w:r>
      <w:r w:rsidRPr="00A912C4">
        <w:rPr>
          <w:rFonts w:ascii="Arial" w:hAnsi="Arial"/>
          <w:rtl/>
        </w:rPr>
        <w:t>, ומשנדרשה לפרט</w:t>
      </w:r>
      <w:r>
        <w:rPr>
          <w:rFonts w:ascii="Arial" w:hAnsi="Arial"/>
          <w:rtl/>
        </w:rPr>
        <w:t>,</w:t>
      </w:r>
      <w:r w:rsidRPr="00A912C4">
        <w:rPr>
          <w:rFonts w:ascii="Arial" w:hAnsi="Arial"/>
          <w:rtl/>
        </w:rPr>
        <w:t xml:space="preserve"> ציינה</w:t>
      </w:r>
      <w:r>
        <w:rPr>
          <w:rFonts w:ascii="Arial" w:hAnsi="Arial"/>
          <w:rtl/>
        </w:rPr>
        <w:t xml:space="preserve"> כי</w:t>
      </w:r>
      <w:r w:rsidRPr="009C28FC">
        <w:rPr>
          <w:rFonts w:ascii="Arial" w:hAnsi="Arial"/>
          <w:rtl/>
        </w:rPr>
        <w:t xml:space="preserve"> היה או עירום לחלוטין או עם תחתונים. </w:t>
      </w:r>
    </w:p>
    <w:p w14:paraId="4AF4EA6E" w14:textId="77777777" w:rsidR="008C3215" w:rsidRPr="00A912C4" w:rsidRDefault="008C3215" w:rsidP="008C3215">
      <w:pPr>
        <w:spacing w:line="360" w:lineRule="auto"/>
        <w:jc w:val="both"/>
        <w:rPr>
          <w:rFonts w:ascii="Arial" w:hAnsi="Arial"/>
          <w:rtl/>
        </w:rPr>
      </w:pPr>
    </w:p>
    <w:p w14:paraId="30D24FB5" w14:textId="77777777" w:rsidR="008C3215" w:rsidRPr="00A912C4" w:rsidRDefault="008C3215" w:rsidP="008C3215">
      <w:pPr>
        <w:spacing w:line="360" w:lineRule="auto"/>
        <w:jc w:val="both"/>
        <w:rPr>
          <w:rFonts w:ascii="Arial" w:hAnsi="Arial"/>
          <w:rtl/>
        </w:rPr>
      </w:pPr>
      <w:r>
        <w:rPr>
          <w:rFonts w:ascii="Arial" w:hAnsi="Arial"/>
          <w:rtl/>
        </w:rPr>
        <w:t>בהתייחס לשאלה לגבי</w:t>
      </w:r>
      <w:r w:rsidRPr="00A912C4">
        <w:rPr>
          <w:rFonts w:ascii="Arial" w:hAnsi="Arial"/>
          <w:rtl/>
        </w:rPr>
        <w:t xml:space="preserve"> לבושו של</w:t>
      </w:r>
      <w:r>
        <w:rPr>
          <w:rFonts w:ascii="Arial" w:hAnsi="Arial"/>
          <w:rtl/>
        </w:rPr>
        <w:t xml:space="preserve"> הנאשם</w:t>
      </w:r>
      <w:r w:rsidRPr="00A912C4">
        <w:rPr>
          <w:rFonts w:ascii="Arial" w:hAnsi="Arial"/>
          <w:rtl/>
        </w:rPr>
        <w:t>, בעת שהסתובב בבית – ולא בעת שינה –</w:t>
      </w:r>
      <w:r>
        <w:rPr>
          <w:rFonts w:ascii="Arial" w:hAnsi="Arial"/>
          <w:rtl/>
        </w:rPr>
        <w:t xml:space="preserve"> ציינה כי לפעמים היה לו חם, ומשכך, לא היה לבוש באופן מלא אולם על דרך הכלל לבש "יותר" ממה שלבש בעת שישן, גם אם בהמשך סייגה ואמרה כי היה "נדיר" שהסתובב כך</w:t>
      </w:r>
      <w:r w:rsidRPr="00A912C4">
        <w:rPr>
          <w:rFonts w:ascii="Arial" w:hAnsi="Arial"/>
          <w:rtl/>
        </w:rPr>
        <w:t xml:space="preserve">. </w:t>
      </w:r>
    </w:p>
    <w:p w14:paraId="0F48B31D" w14:textId="77777777" w:rsidR="008C3215" w:rsidRPr="00A912C4" w:rsidRDefault="008C3215" w:rsidP="008C3215">
      <w:pPr>
        <w:jc w:val="both"/>
        <w:rPr>
          <w:rFonts w:ascii="Arial" w:hAnsi="Arial"/>
          <w:rtl/>
        </w:rPr>
      </w:pPr>
    </w:p>
    <w:p w14:paraId="730C29A3" w14:textId="77777777" w:rsidR="008C3215" w:rsidRDefault="008C3215" w:rsidP="008C3215">
      <w:pPr>
        <w:spacing w:line="360" w:lineRule="auto"/>
        <w:jc w:val="both"/>
        <w:rPr>
          <w:rFonts w:ascii="Arial" w:hAnsi="Arial"/>
          <w:rtl/>
        </w:rPr>
      </w:pPr>
      <w:r w:rsidRPr="00A912C4">
        <w:rPr>
          <w:rFonts w:ascii="Arial" w:hAnsi="Arial"/>
          <w:rtl/>
        </w:rPr>
        <w:t>במהלך החופש הגדול</w:t>
      </w:r>
      <w:r>
        <w:rPr>
          <w:rFonts w:ascii="Arial" w:hAnsi="Arial"/>
          <w:rtl/>
        </w:rPr>
        <w:t>,</w:t>
      </w:r>
      <w:r w:rsidRPr="00A912C4">
        <w:rPr>
          <w:rFonts w:ascii="Arial" w:hAnsi="Arial"/>
          <w:rtl/>
        </w:rPr>
        <w:t xml:space="preserve"> במעבר </w:t>
      </w:r>
      <w:r>
        <w:rPr>
          <w:rFonts w:ascii="Arial" w:hAnsi="Arial"/>
          <w:rtl/>
        </w:rPr>
        <w:t>ש</w:t>
      </w:r>
      <w:r w:rsidRPr="00A912C4">
        <w:rPr>
          <w:rFonts w:ascii="Arial" w:hAnsi="Arial"/>
          <w:rtl/>
        </w:rPr>
        <w:t>בין כיתה ו' לכיתה ז', עברו המתלוננת ואמה להתגורר בכפר סבא, ומאז הנאשם לא התגורר ע</w:t>
      </w:r>
      <w:r>
        <w:rPr>
          <w:rFonts w:ascii="Arial" w:hAnsi="Arial"/>
          <w:rtl/>
        </w:rPr>
        <w:t>י</w:t>
      </w:r>
      <w:r w:rsidRPr="00A912C4">
        <w:rPr>
          <w:rFonts w:ascii="Arial" w:hAnsi="Arial"/>
          <w:rtl/>
        </w:rPr>
        <w:t xml:space="preserve">מן.  </w:t>
      </w:r>
    </w:p>
    <w:p w14:paraId="34A644B5" w14:textId="77777777" w:rsidR="008C3215" w:rsidRPr="00A912C4" w:rsidRDefault="008C3215" w:rsidP="008C3215">
      <w:pPr>
        <w:jc w:val="both"/>
        <w:rPr>
          <w:rFonts w:ascii="Arial" w:hAnsi="Arial"/>
          <w:rtl/>
        </w:rPr>
      </w:pPr>
    </w:p>
    <w:p w14:paraId="69A69C35" w14:textId="77777777" w:rsidR="008C3215" w:rsidRDefault="008C3215" w:rsidP="008C3215">
      <w:pPr>
        <w:spacing w:line="360" w:lineRule="auto"/>
        <w:jc w:val="both"/>
        <w:rPr>
          <w:rFonts w:ascii="Arial" w:hAnsi="Arial"/>
          <w:rtl/>
        </w:rPr>
      </w:pPr>
      <w:r w:rsidRPr="00A912C4">
        <w:rPr>
          <w:rFonts w:ascii="Arial" w:hAnsi="Arial"/>
          <w:rtl/>
        </w:rPr>
        <w:t>המתלוננת סיפרה</w:t>
      </w:r>
      <w:r>
        <w:rPr>
          <w:rFonts w:ascii="Arial" w:hAnsi="Arial"/>
          <w:rtl/>
        </w:rPr>
        <w:t>,</w:t>
      </w:r>
      <w:r w:rsidRPr="00A912C4">
        <w:rPr>
          <w:rFonts w:ascii="Arial" w:hAnsi="Arial"/>
          <w:rtl/>
        </w:rPr>
        <w:t xml:space="preserve"> כי זיכרונותיה מעת שהיתה בכיתה ד' עד ו'</w:t>
      </w:r>
      <w:r>
        <w:rPr>
          <w:rFonts w:ascii="Arial" w:hAnsi="Arial"/>
          <w:rtl/>
        </w:rPr>
        <w:t>,</w:t>
      </w:r>
      <w:r w:rsidRPr="00A912C4">
        <w:rPr>
          <w:rFonts w:ascii="Arial" w:hAnsi="Arial"/>
          <w:rtl/>
        </w:rPr>
        <w:t xml:space="preserve"> </w:t>
      </w:r>
      <w:r>
        <w:rPr>
          <w:rFonts w:ascii="Arial" w:hAnsi="Arial"/>
          <w:rtl/>
        </w:rPr>
        <w:t>"</w:t>
      </w:r>
      <w:r w:rsidRPr="00A912C4">
        <w:rPr>
          <w:rFonts w:ascii="Arial" w:hAnsi="Arial"/>
          <w:rtl/>
        </w:rPr>
        <w:t>חזקים</w:t>
      </w:r>
      <w:r>
        <w:rPr>
          <w:rFonts w:ascii="Arial" w:hAnsi="Arial"/>
          <w:rtl/>
        </w:rPr>
        <w:t>"</w:t>
      </w:r>
      <w:r w:rsidRPr="00A912C4">
        <w:rPr>
          <w:rFonts w:ascii="Arial" w:hAnsi="Arial"/>
          <w:rtl/>
        </w:rPr>
        <w:t xml:space="preserve"> יותר לעומת זיכרונותיה מגיל מוקדם יותר</w:t>
      </w:r>
      <w:r>
        <w:rPr>
          <w:rFonts w:ascii="Arial" w:hAnsi="Arial"/>
          <w:rtl/>
        </w:rPr>
        <w:t xml:space="preserve"> וזאת בשל התדירות הגבוהה יותר של המעשים.</w:t>
      </w:r>
    </w:p>
    <w:p w14:paraId="37C38FE5" w14:textId="77777777" w:rsidR="008C3215" w:rsidRDefault="008C3215" w:rsidP="008C3215">
      <w:pPr>
        <w:jc w:val="both"/>
        <w:rPr>
          <w:rFonts w:ascii="Arial" w:hAnsi="Arial"/>
          <w:rtl/>
        </w:rPr>
      </w:pPr>
    </w:p>
    <w:p w14:paraId="64741A95" w14:textId="77777777" w:rsidR="008C3215" w:rsidRPr="00A912C4" w:rsidRDefault="008C3215" w:rsidP="008C3215">
      <w:pPr>
        <w:jc w:val="both"/>
        <w:rPr>
          <w:rFonts w:ascii="Arial" w:hAnsi="Arial"/>
          <w:rtl/>
        </w:rPr>
      </w:pPr>
      <w:r w:rsidRPr="00A912C4">
        <w:rPr>
          <w:rFonts w:ascii="Arial" w:hAnsi="Arial"/>
          <w:rtl/>
        </w:rPr>
        <w:t>בתור ילדה</w:t>
      </w:r>
      <w:r>
        <w:rPr>
          <w:rFonts w:ascii="Arial" w:hAnsi="Arial"/>
          <w:rtl/>
        </w:rPr>
        <w:t xml:space="preserve">, סיפרה המתלוננת, כי </w:t>
      </w:r>
      <w:r w:rsidRPr="00A912C4">
        <w:rPr>
          <w:rFonts w:ascii="Arial" w:hAnsi="Arial"/>
          <w:rtl/>
        </w:rPr>
        <w:t>ייחסה את מעשי</w:t>
      </w:r>
      <w:r>
        <w:rPr>
          <w:rFonts w:ascii="Arial" w:hAnsi="Arial"/>
          <w:rtl/>
        </w:rPr>
        <w:t xml:space="preserve"> </w:t>
      </w:r>
      <w:r w:rsidRPr="00A912C4">
        <w:rPr>
          <w:rFonts w:ascii="Arial" w:hAnsi="Arial"/>
          <w:rtl/>
        </w:rPr>
        <w:t xml:space="preserve">הנאשם לחלומותיה, וכלשונה: </w:t>
      </w:r>
    </w:p>
    <w:p w14:paraId="552CB087" w14:textId="77777777" w:rsidR="008C3215" w:rsidRPr="00A912C4" w:rsidRDefault="008C3215" w:rsidP="008C3215">
      <w:pPr>
        <w:jc w:val="both"/>
        <w:rPr>
          <w:rFonts w:ascii="Arial" w:hAnsi="Arial"/>
          <w:rtl/>
        </w:rPr>
      </w:pPr>
    </w:p>
    <w:p w14:paraId="2E7D0230" w14:textId="77777777" w:rsidR="008C3215" w:rsidRPr="002229AA" w:rsidRDefault="008C3215" w:rsidP="008C3215">
      <w:pPr>
        <w:pStyle w:val="P00"/>
        <w:tabs>
          <w:tab w:val="clear" w:pos="1928"/>
        </w:tabs>
        <w:spacing w:before="72"/>
        <w:ind w:left="746" w:right="1080"/>
        <w:rPr>
          <w:rStyle w:val="default"/>
          <w:rFonts w:cs="David"/>
          <w:noProof w:val="0"/>
          <w:sz w:val="24"/>
          <w:szCs w:val="24"/>
          <w:rtl/>
        </w:rPr>
      </w:pPr>
      <w:r w:rsidRPr="00E41082">
        <w:rPr>
          <w:rStyle w:val="default"/>
          <w:rFonts w:cs="Miriam"/>
          <w:noProof w:val="0"/>
          <w:rtl/>
        </w:rPr>
        <w:t>"בתור ילדה אני חשבתי שזה חלומות, כי עיקר המעשים קרו בזמן שישנתי [...] אני שכנעתי את עצמי שאני חולמת, כי עיקר המעשים [העדה בוכה] היו קורים אחרי שכבר נרדמתי. הוא היה נכנס איתי למיטה, ומחכה שאני אירדם [עיני העדה דומעות] זה היה קורה בעיקר תוך כדי שאני ישנה. אני הייתי מתעוררת, בהרבה מהפעמים [...] הייתי משכנעת את עצמי שזה חלום, כי אני, אני מניחה שזה היה סוג של מנגנון הגנה כלשהו"</w:t>
      </w:r>
      <w:r w:rsidRPr="00A912C4">
        <w:rPr>
          <w:rStyle w:val="default"/>
          <w:noProof w:val="0"/>
          <w:rtl/>
        </w:rPr>
        <w:t xml:space="preserve"> (</w:t>
      </w:r>
      <w:r w:rsidRPr="002229AA">
        <w:rPr>
          <w:rStyle w:val="default"/>
          <w:rFonts w:cs="David"/>
          <w:noProof w:val="0"/>
          <w:sz w:val="24"/>
          <w:szCs w:val="24"/>
          <w:rtl/>
        </w:rPr>
        <w:t>עמ' 21 שור' 22-27 לפרו'; עמ' 22, שור' 2-12 לפרו').</w:t>
      </w:r>
    </w:p>
    <w:p w14:paraId="0CC9A86F" w14:textId="77777777" w:rsidR="008C3215" w:rsidRDefault="008C3215" w:rsidP="008C3215">
      <w:pPr>
        <w:spacing w:line="360" w:lineRule="auto"/>
        <w:jc w:val="both"/>
        <w:rPr>
          <w:rFonts w:ascii="Arial" w:hAnsi="Arial"/>
          <w:rtl/>
        </w:rPr>
      </w:pPr>
    </w:p>
    <w:p w14:paraId="2F4F5842" w14:textId="77777777" w:rsidR="008C3215" w:rsidRDefault="008C3215" w:rsidP="008C3215">
      <w:pPr>
        <w:spacing w:line="360" w:lineRule="auto"/>
        <w:jc w:val="both"/>
        <w:rPr>
          <w:rFonts w:ascii="Arial" w:hAnsi="Arial"/>
          <w:rtl/>
        </w:rPr>
      </w:pPr>
      <w:r w:rsidRPr="00A912C4">
        <w:rPr>
          <w:rFonts w:ascii="Arial" w:hAnsi="Arial"/>
          <w:rtl/>
        </w:rPr>
        <w:t>משנשאלה מת</w:t>
      </w:r>
      <w:r>
        <w:rPr>
          <w:rFonts w:ascii="Arial" w:hAnsi="Arial"/>
          <w:rtl/>
        </w:rPr>
        <w:t>י הבינה כי לא מדובר בחלום, סיפרה כי משמלאו לה 12 ומשעברו להתגורר בכפר סבא</w:t>
      </w:r>
      <w:r>
        <w:rPr>
          <w:rFonts w:ascii="Arial" w:hAnsi="Arial" w:cs="Guttman Yad"/>
          <w:rtl/>
        </w:rPr>
        <w:t xml:space="preserve"> </w:t>
      </w:r>
      <w:r>
        <w:rPr>
          <w:rFonts w:ascii="Arial" w:hAnsi="Arial"/>
          <w:rtl/>
        </w:rPr>
        <w:t xml:space="preserve">החלה להתדרדר משמעותית מבחינה חברתית, לימודית והתנהגותית, ותיארה </w:t>
      </w:r>
      <w:r w:rsidRPr="006630AE">
        <w:rPr>
          <w:rFonts w:ascii="Arial" w:hAnsi="Arial" w:cs="Miriam"/>
          <w:rtl/>
        </w:rPr>
        <w:t>"התחלתי להתנהג ממש לא בסדר"</w:t>
      </w:r>
      <w:r>
        <w:rPr>
          <w:rFonts w:ascii="Arial" w:hAnsi="Arial"/>
          <w:rtl/>
        </w:rPr>
        <w:t xml:space="preserve">, ומשאמה </w:t>
      </w:r>
      <w:r w:rsidRPr="006630AE">
        <w:rPr>
          <w:rFonts w:ascii="Arial" w:hAnsi="Arial" w:cs="Miriam"/>
          <w:rtl/>
        </w:rPr>
        <w:t>"</w:t>
      </w:r>
      <w:r>
        <w:rPr>
          <w:rFonts w:ascii="Arial" w:hAnsi="Arial" w:cs="Miriam"/>
          <w:rtl/>
        </w:rPr>
        <w:t xml:space="preserve">לא </w:t>
      </w:r>
      <w:r w:rsidRPr="006630AE">
        <w:rPr>
          <w:rFonts w:ascii="Arial" w:hAnsi="Arial" w:cs="Miriam"/>
          <w:rtl/>
        </w:rPr>
        <w:t>הצליחה להשתלט עליי"</w:t>
      </w:r>
      <w:r>
        <w:rPr>
          <w:rFonts w:ascii="Arial" w:hAnsi="Arial"/>
          <w:rtl/>
        </w:rPr>
        <w:t xml:space="preserve">, כלשונה, החליטה לקחתה לטיפול פסיכולוגי על מנת שגורם מקצועי יסייע בידה. </w:t>
      </w:r>
    </w:p>
    <w:p w14:paraId="11F99CB8" w14:textId="77777777" w:rsidR="008C3215" w:rsidRDefault="008C3215" w:rsidP="008C3215">
      <w:pPr>
        <w:jc w:val="both"/>
        <w:rPr>
          <w:rFonts w:ascii="Arial" w:hAnsi="Arial"/>
          <w:u w:val="single"/>
          <w:rtl/>
        </w:rPr>
      </w:pPr>
    </w:p>
    <w:p w14:paraId="2FFDEFEC" w14:textId="77777777" w:rsidR="008C3215" w:rsidRDefault="008C3215" w:rsidP="008C3215">
      <w:pPr>
        <w:spacing w:line="360" w:lineRule="auto"/>
        <w:jc w:val="both"/>
        <w:rPr>
          <w:rFonts w:ascii="Arial" w:hAnsi="Arial"/>
          <w:rtl/>
        </w:rPr>
      </w:pPr>
      <w:r w:rsidRPr="00552174">
        <w:rPr>
          <w:rFonts w:ascii="Arial" w:hAnsi="Arial"/>
          <w:rtl/>
        </w:rPr>
        <w:t>עוד המשיכה וסיפרה</w:t>
      </w:r>
      <w:r>
        <w:rPr>
          <w:rFonts w:ascii="Arial" w:hAnsi="Arial"/>
          <w:rtl/>
        </w:rPr>
        <w:t xml:space="preserve">, כי בשל אותה הידרדרות שחלה במצבה כמתואר לעיל, הפנתה אותה אמה לטיפול פסיכולוגי ב"מכון גשר", אצל הפסיכולוגית איריס לופו, המתמחה בילדים </w:t>
      </w:r>
      <w:r w:rsidRPr="008D426D">
        <w:rPr>
          <w:rFonts w:ascii="Arial" w:hAnsi="Arial" w:cs="Miriam"/>
          <w:rtl/>
        </w:rPr>
        <w:t>"עם בעיות"</w:t>
      </w:r>
      <w:r>
        <w:rPr>
          <w:rFonts w:ascii="Arial" w:hAnsi="Arial" w:cs="Miriam"/>
          <w:rtl/>
        </w:rPr>
        <w:t>,</w:t>
      </w:r>
      <w:r>
        <w:rPr>
          <w:rFonts w:ascii="Arial" w:hAnsi="Arial"/>
          <w:rtl/>
        </w:rPr>
        <w:t xml:space="preserve"> והתקיימו פגישות של </w:t>
      </w:r>
      <w:r w:rsidRPr="006630AE">
        <w:rPr>
          <w:rFonts w:ascii="Arial" w:hAnsi="Arial" w:cs="Miriam"/>
          <w:rtl/>
        </w:rPr>
        <w:t>"שלוש ארבע פעמים בשבוע</w:t>
      </w:r>
      <w:r>
        <w:rPr>
          <w:rFonts w:ascii="Arial" w:hAnsi="Arial"/>
          <w:rtl/>
        </w:rPr>
        <w:t xml:space="preserve">" שכללו שיחות, סיוע בלימודים והשגחה. </w:t>
      </w:r>
    </w:p>
    <w:p w14:paraId="3BEA099A" w14:textId="77777777" w:rsidR="008C3215" w:rsidRDefault="008C3215" w:rsidP="008C3215">
      <w:pPr>
        <w:jc w:val="both"/>
        <w:rPr>
          <w:rFonts w:ascii="Arial" w:hAnsi="Arial"/>
          <w:rtl/>
        </w:rPr>
      </w:pPr>
    </w:p>
    <w:p w14:paraId="1C7F1CC2" w14:textId="77777777" w:rsidR="008C3215" w:rsidRDefault="008C3215" w:rsidP="008C3215">
      <w:pPr>
        <w:spacing w:line="360" w:lineRule="auto"/>
        <w:jc w:val="both"/>
        <w:rPr>
          <w:rFonts w:ascii="Arial" w:hAnsi="Arial"/>
          <w:rtl/>
        </w:rPr>
      </w:pPr>
      <w:r>
        <w:rPr>
          <w:rFonts w:ascii="Arial" w:hAnsi="Arial"/>
          <w:rtl/>
        </w:rPr>
        <w:t>המתלוננת סיפרה כי במסגרת הטיפול הפסיכולוגי החלה להיזכר באירועים המיניים, ובשל חשיבות הדברים אביאם בשם אומרם:</w:t>
      </w:r>
    </w:p>
    <w:p w14:paraId="537F00B6" w14:textId="77777777" w:rsidR="008C3215" w:rsidRPr="00CE29B4" w:rsidRDefault="008C3215" w:rsidP="008C3215">
      <w:pPr>
        <w:pStyle w:val="P00"/>
        <w:tabs>
          <w:tab w:val="clear" w:pos="1928"/>
          <w:tab w:val="left" w:pos="1286"/>
        </w:tabs>
        <w:spacing w:before="72"/>
        <w:ind w:left="1287" w:right="1080"/>
        <w:rPr>
          <w:rStyle w:val="default"/>
          <w:rFonts w:cs="Miriam"/>
          <w:noProof w:val="0"/>
          <w:sz w:val="12"/>
          <w:szCs w:val="12"/>
          <w:rtl/>
        </w:rPr>
      </w:pPr>
    </w:p>
    <w:p w14:paraId="4A4B35D6" w14:textId="77777777" w:rsidR="008C3215" w:rsidRPr="00A912C4" w:rsidRDefault="008C3215" w:rsidP="008C3215">
      <w:pPr>
        <w:pStyle w:val="P00"/>
        <w:tabs>
          <w:tab w:val="clear" w:pos="1928"/>
        </w:tabs>
        <w:spacing w:before="72"/>
        <w:ind w:left="746" w:right="1080"/>
        <w:rPr>
          <w:rStyle w:val="default"/>
          <w:noProof w:val="0"/>
          <w:rtl/>
        </w:rPr>
      </w:pPr>
      <w:r w:rsidRPr="00E41082">
        <w:rPr>
          <w:rStyle w:val="default"/>
          <w:rFonts w:cs="Miriam"/>
          <w:noProof w:val="0"/>
          <w:rtl/>
        </w:rPr>
        <w:t>"ושם, בטיפול הפסיכולוגי, היא התחילה לשאול אותי כל מיני שאלות, כי היא ניסתה להבין מה, מה הביא אותי למקום הזה, למה אני כאילו השתגעתי קצת [...] השאלות היו גם, בעיקר על, מה עבר עליי כל השנים עד עכשיו, ומה, מה הקשר שלי עם ההורים שלי, ומי ההורים שלי. והשאלות שלה, כאילו, אני, אני גם רציתי לדעת מה לא בסדר, אז כש, כשהיא שאלה אותי את השאלות האלה אני, אני באמת חשבתי על זה, ואני באמת, אהה, באמת ניסיתי להבין, וזה, זה גרם לי לחשוב על כל, כל מה שהיה עד עכשיו. אהה, ואני, ו, הבנתי, בעצם, כי, כי נזכרתי, פתאום עלו לי כל ה, אהה, כל הפלשבאקים וכל הדברים, ואני, שהדחקתי כל השנים האלה, ואז, וזה גרם לי להבין בעצם אם, כשהסתכלתי על זה בעיניים בוגרות יותר, מה בעצם קרה"</w:t>
      </w:r>
      <w:r w:rsidRPr="00A912C4">
        <w:rPr>
          <w:rStyle w:val="default"/>
          <w:noProof w:val="0"/>
          <w:rtl/>
        </w:rPr>
        <w:t xml:space="preserve"> (</w:t>
      </w:r>
      <w:r w:rsidRPr="002229AA">
        <w:rPr>
          <w:rStyle w:val="default"/>
          <w:rFonts w:cs="David"/>
          <w:noProof w:val="0"/>
          <w:sz w:val="24"/>
          <w:szCs w:val="24"/>
          <w:rtl/>
        </w:rPr>
        <w:t>עמ' 23, שור' 8-16 לפרו'</w:t>
      </w:r>
      <w:r w:rsidRPr="00A912C4">
        <w:rPr>
          <w:rStyle w:val="default"/>
          <w:noProof w:val="0"/>
          <w:rtl/>
        </w:rPr>
        <w:t xml:space="preserve">).   </w:t>
      </w:r>
    </w:p>
    <w:p w14:paraId="425D25EA" w14:textId="77777777" w:rsidR="008C3215" w:rsidRDefault="008C3215" w:rsidP="008C3215">
      <w:pPr>
        <w:jc w:val="both"/>
        <w:rPr>
          <w:rFonts w:ascii="Arial" w:hAnsi="Arial"/>
          <w:rtl/>
        </w:rPr>
      </w:pPr>
    </w:p>
    <w:p w14:paraId="0A844D50" w14:textId="77777777" w:rsidR="008C3215" w:rsidRPr="00A912C4" w:rsidRDefault="008C3215" w:rsidP="008C3215">
      <w:pPr>
        <w:jc w:val="both"/>
        <w:rPr>
          <w:rFonts w:ascii="Arial" w:hAnsi="Arial"/>
          <w:rtl/>
        </w:rPr>
      </w:pPr>
      <w:r>
        <w:rPr>
          <w:rFonts w:ascii="Arial" w:hAnsi="Arial"/>
          <w:rtl/>
        </w:rPr>
        <w:t>ומשכך, נשאלה מה "הבינה"</w:t>
      </w:r>
      <w:r w:rsidRPr="00A912C4">
        <w:rPr>
          <w:rFonts w:ascii="Arial" w:hAnsi="Arial"/>
          <w:rtl/>
        </w:rPr>
        <w:t xml:space="preserve">: </w:t>
      </w:r>
    </w:p>
    <w:p w14:paraId="1096BE99" w14:textId="77777777" w:rsidR="008C3215" w:rsidRPr="00A912C4" w:rsidRDefault="008C3215" w:rsidP="008C3215">
      <w:pPr>
        <w:jc w:val="both"/>
        <w:rPr>
          <w:rFonts w:ascii="Arial" w:hAnsi="Arial"/>
          <w:rtl/>
        </w:rPr>
      </w:pPr>
    </w:p>
    <w:p w14:paraId="021AA078" w14:textId="77777777" w:rsidR="008C3215" w:rsidRPr="00E41082" w:rsidRDefault="008C3215" w:rsidP="008C3215">
      <w:pPr>
        <w:pStyle w:val="P00"/>
        <w:tabs>
          <w:tab w:val="clear" w:pos="1928"/>
        </w:tabs>
        <w:spacing w:before="72"/>
        <w:ind w:left="746" w:right="1080"/>
        <w:rPr>
          <w:rStyle w:val="default"/>
          <w:rFonts w:cs="Miriam"/>
          <w:noProof w:val="0"/>
          <w:rtl/>
        </w:rPr>
      </w:pPr>
      <w:r w:rsidRPr="00E41082">
        <w:rPr>
          <w:rStyle w:val="default"/>
          <w:rFonts w:cs="Miriam"/>
          <w:noProof w:val="0"/>
          <w:rtl/>
        </w:rPr>
        <w:t xml:space="preserve">ש: ואז מה הבנת? בואי תנסי לפרט יותר. </w:t>
      </w:r>
    </w:p>
    <w:p w14:paraId="528AC780" w14:textId="77777777" w:rsidR="008C3215" w:rsidRPr="00E41082" w:rsidRDefault="008C3215" w:rsidP="008C3215">
      <w:pPr>
        <w:pStyle w:val="P00"/>
        <w:tabs>
          <w:tab w:val="clear" w:pos="1928"/>
        </w:tabs>
        <w:spacing w:before="72"/>
        <w:ind w:left="746" w:right="1080"/>
        <w:rPr>
          <w:rStyle w:val="default"/>
          <w:rFonts w:cs="Miriam"/>
          <w:noProof w:val="0"/>
          <w:rtl/>
        </w:rPr>
      </w:pPr>
      <w:r w:rsidRPr="00E41082">
        <w:rPr>
          <w:rStyle w:val="default"/>
          <w:rFonts w:cs="Miriam"/>
          <w:noProof w:val="0"/>
          <w:rtl/>
        </w:rPr>
        <w:t xml:space="preserve">ת: אני הבנתי שאבא שלי אנס אותי. </w:t>
      </w:r>
    </w:p>
    <w:p w14:paraId="31146447" w14:textId="77777777" w:rsidR="008C3215" w:rsidRPr="00E41082" w:rsidRDefault="008C3215" w:rsidP="008C3215">
      <w:pPr>
        <w:pStyle w:val="P00"/>
        <w:tabs>
          <w:tab w:val="clear" w:pos="1928"/>
        </w:tabs>
        <w:spacing w:before="72"/>
        <w:ind w:left="746" w:right="1080"/>
        <w:rPr>
          <w:rStyle w:val="default"/>
          <w:rFonts w:cs="Miriam"/>
          <w:noProof w:val="0"/>
          <w:rtl/>
        </w:rPr>
      </w:pPr>
      <w:r w:rsidRPr="00E41082">
        <w:rPr>
          <w:rStyle w:val="default"/>
          <w:rFonts w:cs="Miriam"/>
          <w:noProof w:val="0"/>
          <w:rtl/>
        </w:rPr>
        <w:t xml:space="preserve">ש: מה? </w:t>
      </w:r>
    </w:p>
    <w:p w14:paraId="7657BC0D" w14:textId="77777777" w:rsidR="008C3215" w:rsidRPr="00E41082" w:rsidRDefault="008C3215" w:rsidP="008C3215">
      <w:pPr>
        <w:pStyle w:val="P00"/>
        <w:tabs>
          <w:tab w:val="clear" w:pos="1928"/>
        </w:tabs>
        <w:spacing w:before="72"/>
        <w:ind w:left="746" w:right="1080"/>
        <w:rPr>
          <w:rStyle w:val="default"/>
          <w:rFonts w:cs="Miriam"/>
          <w:noProof w:val="0"/>
          <w:rtl/>
        </w:rPr>
      </w:pPr>
      <w:r w:rsidRPr="00E41082">
        <w:rPr>
          <w:rStyle w:val="default"/>
          <w:rFonts w:cs="Miriam"/>
          <w:noProof w:val="0"/>
          <w:rtl/>
        </w:rPr>
        <w:t xml:space="preserve">ת: אני הבנתי שאבא שלי אנס אותי. </w:t>
      </w:r>
    </w:p>
    <w:p w14:paraId="1ED62AC6" w14:textId="77777777" w:rsidR="008C3215" w:rsidRPr="00E41082" w:rsidRDefault="008C3215" w:rsidP="008C3215">
      <w:pPr>
        <w:pStyle w:val="P00"/>
        <w:tabs>
          <w:tab w:val="clear" w:pos="1928"/>
        </w:tabs>
        <w:spacing w:before="72"/>
        <w:ind w:left="746" w:right="1080"/>
        <w:rPr>
          <w:rStyle w:val="default"/>
          <w:rFonts w:cs="Miriam"/>
          <w:noProof w:val="0"/>
          <w:rtl/>
        </w:rPr>
      </w:pPr>
      <w:r w:rsidRPr="00E41082">
        <w:rPr>
          <w:rStyle w:val="default"/>
          <w:rFonts w:cs="Miriam"/>
          <w:noProof w:val="0"/>
          <w:rtl/>
        </w:rPr>
        <w:t xml:space="preserve">ש: אוקיי. איך? איפה זה היה? מה הייתה התדירות? </w:t>
      </w:r>
    </w:p>
    <w:p w14:paraId="19339EB6" w14:textId="77777777" w:rsidR="008C3215" w:rsidRPr="00E41082" w:rsidRDefault="008C3215" w:rsidP="008C3215">
      <w:pPr>
        <w:pStyle w:val="P00"/>
        <w:tabs>
          <w:tab w:val="clear" w:pos="1928"/>
        </w:tabs>
        <w:spacing w:before="72"/>
        <w:ind w:left="746" w:right="1080"/>
        <w:rPr>
          <w:rStyle w:val="default"/>
          <w:rFonts w:cs="Miriam"/>
          <w:noProof w:val="0"/>
          <w:rtl/>
        </w:rPr>
      </w:pPr>
      <w:r>
        <w:rPr>
          <w:rStyle w:val="default"/>
          <w:rFonts w:cs="Miriam"/>
          <w:noProof w:val="0"/>
          <w:rtl/>
        </w:rPr>
        <w:t>[...]</w:t>
      </w:r>
    </w:p>
    <w:p w14:paraId="6C5C691B" w14:textId="77777777" w:rsidR="008C3215" w:rsidRPr="00E41082" w:rsidRDefault="008C3215" w:rsidP="008C3215">
      <w:pPr>
        <w:pStyle w:val="P00"/>
        <w:tabs>
          <w:tab w:val="clear" w:pos="1928"/>
        </w:tabs>
        <w:spacing w:before="72"/>
        <w:ind w:left="746" w:right="1080"/>
        <w:rPr>
          <w:rStyle w:val="default"/>
          <w:rFonts w:cs="Miriam"/>
          <w:noProof w:val="0"/>
          <w:rtl/>
        </w:rPr>
      </w:pPr>
      <w:r w:rsidRPr="00E41082">
        <w:rPr>
          <w:rStyle w:val="default"/>
          <w:rFonts w:cs="Miriam"/>
          <w:noProof w:val="0"/>
          <w:rtl/>
        </w:rPr>
        <w:t>[...]</w:t>
      </w:r>
    </w:p>
    <w:p w14:paraId="30392B78" w14:textId="77777777" w:rsidR="008C3215" w:rsidRPr="00E41082" w:rsidRDefault="008C3215" w:rsidP="008C3215">
      <w:pPr>
        <w:pStyle w:val="P00"/>
        <w:tabs>
          <w:tab w:val="clear" w:pos="1928"/>
        </w:tabs>
        <w:spacing w:before="72"/>
        <w:ind w:left="746" w:right="1080"/>
        <w:rPr>
          <w:rStyle w:val="default"/>
          <w:rFonts w:cs="Miriam"/>
          <w:noProof w:val="0"/>
          <w:rtl/>
        </w:rPr>
      </w:pPr>
      <w:r w:rsidRPr="00E41082">
        <w:rPr>
          <w:rStyle w:val="default"/>
          <w:rFonts w:cs="Miriam"/>
          <w:noProof w:val="0"/>
          <w:rtl/>
        </w:rPr>
        <w:t xml:space="preserve">ש: כשאת אומרת "אנס אותי", למה את מתכוונת [...]? </w:t>
      </w:r>
    </w:p>
    <w:p w14:paraId="1C455B69" w14:textId="77777777" w:rsidR="008C3215" w:rsidRPr="00E41082" w:rsidRDefault="008C3215" w:rsidP="008C3215">
      <w:pPr>
        <w:pStyle w:val="P00"/>
        <w:tabs>
          <w:tab w:val="clear" w:pos="1928"/>
        </w:tabs>
        <w:spacing w:before="72"/>
        <w:ind w:left="746" w:right="1080"/>
        <w:rPr>
          <w:rStyle w:val="default"/>
          <w:rFonts w:cs="Miriam"/>
          <w:noProof w:val="0"/>
          <w:rtl/>
        </w:rPr>
      </w:pPr>
      <w:r w:rsidRPr="00E41082">
        <w:rPr>
          <w:rStyle w:val="default"/>
          <w:rFonts w:cs="Miriam"/>
          <w:noProof w:val="0"/>
          <w:rtl/>
        </w:rPr>
        <w:t xml:space="preserve">ת: אהה, יש לי פלשבאקים שבהם הוא מעליי, והוא זז קדימה ואחורה, וזה כואב [...] ושאני, אני רוצה לדבר, ואני לא מסוגלת, אהה, ושאני מנסה לזוז [...] והוא מחזיק אותי, והוא כבד (העדה בוכה). </w:t>
      </w:r>
    </w:p>
    <w:p w14:paraId="2BD08331" w14:textId="77777777" w:rsidR="008C3215" w:rsidRPr="00E41082" w:rsidRDefault="008C3215" w:rsidP="008C3215">
      <w:pPr>
        <w:pStyle w:val="P00"/>
        <w:tabs>
          <w:tab w:val="clear" w:pos="1928"/>
        </w:tabs>
        <w:spacing w:before="72"/>
        <w:ind w:left="746" w:right="1080"/>
        <w:rPr>
          <w:rStyle w:val="default"/>
          <w:rFonts w:cs="Miriam"/>
          <w:noProof w:val="0"/>
          <w:rtl/>
        </w:rPr>
      </w:pPr>
      <w:r w:rsidRPr="00E41082">
        <w:rPr>
          <w:rStyle w:val="default"/>
          <w:rFonts w:cs="Miriam"/>
          <w:noProof w:val="0"/>
          <w:rtl/>
        </w:rPr>
        <w:t xml:space="preserve">ש: כשאת אומרת "אנס", מה זה אומר? </w:t>
      </w:r>
    </w:p>
    <w:p w14:paraId="7945C38B" w14:textId="77777777" w:rsidR="008C3215" w:rsidRPr="00E41082" w:rsidRDefault="008C3215" w:rsidP="008C3215">
      <w:pPr>
        <w:pStyle w:val="P00"/>
        <w:tabs>
          <w:tab w:val="clear" w:pos="1928"/>
        </w:tabs>
        <w:spacing w:before="72"/>
        <w:ind w:left="746" w:right="1080"/>
        <w:rPr>
          <w:rStyle w:val="default"/>
          <w:rFonts w:cs="Miriam"/>
          <w:noProof w:val="0"/>
          <w:rtl/>
        </w:rPr>
      </w:pPr>
      <w:r w:rsidRPr="00E41082">
        <w:rPr>
          <w:rStyle w:val="default"/>
          <w:rFonts w:cs="Miriam"/>
          <w:noProof w:val="0"/>
          <w:rtl/>
        </w:rPr>
        <w:t xml:space="preserve">ת: זה אומר שהוא הכניס את איבר המין שלו לאיבר המין שלי. </w:t>
      </w:r>
    </w:p>
    <w:p w14:paraId="046B960C" w14:textId="77777777" w:rsidR="008C3215" w:rsidRPr="00E41082" w:rsidRDefault="008C3215" w:rsidP="008C3215">
      <w:pPr>
        <w:pStyle w:val="P00"/>
        <w:tabs>
          <w:tab w:val="clear" w:pos="1928"/>
        </w:tabs>
        <w:spacing w:before="72"/>
        <w:ind w:left="746" w:right="1080"/>
        <w:rPr>
          <w:rStyle w:val="default"/>
          <w:rFonts w:cs="Miriam"/>
          <w:noProof w:val="0"/>
          <w:rtl/>
        </w:rPr>
      </w:pPr>
      <w:r w:rsidRPr="00E41082">
        <w:rPr>
          <w:rStyle w:val="default"/>
          <w:rFonts w:cs="Miriam"/>
          <w:noProof w:val="0"/>
          <w:rtl/>
        </w:rPr>
        <w:t xml:space="preserve">ש: אוקיי. כמה פעמים זה קרה? </w:t>
      </w:r>
    </w:p>
    <w:p w14:paraId="2E68093A" w14:textId="77777777" w:rsidR="008C3215" w:rsidRPr="002229AA" w:rsidRDefault="008C3215" w:rsidP="008C3215">
      <w:pPr>
        <w:pStyle w:val="P00"/>
        <w:tabs>
          <w:tab w:val="clear" w:pos="1928"/>
        </w:tabs>
        <w:spacing w:before="72"/>
        <w:ind w:left="746" w:right="1080"/>
        <w:rPr>
          <w:rStyle w:val="default"/>
          <w:rFonts w:cs="David"/>
          <w:noProof w:val="0"/>
          <w:sz w:val="24"/>
          <w:szCs w:val="24"/>
          <w:rtl/>
        </w:rPr>
      </w:pPr>
      <w:r w:rsidRPr="00E41082">
        <w:rPr>
          <w:rStyle w:val="default"/>
          <w:rFonts w:cs="Miriam"/>
          <w:noProof w:val="0"/>
          <w:rtl/>
        </w:rPr>
        <w:t xml:space="preserve">ת: אני לא יודעת להגיד ב, מספרית. אני זוכרת, יש לי הרבה, הרבה פלאשבקים כאלה, של, שכל פעם החדר יש לי מצעים אחרים והבגדים אחרים [...] והסיטואציה היא אחרת, אבל אני לא" </w:t>
      </w:r>
      <w:r w:rsidRPr="00A912C4">
        <w:rPr>
          <w:rStyle w:val="default"/>
          <w:noProof w:val="0"/>
          <w:rtl/>
        </w:rPr>
        <w:t>(</w:t>
      </w:r>
      <w:r w:rsidRPr="002229AA">
        <w:rPr>
          <w:rStyle w:val="default"/>
          <w:rFonts w:cs="David"/>
          <w:noProof w:val="0"/>
          <w:sz w:val="24"/>
          <w:szCs w:val="24"/>
          <w:rtl/>
        </w:rPr>
        <w:t xml:space="preserve">עמ' 24, שור' 18-25 ועמ' 25, שור' 15-26 לפרו').   </w:t>
      </w:r>
    </w:p>
    <w:p w14:paraId="6836B8C1" w14:textId="77777777" w:rsidR="008C3215" w:rsidRPr="00A912C4" w:rsidRDefault="008C3215" w:rsidP="008C3215">
      <w:pPr>
        <w:pStyle w:val="P00"/>
        <w:tabs>
          <w:tab w:val="clear" w:pos="1928"/>
        </w:tabs>
        <w:spacing w:before="72"/>
        <w:ind w:left="746" w:right="1080"/>
        <w:rPr>
          <w:rStyle w:val="default"/>
          <w:noProof w:val="0"/>
          <w:rtl/>
        </w:rPr>
      </w:pPr>
    </w:p>
    <w:p w14:paraId="165AB748" w14:textId="77777777" w:rsidR="008C3215" w:rsidRDefault="008C3215" w:rsidP="008C3215">
      <w:pPr>
        <w:spacing w:line="360" w:lineRule="auto"/>
        <w:jc w:val="both"/>
        <w:rPr>
          <w:rFonts w:ascii="Arial" w:hAnsi="Arial"/>
          <w:rtl/>
        </w:rPr>
      </w:pPr>
      <w:r>
        <w:rPr>
          <w:rFonts w:ascii="Arial" w:hAnsi="Arial"/>
          <w:rtl/>
        </w:rPr>
        <w:t>לדברי העדה, עיקר זיכרונותיה "הכי מובהקים", כהגדרתה, הינם מכיתה ו', ואולם יש לה זיכרונות מוקדמים יותר.</w:t>
      </w:r>
    </w:p>
    <w:p w14:paraId="3135FF9A" w14:textId="77777777" w:rsidR="008C3215" w:rsidRPr="00A912C4" w:rsidRDefault="008C3215" w:rsidP="008C3215">
      <w:pPr>
        <w:spacing w:line="360" w:lineRule="auto"/>
        <w:jc w:val="both"/>
        <w:rPr>
          <w:rFonts w:ascii="Arial" w:hAnsi="Arial"/>
          <w:rtl/>
        </w:rPr>
      </w:pPr>
    </w:p>
    <w:p w14:paraId="7F9B847E" w14:textId="77777777" w:rsidR="008C3215" w:rsidRDefault="008C3215" w:rsidP="008C3215">
      <w:pPr>
        <w:spacing w:line="360" w:lineRule="auto"/>
        <w:jc w:val="both"/>
        <w:rPr>
          <w:rFonts w:ascii="Arial" w:hAnsi="Arial"/>
          <w:rtl/>
        </w:rPr>
      </w:pPr>
      <w:r>
        <w:rPr>
          <w:rFonts w:ascii="Arial" w:hAnsi="Arial"/>
          <w:rtl/>
        </w:rPr>
        <w:t xml:space="preserve">המתלוננת לא יכלה ליתן פרטים נוספים לגבי זיכרונותיה מהאירועים, בכלל זה, תנועותיו של הנאשם, עוצמת הכאב לו היא טוענת, או דבר מה שנאמר על ידי הנאשם בעת המעשים המיוחסים לו, והשיבה כי אינה יודעת להגיד, וכי אינה זוכרת. </w:t>
      </w:r>
    </w:p>
    <w:p w14:paraId="0C36D5E8" w14:textId="77777777" w:rsidR="008C3215" w:rsidRDefault="008C3215" w:rsidP="008C3215">
      <w:pPr>
        <w:spacing w:line="360" w:lineRule="auto"/>
        <w:jc w:val="both"/>
        <w:rPr>
          <w:rFonts w:ascii="Arial" w:hAnsi="Arial"/>
          <w:rtl/>
        </w:rPr>
      </w:pPr>
    </w:p>
    <w:p w14:paraId="2EB8C9C6" w14:textId="77777777" w:rsidR="008C3215" w:rsidRDefault="008C3215" w:rsidP="008C3215">
      <w:pPr>
        <w:spacing w:line="360" w:lineRule="auto"/>
        <w:jc w:val="both"/>
        <w:rPr>
          <w:rFonts w:ascii="Arial" w:hAnsi="Arial"/>
          <w:rtl/>
        </w:rPr>
      </w:pPr>
      <w:r>
        <w:rPr>
          <w:rFonts w:ascii="Arial" w:hAnsi="Arial"/>
          <w:rtl/>
        </w:rPr>
        <w:t xml:space="preserve">כך, גם לא היה ביכולתה של המתלוננת לפרט וליתן פרטים באשר למעשים מאוחרים יותר מאלו שלטענתה התרחשו בכיתה ו', וציינה כי לא היו יותר מידי </w:t>
      </w:r>
      <w:r w:rsidRPr="00C71B60">
        <w:rPr>
          <w:rFonts w:ascii="Arial" w:hAnsi="Arial"/>
          <w:rtl/>
        </w:rPr>
        <w:t>התרחשויות</w:t>
      </w:r>
      <w:r w:rsidRPr="0045434E">
        <w:rPr>
          <w:rFonts w:ascii="Arial" w:hAnsi="Arial" w:cs="Miriam"/>
          <w:rtl/>
        </w:rPr>
        <w:t xml:space="preserve">, </w:t>
      </w:r>
      <w:r>
        <w:rPr>
          <w:rFonts w:ascii="Arial" w:hAnsi="Arial"/>
          <w:rtl/>
        </w:rPr>
        <w:t xml:space="preserve">כהגדרתה, מאחר ולדבריה, והנאשם לא היה בסביבתה. </w:t>
      </w:r>
    </w:p>
    <w:p w14:paraId="02217605" w14:textId="77777777" w:rsidR="008C3215" w:rsidRDefault="008C3215" w:rsidP="008C3215">
      <w:pPr>
        <w:spacing w:line="360" w:lineRule="auto"/>
        <w:jc w:val="both"/>
        <w:rPr>
          <w:rFonts w:ascii="Arial" w:hAnsi="Arial"/>
          <w:rtl/>
        </w:rPr>
      </w:pPr>
    </w:p>
    <w:p w14:paraId="58B93D0F" w14:textId="77777777" w:rsidR="008C3215" w:rsidRDefault="008C3215" w:rsidP="008C3215">
      <w:pPr>
        <w:spacing w:line="360" w:lineRule="auto"/>
        <w:jc w:val="both"/>
        <w:rPr>
          <w:rFonts w:ascii="Arial" w:hAnsi="Arial"/>
          <w:rtl/>
        </w:rPr>
      </w:pPr>
      <w:r>
        <w:rPr>
          <w:rFonts w:ascii="Arial" w:hAnsi="Arial"/>
          <w:rtl/>
        </w:rPr>
        <w:t>לדברי המתלוננת, אמה ידעה כי הנאשם ישן עימה במיטתה והוסיפה כי התלוננה בפניה ואף ציינה כי מפריע לה שהנאשם ישן עירום, ואומנם שמעה את האם מעירה על כך לנאשם.</w:t>
      </w:r>
    </w:p>
    <w:p w14:paraId="55685ED6" w14:textId="77777777" w:rsidR="008C3215" w:rsidRDefault="008C3215" w:rsidP="008C3215">
      <w:pPr>
        <w:jc w:val="both"/>
        <w:rPr>
          <w:rFonts w:ascii="Arial" w:hAnsi="Arial"/>
          <w:rtl/>
        </w:rPr>
      </w:pPr>
    </w:p>
    <w:p w14:paraId="200B2849" w14:textId="77777777" w:rsidR="008C3215" w:rsidRPr="00A912C4" w:rsidRDefault="008C3215" w:rsidP="008C3215">
      <w:pPr>
        <w:spacing w:line="360" w:lineRule="auto"/>
        <w:jc w:val="both"/>
        <w:rPr>
          <w:rFonts w:ascii="Arial" w:hAnsi="Arial"/>
          <w:rtl/>
        </w:rPr>
      </w:pPr>
      <w:r>
        <w:rPr>
          <w:rFonts w:ascii="Arial" w:hAnsi="Arial"/>
          <w:rtl/>
        </w:rPr>
        <w:t>משכך, נשאלה המתלוננת, האם סיפרה לאמה על דבר המעשים הנוספים, שלטענתה ביצע בה הנאשם, ועל כך השיבה בשלילה. לתמיהה הכיצד השיבה</w:t>
      </w:r>
      <w:r w:rsidRPr="00A912C4">
        <w:rPr>
          <w:rFonts w:ascii="Arial" w:hAnsi="Arial"/>
          <w:rtl/>
        </w:rPr>
        <w:t xml:space="preserve">: </w:t>
      </w:r>
    </w:p>
    <w:p w14:paraId="67154B9D" w14:textId="77777777" w:rsidR="008C3215" w:rsidRPr="00A912C4" w:rsidRDefault="008C3215" w:rsidP="008C3215">
      <w:pPr>
        <w:jc w:val="both"/>
        <w:rPr>
          <w:rFonts w:ascii="Arial" w:hAnsi="Arial"/>
          <w:rtl/>
        </w:rPr>
      </w:pPr>
    </w:p>
    <w:p w14:paraId="3702B0BC" w14:textId="77777777" w:rsidR="008C3215" w:rsidRPr="00A912C4" w:rsidRDefault="008C3215" w:rsidP="008C3215">
      <w:pPr>
        <w:pStyle w:val="P00"/>
        <w:tabs>
          <w:tab w:val="clear" w:pos="1928"/>
        </w:tabs>
        <w:spacing w:before="72"/>
        <w:ind w:left="746" w:right="1080"/>
        <w:rPr>
          <w:rStyle w:val="default"/>
          <w:noProof w:val="0"/>
          <w:rtl/>
        </w:rPr>
      </w:pPr>
      <w:r w:rsidRPr="009B662A">
        <w:rPr>
          <w:rStyle w:val="default"/>
          <w:rFonts w:cs="Miriam"/>
          <w:noProof w:val="0"/>
          <w:rtl/>
        </w:rPr>
        <w:t>"[...] אני לא הבנתי מה, מה קורה. אני שכנעתי את עצמי [...] אני הדחקתי את זה, אבל אני שכנעתי את עצמי שאני חולמת. אבל [...] ידעתי בוודאות [...] שזה קורה, כאילו הוא היה, הוא היה ישן איתי עירום, ואני ידעתי שזה המצב, ואני ידעתי שזה הפריע לי, אז אני אמרתי לה את זה, אבל אני לא ידעתי באותו זמן שזה, זה קורה הרבה מעבר"</w:t>
      </w:r>
      <w:r w:rsidRPr="00A912C4">
        <w:rPr>
          <w:rStyle w:val="default"/>
          <w:noProof w:val="0"/>
          <w:rtl/>
        </w:rPr>
        <w:t xml:space="preserve"> (</w:t>
      </w:r>
      <w:r w:rsidRPr="002229AA">
        <w:rPr>
          <w:rStyle w:val="default"/>
          <w:rFonts w:cs="David"/>
          <w:noProof w:val="0"/>
          <w:sz w:val="24"/>
          <w:szCs w:val="24"/>
          <w:rtl/>
        </w:rPr>
        <w:t>עמ' 28, שור' 10-14 לפרו'</w:t>
      </w:r>
      <w:r w:rsidRPr="00A912C4">
        <w:rPr>
          <w:rStyle w:val="default"/>
          <w:noProof w:val="0"/>
          <w:rtl/>
        </w:rPr>
        <w:t xml:space="preserve">).  </w:t>
      </w:r>
    </w:p>
    <w:p w14:paraId="7D42E8F2" w14:textId="77777777" w:rsidR="008C3215" w:rsidRPr="00A912C4" w:rsidRDefault="008C3215" w:rsidP="008C3215">
      <w:pPr>
        <w:spacing w:line="360" w:lineRule="auto"/>
        <w:jc w:val="both"/>
        <w:rPr>
          <w:rFonts w:ascii="Arial" w:hAnsi="Arial"/>
          <w:rtl/>
        </w:rPr>
      </w:pPr>
    </w:p>
    <w:p w14:paraId="0AEF8527" w14:textId="77777777" w:rsidR="008C3215" w:rsidRDefault="008C3215" w:rsidP="008C3215">
      <w:pPr>
        <w:spacing w:line="360" w:lineRule="auto"/>
        <w:jc w:val="both"/>
        <w:rPr>
          <w:rFonts w:ascii="Arial" w:hAnsi="Arial"/>
          <w:rtl/>
        </w:rPr>
      </w:pPr>
      <w:r>
        <w:rPr>
          <w:rFonts w:ascii="Arial" w:hAnsi="Arial"/>
          <w:rtl/>
        </w:rPr>
        <w:t xml:space="preserve">בנסיבות העניין, תמהנו הכיצד לא </w:t>
      </w:r>
      <w:r w:rsidRPr="00A912C4">
        <w:rPr>
          <w:rFonts w:ascii="Arial" w:hAnsi="Arial"/>
          <w:rtl/>
        </w:rPr>
        <w:t xml:space="preserve">שיתפה את </w:t>
      </w:r>
      <w:r>
        <w:rPr>
          <w:rFonts w:ascii="Arial" w:hAnsi="Arial"/>
          <w:rtl/>
        </w:rPr>
        <w:t xml:space="preserve">האֵם באשר לפגיעה המינית בה, שלוּותה לדבריה, בעוד ששיתפה את האֵם </w:t>
      </w:r>
      <w:r w:rsidRPr="00A912C4">
        <w:rPr>
          <w:rFonts w:ascii="Arial" w:hAnsi="Arial"/>
          <w:rtl/>
        </w:rPr>
        <w:t>והביעה בפניה טרוניה על כך ש</w:t>
      </w:r>
      <w:r>
        <w:rPr>
          <w:rFonts w:ascii="Arial" w:hAnsi="Arial"/>
          <w:rtl/>
        </w:rPr>
        <w:t xml:space="preserve">הנאשם ישן עירום והלה </w:t>
      </w:r>
      <w:r w:rsidRPr="00A912C4">
        <w:rPr>
          <w:rFonts w:ascii="Arial" w:hAnsi="Arial"/>
          <w:rtl/>
        </w:rPr>
        <w:t xml:space="preserve">השיבה:  </w:t>
      </w:r>
    </w:p>
    <w:p w14:paraId="21D3D8C0" w14:textId="77777777" w:rsidR="008C3215" w:rsidRPr="00910116" w:rsidRDefault="008C3215" w:rsidP="008C3215">
      <w:pPr>
        <w:jc w:val="both"/>
        <w:rPr>
          <w:rFonts w:ascii="Arial" w:hAnsi="Arial"/>
          <w:sz w:val="14"/>
          <w:szCs w:val="14"/>
          <w:rtl/>
        </w:rPr>
      </w:pPr>
    </w:p>
    <w:p w14:paraId="572EFE56" w14:textId="77777777" w:rsidR="008C3215" w:rsidRPr="002229AA" w:rsidRDefault="008C3215" w:rsidP="008C3215">
      <w:pPr>
        <w:pStyle w:val="P00"/>
        <w:tabs>
          <w:tab w:val="clear" w:pos="1021"/>
          <w:tab w:val="clear" w:pos="1928"/>
        </w:tabs>
        <w:spacing w:before="72"/>
        <w:ind w:left="746" w:right="1080"/>
        <w:rPr>
          <w:rStyle w:val="default"/>
          <w:rFonts w:cs="David"/>
          <w:noProof w:val="0"/>
          <w:sz w:val="24"/>
          <w:szCs w:val="24"/>
          <w:rtl/>
        </w:rPr>
      </w:pPr>
      <w:r w:rsidRPr="00E065DE">
        <w:rPr>
          <w:rStyle w:val="default"/>
          <w:rFonts w:cs="Miriam"/>
          <w:noProof w:val="0"/>
          <w:rtl/>
        </w:rPr>
        <w:t>"אני, אני מסכימה איתך. אני לא יודעת. אני לא יודעת להגיד. אני, אני חושבת שאני פשוט לא הבנתי. אני לא הבנתי את המשמעות, אני לא הבנתי מה זה, אני לא רציתי אולי להבין [...] זאת אחת הסיבות, כי מאז בעצם [...] שהגעתי לטיפול [...] והבנתי בעצם את כל מה שהביא אותי [העדה בוכה] למצב שהגעתי אליו, זה רק החמיר [...] שם אני נכנסתי לאשפוז בבית חולים פסיכיאטרי"</w:t>
      </w:r>
      <w:r w:rsidRPr="00A912C4">
        <w:rPr>
          <w:rStyle w:val="default"/>
          <w:noProof w:val="0"/>
          <w:rtl/>
        </w:rPr>
        <w:t xml:space="preserve"> (</w:t>
      </w:r>
      <w:r w:rsidRPr="002229AA">
        <w:rPr>
          <w:rStyle w:val="default"/>
          <w:rFonts w:cs="David"/>
          <w:noProof w:val="0"/>
          <w:sz w:val="24"/>
          <w:szCs w:val="24"/>
          <w:rtl/>
        </w:rPr>
        <w:t xml:space="preserve">עמ' 28, שור' 15-26 לפרו'). </w:t>
      </w:r>
    </w:p>
    <w:p w14:paraId="40E0191C" w14:textId="77777777" w:rsidR="008C3215" w:rsidRDefault="008C3215" w:rsidP="008C3215">
      <w:pPr>
        <w:spacing w:line="360" w:lineRule="auto"/>
        <w:jc w:val="both"/>
        <w:rPr>
          <w:rFonts w:ascii="Arial" w:hAnsi="Arial"/>
          <w:rtl/>
        </w:rPr>
      </w:pPr>
    </w:p>
    <w:p w14:paraId="70302847" w14:textId="77777777" w:rsidR="008C3215" w:rsidRPr="00A912C4" w:rsidRDefault="008C3215" w:rsidP="008C3215">
      <w:pPr>
        <w:spacing w:line="360" w:lineRule="auto"/>
        <w:jc w:val="both"/>
        <w:rPr>
          <w:rFonts w:ascii="Arial" w:hAnsi="Arial"/>
          <w:rtl/>
        </w:rPr>
      </w:pPr>
      <w:r w:rsidRPr="00A912C4">
        <w:rPr>
          <w:rFonts w:ascii="Arial" w:hAnsi="Arial"/>
          <w:rtl/>
        </w:rPr>
        <w:t xml:space="preserve">לשאלת בית המשפט האם הבינה בעת הרלוונטית כי מדובר במעשים מיניים, השיבה </w:t>
      </w:r>
      <w:r w:rsidRPr="00E065DE">
        <w:rPr>
          <w:rFonts w:ascii="Arial" w:hAnsi="Arial" w:cs="Miriam"/>
          <w:rtl/>
        </w:rPr>
        <w:t>"אני הדחקתי את זה [...] אני שכנעתי את עצמי שאני חולמת"</w:t>
      </w:r>
      <w:r w:rsidRPr="00A912C4">
        <w:rPr>
          <w:rFonts w:ascii="Arial" w:hAnsi="Arial"/>
          <w:rtl/>
        </w:rPr>
        <w:t xml:space="preserve">. משנשאלה באופן ספציפי האם ידעה והבינה באותה העת, כי החדרת איבר מין של גבר לאיבר מין של אישה נחשב יחסי מין, השיבה </w:t>
      </w:r>
      <w:r w:rsidRPr="006630AE">
        <w:rPr>
          <w:rFonts w:ascii="Arial" w:hAnsi="Arial" w:cs="Miriam"/>
          <w:rtl/>
        </w:rPr>
        <w:t>"אני הייתי יודעת"</w:t>
      </w:r>
      <w:r w:rsidRPr="00A912C4">
        <w:rPr>
          <w:rFonts w:ascii="Arial" w:hAnsi="Arial"/>
          <w:rtl/>
        </w:rPr>
        <w:t xml:space="preserve"> (עמ' 29, שור' 23-31 לפרו'). </w:t>
      </w:r>
    </w:p>
    <w:p w14:paraId="02861539" w14:textId="77777777" w:rsidR="008C3215" w:rsidRPr="00A912C4" w:rsidRDefault="008C3215" w:rsidP="008C3215">
      <w:pPr>
        <w:jc w:val="both"/>
        <w:rPr>
          <w:rFonts w:ascii="Arial" w:hAnsi="Arial"/>
          <w:rtl/>
        </w:rPr>
      </w:pPr>
    </w:p>
    <w:p w14:paraId="6CE8CEB2" w14:textId="77777777" w:rsidR="008C3215" w:rsidRPr="00A912C4" w:rsidRDefault="008C3215" w:rsidP="008C3215">
      <w:pPr>
        <w:spacing w:line="360" w:lineRule="auto"/>
        <w:jc w:val="both"/>
        <w:rPr>
          <w:rFonts w:ascii="Arial" w:hAnsi="Arial"/>
          <w:rtl/>
        </w:rPr>
      </w:pPr>
      <w:r>
        <w:rPr>
          <w:rFonts w:ascii="Arial" w:hAnsi="Arial"/>
          <w:rtl/>
        </w:rPr>
        <w:t xml:space="preserve">המתלוננת </w:t>
      </w:r>
      <w:r w:rsidRPr="00A912C4">
        <w:rPr>
          <w:rFonts w:ascii="Arial" w:hAnsi="Arial"/>
          <w:rtl/>
        </w:rPr>
        <w:t>ציינה</w:t>
      </w:r>
      <w:r>
        <w:rPr>
          <w:rFonts w:ascii="Arial" w:hAnsi="Arial"/>
          <w:rtl/>
        </w:rPr>
        <w:t>,</w:t>
      </w:r>
      <w:r w:rsidRPr="00A912C4">
        <w:rPr>
          <w:rFonts w:ascii="Arial" w:hAnsi="Arial"/>
          <w:rtl/>
        </w:rPr>
        <w:t xml:space="preserve"> כי גם לדעתה זה לא נשמע הגיוני</w:t>
      </w:r>
      <w:r>
        <w:rPr>
          <w:rFonts w:ascii="Arial" w:hAnsi="Arial"/>
          <w:rtl/>
        </w:rPr>
        <w:t xml:space="preserve"> כי </w:t>
      </w:r>
      <w:r w:rsidRPr="00A912C4">
        <w:rPr>
          <w:rFonts w:ascii="Arial" w:hAnsi="Arial"/>
          <w:rtl/>
        </w:rPr>
        <w:t>הנאשם יבצע בה</w:t>
      </w:r>
      <w:r>
        <w:rPr>
          <w:rFonts w:ascii="Arial" w:hAnsi="Arial"/>
          <w:rtl/>
        </w:rPr>
        <w:t xml:space="preserve"> את המעשים, להם היא טוענת כיום, אולם לדבריה</w:t>
      </w:r>
      <w:r w:rsidRPr="00A912C4">
        <w:rPr>
          <w:rFonts w:ascii="Arial" w:hAnsi="Arial"/>
          <w:rtl/>
        </w:rPr>
        <w:t xml:space="preserve"> הטיפול הפסיכולוגי שקיבלה גרם לה להיזכר:  </w:t>
      </w:r>
    </w:p>
    <w:p w14:paraId="3A4E7C33" w14:textId="77777777" w:rsidR="008C3215" w:rsidRPr="00A912C4" w:rsidRDefault="008C3215" w:rsidP="008C3215">
      <w:pPr>
        <w:jc w:val="both"/>
        <w:rPr>
          <w:rFonts w:ascii="Arial" w:hAnsi="Arial"/>
          <w:rtl/>
        </w:rPr>
      </w:pPr>
    </w:p>
    <w:p w14:paraId="6FFF92E8" w14:textId="77777777" w:rsidR="008C3215" w:rsidRPr="00A912C4" w:rsidRDefault="008C3215" w:rsidP="008C3215">
      <w:pPr>
        <w:pStyle w:val="P00"/>
        <w:tabs>
          <w:tab w:val="clear" w:pos="1021"/>
          <w:tab w:val="clear" w:pos="1928"/>
        </w:tabs>
        <w:spacing w:before="72"/>
        <w:ind w:left="746" w:right="1080"/>
        <w:rPr>
          <w:rStyle w:val="default"/>
          <w:noProof w:val="0"/>
          <w:rtl/>
        </w:rPr>
      </w:pPr>
      <w:r>
        <w:rPr>
          <w:rStyle w:val="default"/>
          <w:rFonts w:cs="Miriam"/>
          <w:noProof w:val="0"/>
          <w:rtl/>
        </w:rPr>
        <w:t>"[</w:t>
      </w:r>
      <w:r w:rsidRPr="00E065DE">
        <w:rPr>
          <w:rStyle w:val="default"/>
          <w:rFonts w:cs="Miriam"/>
          <w:noProof w:val="0"/>
          <w:rtl/>
        </w:rPr>
        <w:t>...]</w:t>
      </w:r>
      <w:r>
        <w:rPr>
          <w:rStyle w:val="default"/>
          <w:rFonts w:cs="Miriam"/>
          <w:noProof w:val="0"/>
          <w:rtl/>
        </w:rPr>
        <w:t xml:space="preserve"> </w:t>
      </w:r>
      <w:r w:rsidRPr="00E065DE">
        <w:rPr>
          <w:rStyle w:val="default"/>
          <w:rFonts w:cs="Miriam"/>
          <w:noProof w:val="0"/>
          <w:rtl/>
        </w:rPr>
        <w:t>גם לי זה נשמע לא הגיוני כל הסיפור הזה. גם לא נשמע לי הגיוני מההתחלה שהוא יעשה לי כזה דבר. אבל אולי בגלל זה [...] אני לא רציתי להאמין, אני הדחקתי, אני שכנעתי את עצמי שאני חולמת, אבל כשהיא התחילה לשאול אותי כל מיני שאלות, אז התחלתי לחשוב [...] על כל הדברים, ופתאום [...] גם זה הגיע [...] ולא יכולתי לישון בלילה [...] כל הפלאשבקים והחלומות [...] זה הציף אותי, אני לא יכולתי להתעלם מזה יותר, והבנתי בעצם למה זה רודף אותי ככה. הבנתי [...] מה קרה לי, ואני [...] לא יכולתי לעמוד בזה, כנראה"</w:t>
      </w:r>
      <w:r w:rsidRPr="00A912C4">
        <w:rPr>
          <w:rStyle w:val="default"/>
          <w:noProof w:val="0"/>
          <w:rtl/>
        </w:rPr>
        <w:t xml:space="preserve"> (</w:t>
      </w:r>
      <w:r w:rsidRPr="002229AA">
        <w:rPr>
          <w:rStyle w:val="default"/>
          <w:rFonts w:cs="David"/>
          <w:noProof w:val="0"/>
          <w:sz w:val="24"/>
          <w:szCs w:val="24"/>
          <w:rtl/>
        </w:rPr>
        <w:t>עמ' 30, שור' 1-11 לפרו'</w:t>
      </w:r>
      <w:r w:rsidRPr="00A912C4">
        <w:rPr>
          <w:rStyle w:val="default"/>
          <w:noProof w:val="0"/>
          <w:rtl/>
        </w:rPr>
        <w:t xml:space="preserve">).    </w:t>
      </w:r>
    </w:p>
    <w:p w14:paraId="3AB3BB14" w14:textId="77777777" w:rsidR="008C3215" w:rsidRPr="00A912C4" w:rsidRDefault="008C3215" w:rsidP="008C3215">
      <w:pPr>
        <w:spacing w:line="360" w:lineRule="auto"/>
        <w:jc w:val="both"/>
        <w:rPr>
          <w:rFonts w:ascii="Arial" w:hAnsi="Arial"/>
          <w:rtl/>
        </w:rPr>
      </w:pPr>
    </w:p>
    <w:p w14:paraId="1C1CBE37" w14:textId="77777777" w:rsidR="008C3215" w:rsidRPr="00A912C4" w:rsidRDefault="008C3215" w:rsidP="008C3215">
      <w:pPr>
        <w:spacing w:line="360" w:lineRule="auto"/>
        <w:jc w:val="both"/>
        <w:rPr>
          <w:rFonts w:ascii="Arial" w:hAnsi="Arial"/>
          <w:rtl/>
        </w:rPr>
      </w:pPr>
      <w:r>
        <w:rPr>
          <w:rFonts w:ascii="Arial" w:hAnsi="Arial"/>
          <w:rtl/>
        </w:rPr>
        <w:t xml:space="preserve">המתלוננת </w:t>
      </w:r>
      <w:r w:rsidRPr="00A912C4">
        <w:rPr>
          <w:rFonts w:ascii="Arial" w:hAnsi="Arial"/>
          <w:rtl/>
        </w:rPr>
        <w:t>נשאלה האם היא זוכרת ויכולה לפרט מה היו תגובותיה למעשים המיניים, שלטענתה ביצע בה הנאשם, והשיבה:</w:t>
      </w:r>
    </w:p>
    <w:p w14:paraId="15BA168E" w14:textId="77777777" w:rsidR="008C3215" w:rsidRPr="00A912C4" w:rsidRDefault="008C3215" w:rsidP="008C3215">
      <w:pPr>
        <w:jc w:val="both"/>
        <w:rPr>
          <w:rFonts w:ascii="Arial" w:hAnsi="Arial"/>
          <w:rtl/>
        </w:rPr>
      </w:pPr>
    </w:p>
    <w:p w14:paraId="1EFFFF82" w14:textId="77777777" w:rsidR="008C3215" w:rsidRPr="00A912C4" w:rsidRDefault="008C3215" w:rsidP="008C3215">
      <w:pPr>
        <w:pStyle w:val="P00"/>
        <w:tabs>
          <w:tab w:val="clear" w:pos="1928"/>
        </w:tabs>
        <w:spacing w:before="72"/>
        <w:ind w:left="746" w:right="1080"/>
        <w:rPr>
          <w:rStyle w:val="default"/>
          <w:noProof w:val="0"/>
          <w:rtl/>
        </w:rPr>
      </w:pPr>
      <w:r w:rsidRPr="00E065DE">
        <w:rPr>
          <w:rStyle w:val="default"/>
          <w:rFonts w:cs="Miriam"/>
          <w:noProof w:val="0"/>
          <w:rtl/>
        </w:rPr>
        <w:t>"</w:t>
      </w:r>
      <w:r>
        <w:rPr>
          <w:rStyle w:val="default"/>
          <w:rFonts w:cs="Miriam"/>
          <w:noProof w:val="0"/>
          <w:rtl/>
        </w:rPr>
        <w:t>[...]</w:t>
      </w:r>
      <w:r w:rsidRPr="00E065DE">
        <w:rPr>
          <w:rStyle w:val="default"/>
          <w:rFonts w:cs="Miriam"/>
          <w:noProof w:val="0"/>
          <w:rtl/>
        </w:rPr>
        <w:t xml:space="preserve"> במהלך המעשים המיניים ממש אני לא [...] קשה לי להגיד לך [...] אני לא יודעת להגיד בוודאות איך הגבתי. אני זוכרת שפיזית ניסיתי להילחם, כאילו מהאחיזה שלו, כי [...] הוא היה תופס לי את הידיים, אבל [...] לא זכור לי [...] אם אמרתי משהו או לא אמרתי משהו"</w:t>
      </w:r>
      <w:r w:rsidRPr="00A912C4">
        <w:rPr>
          <w:rStyle w:val="default"/>
          <w:noProof w:val="0"/>
          <w:rtl/>
        </w:rPr>
        <w:t xml:space="preserve"> (</w:t>
      </w:r>
      <w:r w:rsidRPr="002229AA">
        <w:rPr>
          <w:rStyle w:val="default"/>
          <w:rFonts w:cs="David"/>
          <w:noProof w:val="0"/>
          <w:sz w:val="24"/>
          <w:szCs w:val="24"/>
          <w:rtl/>
        </w:rPr>
        <w:t>עמ' 30, שור' 13-24 לפרו'</w:t>
      </w:r>
      <w:r w:rsidRPr="00A912C4">
        <w:rPr>
          <w:rStyle w:val="default"/>
          <w:noProof w:val="0"/>
          <w:rtl/>
        </w:rPr>
        <w:t xml:space="preserve">).   </w:t>
      </w:r>
    </w:p>
    <w:p w14:paraId="5DF9E15C" w14:textId="77777777" w:rsidR="008C3215" w:rsidRPr="00A912C4" w:rsidRDefault="008C3215" w:rsidP="008C3215">
      <w:pPr>
        <w:spacing w:line="360" w:lineRule="auto"/>
        <w:jc w:val="both"/>
        <w:rPr>
          <w:rFonts w:ascii="Arial" w:hAnsi="Arial"/>
          <w:rtl/>
        </w:rPr>
      </w:pPr>
    </w:p>
    <w:p w14:paraId="56477D08" w14:textId="77777777" w:rsidR="008C3215" w:rsidRPr="00A912C4" w:rsidRDefault="008C3215" w:rsidP="008C3215">
      <w:pPr>
        <w:spacing w:line="360" w:lineRule="auto"/>
        <w:jc w:val="both"/>
        <w:rPr>
          <w:rFonts w:ascii="Arial" w:hAnsi="Arial"/>
          <w:rtl/>
        </w:rPr>
      </w:pPr>
      <w:r>
        <w:rPr>
          <w:rFonts w:ascii="Arial" w:hAnsi="Arial"/>
          <w:rtl/>
        </w:rPr>
        <w:t xml:space="preserve">משנשאלה המתלוננת לאופן </w:t>
      </w:r>
      <w:r w:rsidRPr="00E2614B">
        <w:rPr>
          <w:rFonts w:ascii="Arial" w:hAnsi="Arial" w:cs="Miriam"/>
          <w:rtl/>
        </w:rPr>
        <w:t>"תפיסת ידיה"</w:t>
      </w:r>
      <w:r>
        <w:rPr>
          <w:rFonts w:ascii="Arial" w:hAnsi="Arial"/>
          <w:rtl/>
        </w:rPr>
        <w:t xml:space="preserve"> על ידי הנאשם, השיבה תחילה </w:t>
      </w:r>
      <w:r w:rsidRPr="00E2614B">
        <w:rPr>
          <w:rFonts w:ascii="Arial" w:hAnsi="Arial" w:cs="Miriam"/>
          <w:rtl/>
        </w:rPr>
        <w:t>"למעלה"</w:t>
      </w:r>
      <w:r>
        <w:rPr>
          <w:rFonts w:ascii="Arial" w:hAnsi="Arial"/>
          <w:rtl/>
        </w:rPr>
        <w:t xml:space="preserve"> ובהמשך טענה </w:t>
      </w:r>
      <w:r w:rsidRPr="006630AE">
        <w:rPr>
          <w:rFonts w:ascii="Arial" w:hAnsi="Arial" w:cs="Miriam"/>
          <w:rtl/>
        </w:rPr>
        <w:t>"[...] אני זוכרת חלקים שבהם זה היה למעלה. היו חלקים שגם הייתי בכלל על הבטן, ואז הידיים היו [...] מתחתיי"</w:t>
      </w:r>
      <w:r>
        <w:rPr>
          <w:rFonts w:ascii="Arial" w:hAnsi="Arial"/>
          <w:rtl/>
        </w:rPr>
        <w:t xml:space="preserve">, ואז לדבריה </w:t>
      </w:r>
      <w:r w:rsidRPr="00986BDC">
        <w:rPr>
          <w:rFonts w:ascii="Arial" w:hAnsi="Arial" w:cs="Miriam"/>
          <w:rtl/>
        </w:rPr>
        <w:t>"החדיר את איבר המין שלו לאיבר המין של</w:t>
      </w:r>
      <w:r>
        <w:rPr>
          <w:rFonts w:ascii="Arial" w:hAnsi="Arial" w:cs="Miriam"/>
          <w:rtl/>
        </w:rPr>
        <w:t>י</w:t>
      </w:r>
      <w:r w:rsidRPr="00986BDC">
        <w:rPr>
          <w:rFonts w:ascii="Arial" w:hAnsi="Arial" w:cs="Miriam"/>
          <w:rtl/>
        </w:rPr>
        <w:t xml:space="preserve">" </w:t>
      </w:r>
      <w:r w:rsidRPr="00A912C4">
        <w:rPr>
          <w:rFonts w:ascii="Arial" w:hAnsi="Arial"/>
          <w:rtl/>
        </w:rPr>
        <w:t>(</w:t>
      </w:r>
      <w:r>
        <w:rPr>
          <w:rFonts w:ascii="Arial" w:hAnsi="Arial"/>
          <w:rtl/>
        </w:rPr>
        <w:t>עמ' 30 שור' 26-31 ו</w:t>
      </w:r>
      <w:r w:rsidRPr="00A912C4">
        <w:rPr>
          <w:rFonts w:ascii="Arial" w:hAnsi="Arial"/>
          <w:rtl/>
        </w:rPr>
        <w:t>עמ' 31, שור' 4-14 לפרו').</w:t>
      </w:r>
    </w:p>
    <w:p w14:paraId="0F948A5B" w14:textId="77777777" w:rsidR="008C3215" w:rsidRPr="00A912C4" w:rsidRDefault="008C3215" w:rsidP="008C3215">
      <w:pPr>
        <w:spacing w:line="360" w:lineRule="auto"/>
        <w:jc w:val="both"/>
        <w:rPr>
          <w:rFonts w:ascii="Arial" w:hAnsi="Arial"/>
          <w:rtl/>
        </w:rPr>
      </w:pPr>
    </w:p>
    <w:p w14:paraId="508C6E7E" w14:textId="77777777" w:rsidR="008C3215" w:rsidRDefault="008C3215" w:rsidP="008C3215">
      <w:pPr>
        <w:spacing w:line="360" w:lineRule="auto"/>
        <w:jc w:val="both"/>
        <w:rPr>
          <w:rFonts w:ascii="Arial" w:hAnsi="Arial"/>
          <w:rtl/>
        </w:rPr>
      </w:pPr>
      <w:r>
        <w:rPr>
          <w:rFonts w:ascii="Arial" w:hAnsi="Arial"/>
          <w:rtl/>
        </w:rPr>
        <w:t xml:space="preserve">לדברי המתלוננת, לעיתים הנאשם "נגע" בה עם ידיו, ולעיתים, שם את ידיה על איבר מינו. </w:t>
      </w:r>
    </w:p>
    <w:p w14:paraId="3677C2C6" w14:textId="77777777" w:rsidR="008C3215" w:rsidRPr="00A912C4" w:rsidRDefault="008C3215" w:rsidP="008C3215">
      <w:pPr>
        <w:spacing w:line="360" w:lineRule="auto"/>
        <w:jc w:val="both"/>
        <w:rPr>
          <w:rFonts w:ascii="Arial" w:hAnsi="Arial"/>
          <w:rtl/>
        </w:rPr>
      </w:pPr>
    </w:p>
    <w:p w14:paraId="2B77E818" w14:textId="77777777" w:rsidR="008C3215" w:rsidRPr="00A912C4" w:rsidRDefault="008C3215" w:rsidP="008C3215">
      <w:pPr>
        <w:spacing w:line="360" w:lineRule="auto"/>
        <w:jc w:val="both"/>
        <w:rPr>
          <w:rFonts w:ascii="Arial" w:hAnsi="Arial"/>
          <w:rtl/>
        </w:rPr>
      </w:pPr>
      <w:r>
        <w:rPr>
          <w:rFonts w:ascii="Arial" w:hAnsi="Arial"/>
          <w:rtl/>
        </w:rPr>
        <w:t xml:space="preserve">באשר לבגדים שלבשה </w:t>
      </w:r>
      <w:r w:rsidRPr="00A912C4">
        <w:rPr>
          <w:rFonts w:ascii="Arial" w:hAnsi="Arial"/>
          <w:rtl/>
        </w:rPr>
        <w:t>בעת האירועים</w:t>
      </w:r>
      <w:r>
        <w:rPr>
          <w:rFonts w:ascii="Arial" w:hAnsi="Arial"/>
          <w:rtl/>
        </w:rPr>
        <w:t xml:space="preserve"> הנטענים</w:t>
      </w:r>
      <w:r w:rsidRPr="00A912C4">
        <w:rPr>
          <w:rFonts w:ascii="Arial" w:hAnsi="Arial"/>
          <w:rtl/>
        </w:rPr>
        <w:t>, השיבה</w:t>
      </w:r>
      <w:r>
        <w:rPr>
          <w:rFonts w:ascii="Arial" w:hAnsi="Arial"/>
          <w:rtl/>
        </w:rPr>
        <w:t xml:space="preserve"> כי היו פעמים שהיתה מתעוררת ללא חולצה, או חולצה הפוכה או מכנסיים ללא תחתונים, ללא גרביים או ללא מכנס, כאשר לא הבינה באותה עת כיצד ואיך יתכן הדבר, עד כי תהתה אם באמצע הלילה התעוררה ולבשה את החולצה הפוכה ושבה לישון.</w:t>
      </w:r>
    </w:p>
    <w:p w14:paraId="320FA31B" w14:textId="77777777" w:rsidR="008C3215" w:rsidRPr="00A912C4" w:rsidRDefault="008C3215" w:rsidP="008C3215">
      <w:pPr>
        <w:spacing w:line="360" w:lineRule="auto"/>
        <w:jc w:val="both"/>
        <w:rPr>
          <w:rFonts w:ascii="Arial" w:hAnsi="Arial"/>
          <w:rtl/>
        </w:rPr>
      </w:pPr>
    </w:p>
    <w:p w14:paraId="1CF11A1A" w14:textId="77777777" w:rsidR="008C3215" w:rsidRPr="00A912C4" w:rsidRDefault="008C3215" w:rsidP="008C3215">
      <w:pPr>
        <w:spacing w:line="360" w:lineRule="auto"/>
        <w:jc w:val="both"/>
        <w:rPr>
          <w:rFonts w:ascii="Arial" w:hAnsi="Arial"/>
          <w:rtl/>
        </w:rPr>
      </w:pPr>
      <w:r w:rsidRPr="00A912C4">
        <w:rPr>
          <w:rFonts w:ascii="Arial" w:hAnsi="Arial"/>
          <w:rtl/>
        </w:rPr>
        <w:t xml:space="preserve">לשאלת בית המשפט אם צעקה בעת שחשה כאבים או שהתנגדה למעשיו של הנאשם, השיבה: </w:t>
      </w:r>
      <w:r w:rsidRPr="00986BDC">
        <w:rPr>
          <w:rFonts w:ascii="Arial" w:hAnsi="Arial" w:cs="Miriam"/>
          <w:rtl/>
        </w:rPr>
        <w:t>"אני לא זוכרת שצעקתי. אני זוכרת שרציתי לצעוק. אבל אני לא זוכרת שצעקתי"</w:t>
      </w:r>
      <w:r w:rsidRPr="00A912C4">
        <w:rPr>
          <w:rFonts w:ascii="Arial" w:hAnsi="Arial"/>
          <w:rtl/>
        </w:rPr>
        <w:t>. ול</w:t>
      </w:r>
      <w:r>
        <w:rPr>
          <w:rFonts w:ascii="Arial" w:hAnsi="Arial"/>
          <w:rtl/>
        </w:rPr>
        <w:t>שאל</w:t>
      </w:r>
      <w:r w:rsidRPr="00A912C4">
        <w:rPr>
          <w:rFonts w:ascii="Arial" w:hAnsi="Arial"/>
          <w:rtl/>
        </w:rPr>
        <w:t>ה אם רצתה</w:t>
      </w:r>
      <w:r>
        <w:rPr>
          <w:rFonts w:ascii="Arial" w:hAnsi="Arial"/>
          <w:rtl/>
        </w:rPr>
        <w:t>,</w:t>
      </w:r>
      <w:r w:rsidRPr="00A912C4">
        <w:rPr>
          <w:rFonts w:ascii="Arial" w:hAnsi="Arial"/>
          <w:rtl/>
        </w:rPr>
        <w:t xml:space="preserve"> מדוע לא צעקה, השיבה </w:t>
      </w:r>
      <w:r w:rsidRPr="00986BDC">
        <w:rPr>
          <w:rFonts w:ascii="Arial" w:hAnsi="Arial" w:cs="Miriam"/>
          <w:rtl/>
        </w:rPr>
        <w:t>"אני לא יודעת"</w:t>
      </w:r>
      <w:r w:rsidRPr="00A912C4">
        <w:rPr>
          <w:rFonts w:ascii="Arial" w:hAnsi="Arial"/>
          <w:rtl/>
        </w:rPr>
        <w:t xml:space="preserve"> (עמ' 31, שור' 25-31 לפרו'). </w:t>
      </w:r>
    </w:p>
    <w:p w14:paraId="6883225F" w14:textId="77777777" w:rsidR="008C3215" w:rsidRPr="00A912C4" w:rsidRDefault="008C3215" w:rsidP="008C3215">
      <w:pPr>
        <w:jc w:val="both"/>
        <w:rPr>
          <w:rFonts w:ascii="Arial" w:hAnsi="Arial"/>
          <w:rtl/>
        </w:rPr>
      </w:pPr>
    </w:p>
    <w:p w14:paraId="09CA88EE" w14:textId="77777777" w:rsidR="008C3215" w:rsidRPr="00A912C4" w:rsidRDefault="008C3215" w:rsidP="008C3215">
      <w:pPr>
        <w:spacing w:line="360" w:lineRule="auto"/>
        <w:jc w:val="both"/>
        <w:rPr>
          <w:rFonts w:ascii="Arial" w:hAnsi="Arial"/>
          <w:rtl/>
        </w:rPr>
      </w:pPr>
      <w:r w:rsidRPr="00A912C4">
        <w:rPr>
          <w:rFonts w:ascii="Arial" w:hAnsi="Arial"/>
          <w:rtl/>
        </w:rPr>
        <w:t xml:space="preserve">משנשאלה האם אפשר ומדובר בחלום, </w:t>
      </w:r>
      <w:r>
        <w:rPr>
          <w:rFonts w:ascii="Arial" w:hAnsi="Arial"/>
          <w:rtl/>
        </w:rPr>
        <w:t xml:space="preserve">והרי, לעיתים אדם חווה בחלומו </w:t>
      </w:r>
      <w:r w:rsidRPr="00A912C4">
        <w:rPr>
          <w:rFonts w:ascii="Arial" w:hAnsi="Arial"/>
          <w:rtl/>
        </w:rPr>
        <w:t xml:space="preserve">מצב </w:t>
      </w:r>
      <w:r>
        <w:rPr>
          <w:rFonts w:ascii="Arial" w:hAnsi="Arial"/>
          <w:rtl/>
        </w:rPr>
        <w:t>ב</w:t>
      </w:r>
      <w:r w:rsidRPr="00A912C4">
        <w:rPr>
          <w:rFonts w:ascii="Arial" w:hAnsi="Arial"/>
          <w:rtl/>
        </w:rPr>
        <w:t xml:space="preserve">ו </w:t>
      </w:r>
      <w:r>
        <w:rPr>
          <w:rFonts w:ascii="Arial" w:hAnsi="Arial"/>
          <w:rtl/>
        </w:rPr>
        <w:t>רוצה לצעוק ולא יכול</w:t>
      </w:r>
      <w:r w:rsidRPr="00A912C4">
        <w:rPr>
          <w:rFonts w:ascii="Arial" w:hAnsi="Arial"/>
          <w:rtl/>
        </w:rPr>
        <w:t xml:space="preserve">, השיבה: </w:t>
      </w:r>
      <w:r w:rsidRPr="00986BDC">
        <w:rPr>
          <w:rFonts w:ascii="Arial" w:hAnsi="Arial" w:cs="Miriam"/>
          <w:rtl/>
        </w:rPr>
        <w:t>"(העדה משתהה) התשובה היא שאני לא יודעת למה לא צעקתי, אבל אני יודעת שזה לא היה חלום"</w:t>
      </w:r>
      <w:r w:rsidRPr="00A912C4">
        <w:rPr>
          <w:rFonts w:ascii="Arial" w:hAnsi="Arial"/>
          <w:rtl/>
        </w:rPr>
        <w:t xml:space="preserve"> (עמ' 32, שור' 1-3 לפרו'). </w:t>
      </w:r>
    </w:p>
    <w:p w14:paraId="39F3D3F3" w14:textId="77777777" w:rsidR="008C3215" w:rsidRPr="00A912C4" w:rsidRDefault="008C3215" w:rsidP="008C3215">
      <w:pPr>
        <w:spacing w:line="360" w:lineRule="auto"/>
        <w:jc w:val="both"/>
        <w:rPr>
          <w:rFonts w:ascii="Arial" w:hAnsi="Arial"/>
          <w:rtl/>
        </w:rPr>
      </w:pPr>
    </w:p>
    <w:p w14:paraId="5A16E1AD" w14:textId="77777777" w:rsidR="008C3215" w:rsidRPr="00A912C4" w:rsidRDefault="008C3215" w:rsidP="008C3215">
      <w:pPr>
        <w:spacing w:line="360" w:lineRule="auto"/>
        <w:jc w:val="both"/>
        <w:rPr>
          <w:rFonts w:ascii="Arial" w:hAnsi="Arial"/>
          <w:rtl/>
        </w:rPr>
      </w:pPr>
      <w:r>
        <w:rPr>
          <w:rFonts w:ascii="Arial" w:hAnsi="Arial"/>
          <w:rtl/>
        </w:rPr>
        <w:t>לשאלה ה</w:t>
      </w:r>
      <w:r w:rsidRPr="00A912C4">
        <w:rPr>
          <w:rFonts w:ascii="Arial" w:hAnsi="Arial"/>
          <w:rtl/>
        </w:rPr>
        <w:t xml:space="preserve">אם </w:t>
      </w:r>
      <w:r>
        <w:rPr>
          <w:rFonts w:ascii="Arial" w:hAnsi="Arial"/>
          <w:rtl/>
        </w:rPr>
        <w:t xml:space="preserve">זכורות לה </w:t>
      </w:r>
      <w:r w:rsidRPr="00A912C4">
        <w:rPr>
          <w:rFonts w:ascii="Arial" w:hAnsi="Arial"/>
          <w:rtl/>
        </w:rPr>
        <w:t>תופעות פיזיות</w:t>
      </w:r>
      <w:r>
        <w:rPr>
          <w:rFonts w:ascii="Arial" w:hAnsi="Arial"/>
          <w:rtl/>
        </w:rPr>
        <w:t xml:space="preserve"> כלשהן</w:t>
      </w:r>
      <w:r w:rsidRPr="00A912C4">
        <w:rPr>
          <w:rFonts w:ascii="Arial" w:hAnsi="Arial"/>
          <w:rtl/>
        </w:rPr>
        <w:t>,</w:t>
      </w:r>
      <w:r>
        <w:rPr>
          <w:rFonts w:ascii="Arial" w:hAnsi="Arial"/>
          <w:rtl/>
        </w:rPr>
        <w:t xml:space="preserve"> שהופיעו עקב או לאחר האירועים המיניים, </w:t>
      </w:r>
      <w:r w:rsidRPr="00A912C4">
        <w:rPr>
          <w:rFonts w:ascii="Arial" w:hAnsi="Arial"/>
          <w:rtl/>
        </w:rPr>
        <w:t xml:space="preserve"> השיבה</w:t>
      </w:r>
      <w:r>
        <w:rPr>
          <w:rFonts w:ascii="Arial" w:hAnsi="Arial"/>
          <w:rtl/>
        </w:rPr>
        <w:t xml:space="preserve"> כי היו לה כאבי בטן, כאבי ראש ולפעמים כאב בעת מתן שתן והוסיפה</w:t>
      </w:r>
      <w:r w:rsidRPr="00A912C4">
        <w:rPr>
          <w:rFonts w:ascii="Arial" w:hAnsi="Arial"/>
          <w:rtl/>
        </w:rPr>
        <w:t xml:space="preserve">: </w:t>
      </w:r>
    </w:p>
    <w:p w14:paraId="3ADC7FDE" w14:textId="77777777" w:rsidR="008C3215" w:rsidRPr="00A912C4" w:rsidRDefault="008C3215" w:rsidP="008C3215">
      <w:pPr>
        <w:pStyle w:val="P00"/>
        <w:tabs>
          <w:tab w:val="clear" w:pos="1928"/>
          <w:tab w:val="left" w:pos="1286"/>
        </w:tabs>
        <w:spacing w:before="72"/>
        <w:ind w:left="1287" w:right="1080"/>
        <w:rPr>
          <w:rStyle w:val="default"/>
          <w:noProof w:val="0"/>
          <w:rtl/>
        </w:rPr>
      </w:pPr>
    </w:p>
    <w:p w14:paraId="38222F35" w14:textId="77777777" w:rsidR="008C3215" w:rsidRPr="00A912C4" w:rsidRDefault="008C3215" w:rsidP="008C3215">
      <w:pPr>
        <w:pStyle w:val="P00"/>
        <w:tabs>
          <w:tab w:val="clear" w:pos="1928"/>
        </w:tabs>
        <w:spacing w:before="72"/>
        <w:ind w:left="746" w:right="1080"/>
        <w:rPr>
          <w:rStyle w:val="default"/>
          <w:noProof w:val="0"/>
          <w:rtl/>
        </w:rPr>
      </w:pPr>
      <w:r w:rsidRPr="007D4310">
        <w:rPr>
          <w:rStyle w:val="default"/>
          <w:rFonts w:cs="Miriam"/>
          <w:noProof w:val="0"/>
          <w:rtl/>
        </w:rPr>
        <w:t>"[...] היו זמנים שהייתי מתעוררת והיה לי טיפות דם בתחתונים [...] ובסביבות כיתה ה', התחילו להיות לי [...] הפרשות מוזרות שלא אופייניות לגיל הזה. [...] אני זוכרת שגם פעם אחת בכיתה ו' היה לי [...] כמות גדולה יותר [...] של דם, ואני נורא נבהלתי [...] ואמרתי לאמא שלי, ודיברנו שאולי כאילו קיבלתי מחזור או משהו כזה [...] אבל, זה לא היה מחזור</w:t>
      </w:r>
      <w:r>
        <w:rPr>
          <w:rStyle w:val="default"/>
          <w:rFonts w:cs="Miriam"/>
          <w:noProof w:val="0"/>
          <w:rtl/>
        </w:rPr>
        <w:t>"</w:t>
      </w:r>
      <w:r w:rsidRPr="007D4310">
        <w:rPr>
          <w:rStyle w:val="default"/>
          <w:rFonts w:cs="Miriam"/>
          <w:noProof w:val="0"/>
          <w:rtl/>
        </w:rPr>
        <w:t xml:space="preserve"> </w:t>
      </w:r>
      <w:r w:rsidRPr="00A912C4">
        <w:rPr>
          <w:rStyle w:val="default"/>
          <w:noProof w:val="0"/>
          <w:rtl/>
        </w:rPr>
        <w:t>(</w:t>
      </w:r>
      <w:r w:rsidRPr="002229AA">
        <w:rPr>
          <w:rStyle w:val="default"/>
          <w:rFonts w:cs="David"/>
          <w:noProof w:val="0"/>
          <w:sz w:val="24"/>
          <w:szCs w:val="24"/>
          <w:rtl/>
        </w:rPr>
        <w:t>עמ' 32, שור' 5-12 לפרו'</w:t>
      </w:r>
      <w:r w:rsidRPr="00A912C4">
        <w:rPr>
          <w:rStyle w:val="default"/>
          <w:noProof w:val="0"/>
          <w:rtl/>
        </w:rPr>
        <w:t xml:space="preserve">). </w:t>
      </w:r>
    </w:p>
    <w:p w14:paraId="1279C9A4" w14:textId="77777777" w:rsidR="008C3215" w:rsidRPr="00A912C4" w:rsidRDefault="008C3215" w:rsidP="008C3215">
      <w:pPr>
        <w:spacing w:line="360" w:lineRule="auto"/>
        <w:jc w:val="both"/>
        <w:rPr>
          <w:rFonts w:ascii="Arial" w:hAnsi="Arial"/>
          <w:rtl/>
        </w:rPr>
      </w:pPr>
    </w:p>
    <w:p w14:paraId="653953B2" w14:textId="77777777" w:rsidR="008C3215" w:rsidRPr="00A912C4" w:rsidRDefault="008C3215" w:rsidP="008C3215">
      <w:pPr>
        <w:spacing w:line="360" w:lineRule="auto"/>
        <w:jc w:val="both"/>
        <w:rPr>
          <w:rFonts w:ascii="Arial" w:hAnsi="Arial"/>
          <w:rtl/>
        </w:rPr>
      </w:pPr>
      <w:r w:rsidRPr="00A912C4">
        <w:rPr>
          <w:rFonts w:ascii="Arial" w:hAnsi="Arial"/>
          <w:rtl/>
        </w:rPr>
        <w:t xml:space="preserve">משנשאלה </w:t>
      </w:r>
      <w:r>
        <w:rPr>
          <w:rFonts w:ascii="Arial" w:hAnsi="Arial"/>
          <w:rtl/>
        </w:rPr>
        <w:t>מתי</w:t>
      </w:r>
      <w:r w:rsidRPr="00A912C4">
        <w:rPr>
          <w:rFonts w:ascii="Arial" w:hAnsi="Arial"/>
          <w:rtl/>
        </w:rPr>
        <w:t xml:space="preserve"> קיבלה </w:t>
      </w:r>
      <w:r>
        <w:rPr>
          <w:rFonts w:ascii="Arial" w:hAnsi="Arial"/>
          <w:rtl/>
        </w:rPr>
        <w:t xml:space="preserve">לראשונה </w:t>
      </w:r>
      <w:r w:rsidRPr="00A912C4">
        <w:rPr>
          <w:rFonts w:ascii="Arial" w:hAnsi="Arial"/>
          <w:rtl/>
        </w:rPr>
        <w:t>מחזור</w:t>
      </w:r>
      <w:r>
        <w:rPr>
          <w:rFonts w:ascii="Arial" w:hAnsi="Arial"/>
          <w:rtl/>
        </w:rPr>
        <w:t>, השיבה</w:t>
      </w:r>
      <w:r w:rsidRPr="00A912C4">
        <w:rPr>
          <w:rFonts w:ascii="Arial" w:hAnsi="Arial"/>
          <w:rtl/>
        </w:rPr>
        <w:t xml:space="preserve"> בחודש ספטמבר של כיתה ח' (עמ' 32, שור' 13-17 לפרו').</w:t>
      </w:r>
    </w:p>
    <w:p w14:paraId="634CB991" w14:textId="77777777" w:rsidR="008C3215" w:rsidRDefault="008C3215" w:rsidP="008C3215">
      <w:pPr>
        <w:spacing w:line="360" w:lineRule="auto"/>
        <w:jc w:val="both"/>
        <w:rPr>
          <w:rFonts w:ascii="Arial" w:hAnsi="Arial"/>
          <w:rtl/>
        </w:rPr>
      </w:pPr>
    </w:p>
    <w:p w14:paraId="1177CAB8" w14:textId="77777777" w:rsidR="008C3215" w:rsidRDefault="008C3215" w:rsidP="008C3215">
      <w:pPr>
        <w:spacing w:line="360" w:lineRule="auto"/>
        <w:jc w:val="both"/>
        <w:rPr>
          <w:rFonts w:ascii="Arial" w:hAnsi="Arial"/>
          <w:rtl/>
        </w:rPr>
      </w:pPr>
      <w:r>
        <w:rPr>
          <w:rFonts w:ascii="Arial" w:hAnsi="Arial"/>
          <w:rtl/>
        </w:rPr>
        <w:t xml:space="preserve">עוד סיפרה המתלוננת, כי לעיתים היתה מסתבנת במקלחת בגפה בעוד הנאשם היה מביט בה, ולפעמים התעקש לסבן אותה תוך שהיה מתעכב על אזורים מסויימים בגופה, בפרט איזור איבר המין והטוסיק, </w:t>
      </w:r>
      <w:r w:rsidRPr="006630AE">
        <w:rPr>
          <w:rFonts w:ascii="Arial" w:hAnsi="Arial" w:cs="Miriam"/>
          <w:rtl/>
        </w:rPr>
        <w:t>"והוא היה דואג שהם נקיים"</w:t>
      </w:r>
      <w:r>
        <w:rPr>
          <w:rFonts w:ascii="Arial" w:hAnsi="Arial"/>
          <w:rtl/>
        </w:rPr>
        <w:t xml:space="preserve"> (עמ' 34 לפרו'). </w:t>
      </w:r>
    </w:p>
    <w:p w14:paraId="3BA89C8E" w14:textId="77777777" w:rsidR="008C3215" w:rsidRPr="00A912C4" w:rsidRDefault="008C3215" w:rsidP="008C3215">
      <w:pPr>
        <w:spacing w:line="360" w:lineRule="auto"/>
        <w:jc w:val="both"/>
        <w:rPr>
          <w:rFonts w:ascii="Arial" w:hAnsi="Arial"/>
          <w:rtl/>
        </w:rPr>
      </w:pPr>
    </w:p>
    <w:p w14:paraId="4E8AD7C4" w14:textId="77777777" w:rsidR="008C3215" w:rsidRPr="006630AE" w:rsidRDefault="008C3215" w:rsidP="008C3215">
      <w:pPr>
        <w:spacing w:line="360" w:lineRule="auto"/>
        <w:jc w:val="both"/>
        <w:rPr>
          <w:rFonts w:ascii="Arial" w:hAnsi="Arial" w:cs="Miriam"/>
          <w:rtl/>
        </w:rPr>
      </w:pPr>
      <w:r>
        <w:rPr>
          <w:rFonts w:ascii="Arial" w:hAnsi="Arial"/>
          <w:rtl/>
        </w:rPr>
        <w:t xml:space="preserve">המתלוננת לא ידעה לומר אם הנאשם הגיע לסיפוק מיני, ומשעומתה עם תשובתה בהודעתה במשטרה, כי חשה </w:t>
      </w:r>
      <w:r w:rsidRPr="00A912C4">
        <w:rPr>
          <w:rFonts w:ascii="Arial" w:hAnsi="Arial"/>
          <w:rtl/>
        </w:rPr>
        <w:t xml:space="preserve">רטוב באזור הרגליים, הבטן, באיבר המין, </w:t>
      </w:r>
      <w:r>
        <w:rPr>
          <w:rFonts w:ascii="Arial" w:hAnsi="Arial"/>
          <w:rtl/>
        </w:rPr>
        <w:t xml:space="preserve">טענה כי חלף זמן רב מאז, וכי היא משתדלת לחשוב על כך </w:t>
      </w:r>
      <w:r w:rsidRPr="00D37B66">
        <w:rPr>
          <w:rFonts w:ascii="Arial" w:hAnsi="Arial" w:cs="Miriam"/>
          <w:rtl/>
        </w:rPr>
        <w:t>"כמה שפחות"</w:t>
      </w:r>
      <w:r w:rsidRPr="006630AE">
        <w:rPr>
          <w:rFonts w:ascii="Arial" w:hAnsi="Arial"/>
          <w:rtl/>
        </w:rPr>
        <w:t xml:space="preserve">, </w:t>
      </w:r>
      <w:r>
        <w:rPr>
          <w:rFonts w:ascii="Arial" w:hAnsi="Arial"/>
          <w:rtl/>
        </w:rPr>
        <w:t xml:space="preserve">ומשכך ייתכן </w:t>
      </w:r>
      <w:r w:rsidRPr="006630AE">
        <w:rPr>
          <w:rFonts w:ascii="Arial" w:hAnsi="Arial" w:cs="Miriam"/>
          <w:rtl/>
        </w:rPr>
        <w:t xml:space="preserve">"שיש דברים שמחקתי". </w:t>
      </w:r>
    </w:p>
    <w:p w14:paraId="3F844E6C" w14:textId="77777777" w:rsidR="008C3215" w:rsidRDefault="008C3215" w:rsidP="008C3215">
      <w:pPr>
        <w:spacing w:line="360" w:lineRule="auto"/>
        <w:jc w:val="both"/>
        <w:rPr>
          <w:rFonts w:ascii="Arial" w:hAnsi="Arial"/>
          <w:rtl/>
        </w:rPr>
      </w:pPr>
    </w:p>
    <w:p w14:paraId="51C1655E" w14:textId="77777777" w:rsidR="008C3215" w:rsidRDefault="008C3215" w:rsidP="008C3215">
      <w:pPr>
        <w:spacing w:line="360" w:lineRule="auto"/>
        <w:jc w:val="both"/>
        <w:rPr>
          <w:rFonts w:ascii="Arial" w:hAnsi="Arial"/>
          <w:rtl/>
        </w:rPr>
      </w:pPr>
    </w:p>
    <w:p w14:paraId="035AA2B7" w14:textId="77777777" w:rsidR="008C3215" w:rsidRPr="00A912C4" w:rsidRDefault="008C3215" w:rsidP="008C3215">
      <w:pPr>
        <w:spacing w:line="360" w:lineRule="auto"/>
        <w:jc w:val="both"/>
        <w:rPr>
          <w:rFonts w:ascii="Arial" w:hAnsi="Arial"/>
          <w:rtl/>
        </w:rPr>
      </w:pPr>
    </w:p>
    <w:p w14:paraId="4720F89B" w14:textId="77777777" w:rsidR="008C3215" w:rsidRPr="00A912C4" w:rsidRDefault="008C3215" w:rsidP="008C3215">
      <w:pPr>
        <w:jc w:val="both"/>
        <w:rPr>
          <w:rFonts w:ascii="Arial" w:hAnsi="Arial"/>
          <w:rtl/>
        </w:rPr>
      </w:pPr>
      <w:r>
        <w:rPr>
          <w:rFonts w:ascii="Arial" w:hAnsi="Arial"/>
          <w:rtl/>
        </w:rPr>
        <w:t>המתלוננת נתבקשה לפרט אירוע אלים שהתרחש בין הנאשם לבינה, וסיפרה:</w:t>
      </w:r>
    </w:p>
    <w:p w14:paraId="56EE4001" w14:textId="77777777" w:rsidR="008C3215" w:rsidRPr="00A912C4" w:rsidRDefault="008C3215" w:rsidP="008C3215">
      <w:pPr>
        <w:spacing w:line="360" w:lineRule="auto"/>
        <w:jc w:val="both"/>
        <w:rPr>
          <w:rFonts w:ascii="Arial" w:hAnsi="Arial"/>
          <w:rtl/>
        </w:rPr>
      </w:pPr>
    </w:p>
    <w:p w14:paraId="0D1A3D35" w14:textId="77777777" w:rsidR="008C3215" w:rsidRPr="002229AA" w:rsidRDefault="008C3215" w:rsidP="008C3215">
      <w:pPr>
        <w:pStyle w:val="P00"/>
        <w:tabs>
          <w:tab w:val="clear" w:pos="1021"/>
          <w:tab w:val="clear" w:pos="1928"/>
        </w:tabs>
        <w:spacing w:before="72"/>
        <w:ind w:left="926" w:right="1080"/>
        <w:rPr>
          <w:rStyle w:val="default"/>
          <w:rFonts w:cs="David"/>
          <w:noProof w:val="0"/>
          <w:sz w:val="24"/>
          <w:szCs w:val="24"/>
          <w:rtl/>
        </w:rPr>
      </w:pPr>
      <w:r w:rsidRPr="007D4310">
        <w:rPr>
          <w:rStyle w:val="default"/>
          <w:rFonts w:cs="Miriam"/>
          <w:noProof w:val="0"/>
          <w:rtl/>
        </w:rPr>
        <w:t>"אני זוכרת שפעם אחת [...] הוא סידר ניירת [...] הוא התכופף למטה כדי למיין [...] או להרים משהו, וראו, החריץ שלו בלט החוצה מהמכנס, ואני זוכרת ששמתי לו [...] עיפרון, בתוך המכנסיים [...] הוא חשב שזה משחק, וכנראה גם אני חשבתי שזה מצחיק [...] אבל אז אחרי זה, הוא התכופף, התרומם ותפס אותי והוא הוריד לי את המכנסיים והחזיר לי. ואני זוכרת [...] שאני מאוד כעסתי [...] ואני צעקתי עליו שהוא סוטה. ואז אחרי זה [...] אני זוכרת שקיבלתי מכה, ושעפתי על הקיר (העדה בוכה [...] העדה מעידה תוך כדי דמעות בעיניה) שכאב לי בגב, ואז [...] אני זוכרת שרצתי לחדר"</w:t>
      </w:r>
      <w:r w:rsidRPr="00A912C4">
        <w:rPr>
          <w:rStyle w:val="default"/>
          <w:noProof w:val="0"/>
          <w:rtl/>
        </w:rPr>
        <w:t xml:space="preserve"> (</w:t>
      </w:r>
      <w:r w:rsidRPr="002229AA">
        <w:rPr>
          <w:rStyle w:val="default"/>
          <w:rFonts w:cs="David"/>
          <w:noProof w:val="0"/>
          <w:sz w:val="24"/>
          <w:szCs w:val="24"/>
          <w:rtl/>
        </w:rPr>
        <w:t xml:space="preserve">עמ' 35, שור' 26-32 לפרו', עמ' 36, שור' 1-8 לפרו'). </w:t>
      </w:r>
    </w:p>
    <w:p w14:paraId="42AAE1BC" w14:textId="77777777" w:rsidR="008C3215" w:rsidRPr="002229AA" w:rsidRDefault="008C3215" w:rsidP="008C3215">
      <w:pPr>
        <w:spacing w:line="360" w:lineRule="auto"/>
        <w:jc w:val="both"/>
        <w:rPr>
          <w:rFonts w:ascii="Arial" w:hAnsi="Arial"/>
          <w:rtl/>
        </w:rPr>
      </w:pPr>
    </w:p>
    <w:p w14:paraId="30A2CE14" w14:textId="77777777" w:rsidR="008C3215" w:rsidRDefault="008C3215" w:rsidP="008C3215">
      <w:pPr>
        <w:spacing w:line="360" w:lineRule="auto"/>
        <w:jc w:val="both"/>
        <w:rPr>
          <w:rFonts w:ascii="Arial" w:hAnsi="Arial"/>
          <w:rtl/>
        </w:rPr>
      </w:pPr>
      <w:r>
        <w:rPr>
          <w:rFonts w:ascii="Arial" w:hAnsi="Arial"/>
          <w:rtl/>
        </w:rPr>
        <w:t xml:space="preserve">לדברי המתלוננת, נהגה לשוחח עם אמה ולשתפה בחוויותיה, כך גם היה באשר לאירוע ה"עיפרון", המתואר על ידה לעיל, ותגובתה של האֵם היתה כי היא מודעת לכך, מאחר ונכחה באותו אירוע. </w:t>
      </w:r>
      <w:r w:rsidRPr="00A912C4">
        <w:rPr>
          <w:rFonts w:ascii="Arial" w:hAnsi="Arial"/>
          <w:rtl/>
        </w:rPr>
        <w:t xml:space="preserve"> </w:t>
      </w:r>
    </w:p>
    <w:p w14:paraId="70C89481" w14:textId="77777777" w:rsidR="008C3215" w:rsidRDefault="008C3215" w:rsidP="008C3215">
      <w:pPr>
        <w:spacing w:line="360" w:lineRule="auto"/>
        <w:jc w:val="both"/>
        <w:rPr>
          <w:rFonts w:ascii="Arial" w:hAnsi="Arial"/>
          <w:rtl/>
        </w:rPr>
      </w:pPr>
    </w:p>
    <w:p w14:paraId="59F5FE64" w14:textId="77777777" w:rsidR="008C3215" w:rsidRDefault="008C3215" w:rsidP="008C3215">
      <w:pPr>
        <w:spacing w:line="360" w:lineRule="auto"/>
        <w:jc w:val="both"/>
        <w:rPr>
          <w:rFonts w:ascii="Arial" w:hAnsi="Arial"/>
          <w:rtl/>
        </w:rPr>
      </w:pPr>
      <w:r>
        <w:rPr>
          <w:rFonts w:ascii="Arial" w:hAnsi="Arial"/>
          <w:rtl/>
        </w:rPr>
        <w:t xml:space="preserve">עוד סיפרה המתלוננת, על אירוע נוסף שבמהלכו צבט הנאשם בעכוזה, עת ישב על הכורסה, והיא בתגובה, הניפה את רגלה על מנת לבעוט בו, שיניח לה, והלה, תפס את רגלה והרביץ לה, </w:t>
      </w:r>
      <w:r w:rsidRPr="00B33388">
        <w:rPr>
          <w:rFonts w:ascii="Arial" w:hAnsi="Arial" w:cs="Miriam"/>
          <w:rtl/>
        </w:rPr>
        <w:t>"בחזרה"</w:t>
      </w:r>
      <w:r>
        <w:rPr>
          <w:rFonts w:ascii="Arial" w:hAnsi="Arial"/>
          <w:rtl/>
        </w:rPr>
        <w:t xml:space="preserve">, כלשונה.  </w:t>
      </w:r>
    </w:p>
    <w:p w14:paraId="4D2D20F6" w14:textId="77777777" w:rsidR="008C3215" w:rsidRDefault="008C3215" w:rsidP="008C3215">
      <w:pPr>
        <w:spacing w:line="360" w:lineRule="auto"/>
        <w:jc w:val="both"/>
        <w:rPr>
          <w:rFonts w:ascii="Arial" w:hAnsi="Arial"/>
          <w:rtl/>
        </w:rPr>
      </w:pPr>
    </w:p>
    <w:p w14:paraId="57566704" w14:textId="77777777" w:rsidR="008C3215" w:rsidRPr="006630AE" w:rsidRDefault="008C3215" w:rsidP="008C3215">
      <w:pPr>
        <w:spacing w:line="360" w:lineRule="auto"/>
        <w:jc w:val="both"/>
        <w:rPr>
          <w:rFonts w:ascii="Arial" w:hAnsi="Arial" w:cs="Miriam"/>
          <w:rtl/>
        </w:rPr>
      </w:pPr>
      <w:r>
        <w:rPr>
          <w:rFonts w:ascii="Arial" w:hAnsi="Arial"/>
          <w:rtl/>
        </w:rPr>
        <w:t>לשאלה האם נבדקה על ידי רופא בגין המעשים להם היא טוענת, השיבה כי אמה אינה</w:t>
      </w:r>
      <w:r w:rsidRPr="006630AE">
        <w:rPr>
          <w:rFonts w:ascii="Arial" w:hAnsi="Arial" w:cs="Miriam"/>
          <w:rtl/>
        </w:rPr>
        <w:t xml:space="preserve"> "אוהבת רופאים במיוחד"</w:t>
      </w:r>
      <w:r>
        <w:rPr>
          <w:rFonts w:ascii="Arial" w:hAnsi="Arial"/>
          <w:rtl/>
        </w:rPr>
        <w:t xml:space="preserve"> וכי תגובתה היתה בדרך כלל </w:t>
      </w:r>
      <w:r w:rsidRPr="006630AE">
        <w:rPr>
          <w:rFonts w:ascii="Arial" w:hAnsi="Arial" w:cs="Miriam"/>
          <w:rtl/>
        </w:rPr>
        <w:t>"יהיה בסדר".</w:t>
      </w:r>
    </w:p>
    <w:p w14:paraId="28BAE2A4" w14:textId="77777777" w:rsidR="008C3215" w:rsidRDefault="008C3215" w:rsidP="008C3215">
      <w:pPr>
        <w:spacing w:line="360" w:lineRule="auto"/>
        <w:jc w:val="both"/>
        <w:rPr>
          <w:rFonts w:ascii="Arial" w:hAnsi="Arial"/>
          <w:rtl/>
        </w:rPr>
      </w:pPr>
    </w:p>
    <w:p w14:paraId="24956D6B" w14:textId="77777777" w:rsidR="008C3215" w:rsidRPr="00A912C4" w:rsidRDefault="008C3215" w:rsidP="008C3215">
      <w:pPr>
        <w:spacing w:line="360" w:lineRule="auto"/>
        <w:jc w:val="both"/>
        <w:rPr>
          <w:rFonts w:ascii="Arial" w:hAnsi="Arial"/>
          <w:rtl/>
        </w:rPr>
      </w:pPr>
      <w:r>
        <w:rPr>
          <w:rFonts w:ascii="Arial" w:hAnsi="Arial"/>
          <w:rtl/>
        </w:rPr>
        <w:t>כך, גם לדבריה, משהבחינה האֵם בשטפי דם, הגיבה</w:t>
      </w:r>
      <w:r w:rsidRPr="00D453CC">
        <w:rPr>
          <w:rFonts w:ascii="Arial" w:hAnsi="Arial" w:cs="Miriam"/>
          <w:rtl/>
        </w:rPr>
        <w:t xml:space="preserve"> "זה יעבור"</w:t>
      </w:r>
      <w:r>
        <w:rPr>
          <w:rFonts w:ascii="Arial" w:hAnsi="Arial" w:cs="Miriam"/>
          <w:rtl/>
        </w:rPr>
        <w:t>,</w:t>
      </w:r>
      <w:r>
        <w:rPr>
          <w:rFonts w:ascii="Arial" w:hAnsi="Arial"/>
          <w:rtl/>
        </w:rPr>
        <w:t xml:space="preserve"> זאת בשל היותה בילדותה </w:t>
      </w:r>
      <w:r w:rsidRPr="00D453CC">
        <w:rPr>
          <w:rFonts w:ascii="Arial" w:hAnsi="Arial" w:cs="Miriam"/>
          <w:rtl/>
        </w:rPr>
        <w:t xml:space="preserve">"שובבה, עשיתי שטויות, נפלתי, קיבלתי מכה" </w:t>
      </w:r>
      <w:r w:rsidRPr="00A912C4">
        <w:rPr>
          <w:rFonts w:ascii="Arial" w:hAnsi="Arial"/>
          <w:rtl/>
        </w:rPr>
        <w:t>(עמ' 38 לפרו').</w:t>
      </w:r>
    </w:p>
    <w:p w14:paraId="1393726C" w14:textId="77777777" w:rsidR="008C3215" w:rsidRPr="00A912C4" w:rsidRDefault="008C3215" w:rsidP="008C3215">
      <w:pPr>
        <w:spacing w:line="360" w:lineRule="auto"/>
        <w:jc w:val="both"/>
        <w:rPr>
          <w:rFonts w:ascii="Arial" w:hAnsi="Arial"/>
          <w:rtl/>
        </w:rPr>
      </w:pPr>
    </w:p>
    <w:p w14:paraId="1A9956D4" w14:textId="77777777" w:rsidR="008C3215" w:rsidRPr="00A912C4" w:rsidRDefault="008C3215" w:rsidP="008C3215">
      <w:pPr>
        <w:spacing w:line="360" w:lineRule="auto"/>
        <w:jc w:val="both"/>
        <w:rPr>
          <w:rFonts w:ascii="Arial" w:hAnsi="Arial"/>
          <w:rtl/>
        </w:rPr>
      </w:pPr>
      <w:r>
        <w:rPr>
          <w:rFonts w:ascii="Arial" w:hAnsi="Arial"/>
          <w:rtl/>
        </w:rPr>
        <w:t xml:space="preserve">המתלוננת נשאלה </w:t>
      </w:r>
      <w:r w:rsidRPr="00A912C4">
        <w:rPr>
          <w:rFonts w:ascii="Arial" w:hAnsi="Arial"/>
          <w:rtl/>
        </w:rPr>
        <w:t>האם סיפרה לאמה על</w:t>
      </w:r>
      <w:r>
        <w:rPr>
          <w:rFonts w:ascii="Arial" w:hAnsi="Arial"/>
          <w:rtl/>
        </w:rPr>
        <w:t xml:space="preserve"> התרחשות האירועים להם היא טוענת, והשיבה, כי </w:t>
      </w:r>
      <w:r w:rsidRPr="00A912C4">
        <w:rPr>
          <w:rFonts w:ascii="Arial" w:hAnsi="Arial"/>
          <w:rtl/>
        </w:rPr>
        <w:t>זכורה לה פעם אחת שסיפרה לה על ה</w:t>
      </w:r>
      <w:r w:rsidRPr="002A65EB">
        <w:rPr>
          <w:rFonts w:ascii="Arial" w:hAnsi="Arial" w:cs="Miriam"/>
          <w:rtl/>
        </w:rPr>
        <w:t>"הפרשות"</w:t>
      </w:r>
      <w:r>
        <w:rPr>
          <w:rFonts w:ascii="Arial" w:hAnsi="Arial"/>
          <w:rtl/>
        </w:rPr>
        <w:t xml:space="preserve"> וזו העלתה את הסברה כי המדובר במחזור ונתנה לה </w:t>
      </w:r>
      <w:r w:rsidRPr="00AF4293">
        <w:rPr>
          <w:rFonts w:ascii="Arial" w:hAnsi="Arial" w:cs="Miriam"/>
          <w:rtl/>
        </w:rPr>
        <w:t>"תחבושת לשים על תחתוניה",</w:t>
      </w:r>
      <w:r>
        <w:rPr>
          <w:rFonts w:ascii="Arial" w:hAnsi="Arial"/>
          <w:rtl/>
        </w:rPr>
        <w:t xml:space="preserve"> ובהתייחס ליתר </w:t>
      </w:r>
      <w:r w:rsidRPr="00A912C4">
        <w:rPr>
          <w:rFonts w:ascii="Arial" w:hAnsi="Arial"/>
          <w:rtl/>
        </w:rPr>
        <w:t xml:space="preserve">הדברים שקרו </w:t>
      </w:r>
      <w:r>
        <w:rPr>
          <w:rFonts w:ascii="Arial" w:hAnsi="Arial"/>
          <w:rtl/>
        </w:rPr>
        <w:t xml:space="preserve">וציינה כי </w:t>
      </w:r>
      <w:r w:rsidRPr="00A912C4">
        <w:rPr>
          <w:rFonts w:ascii="Arial" w:hAnsi="Arial"/>
          <w:rtl/>
        </w:rPr>
        <w:t>אינה יודעת אם סיפרה לה</w:t>
      </w:r>
      <w:r>
        <w:rPr>
          <w:rFonts w:ascii="Arial" w:hAnsi="Arial"/>
          <w:rtl/>
        </w:rPr>
        <w:t>.</w:t>
      </w:r>
    </w:p>
    <w:p w14:paraId="07A4C255" w14:textId="77777777" w:rsidR="008C3215" w:rsidRDefault="008C3215" w:rsidP="008C3215">
      <w:pPr>
        <w:spacing w:line="360" w:lineRule="auto"/>
        <w:jc w:val="both"/>
        <w:rPr>
          <w:rFonts w:ascii="Arial" w:hAnsi="Arial"/>
          <w:rtl/>
        </w:rPr>
      </w:pPr>
    </w:p>
    <w:p w14:paraId="56BFFD03" w14:textId="77777777" w:rsidR="008C3215" w:rsidRDefault="008C3215" w:rsidP="008C3215">
      <w:pPr>
        <w:spacing w:line="360" w:lineRule="auto"/>
        <w:jc w:val="both"/>
        <w:rPr>
          <w:rFonts w:ascii="Arial" w:hAnsi="Arial"/>
          <w:rtl/>
        </w:rPr>
      </w:pPr>
      <w:r>
        <w:rPr>
          <w:rFonts w:ascii="Arial" w:hAnsi="Arial"/>
          <w:rtl/>
        </w:rPr>
        <w:t xml:space="preserve">בהמשך </w:t>
      </w:r>
      <w:r w:rsidRPr="00A912C4">
        <w:rPr>
          <w:rFonts w:ascii="Arial" w:hAnsi="Arial"/>
          <w:rtl/>
        </w:rPr>
        <w:t>עדותה תיארה ה</w:t>
      </w:r>
      <w:r>
        <w:rPr>
          <w:rFonts w:ascii="Arial" w:hAnsi="Arial"/>
          <w:rtl/>
        </w:rPr>
        <w:t>מתלוננת</w:t>
      </w:r>
      <w:r w:rsidRPr="00A912C4">
        <w:rPr>
          <w:rFonts w:ascii="Arial" w:hAnsi="Arial"/>
          <w:rtl/>
        </w:rPr>
        <w:t xml:space="preserve"> את השתלשלות האירועים שהובילה להגשת תלונתה במשטרה</w:t>
      </w:r>
      <w:r>
        <w:rPr>
          <w:rFonts w:ascii="Arial" w:hAnsi="Arial"/>
          <w:rtl/>
        </w:rPr>
        <w:t xml:space="preserve"> בסיומו של הטיפול הפסיכולוגי שעברה במרכז גשר עת היתה בכיתה ח'</w:t>
      </w:r>
      <w:r w:rsidRPr="00A912C4">
        <w:rPr>
          <w:rFonts w:ascii="Arial" w:hAnsi="Arial"/>
          <w:rtl/>
        </w:rPr>
        <w:t xml:space="preserve">. </w:t>
      </w:r>
    </w:p>
    <w:p w14:paraId="1E5A3688" w14:textId="77777777" w:rsidR="008C3215" w:rsidRDefault="008C3215" w:rsidP="008C3215">
      <w:pPr>
        <w:spacing w:line="360" w:lineRule="auto"/>
        <w:jc w:val="both"/>
        <w:rPr>
          <w:rFonts w:ascii="Arial" w:hAnsi="Arial"/>
          <w:rtl/>
        </w:rPr>
      </w:pPr>
    </w:p>
    <w:p w14:paraId="05EABC1A" w14:textId="77777777" w:rsidR="008C3215" w:rsidRPr="00A912C4" w:rsidRDefault="008C3215" w:rsidP="008C3215">
      <w:pPr>
        <w:spacing w:line="360" w:lineRule="auto"/>
        <w:jc w:val="both"/>
        <w:rPr>
          <w:rFonts w:ascii="Arial" w:hAnsi="Arial"/>
          <w:rtl/>
        </w:rPr>
      </w:pPr>
      <w:r w:rsidRPr="00A912C4">
        <w:rPr>
          <w:rFonts w:ascii="Arial" w:hAnsi="Arial"/>
          <w:rtl/>
        </w:rPr>
        <w:t>המתלוננת סיפרה</w:t>
      </w:r>
      <w:r>
        <w:rPr>
          <w:rFonts w:ascii="Arial" w:hAnsi="Arial"/>
          <w:rtl/>
        </w:rPr>
        <w:t>,</w:t>
      </w:r>
      <w:r w:rsidRPr="00A912C4">
        <w:rPr>
          <w:rFonts w:ascii="Arial" w:hAnsi="Arial"/>
          <w:rtl/>
        </w:rPr>
        <w:t xml:space="preserve"> </w:t>
      </w:r>
      <w:r>
        <w:rPr>
          <w:rFonts w:ascii="Arial" w:hAnsi="Arial"/>
          <w:rtl/>
        </w:rPr>
        <w:t>כי בשיחותיה עם המטפלת ב"גשר"</w:t>
      </w:r>
      <w:r>
        <w:rPr>
          <w:rFonts w:ascii="Arial" w:hAnsi="Arial"/>
          <w:strike/>
          <w:rtl/>
        </w:rPr>
        <w:t>,</w:t>
      </w:r>
      <w:r>
        <w:rPr>
          <w:rFonts w:ascii="Arial" w:hAnsi="Arial"/>
          <w:rtl/>
        </w:rPr>
        <w:t xml:space="preserve"> עלה הרעיון כי </w:t>
      </w:r>
      <w:r w:rsidRPr="00A912C4">
        <w:rPr>
          <w:rFonts w:ascii="Arial" w:hAnsi="Arial"/>
          <w:rtl/>
        </w:rPr>
        <w:t>תעבור ל</w:t>
      </w:r>
      <w:r>
        <w:rPr>
          <w:rFonts w:ascii="Arial" w:hAnsi="Arial"/>
          <w:rtl/>
        </w:rPr>
        <w:t xml:space="preserve">מסגרת לימודית בתנאי </w:t>
      </w:r>
      <w:r w:rsidRPr="00A912C4">
        <w:rPr>
          <w:rFonts w:ascii="Arial" w:hAnsi="Arial"/>
          <w:rtl/>
        </w:rPr>
        <w:t>פנימייה,</w:t>
      </w:r>
      <w:r>
        <w:rPr>
          <w:rFonts w:ascii="Arial" w:hAnsi="Arial"/>
          <w:rtl/>
        </w:rPr>
        <w:t xml:space="preserve"> ולכך, </w:t>
      </w:r>
      <w:r w:rsidRPr="00A912C4">
        <w:rPr>
          <w:rFonts w:ascii="Arial" w:hAnsi="Arial"/>
          <w:rtl/>
        </w:rPr>
        <w:t>אמה התנגדה נחרצות</w:t>
      </w:r>
      <w:r>
        <w:rPr>
          <w:rFonts w:ascii="Arial" w:hAnsi="Arial"/>
          <w:rtl/>
        </w:rPr>
        <w:t xml:space="preserve">, דבר שהוביל בסופו של יום לויכוח </w:t>
      </w:r>
      <w:r w:rsidRPr="00A912C4">
        <w:rPr>
          <w:rFonts w:ascii="Arial" w:hAnsi="Arial"/>
          <w:rtl/>
        </w:rPr>
        <w:t>בי</w:t>
      </w:r>
      <w:r>
        <w:rPr>
          <w:rFonts w:ascii="Arial" w:hAnsi="Arial"/>
          <w:rtl/>
        </w:rPr>
        <w:t>ניהן, במהלכו התבטאה בפני אמה כי זו אינה מבינה אותה, לא טוב לה עימה ובמילים: "</w:t>
      </w:r>
      <w:r w:rsidRPr="00AF4293">
        <w:rPr>
          <w:rFonts w:ascii="Arial" w:hAnsi="Arial" w:cs="Miriam"/>
          <w:rtl/>
        </w:rPr>
        <w:t>את לא שומרת עליי"</w:t>
      </w:r>
      <w:r>
        <w:rPr>
          <w:rFonts w:ascii="Arial" w:hAnsi="Arial"/>
          <w:rtl/>
        </w:rPr>
        <w:t xml:space="preserve"> </w:t>
      </w:r>
      <w:r w:rsidRPr="00A912C4">
        <w:rPr>
          <w:rFonts w:ascii="Arial" w:hAnsi="Arial"/>
          <w:rtl/>
        </w:rPr>
        <w:t>(עמ' 39, שור' 5-14 לפרו')</w:t>
      </w:r>
      <w:r>
        <w:rPr>
          <w:rFonts w:ascii="Arial" w:hAnsi="Arial"/>
          <w:rtl/>
        </w:rPr>
        <w:t xml:space="preserve"> </w:t>
      </w:r>
      <w:r w:rsidRPr="00A912C4">
        <w:rPr>
          <w:rFonts w:ascii="Arial" w:hAnsi="Arial"/>
          <w:rtl/>
        </w:rPr>
        <w:t xml:space="preserve">. </w:t>
      </w:r>
    </w:p>
    <w:p w14:paraId="193EE9DE" w14:textId="77777777" w:rsidR="008C3215" w:rsidRDefault="008C3215" w:rsidP="008C3215">
      <w:pPr>
        <w:spacing w:line="360" w:lineRule="auto"/>
        <w:jc w:val="both"/>
        <w:rPr>
          <w:rFonts w:ascii="Arial" w:hAnsi="Arial"/>
          <w:rtl/>
        </w:rPr>
      </w:pPr>
    </w:p>
    <w:p w14:paraId="1D9EBAE0" w14:textId="77777777" w:rsidR="008C3215" w:rsidRPr="00A912C4" w:rsidRDefault="008C3215" w:rsidP="008C3215">
      <w:pPr>
        <w:spacing w:line="360" w:lineRule="auto"/>
        <w:jc w:val="both"/>
        <w:rPr>
          <w:rFonts w:ascii="Arial" w:hAnsi="Arial"/>
          <w:rtl/>
        </w:rPr>
      </w:pPr>
      <w:r>
        <w:rPr>
          <w:rFonts w:ascii="Arial" w:hAnsi="Arial"/>
          <w:rtl/>
        </w:rPr>
        <w:t xml:space="preserve">לדבריה, לשאלת אמה </w:t>
      </w:r>
      <w:r w:rsidRPr="00A912C4">
        <w:rPr>
          <w:rFonts w:ascii="Arial" w:hAnsi="Arial"/>
          <w:rtl/>
        </w:rPr>
        <w:t>לפשר דבריה</w:t>
      </w:r>
      <w:r>
        <w:rPr>
          <w:rFonts w:ascii="Arial" w:hAnsi="Arial"/>
          <w:rtl/>
        </w:rPr>
        <w:t>,</w:t>
      </w:r>
      <w:r w:rsidRPr="00A912C4">
        <w:rPr>
          <w:rFonts w:ascii="Arial" w:hAnsi="Arial"/>
          <w:rtl/>
        </w:rPr>
        <w:t xml:space="preserve"> השיבה: </w:t>
      </w:r>
      <w:r w:rsidRPr="00AF4293">
        <w:rPr>
          <w:rFonts w:ascii="Arial" w:hAnsi="Arial" w:cs="Miriam"/>
          <w:rtl/>
        </w:rPr>
        <w:t>"</w:t>
      </w:r>
      <w:r>
        <w:rPr>
          <w:rFonts w:ascii="Arial" w:hAnsi="Arial" w:cs="Miriam"/>
          <w:rtl/>
        </w:rPr>
        <w:t xml:space="preserve">[...] </w:t>
      </w:r>
      <w:r w:rsidRPr="00AF4293">
        <w:rPr>
          <w:rFonts w:ascii="Arial" w:hAnsi="Arial" w:cs="Miriam"/>
          <w:rtl/>
        </w:rPr>
        <w:t>את חושבת [...] שסתם אני עוברת את כל מה שאני עוברת עכשיו, ואני מתנהגת בצורה כזאת? אז היא אמרה לי מה זאת אומרת? [...] אני אמרתי לה [...] שאבא אנס אותי (העדה בוכה), היא היתה הראשונה שאמרתי לה את זה"</w:t>
      </w:r>
      <w:r w:rsidRPr="00A912C4">
        <w:rPr>
          <w:rFonts w:ascii="Arial" w:hAnsi="Arial"/>
          <w:rtl/>
        </w:rPr>
        <w:t xml:space="preserve"> (עמ' 39, שור' 18-23 לפרו'). </w:t>
      </w:r>
    </w:p>
    <w:p w14:paraId="6D73D2F4" w14:textId="77777777" w:rsidR="008C3215" w:rsidRDefault="008C3215" w:rsidP="008C3215">
      <w:pPr>
        <w:jc w:val="both"/>
        <w:rPr>
          <w:rFonts w:ascii="Arial" w:hAnsi="Arial"/>
          <w:rtl/>
        </w:rPr>
      </w:pPr>
    </w:p>
    <w:p w14:paraId="0F70C198" w14:textId="77777777" w:rsidR="008C3215" w:rsidRDefault="008C3215" w:rsidP="008C3215">
      <w:pPr>
        <w:spacing w:line="360" w:lineRule="auto"/>
        <w:jc w:val="both"/>
        <w:rPr>
          <w:rFonts w:ascii="Arial" w:hAnsi="Arial"/>
          <w:rtl/>
        </w:rPr>
      </w:pPr>
      <w:r>
        <w:rPr>
          <w:rFonts w:ascii="Arial" w:hAnsi="Arial"/>
          <w:rtl/>
        </w:rPr>
        <w:t xml:space="preserve">למחרת היום, המשיכה וסיפרה המתלוננת, כי הגיעה לבית ספרה, וכאשר </w:t>
      </w:r>
      <w:r w:rsidRPr="00A912C4">
        <w:rPr>
          <w:rFonts w:ascii="Arial" w:hAnsi="Arial"/>
          <w:rtl/>
        </w:rPr>
        <w:t xml:space="preserve">מורתה הבחינה כי היא אינה כתמול שלשום </w:t>
      </w:r>
      <w:r>
        <w:rPr>
          <w:rFonts w:ascii="Arial" w:hAnsi="Arial"/>
          <w:rtl/>
        </w:rPr>
        <w:t>ו</w:t>
      </w:r>
      <w:r w:rsidRPr="00A912C4">
        <w:rPr>
          <w:rFonts w:ascii="Arial" w:hAnsi="Arial"/>
          <w:rtl/>
        </w:rPr>
        <w:t xml:space="preserve">שאלה אותה </w:t>
      </w:r>
      <w:r>
        <w:rPr>
          <w:rFonts w:ascii="Arial" w:hAnsi="Arial"/>
          <w:rtl/>
        </w:rPr>
        <w:t xml:space="preserve">לקורות אותה, סיפרה לה על שיחתה עם אמה מיום האתמול והתבטאה בפניה: </w:t>
      </w:r>
      <w:r w:rsidRPr="00AF4293">
        <w:rPr>
          <w:rFonts w:ascii="Arial" w:hAnsi="Arial" w:cs="Miriam"/>
          <w:rtl/>
        </w:rPr>
        <w:t>"שאבא שלי היה עושה לי כל מיני דברים"</w:t>
      </w:r>
      <w:r>
        <w:rPr>
          <w:rFonts w:ascii="Arial" w:hAnsi="Arial"/>
          <w:rtl/>
        </w:rPr>
        <w:t xml:space="preserve"> וזו, דיווחה למנהלת בית הספר, עורבו שירותי הרווחה והועבר דיווח למשטרה.</w:t>
      </w:r>
    </w:p>
    <w:p w14:paraId="73BFADDF" w14:textId="77777777" w:rsidR="008C3215" w:rsidRDefault="008C3215" w:rsidP="008C3215">
      <w:pPr>
        <w:jc w:val="both"/>
        <w:rPr>
          <w:rFonts w:ascii="Arial" w:hAnsi="Arial"/>
          <w:rtl/>
        </w:rPr>
      </w:pPr>
    </w:p>
    <w:p w14:paraId="1B7E330F" w14:textId="77777777" w:rsidR="008C3215" w:rsidRPr="00A912C4" w:rsidRDefault="008C3215" w:rsidP="008C3215">
      <w:pPr>
        <w:spacing w:line="360" w:lineRule="auto"/>
        <w:jc w:val="both"/>
        <w:rPr>
          <w:rFonts w:ascii="Arial" w:hAnsi="Arial"/>
          <w:rtl/>
        </w:rPr>
      </w:pPr>
      <w:r>
        <w:rPr>
          <w:rFonts w:ascii="Arial" w:hAnsi="Arial"/>
          <w:rtl/>
        </w:rPr>
        <w:t>לדבריה, לאחר שיחה עם מורתה, באותו יום סיפרה על מעשיו של הנאשם לשתיים מחברותיה, וכן "הוכרחה" לספר להוריי חברותיה</w:t>
      </w:r>
      <w:r w:rsidRPr="00A912C4">
        <w:rPr>
          <w:rFonts w:ascii="Arial" w:hAnsi="Arial"/>
          <w:rtl/>
        </w:rPr>
        <w:t xml:space="preserve"> (עמ' 40</w:t>
      </w:r>
      <w:r>
        <w:rPr>
          <w:rFonts w:ascii="Arial" w:hAnsi="Arial"/>
          <w:rtl/>
        </w:rPr>
        <w:t xml:space="preserve"> שור' 18</w:t>
      </w:r>
      <w:r w:rsidRPr="00A912C4">
        <w:rPr>
          <w:rFonts w:ascii="Arial" w:hAnsi="Arial"/>
          <w:rtl/>
        </w:rPr>
        <w:t xml:space="preserve">). </w:t>
      </w:r>
    </w:p>
    <w:p w14:paraId="5379816B" w14:textId="77777777" w:rsidR="008C3215" w:rsidRDefault="008C3215" w:rsidP="008C3215">
      <w:pPr>
        <w:jc w:val="both"/>
        <w:rPr>
          <w:rFonts w:ascii="Arial" w:hAnsi="Arial"/>
          <w:rtl/>
        </w:rPr>
      </w:pPr>
    </w:p>
    <w:p w14:paraId="7766BDD5" w14:textId="77777777" w:rsidR="008C3215" w:rsidRDefault="008C3215" w:rsidP="008C3215">
      <w:pPr>
        <w:spacing w:line="360" w:lineRule="auto"/>
        <w:jc w:val="both"/>
        <w:rPr>
          <w:rFonts w:ascii="Arial" w:hAnsi="Arial"/>
          <w:rtl/>
        </w:rPr>
      </w:pPr>
      <w:r>
        <w:rPr>
          <w:rFonts w:ascii="Arial" w:hAnsi="Arial"/>
          <w:rtl/>
        </w:rPr>
        <w:t xml:space="preserve">המתלוננת נתבקשה, על ידי באת כח המאשימה, לספר על אירועים שהיא זוכרת מכיתות ד' – ה'  ושהתרחשו בבתים אחרים בהם התגוררו, עובר לאירועים שסיפרה כי התרחשו בכיתה ו', בדירה. </w:t>
      </w:r>
    </w:p>
    <w:p w14:paraId="3B8D9E06" w14:textId="77777777" w:rsidR="008C3215" w:rsidRDefault="008C3215" w:rsidP="008C3215">
      <w:pPr>
        <w:jc w:val="both"/>
        <w:rPr>
          <w:rFonts w:ascii="Arial" w:hAnsi="Arial"/>
          <w:rtl/>
        </w:rPr>
      </w:pPr>
    </w:p>
    <w:p w14:paraId="42F41995" w14:textId="77777777" w:rsidR="008C3215" w:rsidRDefault="008C3215" w:rsidP="008C3215">
      <w:pPr>
        <w:spacing w:line="360" w:lineRule="auto"/>
        <w:jc w:val="both"/>
        <w:rPr>
          <w:rFonts w:ascii="Arial" w:hAnsi="Arial" w:cs="Miriam"/>
          <w:rtl/>
        </w:rPr>
      </w:pPr>
      <w:r>
        <w:rPr>
          <w:rFonts w:ascii="Arial" w:hAnsi="Arial"/>
          <w:rtl/>
        </w:rPr>
        <w:t xml:space="preserve">בהמשך נתבקשה לספר על "מעשים מיניים" אותם ביצע בה הנאשם במקומות אחרים בבית. בשלב זה תיארה, כדלקמן: </w:t>
      </w:r>
    </w:p>
    <w:p w14:paraId="298634F5" w14:textId="77777777" w:rsidR="008C3215" w:rsidRDefault="008C3215" w:rsidP="008C3215">
      <w:pPr>
        <w:jc w:val="both"/>
        <w:rPr>
          <w:rFonts w:ascii="Arial" w:hAnsi="Arial" w:cs="Miriam"/>
          <w:rtl/>
        </w:rPr>
      </w:pPr>
    </w:p>
    <w:p w14:paraId="1CAA6DF4" w14:textId="77777777" w:rsidR="008C3215" w:rsidRDefault="008C3215" w:rsidP="008C3215">
      <w:pPr>
        <w:ind w:left="746" w:right="900"/>
        <w:jc w:val="both"/>
        <w:rPr>
          <w:rFonts w:ascii="Arial" w:hAnsi="Arial"/>
          <w:rtl/>
        </w:rPr>
      </w:pPr>
      <w:r w:rsidRPr="00CB1444">
        <w:rPr>
          <w:rFonts w:ascii="Arial" w:hAnsi="Arial" w:cs="Miriam"/>
          <w:rtl/>
        </w:rPr>
        <w:t>"פשוט היו מקרים שגם כשהיינו יושבים ורואים טלוויזיה, והוא היה, והוא היה מחבק אותי חזק מידי ומצמיד אותי אליו, והיה מכריח אותי לשבת לידו, עליו בצורה מסויימת ונגיד לשכב על הספה כשהיינו רואים טלוויזיה בצורה של כפיות כזו, משהו כזה, והייתי ממש נעולה בידיים שלו"</w:t>
      </w:r>
      <w:r>
        <w:rPr>
          <w:rFonts w:ascii="Arial" w:hAnsi="Arial"/>
          <w:rtl/>
        </w:rPr>
        <w:t xml:space="preserve"> לעניין זה הסבירה </w:t>
      </w:r>
      <w:r w:rsidRPr="00CB1444">
        <w:rPr>
          <w:rFonts w:ascii="Arial" w:hAnsi="Arial" w:cs="Miriam"/>
          <w:rtl/>
        </w:rPr>
        <w:t>"שהוא מאחוריי ואני צמודה אל הבטן ואל החזה שלו"</w:t>
      </w:r>
      <w:r>
        <w:rPr>
          <w:rFonts w:ascii="Arial" w:hAnsi="Arial"/>
          <w:rtl/>
        </w:rPr>
        <w:t xml:space="preserve"> (עמ' 45 שור' 25-28 לפרו').</w:t>
      </w:r>
    </w:p>
    <w:p w14:paraId="5148E00A" w14:textId="77777777" w:rsidR="008C3215" w:rsidRDefault="008C3215" w:rsidP="008C3215">
      <w:pPr>
        <w:jc w:val="both"/>
        <w:rPr>
          <w:rFonts w:ascii="Arial" w:hAnsi="Arial"/>
          <w:rtl/>
        </w:rPr>
      </w:pPr>
    </w:p>
    <w:p w14:paraId="73C7B486" w14:textId="77777777" w:rsidR="008C3215" w:rsidRDefault="008C3215" w:rsidP="008C3215">
      <w:pPr>
        <w:spacing w:line="360" w:lineRule="auto"/>
        <w:jc w:val="both"/>
        <w:rPr>
          <w:rFonts w:ascii="Arial" w:hAnsi="Arial"/>
          <w:rtl/>
        </w:rPr>
      </w:pPr>
      <w:r>
        <w:rPr>
          <w:rFonts w:ascii="Arial" w:hAnsi="Arial"/>
          <w:rtl/>
        </w:rPr>
        <w:t>משנדרשה המתלוננת לשאלת באת כח המאשימה, לפרט וליתן דוגמאות ל</w:t>
      </w:r>
      <w:r w:rsidRPr="00AF4293">
        <w:rPr>
          <w:rFonts w:ascii="Arial" w:hAnsi="Arial" w:cs="Miriam"/>
          <w:rtl/>
        </w:rPr>
        <w:t>"פלשבקים של כל מיני סיטואציות"</w:t>
      </w:r>
      <w:r>
        <w:rPr>
          <w:rFonts w:ascii="Arial" w:hAnsi="Arial"/>
          <w:rtl/>
        </w:rPr>
        <w:t xml:space="preserve"> השיבה:</w:t>
      </w:r>
    </w:p>
    <w:p w14:paraId="4F65712A" w14:textId="77777777" w:rsidR="008C3215" w:rsidRDefault="008C3215" w:rsidP="008C3215">
      <w:pPr>
        <w:jc w:val="both"/>
        <w:rPr>
          <w:rFonts w:ascii="Arial" w:hAnsi="Arial"/>
          <w:rtl/>
        </w:rPr>
      </w:pPr>
    </w:p>
    <w:p w14:paraId="01B33519" w14:textId="77777777" w:rsidR="008C3215" w:rsidRPr="00D6387C" w:rsidRDefault="008C3215" w:rsidP="008C3215">
      <w:pPr>
        <w:ind w:left="746" w:right="900"/>
        <w:jc w:val="both"/>
        <w:rPr>
          <w:rFonts w:ascii="Arial" w:hAnsi="Arial" w:cs="Miriam"/>
          <w:rtl/>
        </w:rPr>
      </w:pPr>
      <w:r w:rsidRPr="00D6387C">
        <w:rPr>
          <w:rFonts w:ascii="Arial" w:hAnsi="Arial" w:cs="Miriam"/>
          <w:rtl/>
        </w:rPr>
        <w:t>"אני לא יודעת להסביר את זה. פשוט בפלשבק אני לובשת משהו אחר. לא יודעת איך, מה להגיד יותר</w:t>
      </w:r>
    </w:p>
    <w:p w14:paraId="5308B594" w14:textId="77777777" w:rsidR="008C3215" w:rsidRPr="00D6387C" w:rsidRDefault="008C3215" w:rsidP="008C3215">
      <w:pPr>
        <w:ind w:left="746" w:right="900"/>
        <w:jc w:val="both"/>
        <w:rPr>
          <w:rFonts w:ascii="Arial" w:hAnsi="Arial" w:cs="Miriam"/>
          <w:rtl/>
        </w:rPr>
      </w:pPr>
      <w:r w:rsidRPr="00D6387C">
        <w:rPr>
          <w:rFonts w:ascii="Arial" w:hAnsi="Arial" w:cs="Miriam"/>
          <w:rtl/>
        </w:rPr>
        <w:t>[...]</w:t>
      </w:r>
    </w:p>
    <w:p w14:paraId="102AE323" w14:textId="77777777" w:rsidR="008C3215" w:rsidRPr="00D6387C" w:rsidRDefault="008C3215" w:rsidP="008C3215">
      <w:pPr>
        <w:ind w:left="746" w:right="900"/>
        <w:jc w:val="both"/>
        <w:rPr>
          <w:rFonts w:ascii="Arial" w:hAnsi="Arial" w:cs="Miriam"/>
          <w:rtl/>
        </w:rPr>
      </w:pPr>
      <w:r w:rsidRPr="00D6387C">
        <w:rPr>
          <w:rFonts w:ascii="Arial" w:hAnsi="Arial" w:cs="Miriam"/>
          <w:rtl/>
        </w:rPr>
        <w:t>או שאני על הבטן או שאני על הגב, בסיטואציות אחרות"</w:t>
      </w:r>
      <w:r w:rsidRPr="00A070A1">
        <w:rPr>
          <w:rFonts w:ascii="Arial" w:hAnsi="Arial"/>
          <w:rtl/>
        </w:rPr>
        <w:t xml:space="preserve"> (עמ' 46 שור' 13-16 לפרו')</w:t>
      </w:r>
      <w:r>
        <w:rPr>
          <w:rFonts w:ascii="Arial" w:hAnsi="Arial" w:cs="Miriam"/>
          <w:rtl/>
        </w:rPr>
        <w:t>.</w:t>
      </w:r>
    </w:p>
    <w:p w14:paraId="58585D33" w14:textId="77777777" w:rsidR="008C3215" w:rsidRDefault="008C3215" w:rsidP="008C3215">
      <w:pPr>
        <w:spacing w:line="360" w:lineRule="auto"/>
        <w:jc w:val="both"/>
        <w:rPr>
          <w:rFonts w:ascii="Arial" w:hAnsi="Arial"/>
          <w:rtl/>
        </w:rPr>
      </w:pPr>
    </w:p>
    <w:p w14:paraId="50FC632A" w14:textId="77777777" w:rsidR="008C3215" w:rsidRPr="00A912C4" w:rsidRDefault="008C3215" w:rsidP="008C3215">
      <w:pPr>
        <w:spacing w:line="360" w:lineRule="auto"/>
        <w:jc w:val="both"/>
        <w:rPr>
          <w:rFonts w:ascii="Arial" w:hAnsi="Arial"/>
          <w:rtl/>
        </w:rPr>
      </w:pPr>
      <w:r w:rsidRPr="00A912C4">
        <w:rPr>
          <w:rFonts w:ascii="Arial" w:hAnsi="Arial"/>
          <w:rtl/>
        </w:rPr>
        <w:t xml:space="preserve">ומשנשאלה מה הנאשם עשה לה באותה סיטואציה, השיבה: </w:t>
      </w:r>
      <w:r w:rsidRPr="00D6387C">
        <w:rPr>
          <w:rFonts w:ascii="Arial" w:hAnsi="Arial" w:cs="Miriam"/>
          <w:rtl/>
        </w:rPr>
        <w:t>"הוא אונס אותי [...]"</w:t>
      </w:r>
      <w:r w:rsidRPr="00A912C4">
        <w:rPr>
          <w:rFonts w:ascii="Arial" w:hAnsi="Arial"/>
          <w:rtl/>
        </w:rPr>
        <w:t xml:space="preserve"> (</w:t>
      </w:r>
      <w:r>
        <w:rPr>
          <w:rFonts w:ascii="Arial" w:hAnsi="Arial"/>
          <w:rtl/>
        </w:rPr>
        <w:t>שם</w:t>
      </w:r>
      <w:r w:rsidRPr="00A912C4">
        <w:rPr>
          <w:rFonts w:ascii="Arial" w:hAnsi="Arial"/>
          <w:rtl/>
        </w:rPr>
        <w:t xml:space="preserve">, שור' 10-20 לפרו').  </w:t>
      </w:r>
    </w:p>
    <w:p w14:paraId="7D7522D6" w14:textId="77777777" w:rsidR="008C3215" w:rsidRPr="00A912C4" w:rsidRDefault="008C3215" w:rsidP="008C3215">
      <w:pPr>
        <w:spacing w:line="360" w:lineRule="auto"/>
        <w:jc w:val="both"/>
        <w:rPr>
          <w:rFonts w:ascii="Arial" w:hAnsi="Arial"/>
          <w:rtl/>
        </w:rPr>
      </w:pPr>
    </w:p>
    <w:p w14:paraId="11C6711E" w14:textId="77777777" w:rsidR="008C3215" w:rsidRPr="00A912C4" w:rsidRDefault="008C3215" w:rsidP="008C3215">
      <w:pPr>
        <w:spacing w:line="360" w:lineRule="auto"/>
        <w:jc w:val="both"/>
        <w:rPr>
          <w:rFonts w:ascii="Arial" w:hAnsi="Arial"/>
          <w:rtl/>
        </w:rPr>
      </w:pPr>
      <w:r>
        <w:rPr>
          <w:rFonts w:ascii="Arial" w:hAnsi="Arial"/>
          <w:rtl/>
        </w:rPr>
        <w:t xml:space="preserve">לדברי המתלוננת, בהיותה </w:t>
      </w:r>
      <w:r w:rsidRPr="00A912C4">
        <w:rPr>
          <w:rFonts w:ascii="Arial" w:hAnsi="Arial"/>
          <w:rtl/>
        </w:rPr>
        <w:t>בכיתה ח', א</w:t>
      </w:r>
      <w:r>
        <w:rPr>
          <w:rFonts w:ascii="Arial" w:hAnsi="Arial"/>
          <w:rtl/>
        </w:rPr>
        <w:t>ו</w:t>
      </w:r>
      <w:r w:rsidRPr="00A912C4">
        <w:rPr>
          <w:rFonts w:ascii="Arial" w:hAnsi="Arial"/>
          <w:rtl/>
        </w:rPr>
        <w:t>שפזה בבית חולים פסיכיאטרי "שלוותה"</w:t>
      </w:r>
      <w:r>
        <w:rPr>
          <w:rFonts w:ascii="Arial" w:hAnsi="Arial"/>
          <w:rtl/>
        </w:rPr>
        <w:t>,</w:t>
      </w:r>
      <w:r w:rsidRPr="00A912C4">
        <w:rPr>
          <w:rFonts w:ascii="Arial" w:hAnsi="Arial"/>
          <w:rtl/>
        </w:rPr>
        <w:t xml:space="preserve"> למשך חודש </w:t>
      </w:r>
      <w:r>
        <w:rPr>
          <w:rFonts w:ascii="Arial" w:hAnsi="Arial"/>
          <w:rtl/>
        </w:rPr>
        <w:t>בעקבות</w:t>
      </w:r>
      <w:r w:rsidRPr="00AF4293">
        <w:rPr>
          <w:rFonts w:ascii="Arial" w:hAnsi="Arial" w:cs="Miriam"/>
          <w:rtl/>
        </w:rPr>
        <w:t xml:space="preserve"> "דיכאון קליני ואובדנ</w:t>
      </w:r>
      <w:r>
        <w:rPr>
          <w:rFonts w:ascii="Arial" w:hAnsi="Arial" w:cs="Miriam"/>
          <w:rtl/>
        </w:rPr>
        <w:t>ו</w:t>
      </w:r>
      <w:r w:rsidRPr="00AF4293">
        <w:rPr>
          <w:rFonts w:ascii="Arial" w:hAnsi="Arial" w:cs="Miriam"/>
          <w:rtl/>
        </w:rPr>
        <w:t>ת".</w:t>
      </w:r>
      <w:r>
        <w:rPr>
          <w:rFonts w:ascii="Arial" w:hAnsi="Arial" w:cs="Miriam"/>
          <w:rtl/>
        </w:rPr>
        <w:t xml:space="preserve"> </w:t>
      </w:r>
      <w:r>
        <w:rPr>
          <w:rFonts w:ascii="Arial" w:hAnsi="Arial"/>
          <w:rtl/>
        </w:rPr>
        <w:t xml:space="preserve">לדבריה, </w:t>
      </w:r>
      <w:r w:rsidRPr="00A912C4">
        <w:rPr>
          <w:rFonts w:ascii="Arial" w:hAnsi="Arial"/>
          <w:rtl/>
        </w:rPr>
        <w:t>שבוע לאחר שהגיעה לטיפול הפסיכולוגי</w:t>
      </w:r>
      <w:r>
        <w:rPr>
          <w:rFonts w:ascii="Arial" w:hAnsi="Arial"/>
          <w:rtl/>
        </w:rPr>
        <w:t xml:space="preserve"> ב"גשר", נתגלו </w:t>
      </w:r>
      <w:r w:rsidRPr="00A912C4">
        <w:rPr>
          <w:rFonts w:ascii="Arial" w:hAnsi="Arial"/>
          <w:rtl/>
        </w:rPr>
        <w:t>אצלה נטיות אובדניות.</w:t>
      </w:r>
      <w:r>
        <w:rPr>
          <w:rFonts w:ascii="Arial" w:hAnsi="Arial"/>
          <w:rtl/>
        </w:rPr>
        <w:t xml:space="preserve"> משכך,</w:t>
      </w:r>
      <w:r w:rsidRPr="00A912C4">
        <w:rPr>
          <w:rFonts w:ascii="Arial" w:hAnsi="Arial"/>
          <w:rtl/>
        </w:rPr>
        <w:t xml:space="preserve"> </w:t>
      </w:r>
      <w:r>
        <w:rPr>
          <w:rFonts w:ascii="Arial" w:hAnsi="Arial"/>
          <w:rtl/>
        </w:rPr>
        <w:t xml:space="preserve">נלקחה </w:t>
      </w:r>
      <w:r w:rsidRPr="00A912C4">
        <w:rPr>
          <w:rFonts w:ascii="Arial" w:hAnsi="Arial"/>
          <w:rtl/>
        </w:rPr>
        <w:t>ל</w:t>
      </w:r>
      <w:r>
        <w:rPr>
          <w:rFonts w:ascii="Arial" w:hAnsi="Arial"/>
          <w:rtl/>
        </w:rPr>
        <w:t>"</w:t>
      </w:r>
      <w:r w:rsidRPr="00A912C4">
        <w:rPr>
          <w:rFonts w:ascii="Arial" w:hAnsi="Arial"/>
          <w:rtl/>
        </w:rPr>
        <w:t>שלוותה</w:t>
      </w:r>
      <w:r>
        <w:rPr>
          <w:rFonts w:ascii="Arial" w:hAnsi="Arial"/>
          <w:rtl/>
        </w:rPr>
        <w:t>"</w:t>
      </w:r>
      <w:r w:rsidRPr="00A912C4">
        <w:rPr>
          <w:rFonts w:ascii="Arial" w:hAnsi="Arial"/>
          <w:rtl/>
        </w:rPr>
        <w:t xml:space="preserve"> להיפגש עם פסיכיאטר </w:t>
      </w:r>
      <w:r>
        <w:rPr>
          <w:rFonts w:ascii="Arial" w:hAnsi="Arial"/>
          <w:rtl/>
        </w:rPr>
        <w:t xml:space="preserve">שקבע כי עליה להתאשפז.  </w:t>
      </w:r>
    </w:p>
    <w:p w14:paraId="04EE4BAB" w14:textId="77777777" w:rsidR="008C3215" w:rsidRPr="00A912C4" w:rsidRDefault="008C3215" w:rsidP="008C3215">
      <w:pPr>
        <w:spacing w:line="360" w:lineRule="auto"/>
        <w:jc w:val="both"/>
        <w:rPr>
          <w:rFonts w:ascii="Arial" w:hAnsi="Arial"/>
          <w:rtl/>
        </w:rPr>
      </w:pPr>
    </w:p>
    <w:p w14:paraId="44D98256" w14:textId="77777777" w:rsidR="008C3215" w:rsidRPr="00A912C4" w:rsidRDefault="008C3215" w:rsidP="008C3215">
      <w:pPr>
        <w:spacing w:line="360" w:lineRule="auto"/>
        <w:jc w:val="both"/>
        <w:rPr>
          <w:rFonts w:ascii="Arial" w:hAnsi="Arial"/>
          <w:rtl/>
        </w:rPr>
      </w:pPr>
      <w:r>
        <w:rPr>
          <w:rFonts w:ascii="Arial" w:hAnsi="Arial"/>
          <w:rtl/>
        </w:rPr>
        <w:t xml:space="preserve">לצורך אשפוזה של המתלוננת במרכז לבריאות הנפש "שלוותה" נדרשה הסכמת הוריה אולם המתלוננת הביעה מורת רוח מהגעתו של הנאשם ואף הפצירה באמה שאין ברצונה לראותו, </w:t>
      </w:r>
      <w:r w:rsidRPr="00A912C4">
        <w:rPr>
          <w:rFonts w:ascii="Arial" w:hAnsi="Arial"/>
          <w:rtl/>
        </w:rPr>
        <w:t>ואמרה לה שמצ</w:t>
      </w:r>
      <w:r>
        <w:rPr>
          <w:rFonts w:ascii="Arial" w:hAnsi="Arial"/>
          <w:rtl/>
        </w:rPr>
        <w:t>י</w:t>
      </w:r>
      <w:r w:rsidRPr="00A912C4">
        <w:rPr>
          <w:rFonts w:ascii="Arial" w:hAnsi="Arial"/>
          <w:rtl/>
        </w:rPr>
        <w:t>דה תאמר ל</w:t>
      </w:r>
      <w:r>
        <w:rPr>
          <w:rFonts w:ascii="Arial" w:hAnsi="Arial"/>
          <w:rtl/>
        </w:rPr>
        <w:t xml:space="preserve">נאשם </w:t>
      </w:r>
      <w:r w:rsidRPr="00A912C4">
        <w:rPr>
          <w:rFonts w:ascii="Arial" w:hAnsi="Arial"/>
          <w:rtl/>
        </w:rPr>
        <w:t>שהיא סיפרה הכל.</w:t>
      </w:r>
      <w:r>
        <w:rPr>
          <w:rFonts w:ascii="Arial" w:hAnsi="Arial"/>
          <w:rtl/>
        </w:rPr>
        <w:t xml:space="preserve"> </w:t>
      </w:r>
    </w:p>
    <w:p w14:paraId="676A0551" w14:textId="77777777" w:rsidR="008C3215" w:rsidRDefault="008C3215" w:rsidP="008C3215">
      <w:pPr>
        <w:jc w:val="both"/>
        <w:rPr>
          <w:rFonts w:ascii="Arial" w:hAnsi="Arial"/>
          <w:rtl/>
        </w:rPr>
      </w:pPr>
    </w:p>
    <w:p w14:paraId="695AD9BA" w14:textId="77777777" w:rsidR="008C3215" w:rsidRDefault="008C3215" w:rsidP="008C3215">
      <w:pPr>
        <w:spacing w:line="360" w:lineRule="auto"/>
        <w:jc w:val="both"/>
        <w:rPr>
          <w:rFonts w:ascii="Arial" w:hAnsi="Arial"/>
          <w:rtl/>
        </w:rPr>
      </w:pPr>
      <w:r>
        <w:rPr>
          <w:rFonts w:ascii="Arial" w:hAnsi="Arial"/>
          <w:rtl/>
        </w:rPr>
        <w:t xml:space="preserve">בהמשך, סיפרה על ניתוק הקשר עם הנאשם, על כך שנתבקשה להגיע ל"בדיקת חיים" במכון לרפואה משפטית, אולם לדבריה, לא היתה מסוגלת לעבור את הבדיקה, שינתה את המועד, דחתה אותו ולבסוף במילותיה </w:t>
      </w:r>
      <w:r w:rsidRPr="00AF4293">
        <w:rPr>
          <w:rFonts w:ascii="Arial" w:hAnsi="Arial" w:cs="Miriam"/>
          <w:rtl/>
        </w:rPr>
        <w:t>"אני הברזתי"</w:t>
      </w:r>
      <w:r>
        <w:rPr>
          <w:rFonts w:ascii="Arial" w:hAnsi="Arial"/>
          <w:rtl/>
        </w:rPr>
        <w:t>.</w:t>
      </w:r>
    </w:p>
    <w:p w14:paraId="5D5FA496" w14:textId="77777777" w:rsidR="008C3215" w:rsidRDefault="008C3215" w:rsidP="008C3215">
      <w:pPr>
        <w:jc w:val="both"/>
        <w:rPr>
          <w:rFonts w:ascii="Arial" w:hAnsi="Arial"/>
          <w:rtl/>
        </w:rPr>
      </w:pPr>
    </w:p>
    <w:p w14:paraId="3939FD89" w14:textId="77777777" w:rsidR="008C3215" w:rsidRDefault="008C3215" w:rsidP="008C3215">
      <w:pPr>
        <w:spacing w:line="360" w:lineRule="auto"/>
        <w:jc w:val="both"/>
        <w:rPr>
          <w:rFonts w:ascii="Arial" w:hAnsi="Arial" w:cs="Miriam"/>
          <w:rtl/>
        </w:rPr>
      </w:pPr>
      <w:r>
        <w:rPr>
          <w:rFonts w:ascii="Arial" w:hAnsi="Arial"/>
          <w:rtl/>
        </w:rPr>
        <w:t xml:space="preserve">המתלוננת הגדירה את הקשר עם אמה כ"מאוד מסובך", סיפרה על אירוע במהלכו אמה צעקה עליה ומשלא התירה לה לצאת לפגישה עם פסיכולוגית, ניגשה למטבח, נטלה סכין ובעומדה במרחק מה מהאֵם, התבטאה כלפיה: </w:t>
      </w:r>
      <w:r w:rsidRPr="00AF4293">
        <w:rPr>
          <w:rFonts w:ascii="Arial" w:hAnsi="Arial" w:cs="Miriam"/>
          <w:rtl/>
        </w:rPr>
        <w:t>"תעזבי אותי עכשיו"</w:t>
      </w:r>
      <w:r>
        <w:rPr>
          <w:rFonts w:ascii="Arial" w:hAnsi="Arial"/>
          <w:rtl/>
        </w:rPr>
        <w:t xml:space="preserve"> זאת כ</w:t>
      </w:r>
      <w:r w:rsidRPr="00AF4293">
        <w:rPr>
          <w:rFonts w:ascii="Arial" w:hAnsi="Arial" w:cs="Miriam"/>
          <w:rtl/>
        </w:rPr>
        <w:t>"גורם הרתעה"</w:t>
      </w:r>
      <w:r w:rsidRPr="002C7694">
        <w:rPr>
          <w:rFonts w:ascii="Arial" w:hAnsi="Arial"/>
          <w:rtl/>
        </w:rPr>
        <w:t xml:space="preserve"> ולא מתוך כוונה אמיתית לדוקרה.</w:t>
      </w:r>
    </w:p>
    <w:p w14:paraId="00C051F5" w14:textId="77777777" w:rsidR="008C3215" w:rsidRDefault="008C3215" w:rsidP="008C3215">
      <w:pPr>
        <w:jc w:val="both"/>
        <w:rPr>
          <w:rFonts w:ascii="Arial" w:hAnsi="Arial"/>
          <w:rtl/>
        </w:rPr>
      </w:pPr>
    </w:p>
    <w:p w14:paraId="6D14C7AB" w14:textId="77777777" w:rsidR="008C3215" w:rsidRDefault="008C3215" w:rsidP="008C3215">
      <w:pPr>
        <w:jc w:val="both"/>
        <w:rPr>
          <w:rFonts w:ascii="Arial" w:hAnsi="Arial"/>
          <w:rtl/>
        </w:rPr>
      </w:pPr>
      <w:r>
        <w:rPr>
          <w:rFonts w:ascii="Arial" w:hAnsi="Arial"/>
          <w:rtl/>
        </w:rPr>
        <w:t>המתלוננת נשאלה על ידי ב"כ הנאשם:</w:t>
      </w:r>
    </w:p>
    <w:p w14:paraId="513CD6A5" w14:textId="77777777" w:rsidR="008C3215" w:rsidRDefault="008C3215" w:rsidP="008C3215">
      <w:pPr>
        <w:jc w:val="both"/>
        <w:rPr>
          <w:rFonts w:ascii="Arial" w:hAnsi="Arial"/>
          <w:rtl/>
        </w:rPr>
      </w:pPr>
    </w:p>
    <w:p w14:paraId="26035022" w14:textId="77777777" w:rsidR="008C3215" w:rsidRPr="002C7694" w:rsidRDefault="008C3215" w:rsidP="008C3215">
      <w:pPr>
        <w:ind w:left="926" w:right="900"/>
        <w:jc w:val="both"/>
        <w:rPr>
          <w:rFonts w:ascii="Arial" w:hAnsi="Arial" w:cs="Miriam"/>
          <w:rtl/>
        </w:rPr>
      </w:pPr>
      <w:r w:rsidRPr="002C7694">
        <w:rPr>
          <w:rFonts w:ascii="Arial" w:hAnsi="Arial" w:cs="Miriam"/>
          <w:rtl/>
        </w:rPr>
        <w:t>"ש. תראי, את מטיחה בפני אותן עובדות סוציאליות שאמא שלך מזניחה אותך לא רק הזנחה רגשית, אלא, הזנחה בסיסית. את מתארת שהיא לא דואגת לך לצרכים בסיסיים. את מתארת באותם פגישות שעשית כל מה שצריך לעשות כדי לצאת מהבית כדי לה</w:t>
      </w:r>
      <w:r>
        <w:rPr>
          <w:rFonts w:ascii="Arial" w:hAnsi="Arial" w:cs="Miriam"/>
          <w:rtl/>
        </w:rPr>
        <w:t>ת</w:t>
      </w:r>
      <w:r w:rsidRPr="002C7694">
        <w:rPr>
          <w:rFonts w:ascii="Arial" w:hAnsi="Arial" w:cs="Miriam"/>
          <w:rtl/>
        </w:rPr>
        <w:t>רחק מאמא להתרחק מהבית ולהגי</w:t>
      </w:r>
      <w:r>
        <w:rPr>
          <w:rFonts w:ascii="Arial" w:hAnsi="Arial" w:cs="Miriam"/>
          <w:rtl/>
        </w:rPr>
        <w:t>ע</w:t>
      </w:r>
      <w:r w:rsidRPr="002C7694">
        <w:rPr>
          <w:rFonts w:ascii="Arial" w:hAnsi="Arial" w:cs="Miriam"/>
          <w:rtl/>
        </w:rPr>
        <w:t xml:space="preserve"> למסגרת אחרת. זה נכון?</w:t>
      </w:r>
    </w:p>
    <w:p w14:paraId="6825FA2C" w14:textId="77777777" w:rsidR="008C3215" w:rsidRDefault="008C3215" w:rsidP="008C3215">
      <w:pPr>
        <w:ind w:left="926" w:right="900"/>
        <w:jc w:val="both"/>
        <w:rPr>
          <w:rFonts w:ascii="Arial" w:hAnsi="Arial"/>
          <w:rtl/>
        </w:rPr>
      </w:pPr>
      <w:r w:rsidRPr="002C7694">
        <w:rPr>
          <w:rFonts w:ascii="Arial" w:hAnsi="Arial" w:cs="Miriam"/>
          <w:rtl/>
        </w:rPr>
        <w:t>ת. כן. זה נכון"</w:t>
      </w:r>
      <w:r>
        <w:rPr>
          <w:rFonts w:ascii="Arial" w:hAnsi="Arial"/>
          <w:rtl/>
        </w:rPr>
        <w:t xml:space="preserve"> (עמ' 52 שור' 6-9 לפרו').</w:t>
      </w:r>
    </w:p>
    <w:p w14:paraId="13FB5150" w14:textId="77777777" w:rsidR="008C3215" w:rsidRDefault="008C3215" w:rsidP="008C3215">
      <w:pPr>
        <w:spacing w:line="360" w:lineRule="auto"/>
        <w:jc w:val="both"/>
        <w:rPr>
          <w:rFonts w:ascii="Arial" w:hAnsi="Arial"/>
          <w:rtl/>
        </w:rPr>
      </w:pPr>
    </w:p>
    <w:p w14:paraId="2B6B300C" w14:textId="77777777" w:rsidR="008C3215" w:rsidRDefault="008C3215" w:rsidP="008C3215">
      <w:pPr>
        <w:spacing w:line="360" w:lineRule="auto"/>
        <w:jc w:val="both"/>
        <w:rPr>
          <w:rFonts w:ascii="Arial" w:hAnsi="Arial"/>
          <w:rtl/>
        </w:rPr>
      </w:pPr>
    </w:p>
    <w:p w14:paraId="4A1F08DC" w14:textId="77777777" w:rsidR="008C3215" w:rsidRDefault="008C3215" w:rsidP="008C3215">
      <w:pPr>
        <w:spacing w:line="360" w:lineRule="auto"/>
        <w:jc w:val="both"/>
        <w:rPr>
          <w:rFonts w:ascii="Arial" w:hAnsi="Arial"/>
          <w:rtl/>
        </w:rPr>
      </w:pPr>
    </w:p>
    <w:p w14:paraId="23A3CB39" w14:textId="77777777" w:rsidR="008C3215" w:rsidRDefault="008C3215" w:rsidP="008C3215">
      <w:pPr>
        <w:spacing w:line="360" w:lineRule="auto"/>
        <w:jc w:val="both"/>
        <w:rPr>
          <w:rFonts w:ascii="Arial" w:hAnsi="Arial"/>
          <w:rtl/>
        </w:rPr>
      </w:pPr>
    </w:p>
    <w:p w14:paraId="5DB80161" w14:textId="77777777" w:rsidR="008C3215" w:rsidRDefault="008C3215" w:rsidP="008C3215">
      <w:pPr>
        <w:spacing w:line="360" w:lineRule="auto"/>
        <w:jc w:val="both"/>
        <w:rPr>
          <w:rFonts w:ascii="Arial" w:hAnsi="Arial"/>
          <w:rtl/>
        </w:rPr>
      </w:pPr>
      <w:r>
        <w:rPr>
          <w:rFonts w:ascii="Arial" w:hAnsi="Arial"/>
          <w:rtl/>
        </w:rPr>
        <w:t xml:space="preserve">לתמיהת הסניגור בדבר השימוש במילים </w:t>
      </w:r>
      <w:r w:rsidRPr="00BC2C19">
        <w:rPr>
          <w:rFonts w:ascii="Arial" w:hAnsi="Arial" w:cs="Miriam"/>
          <w:rtl/>
        </w:rPr>
        <w:t>"לא זוכרת"</w:t>
      </w:r>
      <w:r>
        <w:rPr>
          <w:rFonts w:ascii="Arial" w:hAnsi="Arial"/>
          <w:rtl/>
        </w:rPr>
        <w:t xml:space="preserve"> 35 פעמים במהלך גביית הודעתה במשטרה, השיבה המתלוננת, כדלקמן: </w:t>
      </w:r>
    </w:p>
    <w:p w14:paraId="7719BE80" w14:textId="77777777" w:rsidR="008C3215" w:rsidRDefault="008C3215" w:rsidP="008C3215">
      <w:pPr>
        <w:jc w:val="both"/>
        <w:rPr>
          <w:rFonts w:ascii="Arial" w:hAnsi="Arial"/>
          <w:rtl/>
        </w:rPr>
      </w:pPr>
    </w:p>
    <w:p w14:paraId="31AE33A8" w14:textId="77777777" w:rsidR="008C3215" w:rsidRDefault="008C3215" w:rsidP="008C3215">
      <w:pPr>
        <w:ind w:left="926" w:right="900"/>
        <w:jc w:val="both"/>
        <w:rPr>
          <w:rFonts w:ascii="Arial" w:hAnsi="Arial"/>
          <w:rtl/>
        </w:rPr>
      </w:pPr>
      <w:r w:rsidRPr="003F2694">
        <w:rPr>
          <w:rFonts w:ascii="Arial" w:hAnsi="Arial" w:cs="Miriam"/>
          <w:rtl/>
        </w:rPr>
        <w:t>"[...] באותו שלב לא הייתי בטוחה במאה אחוז מה קרה אני התחלתי להיזכר ולהבין מה עברתי רק בגשר, ושם אני התחלתי את התהליך. התהליך הזה עדיין לא נגמר. אבל החקירה נעשה מאוד בצמוד לעצם העובדה שהבנתי שזה קרה. אז באותו זמן לא היה לי ברור, לא זכרתי דברים, לא הבנתי מה אני רואה. לא הבנתי, לא זכרתי. זה היה. היום אני יודעת יותר טוב, אני יודעת מה קרה"</w:t>
      </w:r>
      <w:r>
        <w:rPr>
          <w:rFonts w:ascii="Arial" w:hAnsi="Arial"/>
          <w:rtl/>
        </w:rPr>
        <w:t xml:space="preserve"> (עמ' 67 שור' 1-5 לפרו'). </w:t>
      </w:r>
    </w:p>
    <w:p w14:paraId="030070F4" w14:textId="77777777" w:rsidR="008C3215" w:rsidRDefault="008C3215" w:rsidP="008C3215">
      <w:pPr>
        <w:spacing w:line="360" w:lineRule="auto"/>
        <w:jc w:val="both"/>
        <w:rPr>
          <w:rFonts w:ascii="Arial" w:hAnsi="Arial"/>
          <w:rtl/>
        </w:rPr>
      </w:pPr>
    </w:p>
    <w:p w14:paraId="42F9E79A" w14:textId="77777777" w:rsidR="008C3215" w:rsidRDefault="008C3215" w:rsidP="008C3215">
      <w:pPr>
        <w:spacing w:line="360" w:lineRule="auto"/>
        <w:jc w:val="both"/>
        <w:rPr>
          <w:rFonts w:ascii="Arial" w:hAnsi="Arial"/>
          <w:rtl/>
        </w:rPr>
      </w:pPr>
      <w:r>
        <w:rPr>
          <w:rFonts w:ascii="Arial" w:hAnsi="Arial"/>
          <w:rtl/>
        </w:rPr>
        <w:t xml:space="preserve">ב"כ הנאשם הטיח בפני המתלוננת את קביעותיה של חוקרת הילדים כי האשמותיה הן "כותרתיות" בלבד, היא מתקשה לתאר אירועים ספציפיים, דבריה מעלים סימן שאלה </w:t>
      </w:r>
      <w:r w:rsidRPr="00600B52">
        <w:rPr>
          <w:rFonts w:ascii="Arial" w:hAnsi="Arial" w:cs="Miriam"/>
          <w:rtl/>
        </w:rPr>
        <w:t>"באשר לאוטנטיות של האירועים"</w:t>
      </w:r>
      <w:r>
        <w:rPr>
          <w:rFonts w:ascii="Arial" w:hAnsi="Arial"/>
          <w:rtl/>
        </w:rPr>
        <w:t xml:space="preserve"> וכי קיימת אצלה </w:t>
      </w:r>
      <w:r w:rsidRPr="000F1B42">
        <w:rPr>
          <w:rFonts w:ascii="Arial" w:hAnsi="Arial"/>
          <w:u w:val="single"/>
          <w:rtl/>
        </w:rPr>
        <w:t>מגמת הפללה כנגד הנאשם</w:t>
      </w:r>
      <w:r>
        <w:rPr>
          <w:rFonts w:ascii="Arial" w:hAnsi="Arial"/>
          <w:rtl/>
        </w:rPr>
        <w:t xml:space="preserve">, והלה השיבה </w:t>
      </w:r>
      <w:r w:rsidRPr="00600B52">
        <w:rPr>
          <w:rFonts w:ascii="Arial" w:hAnsi="Arial" w:cs="Miriam"/>
          <w:rtl/>
        </w:rPr>
        <w:t xml:space="preserve">"אין לי מה להגיד על זה" </w:t>
      </w:r>
      <w:r>
        <w:rPr>
          <w:rFonts w:ascii="Arial" w:hAnsi="Arial"/>
          <w:rtl/>
        </w:rPr>
        <w:t>(עמ' 72 שור' 22 לפרו').</w:t>
      </w:r>
    </w:p>
    <w:p w14:paraId="0836EA2C" w14:textId="77777777" w:rsidR="008C3215" w:rsidRDefault="008C3215" w:rsidP="008C3215">
      <w:pPr>
        <w:spacing w:line="360" w:lineRule="auto"/>
        <w:jc w:val="both"/>
        <w:rPr>
          <w:rFonts w:ascii="Arial" w:hAnsi="Arial"/>
          <w:rtl/>
        </w:rPr>
      </w:pPr>
    </w:p>
    <w:p w14:paraId="3DC261B1" w14:textId="77777777" w:rsidR="008C3215" w:rsidRDefault="008C3215" w:rsidP="008C3215">
      <w:pPr>
        <w:spacing w:line="360" w:lineRule="auto"/>
        <w:jc w:val="both"/>
        <w:rPr>
          <w:rFonts w:ascii="Arial" w:hAnsi="Arial"/>
          <w:rtl/>
        </w:rPr>
      </w:pPr>
      <w:r>
        <w:rPr>
          <w:rFonts w:ascii="Arial" w:hAnsi="Arial"/>
          <w:rtl/>
        </w:rPr>
        <w:t>בהמשך, אישרה המתלוננת כי עובר לחשיפת האירועים, אותם היא מייחסת לנאשם, טופלה בטיפול תרופתי פסיכיאטרי (</w:t>
      </w:r>
      <w:r w:rsidRPr="00766E11">
        <w:rPr>
          <w:rFonts w:ascii="Arial" w:hAnsi="Arial" w:cs="Miriam"/>
          <w:rtl/>
        </w:rPr>
        <w:t>"פרוזאק" ו"פריזמה"</w:t>
      </w:r>
      <w:r>
        <w:rPr>
          <w:rFonts w:ascii="Arial" w:hAnsi="Arial"/>
          <w:rtl/>
        </w:rPr>
        <w:t xml:space="preserve">) וזאת, כנגד </w:t>
      </w:r>
      <w:r w:rsidRPr="001C5288">
        <w:rPr>
          <w:rFonts w:ascii="Arial" w:hAnsi="Arial" w:cs="Miriam"/>
          <w:rtl/>
        </w:rPr>
        <w:t>"דיכאון קליני"</w:t>
      </w:r>
      <w:r>
        <w:rPr>
          <w:rFonts w:ascii="Arial" w:hAnsi="Arial"/>
          <w:rtl/>
        </w:rPr>
        <w:t xml:space="preserve"> וכי </w:t>
      </w:r>
      <w:r w:rsidRPr="00600B52">
        <w:rPr>
          <w:rFonts w:ascii="Arial" w:hAnsi="Arial" w:cs="Miriam"/>
          <w:rtl/>
        </w:rPr>
        <w:t xml:space="preserve">"שבוע וחצי אחרי זה, סיפרתי את מה שסיפרתי" </w:t>
      </w:r>
      <w:r w:rsidRPr="004830F4">
        <w:rPr>
          <w:rFonts w:ascii="Arial" w:hAnsi="Arial"/>
          <w:rtl/>
        </w:rPr>
        <w:t>ו</w:t>
      </w:r>
      <w:r w:rsidRPr="00600B52">
        <w:rPr>
          <w:rFonts w:ascii="Arial" w:hAnsi="Arial" w:cs="Miriam"/>
          <w:rtl/>
        </w:rPr>
        <w:t xml:space="preserve">"שבוע אחרי זה, נכנסתי לאשפוז" </w:t>
      </w:r>
      <w:r>
        <w:rPr>
          <w:rFonts w:ascii="Arial" w:hAnsi="Arial"/>
          <w:rtl/>
        </w:rPr>
        <w:t>(עמ' 75 שור' 8-9 לפרו').</w:t>
      </w:r>
    </w:p>
    <w:p w14:paraId="652A969E" w14:textId="77777777" w:rsidR="008C3215" w:rsidRDefault="008C3215" w:rsidP="008C3215">
      <w:pPr>
        <w:spacing w:line="360" w:lineRule="auto"/>
        <w:jc w:val="both"/>
        <w:rPr>
          <w:rFonts w:ascii="Arial" w:hAnsi="Arial"/>
          <w:rtl/>
        </w:rPr>
      </w:pPr>
    </w:p>
    <w:p w14:paraId="2DE12B01" w14:textId="77777777" w:rsidR="008C3215" w:rsidRDefault="008C3215" w:rsidP="008C3215">
      <w:pPr>
        <w:spacing w:line="360" w:lineRule="auto"/>
        <w:jc w:val="both"/>
        <w:rPr>
          <w:rFonts w:ascii="Arial" w:hAnsi="Arial"/>
          <w:rtl/>
        </w:rPr>
      </w:pPr>
      <w:r>
        <w:rPr>
          <w:rFonts w:ascii="Arial" w:hAnsi="Arial"/>
          <w:rtl/>
        </w:rPr>
        <w:t xml:space="preserve">לגרסת המתלוננת, הנאשם נהג בה באלימות פיזית תוך כדי המעשים המיניים שביצע בה, שהותירו בה "סימנים", ובעת הרלוונטית לא ידעה ליתן הסבר מהיכן סימנים אלה. </w:t>
      </w:r>
    </w:p>
    <w:p w14:paraId="323B85A7" w14:textId="77777777" w:rsidR="008C3215" w:rsidRDefault="008C3215" w:rsidP="008C3215">
      <w:pPr>
        <w:spacing w:line="360" w:lineRule="auto"/>
        <w:jc w:val="both"/>
        <w:rPr>
          <w:rFonts w:ascii="Arial" w:hAnsi="Arial"/>
          <w:rtl/>
        </w:rPr>
      </w:pPr>
    </w:p>
    <w:p w14:paraId="30832BAA" w14:textId="77777777" w:rsidR="008C3215" w:rsidRDefault="008C3215" w:rsidP="008C3215">
      <w:pPr>
        <w:spacing w:line="360" w:lineRule="auto"/>
        <w:jc w:val="both"/>
        <w:rPr>
          <w:rFonts w:ascii="Arial" w:hAnsi="Arial"/>
          <w:rtl/>
        </w:rPr>
      </w:pPr>
      <w:r>
        <w:rPr>
          <w:rFonts w:ascii="Arial" w:hAnsi="Arial"/>
          <w:rtl/>
        </w:rPr>
        <w:t xml:space="preserve">משנשאלה המתלוננת לדבריה בהודעתה במשטרה, כי בעת שאביה </w:t>
      </w:r>
      <w:r w:rsidRPr="00E33B4A">
        <w:rPr>
          <w:rFonts w:ascii="Arial" w:hAnsi="Arial" w:cs="Miriam"/>
          <w:rtl/>
        </w:rPr>
        <w:t xml:space="preserve">"אנס אותה" </w:t>
      </w:r>
      <w:r>
        <w:rPr>
          <w:rFonts w:ascii="Arial" w:hAnsi="Arial"/>
          <w:rtl/>
        </w:rPr>
        <w:t xml:space="preserve">בלילות נאבקה בו וצעקה, השיבה כי אינה זוכרת שצעקה, אלא, </w:t>
      </w:r>
      <w:r w:rsidRPr="009B030C">
        <w:rPr>
          <w:rFonts w:ascii="Arial" w:hAnsi="Arial"/>
          <w:u w:val="single"/>
          <w:rtl/>
        </w:rPr>
        <w:t>רצתה לצעוק</w:t>
      </w:r>
      <w:r>
        <w:rPr>
          <w:rFonts w:ascii="Arial" w:hAnsi="Arial"/>
          <w:rtl/>
        </w:rPr>
        <w:t xml:space="preserve">. כך גם בהמשך, משהופנתה לאמירותיה בדבר "המאבק" שניהלה בנאשם למול דבריה בבית המשפט, השיבה </w:t>
      </w:r>
      <w:r w:rsidRPr="00E33B4A">
        <w:rPr>
          <w:rFonts w:ascii="Arial" w:hAnsi="Arial" w:cs="Miriam"/>
          <w:rtl/>
        </w:rPr>
        <w:t>"אני לא יודעת להסביר את זה, אני לא יודעת"</w:t>
      </w:r>
      <w:r>
        <w:rPr>
          <w:rFonts w:ascii="Arial" w:hAnsi="Arial"/>
          <w:rtl/>
        </w:rPr>
        <w:t xml:space="preserve"> (עמ' 78 שור' 32 לפרו').</w:t>
      </w:r>
    </w:p>
    <w:p w14:paraId="332EE3FD" w14:textId="77777777" w:rsidR="008C3215" w:rsidRDefault="008C3215" w:rsidP="008C3215">
      <w:pPr>
        <w:jc w:val="both"/>
        <w:rPr>
          <w:rFonts w:ascii="Arial" w:hAnsi="Arial"/>
          <w:rtl/>
        </w:rPr>
      </w:pPr>
    </w:p>
    <w:p w14:paraId="28ED2279" w14:textId="77777777" w:rsidR="008C3215" w:rsidRDefault="008C3215" w:rsidP="008C3215">
      <w:pPr>
        <w:spacing w:line="360" w:lineRule="auto"/>
        <w:jc w:val="both"/>
        <w:rPr>
          <w:rFonts w:ascii="Arial" w:hAnsi="Arial"/>
          <w:rtl/>
        </w:rPr>
      </w:pPr>
      <w:r>
        <w:rPr>
          <w:rFonts w:ascii="Arial" w:hAnsi="Arial"/>
          <w:rtl/>
        </w:rPr>
        <w:t xml:space="preserve">יחד עם זאת, הכחישה כי המדובר היה בחלום בלבד. </w:t>
      </w:r>
    </w:p>
    <w:p w14:paraId="2C505353" w14:textId="77777777" w:rsidR="008C3215" w:rsidRDefault="008C3215" w:rsidP="008C3215">
      <w:pPr>
        <w:spacing w:line="360" w:lineRule="auto"/>
        <w:jc w:val="both"/>
        <w:rPr>
          <w:rFonts w:ascii="Arial" w:hAnsi="Arial"/>
          <w:rtl/>
        </w:rPr>
      </w:pPr>
    </w:p>
    <w:p w14:paraId="2099690D" w14:textId="77777777" w:rsidR="008C3215" w:rsidRDefault="008C3215" w:rsidP="008C3215">
      <w:pPr>
        <w:spacing w:line="360" w:lineRule="auto"/>
        <w:jc w:val="both"/>
        <w:rPr>
          <w:rFonts w:ascii="Arial" w:hAnsi="Arial"/>
          <w:rtl/>
        </w:rPr>
      </w:pPr>
      <w:r>
        <w:rPr>
          <w:rFonts w:ascii="Arial" w:hAnsi="Arial"/>
          <w:rtl/>
        </w:rPr>
        <w:t>לנוכח תשובותיה אלה של המתלוננת, ביקשנו לדעת האם יש באפשרות המתלוננת "לעגן" את האירועים שהתרחשו, לגרסתה, באירוע נוסף בחייה בתקופות הרלוונטיות (חג, לימודים, טיולי בית ספר וכו'), ועל כך השיבה:</w:t>
      </w:r>
    </w:p>
    <w:p w14:paraId="385FDFA8" w14:textId="77777777" w:rsidR="008C3215" w:rsidRDefault="008C3215" w:rsidP="008C3215">
      <w:pPr>
        <w:jc w:val="both"/>
        <w:rPr>
          <w:rFonts w:ascii="Arial" w:hAnsi="Arial"/>
          <w:rtl/>
        </w:rPr>
      </w:pPr>
    </w:p>
    <w:p w14:paraId="5113F1E4" w14:textId="77777777" w:rsidR="008C3215" w:rsidRDefault="008C3215" w:rsidP="008C3215">
      <w:pPr>
        <w:ind w:left="746" w:right="900"/>
        <w:jc w:val="both"/>
        <w:rPr>
          <w:rFonts w:ascii="Arial" w:hAnsi="Arial"/>
          <w:rtl/>
        </w:rPr>
      </w:pPr>
      <w:r w:rsidRPr="00C57DC2">
        <w:rPr>
          <w:rFonts w:ascii="Arial" w:hAnsi="Arial" w:cs="Miriam"/>
          <w:rtl/>
        </w:rPr>
        <w:t>"אין לי פרטים טכניים, אני גם לא יודעת איך אני יכלה לרענן את הזיכרון שלי יותר מזה. זה תהליך שאני עוברת כבר שנים, בדברים שא</w:t>
      </w:r>
      <w:r>
        <w:rPr>
          <w:rFonts w:ascii="Arial" w:hAnsi="Arial" w:cs="Miriam"/>
          <w:rtl/>
        </w:rPr>
        <w:t>נ</w:t>
      </w:r>
      <w:r w:rsidRPr="00C57DC2">
        <w:rPr>
          <w:rFonts w:ascii="Arial" w:hAnsi="Arial" w:cs="Miriam"/>
          <w:rtl/>
        </w:rPr>
        <w:t>י נזכרת, עולים בי, דברים שעולים לי, שעלו בעבר, שאני מנסה לעבד ולהבין. יותר ממה שיש לי כרגע, אני לא יודעת מה יש לי עוד להביא. אולי זה דברים שיבואו לי עוד במהלך השנים, נכון לעכשיו זה מה שיש לי. ופרטים טכניים אין לי להביא אבל אני יודעת מה אני ראיתי..."</w:t>
      </w:r>
      <w:r>
        <w:rPr>
          <w:rFonts w:ascii="Arial" w:hAnsi="Arial"/>
          <w:rtl/>
        </w:rPr>
        <w:t xml:space="preserve"> (עמ' 81 שור' 6-10 לפרו').</w:t>
      </w:r>
    </w:p>
    <w:p w14:paraId="0533AB12" w14:textId="77777777" w:rsidR="008C3215" w:rsidRDefault="008C3215" w:rsidP="008C3215">
      <w:pPr>
        <w:spacing w:line="360" w:lineRule="auto"/>
        <w:jc w:val="both"/>
        <w:rPr>
          <w:rFonts w:ascii="Arial" w:hAnsi="Arial"/>
          <w:rtl/>
        </w:rPr>
      </w:pPr>
    </w:p>
    <w:p w14:paraId="2A3692F4" w14:textId="77777777" w:rsidR="008C3215" w:rsidRDefault="008C3215" w:rsidP="008C3215">
      <w:pPr>
        <w:spacing w:line="360" w:lineRule="auto"/>
        <w:jc w:val="both"/>
        <w:rPr>
          <w:rFonts w:ascii="Arial" w:hAnsi="Arial"/>
          <w:rtl/>
        </w:rPr>
      </w:pPr>
      <w:r>
        <w:rPr>
          <w:rFonts w:ascii="Arial" w:hAnsi="Arial"/>
          <w:rtl/>
        </w:rPr>
        <w:t>לעניין אירוע ה"</w:t>
      </w:r>
      <w:r w:rsidRPr="00D37B66">
        <w:rPr>
          <w:rFonts w:ascii="Arial" w:hAnsi="Arial" w:cs="Miriam"/>
          <w:rtl/>
        </w:rPr>
        <w:t>עיפרון</w:t>
      </w:r>
      <w:r>
        <w:rPr>
          <w:rFonts w:ascii="Arial" w:hAnsi="Arial"/>
          <w:rtl/>
        </w:rPr>
        <w:t>" שהוזכר בהודעתה במשטרה סיפרה, כי אינה יודעת מדוע עשתה זאת אולם, בעת שהנאשם רכן לצורך סידור ניירת בסמוך לשידה, הבחינה כי</w:t>
      </w:r>
      <w:r w:rsidRPr="00172317">
        <w:rPr>
          <w:rFonts w:ascii="Arial" w:hAnsi="Arial" w:cs="Miriam"/>
          <w:rtl/>
        </w:rPr>
        <w:t xml:space="preserve"> "החריץ שלו יצא מהמכנס"</w:t>
      </w:r>
      <w:r>
        <w:rPr>
          <w:rFonts w:ascii="Arial" w:hAnsi="Arial"/>
          <w:rtl/>
        </w:rPr>
        <w:t>, כתיאורה, ומשום שסברה כי הדבר "</w:t>
      </w:r>
      <w:r w:rsidRPr="00D37B66">
        <w:rPr>
          <w:rFonts w:ascii="Arial" w:hAnsi="Arial" w:cs="Miriam"/>
          <w:rtl/>
        </w:rPr>
        <w:t>מצחיק</w:t>
      </w:r>
      <w:r>
        <w:rPr>
          <w:rFonts w:ascii="Arial" w:hAnsi="Arial"/>
          <w:rtl/>
        </w:rPr>
        <w:t xml:space="preserve">", נטלה עיפרון וכלשונה: </w:t>
      </w:r>
      <w:r w:rsidRPr="00172317">
        <w:rPr>
          <w:rFonts w:ascii="Arial" w:hAnsi="Arial" w:cs="Miriam"/>
          <w:rtl/>
        </w:rPr>
        <w:t>"שמתי לו את זה במכנס"</w:t>
      </w:r>
      <w:r>
        <w:rPr>
          <w:rFonts w:ascii="Arial" w:hAnsi="Arial"/>
          <w:rtl/>
        </w:rPr>
        <w:t xml:space="preserve">, הלה לדבריה </w:t>
      </w:r>
      <w:r w:rsidRPr="00172317">
        <w:rPr>
          <w:rFonts w:ascii="Arial" w:hAnsi="Arial" w:cs="Miriam"/>
          <w:rtl/>
        </w:rPr>
        <w:t>"הסתכל עליי כזה, מה זה"</w:t>
      </w:r>
      <w:r>
        <w:rPr>
          <w:rFonts w:ascii="Arial" w:hAnsi="Arial"/>
          <w:rtl/>
        </w:rPr>
        <w:t xml:space="preserve"> ואז ניסה להחזיר לי, ותוך כדי כך, כינתה אותו </w:t>
      </w:r>
      <w:r w:rsidRPr="00172317">
        <w:rPr>
          <w:rFonts w:ascii="Arial" w:hAnsi="Arial" w:cs="Miriam"/>
          <w:rtl/>
        </w:rPr>
        <w:t>"סוטה"</w:t>
      </w:r>
      <w:r>
        <w:rPr>
          <w:rFonts w:ascii="Arial" w:hAnsi="Arial"/>
          <w:rtl/>
        </w:rPr>
        <w:t xml:space="preserve"> (שם, שור' 31 לפרו').</w:t>
      </w:r>
    </w:p>
    <w:p w14:paraId="0AB06413" w14:textId="77777777" w:rsidR="008C3215" w:rsidRDefault="008C3215" w:rsidP="008C3215">
      <w:pPr>
        <w:spacing w:line="360" w:lineRule="auto"/>
        <w:jc w:val="both"/>
        <w:rPr>
          <w:rFonts w:ascii="Arial" w:hAnsi="Arial"/>
          <w:rtl/>
        </w:rPr>
      </w:pPr>
    </w:p>
    <w:p w14:paraId="2BFBE0AE" w14:textId="77777777" w:rsidR="008C3215" w:rsidRDefault="008C3215" w:rsidP="008C3215">
      <w:pPr>
        <w:spacing w:line="360" w:lineRule="auto"/>
        <w:jc w:val="both"/>
        <w:rPr>
          <w:rFonts w:ascii="Arial" w:hAnsi="Arial"/>
          <w:rtl/>
        </w:rPr>
      </w:pPr>
      <w:r>
        <w:rPr>
          <w:rFonts w:ascii="Arial" w:hAnsi="Arial"/>
          <w:rtl/>
        </w:rPr>
        <w:t>ב"כ הנאשם הפנה את המתלוננת להתבטאותה בפני מטפלת בעמותת "אחת ואחד מאיתנו", כי:</w:t>
      </w:r>
    </w:p>
    <w:p w14:paraId="78E73A64" w14:textId="77777777" w:rsidR="008C3215" w:rsidRDefault="008C3215" w:rsidP="008C3215">
      <w:pPr>
        <w:jc w:val="both"/>
        <w:rPr>
          <w:rFonts w:ascii="Arial" w:hAnsi="Arial"/>
          <w:rtl/>
        </w:rPr>
      </w:pPr>
    </w:p>
    <w:p w14:paraId="59B7FD98" w14:textId="77777777" w:rsidR="008C3215" w:rsidRDefault="008C3215" w:rsidP="008C3215">
      <w:pPr>
        <w:ind w:left="746" w:right="900"/>
        <w:jc w:val="both"/>
        <w:rPr>
          <w:rFonts w:ascii="Arial" w:hAnsi="Arial"/>
          <w:rtl/>
        </w:rPr>
      </w:pPr>
      <w:r w:rsidRPr="00192837">
        <w:rPr>
          <w:rFonts w:ascii="Arial" w:hAnsi="Arial" w:cs="Miriam"/>
          <w:rtl/>
        </w:rPr>
        <w:t>"בדיקה גניקולוגית אני עושה בלית ברירה, כי אני צריכה ראיות לבית המשפט, וגם כדי להיות בטוחה, אני רוצה לדעת מה קרה שם, כי כרגע אני מפקפקת"</w:t>
      </w:r>
      <w:r>
        <w:rPr>
          <w:rFonts w:ascii="Arial" w:hAnsi="Arial"/>
          <w:rtl/>
        </w:rPr>
        <w:t xml:space="preserve"> (על פי תרשומת מיום 29/05/08).</w:t>
      </w:r>
    </w:p>
    <w:p w14:paraId="0288A662" w14:textId="77777777" w:rsidR="008C3215" w:rsidRDefault="008C3215" w:rsidP="008C3215">
      <w:pPr>
        <w:spacing w:line="360" w:lineRule="auto"/>
        <w:jc w:val="both"/>
        <w:rPr>
          <w:rFonts w:ascii="Arial" w:hAnsi="Arial"/>
          <w:rtl/>
        </w:rPr>
      </w:pPr>
    </w:p>
    <w:p w14:paraId="4F63C23C" w14:textId="77777777" w:rsidR="008C3215" w:rsidRDefault="008C3215" w:rsidP="008C3215">
      <w:pPr>
        <w:spacing w:line="360" w:lineRule="auto"/>
        <w:jc w:val="both"/>
        <w:rPr>
          <w:rFonts w:ascii="Arial" w:hAnsi="Arial"/>
          <w:rtl/>
        </w:rPr>
      </w:pPr>
      <w:r>
        <w:rPr>
          <w:rFonts w:ascii="Arial" w:hAnsi="Arial"/>
          <w:rtl/>
        </w:rPr>
        <w:t>ומשביקש ממנה ליתן הסבר להתבטאות זו, השיבה המתלוננת, כי היה זה בעת שרק החלה ל</w:t>
      </w:r>
      <w:r w:rsidRPr="00537421">
        <w:rPr>
          <w:rFonts w:ascii="Arial" w:hAnsi="Arial" w:cs="Miriam"/>
          <w:rtl/>
        </w:rPr>
        <w:t>"עבד"</w:t>
      </w:r>
      <w:r>
        <w:rPr>
          <w:rFonts w:ascii="Arial" w:hAnsi="Arial"/>
          <w:rtl/>
        </w:rPr>
        <w:t xml:space="preserve"> את הטראומה וכי </w:t>
      </w:r>
      <w:r w:rsidRPr="000D3308">
        <w:rPr>
          <w:rFonts w:ascii="Arial" w:hAnsi="Arial" w:cs="Miriam"/>
          <w:rtl/>
        </w:rPr>
        <w:t>"באותה תקופה אני עדיין, אני לא הייתי בטוחה עדיין, מה לא קרה, איך קרה. ואני גם, אני גם הייתי, הייתי בסערת רגשות..."</w:t>
      </w:r>
      <w:r>
        <w:rPr>
          <w:rFonts w:ascii="Arial" w:hAnsi="Arial"/>
          <w:rtl/>
        </w:rPr>
        <w:t xml:space="preserve"> (עמ' 86 שור' 5-6 לפרו').</w:t>
      </w:r>
    </w:p>
    <w:p w14:paraId="411F6053" w14:textId="77777777" w:rsidR="008C3215" w:rsidRDefault="008C3215" w:rsidP="008C3215">
      <w:pPr>
        <w:jc w:val="both"/>
        <w:rPr>
          <w:rFonts w:ascii="Arial" w:hAnsi="Arial"/>
          <w:rtl/>
        </w:rPr>
      </w:pPr>
    </w:p>
    <w:p w14:paraId="6BBF298A" w14:textId="77777777" w:rsidR="008C3215" w:rsidRDefault="008C3215" w:rsidP="008C3215">
      <w:pPr>
        <w:jc w:val="both"/>
        <w:rPr>
          <w:rFonts w:ascii="Arial" w:hAnsi="Arial"/>
          <w:rtl/>
        </w:rPr>
      </w:pPr>
      <w:r>
        <w:rPr>
          <w:rFonts w:ascii="Arial" w:hAnsi="Arial"/>
          <w:rtl/>
        </w:rPr>
        <w:t>בנסיבות העניין, נשאלה המתלוננת, כדלקמן:</w:t>
      </w:r>
    </w:p>
    <w:p w14:paraId="1FA987B9" w14:textId="77777777" w:rsidR="008C3215" w:rsidRDefault="008C3215" w:rsidP="008C3215">
      <w:pPr>
        <w:jc w:val="both"/>
        <w:rPr>
          <w:rFonts w:ascii="Arial" w:hAnsi="Arial"/>
          <w:rtl/>
        </w:rPr>
      </w:pPr>
    </w:p>
    <w:p w14:paraId="45C88FF6" w14:textId="77777777" w:rsidR="008C3215" w:rsidRPr="00AD3FC8" w:rsidRDefault="008C3215" w:rsidP="008C3215">
      <w:pPr>
        <w:ind w:left="746" w:right="900"/>
        <w:jc w:val="both"/>
        <w:rPr>
          <w:rFonts w:ascii="Arial" w:hAnsi="Arial" w:cs="Miriam"/>
          <w:rtl/>
        </w:rPr>
      </w:pPr>
      <w:r w:rsidRPr="00AD3FC8">
        <w:rPr>
          <w:rFonts w:ascii="Arial" w:hAnsi="Arial" w:cs="Miriam"/>
          <w:rtl/>
        </w:rPr>
        <w:t>"ש. המילה פקפוק, למה היא התייחסה אז? שמעתי אם, כמה, האם פקפקת גם באם קרה? למה זה מתייחס?</w:t>
      </w:r>
    </w:p>
    <w:p w14:paraId="3A479C58" w14:textId="77777777" w:rsidR="008C3215" w:rsidRDefault="008C3215" w:rsidP="008C3215">
      <w:pPr>
        <w:ind w:left="746" w:right="900"/>
        <w:jc w:val="both"/>
        <w:rPr>
          <w:rFonts w:ascii="Arial" w:hAnsi="Arial"/>
          <w:rtl/>
        </w:rPr>
      </w:pPr>
      <w:r w:rsidRPr="00AD3FC8">
        <w:rPr>
          <w:rFonts w:ascii="Arial" w:hAnsi="Arial" w:cs="Miriam"/>
          <w:rtl/>
        </w:rPr>
        <w:t xml:space="preserve">ת. לא פקפקתי באם קרה. באותו זמן כבר הבנתי שכנראה קרה. אבל לא הייתי בטוחה במה בדיוק. </w:t>
      </w:r>
      <w:r>
        <w:rPr>
          <w:rFonts w:ascii="Arial" w:hAnsi="Arial"/>
          <w:rtl/>
        </w:rPr>
        <w:t xml:space="preserve"> (עמ' 87 שור' 12-15 לפרו').</w:t>
      </w:r>
    </w:p>
    <w:p w14:paraId="6845BCD9" w14:textId="77777777" w:rsidR="008C3215" w:rsidRDefault="008C3215" w:rsidP="008C3215">
      <w:pPr>
        <w:jc w:val="both"/>
        <w:rPr>
          <w:rFonts w:ascii="Arial" w:hAnsi="Arial"/>
          <w:rtl/>
        </w:rPr>
      </w:pPr>
    </w:p>
    <w:p w14:paraId="566ACBB7" w14:textId="77777777" w:rsidR="008C3215" w:rsidRDefault="008C3215" w:rsidP="008C3215">
      <w:pPr>
        <w:spacing w:line="360" w:lineRule="auto"/>
        <w:jc w:val="both"/>
        <w:rPr>
          <w:rFonts w:ascii="Arial" w:hAnsi="Arial"/>
          <w:rtl/>
        </w:rPr>
      </w:pPr>
      <w:r>
        <w:rPr>
          <w:rFonts w:ascii="Arial" w:hAnsi="Arial"/>
          <w:rtl/>
        </w:rPr>
        <w:t xml:space="preserve">ולב"כ הנאשם באותו הקשר, השיבה: </w:t>
      </w:r>
      <w:r w:rsidRPr="009E6A5D">
        <w:rPr>
          <w:rFonts w:ascii="Arial" w:hAnsi="Arial" w:cs="Miriam"/>
          <w:rtl/>
        </w:rPr>
        <w:t>"במה קרה שם"</w:t>
      </w:r>
      <w:r>
        <w:rPr>
          <w:rFonts w:ascii="Arial" w:hAnsi="Arial"/>
          <w:rtl/>
        </w:rPr>
        <w:t xml:space="preserve"> (עמ' 89 שור' 10 לפרו').</w:t>
      </w:r>
    </w:p>
    <w:p w14:paraId="5A16011F" w14:textId="77777777" w:rsidR="008C3215" w:rsidRDefault="008C3215" w:rsidP="008C3215">
      <w:pPr>
        <w:jc w:val="both"/>
        <w:rPr>
          <w:rFonts w:ascii="Arial" w:hAnsi="Arial"/>
          <w:rtl/>
        </w:rPr>
      </w:pPr>
    </w:p>
    <w:p w14:paraId="1935F3B5" w14:textId="77777777" w:rsidR="008C3215" w:rsidRPr="00D6065C" w:rsidRDefault="008C3215" w:rsidP="008C3215">
      <w:pPr>
        <w:spacing w:line="360" w:lineRule="auto"/>
        <w:jc w:val="both"/>
        <w:rPr>
          <w:rFonts w:ascii="Arial" w:hAnsi="Arial" w:cs="Miriam"/>
          <w:rtl/>
        </w:rPr>
      </w:pPr>
      <w:r>
        <w:rPr>
          <w:rFonts w:ascii="Arial" w:hAnsi="Arial"/>
          <w:rtl/>
        </w:rPr>
        <w:t>המתלוננת אישרה כי אובחנה כמי ששרויה</w:t>
      </w:r>
      <w:r w:rsidRPr="00D37B66">
        <w:rPr>
          <w:rFonts w:ascii="Arial" w:hAnsi="Arial" w:cs="Miriam"/>
          <w:rtl/>
        </w:rPr>
        <w:t xml:space="preserve"> "בדיכאון קליני"</w:t>
      </w:r>
      <w:r>
        <w:rPr>
          <w:rFonts w:ascii="Arial" w:hAnsi="Arial"/>
          <w:rtl/>
        </w:rPr>
        <w:t xml:space="preserve"> ובהערכה פסיכיאטרית כ</w:t>
      </w:r>
      <w:r w:rsidRPr="00D6065C">
        <w:rPr>
          <w:rFonts w:ascii="Arial" w:hAnsi="Arial" w:cs="Miriam"/>
          <w:rtl/>
        </w:rPr>
        <w:t xml:space="preserve">"בעלת אישיות גבולית". </w:t>
      </w:r>
    </w:p>
    <w:p w14:paraId="45D31A61" w14:textId="77777777" w:rsidR="008C3215" w:rsidRDefault="008C3215" w:rsidP="008C3215">
      <w:pPr>
        <w:jc w:val="both"/>
        <w:rPr>
          <w:rFonts w:ascii="Arial" w:hAnsi="Arial"/>
          <w:rtl/>
        </w:rPr>
      </w:pPr>
    </w:p>
    <w:p w14:paraId="4EA7DAD9" w14:textId="77777777" w:rsidR="008C3215" w:rsidRDefault="008C3215" w:rsidP="008C3215">
      <w:pPr>
        <w:spacing w:line="360" w:lineRule="auto"/>
        <w:jc w:val="both"/>
        <w:rPr>
          <w:rFonts w:ascii="Arial" w:hAnsi="Arial"/>
          <w:rtl/>
        </w:rPr>
      </w:pPr>
      <w:r>
        <w:rPr>
          <w:rFonts w:ascii="Arial" w:hAnsi="Arial"/>
          <w:rtl/>
        </w:rPr>
        <w:t xml:space="preserve">בסיום עדותה, משנדרשה לדברים שאמרה בהודעתה במשטרה, לשאלת חוקרת המשטרה </w:t>
      </w:r>
      <w:r w:rsidRPr="00AF4293">
        <w:rPr>
          <w:rFonts w:ascii="Arial" w:hAnsi="Arial" w:cs="Miriam"/>
          <w:rtl/>
        </w:rPr>
        <w:t>"זה היה חלום או שזה היה באמת"</w:t>
      </w:r>
      <w:r>
        <w:rPr>
          <w:rFonts w:ascii="Arial" w:hAnsi="Arial"/>
          <w:rtl/>
        </w:rPr>
        <w:t xml:space="preserve">, ולתשובתה </w:t>
      </w:r>
      <w:r w:rsidRPr="00AF4293">
        <w:rPr>
          <w:rFonts w:ascii="Arial" w:hAnsi="Arial" w:cs="Miriam"/>
          <w:rtl/>
        </w:rPr>
        <w:t>"זה היה באמת, מבחינתי זה חלום</w:t>
      </w:r>
      <w:r>
        <w:rPr>
          <w:rFonts w:ascii="Arial" w:hAnsi="Arial"/>
          <w:rtl/>
        </w:rPr>
        <w:t>", השיבה כי בתור ילדה זה</w:t>
      </w:r>
      <w:r w:rsidRPr="00EE065D">
        <w:rPr>
          <w:rFonts w:ascii="Arial" w:hAnsi="Arial" w:cs="Miriam"/>
          <w:rtl/>
        </w:rPr>
        <w:t xml:space="preserve"> "כנראה"</w:t>
      </w:r>
      <w:r>
        <w:rPr>
          <w:rFonts w:ascii="Arial" w:hAnsi="Arial"/>
          <w:rtl/>
        </w:rPr>
        <w:t>, כלשונה, היה מנגנון הגנה ושכנוע עצמי כי היא חולמת.</w:t>
      </w:r>
    </w:p>
    <w:p w14:paraId="188387FB" w14:textId="77777777" w:rsidR="008C3215" w:rsidRDefault="008C3215" w:rsidP="008C3215">
      <w:pPr>
        <w:spacing w:line="360" w:lineRule="auto"/>
        <w:jc w:val="both"/>
        <w:rPr>
          <w:rFonts w:ascii="Arial" w:hAnsi="Arial"/>
          <w:rtl/>
        </w:rPr>
      </w:pPr>
    </w:p>
    <w:p w14:paraId="09047729" w14:textId="77777777" w:rsidR="008C3215" w:rsidRDefault="008C3215" w:rsidP="008C3215">
      <w:pPr>
        <w:jc w:val="both"/>
        <w:rPr>
          <w:rFonts w:ascii="Arial" w:hAnsi="Arial"/>
          <w:rtl/>
        </w:rPr>
      </w:pPr>
    </w:p>
    <w:p w14:paraId="0B5C249B" w14:textId="77777777" w:rsidR="008C3215" w:rsidRDefault="008C3215" w:rsidP="008C3215">
      <w:pPr>
        <w:jc w:val="both"/>
        <w:rPr>
          <w:rFonts w:ascii="Arial" w:hAnsi="Arial"/>
          <w:rtl/>
        </w:rPr>
      </w:pPr>
    </w:p>
    <w:p w14:paraId="68F51770" w14:textId="77777777" w:rsidR="008C3215" w:rsidRDefault="008C3215" w:rsidP="008C3215">
      <w:pPr>
        <w:jc w:val="both"/>
        <w:rPr>
          <w:rFonts w:ascii="Arial" w:hAnsi="Arial"/>
          <w:rtl/>
        </w:rPr>
      </w:pPr>
    </w:p>
    <w:p w14:paraId="1D910852" w14:textId="77777777" w:rsidR="008C3215" w:rsidRDefault="008C3215" w:rsidP="008C3215">
      <w:pPr>
        <w:jc w:val="both"/>
        <w:rPr>
          <w:rFonts w:ascii="Arial" w:hAnsi="Arial"/>
          <w:rtl/>
        </w:rPr>
      </w:pPr>
      <w:r>
        <w:rPr>
          <w:rFonts w:ascii="Arial" w:hAnsi="Arial"/>
          <w:rtl/>
        </w:rPr>
        <w:t>אולם לדבריה:</w:t>
      </w:r>
    </w:p>
    <w:p w14:paraId="5FF8E317" w14:textId="77777777" w:rsidR="008C3215" w:rsidRDefault="008C3215" w:rsidP="008C3215">
      <w:pPr>
        <w:jc w:val="both"/>
        <w:rPr>
          <w:rFonts w:ascii="Arial" w:hAnsi="Arial"/>
          <w:rtl/>
        </w:rPr>
      </w:pPr>
    </w:p>
    <w:p w14:paraId="6A2CD720" w14:textId="77777777" w:rsidR="008C3215" w:rsidRDefault="008C3215" w:rsidP="008C3215">
      <w:pPr>
        <w:ind w:left="746" w:right="900"/>
        <w:jc w:val="both"/>
        <w:rPr>
          <w:rFonts w:ascii="Arial" w:hAnsi="Arial"/>
          <w:rtl/>
        </w:rPr>
      </w:pPr>
      <w:r w:rsidRPr="00AF4293">
        <w:rPr>
          <w:rFonts w:ascii="Arial" w:hAnsi="Arial" w:cs="Miriam"/>
          <w:rtl/>
        </w:rPr>
        <w:t xml:space="preserve">"בדיעבד הבנתי שזה היה באמת אבל זה כאילו הגיע אליי וזה היה בעבר בגדר חלום ועם השנים הבנתי שזה לא, שזה, חשבתי שזה חלום, בגלל מנגנון הגנה כלשהו" </w:t>
      </w:r>
      <w:r>
        <w:rPr>
          <w:rFonts w:ascii="Arial" w:hAnsi="Arial"/>
          <w:rtl/>
        </w:rPr>
        <w:t>(עמ' 97 שור' 1-5 לפרו').</w:t>
      </w:r>
    </w:p>
    <w:p w14:paraId="5545C46F" w14:textId="77777777" w:rsidR="008C3215" w:rsidRDefault="008C3215" w:rsidP="008C3215">
      <w:pPr>
        <w:jc w:val="both"/>
        <w:rPr>
          <w:rFonts w:ascii="Arial" w:hAnsi="Arial"/>
          <w:rtl/>
        </w:rPr>
      </w:pPr>
    </w:p>
    <w:p w14:paraId="708DC00C" w14:textId="77777777" w:rsidR="008C3215" w:rsidRDefault="008C3215" w:rsidP="008C3215">
      <w:pPr>
        <w:spacing w:line="360" w:lineRule="auto"/>
        <w:jc w:val="both"/>
        <w:rPr>
          <w:rFonts w:ascii="Arial" w:hAnsi="Arial"/>
          <w:u w:val="single"/>
          <w:rtl/>
        </w:rPr>
      </w:pPr>
    </w:p>
    <w:p w14:paraId="090D7184" w14:textId="77777777" w:rsidR="008C3215" w:rsidRPr="00536034" w:rsidRDefault="008C3215" w:rsidP="008C3215">
      <w:pPr>
        <w:spacing w:line="360" w:lineRule="auto"/>
        <w:jc w:val="both"/>
        <w:rPr>
          <w:rFonts w:ascii="Arial" w:hAnsi="Arial"/>
          <w:u w:val="single"/>
          <w:rtl/>
        </w:rPr>
      </w:pPr>
      <w:r>
        <w:rPr>
          <w:rFonts w:ascii="Arial" w:hAnsi="Arial"/>
          <w:u w:val="single"/>
          <w:rtl/>
        </w:rPr>
        <w:t>אֵ</w:t>
      </w:r>
      <w:r w:rsidRPr="00536034">
        <w:rPr>
          <w:rFonts w:ascii="Arial" w:hAnsi="Arial"/>
          <w:u w:val="single"/>
          <w:rtl/>
        </w:rPr>
        <w:t>ם המתלוננת</w:t>
      </w:r>
    </w:p>
    <w:p w14:paraId="63C890D2" w14:textId="77777777" w:rsidR="008C3215" w:rsidRDefault="008C3215" w:rsidP="008C3215">
      <w:pPr>
        <w:jc w:val="both"/>
        <w:rPr>
          <w:rFonts w:ascii="Arial" w:hAnsi="Arial"/>
          <w:rtl/>
        </w:rPr>
      </w:pPr>
    </w:p>
    <w:p w14:paraId="2068A727" w14:textId="77777777" w:rsidR="008C3215" w:rsidRDefault="008C3215" w:rsidP="008C3215">
      <w:pPr>
        <w:spacing w:line="360" w:lineRule="auto"/>
        <w:jc w:val="both"/>
        <w:rPr>
          <w:rFonts w:ascii="Arial" w:hAnsi="Arial"/>
          <w:rtl/>
        </w:rPr>
      </w:pPr>
      <w:r>
        <w:rPr>
          <w:rFonts w:ascii="Arial" w:hAnsi="Arial"/>
          <w:rtl/>
        </w:rPr>
        <w:t>מאֵם המתלוננת נגבו מספר הודעות במשטרה ואפנה אליהן בתמצית.</w:t>
      </w:r>
    </w:p>
    <w:p w14:paraId="69E134FE" w14:textId="77777777" w:rsidR="008C3215" w:rsidRDefault="008C3215" w:rsidP="008C3215">
      <w:pPr>
        <w:jc w:val="both"/>
        <w:rPr>
          <w:rFonts w:ascii="Arial" w:hAnsi="Arial"/>
          <w:rtl/>
        </w:rPr>
      </w:pPr>
    </w:p>
    <w:p w14:paraId="7FBAEC74" w14:textId="77777777" w:rsidR="008C3215" w:rsidRDefault="008C3215" w:rsidP="008C3215">
      <w:pPr>
        <w:spacing w:line="360" w:lineRule="auto"/>
        <w:jc w:val="both"/>
        <w:rPr>
          <w:rFonts w:ascii="Arial" w:hAnsi="Arial"/>
          <w:rtl/>
        </w:rPr>
      </w:pPr>
      <w:r>
        <w:rPr>
          <w:rFonts w:ascii="Arial" w:hAnsi="Arial"/>
          <w:rtl/>
        </w:rPr>
        <w:t xml:space="preserve">בהודעה </w:t>
      </w:r>
      <w:r w:rsidRPr="00E5517D">
        <w:rPr>
          <w:rFonts w:ascii="Arial" w:hAnsi="Arial"/>
          <w:b/>
          <w:bCs/>
          <w:rtl/>
        </w:rPr>
        <w:t xml:space="preserve">מיום ה- 02/03/2008 </w:t>
      </w:r>
      <w:r>
        <w:rPr>
          <w:rFonts w:ascii="Arial" w:hAnsi="Arial"/>
          <w:rtl/>
        </w:rPr>
        <w:t>(ת/27), הגדירה האם את המתלוננת כמאוד אמינה יחד עם עובדת היותה</w:t>
      </w:r>
      <w:r w:rsidRPr="00AF4293">
        <w:rPr>
          <w:rFonts w:ascii="Arial" w:hAnsi="Arial" w:cs="Miriam"/>
          <w:rtl/>
        </w:rPr>
        <w:t xml:space="preserve"> "מאוד דעתנית, יודעת מה היא רוצה וצריכה ותמיד ידעה לבקש את הדברים"</w:t>
      </w:r>
      <w:r>
        <w:rPr>
          <w:rFonts w:ascii="Arial" w:hAnsi="Arial"/>
          <w:rtl/>
        </w:rPr>
        <w:t xml:space="preserve">. יחד עם זאת, כמי שבנושאים מסויימים </w:t>
      </w:r>
      <w:r w:rsidRPr="00AF4293">
        <w:rPr>
          <w:rFonts w:ascii="Arial" w:hAnsi="Arial" w:cs="Miriam"/>
          <w:rtl/>
        </w:rPr>
        <w:t>"הייתה שומרת לעצמה"</w:t>
      </w:r>
      <w:r>
        <w:rPr>
          <w:rFonts w:ascii="Arial" w:hAnsi="Arial"/>
          <w:rtl/>
        </w:rPr>
        <w:t xml:space="preserve">. </w:t>
      </w:r>
    </w:p>
    <w:p w14:paraId="410E2BD5" w14:textId="77777777" w:rsidR="008C3215" w:rsidRDefault="008C3215" w:rsidP="008C3215">
      <w:pPr>
        <w:spacing w:line="360" w:lineRule="auto"/>
        <w:jc w:val="both"/>
        <w:rPr>
          <w:rFonts w:ascii="Arial" w:hAnsi="Arial"/>
          <w:rtl/>
        </w:rPr>
      </w:pPr>
    </w:p>
    <w:p w14:paraId="57B45070" w14:textId="77777777" w:rsidR="008C3215" w:rsidRDefault="008C3215" w:rsidP="008C3215">
      <w:pPr>
        <w:spacing w:line="360" w:lineRule="auto"/>
        <w:jc w:val="both"/>
        <w:rPr>
          <w:rFonts w:ascii="Arial" w:hAnsi="Arial"/>
          <w:rtl/>
        </w:rPr>
      </w:pPr>
      <w:r>
        <w:rPr>
          <w:rFonts w:ascii="Arial" w:hAnsi="Arial"/>
          <w:rtl/>
        </w:rPr>
        <w:t>בהמשך תיארה את המתלוננת כ</w:t>
      </w:r>
      <w:r w:rsidRPr="00AF4293">
        <w:rPr>
          <w:rFonts w:ascii="Arial" w:hAnsi="Arial" w:cs="Miriam"/>
          <w:rtl/>
        </w:rPr>
        <w:t>"ילדה מאוד חזקה ועוצמתית, בדרך הגידול שלי תמיד סמכתי עליה"</w:t>
      </w:r>
      <w:r>
        <w:rPr>
          <w:rFonts w:ascii="Arial" w:hAnsi="Arial"/>
          <w:rtl/>
        </w:rPr>
        <w:t xml:space="preserve"> (שם, עמ' 1 שור' 1-6).</w:t>
      </w:r>
    </w:p>
    <w:p w14:paraId="3B7EAC29" w14:textId="77777777" w:rsidR="008C3215" w:rsidRDefault="008C3215" w:rsidP="008C3215">
      <w:pPr>
        <w:spacing w:line="360" w:lineRule="auto"/>
        <w:jc w:val="both"/>
        <w:rPr>
          <w:rFonts w:ascii="Arial" w:hAnsi="Arial"/>
          <w:rtl/>
        </w:rPr>
      </w:pPr>
    </w:p>
    <w:p w14:paraId="059F61B6" w14:textId="77777777" w:rsidR="008C3215" w:rsidRPr="00AF4293" w:rsidRDefault="008C3215" w:rsidP="008C3215">
      <w:pPr>
        <w:spacing w:line="360" w:lineRule="auto"/>
        <w:jc w:val="both"/>
        <w:rPr>
          <w:rFonts w:ascii="Arial" w:hAnsi="Arial" w:cs="Miriam"/>
          <w:rtl/>
        </w:rPr>
      </w:pPr>
      <w:r>
        <w:rPr>
          <w:rFonts w:ascii="Arial" w:hAnsi="Arial"/>
          <w:rtl/>
        </w:rPr>
        <w:t xml:space="preserve">לדברי האֵם, ביום ה- 28/01/08 סיפרה לה המתלוננת לראשונה על דבר המעשים המיוחסים לנאשם, זאת כאשר הייתה כבר בטיפול ב"גשר", לשם נלקחה על ידה משהבחינה כי היא </w:t>
      </w:r>
      <w:r w:rsidRPr="00AF4293">
        <w:rPr>
          <w:rFonts w:ascii="Arial" w:hAnsi="Arial" w:cs="Miriam"/>
          <w:rtl/>
        </w:rPr>
        <w:t xml:space="preserve">"זקוקה לעזרה". </w:t>
      </w:r>
    </w:p>
    <w:p w14:paraId="4E743B2A" w14:textId="77777777" w:rsidR="008C3215" w:rsidRDefault="008C3215" w:rsidP="008C3215">
      <w:pPr>
        <w:spacing w:line="360" w:lineRule="auto"/>
        <w:jc w:val="both"/>
        <w:rPr>
          <w:rFonts w:ascii="Arial" w:hAnsi="Arial"/>
          <w:rtl/>
        </w:rPr>
      </w:pPr>
    </w:p>
    <w:p w14:paraId="5C0E8F00" w14:textId="77777777" w:rsidR="008C3215" w:rsidRDefault="008C3215" w:rsidP="008C3215">
      <w:pPr>
        <w:spacing w:line="360" w:lineRule="auto"/>
        <w:jc w:val="both"/>
        <w:rPr>
          <w:rFonts w:ascii="Arial" w:hAnsi="Arial"/>
          <w:rtl/>
        </w:rPr>
      </w:pPr>
      <w:r>
        <w:rPr>
          <w:rFonts w:ascii="Arial" w:hAnsi="Arial"/>
          <w:rtl/>
        </w:rPr>
        <w:t>העדה ציינה, כי בטרם לקחה את המתלוננת לטיפול, זו האחרונה</w:t>
      </w:r>
      <w:r w:rsidRPr="00AF4293">
        <w:rPr>
          <w:rFonts w:ascii="Arial" w:hAnsi="Arial" w:cs="Miriam"/>
          <w:rtl/>
        </w:rPr>
        <w:t xml:space="preserve"> "לא דיברה על התעללות מצד האבא"</w:t>
      </w:r>
      <w:r>
        <w:rPr>
          <w:rFonts w:ascii="Arial" w:hAnsi="Arial" w:cs="Miriam"/>
          <w:rtl/>
        </w:rPr>
        <w:t>,</w:t>
      </w:r>
      <w:r>
        <w:rPr>
          <w:rFonts w:ascii="Arial" w:hAnsi="Arial"/>
          <w:rtl/>
        </w:rPr>
        <w:t xml:space="preserve"> אלא </w:t>
      </w:r>
      <w:r w:rsidRPr="00AF4293">
        <w:rPr>
          <w:rFonts w:ascii="Arial" w:hAnsi="Arial" w:cs="Miriam"/>
          <w:rtl/>
        </w:rPr>
        <w:t>"על תחושה מאוד קשה עם עצמה"</w:t>
      </w:r>
      <w:r>
        <w:rPr>
          <w:rFonts w:ascii="Arial" w:hAnsi="Arial"/>
          <w:rtl/>
        </w:rPr>
        <w:t xml:space="preserve"> (שם, ש' 10).</w:t>
      </w:r>
    </w:p>
    <w:p w14:paraId="3590DD8D" w14:textId="77777777" w:rsidR="008C3215" w:rsidRDefault="008C3215" w:rsidP="008C3215">
      <w:pPr>
        <w:spacing w:line="360" w:lineRule="auto"/>
        <w:jc w:val="both"/>
        <w:rPr>
          <w:rFonts w:ascii="Arial" w:hAnsi="Arial"/>
          <w:rtl/>
        </w:rPr>
      </w:pPr>
    </w:p>
    <w:p w14:paraId="119028F1" w14:textId="77777777" w:rsidR="008C3215" w:rsidRPr="00AF4293" w:rsidRDefault="008C3215" w:rsidP="008C3215">
      <w:pPr>
        <w:spacing w:line="360" w:lineRule="auto"/>
        <w:jc w:val="both"/>
        <w:rPr>
          <w:rFonts w:ascii="Arial" w:hAnsi="Arial" w:cs="Miriam"/>
          <w:rtl/>
        </w:rPr>
      </w:pPr>
      <w:r>
        <w:rPr>
          <w:rFonts w:ascii="Arial" w:hAnsi="Arial"/>
          <w:rtl/>
        </w:rPr>
        <w:t>המשיכה וסיפרה העדה, כי לנוכח קשיים</w:t>
      </w:r>
      <w:r w:rsidRPr="00AF4293">
        <w:rPr>
          <w:rFonts w:ascii="Arial" w:hAnsi="Arial" w:cs="Miriam"/>
          <w:rtl/>
        </w:rPr>
        <w:t xml:space="preserve"> "חמורים בלימודים על אף שהיא אינטליגנטית"</w:t>
      </w:r>
      <w:r>
        <w:rPr>
          <w:rFonts w:ascii="Arial" w:hAnsi="Arial"/>
          <w:rtl/>
        </w:rPr>
        <w:t xml:space="preserve"> לקחה את המתלוננת לטיפול</w:t>
      </w:r>
      <w:r>
        <w:rPr>
          <w:rFonts w:ascii="Arial" w:hAnsi="Arial" w:cs="Guttman Yad"/>
          <w:rtl/>
        </w:rPr>
        <w:t>,</w:t>
      </w:r>
      <w:r>
        <w:rPr>
          <w:rFonts w:ascii="Arial" w:hAnsi="Arial"/>
          <w:rtl/>
        </w:rPr>
        <w:t xml:space="preserve"> מאחר ואמרו לה</w:t>
      </w:r>
      <w:r w:rsidRPr="00AF4293">
        <w:rPr>
          <w:rFonts w:ascii="Arial" w:hAnsi="Arial" w:cs="Miriam"/>
          <w:rtl/>
        </w:rPr>
        <w:t xml:space="preserve"> "ששם יוכלו לשים את האצבע על הבעיה ואיזה סוג עזרה היא תוכל לקבל". </w:t>
      </w:r>
    </w:p>
    <w:p w14:paraId="627F5A4C" w14:textId="77777777" w:rsidR="008C3215" w:rsidRDefault="008C3215" w:rsidP="008C3215">
      <w:pPr>
        <w:spacing w:line="360" w:lineRule="auto"/>
        <w:jc w:val="both"/>
        <w:rPr>
          <w:rFonts w:ascii="Arial" w:hAnsi="Arial"/>
          <w:rtl/>
        </w:rPr>
      </w:pPr>
    </w:p>
    <w:p w14:paraId="4AB81104" w14:textId="77777777" w:rsidR="008C3215" w:rsidRDefault="008C3215" w:rsidP="008C3215">
      <w:pPr>
        <w:spacing w:line="360" w:lineRule="auto"/>
        <w:jc w:val="both"/>
        <w:rPr>
          <w:rFonts w:ascii="Arial" w:hAnsi="Arial"/>
          <w:rtl/>
        </w:rPr>
      </w:pPr>
      <w:r>
        <w:rPr>
          <w:rFonts w:ascii="Arial" w:hAnsi="Arial"/>
          <w:rtl/>
        </w:rPr>
        <w:t xml:space="preserve">בתחילת התהליך נמסר לה על דבר היות המתלוננת בדיכאון עמוק ועל הצורך בטיפול תרופתי הולם. באשר לסיבת אשפוזה במרכז לבריאות הנפש "שלוותה" ביום 04/02/08, סיפרה כי המתלוננת הלכה </w:t>
      </w:r>
      <w:r w:rsidRPr="00B60B8B">
        <w:rPr>
          <w:rFonts w:ascii="Arial" w:hAnsi="Arial"/>
          <w:rtl/>
        </w:rPr>
        <w:t>לפגישה הרגילה שלה עם הפסיכולוגית</w:t>
      </w:r>
      <w:r>
        <w:rPr>
          <w:rFonts w:ascii="Arial" w:hAnsi="Arial"/>
          <w:rtl/>
        </w:rPr>
        <w:t xml:space="preserve"> ומשסיפרה לה על כוונתה לפגוע בעצמה, נקראה בדחיפות עם טופס הפנייה ל"שלוותה".</w:t>
      </w:r>
    </w:p>
    <w:p w14:paraId="1271A684" w14:textId="77777777" w:rsidR="008C3215" w:rsidRDefault="008C3215" w:rsidP="008C3215">
      <w:pPr>
        <w:spacing w:line="360" w:lineRule="auto"/>
        <w:jc w:val="both"/>
        <w:rPr>
          <w:rFonts w:ascii="Arial" w:hAnsi="Arial"/>
          <w:rtl/>
        </w:rPr>
      </w:pPr>
    </w:p>
    <w:p w14:paraId="2D0DC42F" w14:textId="77777777" w:rsidR="008C3215" w:rsidRDefault="008C3215" w:rsidP="008C3215">
      <w:pPr>
        <w:spacing w:line="360" w:lineRule="auto"/>
        <w:jc w:val="both"/>
        <w:rPr>
          <w:rFonts w:ascii="Arial" w:hAnsi="Arial"/>
          <w:rtl/>
        </w:rPr>
      </w:pPr>
      <w:r>
        <w:rPr>
          <w:rFonts w:ascii="Arial" w:hAnsi="Arial"/>
          <w:rtl/>
        </w:rPr>
        <w:t xml:space="preserve">לדברי האם, למחרת יום אשפוזה של המתלוננת, שמעה ממנהל מחלקת הילדים ב"שלוותה", ד"ר רצוני, כי המתלוננת סיפרה שנפגעה מינית על ידי אביה וביקשה שלא יגיע למרכז לבריאות הנפש. משכך, יצרה קשר עם העובדת הסוציאלית, הגב' ענבל שפר, ויידעה אותה. </w:t>
      </w:r>
    </w:p>
    <w:p w14:paraId="042C1BB1" w14:textId="77777777" w:rsidR="008C3215" w:rsidRDefault="008C3215" w:rsidP="008C3215">
      <w:pPr>
        <w:spacing w:line="360" w:lineRule="auto"/>
        <w:jc w:val="both"/>
        <w:rPr>
          <w:rFonts w:ascii="Arial" w:hAnsi="Arial"/>
          <w:rtl/>
        </w:rPr>
      </w:pPr>
    </w:p>
    <w:p w14:paraId="2B2EF5E5" w14:textId="77777777" w:rsidR="008C3215" w:rsidRDefault="008C3215" w:rsidP="008C3215">
      <w:pPr>
        <w:spacing w:line="360" w:lineRule="auto"/>
        <w:jc w:val="both"/>
        <w:rPr>
          <w:rFonts w:ascii="Arial" w:hAnsi="Arial"/>
          <w:rtl/>
        </w:rPr>
      </w:pPr>
      <w:r>
        <w:rPr>
          <w:rFonts w:ascii="Arial" w:hAnsi="Arial"/>
          <w:rtl/>
        </w:rPr>
        <w:t>בהודעתה זו, כשנתבקשה האם לספר על הקשר שלה עם הנאשם, הגדירה אותו כ</w:t>
      </w:r>
      <w:r w:rsidRPr="00AF4293">
        <w:rPr>
          <w:rFonts w:ascii="Arial" w:hAnsi="Arial" w:cs="Miriam"/>
          <w:rtl/>
        </w:rPr>
        <w:t xml:space="preserve">"אדם עם בעיות" </w:t>
      </w:r>
      <w:r>
        <w:rPr>
          <w:rFonts w:ascii="Arial" w:hAnsi="Arial"/>
          <w:rtl/>
        </w:rPr>
        <w:t xml:space="preserve">אשר לא אובחן באופן מסודר וכי הקריסה הכלכלית של המשפחה ואופן חייהם המשותפים היו בצל התנהלותו "הבעייתית". </w:t>
      </w:r>
    </w:p>
    <w:p w14:paraId="439C2C8E" w14:textId="77777777" w:rsidR="008C3215" w:rsidRDefault="008C3215" w:rsidP="008C3215">
      <w:pPr>
        <w:spacing w:line="360" w:lineRule="auto"/>
        <w:jc w:val="both"/>
        <w:rPr>
          <w:rFonts w:ascii="Arial" w:hAnsi="Arial"/>
          <w:rtl/>
        </w:rPr>
      </w:pPr>
    </w:p>
    <w:p w14:paraId="59661FAC" w14:textId="77777777" w:rsidR="008C3215" w:rsidRDefault="008C3215" w:rsidP="008C3215">
      <w:pPr>
        <w:spacing w:line="360" w:lineRule="auto"/>
        <w:jc w:val="both"/>
        <w:rPr>
          <w:rFonts w:ascii="Arial" w:hAnsi="Arial"/>
          <w:rtl/>
        </w:rPr>
      </w:pPr>
      <w:r>
        <w:rPr>
          <w:rFonts w:ascii="Arial" w:hAnsi="Arial"/>
          <w:rtl/>
        </w:rPr>
        <w:t>עוד הוסיפה, כי הנאשם נהג בחוסר אמון כלפי אחרים והתנהלותו התאפיינה ב"חוסר יציבות" ועול פרנסת הבית נפל על כתפיה, והיא זו שנדרשה לשלם את חובותיו. משנדרשה האם למועד קרות האירועים המיניים</w:t>
      </w:r>
      <w:r>
        <w:rPr>
          <w:rFonts w:ascii="Arial" w:hAnsi="Arial" w:cs="Miriam"/>
          <w:rtl/>
        </w:rPr>
        <w:t>,</w:t>
      </w:r>
      <w:r>
        <w:rPr>
          <w:rFonts w:ascii="Arial" w:hAnsi="Arial"/>
          <w:rtl/>
        </w:rPr>
        <w:t xml:space="preserve"> ציינה כי לטענת המתלוננת האירועים התרחשו עת התגוררו בדירה,  וכי המתלוננת סיפרה לה שהתרחשו חודשיים-שלושה לפני שעזבו את הישוב, כאשר בפועל התגוררו במקום אחר במשך 10 חודשים. כלומר, מדובר בטווח זמן של 7-8 חודשים עד אוגוסט 2006.</w:t>
      </w:r>
    </w:p>
    <w:p w14:paraId="3DD9EC64" w14:textId="77777777" w:rsidR="008C3215" w:rsidRDefault="008C3215" w:rsidP="008C3215">
      <w:pPr>
        <w:jc w:val="both"/>
        <w:rPr>
          <w:rFonts w:ascii="Arial" w:hAnsi="Arial"/>
          <w:rtl/>
        </w:rPr>
      </w:pPr>
    </w:p>
    <w:p w14:paraId="6C4E892C" w14:textId="77777777" w:rsidR="008C3215" w:rsidRDefault="008C3215" w:rsidP="008C3215">
      <w:pPr>
        <w:spacing w:line="360" w:lineRule="auto"/>
        <w:jc w:val="both"/>
        <w:rPr>
          <w:rFonts w:ascii="Arial" w:hAnsi="Arial"/>
          <w:rtl/>
        </w:rPr>
      </w:pPr>
      <w:r>
        <w:rPr>
          <w:rFonts w:ascii="Arial" w:hAnsi="Arial"/>
          <w:rtl/>
        </w:rPr>
        <w:t xml:space="preserve">יוער, כי האם סיפרה בהודעתה זו, כי המתלוננת הזכירה בפניה סימנים כחולים שהיו על גופה, אולם לדבריה, בעת הרלוונטית כששאלה את המתלוננת לפשר סימנים אלה השיבה כי אינה יודעת. </w:t>
      </w:r>
    </w:p>
    <w:p w14:paraId="1BF15CD1" w14:textId="77777777" w:rsidR="008C3215" w:rsidRDefault="008C3215" w:rsidP="008C3215">
      <w:pPr>
        <w:jc w:val="both"/>
        <w:rPr>
          <w:rFonts w:ascii="Arial" w:hAnsi="Arial"/>
          <w:rtl/>
        </w:rPr>
      </w:pPr>
    </w:p>
    <w:p w14:paraId="15826CE9" w14:textId="77777777" w:rsidR="008C3215" w:rsidRDefault="008C3215" w:rsidP="008C3215">
      <w:pPr>
        <w:spacing w:line="360" w:lineRule="auto"/>
        <w:jc w:val="both"/>
        <w:rPr>
          <w:rFonts w:ascii="Arial" w:hAnsi="Arial"/>
          <w:rtl/>
        </w:rPr>
      </w:pPr>
      <w:r>
        <w:rPr>
          <w:rFonts w:ascii="Arial" w:hAnsi="Arial"/>
          <w:rtl/>
        </w:rPr>
        <w:t>האם נדרשה לטענות המתלוננת בדבר אלימותו הפיזית של הנאשם כלפיה והשיבה:</w:t>
      </w:r>
    </w:p>
    <w:p w14:paraId="4798D5D9" w14:textId="77777777" w:rsidR="008C3215" w:rsidRDefault="008C3215" w:rsidP="008C3215">
      <w:pPr>
        <w:spacing w:line="360" w:lineRule="auto"/>
        <w:jc w:val="both"/>
        <w:rPr>
          <w:rFonts w:ascii="Arial" w:hAnsi="Arial"/>
          <w:rtl/>
        </w:rPr>
      </w:pPr>
    </w:p>
    <w:p w14:paraId="4D50D04E" w14:textId="77777777" w:rsidR="008C3215" w:rsidRPr="00AF4293" w:rsidRDefault="008C3215" w:rsidP="008C3215">
      <w:pPr>
        <w:ind w:left="926" w:right="900"/>
        <w:jc w:val="both"/>
        <w:rPr>
          <w:rFonts w:ascii="Arial" w:hAnsi="Arial" w:cs="Miriam"/>
          <w:rtl/>
        </w:rPr>
      </w:pPr>
      <w:r>
        <w:rPr>
          <w:rFonts w:ascii="Arial" w:hAnsi="Arial" w:cs="Miriam"/>
          <w:rtl/>
        </w:rPr>
        <w:t>"</w:t>
      </w:r>
      <w:r w:rsidRPr="00AF4293">
        <w:rPr>
          <w:rFonts w:ascii="Arial" w:hAnsi="Arial" w:cs="Miriam"/>
          <w:rtl/>
        </w:rPr>
        <w:t>ש. האם זכור לך מקרה שבו ע</w:t>
      </w:r>
      <w:r>
        <w:rPr>
          <w:rFonts w:ascii="Arial" w:hAnsi="Arial" w:cs="Miriam"/>
          <w:rtl/>
        </w:rPr>
        <w:t>'</w:t>
      </w:r>
      <w:r w:rsidRPr="00AF4293">
        <w:rPr>
          <w:rFonts w:ascii="Arial" w:hAnsi="Arial" w:cs="Miriam"/>
          <w:rtl/>
        </w:rPr>
        <w:t xml:space="preserve"> נתנה מכה בחזה לאביה ואז הוא הטילה על הריצפה, רכן מעליה, לא יכלה לנשום ואז את הגעת והרמת אותו? </w:t>
      </w:r>
    </w:p>
    <w:p w14:paraId="30541E72" w14:textId="77777777" w:rsidR="008C3215" w:rsidRDefault="008C3215" w:rsidP="008C3215">
      <w:pPr>
        <w:ind w:left="926" w:right="900"/>
        <w:jc w:val="both"/>
        <w:rPr>
          <w:rFonts w:ascii="Arial" w:hAnsi="Arial"/>
          <w:rtl/>
        </w:rPr>
      </w:pPr>
      <w:r w:rsidRPr="00AF4293">
        <w:rPr>
          <w:rFonts w:ascii="Arial" w:hAnsi="Arial" w:cs="Miriam"/>
          <w:rtl/>
        </w:rPr>
        <w:t>ת. היו להם משחקי בנים כאלה, מכות הדדיות וזה נראה ככה. אני זוכרת כל מיני קטעים שאמרתי לו: אתה פה מגזים, אך אני לא יכולה לשים את האצבע ולומר היה מקרה כזה וכזה"</w:t>
      </w:r>
      <w:r>
        <w:rPr>
          <w:rFonts w:ascii="Arial" w:hAnsi="Arial"/>
          <w:rtl/>
        </w:rPr>
        <w:t xml:space="preserve"> (שם, עמ' 4 שורו</w:t>
      </w:r>
      <w:r w:rsidR="007550AA" w:rsidRPr="00490FC8">
        <w:rPr>
          <w:rFonts w:ascii="Arial" w:hAnsi="Arial"/>
          <w:rtl/>
        </w:rPr>
        <w:t>ת 91-94</w:t>
      </w:r>
      <w:r>
        <w:rPr>
          <w:rFonts w:ascii="Arial" w:hAnsi="Arial"/>
          <w:rtl/>
        </w:rPr>
        <w:t xml:space="preserve">). </w:t>
      </w:r>
    </w:p>
    <w:p w14:paraId="2620DAA6" w14:textId="77777777" w:rsidR="008C3215" w:rsidRDefault="008C3215" w:rsidP="008C3215">
      <w:pPr>
        <w:spacing w:line="360" w:lineRule="auto"/>
        <w:ind w:left="926" w:right="900"/>
        <w:jc w:val="both"/>
        <w:rPr>
          <w:rFonts w:ascii="Arial" w:hAnsi="Arial"/>
          <w:rtl/>
        </w:rPr>
      </w:pPr>
    </w:p>
    <w:p w14:paraId="5570E6F9" w14:textId="77777777" w:rsidR="008C3215" w:rsidRDefault="008C3215" w:rsidP="008C3215">
      <w:pPr>
        <w:spacing w:line="360" w:lineRule="auto"/>
        <w:jc w:val="both"/>
        <w:rPr>
          <w:rFonts w:ascii="Arial" w:hAnsi="Arial" w:cs="Miriam"/>
          <w:rtl/>
        </w:rPr>
      </w:pPr>
      <w:r>
        <w:rPr>
          <w:rFonts w:ascii="Arial" w:hAnsi="Arial"/>
          <w:rtl/>
        </w:rPr>
        <w:t xml:space="preserve">בהודעה </w:t>
      </w:r>
      <w:r w:rsidRPr="003633B1">
        <w:rPr>
          <w:rFonts w:ascii="Arial" w:hAnsi="Arial"/>
          <w:b/>
          <w:bCs/>
          <w:rtl/>
        </w:rPr>
        <w:t>מיום 01/11/2010</w:t>
      </w:r>
      <w:r>
        <w:rPr>
          <w:rFonts w:ascii="Arial" w:hAnsi="Arial"/>
          <w:rtl/>
        </w:rPr>
        <w:t xml:space="preserve"> (ת/27א'), נשאלה האם שאלות הבהרה בהתייחס להודעתה הקודמת, ובין היתר, השיבה כי הנאשם ישן ליד המתלוננת די הרבה פעמים, ובהתייחס להרגלו של הנאשם לישון עירום השיבה כי היא מכירה אותו כמי שמעדיף ללכת לישון ללא בגדים והדבר לא נראה לה חריג וכך גם נהג כשהוא ישן לבד ולדבריה, </w:t>
      </w:r>
      <w:r w:rsidRPr="00DC2EA1">
        <w:rPr>
          <w:rFonts w:ascii="Arial" w:hAnsi="Arial" w:cs="Miriam"/>
          <w:rtl/>
        </w:rPr>
        <w:t>"יש אנשים כאלה ולכן זה לא נתפס בעיניי כמשהו חריג".</w:t>
      </w:r>
      <w:r>
        <w:rPr>
          <w:rFonts w:ascii="Arial" w:hAnsi="Arial" w:cs="Miriam"/>
          <w:rtl/>
        </w:rPr>
        <w:t xml:space="preserve"> </w:t>
      </w:r>
    </w:p>
    <w:p w14:paraId="6759C209" w14:textId="77777777" w:rsidR="008C3215" w:rsidRDefault="008C3215" w:rsidP="008C3215">
      <w:pPr>
        <w:spacing w:line="360" w:lineRule="auto"/>
        <w:jc w:val="both"/>
        <w:rPr>
          <w:rFonts w:ascii="Arial" w:hAnsi="Arial" w:cs="Miriam"/>
          <w:rtl/>
        </w:rPr>
      </w:pPr>
    </w:p>
    <w:p w14:paraId="7975BC77" w14:textId="77777777" w:rsidR="008C3215" w:rsidRDefault="008C3215" w:rsidP="008C3215">
      <w:pPr>
        <w:spacing w:line="360" w:lineRule="auto"/>
        <w:jc w:val="both"/>
        <w:rPr>
          <w:rFonts w:ascii="Arial" w:hAnsi="Arial"/>
          <w:rtl/>
        </w:rPr>
      </w:pPr>
      <w:r>
        <w:rPr>
          <w:rFonts w:ascii="Arial" w:hAnsi="Arial"/>
          <w:rtl/>
        </w:rPr>
        <w:t>תוך כדי כך, סיפרה על תשובת הנאשם לבקשתה כי ילבש דבר מה. הלה טען כי חם לו ולכן הוא ישן כך, ואולם בסוף התרצה (שם, עמ' 2 שורו</w:t>
      </w:r>
      <w:r w:rsidR="007550AA" w:rsidRPr="00490FC8">
        <w:rPr>
          <w:rFonts w:ascii="Arial" w:hAnsi="Arial"/>
          <w:color w:val="000000"/>
          <w:rtl/>
        </w:rPr>
        <w:t>ת 22-23</w:t>
      </w:r>
      <w:r>
        <w:rPr>
          <w:rFonts w:ascii="Arial" w:hAnsi="Arial"/>
          <w:rtl/>
        </w:rPr>
        <w:t xml:space="preserve">). </w:t>
      </w:r>
    </w:p>
    <w:p w14:paraId="34CC2255" w14:textId="77777777" w:rsidR="008C3215" w:rsidRDefault="008C3215" w:rsidP="008C3215">
      <w:pPr>
        <w:spacing w:line="360" w:lineRule="auto"/>
        <w:jc w:val="both"/>
        <w:rPr>
          <w:rFonts w:ascii="Arial" w:hAnsi="Arial"/>
          <w:rtl/>
        </w:rPr>
      </w:pPr>
    </w:p>
    <w:p w14:paraId="164DEF86" w14:textId="77777777" w:rsidR="008C3215" w:rsidRDefault="008C3215" w:rsidP="008C3215">
      <w:pPr>
        <w:spacing w:line="360" w:lineRule="auto"/>
        <w:jc w:val="both"/>
        <w:rPr>
          <w:rFonts w:ascii="Arial" w:hAnsi="Arial"/>
          <w:rtl/>
        </w:rPr>
      </w:pPr>
      <w:r>
        <w:rPr>
          <w:rFonts w:ascii="Arial" w:hAnsi="Arial"/>
          <w:rtl/>
        </w:rPr>
        <w:t>את העדפתו של הנאשם לישון בחדר שינה עם המתלוננת הסבירה בכך ש</w:t>
      </w:r>
      <w:r w:rsidRPr="00AF4293">
        <w:rPr>
          <w:rFonts w:ascii="Arial" w:hAnsi="Arial" w:cs="Miriam"/>
          <w:rtl/>
        </w:rPr>
        <w:t>"סלון הבית היה קטן והוא ישן שם על הריצפה, בסלון ולכן הבנתי את ההעדפה שלו"</w:t>
      </w:r>
      <w:r>
        <w:rPr>
          <w:rFonts w:ascii="Arial" w:hAnsi="Arial"/>
          <w:rtl/>
        </w:rPr>
        <w:t xml:space="preserve"> (עמ' 2 שורו</w:t>
      </w:r>
      <w:r w:rsidR="007550AA" w:rsidRPr="00490FC8">
        <w:rPr>
          <w:rFonts w:ascii="Arial" w:hAnsi="Arial"/>
          <w:color w:val="000000"/>
          <w:rtl/>
        </w:rPr>
        <w:t>ת 28-29</w:t>
      </w:r>
      <w:r>
        <w:rPr>
          <w:rFonts w:ascii="Arial" w:hAnsi="Arial"/>
          <w:rtl/>
        </w:rPr>
        <w:t xml:space="preserve">). </w:t>
      </w:r>
    </w:p>
    <w:p w14:paraId="46EA9696" w14:textId="77777777" w:rsidR="008C3215" w:rsidRDefault="008C3215" w:rsidP="008C3215">
      <w:pPr>
        <w:spacing w:line="360" w:lineRule="auto"/>
        <w:jc w:val="both"/>
        <w:rPr>
          <w:rFonts w:ascii="Arial" w:hAnsi="Arial"/>
          <w:rtl/>
        </w:rPr>
      </w:pPr>
    </w:p>
    <w:p w14:paraId="309FC718" w14:textId="77777777" w:rsidR="008C3215" w:rsidRDefault="008C3215" w:rsidP="008C3215">
      <w:pPr>
        <w:spacing w:line="360" w:lineRule="auto"/>
        <w:jc w:val="both"/>
        <w:rPr>
          <w:rFonts w:ascii="Arial" w:hAnsi="Arial"/>
          <w:rtl/>
        </w:rPr>
      </w:pPr>
      <w:r>
        <w:rPr>
          <w:rFonts w:ascii="Arial" w:hAnsi="Arial"/>
          <w:rtl/>
        </w:rPr>
        <w:t xml:space="preserve">בהודעה זו, בתשובות לשאלות החוקרת, ציינה האם כי למתלוננת הייתה ביקורת רבה עליה, כמו גם על הנאשם, ובמקביל היו לה קשיים רבים בלימודים. אבחון שעברה הצביע </w:t>
      </w:r>
      <w:r w:rsidRPr="00AF4293">
        <w:rPr>
          <w:rFonts w:ascii="Arial" w:hAnsi="Arial" w:cs="Miriam"/>
          <w:rtl/>
        </w:rPr>
        <w:t>"על קשיים רגשיים ודידקטיים"</w:t>
      </w:r>
      <w:r>
        <w:rPr>
          <w:rFonts w:ascii="Arial" w:hAnsi="Arial"/>
          <w:rtl/>
        </w:rPr>
        <w:t xml:space="preserve"> ותפקודה הלך וירד והיה מלווה באי-רצון ללכת לבית הספר.</w:t>
      </w:r>
    </w:p>
    <w:p w14:paraId="7CA5ABF2" w14:textId="77777777" w:rsidR="008C3215" w:rsidRDefault="008C3215" w:rsidP="008C3215">
      <w:pPr>
        <w:spacing w:line="360" w:lineRule="auto"/>
        <w:jc w:val="both"/>
        <w:rPr>
          <w:rFonts w:ascii="Arial" w:hAnsi="Arial"/>
          <w:rtl/>
        </w:rPr>
      </w:pPr>
    </w:p>
    <w:p w14:paraId="7AC26702" w14:textId="77777777" w:rsidR="008C3215" w:rsidRDefault="008C3215" w:rsidP="008C3215">
      <w:pPr>
        <w:spacing w:line="360" w:lineRule="auto"/>
        <w:jc w:val="both"/>
        <w:rPr>
          <w:rFonts w:ascii="Arial" w:hAnsi="Arial" w:cs="Miriam"/>
          <w:rtl/>
        </w:rPr>
      </w:pPr>
      <w:r>
        <w:rPr>
          <w:rFonts w:ascii="Arial" w:hAnsi="Arial"/>
          <w:rtl/>
        </w:rPr>
        <w:t xml:space="preserve">זאת ועוד, סיפרה האם כי התרעמה על ה"אופציה" שהועלתה בעזרת עובדת הרווחה, בדבר עזיבת המתלוננת את הבית לפנימייה, וכשבוע ימים לאחר שהועלתה ההצעה, הבהירה למתלוננת </w:t>
      </w:r>
      <w:r w:rsidRPr="00AF4293">
        <w:rPr>
          <w:rFonts w:ascii="Arial" w:hAnsi="Arial" w:cs="Miriam"/>
          <w:rtl/>
        </w:rPr>
        <w:t>"שזה לא אופציה טובה בשבילה"</w:t>
      </w:r>
      <w:r>
        <w:rPr>
          <w:rFonts w:ascii="Arial" w:hAnsi="Arial"/>
          <w:rtl/>
        </w:rPr>
        <w:t xml:space="preserve">. בשלב זה, אמרה לה המתלוננת </w:t>
      </w:r>
      <w:r w:rsidRPr="00AF4293">
        <w:rPr>
          <w:rFonts w:ascii="Arial" w:hAnsi="Arial" w:cs="Miriam"/>
          <w:rtl/>
        </w:rPr>
        <w:t xml:space="preserve">"את יודעת שאבא פגע בי" </w:t>
      </w:r>
      <w:r>
        <w:rPr>
          <w:rFonts w:ascii="Arial" w:hAnsi="Arial"/>
          <w:rtl/>
        </w:rPr>
        <w:t xml:space="preserve">ומשביקשה הסבר לאמירתה זו, הזכירה לה כלשונה </w:t>
      </w:r>
      <w:r w:rsidRPr="00AF4293">
        <w:rPr>
          <w:rFonts w:ascii="Arial" w:hAnsi="Arial" w:cs="Miriam"/>
          <w:rtl/>
        </w:rPr>
        <w:t>"שתי סצינות"</w:t>
      </w:r>
      <w:r>
        <w:rPr>
          <w:rFonts w:ascii="Arial" w:hAnsi="Arial" w:cs="Miriam"/>
          <w:rtl/>
        </w:rPr>
        <w:t xml:space="preserve">. </w:t>
      </w:r>
    </w:p>
    <w:p w14:paraId="0EF6C0EC" w14:textId="77777777" w:rsidR="008C3215" w:rsidRDefault="008C3215" w:rsidP="008C3215">
      <w:pPr>
        <w:spacing w:line="360" w:lineRule="auto"/>
        <w:jc w:val="both"/>
        <w:rPr>
          <w:rFonts w:ascii="Arial" w:hAnsi="Arial" w:cs="Miriam"/>
          <w:rtl/>
        </w:rPr>
      </w:pPr>
    </w:p>
    <w:p w14:paraId="2B53E7B1" w14:textId="77777777" w:rsidR="008C3215" w:rsidRDefault="008C3215" w:rsidP="008C3215">
      <w:pPr>
        <w:spacing w:line="360" w:lineRule="auto"/>
        <w:jc w:val="both"/>
        <w:rPr>
          <w:rFonts w:ascii="Arial" w:hAnsi="Arial" w:cs="Miriam"/>
          <w:rtl/>
        </w:rPr>
      </w:pPr>
      <w:r w:rsidRPr="00641373">
        <w:rPr>
          <w:rFonts w:ascii="Arial" w:hAnsi="Arial"/>
          <w:b/>
          <w:bCs/>
          <w:rtl/>
        </w:rPr>
        <w:t xml:space="preserve">האחת </w:t>
      </w:r>
      <w:r w:rsidRPr="00641373">
        <w:rPr>
          <w:rFonts w:ascii="Arial" w:hAnsi="Arial"/>
          <w:rtl/>
        </w:rPr>
        <w:t>– בקשתה מהנאשם כי יישן לב</w:t>
      </w:r>
      <w:r>
        <w:rPr>
          <w:rFonts w:ascii="Arial" w:hAnsi="Arial"/>
          <w:rtl/>
        </w:rPr>
        <w:t>ו</w:t>
      </w:r>
      <w:r w:rsidRPr="00641373">
        <w:rPr>
          <w:rFonts w:ascii="Arial" w:hAnsi="Arial"/>
          <w:rtl/>
        </w:rPr>
        <w:t>ש, ו</w:t>
      </w:r>
      <w:r w:rsidRPr="00641373">
        <w:rPr>
          <w:rFonts w:ascii="Arial" w:hAnsi="Arial"/>
          <w:b/>
          <w:bCs/>
          <w:rtl/>
        </w:rPr>
        <w:t>השנייה</w:t>
      </w:r>
      <w:r>
        <w:rPr>
          <w:rFonts w:ascii="Arial" w:hAnsi="Arial"/>
          <w:rtl/>
        </w:rPr>
        <w:t xml:space="preserve"> –אירוע ה"עיפרון" שהוזכר לעיל, כמתואר על ידי העדה: "</w:t>
      </w:r>
      <w:r>
        <w:rPr>
          <w:rFonts w:ascii="Arial" w:hAnsi="Arial" w:cs="Miriam"/>
          <w:rtl/>
        </w:rPr>
        <w:t>במה</w:t>
      </w:r>
      <w:r w:rsidRPr="00641373">
        <w:rPr>
          <w:rFonts w:ascii="Arial" w:hAnsi="Arial" w:cs="Miriam"/>
          <w:rtl/>
        </w:rPr>
        <w:t xml:space="preserve">לך אירוע שבו ע' שיחקה </w:t>
      </w:r>
      <w:r w:rsidRPr="00D272D2">
        <w:rPr>
          <w:rFonts w:ascii="Arial" w:hAnsi="Arial" w:cs="Miriam"/>
          <w:rtl/>
        </w:rPr>
        <w:t>על השטיח והוא התכופף לטפל במשהו טכני, נחשף לו הישבן "פוזיצי</w:t>
      </w:r>
      <w:r>
        <w:rPr>
          <w:rFonts w:ascii="Arial" w:hAnsi="Arial" w:cs="Miriam"/>
          <w:rtl/>
        </w:rPr>
        <w:t>ית</w:t>
      </w:r>
      <w:r w:rsidRPr="00D272D2">
        <w:rPr>
          <w:rFonts w:ascii="Arial" w:hAnsi="Arial" w:cs="Miriam"/>
          <w:rtl/>
        </w:rPr>
        <w:t xml:space="preserve"> האינסטלטור" והיא דקרה אותו עם עפרון והשתעשעה כזה והוא החזיר לה במשהו דומה</w:t>
      </w:r>
      <w:r>
        <w:rPr>
          <w:rFonts w:ascii="Arial" w:hAnsi="Arial" w:cs="Miriam"/>
          <w:rtl/>
        </w:rPr>
        <w:t xml:space="preserve">..." </w:t>
      </w:r>
      <w:r w:rsidRPr="00641373">
        <w:rPr>
          <w:rFonts w:ascii="Arial" w:hAnsi="Arial"/>
          <w:rtl/>
        </w:rPr>
        <w:t xml:space="preserve">(שם, בעמ' 3 שור' </w:t>
      </w:r>
      <w:r>
        <w:rPr>
          <w:rFonts w:ascii="Arial" w:hAnsi="Arial"/>
          <w:rtl/>
        </w:rPr>
        <w:t>59-61).</w:t>
      </w:r>
    </w:p>
    <w:p w14:paraId="4CEC2F7E" w14:textId="77777777" w:rsidR="008C3215" w:rsidRDefault="008C3215" w:rsidP="008C3215">
      <w:pPr>
        <w:spacing w:line="360" w:lineRule="auto"/>
        <w:jc w:val="both"/>
        <w:rPr>
          <w:rFonts w:ascii="Arial" w:hAnsi="Arial" w:cs="Miriam"/>
          <w:rtl/>
        </w:rPr>
      </w:pPr>
    </w:p>
    <w:p w14:paraId="1BE6C579" w14:textId="77777777" w:rsidR="008C3215" w:rsidRDefault="008C3215" w:rsidP="008C3215">
      <w:pPr>
        <w:spacing w:line="360" w:lineRule="auto"/>
        <w:jc w:val="both"/>
        <w:rPr>
          <w:rFonts w:ascii="Arial" w:hAnsi="Arial"/>
          <w:rtl/>
        </w:rPr>
      </w:pPr>
      <w:r>
        <w:rPr>
          <w:rFonts w:ascii="Arial" w:hAnsi="Arial"/>
          <w:rtl/>
        </w:rPr>
        <w:t xml:space="preserve">בהודעתה </w:t>
      </w:r>
      <w:r w:rsidRPr="003633B1">
        <w:rPr>
          <w:rFonts w:ascii="Arial" w:hAnsi="Arial"/>
          <w:b/>
          <w:bCs/>
          <w:rtl/>
        </w:rPr>
        <w:t>מיום</w:t>
      </w:r>
      <w:r>
        <w:rPr>
          <w:rFonts w:ascii="Arial" w:hAnsi="Arial"/>
          <w:rtl/>
        </w:rPr>
        <w:t xml:space="preserve"> </w:t>
      </w:r>
      <w:r w:rsidRPr="003633B1">
        <w:rPr>
          <w:rFonts w:ascii="Arial" w:hAnsi="Arial"/>
          <w:b/>
          <w:bCs/>
          <w:rtl/>
        </w:rPr>
        <w:t>01/06/2011</w:t>
      </w:r>
      <w:r>
        <w:rPr>
          <w:rFonts w:ascii="Arial" w:hAnsi="Arial"/>
          <w:rtl/>
        </w:rPr>
        <w:t xml:space="preserve"> (ת27ב'), נשאלה האֵם פעם נוספת על ידי החוקרת באשר למועד שבו חשפה המתלוננת לראשונה את הפגיעה המינית לה היא טוענת. האֵם שבה וסיפרה על תפקודה הירוד של ע' בלימודיה, סירובה ללכת לבית הספר, </w:t>
      </w:r>
      <w:r w:rsidRPr="00175F96">
        <w:rPr>
          <w:rFonts w:ascii="Arial" w:hAnsi="Arial" w:cs="Miriam"/>
          <w:rtl/>
        </w:rPr>
        <w:t>"התפרצויות זעם"</w:t>
      </w:r>
      <w:r>
        <w:rPr>
          <w:rFonts w:ascii="Arial" w:hAnsi="Arial"/>
          <w:rtl/>
        </w:rPr>
        <w:t xml:space="preserve"> שהביאו אותה לקחתה להתייעצות במכון "גשר" (</w:t>
      </w:r>
      <w:r w:rsidRPr="00AF4293">
        <w:rPr>
          <w:rFonts w:ascii="Arial" w:hAnsi="Arial" w:cs="Miriam"/>
          <w:rtl/>
        </w:rPr>
        <w:t>"כדי להבין מה עובר עליה ולנסות להחליט מה הטיפול הנחוץ לה"</w:t>
      </w:r>
      <w:r>
        <w:rPr>
          <w:rFonts w:ascii="Arial" w:hAnsi="Arial"/>
          <w:rtl/>
        </w:rPr>
        <w:t>).</w:t>
      </w:r>
    </w:p>
    <w:p w14:paraId="7F327E7B" w14:textId="77777777" w:rsidR="008C3215" w:rsidRDefault="008C3215" w:rsidP="008C3215">
      <w:pPr>
        <w:spacing w:line="360" w:lineRule="auto"/>
        <w:jc w:val="both"/>
        <w:rPr>
          <w:rFonts w:ascii="Arial" w:hAnsi="Arial"/>
          <w:rtl/>
        </w:rPr>
      </w:pPr>
    </w:p>
    <w:p w14:paraId="4F2B387B" w14:textId="77777777" w:rsidR="008C3215" w:rsidRDefault="008C3215" w:rsidP="008C3215">
      <w:pPr>
        <w:spacing w:line="360" w:lineRule="auto"/>
        <w:jc w:val="both"/>
        <w:rPr>
          <w:rFonts w:ascii="Arial" w:hAnsi="Arial"/>
          <w:rtl/>
        </w:rPr>
      </w:pPr>
      <w:r>
        <w:rPr>
          <w:rFonts w:ascii="Arial" w:hAnsi="Arial"/>
          <w:rtl/>
        </w:rPr>
        <w:t xml:space="preserve">בהמשך הודעתה זו סיפרה האֵם, כי לאחר כשבועיים של שיחות ואבחון, הציעה הפסיכולוגית במכון "גשר" למתלוננת, ללא ידיעתה, לעבור לפנימייה ובמפגש השבועי שהתקיים ב"גשר", הפסיכולוגית לופו הודיעה לה על הסיכום עם ע' על כך. את תגובתה תיארה במילים הבאות </w:t>
      </w:r>
      <w:r w:rsidRPr="00AF4293">
        <w:rPr>
          <w:rFonts w:ascii="Arial" w:hAnsi="Arial" w:cs="Miriam"/>
          <w:rtl/>
        </w:rPr>
        <w:t>"אני ממש קפצתי מהכיסא שאני מביאה את הילדה לייעוץ ואני מקבלת את הוצאת הילדה מהבית"</w:t>
      </w:r>
      <w:r>
        <w:rPr>
          <w:rFonts w:ascii="Arial" w:hAnsi="Arial"/>
          <w:rtl/>
        </w:rPr>
        <w:t xml:space="preserve"> (שם, עמ' 1 שור' 10).</w:t>
      </w:r>
    </w:p>
    <w:p w14:paraId="4822B401" w14:textId="77777777" w:rsidR="008C3215" w:rsidRDefault="008C3215" w:rsidP="008C3215">
      <w:pPr>
        <w:spacing w:line="360" w:lineRule="auto"/>
        <w:jc w:val="both"/>
        <w:rPr>
          <w:rFonts w:ascii="Arial" w:hAnsi="Arial"/>
          <w:rtl/>
        </w:rPr>
      </w:pPr>
    </w:p>
    <w:p w14:paraId="766064B9" w14:textId="77777777" w:rsidR="008C3215" w:rsidRDefault="008C3215" w:rsidP="008C3215">
      <w:pPr>
        <w:spacing w:line="360" w:lineRule="auto"/>
        <w:jc w:val="both"/>
        <w:rPr>
          <w:rFonts w:ascii="Arial" w:hAnsi="Arial"/>
          <w:rtl/>
        </w:rPr>
      </w:pPr>
      <w:r>
        <w:rPr>
          <w:rFonts w:ascii="Arial" w:hAnsi="Arial"/>
          <w:rtl/>
        </w:rPr>
        <w:t xml:space="preserve">בשבוע השלישי בו שהתה המתלוננת בטיפול, אמה שוחחה עימה בנושא מעברה לפנימייה וציינה בפניה כי המדובר ברעיון לא "מוצלח", או אז, אמרה לה המתלוננת </w:t>
      </w:r>
      <w:r w:rsidRPr="00D37B66">
        <w:rPr>
          <w:rFonts w:ascii="Arial" w:hAnsi="Arial" w:cs="Miriam"/>
          <w:rtl/>
        </w:rPr>
        <w:t>"את יודעת שאבא פגע בי?"</w:t>
      </w:r>
      <w:r>
        <w:rPr>
          <w:rFonts w:ascii="Arial" w:hAnsi="Arial" w:cs="Miriam"/>
          <w:rtl/>
        </w:rPr>
        <w:t>,</w:t>
      </w:r>
      <w:r>
        <w:rPr>
          <w:rFonts w:ascii="Arial" w:hAnsi="Arial"/>
          <w:rtl/>
        </w:rPr>
        <w:t xml:space="preserve"> ומששאלה לכוונת הדברים, הופתעה מתשובתה של זו </w:t>
      </w:r>
      <w:r w:rsidRPr="00D37B66">
        <w:rPr>
          <w:rFonts w:ascii="Arial" w:hAnsi="Arial" w:cs="Miriam"/>
          <w:rtl/>
        </w:rPr>
        <w:t xml:space="preserve">"את יודעת שהוא פגע בי מינית?". </w:t>
      </w:r>
      <w:r w:rsidRPr="00556E6D">
        <w:rPr>
          <w:rFonts w:ascii="Arial" w:hAnsi="Arial"/>
          <w:rtl/>
        </w:rPr>
        <w:t xml:space="preserve">ומשביקשה הסבר, הזכירה זו את </w:t>
      </w:r>
      <w:r>
        <w:rPr>
          <w:rFonts w:ascii="Arial" w:hAnsi="Arial"/>
          <w:rtl/>
        </w:rPr>
        <w:t>לכתו של הנאשם לישון עירום ואת אירוע העיפרון שאף הוא הוזכר לעיל.</w:t>
      </w:r>
    </w:p>
    <w:p w14:paraId="6B050FA8" w14:textId="77777777" w:rsidR="008C3215" w:rsidRDefault="008C3215" w:rsidP="008C3215">
      <w:pPr>
        <w:spacing w:line="360" w:lineRule="auto"/>
        <w:jc w:val="both"/>
        <w:rPr>
          <w:rFonts w:ascii="Arial" w:hAnsi="Arial"/>
          <w:rtl/>
        </w:rPr>
      </w:pPr>
    </w:p>
    <w:p w14:paraId="3C368303" w14:textId="77777777" w:rsidR="008C3215" w:rsidRDefault="008C3215" w:rsidP="008C3215">
      <w:pPr>
        <w:spacing w:line="360" w:lineRule="auto"/>
        <w:jc w:val="both"/>
        <w:rPr>
          <w:rFonts w:ascii="Arial" w:hAnsi="Arial"/>
          <w:rtl/>
        </w:rPr>
      </w:pPr>
      <w:r>
        <w:rPr>
          <w:rFonts w:ascii="Arial" w:hAnsi="Arial"/>
          <w:rtl/>
        </w:rPr>
        <w:t xml:space="preserve">הודעה שלישית נגבתה מאֵם המתלוננת ביום </w:t>
      </w:r>
      <w:r w:rsidRPr="00FD52FF">
        <w:rPr>
          <w:rFonts w:ascii="Arial" w:hAnsi="Arial"/>
          <w:b/>
          <w:bCs/>
          <w:rtl/>
        </w:rPr>
        <w:t>01/06/2011</w:t>
      </w:r>
      <w:r>
        <w:rPr>
          <w:rFonts w:ascii="Arial" w:hAnsi="Arial"/>
          <w:rtl/>
        </w:rPr>
        <w:t xml:space="preserve"> (ת/27ב'). בהודעה זו שבה האם ונדרשה לפרטים שכבר באו לידי ביטוי על ידה בהודעות הקודמות שנגבו ממנה. </w:t>
      </w:r>
    </w:p>
    <w:p w14:paraId="124CE1FC" w14:textId="77777777" w:rsidR="008C3215" w:rsidRDefault="008C3215" w:rsidP="008C3215">
      <w:pPr>
        <w:spacing w:line="360" w:lineRule="auto"/>
        <w:jc w:val="both"/>
        <w:rPr>
          <w:rFonts w:ascii="Arial" w:hAnsi="Arial"/>
          <w:rtl/>
        </w:rPr>
      </w:pPr>
    </w:p>
    <w:p w14:paraId="2A86367F" w14:textId="77777777" w:rsidR="008C3215" w:rsidRDefault="008C3215" w:rsidP="008C3215">
      <w:pPr>
        <w:spacing w:line="360" w:lineRule="auto"/>
        <w:jc w:val="both"/>
        <w:rPr>
          <w:rFonts w:ascii="Arial" w:hAnsi="Arial"/>
          <w:rtl/>
        </w:rPr>
      </w:pPr>
      <w:r>
        <w:rPr>
          <w:rFonts w:ascii="Arial" w:hAnsi="Arial"/>
          <w:rtl/>
        </w:rPr>
        <w:t>גם בהודעה זו תיארה את תפקודה הירוד של המתלוננת, סירובה ללכת לבית ספר והתפרצויות זעם. לכן לקחה אותה להתייעצות במכון "גשר", כדי להבין מה עובר עליה ו</w:t>
      </w:r>
      <w:r w:rsidRPr="00FD52FF">
        <w:rPr>
          <w:rFonts w:ascii="Arial" w:hAnsi="Arial" w:cs="Miriam"/>
          <w:rtl/>
        </w:rPr>
        <w:t>"לנסות להחליט מה הטיפול הנחוץ לה"</w:t>
      </w:r>
      <w:r>
        <w:rPr>
          <w:rFonts w:ascii="Arial" w:hAnsi="Arial" w:cs="Miriam"/>
          <w:rtl/>
        </w:rPr>
        <w:t>,</w:t>
      </w:r>
      <w:r>
        <w:rPr>
          <w:rFonts w:ascii="Arial" w:hAnsi="Arial"/>
          <w:rtl/>
        </w:rPr>
        <w:t xml:space="preserve"> כלשונה. </w:t>
      </w:r>
    </w:p>
    <w:p w14:paraId="79E57795" w14:textId="77777777" w:rsidR="008C3215" w:rsidRDefault="008C3215" w:rsidP="008C3215">
      <w:pPr>
        <w:spacing w:line="360" w:lineRule="auto"/>
        <w:jc w:val="both"/>
        <w:rPr>
          <w:rFonts w:ascii="Arial" w:hAnsi="Arial"/>
          <w:rtl/>
        </w:rPr>
      </w:pPr>
    </w:p>
    <w:p w14:paraId="732979F9" w14:textId="77777777" w:rsidR="008C3215" w:rsidRDefault="008C3215" w:rsidP="008C3215">
      <w:pPr>
        <w:spacing w:line="360" w:lineRule="auto"/>
        <w:jc w:val="both"/>
        <w:rPr>
          <w:rFonts w:ascii="Arial" w:hAnsi="Arial"/>
          <w:rtl/>
        </w:rPr>
      </w:pPr>
      <w:r>
        <w:rPr>
          <w:rFonts w:ascii="Arial" w:hAnsi="Arial"/>
          <w:rtl/>
        </w:rPr>
        <w:t xml:space="preserve">משנתבקשה האֵם להגיב לטענת הנאשם, כי "מעולם" לא ישן עירום ליד המתלוננת והשיבה כי למיטב ידיעתה תשובה זו אינה נכונה. יחד עם זאת, סייגה את תשובתה בכך שהנאשם לא היה מסתובב עירום ואולם, בלכתו לישון, היה פושט את בגדיו </w:t>
      </w:r>
      <w:r w:rsidRPr="0095711D">
        <w:rPr>
          <w:rFonts w:ascii="Arial" w:hAnsi="Arial" w:cs="Miriam"/>
          <w:rtl/>
        </w:rPr>
        <w:t>"כי היה לו חם"</w:t>
      </w:r>
      <w:r>
        <w:rPr>
          <w:rFonts w:ascii="Arial" w:hAnsi="Arial"/>
          <w:rtl/>
        </w:rPr>
        <w:t xml:space="preserve">. בתשובה לשאלה </w:t>
      </w:r>
      <w:r w:rsidRPr="00134CB7">
        <w:rPr>
          <w:rFonts w:ascii="Arial" w:hAnsi="Arial" w:cs="Miriam"/>
          <w:rtl/>
        </w:rPr>
        <w:t>"את ראית אותו ישן עירום ליד ע</w:t>
      </w:r>
      <w:r>
        <w:rPr>
          <w:rFonts w:ascii="Arial" w:hAnsi="Arial" w:cs="Miriam"/>
          <w:rtl/>
        </w:rPr>
        <w:t>'</w:t>
      </w:r>
      <w:r w:rsidRPr="00134CB7">
        <w:rPr>
          <w:rFonts w:ascii="Arial" w:hAnsi="Arial" w:cs="Miriam"/>
          <w:rtl/>
        </w:rPr>
        <w:t>? מפשיט אותה במיטה או דברים כאלה?"</w:t>
      </w:r>
      <w:r>
        <w:rPr>
          <w:rFonts w:ascii="Arial" w:hAnsi="Arial"/>
          <w:rtl/>
        </w:rPr>
        <w:t xml:space="preserve"> השיבה </w:t>
      </w:r>
      <w:r w:rsidRPr="00134CB7">
        <w:rPr>
          <w:rFonts w:ascii="Arial" w:hAnsi="Arial" w:cs="Miriam"/>
          <w:rtl/>
        </w:rPr>
        <w:t>"לא ראיתי אות</w:t>
      </w:r>
      <w:r>
        <w:rPr>
          <w:rFonts w:ascii="Arial" w:hAnsi="Arial" w:cs="Miriam"/>
          <w:rtl/>
        </w:rPr>
        <w:t>ו</w:t>
      </w:r>
      <w:r w:rsidRPr="00134CB7">
        <w:rPr>
          <w:rFonts w:ascii="Arial" w:hAnsi="Arial" w:cs="Miriam"/>
          <w:rtl/>
        </w:rPr>
        <w:t xml:space="preserve"> מפשיט אותה לא ראיתי אזכור למשהו מהסוג..."</w:t>
      </w:r>
      <w:r>
        <w:rPr>
          <w:rFonts w:ascii="Arial" w:hAnsi="Arial"/>
          <w:rtl/>
        </w:rPr>
        <w:t xml:space="preserve"> (שם בעמ' 2 שור' 26). </w:t>
      </w:r>
    </w:p>
    <w:p w14:paraId="19394690" w14:textId="77777777" w:rsidR="008C3215" w:rsidRDefault="008C3215" w:rsidP="008C3215">
      <w:pPr>
        <w:jc w:val="both"/>
        <w:rPr>
          <w:rFonts w:ascii="Arial" w:hAnsi="Arial"/>
          <w:rtl/>
        </w:rPr>
      </w:pPr>
    </w:p>
    <w:p w14:paraId="4554B497" w14:textId="77777777" w:rsidR="008C3215" w:rsidRDefault="008C3215" w:rsidP="008C3215">
      <w:pPr>
        <w:spacing w:line="360" w:lineRule="auto"/>
        <w:jc w:val="both"/>
        <w:rPr>
          <w:rFonts w:ascii="Arial" w:hAnsi="Arial"/>
          <w:rtl/>
        </w:rPr>
      </w:pPr>
      <w:r>
        <w:rPr>
          <w:rFonts w:ascii="Arial" w:hAnsi="Arial"/>
          <w:rtl/>
        </w:rPr>
        <w:t xml:space="preserve">יחד עם זאת, האֵם לא שללה את האפשרות שהנאשם ישן ליד המתלוננת עירום והוסיפה כי לאחר שהמתלוננת הביעה בפניה את אי רצונה כי הנאשם יישן עירום במיטה, פנתה אליו באותו יום  </w:t>
      </w:r>
      <w:r w:rsidRPr="00FD52FF">
        <w:rPr>
          <w:rFonts w:ascii="Arial" w:hAnsi="Arial" w:cs="Miriam"/>
          <w:rtl/>
        </w:rPr>
        <w:t>"הוא היה במיטה מתחת לשמיכה בלי בגדים, אבל היו שתי שמיכות כי הוא לא אהב שמושכים לו את השמיכה בלילה"</w:t>
      </w:r>
      <w:r>
        <w:rPr>
          <w:rFonts w:ascii="Arial" w:hAnsi="Arial"/>
          <w:rtl/>
        </w:rPr>
        <w:t xml:space="preserve"> (עמ' 2 שור' 39).</w:t>
      </w:r>
    </w:p>
    <w:p w14:paraId="5DA0DA1F" w14:textId="77777777" w:rsidR="008C3215" w:rsidRDefault="008C3215" w:rsidP="008C3215">
      <w:pPr>
        <w:spacing w:line="360" w:lineRule="auto"/>
        <w:jc w:val="both"/>
        <w:rPr>
          <w:rFonts w:ascii="Arial" w:hAnsi="Arial"/>
          <w:rtl/>
        </w:rPr>
      </w:pPr>
      <w:r>
        <w:rPr>
          <w:rFonts w:ascii="Arial" w:hAnsi="Arial"/>
          <w:rtl/>
        </w:rPr>
        <w:t xml:space="preserve"> </w:t>
      </w:r>
    </w:p>
    <w:p w14:paraId="7EDCCC39" w14:textId="77777777" w:rsidR="008C3215" w:rsidRDefault="008C3215" w:rsidP="008C3215">
      <w:pPr>
        <w:spacing w:line="360" w:lineRule="auto"/>
        <w:jc w:val="both"/>
        <w:rPr>
          <w:rFonts w:ascii="Arial" w:hAnsi="Arial"/>
          <w:rtl/>
        </w:rPr>
      </w:pPr>
      <w:r>
        <w:rPr>
          <w:rFonts w:ascii="Arial" w:hAnsi="Arial"/>
          <w:rtl/>
        </w:rPr>
        <w:t xml:space="preserve">העדה לא יכלה לציין כי שמעה אמירות לא במקומן, על רקע מיני מצד הנאשם כלפי המתלוננת, ואף ציינה, כדלקמן: </w:t>
      </w:r>
    </w:p>
    <w:p w14:paraId="7793954C" w14:textId="77777777" w:rsidR="008C3215" w:rsidRDefault="008C3215" w:rsidP="008C3215">
      <w:pPr>
        <w:jc w:val="both"/>
        <w:rPr>
          <w:rFonts w:ascii="Arial" w:hAnsi="Arial"/>
          <w:rtl/>
        </w:rPr>
      </w:pPr>
    </w:p>
    <w:p w14:paraId="73D388B5" w14:textId="77777777" w:rsidR="008C3215" w:rsidRPr="00516902" w:rsidRDefault="008C3215" w:rsidP="008C3215">
      <w:pPr>
        <w:ind w:left="746" w:right="900"/>
        <w:jc w:val="both"/>
        <w:rPr>
          <w:rFonts w:ascii="Arial" w:hAnsi="Arial" w:cs="Miriam"/>
          <w:rtl/>
        </w:rPr>
      </w:pPr>
      <w:r w:rsidRPr="00516902">
        <w:rPr>
          <w:rFonts w:ascii="Arial" w:hAnsi="Arial" w:cs="Miriam"/>
          <w:rtl/>
        </w:rPr>
        <w:t>"...באותו יום של המשחק על השטיח, שזה עבר לשלב הכעס, היא צעקה עליו סוטה, אני ספציפית לא זוכרת מה הוא אמר, אז הוא נרתע מזה והוא אמר לה סוטה, זה מה שאת אומרת לי? את חושבת שסוטה זו סתם מילה? אז בארוחת הערב היא שאלה מה זה, והיה בחדשות, דיברו על פגיעות בילדים, היא רצתה להבין, הסברתי לה שכל מגע גופני שהילד לא מעוניין בו, גם מבוגרים בסיפור הזה, שהיא צריכה לדעת שאם נוגעים בה בצורה שהיא חושבת שזה לא מתאים לה וזה לא בסדר ושאסור לעשות לה את זה ושתגיד את זה.</w:t>
      </w:r>
    </w:p>
    <w:p w14:paraId="15306A96" w14:textId="77777777" w:rsidR="008C3215" w:rsidRPr="00516902" w:rsidRDefault="008C3215" w:rsidP="008C3215">
      <w:pPr>
        <w:jc w:val="both"/>
        <w:rPr>
          <w:rFonts w:ascii="Arial" w:hAnsi="Arial" w:cs="Miriam"/>
        </w:rPr>
      </w:pPr>
      <w:r w:rsidRPr="00516902">
        <w:rPr>
          <w:rFonts w:ascii="Arial" w:hAnsi="Arial" w:cs="Miriam"/>
          <w:rtl/>
        </w:rPr>
        <w:t xml:space="preserve">  </w:t>
      </w:r>
      <w:r>
        <w:rPr>
          <w:rFonts w:ascii="Arial" w:hAnsi="Arial" w:cs="Miriam"/>
          <w:rtl/>
        </w:rPr>
        <w:tab/>
        <w:t xml:space="preserve">ש: </w:t>
      </w:r>
      <w:r w:rsidRPr="00516902">
        <w:rPr>
          <w:rFonts w:ascii="Arial" w:hAnsi="Arial" w:cs="Miriam"/>
          <w:rtl/>
        </w:rPr>
        <w:t>היא אמרה משהו?</w:t>
      </w:r>
    </w:p>
    <w:p w14:paraId="7D75C671" w14:textId="77777777" w:rsidR="008C3215" w:rsidRDefault="008C3215" w:rsidP="008C3215">
      <w:pPr>
        <w:ind w:left="750"/>
        <w:jc w:val="both"/>
        <w:rPr>
          <w:rFonts w:ascii="Arial" w:hAnsi="Arial"/>
          <w:rtl/>
        </w:rPr>
      </w:pPr>
      <w:r>
        <w:rPr>
          <w:rFonts w:ascii="Arial" w:hAnsi="Arial" w:cs="Miriam"/>
          <w:rtl/>
        </w:rPr>
        <w:t xml:space="preserve">ת: </w:t>
      </w:r>
      <w:r w:rsidRPr="00516902">
        <w:rPr>
          <w:rFonts w:ascii="Arial" w:hAnsi="Arial" w:cs="Miriam"/>
          <w:rtl/>
        </w:rPr>
        <w:t xml:space="preserve">באותו זמן לא... </w:t>
      </w:r>
      <w:r>
        <w:rPr>
          <w:rFonts w:ascii="Arial" w:hAnsi="Arial"/>
          <w:rtl/>
        </w:rPr>
        <w:t xml:space="preserve">" (עמ' 2 שור' 50 – 53 עמ' 3 שור' 54 – 57).  </w:t>
      </w:r>
    </w:p>
    <w:p w14:paraId="2A4AE7F8" w14:textId="77777777" w:rsidR="008C3215" w:rsidRDefault="008C3215" w:rsidP="008C3215">
      <w:pPr>
        <w:ind w:left="750"/>
        <w:jc w:val="both"/>
        <w:rPr>
          <w:rFonts w:ascii="Arial" w:hAnsi="Arial"/>
          <w:rtl/>
        </w:rPr>
      </w:pPr>
    </w:p>
    <w:p w14:paraId="16B1E5F2" w14:textId="77777777" w:rsidR="008C3215" w:rsidRDefault="008C3215" w:rsidP="008C3215">
      <w:pPr>
        <w:spacing w:line="360" w:lineRule="auto"/>
        <w:jc w:val="both"/>
        <w:rPr>
          <w:rFonts w:ascii="Arial" w:hAnsi="Arial"/>
          <w:b/>
          <w:bCs/>
          <w:rtl/>
        </w:rPr>
      </w:pPr>
    </w:p>
    <w:p w14:paraId="41CF2804" w14:textId="77777777" w:rsidR="008C3215" w:rsidRDefault="008C3215" w:rsidP="008C3215">
      <w:pPr>
        <w:spacing w:line="360" w:lineRule="auto"/>
        <w:jc w:val="both"/>
        <w:rPr>
          <w:rFonts w:ascii="Arial" w:hAnsi="Arial"/>
          <w:rtl/>
        </w:rPr>
      </w:pPr>
      <w:r w:rsidRPr="002D34D9">
        <w:rPr>
          <w:rFonts w:ascii="Arial" w:hAnsi="Arial"/>
          <w:b/>
          <w:bCs/>
          <w:rtl/>
        </w:rPr>
        <w:t>בעדותה בבית המשפט</w:t>
      </w:r>
      <w:r>
        <w:rPr>
          <w:rFonts w:ascii="Arial" w:hAnsi="Arial"/>
          <w:rtl/>
        </w:rPr>
        <w:t>, אם המתלוננת, שבה לעיקרי גרסתה, כפי שהדברים באו לידי ביטוי בהודעות שנגבו ממנה במהלך חקירת המשטרה. בכלל זה סיפרה על נישואיה לנאשם בשנת 1993 ועד לגרושיהם בשנת 2004 ולהם ילדה אחת, המתלוננת.</w:t>
      </w:r>
    </w:p>
    <w:p w14:paraId="433EF6A6" w14:textId="77777777" w:rsidR="008C3215" w:rsidRDefault="008C3215" w:rsidP="008C3215">
      <w:pPr>
        <w:spacing w:line="360" w:lineRule="auto"/>
        <w:jc w:val="both"/>
        <w:rPr>
          <w:rFonts w:ascii="Arial" w:hAnsi="Arial"/>
          <w:rtl/>
        </w:rPr>
      </w:pPr>
    </w:p>
    <w:p w14:paraId="618905EF" w14:textId="77777777" w:rsidR="008C3215" w:rsidRDefault="008C3215" w:rsidP="008C3215">
      <w:pPr>
        <w:spacing w:line="360" w:lineRule="auto"/>
        <w:jc w:val="both"/>
        <w:rPr>
          <w:rFonts w:ascii="Arial" w:hAnsi="Arial"/>
          <w:rtl/>
        </w:rPr>
      </w:pPr>
      <w:r>
        <w:rPr>
          <w:rFonts w:ascii="Arial" w:hAnsi="Arial"/>
          <w:rtl/>
        </w:rPr>
        <w:t>יחד עם זאת ציינה כי אף לאחר גירושיה מהנאשם, התגוררו יחד חודשים נוספים עד לפסח של שנת 2005, שאז הנאשם עזב את הבית בו התגוררו בכרכור.</w:t>
      </w:r>
    </w:p>
    <w:p w14:paraId="60B5948A" w14:textId="77777777" w:rsidR="008C3215" w:rsidRDefault="008C3215" w:rsidP="008C3215">
      <w:pPr>
        <w:spacing w:line="360" w:lineRule="auto"/>
        <w:jc w:val="both"/>
        <w:rPr>
          <w:rFonts w:ascii="Arial" w:hAnsi="Arial"/>
          <w:rtl/>
        </w:rPr>
      </w:pPr>
      <w:r>
        <w:rPr>
          <w:rFonts w:ascii="Arial" w:hAnsi="Arial"/>
          <w:rtl/>
        </w:rPr>
        <w:t xml:space="preserve"> </w:t>
      </w:r>
    </w:p>
    <w:p w14:paraId="31104F7F" w14:textId="77777777" w:rsidR="008C3215" w:rsidRDefault="008C3215" w:rsidP="008C3215">
      <w:pPr>
        <w:spacing w:line="360" w:lineRule="auto"/>
        <w:jc w:val="both"/>
        <w:rPr>
          <w:rFonts w:ascii="Arial" w:hAnsi="Arial"/>
          <w:rtl/>
        </w:rPr>
      </w:pPr>
      <w:r>
        <w:rPr>
          <w:rFonts w:ascii="Arial" w:hAnsi="Arial"/>
          <w:rtl/>
        </w:rPr>
        <w:t xml:space="preserve">העדה השיבה בכנות רבה, כי מחד גיסא, המתלוננת כילדה </w:t>
      </w:r>
      <w:r w:rsidRPr="00E84EF2">
        <w:rPr>
          <w:rFonts w:ascii="Arial" w:hAnsi="Arial" w:cs="Miriam"/>
          <w:rtl/>
        </w:rPr>
        <w:t>"אף פעם לא אמרה לי משהו שהוא לא אמת"</w:t>
      </w:r>
      <w:r>
        <w:rPr>
          <w:rFonts w:ascii="Arial" w:hAnsi="Arial"/>
          <w:rtl/>
        </w:rPr>
        <w:t xml:space="preserve"> כלשונה, גם אם לעיתים </w:t>
      </w:r>
      <w:r w:rsidRPr="004C1009">
        <w:rPr>
          <w:rFonts w:ascii="Arial" w:hAnsi="Arial" w:cs="Miriam"/>
          <w:rtl/>
        </w:rPr>
        <w:t>"הסתירה ממני דברים"</w:t>
      </w:r>
      <w:r>
        <w:rPr>
          <w:rFonts w:ascii="Arial" w:hAnsi="Arial"/>
          <w:rtl/>
        </w:rPr>
        <w:t xml:space="preserve">, ומאידך גיסא, ציינה כי היא מתקשה לקבל כי הנאשם ביצע את המיוחס לו, וכדבריה </w:t>
      </w:r>
      <w:r w:rsidRPr="00D37B66">
        <w:rPr>
          <w:rFonts w:ascii="Arial" w:hAnsi="Arial" w:cs="Miriam"/>
          <w:rtl/>
        </w:rPr>
        <w:t>"קשה לי לראות ב</w:t>
      </w:r>
      <w:r>
        <w:rPr>
          <w:rFonts w:ascii="Arial" w:hAnsi="Arial" w:cs="Miriam"/>
          <w:rtl/>
        </w:rPr>
        <w:t xml:space="preserve">ע' </w:t>
      </w:r>
      <w:r w:rsidRPr="00D37B66">
        <w:rPr>
          <w:rFonts w:ascii="Arial" w:hAnsi="Arial" w:cs="Miriam"/>
          <w:rtl/>
        </w:rPr>
        <w:t>(</w:t>
      </w:r>
      <w:r w:rsidRPr="003E30F2">
        <w:rPr>
          <w:rFonts w:ascii="Arial" w:hAnsi="Arial"/>
          <w:rtl/>
        </w:rPr>
        <w:t>הנאשם י' א'</w:t>
      </w:r>
      <w:r w:rsidRPr="00D37B66">
        <w:rPr>
          <w:rFonts w:ascii="Arial" w:hAnsi="Arial" w:cs="Miriam"/>
          <w:rtl/>
        </w:rPr>
        <w:t>) את האפשרות הזאת"</w:t>
      </w:r>
      <w:r>
        <w:rPr>
          <w:rFonts w:ascii="Arial" w:hAnsi="Arial"/>
          <w:rtl/>
        </w:rPr>
        <w:t xml:space="preserve"> (עמ' 108, שור' 20-22 לפרו'). </w:t>
      </w:r>
    </w:p>
    <w:p w14:paraId="59C67B0D" w14:textId="77777777" w:rsidR="008C3215" w:rsidRDefault="008C3215" w:rsidP="008C3215">
      <w:pPr>
        <w:spacing w:line="360" w:lineRule="auto"/>
        <w:jc w:val="both"/>
        <w:rPr>
          <w:rFonts w:ascii="Arial" w:hAnsi="Arial"/>
          <w:rtl/>
        </w:rPr>
      </w:pPr>
    </w:p>
    <w:p w14:paraId="2E6B793E" w14:textId="77777777" w:rsidR="008C3215" w:rsidRDefault="008C3215" w:rsidP="008C3215">
      <w:pPr>
        <w:spacing w:line="360" w:lineRule="auto"/>
        <w:jc w:val="both"/>
        <w:rPr>
          <w:rFonts w:ascii="Arial" w:hAnsi="Arial"/>
          <w:rtl/>
        </w:rPr>
      </w:pPr>
      <w:r>
        <w:rPr>
          <w:rFonts w:ascii="Arial" w:hAnsi="Arial"/>
          <w:rtl/>
        </w:rPr>
        <w:t xml:space="preserve">בהתייחס לאירוע </w:t>
      </w:r>
      <w:r w:rsidRPr="00D37B66">
        <w:rPr>
          <w:rFonts w:ascii="Arial" w:hAnsi="Arial" w:cs="Miriam"/>
          <w:rtl/>
        </w:rPr>
        <w:t>"פוזיציית האינסטלאטור"</w:t>
      </w:r>
      <w:r>
        <w:rPr>
          <w:rFonts w:ascii="Arial" w:hAnsi="Arial" w:cs="Miriam"/>
          <w:rtl/>
        </w:rPr>
        <w:t>,</w:t>
      </w:r>
      <w:r>
        <w:rPr>
          <w:rFonts w:ascii="Arial" w:hAnsi="Arial"/>
          <w:rtl/>
        </w:rPr>
        <w:t xml:space="preserve"> כהגדרתה, ציינה כי האירוע בין הנאשם למתלוננת, נראה לה </w:t>
      </w:r>
      <w:r w:rsidRPr="00E84EF2">
        <w:rPr>
          <w:rFonts w:ascii="Arial" w:hAnsi="Arial" w:cs="Miriam"/>
          <w:rtl/>
        </w:rPr>
        <w:t xml:space="preserve">"יותר כמו משחק של ילדים, שבסופו יצא משליטה" </w:t>
      </w:r>
      <w:r>
        <w:rPr>
          <w:rFonts w:ascii="Arial" w:hAnsi="Arial"/>
          <w:rtl/>
        </w:rPr>
        <w:t xml:space="preserve">(עמ' 113, שור' 25-26 לפרו'). </w:t>
      </w:r>
    </w:p>
    <w:p w14:paraId="6C16F8FE" w14:textId="77777777" w:rsidR="008C3215" w:rsidRDefault="008C3215" w:rsidP="008C3215">
      <w:pPr>
        <w:spacing w:line="360" w:lineRule="auto"/>
        <w:jc w:val="both"/>
        <w:rPr>
          <w:rFonts w:ascii="Arial" w:hAnsi="Arial"/>
          <w:rtl/>
        </w:rPr>
      </w:pPr>
    </w:p>
    <w:p w14:paraId="485B0E53" w14:textId="77777777" w:rsidR="008C3215" w:rsidRDefault="008C3215" w:rsidP="008C3215">
      <w:pPr>
        <w:spacing w:line="360" w:lineRule="auto"/>
        <w:jc w:val="both"/>
        <w:rPr>
          <w:rFonts w:ascii="Arial" w:hAnsi="Arial"/>
          <w:rtl/>
        </w:rPr>
      </w:pPr>
      <w:r>
        <w:rPr>
          <w:rFonts w:ascii="Arial" w:hAnsi="Arial"/>
          <w:rtl/>
        </w:rPr>
        <w:t>באשר לנוהג של הנאשם לישון עירום, סיפרה כי כך נהג מאז שהכירה אותו מאחר וכך היה לו נעים וכך אהב לישון. וכי, גם כאשר היה ישן במצב זה, לו ולמתלוננת היו שמיכות נפרדות.</w:t>
      </w:r>
    </w:p>
    <w:p w14:paraId="68416F46" w14:textId="77777777" w:rsidR="008C3215" w:rsidRDefault="008C3215" w:rsidP="008C3215">
      <w:pPr>
        <w:spacing w:line="360" w:lineRule="auto"/>
        <w:jc w:val="both"/>
        <w:rPr>
          <w:rFonts w:ascii="Arial" w:hAnsi="Arial"/>
          <w:rtl/>
        </w:rPr>
      </w:pPr>
    </w:p>
    <w:p w14:paraId="3156CA90" w14:textId="77777777" w:rsidR="008C3215" w:rsidRDefault="008C3215" w:rsidP="008C3215">
      <w:pPr>
        <w:spacing w:line="360" w:lineRule="auto"/>
        <w:jc w:val="both"/>
        <w:rPr>
          <w:rFonts w:ascii="Arial" w:hAnsi="Arial"/>
          <w:rtl/>
        </w:rPr>
      </w:pPr>
      <w:r>
        <w:rPr>
          <w:rFonts w:ascii="Arial" w:hAnsi="Arial"/>
          <w:rtl/>
        </w:rPr>
        <w:t xml:space="preserve">לדברי האם, לא ראתה בכך דבר מה חריג והדגישה כי היה דואג להתכסות עם סדין או שמיכה ולא התהלך או נשכב בפרהסיה כשהוא עירום. </w:t>
      </w:r>
    </w:p>
    <w:p w14:paraId="69A5D2FF" w14:textId="77777777" w:rsidR="008C3215" w:rsidRDefault="008C3215" w:rsidP="008C3215">
      <w:pPr>
        <w:spacing w:line="360" w:lineRule="auto"/>
        <w:jc w:val="both"/>
        <w:rPr>
          <w:rFonts w:ascii="Arial" w:hAnsi="Arial"/>
          <w:rtl/>
        </w:rPr>
      </w:pPr>
    </w:p>
    <w:p w14:paraId="199C74EE" w14:textId="77777777" w:rsidR="008C3215" w:rsidRDefault="008C3215" w:rsidP="008C3215">
      <w:pPr>
        <w:spacing w:line="360" w:lineRule="auto"/>
        <w:jc w:val="both"/>
        <w:rPr>
          <w:rFonts w:ascii="Arial" w:hAnsi="Arial"/>
          <w:rtl/>
        </w:rPr>
      </w:pPr>
      <w:r>
        <w:rPr>
          <w:rFonts w:ascii="Arial" w:hAnsi="Arial"/>
          <w:rtl/>
        </w:rPr>
        <w:t xml:space="preserve">בתשובה לשאלות בא כוח הנאשם, השיבה כי המתלוננת לא השתמשה במילה "אונס", ואף לא </w:t>
      </w:r>
      <w:r w:rsidRPr="00D37B66">
        <w:rPr>
          <w:rFonts w:ascii="Arial" w:hAnsi="Arial" w:cs="Miriam"/>
          <w:rtl/>
        </w:rPr>
        <w:t>"פירטה דברים שקשורים במגע"</w:t>
      </w:r>
      <w:r>
        <w:rPr>
          <w:rFonts w:ascii="Arial" w:hAnsi="Arial"/>
          <w:rtl/>
        </w:rPr>
        <w:t xml:space="preserve"> כהגדרתה. </w:t>
      </w:r>
    </w:p>
    <w:p w14:paraId="223E7E58" w14:textId="77777777" w:rsidR="008C3215" w:rsidRDefault="008C3215" w:rsidP="008C3215">
      <w:pPr>
        <w:spacing w:line="360" w:lineRule="auto"/>
        <w:jc w:val="both"/>
        <w:rPr>
          <w:rFonts w:ascii="Arial" w:hAnsi="Arial"/>
          <w:rtl/>
        </w:rPr>
      </w:pPr>
    </w:p>
    <w:p w14:paraId="5281AC11" w14:textId="77777777" w:rsidR="008C3215" w:rsidRDefault="008C3215" w:rsidP="008C3215">
      <w:pPr>
        <w:spacing w:line="360" w:lineRule="auto"/>
        <w:jc w:val="both"/>
        <w:rPr>
          <w:rFonts w:ascii="Arial" w:hAnsi="Arial"/>
          <w:rtl/>
        </w:rPr>
      </w:pPr>
      <w:r>
        <w:rPr>
          <w:rFonts w:ascii="Arial" w:hAnsi="Arial"/>
          <w:rtl/>
        </w:rPr>
        <w:t xml:space="preserve">משהובאה בפני העדה גרסת המתלוננת, לפיה הנאשם אנס אותה תוך שהיא נאבקת בו ו"צועקת" בעודה ישנה בסלון הבית, תמהה </w:t>
      </w:r>
      <w:r w:rsidRPr="00393E7C">
        <w:rPr>
          <w:rFonts w:ascii="Arial" w:hAnsi="Arial" w:cs="Miriam"/>
          <w:rtl/>
        </w:rPr>
        <w:t>"היא אמרה שזה קרה כשאני נמצאת בבית?"</w:t>
      </w:r>
      <w:r>
        <w:rPr>
          <w:rFonts w:ascii="Arial" w:hAnsi="Arial"/>
          <w:rtl/>
        </w:rPr>
        <w:t xml:space="preserve">, ובהמשך השיבה כי לא שמעה דבר, ואילו הייתה שומעת, </w:t>
      </w:r>
      <w:r w:rsidRPr="00835CD6">
        <w:rPr>
          <w:rFonts w:ascii="Arial" w:hAnsi="Arial" w:cs="Miriam"/>
          <w:rtl/>
        </w:rPr>
        <w:t>"זה היה נראה אחרת"</w:t>
      </w:r>
      <w:r>
        <w:rPr>
          <w:rFonts w:ascii="Arial" w:hAnsi="Arial"/>
          <w:rtl/>
        </w:rPr>
        <w:t xml:space="preserve"> (שם, עמ' 120, שור' 24, עמ' 121, שור' 23-24).</w:t>
      </w:r>
    </w:p>
    <w:p w14:paraId="53B2E78F" w14:textId="77777777" w:rsidR="008C3215" w:rsidRDefault="008C3215" w:rsidP="008C3215">
      <w:pPr>
        <w:jc w:val="both"/>
        <w:rPr>
          <w:rFonts w:ascii="Arial" w:hAnsi="Arial"/>
          <w:rtl/>
        </w:rPr>
      </w:pPr>
    </w:p>
    <w:p w14:paraId="116A3B8F" w14:textId="77777777" w:rsidR="008C3215" w:rsidRDefault="008C3215" w:rsidP="008C3215">
      <w:pPr>
        <w:spacing w:line="360" w:lineRule="auto"/>
        <w:jc w:val="both"/>
        <w:rPr>
          <w:rFonts w:ascii="Arial" w:hAnsi="Arial"/>
          <w:rtl/>
        </w:rPr>
      </w:pPr>
      <w:r>
        <w:rPr>
          <w:rFonts w:ascii="Arial" w:hAnsi="Arial"/>
          <w:rtl/>
        </w:rPr>
        <w:t xml:space="preserve">העדה ביטאה את הקונפליקט הרגשי, בו היא מצויה, כאשר ציינה כי </w:t>
      </w:r>
      <w:r w:rsidRPr="00835CD6">
        <w:rPr>
          <w:rFonts w:ascii="Arial" w:hAnsi="Arial" w:cs="Miriam"/>
          <w:rtl/>
        </w:rPr>
        <w:t>"קשה לי לראות על האפשרות של אנס בע</w:t>
      </w:r>
      <w:r>
        <w:rPr>
          <w:rFonts w:ascii="Arial" w:hAnsi="Arial"/>
          <w:rtl/>
        </w:rPr>
        <w:t xml:space="preserve">' (הנאשם – י' א')", והדגישה כי היא לא ראתה דבר. לעומת זאת, המתלוננת מצטיירת בעיניה כאדם אמין, וסיימה באמירה </w:t>
      </w:r>
      <w:r w:rsidRPr="00766E11">
        <w:rPr>
          <w:rFonts w:ascii="Arial" w:hAnsi="Arial" w:cs="Miriam"/>
          <w:rtl/>
        </w:rPr>
        <w:t>"איך זה מסתדר עם הכל? אני לא יודעת"</w:t>
      </w:r>
      <w:r>
        <w:rPr>
          <w:rFonts w:ascii="Arial" w:hAnsi="Arial"/>
          <w:rtl/>
        </w:rPr>
        <w:t xml:space="preserve"> (שם, עמ' 122, שור' 24-25). </w:t>
      </w:r>
    </w:p>
    <w:p w14:paraId="337B91ED" w14:textId="77777777" w:rsidR="008C3215" w:rsidRDefault="008C3215" w:rsidP="008C3215">
      <w:pPr>
        <w:jc w:val="both"/>
        <w:rPr>
          <w:rFonts w:ascii="Arial" w:hAnsi="Arial"/>
          <w:rtl/>
        </w:rPr>
      </w:pPr>
    </w:p>
    <w:p w14:paraId="2699F4AF" w14:textId="77777777" w:rsidR="008C3215" w:rsidRDefault="008C3215" w:rsidP="008C3215">
      <w:pPr>
        <w:jc w:val="both"/>
        <w:rPr>
          <w:rFonts w:ascii="Arial" w:hAnsi="Arial"/>
          <w:rtl/>
        </w:rPr>
      </w:pPr>
    </w:p>
    <w:p w14:paraId="7B4CB144" w14:textId="77777777" w:rsidR="008C3215" w:rsidRDefault="008C3215" w:rsidP="008C3215">
      <w:pPr>
        <w:jc w:val="both"/>
        <w:rPr>
          <w:rFonts w:ascii="Arial" w:hAnsi="Arial"/>
          <w:u w:val="single"/>
          <w:rtl/>
        </w:rPr>
      </w:pPr>
    </w:p>
    <w:p w14:paraId="483979C9" w14:textId="77777777" w:rsidR="008C3215" w:rsidRDefault="008C3215" w:rsidP="008C3215">
      <w:pPr>
        <w:jc w:val="both"/>
        <w:rPr>
          <w:rFonts w:ascii="Arial" w:hAnsi="Arial"/>
          <w:u w:val="single"/>
          <w:rtl/>
        </w:rPr>
      </w:pPr>
    </w:p>
    <w:p w14:paraId="6001E610" w14:textId="77777777" w:rsidR="008C3215" w:rsidRPr="00741795" w:rsidRDefault="008C3215" w:rsidP="008C3215">
      <w:pPr>
        <w:jc w:val="both"/>
        <w:rPr>
          <w:rFonts w:ascii="Arial" w:hAnsi="Arial"/>
          <w:u w:val="single"/>
          <w:rtl/>
        </w:rPr>
      </w:pPr>
      <w:r w:rsidRPr="00741795">
        <w:rPr>
          <w:rFonts w:ascii="Arial" w:hAnsi="Arial"/>
          <w:u w:val="single"/>
          <w:rtl/>
        </w:rPr>
        <w:t>הפסיכולוגית איריס לופו</w:t>
      </w:r>
    </w:p>
    <w:p w14:paraId="43E3F00B" w14:textId="77777777" w:rsidR="008C3215" w:rsidRDefault="008C3215" w:rsidP="008C3215">
      <w:pPr>
        <w:jc w:val="both"/>
        <w:rPr>
          <w:rFonts w:ascii="Arial" w:hAnsi="Arial"/>
          <w:rtl/>
        </w:rPr>
      </w:pPr>
    </w:p>
    <w:p w14:paraId="1A7CB5FB" w14:textId="77777777" w:rsidR="008C3215" w:rsidRDefault="008C3215" w:rsidP="008C3215">
      <w:pPr>
        <w:spacing w:line="360" w:lineRule="auto"/>
        <w:jc w:val="both"/>
        <w:rPr>
          <w:rFonts w:ascii="Arial" w:hAnsi="Arial"/>
          <w:rtl/>
        </w:rPr>
      </w:pPr>
      <w:r>
        <w:rPr>
          <w:rFonts w:ascii="Arial" w:hAnsi="Arial"/>
          <w:rtl/>
        </w:rPr>
        <w:t xml:space="preserve">הודעתה של הפסיכולוגית איריס לופו מיום 21/09/2011 במשטרה (ת/30) הוגשה בהסכמה, ממנה עולה כי טיפלה במתלוננת במשך חודשיים ב"גשר" ובהמשך אף במחלקת הנוער ב"שלוותה", בה הייתה מאושפזת המתלוננת. </w:t>
      </w:r>
    </w:p>
    <w:p w14:paraId="3D5E2BCF" w14:textId="77777777" w:rsidR="008C3215" w:rsidRDefault="008C3215" w:rsidP="008C3215">
      <w:pPr>
        <w:spacing w:line="360" w:lineRule="auto"/>
        <w:jc w:val="both"/>
        <w:rPr>
          <w:rFonts w:ascii="Arial" w:hAnsi="Arial"/>
          <w:rtl/>
        </w:rPr>
      </w:pPr>
    </w:p>
    <w:p w14:paraId="60C384EE" w14:textId="77777777" w:rsidR="008C3215" w:rsidRDefault="008C3215" w:rsidP="008C3215">
      <w:pPr>
        <w:spacing w:line="360" w:lineRule="auto"/>
        <w:jc w:val="both"/>
        <w:rPr>
          <w:rFonts w:ascii="Arial" w:hAnsi="Arial"/>
          <w:rtl/>
        </w:rPr>
      </w:pPr>
      <w:r>
        <w:rPr>
          <w:rFonts w:ascii="Arial" w:hAnsi="Arial"/>
          <w:rtl/>
        </w:rPr>
        <w:t xml:space="preserve">מהודעתה עולה, כי המתלוננת הגיעה לטיפול בעקבות מה שהגדירה </w:t>
      </w:r>
      <w:r w:rsidRPr="003633B1">
        <w:rPr>
          <w:rFonts w:ascii="Arial" w:hAnsi="Arial" w:cs="Miriam"/>
          <w:rtl/>
        </w:rPr>
        <w:t>"סביב ירידה ד</w:t>
      </w:r>
      <w:r>
        <w:rPr>
          <w:rFonts w:ascii="Arial" w:hAnsi="Arial" w:cs="Miriam"/>
          <w:rtl/>
        </w:rPr>
        <w:t>י</w:t>
      </w:r>
      <w:r w:rsidRPr="003633B1">
        <w:rPr>
          <w:rFonts w:ascii="Arial" w:hAnsi="Arial" w:cs="Miriam"/>
          <w:rtl/>
        </w:rPr>
        <w:t>כאונית, ירידה בתפקוד בבית הספר והפרעות שינה וחוסר תאבון"</w:t>
      </w:r>
      <w:r>
        <w:rPr>
          <w:rFonts w:ascii="Arial" w:hAnsi="Arial" w:cs="Miriam"/>
          <w:rtl/>
        </w:rPr>
        <w:t>,</w:t>
      </w:r>
      <w:r w:rsidRPr="003633B1">
        <w:rPr>
          <w:rFonts w:ascii="Arial" w:hAnsi="Arial" w:cs="Miriam"/>
          <w:rtl/>
        </w:rPr>
        <w:t xml:space="preserve"> </w:t>
      </w:r>
      <w:r>
        <w:rPr>
          <w:rFonts w:ascii="Arial" w:hAnsi="Arial"/>
          <w:rtl/>
        </w:rPr>
        <w:t xml:space="preserve">וכי ב"גשר" קיבלה טיפול פסיכותרפיה 3 פעמים בשבוע, טיפול תרופתי נגד דיכאון והתערבות חינוכית. </w:t>
      </w:r>
    </w:p>
    <w:p w14:paraId="47CF8B68" w14:textId="77777777" w:rsidR="008C3215" w:rsidRDefault="008C3215" w:rsidP="008C3215">
      <w:pPr>
        <w:jc w:val="both"/>
        <w:rPr>
          <w:rFonts w:ascii="Arial" w:hAnsi="Arial"/>
          <w:rtl/>
        </w:rPr>
      </w:pPr>
    </w:p>
    <w:p w14:paraId="0023F2AC" w14:textId="77777777" w:rsidR="008C3215" w:rsidRPr="003633B1" w:rsidRDefault="008C3215" w:rsidP="008C3215">
      <w:pPr>
        <w:spacing w:line="360" w:lineRule="auto"/>
        <w:jc w:val="both"/>
        <w:rPr>
          <w:rFonts w:ascii="Arial" w:hAnsi="Arial" w:cs="Miriam"/>
          <w:rtl/>
        </w:rPr>
      </w:pPr>
      <w:r>
        <w:rPr>
          <w:rFonts w:ascii="Arial" w:hAnsi="Arial"/>
          <w:rtl/>
        </w:rPr>
        <w:t xml:space="preserve">לדברי העדה, יום לפני שחרורה של המתלוננת ב"מרכז גשר", חלה הטבה במצבה והיא הייתה אמורה לעבור טיפול אמבולטורי במרפאות, והמתלוננת פנתה לחונכת דנה הירשברג וסיפרה לה כי אביה פגע בה מינית </w:t>
      </w:r>
      <w:r w:rsidRPr="003633B1">
        <w:rPr>
          <w:rFonts w:ascii="Arial" w:hAnsi="Arial" w:cs="Miriam"/>
          <w:rtl/>
        </w:rPr>
        <w:t xml:space="preserve">"לפני כמה שנים". </w:t>
      </w:r>
    </w:p>
    <w:p w14:paraId="7E215472" w14:textId="77777777" w:rsidR="008C3215" w:rsidRDefault="008C3215" w:rsidP="008C3215">
      <w:pPr>
        <w:jc w:val="both"/>
        <w:rPr>
          <w:rFonts w:ascii="Arial" w:hAnsi="Arial"/>
          <w:rtl/>
        </w:rPr>
      </w:pPr>
    </w:p>
    <w:p w14:paraId="5FB1A0CF" w14:textId="77777777" w:rsidR="008C3215" w:rsidRDefault="008C3215" w:rsidP="008C3215">
      <w:pPr>
        <w:spacing w:line="360" w:lineRule="auto"/>
        <w:jc w:val="both"/>
        <w:rPr>
          <w:rFonts w:ascii="Arial" w:hAnsi="Arial"/>
          <w:rtl/>
        </w:rPr>
      </w:pPr>
      <w:r>
        <w:rPr>
          <w:rFonts w:ascii="Arial" w:hAnsi="Arial"/>
          <w:rtl/>
        </w:rPr>
        <w:t xml:space="preserve">המשיכה וסיפרה העדה כי בפגישה פרטנית עמה, סיפרה לה המתלוננת, כי בכיתה ו', למרות היות הוריה גרושים, הנאשם שב להתגורר עמן למשך חצי שנה ובתקופה זו, עברה "התעללות" והוסיפה כי הנאשם היה מתהלך בבית עירום. פניית האם אליו שלא לנהוג כך, סורבה על ידו והמתלוננת תיארה את הפגיעה המינית בה באופן של </w:t>
      </w:r>
      <w:r w:rsidRPr="00766E11">
        <w:rPr>
          <w:rFonts w:ascii="Arial" w:hAnsi="Arial" w:cs="Miriam"/>
          <w:rtl/>
        </w:rPr>
        <w:t>"חיכוכים, נגיעות"</w:t>
      </w:r>
      <w:r>
        <w:rPr>
          <w:rFonts w:ascii="Arial" w:hAnsi="Arial"/>
          <w:rtl/>
        </w:rPr>
        <w:t xml:space="preserve"> עד כדי </w:t>
      </w:r>
      <w:r w:rsidRPr="002F3F9F">
        <w:rPr>
          <w:rFonts w:ascii="Arial" w:hAnsi="Arial" w:cs="Miriam"/>
          <w:rtl/>
        </w:rPr>
        <w:t>"מגע מיני מלא עם חדירה אבל חשבה שנים שזה חלום"</w:t>
      </w:r>
      <w:r>
        <w:rPr>
          <w:rFonts w:ascii="Arial" w:hAnsi="Arial"/>
          <w:rtl/>
        </w:rPr>
        <w:t>.</w:t>
      </w:r>
    </w:p>
    <w:p w14:paraId="3C73161E" w14:textId="77777777" w:rsidR="008C3215" w:rsidRDefault="008C3215" w:rsidP="008C3215">
      <w:pPr>
        <w:spacing w:line="360" w:lineRule="auto"/>
        <w:jc w:val="both"/>
        <w:rPr>
          <w:rFonts w:ascii="Arial" w:hAnsi="Arial"/>
          <w:rtl/>
        </w:rPr>
      </w:pPr>
    </w:p>
    <w:p w14:paraId="26244C79" w14:textId="77777777" w:rsidR="008C3215" w:rsidRDefault="008C3215" w:rsidP="008C3215">
      <w:pPr>
        <w:spacing w:line="360" w:lineRule="auto"/>
        <w:jc w:val="both"/>
        <w:rPr>
          <w:rFonts w:ascii="Arial" w:hAnsi="Arial"/>
          <w:rtl/>
        </w:rPr>
      </w:pPr>
      <w:r>
        <w:rPr>
          <w:rFonts w:ascii="Arial" w:hAnsi="Arial"/>
          <w:rtl/>
        </w:rPr>
        <w:t>ביום ה- 22/01/2008, פנתה הפסיכולוגית לופו, לפקידת סעד בכתב וציינה את היות המתלוננת מטופלת ב"מרכז גשר" מזה כחודש ואובחנה כלוקה באפיזודה דיכאונית. עוד ציינה את דבר מחשבותיה האובדניות, ללא תוכניות או כוונות ממשיות, טיפול תרופתי פסיכיאטרי ב"פריזמה" שקיבלה למשך שבוע ימים, כאשר ברקע הורים גרושים ו</w:t>
      </w:r>
      <w:r w:rsidRPr="00876E56">
        <w:rPr>
          <w:rFonts w:ascii="Arial" w:hAnsi="Arial" w:cs="Miriam"/>
          <w:rtl/>
        </w:rPr>
        <w:t>"יחסים מסובכים עם האם"</w:t>
      </w:r>
      <w:r>
        <w:rPr>
          <w:rFonts w:ascii="Arial" w:hAnsi="Arial"/>
          <w:rtl/>
        </w:rPr>
        <w:t>, כהגדרתה.</w:t>
      </w:r>
    </w:p>
    <w:p w14:paraId="5996940C" w14:textId="77777777" w:rsidR="008C3215" w:rsidRDefault="008C3215" w:rsidP="008C3215">
      <w:pPr>
        <w:spacing w:line="360" w:lineRule="auto"/>
        <w:jc w:val="both"/>
        <w:rPr>
          <w:rFonts w:ascii="Arial" w:hAnsi="Arial"/>
          <w:rtl/>
        </w:rPr>
      </w:pPr>
    </w:p>
    <w:p w14:paraId="00BA8540" w14:textId="77777777" w:rsidR="008C3215" w:rsidRDefault="008C3215" w:rsidP="008C3215">
      <w:pPr>
        <w:spacing w:line="360" w:lineRule="auto"/>
        <w:jc w:val="both"/>
        <w:rPr>
          <w:rFonts w:ascii="Arial" w:hAnsi="Arial"/>
          <w:rtl/>
        </w:rPr>
      </w:pPr>
      <w:r>
        <w:rPr>
          <w:rFonts w:ascii="Arial" w:hAnsi="Arial"/>
          <w:rtl/>
        </w:rPr>
        <w:t>עוד ציינה הפסיכולוגית לופו, כי המתלוננת סיפרה למורה כי אביה התעלל בה מינית לפני מספר שנים, בכלל זה, אנס וקיים עמה יחסי מין מלאים (ראה ת/18). לפיכך, הומלץ על הבאתה של המתלוננת לוועדה פסיכיאטרית באופן דחוף.</w:t>
      </w:r>
    </w:p>
    <w:p w14:paraId="0E96A984" w14:textId="77777777" w:rsidR="008C3215" w:rsidRDefault="008C3215" w:rsidP="008C3215">
      <w:pPr>
        <w:spacing w:line="360" w:lineRule="auto"/>
        <w:jc w:val="both"/>
        <w:rPr>
          <w:rFonts w:ascii="Arial" w:hAnsi="Arial"/>
          <w:rtl/>
        </w:rPr>
      </w:pPr>
    </w:p>
    <w:p w14:paraId="44F1E873" w14:textId="77777777" w:rsidR="008C3215" w:rsidRDefault="008C3215" w:rsidP="008C3215">
      <w:pPr>
        <w:spacing w:line="360" w:lineRule="auto"/>
        <w:jc w:val="both"/>
        <w:rPr>
          <w:rFonts w:ascii="Arial" w:hAnsi="Arial"/>
          <w:rtl/>
        </w:rPr>
      </w:pPr>
      <w:r>
        <w:rPr>
          <w:rFonts w:ascii="Arial" w:hAnsi="Arial"/>
          <w:rtl/>
        </w:rPr>
        <w:t>בהסכמה הוגשה הודעתה במשטרה מיום 02/03/08 (ת/28) של מי ששימשה כמחנכת למתלוננת, בבית הספר בחטיבת הביניים בו למדה, בשנת הלימודים ספטמבר 07' – יוני 08'.</w:t>
      </w:r>
    </w:p>
    <w:p w14:paraId="0F6F4B4D" w14:textId="77777777" w:rsidR="008C3215" w:rsidRDefault="008C3215" w:rsidP="008C3215">
      <w:pPr>
        <w:spacing w:line="360" w:lineRule="auto"/>
        <w:jc w:val="both"/>
        <w:rPr>
          <w:rFonts w:ascii="Arial" w:hAnsi="Arial"/>
          <w:rtl/>
        </w:rPr>
      </w:pPr>
    </w:p>
    <w:p w14:paraId="3BA877BA" w14:textId="77777777" w:rsidR="008C3215" w:rsidRPr="002D1322" w:rsidRDefault="008C3215" w:rsidP="008C3215">
      <w:pPr>
        <w:spacing w:line="360" w:lineRule="auto"/>
        <w:jc w:val="both"/>
        <w:rPr>
          <w:rFonts w:ascii="Arial" w:hAnsi="Arial"/>
          <w:rtl/>
        </w:rPr>
      </w:pPr>
      <w:r>
        <w:rPr>
          <w:rFonts w:ascii="Arial" w:hAnsi="Arial"/>
          <w:rtl/>
        </w:rPr>
        <w:t xml:space="preserve">לדברי העדה, בשיחת חונכות סיפרה לה המתלוננת כי אביה פגע בה מינית, ישן איתה עירום ותיארה </w:t>
      </w:r>
      <w:r w:rsidRPr="00AA0B1F">
        <w:rPr>
          <w:rFonts w:ascii="Arial" w:hAnsi="Arial" w:cs="Miriam"/>
          <w:rtl/>
        </w:rPr>
        <w:t>"שהיה שורף לה שם, באיבר המין והיה לה פצעים. היה לזה עוד נפח אך אני לא זוכרת בפרוטרוט"</w:t>
      </w:r>
      <w:r>
        <w:rPr>
          <w:rFonts w:ascii="Arial" w:hAnsi="Arial"/>
          <w:rtl/>
        </w:rPr>
        <w:t xml:space="preserve"> (שם, עמ' 1 שור' 4-5), עוד סיפרה לה כי יום קודם לכן שיתפה את אמה</w:t>
      </w:r>
      <w:r w:rsidRPr="002D1322">
        <w:rPr>
          <w:rFonts w:ascii="Arial" w:hAnsi="Arial"/>
          <w:rtl/>
        </w:rPr>
        <w:t xml:space="preserve">. </w:t>
      </w:r>
    </w:p>
    <w:p w14:paraId="49060199" w14:textId="77777777" w:rsidR="008C3215" w:rsidRDefault="008C3215" w:rsidP="008C3215">
      <w:pPr>
        <w:jc w:val="both"/>
        <w:rPr>
          <w:rFonts w:ascii="Arial" w:hAnsi="Arial"/>
          <w:rtl/>
        </w:rPr>
      </w:pPr>
      <w:r w:rsidRPr="002D1322">
        <w:rPr>
          <w:rFonts w:ascii="Arial" w:hAnsi="Arial"/>
          <w:rtl/>
        </w:rPr>
        <w:t xml:space="preserve"> </w:t>
      </w:r>
    </w:p>
    <w:p w14:paraId="06781B0F" w14:textId="77777777" w:rsidR="008C3215" w:rsidRDefault="008C3215" w:rsidP="008C3215">
      <w:pPr>
        <w:spacing w:line="360" w:lineRule="auto"/>
        <w:jc w:val="both"/>
        <w:rPr>
          <w:rFonts w:ascii="Arial" w:hAnsi="Arial"/>
          <w:rtl/>
        </w:rPr>
      </w:pPr>
      <w:r>
        <w:rPr>
          <w:rFonts w:ascii="Arial" w:hAnsi="Arial"/>
          <w:rtl/>
        </w:rPr>
        <w:t xml:space="preserve">משכך, ייעצה לה לשתף את הפסיכולוגית ב"מרכז גשר" ולאחר זאת, המתלוננת פנתה למנהלת בית הספר ולפקידת הסעד ודיווחה להם. </w:t>
      </w:r>
    </w:p>
    <w:p w14:paraId="48B2C512" w14:textId="77777777" w:rsidR="008C3215" w:rsidRDefault="008C3215" w:rsidP="008C3215">
      <w:pPr>
        <w:jc w:val="both"/>
        <w:rPr>
          <w:rFonts w:ascii="Arial" w:hAnsi="Arial"/>
          <w:rtl/>
        </w:rPr>
      </w:pPr>
    </w:p>
    <w:p w14:paraId="0D3F2D57" w14:textId="77777777" w:rsidR="008C3215" w:rsidRDefault="008C3215" w:rsidP="008C3215">
      <w:pPr>
        <w:spacing w:line="360" w:lineRule="auto"/>
        <w:jc w:val="both"/>
        <w:rPr>
          <w:rFonts w:ascii="Arial" w:hAnsi="Arial"/>
          <w:rtl/>
        </w:rPr>
      </w:pPr>
      <w:r>
        <w:rPr>
          <w:rFonts w:ascii="Arial" w:hAnsi="Arial"/>
          <w:rtl/>
        </w:rPr>
        <w:t xml:space="preserve">עוד ציינה העדה, כי במפגש אחר עם המתלוננת למדה כי "התקיפה" נמשכה לאורך תקופה ולא כמעשה חד פעמי, וכי </w:t>
      </w:r>
      <w:r w:rsidRPr="00FC5860">
        <w:rPr>
          <w:rFonts w:ascii="Arial" w:hAnsi="Arial" w:cs="Miriam"/>
          <w:rtl/>
        </w:rPr>
        <w:t>"בעקבות הטיפול שהילדה</w:t>
      </w:r>
      <w:r>
        <w:rPr>
          <w:rFonts w:ascii="Arial" w:hAnsi="Arial" w:cs="Miriam"/>
          <w:rtl/>
        </w:rPr>
        <w:t>.. ב'גשר'</w:t>
      </w:r>
      <w:r w:rsidRPr="00FC5860">
        <w:rPr>
          <w:rFonts w:ascii="Arial" w:hAnsi="Arial" w:cs="Miriam"/>
          <w:rtl/>
        </w:rPr>
        <w:t xml:space="preserve"> הילדה עברה הצפה של אירועים"</w:t>
      </w:r>
      <w:r>
        <w:rPr>
          <w:rFonts w:ascii="Arial" w:hAnsi="Arial"/>
          <w:rtl/>
        </w:rPr>
        <w:t xml:space="preserve"> (שם, עמ' 1, שור' 10). </w:t>
      </w:r>
    </w:p>
    <w:p w14:paraId="4BBB285D" w14:textId="77777777" w:rsidR="008C3215" w:rsidRDefault="008C3215" w:rsidP="008C3215">
      <w:pPr>
        <w:jc w:val="both"/>
        <w:rPr>
          <w:rFonts w:ascii="Arial" w:hAnsi="Arial"/>
          <w:rtl/>
        </w:rPr>
      </w:pPr>
    </w:p>
    <w:p w14:paraId="660855BE" w14:textId="77777777" w:rsidR="008C3215" w:rsidRDefault="008C3215" w:rsidP="008C3215">
      <w:pPr>
        <w:spacing w:line="360" w:lineRule="auto"/>
        <w:jc w:val="both"/>
        <w:rPr>
          <w:rFonts w:ascii="Arial" w:hAnsi="Arial"/>
          <w:rtl/>
        </w:rPr>
      </w:pPr>
      <w:r>
        <w:rPr>
          <w:rFonts w:ascii="Arial" w:hAnsi="Arial"/>
          <w:rtl/>
        </w:rPr>
        <w:t xml:space="preserve">משנשאלה על מצבה הנפשי של המתלוננת, ציינה כי </w:t>
      </w:r>
      <w:r w:rsidRPr="00D07843">
        <w:rPr>
          <w:rFonts w:ascii="Arial" w:hAnsi="Arial"/>
          <w:rtl/>
        </w:rPr>
        <w:t>מתחילת שנת הלימודים גילתה זו סימנים של חוסר מוטיבציה ללמידה</w:t>
      </w:r>
      <w:r>
        <w:rPr>
          <w:rFonts w:ascii="Arial" w:hAnsi="Arial"/>
          <w:rtl/>
        </w:rPr>
        <w:t>,</w:t>
      </w:r>
      <w:r w:rsidRPr="00D07843">
        <w:rPr>
          <w:rFonts w:ascii="Arial" w:hAnsi="Arial"/>
          <w:rtl/>
        </w:rPr>
        <w:t xml:space="preserve"> חוסר גבולות</w:t>
      </w:r>
      <w:r>
        <w:rPr>
          <w:rFonts w:ascii="Arial" w:hAnsi="Arial"/>
          <w:rtl/>
        </w:rPr>
        <w:t xml:space="preserve"> ו</w:t>
      </w:r>
      <w:r w:rsidRPr="00D07843">
        <w:rPr>
          <w:rFonts w:ascii="Arial" w:hAnsi="Arial"/>
          <w:rtl/>
        </w:rPr>
        <w:t>תוקפנות</w:t>
      </w:r>
      <w:r>
        <w:rPr>
          <w:rFonts w:ascii="Arial" w:hAnsi="Arial"/>
          <w:rtl/>
        </w:rPr>
        <w:t>, ובהמשך תיארה:</w:t>
      </w:r>
    </w:p>
    <w:p w14:paraId="68CE51AF" w14:textId="77777777" w:rsidR="008C3215" w:rsidRDefault="008C3215" w:rsidP="008C3215">
      <w:pPr>
        <w:jc w:val="both"/>
        <w:rPr>
          <w:rFonts w:ascii="Arial" w:hAnsi="Arial"/>
          <w:rtl/>
        </w:rPr>
      </w:pPr>
    </w:p>
    <w:p w14:paraId="4E20837C" w14:textId="77777777" w:rsidR="008C3215" w:rsidRDefault="008C3215" w:rsidP="008C3215">
      <w:pPr>
        <w:ind w:left="926" w:right="900"/>
        <w:jc w:val="both"/>
        <w:rPr>
          <w:rFonts w:ascii="Arial" w:hAnsi="Arial"/>
          <w:rtl/>
        </w:rPr>
      </w:pPr>
      <w:r w:rsidRPr="005555C1">
        <w:rPr>
          <w:rFonts w:ascii="Arial" w:hAnsi="Arial" w:cs="Miriam"/>
          <w:rtl/>
        </w:rPr>
        <w:t>"היא היתה מתנהגת בצורה אגרסיבית ושימושים מיניים מאוד לא תואמים את גילה. כבר בשנה שעברה ראינו את זה. זה לא חדש. יש לה התנהגות מינית יותר שפת גוף פרובוקטיבית מדי. התוקפנות שלה מתבטאת בדיבור. בהבעות פנים, היא קשה כזו, יש לה טונים. אין לה רוך של ילדה בת 13..."</w:t>
      </w:r>
      <w:r>
        <w:rPr>
          <w:rFonts w:ascii="Arial" w:hAnsi="Arial"/>
          <w:rtl/>
        </w:rPr>
        <w:t xml:space="preserve"> (שם, עמ' 2, שור' 29-32). </w:t>
      </w:r>
    </w:p>
    <w:p w14:paraId="50610EE0" w14:textId="77777777" w:rsidR="008C3215" w:rsidRDefault="008C3215" w:rsidP="008C3215">
      <w:pPr>
        <w:spacing w:line="360" w:lineRule="auto"/>
        <w:jc w:val="both"/>
        <w:rPr>
          <w:rFonts w:ascii="Arial" w:hAnsi="Arial"/>
          <w:rtl/>
        </w:rPr>
      </w:pPr>
    </w:p>
    <w:p w14:paraId="3684979E" w14:textId="77777777" w:rsidR="008C3215" w:rsidRDefault="008C3215" w:rsidP="008C3215">
      <w:pPr>
        <w:spacing w:line="360" w:lineRule="auto"/>
        <w:jc w:val="both"/>
        <w:rPr>
          <w:rFonts w:ascii="Arial" w:hAnsi="Arial"/>
          <w:rtl/>
        </w:rPr>
      </w:pPr>
      <w:r>
        <w:rPr>
          <w:rFonts w:ascii="Arial" w:hAnsi="Arial"/>
          <w:rtl/>
        </w:rPr>
        <w:t xml:space="preserve">בנוסף לאמור לעיל, ציינה בהודעתה, כי המתלוננת בשיחותיה עמה </w:t>
      </w:r>
      <w:r w:rsidRPr="00DF5DE3">
        <w:rPr>
          <w:rFonts w:ascii="Arial" w:hAnsi="Arial" w:cs="Miriam"/>
          <w:rtl/>
        </w:rPr>
        <w:t xml:space="preserve">"דיברה הרבה" </w:t>
      </w:r>
      <w:r>
        <w:rPr>
          <w:rFonts w:ascii="Arial" w:hAnsi="Arial"/>
          <w:rtl/>
        </w:rPr>
        <w:t xml:space="preserve">על פנימייה מאז היותה בטיפול ב"מרכז גשר", וכי על פי הגדרתה </w:t>
      </w:r>
      <w:r w:rsidRPr="00DF5DE3">
        <w:rPr>
          <w:rFonts w:ascii="Arial" w:hAnsi="Arial" w:cs="Miriam"/>
          <w:rtl/>
        </w:rPr>
        <w:t>"פנימייה מבחינתה יותר כיף מהבית לא מבית הספר"</w:t>
      </w:r>
      <w:r>
        <w:rPr>
          <w:rFonts w:ascii="Arial" w:hAnsi="Arial"/>
          <w:rtl/>
        </w:rPr>
        <w:t xml:space="preserve">, וכי אימה מתנגדת למעברה לפנימייה. </w:t>
      </w:r>
    </w:p>
    <w:p w14:paraId="17B965FD" w14:textId="77777777" w:rsidR="008C3215" w:rsidRDefault="008C3215" w:rsidP="008C3215">
      <w:pPr>
        <w:spacing w:line="360" w:lineRule="auto"/>
        <w:jc w:val="both"/>
        <w:rPr>
          <w:rFonts w:ascii="Arial" w:hAnsi="Arial"/>
          <w:rtl/>
        </w:rPr>
      </w:pPr>
    </w:p>
    <w:p w14:paraId="3E8A495E" w14:textId="77777777" w:rsidR="008C3215" w:rsidRDefault="008C3215" w:rsidP="008C3215">
      <w:pPr>
        <w:spacing w:line="360" w:lineRule="auto"/>
        <w:jc w:val="both"/>
        <w:rPr>
          <w:rFonts w:ascii="Arial" w:hAnsi="Arial"/>
          <w:rtl/>
        </w:rPr>
      </w:pPr>
      <w:r>
        <w:rPr>
          <w:rFonts w:ascii="Arial" w:hAnsi="Arial"/>
          <w:rtl/>
        </w:rPr>
        <w:t xml:space="preserve">עוד הונחה בפנינו תכתובת אי-מייל שנכתבה על ידי העדה ביום 28/02/08 ובה ציינה, כדלקמן: </w:t>
      </w:r>
    </w:p>
    <w:p w14:paraId="5A2D664D" w14:textId="77777777" w:rsidR="008C3215" w:rsidRDefault="008C3215" w:rsidP="008C3215">
      <w:pPr>
        <w:jc w:val="both"/>
        <w:rPr>
          <w:rFonts w:ascii="Arial" w:hAnsi="Arial"/>
          <w:rtl/>
        </w:rPr>
      </w:pPr>
    </w:p>
    <w:p w14:paraId="1ABA78EF" w14:textId="77777777" w:rsidR="008C3215" w:rsidRPr="005555C1" w:rsidRDefault="008C3215" w:rsidP="008C3215">
      <w:pPr>
        <w:ind w:left="746"/>
        <w:jc w:val="both"/>
        <w:rPr>
          <w:rFonts w:ascii="Arial" w:hAnsi="Arial" w:cs="Miriam"/>
          <w:rtl/>
        </w:rPr>
      </w:pPr>
      <w:r w:rsidRPr="005555C1">
        <w:rPr>
          <w:rFonts w:ascii="Arial" w:hAnsi="Arial" w:cs="Miriam"/>
          <w:rtl/>
        </w:rPr>
        <w:t xml:space="preserve">"לחברי הצוות, </w:t>
      </w:r>
    </w:p>
    <w:p w14:paraId="7EBE1DF2" w14:textId="77777777" w:rsidR="008C3215" w:rsidRPr="005555C1" w:rsidRDefault="008C3215" w:rsidP="008C3215">
      <w:pPr>
        <w:spacing w:line="360" w:lineRule="auto"/>
        <w:ind w:left="746"/>
        <w:jc w:val="both"/>
        <w:rPr>
          <w:rFonts w:ascii="Arial" w:hAnsi="Arial" w:cs="Miriam"/>
          <w:rtl/>
        </w:rPr>
      </w:pPr>
      <w:r w:rsidRPr="005555C1">
        <w:rPr>
          <w:rFonts w:ascii="Arial" w:hAnsi="Arial" w:cs="Miriam"/>
          <w:rtl/>
        </w:rPr>
        <w:t>כפי שאתם יודעים, ע' חזרה לבית הספר.</w:t>
      </w:r>
    </w:p>
    <w:p w14:paraId="5E8FC4CC" w14:textId="77777777" w:rsidR="008C3215" w:rsidRDefault="008C3215" w:rsidP="008C3215">
      <w:pPr>
        <w:ind w:left="746" w:right="900"/>
        <w:jc w:val="both"/>
        <w:rPr>
          <w:rFonts w:ascii="Arial" w:hAnsi="Arial" w:cs="Miriam"/>
          <w:rtl/>
        </w:rPr>
      </w:pPr>
      <w:r w:rsidRPr="00DD3B26">
        <w:rPr>
          <w:rFonts w:ascii="Arial" w:hAnsi="Arial" w:cs="Miriam"/>
          <w:rtl/>
        </w:rPr>
        <w:t xml:space="preserve">חזרתה אינה פשוטה בכלל והיא לא שקטה ומסתכסכת עם ילדים וחברי צוות על ימין ועל שמאל. </w:t>
      </w:r>
    </w:p>
    <w:p w14:paraId="4C7DB7ED" w14:textId="77777777" w:rsidR="008C3215" w:rsidRPr="00DD3B26" w:rsidRDefault="008C3215" w:rsidP="008C3215">
      <w:pPr>
        <w:ind w:left="746" w:right="900"/>
        <w:jc w:val="both"/>
        <w:rPr>
          <w:rFonts w:ascii="Arial" w:hAnsi="Arial" w:cs="Miriam"/>
          <w:rtl/>
        </w:rPr>
      </w:pPr>
    </w:p>
    <w:p w14:paraId="0E05D591" w14:textId="77777777" w:rsidR="008C3215" w:rsidRPr="00DD3B26" w:rsidRDefault="008C3215" w:rsidP="008C3215">
      <w:pPr>
        <w:ind w:left="746" w:right="900"/>
        <w:jc w:val="both"/>
        <w:rPr>
          <w:rFonts w:ascii="Arial" w:hAnsi="Arial" w:cs="Miriam"/>
          <w:rtl/>
        </w:rPr>
      </w:pPr>
      <w:r w:rsidRPr="00DD3B26">
        <w:rPr>
          <w:rFonts w:ascii="Arial" w:hAnsi="Arial" w:cs="Miriam"/>
          <w:rtl/>
        </w:rPr>
        <w:t>כשפונים אליה בהערה היא עונה בתוקפנות וזה ממש לא נעים ולא קל. אני נמצאת בהתייעצות עם המטפלת שלה, והעצה שניתנה לנו היא לשמור על גבולות</w:t>
      </w:r>
      <w:r>
        <w:rPr>
          <w:rFonts w:ascii="Arial" w:hAnsi="Arial" w:cs="Miriam"/>
          <w:rtl/>
        </w:rPr>
        <w:t xml:space="preserve">" </w:t>
      </w:r>
      <w:r>
        <w:rPr>
          <w:rFonts w:ascii="Arial" w:hAnsi="Arial"/>
          <w:rtl/>
        </w:rPr>
        <w:t>(ת/29)</w:t>
      </w:r>
      <w:r w:rsidRPr="00DD3B26">
        <w:rPr>
          <w:rFonts w:ascii="Arial" w:hAnsi="Arial" w:cs="Miriam"/>
          <w:rtl/>
        </w:rPr>
        <w:t xml:space="preserve">. </w:t>
      </w:r>
    </w:p>
    <w:p w14:paraId="10DEE6AF" w14:textId="77777777" w:rsidR="008C3215" w:rsidRDefault="008C3215" w:rsidP="008C3215">
      <w:pPr>
        <w:spacing w:line="360" w:lineRule="auto"/>
        <w:jc w:val="both"/>
        <w:rPr>
          <w:rFonts w:ascii="Arial" w:hAnsi="Arial"/>
          <w:rtl/>
        </w:rPr>
      </w:pPr>
    </w:p>
    <w:p w14:paraId="5244743B" w14:textId="77777777" w:rsidR="008C3215" w:rsidRDefault="008C3215" w:rsidP="008C3215">
      <w:pPr>
        <w:spacing w:line="360" w:lineRule="auto"/>
        <w:jc w:val="both"/>
        <w:rPr>
          <w:rFonts w:ascii="Arial" w:hAnsi="Arial"/>
          <w:rtl/>
        </w:rPr>
      </w:pPr>
      <w:r>
        <w:rPr>
          <w:rFonts w:ascii="Arial" w:hAnsi="Arial"/>
          <w:rtl/>
        </w:rPr>
        <w:t xml:space="preserve">  </w:t>
      </w:r>
    </w:p>
    <w:p w14:paraId="272BDF2A" w14:textId="77777777" w:rsidR="008C3215" w:rsidRPr="003D1025" w:rsidRDefault="008C3215" w:rsidP="008C3215">
      <w:pPr>
        <w:spacing w:line="360" w:lineRule="auto"/>
        <w:jc w:val="both"/>
        <w:rPr>
          <w:rFonts w:ascii="Arial" w:hAnsi="Arial"/>
          <w:u w:val="single"/>
          <w:rtl/>
        </w:rPr>
      </w:pPr>
      <w:r w:rsidRPr="003D1025">
        <w:rPr>
          <w:rFonts w:ascii="Arial" w:hAnsi="Arial"/>
          <w:u w:val="single"/>
          <w:rtl/>
        </w:rPr>
        <w:t>עדויות ח</w:t>
      </w:r>
      <w:r>
        <w:rPr>
          <w:rFonts w:ascii="Arial" w:hAnsi="Arial"/>
          <w:u w:val="single"/>
          <w:rtl/>
        </w:rPr>
        <w:t>ברותיה של המתלוננת</w:t>
      </w:r>
    </w:p>
    <w:p w14:paraId="591D1F08" w14:textId="77777777" w:rsidR="008C3215" w:rsidRDefault="008C3215" w:rsidP="008C3215">
      <w:pPr>
        <w:spacing w:line="360" w:lineRule="auto"/>
        <w:jc w:val="both"/>
        <w:rPr>
          <w:rFonts w:ascii="Arial" w:hAnsi="Arial"/>
          <w:rtl/>
        </w:rPr>
      </w:pPr>
      <w:r>
        <w:rPr>
          <w:rFonts w:ascii="Arial" w:hAnsi="Arial"/>
          <w:rtl/>
        </w:rPr>
        <w:t xml:space="preserve">כפי שצוין לעיל, לאחר שסיפרה המתלוננת על המעשים להם היא טוענת למחנכת, שיתפה גם שתיים מחברותיה, שהעידו בבית המשפט ואשר הודעותיהן במשטרה אף הוגשו בהסכמה. </w:t>
      </w:r>
    </w:p>
    <w:p w14:paraId="4D3C4867" w14:textId="77777777" w:rsidR="008C3215" w:rsidRDefault="008C3215" w:rsidP="008C3215">
      <w:pPr>
        <w:spacing w:line="360" w:lineRule="auto"/>
        <w:jc w:val="both"/>
        <w:rPr>
          <w:rFonts w:ascii="Arial" w:hAnsi="Arial"/>
          <w:rtl/>
        </w:rPr>
      </w:pPr>
    </w:p>
    <w:p w14:paraId="1CB270BC" w14:textId="77777777" w:rsidR="008C3215" w:rsidRDefault="008C3215" w:rsidP="008C3215">
      <w:pPr>
        <w:spacing w:line="360" w:lineRule="auto"/>
        <w:jc w:val="both"/>
        <w:rPr>
          <w:rFonts w:ascii="Arial" w:hAnsi="Arial"/>
          <w:rtl/>
        </w:rPr>
      </w:pPr>
      <w:r>
        <w:rPr>
          <w:rFonts w:ascii="Arial" w:hAnsi="Arial"/>
          <w:rtl/>
        </w:rPr>
        <w:t>העדה ט'</w:t>
      </w:r>
      <w:r>
        <w:rPr>
          <w:rFonts w:ascii="Arial" w:hAnsi="Arial" w:cs="Guttman Yad"/>
          <w:rtl/>
        </w:rPr>
        <w:t xml:space="preserve"> </w:t>
      </w:r>
      <w:r>
        <w:rPr>
          <w:rFonts w:ascii="Arial" w:hAnsi="Arial"/>
          <w:rtl/>
        </w:rPr>
        <w:t>סיפרה על היכרותה את המתלוננת במהלך לימודיהם בחטיבת הביניים, ואישרה את הנאמר בהודעתה במשטרה מיום 25/03/08 (ת/32), גם אם לא זכרה בעת עדותה את שציינה בהודעתה במשטרה, 5 שנים קודם לכן.</w:t>
      </w:r>
    </w:p>
    <w:p w14:paraId="049BA38F" w14:textId="77777777" w:rsidR="008C3215" w:rsidRDefault="008C3215" w:rsidP="008C3215">
      <w:pPr>
        <w:spacing w:line="360" w:lineRule="auto"/>
        <w:jc w:val="both"/>
        <w:rPr>
          <w:rFonts w:ascii="Arial" w:hAnsi="Arial"/>
          <w:rtl/>
        </w:rPr>
      </w:pPr>
    </w:p>
    <w:p w14:paraId="61DE4E75" w14:textId="77777777" w:rsidR="008C3215" w:rsidRDefault="008C3215" w:rsidP="008C3215">
      <w:pPr>
        <w:spacing w:line="360" w:lineRule="auto"/>
        <w:jc w:val="both"/>
        <w:rPr>
          <w:rFonts w:ascii="Arial" w:hAnsi="Arial" w:cs="Miriam"/>
          <w:rtl/>
        </w:rPr>
      </w:pPr>
      <w:r>
        <w:rPr>
          <w:rFonts w:ascii="Arial" w:hAnsi="Arial"/>
          <w:rtl/>
        </w:rPr>
        <w:t xml:space="preserve">לדבריה, בהודעתה מהמועד הנ"ל, סיפרה העדה על מפגש שהתקיים בבית הספר בינה לבין המתלוננת וחברה נוספת וכי שיחה שהחלה </w:t>
      </w:r>
      <w:r w:rsidRPr="003745D5">
        <w:rPr>
          <w:rFonts w:ascii="Arial" w:hAnsi="Arial" w:cs="Miriam"/>
          <w:rtl/>
        </w:rPr>
        <w:t>"כשטות"</w:t>
      </w:r>
      <w:r>
        <w:rPr>
          <w:rFonts w:ascii="Arial" w:hAnsi="Arial"/>
          <w:rtl/>
        </w:rPr>
        <w:t xml:space="preserve"> וסתם צחוק, </w:t>
      </w:r>
      <w:r w:rsidRPr="003745D5">
        <w:rPr>
          <w:rFonts w:ascii="Arial" w:hAnsi="Arial" w:cs="Miriam"/>
          <w:rtl/>
        </w:rPr>
        <w:t>"התגלגלה"</w:t>
      </w:r>
      <w:r>
        <w:rPr>
          <w:rFonts w:ascii="Arial" w:hAnsi="Arial"/>
          <w:rtl/>
        </w:rPr>
        <w:t xml:space="preserve"> לאותו דו שיח במהלכו סיפרה להן המתלוננת כי שנתיים קודם לכן אביה בא לישון עימה במיטה, החל לגעת בה, ובהמשך אף אנס אותה ו</w:t>
      </w:r>
      <w:r w:rsidRPr="00CB503A">
        <w:rPr>
          <w:rFonts w:ascii="Arial" w:hAnsi="Arial" w:cs="Miriam"/>
          <w:rtl/>
        </w:rPr>
        <w:t>"נתן לה איזה מכה משהו כזה"</w:t>
      </w:r>
      <w:r>
        <w:rPr>
          <w:rFonts w:ascii="Arial" w:hAnsi="Arial"/>
          <w:rtl/>
        </w:rPr>
        <w:t xml:space="preserve">. עוד סיפרה על מה שהגדירה </w:t>
      </w:r>
      <w:r w:rsidRPr="00F43272">
        <w:rPr>
          <w:rFonts w:ascii="Arial" w:hAnsi="Arial" w:cs="Miriam"/>
          <w:rtl/>
        </w:rPr>
        <w:t>"כל מיני הזנחות".</w:t>
      </w:r>
    </w:p>
    <w:p w14:paraId="2874D079" w14:textId="77777777" w:rsidR="008C3215" w:rsidRPr="00F43272" w:rsidRDefault="008C3215" w:rsidP="008C3215">
      <w:pPr>
        <w:spacing w:line="360" w:lineRule="auto"/>
        <w:jc w:val="both"/>
        <w:rPr>
          <w:rFonts w:ascii="Arial" w:hAnsi="Arial" w:cs="Miriam"/>
          <w:rtl/>
        </w:rPr>
      </w:pPr>
    </w:p>
    <w:p w14:paraId="246E7000" w14:textId="77777777" w:rsidR="008C3215" w:rsidRPr="00C75426" w:rsidRDefault="008C3215" w:rsidP="008C3215">
      <w:pPr>
        <w:spacing w:line="360" w:lineRule="auto"/>
        <w:jc w:val="both"/>
        <w:rPr>
          <w:rFonts w:ascii="Arial" w:hAnsi="Arial"/>
          <w:rtl/>
        </w:rPr>
      </w:pPr>
      <w:r>
        <w:rPr>
          <w:rFonts w:ascii="Arial" w:hAnsi="Arial"/>
          <w:rtl/>
        </w:rPr>
        <w:t xml:space="preserve">העדה ד' היתה בת כיתתה של המתלוננת ויחד עם העדה ט' שמעה את סיפורה של המתלוננת. הודעתה של זו במשטרה מיום 25/03/08 הוגשה אף היא בהסכמה (ת/33). </w:t>
      </w:r>
    </w:p>
    <w:p w14:paraId="3BCB72C3" w14:textId="77777777" w:rsidR="008C3215" w:rsidRDefault="008C3215" w:rsidP="008C3215">
      <w:pPr>
        <w:spacing w:line="360" w:lineRule="auto"/>
        <w:jc w:val="both"/>
        <w:rPr>
          <w:rFonts w:ascii="Arial" w:hAnsi="Arial"/>
          <w:rtl/>
        </w:rPr>
      </w:pPr>
    </w:p>
    <w:p w14:paraId="06FE769D" w14:textId="77777777" w:rsidR="008C3215" w:rsidRDefault="008C3215" w:rsidP="008C3215">
      <w:pPr>
        <w:spacing w:line="360" w:lineRule="auto"/>
        <w:jc w:val="both"/>
        <w:rPr>
          <w:rFonts w:ascii="Arial" w:hAnsi="Arial"/>
          <w:rtl/>
        </w:rPr>
      </w:pPr>
      <w:r>
        <w:rPr>
          <w:rFonts w:ascii="Arial" w:hAnsi="Arial"/>
          <w:rtl/>
        </w:rPr>
        <w:t xml:space="preserve">עדה זו אף היא לא זכרה את ששמעה מהמתלוננת ואולם, אישרה את שנאמר על ידה בהודעתה במשטרה, תוך ציון סיפורה של אותה שיחה במהלכה פנתה למתלוננת בצחוק בשאלה: </w:t>
      </w:r>
      <w:r w:rsidRPr="00E238B6">
        <w:rPr>
          <w:rFonts w:ascii="Arial" w:hAnsi="Arial" w:cs="Miriam"/>
          <w:rtl/>
        </w:rPr>
        <w:t>"את רוצה לאבד את הבתולין שלך עם עיפרון עם יד לא משנה..."</w:t>
      </w:r>
      <w:r>
        <w:rPr>
          <w:rFonts w:ascii="Arial" w:hAnsi="Arial"/>
          <w:rtl/>
        </w:rPr>
        <w:t xml:space="preserve"> ובתגובה השיבה המתלוננת </w:t>
      </w:r>
      <w:r w:rsidRPr="00E238B6">
        <w:rPr>
          <w:rFonts w:ascii="Arial" w:hAnsi="Arial" w:cs="Miriam"/>
          <w:rtl/>
        </w:rPr>
        <w:t>"... זה כבר לא יעזור לך"</w:t>
      </w:r>
      <w:r>
        <w:rPr>
          <w:rFonts w:ascii="Arial" w:hAnsi="Arial"/>
          <w:rtl/>
        </w:rPr>
        <w:t xml:space="preserve"> כיסתה את פניה והסתגרה בתוך עצמה. ומששאלה את המתלוננת במי המדובר, השיבה זו </w:t>
      </w:r>
      <w:r w:rsidRPr="00E238B6">
        <w:rPr>
          <w:rFonts w:ascii="Arial" w:hAnsi="Arial" w:cs="Miriam"/>
          <w:rtl/>
        </w:rPr>
        <w:t>"זה היה אבא שלי"</w:t>
      </w:r>
      <w:r>
        <w:rPr>
          <w:rFonts w:ascii="Arial" w:hAnsi="Arial"/>
          <w:rtl/>
        </w:rPr>
        <w:t>, ולאחר מכן, בכתה (ת/33 עמ' 7 שור' 12-25).</w:t>
      </w:r>
    </w:p>
    <w:p w14:paraId="6B191B5B" w14:textId="77777777" w:rsidR="008C3215" w:rsidRDefault="008C3215" w:rsidP="008C3215">
      <w:pPr>
        <w:spacing w:line="360" w:lineRule="auto"/>
        <w:jc w:val="both"/>
        <w:rPr>
          <w:rFonts w:ascii="Arial" w:hAnsi="Arial"/>
          <w:rtl/>
        </w:rPr>
      </w:pPr>
    </w:p>
    <w:p w14:paraId="3D3B6659" w14:textId="77777777" w:rsidR="008C3215" w:rsidRDefault="008C3215" w:rsidP="008C3215">
      <w:pPr>
        <w:spacing w:line="360" w:lineRule="auto"/>
        <w:jc w:val="both"/>
        <w:rPr>
          <w:rFonts w:ascii="Arial" w:hAnsi="Arial"/>
          <w:rtl/>
        </w:rPr>
      </w:pPr>
      <w:r>
        <w:rPr>
          <w:rFonts w:ascii="Arial" w:hAnsi="Arial"/>
          <w:rtl/>
        </w:rPr>
        <w:t xml:space="preserve">יצויין, כי המאשימה הניחה בפנינו חומר רפואי/טיפולי המתייחס לתקופת שהיית המתלוננת במרכז לבריאות הנפש "שלוותה", וחומר טיפולי מעמותת </w:t>
      </w:r>
      <w:r w:rsidRPr="00827DDB">
        <w:rPr>
          <w:rFonts w:ascii="Arial" w:hAnsi="Arial" w:cs="Miriam"/>
          <w:rtl/>
        </w:rPr>
        <w:t>"אחת ואחד מאיתנו"</w:t>
      </w:r>
      <w:r>
        <w:rPr>
          <w:rFonts w:ascii="Arial" w:hAnsi="Arial"/>
          <w:rtl/>
        </w:rPr>
        <w:t>, המטפלת בנפגעי אלימות מינית.</w:t>
      </w:r>
    </w:p>
    <w:p w14:paraId="2AD23A93" w14:textId="77777777" w:rsidR="008C3215" w:rsidRDefault="008C3215" w:rsidP="008C3215">
      <w:pPr>
        <w:spacing w:line="360" w:lineRule="auto"/>
        <w:jc w:val="both"/>
        <w:rPr>
          <w:rFonts w:ascii="Arial" w:hAnsi="Arial"/>
          <w:rtl/>
        </w:rPr>
      </w:pPr>
    </w:p>
    <w:p w14:paraId="5E1DF5DD" w14:textId="77777777" w:rsidR="008C3215" w:rsidRDefault="008C3215" w:rsidP="008C3215">
      <w:pPr>
        <w:spacing w:line="360" w:lineRule="auto"/>
        <w:jc w:val="both"/>
        <w:rPr>
          <w:rFonts w:ascii="Arial" w:hAnsi="Arial"/>
          <w:rtl/>
        </w:rPr>
      </w:pPr>
      <w:r>
        <w:rPr>
          <w:rFonts w:ascii="Arial" w:hAnsi="Arial"/>
          <w:rtl/>
        </w:rPr>
        <w:t>מסיכום האשפוז של המרכז לבריאות הנפש "שלוותה" (ת/21) עולה, כי המתלוננת הופנתה מ"מרכז גשר" עקב</w:t>
      </w:r>
      <w:r w:rsidRPr="00734B81">
        <w:rPr>
          <w:rFonts w:ascii="Arial" w:hAnsi="Arial"/>
          <w:rtl/>
        </w:rPr>
        <w:t xml:space="preserve"> משבר דיכאוני בשל התגברות מחשבות אובדניות וקושי להתחייב שלא לפגוע בעצמה</w:t>
      </w:r>
      <w:r>
        <w:rPr>
          <w:rFonts w:ascii="Arial" w:hAnsi="Arial"/>
          <w:rtl/>
        </w:rPr>
        <w:t>.</w:t>
      </w:r>
    </w:p>
    <w:p w14:paraId="3E6DFEAB" w14:textId="77777777" w:rsidR="008C3215" w:rsidRDefault="008C3215" w:rsidP="008C3215">
      <w:pPr>
        <w:spacing w:line="360" w:lineRule="auto"/>
        <w:jc w:val="both"/>
        <w:rPr>
          <w:rFonts w:ascii="Arial" w:hAnsi="Arial"/>
          <w:rtl/>
        </w:rPr>
      </w:pPr>
    </w:p>
    <w:p w14:paraId="1CCFC8BB" w14:textId="77777777" w:rsidR="008C3215" w:rsidRDefault="008C3215" w:rsidP="008C3215">
      <w:pPr>
        <w:spacing w:line="360" w:lineRule="auto"/>
        <w:jc w:val="both"/>
        <w:rPr>
          <w:rFonts w:ascii="Arial" w:hAnsi="Arial"/>
          <w:rtl/>
        </w:rPr>
      </w:pPr>
      <w:r>
        <w:rPr>
          <w:rFonts w:ascii="Arial" w:hAnsi="Arial"/>
          <w:rtl/>
        </w:rPr>
        <w:t xml:space="preserve">עוד צויין, כי </w:t>
      </w:r>
      <w:r w:rsidRPr="00B9737B">
        <w:rPr>
          <w:rFonts w:ascii="Arial" w:hAnsi="Arial" w:cs="Miriam"/>
          <w:rtl/>
        </w:rPr>
        <w:t>"</w:t>
      </w:r>
      <w:r>
        <w:rPr>
          <w:rFonts w:ascii="Arial" w:hAnsi="Arial" w:cs="Miriam"/>
          <w:rtl/>
        </w:rPr>
        <w:t>[</w:t>
      </w:r>
      <w:r w:rsidRPr="00B9737B">
        <w:rPr>
          <w:rFonts w:ascii="Arial" w:hAnsi="Arial" w:cs="Miriam"/>
          <w:rtl/>
        </w:rPr>
        <w:t>...</w:t>
      </w:r>
      <w:r>
        <w:rPr>
          <w:rFonts w:ascii="Arial" w:hAnsi="Arial" w:cs="Miriam"/>
          <w:rtl/>
        </w:rPr>
        <w:t>]</w:t>
      </w:r>
      <w:r w:rsidRPr="00B9737B">
        <w:rPr>
          <w:rFonts w:ascii="Arial" w:hAnsi="Arial" w:cs="Miriam"/>
          <w:rtl/>
        </w:rPr>
        <w:t xml:space="preserve"> יום לפני שהייתה אמורה לסיים את הטיפול </w:t>
      </w:r>
      <w:r>
        <w:rPr>
          <w:rFonts w:ascii="Arial" w:hAnsi="Arial" w:cs="Miriam"/>
          <w:rtl/>
        </w:rPr>
        <w:t xml:space="preserve"> </w:t>
      </w:r>
      <w:r w:rsidRPr="00B9737B">
        <w:rPr>
          <w:rFonts w:ascii="Arial" w:hAnsi="Arial" w:cs="Miriam"/>
          <w:rtl/>
        </w:rPr>
        <w:t>במרכז</w:t>
      </w:r>
      <w:r>
        <w:rPr>
          <w:rFonts w:ascii="Arial" w:hAnsi="Arial" w:cs="Miriam"/>
          <w:rtl/>
        </w:rPr>
        <w:t xml:space="preserve"> </w:t>
      </w:r>
      <w:r w:rsidRPr="00095170">
        <w:rPr>
          <w:rFonts w:ascii="Arial" w:hAnsi="Arial"/>
          <w:rtl/>
        </w:rPr>
        <w:t>(</w:t>
      </w:r>
      <w:r>
        <w:rPr>
          <w:rFonts w:ascii="Arial" w:hAnsi="Arial"/>
          <w:rtl/>
        </w:rPr>
        <w:t>"</w:t>
      </w:r>
      <w:r w:rsidRPr="00095170">
        <w:rPr>
          <w:rFonts w:ascii="Arial" w:hAnsi="Arial"/>
          <w:rtl/>
        </w:rPr>
        <w:t>גשר</w:t>
      </w:r>
      <w:r>
        <w:rPr>
          <w:rFonts w:ascii="Arial" w:hAnsi="Arial"/>
          <w:rtl/>
        </w:rPr>
        <w:t>"</w:t>
      </w:r>
      <w:r w:rsidRPr="00095170">
        <w:rPr>
          <w:rFonts w:ascii="Arial" w:hAnsi="Arial"/>
          <w:rtl/>
        </w:rPr>
        <w:t xml:space="preserve"> י' א'</w:t>
      </w:r>
      <w:r>
        <w:rPr>
          <w:rFonts w:ascii="Arial" w:hAnsi="Arial" w:cs="Miriam"/>
          <w:rtl/>
        </w:rPr>
        <w:t>)</w:t>
      </w:r>
      <w:r w:rsidRPr="00B9737B">
        <w:rPr>
          <w:rFonts w:ascii="Arial" w:hAnsi="Arial" w:cs="Miriam"/>
          <w:rtl/>
        </w:rPr>
        <w:t xml:space="preserve"> ולהמשיך טיפול פסיכותרפויתי במרפאה, דיווחה לאמה ולחונכת שלה בבית הספר שאביה התעלל בה מינית לפני כשנתיים"</w:t>
      </w:r>
      <w:r>
        <w:rPr>
          <w:rFonts w:ascii="Arial" w:hAnsi="Arial"/>
          <w:rtl/>
        </w:rPr>
        <w:t>, משכך הועבר דיווח לפקידת הסעד התורנית.</w:t>
      </w:r>
    </w:p>
    <w:p w14:paraId="6A5462E8" w14:textId="77777777" w:rsidR="008C3215" w:rsidRDefault="008C3215" w:rsidP="008C3215">
      <w:pPr>
        <w:spacing w:line="360" w:lineRule="auto"/>
        <w:jc w:val="both"/>
        <w:rPr>
          <w:rFonts w:ascii="Arial" w:hAnsi="Arial"/>
          <w:rtl/>
        </w:rPr>
      </w:pPr>
    </w:p>
    <w:p w14:paraId="4263483B" w14:textId="77777777" w:rsidR="008C3215" w:rsidRDefault="008C3215" w:rsidP="008C3215">
      <w:pPr>
        <w:spacing w:line="360" w:lineRule="auto"/>
        <w:jc w:val="both"/>
        <w:rPr>
          <w:rFonts w:ascii="Arial" w:hAnsi="Arial"/>
          <w:rtl/>
        </w:rPr>
      </w:pPr>
      <w:r>
        <w:rPr>
          <w:rFonts w:ascii="Arial" w:hAnsi="Arial"/>
          <w:rtl/>
        </w:rPr>
        <w:t>המתלוננת הופנתה לטיפול בעמות</w:t>
      </w:r>
      <w:r w:rsidRPr="0083597B">
        <w:rPr>
          <w:rFonts w:ascii="Arial" w:hAnsi="Arial"/>
          <w:rtl/>
        </w:rPr>
        <w:t>ת</w:t>
      </w:r>
      <w:r>
        <w:rPr>
          <w:rFonts w:ascii="Arial" w:hAnsi="Arial"/>
          <w:rtl/>
        </w:rPr>
        <w:t xml:space="preserve"> "אחת ואחד מאיתנו" המטפלת בנפגעי אלימות ותקיפה מינית, בפברואר 2008, על ידי מרכז "גשר". </w:t>
      </w:r>
    </w:p>
    <w:p w14:paraId="75D6D320" w14:textId="77777777" w:rsidR="008C3215" w:rsidRDefault="008C3215" w:rsidP="008C3215">
      <w:pPr>
        <w:jc w:val="both"/>
        <w:rPr>
          <w:rFonts w:ascii="Arial" w:hAnsi="Arial"/>
          <w:rtl/>
        </w:rPr>
      </w:pPr>
    </w:p>
    <w:p w14:paraId="4D6E6EB5" w14:textId="77777777" w:rsidR="008C3215" w:rsidRDefault="008C3215" w:rsidP="008C3215">
      <w:pPr>
        <w:spacing w:line="360" w:lineRule="auto"/>
        <w:jc w:val="both"/>
        <w:rPr>
          <w:rFonts w:ascii="Arial" w:hAnsi="Arial"/>
          <w:rtl/>
        </w:rPr>
      </w:pPr>
      <w:r>
        <w:rPr>
          <w:rFonts w:ascii="Arial" w:hAnsi="Arial"/>
          <w:rtl/>
        </w:rPr>
        <w:t>מנהלת העמותה והעובדת הסוציאלית של העמותה סברו, כי לאור המורכבות בקשר בין האם למתלוננת והקשיים הרגשיים של המתלוננת עמה, יהא בסידור חוץ ביתי להטיב עם המתלוננת. על כן, הומלץ על המשך טיפול פרטני עבורה (ראה מכתב ללשכה לשירותים חברתיים בעיר מגוריה מיום 30/11/08).</w:t>
      </w:r>
    </w:p>
    <w:p w14:paraId="2099E7CD" w14:textId="77777777" w:rsidR="008C3215" w:rsidRDefault="008C3215" w:rsidP="008C3215">
      <w:pPr>
        <w:spacing w:line="360" w:lineRule="auto"/>
        <w:jc w:val="both"/>
        <w:rPr>
          <w:rFonts w:ascii="Arial" w:hAnsi="Arial"/>
          <w:rtl/>
        </w:rPr>
      </w:pPr>
    </w:p>
    <w:p w14:paraId="4B5E7957" w14:textId="77777777" w:rsidR="008C3215" w:rsidRDefault="008C3215" w:rsidP="008C3215">
      <w:pPr>
        <w:spacing w:line="360" w:lineRule="auto"/>
        <w:jc w:val="both"/>
        <w:rPr>
          <w:rFonts w:ascii="Arial" w:hAnsi="Arial"/>
          <w:rtl/>
        </w:rPr>
      </w:pPr>
      <w:r>
        <w:rPr>
          <w:rFonts w:ascii="Arial" w:hAnsi="Arial"/>
          <w:rtl/>
        </w:rPr>
        <w:t xml:space="preserve">ביום 15/05/08, נשלח מסמך אל פקידת הסעד לחוק הנוער - סיכום ביניים - המתייחס לטיפול במתלוננת, ובפרק הרקע צויין, בין היתר, כי המתלוננת בעלת </w:t>
      </w:r>
      <w:r w:rsidRPr="00D55845">
        <w:rPr>
          <w:rFonts w:ascii="Arial" w:hAnsi="Arial" w:cs="Miriam"/>
          <w:rtl/>
        </w:rPr>
        <w:t xml:space="preserve">"ערך עצמי נמוך, עצבנות, שינויים </w:t>
      </w:r>
      <w:r>
        <w:rPr>
          <w:rFonts w:ascii="Arial" w:hAnsi="Arial" w:cs="Miriam"/>
          <w:rtl/>
        </w:rPr>
        <w:t>תכופים</w:t>
      </w:r>
      <w:r w:rsidRPr="00D55845">
        <w:rPr>
          <w:rFonts w:ascii="Arial" w:hAnsi="Arial" w:cs="Miriam"/>
          <w:rtl/>
        </w:rPr>
        <w:t xml:space="preserve"> במצבי רוח, סיוטים, פלאשבקים ורמות חרדה גבוהות"</w:t>
      </w:r>
      <w:r>
        <w:rPr>
          <w:rFonts w:ascii="Arial" w:hAnsi="Arial"/>
          <w:rtl/>
        </w:rPr>
        <w:t>.</w:t>
      </w:r>
    </w:p>
    <w:p w14:paraId="0261DE98" w14:textId="77777777" w:rsidR="008C3215" w:rsidRDefault="008C3215" w:rsidP="008C3215">
      <w:pPr>
        <w:spacing w:line="360" w:lineRule="auto"/>
        <w:jc w:val="both"/>
        <w:rPr>
          <w:rFonts w:ascii="Arial" w:hAnsi="Arial"/>
          <w:rtl/>
        </w:rPr>
      </w:pPr>
    </w:p>
    <w:p w14:paraId="7FA5147A" w14:textId="77777777" w:rsidR="008C3215" w:rsidRDefault="008C3215" w:rsidP="008C3215">
      <w:pPr>
        <w:spacing w:line="360" w:lineRule="auto"/>
        <w:jc w:val="both"/>
        <w:rPr>
          <w:rFonts w:ascii="Arial" w:hAnsi="Arial"/>
          <w:rtl/>
        </w:rPr>
      </w:pPr>
      <w:r>
        <w:rPr>
          <w:rFonts w:ascii="Arial" w:hAnsi="Arial"/>
          <w:rtl/>
        </w:rPr>
        <w:t xml:space="preserve">עוד צויין במסמך כי, מתחילת הטיפול </w:t>
      </w:r>
      <w:r w:rsidRPr="00701392">
        <w:rPr>
          <w:rFonts w:ascii="Arial" w:hAnsi="Arial" w:cs="Miriam"/>
          <w:rtl/>
        </w:rPr>
        <w:t>"ע</w:t>
      </w:r>
      <w:r>
        <w:rPr>
          <w:rFonts w:ascii="Arial" w:hAnsi="Arial" w:cs="Miriam"/>
          <w:rtl/>
        </w:rPr>
        <w:t>'</w:t>
      </w:r>
      <w:r w:rsidRPr="00701392">
        <w:rPr>
          <w:rFonts w:ascii="Arial" w:hAnsi="Arial" w:cs="Miriam"/>
          <w:rtl/>
        </w:rPr>
        <w:t xml:space="preserve"> דיווחה על קשייה בתחומי חיים רבים: היא ציינה תחושת בדידות וניכור, כולל תחושה שחבריה ואמה אינם מבינים אותה. ע</w:t>
      </w:r>
      <w:r>
        <w:rPr>
          <w:rFonts w:ascii="Arial" w:hAnsi="Arial" w:cs="Miriam"/>
          <w:rtl/>
        </w:rPr>
        <w:t>'</w:t>
      </w:r>
      <w:r w:rsidRPr="00701392">
        <w:rPr>
          <w:rFonts w:ascii="Arial" w:hAnsi="Arial" w:cs="Miriam"/>
          <w:rtl/>
        </w:rPr>
        <w:t xml:space="preserve"> דיווחה על הפרעות בשינה ומשכך שהיא סובלת מסיוטי לילה וקושי רב להירדם..."</w:t>
      </w:r>
      <w:r>
        <w:rPr>
          <w:rFonts w:ascii="Arial" w:hAnsi="Arial"/>
          <w:rtl/>
        </w:rPr>
        <w:t>.</w:t>
      </w:r>
    </w:p>
    <w:p w14:paraId="7B0F936A" w14:textId="77777777" w:rsidR="008C3215" w:rsidRDefault="008C3215" w:rsidP="008C3215">
      <w:pPr>
        <w:spacing w:line="360" w:lineRule="auto"/>
        <w:jc w:val="both"/>
        <w:rPr>
          <w:rFonts w:ascii="Arial" w:hAnsi="Arial"/>
          <w:rtl/>
        </w:rPr>
      </w:pPr>
    </w:p>
    <w:p w14:paraId="1F974D75" w14:textId="77777777" w:rsidR="008C3215" w:rsidRPr="000C7822" w:rsidRDefault="008C3215" w:rsidP="008C3215">
      <w:pPr>
        <w:spacing w:line="360" w:lineRule="auto"/>
        <w:jc w:val="both"/>
        <w:rPr>
          <w:rFonts w:ascii="Arial" w:hAnsi="Arial" w:cs="Miriam"/>
          <w:rtl/>
        </w:rPr>
      </w:pPr>
      <w:r>
        <w:rPr>
          <w:rFonts w:ascii="Arial" w:hAnsi="Arial"/>
          <w:rtl/>
        </w:rPr>
        <w:t xml:space="preserve">במכתב מיום 18/06/08, מציינות הפסיכולוגית הקלינית (ד"ר תלמה כהן) והפסיכו-תרפיסטית (עדינה ברקאי) מעמותת "אחת ואחד מאיתנו", כי הקשר הבין-אישי של המתלוננת עם אמה הינו אמביוולנטי וכי המתלוננת מדווחת: </w:t>
      </w:r>
      <w:r w:rsidRPr="000C7822">
        <w:rPr>
          <w:rFonts w:ascii="Arial" w:hAnsi="Arial" w:cs="Miriam"/>
          <w:rtl/>
        </w:rPr>
        <w:t>"על חוויה מתמשכת של עזובה והזנחה רגשית ופיזית ובחווייתה אמה מתעלמת מצרכיה הבסיסיים" וכי היא מזלזלת ב'אופן קבוע' ומפגינה אי נחת 'עד כדי ביטול וזלזול בדברי האם באופן פרובוקטיבי ששובר את סמכות האם'".</w:t>
      </w:r>
    </w:p>
    <w:p w14:paraId="0A835667" w14:textId="77777777" w:rsidR="008C3215" w:rsidRDefault="008C3215" w:rsidP="008C3215">
      <w:pPr>
        <w:spacing w:line="360" w:lineRule="auto"/>
        <w:jc w:val="both"/>
        <w:rPr>
          <w:rFonts w:ascii="Arial" w:hAnsi="Arial"/>
          <w:rtl/>
        </w:rPr>
      </w:pPr>
    </w:p>
    <w:p w14:paraId="6B96592C" w14:textId="77777777" w:rsidR="008C3215" w:rsidRDefault="008C3215" w:rsidP="008C3215">
      <w:pPr>
        <w:spacing w:line="360" w:lineRule="auto"/>
        <w:jc w:val="both"/>
        <w:rPr>
          <w:rFonts w:ascii="Arial" w:hAnsi="Arial"/>
          <w:rtl/>
        </w:rPr>
      </w:pPr>
      <w:r>
        <w:rPr>
          <w:rFonts w:ascii="Arial" w:hAnsi="Arial"/>
          <w:rtl/>
        </w:rPr>
        <w:t>בו ביום, (ה- 18/06/08), השתיים שולחות מכתב נוסף לפקידת הסעד לחוק הנוער, הגב' ענבל שפר ובו הן מתייחסות בעיקר לקשר שבין המתלוננת לאמה, ומפרטות דבר מערכת היחסים הקלוקלת ביותר כמתואר כ</w:t>
      </w:r>
      <w:r w:rsidRPr="00700DDF">
        <w:rPr>
          <w:rFonts w:ascii="Arial" w:hAnsi="Arial" w:cs="Miriam"/>
          <w:rtl/>
        </w:rPr>
        <w:t>"ריבוי במתחים ומציף את ע</w:t>
      </w:r>
      <w:r>
        <w:rPr>
          <w:rFonts w:ascii="Arial" w:hAnsi="Arial" w:cs="Miriam"/>
          <w:rtl/>
        </w:rPr>
        <w:t>'</w:t>
      </w:r>
      <w:r w:rsidRPr="00700DDF">
        <w:rPr>
          <w:rFonts w:ascii="Arial" w:hAnsi="Arial" w:cs="Miriam"/>
          <w:rtl/>
        </w:rPr>
        <w:t xml:space="preserve"> מבחינה רגשית"</w:t>
      </w:r>
      <w:r>
        <w:rPr>
          <w:rFonts w:ascii="Arial" w:hAnsi="Arial"/>
          <w:rtl/>
        </w:rPr>
        <w:t xml:space="preserve"> וכדוגמא, מובא דיווח טלפוני של המתלוננת ולפיו היא מתבטאת בהתייחס לאמה:</w:t>
      </w:r>
      <w:r w:rsidRPr="00700DDF">
        <w:rPr>
          <w:rFonts w:ascii="Arial" w:hAnsi="Arial" w:cs="Miriam"/>
          <w:rtl/>
        </w:rPr>
        <w:t xml:space="preserve"> "עוד שניה אני דוקרת אותה"</w:t>
      </w:r>
      <w:r>
        <w:rPr>
          <w:rFonts w:ascii="Arial" w:hAnsi="Arial" w:cs="Miriam"/>
          <w:rtl/>
        </w:rPr>
        <w:t>.</w:t>
      </w:r>
    </w:p>
    <w:p w14:paraId="01E7F030" w14:textId="77777777" w:rsidR="008C3215" w:rsidRDefault="008C3215" w:rsidP="008C3215">
      <w:pPr>
        <w:jc w:val="both"/>
        <w:rPr>
          <w:rFonts w:ascii="Arial" w:hAnsi="Arial"/>
          <w:rtl/>
        </w:rPr>
      </w:pPr>
    </w:p>
    <w:p w14:paraId="39F61703" w14:textId="77777777" w:rsidR="008C3215" w:rsidRDefault="008C3215" w:rsidP="008C3215">
      <w:pPr>
        <w:jc w:val="both"/>
        <w:rPr>
          <w:rFonts w:ascii="Arial" w:hAnsi="Arial"/>
          <w:rtl/>
        </w:rPr>
      </w:pPr>
    </w:p>
    <w:p w14:paraId="30DDA310" w14:textId="77777777" w:rsidR="008C3215" w:rsidRDefault="008C3215" w:rsidP="008C3215">
      <w:pPr>
        <w:jc w:val="both"/>
        <w:rPr>
          <w:rFonts w:ascii="Arial" w:hAnsi="Arial"/>
          <w:rtl/>
        </w:rPr>
      </w:pPr>
    </w:p>
    <w:p w14:paraId="41C5668B" w14:textId="77777777" w:rsidR="008C3215" w:rsidRDefault="008C3215" w:rsidP="008C3215">
      <w:pPr>
        <w:jc w:val="both"/>
        <w:rPr>
          <w:rFonts w:ascii="Arial" w:hAnsi="Arial"/>
          <w:rtl/>
        </w:rPr>
      </w:pPr>
    </w:p>
    <w:p w14:paraId="4CFBB225" w14:textId="77777777" w:rsidR="008C3215" w:rsidRDefault="008C3215" w:rsidP="008C3215">
      <w:pPr>
        <w:jc w:val="both"/>
        <w:rPr>
          <w:rFonts w:ascii="Arial" w:hAnsi="Arial"/>
          <w:rtl/>
        </w:rPr>
      </w:pPr>
      <w:r>
        <w:rPr>
          <w:rFonts w:ascii="Arial" w:hAnsi="Arial"/>
          <w:rtl/>
        </w:rPr>
        <w:t>השתיים מסכמות:</w:t>
      </w:r>
    </w:p>
    <w:p w14:paraId="6EEE1280" w14:textId="77777777" w:rsidR="008C3215" w:rsidRDefault="008C3215" w:rsidP="008C3215">
      <w:pPr>
        <w:jc w:val="both"/>
        <w:rPr>
          <w:rFonts w:ascii="Arial" w:hAnsi="Arial"/>
          <w:rtl/>
        </w:rPr>
      </w:pPr>
    </w:p>
    <w:p w14:paraId="3E48A944" w14:textId="77777777" w:rsidR="008C3215" w:rsidRPr="00700DDF" w:rsidRDefault="008C3215" w:rsidP="008C3215">
      <w:pPr>
        <w:ind w:left="746" w:right="900"/>
        <w:jc w:val="both"/>
        <w:rPr>
          <w:rFonts w:ascii="Arial" w:hAnsi="Arial" w:cs="Miriam"/>
          <w:rtl/>
        </w:rPr>
      </w:pPr>
      <w:r w:rsidRPr="00700DDF">
        <w:rPr>
          <w:rFonts w:ascii="Arial" w:hAnsi="Arial" w:cs="Miriam"/>
          <w:rtl/>
        </w:rPr>
        <w:t>"יש חשש שבמידה והאם לא תגלה שיתוף פעולה עם רצון ביתה לעבור לפנימייה, ולא תעשה את הנדרש בכדי לקדם את תהליך ההכנה, עלולה ע</w:t>
      </w:r>
      <w:r>
        <w:rPr>
          <w:rFonts w:ascii="Arial" w:hAnsi="Arial" w:cs="Miriam"/>
          <w:rtl/>
        </w:rPr>
        <w:t>'</w:t>
      </w:r>
      <w:r w:rsidRPr="00700DDF">
        <w:rPr>
          <w:rFonts w:ascii="Arial" w:hAnsi="Arial" w:cs="Miriam"/>
          <w:rtl/>
        </w:rPr>
        <w:t xml:space="preserve"> מתוך ייאוש ורצון למשוך למצוקתה תשומת לב, לפגוע בעצמה בשנית".</w:t>
      </w:r>
    </w:p>
    <w:p w14:paraId="04927DC8" w14:textId="77777777" w:rsidR="008C3215" w:rsidRDefault="008C3215" w:rsidP="008C3215">
      <w:pPr>
        <w:spacing w:line="360" w:lineRule="auto"/>
        <w:jc w:val="both"/>
        <w:rPr>
          <w:rFonts w:ascii="Arial" w:hAnsi="Arial"/>
          <w:rtl/>
        </w:rPr>
      </w:pPr>
    </w:p>
    <w:p w14:paraId="02F0209A" w14:textId="77777777" w:rsidR="008C3215" w:rsidRPr="00700DDF" w:rsidRDefault="008C3215" w:rsidP="008C3215">
      <w:pPr>
        <w:spacing w:line="360" w:lineRule="auto"/>
        <w:jc w:val="both"/>
        <w:rPr>
          <w:rFonts w:ascii="Arial" w:hAnsi="Arial"/>
          <w:rtl/>
        </w:rPr>
      </w:pPr>
      <w:r w:rsidRPr="00700DDF">
        <w:rPr>
          <w:rFonts w:ascii="Arial" w:hAnsi="Arial"/>
          <w:rtl/>
        </w:rPr>
        <w:t xml:space="preserve">בפנייה מיום ה- </w:t>
      </w:r>
      <w:r>
        <w:rPr>
          <w:rFonts w:ascii="Arial" w:hAnsi="Arial"/>
          <w:rtl/>
        </w:rPr>
        <w:t>03/08/08</w:t>
      </w:r>
      <w:r w:rsidRPr="00700DDF">
        <w:rPr>
          <w:rFonts w:ascii="Arial" w:hAnsi="Arial"/>
          <w:rtl/>
        </w:rPr>
        <w:t xml:space="preserve"> ל</w:t>
      </w:r>
      <w:r>
        <w:rPr>
          <w:rFonts w:ascii="Arial" w:hAnsi="Arial"/>
          <w:rtl/>
        </w:rPr>
        <w:t>ל</w:t>
      </w:r>
      <w:r w:rsidRPr="00700DDF">
        <w:rPr>
          <w:rFonts w:ascii="Arial" w:hAnsi="Arial"/>
          <w:rtl/>
        </w:rPr>
        <w:t>שכה לשירותיים חברתיים</w:t>
      </w:r>
      <w:r>
        <w:rPr>
          <w:rFonts w:ascii="Arial" w:hAnsi="Arial"/>
          <w:rtl/>
        </w:rPr>
        <w:t xml:space="preserve"> </w:t>
      </w:r>
      <w:r w:rsidRPr="00700DDF">
        <w:rPr>
          <w:rFonts w:ascii="Arial" w:hAnsi="Arial"/>
          <w:rtl/>
        </w:rPr>
        <w:t>צויין, כי המתלוננת</w:t>
      </w:r>
      <w:r w:rsidRPr="00700DDF">
        <w:rPr>
          <w:rFonts w:ascii="Arial" w:hAnsi="Arial" w:cs="Miriam"/>
          <w:rtl/>
        </w:rPr>
        <w:t xml:space="preserve"> "לעיתים קרובות... פועלת באופן פרובוקטיבי והרסני כלפי עצמה"</w:t>
      </w:r>
      <w:r w:rsidRPr="00700DDF">
        <w:rPr>
          <w:rFonts w:ascii="Arial" w:hAnsi="Arial"/>
          <w:rtl/>
        </w:rPr>
        <w:t xml:space="preserve"> וכי לנוכח מה שהוגדר כקשר ה</w:t>
      </w:r>
      <w:r w:rsidRPr="00700DDF">
        <w:rPr>
          <w:rFonts w:ascii="Arial" w:hAnsi="Arial" w:cs="Miriam"/>
          <w:rtl/>
        </w:rPr>
        <w:t>"בעייתי מאוד עם האם"</w:t>
      </w:r>
      <w:r w:rsidRPr="00700DDF">
        <w:rPr>
          <w:rFonts w:ascii="Arial" w:hAnsi="Arial"/>
          <w:rtl/>
        </w:rPr>
        <w:t>, המתלוננת מעוניינת לצאת למסגרת חוץ ביתית פנימיי</w:t>
      </w:r>
      <w:r>
        <w:rPr>
          <w:rFonts w:ascii="Arial" w:hAnsi="Arial"/>
          <w:rtl/>
        </w:rPr>
        <w:t>תי</w:t>
      </w:r>
      <w:r w:rsidRPr="00700DDF">
        <w:rPr>
          <w:rFonts w:ascii="Arial" w:hAnsi="Arial"/>
          <w:rtl/>
        </w:rPr>
        <w:t>ת ולצורך כך, התקיימה פנייה ל</w:t>
      </w:r>
      <w:r>
        <w:rPr>
          <w:rFonts w:ascii="Arial" w:hAnsi="Arial"/>
          <w:rtl/>
        </w:rPr>
        <w:t>"</w:t>
      </w:r>
      <w:r w:rsidRPr="00700DDF">
        <w:rPr>
          <w:rFonts w:ascii="Arial" w:hAnsi="Arial"/>
          <w:rtl/>
        </w:rPr>
        <w:t>עליית הנוער</w:t>
      </w:r>
      <w:r>
        <w:rPr>
          <w:rFonts w:ascii="Arial" w:hAnsi="Arial"/>
          <w:rtl/>
        </w:rPr>
        <w:t>"</w:t>
      </w:r>
      <w:r w:rsidRPr="00700DDF">
        <w:rPr>
          <w:rFonts w:ascii="Arial" w:hAnsi="Arial"/>
          <w:rtl/>
        </w:rPr>
        <w:t>.</w:t>
      </w:r>
    </w:p>
    <w:p w14:paraId="511F573C" w14:textId="77777777" w:rsidR="008C3215" w:rsidRDefault="008C3215" w:rsidP="008C3215">
      <w:pPr>
        <w:spacing w:line="360" w:lineRule="auto"/>
        <w:jc w:val="both"/>
        <w:rPr>
          <w:rFonts w:ascii="Arial" w:hAnsi="Arial"/>
          <w:rtl/>
        </w:rPr>
      </w:pPr>
    </w:p>
    <w:p w14:paraId="3A6287D8" w14:textId="77777777" w:rsidR="008C3215" w:rsidRDefault="008C3215" w:rsidP="008C3215">
      <w:pPr>
        <w:spacing w:line="360" w:lineRule="auto"/>
        <w:jc w:val="both"/>
        <w:rPr>
          <w:rFonts w:ascii="Arial" w:hAnsi="Arial"/>
          <w:rtl/>
        </w:rPr>
      </w:pPr>
      <w:r>
        <w:rPr>
          <w:rFonts w:ascii="Arial" w:hAnsi="Arial"/>
          <w:rtl/>
        </w:rPr>
        <w:t>העד</w:t>
      </w:r>
      <w:r w:rsidRPr="00DC57C1">
        <w:rPr>
          <w:rFonts w:ascii="Arial" w:hAnsi="Arial"/>
          <w:b/>
          <w:bCs/>
          <w:rtl/>
        </w:rPr>
        <w:t xml:space="preserve"> ד"ר חוזה גובזנסקי</w:t>
      </w:r>
      <w:r>
        <w:rPr>
          <w:rFonts w:ascii="Arial" w:hAnsi="Arial"/>
          <w:rtl/>
        </w:rPr>
        <w:t xml:space="preserve"> ששימש ככונן מיון עת הופנתה המתלוננת לבית החולים "שלוותה", אישר בעדותו כי ערך את טופס "פרטי הקבלה" מיום 04/02/2008 (ת/21).</w:t>
      </w:r>
    </w:p>
    <w:p w14:paraId="71023B4A" w14:textId="77777777" w:rsidR="008C3215" w:rsidRDefault="008C3215" w:rsidP="008C3215">
      <w:pPr>
        <w:spacing w:line="360" w:lineRule="auto"/>
        <w:jc w:val="both"/>
        <w:rPr>
          <w:rFonts w:ascii="Arial" w:hAnsi="Arial"/>
          <w:rtl/>
        </w:rPr>
      </w:pPr>
    </w:p>
    <w:p w14:paraId="7DA96D35" w14:textId="77777777" w:rsidR="008C3215" w:rsidRDefault="008C3215" w:rsidP="008C3215">
      <w:pPr>
        <w:jc w:val="both"/>
        <w:rPr>
          <w:rFonts w:ascii="Arial" w:hAnsi="Arial"/>
          <w:rtl/>
        </w:rPr>
      </w:pPr>
      <w:r>
        <w:rPr>
          <w:rFonts w:ascii="Arial" w:hAnsi="Arial"/>
          <w:rtl/>
        </w:rPr>
        <w:t>בהתייחס לבדיקתו את המתלוננת בקבלתה ציין בטופס הקבלה, את הדברים הבאים:</w:t>
      </w:r>
    </w:p>
    <w:p w14:paraId="67CF76AC" w14:textId="77777777" w:rsidR="008C3215" w:rsidRDefault="008C3215" w:rsidP="008C3215">
      <w:pPr>
        <w:jc w:val="both"/>
        <w:rPr>
          <w:rFonts w:ascii="Arial" w:hAnsi="Arial"/>
          <w:rtl/>
        </w:rPr>
      </w:pPr>
    </w:p>
    <w:p w14:paraId="1D089E65" w14:textId="77777777" w:rsidR="008C3215" w:rsidRDefault="008C3215" w:rsidP="008C3215">
      <w:pPr>
        <w:ind w:left="746" w:right="900"/>
        <w:jc w:val="both"/>
        <w:rPr>
          <w:rFonts w:ascii="Arial" w:hAnsi="Arial" w:cs="Miriam"/>
          <w:rtl/>
        </w:rPr>
      </w:pPr>
      <w:r>
        <w:rPr>
          <w:rFonts w:ascii="Arial" w:hAnsi="Arial" w:cs="Miriam"/>
          <w:rtl/>
        </w:rPr>
        <w:t>"</w:t>
      </w:r>
      <w:r w:rsidRPr="00DF3236">
        <w:rPr>
          <w:rFonts w:ascii="Arial" w:hAnsi="Arial" w:cs="Miriam"/>
          <w:rtl/>
        </w:rPr>
        <w:t>מהלך החשיבה הוא מהיר, שוטף, שפה עשירה, מדברת במונחים מורכבים כגון 'מוצפת רגשות' ועוד מושגים כאלו. מאוד טעונה כלפי האב והאם, לא רוצה לראות את האב, לא רוצה להיות עם האם, מעדיפה להיות בפנימיה. אפקט הוא דיספורי, לרגעים יש תחושה שמדקלמת, לרגעים מחוברת לרגשותיה ומגיעה לכעס ולרגעים ספורים לדמעות בעיניים"</w:t>
      </w:r>
      <w:r>
        <w:rPr>
          <w:rFonts w:ascii="Arial" w:hAnsi="Arial" w:cs="Miriam"/>
          <w:rtl/>
        </w:rPr>
        <w:t xml:space="preserve"> </w:t>
      </w:r>
      <w:r w:rsidRPr="006A725D">
        <w:rPr>
          <w:rFonts w:ascii="Arial" w:hAnsi="Arial"/>
          <w:rtl/>
        </w:rPr>
        <w:t>(שם, בעמ' 1</w:t>
      </w:r>
      <w:r>
        <w:rPr>
          <w:rFonts w:ascii="Arial" w:hAnsi="Arial" w:cs="Miriam"/>
          <w:rtl/>
        </w:rPr>
        <w:t>)</w:t>
      </w:r>
      <w:r w:rsidRPr="00DF3236">
        <w:rPr>
          <w:rFonts w:ascii="Arial" w:hAnsi="Arial" w:cs="Miriam"/>
          <w:rtl/>
        </w:rPr>
        <w:t>.</w:t>
      </w:r>
    </w:p>
    <w:p w14:paraId="6EB15078" w14:textId="77777777" w:rsidR="008C3215" w:rsidRDefault="008C3215" w:rsidP="008C3215">
      <w:pPr>
        <w:spacing w:line="360" w:lineRule="auto"/>
        <w:jc w:val="both"/>
        <w:rPr>
          <w:rFonts w:ascii="Arial" w:hAnsi="Arial"/>
          <w:rtl/>
        </w:rPr>
      </w:pPr>
    </w:p>
    <w:p w14:paraId="23690C3F" w14:textId="77777777" w:rsidR="008C3215" w:rsidRDefault="008C3215" w:rsidP="008C3215">
      <w:pPr>
        <w:spacing w:line="360" w:lineRule="auto"/>
        <w:jc w:val="both"/>
        <w:rPr>
          <w:rFonts w:ascii="Arial" w:hAnsi="Arial"/>
          <w:rtl/>
        </w:rPr>
      </w:pPr>
      <w:r w:rsidRPr="00F31696">
        <w:rPr>
          <w:rFonts w:ascii="Arial" w:hAnsi="Arial"/>
          <w:rtl/>
        </w:rPr>
        <w:t>בעדותו בבית המשפט</w:t>
      </w:r>
      <w:r>
        <w:rPr>
          <w:rFonts w:ascii="Arial" w:hAnsi="Arial"/>
          <w:rtl/>
        </w:rPr>
        <w:t xml:space="preserve"> התייחס העד למינוח </w:t>
      </w:r>
      <w:r w:rsidRPr="00971FEB">
        <w:rPr>
          <w:rFonts w:ascii="Arial" w:hAnsi="Arial" w:cs="Miriam"/>
          <w:rtl/>
        </w:rPr>
        <w:t>"אפקט דיספורי"</w:t>
      </w:r>
      <w:r>
        <w:rPr>
          <w:rFonts w:ascii="Arial" w:hAnsi="Arial"/>
          <w:rtl/>
        </w:rPr>
        <w:t xml:space="preserve"> בציינו כי המדובר במונח פסיכיאטרי המגדיר את מצב רוחו של הנבדק, ובמקרה דנן, המדובר ב</w:t>
      </w:r>
      <w:r w:rsidRPr="00971FEB">
        <w:rPr>
          <w:rFonts w:ascii="Arial" w:hAnsi="Arial" w:cs="Miriam"/>
          <w:rtl/>
        </w:rPr>
        <w:t xml:space="preserve">"מצב רוח לא טוב" </w:t>
      </w:r>
      <w:r>
        <w:rPr>
          <w:rFonts w:ascii="Arial" w:hAnsi="Arial"/>
          <w:rtl/>
        </w:rPr>
        <w:t>(עמ' 177 שור' 3-4 לפרו').</w:t>
      </w:r>
    </w:p>
    <w:p w14:paraId="1007A215" w14:textId="77777777" w:rsidR="008C3215" w:rsidRDefault="008C3215" w:rsidP="008C3215">
      <w:pPr>
        <w:spacing w:line="360" w:lineRule="auto"/>
        <w:jc w:val="both"/>
        <w:rPr>
          <w:rFonts w:ascii="Arial" w:hAnsi="Arial"/>
          <w:rtl/>
        </w:rPr>
      </w:pPr>
    </w:p>
    <w:p w14:paraId="0FE1C743" w14:textId="77777777" w:rsidR="008C3215" w:rsidRDefault="008C3215" w:rsidP="008C3215">
      <w:pPr>
        <w:spacing w:line="360" w:lineRule="auto"/>
        <w:jc w:val="both"/>
        <w:rPr>
          <w:rFonts w:ascii="Arial" w:hAnsi="Arial"/>
          <w:rtl/>
        </w:rPr>
      </w:pPr>
      <w:r>
        <w:rPr>
          <w:rFonts w:ascii="Arial" w:hAnsi="Arial"/>
          <w:rtl/>
        </w:rPr>
        <w:t xml:space="preserve">כמו כן אישר העד את שנכתב על ידו באבחון שערך למתלוננת ולפיו, היתה לה </w:t>
      </w:r>
      <w:r w:rsidRPr="00684BAF">
        <w:rPr>
          <w:rFonts w:ascii="Arial" w:hAnsi="Arial" w:cs="Miriam"/>
          <w:rtl/>
        </w:rPr>
        <w:t xml:space="preserve">"הפרעת הסתגלות עם </w:t>
      </w:r>
      <w:r>
        <w:rPr>
          <w:rFonts w:ascii="Arial" w:hAnsi="Arial" w:cs="Miriam"/>
          <w:rtl/>
        </w:rPr>
        <w:t>מצב</w:t>
      </w:r>
      <w:r w:rsidRPr="00684BAF">
        <w:rPr>
          <w:rFonts w:ascii="Arial" w:hAnsi="Arial" w:cs="Miriam"/>
          <w:rtl/>
        </w:rPr>
        <w:t xml:space="preserve"> דיכאוני</w:t>
      </w:r>
      <w:r>
        <w:rPr>
          <w:rFonts w:ascii="Arial" w:hAnsi="Arial" w:cs="Miriam"/>
          <w:rtl/>
        </w:rPr>
        <w:t xml:space="preserve"> </w:t>
      </w:r>
      <w:r w:rsidRPr="00DA7BE8">
        <w:rPr>
          <w:rFonts w:ascii="Arial" w:hAnsi="Arial" w:cs="Arial"/>
        </w:rPr>
        <w:t xml:space="preserve">ADJUSTMENT DISORDER WITH DEPRESSED MOOD </w:t>
      </w:r>
      <w:r>
        <w:rPr>
          <w:rFonts w:ascii="Arial" w:hAnsi="Arial" w:cs="Miriam"/>
          <w:rtl/>
        </w:rPr>
        <w:t>"</w:t>
      </w:r>
      <w:r>
        <w:rPr>
          <w:rFonts w:ascii="Arial" w:hAnsi="Arial" w:cs="Miriam"/>
        </w:rPr>
        <w:t xml:space="preserve"> </w:t>
      </w:r>
      <w:r>
        <w:rPr>
          <w:rFonts w:ascii="Arial" w:hAnsi="Arial"/>
          <w:rtl/>
        </w:rPr>
        <w:t>(ת/31).</w:t>
      </w:r>
    </w:p>
    <w:p w14:paraId="63A621B1" w14:textId="77777777" w:rsidR="008C3215" w:rsidRDefault="008C3215" w:rsidP="008C3215">
      <w:pPr>
        <w:spacing w:line="360" w:lineRule="auto"/>
        <w:jc w:val="both"/>
        <w:rPr>
          <w:rFonts w:ascii="Arial" w:hAnsi="Arial"/>
          <w:rtl/>
        </w:rPr>
      </w:pPr>
    </w:p>
    <w:p w14:paraId="776760A9" w14:textId="77777777" w:rsidR="008C3215" w:rsidRDefault="008C3215" w:rsidP="008C3215">
      <w:pPr>
        <w:spacing w:line="360" w:lineRule="auto"/>
        <w:jc w:val="both"/>
        <w:rPr>
          <w:rFonts w:ascii="Arial" w:hAnsi="Arial"/>
          <w:rtl/>
        </w:rPr>
      </w:pPr>
      <w:r>
        <w:rPr>
          <w:rFonts w:ascii="Arial" w:hAnsi="Arial"/>
          <w:rtl/>
        </w:rPr>
        <w:t>העד הסכים עם דברי ב"כ הנאשם בשאלתו כי מצב של לחץ סובייקטיבי או הפרעה רגשית, יכולים להתרחש בתקופה של שינויים משמעותיים בחיים, כדוגמת משבר בבית ספר, חוויות של פרידה של ההורים, כישלון בהשגת מטרה אישית, כדוגמת נסיבותיה האישיות משפחתיות של המתלוננת.</w:t>
      </w:r>
    </w:p>
    <w:p w14:paraId="53F419AC" w14:textId="77777777" w:rsidR="008C3215" w:rsidRDefault="008C3215" w:rsidP="008C3215">
      <w:pPr>
        <w:spacing w:line="360" w:lineRule="auto"/>
        <w:jc w:val="both"/>
        <w:rPr>
          <w:rFonts w:ascii="Arial" w:hAnsi="Arial"/>
          <w:rtl/>
        </w:rPr>
      </w:pPr>
    </w:p>
    <w:p w14:paraId="5689B313" w14:textId="77777777" w:rsidR="008C3215" w:rsidRPr="00B22106" w:rsidRDefault="008C3215" w:rsidP="008C3215">
      <w:pPr>
        <w:spacing w:line="360" w:lineRule="auto"/>
        <w:jc w:val="both"/>
        <w:rPr>
          <w:rFonts w:ascii="Arial" w:hAnsi="Arial" w:cs="Miriam"/>
          <w:rtl/>
        </w:rPr>
      </w:pPr>
      <w:r>
        <w:rPr>
          <w:rFonts w:ascii="Arial" w:hAnsi="Arial"/>
          <w:rtl/>
        </w:rPr>
        <w:t>זאת ועוד, העד השיב בחיוב לשאלה שאילו היו בפניו אינדיקציות לקיומה של הפרעת לחץ או לפגיעה מינית או לגילוי עריות, היו מאבחנים זאת כהפרעת לחץ פוסט-טראומטית (</w:t>
      </w:r>
      <w:r>
        <w:rPr>
          <w:rFonts w:ascii="Arial" w:hAnsi="Arial"/>
        </w:rPr>
        <w:t>PTSD</w:t>
      </w:r>
      <w:r>
        <w:rPr>
          <w:rFonts w:ascii="Arial" w:hAnsi="Arial"/>
          <w:rtl/>
        </w:rPr>
        <w:t>)</w:t>
      </w:r>
      <w:r>
        <w:rPr>
          <w:rFonts w:ascii="Arial" w:hAnsi="Arial" w:cs="Miriam"/>
          <w:rtl/>
        </w:rPr>
        <w:t>.</w:t>
      </w:r>
    </w:p>
    <w:p w14:paraId="7BA7C6B3" w14:textId="77777777" w:rsidR="008C3215" w:rsidRDefault="008C3215" w:rsidP="008C3215">
      <w:pPr>
        <w:spacing w:line="360" w:lineRule="auto"/>
        <w:jc w:val="both"/>
        <w:rPr>
          <w:rFonts w:ascii="Arial" w:hAnsi="Arial"/>
          <w:rtl/>
        </w:rPr>
      </w:pPr>
    </w:p>
    <w:p w14:paraId="6E7EC952" w14:textId="77777777" w:rsidR="008C3215" w:rsidRDefault="008C3215" w:rsidP="008C3215">
      <w:pPr>
        <w:spacing w:line="360" w:lineRule="auto"/>
        <w:jc w:val="both"/>
        <w:rPr>
          <w:rFonts w:ascii="Arial" w:hAnsi="Arial"/>
          <w:rtl/>
        </w:rPr>
      </w:pPr>
      <w:r>
        <w:rPr>
          <w:rFonts w:ascii="Arial" w:hAnsi="Arial"/>
          <w:rtl/>
        </w:rPr>
        <w:t xml:space="preserve">העד, </w:t>
      </w:r>
      <w:r>
        <w:rPr>
          <w:rFonts w:ascii="Arial" w:hAnsi="Arial"/>
          <w:b/>
          <w:bCs/>
          <w:rtl/>
        </w:rPr>
        <w:t xml:space="preserve">ד"ר גדעון רצוני, </w:t>
      </w:r>
      <w:r>
        <w:rPr>
          <w:rFonts w:ascii="Arial" w:hAnsi="Arial"/>
          <w:rtl/>
        </w:rPr>
        <w:t>מנהל חטיבת ילדים בבית החולים "שלוותה", שבאחריותו המחלקה בה שהתה המתלוננת באשפוז במשך חודש ימים ו"מרכז גשר", אישר את המסמך בעניינה של המתלוננת (ת/19) ולפיו התקבלה בגיל 13.5 ואובחנה כסובלת מ</w:t>
      </w:r>
      <w:r w:rsidRPr="00B96BD5">
        <w:rPr>
          <w:rFonts w:ascii="Arial" w:hAnsi="Arial" w:cs="Miriam"/>
          <w:rtl/>
        </w:rPr>
        <w:t>"אפיזודה דיכאונית מג'ורית"</w:t>
      </w:r>
      <w:r>
        <w:rPr>
          <w:rFonts w:ascii="Arial" w:hAnsi="Arial"/>
          <w:rtl/>
        </w:rPr>
        <w:t xml:space="preserve"> מזה 3 חודשים וטופלה טיפול תרופתי ("פריזמה" במינון של 20 מ"ג). </w:t>
      </w:r>
    </w:p>
    <w:p w14:paraId="10FE3837" w14:textId="77777777" w:rsidR="008C3215" w:rsidRDefault="008C3215" w:rsidP="008C3215">
      <w:pPr>
        <w:spacing w:line="360" w:lineRule="auto"/>
        <w:jc w:val="both"/>
        <w:rPr>
          <w:rFonts w:ascii="Arial" w:hAnsi="Arial"/>
          <w:rtl/>
        </w:rPr>
      </w:pPr>
    </w:p>
    <w:p w14:paraId="03BF5F57" w14:textId="77777777" w:rsidR="008C3215" w:rsidRDefault="008C3215" w:rsidP="008C3215">
      <w:pPr>
        <w:spacing w:line="360" w:lineRule="auto"/>
        <w:jc w:val="both"/>
        <w:rPr>
          <w:rFonts w:ascii="Arial" w:hAnsi="Arial"/>
          <w:rtl/>
        </w:rPr>
      </w:pPr>
      <w:r>
        <w:rPr>
          <w:rFonts w:ascii="Arial" w:hAnsi="Arial"/>
          <w:rtl/>
        </w:rPr>
        <w:t xml:space="preserve">באמצעות עד זה, הוגש אוסף מסמכים מהטיפול שניתן למתלוננת ב"שלוותה", בכלל זה סיכום אשפוז (ת/21). </w:t>
      </w:r>
    </w:p>
    <w:p w14:paraId="5FB93969" w14:textId="77777777" w:rsidR="008C3215" w:rsidRDefault="008C3215" w:rsidP="008C3215">
      <w:pPr>
        <w:spacing w:line="360" w:lineRule="auto"/>
        <w:jc w:val="both"/>
        <w:rPr>
          <w:rFonts w:ascii="Arial" w:hAnsi="Arial"/>
          <w:rtl/>
        </w:rPr>
      </w:pPr>
    </w:p>
    <w:p w14:paraId="5FDC62CF" w14:textId="77777777" w:rsidR="008C3215" w:rsidRDefault="008C3215" w:rsidP="008C3215">
      <w:pPr>
        <w:spacing w:line="360" w:lineRule="auto"/>
        <w:jc w:val="both"/>
        <w:rPr>
          <w:rFonts w:ascii="Arial" w:hAnsi="Arial"/>
          <w:rtl/>
        </w:rPr>
      </w:pPr>
      <w:r>
        <w:rPr>
          <w:rFonts w:ascii="Arial" w:hAnsi="Arial"/>
          <w:rtl/>
        </w:rPr>
        <w:t>עוד צוין, כי בשל התמונה הקלינית החלקית, הוחלט לא לחדש את הטיפול התרופתי נגד הדיכאון, וכי המתלוננת "[</w:t>
      </w:r>
      <w:r w:rsidRPr="006A0D11">
        <w:rPr>
          <w:rFonts w:ascii="Arial" w:hAnsi="Arial" w:cs="Miriam"/>
          <w:rtl/>
        </w:rPr>
        <w:t>...</w:t>
      </w:r>
      <w:r>
        <w:rPr>
          <w:rFonts w:ascii="Arial" w:hAnsi="Arial" w:cs="Miriam"/>
          <w:rtl/>
        </w:rPr>
        <w:t>]</w:t>
      </w:r>
      <w:r w:rsidRPr="006A0D11">
        <w:rPr>
          <w:rFonts w:ascii="Arial" w:hAnsi="Arial" w:cs="Miriam"/>
          <w:rtl/>
        </w:rPr>
        <w:t xml:space="preserve"> הייתה עסוקה בסוגיות חברתיות ורומנטיות והתקשתה לקבל את גבולות המחלקה. ביטאה כעסים כלפי אמה ורצון לעבור לפנימייה...</w:t>
      </w:r>
      <w:r>
        <w:rPr>
          <w:rFonts w:ascii="Arial" w:hAnsi="Arial"/>
          <w:rtl/>
        </w:rPr>
        <w:t>".</w:t>
      </w:r>
    </w:p>
    <w:p w14:paraId="24C78E18" w14:textId="77777777" w:rsidR="008C3215" w:rsidRDefault="008C3215" w:rsidP="008C3215">
      <w:pPr>
        <w:spacing w:line="360" w:lineRule="auto"/>
        <w:jc w:val="both"/>
        <w:rPr>
          <w:u w:val="single"/>
          <w:rtl/>
        </w:rPr>
      </w:pPr>
    </w:p>
    <w:p w14:paraId="16A301F8" w14:textId="77777777" w:rsidR="008C3215" w:rsidRDefault="008C3215" w:rsidP="008C3215">
      <w:pPr>
        <w:spacing w:line="360" w:lineRule="auto"/>
        <w:jc w:val="both"/>
        <w:rPr>
          <w:rtl/>
        </w:rPr>
      </w:pPr>
      <w:r w:rsidRPr="006965B2">
        <w:rPr>
          <w:rFonts w:hint="eastAsia"/>
          <w:rtl/>
        </w:rPr>
        <w:t>באשר</w:t>
      </w:r>
      <w:r w:rsidRPr="006965B2">
        <w:rPr>
          <w:rtl/>
        </w:rPr>
        <w:t xml:space="preserve"> </w:t>
      </w:r>
      <w:r>
        <w:rPr>
          <w:rFonts w:hint="eastAsia"/>
          <w:rtl/>
        </w:rPr>
        <w:t>להבדל</w:t>
      </w:r>
      <w:r>
        <w:rPr>
          <w:rtl/>
        </w:rPr>
        <w:t xml:space="preserve"> </w:t>
      </w:r>
      <w:r>
        <w:rPr>
          <w:rFonts w:hint="eastAsia"/>
          <w:rtl/>
        </w:rPr>
        <w:t>בין</w:t>
      </w:r>
      <w:r>
        <w:rPr>
          <w:rtl/>
        </w:rPr>
        <w:t xml:space="preserve"> </w:t>
      </w:r>
      <w:r>
        <w:rPr>
          <w:rFonts w:hint="eastAsia"/>
          <w:rtl/>
        </w:rPr>
        <w:t>האבחנה</w:t>
      </w:r>
      <w:r>
        <w:rPr>
          <w:rtl/>
        </w:rPr>
        <w:t xml:space="preserve"> </w:t>
      </w:r>
      <w:r>
        <w:rPr>
          <w:rFonts w:hint="eastAsia"/>
          <w:rtl/>
        </w:rPr>
        <w:t>ב</w:t>
      </w:r>
      <w:r>
        <w:rPr>
          <w:rtl/>
        </w:rPr>
        <w:t>"</w:t>
      </w:r>
      <w:r>
        <w:rPr>
          <w:rFonts w:hint="eastAsia"/>
          <w:rtl/>
        </w:rPr>
        <w:t>שלוותה</w:t>
      </w:r>
      <w:r>
        <w:rPr>
          <w:rtl/>
        </w:rPr>
        <w:t xml:space="preserve">" </w:t>
      </w:r>
      <w:r>
        <w:rPr>
          <w:rFonts w:hint="eastAsia"/>
          <w:rtl/>
        </w:rPr>
        <w:t>לאבחנה</w:t>
      </w:r>
      <w:r>
        <w:rPr>
          <w:rtl/>
        </w:rPr>
        <w:t xml:space="preserve"> </w:t>
      </w:r>
      <w:r>
        <w:rPr>
          <w:rFonts w:hint="eastAsia"/>
          <w:rtl/>
        </w:rPr>
        <w:t>ב</w:t>
      </w:r>
      <w:r>
        <w:rPr>
          <w:rtl/>
        </w:rPr>
        <w:t>"</w:t>
      </w:r>
      <w:r>
        <w:rPr>
          <w:rFonts w:hint="eastAsia"/>
          <w:rtl/>
        </w:rPr>
        <w:t>גשר</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האבחנה</w:t>
      </w:r>
      <w:r>
        <w:rPr>
          <w:rtl/>
        </w:rPr>
        <w:t xml:space="preserve"> </w:t>
      </w:r>
      <w:r>
        <w:rPr>
          <w:rFonts w:hint="eastAsia"/>
          <w:rtl/>
        </w:rPr>
        <w:t>הסתמכה</w:t>
      </w:r>
      <w:r>
        <w:rPr>
          <w:rtl/>
        </w:rPr>
        <w:t xml:space="preserve"> </w:t>
      </w:r>
      <w:r>
        <w:rPr>
          <w:rFonts w:hint="eastAsia"/>
          <w:rtl/>
        </w:rPr>
        <w:t>על</w:t>
      </w:r>
      <w:r>
        <w:rPr>
          <w:rtl/>
        </w:rPr>
        <w:t xml:space="preserve"> </w:t>
      </w:r>
      <w:r>
        <w:rPr>
          <w:rFonts w:hint="eastAsia"/>
          <w:rtl/>
        </w:rPr>
        <w:t>תמונה</w:t>
      </w:r>
      <w:r>
        <w:rPr>
          <w:rtl/>
        </w:rPr>
        <w:t xml:space="preserve"> </w:t>
      </w:r>
      <w:r>
        <w:rPr>
          <w:rFonts w:hint="eastAsia"/>
          <w:rtl/>
        </w:rPr>
        <w:t>קלינית</w:t>
      </w:r>
      <w:r>
        <w:rPr>
          <w:rtl/>
        </w:rPr>
        <w:t xml:space="preserve"> </w:t>
      </w:r>
      <w:r>
        <w:rPr>
          <w:rFonts w:hint="eastAsia"/>
          <w:rtl/>
        </w:rPr>
        <w:t>שנצפתה</w:t>
      </w:r>
      <w:r>
        <w:rPr>
          <w:rtl/>
        </w:rPr>
        <w:t xml:space="preserve"> </w:t>
      </w:r>
      <w:r>
        <w:rPr>
          <w:rFonts w:hint="eastAsia"/>
          <w:rtl/>
        </w:rPr>
        <w:t>לקראת</w:t>
      </w:r>
      <w:r>
        <w:rPr>
          <w:rtl/>
        </w:rPr>
        <w:t xml:space="preserve"> </w:t>
      </w:r>
      <w:r>
        <w:rPr>
          <w:rFonts w:hint="eastAsia"/>
          <w:rtl/>
        </w:rPr>
        <w:t>סיום</w:t>
      </w:r>
      <w:r>
        <w:rPr>
          <w:rtl/>
        </w:rPr>
        <w:t xml:space="preserve"> </w:t>
      </w:r>
      <w:r>
        <w:rPr>
          <w:rFonts w:hint="eastAsia"/>
          <w:rtl/>
        </w:rPr>
        <w:t>ההתערבות</w:t>
      </w:r>
      <w:r>
        <w:rPr>
          <w:rtl/>
        </w:rPr>
        <w:t xml:space="preserve"> </w:t>
      </w:r>
      <w:r>
        <w:rPr>
          <w:rFonts w:hint="eastAsia"/>
          <w:rtl/>
        </w:rPr>
        <w:t>ב</w:t>
      </w:r>
      <w:r>
        <w:rPr>
          <w:rtl/>
        </w:rPr>
        <w:t>"</w:t>
      </w:r>
      <w:r>
        <w:rPr>
          <w:rFonts w:hint="eastAsia"/>
          <w:rtl/>
        </w:rPr>
        <w:t>גשר</w:t>
      </w:r>
      <w:r>
        <w:rPr>
          <w:rtl/>
        </w:rPr>
        <w:t xml:space="preserve">", </w:t>
      </w:r>
      <w:r>
        <w:rPr>
          <w:rFonts w:hint="eastAsia"/>
          <w:rtl/>
        </w:rPr>
        <w:t>כאשר</w:t>
      </w:r>
      <w:r>
        <w:rPr>
          <w:rtl/>
        </w:rPr>
        <w:t xml:space="preserve"> </w:t>
      </w:r>
      <w:r>
        <w:rPr>
          <w:rFonts w:hint="eastAsia"/>
          <w:rtl/>
        </w:rPr>
        <w:t>התמונה</w:t>
      </w:r>
      <w:r>
        <w:rPr>
          <w:rtl/>
        </w:rPr>
        <w:t xml:space="preserve"> </w:t>
      </w:r>
      <w:r>
        <w:rPr>
          <w:rFonts w:hint="eastAsia"/>
          <w:rtl/>
        </w:rPr>
        <w:t>נראתה</w:t>
      </w:r>
      <w:r>
        <w:rPr>
          <w:rtl/>
        </w:rPr>
        <w:t xml:space="preserve"> </w:t>
      </w:r>
      <w:r>
        <w:rPr>
          <w:rFonts w:hint="eastAsia"/>
          <w:rtl/>
        </w:rPr>
        <w:t>כתגובה</w:t>
      </w:r>
      <w:r>
        <w:rPr>
          <w:rtl/>
        </w:rPr>
        <w:t xml:space="preserve"> </w:t>
      </w:r>
      <w:r>
        <w:rPr>
          <w:rFonts w:hint="eastAsia"/>
          <w:rtl/>
        </w:rPr>
        <w:t>דיכאונית</w:t>
      </w:r>
      <w:r>
        <w:rPr>
          <w:rtl/>
        </w:rPr>
        <w:t xml:space="preserve"> </w:t>
      </w:r>
      <w:r>
        <w:rPr>
          <w:rFonts w:hint="eastAsia"/>
          <w:rtl/>
        </w:rPr>
        <w:t>ולאחר</w:t>
      </w:r>
      <w:r>
        <w:rPr>
          <w:rtl/>
        </w:rPr>
        <w:t xml:space="preserve"> </w:t>
      </w:r>
      <w:r>
        <w:rPr>
          <w:rFonts w:hint="eastAsia"/>
          <w:rtl/>
        </w:rPr>
        <w:t>שהמתלוננת</w:t>
      </w:r>
      <w:r>
        <w:rPr>
          <w:rtl/>
        </w:rPr>
        <w:t xml:space="preserve"> </w:t>
      </w:r>
      <w:r>
        <w:rPr>
          <w:rFonts w:hint="eastAsia"/>
          <w:rtl/>
        </w:rPr>
        <w:t>חשפה</w:t>
      </w:r>
      <w:r>
        <w:rPr>
          <w:rtl/>
        </w:rPr>
        <w:t xml:space="preserve"> </w:t>
      </w:r>
      <w:r>
        <w:rPr>
          <w:rFonts w:hint="eastAsia"/>
          <w:rtl/>
        </w:rPr>
        <w:t>את</w:t>
      </w:r>
      <w:r>
        <w:rPr>
          <w:rtl/>
        </w:rPr>
        <w:t xml:space="preserve"> </w:t>
      </w:r>
      <w:r>
        <w:rPr>
          <w:rFonts w:hint="eastAsia"/>
          <w:rtl/>
        </w:rPr>
        <w:t>האירועים</w:t>
      </w:r>
      <w:r>
        <w:rPr>
          <w:rtl/>
        </w:rPr>
        <w:t xml:space="preserve"> </w:t>
      </w:r>
      <w:r>
        <w:rPr>
          <w:rFonts w:hint="eastAsia"/>
          <w:rtl/>
        </w:rPr>
        <w:t>שחוותה</w:t>
      </w:r>
      <w:r>
        <w:rPr>
          <w:rtl/>
        </w:rPr>
        <w:t xml:space="preserve">, </w:t>
      </w:r>
      <w:r>
        <w:rPr>
          <w:rFonts w:hint="eastAsia"/>
          <w:rtl/>
        </w:rPr>
        <w:t>התמונה</w:t>
      </w:r>
      <w:r>
        <w:rPr>
          <w:rtl/>
        </w:rPr>
        <w:t xml:space="preserve"> </w:t>
      </w:r>
      <w:r>
        <w:rPr>
          <w:rFonts w:hint="eastAsia"/>
          <w:rtl/>
        </w:rPr>
        <w:t>והסימפטומים</w:t>
      </w:r>
      <w:r>
        <w:rPr>
          <w:rtl/>
        </w:rPr>
        <w:t xml:space="preserve"> </w:t>
      </w:r>
      <w:r>
        <w:rPr>
          <w:rFonts w:hint="eastAsia"/>
          <w:rtl/>
        </w:rPr>
        <w:t>שהופיעו</w:t>
      </w:r>
      <w:r>
        <w:rPr>
          <w:rtl/>
        </w:rPr>
        <w:t xml:space="preserve"> </w:t>
      </w:r>
      <w:r>
        <w:rPr>
          <w:rFonts w:hint="eastAsia"/>
          <w:rtl/>
        </w:rPr>
        <w:t>היו</w:t>
      </w:r>
      <w:r>
        <w:rPr>
          <w:rtl/>
        </w:rPr>
        <w:t xml:space="preserve"> </w:t>
      </w:r>
      <w:r>
        <w:rPr>
          <w:rFonts w:hint="eastAsia"/>
          <w:rtl/>
        </w:rPr>
        <w:t>לפוסט</w:t>
      </w:r>
      <w:r>
        <w:rPr>
          <w:rtl/>
        </w:rPr>
        <w:t xml:space="preserve"> </w:t>
      </w:r>
      <w:r>
        <w:rPr>
          <w:rFonts w:hint="eastAsia"/>
          <w:rtl/>
        </w:rPr>
        <w:t>טראומטיים</w:t>
      </w:r>
      <w:r>
        <w:rPr>
          <w:rtl/>
        </w:rPr>
        <w:t xml:space="preserve"> </w:t>
      </w:r>
      <w:r>
        <w:rPr>
          <w:rFonts w:hint="eastAsia"/>
          <w:rtl/>
        </w:rPr>
        <w:t>ולכן</w:t>
      </w:r>
      <w:r>
        <w:rPr>
          <w:rtl/>
        </w:rPr>
        <w:t xml:space="preserve"> </w:t>
      </w:r>
      <w:r>
        <w:rPr>
          <w:rFonts w:hint="eastAsia"/>
          <w:rtl/>
        </w:rPr>
        <w:t>אובחנה</w:t>
      </w:r>
      <w:r>
        <w:rPr>
          <w:rtl/>
        </w:rPr>
        <w:t xml:space="preserve"> </w:t>
      </w:r>
      <w:r>
        <w:rPr>
          <w:rFonts w:hint="eastAsia"/>
          <w:rtl/>
        </w:rPr>
        <w:t>כ</w:t>
      </w:r>
      <w:r>
        <w:rPr>
          <w:rtl/>
        </w:rPr>
        <w:t xml:space="preserve">- </w:t>
      </w:r>
      <w:r>
        <w:t>PTSD</w:t>
      </w:r>
      <w:r>
        <w:rPr>
          <w:rtl/>
        </w:rPr>
        <w:t xml:space="preserve">, </w:t>
      </w:r>
      <w:r>
        <w:rPr>
          <w:rFonts w:hint="eastAsia"/>
          <w:rtl/>
        </w:rPr>
        <w:t>ולמעשה</w:t>
      </w:r>
      <w:r>
        <w:rPr>
          <w:rtl/>
        </w:rPr>
        <w:t xml:space="preserve">, </w:t>
      </w:r>
      <w:r>
        <w:rPr>
          <w:rFonts w:hint="eastAsia"/>
          <w:rtl/>
        </w:rPr>
        <w:t>השינוי</w:t>
      </w:r>
      <w:r>
        <w:rPr>
          <w:rtl/>
        </w:rPr>
        <w:t xml:space="preserve"> </w:t>
      </w:r>
      <w:r>
        <w:rPr>
          <w:rFonts w:hint="eastAsia"/>
          <w:rtl/>
        </w:rPr>
        <w:t>באבחנה</w:t>
      </w:r>
      <w:r>
        <w:rPr>
          <w:rtl/>
        </w:rPr>
        <w:t xml:space="preserve"> </w:t>
      </w:r>
      <w:r>
        <w:rPr>
          <w:rFonts w:hint="eastAsia"/>
          <w:rtl/>
        </w:rPr>
        <w:t>היה</w:t>
      </w:r>
      <w:r>
        <w:rPr>
          <w:rtl/>
        </w:rPr>
        <w:t xml:space="preserve"> </w:t>
      </w:r>
      <w:r>
        <w:rPr>
          <w:rFonts w:hint="eastAsia"/>
          <w:rtl/>
        </w:rPr>
        <w:t>כתוצאה</w:t>
      </w:r>
      <w:r>
        <w:rPr>
          <w:rtl/>
        </w:rPr>
        <w:t xml:space="preserve"> </w:t>
      </w:r>
      <w:r>
        <w:rPr>
          <w:rFonts w:hint="eastAsia"/>
          <w:rtl/>
        </w:rPr>
        <w:t>מהשינוי</w:t>
      </w:r>
      <w:r>
        <w:rPr>
          <w:rtl/>
        </w:rPr>
        <w:t xml:space="preserve"> </w:t>
      </w:r>
      <w:r>
        <w:rPr>
          <w:rFonts w:hint="eastAsia"/>
          <w:rtl/>
        </w:rPr>
        <w:t>בסימפטומים</w:t>
      </w:r>
      <w:r>
        <w:rPr>
          <w:rtl/>
        </w:rPr>
        <w:t xml:space="preserve">. </w:t>
      </w:r>
    </w:p>
    <w:p w14:paraId="068F3301" w14:textId="77777777" w:rsidR="008C3215" w:rsidRDefault="008C3215" w:rsidP="008C3215">
      <w:pPr>
        <w:spacing w:line="360" w:lineRule="auto"/>
        <w:jc w:val="both"/>
        <w:rPr>
          <w:rtl/>
        </w:rPr>
      </w:pPr>
    </w:p>
    <w:p w14:paraId="3EA471C6" w14:textId="77777777" w:rsidR="008C3215" w:rsidRDefault="008C3215" w:rsidP="008C3215">
      <w:pPr>
        <w:spacing w:line="360" w:lineRule="auto"/>
        <w:jc w:val="both"/>
        <w:rPr>
          <w:rtl/>
        </w:rPr>
      </w:pPr>
      <w:r>
        <w:rPr>
          <w:rFonts w:hint="eastAsia"/>
          <w:rtl/>
        </w:rPr>
        <w:t>באשר</w:t>
      </w:r>
      <w:r>
        <w:rPr>
          <w:rtl/>
        </w:rPr>
        <w:t xml:space="preserve"> </w:t>
      </w:r>
      <w:r>
        <w:rPr>
          <w:rFonts w:hint="eastAsia"/>
          <w:rtl/>
        </w:rPr>
        <w:t>לשיחה</w:t>
      </w:r>
      <w:r>
        <w:rPr>
          <w:rtl/>
        </w:rPr>
        <w:t xml:space="preserve"> </w:t>
      </w:r>
      <w:r>
        <w:rPr>
          <w:rFonts w:hint="eastAsia"/>
          <w:rtl/>
        </w:rPr>
        <w:t>שהתקיימה</w:t>
      </w:r>
      <w:r>
        <w:rPr>
          <w:rtl/>
        </w:rPr>
        <w:t xml:space="preserve"> </w:t>
      </w:r>
      <w:r>
        <w:rPr>
          <w:rFonts w:hint="eastAsia"/>
          <w:rtl/>
        </w:rPr>
        <w:t>עם</w:t>
      </w:r>
      <w:r>
        <w:rPr>
          <w:rtl/>
        </w:rPr>
        <w:t xml:space="preserve"> </w:t>
      </w:r>
      <w:r>
        <w:rPr>
          <w:rFonts w:hint="eastAsia"/>
          <w:rtl/>
        </w:rPr>
        <w:t>הורי</w:t>
      </w:r>
      <w:r>
        <w:rPr>
          <w:rtl/>
        </w:rPr>
        <w:t xml:space="preserve"> </w:t>
      </w:r>
      <w:r>
        <w:rPr>
          <w:rFonts w:hint="eastAsia"/>
          <w:rtl/>
        </w:rPr>
        <w:t>המתלוננת</w:t>
      </w:r>
      <w:r>
        <w:rPr>
          <w:rtl/>
        </w:rPr>
        <w:t xml:space="preserve">, </w:t>
      </w:r>
      <w:r>
        <w:rPr>
          <w:rFonts w:hint="eastAsia"/>
          <w:rtl/>
        </w:rPr>
        <w:t>עם</w:t>
      </w:r>
      <w:r>
        <w:rPr>
          <w:rtl/>
        </w:rPr>
        <w:t xml:space="preserve"> </w:t>
      </w:r>
      <w:r>
        <w:rPr>
          <w:rFonts w:hint="eastAsia"/>
          <w:rtl/>
        </w:rPr>
        <w:t>קבלתה</w:t>
      </w:r>
      <w:r>
        <w:rPr>
          <w:rtl/>
        </w:rPr>
        <w:t xml:space="preserve"> </w:t>
      </w:r>
      <w:r>
        <w:rPr>
          <w:rFonts w:hint="eastAsia"/>
          <w:rtl/>
        </w:rPr>
        <w:t>לאשפוז</w:t>
      </w:r>
      <w:r>
        <w:rPr>
          <w:rtl/>
        </w:rPr>
        <w:t xml:space="preserve"> </w:t>
      </w:r>
      <w:r>
        <w:rPr>
          <w:rFonts w:hint="eastAsia"/>
          <w:rtl/>
        </w:rPr>
        <w:t>ב</w:t>
      </w:r>
      <w:r>
        <w:rPr>
          <w:rtl/>
        </w:rPr>
        <w:t>"</w:t>
      </w:r>
      <w:r>
        <w:rPr>
          <w:rFonts w:hint="eastAsia"/>
          <w:rtl/>
        </w:rPr>
        <w:t>שלוותה</w:t>
      </w:r>
      <w:r>
        <w:rPr>
          <w:rtl/>
        </w:rPr>
        <w:t xml:space="preserve">", </w:t>
      </w:r>
      <w:r>
        <w:rPr>
          <w:rFonts w:hint="eastAsia"/>
          <w:rtl/>
        </w:rPr>
        <w:t>לא</w:t>
      </w:r>
      <w:r>
        <w:rPr>
          <w:rtl/>
        </w:rPr>
        <w:t xml:space="preserve"> </w:t>
      </w:r>
      <w:r>
        <w:rPr>
          <w:rFonts w:hint="eastAsia"/>
          <w:rtl/>
        </w:rPr>
        <w:t>זכר</w:t>
      </w:r>
      <w:r>
        <w:rPr>
          <w:rtl/>
        </w:rPr>
        <w:t xml:space="preserve"> </w:t>
      </w:r>
      <w:r>
        <w:rPr>
          <w:rFonts w:hint="eastAsia"/>
          <w:rtl/>
        </w:rPr>
        <w:t>העד</w:t>
      </w:r>
      <w:r>
        <w:rPr>
          <w:rtl/>
        </w:rPr>
        <w:t xml:space="preserve"> </w:t>
      </w:r>
      <w:r>
        <w:rPr>
          <w:rFonts w:hint="eastAsia"/>
          <w:rtl/>
        </w:rPr>
        <w:t>מפורשות</w:t>
      </w:r>
      <w:r>
        <w:rPr>
          <w:rtl/>
        </w:rPr>
        <w:t xml:space="preserve"> </w:t>
      </w:r>
      <w:r>
        <w:rPr>
          <w:rFonts w:hint="eastAsia"/>
          <w:rtl/>
        </w:rPr>
        <w:t>את</w:t>
      </w:r>
      <w:r>
        <w:rPr>
          <w:rtl/>
        </w:rPr>
        <w:t xml:space="preserve"> </w:t>
      </w:r>
      <w:r>
        <w:rPr>
          <w:rFonts w:hint="eastAsia"/>
          <w:rtl/>
        </w:rPr>
        <w:t>שאמר</w:t>
      </w:r>
      <w:r>
        <w:rPr>
          <w:rtl/>
        </w:rPr>
        <w:t xml:space="preserve"> </w:t>
      </w:r>
      <w:r>
        <w:rPr>
          <w:rFonts w:hint="eastAsia"/>
          <w:rtl/>
        </w:rPr>
        <w:t>להורי</w:t>
      </w:r>
      <w:r>
        <w:rPr>
          <w:rtl/>
        </w:rPr>
        <w:t xml:space="preserve"> </w:t>
      </w:r>
      <w:r>
        <w:rPr>
          <w:rFonts w:hint="eastAsia"/>
          <w:rtl/>
        </w:rPr>
        <w:t>המתלוננת</w:t>
      </w:r>
      <w:r>
        <w:rPr>
          <w:rtl/>
        </w:rPr>
        <w:t xml:space="preserve">, </w:t>
      </w:r>
      <w:r>
        <w:rPr>
          <w:rFonts w:hint="eastAsia"/>
          <w:rtl/>
        </w:rPr>
        <w:t>אולם</w:t>
      </w:r>
      <w:r>
        <w:rPr>
          <w:rtl/>
        </w:rPr>
        <w:t xml:space="preserve">, </w:t>
      </w:r>
      <w:r>
        <w:rPr>
          <w:rFonts w:hint="eastAsia"/>
          <w:rtl/>
        </w:rPr>
        <w:t>לדבריו</w:t>
      </w:r>
      <w:r>
        <w:rPr>
          <w:rtl/>
        </w:rPr>
        <w:t>,</w:t>
      </w:r>
      <w:r w:rsidRPr="001A77C2">
        <w:rPr>
          <w:rFonts w:cs="Miriam"/>
          <w:rtl/>
        </w:rPr>
        <w:t xml:space="preserve"> "</w:t>
      </w:r>
      <w:r w:rsidRPr="001A77C2">
        <w:rPr>
          <w:rFonts w:cs="Miriam" w:hint="eastAsia"/>
          <w:rtl/>
        </w:rPr>
        <w:t>בין</w:t>
      </w:r>
      <w:r w:rsidRPr="001A77C2">
        <w:rPr>
          <w:rFonts w:cs="Miriam"/>
          <w:rtl/>
        </w:rPr>
        <w:t xml:space="preserve"> </w:t>
      </w:r>
      <w:r w:rsidRPr="001A77C2">
        <w:rPr>
          <w:rFonts w:cs="Miriam" w:hint="eastAsia"/>
          <w:rtl/>
        </w:rPr>
        <w:t>השורות</w:t>
      </w:r>
      <w:r w:rsidRPr="001A77C2">
        <w:rPr>
          <w:rFonts w:cs="Miriam"/>
          <w:rtl/>
        </w:rPr>
        <w:t>"</w:t>
      </w:r>
      <w:r>
        <w:rPr>
          <w:rtl/>
        </w:rPr>
        <w:t xml:space="preserve">, </w:t>
      </w:r>
      <w:r>
        <w:rPr>
          <w:rFonts w:hint="eastAsia"/>
          <w:rtl/>
        </w:rPr>
        <w:t>הוא</w:t>
      </w:r>
      <w:r>
        <w:rPr>
          <w:rtl/>
        </w:rPr>
        <w:t xml:space="preserve"> </w:t>
      </w:r>
      <w:r>
        <w:rPr>
          <w:rFonts w:hint="eastAsia"/>
          <w:rtl/>
        </w:rPr>
        <w:t>מבין</w:t>
      </w:r>
      <w:r>
        <w:rPr>
          <w:rtl/>
        </w:rPr>
        <w:t xml:space="preserve"> </w:t>
      </w:r>
      <w:r>
        <w:rPr>
          <w:rFonts w:hint="eastAsia"/>
          <w:rtl/>
        </w:rPr>
        <w:t>שדיבר</w:t>
      </w:r>
      <w:r>
        <w:rPr>
          <w:rtl/>
        </w:rPr>
        <w:t xml:space="preserve"> </w:t>
      </w:r>
      <w:r>
        <w:rPr>
          <w:rFonts w:hint="eastAsia"/>
          <w:rtl/>
        </w:rPr>
        <w:t>איתם</w:t>
      </w:r>
      <w:r>
        <w:rPr>
          <w:rtl/>
        </w:rPr>
        <w:t xml:space="preserve"> </w:t>
      </w:r>
      <w:r>
        <w:rPr>
          <w:rFonts w:hint="eastAsia"/>
          <w:rtl/>
        </w:rPr>
        <w:t>על</w:t>
      </w:r>
      <w:r>
        <w:rPr>
          <w:rtl/>
        </w:rPr>
        <w:t xml:space="preserve"> </w:t>
      </w:r>
      <w:r>
        <w:rPr>
          <w:rFonts w:hint="eastAsia"/>
          <w:rtl/>
        </w:rPr>
        <w:t>האפשרות</w:t>
      </w:r>
      <w:r>
        <w:rPr>
          <w:rtl/>
        </w:rPr>
        <w:t xml:space="preserve"> </w:t>
      </w:r>
      <w:r>
        <w:rPr>
          <w:rFonts w:hint="eastAsia"/>
          <w:rtl/>
        </w:rPr>
        <w:t>שעברה</w:t>
      </w:r>
      <w:r>
        <w:rPr>
          <w:rtl/>
        </w:rPr>
        <w:t xml:space="preserve"> </w:t>
      </w:r>
      <w:r>
        <w:rPr>
          <w:rFonts w:hint="eastAsia"/>
          <w:rtl/>
        </w:rPr>
        <w:t>פגיעה</w:t>
      </w:r>
      <w:r>
        <w:rPr>
          <w:rtl/>
        </w:rPr>
        <w:t xml:space="preserve"> </w:t>
      </w:r>
      <w:r>
        <w:rPr>
          <w:rFonts w:hint="eastAsia"/>
          <w:rtl/>
        </w:rPr>
        <w:t>מינית</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נכנס</w:t>
      </w:r>
      <w:r>
        <w:rPr>
          <w:rtl/>
        </w:rPr>
        <w:t xml:space="preserve"> </w:t>
      </w:r>
      <w:r>
        <w:rPr>
          <w:rFonts w:hint="eastAsia"/>
          <w:rtl/>
        </w:rPr>
        <w:t>לפירוט</w:t>
      </w:r>
      <w:r>
        <w:rPr>
          <w:rtl/>
        </w:rPr>
        <w:t xml:space="preserve"> </w:t>
      </w:r>
      <w:r w:rsidRPr="001A77C2">
        <w:rPr>
          <w:rFonts w:cs="Miriam"/>
          <w:rtl/>
        </w:rPr>
        <w:t>"</w:t>
      </w:r>
      <w:r w:rsidRPr="001A77C2">
        <w:rPr>
          <w:rFonts w:cs="Miriam" w:hint="eastAsia"/>
          <w:rtl/>
        </w:rPr>
        <w:t>מי</w:t>
      </w:r>
      <w:r w:rsidRPr="001A77C2">
        <w:rPr>
          <w:rFonts w:cs="Miriam"/>
          <w:rtl/>
        </w:rPr>
        <w:t xml:space="preserve"> </w:t>
      </w:r>
      <w:r w:rsidRPr="001A77C2">
        <w:rPr>
          <w:rFonts w:cs="Miriam" w:hint="eastAsia"/>
          <w:rtl/>
        </w:rPr>
        <w:t>אמר</w:t>
      </w:r>
      <w:r w:rsidRPr="001A77C2">
        <w:rPr>
          <w:rFonts w:cs="Miriam"/>
          <w:rtl/>
        </w:rPr>
        <w:t xml:space="preserve"> </w:t>
      </w:r>
      <w:r w:rsidRPr="001A77C2">
        <w:rPr>
          <w:rFonts w:cs="Miriam" w:hint="eastAsia"/>
          <w:rtl/>
        </w:rPr>
        <w:t>את</w:t>
      </w:r>
      <w:r w:rsidRPr="001A77C2">
        <w:rPr>
          <w:rFonts w:cs="Miriam"/>
          <w:rtl/>
        </w:rPr>
        <w:t xml:space="preserve"> </w:t>
      </w:r>
      <w:r w:rsidRPr="001A77C2">
        <w:rPr>
          <w:rFonts w:cs="Miriam" w:hint="eastAsia"/>
          <w:rtl/>
        </w:rPr>
        <w:t>זה</w:t>
      </w:r>
      <w:r w:rsidRPr="001A77C2">
        <w:rPr>
          <w:rFonts w:cs="Miriam"/>
          <w:rtl/>
        </w:rPr>
        <w:t xml:space="preserve"> </w:t>
      </w:r>
      <w:r w:rsidRPr="001A77C2">
        <w:rPr>
          <w:rFonts w:cs="Miriam" w:hint="eastAsia"/>
          <w:rtl/>
        </w:rPr>
        <w:t>ומי</w:t>
      </w:r>
      <w:r w:rsidRPr="001A77C2">
        <w:rPr>
          <w:rFonts w:cs="Miriam"/>
          <w:rtl/>
        </w:rPr>
        <w:t xml:space="preserve"> </w:t>
      </w:r>
      <w:r w:rsidRPr="001A77C2">
        <w:rPr>
          <w:rFonts w:cs="Miriam" w:hint="eastAsia"/>
          <w:rtl/>
        </w:rPr>
        <w:t>עשה</w:t>
      </w:r>
      <w:r w:rsidRPr="001A77C2">
        <w:rPr>
          <w:rFonts w:cs="Miriam"/>
          <w:rtl/>
        </w:rPr>
        <w:t xml:space="preserve"> </w:t>
      </w:r>
      <w:r w:rsidRPr="001A77C2">
        <w:rPr>
          <w:rFonts w:cs="Miriam" w:hint="eastAsia"/>
          <w:rtl/>
        </w:rPr>
        <w:t>את</w:t>
      </w:r>
      <w:r w:rsidRPr="001A77C2">
        <w:rPr>
          <w:rFonts w:cs="Miriam"/>
          <w:rtl/>
        </w:rPr>
        <w:t xml:space="preserve"> </w:t>
      </w:r>
      <w:r w:rsidRPr="001A77C2">
        <w:rPr>
          <w:rFonts w:cs="Miriam" w:hint="eastAsia"/>
          <w:rtl/>
        </w:rPr>
        <w:t>זה</w:t>
      </w:r>
      <w:r w:rsidRPr="001A77C2">
        <w:rPr>
          <w:rFonts w:cs="Miriam"/>
          <w:rtl/>
        </w:rPr>
        <w:t>"</w:t>
      </w:r>
      <w:r>
        <w:rPr>
          <w:rtl/>
        </w:rPr>
        <w:t xml:space="preserve"> (</w:t>
      </w:r>
      <w:r>
        <w:rPr>
          <w:rFonts w:hint="eastAsia"/>
          <w:rtl/>
        </w:rPr>
        <w:t>בעמ</w:t>
      </w:r>
      <w:r>
        <w:rPr>
          <w:rtl/>
        </w:rPr>
        <w:t xml:space="preserve">' 253, </w:t>
      </w:r>
      <w:r>
        <w:rPr>
          <w:rFonts w:hint="eastAsia"/>
          <w:rtl/>
        </w:rPr>
        <w:t>שור</w:t>
      </w:r>
      <w:r>
        <w:rPr>
          <w:rtl/>
        </w:rPr>
        <w:t>' 26,27).</w:t>
      </w:r>
    </w:p>
    <w:p w14:paraId="45AD8C8D" w14:textId="77777777" w:rsidR="008C3215" w:rsidRDefault="008C3215" w:rsidP="008C3215">
      <w:pPr>
        <w:spacing w:line="360" w:lineRule="auto"/>
        <w:jc w:val="both"/>
        <w:rPr>
          <w:rtl/>
        </w:rPr>
      </w:pPr>
    </w:p>
    <w:p w14:paraId="2DF5CBF9" w14:textId="77777777" w:rsidR="008C3215" w:rsidRDefault="008C3215" w:rsidP="008C3215">
      <w:pPr>
        <w:spacing w:line="360" w:lineRule="auto"/>
        <w:jc w:val="both"/>
        <w:rPr>
          <w:rtl/>
        </w:rPr>
      </w:pPr>
      <w:r>
        <w:rPr>
          <w:rFonts w:hint="eastAsia"/>
          <w:rtl/>
        </w:rPr>
        <w:t>יוער</w:t>
      </w:r>
      <w:r>
        <w:rPr>
          <w:rtl/>
        </w:rPr>
        <w:t xml:space="preserve">, </w:t>
      </w:r>
      <w:r>
        <w:rPr>
          <w:rFonts w:hint="eastAsia"/>
          <w:rtl/>
        </w:rPr>
        <w:t>כי</w:t>
      </w:r>
      <w:r>
        <w:rPr>
          <w:rtl/>
        </w:rPr>
        <w:t xml:space="preserve"> </w:t>
      </w:r>
      <w:r>
        <w:rPr>
          <w:rFonts w:hint="eastAsia"/>
          <w:rtl/>
        </w:rPr>
        <w:t>העד</w:t>
      </w:r>
      <w:r>
        <w:rPr>
          <w:rtl/>
        </w:rPr>
        <w:t xml:space="preserve">, </w:t>
      </w:r>
      <w:r>
        <w:rPr>
          <w:rFonts w:hint="eastAsia"/>
          <w:rtl/>
        </w:rPr>
        <w:t>בהפניה</w:t>
      </w:r>
      <w:r>
        <w:rPr>
          <w:rtl/>
        </w:rPr>
        <w:t xml:space="preserve"> </w:t>
      </w:r>
      <w:r>
        <w:rPr>
          <w:rFonts w:hint="eastAsia"/>
          <w:rtl/>
        </w:rPr>
        <w:t>למכתב</w:t>
      </w:r>
      <w:r>
        <w:rPr>
          <w:rtl/>
        </w:rPr>
        <w:t xml:space="preserve"> </w:t>
      </w:r>
      <w:r>
        <w:rPr>
          <w:rFonts w:hint="eastAsia"/>
          <w:rtl/>
        </w:rPr>
        <w:t>בתרשומות</w:t>
      </w:r>
      <w:r>
        <w:rPr>
          <w:rtl/>
        </w:rPr>
        <w:t xml:space="preserve"> </w:t>
      </w:r>
      <w:r>
        <w:rPr>
          <w:rFonts w:hint="eastAsia"/>
          <w:rtl/>
        </w:rPr>
        <w:t>שהוצגו</w:t>
      </w:r>
      <w:r>
        <w:rPr>
          <w:rtl/>
        </w:rPr>
        <w:t xml:space="preserve"> </w:t>
      </w:r>
      <w:r>
        <w:rPr>
          <w:rFonts w:hint="eastAsia"/>
          <w:rtl/>
        </w:rPr>
        <w:t>בפניו</w:t>
      </w:r>
      <w:r>
        <w:rPr>
          <w:rtl/>
        </w:rPr>
        <w:t xml:space="preserve">, </w:t>
      </w:r>
      <w:r>
        <w:rPr>
          <w:rFonts w:hint="eastAsia"/>
          <w:rtl/>
        </w:rPr>
        <w:t>לא</w:t>
      </w:r>
      <w:r>
        <w:rPr>
          <w:rtl/>
        </w:rPr>
        <w:t xml:space="preserve"> </w:t>
      </w:r>
      <w:r>
        <w:rPr>
          <w:rFonts w:hint="eastAsia"/>
          <w:rtl/>
        </w:rPr>
        <w:t>יכול</w:t>
      </w:r>
      <w:r>
        <w:rPr>
          <w:rtl/>
        </w:rPr>
        <w:t xml:space="preserve"> </w:t>
      </w:r>
      <w:r>
        <w:rPr>
          <w:rFonts w:hint="eastAsia"/>
          <w:rtl/>
        </w:rPr>
        <w:t>היה</w:t>
      </w:r>
      <w:r>
        <w:rPr>
          <w:rtl/>
        </w:rPr>
        <w:t xml:space="preserve"> </w:t>
      </w:r>
      <w:r>
        <w:rPr>
          <w:rFonts w:hint="eastAsia"/>
          <w:rtl/>
        </w:rPr>
        <w:t>לאשר</w:t>
      </w:r>
      <w:r>
        <w:rPr>
          <w:rtl/>
        </w:rPr>
        <w:t xml:space="preserve">, </w:t>
      </w:r>
      <w:r>
        <w:rPr>
          <w:rFonts w:hint="eastAsia"/>
          <w:rtl/>
        </w:rPr>
        <w:t>כי</w:t>
      </w:r>
      <w:r>
        <w:rPr>
          <w:rtl/>
        </w:rPr>
        <w:t xml:space="preserve"> </w:t>
      </w:r>
      <w:r>
        <w:rPr>
          <w:rFonts w:hint="eastAsia"/>
          <w:rtl/>
        </w:rPr>
        <w:t>בשיחה</w:t>
      </w:r>
      <w:r>
        <w:rPr>
          <w:rtl/>
        </w:rPr>
        <w:t xml:space="preserve"> </w:t>
      </w:r>
      <w:r>
        <w:rPr>
          <w:rFonts w:hint="eastAsia"/>
          <w:rtl/>
        </w:rPr>
        <w:t>עם</w:t>
      </w:r>
      <w:r>
        <w:rPr>
          <w:rtl/>
        </w:rPr>
        <w:t xml:space="preserve"> </w:t>
      </w:r>
      <w:r>
        <w:rPr>
          <w:rFonts w:hint="eastAsia"/>
          <w:rtl/>
        </w:rPr>
        <w:t>הורי</w:t>
      </w:r>
      <w:r>
        <w:rPr>
          <w:rtl/>
        </w:rPr>
        <w:t xml:space="preserve"> </w:t>
      </w:r>
      <w:r>
        <w:rPr>
          <w:rFonts w:hint="eastAsia"/>
          <w:rtl/>
        </w:rPr>
        <w:t>המתלוננת</w:t>
      </w:r>
      <w:r>
        <w:rPr>
          <w:rtl/>
        </w:rPr>
        <w:t xml:space="preserve">, </w:t>
      </w:r>
      <w:r>
        <w:rPr>
          <w:rFonts w:hint="eastAsia"/>
          <w:rtl/>
        </w:rPr>
        <w:t>צוין</w:t>
      </w:r>
      <w:r>
        <w:rPr>
          <w:rtl/>
        </w:rPr>
        <w:t xml:space="preserve"> </w:t>
      </w:r>
      <w:r>
        <w:rPr>
          <w:rFonts w:hint="eastAsia"/>
          <w:rtl/>
        </w:rPr>
        <w:t>דבר</w:t>
      </w:r>
      <w:r>
        <w:rPr>
          <w:rtl/>
        </w:rPr>
        <w:t xml:space="preserve"> </w:t>
      </w:r>
      <w:r>
        <w:rPr>
          <w:rFonts w:hint="eastAsia"/>
          <w:rtl/>
        </w:rPr>
        <w:t>הפגיעה</w:t>
      </w:r>
      <w:r>
        <w:rPr>
          <w:rtl/>
        </w:rPr>
        <w:t xml:space="preserve"> </w:t>
      </w:r>
      <w:r>
        <w:rPr>
          <w:rFonts w:hint="eastAsia"/>
          <w:rtl/>
        </w:rPr>
        <w:t>המינית</w:t>
      </w:r>
      <w:r>
        <w:rPr>
          <w:rtl/>
        </w:rPr>
        <w:t xml:space="preserve"> </w:t>
      </w:r>
      <w:r>
        <w:rPr>
          <w:rFonts w:hint="eastAsia"/>
          <w:rtl/>
        </w:rPr>
        <w:t>במתלוננת</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w:t>
      </w:r>
    </w:p>
    <w:p w14:paraId="499EE5A0" w14:textId="77777777" w:rsidR="008C3215" w:rsidRDefault="008C3215" w:rsidP="008C3215">
      <w:pPr>
        <w:spacing w:line="360" w:lineRule="auto"/>
        <w:jc w:val="both"/>
        <w:rPr>
          <w:rtl/>
        </w:rPr>
      </w:pPr>
    </w:p>
    <w:p w14:paraId="6FDC009E" w14:textId="77777777" w:rsidR="008C3215" w:rsidRDefault="008C3215" w:rsidP="008C3215">
      <w:pPr>
        <w:spacing w:line="360" w:lineRule="auto"/>
        <w:jc w:val="both"/>
        <w:rPr>
          <w:rtl/>
        </w:rPr>
      </w:pPr>
      <w:r>
        <w:rPr>
          <w:rFonts w:hint="eastAsia"/>
          <w:rtl/>
        </w:rPr>
        <w:t>בהתייחס</w:t>
      </w:r>
      <w:r>
        <w:rPr>
          <w:rtl/>
        </w:rPr>
        <w:t xml:space="preserve"> </w:t>
      </w:r>
      <w:r>
        <w:rPr>
          <w:rFonts w:hint="eastAsia"/>
          <w:rtl/>
        </w:rPr>
        <w:t>לאחת</w:t>
      </w:r>
      <w:r>
        <w:rPr>
          <w:rtl/>
        </w:rPr>
        <w:t xml:space="preserve"> </w:t>
      </w:r>
      <w:r>
        <w:rPr>
          <w:rFonts w:hint="eastAsia"/>
          <w:rtl/>
        </w:rPr>
        <w:t>מטענות</w:t>
      </w:r>
      <w:r>
        <w:rPr>
          <w:rtl/>
        </w:rPr>
        <w:t xml:space="preserve"> </w:t>
      </w:r>
      <w:r>
        <w:rPr>
          <w:rFonts w:hint="eastAsia"/>
          <w:rtl/>
        </w:rPr>
        <w:t>ההגנה</w:t>
      </w:r>
      <w:r>
        <w:rPr>
          <w:rtl/>
        </w:rPr>
        <w:t xml:space="preserve">, </w:t>
      </w:r>
      <w:r>
        <w:rPr>
          <w:rFonts w:hint="eastAsia"/>
          <w:rtl/>
        </w:rPr>
        <w:t>כי</w:t>
      </w:r>
      <w:r>
        <w:rPr>
          <w:rtl/>
        </w:rPr>
        <w:t xml:space="preserve"> </w:t>
      </w:r>
      <w:r>
        <w:rPr>
          <w:rFonts w:hint="eastAsia"/>
          <w:rtl/>
        </w:rPr>
        <w:t>המתלוננת</w:t>
      </w:r>
      <w:r>
        <w:rPr>
          <w:rtl/>
        </w:rPr>
        <w:t xml:space="preserve">, </w:t>
      </w:r>
      <w:r>
        <w:rPr>
          <w:rFonts w:hint="eastAsia"/>
          <w:rtl/>
        </w:rPr>
        <w:t>בשל</w:t>
      </w:r>
      <w:r>
        <w:rPr>
          <w:rtl/>
        </w:rPr>
        <w:t xml:space="preserve"> </w:t>
      </w:r>
      <w:r>
        <w:rPr>
          <w:rFonts w:hint="eastAsia"/>
          <w:rtl/>
        </w:rPr>
        <w:t>רצונה</w:t>
      </w:r>
      <w:r>
        <w:rPr>
          <w:rtl/>
        </w:rPr>
        <w:t xml:space="preserve"> </w:t>
      </w:r>
      <w:r>
        <w:rPr>
          <w:rFonts w:hint="eastAsia"/>
          <w:rtl/>
        </w:rPr>
        <w:t>לעזוב</w:t>
      </w:r>
      <w:r>
        <w:rPr>
          <w:rtl/>
        </w:rPr>
        <w:t xml:space="preserve"> </w:t>
      </w:r>
      <w:r>
        <w:rPr>
          <w:rFonts w:hint="eastAsia"/>
          <w:rtl/>
        </w:rPr>
        <w:t>את</w:t>
      </w:r>
      <w:r>
        <w:rPr>
          <w:rtl/>
        </w:rPr>
        <w:t xml:space="preserve"> </w:t>
      </w:r>
      <w:r>
        <w:rPr>
          <w:rFonts w:hint="eastAsia"/>
          <w:rtl/>
        </w:rPr>
        <w:t>הבית</w:t>
      </w:r>
      <w:r>
        <w:rPr>
          <w:rtl/>
        </w:rPr>
        <w:t xml:space="preserve"> </w:t>
      </w:r>
      <w:r>
        <w:rPr>
          <w:rFonts w:hint="eastAsia"/>
          <w:rtl/>
        </w:rPr>
        <w:t>וללכת</w:t>
      </w:r>
      <w:r>
        <w:rPr>
          <w:rtl/>
        </w:rPr>
        <w:t xml:space="preserve"> </w:t>
      </w:r>
      <w:r>
        <w:rPr>
          <w:rFonts w:hint="eastAsia"/>
          <w:rtl/>
        </w:rPr>
        <w:t>לפנימייה</w:t>
      </w:r>
      <w:r>
        <w:rPr>
          <w:rtl/>
        </w:rPr>
        <w:t xml:space="preserve"> </w:t>
      </w:r>
      <w:r>
        <w:rPr>
          <w:rFonts w:hint="eastAsia"/>
          <w:rtl/>
        </w:rPr>
        <w:t>ובשל</w:t>
      </w:r>
      <w:r>
        <w:rPr>
          <w:rtl/>
        </w:rPr>
        <w:t xml:space="preserve"> </w:t>
      </w:r>
      <w:r>
        <w:rPr>
          <w:rFonts w:hint="eastAsia"/>
          <w:rtl/>
        </w:rPr>
        <w:t>התנגדות</w:t>
      </w:r>
      <w:r>
        <w:rPr>
          <w:rtl/>
        </w:rPr>
        <w:t xml:space="preserve"> </w:t>
      </w:r>
      <w:r>
        <w:rPr>
          <w:rFonts w:hint="eastAsia"/>
          <w:rtl/>
        </w:rPr>
        <w:t>אמה</w:t>
      </w:r>
      <w:r>
        <w:rPr>
          <w:rtl/>
        </w:rPr>
        <w:t xml:space="preserve"> </w:t>
      </w:r>
      <w:r>
        <w:rPr>
          <w:rFonts w:hint="eastAsia"/>
          <w:rtl/>
        </w:rPr>
        <w:t>והזנחתה</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הוריה</w:t>
      </w:r>
      <w:r>
        <w:rPr>
          <w:rtl/>
        </w:rPr>
        <w:t xml:space="preserve">, </w:t>
      </w:r>
      <w:r>
        <w:rPr>
          <w:rFonts w:hint="eastAsia"/>
          <w:rtl/>
        </w:rPr>
        <w:t>בכלל</w:t>
      </w:r>
      <w:r>
        <w:rPr>
          <w:rtl/>
        </w:rPr>
        <w:t xml:space="preserve"> </w:t>
      </w:r>
      <w:r>
        <w:rPr>
          <w:rFonts w:hint="eastAsia"/>
          <w:rtl/>
        </w:rPr>
        <w:t>זה</w:t>
      </w:r>
      <w:r>
        <w:rPr>
          <w:rtl/>
        </w:rPr>
        <w:t xml:space="preserve"> </w:t>
      </w:r>
      <w:r>
        <w:rPr>
          <w:rFonts w:hint="eastAsia"/>
          <w:rtl/>
        </w:rPr>
        <w:t>הנאשם</w:t>
      </w:r>
      <w:r>
        <w:rPr>
          <w:rtl/>
        </w:rPr>
        <w:t xml:space="preserve">, </w:t>
      </w:r>
      <w:r>
        <w:rPr>
          <w:rFonts w:hint="eastAsia"/>
          <w:rtl/>
        </w:rPr>
        <w:t>החליטה</w:t>
      </w:r>
      <w:r>
        <w:rPr>
          <w:rtl/>
        </w:rPr>
        <w:t xml:space="preserve"> </w:t>
      </w:r>
      <w:r w:rsidRPr="001A77C2">
        <w:rPr>
          <w:rFonts w:cs="Miriam"/>
          <w:rtl/>
        </w:rPr>
        <w:t>"</w:t>
      </w:r>
      <w:r w:rsidRPr="001A77C2">
        <w:rPr>
          <w:rFonts w:cs="Miriam" w:hint="eastAsia"/>
          <w:rtl/>
        </w:rPr>
        <w:t>לעשות</w:t>
      </w:r>
      <w:r w:rsidRPr="001A77C2">
        <w:rPr>
          <w:rFonts w:cs="Miriam"/>
          <w:rtl/>
        </w:rPr>
        <w:t xml:space="preserve"> </w:t>
      </w:r>
      <w:r w:rsidRPr="001A77C2">
        <w:rPr>
          <w:rFonts w:cs="Miriam" w:hint="eastAsia"/>
          <w:rtl/>
        </w:rPr>
        <w:t>מעשה</w:t>
      </w:r>
      <w:r w:rsidRPr="001A77C2">
        <w:rPr>
          <w:rFonts w:cs="Miriam"/>
          <w:rtl/>
        </w:rPr>
        <w:t xml:space="preserve"> </w:t>
      </w:r>
      <w:r w:rsidRPr="001A77C2">
        <w:rPr>
          <w:rFonts w:cs="Miriam" w:hint="eastAsia"/>
          <w:rtl/>
        </w:rPr>
        <w:t>קיצוני</w:t>
      </w:r>
      <w:r w:rsidRPr="001A77C2">
        <w:rPr>
          <w:rFonts w:cs="Miriam"/>
          <w:rtl/>
        </w:rPr>
        <w:t xml:space="preserve">" </w:t>
      </w:r>
      <w:r>
        <w:rPr>
          <w:rFonts w:hint="eastAsia"/>
          <w:rtl/>
        </w:rPr>
        <w:t>ולייחס</w:t>
      </w:r>
      <w:r>
        <w:rPr>
          <w:rtl/>
        </w:rPr>
        <w:t xml:space="preserve"> </w:t>
      </w:r>
      <w:r>
        <w:rPr>
          <w:rFonts w:hint="eastAsia"/>
          <w:rtl/>
        </w:rPr>
        <w:t>לנאשם</w:t>
      </w:r>
      <w:r>
        <w:rPr>
          <w:rtl/>
        </w:rPr>
        <w:t xml:space="preserve"> </w:t>
      </w:r>
      <w:r>
        <w:rPr>
          <w:rFonts w:hint="eastAsia"/>
          <w:rtl/>
        </w:rPr>
        <w:t>את</w:t>
      </w:r>
      <w:r>
        <w:rPr>
          <w:rtl/>
        </w:rPr>
        <w:t xml:space="preserve"> </w:t>
      </w:r>
      <w:r>
        <w:rPr>
          <w:rFonts w:hint="eastAsia"/>
          <w:rtl/>
        </w:rPr>
        <w:t>המיוחס</w:t>
      </w:r>
      <w:r>
        <w:rPr>
          <w:rtl/>
        </w:rPr>
        <w:t xml:space="preserve">, </w:t>
      </w:r>
      <w:r>
        <w:rPr>
          <w:rFonts w:hint="eastAsia"/>
          <w:rtl/>
        </w:rPr>
        <w:t>השיב</w:t>
      </w:r>
      <w:r>
        <w:rPr>
          <w:rtl/>
        </w:rPr>
        <w:t xml:space="preserve"> </w:t>
      </w:r>
      <w:r>
        <w:rPr>
          <w:rFonts w:hint="eastAsia"/>
          <w:rtl/>
        </w:rPr>
        <w:t>העד</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בהיפותזה</w:t>
      </w:r>
      <w:r w:rsidRPr="001A77C2">
        <w:rPr>
          <w:rFonts w:cs="Miriam"/>
          <w:rtl/>
        </w:rPr>
        <w:t xml:space="preserve"> "</w:t>
      </w:r>
      <w:r w:rsidRPr="001A77C2">
        <w:rPr>
          <w:rFonts w:cs="Miriam" w:hint="eastAsia"/>
          <w:rtl/>
        </w:rPr>
        <w:t>קצת</w:t>
      </w:r>
      <w:r w:rsidRPr="001A77C2">
        <w:rPr>
          <w:rFonts w:cs="Miriam"/>
          <w:rtl/>
        </w:rPr>
        <w:t xml:space="preserve"> </w:t>
      </w:r>
      <w:r w:rsidRPr="001A77C2">
        <w:rPr>
          <w:rFonts w:cs="Miriam" w:hint="eastAsia"/>
          <w:rtl/>
        </w:rPr>
        <w:t>הזויה</w:t>
      </w:r>
      <w:r w:rsidRPr="001A77C2">
        <w:rPr>
          <w:rFonts w:cs="Miriam"/>
          <w:rtl/>
        </w:rPr>
        <w:t>"</w:t>
      </w:r>
      <w:r>
        <w:rPr>
          <w:rtl/>
        </w:rPr>
        <w:t xml:space="preserve">, </w:t>
      </w:r>
      <w:r>
        <w:rPr>
          <w:rFonts w:hint="eastAsia"/>
          <w:rtl/>
        </w:rPr>
        <w:t>גם</w:t>
      </w:r>
      <w:r>
        <w:rPr>
          <w:rtl/>
        </w:rPr>
        <w:t xml:space="preserve"> </w:t>
      </w:r>
      <w:r>
        <w:rPr>
          <w:rFonts w:hint="eastAsia"/>
          <w:rtl/>
        </w:rPr>
        <w:t>אם</w:t>
      </w:r>
      <w:r w:rsidRPr="001A77C2">
        <w:rPr>
          <w:rFonts w:cs="Miriam"/>
          <w:rtl/>
        </w:rPr>
        <w:t xml:space="preserve"> "</w:t>
      </w:r>
      <w:r w:rsidRPr="001A77C2">
        <w:rPr>
          <w:rFonts w:cs="Miriam" w:hint="eastAsia"/>
          <w:rtl/>
        </w:rPr>
        <w:t>זו</w:t>
      </w:r>
      <w:r w:rsidRPr="001A77C2">
        <w:rPr>
          <w:rFonts w:cs="Miriam"/>
          <w:rtl/>
        </w:rPr>
        <w:t xml:space="preserve"> </w:t>
      </w:r>
      <w:r w:rsidRPr="001A77C2">
        <w:rPr>
          <w:rFonts w:cs="Miriam" w:hint="eastAsia"/>
          <w:rtl/>
        </w:rPr>
        <w:t>אחת</w:t>
      </w:r>
      <w:r w:rsidRPr="001A77C2">
        <w:rPr>
          <w:rFonts w:cs="Miriam"/>
          <w:rtl/>
        </w:rPr>
        <w:t xml:space="preserve"> </w:t>
      </w:r>
      <w:r w:rsidRPr="001A77C2">
        <w:rPr>
          <w:rFonts w:cs="Miriam" w:hint="eastAsia"/>
          <w:rtl/>
        </w:rPr>
        <w:t>ההיפותזות</w:t>
      </w:r>
      <w:r w:rsidRPr="001A77C2">
        <w:rPr>
          <w:rFonts w:cs="Miriam"/>
          <w:rtl/>
        </w:rPr>
        <w:t xml:space="preserve"> </w:t>
      </w:r>
      <w:r w:rsidRPr="001A77C2">
        <w:rPr>
          <w:rFonts w:cs="Miriam" w:hint="eastAsia"/>
          <w:rtl/>
        </w:rPr>
        <w:t>שקיימות</w:t>
      </w:r>
      <w:r w:rsidRPr="001A77C2">
        <w:rPr>
          <w:rFonts w:cs="Miriam"/>
          <w:rtl/>
        </w:rPr>
        <w:t xml:space="preserve">, </w:t>
      </w:r>
      <w:r w:rsidRPr="001A77C2">
        <w:rPr>
          <w:rFonts w:cs="Miriam" w:hint="eastAsia"/>
          <w:rtl/>
        </w:rPr>
        <w:t>אולי</w:t>
      </w:r>
      <w:r w:rsidRPr="001A77C2">
        <w:rPr>
          <w:rFonts w:cs="Miriam"/>
          <w:rtl/>
        </w:rPr>
        <w:t xml:space="preserve"> </w:t>
      </w:r>
      <w:r w:rsidRPr="001A77C2">
        <w:rPr>
          <w:rFonts w:cs="Miriam" w:hint="eastAsia"/>
          <w:rtl/>
        </w:rPr>
        <w:t>היא</w:t>
      </w:r>
      <w:r w:rsidRPr="001A77C2">
        <w:rPr>
          <w:rFonts w:cs="Miriam"/>
          <w:rtl/>
        </w:rPr>
        <w:t xml:space="preserve"> </w:t>
      </w:r>
      <w:r w:rsidRPr="001A77C2">
        <w:rPr>
          <w:rFonts w:cs="Miriam" w:hint="eastAsia"/>
          <w:rtl/>
        </w:rPr>
        <w:t>נכונה</w:t>
      </w:r>
      <w:r w:rsidRPr="001A77C2">
        <w:rPr>
          <w:rFonts w:cs="Miriam"/>
          <w:rtl/>
        </w:rPr>
        <w:t xml:space="preserve"> </w:t>
      </w:r>
      <w:r w:rsidRPr="001A77C2">
        <w:rPr>
          <w:rFonts w:cs="Miriam" w:hint="eastAsia"/>
          <w:rtl/>
        </w:rPr>
        <w:t>ואולי</w:t>
      </w:r>
      <w:r w:rsidRPr="001A77C2">
        <w:rPr>
          <w:rFonts w:cs="Miriam"/>
          <w:rtl/>
        </w:rPr>
        <w:t xml:space="preserve"> </w:t>
      </w:r>
      <w:r w:rsidRPr="001A77C2">
        <w:rPr>
          <w:rFonts w:cs="Miriam" w:hint="eastAsia"/>
          <w:rtl/>
        </w:rPr>
        <w:t>היא</w:t>
      </w:r>
      <w:r w:rsidRPr="001A77C2">
        <w:rPr>
          <w:rFonts w:cs="Miriam"/>
          <w:rtl/>
        </w:rPr>
        <w:t xml:space="preserve"> </w:t>
      </w:r>
      <w:r w:rsidRPr="001A77C2">
        <w:rPr>
          <w:rFonts w:cs="Miriam" w:hint="eastAsia"/>
          <w:rtl/>
        </w:rPr>
        <w:t>הזויה</w:t>
      </w:r>
      <w:r w:rsidRPr="001A77C2">
        <w:rPr>
          <w:rFonts w:cs="Miriam"/>
          <w:rtl/>
        </w:rPr>
        <w:t xml:space="preserve"> </w:t>
      </w:r>
      <w:r w:rsidRPr="001A77C2">
        <w:rPr>
          <w:rFonts w:cs="Miriam" w:hint="eastAsia"/>
          <w:rtl/>
        </w:rPr>
        <w:t>לחלוטין</w:t>
      </w:r>
      <w:r>
        <w:rPr>
          <w:rtl/>
        </w:rPr>
        <w:t>" (</w:t>
      </w:r>
      <w:r>
        <w:rPr>
          <w:rFonts w:hint="eastAsia"/>
          <w:rtl/>
        </w:rPr>
        <w:t>עמ</w:t>
      </w:r>
      <w:r>
        <w:rPr>
          <w:rtl/>
        </w:rPr>
        <w:t xml:space="preserve">' 256, </w:t>
      </w:r>
      <w:r>
        <w:rPr>
          <w:rFonts w:hint="eastAsia"/>
          <w:rtl/>
        </w:rPr>
        <w:t>שורות</w:t>
      </w:r>
      <w:r>
        <w:rPr>
          <w:rtl/>
        </w:rPr>
        <w:t xml:space="preserve"> 10, 11). </w:t>
      </w:r>
    </w:p>
    <w:p w14:paraId="661090E7" w14:textId="77777777" w:rsidR="008C3215" w:rsidRDefault="008C3215" w:rsidP="008C3215">
      <w:pPr>
        <w:spacing w:line="360" w:lineRule="auto"/>
        <w:jc w:val="both"/>
        <w:rPr>
          <w:rtl/>
        </w:rPr>
      </w:pPr>
    </w:p>
    <w:p w14:paraId="2493D027" w14:textId="77777777" w:rsidR="008C3215" w:rsidRDefault="008C3215" w:rsidP="008C3215">
      <w:pPr>
        <w:spacing w:line="360" w:lineRule="auto"/>
        <w:jc w:val="both"/>
        <w:rPr>
          <w:rtl/>
        </w:rPr>
      </w:pPr>
    </w:p>
    <w:p w14:paraId="55A520AA" w14:textId="77777777" w:rsidR="008C3215" w:rsidRDefault="008C3215" w:rsidP="008C3215">
      <w:pPr>
        <w:spacing w:line="360" w:lineRule="auto"/>
        <w:jc w:val="both"/>
        <w:rPr>
          <w:rtl/>
        </w:rPr>
      </w:pPr>
    </w:p>
    <w:p w14:paraId="3AE2F1F3" w14:textId="77777777" w:rsidR="008C3215" w:rsidRDefault="008C3215" w:rsidP="008C3215">
      <w:pPr>
        <w:spacing w:line="360" w:lineRule="auto"/>
        <w:jc w:val="both"/>
        <w:rPr>
          <w:rtl/>
        </w:rPr>
      </w:pPr>
      <w:r>
        <w:rPr>
          <w:rFonts w:hint="eastAsia"/>
          <w:rtl/>
        </w:rPr>
        <w:t>את</w:t>
      </w:r>
      <w:r>
        <w:rPr>
          <w:rtl/>
        </w:rPr>
        <w:t xml:space="preserve"> </w:t>
      </w:r>
      <w:r>
        <w:rPr>
          <w:rFonts w:hint="eastAsia"/>
          <w:rtl/>
        </w:rPr>
        <w:t>התמונה</w:t>
      </w:r>
      <w:r>
        <w:rPr>
          <w:rtl/>
        </w:rPr>
        <w:t xml:space="preserve"> </w:t>
      </w:r>
      <w:r>
        <w:rPr>
          <w:rFonts w:hint="eastAsia"/>
          <w:rtl/>
        </w:rPr>
        <w:t>הקלינית</w:t>
      </w:r>
      <w:r>
        <w:rPr>
          <w:rtl/>
        </w:rPr>
        <w:t xml:space="preserve"> </w:t>
      </w:r>
      <w:r>
        <w:rPr>
          <w:rFonts w:hint="eastAsia"/>
          <w:rtl/>
        </w:rPr>
        <w:t>בעניינה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תיאר</w:t>
      </w:r>
      <w:r>
        <w:rPr>
          <w:rtl/>
        </w:rPr>
        <w:t xml:space="preserve"> </w:t>
      </w:r>
      <w:r>
        <w:rPr>
          <w:rFonts w:hint="eastAsia"/>
          <w:rtl/>
        </w:rPr>
        <w:t>העד</w:t>
      </w:r>
      <w:r>
        <w:rPr>
          <w:rtl/>
        </w:rPr>
        <w:t xml:space="preserve"> </w:t>
      </w:r>
      <w:r>
        <w:rPr>
          <w:rFonts w:hint="eastAsia"/>
          <w:rtl/>
        </w:rPr>
        <w:t>כתמונה</w:t>
      </w:r>
      <w:r>
        <w:rPr>
          <w:rtl/>
        </w:rPr>
        <w:t xml:space="preserve"> "</w:t>
      </w:r>
      <w:r>
        <w:rPr>
          <w:rFonts w:hint="eastAsia"/>
          <w:rtl/>
        </w:rPr>
        <w:t>מורכבת</w:t>
      </w:r>
      <w:r>
        <w:rPr>
          <w:rtl/>
        </w:rPr>
        <w:t xml:space="preserve">" </w:t>
      </w:r>
      <w:r>
        <w:rPr>
          <w:rFonts w:hint="eastAsia"/>
          <w:rtl/>
        </w:rPr>
        <w:t>לא</w:t>
      </w:r>
      <w:r>
        <w:rPr>
          <w:rtl/>
        </w:rPr>
        <w:t xml:space="preserve"> </w:t>
      </w:r>
      <w:r>
        <w:rPr>
          <w:rFonts w:hint="eastAsia"/>
          <w:rtl/>
        </w:rPr>
        <w:t>רק</w:t>
      </w:r>
      <w:r>
        <w:rPr>
          <w:rtl/>
        </w:rPr>
        <w:t xml:space="preserve"> </w:t>
      </w:r>
      <w:r>
        <w:rPr>
          <w:rFonts w:hint="eastAsia"/>
          <w:rtl/>
        </w:rPr>
        <w:t>מ</w:t>
      </w:r>
      <w:r>
        <w:rPr>
          <w:rtl/>
        </w:rPr>
        <w:t>-</w:t>
      </w:r>
      <w:r>
        <w:t>PTSD</w:t>
      </w:r>
      <w:r>
        <w:rPr>
          <w:rtl/>
        </w:rPr>
        <w:t xml:space="preserve"> </w:t>
      </w:r>
      <w:r>
        <w:rPr>
          <w:rFonts w:hint="eastAsia"/>
          <w:rtl/>
        </w:rPr>
        <w:t>אלא</w:t>
      </w:r>
      <w:r>
        <w:rPr>
          <w:rtl/>
        </w:rPr>
        <w:t xml:space="preserve"> </w:t>
      </w:r>
      <w:r>
        <w:rPr>
          <w:rFonts w:hint="eastAsia"/>
          <w:rtl/>
        </w:rPr>
        <w:t>התמונה</w:t>
      </w:r>
      <w:r>
        <w:rPr>
          <w:rtl/>
        </w:rPr>
        <w:t xml:space="preserve"> </w:t>
      </w:r>
      <w:r>
        <w:rPr>
          <w:rFonts w:hint="eastAsia"/>
          <w:rtl/>
        </w:rPr>
        <w:t>הכללית</w:t>
      </w:r>
      <w:r>
        <w:rPr>
          <w:rtl/>
        </w:rPr>
        <w:t xml:space="preserve"> </w:t>
      </w:r>
      <w:r>
        <w:rPr>
          <w:rFonts w:hint="eastAsia"/>
          <w:rtl/>
        </w:rPr>
        <w:t>היא</w:t>
      </w:r>
      <w:r>
        <w:rPr>
          <w:rtl/>
        </w:rPr>
        <w:t xml:space="preserve"> </w:t>
      </w:r>
      <w:r>
        <w:rPr>
          <w:rFonts w:hint="eastAsia"/>
          <w:rtl/>
        </w:rPr>
        <w:t>תמונה</w:t>
      </w:r>
      <w:r>
        <w:rPr>
          <w:rtl/>
        </w:rPr>
        <w:t xml:space="preserve"> </w:t>
      </w:r>
      <w:r>
        <w:rPr>
          <w:rFonts w:hint="eastAsia"/>
          <w:rtl/>
        </w:rPr>
        <w:t>ארוכת</w:t>
      </w:r>
      <w:r>
        <w:rPr>
          <w:rtl/>
        </w:rPr>
        <w:t xml:space="preserve"> </w:t>
      </w:r>
      <w:r>
        <w:rPr>
          <w:rFonts w:hint="eastAsia"/>
          <w:rtl/>
        </w:rPr>
        <w:t>שנים</w:t>
      </w:r>
      <w:r>
        <w:rPr>
          <w:rtl/>
        </w:rPr>
        <w:t xml:space="preserve"> </w:t>
      </w:r>
      <w:r>
        <w:rPr>
          <w:rFonts w:hint="eastAsia"/>
          <w:rtl/>
        </w:rPr>
        <w:t>ובעייתית</w:t>
      </w:r>
      <w:r>
        <w:rPr>
          <w:rtl/>
        </w:rPr>
        <w:t xml:space="preserve">, </w:t>
      </w:r>
      <w:r>
        <w:rPr>
          <w:rFonts w:hint="eastAsia"/>
          <w:rtl/>
        </w:rPr>
        <w:t>ולדבריו</w:t>
      </w:r>
      <w:r>
        <w:rPr>
          <w:rtl/>
        </w:rPr>
        <w:t>:</w:t>
      </w:r>
    </w:p>
    <w:p w14:paraId="2F68C91A" w14:textId="77777777" w:rsidR="008C3215" w:rsidRDefault="008C3215" w:rsidP="008C3215">
      <w:pPr>
        <w:jc w:val="both"/>
        <w:rPr>
          <w:rtl/>
        </w:rPr>
      </w:pPr>
    </w:p>
    <w:p w14:paraId="61F7AB68" w14:textId="77777777" w:rsidR="008C3215" w:rsidRDefault="008C3215" w:rsidP="008C3215">
      <w:pPr>
        <w:ind w:left="746" w:right="900"/>
        <w:jc w:val="both"/>
        <w:rPr>
          <w:rtl/>
        </w:rPr>
      </w:pPr>
      <w:r w:rsidRPr="00B96BD5">
        <w:rPr>
          <w:rFonts w:cs="Miriam"/>
          <w:rtl/>
        </w:rPr>
        <w:t>"</w:t>
      </w:r>
      <w:r w:rsidRPr="00B96BD5">
        <w:rPr>
          <w:rFonts w:cs="Miriam" w:hint="eastAsia"/>
          <w:rtl/>
        </w:rPr>
        <w:t>הילדה</w:t>
      </w:r>
      <w:r w:rsidRPr="00B96BD5">
        <w:rPr>
          <w:rFonts w:cs="Miriam"/>
          <w:rtl/>
        </w:rPr>
        <w:t xml:space="preserve"> </w:t>
      </w:r>
      <w:r w:rsidRPr="00B96BD5">
        <w:rPr>
          <w:rFonts w:cs="Miriam" w:hint="eastAsia"/>
          <w:rtl/>
        </w:rPr>
        <w:t>גדלה</w:t>
      </w:r>
      <w:r w:rsidRPr="00B96BD5">
        <w:rPr>
          <w:rFonts w:cs="Miriam"/>
          <w:rtl/>
        </w:rPr>
        <w:t xml:space="preserve"> </w:t>
      </w:r>
      <w:r w:rsidRPr="00B96BD5">
        <w:rPr>
          <w:rFonts w:cs="Miriam" w:hint="eastAsia"/>
          <w:rtl/>
        </w:rPr>
        <w:t>בתנאים</w:t>
      </w:r>
      <w:r w:rsidRPr="00B96BD5">
        <w:rPr>
          <w:rFonts w:cs="Miriam"/>
          <w:rtl/>
        </w:rPr>
        <w:t xml:space="preserve"> </w:t>
      </w:r>
      <w:r w:rsidRPr="00B96BD5">
        <w:rPr>
          <w:rFonts w:cs="Miriam" w:hint="eastAsia"/>
          <w:rtl/>
        </w:rPr>
        <w:t>רעים</w:t>
      </w:r>
      <w:r w:rsidRPr="00B96BD5">
        <w:rPr>
          <w:rFonts w:cs="Miriam"/>
          <w:rtl/>
        </w:rPr>
        <w:t xml:space="preserve">. </w:t>
      </w:r>
      <w:r w:rsidRPr="00B96BD5">
        <w:rPr>
          <w:rFonts w:cs="Miriam" w:hint="eastAsia"/>
          <w:rtl/>
        </w:rPr>
        <w:t>התמונה</w:t>
      </w:r>
      <w:r w:rsidRPr="00B96BD5">
        <w:rPr>
          <w:rFonts w:cs="Miriam"/>
          <w:rtl/>
        </w:rPr>
        <w:t xml:space="preserve"> </w:t>
      </w:r>
      <w:r w:rsidRPr="00B96BD5">
        <w:rPr>
          <w:rFonts w:cs="Miriam" w:hint="eastAsia"/>
          <w:rtl/>
        </w:rPr>
        <w:t>של</w:t>
      </w:r>
      <w:r w:rsidRPr="00B96BD5">
        <w:rPr>
          <w:rFonts w:cs="Miriam"/>
          <w:rtl/>
        </w:rPr>
        <w:t xml:space="preserve"> </w:t>
      </w:r>
      <w:r w:rsidRPr="00B96BD5">
        <w:rPr>
          <w:rFonts w:cs="Miriam" w:hint="eastAsia"/>
          <w:rtl/>
        </w:rPr>
        <w:t>ה</w:t>
      </w:r>
      <w:r w:rsidRPr="00B96BD5">
        <w:rPr>
          <w:rFonts w:cs="Miriam"/>
          <w:rtl/>
        </w:rPr>
        <w:t xml:space="preserve"> – </w:t>
      </w:r>
      <w:r w:rsidRPr="00B96BD5">
        <w:rPr>
          <w:rFonts w:cs="Miriam"/>
        </w:rPr>
        <w:t>PTSD</w:t>
      </w:r>
      <w:r w:rsidRPr="00B96BD5">
        <w:rPr>
          <w:rFonts w:cs="Miriam"/>
          <w:rtl/>
        </w:rPr>
        <w:t xml:space="preserve"> </w:t>
      </w:r>
      <w:r w:rsidRPr="00B96BD5">
        <w:rPr>
          <w:rFonts w:cs="Miriam" w:hint="eastAsia"/>
          <w:rtl/>
        </w:rPr>
        <w:t>התעוררה</w:t>
      </w:r>
      <w:r w:rsidRPr="00B96BD5">
        <w:rPr>
          <w:rFonts w:cs="Miriam"/>
          <w:rtl/>
        </w:rPr>
        <w:t xml:space="preserve"> </w:t>
      </w:r>
      <w:r w:rsidRPr="00B96BD5">
        <w:rPr>
          <w:rFonts w:cs="Miriam" w:hint="eastAsia"/>
          <w:rtl/>
        </w:rPr>
        <w:t>ביתר</w:t>
      </w:r>
      <w:r w:rsidRPr="00B96BD5">
        <w:rPr>
          <w:rFonts w:cs="Miriam"/>
          <w:rtl/>
        </w:rPr>
        <w:t xml:space="preserve"> </w:t>
      </w:r>
      <w:r w:rsidRPr="00B96BD5">
        <w:rPr>
          <w:rFonts w:cs="Miriam" w:hint="eastAsia"/>
          <w:rtl/>
        </w:rPr>
        <w:t>שאת</w:t>
      </w:r>
      <w:r w:rsidRPr="00B96BD5">
        <w:rPr>
          <w:rFonts w:cs="Miriam"/>
          <w:rtl/>
        </w:rPr>
        <w:t xml:space="preserve"> </w:t>
      </w:r>
      <w:r w:rsidRPr="00B96BD5">
        <w:rPr>
          <w:rFonts w:cs="Miriam" w:hint="eastAsia"/>
          <w:rtl/>
        </w:rPr>
        <w:t>כשהיא</w:t>
      </w:r>
      <w:r w:rsidRPr="00B96BD5">
        <w:rPr>
          <w:rFonts w:cs="Miriam"/>
          <w:rtl/>
        </w:rPr>
        <w:t xml:space="preserve"> </w:t>
      </w:r>
      <w:r w:rsidRPr="00B96BD5">
        <w:rPr>
          <w:rFonts w:cs="Miriam" w:hint="eastAsia"/>
          <w:rtl/>
        </w:rPr>
        <w:t>חשפה</w:t>
      </w:r>
      <w:r w:rsidRPr="00B96BD5">
        <w:rPr>
          <w:rFonts w:cs="Miriam"/>
          <w:rtl/>
        </w:rPr>
        <w:t xml:space="preserve"> </w:t>
      </w:r>
      <w:r w:rsidRPr="00B96BD5">
        <w:rPr>
          <w:rFonts w:cs="Miriam" w:hint="eastAsia"/>
          <w:rtl/>
        </w:rPr>
        <w:t>את</w:t>
      </w:r>
      <w:r w:rsidRPr="00B96BD5">
        <w:rPr>
          <w:rFonts w:cs="Miriam"/>
          <w:rtl/>
        </w:rPr>
        <w:t xml:space="preserve"> </w:t>
      </w:r>
      <w:r w:rsidRPr="00B96BD5">
        <w:rPr>
          <w:rFonts w:cs="Miriam" w:hint="eastAsia"/>
          <w:rtl/>
        </w:rPr>
        <w:t>הסיפור</w:t>
      </w:r>
      <w:r w:rsidRPr="00B96BD5">
        <w:rPr>
          <w:rFonts w:cs="Miriam"/>
          <w:rtl/>
        </w:rPr>
        <w:t xml:space="preserve">, </w:t>
      </w:r>
      <w:r w:rsidRPr="00B96BD5">
        <w:rPr>
          <w:rFonts w:cs="Miriam" w:hint="eastAsia"/>
          <w:rtl/>
        </w:rPr>
        <w:t>שאגב</w:t>
      </w:r>
      <w:r w:rsidRPr="00B96BD5">
        <w:rPr>
          <w:rFonts w:cs="Miriam"/>
          <w:rtl/>
        </w:rPr>
        <w:t xml:space="preserve"> </w:t>
      </w:r>
      <w:r w:rsidRPr="00B96BD5">
        <w:rPr>
          <w:rFonts w:cs="Miriam" w:hint="eastAsia"/>
          <w:rtl/>
        </w:rPr>
        <w:t>זה</w:t>
      </w:r>
      <w:r w:rsidRPr="00B96BD5">
        <w:rPr>
          <w:rFonts w:cs="Miriam"/>
          <w:rtl/>
        </w:rPr>
        <w:t xml:space="preserve"> </w:t>
      </w:r>
      <w:r w:rsidRPr="00B96BD5">
        <w:rPr>
          <w:rFonts w:cs="Miriam" w:hint="eastAsia"/>
          <w:rtl/>
        </w:rPr>
        <w:t>גם</w:t>
      </w:r>
      <w:r w:rsidRPr="00B96BD5">
        <w:rPr>
          <w:rFonts w:cs="Miriam"/>
          <w:rtl/>
        </w:rPr>
        <w:t xml:space="preserve"> </w:t>
      </w:r>
      <w:r w:rsidRPr="00B96BD5">
        <w:rPr>
          <w:rFonts w:cs="Miriam" w:hint="eastAsia"/>
          <w:rtl/>
        </w:rPr>
        <w:t>הגיוני</w:t>
      </w:r>
      <w:r w:rsidRPr="00B96BD5">
        <w:rPr>
          <w:rFonts w:cs="Miriam"/>
          <w:rtl/>
        </w:rPr>
        <w:t xml:space="preserve"> </w:t>
      </w:r>
      <w:r w:rsidRPr="00B96BD5">
        <w:rPr>
          <w:rFonts w:cs="Miriam" w:hint="eastAsia"/>
          <w:rtl/>
        </w:rPr>
        <w:t>שהסימפטומים</w:t>
      </w:r>
      <w:r w:rsidRPr="00B96BD5">
        <w:rPr>
          <w:rFonts w:cs="Miriam"/>
          <w:rtl/>
        </w:rPr>
        <w:t xml:space="preserve"> </w:t>
      </w:r>
      <w:r w:rsidRPr="00B96BD5">
        <w:rPr>
          <w:rFonts w:cs="Miriam" w:hint="eastAsia"/>
          <w:rtl/>
        </w:rPr>
        <w:t>ייחשפו</w:t>
      </w:r>
      <w:r w:rsidRPr="00B96BD5">
        <w:rPr>
          <w:rFonts w:cs="Miriam"/>
          <w:rtl/>
        </w:rPr>
        <w:t xml:space="preserve"> </w:t>
      </w:r>
      <w:r w:rsidRPr="00B96BD5">
        <w:rPr>
          <w:rFonts w:cs="Miriam" w:hint="eastAsia"/>
          <w:rtl/>
        </w:rPr>
        <w:t>ביתר</w:t>
      </w:r>
      <w:r w:rsidRPr="00B96BD5">
        <w:rPr>
          <w:rFonts w:cs="Miriam"/>
          <w:rtl/>
        </w:rPr>
        <w:t xml:space="preserve"> </w:t>
      </w:r>
      <w:r w:rsidRPr="00B96BD5">
        <w:rPr>
          <w:rFonts w:cs="Miriam" w:hint="eastAsia"/>
          <w:rtl/>
        </w:rPr>
        <w:t>שאת</w:t>
      </w:r>
      <w:r w:rsidRPr="00B96BD5">
        <w:rPr>
          <w:rFonts w:cs="Miriam"/>
          <w:rtl/>
        </w:rPr>
        <w:t xml:space="preserve"> </w:t>
      </w:r>
      <w:r w:rsidRPr="00B96BD5">
        <w:rPr>
          <w:rFonts w:cs="Miriam" w:hint="eastAsia"/>
          <w:rtl/>
        </w:rPr>
        <w:t>בזמן</w:t>
      </w:r>
      <w:r w:rsidRPr="00B96BD5">
        <w:rPr>
          <w:rFonts w:cs="Miriam"/>
          <w:rtl/>
        </w:rPr>
        <w:t xml:space="preserve"> </w:t>
      </w:r>
      <w:r w:rsidRPr="00B96BD5">
        <w:rPr>
          <w:rFonts w:cs="Miriam" w:hint="eastAsia"/>
          <w:rtl/>
        </w:rPr>
        <w:t>חשיפה</w:t>
      </w:r>
      <w:r w:rsidRPr="00B96BD5">
        <w:rPr>
          <w:rFonts w:cs="Miriam"/>
          <w:rtl/>
        </w:rPr>
        <w:t xml:space="preserve"> </w:t>
      </w:r>
      <w:r w:rsidRPr="00B96BD5">
        <w:rPr>
          <w:rFonts w:cs="Miriam" w:hint="eastAsia"/>
          <w:rtl/>
        </w:rPr>
        <w:t>של</w:t>
      </w:r>
      <w:r w:rsidRPr="00B96BD5">
        <w:rPr>
          <w:rFonts w:cs="Miriam"/>
          <w:rtl/>
        </w:rPr>
        <w:t xml:space="preserve"> </w:t>
      </w:r>
      <w:r w:rsidRPr="00B96BD5">
        <w:rPr>
          <w:rFonts w:cs="Miriam" w:hint="eastAsia"/>
          <w:rtl/>
        </w:rPr>
        <w:t>הטראומה</w:t>
      </w:r>
      <w:r w:rsidRPr="00B96BD5">
        <w:rPr>
          <w:rFonts w:cs="Miriam"/>
          <w:rtl/>
        </w:rPr>
        <w:t xml:space="preserve">. </w:t>
      </w:r>
      <w:r w:rsidRPr="00B96BD5">
        <w:rPr>
          <w:rFonts w:cs="Miriam" w:hint="eastAsia"/>
          <w:rtl/>
        </w:rPr>
        <w:t>אנו</w:t>
      </w:r>
      <w:r w:rsidRPr="00B96BD5">
        <w:rPr>
          <w:rFonts w:cs="Miriam"/>
          <w:rtl/>
        </w:rPr>
        <w:t xml:space="preserve"> </w:t>
      </w:r>
      <w:r w:rsidRPr="00B96BD5">
        <w:rPr>
          <w:rFonts w:cs="Miriam" w:hint="eastAsia"/>
          <w:rtl/>
        </w:rPr>
        <w:t>גם</w:t>
      </w:r>
      <w:r w:rsidRPr="00B96BD5">
        <w:rPr>
          <w:rFonts w:cs="Miriam"/>
          <w:rtl/>
        </w:rPr>
        <w:t xml:space="preserve"> </w:t>
      </w:r>
      <w:r w:rsidRPr="00B96BD5">
        <w:rPr>
          <w:rFonts w:cs="Miriam" w:hint="eastAsia"/>
          <w:rtl/>
        </w:rPr>
        <w:t>חושבים</w:t>
      </w:r>
      <w:r w:rsidRPr="00B96BD5">
        <w:rPr>
          <w:rFonts w:cs="Miriam"/>
          <w:rtl/>
        </w:rPr>
        <w:t xml:space="preserve"> </w:t>
      </w:r>
      <w:r w:rsidRPr="00B96BD5">
        <w:rPr>
          <w:rFonts w:cs="Miriam" w:hint="eastAsia"/>
          <w:rtl/>
        </w:rPr>
        <w:t>שמאוחר</w:t>
      </w:r>
      <w:r w:rsidRPr="00B96BD5">
        <w:rPr>
          <w:rFonts w:cs="Miriam"/>
          <w:rtl/>
        </w:rPr>
        <w:t xml:space="preserve"> </w:t>
      </w:r>
      <w:r w:rsidRPr="00B96BD5">
        <w:rPr>
          <w:rFonts w:cs="Miriam" w:hint="eastAsia"/>
          <w:rtl/>
        </w:rPr>
        <w:t>יותר</w:t>
      </w:r>
      <w:r w:rsidRPr="00B96BD5">
        <w:rPr>
          <w:rFonts w:cs="Miriam"/>
          <w:rtl/>
        </w:rPr>
        <w:t xml:space="preserve"> </w:t>
      </w:r>
      <w:r w:rsidRPr="00B96BD5">
        <w:rPr>
          <w:rFonts w:cs="Miriam" w:hint="eastAsia"/>
          <w:rtl/>
        </w:rPr>
        <w:t>הסימפטומים</w:t>
      </w:r>
      <w:r w:rsidRPr="00B96BD5">
        <w:rPr>
          <w:rFonts w:cs="Miriam"/>
          <w:rtl/>
        </w:rPr>
        <w:t xml:space="preserve"> </w:t>
      </w:r>
      <w:r w:rsidRPr="00B96BD5">
        <w:rPr>
          <w:rFonts w:cs="Miriam" w:hint="eastAsia"/>
          <w:rtl/>
        </w:rPr>
        <w:t>הפוסט</w:t>
      </w:r>
      <w:r w:rsidRPr="00B96BD5">
        <w:rPr>
          <w:rFonts w:cs="Miriam"/>
          <w:rtl/>
        </w:rPr>
        <w:t xml:space="preserve"> </w:t>
      </w:r>
      <w:r w:rsidRPr="00B96BD5">
        <w:rPr>
          <w:rFonts w:cs="Miriam" w:hint="eastAsia"/>
          <w:rtl/>
        </w:rPr>
        <w:t>טראומתיים</w:t>
      </w:r>
      <w:r w:rsidRPr="00B96BD5">
        <w:rPr>
          <w:rFonts w:cs="Miriam"/>
          <w:rtl/>
        </w:rPr>
        <w:t xml:space="preserve"> </w:t>
      </w:r>
      <w:r w:rsidRPr="00B96BD5">
        <w:rPr>
          <w:rFonts w:cs="Miriam" w:hint="eastAsia"/>
          <w:rtl/>
        </w:rPr>
        <w:t>פחתו</w:t>
      </w:r>
      <w:r w:rsidRPr="00B96BD5">
        <w:rPr>
          <w:rFonts w:cs="Miriam"/>
          <w:rtl/>
        </w:rPr>
        <w:t xml:space="preserve"> </w:t>
      </w:r>
      <w:r w:rsidRPr="00B96BD5">
        <w:rPr>
          <w:rFonts w:cs="Miriam" w:hint="eastAsia"/>
          <w:rtl/>
        </w:rPr>
        <w:t>לכן</w:t>
      </w:r>
      <w:r w:rsidRPr="00B96BD5">
        <w:rPr>
          <w:rFonts w:cs="Miriam"/>
          <w:rtl/>
        </w:rPr>
        <w:t xml:space="preserve"> </w:t>
      </w:r>
      <w:r w:rsidRPr="00B96BD5">
        <w:rPr>
          <w:rFonts w:cs="Miriam" w:hint="eastAsia"/>
          <w:rtl/>
        </w:rPr>
        <w:t>שינינו</w:t>
      </w:r>
      <w:r w:rsidRPr="00B96BD5">
        <w:rPr>
          <w:rFonts w:cs="Miriam"/>
          <w:rtl/>
        </w:rPr>
        <w:t xml:space="preserve"> </w:t>
      </w:r>
      <w:r w:rsidRPr="00B96BD5">
        <w:rPr>
          <w:rFonts w:cs="Miriam" w:hint="eastAsia"/>
          <w:rtl/>
        </w:rPr>
        <w:t>את</w:t>
      </w:r>
      <w:r w:rsidRPr="00B96BD5">
        <w:rPr>
          <w:rFonts w:cs="Miriam"/>
          <w:rtl/>
        </w:rPr>
        <w:t xml:space="preserve"> </w:t>
      </w:r>
      <w:r w:rsidRPr="00B96BD5">
        <w:rPr>
          <w:rFonts w:cs="Miriam" w:hint="eastAsia"/>
          <w:rtl/>
        </w:rPr>
        <w:t>האבחנה</w:t>
      </w:r>
      <w:r w:rsidRPr="00B96BD5">
        <w:rPr>
          <w:rFonts w:cs="Miriam"/>
          <w:rtl/>
        </w:rPr>
        <w:t xml:space="preserve"> </w:t>
      </w:r>
      <w:r w:rsidRPr="00B96BD5">
        <w:rPr>
          <w:rFonts w:cs="Miriam" w:hint="eastAsia"/>
          <w:rtl/>
        </w:rPr>
        <w:t>ולא</w:t>
      </w:r>
      <w:r w:rsidRPr="00B96BD5">
        <w:rPr>
          <w:rFonts w:cs="Miriam"/>
          <w:rtl/>
        </w:rPr>
        <w:t xml:space="preserve"> </w:t>
      </w:r>
      <w:r w:rsidRPr="00B96BD5">
        <w:rPr>
          <w:rFonts w:cs="Miriam" w:hint="eastAsia"/>
          <w:rtl/>
        </w:rPr>
        <w:t>נותרנו</w:t>
      </w:r>
      <w:r w:rsidRPr="00B96BD5">
        <w:rPr>
          <w:rFonts w:cs="Miriam"/>
          <w:rtl/>
        </w:rPr>
        <w:t xml:space="preserve"> </w:t>
      </w:r>
      <w:r w:rsidRPr="00B96BD5">
        <w:rPr>
          <w:rFonts w:cs="Miriam" w:hint="eastAsia"/>
          <w:rtl/>
        </w:rPr>
        <w:t>עם</w:t>
      </w:r>
      <w:r w:rsidRPr="00B96BD5">
        <w:rPr>
          <w:rFonts w:cs="Miriam"/>
          <w:rtl/>
        </w:rPr>
        <w:t xml:space="preserve"> </w:t>
      </w:r>
      <w:r w:rsidRPr="00B96BD5">
        <w:rPr>
          <w:rFonts w:cs="Miriam" w:hint="eastAsia"/>
          <w:rtl/>
        </w:rPr>
        <w:t>אותה</w:t>
      </w:r>
      <w:r w:rsidRPr="00B96BD5">
        <w:rPr>
          <w:rFonts w:cs="Miriam"/>
          <w:rtl/>
        </w:rPr>
        <w:t xml:space="preserve"> </w:t>
      </w:r>
      <w:r w:rsidRPr="00B96BD5">
        <w:rPr>
          <w:rFonts w:cs="Miriam" w:hint="eastAsia"/>
          <w:rtl/>
        </w:rPr>
        <w:t>אבחנה</w:t>
      </w:r>
      <w:r w:rsidRPr="00B96BD5">
        <w:rPr>
          <w:rFonts w:cs="Miriam"/>
          <w:rtl/>
        </w:rPr>
        <w:t xml:space="preserve">, </w:t>
      </w:r>
      <w:r w:rsidRPr="00B96BD5">
        <w:rPr>
          <w:rFonts w:cs="Miriam" w:hint="eastAsia"/>
          <w:rtl/>
        </w:rPr>
        <w:t>כי</w:t>
      </w:r>
      <w:r w:rsidRPr="00B96BD5">
        <w:rPr>
          <w:rFonts w:cs="Miriam"/>
          <w:rtl/>
        </w:rPr>
        <w:t xml:space="preserve"> </w:t>
      </w:r>
      <w:r w:rsidRPr="00B96BD5">
        <w:rPr>
          <w:rFonts w:cs="Miriam" w:hint="eastAsia"/>
          <w:rtl/>
        </w:rPr>
        <w:t>הסימפטומים</w:t>
      </w:r>
      <w:r w:rsidRPr="00B96BD5">
        <w:rPr>
          <w:rFonts w:cs="Miriam"/>
          <w:rtl/>
        </w:rPr>
        <w:t xml:space="preserve"> </w:t>
      </w:r>
      <w:r w:rsidRPr="00B96BD5">
        <w:rPr>
          <w:rFonts w:cs="Miriam" w:hint="eastAsia"/>
          <w:rtl/>
        </w:rPr>
        <w:t>הפוסט</w:t>
      </w:r>
      <w:r w:rsidRPr="00B96BD5">
        <w:rPr>
          <w:rFonts w:cs="Miriam"/>
          <w:rtl/>
        </w:rPr>
        <w:t xml:space="preserve"> </w:t>
      </w:r>
      <w:r w:rsidRPr="00B96BD5">
        <w:rPr>
          <w:rFonts w:cs="Miriam" w:hint="eastAsia"/>
          <w:rtl/>
        </w:rPr>
        <w:t>טראומתיים</w:t>
      </w:r>
      <w:r w:rsidRPr="00B96BD5">
        <w:rPr>
          <w:rFonts w:cs="Miriam"/>
          <w:rtl/>
        </w:rPr>
        <w:t xml:space="preserve"> </w:t>
      </w:r>
      <w:r w:rsidRPr="00B96BD5">
        <w:rPr>
          <w:rFonts w:cs="Miriam" w:hint="eastAsia"/>
          <w:rtl/>
        </w:rPr>
        <w:t>שקלו</w:t>
      </w:r>
      <w:r w:rsidRPr="00B96BD5">
        <w:rPr>
          <w:rFonts w:cs="Miriam"/>
          <w:rtl/>
        </w:rPr>
        <w:t xml:space="preserve"> </w:t>
      </w:r>
      <w:r w:rsidRPr="00B96BD5">
        <w:rPr>
          <w:rFonts w:cs="Miriam" w:hint="eastAsia"/>
          <w:rtl/>
        </w:rPr>
        <w:t>פחות</w:t>
      </w:r>
      <w:r w:rsidRPr="00B96BD5">
        <w:rPr>
          <w:rFonts w:cs="Miriam"/>
          <w:rtl/>
        </w:rPr>
        <w:t xml:space="preserve"> </w:t>
      </w:r>
      <w:r w:rsidRPr="00B96BD5">
        <w:rPr>
          <w:rFonts w:cs="Miriam" w:hint="eastAsia"/>
          <w:rtl/>
        </w:rPr>
        <w:t>מבחינה</w:t>
      </w:r>
      <w:r w:rsidRPr="00B96BD5">
        <w:rPr>
          <w:rFonts w:cs="Miriam"/>
          <w:rtl/>
        </w:rPr>
        <w:t xml:space="preserve"> </w:t>
      </w:r>
      <w:r w:rsidRPr="00B96BD5">
        <w:rPr>
          <w:rFonts w:cs="Miriam" w:hint="eastAsia"/>
          <w:rtl/>
        </w:rPr>
        <w:t>אבחנתית</w:t>
      </w:r>
      <w:r w:rsidRPr="00B96BD5">
        <w:rPr>
          <w:rFonts w:cs="Miriam"/>
          <w:rtl/>
        </w:rPr>
        <w:t xml:space="preserve">, </w:t>
      </w:r>
      <w:r w:rsidRPr="00B96BD5">
        <w:rPr>
          <w:rFonts w:cs="Miriam" w:hint="eastAsia"/>
          <w:rtl/>
        </w:rPr>
        <w:t>היה</w:t>
      </w:r>
      <w:r w:rsidRPr="00B96BD5">
        <w:rPr>
          <w:rFonts w:cs="Miriam"/>
          <w:rtl/>
        </w:rPr>
        <w:t xml:space="preserve"> </w:t>
      </w:r>
      <w:r w:rsidRPr="00B96BD5">
        <w:rPr>
          <w:rFonts w:cs="Miriam" w:hint="eastAsia"/>
          <w:rtl/>
        </w:rPr>
        <w:t>להם</w:t>
      </w:r>
      <w:r w:rsidRPr="00B96BD5">
        <w:rPr>
          <w:rFonts w:cs="Miriam"/>
          <w:rtl/>
        </w:rPr>
        <w:t xml:space="preserve"> </w:t>
      </w:r>
      <w:r w:rsidRPr="00B96BD5">
        <w:rPr>
          <w:rFonts w:cs="Miriam" w:hint="eastAsia"/>
          <w:rtl/>
        </w:rPr>
        <w:t>פחות</w:t>
      </w:r>
      <w:r w:rsidRPr="00B96BD5">
        <w:rPr>
          <w:rFonts w:cs="Miriam"/>
          <w:rtl/>
        </w:rPr>
        <w:t xml:space="preserve"> </w:t>
      </w:r>
      <w:r w:rsidRPr="00B96BD5">
        <w:rPr>
          <w:rFonts w:cs="Miriam" w:hint="eastAsia"/>
          <w:rtl/>
        </w:rPr>
        <w:t>מקום</w:t>
      </w:r>
      <w:r w:rsidRPr="00B96BD5">
        <w:rPr>
          <w:rFonts w:cs="Miriam"/>
          <w:rtl/>
        </w:rPr>
        <w:t xml:space="preserve"> </w:t>
      </w:r>
      <w:r w:rsidRPr="00B96BD5">
        <w:rPr>
          <w:rFonts w:cs="Miriam" w:hint="eastAsia"/>
          <w:rtl/>
        </w:rPr>
        <w:t>ולכן</w:t>
      </w:r>
      <w:r w:rsidRPr="00B96BD5">
        <w:rPr>
          <w:rFonts w:cs="Miriam"/>
          <w:rtl/>
        </w:rPr>
        <w:t xml:space="preserve"> </w:t>
      </w:r>
      <w:r w:rsidRPr="00B96BD5">
        <w:rPr>
          <w:rFonts w:cs="Miriam" w:hint="eastAsia"/>
          <w:rtl/>
        </w:rPr>
        <w:t>שינינו</w:t>
      </w:r>
      <w:r w:rsidRPr="00B96BD5">
        <w:rPr>
          <w:rFonts w:cs="Miriam"/>
          <w:rtl/>
        </w:rPr>
        <w:t xml:space="preserve"> </w:t>
      </w:r>
      <w:r w:rsidRPr="00B96BD5">
        <w:rPr>
          <w:rFonts w:cs="Miriam" w:hint="eastAsia"/>
          <w:rtl/>
        </w:rPr>
        <w:t>את</w:t>
      </w:r>
      <w:r w:rsidRPr="00B96BD5">
        <w:rPr>
          <w:rFonts w:cs="Miriam"/>
          <w:rtl/>
        </w:rPr>
        <w:t xml:space="preserve"> </w:t>
      </w:r>
      <w:r w:rsidRPr="00B96BD5">
        <w:rPr>
          <w:rFonts w:cs="Miriam" w:hint="eastAsia"/>
          <w:rtl/>
        </w:rPr>
        <w:t>האבחנה</w:t>
      </w:r>
      <w:r w:rsidRPr="00B96BD5">
        <w:rPr>
          <w:rFonts w:cs="Miriam"/>
          <w:rtl/>
        </w:rPr>
        <w:t>"</w:t>
      </w:r>
      <w:r>
        <w:rPr>
          <w:rtl/>
        </w:rPr>
        <w:t xml:space="preserve"> </w:t>
      </w:r>
      <w:r w:rsidRPr="00DA755A">
        <w:rPr>
          <w:rtl/>
        </w:rPr>
        <w:t>(</w:t>
      </w:r>
      <w:r w:rsidRPr="00DA755A">
        <w:rPr>
          <w:rFonts w:hint="eastAsia"/>
          <w:rtl/>
        </w:rPr>
        <w:t>עמ</w:t>
      </w:r>
      <w:r w:rsidRPr="00DA755A">
        <w:rPr>
          <w:rtl/>
        </w:rPr>
        <w:t xml:space="preserve">' 257 </w:t>
      </w:r>
      <w:r w:rsidRPr="00DA755A">
        <w:rPr>
          <w:rFonts w:hint="eastAsia"/>
          <w:rtl/>
        </w:rPr>
        <w:t>שור</w:t>
      </w:r>
      <w:r w:rsidRPr="00DA755A">
        <w:rPr>
          <w:rtl/>
        </w:rPr>
        <w:t xml:space="preserve">' 18-22 </w:t>
      </w:r>
      <w:r w:rsidRPr="00DA755A">
        <w:rPr>
          <w:rFonts w:hint="eastAsia"/>
          <w:rtl/>
        </w:rPr>
        <w:t>לפרו</w:t>
      </w:r>
      <w:r w:rsidRPr="00DA755A">
        <w:rPr>
          <w:rtl/>
        </w:rPr>
        <w:t>')</w:t>
      </w:r>
      <w:r>
        <w:rPr>
          <w:rtl/>
        </w:rPr>
        <w:t>.</w:t>
      </w:r>
    </w:p>
    <w:p w14:paraId="7577A120" w14:textId="77777777" w:rsidR="008C3215" w:rsidRDefault="008C3215" w:rsidP="008C3215">
      <w:pPr>
        <w:spacing w:line="360" w:lineRule="auto"/>
        <w:jc w:val="both"/>
        <w:rPr>
          <w:rFonts w:ascii="Arial" w:hAnsi="Arial"/>
          <w:rtl/>
        </w:rPr>
      </w:pPr>
    </w:p>
    <w:p w14:paraId="096D3B7E" w14:textId="77777777" w:rsidR="008C3215" w:rsidRPr="002365A2" w:rsidRDefault="008C3215" w:rsidP="008C3215">
      <w:pPr>
        <w:spacing w:line="360" w:lineRule="auto"/>
        <w:jc w:val="both"/>
        <w:rPr>
          <w:rFonts w:ascii="Arial" w:hAnsi="Arial" w:cs="Miriam"/>
          <w:rtl/>
        </w:rPr>
      </w:pPr>
      <w:r w:rsidRPr="00DD3B26">
        <w:rPr>
          <w:rFonts w:ascii="Arial" w:hAnsi="Arial"/>
          <w:b/>
          <w:bCs/>
          <w:rtl/>
        </w:rPr>
        <w:t>שירלי אורן קליר</w:t>
      </w:r>
      <w:r>
        <w:rPr>
          <w:rFonts w:ascii="Arial" w:hAnsi="Arial"/>
          <w:rtl/>
        </w:rPr>
        <w:t xml:space="preserve">, פקידת סעד לחוק הנוער באגף הרווחה, פנתה ביום 03/02/10 (ת/20) במכתב למשטרת חדרה והעלתה על הכתב בתמצית את הרקע האישי והמשפחתי של המתלוננת, מעורבות הרווחה בעניינה, הטיפול הפסיכותרפויטי ומצבה כיום וציינה כי למתלוננת ואמה לא היה קשר מאז </w:t>
      </w:r>
      <w:r w:rsidRPr="002365A2">
        <w:rPr>
          <w:rFonts w:ascii="Arial" w:hAnsi="Arial" w:cs="Miriam"/>
          <w:rtl/>
        </w:rPr>
        <w:t>"שהדברים נפתחו".</w:t>
      </w:r>
    </w:p>
    <w:p w14:paraId="3E9015C8" w14:textId="77777777" w:rsidR="008C3215" w:rsidRDefault="008C3215" w:rsidP="008C3215">
      <w:pPr>
        <w:spacing w:line="360" w:lineRule="auto"/>
        <w:jc w:val="both"/>
        <w:rPr>
          <w:rFonts w:ascii="Arial" w:hAnsi="Arial"/>
          <w:rtl/>
        </w:rPr>
      </w:pPr>
    </w:p>
    <w:p w14:paraId="38A07EA9" w14:textId="77777777" w:rsidR="008C3215" w:rsidRPr="00121CD4" w:rsidRDefault="008C3215" w:rsidP="008C3215">
      <w:pPr>
        <w:spacing w:line="360" w:lineRule="auto"/>
        <w:jc w:val="both"/>
        <w:rPr>
          <w:rFonts w:ascii="Arial" w:hAnsi="Arial"/>
          <w:rtl/>
        </w:rPr>
      </w:pPr>
      <w:r>
        <w:rPr>
          <w:rFonts w:ascii="Arial" w:hAnsi="Arial"/>
          <w:rtl/>
        </w:rPr>
        <w:t xml:space="preserve">הפסיכולוג </w:t>
      </w:r>
      <w:r w:rsidRPr="00B15BF4">
        <w:rPr>
          <w:rFonts w:ascii="Arial" w:hAnsi="Arial"/>
          <w:b/>
          <w:bCs/>
          <w:rtl/>
        </w:rPr>
        <w:t>פרופסור זומר</w:t>
      </w:r>
      <w:r>
        <w:rPr>
          <w:rFonts w:ascii="Arial" w:hAnsi="Arial"/>
          <w:rtl/>
        </w:rPr>
        <w:t xml:space="preserve"> ערך, כאמור, לבקשת ב"כ המאשימה, חוות דעת מומחה בעניינה של המתלוננת מיום 09/10/11 (על בסיס פגישה עימה ביום 31.7.11 - ת/26) זאת </w:t>
      </w:r>
      <w:r w:rsidRPr="00121CD4">
        <w:rPr>
          <w:rFonts w:ascii="Arial" w:hAnsi="Arial"/>
          <w:rtl/>
        </w:rPr>
        <w:t xml:space="preserve">על מנת להעריך את מצבה הנפשי וכדי לחוות דעה האם ממצאי הבדיקה עולים בקנה אחד עם תלונתה כי נפגעה מינית על ידי אביה בילדותה. </w:t>
      </w:r>
    </w:p>
    <w:p w14:paraId="0027ED8B" w14:textId="77777777" w:rsidR="008C3215" w:rsidRDefault="008C3215" w:rsidP="008C3215">
      <w:pPr>
        <w:jc w:val="both"/>
        <w:rPr>
          <w:rFonts w:ascii="Arial" w:hAnsi="Arial"/>
          <w:rtl/>
        </w:rPr>
      </w:pPr>
    </w:p>
    <w:p w14:paraId="16D0A04D" w14:textId="77777777" w:rsidR="008C3215" w:rsidRPr="000C62D4" w:rsidRDefault="008C3215" w:rsidP="008C3215">
      <w:pPr>
        <w:spacing w:line="360" w:lineRule="auto"/>
        <w:jc w:val="both"/>
        <w:rPr>
          <w:rFonts w:ascii="Arial" w:hAnsi="Arial" w:cs="Miriam"/>
          <w:rtl/>
        </w:rPr>
      </w:pPr>
      <w:r>
        <w:rPr>
          <w:rFonts w:ascii="Arial" w:hAnsi="Arial"/>
          <w:rtl/>
        </w:rPr>
        <w:t>לצורך תהליך הבדיקה והמבחנים שנערכו לצורך אבחון המתלוננת, השתמש המומחה בשאלון המכונה "</w:t>
      </w:r>
      <w:r>
        <w:rPr>
          <w:rFonts w:ascii="Arial" w:hAnsi="Arial"/>
        </w:rPr>
        <w:t xml:space="preserve">MMPI-A </w:t>
      </w:r>
      <w:r>
        <w:rPr>
          <w:rFonts w:ascii="Arial" w:hAnsi="Arial"/>
          <w:rtl/>
        </w:rPr>
        <w:t>", אותו תיאר בעדותו כ</w:t>
      </w:r>
      <w:r w:rsidRPr="00A93D4B">
        <w:rPr>
          <w:rFonts w:ascii="Arial" w:hAnsi="Arial" w:cs="Miriam"/>
          <w:rtl/>
        </w:rPr>
        <w:t>"שאלון של דיווח עצמי שהנבדק ממלא, אם נכון או לא נכון הפריט... הגרסה העברית הישראלית נמצאת בהל</w:t>
      </w:r>
      <w:r>
        <w:rPr>
          <w:rFonts w:ascii="Arial" w:hAnsi="Arial" w:cs="Miriam"/>
          <w:rtl/>
        </w:rPr>
        <w:t>יכי פיתוח באוניברסיטת חיפה, כלומר</w:t>
      </w:r>
      <w:r w:rsidRPr="00A93D4B">
        <w:rPr>
          <w:rFonts w:ascii="Arial" w:hAnsi="Arial" w:cs="Miriam"/>
          <w:rtl/>
        </w:rPr>
        <w:t xml:space="preserve"> בונים את הנורמות הישראליות</w:t>
      </w:r>
      <w:r>
        <w:rPr>
          <w:rFonts w:ascii="Arial" w:hAnsi="Arial" w:cs="Miriam"/>
          <w:rtl/>
        </w:rPr>
        <w:t>,</w:t>
      </w:r>
      <w:r w:rsidRPr="00A93D4B">
        <w:rPr>
          <w:rFonts w:ascii="Arial" w:hAnsi="Arial" w:cs="Miriam"/>
          <w:rtl/>
        </w:rPr>
        <w:t xml:space="preserve"> תוך הבנה שלא נכון להשוות נורמות ישראליות </w:t>
      </w:r>
      <w:r>
        <w:rPr>
          <w:rFonts w:ascii="Arial" w:hAnsi="Arial" w:cs="Miriam"/>
          <w:rtl/>
        </w:rPr>
        <w:t xml:space="preserve">לאלה של </w:t>
      </w:r>
      <w:r w:rsidRPr="00A93D4B">
        <w:rPr>
          <w:rFonts w:ascii="Arial" w:hAnsi="Arial" w:cs="Miriam"/>
          <w:rtl/>
        </w:rPr>
        <w:t>ארה"ב"</w:t>
      </w:r>
      <w:r>
        <w:rPr>
          <w:rFonts w:ascii="Arial" w:hAnsi="Arial"/>
          <w:rtl/>
        </w:rPr>
        <w:t xml:space="preserve"> (עמ' 230 שור' 6-11 לפרו').</w:t>
      </w:r>
    </w:p>
    <w:p w14:paraId="5CA2634B" w14:textId="77777777" w:rsidR="008C3215" w:rsidRDefault="008C3215" w:rsidP="008C3215">
      <w:pPr>
        <w:spacing w:line="360" w:lineRule="auto"/>
        <w:jc w:val="both"/>
        <w:rPr>
          <w:rFonts w:ascii="Arial" w:hAnsi="Arial"/>
          <w:rtl/>
        </w:rPr>
      </w:pPr>
    </w:p>
    <w:p w14:paraId="5CC81ABA" w14:textId="77777777" w:rsidR="008C3215" w:rsidRDefault="008C3215" w:rsidP="008C3215">
      <w:pPr>
        <w:spacing w:line="360" w:lineRule="auto"/>
        <w:jc w:val="both"/>
        <w:rPr>
          <w:rFonts w:ascii="Arial" w:hAnsi="Arial"/>
          <w:rtl/>
        </w:rPr>
      </w:pPr>
      <w:r>
        <w:rPr>
          <w:rFonts w:ascii="Arial" w:hAnsi="Arial"/>
          <w:rtl/>
        </w:rPr>
        <w:t xml:space="preserve">הוסיף וציין פרופסור זומר כי גרסה זו היא גרסה ניסיונית אשר טרם </w:t>
      </w:r>
      <w:r w:rsidRPr="00A56646">
        <w:rPr>
          <w:rFonts w:ascii="Arial" w:hAnsi="Arial" w:cs="Miriam"/>
          <w:rtl/>
        </w:rPr>
        <w:t>"שוחררה לשימוש מסחרי"</w:t>
      </w:r>
      <w:r>
        <w:rPr>
          <w:rFonts w:ascii="Arial" w:hAnsi="Arial"/>
          <w:rtl/>
        </w:rPr>
        <w:t xml:space="preserve"> וכי הוא עצמו קיבל עותק של השאלות על בסיס טובה אישית ממנהל המעבדה באוניברסיטת חיפה. </w:t>
      </w:r>
    </w:p>
    <w:p w14:paraId="03B645DD" w14:textId="77777777" w:rsidR="008C3215" w:rsidRDefault="008C3215" w:rsidP="008C3215">
      <w:pPr>
        <w:spacing w:line="360" w:lineRule="auto"/>
        <w:jc w:val="both"/>
        <w:rPr>
          <w:rFonts w:ascii="Arial" w:hAnsi="Arial"/>
          <w:rtl/>
        </w:rPr>
      </w:pPr>
    </w:p>
    <w:p w14:paraId="02A2DF2B" w14:textId="77777777" w:rsidR="008C3215" w:rsidRDefault="008C3215" w:rsidP="008C3215">
      <w:pPr>
        <w:spacing w:line="360" w:lineRule="auto"/>
        <w:jc w:val="both"/>
        <w:rPr>
          <w:rFonts w:ascii="Arial" w:hAnsi="Arial"/>
          <w:rtl/>
        </w:rPr>
      </w:pPr>
      <w:r>
        <w:rPr>
          <w:rFonts w:ascii="Arial" w:hAnsi="Arial"/>
          <w:rtl/>
        </w:rPr>
        <w:t xml:space="preserve">לטענת ב"כ הנאשם כי גרסת ה- </w:t>
      </w:r>
      <w:r>
        <w:rPr>
          <w:rFonts w:ascii="Arial" w:hAnsi="Arial"/>
        </w:rPr>
        <w:t>MMPI-A</w:t>
      </w:r>
      <w:r>
        <w:rPr>
          <w:rFonts w:ascii="Arial" w:hAnsi="Arial"/>
          <w:rtl/>
        </w:rPr>
        <w:t xml:space="preserve"> הינה גרסה ניסיונית שאינה מיועדת לשימוש בבית המשפט השיב כי אומנם זו גרסה ניסיונית אולם סבר כי בממצאים יש עניין, גם אם הגרסה בתהליכי פיתוח ובית המשפט ייתן לה את המשקל הראוי (עמ' 244 שור' 2 לפרו'). </w:t>
      </w:r>
    </w:p>
    <w:p w14:paraId="3D582AB8" w14:textId="77777777" w:rsidR="008C3215" w:rsidRDefault="008C3215" w:rsidP="008C3215">
      <w:pPr>
        <w:spacing w:line="360" w:lineRule="auto"/>
        <w:jc w:val="both"/>
        <w:rPr>
          <w:rFonts w:ascii="Arial" w:hAnsi="Arial"/>
          <w:rtl/>
        </w:rPr>
      </w:pPr>
    </w:p>
    <w:p w14:paraId="7A6BB43A" w14:textId="77777777" w:rsidR="008C3215" w:rsidRDefault="008C3215" w:rsidP="008C3215">
      <w:pPr>
        <w:spacing w:line="360" w:lineRule="auto"/>
        <w:jc w:val="both"/>
        <w:rPr>
          <w:rFonts w:ascii="Arial" w:hAnsi="Arial"/>
          <w:rtl/>
        </w:rPr>
      </w:pPr>
      <w:r>
        <w:rPr>
          <w:rFonts w:ascii="Arial" w:hAnsi="Arial"/>
          <w:rtl/>
        </w:rPr>
        <w:t xml:space="preserve">יצויין כי בתשובה לשאלה, אישר העד כי הועבר אליו דו"ח מהעובדת הסוציאלית שטיפלה במתלוננת, הגב' עדי אדלשטיין, לפיו, המתלוננת הגיעה למכון "אופק" בשנת 2010, על פי הפניית פרופ' אלן אפטר עם הבחנה כי </w:t>
      </w:r>
      <w:r w:rsidRPr="00C53101">
        <w:rPr>
          <w:rFonts w:ascii="Arial" w:hAnsi="Arial" w:cs="Miriam"/>
          <w:rtl/>
        </w:rPr>
        <w:t>"המדובר בהפרעת אישיות גבולית"</w:t>
      </w:r>
      <w:r>
        <w:rPr>
          <w:rFonts w:ascii="Arial" w:hAnsi="Arial"/>
          <w:rtl/>
        </w:rPr>
        <w:t>, ואולם, לדבריו לא נתן לכך משמעות</w:t>
      </w:r>
      <w:r w:rsidRPr="00F03DFD">
        <w:rPr>
          <w:rFonts w:ascii="Arial" w:hAnsi="Arial" w:cs="Miriam"/>
          <w:rtl/>
        </w:rPr>
        <w:t xml:space="preserve"> "קרדינאלית"</w:t>
      </w:r>
      <w:r>
        <w:rPr>
          <w:rFonts w:ascii="Arial" w:hAnsi="Arial"/>
          <w:rtl/>
        </w:rPr>
        <w:t xml:space="preserve"> כהגדרתו.</w:t>
      </w:r>
    </w:p>
    <w:p w14:paraId="10EE0EAF" w14:textId="77777777" w:rsidR="008C3215" w:rsidRDefault="008C3215" w:rsidP="008C3215">
      <w:pPr>
        <w:jc w:val="both"/>
        <w:rPr>
          <w:rFonts w:ascii="Arial" w:hAnsi="Arial"/>
          <w:rtl/>
        </w:rPr>
      </w:pPr>
    </w:p>
    <w:p w14:paraId="17B5FB8F" w14:textId="77777777" w:rsidR="008C3215" w:rsidRDefault="008C3215" w:rsidP="008C3215">
      <w:pPr>
        <w:spacing w:line="360" w:lineRule="auto"/>
        <w:jc w:val="both"/>
        <w:rPr>
          <w:rFonts w:ascii="Arial" w:hAnsi="Arial"/>
          <w:rtl/>
        </w:rPr>
      </w:pPr>
      <w:r>
        <w:rPr>
          <w:rFonts w:ascii="Arial" w:hAnsi="Arial"/>
          <w:rtl/>
        </w:rPr>
        <w:t>בתקציר העובדות שתוארו בראיון האבחוני ציין, כי לדברי המתלוננת:</w:t>
      </w:r>
    </w:p>
    <w:p w14:paraId="3B806854" w14:textId="77777777" w:rsidR="008C3215" w:rsidRDefault="008C3215" w:rsidP="008C3215">
      <w:pPr>
        <w:jc w:val="both"/>
        <w:rPr>
          <w:rFonts w:ascii="Arial" w:hAnsi="Arial"/>
          <w:rtl/>
        </w:rPr>
      </w:pPr>
    </w:p>
    <w:p w14:paraId="482F2E04" w14:textId="77777777" w:rsidR="008C3215" w:rsidRPr="00142563" w:rsidRDefault="008C3215" w:rsidP="008C3215">
      <w:pPr>
        <w:ind w:left="746" w:right="1134"/>
        <w:jc w:val="both"/>
        <w:rPr>
          <w:rFonts w:ascii="Arial" w:hAnsi="Arial" w:cs="Miriam"/>
          <w:rtl/>
        </w:rPr>
      </w:pPr>
      <w:r w:rsidRPr="00142563">
        <w:rPr>
          <w:rFonts w:ascii="Arial" w:hAnsi="Arial" w:cs="Miriam"/>
          <w:rtl/>
        </w:rPr>
        <w:t>"היא נפגעה על ידי אביה ככל הנראה כבר מכיתה א' וזאת משום שהפלאשבקים (זיכרונות הבזק) שלה, נושאים תכנים ותמונות מגיל זה ואילך. בסוף כיתה ד' החלו הוריה בהליכי פרידה. מאז ועד סוף לימודיה בבית הספר היסודי, עבדה אמה מחוץ לבית וע</w:t>
      </w:r>
      <w:r>
        <w:rPr>
          <w:rFonts w:ascii="Arial" w:hAnsi="Arial" w:cs="Miriam"/>
          <w:rtl/>
        </w:rPr>
        <w:t>'</w:t>
      </w:r>
      <w:r w:rsidRPr="00142563">
        <w:rPr>
          <w:rFonts w:ascii="Arial" w:hAnsi="Arial" w:cs="Miriam"/>
          <w:rtl/>
        </w:rPr>
        <w:t xml:space="preserve"> הייתה מטופלת בעיקר על ידי אביה שהיה מובטל באותה עת ורבץ בבית באפס מעשה. לאחר פרידה זמנית של הוריה, התירה האם את חזרתו של האב לבית, כשהייתה ע</w:t>
      </w:r>
      <w:r>
        <w:rPr>
          <w:rFonts w:ascii="Arial" w:hAnsi="Arial" w:cs="Miriam"/>
          <w:rtl/>
        </w:rPr>
        <w:t>'</w:t>
      </w:r>
      <w:r w:rsidRPr="00142563">
        <w:rPr>
          <w:rFonts w:ascii="Arial" w:hAnsi="Arial" w:cs="Miriam"/>
          <w:rtl/>
        </w:rPr>
        <w:t xml:space="preserve"> בכיתה ו'', וזאת למורת רוחה של הילדה. לאחר חזרתו הביתה שב האב לפגוע בע</w:t>
      </w:r>
      <w:r>
        <w:rPr>
          <w:rFonts w:ascii="Arial" w:hAnsi="Arial" w:cs="Miriam"/>
          <w:rtl/>
        </w:rPr>
        <w:t>'</w:t>
      </w:r>
      <w:r w:rsidRPr="00142563">
        <w:rPr>
          <w:rFonts w:ascii="Arial" w:hAnsi="Arial" w:cs="Miriam"/>
          <w:rtl/>
        </w:rPr>
        <w:t>. לדבריה, מצבה הנפשי החל להתדרדר בכיתה ח' ומאז התקשתה להתרכז ולהתמיד בלימודיה, תוך שהיא חווה רמות גוברות של כעס כלפי אמה, וזאת בלי שהבינה לגמרי את משמעות רגשותיה. באותה תקופה החלה בטיפול פסיכולוגי שבמהלכו חזרו חלומות ילדות ונדודי שינה מהם סבלה כילדה צעירה יותר. לדבריה, היו לה תמיד פלאשבקים בילדותה אך היא ניסתה להפחית מחשיבותם"</w:t>
      </w:r>
      <w:r>
        <w:rPr>
          <w:rFonts w:ascii="Arial" w:hAnsi="Arial" w:cs="Miriam"/>
          <w:rtl/>
        </w:rPr>
        <w:t xml:space="preserve"> </w:t>
      </w:r>
      <w:r w:rsidRPr="00142563">
        <w:rPr>
          <w:rFonts w:ascii="Arial" w:hAnsi="Arial"/>
          <w:rtl/>
        </w:rPr>
        <w:t>(שם, בעמ' 3)</w:t>
      </w:r>
      <w:r w:rsidRPr="00142563">
        <w:rPr>
          <w:rFonts w:ascii="Arial" w:hAnsi="Arial" w:cs="Miriam"/>
          <w:rtl/>
        </w:rPr>
        <w:t>.</w:t>
      </w:r>
    </w:p>
    <w:p w14:paraId="55051E94" w14:textId="77777777" w:rsidR="008C3215" w:rsidRDefault="008C3215" w:rsidP="008C3215">
      <w:pPr>
        <w:spacing w:line="360" w:lineRule="auto"/>
        <w:jc w:val="both"/>
        <w:rPr>
          <w:rFonts w:ascii="Arial" w:hAnsi="Arial"/>
          <w:rtl/>
        </w:rPr>
      </w:pPr>
    </w:p>
    <w:p w14:paraId="4072E669" w14:textId="77777777" w:rsidR="008C3215" w:rsidRDefault="008C3215" w:rsidP="008C3215">
      <w:pPr>
        <w:spacing w:line="360" w:lineRule="auto"/>
        <w:jc w:val="both"/>
        <w:rPr>
          <w:rFonts w:ascii="Arial" w:hAnsi="Arial"/>
          <w:rtl/>
        </w:rPr>
      </w:pPr>
      <w:r>
        <w:rPr>
          <w:rFonts w:ascii="Arial" w:hAnsi="Arial"/>
          <w:rtl/>
        </w:rPr>
        <w:t xml:space="preserve">בפרק סיכום הממצאים, פירט פרופסור זומר מכלול של תסמינים נפשיים מהם סובלת המתלוננת ובפרק ה"אבחנה" ציין, כי מכלול התסמינים וההרכב המיוחד שלהם מתאימים לאבחנה של </w:t>
      </w:r>
      <w:r>
        <w:rPr>
          <w:rFonts w:ascii="Arial" w:hAnsi="Arial"/>
        </w:rPr>
        <w:t>Disorder of Extreme Stress-NOS</w:t>
      </w:r>
      <w:r>
        <w:rPr>
          <w:rFonts w:ascii="Arial" w:hAnsi="Arial"/>
          <w:rtl/>
        </w:rPr>
        <w:t xml:space="preserve">, הידועה גם כ – </w:t>
      </w:r>
      <w:r>
        <w:rPr>
          <w:rFonts w:ascii="Arial" w:hAnsi="Arial"/>
        </w:rPr>
        <w:t xml:space="preserve">Complex Post-traumatic Stress Disorder </w:t>
      </w:r>
      <w:r>
        <w:rPr>
          <w:rFonts w:ascii="Arial" w:hAnsi="Arial"/>
          <w:rtl/>
        </w:rPr>
        <w:t xml:space="preserve">. </w:t>
      </w:r>
    </w:p>
    <w:p w14:paraId="12FE3166" w14:textId="77777777" w:rsidR="008C3215" w:rsidRDefault="008C3215" w:rsidP="008C3215">
      <w:pPr>
        <w:spacing w:line="360" w:lineRule="auto"/>
        <w:jc w:val="both"/>
        <w:rPr>
          <w:rFonts w:ascii="Arial" w:hAnsi="Arial"/>
          <w:rtl/>
        </w:rPr>
      </w:pPr>
    </w:p>
    <w:p w14:paraId="3CB9D512" w14:textId="77777777" w:rsidR="008C3215" w:rsidRDefault="008C3215" w:rsidP="008C3215">
      <w:pPr>
        <w:spacing w:line="360" w:lineRule="auto"/>
        <w:jc w:val="both"/>
        <w:rPr>
          <w:rFonts w:ascii="Arial" w:hAnsi="Arial"/>
          <w:rtl/>
        </w:rPr>
      </w:pPr>
      <w:r>
        <w:rPr>
          <w:rFonts w:ascii="Arial" w:hAnsi="Arial"/>
          <w:rtl/>
        </w:rPr>
        <w:t xml:space="preserve">כמו כן ציין, כי באבחנה הנ"ל מתקיימים גם "תסמינים מסויימים" של הפרעת אישיות גבולית, כפי שאבחן בשעתו פרופסור אלן אפטר. ולהווה ידוע, כי ב- 70%  מהאנשים המאובחנים כסובלים </w:t>
      </w:r>
    </w:p>
    <w:p w14:paraId="402FE42A" w14:textId="77777777" w:rsidR="008C3215" w:rsidRDefault="008C3215" w:rsidP="008C3215">
      <w:pPr>
        <w:spacing w:line="360" w:lineRule="auto"/>
        <w:jc w:val="both"/>
        <w:rPr>
          <w:rFonts w:ascii="Arial" w:hAnsi="Arial"/>
          <w:rtl/>
        </w:rPr>
      </w:pPr>
      <w:r>
        <w:rPr>
          <w:rFonts w:ascii="Arial" w:hAnsi="Arial"/>
          <w:rtl/>
        </w:rPr>
        <w:t>מהפרעת אישיות גבולית, נמצאה היסטוריה של התעללות בילדות.</w:t>
      </w:r>
    </w:p>
    <w:p w14:paraId="0850E3D2" w14:textId="77777777" w:rsidR="008C3215" w:rsidRDefault="008C3215" w:rsidP="008C3215">
      <w:pPr>
        <w:spacing w:line="360" w:lineRule="auto"/>
        <w:jc w:val="both"/>
        <w:rPr>
          <w:rFonts w:ascii="Arial" w:hAnsi="Arial"/>
          <w:rtl/>
        </w:rPr>
      </w:pPr>
    </w:p>
    <w:p w14:paraId="2240AA7C" w14:textId="77777777" w:rsidR="008C3215" w:rsidRDefault="008C3215" w:rsidP="008C3215">
      <w:pPr>
        <w:spacing w:line="360" w:lineRule="auto"/>
        <w:jc w:val="both"/>
        <w:rPr>
          <w:rFonts w:ascii="Arial" w:hAnsi="Arial"/>
          <w:rtl/>
        </w:rPr>
      </w:pPr>
      <w:r>
        <w:rPr>
          <w:rFonts w:ascii="Arial" w:hAnsi="Arial"/>
          <w:rtl/>
        </w:rPr>
        <w:t>מסקנתו, כעולה מחוות הדעת, הינה כי המתלוננת "</w:t>
      </w:r>
      <w:r w:rsidRPr="00A900B6">
        <w:rPr>
          <w:rFonts w:ascii="Arial" w:hAnsi="Arial" w:cs="Miriam"/>
          <w:rtl/>
        </w:rPr>
        <w:t>סובלת מתסמינים נפשיים העולים בקנה אחד עם מושא תלונתה</w:t>
      </w:r>
      <w:r>
        <w:rPr>
          <w:rFonts w:ascii="Arial" w:hAnsi="Arial"/>
          <w:rtl/>
        </w:rPr>
        <w:t>" (שם, בעמ' 7).</w:t>
      </w:r>
    </w:p>
    <w:p w14:paraId="25D91D8E" w14:textId="77777777" w:rsidR="008C3215" w:rsidRDefault="008C3215" w:rsidP="008C3215">
      <w:pPr>
        <w:jc w:val="both"/>
        <w:rPr>
          <w:rFonts w:ascii="Arial" w:hAnsi="Arial"/>
          <w:rtl/>
        </w:rPr>
      </w:pPr>
    </w:p>
    <w:p w14:paraId="154FA781" w14:textId="77777777" w:rsidR="008C3215" w:rsidRDefault="008C3215" w:rsidP="008C3215">
      <w:pPr>
        <w:spacing w:line="360" w:lineRule="auto"/>
        <w:jc w:val="both"/>
        <w:rPr>
          <w:rFonts w:ascii="Arial" w:hAnsi="Arial"/>
          <w:rtl/>
        </w:rPr>
      </w:pPr>
      <w:r>
        <w:rPr>
          <w:rFonts w:ascii="Arial" w:hAnsi="Arial"/>
          <w:rtl/>
        </w:rPr>
        <w:t xml:space="preserve">בעדותו, נדרש פרופסור זומר, לאמור בחוות דעתו וזאת בתשובות לשאלות ב"כ המאשימה וב"כ הנאשם. </w:t>
      </w:r>
    </w:p>
    <w:p w14:paraId="2BD9CE51" w14:textId="77777777" w:rsidR="008C3215" w:rsidRDefault="008C3215" w:rsidP="008C3215">
      <w:pPr>
        <w:spacing w:line="360" w:lineRule="auto"/>
        <w:jc w:val="both"/>
        <w:rPr>
          <w:rFonts w:ascii="Arial" w:hAnsi="Arial"/>
          <w:rtl/>
        </w:rPr>
      </w:pPr>
    </w:p>
    <w:p w14:paraId="5DCCB3B8" w14:textId="77777777" w:rsidR="008C3215" w:rsidRDefault="008C3215" w:rsidP="008C3215">
      <w:pPr>
        <w:spacing w:line="360" w:lineRule="auto"/>
        <w:jc w:val="both"/>
        <w:rPr>
          <w:rFonts w:ascii="Arial" w:hAnsi="Arial"/>
          <w:rtl/>
        </w:rPr>
      </w:pPr>
      <w:r>
        <w:rPr>
          <w:rFonts w:ascii="Arial" w:hAnsi="Arial"/>
          <w:rtl/>
        </w:rPr>
        <w:t>כך, בתשובה לשאלת באת כוח המאשימה, באשר ל</w:t>
      </w:r>
      <w:r w:rsidRPr="006255D2">
        <w:rPr>
          <w:rFonts w:ascii="Arial" w:hAnsi="Arial" w:cs="Miriam"/>
          <w:rtl/>
        </w:rPr>
        <w:t>"חיבורי היזכרויות, סימנים ופלאשבקים"</w:t>
      </w:r>
      <w:r>
        <w:rPr>
          <w:rFonts w:ascii="Arial" w:hAnsi="Arial"/>
          <w:rtl/>
        </w:rPr>
        <w:t xml:space="preserve"> על ידי המתלוננת והעדר </w:t>
      </w:r>
      <w:r w:rsidRPr="006255D2">
        <w:rPr>
          <w:rFonts w:ascii="Arial" w:hAnsi="Arial" w:cs="Miriam"/>
          <w:rtl/>
        </w:rPr>
        <w:t>"סיפור מסודר מההתחלה עד הסוף"</w:t>
      </w:r>
      <w:r>
        <w:rPr>
          <w:rFonts w:ascii="Arial" w:hAnsi="Arial"/>
          <w:rtl/>
        </w:rPr>
        <w:t xml:space="preserve">, השיב, </w:t>
      </w:r>
      <w:r w:rsidRPr="001A1149">
        <w:rPr>
          <w:rFonts w:ascii="Arial" w:hAnsi="Arial" w:cs="Miriam"/>
          <w:rtl/>
        </w:rPr>
        <w:t>"אני ער לזה</w:t>
      </w:r>
      <w:r>
        <w:rPr>
          <w:rFonts w:ascii="Arial" w:hAnsi="Arial"/>
          <w:rtl/>
        </w:rPr>
        <w:t xml:space="preserve"> </w:t>
      </w:r>
      <w:r w:rsidRPr="006255D2">
        <w:rPr>
          <w:rFonts w:ascii="Arial" w:hAnsi="Arial" w:cs="Miriam"/>
          <w:rtl/>
        </w:rPr>
        <w:t>שזה עושה אולי קושי בבית המשפט</w:t>
      </w:r>
      <w:r>
        <w:rPr>
          <w:rFonts w:ascii="Arial" w:hAnsi="Arial" w:cs="Miriam"/>
          <w:rtl/>
        </w:rPr>
        <w:t>"</w:t>
      </w:r>
      <w:r w:rsidRPr="001A1149">
        <w:rPr>
          <w:rFonts w:ascii="Arial" w:hAnsi="Arial"/>
          <w:rtl/>
        </w:rPr>
        <w:t xml:space="preserve"> ואולם, מנקודת מבטו כפסיכולוג, יש בכך כדי להוסיף נופך של אמינות בשל העובדה כי אין בפנינו</w:t>
      </w:r>
      <w:r w:rsidRPr="006255D2">
        <w:rPr>
          <w:rFonts w:ascii="Arial" w:hAnsi="Arial" w:cs="Miriam"/>
          <w:rtl/>
        </w:rPr>
        <w:t xml:space="preserve"> "סיפור שהוא גדוש בפרטים, רהוט וללא כל קושי..."</w:t>
      </w:r>
      <w:r>
        <w:rPr>
          <w:rFonts w:ascii="Arial" w:hAnsi="Arial"/>
          <w:rtl/>
        </w:rPr>
        <w:t xml:space="preserve"> (עמ' 231 שור' 24 – 28 לפרו'). </w:t>
      </w:r>
    </w:p>
    <w:p w14:paraId="11177FD3" w14:textId="77777777" w:rsidR="008C3215" w:rsidRDefault="008C3215" w:rsidP="008C3215">
      <w:pPr>
        <w:jc w:val="both"/>
        <w:rPr>
          <w:rFonts w:ascii="Arial" w:hAnsi="Arial"/>
          <w:rtl/>
        </w:rPr>
      </w:pPr>
    </w:p>
    <w:p w14:paraId="4D8F7D4B" w14:textId="77777777" w:rsidR="008C3215" w:rsidRDefault="008C3215" w:rsidP="008C3215">
      <w:pPr>
        <w:spacing w:line="360" w:lineRule="auto"/>
        <w:jc w:val="both"/>
        <w:rPr>
          <w:rFonts w:ascii="Arial" w:hAnsi="Arial"/>
          <w:rtl/>
        </w:rPr>
      </w:pPr>
      <w:r>
        <w:rPr>
          <w:rFonts w:ascii="Arial" w:hAnsi="Arial"/>
          <w:rtl/>
        </w:rPr>
        <w:t xml:space="preserve">בהמשך עדותו, שב פרופסור זומר והביע את דעתו, כי המתלוננת סובלת מ </w:t>
      </w:r>
      <w:r>
        <w:rPr>
          <w:rFonts w:ascii="Arial" w:hAnsi="Arial"/>
        </w:rPr>
        <w:t>PTSD</w:t>
      </w:r>
      <w:r>
        <w:rPr>
          <w:rFonts w:ascii="Arial" w:hAnsi="Arial"/>
          <w:rtl/>
        </w:rPr>
        <w:t xml:space="preserve"> (</w:t>
      </w:r>
      <w:r>
        <w:rPr>
          <w:rFonts w:ascii="Arial" w:hAnsi="Arial"/>
        </w:rPr>
        <w:t xml:space="preserve">Post-(traumatic Stress Disorder </w:t>
      </w:r>
      <w:r>
        <w:rPr>
          <w:rFonts w:ascii="Arial" w:hAnsi="Arial"/>
          <w:rtl/>
        </w:rPr>
        <w:t xml:space="preserve"> והסביר כי מדובר בהפרעה נפשית ש-"מתפתחת לאחר חשיפה לאירוע בעל פוטנציאל טראומתי, אירוע מצית, מסכן חיים, אירוע שבו אדם נחשף למראות קשים... </w:t>
      </w:r>
      <w:r w:rsidRPr="006255D2">
        <w:rPr>
          <w:rFonts w:ascii="Arial" w:hAnsi="Arial" w:cs="Miriam"/>
          <w:rtl/>
        </w:rPr>
        <w:t>"</w:t>
      </w:r>
      <w:r>
        <w:rPr>
          <w:rFonts w:ascii="Arial" w:hAnsi="Arial"/>
          <w:rtl/>
        </w:rPr>
        <w:t xml:space="preserve"> (עמ' 232 שור' 8 ו- 9).</w:t>
      </w:r>
    </w:p>
    <w:p w14:paraId="14C69691" w14:textId="77777777" w:rsidR="008C3215" w:rsidRDefault="008C3215" w:rsidP="008C3215">
      <w:pPr>
        <w:jc w:val="both"/>
        <w:rPr>
          <w:rFonts w:ascii="Arial" w:hAnsi="Arial"/>
          <w:rtl/>
        </w:rPr>
      </w:pPr>
    </w:p>
    <w:p w14:paraId="218AF6DE" w14:textId="77777777" w:rsidR="008C3215" w:rsidRDefault="008C3215" w:rsidP="008C3215">
      <w:pPr>
        <w:spacing w:line="360" w:lineRule="auto"/>
        <w:jc w:val="both"/>
        <w:rPr>
          <w:rFonts w:ascii="Arial" w:hAnsi="Arial"/>
          <w:rtl/>
        </w:rPr>
      </w:pPr>
      <w:r>
        <w:rPr>
          <w:rFonts w:ascii="Arial" w:hAnsi="Arial"/>
          <w:rtl/>
        </w:rPr>
        <w:t>בתשובה לשאלת באת כוח הנאשם, אישר העד, כי חוות דעתו מתייחסת למצבה הנפשי של המתלוננת ביום הבדיקה, קרי, כ</w:t>
      </w:r>
      <w:r w:rsidRPr="006255D2">
        <w:rPr>
          <w:rFonts w:ascii="Arial" w:hAnsi="Arial"/>
          <w:u w:val="single"/>
          <w:rtl/>
        </w:rPr>
        <w:t>חמש שנים</w:t>
      </w:r>
      <w:r>
        <w:rPr>
          <w:rFonts w:ascii="Arial" w:hAnsi="Arial"/>
          <w:rtl/>
        </w:rPr>
        <w:t xml:space="preserve"> מיום סיום התרחשות האירועים, וכי אינה מתבססת על חומר ראייתי מתיק החקירה או פרוטוקולי הדיון בבית המשפט עד לביצוע הבדיקה. </w:t>
      </w:r>
    </w:p>
    <w:p w14:paraId="6B2D7358" w14:textId="77777777" w:rsidR="008C3215" w:rsidRDefault="008C3215" w:rsidP="008C3215">
      <w:pPr>
        <w:spacing w:line="360" w:lineRule="auto"/>
        <w:jc w:val="both"/>
        <w:rPr>
          <w:rFonts w:ascii="Arial" w:hAnsi="Arial"/>
          <w:rtl/>
        </w:rPr>
      </w:pPr>
    </w:p>
    <w:p w14:paraId="49AEE8DC" w14:textId="77777777" w:rsidR="008C3215" w:rsidRDefault="008C3215" w:rsidP="008C3215">
      <w:pPr>
        <w:spacing w:line="360" w:lineRule="auto"/>
        <w:jc w:val="both"/>
        <w:rPr>
          <w:rFonts w:ascii="Arial" w:hAnsi="Arial"/>
          <w:rtl/>
        </w:rPr>
      </w:pPr>
      <w:r>
        <w:rPr>
          <w:rFonts w:ascii="Arial" w:hAnsi="Arial"/>
          <w:rtl/>
        </w:rPr>
        <w:t xml:space="preserve">בנסיבות האמורות לעיל, לא יכול היה להתייחס לתמיהות ולפריכות, שלשיטת בא כוח הנאשם, יש בגרסת המתלוננת, אשר יש בהן כדי לערער את מידת המהימנות שניתן ליתן לגרסתה (כדוגמת כתמי דם על השמיכה, אשר אין להם תימוכין בעדות האֵם). </w:t>
      </w:r>
    </w:p>
    <w:p w14:paraId="56281D5B" w14:textId="77777777" w:rsidR="008C3215" w:rsidRDefault="008C3215" w:rsidP="008C3215">
      <w:pPr>
        <w:spacing w:line="360" w:lineRule="auto"/>
        <w:jc w:val="both"/>
        <w:rPr>
          <w:rFonts w:ascii="Arial" w:hAnsi="Arial"/>
          <w:rtl/>
        </w:rPr>
      </w:pPr>
    </w:p>
    <w:p w14:paraId="5BFB194D" w14:textId="77777777" w:rsidR="008C3215" w:rsidRPr="00872708" w:rsidRDefault="008C3215" w:rsidP="008C3215">
      <w:pPr>
        <w:spacing w:line="360" w:lineRule="auto"/>
        <w:jc w:val="both"/>
        <w:rPr>
          <w:b/>
          <w:bCs/>
          <w:u w:val="single"/>
          <w:rtl/>
        </w:rPr>
      </w:pPr>
      <w:r w:rsidRPr="00872708">
        <w:rPr>
          <w:rFonts w:hint="eastAsia"/>
          <w:b/>
          <w:bCs/>
          <w:rtl/>
        </w:rPr>
        <w:t>ה</w:t>
      </w:r>
      <w:r w:rsidRPr="00872708">
        <w:rPr>
          <w:b/>
          <w:bCs/>
          <w:rtl/>
        </w:rPr>
        <w:t>.</w:t>
      </w:r>
      <w:r w:rsidRPr="00872708">
        <w:rPr>
          <w:b/>
          <w:bCs/>
          <w:rtl/>
        </w:rPr>
        <w:tab/>
      </w:r>
      <w:r w:rsidRPr="00872708">
        <w:rPr>
          <w:rFonts w:hint="eastAsia"/>
          <w:b/>
          <w:bCs/>
          <w:u w:val="single"/>
          <w:rtl/>
        </w:rPr>
        <w:t>ראיות</w:t>
      </w:r>
      <w:r w:rsidRPr="00872708">
        <w:rPr>
          <w:b/>
          <w:bCs/>
          <w:u w:val="single"/>
          <w:rtl/>
        </w:rPr>
        <w:t xml:space="preserve"> </w:t>
      </w:r>
      <w:r w:rsidRPr="00872708">
        <w:rPr>
          <w:rFonts w:hint="eastAsia"/>
          <w:b/>
          <w:bCs/>
          <w:u w:val="single"/>
          <w:rtl/>
        </w:rPr>
        <w:t>ההגנה</w:t>
      </w:r>
    </w:p>
    <w:p w14:paraId="4B0698BB" w14:textId="77777777" w:rsidR="008C3215" w:rsidRDefault="008C3215" w:rsidP="008C3215">
      <w:pPr>
        <w:jc w:val="both"/>
        <w:rPr>
          <w:rtl/>
        </w:rPr>
      </w:pPr>
    </w:p>
    <w:p w14:paraId="571E1E24" w14:textId="77777777" w:rsidR="008C3215" w:rsidRDefault="008C3215" w:rsidP="008C3215">
      <w:pPr>
        <w:spacing w:line="360" w:lineRule="auto"/>
        <w:jc w:val="both"/>
        <w:rPr>
          <w:rtl/>
        </w:rPr>
      </w:pPr>
      <w:r>
        <w:rPr>
          <w:rFonts w:hint="eastAsia"/>
          <w:rtl/>
        </w:rPr>
        <w:t>ראיות</w:t>
      </w:r>
      <w:r>
        <w:rPr>
          <w:rtl/>
        </w:rPr>
        <w:t xml:space="preserve"> </w:t>
      </w:r>
      <w:r>
        <w:rPr>
          <w:rFonts w:hint="eastAsia"/>
          <w:rtl/>
        </w:rPr>
        <w:t>ההגנה</w:t>
      </w:r>
      <w:r>
        <w:rPr>
          <w:rtl/>
        </w:rPr>
        <w:t xml:space="preserve"> </w:t>
      </w:r>
      <w:r>
        <w:rPr>
          <w:rFonts w:hint="eastAsia"/>
          <w:rtl/>
        </w:rPr>
        <w:t>כללו</w:t>
      </w:r>
      <w:r>
        <w:rPr>
          <w:rtl/>
        </w:rPr>
        <w:t xml:space="preserve"> </w:t>
      </w:r>
      <w:r>
        <w:rPr>
          <w:rFonts w:hint="eastAsia"/>
          <w:rtl/>
        </w:rPr>
        <w:t>את</w:t>
      </w:r>
      <w:r>
        <w:rPr>
          <w:rtl/>
        </w:rPr>
        <w:t xml:space="preserve"> </w:t>
      </w:r>
      <w:r>
        <w:rPr>
          <w:rFonts w:hint="eastAsia"/>
          <w:rtl/>
        </w:rPr>
        <w:t>עדותו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וכן</w:t>
      </w:r>
      <w:r>
        <w:rPr>
          <w:rtl/>
        </w:rPr>
        <w:t xml:space="preserve"> </w:t>
      </w:r>
      <w:r>
        <w:rPr>
          <w:rFonts w:hint="eastAsia"/>
          <w:rtl/>
        </w:rPr>
        <w:t>חוקרת</w:t>
      </w:r>
      <w:r>
        <w:rPr>
          <w:rtl/>
        </w:rPr>
        <w:t xml:space="preserve"> </w:t>
      </w:r>
      <w:r>
        <w:rPr>
          <w:rFonts w:hint="eastAsia"/>
          <w:rtl/>
        </w:rPr>
        <w:t>הילדים</w:t>
      </w:r>
      <w:r>
        <w:rPr>
          <w:rtl/>
        </w:rPr>
        <w:t xml:space="preserve"> </w:t>
      </w:r>
      <w:r>
        <w:rPr>
          <w:rFonts w:hint="eastAsia"/>
          <w:rtl/>
        </w:rPr>
        <w:t>המיוחדת</w:t>
      </w:r>
      <w:r>
        <w:rPr>
          <w:rtl/>
        </w:rPr>
        <w:t xml:space="preserve"> </w:t>
      </w:r>
      <w:r>
        <w:rPr>
          <w:rFonts w:hint="eastAsia"/>
          <w:rtl/>
        </w:rPr>
        <w:t>הגב</w:t>
      </w:r>
      <w:r>
        <w:rPr>
          <w:rtl/>
        </w:rPr>
        <w:t xml:space="preserve">' </w:t>
      </w:r>
      <w:r>
        <w:rPr>
          <w:rFonts w:hint="eastAsia"/>
          <w:rtl/>
        </w:rPr>
        <w:t>יפעת</w:t>
      </w:r>
      <w:r>
        <w:rPr>
          <w:rtl/>
        </w:rPr>
        <w:t xml:space="preserve"> </w:t>
      </w:r>
      <w:r>
        <w:rPr>
          <w:rFonts w:hint="eastAsia"/>
          <w:rtl/>
        </w:rPr>
        <w:t>פולק</w:t>
      </w:r>
      <w:r>
        <w:rPr>
          <w:rtl/>
        </w:rPr>
        <w:t>-</w:t>
      </w:r>
      <w:r>
        <w:rPr>
          <w:rFonts w:hint="eastAsia"/>
          <w:rtl/>
        </w:rPr>
        <w:t>כהן</w:t>
      </w:r>
      <w:r>
        <w:rPr>
          <w:rtl/>
        </w:rPr>
        <w:t xml:space="preserve"> </w:t>
      </w:r>
      <w:r>
        <w:rPr>
          <w:rFonts w:hint="eastAsia"/>
          <w:rtl/>
        </w:rPr>
        <w:t>אשר</w:t>
      </w:r>
      <w:r>
        <w:rPr>
          <w:rtl/>
        </w:rPr>
        <w:t xml:space="preserve"> </w:t>
      </w:r>
      <w:r>
        <w:rPr>
          <w:rFonts w:hint="eastAsia"/>
          <w:rtl/>
        </w:rPr>
        <w:t>היתה</w:t>
      </w:r>
      <w:r>
        <w:rPr>
          <w:rtl/>
        </w:rPr>
        <w:t xml:space="preserve"> </w:t>
      </w:r>
      <w:r>
        <w:rPr>
          <w:rFonts w:hint="eastAsia"/>
          <w:rtl/>
        </w:rPr>
        <w:t>הראשונה</w:t>
      </w:r>
      <w:r>
        <w:rPr>
          <w:rtl/>
        </w:rPr>
        <w:t xml:space="preserve"> </w:t>
      </w:r>
      <w:r>
        <w:rPr>
          <w:rFonts w:hint="eastAsia"/>
          <w:rtl/>
        </w:rPr>
        <w:t>לגבות</w:t>
      </w:r>
      <w:r>
        <w:rPr>
          <w:rtl/>
        </w:rPr>
        <w:t xml:space="preserve"> </w:t>
      </w:r>
      <w:r>
        <w:rPr>
          <w:rFonts w:hint="eastAsia"/>
          <w:rtl/>
        </w:rPr>
        <w:t>את</w:t>
      </w:r>
      <w:r>
        <w:rPr>
          <w:rtl/>
        </w:rPr>
        <w:t xml:space="preserve"> </w:t>
      </w:r>
      <w:r>
        <w:rPr>
          <w:rFonts w:hint="eastAsia"/>
          <w:rtl/>
        </w:rPr>
        <w:t>עדותה</w:t>
      </w:r>
      <w:r>
        <w:rPr>
          <w:rtl/>
        </w:rPr>
        <w:t xml:space="preserve"> </w:t>
      </w:r>
      <w:r>
        <w:rPr>
          <w:rFonts w:hint="eastAsia"/>
          <w:rtl/>
        </w:rPr>
        <w:t>של</w:t>
      </w:r>
      <w:r>
        <w:rPr>
          <w:rtl/>
        </w:rPr>
        <w:t xml:space="preserve"> </w:t>
      </w:r>
      <w:r>
        <w:rPr>
          <w:rFonts w:hint="eastAsia"/>
          <w:rtl/>
        </w:rPr>
        <w:t>המתלוננת</w:t>
      </w:r>
      <w:r>
        <w:rPr>
          <w:rtl/>
        </w:rPr>
        <w:t xml:space="preserve">. </w:t>
      </w:r>
    </w:p>
    <w:p w14:paraId="39772D9C" w14:textId="77777777" w:rsidR="008C3215" w:rsidRDefault="008C3215" w:rsidP="008C3215">
      <w:pPr>
        <w:spacing w:line="360" w:lineRule="auto"/>
        <w:jc w:val="both"/>
        <w:rPr>
          <w:rtl/>
        </w:rPr>
      </w:pPr>
    </w:p>
    <w:p w14:paraId="2C1D8E0B" w14:textId="77777777" w:rsidR="008C3215" w:rsidRDefault="008C3215" w:rsidP="008C3215">
      <w:pPr>
        <w:spacing w:line="360" w:lineRule="auto"/>
        <w:jc w:val="both"/>
        <w:rPr>
          <w:rtl/>
        </w:rPr>
      </w:pPr>
      <w:r>
        <w:rPr>
          <w:rFonts w:hint="eastAsia"/>
          <w:rtl/>
        </w:rPr>
        <w:t>על</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מאמרותיו</w:t>
      </w:r>
      <w:r>
        <w:rPr>
          <w:rtl/>
        </w:rPr>
        <w:t xml:space="preserve"> </w:t>
      </w:r>
      <w:r>
        <w:rPr>
          <w:rFonts w:hint="eastAsia"/>
          <w:rtl/>
        </w:rPr>
        <w:t>במשטרה</w:t>
      </w:r>
      <w:r>
        <w:rPr>
          <w:rtl/>
        </w:rPr>
        <w:t xml:space="preserve"> </w:t>
      </w:r>
      <w:r>
        <w:rPr>
          <w:rFonts w:hint="eastAsia"/>
          <w:rtl/>
        </w:rPr>
        <w:t>ועדותו</w:t>
      </w:r>
      <w:r>
        <w:rPr>
          <w:rtl/>
        </w:rPr>
        <w:t xml:space="preserve"> </w:t>
      </w:r>
      <w:r>
        <w:rPr>
          <w:rFonts w:hint="eastAsia"/>
          <w:rtl/>
        </w:rPr>
        <w:t>בבית</w:t>
      </w:r>
      <w:r>
        <w:rPr>
          <w:rtl/>
        </w:rPr>
        <w:t xml:space="preserve"> </w:t>
      </w:r>
      <w:r>
        <w:rPr>
          <w:rFonts w:hint="eastAsia"/>
          <w:rtl/>
        </w:rPr>
        <w:t>המשפט</w:t>
      </w:r>
      <w:r>
        <w:rPr>
          <w:rtl/>
        </w:rPr>
        <w:t xml:space="preserve">. </w:t>
      </w:r>
    </w:p>
    <w:p w14:paraId="04DF03B5" w14:textId="77777777" w:rsidR="008C3215" w:rsidRDefault="008C3215" w:rsidP="008C3215">
      <w:pPr>
        <w:jc w:val="both"/>
        <w:rPr>
          <w:rtl/>
        </w:rPr>
      </w:pPr>
    </w:p>
    <w:p w14:paraId="7A9DE3B5" w14:textId="77777777" w:rsidR="008C3215" w:rsidRPr="002B5A2D" w:rsidRDefault="008C3215" w:rsidP="008C3215">
      <w:pPr>
        <w:spacing w:line="360" w:lineRule="auto"/>
        <w:jc w:val="both"/>
        <w:rPr>
          <w:rFonts w:cs="Miriam"/>
          <w:rtl/>
        </w:rPr>
      </w:pPr>
      <w:r>
        <w:rPr>
          <w:rFonts w:hint="eastAsia"/>
          <w:rtl/>
        </w:rPr>
        <w:t>באמרה</w:t>
      </w:r>
      <w:r>
        <w:rPr>
          <w:rtl/>
        </w:rPr>
        <w:t xml:space="preserve"> </w:t>
      </w:r>
      <w:r>
        <w:rPr>
          <w:rFonts w:hint="eastAsia"/>
          <w:rtl/>
        </w:rPr>
        <w:t>מיום</w:t>
      </w:r>
      <w:r>
        <w:rPr>
          <w:rtl/>
        </w:rPr>
        <w:t xml:space="preserve"> </w:t>
      </w:r>
      <w:r w:rsidRPr="00BC5349">
        <w:rPr>
          <w:b/>
          <w:bCs/>
          <w:rtl/>
        </w:rPr>
        <w:t>02/02/10</w:t>
      </w:r>
      <w:r>
        <w:rPr>
          <w:rtl/>
        </w:rPr>
        <w:t xml:space="preserve"> </w:t>
      </w:r>
      <w:r>
        <w:rPr>
          <w:rFonts w:hint="eastAsia"/>
          <w:rtl/>
        </w:rPr>
        <w:t>שעה</w:t>
      </w:r>
      <w:r>
        <w:rPr>
          <w:rtl/>
        </w:rPr>
        <w:t xml:space="preserve"> 00:25 (</w:t>
      </w:r>
      <w:r>
        <w:rPr>
          <w:rFonts w:hint="eastAsia"/>
          <w:rtl/>
        </w:rPr>
        <w:t>ת</w:t>
      </w:r>
      <w:r>
        <w:rPr>
          <w:rtl/>
        </w:rPr>
        <w:t xml:space="preserve">/2) </w:t>
      </w:r>
      <w:r>
        <w:rPr>
          <w:rFonts w:hint="eastAsia"/>
          <w:rtl/>
        </w:rPr>
        <w:t>נחקר</w:t>
      </w:r>
      <w:r>
        <w:rPr>
          <w:rtl/>
        </w:rPr>
        <w:t xml:space="preserve"> </w:t>
      </w:r>
      <w:r>
        <w:rPr>
          <w:rFonts w:hint="eastAsia"/>
          <w:rtl/>
        </w:rPr>
        <w:t>הנאשם</w:t>
      </w:r>
      <w:r>
        <w:rPr>
          <w:rtl/>
        </w:rPr>
        <w:t xml:space="preserve"> </w:t>
      </w:r>
      <w:r>
        <w:rPr>
          <w:rFonts w:hint="eastAsia"/>
          <w:rtl/>
        </w:rPr>
        <w:t>בחשד</w:t>
      </w:r>
      <w:r>
        <w:rPr>
          <w:rtl/>
        </w:rPr>
        <w:t xml:space="preserve"> </w:t>
      </w:r>
      <w:r>
        <w:rPr>
          <w:rFonts w:hint="eastAsia"/>
          <w:rtl/>
        </w:rPr>
        <w:t>לאונס</w:t>
      </w:r>
      <w:r>
        <w:rPr>
          <w:rtl/>
        </w:rPr>
        <w:t xml:space="preserve"> </w:t>
      </w:r>
      <w:r>
        <w:rPr>
          <w:rFonts w:hint="eastAsia"/>
          <w:rtl/>
        </w:rPr>
        <w:t>המתלוננת</w:t>
      </w:r>
      <w:r>
        <w:rPr>
          <w:rtl/>
        </w:rPr>
        <w:t xml:space="preserve"> </w:t>
      </w:r>
      <w:r w:rsidRPr="002B5A2D">
        <w:rPr>
          <w:rFonts w:cs="Miriam"/>
          <w:rtl/>
        </w:rPr>
        <w:t>"</w:t>
      </w:r>
      <w:r w:rsidRPr="002B5A2D">
        <w:rPr>
          <w:rFonts w:cs="Miriam" w:hint="eastAsia"/>
          <w:rtl/>
        </w:rPr>
        <w:t>בשנת</w:t>
      </w:r>
      <w:r w:rsidRPr="002B5A2D">
        <w:rPr>
          <w:rFonts w:cs="Miriam"/>
          <w:rtl/>
        </w:rPr>
        <w:t xml:space="preserve"> 2006" </w:t>
      </w:r>
      <w:r>
        <w:rPr>
          <w:rFonts w:hint="eastAsia"/>
          <w:rtl/>
        </w:rPr>
        <w:t>בהיותה</w:t>
      </w:r>
      <w:r>
        <w:rPr>
          <w:rtl/>
        </w:rPr>
        <w:t xml:space="preserve"> </w:t>
      </w:r>
      <w:r>
        <w:rPr>
          <w:rFonts w:hint="eastAsia"/>
          <w:rtl/>
        </w:rPr>
        <w:t>קטינה</w:t>
      </w:r>
      <w:r>
        <w:rPr>
          <w:rtl/>
        </w:rPr>
        <w:t xml:space="preserve"> </w:t>
      </w:r>
      <w:r>
        <w:rPr>
          <w:rFonts w:hint="eastAsia"/>
          <w:rtl/>
        </w:rPr>
        <w:t>מתחת</w:t>
      </w:r>
      <w:r>
        <w:rPr>
          <w:rtl/>
        </w:rPr>
        <w:t xml:space="preserve"> </w:t>
      </w:r>
      <w:r>
        <w:rPr>
          <w:rFonts w:hint="eastAsia"/>
          <w:rtl/>
        </w:rPr>
        <w:t>לגיל</w:t>
      </w:r>
      <w:r>
        <w:rPr>
          <w:rtl/>
        </w:rPr>
        <w:t xml:space="preserve"> 14, </w:t>
      </w:r>
      <w:r>
        <w:rPr>
          <w:rFonts w:hint="eastAsia"/>
          <w:rtl/>
        </w:rPr>
        <w:t>ותגובתו</w:t>
      </w:r>
      <w:r>
        <w:rPr>
          <w:rtl/>
        </w:rPr>
        <w:t xml:space="preserve"> </w:t>
      </w:r>
      <w:r>
        <w:rPr>
          <w:rFonts w:hint="eastAsia"/>
          <w:rtl/>
        </w:rPr>
        <w:t>היתה</w:t>
      </w:r>
      <w:r>
        <w:rPr>
          <w:rtl/>
        </w:rPr>
        <w:t xml:space="preserve"> </w:t>
      </w:r>
      <w:r w:rsidRPr="002B5A2D">
        <w:rPr>
          <w:rFonts w:cs="Miriam"/>
          <w:rtl/>
        </w:rPr>
        <w:t>"</w:t>
      </w:r>
      <w:r w:rsidRPr="002B5A2D">
        <w:rPr>
          <w:rFonts w:cs="Miriam" w:hint="eastAsia"/>
          <w:rtl/>
        </w:rPr>
        <w:t>לא</w:t>
      </w:r>
      <w:r w:rsidRPr="002B5A2D">
        <w:rPr>
          <w:rFonts w:cs="Miriam"/>
          <w:rtl/>
        </w:rPr>
        <w:t xml:space="preserve"> </w:t>
      </w:r>
      <w:r w:rsidRPr="002B5A2D">
        <w:rPr>
          <w:rFonts w:cs="Miriam" w:hint="eastAsia"/>
          <w:rtl/>
        </w:rPr>
        <w:t>היה</w:t>
      </w:r>
      <w:r w:rsidRPr="002B5A2D">
        <w:rPr>
          <w:rFonts w:cs="Miriam"/>
          <w:rtl/>
        </w:rPr>
        <w:t xml:space="preserve"> </w:t>
      </w:r>
      <w:r w:rsidRPr="002B5A2D">
        <w:rPr>
          <w:rFonts w:cs="Miriam" w:hint="eastAsia"/>
          <w:rtl/>
        </w:rPr>
        <w:t>ולא</w:t>
      </w:r>
      <w:r w:rsidRPr="002B5A2D">
        <w:rPr>
          <w:rFonts w:cs="Miriam"/>
          <w:rtl/>
        </w:rPr>
        <w:t xml:space="preserve"> </w:t>
      </w:r>
      <w:r w:rsidRPr="002B5A2D">
        <w:rPr>
          <w:rFonts w:cs="Miriam" w:hint="eastAsia"/>
          <w:rtl/>
        </w:rPr>
        <w:t>נברא</w:t>
      </w:r>
      <w:r w:rsidRPr="002B5A2D">
        <w:rPr>
          <w:rFonts w:cs="Miriam"/>
          <w:rtl/>
        </w:rPr>
        <w:t xml:space="preserve"> </w:t>
      </w:r>
      <w:r w:rsidRPr="002B5A2D">
        <w:rPr>
          <w:rFonts w:cs="Miriam" w:hint="eastAsia"/>
          <w:rtl/>
        </w:rPr>
        <w:t>כזה</w:t>
      </w:r>
      <w:r w:rsidRPr="002B5A2D">
        <w:rPr>
          <w:rFonts w:cs="Miriam"/>
          <w:rtl/>
        </w:rPr>
        <w:t xml:space="preserve"> </w:t>
      </w:r>
      <w:r w:rsidRPr="002B5A2D">
        <w:rPr>
          <w:rFonts w:cs="Miriam" w:hint="eastAsia"/>
          <w:rtl/>
        </w:rPr>
        <w:t>דבר</w:t>
      </w:r>
      <w:r w:rsidRPr="002B5A2D">
        <w:rPr>
          <w:rFonts w:cs="Miriam"/>
          <w:rtl/>
        </w:rPr>
        <w:t>".</w:t>
      </w:r>
    </w:p>
    <w:p w14:paraId="1635965C" w14:textId="77777777" w:rsidR="008C3215" w:rsidRDefault="008C3215" w:rsidP="008C3215">
      <w:pPr>
        <w:spacing w:line="360" w:lineRule="auto"/>
        <w:jc w:val="both"/>
        <w:rPr>
          <w:rtl/>
        </w:rPr>
      </w:pPr>
    </w:p>
    <w:p w14:paraId="20D607CA" w14:textId="77777777" w:rsidR="008C3215" w:rsidRDefault="008C3215" w:rsidP="008C3215">
      <w:pPr>
        <w:spacing w:line="360" w:lineRule="auto"/>
        <w:jc w:val="both"/>
        <w:rPr>
          <w:rtl/>
        </w:rPr>
      </w:pPr>
      <w:r>
        <w:rPr>
          <w:rFonts w:hint="eastAsia"/>
          <w:rtl/>
        </w:rPr>
        <w:t>המשיך</w:t>
      </w:r>
      <w:r>
        <w:rPr>
          <w:rtl/>
        </w:rPr>
        <w:t xml:space="preserve"> </w:t>
      </w:r>
      <w:r>
        <w:rPr>
          <w:rFonts w:hint="eastAsia"/>
          <w:rtl/>
        </w:rPr>
        <w:t>וסיפר</w:t>
      </w:r>
      <w:r>
        <w:rPr>
          <w:rtl/>
        </w:rPr>
        <w:t xml:space="preserve"> </w:t>
      </w:r>
      <w:r>
        <w:rPr>
          <w:rFonts w:hint="eastAsia"/>
          <w:rtl/>
        </w:rPr>
        <w:t>הנאשם</w:t>
      </w:r>
      <w:r>
        <w:rPr>
          <w:rtl/>
        </w:rPr>
        <w:t xml:space="preserve"> </w:t>
      </w:r>
      <w:r>
        <w:rPr>
          <w:rFonts w:hint="eastAsia"/>
          <w:rtl/>
        </w:rPr>
        <w:t>באמרתו</w:t>
      </w:r>
      <w:r>
        <w:rPr>
          <w:rtl/>
        </w:rPr>
        <w:t xml:space="preserve"> </w:t>
      </w:r>
      <w:r>
        <w:rPr>
          <w:rFonts w:hint="eastAsia"/>
          <w:rtl/>
        </w:rPr>
        <w:t>זו</w:t>
      </w:r>
      <w:r>
        <w:rPr>
          <w:rtl/>
        </w:rPr>
        <w:t xml:space="preserve">, </w:t>
      </w:r>
      <w:r>
        <w:rPr>
          <w:rFonts w:hint="eastAsia"/>
          <w:rtl/>
        </w:rPr>
        <w:t>כיצד</w:t>
      </w:r>
      <w:r>
        <w:rPr>
          <w:rtl/>
        </w:rPr>
        <w:t xml:space="preserve"> </w:t>
      </w:r>
      <w:r>
        <w:rPr>
          <w:rFonts w:hint="eastAsia"/>
          <w:rtl/>
        </w:rPr>
        <w:t>בעודו</w:t>
      </w:r>
      <w:r>
        <w:rPr>
          <w:rtl/>
        </w:rPr>
        <w:t xml:space="preserve"> </w:t>
      </w:r>
      <w:r>
        <w:rPr>
          <w:rFonts w:hint="eastAsia"/>
          <w:rtl/>
        </w:rPr>
        <w:t>כורע</w:t>
      </w:r>
      <w:r>
        <w:rPr>
          <w:rtl/>
        </w:rPr>
        <w:t xml:space="preserve"> </w:t>
      </w:r>
      <w:r>
        <w:rPr>
          <w:rFonts w:hint="eastAsia"/>
          <w:rtl/>
        </w:rPr>
        <w:t>מול</w:t>
      </w:r>
      <w:r>
        <w:rPr>
          <w:rtl/>
        </w:rPr>
        <w:t xml:space="preserve"> </w:t>
      </w:r>
      <w:r>
        <w:rPr>
          <w:rFonts w:hint="eastAsia"/>
          <w:rtl/>
        </w:rPr>
        <w:t>האח</w:t>
      </w:r>
      <w:r>
        <w:rPr>
          <w:rtl/>
        </w:rPr>
        <w:t xml:space="preserve"> </w:t>
      </w:r>
      <w:r>
        <w:rPr>
          <w:rFonts w:hint="eastAsia"/>
          <w:rtl/>
        </w:rPr>
        <w:t>ומסדר</w:t>
      </w:r>
      <w:r>
        <w:rPr>
          <w:rtl/>
        </w:rPr>
        <w:t xml:space="preserve"> </w:t>
      </w:r>
      <w:r>
        <w:rPr>
          <w:rFonts w:hint="eastAsia"/>
          <w:rtl/>
        </w:rPr>
        <w:t>קלטות</w:t>
      </w:r>
      <w:r>
        <w:rPr>
          <w:rtl/>
        </w:rPr>
        <w:t xml:space="preserve"> </w:t>
      </w:r>
      <w:r>
        <w:rPr>
          <w:rFonts w:hint="eastAsia"/>
          <w:rtl/>
        </w:rPr>
        <w:t>ומכנסיו</w:t>
      </w:r>
      <w:r>
        <w:rPr>
          <w:rtl/>
        </w:rPr>
        <w:t xml:space="preserve"> </w:t>
      </w:r>
      <w:r>
        <w:rPr>
          <w:rFonts w:hint="eastAsia"/>
          <w:rtl/>
        </w:rPr>
        <w:t>הופשלו</w:t>
      </w:r>
      <w:r>
        <w:rPr>
          <w:rtl/>
        </w:rPr>
        <w:t xml:space="preserve"> </w:t>
      </w:r>
      <w:r>
        <w:rPr>
          <w:rFonts w:hint="eastAsia"/>
          <w:rtl/>
        </w:rPr>
        <w:t>מעט</w:t>
      </w:r>
      <w:r>
        <w:rPr>
          <w:rtl/>
        </w:rPr>
        <w:t xml:space="preserve"> </w:t>
      </w:r>
      <w:r>
        <w:rPr>
          <w:rFonts w:hint="eastAsia"/>
          <w:rtl/>
        </w:rPr>
        <w:t>מאחור</w:t>
      </w:r>
      <w:r>
        <w:rPr>
          <w:rtl/>
        </w:rPr>
        <w:t xml:space="preserve">, </w:t>
      </w:r>
      <w:r>
        <w:rPr>
          <w:rFonts w:hint="eastAsia"/>
          <w:rtl/>
        </w:rPr>
        <w:t>באה</w:t>
      </w:r>
      <w:r>
        <w:rPr>
          <w:rtl/>
        </w:rPr>
        <w:t xml:space="preserve"> </w:t>
      </w:r>
      <w:r>
        <w:rPr>
          <w:rFonts w:hint="eastAsia"/>
          <w:rtl/>
        </w:rPr>
        <w:t>המתלוננת</w:t>
      </w:r>
      <w:r>
        <w:rPr>
          <w:rtl/>
        </w:rPr>
        <w:t xml:space="preserve"> </w:t>
      </w:r>
      <w:r>
        <w:rPr>
          <w:rFonts w:hint="eastAsia"/>
          <w:rtl/>
        </w:rPr>
        <w:t>ו</w:t>
      </w:r>
      <w:r w:rsidRPr="00B96BD5">
        <w:rPr>
          <w:rFonts w:cs="Miriam"/>
          <w:rtl/>
        </w:rPr>
        <w:t>"</w:t>
      </w:r>
      <w:r w:rsidRPr="00B96BD5">
        <w:rPr>
          <w:rFonts w:cs="Miriam" w:hint="eastAsia"/>
          <w:rtl/>
        </w:rPr>
        <w:t>הכניסה</w:t>
      </w:r>
      <w:r w:rsidRPr="00B96BD5">
        <w:rPr>
          <w:rFonts w:cs="Miriam"/>
          <w:rtl/>
        </w:rPr>
        <w:t>"</w:t>
      </w:r>
      <w:r>
        <w:rPr>
          <w:rtl/>
        </w:rPr>
        <w:t xml:space="preserve"> </w:t>
      </w:r>
      <w:r>
        <w:rPr>
          <w:rFonts w:hint="eastAsia"/>
          <w:rtl/>
        </w:rPr>
        <w:t>עיפרון</w:t>
      </w:r>
      <w:r>
        <w:rPr>
          <w:rtl/>
        </w:rPr>
        <w:t xml:space="preserve"> (</w:t>
      </w:r>
      <w:r>
        <w:rPr>
          <w:rFonts w:hint="eastAsia"/>
          <w:rtl/>
        </w:rPr>
        <w:t>ל</w:t>
      </w:r>
      <w:r w:rsidRPr="00B96BD5">
        <w:rPr>
          <w:rFonts w:cs="Miriam"/>
          <w:rtl/>
        </w:rPr>
        <w:t>"</w:t>
      </w:r>
      <w:r w:rsidRPr="00B96BD5">
        <w:rPr>
          <w:rFonts w:cs="Miriam" w:hint="eastAsia"/>
          <w:rtl/>
        </w:rPr>
        <w:t>חריץ</w:t>
      </w:r>
      <w:r w:rsidRPr="00B96BD5">
        <w:rPr>
          <w:rFonts w:cs="Miriam"/>
          <w:rtl/>
        </w:rPr>
        <w:t xml:space="preserve"> </w:t>
      </w:r>
      <w:r w:rsidRPr="00B96BD5">
        <w:rPr>
          <w:rFonts w:cs="Miriam" w:hint="eastAsia"/>
          <w:rtl/>
        </w:rPr>
        <w:t>של</w:t>
      </w:r>
      <w:r w:rsidRPr="00B96BD5">
        <w:rPr>
          <w:rFonts w:cs="Miriam"/>
          <w:rtl/>
        </w:rPr>
        <w:t xml:space="preserve"> </w:t>
      </w:r>
      <w:r w:rsidRPr="00B96BD5">
        <w:rPr>
          <w:rFonts w:cs="Miriam" w:hint="eastAsia"/>
          <w:rtl/>
        </w:rPr>
        <w:t>הישבן</w:t>
      </w:r>
      <w:r w:rsidRPr="00B96BD5">
        <w:rPr>
          <w:rFonts w:cs="Miriam"/>
          <w:rtl/>
        </w:rPr>
        <w:t>")</w:t>
      </w:r>
      <w:r>
        <w:rPr>
          <w:rtl/>
        </w:rPr>
        <w:t xml:space="preserve"> </w:t>
      </w:r>
      <w:r>
        <w:rPr>
          <w:rFonts w:hint="eastAsia"/>
          <w:rtl/>
        </w:rPr>
        <w:t>משכך</w:t>
      </w:r>
      <w:r>
        <w:rPr>
          <w:rtl/>
        </w:rPr>
        <w:t xml:space="preserve">, </w:t>
      </w:r>
      <w:r>
        <w:rPr>
          <w:rFonts w:hint="eastAsia"/>
          <w:rtl/>
        </w:rPr>
        <w:t>השיב</w:t>
      </w:r>
      <w:r>
        <w:rPr>
          <w:rtl/>
        </w:rPr>
        <w:t xml:space="preserve"> </w:t>
      </w:r>
      <w:r>
        <w:rPr>
          <w:rFonts w:hint="eastAsia"/>
          <w:rtl/>
        </w:rPr>
        <w:t>לה</w:t>
      </w:r>
      <w:r>
        <w:rPr>
          <w:rtl/>
        </w:rPr>
        <w:t xml:space="preserve"> </w:t>
      </w:r>
      <w:r>
        <w:rPr>
          <w:rFonts w:hint="eastAsia"/>
          <w:rtl/>
        </w:rPr>
        <w:t>באותו</w:t>
      </w:r>
      <w:r>
        <w:rPr>
          <w:rtl/>
        </w:rPr>
        <w:t xml:space="preserve"> </w:t>
      </w:r>
      <w:r>
        <w:rPr>
          <w:rFonts w:hint="eastAsia"/>
          <w:rtl/>
        </w:rPr>
        <w:t>האופן</w:t>
      </w:r>
      <w:r>
        <w:rPr>
          <w:rtl/>
        </w:rPr>
        <w:t xml:space="preserve"> (</w:t>
      </w:r>
      <w:r>
        <w:rPr>
          <w:rFonts w:hint="eastAsia"/>
          <w:rtl/>
        </w:rPr>
        <w:t>שם</w:t>
      </w:r>
      <w:r>
        <w:rPr>
          <w:rtl/>
        </w:rPr>
        <w:t xml:space="preserve">, </w:t>
      </w:r>
      <w:r>
        <w:rPr>
          <w:rFonts w:hint="eastAsia"/>
          <w:rtl/>
        </w:rPr>
        <w:t>עמ</w:t>
      </w:r>
      <w:r>
        <w:rPr>
          <w:rtl/>
        </w:rPr>
        <w:t xml:space="preserve">' 2 </w:t>
      </w:r>
      <w:r>
        <w:rPr>
          <w:rFonts w:hint="eastAsia"/>
          <w:rtl/>
        </w:rPr>
        <w:t>שור</w:t>
      </w:r>
      <w:r>
        <w:rPr>
          <w:rtl/>
        </w:rPr>
        <w:t>' 33-39).</w:t>
      </w:r>
    </w:p>
    <w:p w14:paraId="4DF584FB" w14:textId="77777777" w:rsidR="008C3215" w:rsidRDefault="008C3215" w:rsidP="008C3215">
      <w:pPr>
        <w:spacing w:line="360" w:lineRule="auto"/>
        <w:jc w:val="both"/>
        <w:rPr>
          <w:rtl/>
        </w:rPr>
      </w:pPr>
    </w:p>
    <w:p w14:paraId="5EFB7EA7" w14:textId="77777777" w:rsidR="008C3215" w:rsidRDefault="008C3215" w:rsidP="008C3215">
      <w:pPr>
        <w:spacing w:line="360" w:lineRule="auto"/>
        <w:jc w:val="both"/>
        <w:rPr>
          <w:rtl/>
        </w:rPr>
      </w:pPr>
      <w:r>
        <w:rPr>
          <w:rFonts w:hint="eastAsia"/>
          <w:rtl/>
        </w:rPr>
        <w:t>את</w:t>
      </w:r>
      <w:r>
        <w:rPr>
          <w:rtl/>
        </w:rPr>
        <w:t xml:space="preserve"> </w:t>
      </w:r>
      <w:r>
        <w:rPr>
          <w:rFonts w:hint="eastAsia"/>
          <w:rtl/>
        </w:rPr>
        <w:t>תגובתו</w:t>
      </w:r>
      <w:r>
        <w:rPr>
          <w:rtl/>
        </w:rPr>
        <w:t xml:space="preserve"> </w:t>
      </w:r>
      <w:r>
        <w:rPr>
          <w:rFonts w:hint="eastAsia"/>
          <w:rtl/>
        </w:rPr>
        <w:t>זו</w:t>
      </w:r>
      <w:r>
        <w:rPr>
          <w:rtl/>
        </w:rPr>
        <w:t xml:space="preserve"> </w:t>
      </w:r>
      <w:r>
        <w:rPr>
          <w:rFonts w:hint="eastAsia"/>
          <w:rtl/>
        </w:rPr>
        <w:t>הסביר</w:t>
      </w:r>
      <w:r>
        <w:rPr>
          <w:rtl/>
        </w:rPr>
        <w:t xml:space="preserve"> </w:t>
      </w:r>
      <w:r>
        <w:rPr>
          <w:rFonts w:hint="eastAsia"/>
          <w:rtl/>
        </w:rPr>
        <w:t>הנאשם</w:t>
      </w:r>
      <w:r>
        <w:rPr>
          <w:rtl/>
        </w:rPr>
        <w:t xml:space="preserve"> </w:t>
      </w:r>
      <w:r>
        <w:rPr>
          <w:rFonts w:hint="eastAsia"/>
          <w:rtl/>
        </w:rPr>
        <w:t>ברצונו</w:t>
      </w:r>
      <w:r>
        <w:rPr>
          <w:rtl/>
        </w:rPr>
        <w:t xml:space="preserve"> </w:t>
      </w:r>
      <w:r w:rsidRPr="00B96BD5">
        <w:rPr>
          <w:rFonts w:cs="Miriam"/>
          <w:rtl/>
        </w:rPr>
        <w:t>"</w:t>
      </w:r>
      <w:r w:rsidRPr="00B96BD5">
        <w:rPr>
          <w:rFonts w:cs="Miriam" w:hint="eastAsia"/>
          <w:rtl/>
        </w:rPr>
        <w:t>להראות</w:t>
      </w:r>
      <w:r w:rsidRPr="00B96BD5">
        <w:rPr>
          <w:rFonts w:cs="Miriam"/>
          <w:rtl/>
        </w:rPr>
        <w:t>"</w:t>
      </w:r>
      <w:r>
        <w:rPr>
          <w:rtl/>
        </w:rPr>
        <w:t xml:space="preserve"> </w:t>
      </w:r>
      <w:r>
        <w:rPr>
          <w:rFonts w:hint="eastAsia"/>
          <w:rtl/>
        </w:rPr>
        <w:t>למתלוננת</w:t>
      </w:r>
      <w:r>
        <w:rPr>
          <w:rtl/>
        </w:rPr>
        <w:t xml:space="preserve"> </w:t>
      </w:r>
      <w:r>
        <w:rPr>
          <w:rFonts w:hint="eastAsia"/>
          <w:rtl/>
        </w:rPr>
        <w:t>כי</w:t>
      </w:r>
      <w:r>
        <w:rPr>
          <w:rtl/>
        </w:rPr>
        <w:t xml:space="preserve"> </w:t>
      </w:r>
      <w:r>
        <w:rPr>
          <w:rFonts w:hint="eastAsia"/>
          <w:rtl/>
        </w:rPr>
        <w:t>המעשה</w:t>
      </w:r>
      <w:r>
        <w:rPr>
          <w:rtl/>
        </w:rPr>
        <w:t xml:space="preserve"> </w:t>
      </w:r>
      <w:r>
        <w:rPr>
          <w:rFonts w:hint="eastAsia"/>
          <w:rtl/>
        </w:rPr>
        <w:t>שעשתה</w:t>
      </w:r>
      <w:r>
        <w:rPr>
          <w:rtl/>
        </w:rPr>
        <w:t xml:space="preserve">, </w:t>
      </w:r>
      <w:r>
        <w:rPr>
          <w:rFonts w:hint="eastAsia"/>
          <w:rtl/>
        </w:rPr>
        <w:t>אינו</w:t>
      </w:r>
      <w:r>
        <w:rPr>
          <w:rtl/>
        </w:rPr>
        <w:t xml:space="preserve"> </w:t>
      </w:r>
      <w:r>
        <w:rPr>
          <w:rFonts w:hint="eastAsia"/>
          <w:rtl/>
        </w:rPr>
        <w:t>ראוי</w:t>
      </w:r>
      <w:r>
        <w:rPr>
          <w:rtl/>
        </w:rPr>
        <w:t xml:space="preserve"> </w:t>
      </w:r>
      <w:r>
        <w:rPr>
          <w:rFonts w:hint="eastAsia"/>
          <w:rtl/>
        </w:rPr>
        <w:t>וכי</w:t>
      </w:r>
      <w:r>
        <w:rPr>
          <w:rtl/>
        </w:rPr>
        <w:t xml:space="preserve"> </w:t>
      </w:r>
      <w:r>
        <w:rPr>
          <w:rFonts w:hint="eastAsia"/>
          <w:rtl/>
        </w:rPr>
        <w:t>אל</w:t>
      </w:r>
      <w:r>
        <w:rPr>
          <w:rtl/>
        </w:rPr>
        <w:t xml:space="preserve"> </w:t>
      </w:r>
      <w:r>
        <w:rPr>
          <w:rFonts w:hint="eastAsia"/>
          <w:rtl/>
        </w:rPr>
        <w:t>לה</w:t>
      </w:r>
      <w:r>
        <w:rPr>
          <w:rtl/>
        </w:rPr>
        <w:t xml:space="preserve"> </w:t>
      </w:r>
      <w:r>
        <w:rPr>
          <w:rFonts w:hint="eastAsia"/>
          <w:rtl/>
        </w:rPr>
        <w:t>לעשות</w:t>
      </w:r>
      <w:r>
        <w:rPr>
          <w:rtl/>
        </w:rPr>
        <w:t xml:space="preserve"> </w:t>
      </w:r>
      <w:r>
        <w:rPr>
          <w:rFonts w:hint="eastAsia"/>
          <w:rtl/>
        </w:rPr>
        <w:t>זאת</w:t>
      </w:r>
      <w:r>
        <w:rPr>
          <w:rtl/>
        </w:rPr>
        <w:t xml:space="preserve">, </w:t>
      </w:r>
      <w:r>
        <w:rPr>
          <w:rFonts w:hint="eastAsia"/>
          <w:rtl/>
        </w:rPr>
        <w:t>לאחר</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לאביה</w:t>
      </w:r>
      <w:r>
        <w:rPr>
          <w:rtl/>
        </w:rPr>
        <w:t xml:space="preserve">. </w:t>
      </w:r>
    </w:p>
    <w:p w14:paraId="7136B4F7" w14:textId="77777777" w:rsidR="008C3215" w:rsidRDefault="008C3215" w:rsidP="008C3215">
      <w:pPr>
        <w:spacing w:line="360" w:lineRule="auto"/>
        <w:jc w:val="both"/>
        <w:rPr>
          <w:rtl/>
        </w:rPr>
      </w:pPr>
    </w:p>
    <w:p w14:paraId="5AC961F0" w14:textId="77777777" w:rsidR="008C3215" w:rsidRDefault="008C3215" w:rsidP="008C3215">
      <w:pPr>
        <w:spacing w:line="360" w:lineRule="auto"/>
        <w:jc w:val="both"/>
        <w:rPr>
          <w:rtl/>
        </w:rPr>
      </w:pPr>
      <w:r>
        <w:rPr>
          <w:rFonts w:hint="eastAsia"/>
          <w:rtl/>
        </w:rPr>
        <w:t>בהמשך</w:t>
      </w:r>
      <w:r>
        <w:rPr>
          <w:rtl/>
        </w:rPr>
        <w:t xml:space="preserve">, </w:t>
      </w:r>
      <w:r>
        <w:rPr>
          <w:rFonts w:hint="eastAsia"/>
          <w:rtl/>
        </w:rPr>
        <w:t>סיפר</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באחד</w:t>
      </w:r>
      <w:r>
        <w:rPr>
          <w:rtl/>
        </w:rPr>
        <w:t xml:space="preserve"> </w:t>
      </w:r>
      <w:r>
        <w:rPr>
          <w:rFonts w:hint="eastAsia"/>
          <w:rtl/>
        </w:rPr>
        <w:t>הלילות</w:t>
      </w:r>
      <w:r>
        <w:rPr>
          <w:rtl/>
        </w:rPr>
        <w:t xml:space="preserve">, </w:t>
      </w:r>
      <w:r>
        <w:rPr>
          <w:rFonts w:hint="eastAsia"/>
          <w:rtl/>
        </w:rPr>
        <w:t>לאחר</w:t>
      </w:r>
      <w:r>
        <w:rPr>
          <w:rtl/>
        </w:rPr>
        <w:t xml:space="preserve"> </w:t>
      </w:r>
      <w:r>
        <w:rPr>
          <w:rFonts w:hint="eastAsia"/>
          <w:rtl/>
        </w:rPr>
        <w:t>אירוע</w:t>
      </w:r>
      <w:r>
        <w:rPr>
          <w:rtl/>
        </w:rPr>
        <w:t xml:space="preserve"> </w:t>
      </w:r>
      <w:r>
        <w:rPr>
          <w:rFonts w:hint="eastAsia"/>
          <w:rtl/>
        </w:rPr>
        <w:t>העיפרון</w:t>
      </w:r>
      <w:r>
        <w:rPr>
          <w:rtl/>
        </w:rPr>
        <w:t xml:space="preserve"> </w:t>
      </w:r>
      <w:r>
        <w:rPr>
          <w:rFonts w:hint="eastAsia"/>
          <w:rtl/>
        </w:rPr>
        <w:t>הנ</w:t>
      </w:r>
      <w:r>
        <w:rPr>
          <w:rtl/>
        </w:rPr>
        <w:t>"</w:t>
      </w:r>
      <w:r>
        <w:rPr>
          <w:rFonts w:hint="eastAsia"/>
          <w:rtl/>
        </w:rPr>
        <w:t>ל</w:t>
      </w:r>
      <w:r>
        <w:rPr>
          <w:rtl/>
        </w:rPr>
        <w:t xml:space="preserve">, </w:t>
      </w:r>
      <w:r>
        <w:rPr>
          <w:rFonts w:hint="eastAsia"/>
          <w:rtl/>
        </w:rPr>
        <w:t>ישן</w:t>
      </w:r>
      <w:r>
        <w:rPr>
          <w:rtl/>
        </w:rPr>
        <w:t xml:space="preserve"> </w:t>
      </w:r>
      <w:r>
        <w:rPr>
          <w:rFonts w:hint="eastAsia"/>
          <w:rtl/>
        </w:rPr>
        <w:t>ב</w:t>
      </w:r>
      <w:r w:rsidRPr="00B96BD5">
        <w:rPr>
          <w:rFonts w:cs="Miriam"/>
          <w:rtl/>
        </w:rPr>
        <w:t>"</w:t>
      </w:r>
      <w:r w:rsidRPr="00B96BD5">
        <w:rPr>
          <w:rFonts w:cs="Miriam" w:hint="eastAsia"/>
          <w:rtl/>
        </w:rPr>
        <w:t>מיטה</w:t>
      </w:r>
      <w:r w:rsidRPr="00B96BD5">
        <w:rPr>
          <w:rFonts w:cs="Miriam"/>
          <w:rtl/>
        </w:rPr>
        <w:t xml:space="preserve"> </w:t>
      </w:r>
      <w:r w:rsidRPr="00B96BD5">
        <w:rPr>
          <w:rFonts w:cs="Miriam" w:hint="eastAsia"/>
          <w:rtl/>
        </w:rPr>
        <w:t>הזוגית</w:t>
      </w:r>
      <w:r w:rsidRPr="00B96BD5">
        <w:rPr>
          <w:rFonts w:cs="Miriam"/>
          <w:rtl/>
        </w:rPr>
        <w:t xml:space="preserve">" </w:t>
      </w:r>
      <w:r>
        <w:rPr>
          <w:rFonts w:hint="eastAsia"/>
          <w:rtl/>
        </w:rPr>
        <w:t>שבחדרה</w:t>
      </w:r>
      <w:r>
        <w:rPr>
          <w:rtl/>
        </w:rPr>
        <w:t xml:space="preserve"> </w:t>
      </w:r>
      <w:r>
        <w:rPr>
          <w:rFonts w:hint="eastAsia"/>
          <w:rtl/>
        </w:rPr>
        <w:t>של</w:t>
      </w:r>
      <w:r>
        <w:rPr>
          <w:rtl/>
        </w:rPr>
        <w:t xml:space="preserve"> </w:t>
      </w:r>
      <w:r>
        <w:rPr>
          <w:rFonts w:hint="eastAsia"/>
          <w:rtl/>
        </w:rPr>
        <w:t>המתלוננת</w:t>
      </w:r>
      <w:r>
        <w:rPr>
          <w:rtl/>
        </w:rPr>
        <w:t xml:space="preserve"> </w:t>
      </w:r>
      <w:r>
        <w:rPr>
          <w:rFonts w:hint="eastAsia"/>
          <w:rtl/>
        </w:rPr>
        <w:t>וזו</w:t>
      </w:r>
      <w:r>
        <w:rPr>
          <w:rtl/>
        </w:rPr>
        <w:t xml:space="preserve"> </w:t>
      </w:r>
      <w:r>
        <w:rPr>
          <w:rFonts w:hint="eastAsia"/>
          <w:rtl/>
        </w:rPr>
        <w:t>ביקשה</w:t>
      </w:r>
      <w:r>
        <w:rPr>
          <w:rtl/>
        </w:rPr>
        <w:t xml:space="preserve"> </w:t>
      </w:r>
      <w:r>
        <w:rPr>
          <w:rFonts w:hint="eastAsia"/>
          <w:rtl/>
        </w:rPr>
        <w:t>ממנו</w:t>
      </w:r>
      <w:r>
        <w:rPr>
          <w:rtl/>
        </w:rPr>
        <w:t xml:space="preserve"> </w:t>
      </w:r>
      <w:r>
        <w:rPr>
          <w:rFonts w:hint="eastAsia"/>
          <w:rtl/>
        </w:rPr>
        <w:t>שלא</w:t>
      </w:r>
      <w:r>
        <w:rPr>
          <w:rtl/>
        </w:rPr>
        <w:t xml:space="preserve"> </w:t>
      </w:r>
      <w:r>
        <w:rPr>
          <w:rFonts w:hint="eastAsia"/>
          <w:rtl/>
        </w:rPr>
        <w:t>לישון</w:t>
      </w:r>
      <w:r>
        <w:rPr>
          <w:rtl/>
        </w:rPr>
        <w:t xml:space="preserve"> </w:t>
      </w:r>
      <w:r>
        <w:rPr>
          <w:rFonts w:hint="eastAsia"/>
          <w:rtl/>
        </w:rPr>
        <w:t>עירום</w:t>
      </w:r>
      <w:r>
        <w:rPr>
          <w:rtl/>
        </w:rPr>
        <w:t xml:space="preserve"> </w:t>
      </w:r>
      <w:r>
        <w:rPr>
          <w:rFonts w:hint="eastAsia"/>
          <w:rtl/>
        </w:rPr>
        <w:t>והוא</w:t>
      </w:r>
      <w:r>
        <w:rPr>
          <w:rtl/>
        </w:rPr>
        <w:t xml:space="preserve"> </w:t>
      </w:r>
      <w:r>
        <w:rPr>
          <w:rFonts w:hint="eastAsia"/>
          <w:rtl/>
        </w:rPr>
        <w:t>סרב</w:t>
      </w:r>
      <w:r>
        <w:rPr>
          <w:rtl/>
        </w:rPr>
        <w:t xml:space="preserve">, </w:t>
      </w:r>
      <w:r>
        <w:rPr>
          <w:rFonts w:hint="eastAsia"/>
          <w:rtl/>
        </w:rPr>
        <w:t>אך</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היה</w:t>
      </w:r>
      <w:r>
        <w:rPr>
          <w:rtl/>
        </w:rPr>
        <w:t xml:space="preserve"> </w:t>
      </w:r>
      <w:r>
        <w:rPr>
          <w:rFonts w:hint="eastAsia"/>
          <w:rtl/>
        </w:rPr>
        <w:t>מכוסה</w:t>
      </w:r>
      <w:r>
        <w:rPr>
          <w:rtl/>
        </w:rPr>
        <w:t xml:space="preserve"> </w:t>
      </w:r>
      <w:r>
        <w:rPr>
          <w:rFonts w:hint="eastAsia"/>
          <w:rtl/>
        </w:rPr>
        <w:t>בשמיכה</w:t>
      </w:r>
      <w:r>
        <w:rPr>
          <w:rtl/>
        </w:rPr>
        <w:t xml:space="preserve">, </w:t>
      </w:r>
      <w:r>
        <w:rPr>
          <w:rFonts w:hint="eastAsia"/>
          <w:rtl/>
        </w:rPr>
        <w:t>בעוד</w:t>
      </w:r>
      <w:r>
        <w:rPr>
          <w:rtl/>
        </w:rPr>
        <w:t xml:space="preserve"> </w:t>
      </w:r>
      <w:r>
        <w:rPr>
          <w:rFonts w:hint="eastAsia"/>
          <w:rtl/>
        </w:rPr>
        <w:t>המתלוננת</w:t>
      </w:r>
      <w:r>
        <w:rPr>
          <w:rtl/>
        </w:rPr>
        <w:t xml:space="preserve"> </w:t>
      </w:r>
      <w:r>
        <w:rPr>
          <w:rFonts w:hint="eastAsia"/>
          <w:rtl/>
        </w:rPr>
        <w:t>היתה</w:t>
      </w:r>
      <w:r>
        <w:rPr>
          <w:rtl/>
        </w:rPr>
        <w:t xml:space="preserve"> </w:t>
      </w:r>
      <w:r>
        <w:rPr>
          <w:rFonts w:hint="eastAsia"/>
          <w:rtl/>
        </w:rPr>
        <w:t>מכוסה</w:t>
      </w:r>
      <w:r>
        <w:rPr>
          <w:rtl/>
        </w:rPr>
        <w:t xml:space="preserve"> </w:t>
      </w:r>
      <w:r>
        <w:rPr>
          <w:rFonts w:hint="eastAsia"/>
          <w:rtl/>
        </w:rPr>
        <w:t>בשמיכה</w:t>
      </w:r>
      <w:r>
        <w:rPr>
          <w:rtl/>
        </w:rPr>
        <w:t xml:space="preserve"> </w:t>
      </w:r>
      <w:r>
        <w:rPr>
          <w:rFonts w:hint="eastAsia"/>
          <w:rtl/>
        </w:rPr>
        <w:t>נפרדת</w:t>
      </w:r>
      <w:r>
        <w:rPr>
          <w:rtl/>
        </w:rPr>
        <w:t xml:space="preserve"> </w:t>
      </w:r>
      <w:r>
        <w:rPr>
          <w:rFonts w:hint="eastAsia"/>
          <w:rtl/>
        </w:rPr>
        <w:t>ולבושה</w:t>
      </w:r>
      <w:r>
        <w:rPr>
          <w:rtl/>
        </w:rPr>
        <w:t xml:space="preserve"> </w:t>
      </w:r>
      <w:r>
        <w:rPr>
          <w:rFonts w:hint="eastAsia"/>
          <w:rtl/>
        </w:rPr>
        <w:t>פיג</w:t>
      </w:r>
      <w:r>
        <w:rPr>
          <w:rtl/>
        </w:rPr>
        <w:t>'</w:t>
      </w:r>
      <w:r>
        <w:rPr>
          <w:rFonts w:hint="eastAsia"/>
          <w:rtl/>
        </w:rPr>
        <w:t>מה</w:t>
      </w:r>
      <w:r>
        <w:rPr>
          <w:rtl/>
        </w:rPr>
        <w:t xml:space="preserve">. </w:t>
      </w:r>
    </w:p>
    <w:p w14:paraId="7ABF17EA" w14:textId="77777777" w:rsidR="008C3215" w:rsidRDefault="008C3215" w:rsidP="008C3215">
      <w:pPr>
        <w:spacing w:line="360" w:lineRule="auto"/>
        <w:jc w:val="both"/>
        <w:rPr>
          <w:rtl/>
        </w:rPr>
      </w:pPr>
    </w:p>
    <w:p w14:paraId="10056326" w14:textId="77777777" w:rsidR="008C3215" w:rsidRDefault="008C3215" w:rsidP="008C3215">
      <w:pPr>
        <w:spacing w:line="360" w:lineRule="auto"/>
        <w:jc w:val="both"/>
        <w:rPr>
          <w:rtl/>
        </w:rPr>
      </w:pPr>
      <w:r>
        <w:rPr>
          <w:rFonts w:hint="eastAsia"/>
          <w:rtl/>
        </w:rPr>
        <w:t>לדברי</w:t>
      </w:r>
      <w:r>
        <w:rPr>
          <w:rtl/>
        </w:rPr>
        <w:t xml:space="preserve"> </w:t>
      </w:r>
      <w:r>
        <w:rPr>
          <w:rFonts w:hint="eastAsia"/>
          <w:rtl/>
        </w:rPr>
        <w:t>הנאשם</w:t>
      </w:r>
      <w:r>
        <w:rPr>
          <w:rtl/>
        </w:rPr>
        <w:t xml:space="preserve">, </w:t>
      </w:r>
      <w:r>
        <w:rPr>
          <w:rFonts w:hint="eastAsia"/>
          <w:rtl/>
        </w:rPr>
        <w:t>נהג</w:t>
      </w:r>
      <w:r>
        <w:rPr>
          <w:rtl/>
        </w:rPr>
        <w:t xml:space="preserve"> </w:t>
      </w:r>
      <w:r>
        <w:rPr>
          <w:rFonts w:hint="eastAsia"/>
          <w:rtl/>
        </w:rPr>
        <w:t>לישון</w:t>
      </w:r>
      <w:r>
        <w:rPr>
          <w:rtl/>
        </w:rPr>
        <w:t xml:space="preserve"> </w:t>
      </w:r>
      <w:r>
        <w:rPr>
          <w:rFonts w:hint="eastAsia"/>
          <w:rtl/>
        </w:rPr>
        <w:t>עירום</w:t>
      </w:r>
      <w:r>
        <w:rPr>
          <w:rtl/>
        </w:rPr>
        <w:t xml:space="preserve"> </w:t>
      </w:r>
      <w:r>
        <w:rPr>
          <w:rFonts w:hint="eastAsia"/>
          <w:rtl/>
        </w:rPr>
        <w:t>כביום</w:t>
      </w:r>
      <w:r>
        <w:rPr>
          <w:rtl/>
        </w:rPr>
        <w:t xml:space="preserve"> </w:t>
      </w:r>
      <w:r>
        <w:rPr>
          <w:rFonts w:hint="eastAsia"/>
          <w:rtl/>
        </w:rPr>
        <w:t>היוולדו</w:t>
      </w:r>
      <w:r>
        <w:rPr>
          <w:rtl/>
        </w:rPr>
        <w:t xml:space="preserve"> </w:t>
      </w:r>
      <w:r>
        <w:rPr>
          <w:rFonts w:hint="eastAsia"/>
          <w:rtl/>
        </w:rPr>
        <w:t>מאז</w:t>
      </w:r>
      <w:r>
        <w:rPr>
          <w:rtl/>
        </w:rPr>
        <w:t xml:space="preserve"> </w:t>
      </w:r>
      <w:r>
        <w:rPr>
          <w:rFonts w:hint="eastAsia"/>
          <w:rtl/>
        </w:rPr>
        <w:t>ומתמיד</w:t>
      </w:r>
      <w:r>
        <w:rPr>
          <w:rtl/>
        </w:rPr>
        <w:t xml:space="preserve"> </w:t>
      </w:r>
      <w:r>
        <w:rPr>
          <w:rFonts w:hint="eastAsia"/>
          <w:rtl/>
        </w:rPr>
        <w:t>אף</w:t>
      </w:r>
      <w:r>
        <w:rPr>
          <w:rtl/>
        </w:rPr>
        <w:t xml:space="preserve"> </w:t>
      </w:r>
      <w:r>
        <w:rPr>
          <w:rFonts w:hint="eastAsia"/>
          <w:rtl/>
        </w:rPr>
        <w:t>בטרם</w:t>
      </w:r>
      <w:r>
        <w:rPr>
          <w:rtl/>
        </w:rPr>
        <w:t xml:space="preserve"> </w:t>
      </w:r>
      <w:r>
        <w:rPr>
          <w:rFonts w:hint="eastAsia"/>
          <w:rtl/>
        </w:rPr>
        <w:t>לידת</w:t>
      </w:r>
      <w:r>
        <w:rPr>
          <w:rtl/>
        </w:rPr>
        <w:t xml:space="preserve"> </w:t>
      </w:r>
      <w:r>
        <w:rPr>
          <w:rFonts w:hint="eastAsia"/>
          <w:rtl/>
        </w:rPr>
        <w:t>המתלוננת</w:t>
      </w:r>
      <w:r>
        <w:rPr>
          <w:rtl/>
        </w:rPr>
        <w:t xml:space="preserve">. </w:t>
      </w:r>
    </w:p>
    <w:p w14:paraId="39B95517" w14:textId="77777777" w:rsidR="008C3215" w:rsidRDefault="008C3215" w:rsidP="008C3215">
      <w:pPr>
        <w:jc w:val="both"/>
        <w:rPr>
          <w:rtl/>
        </w:rPr>
      </w:pPr>
    </w:p>
    <w:p w14:paraId="1602143F" w14:textId="77777777" w:rsidR="008C3215" w:rsidRDefault="008C3215" w:rsidP="008C3215">
      <w:pPr>
        <w:jc w:val="both"/>
        <w:rPr>
          <w:rtl/>
        </w:rPr>
      </w:pPr>
      <w:r>
        <w:rPr>
          <w:rFonts w:hint="eastAsia"/>
          <w:rtl/>
        </w:rPr>
        <w:t>בתשובה</w:t>
      </w:r>
      <w:r>
        <w:rPr>
          <w:rtl/>
        </w:rPr>
        <w:t xml:space="preserve"> </w:t>
      </w:r>
      <w:r>
        <w:rPr>
          <w:rFonts w:hint="eastAsia"/>
          <w:rtl/>
        </w:rPr>
        <w:t>לשאלת</w:t>
      </w:r>
      <w:r>
        <w:rPr>
          <w:rtl/>
        </w:rPr>
        <w:t xml:space="preserve"> </w:t>
      </w:r>
      <w:r>
        <w:rPr>
          <w:rFonts w:hint="eastAsia"/>
          <w:rtl/>
        </w:rPr>
        <w:t>החוקר</w:t>
      </w:r>
      <w:r>
        <w:rPr>
          <w:rtl/>
        </w:rPr>
        <w:t>:</w:t>
      </w:r>
    </w:p>
    <w:p w14:paraId="68CF73E6" w14:textId="77777777" w:rsidR="008C3215" w:rsidRDefault="008C3215" w:rsidP="008C3215">
      <w:pPr>
        <w:jc w:val="both"/>
        <w:rPr>
          <w:rtl/>
        </w:rPr>
      </w:pPr>
    </w:p>
    <w:p w14:paraId="799E358A" w14:textId="77777777" w:rsidR="008C3215" w:rsidRPr="007A5089" w:rsidRDefault="008C3215" w:rsidP="008C3215">
      <w:pPr>
        <w:ind w:left="746"/>
        <w:jc w:val="both"/>
        <w:rPr>
          <w:rFonts w:cs="Miriam"/>
          <w:rtl/>
        </w:rPr>
      </w:pPr>
      <w:r>
        <w:rPr>
          <w:rFonts w:cs="Miriam"/>
          <w:rtl/>
        </w:rPr>
        <w:t xml:space="preserve">   </w:t>
      </w:r>
      <w:r w:rsidRPr="007A5089">
        <w:rPr>
          <w:rFonts w:cs="Miriam"/>
          <w:rtl/>
        </w:rPr>
        <w:t>"</w:t>
      </w:r>
      <w:r w:rsidRPr="007A5089">
        <w:rPr>
          <w:rFonts w:cs="Miriam" w:hint="eastAsia"/>
          <w:rtl/>
        </w:rPr>
        <w:t>ש</w:t>
      </w:r>
      <w:r w:rsidRPr="007A5089">
        <w:rPr>
          <w:rFonts w:cs="Miriam"/>
          <w:rtl/>
        </w:rPr>
        <w:t xml:space="preserve">.  </w:t>
      </w:r>
      <w:r w:rsidRPr="007A5089">
        <w:rPr>
          <w:rFonts w:cs="Miriam" w:hint="eastAsia"/>
          <w:rtl/>
        </w:rPr>
        <w:t>היה</w:t>
      </w:r>
      <w:r w:rsidRPr="007A5089">
        <w:rPr>
          <w:rFonts w:cs="Miriam"/>
          <w:rtl/>
        </w:rPr>
        <w:t xml:space="preserve"> </w:t>
      </w:r>
      <w:r w:rsidRPr="007A5089">
        <w:rPr>
          <w:rFonts w:cs="Miriam" w:hint="eastAsia"/>
          <w:rtl/>
        </w:rPr>
        <w:t>ביניכם</w:t>
      </w:r>
      <w:r w:rsidRPr="007A5089">
        <w:rPr>
          <w:rFonts w:cs="Miriam"/>
          <w:rtl/>
        </w:rPr>
        <w:t xml:space="preserve"> </w:t>
      </w:r>
      <w:r w:rsidRPr="007A5089">
        <w:rPr>
          <w:rFonts w:cs="Miriam" w:hint="eastAsia"/>
          <w:rtl/>
        </w:rPr>
        <w:t>קשר</w:t>
      </w:r>
      <w:r w:rsidRPr="007A5089">
        <w:rPr>
          <w:rFonts w:cs="Miriam"/>
          <w:rtl/>
        </w:rPr>
        <w:t xml:space="preserve"> </w:t>
      </w:r>
      <w:r w:rsidRPr="007A5089">
        <w:rPr>
          <w:rFonts w:cs="Miriam" w:hint="eastAsia"/>
          <w:rtl/>
        </w:rPr>
        <w:t>אינטימי</w:t>
      </w:r>
      <w:r w:rsidRPr="007A5089">
        <w:rPr>
          <w:rFonts w:cs="Miriam"/>
          <w:rtl/>
        </w:rPr>
        <w:t xml:space="preserve"> </w:t>
      </w:r>
      <w:r w:rsidRPr="007A5089">
        <w:rPr>
          <w:rFonts w:cs="Miriam" w:hint="eastAsia"/>
          <w:rtl/>
        </w:rPr>
        <w:t>יותר</w:t>
      </w:r>
      <w:r w:rsidRPr="007A5089">
        <w:rPr>
          <w:rFonts w:cs="Miriam"/>
          <w:rtl/>
        </w:rPr>
        <w:t>?</w:t>
      </w:r>
    </w:p>
    <w:p w14:paraId="4578DA0E" w14:textId="77777777" w:rsidR="008C3215" w:rsidRDefault="008C3215" w:rsidP="008C3215">
      <w:pPr>
        <w:ind w:left="746"/>
        <w:jc w:val="both"/>
        <w:rPr>
          <w:rtl/>
        </w:rPr>
      </w:pPr>
      <w:r w:rsidRPr="007A5089">
        <w:rPr>
          <w:rFonts w:cs="Miriam"/>
          <w:rtl/>
        </w:rPr>
        <w:t xml:space="preserve">   </w:t>
      </w:r>
      <w:r>
        <w:rPr>
          <w:rFonts w:cs="Miriam"/>
          <w:rtl/>
        </w:rPr>
        <w:t xml:space="preserve">  </w:t>
      </w:r>
      <w:r w:rsidRPr="007A5089">
        <w:rPr>
          <w:rFonts w:cs="Miriam" w:hint="eastAsia"/>
          <w:rtl/>
        </w:rPr>
        <w:t>ת</w:t>
      </w:r>
      <w:r w:rsidRPr="007A5089">
        <w:rPr>
          <w:rFonts w:cs="Miriam"/>
          <w:rtl/>
        </w:rPr>
        <w:t xml:space="preserve">. </w:t>
      </w:r>
      <w:r w:rsidRPr="007A5089">
        <w:rPr>
          <w:rFonts w:cs="Miriam" w:hint="eastAsia"/>
          <w:rtl/>
        </w:rPr>
        <w:t>לא</w:t>
      </w:r>
      <w:r w:rsidRPr="007A5089">
        <w:rPr>
          <w:rFonts w:cs="Miriam"/>
          <w:rtl/>
        </w:rPr>
        <w:t xml:space="preserve"> </w:t>
      </w:r>
      <w:r w:rsidRPr="007A5089">
        <w:rPr>
          <w:rFonts w:cs="Miriam" w:hint="eastAsia"/>
          <w:rtl/>
        </w:rPr>
        <w:t>חס</w:t>
      </w:r>
      <w:r w:rsidRPr="007A5089">
        <w:rPr>
          <w:rFonts w:cs="Miriam"/>
          <w:rtl/>
        </w:rPr>
        <w:t xml:space="preserve"> </w:t>
      </w:r>
      <w:r w:rsidRPr="007A5089">
        <w:rPr>
          <w:rFonts w:cs="Miriam" w:hint="eastAsia"/>
          <w:rtl/>
        </w:rPr>
        <w:t>וחלילה</w:t>
      </w:r>
      <w:r w:rsidRPr="007A5089">
        <w:rPr>
          <w:rFonts w:cs="Miriam"/>
          <w:rtl/>
        </w:rPr>
        <w:t xml:space="preserve">, </w:t>
      </w:r>
      <w:r w:rsidRPr="007A5089">
        <w:rPr>
          <w:rFonts w:cs="Miriam" w:hint="eastAsia"/>
          <w:rtl/>
        </w:rPr>
        <w:t>לא</w:t>
      </w:r>
      <w:r w:rsidRPr="007A5089">
        <w:rPr>
          <w:rFonts w:cs="Miriam"/>
          <w:rtl/>
        </w:rPr>
        <w:t xml:space="preserve"> </w:t>
      </w:r>
      <w:r w:rsidRPr="007A5089">
        <w:rPr>
          <w:rFonts w:cs="Miriam" w:hint="eastAsia"/>
          <w:rtl/>
        </w:rPr>
        <w:t>חס</w:t>
      </w:r>
      <w:r w:rsidRPr="007A5089">
        <w:rPr>
          <w:rFonts w:cs="Miriam"/>
          <w:rtl/>
        </w:rPr>
        <w:t xml:space="preserve"> </w:t>
      </w:r>
      <w:r w:rsidRPr="007A5089">
        <w:rPr>
          <w:rFonts w:cs="Miriam" w:hint="eastAsia"/>
          <w:rtl/>
        </w:rPr>
        <w:t>וחלילה</w:t>
      </w:r>
      <w:r w:rsidRPr="007A5089">
        <w:rPr>
          <w:rFonts w:cs="Miriam"/>
          <w:rtl/>
        </w:rPr>
        <w:t>"</w:t>
      </w:r>
      <w:r>
        <w:rPr>
          <w:rtl/>
        </w:rPr>
        <w:t>. (</w:t>
      </w:r>
      <w:r>
        <w:rPr>
          <w:rFonts w:hint="eastAsia"/>
          <w:rtl/>
        </w:rPr>
        <w:t>עמ</w:t>
      </w:r>
      <w:r>
        <w:rPr>
          <w:rtl/>
        </w:rPr>
        <w:t xml:space="preserve">' 2 </w:t>
      </w:r>
      <w:r>
        <w:rPr>
          <w:rFonts w:hint="eastAsia"/>
          <w:rtl/>
        </w:rPr>
        <w:t>שור</w:t>
      </w:r>
      <w:r>
        <w:rPr>
          <w:rtl/>
        </w:rPr>
        <w:t>' 65-66).</w:t>
      </w:r>
    </w:p>
    <w:p w14:paraId="48522CB8" w14:textId="77777777" w:rsidR="008C3215" w:rsidRDefault="008C3215" w:rsidP="008C3215">
      <w:pPr>
        <w:spacing w:line="360" w:lineRule="auto"/>
        <w:jc w:val="both"/>
        <w:rPr>
          <w:rtl/>
        </w:rPr>
      </w:pPr>
    </w:p>
    <w:p w14:paraId="138A5C53" w14:textId="77777777" w:rsidR="008C3215" w:rsidRDefault="008C3215" w:rsidP="008C3215">
      <w:pPr>
        <w:spacing w:line="360" w:lineRule="auto"/>
        <w:jc w:val="both"/>
        <w:rPr>
          <w:rtl/>
        </w:rPr>
      </w:pPr>
      <w:r>
        <w:rPr>
          <w:rFonts w:hint="eastAsia"/>
          <w:rtl/>
        </w:rPr>
        <w:t>ובמקום</w:t>
      </w:r>
      <w:r>
        <w:rPr>
          <w:rtl/>
        </w:rPr>
        <w:t xml:space="preserve"> </w:t>
      </w:r>
      <w:r>
        <w:rPr>
          <w:rFonts w:hint="eastAsia"/>
          <w:rtl/>
        </w:rPr>
        <w:t>אחר</w:t>
      </w:r>
      <w:r>
        <w:rPr>
          <w:rtl/>
        </w:rPr>
        <w:t>:</w:t>
      </w:r>
    </w:p>
    <w:p w14:paraId="3E048896" w14:textId="77777777" w:rsidR="008C3215" w:rsidRDefault="008C3215" w:rsidP="008C3215">
      <w:pPr>
        <w:jc w:val="both"/>
        <w:rPr>
          <w:rtl/>
        </w:rPr>
      </w:pPr>
    </w:p>
    <w:p w14:paraId="4EF8B151" w14:textId="77777777" w:rsidR="008C3215" w:rsidRPr="007A5089" w:rsidRDefault="008C3215" w:rsidP="008C3215">
      <w:pPr>
        <w:ind w:left="746" w:right="900"/>
        <w:jc w:val="both"/>
        <w:rPr>
          <w:rFonts w:cs="Miriam"/>
          <w:rtl/>
        </w:rPr>
      </w:pPr>
      <w:r w:rsidRPr="007A5089">
        <w:rPr>
          <w:rFonts w:cs="Miriam"/>
          <w:rtl/>
        </w:rPr>
        <w:t>"</w:t>
      </w:r>
      <w:r w:rsidRPr="007A5089">
        <w:rPr>
          <w:rFonts w:cs="Miriam" w:hint="eastAsia"/>
          <w:rtl/>
        </w:rPr>
        <w:t>ש</w:t>
      </w:r>
      <w:r w:rsidRPr="007A5089">
        <w:rPr>
          <w:rFonts w:cs="Miriam"/>
          <w:rtl/>
        </w:rPr>
        <w:t xml:space="preserve">. </w:t>
      </w:r>
      <w:r w:rsidRPr="007A5089">
        <w:rPr>
          <w:rFonts w:cs="Miriam" w:hint="eastAsia"/>
          <w:rtl/>
        </w:rPr>
        <w:t>היו</w:t>
      </w:r>
      <w:r w:rsidRPr="007A5089">
        <w:rPr>
          <w:rFonts w:cs="Miriam"/>
          <w:rtl/>
        </w:rPr>
        <w:t xml:space="preserve"> </w:t>
      </w:r>
      <w:r w:rsidRPr="007A5089">
        <w:rPr>
          <w:rFonts w:cs="Miriam" w:hint="eastAsia"/>
          <w:rtl/>
        </w:rPr>
        <w:t>בינך</w:t>
      </w:r>
      <w:r w:rsidRPr="007A5089">
        <w:rPr>
          <w:rFonts w:cs="Miriam"/>
          <w:rtl/>
        </w:rPr>
        <w:t xml:space="preserve"> </w:t>
      </w:r>
      <w:r w:rsidRPr="007A5089">
        <w:rPr>
          <w:rFonts w:cs="Miriam" w:hint="eastAsia"/>
          <w:rtl/>
        </w:rPr>
        <w:t>לבין</w:t>
      </w:r>
      <w:r w:rsidRPr="007A5089">
        <w:rPr>
          <w:rFonts w:cs="Miriam"/>
          <w:rtl/>
        </w:rPr>
        <w:t xml:space="preserve"> </w:t>
      </w:r>
      <w:r>
        <w:rPr>
          <w:rFonts w:cs="Miriam" w:hint="eastAsia"/>
          <w:rtl/>
        </w:rPr>
        <w:t>ע</w:t>
      </w:r>
      <w:r>
        <w:rPr>
          <w:rFonts w:cs="Miriam"/>
          <w:rtl/>
        </w:rPr>
        <w:t>'</w:t>
      </w:r>
      <w:r w:rsidRPr="007A5089">
        <w:rPr>
          <w:rFonts w:cs="Miriam"/>
          <w:rtl/>
        </w:rPr>
        <w:t xml:space="preserve"> </w:t>
      </w:r>
      <w:r w:rsidRPr="006A3327">
        <w:rPr>
          <w:rtl/>
        </w:rPr>
        <w:t>(</w:t>
      </w:r>
      <w:r w:rsidRPr="006A3327">
        <w:rPr>
          <w:rFonts w:hint="eastAsia"/>
          <w:rtl/>
        </w:rPr>
        <w:t>המתלוננת</w:t>
      </w:r>
      <w:r w:rsidRPr="006A3327">
        <w:rPr>
          <w:rtl/>
        </w:rPr>
        <w:t xml:space="preserve"> </w:t>
      </w:r>
      <w:r w:rsidRPr="006A3327">
        <w:rPr>
          <w:rFonts w:hint="eastAsia"/>
          <w:rtl/>
        </w:rPr>
        <w:t>י</w:t>
      </w:r>
      <w:r w:rsidRPr="006A3327">
        <w:rPr>
          <w:rtl/>
        </w:rPr>
        <w:t xml:space="preserve">' </w:t>
      </w:r>
      <w:r w:rsidRPr="006A3327">
        <w:rPr>
          <w:rFonts w:hint="eastAsia"/>
          <w:rtl/>
        </w:rPr>
        <w:t>א</w:t>
      </w:r>
      <w:r w:rsidRPr="006A3327">
        <w:rPr>
          <w:rtl/>
        </w:rPr>
        <w:t>')</w:t>
      </w:r>
      <w:r w:rsidRPr="007A5089">
        <w:rPr>
          <w:rFonts w:cs="Miriam"/>
          <w:rtl/>
        </w:rPr>
        <w:t xml:space="preserve"> </w:t>
      </w:r>
      <w:r w:rsidRPr="007A5089">
        <w:rPr>
          <w:rFonts w:cs="Miriam" w:hint="eastAsia"/>
          <w:rtl/>
        </w:rPr>
        <w:t>יחסי</w:t>
      </w:r>
      <w:r w:rsidRPr="007A5089">
        <w:rPr>
          <w:rFonts w:cs="Miriam"/>
          <w:rtl/>
        </w:rPr>
        <w:t xml:space="preserve"> </w:t>
      </w:r>
      <w:r w:rsidRPr="007A5089">
        <w:rPr>
          <w:rFonts w:cs="Miriam" w:hint="eastAsia"/>
          <w:rtl/>
        </w:rPr>
        <w:t>מין</w:t>
      </w:r>
      <w:r w:rsidRPr="007A5089">
        <w:rPr>
          <w:rFonts w:cs="Miriam"/>
          <w:rtl/>
        </w:rPr>
        <w:t>?</w:t>
      </w:r>
    </w:p>
    <w:p w14:paraId="35B74D90" w14:textId="77777777" w:rsidR="008C3215" w:rsidRDefault="008C3215" w:rsidP="008C3215">
      <w:pPr>
        <w:ind w:left="746" w:right="900"/>
        <w:jc w:val="both"/>
        <w:rPr>
          <w:rtl/>
        </w:rPr>
      </w:pPr>
      <w:r w:rsidRPr="007A5089">
        <w:rPr>
          <w:rFonts w:cs="Miriam" w:hint="eastAsia"/>
          <w:rtl/>
        </w:rPr>
        <w:t>ת</w:t>
      </w:r>
      <w:r w:rsidRPr="007A5089">
        <w:rPr>
          <w:rFonts w:cs="Miriam"/>
          <w:rtl/>
        </w:rPr>
        <w:t xml:space="preserve">. </w:t>
      </w:r>
      <w:r w:rsidRPr="007A5089">
        <w:rPr>
          <w:rFonts w:cs="Miriam" w:hint="eastAsia"/>
          <w:rtl/>
        </w:rPr>
        <w:t>לא</w:t>
      </w:r>
      <w:r w:rsidRPr="007A5089">
        <w:rPr>
          <w:rFonts w:cs="Miriam"/>
          <w:rtl/>
        </w:rPr>
        <w:t xml:space="preserve">, </w:t>
      </w:r>
      <w:r w:rsidRPr="007A5089">
        <w:rPr>
          <w:rFonts w:cs="Miriam" w:hint="eastAsia"/>
          <w:rtl/>
        </w:rPr>
        <w:t>אני</w:t>
      </w:r>
      <w:r w:rsidRPr="007A5089">
        <w:rPr>
          <w:rFonts w:cs="Miriam"/>
          <w:rtl/>
        </w:rPr>
        <w:t xml:space="preserve"> </w:t>
      </w:r>
      <w:r w:rsidRPr="007A5089">
        <w:rPr>
          <w:rFonts w:cs="Miriam" w:hint="eastAsia"/>
          <w:rtl/>
        </w:rPr>
        <w:t>לא</w:t>
      </w:r>
      <w:r w:rsidRPr="007A5089">
        <w:rPr>
          <w:rFonts w:cs="Miriam"/>
          <w:rtl/>
        </w:rPr>
        <w:t xml:space="preserve"> </w:t>
      </w:r>
      <w:r w:rsidRPr="007A5089">
        <w:rPr>
          <w:rFonts w:cs="Miriam" w:hint="eastAsia"/>
          <w:rtl/>
        </w:rPr>
        <w:t>זוכר</w:t>
      </w:r>
      <w:r w:rsidRPr="007A5089">
        <w:rPr>
          <w:rFonts w:cs="Miriam"/>
          <w:rtl/>
        </w:rPr>
        <w:t xml:space="preserve"> </w:t>
      </w:r>
      <w:r w:rsidRPr="007A5089">
        <w:rPr>
          <w:rFonts w:cs="Miriam" w:hint="eastAsia"/>
          <w:rtl/>
        </w:rPr>
        <w:t>מתי</w:t>
      </w:r>
      <w:r w:rsidRPr="007A5089">
        <w:rPr>
          <w:rFonts w:cs="Miriam"/>
          <w:rtl/>
        </w:rPr>
        <w:t xml:space="preserve"> </w:t>
      </w:r>
      <w:r w:rsidRPr="007A5089">
        <w:rPr>
          <w:rFonts w:cs="Miriam" w:hint="eastAsia"/>
          <w:rtl/>
        </w:rPr>
        <w:t>נתתי</w:t>
      </w:r>
      <w:r w:rsidRPr="007A5089">
        <w:rPr>
          <w:rFonts w:cs="Miriam"/>
          <w:rtl/>
        </w:rPr>
        <w:t xml:space="preserve"> </w:t>
      </w:r>
      <w:r w:rsidRPr="007A5089">
        <w:rPr>
          <w:rFonts w:cs="Miriam" w:hint="eastAsia"/>
          <w:rtl/>
        </w:rPr>
        <w:t>לה</w:t>
      </w:r>
      <w:r w:rsidRPr="007A5089">
        <w:rPr>
          <w:rFonts w:cs="Miriam"/>
          <w:rtl/>
        </w:rPr>
        <w:t xml:space="preserve"> </w:t>
      </w:r>
      <w:r w:rsidRPr="007A5089">
        <w:rPr>
          <w:rFonts w:cs="Miriam" w:hint="eastAsia"/>
          <w:rtl/>
        </w:rPr>
        <w:t>נשיקה</w:t>
      </w:r>
      <w:r w:rsidRPr="007A5089">
        <w:rPr>
          <w:rFonts w:cs="Miriam"/>
          <w:rtl/>
        </w:rPr>
        <w:t xml:space="preserve"> </w:t>
      </w:r>
      <w:r w:rsidRPr="007A5089">
        <w:rPr>
          <w:rFonts w:cs="Miriam" w:hint="eastAsia"/>
          <w:rtl/>
        </w:rPr>
        <w:t>על</w:t>
      </w:r>
      <w:r w:rsidRPr="007A5089">
        <w:rPr>
          <w:rFonts w:cs="Miriam"/>
          <w:rtl/>
        </w:rPr>
        <w:t xml:space="preserve"> </w:t>
      </w:r>
      <w:r w:rsidRPr="007A5089">
        <w:rPr>
          <w:rFonts w:cs="Miriam" w:hint="eastAsia"/>
          <w:rtl/>
        </w:rPr>
        <w:t>הלחי</w:t>
      </w:r>
      <w:r w:rsidRPr="007A5089">
        <w:rPr>
          <w:rFonts w:cs="Miriam"/>
          <w:rtl/>
        </w:rPr>
        <w:t xml:space="preserve">" </w:t>
      </w:r>
      <w:r>
        <w:rPr>
          <w:rtl/>
        </w:rPr>
        <w:t>(</w:t>
      </w:r>
      <w:r>
        <w:rPr>
          <w:rFonts w:hint="eastAsia"/>
          <w:rtl/>
        </w:rPr>
        <w:t>שם</w:t>
      </w:r>
      <w:r>
        <w:rPr>
          <w:rtl/>
        </w:rPr>
        <w:t xml:space="preserve">, </w:t>
      </w:r>
      <w:r>
        <w:rPr>
          <w:rFonts w:hint="eastAsia"/>
          <w:rtl/>
        </w:rPr>
        <w:t>עמ</w:t>
      </w:r>
      <w:r>
        <w:rPr>
          <w:rtl/>
        </w:rPr>
        <w:t xml:space="preserve">' 3 </w:t>
      </w:r>
      <w:r>
        <w:rPr>
          <w:rFonts w:hint="eastAsia"/>
          <w:rtl/>
        </w:rPr>
        <w:t>שור</w:t>
      </w:r>
      <w:r>
        <w:rPr>
          <w:rtl/>
        </w:rPr>
        <w:t xml:space="preserve">' 14-15). </w:t>
      </w:r>
    </w:p>
    <w:p w14:paraId="54275EAF" w14:textId="77777777" w:rsidR="008C3215" w:rsidRDefault="008C3215" w:rsidP="008C3215">
      <w:pPr>
        <w:spacing w:line="360" w:lineRule="auto"/>
        <w:jc w:val="both"/>
        <w:rPr>
          <w:rtl/>
        </w:rPr>
      </w:pPr>
    </w:p>
    <w:p w14:paraId="05684375" w14:textId="77777777" w:rsidR="008C3215" w:rsidRDefault="008C3215" w:rsidP="008C3215">
      <w:pPr>
        <w:spacing w:line="360" w:lineRule="auto"/>
        <w:jc w:val="both"/>
        <w:rPr>
          <w:rtl/>
        </w:rPr>
      </w:pPr>
      <w:r>
        <w:rPr>
          <w:rFonts w:hint="eastAsia"/>
          <w:rtl/>
        </w:rPr>
        <w:t>בסיומה</w:t>
      </w:r>
      <w:r>
        <w:rPr>
          <w:rtl/>
        </w:rPr>
        <w:t xml:space="preserve"> </w:t>
      </w:r>
      <w:r>
        <w:rPr>
          <w:rFonts w:hint="eastAsia"/>
          <w:rtl/>
        </w:rPr>
        <w:t>של</w:t>
      </w:r>
      <w:r>
        <w:rPr>
          <w:rtl/>
        </w:rPr>
        <w:t xml:space="preserve"> </w:t>
      </w:r>
      <w:r>
        <w:rPr>
          <w:rFonts w:hint="eastAsia"/>
          <w:rtl/>
        </w:rPr>
        <w:t>חקירה</w:t>
      </w:r>
      <w:r>
        <w:rPr>
          <w:rtl/>
        </w:rPr>
        <w:t xml:space="preserve"> </w:t>
      </w:r>
      <w:r>
        <w:rPr>
          <w:rFonts w:hint="eastAsia"/>
          <w:rtl/>
        </w:rPr>
        <w:t>זו</w:t>
      </w:r>
      <w:r>
        <w:rPr>
          <w:rtl/>
        </w:rPr>
        <w:t xml:space="preserve">, </w:t>
      </w:r>
      <w:r>
        <w:rPr>
          <w:rFonts w:hint="eastAsia"/>
          <w:rtl/>
        </w:rPr>
        <w:t>הנאשם</w:t>
      </w:r>
      <w:r>
        <w:rPr>
          <w:rtl/>
        </w:rPr>
        <w:t xml:space="preserve"> </w:t>
      </w:r>
      <w:r>
        <w:rPr>
          <w:rFonts w:hint="eastAsia"/>
          <w:rtl/>
        </w:rPr>
        <w:t>שב</w:t>
      </w:r>
      <w:r>
        <w:rPr>
          <w:rtl/>
        </w:rPr>
        <w:t xml:space="preserve"> </w:t>
      </w:r>
      <w:r>
        <w:rPr>
          <w:rFonts w:hint="eastAsia"/>
          <w:rtl/>
        </w:rPr>
        <w:t>ודחה</w:t>
      </w:r>
      <w:r>
        <w:rPr>
          <w:rtl/>
        </w:rPr>
        <w:t xml:space="preserve"> </w:t>
      </w:r>
      <w:r>
        <w:rPr>
          <w:rFonts w:hint="eastAsia"/>
          <w:rtl/>
        </w:rPr>
        <w:t>את</w:t>
      </w:r>
      <w:r>
        <w:rPr>
          <w:rtl/>
        </w:rPr>
        <w:t xml:space="preserve"> </w:t>
      </w:r>
      <w:r>
        <w:rPr>
          <w:rFonts w:hint="eastAsia"/>
          <w:rtl/>
        </w:rPr>
        <w:t>החשד</w:t>
      </w:r>
      <w:r>
        <w:rPr>
          <w:rtl/>
        </w:rPr>
        <w:t xml:space="preserve"> </w:t>
      </w:r>
      <w:r>
        <w:rPr>
          <w:rFonts w:hint="eastAsia"/>
          <w:rtl/>
        </w:rPr>
        <w:t>שיוחס</w:t>
      </w:r>
      <w:r>
        <w:rPr>
          <w:rtl/>
        </w:rPr>
        <w:t xml:space="preserve"> </w:t>
      </w:r>
      <w:r>
        <w:rPr>
          <w:rFonts w:hint="eastAsia"/>
          <w:rtl/>
        </w:rPr>
        <w:t>לו</w:t>
      </w:r>
      <w:r>
        <w:rPr>
          <w:rtl/>
        </w:rPr>
        <w:t xml:space="preserve">. </w:t>
      </w:r>
    </w:p>
    <w:p w14:paraId="0BF097DA" w14:textId="77777777" w:rsidR="008C3215" w:rsidRDefault="008C3215" w:rsidP="008C3215">
      <w:pPr>
        <w:spacing w:line="360" w:lineRule="auto"/>
        <w:jc w:val="both"/>
        <w:rPr>
          <w:rtl/>
        </w:rPr>
      </w:pPr>
    </w:p>
    <w:p w14:paraId="27FE5073" w14:textId="77777777" w:rsidR="008C3215" w:rsidRDefault="008C3215" w:rsidP="008C3215">
      <w:pPr>
        <w:spacing w:line="360" w:lineRule="auto"/>
        <w:jc w:val="both"/>
        <w:rPr>
          <w:rtl/>
        </w:rPr>
      </w:pPr>
      <w:r>
        <w:rPr>
          <w:rFonts w:hint="eastAsia"/>
          <w:rtl/>
        </w:rPr>
        <w:t>ביום</w:t>
      </w:r>
      <w:r>
        <w:rPr>
          <w:rtl/>
        </w:rPr>
        <w:t xml:space="preserve"> </w:t>
      </w:r>
      <w:r w:rsidRPr="006A3327">
        <w:rPr>
          <w:b/>
          <w:bCs/>
          <w:rtl/>
        </w:rPr>
        <w:t>03/02/10</w:t>
      </w:r>
      <w:r>
        <w:rPr>
          <w:rtl/>
        </w:rPr>
        <w:t xml:space="preserve"> </w:t>
      </w:r>
      <w:r>
        <w:rPr>
          <w:rFonts w:hint="eastAsia"/>
          <w:rtl/>
        </w:rPr>
        <w:t>שעה</w:t>
      </w:r>
      <w:r>
        <w:rPr>
          <w:rtl/>
        </w:rPr>
        <w:t xml:space="preserve"> 10:04 (</w:t>
      </w:r>
      <w:r>
        <w:rPr>
          <w:rFonts w:hint="eastAsia"/>
          <w:rtl/>
        </w:rPr>
        <w:t>ת</w:t>
      </w:r>
      <w:r>
        <w:rPr>
          <w:rtl/>
        </w:rPr>
        <w:t xml:space="preserve">/3) </w:t>
      </w:r>
      <w:r>
        <w:rPr>
          <w:rFonts w:hint="eastAsia"/>
          <w:rtl/>
        </w:rPr>
        <w:t>נחקר</w:t>
      </w:r>
      <w:r>
        <w:rPr>
          <w:rtl/>
        </w:rPr>
        <w:t xml:space="preserve"> </w:t>
      </w:r>
      <w:r>
        <w:rPr>
          <w:rFonts w:hint="eastAsia"/>
          <w:rtl/>
        </w:rPr>
        <w:t>הנאשם</w:t>
      </w:r>
      <w:r>
        <w:rPr>
          <w:rtl/>
        </w:rPr>
        <w:t xml:space="preserve"> </w:t>
      </w:r>
      <w:r>
        <w:rPr>
          <w:rFonts w:hint="eastAsia"/>
          <w:rtl/>
        </w:rPr>
        <w:t>בשנית</w:t>
      </w:r>
      <w:r>
        <w:rPr>
          <w:rtl/>
        </w:rPr>
        <w:t xml:space="preserve"> </w:t>
      </w:r>
      <w:r>
        <w:rPr>
          <w:rFonts w:hint="eastAsia"/>
          <w:rtl/>
        </w:rPr>
        <w:t>באזהרה</w:t>
      </w:r>
      <w:r>
        <w:rPr>
          <w:rtl/>
        </w:rPr>
        <w:t xml:space="preserve"> </w:t>
      </w:r>
      <w:r>
        <w:rPr>
          <w:rFonts w:hint="eastAsia"/>
          <w:rtl/>
        </w:rPr>
        <w:t>בחשד</w:t>
      </w:r>
      <w:r>
        <w:rPr>
          <w:rtl/>
        </w:rPr>
        <w:t xml:space="preserve"> </w:t>
      </w:r>
      <w:r>
        <w:rPr>
          <w:rFonts w:hint="eastAsia"/>
          <w:rtl/>
        </w:rPr>
        <w:t>לביצוע</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שונות</w:t>
      </w:r>
      <w:r>
        <w:rPr>
          <w:rtl/>
        </w:rPr>
        <w:t xml:space="preserve"> </w:t>
      </w:r>
      <w:r>
        <w:rPr>
          <w:rFonts w:hint="eastAsia"/>
          <w:rtl/>
        </w:rPr>
        <w:t>במתלוננת</w:t>
      </w:r>
      <w:r>
        <w:rPr>
          <w:rtl/>
        </w:rPr>
        <w:t xml:space="preserve">, </w:t>
      </w:r>
      <w:r>
        <w:rPr>
          <w:rFonts w:hint="eastAsia"/>
          <w:rtl/>
        </w:rPr>
        <w:t>בהיותה</w:t>
      </w:r>
      <w:r>
        <w:rPr>
          <w:rtl/>
        </w:rPr>
        <w:t xml:space="preserve"> </w:t>
      </w:r>
      <w:r>
        <w:rPr>
          <w:rFonts w:hint="eastAsia"/>
          <w:rtl/>
        </w:rPr>
        <w:t>קטינה</w:t>
      </w:r>
      <w:r>
        <w:rPr>
          <w:rtl/>
        </w:rPr>
        <w:t xml:space="preserve"> </w:t>
      </w:r>
      <w:r>
        <w:rPr>
          <w:rFonts w:hint="eastAsia"/>
          <w:rtl/>
        </w:rPr>
        <w:t>מתחת</w:t>
      </w:r>
      <w:r>
        <w:rPr>
          <w:rtl/>
        </w:rPr>
        <w:t xml:space="preserve"> </w:t>
      </w:r>
      <w:r>
        <w:rPr>
          <w:rFonts w:hint="eastAsia"/>
          <w:rtl/>
        </w:rPr>
        <w:t>לגיל</w:t>
      </w:r>
      <w:r>
        <w:rPr>
          <w:rtl/>
        </w:rPr>
        <w:t xml:space="preserve"> 12 </w:t>
      </w:r>
      <w:r>
        <w:rPr>
          <w:rFonts w:hint="eastAsia"/>
          <w:rtl/>
        </w:rPr>
        <w:t>ועל</w:t>
      </w:r>
      <w:r>
        <w:rPr>
          <w:rtl/>
        </w:rPr>
        <w:t xml:space="preserve"> </w:t>
      </w:r>
      <w:r>
        <w:rPr>
          <w:rFonts w:hint="eastAsia"/>
          <w:rtl/>
        </w:rPr>
        <w:t>כך</w:t>
      </w:r>
      <w:r>
        <w:rPr>
          <w:rtl/>
        </w:rPr>
        <w:t xml:space="preserve"> </w:t>
      </w:r>
      <w:r>
        <w:rPr>
          <w:rFonts w:hint="eastAsia"/>
          <w:rtl/>
        </w:rPr>
        <w:t>הגיב</w:t>
      </w:r>
      <w:r>
        <w:rPr>
          <w:rtl/>
        </w:rPr>
        <w:t>:</w:t>
      </w:r>
    </w:p>
    <w:p w14:paraId="626125D7" w14:textId="77777777" w:rsidR="008C3215" w:rsidRDefault="008C3215" w:rsidP="008C3215">
      <w:pPr>
        <w:spacing w:line="360" w:lineRule="auto"/>
        <w:jc w:val="both"/>
        <w:rPr>
          <w:rtl/>
        </w:rPr>
      </w:pPr>
    </w:p>
    <w:p w14:paraId="43F58FAF" w14:textId="77777777" w:rsidR="008C3215" w:rsidRDefault="008C3215" w:rsidP="008C3215">
      <w:pPr>
        <w:ind w:left="746" w:right="900"/>
        <w:jc w:val="both"/>
        <w:rPr>
          <w:rtl/>
        </w:rPr>
      </w:pPr>
      <w:r w:rsidRPr="00BF1516">
        <w:rPr>
          <w:rFonts w:cs="Miriam"/>
          <w:rtl/>
        </w:rPr>
        <w:t>"</w:t>
      </w:r>
      <w:r>
        <w:rPr>
          <w:rFonts w:cs="Miriam"/>
          <w:rtl/>
        </w:rPr>
        <w:t xml:space="preserve">[...] </w:t>
      </w:r>
      <w:r w:rsidRPr="00BF1516">
        <w:rPr>
          <w:rFonts w:cs="Miriam" w:hint="eastAsia"/>
          <w:rtl/>
        </w:rPr>
        <w:t>בגדול</w:t>
      </w:r>
      <w:r w:rsidRPr="00BF1516">
        <w:rPr>
          <w:rFonts w:cs="Miriam"/>
          <w:rtl/>
        </w:rPr>
        <w:t xml:space="preserve"> </w:t>
      </w:r>
      <w:r w:rsidRPr="00BF1516">
        <w:rPr>
          <w:rFonts w:cs="Miriam" w:hint="eastAsia"/>
          <w:rtl/>
        </w:rPr>
        <w:t>אני</w:t>
      </w:r>
      <w:r w:rsidRPr="00BF1516">
        <w:rPr>
          <w:rFonts w:cs="Miriam"/>
          <w:rtl/>
        </w:rPr>
        <w:t xml:space="preserve"> </w:t>
      </w:r>
      <w:r w:rsidRPr="00BF1516">
        <w:rPr>
          <w:rFonts w:cs="Miriam" w:hint="eastAsia"/>
          <w:rtl/>
        </w:rPr>
        <w:t>יכול</w:t>
      </w:r>
      <w:r w:rsidRPr="00BF1516">
        <w:rPr>
          <w:rFonts w:cs="Miriam"/>
          <w:rtl/>
        </w:rPr>
        <w:t xml:space="preserve"> </w:t>
      </w:r>
      <w:r w:rsidRPr="00BF1516">
        <w:rPr>
          <w:rFonts w:cs="Miriam" w:hint="eastAsia"/>
          <w:rtl/>
        </w:rPr>
        <w:t>להגיד</w:t>
      </w:r>
      <w:r w:rsidRPr="00BF1516">
        <w:rPr>
          <w:rFonts w:cs="Miriam"/>
          <w:rtl/>
        </w:rPr>
        <w:t xml:space="preserve"> </w:t>
      </w:r>
      <w:r w:rsidRPr="00BF1516">
        <w:rPr>
          <w:rFonts w:cs="Miriam" w:hint="eastAsia"/>
          <w:rtl/>
        </w:rPr>
        <w:t>ש</w:t>
      </w:r>
      <w:r>
        <w:rPr>
          <w:rFonts w:cs="Miriam"/>
          <w:rtl/>
        </w:rPr>
        <w:t xml:space="preserve">- </w:t>
      </w:r>
      <w:r w:rsidRPr="00BF1516">
        <w:rPr>
          <w:rFonts w:cs="Miriam"/>
          <w:rtl/>
        </w:rPr>
        <w:t xml:space="preserve">99 </w:t>
      </w:r>
      <w:r w:rsidRPr="00BF1516">
        <w:rPr>
          <w:rFonts w:cs="Miriam" w:hint="eastAsia"/>
          <w:rtl/>
        </w:rPr>
        <w:t>אחוז</w:t>
      </w:r>
      <w:r w:rsidRPr="00BF1516">
        <w:rPr>
          <w:rFonts w:cs="Miriam"/>
          <w:rtl/>
        </w:rPr>
        <w:t xml:space="preserve"> </w:t>
      </w:r>
      <w:r w:rsidRPr="00BF1516">
        <w:rPr>
          <w:rFonts w:cs="Miriam" w:hint="eastAsia"/>
          <w:rtl/>
        </w:rPr>
        <w:t>לא</w:t>
      </w:r>
      <w:r w:rsidRPr="00BF1516">
        <w:rPr>
          <w:rFonts w:cs="Miriam"/>
          <w:rtl/>
        </w:rPr>
        <w:t xml:space="preserve"> </w:t>
      </w:r>
      <w:r w:rsidRPr="00BF1516">
        <w:rPr>
          <w:rFonts w:cs="Miriam" w:hint="eastAsia"/>
          <w:rtl/>
        </w:rPr>
        <w:t>מקובל</w:t>
      </w:r>
      <w:r w:rsidRPr="00BF1516">
        <w:rPr>
          <w:rFonts w:cs="Miriam"/>
          <w:rtl/>
        </w:rPr>
        <w:t xml:space="preserve"> </w:t>
      </w:r>
      <w:r w:rsidRPr="00BF1516">
        <w:rPr>
          <w:rFonts w:cs="Miriam" w:hint="eastAsia"/>
          <w:rtl/>
        </w:rPr>
        <w:t>עליי</w:t>
      </w:r>
      <w:r w:rsidRPr="00BF1516">
        <w:rPr>
          <w:rFonts w:cs="Miriam"/>
          <w:rtl/>
        </w:rPr>
        <w:t xml:space="preserve"> </w:t>
      </w:r>
      <w:r w:rsidRPr="00BF1516">
        <w:rPr>
          <w:rFonts w:cs="Miriam" w:hint="eastAsia"/>
          <w:rtl/>
        </w:rPr>
        <w:t>ולא</w:t>
      </w:r>
      <w:r w:rsidRPr="00BF1516">
        <w:rPr>
          <w:rFonts w:cs="Miriam"/>
          <w:rtl/>
        </w:rPr>
        <w:t xml:space="preserve"> </w:t>
      </w:r>
      <w:r w:rsidRPr="00BF1516">
        <w:rPr>
          <w:rFonts w:cs="Miriam" w:hint="eastAsia"/>
          <w:rtl/>
        </w:rPr>
        <w:t>עשיתי</w:t>
      </w:r>
      <w:r w:rsidRPr="00BF1516">
        <w:rPr>
          <w:rFonts w:cs="Miriam"/>
          <w:rtl/>
        </w:rPr>
        <w:t xml:space="preserve">. </w:t>
      </w:r>
      <w:r w:rsidRPr="00BF1516">
        <w:rPr>
          <w:rFonts w:cs="Miriam" w:hint="eastAsia"/>
          <w:rtl/>
        </w:rPr>
        <w:t>את</w:t>
      </w:r>
      <w:r w:rsidRPr="00BF1516">
        <w:rPr>
          <w:rFonts w:cs="Miriam"/>
          <w:rtl/>
        </w:rPr>
        <w:t xml:space="preserve"> </w:t>
      </w:r>
      <w:r w:rsidRPr="00BF1516">
        <w:rPr>
          <w:rFonts w:cs="Miriam" w:hint="eastAsia"/>
          <w:rtl/>
        </w:rPr>
        <w:t>יכולה</w:t>
      </w:r>
      <w:r w:rsidRPr="00BF1516">
        <w:rPr>
          <w:rFonts w:cs="Miriam"/>
          <w:rtl/>
        </w:rPr>
        <w:t xml:space="preserve"> </w:t>
      </w:r>
      <w:r w:rsidRPr="00BF1516">
        <w:rPr>
          <w:rFonts w:cs="Miriam" w:hint="eastAsia"/>
          <w:rtl/>
        </w:rPr>
        <w:t>להגיד</w:t>
      </w:r>
      <w:r w:rsidRPr="00BF1516">
        <w:rPr>
          <w:rFonts w:cs="Miriam"/>
          <w:rtl/>
        </w:rPr>
        <w:t xml:space="preserve"> </w:t>
      </w:r>
      <w:r w:rsidRPr="00BF1516">
        <w:rPr>
          <w:rFonts w:cs="Miriam" w:hint="eastAsia"/>
          <w:rtl/>
        </w:rPr>
        <w:t>לי</w:t>
      </w:r>
      <w:r w:rsidRPr="00BF1516">
        <w:rPr>
          <w:rFonts w:cs="Miriam"/>
          <w:rtl/>
        </w:rPr>
        <w:t xml:space="preserve"> </w:t>
      </w:r>
      <w:r w:rsidRPr="00BF1516">
        <w:rPr>
          <w:rFonts w:cs="Miriam" w:hint="eastAsia"/>
          <w:rtl/>
        </w:rPr>
        <w:t>שגנבתי</w:t>
      </w:r>
      <w:r w:rsidRPr="00BF1516">
        <w:rPr>
          <w:rFonts w:cs="Miriam"/>
          <w:rtl/>
        </w:rPr>
        <w:t xml:space="preserve"> </w:t>
      </w:r>
      <w:r w:rsidRPr="00BF1516">
        <w:rPr>
          <w:rFonts w:cs="Miriam" w:hint="eastAsia"/>
          <w:rtl/>
        </w:rPr>
        <w:t>את</w:t>
      </w:r>
      <w:r w:rsidRPr="00BF1516">
        <w:rPr>
          <w:rFonts w:cs="Miriam"/>
          <w:rtl/>
        </w:rPr>
        <w:t xml:space="preserve"> </w:t>
      </w:r>
      <w:r w:rsidRPr="00BF1516">
        <w:rPr>
          <w:rFonts w:cs="Miriam" w:hint="eastAsia"/>
          <w:rtl/>
        </w:rPr>
        <w:t>הירח</w:t>
      </w:r>
      <w:r w:rsidRPr="00BF1516">
        <w:rPr>
          <w:rFonts w:cs="Miriam"/>
          <w:rtl/>
        </w:rPr>
        <w:t xml:space="preserve">, </w:t>
      </w:r>
      <w:r w:rsidRPr="00BF1516">
        <w:rPr>
          <w:rFonts w:cs="Miriam" w:hint="eastAsia"/>
          <w:rtl/>
        </w:rPr>
        <w:t>תגיד</w:t>
      </w:r>
      <w:r w:rsidRPr="00BF1516">
        <w:rPr>
          <w:rFonts w:cs="Miriam"/>
          <w:rtl/>
        </w:rPr>
        <w:t xml:space="preserve"> </w:t>
      </w:r>
      <w:r w:rsidRPr="00BF1516">
        <w:rPr>
          <w:rFonts w:cs="Miriam" w:hint="eastAsia"/>
          <w:rtl/>
        </w:rPr>
        <w:t>לי</w:t>
      </w:r>
      <w:r w:rsidRPr="00BF1516">
        <w:rPr>
          <w:rFonts w:cs="Miriam"/>
          <w:rtl/>
        </w:rPr>
        <w:t xml:space="preserve"> </w:t>
      </w:r>
      <w:r w:rsidRPr="00BF1516">
        <w:rPr>
          <w:rFonts w:cs="Miriam" w:hint="eastAsia"/>
          <w:rtl/>
        </w:rPr>
        <w:t>מה</w:t>
      </w:r>
      <w:r w:rsidRPr="00BF1516">
        <w:rPr>
          <w:rFonts w:cs="Miriam"/>
          <w:rtl/>
        </w:rPr>
        <w:t xml:space="preserve"> </w:t>
      </w:r>
      <w:r w:rsidRPr="00BF1516">
        <w:rPr>
          <w:rFonts w:cs="Miriam" w:hint="eastAsia"/>
          <w:rtl/>
        </w:rPr>
        <w:t>עשיתי</w:t>
      </w:r>
      <w:r w:rsidRPr="00BF1516">
        <w:rPr>
          <w:rFonts w:cs="Miriam"/>
          <w:rtl/>
        </w:rPr>
        <w:t xml:space="preserve"> </w:t>
      </w:r>
      <w:r w:rsidRPr="00BF1516">
        <w:rPr>
          <w:rFonts w:cs="Miriam" w:hint="eastAsia"/>
          <w:rtl/>
        </w:rPr>
        <w:t>בהזדמנויות</w:t>
      </w:r>
      <w:r w:rsidRPr="00BF1516">
        <w:rPr>
          <w:rFonts w:cs="Miriam"/>
          <w:rtl/>
        </w:rPr>
        <w:t xml:space="preserve"> </w:t>
      </w:r>
      <w:r w:rsidRPr="00BF1516">
        <w:rPr>
          <w:rFonts w:cs="Miriam" w:hint="eastAsia"/>
          <w:rtl/>
        </w:rPr>
        <w:t>שונות</w:t>
      </w:r>
      <w:r w:rsidRPr="00BF1516">
        <w:rPr>
          <w:rFonts w:cs="Miriam"/>
          <w:rtl/>
        </w:rPr>
        <w:t xml:space="preserve"> </w:t>
      </w:r>
      <w:r w:rsidRPr="00BF1516">
        <w:rPr>
          <w:rFonts w:cs="Miriam" w:hint="eastAsia"/>
          <w:rtl/>
        </w:rPr>
        <w:t>ואני</w:t>
      </w:r>
      <w:r w:rsidRPr="00BF1516">
        <w:rPr>
          <w:rFonts w:cs="Miriam"/>
          <w:rtl/>
        </w:rPr>
        <w:t xml:space="preserve"> </w:t>
      </w:r>
      <w:r w:rsidRPr="00BF1516">
        <w:rPr>
          <w:rFonts w:cs="Miriam" w:hint="eastAsia"/>
          <w:rtl/>
        </w:rPr>
        <w:t>אגיב</w:t>
      </w:r>
      <w:r w:rsidRPr="00BF1516">
        <w:rPr>
          <w:rFonts w:cs="Miriam"/>
          <w:rtl/>
        </w:rPr>
        <w:t xml:space="preserve"> </w:t>
      </w:r>
      <w:r w:rsidRPr="00BF1516">
        <w:rPr>
          <w:rFonts w:cs="Miriam" w:hint="eastAsia"/>
          <w:rtl/>
        </w:rPr>
        <w:t>פר</w:t>
      </w:r>
      <w:r w:rsidRPr="00BF1516">
        <w:rPr>
          <w:rFonts w:cs="Miriam"/>
          <w:rtl/>
        </w:rPr>
        <w:t xml:space="preserve"> </w:t>
      </w:r>
      <w:r w:rsidRPr="00BF1516">
        <w:rPr>
          <w:rFonts w:cs="Miriam" w:hint="eastAsia"/>
          <w:rtl/>
        </w:rPr>
        <w:t>מקרה</w:t>
      </w:r>
      <w:r w:rsidRPr="00BF1516">
        <w:rPr>
          <w:rFonts w:cs="Miriam"/>
          <w:rtl/>
        </w:rPr>
        <w:t>"</w:t>
      </w:r>
      <w:r>
        <w:rPr>
          <w:rtl/>
        </w:rPr>
        <w:t xml:space="preserve"> (</w:t>
      </w:r>
      <w:r>
        <w:rPr>
          <w:rFonts w:hint="eastAsia"/>
          <w:rtl/>
        </w:rPr>
        <w:t>שם</w:t>
      </w:r>
      <w:r>
        <w:rPr>
          <w:rtl/>
        </w:rPr>
        <w:t xml:space="preserve">, </w:t>
      </w:r>
      <w:r>
        <w:rPr>
          <w:rFonts w:hint="eastAsia"/>
          <w:rtl/>
        </w:rPr>
        <w:t>עמ</w:t>
      </w:r>
      <w:r>
        <w:rPr>
          <w:rtl/>
        </w:rPr>
        <w:t xml:space="preserve">' 2 </w:t>
      </w:r>
      <w:r>
        <w:rPr>
          <w:rFonts w:hint="eastAsia"/>
          <w:rtl/>
        </w:rPr>
        <w:t>שור</w:t>
      </w:r>
      <w:r>
        <w:rPr>
          <w:rtl/>
        </w:rPr>
        <w:t xml:space="preserve">' 5-6). </w:t>
      </w:r>
    </w:p>
    <w:p w14:paraId="3E95F99A" w14:textId="77777777" w:rsidR="008C3215" w:rsidRDefault="008C3215" w:rsidP="008C3215">
      <w:pPr>
        <w:spacing w:line="360" w:lineRule="auto"/>
        <w:jc w:val="both"/>
        <w:rPr>
          <w:rFonts w:ascii="Arial" w:hAnsi="Arial"/>
          <w:rtl/>
        </w:rPr>
      </w:pPr>
    </w:p>
    <w:p w14:paraId="1A95584C" w14:textId="77777777" w:rsidR="008C3215" w:rsidRDefault="008C3215" w:rsidP="008C3215">
      <w:pPr>
        <w:spacing w:line="360" w:lineRule="auto"/>
        <w:jc w:val="both"/>
        <w:rPr>
          <w:rFonts w:ascii="Arial" w:hAnsi="Arial"/>
          <w:rtl/>
        </w:rPr>
      </w:pPr>
      <w:r>
        <w:rPr>
          <w:rFonts w:ascii="Arial" w:hAnsi="Arial"/>
          <w:rtl/>
        </w:rPr>
        <w:t>באמרה זו, שב הנאשם וסקר בתשובות לשאלות החוקרת את הרקע המשפחתי שלו, עיסוקיו, מגוריו ומגורי אֵם המתלוננת לאורך השנים, במקומות שונים.</w:t>
      </w:r>
    </w:p>
    <w:p w14:paraId="6E691CCB" w14:textId="77777777" w:rsidR="008C3215" w:rsidRDefault="008C3215" w:rsidP="008C3215">
      <w:pPr>
        <w:spacing w:line="360" w:lineRule="auto"/>
        <w:jc w:val="both"/>
        <w:rPr>
          <w:rFonts w:ascii="Arial" w:hAnsi="Arial"/>
          <w:rtl/>
        </w:rPr>
      </w:pPr>
    </w:p>
    <w:p w14:paraId="518298FF" w14:textId="77777777" w:rsidR="008C3215" w:rsidRDefault="008C3215" w:rsidP="008C3215">
      <w:pPr>
        <w:spacing w:line="360" w:lineRule="auto"/>
        <w:jc w:val="both"/>
        <w:rPr>
          <w:rFonts w:ascii="Arial" w:hAnsi="Arial"/>
          <w:rtl/>
        </w:rPr>
      </w:pPr>
      <w:r>
        <w:rPr>
          <w:rFonts w:ascii="Arial" w:hAnsi="Arial"/>
          <w:rtl/>
        </w:rPr>
        <w:t xml:space="preserve">לטענה כי היה מוריד למתלוננת את </w:t>
      </w:r>
      <w:r w:rsidRPr="001A77C2">
        <w:rPr>
          <w:rFonts w:ascii="Arial" w:hAnsi="Arial" w:cs="Miriam"/>
          <w:rtl/>
        </w:rPr>
        <w:t>"מכנסיה ללא סיבה"</w:t>
      </w:r>
      <w:r>
        <w:rPr>
          <w:rFonts w:ascii="Arial" w:hAnsi="Arial"/>
          <w:rtl/>
        </w:rPr>
        <w:t xml:space="preserve">, השיב </w:t>
      </w:r>
      <w:r w:rsidRPr="004702A2">
        <w:rPr>
          <w:rFonts w:ascii="Arial" w:hAnsi="Arial" w:cs="Miriam"/>
          <w:rtl/>
        </w:rPr>
        <w:t xml:space="preserve">"חס וחלילה, לא היה ולא נברא", </w:t>
      </w:r>
      <w:r>
        <w:rPr>
          <w:rFonts w:ascii="Arial" w:hAnsi="Arial"/>
          <w:rtl/>
        </w:rPr>
        <w:t xml:space="preserve">וכי מעולם לא חיתל או הלביש אותה, אולם כלשונו </w:t>
      </w:r>
      <w:r w:rsidRPr="004702A2">
        <w:rPr>
          <w:rFonts w:ascii="Arial" w:hAnsi="Arial" w:cs="Miriam"/>
          <w:rtl/>
        </w:rPr>
        <w:t>"מצד שני ישנתי איתה, התקל</w:t>
      </w:r>
      <w:r>
        <w:rPr>
          <w:rFonts w:ascii="Arial" w:hAnsi="Arial" w:cs="Miriam"/>
          <w:rtl/>
        </w:rPr>
        <w:t>ח</w:t>
      </w:r>
      <w:r w:rsidRPr="004702A2">
        <w:rPr>
          <w:rFonts w:ascii="Arial" w:hAnsi="Arial" w:cs="Miriam"/>
          <w:rtl/>
        </w:rPr>
        <w:t xml:space="preserve">תי איתה, הרמתי אותה על הכתפיים, יצאתי איתה לטיולים, שחיתי איתה. הדבר היחיד שאני זוכר וסיפרתי היה שינה בערום, הסיפור עם העיפרון..." </w:t>
      </w:r>
      <w:r>
        <w:rPr>
          <w:rFonts w:ascii="Arial" w:hAnsi="Arial"/>
          <w:rtl/>
        </w:rPr>
        <w:t>(שם, עמ' 3 שור' 74-77).</w:t>
      </w:r>
    </w:p>
    <w:p w14:paraId="1A345537" w14:textId="77777777" w:rsidR="008C3215" w:rsidRDefault="008C3215" w:rsidP="008C3215">
      <w:pPr>
        <w:spacing w:line="360" w:lineRule="auto"/>
        <w:jc w:val="both"/>
        <w:rPr>
          <w:rFonts w:ascii="Arial" w:hAnsi="Arial"/>
          <w:rtl/>
        </w:rPr>
      </w:pPr>
    </w:p>
    <w:p w14:paraId="64B5EC01" w14:textId="77777777" w:rsidR="008C3215" w:rsidRDefault="008C3215" w:rsidP="008C3215">
      <w:pPr>
        <w:spacing w:line="360" w:lineRule="auto"/>
        <w:jc w:val="both"/>
        <w:rPr>
          <w:rFonts w:ascii="Arial" w:hAnsi="Arial"/>
          <w:rtl/>
        </w:rPr>
      </w:pPr>
      <w:r>
        <w:rPr>
          <w:rFonts w:ascii="Arial" w:hAnsi="Arial"/>
          <w:rtl/>
        </w:rPr>
        <w:t xml:space="preserve">הנאשם, כאמור, לא התכחש למה שכינה </w:t>
      </w:r>
      <w:r w:rsidRPr="001A77C2">
        <w:rPr>
          <w:rFonts w:ascii="Arial" w:hAnsi="Arial" w:cs="Miriam"/>
          <w:rtl/>
        </w:rPr>
        <w:t>"סיפור העיפרון"</w:t>
      </w:r>
      <w:r>
        <w:rPr>
          <w:rFonts w:ascii="Arial" w:hAnsi="Arial" w:cs="Miriam"/>
          <w:rtl/>
        </w:rPr>
        <w:t>,</w:t>
      </w:r>
      <w:r>
        <w:rPr>
          <w:rFonts w:ascii="Arial" w:hAnsi="Arial"/>
          <w:rtl/>
        </w:rPr>
        <w:t xml:space="preserve"> ושב וציין כי מעשה המתלוננת כלפיו "הרגיז" אותו וביקש </w:t>
      </w:r>
      <w:r w:rsidRPr="001A77C2">
        <w:rPr>
          <w:rFonts w:ascii="Arial" w:hAnsi="Arial" w:cs="Miriam"/>
          <w:rtl/>
        </w:rPr>
        <w:t>"להראות לה כמה זה לא נעים"</w:t>
      </w:r>
      <w:r>
        <w:rPr>
          <w:rFonts w:ascii="Arial" w:hAnsi="Arial"/>
          <w:rtl/>
        </w:rPr>
        <w:t>.</w:t>
      </w:r>
    </w:p>
    <w:p w14:paraId="322BD814" w14:textId="77777777" w:rsidR="008C3215" w:rsidRDefault="008C3215" w:rsidP="008C3215">
      <w:pPr>
        <w:spacing w:line="360" w:lineRule="auto"/>
        <w:jc w:val="both"/>
        <w:rPr>
          <w:rFonts w:ascii="Arial" w:hAnsi="Arial"/>
          <w:rtl/>
        </w:rPr>
      </w:pPr>
    </w:p>
    <w:p w14:paraId="570D3874" w14:textId="77777777" w:rsidR="008C3215" w:rsidRDefault="008C3215" w:rsidP="008C3215">
      <w:pPr>
        <w:spacing w:line="360" w:lineRule="auto"/>
        <w:jc w:val="both"/>
        <w:rPr>
          <w:rFonts w:ascii="Arial" w:hAnsi="Arial"/>
          <w:rtl/>
        </w:rPr>
      </w:pPr>
      <w:r>
        <w:rPr>
          <w:rFonts w:ascii="Arial" w:hAnsi="Arial"/>
          <w:rtl/>
        </w:rPr>
        <w:t>משנשאל לטענת המתלוננת כי היכה אותה באגרופים וסטירות, טען כי לא היה כדבר הזה וכי בבית הספר בכפר סבא בו למדה נודעה כ</w:t>
      </w:r>
      <w:r w:rsidRPr="001A77C2">
        <w:rPr>
          <w:rFonts w:ascii="Arial" w:hAnsi="Arial" w:cs="Miriam"/>
          <w:rtl/>
        </w:rPr>
        <w:t xml:space="preserve">"בעייתית, והיה לה פה" </w:t>
      </w:r>
      <w:r>
        <w:rPr>
          <w:rFonts w:ascii="Arial" w:hAnsi="Arial"/>
          <w:rtl/>
        </w:rPr>
        <w:t xml:space="preserve">וכי </w:t>
      </w:r>
      <w:r w:rsidRPr="001A77C2">
        <w:rPr>
          <w:rFonts w:ascii="Arial" w:hAnsi="Arial" w:cs="Miriam"/>
          <w:rtl/>
        </w:rPr>
        <w:t>"היתה חוטפת מכות"</w:t>
      </w:r>
      <w:r>
        <w:rPr>
          <w:rFonts w:ascii="Arial" w:hAnsi="Arial"/>
          <w:rtl/>
        </w:rPr>
        <w:t xml:space="preserve"> ולמעשה, כלשונו </w:t>
      </w:r>
      <w:r w:rsidRPr="00487A75">
        <w:rPr>
          <w:rFonts w:ascii="Arial" w:hAnsi="Arial" w:cs="Miriam"/>
          <w:rtl/>
        </w:rPr>
        <w:t>"עשתה שיפטינג עליי כי אני אבא שלה והייתי צריך להגן עליה ולא הגנתי כי לא הייתי שם..."</w:t>
      </w:r>
      <w:r>
        <w:rPr>
          <w:rFonts w:ascii="Arial" w:hAnsi="Arial"/>
          <w:rtl/>
        </w:rPr>
        <w:t xml:space="preserve"> (שם, עמ' 4 שור' 130-131).</w:t>
      </w:r>
    </w:p>
    <w:p w14:paraId="313B9508" w14:textId="77777777" w:rsidR="008C3215" w:rsidRDefault="008C3215" w:rsidP="008C3215">
      <w:pPr>
        <w:spacing w:line="360" w:lineRule="auto"/>
        <w:jc w:val="both"/>
        <w:rPr>
          <w:rFonts w:ascii="Arial" w:hAnsi="Arial"/>
          <w:rtl/>
        </w:rPr>
      </w:pPr>
    </w:p>
    <w:p w14:paraId="55D1140B" w14:textId="77777777" w:rsidR="008C3215" w:rsidRDefault="008C3215" w:rsidP="008C3215">
      <w:pPr>
        <w:spacing w:line="360" w:lineRule="auto"/>
        <w:jc w:val="both"/>
        <w:rPr>
          <w:rFonts w:ascii="Arial" w:hAnsi="Arial"/>
          <w:rtl/>
        </w:rPr>
      </w:pPr>
      <w:r>
        <w:rPr>
          <w:rFonts w:ascii="Arial" w:hAnsi="Arial"/>
          <w:rtl/>
        </w:rPr>
        <w:t xml:space="preserve">יאמר, כי באמרתו זו הכחיש הנאשם אחת לאחת את שייחסה לו המתלוננת בהודעותיה במשטרה, בכלל זה, פגיעה מילולית, פיזית ואחרת בעלת אופי מיני וכד'. </w:t>
      </w:r>
    </w:p>
    <w:p w14:paraId="50FAD66B" w14:textId="77777777" w:rsidR="008C3215" w:rsidRDefault="008C3215" w:rsidP="008C3215">
      <w:pPr>
        <w:spacing w:line="360" w:lineRule="auto"/>
        <w:jc w:val="both"/>
        <w:rPr>
          <w:rFonts w:ascii="Arial" w:hAnsi="Arial"/>
          <w:rtl/>
        </w:rPr>
      </w:pPr>
    </w:p>
    <w:p w14:paraId="42009A57" w14:textId="77777777" w:rsidR="008C3215" w:rsidRDefault="008C3215" w:rsidP="008C3215">
      <w:pPr>
        <w:spacing w:line="360" w:lineRule="auto"/>
        <w:jc w:val="both"/>
        <w:rPr>
          <w:rFonts w:ascii="Arial" w:hAnsi="Arial"/>
          <w:rtl/>
        </w:rPr>
      </w:pPr>
      <w:r>
        <w:rPr>
          <w:rFonts w:ascii="Arial" w:hAnsi="Arial"/>
          <w:rtl/>
        </w:rPr>
        <w:t xml:space="preserve">כמו כן, משנשאל כמה פעמים ישן במיטת המתלוננת השיב </w:t>
      </w:r>
      <w:r w:rsidRPr="001A77C2">
        <w:rPr>
          <w:rFonts w:ascii="Arial" w:hAnsi="Arial" w:cs="Miriam"/>
          <w:rtl/>
        </w:rPr>
        <w:t>"פעם אחת"</w:t>
      </w:r>
      <w:r>
        <w:rPr>
          <w:rFonts w:ascii="Arial" w:hAnsi="Arial" w:cs="Miriam"/>
          <w:rtl/>
        </w:rPr>
        <w:t xml:space="preserve">, </w:t>
      </w:r>
      <w:r w:rsidRPr="00E73975">
        <w:rPr>
          <w:rFonts w:ascii="Arial" w:hAnsi="Arial"/>
          <w:rtl/>
        </w:rPr>
        <w:t>אותה פעם</w:t>
      </w:r>
      <w:r w:rsidRPr="001A77C2">
        <w:rPr>
          <w:rFonts w:ascii="Arial" w:hAnsi="Arial" w:cs="Miriam"/>
          <w:rtl/>
        </w:rPr>
        <w:t xml:space="preserve"> </w:t>
      </w:r>
      <w:r>
        <w:rPr>
          <w:rFonts w:ascii="Arial" w:hAnsi="Arial"/>
          <w:rtl/>
        </w:rPr>
        <w:t>בה נתבקש על ידה שלא לישון ללא תחתונים ולא נעתר לבקשתה זו ונותר שוכב במיטה, מתכסה בשמיכה שכיסתה את גופו, תוך שהוא צמוד לקיר, ולא ניתן לראות אם הוא עירום אם לאו, בעוד המתלוננת ישנה עם פיג'מה בצידה השני של המיטה.</w:t>
      </w:r>
    </w:p>
    <w:p w14:paraId="2C2DE2C9" w14:textId="77777777" w:rsidR="008C3215" w:rsidRDefault="008C3215" w:rsidP="008C3215">
      <w:pPr>
        <w:spacing w:line="360" w:lineRule="auto"/>
        <w:jc w:val="both"/>
        <w:rPr>
          <w:rFonts w:ascii="Arial" w:hAnsi="Arial"/>
          <w:rtl/>
        </w:rPr>
      </w:pPr>
    </w:p>
    <w:p w14:paraId="7761F110" w14:textId="77777777" w:rsidR="008C3215" w:rsidRDefault="008C3215" w:rsidP="008C3215">
      <w:pPr>
        <w:spacing w:line="360" w:lineRule="auto"/>
        <w:jc w:val="both"/>
        <w:rPr>
          <w:rFonts w:ascii="Arial" w:hAnsi="Arial"/>
          <w:rtl/>
        </w:rPr>
      </w:pPr>
      <w:r>
        <w:rPr>
          <w:rFonts w:ascii="Arial" w:hAnsi="Arial"/>
          <w:rtl/>
        </w:rPr>
        <w:t xml:space="preserve">באשר לטענת המתלוננת שהוטחה בפניו, כי חשה את איבר מינו בין רגליה ועוד, טען הכיצד גרושתו </w:t>
      </w:r>
      <w:r w:rsidRPr="00CA2AC2">
        <w:rPr>
          <w:rFonts w:ascii="Arial" w:hAnsi="Arial" w:cs="Miriam"/>
          <w:rtl/>
        </w:rPr>
        <w:t>"לא שמעה את הדברים האלה"</w:t>
      </w:r>
      <w:r>
        <w:rPr>
          <w:rFonts w:ascii="Arial" w:hAnsi="Arial"/>
          <w:rtl/>
        </w:rPr>
        <w:t xml:space="preserve">, ובהתייחס למתלוננת: </w:t>
      </w:r>
    </w:p>
    <w:p w14:paraId="0369EDEC" w14:textId="77777777" w:rsidR="008C3215" w:rsidRDefault="008C3215" w:rsidP="008C3215">
      <w:pPr>
        <w:jc w:val="both"/>
        <w:rPr>
          <w:rFonts w:ascii="Arial" w:hAnsi="Arial"/>
          <w:rtl/>
        </w:rPr>
      </w:pPr>
    </w:p>
    <w:p w14:paraId="11D93AFF" w14:textId="77777777" w:rsidR="008C3215" w:rsidRPr="00C82EB7" w:rsidRDefault="008C3215" w:rsidP="008C3215">
      <w:pPr>
        <w:ind w:left="746" w:right="720"/>
        <w:jc w:val="both"/>
        <w:rPr>
          <w:rFonts w:ascii="Arial" w:hAnsi="Arial" w:cs="Miriam"/>
          <w:rtl/>
        </w:rPr>
      </w:pPr>
      <w:r w:rsidRPr="00C82EB7">
        <w:rPr>
          <w:rFonts w:ascii="Arial" w:hAnsi="Arial" w:cs="Miriam"/>
          <w:rtl/>
        </w:rPr>
        <w:t>"[...]אם אני עשיתי את מה שהיא מתארת, היא היתה צריכה לקפוץ מהמיטה. כי ע</w:t>
      </w:r>
      <w:r>
        <w:rPr>
          <w:rFonts w:ascii="Arial" w:hAnsi="Arial" w:cs="Miriam"/>
          <w:rtl/>
        </w:rPr>
        <w:t>'</w:t>
      </w:r>
      <w:r w:rsidRPr="00C82EB7">
        <w:rPr>
          <w:rFonts w:ascii="Arial" w:hAnsi="Arial" w:cs="Miriam"/>
          <w:rtl/>
        </w:rPr>
        <w:t>, אבא שלה עושה לה את זה, באופי שלה היתה צריכה להרים את כל הבניין, בפרט שזה קרה יותר מפעם אחת שזה היה ואני טוען שזה לא היה והיא לא אמרה את זה לאף אחד? איך יכול להיות? אם אני פגעתי בה צורה הזו, מישהו היה צריך לדבר איתי על זה. ע</w:t>
      </w:r>
      <w:r>
        <w:rPr>
          <w:rFonts w:ascii="Arial" w:hAnsi="Arial" w:cs="Miriam"/>
          <w:rtl/>
        </w:rPr>
        <w:t>'</w:t>
      </w:r>
      <w:r w:rsidRPr="00C82EB7">
        <w:rPr>
          <w:rFonts w:ascii="Arial" w:hAnsi="Arial" w:cs="Miriam"/>
          <w:rtl/>
        </w:rPr>
        <w:t xml:space="preserve"> המשי</w:t>
      </w:r>
      <w:r>
        <w:rPr>
          <w:rFonts w:ascii="Arial" w:hAnsi="Arial" w:cs="Miriam"/>
          <w:rtl/>
        </w:rPr>
        <w:t>כה</w:t>
      </w:r>
      <w:r w:rsidRPr="00C82EB7">
        <w:rPr>
          <w:rFonts w:ascii="Arial" w:hAnsi="Arial" w:cs="Miriam"/>
          <w:rtl/>
        </w:rPr>
        <w:t xml:space="preserve"> לקיים איתי ועם המשפחה כולה מערכת יחסים תקינה. הייתי בטיול איתה וחברה טענו שהיה גנב אצלם בחדר וע</w:t>
      </w:r>
      <w:r>
        <w:rPr>
          <w:rFonts w:ascii="Arial" w:hAnsi="Arial" w:cs="Miriam"/>
          <w:rtl/>
        </w:rPr>
        <w:t>'</w:t>
      </w:r>
      <w:r w:rsidRPr="00C82EB7">
        <w:rPr>
          <w:rFonts w:ascii="Arial" w:hAnsi="Arial" w:cs="Miriam"/>
          <w:rtl/>
        </w:rPr>
        <w:t xml:space="preserve"> ביקשה שאני אישן אצלה ואני ישנתי לידה על מזרון על הרצפה והיו עוד הורים. זה היה אחרי המקרה הזה. ע</w:t>
      </w:r>
      <w:r>
        <w:rPr>
          <w:rFonts w:ascii="Arial" w:hAnsi="Arial" w:cs="Miriam"/>
          <w:rtl/>
        </w:rPr>
        <w:t>'</w:t>
      </w:r>
      <w:r w:rsidRPr="00C82EB7">
        <w:rPr>
          <w:rFonts w:ascii="Arial" w:hAnsi="Arial" w:cs="Miriam"/>
          <w:rtl/>
        </w:rPr>
        <w:t xml:space="preserve"> טוענת שיש סימנים שאני החדרתי את איבר המין שלי לאיבר המין שלה? </w:t>
      </w:r>
    </w:p>
    <w:p w14:paraId="55B90E52" w14:textId="77777777" w:rsidR="008C3215" w:rsidRDefault="008C3215" w:rsidP="008C3215">
      <w:pPr>
        <w:ind w:left="746" w:right="720"/>
        <w:jc w:val="both"/>
        <w:rPr>
          <w:rFonts w:ascii="Arial" w:hAnsi="Arial" w:cs="Miriam"/>
          <w:b/>
          <w:bCs/>
          <w:rtl/>
        </w:rPr>
      </w:pPr>
    </w:p>
    <w:p w14:paraId="376736C8" w14:textId="77777777" w:rsidR="008C3215" w:rsidRPr="00C82EB7" w:rsidRDefault="008C3215" w:rsidP="008C3215">
      <w:pPr>
        <w:ind w:left="746" w:right="720"/>
        <w:jc w:val="both"/>
        <w:rPr>
          <w:rFonts w:ascii="Arial" w:hAnsi="Arial" w:cs="Miriam"/>
          <w:rtl/>
        </w:rPr>
      </w:pPr>
      <w:r w:rsidRPr="00AE27BE">
        <w:rPr>
          <w:rFonts w:ascii="Arial" w:hAnsi="Arial" w:cs="Miriam"/>
          <w:b/>
          <w:bCs/>
          <w:rtl/>
        </w:rPr>
        <w:t>ש</w:t>
      </w:r>
      <w:r w:rsidRPr="00C82EB7">
        <w:rPr>
          <w:rFonts w:ascii="Arial" w:hAnsi="Arial" w:cs="Miriam"/>
          <w:rtl/>
        </w:rPr>
        <w:t>. לדברי ע</w:t>
      </w:r>
      <w:r>
        <w:rPr>
          <w:rFonts w:ascii="Arial" w:hAnsi="Arial" w:cs="Miriam"/>
          <w:rtl/>
        </w:rPr>
        <w:t>'</w:t>
      </w:r>
      <w:r w:rsidRPr="00C82EB7">
        <w:rPr>
          <w:rFonts w:ascii="Arial" w:hAnsi="Arial" w:cs="Miriam"/>
          <w:rtl/>
        </w:rPr>
        <w:t xml:space="preserve"> היא זוכרת שהיא ישנה, אתה היית גוהר מעליה, מפ</w:t>
      </w:r>
      <w:r>
        <w:rPr>
          <w:rFonts w:ascii="Arial" w:hAnsi="Arial" w:cs="Miriam"/>
          <w:rtl/>
        </w:rPr>
        <w:t>ש</w:t>
      </w:r>
      <w:r w:rsidRPr="00C82EB7">
        <w:rPr>
          <w:rFonts w:ascii="Arial" w:hAnsi="Arial" w:cs="Miriam"/>
          <w:rtl/>
        </w:rPr>
        <w:t>יט אותה, פותח לה את הרגליים, מחדיר לה את איבר מינך לאיבר מינה, ומקיים איתה יחסי מין. זה כאב לה. מה יש לך להג</w:t>
      </w:r>
      <w:r>
        <w:rPr>
          <w:rFonts w:ascii="Arial" w:hAnsi="Arial" w:cs="Miriam"/>
          <w:rtl/>
        </w:rPr>
        <w:t>י</w:t>
      </w:r>
      <w:r w:rsidRPr="00C82EB7">
        <w:rPr>
          <w:rFonts w:ascii="Arial" w:hAnsi="Arial" w:cs="Miriam"/>
          <w:rtl/>
        </w:rPr>
        <w:t>ד?</w:t>
      </w:r>
    </w:p>
    <w:p w14:paraId="0DAD6C14" w14:textId="77777777" w:rsidR="008C3215" w:rsidRDefault="008C3215" w:rsidP="008C3215">
      <w:pPr>
        <w:ind w:left="746" w:right="720"/>
        <w:jc w:val="both"/>
        <w:rPr>
          <w:rFonts w:ascii="Arial" w:hAnsi="Arial" w:cs="Miriam"/>
          <w:b/>
          <w:bCs/>
          <w:rtl/>
        </w:rPr>
      </w:pPr>
    </w:p>
    <w:p w14:paraId="5117F170" w14:textId="77777777" w:rsidR="008C3215" w:rsidRPr="00C82EB7" w:rsidRDefault="008C3215" w:rsidP="008C3215">
      <w:pPr>
        <w:ind w:left="746" w:right="720"/>
        <w:jc w:val="both"/>
        <w:rPr>
          <w:rFonts w:ascii="Arial" w:hAnsi="Arial" w:cs="Miriam"/>
          <w:rtl/>
        </w:rPr>
      </w:pPr>
      <w:r w:rsidRPr="00AE27BE">
        <w:rPr>
          <w:rFonts w:ascii="Arial" w:hAnsi="Arial" w:cs="Miriam"/>
          <w:b/>
          <w:bCs/>
          <w:rtl/>
        </w:rPr>
        <w:t>ת</w:t>
      </w:r>
      <w:r w:rsidRPr="00C82EB7">
        <w:rPr>
          <w:rFonts w:ascii="Arial" w:hAnsi="Arial" w:cs="Miriam"/>
          <w:rtl/>
        </w:rPr>
        <w:t xml:space="preserve">. אני המום. אני המום.  לא היו דברים מעולם. אני רוצה להיבדק על זה במכונת אמת. אני מוכן גם בהיפנוזה ואני לא אעבור על זה לסדר היום. אני מבקש מכם סיוע במקרה הזה. </w:t>
      </w:r>
    </w:p>
    <w:p w14:paraId="1E963C0B" w14:textId="77777777" w:rsidR="008C3215" w:rsidRDefault="008C3215" w:rsidP="008C3215">
      <w:pPr>
        <w:ind w:left="746" w:right="720"/>
        <w:jc w:val="both"/>
        <w:rPr>
          <w:rFonts w:ascii="Arial" w:hAnsi="Arial" w:cs="Miriam"/>
          <w:b/>
          <w:bCs/>
          <w:rtl/>
        </w:rPr>
      </w:pPr>
    </w:p>
    <w:p w14:paraId="048A2A1F" w14:textId="77777777" w:rsidR="008C3215" w:rsidRPr="00C82EB7" w:rsidRDefault="008C3215" w:rsidP="008C3215">
      <w:pPr>
        <w:ind w:left="746" w:right="720"/>
        <w:jc w:val="both"/>
        <w:rPr>
          <w:rFonts w:ascii="Arial" w:hAnsi="Arial" w:cs="Miriam"/>
          <w:rtl/>
        </w:rPr>
      </w:pPr>
      <w:r w:rsidRPr="00AE27BE">
        <w:rPr>
          <w:rFonts w:ascii="Arial" w:hAnsi="Arial" w:cs="Miriam"/>
          <w:b/>
          <w:bCs/>
          <w:rtl/>
        </w:rPr>
        <w:t>ש</w:t>
      </w:r>
      <w:r w:rsidRPr="00C82EB7">
        <w:rPr>
          <w:rFonts w:ascii="Arial" w:hAnsi="Arial" w:cs="Miriam"/>
          <w:rtl/>
        </w:rPr>
        <w:t>. איזה סיוע אתה רוצה?</w:t>
      </w:r>
    </w:p>
    <w:p w14:paraId="437E9C9C" w14:textId="77777777" w:rsidR="008C3215" w:rsidRDefault="008C3215" w:rsidP="008C3215">
      <w:pPr>
        <w:ind w:left="746" w:right="720"/>
        <w:jc w:val="both"/>
        <w:rPr>
          <w:rFonts w:ascii="Arial" w:hAnsi="Arial" w:cs="Miriam"/>
          <w:b/>
          <w:bCs/>
          <w:rtl/>
        </w:rPr>
      </w:pPr>
    </w:p>
    <w:p w14:paraId="6B4AF319" w14:textId="77777777" w:rsidR="008C3215" w:rsidRPr="00C82EB7" w:rsidRDefault="008C3215" w:rsidP="008C3215">
      <w:pPr>
        <w:ind w:left="746" w:right="720"/>
        <w:jc w:val="both"/>
        <w:rPr>
          <w:rFonts w:ascii="Arial" w:hAnsi="Arial"/>
          <w:rtl/>
        </w:rPr>
      </w:pPr>
      <w:r w:rsidRPr="00AE27BE">
        <w:rPr>
          <w:rFonts w:ascii="Arial" w:hAnsi="Arial" w:cs="Miriam"/>
          <w:b/>
          <w:bCs/>
          <w:rtl/>
        </w:rPr>
        <w:t>ת</w:t>
      </w:r>
      <w:r w:rsidRPr="00C82EB7">
        <w:rPr>
          <w:rFonts w:ascii="Arial" w:hAnsi="Arial" w:cs="Miriam"/>
          <w:rtl/>
        </w:rPr>
        <w:t>. בדיקת פוליגרף. אני לא מוכן לעבור בשתיקה על הדבר הזה. אני עשיתי דבר כזה לבת שלי? אני מעדיף לקפוץ מהגג ולא צריך את החיים האלה. אחרי זה היא המשיכה להיות איתי בקשר? עשיתי לה בת מצווה אצל ההורים שלי, שיפצתי לה את החדר, נסעתי איתה לרוג'ר ווטרס, אני עשיתי את זה והיא שתקה? אתם בדקתם אם היא ב</w:t>
      </w:r>
      <w:r>
        <w:rPr>
          <w:rFonts w:ascii="Arial" w:hAnsi="Arial" w:cs="Miriam"/>
          <w:rtl/>
        </w:rPr>
        <w:t>ת</w:t>
      </w:r>
      <w:r w:rsidRPr="00C82EB7">
        <w:rPr>
          <w:rFonts w:ascii="Arial" w:hAnsi="Arial" w:cs="Miriam"/>
          <w:rtl/>
        </w:rPr>
        <w:t xml:space="preserve">ולה או לא בתולה? האם היא חיה עם מישהו? האם היא מקיימת יחסי מין? זה לא יפריע לי אבל היא יכולה לטעון שאני עשיתי את זה בגיל 12. אני מבקש מכם את הסיוע הזה. כל הדברים האלה קרו כשנילי הייתה בבית. אין מצב שנילי לא הייתה בבית בלילה. זה הכל היה בכרכור? כי אחר כך בכפר סבא זה נגמר" </w:t>
      </w:r>
      <w:r w:rsidRPr="00C82EB7">
        <w:rPr>
          <w:rFonts w:ascii="Arial" w:hAnsi="Arial"/>
          <w:rtl/>
        </w:rPr>
        <w:t>(שם</w:t>
      </w:r>
      <w:r>
        <w:rPr>
          <w:rFonts w:ascii="Arial" w:hAnsi="Arial"/>
          <w:rtl/>
        </w:rPr>
        <w:t>,</w:t>
      </w:r>
      <w:r w:rsidRPr="00C82EB7">
        <w:rPr>
          <w:rFonts w:ascii="Arial" w:hAnsi="Arial"/>
          <w:rtl/>
        </w:rPr>
        <w:t xml:space="preserve"> עמ'</w:t>
      </w:r>
      <w:r>
        <w:rPr>
          <w:rFonts w:ascii="Arial" w:hAnsi="Arial"/>
          <w:rtl/>
        </w:rPr>
        <w:t xml:space="preserve"> 6 שור' 186-187 ועמ' 7 שור' 188-203)</w:t>
      </w:r>
      <w:r w:rsidRPr="00C82EB7">
        <w:rPr>
          <w:rFonts w:ascii="Arial" w:hAnsi="Arial"/>
          <w:rtl/>
        </w:rPr>
        <w:t>.</w:t>
      </w:r>
    </w:p>
    <w:p w14:paraId="355CEB89" w14:textId="77777777" w:rsidR="008C3215" w:rsidRDefault="008C3215" w:rsidP="008C3215">
      <w:pPr>
        <w:spacing w:line="360" w:lineRule="auto"/>
        <w:jc w:val="both"/>
        <w:rPr>
          <w:rFonts w:ascii="Arial" w:hAnsi="Arial"/>
          <w:rtl/>
        </w:rPr>
      </w:pPr>
    </w:p>
    <w:p w14:paraId="48C4BE83" w14:textId="77777777" w:rsidR="008C3215" w:rsidRDefault="008C3215" w:rsidP="008C3215">
      <w:pPr>
        <w:spacing w:line="360" w:lineRule="auto"/>
        <w:jc w:val="both"/>
        <w:rPr>
          <w:rFonts w:ascii="Arial" w:hAnsi="Arial"/>
          <w:rtl/>
        </w:rPr>
      </w:pPr>
      <w:r>
        <w:rPr>
          <w:rFonts w:ascii="Arial" w:hAnsi="Arial"/>
          <w:rtl/>
        </w:rPr>
        <w:t xml:space="preserve">בחקירתו זו, לא התכחש הנאשם כי מערכת יחסיו עם אֵם המתלוננת היתה </w:t>
      </w:r>
      <w:r w:rsidRPr="00EE2D69">
        <w:rPr>
          <w:rFonts w:ascii="Arial" w:hAnsi="Arial" w:cs="Miriam"/>
          <w:rtl/>
        </w:rPr>
        <w:t>"מערכת מעורערת"</w:t>
      </w:r>
      <w:r>
        <w:rPr>
          <w:rFonts w:ascii="Arial" w:hAnsi="Arial"/>
          <w:rtl/>
        </w:rPr>
        <w:t xml:space="preserve">, כלשונו, ושב ודחה כל טענה בדבר פגיעה מינית במתלוננת, ובתשובה לשאלת החוקר האם המתלוננת היתה מתפשטת תוך כדי שינה או שהפשיט אותה טען כי לא היו דברים מעולם. </w:t>
      </w:r>
    </w:p>
    <w:p w14:paraId="3ECD75F7" w14:textId="77777777" w:rsidR="008C3215" w:rsidRDefault="008C3215" w:rsidP="008C3215">
      <w:pPr>
        <w:spacing w:line="360" w:lineRule="auto"/>
        <w:jc w:val="both"/>
        <w:rPr>
          <w:rFonts w:ascii="Arial" w:hAnsi="Arial"/>
          <w:rtl/>
        </w:rPr>
      </w:pPr>
    </w:p>
    <w:p w14:paraId="6B335E6B" w14:textId="77777777" w:rsidR="008C3215" w:rsidRDefault="008C3215" w:rsidP="008C3215">
      <w:pPr>
        <w:spacing w:line="360" w:lineRule="auto"/>
        <w:jc w:val="both"/>
        <w:rPr>
          <w:rFonts w:ascii="Arial" w:hAnsi="Arial"/>
          <w:rtl/>
        </w:rPr>
      </w:pPr>
      <w:r>
        <w:rPr>
          <w:rFonts w:ascii="Arial" w:hAnsi="Arial"/>
          <w:rtl/>
        </w:rPr>
        <w:t>כך, גם נשאל בדבר רצונה של המתלוננת "לנקום" בו, שאז די לו היתה טוענת כי היכה אותה, השיב כי יש לה דימיון מפותח מאוד ו</w:t>
      </w:r>
      <w:r w:rsidRPr="00B251D0">
        <w:rPr>
          <w:rFonts w:ascii="Arial" w:hAnsi="Arial" w:cs="Miriam"/>
          <w:rtl/>
        </w:rPr>
        <w:t>"להיכנס לפסיכולוגיה של ע</w:t>
      </w:r>
      <w:r>
        <w:rPr>
          <w:rFonts w:ascii="Arial" w:hAnsi="Arial" w:cs="Miriam"/>
          <w:rtl/>
        </w:rPr>
        <w:t>'</w:t>
      </w:r>
      <w:r w:rsidRPr="00B251D0">
        <w:rPr>
          <w:rFonts w:ascii="Arial" w:hAnsi="Arial" w:cs="Miriam"/>
          <w:rtl/>
        </w:rPr>
        <w:t xml:space="preserve"> זה ימים שלמים. אני מודיע לך שמשכו אותה בלשון גשר ושלוות</w:t>
      </w:r>
      <w:r>
        <w:rPr>
          <w:rFonts w:ascii="Arial" w:hAnsi="Arial" w:cs="Miriam"/>
          <w:rtl/>
        </w:rPr>
        <w:t>ה</w:t>
      </w:r>
      <w:r w:rsidRPr="00B251D0">
        <w:rPr>
          <w:rFonts w:ascii="Arial" w:hAnsi="Arial" w:cs="Miriam"/>
          <w:rtl/>
        </w:rPr>
        <w:t>"</w:t>
      </w:r>
      <w:r>
        <w:rPr>
          <w:rFonts w:ascii="Arial" w:hAnsi="Arial"/>
          <w:rtl/>
        </w:rPr>
        <w:t xml:space="preserve"> וכי יתכן כי הרקע לטענותיה, רצונה שלא לשהות בבית ו</w:t>
      </w:r>
      <w:r w:rsidRPr="00B251D0">
        <w:rPr>
          <w:rFonts w:ascii="Arial" w:hAnsi="Arial" w:cs="Miriam"/>
          <w:rtl/>
        </w:rPr>
        <w:t>"לקיים בעלות על החיים שלה"</w:t>
      </w:r>
      <w:r>
        <w:rPr>
          <w:rFonts w:ascii="Arial" w:hAnsi="Arial"/>
          <w:rtl/>
        </w:rPr>
        <w:t xml:space="preserve"> זאת לנוכח התנגדות האֵם ליציאתה לפנימייה, וכי באופן זה, היא למעשה </w:t>
      </w:r>
      <w:r w:rsidRPr="00B251D0">
        <w:rPr>
          <w:rFonts w:ascii="Arial" w:hAnsi="Arial" w:cs="Miriam"/>
          <w:rtl/>
        </w:rPr>
        <w:t>"ניטרלה"</w:t>
      </w:r>
      <w:r>
        <w:rPr>
          <w:rFonts w:ascii="Arial" w:hAnsi="Arial"/>
          <w:rtl/>
        </w:rPr>
        <w:t xml:space="preserve"> אותו מגרושתו, כלשונו </w:t>
      </w:r>
      <w:r w:rsidRPr="00B251D0">
        <w:rPr>
          <w:rFonts w:ascii="Arial" w:hAnsi="Arial" w:cs="Miriam"/>
          <w:rtl/>
        </w:rPr>
        <w:t>"היא שיחקה אותה"</w:t>
      </w:r>
      <w:r>
        <w:rPr>
          <w:rFonts w:ascii="Arial" w:hAnsi="Arial"/>
          <w:rtl/>
        </w:rPr>
        <w:t xml:space="preserve"> (שם עמ' 11 שור' 368-369). </w:t>
      </w:r>
    </w:p>
    <w:p w14:paraId="2CBA18F9" w14:textId="77777777" w:rsidR="008C3215" w:rsidRDefault="008C3215" w:rsidP="008C3215">
      <w:pPr>
        <w:spacing w:line="360" w:lineRule="auto"/>
        <w:jc w:val="both"/>
        <w:rPr>
          <w:rFonts w:ascii="Arial" w:hAnsi="Arial"/>
          <w:rtl/>
        </w:rPr>
      </w:pPr>
    </w:p>
    <w:p w14:paraId="7A5CC3B9" w14:textId="77777777" w:rsidR="008C3215" w:rsidRDefault="008C3215" w:rsidP="008C3215">
      <w:pPr>
        <w:spacing w:line="360" w:lineRule="auto"/>
        <w:jc w:val="both"/>
        <w:rPr>
          <w:rtl/>
        </w:rPr>
      </w:pPr>
      <w:r>
        <w:rPr>
          <w:rFonts w:ascii="Arial" w:hAnsi="Arial"/>
          <w:rtl/>
        </w:rPr>
        <w:t xml:space="preserve">בפתח עדותו בבית המשפט, סיפר הנאשם </w:t>
      </w:r>
      <w:r>
        <w:rPr>
          <w:rFonts w:hint="eastAsia"/>
          <w:rtl/>
        </w:rPr>
        <w:t>על</w:t>
      </w:r>
      <w:r>
        <w:rPr>
          <w:rtl/>
        </w:rPr>
        <w:t xml:space="preserve"> </w:t>
      </w:r>
      <w:r>
        <w:rPr>
          <w:rFonts w:hint="eastAsia"/>
          <w:rtl/>
        </w:rPr>
        <w:t>עצמו</w:t>
      </w:r>
      <w:r>
        <w:rPr>
          <w:rtl/>
        </w:rPr>
        <w:t xml:space="preserve"> </w:t>
      </w:r>
      <w:r>
        <w:rPr>
          <w:rFonts w:hint="eastAsia"/>
          <w:rtl/>
        </w:rPr>
        <w:t>כי</w:t>
      </w:r>
      <w:r>
        <w:rPr>
          <w:rtl/>
        </w:rPr>
        <w:t xml:space="preserve"> </w:t>
      </w:r>
      <w:r>
        <w:rPr>
          <w:rFonts w:hint="eastAsia"/>
          <w:rtl/>
        </w:rPr>
        <w:t>כיום</w:t>
      </w:r>
      <w:r>
        <w:rPr>
          <w:rtl/>
        </w:rPr>
        <w:t xml:space="preserve"> </w:t>
      </w:r>
      <w:r>
        <w:rPr>
          <w:rFonts w:hint="eastAsia"/>
          <w:rtl/>
        </w:rPr>
        <w:t>הינו</w:t>
      </w:r>
      <w:r>
        <w:rPr>
          <w:rtl/>
        </w:rPr>
        <w:t xml:space="preserve"> </w:t>
      </w:r>
      <w:r>
        <w:rPr>
          <w:rFonts w:hint="eastAsia"/>
          <w:rtl/>
        </w:rPr>
        <w:t>כבן</w:t>
      </w:r>
      <w:r>
        <w:rPr>
          <w:rtl/>
        </w:rPr>
        <w:t xml:space="preserve"> 60, </w:t>
      </w:r>
      <w:r>
        <w:rPr>
          <w:rFonts w:hint="eastAsia"/>
          <w:rtl/>
        </w:rPr>
        <w:t>בן</w:t>
      </w:r>
      <w:r>
        <w:rPr>
          <w:rtl/>
        </w:rPr>
        <w:t xml:space="preserve"> </w:t>
      </w:r>
      <w:r>
        <w:rPr>
          <w:rFonts w:hint="eastAsia"/>
          <w:rtl/>
        </w:rPr>
        <w:t>למשפחה</w:t>
      </w:r>
      <w:r>
        <w:rPr>
          <w:rtl/>
        </w:rPr>
        <w:t xml:space="preserve"> </w:t>
      </w:r>
      <w:r>
        <w:rPr>
          <w:rFonts w:hint="eastAsia"/>
          <w:rtl/>
        </w:rPr>
        <w:t>מוותיקות</w:t>
      </w:r>
      <w:r>
        <w:rPr>
          <w:rtl/>
        </w:rPr>
        <w:t xml:space="preserve"> </w:t>
      </w:r>
      <w:r>
        <w:rPr>
          <w:rFonts w:hint="eastAsia"/>
          <w:rtl/>
        </w:rPr>
        <w:t>ישוב</w:t>
      </w:r>
      <w:r>
        <w:rPr>
          <w:rtl/>
        </w:rPr>
        <w:t xml:space="preserve"> </w:t>
      </w:r>
      <w:r>
        <w:rPr>
          <w:rFonts w:hint="eastAsia"/>
          <w:rtl/>
        </w:rPr>
        <w:t>באזור</w:t>
      </w:r>
      <w:r>
        <w:rPr>
          <w:rtl/>
        </w:rPr>
        <w:t xml:space="preserve"> </w:t>
      </w:r>
      <w:r>
        <w:rPr>
          <w:rFonts w:hint="eastAsia"/>
          <w:rtl/>
        </w:rPr>
        <w:t>השרון</w:t>
      </w:r>
      <w:r>
        <w:rPr>
          <w:rtl/>
        </w:rPr>
        <w:t xml:space="preserve">, </w:t>
      </w:r>
      <w:r>
        <w:rPr>
          <w:rFonts w:hint="eastAsia"/>
          <w:rtl/>
        </w:rPr>
        <w:t>למד</w:t>
      </w:r>
      <w:r>
        <w:rPr>
          <w:rtl/>
        </w:rPr>
        <w:t xml:space="preserve"> </w:t>
      </w:r>
      <w:r>
        <w:rPr>
          <w:rFonts w:hint="eastAsia"/>
          <w:rtl/>
        </w:rPr>
        <w:t>אלקטרוניקה</w:t>
      </w:r>
      <w:r>
        <w:rPr>
          <w:rtl/>
        </w:rPr>
        <w:t xml:space="preserve"> </w:t>
      </w:r>
      <w:r>
        <w:rPr>
          <w:rFonts w:hint="eastAsia"/>
          <w:rtl/>
        </w:rPr>
        <w:t>וניהל</w:t>
      </w:r>
      <w:r>
        <w:rPr>
          <w:rtl/>
        </w:rPr>
        <w:t xml:space="preserve"> </w:t>
      </w:r>
      <w:r>
        <w:rPr>
          <w:rFonts w:hint="eastAsia"/>
          <w:rtl/>
        </w:rPr>
        <w:t>פרויקטים</w:t>
      </w:r>
      <w:r>
        <w:rPr>
          <w:rtl/>
        </w:rPr>
        <w:t xml:space="preserve"> </w:t>
      </w:r>
      <w:r>
        <w:rPr>
          <w:rFonts w:hint="eastAsia"/>
          <w:rtl/>
        </w:rPr>
        <w:t>בתחום</w:t>
      </w:r>
      <w:r>
        <w:rPr>
          <w:rtl/>
        </w:rPr>
        <w:t xml:space="preserve"> </w:t>
      </w:r>
      <w:r>
        <w:rPr>
          <w:rFonts w:hint="eastAsia"/>
          <w:rtl/>
        </w:rPr>
        <w:t>הבניין</w:t>
      </w:r>
      <w:r>
        <w:rPr>
          <w:rtl/>
        </w:rPr>
        <w:t xml:space="preserve">. </w:t>
      </w:r>
      <w:r>
        <w:rPr>
          <w:rFonts w:hint="eastAsia"/>
          <w:rtl/>
        </w:rPr>
        <w:t>כיום</w:t>
      </w:r>
      <w:r>
        <w:rPr>
          <w:rtl/>
        </w:rPr>
        <w:t xml:space="preserve"> </w:t>
      </w:r>
      <w:r>
        <w:rPr>
          <w:rFonts w:hint="eastAsia"/>
          <w:rtl/>
        </w:rPr>
        <w:t>הינו</w:t>
      </w:r>
      <w:r>
        <w:rPr>
          <w:rtl/>
        </w:rPr>
        <w:t xml:space="preserve"> </w:t>
      </w:r>
      <w:r>
        <w:rPr>
          <w:rFonts w:hint="eastAsia"/>
          <w:rtl/>
        </w:rPr>
        <w:t>מובטל</w:t>
      </w:r>
      <w:r>
        <w:rPr>
          <w:rtl/>
        </w:rPr>
        <w:t xml:space="preserve">, </w:t>
      </w:r>
      <w:r>
        <w:rPr>
          <w:rFonts w:hint="eastAsia"/>
          <w:rtl/>
        </w:rPr>
        <w:t>ועל</w:t>
      </w:r>
      <w:r>
        <w:rPr>
          <w:rtl/>
        </w:rPr>
        <w:t xml:space="preserve"> </w:t>
      </w:r>
      <w:r>
        <w:rPr>
          <w:rFonts w:hint="eastAsia"/>
          <w:rtl/>
        </w:rPr>
        <w:t>פי</w:t>
      </w:r>
      <w:r>
        <w:rPr>
          <w:rtl/>
        </w:rPr>
        <w:t xml:space="preserve"> </w:t>
      </w:r>
      <w:r>
        <w:rPr>
          <w:rFonts w:hint="eastAsia"/>
          <w:rtl/>
        </w:rPr>
        <w:t>הגדרתו</w:t>
      </w:r>
      <w:r>
        <w:rPr>
          <w:rtl/>
        </w:rPr>
        <w:t xml:space="preserve"> </w:t>
      </w:r>
      <w:r w:rsidRPr="001A77C2">
        <w:rPr>
          <w:rFonts w:cs="Miriam"/>
          <w:rtl/>
        </w:rPr>
        <w:t>"</w:t>
      </w:r>
      <w:r w:rsidRPr="001A77C2">
        <w:rPr>
          <w:rFonts w:cs="Miriam" w:hint="eastAsia"/>
          <w:rtl/>
        </w:rPr>
        <w:t>אינו</w:t>
      </w:r>
      <w:r w:rsidRPr="001A77C2">
        <w:rPr>
          <w:rFonts w:cs="Miriam"/>
          <w:rtl/>
        </w:rPr>
        <w:t xml:space="preserve"> </w:t>
      </w:r>
      <w:r w:rsidRPr="001A77C2">
        <w:rPr>
          <w:rFonts w:cs="Miriam" w:hint="eastAsia"/>
          <w:rtl/>
        </w:rPr>
        <w:t>מנהל</w:t>
      </w:r>
      <w:r w:rsidRPr="001A77C2">
        <w:rPr>
          <w:rFonts w:cs="Miriam"/>
          <w:rtl/>
        </w:rPr>
        <w:t>"</w:t>
      </w:r>
      <w:r>
        <w:rPr>
          <w:rtl/>
        </w:rPr>
        <w:t xml:space="preserve"> </w:t>
      </w:r>
      <w:r>
        <w:rPr>
          <w:rFonts w:hint="eastAsia"/>
          <w:rtl/>
        </w:rPr>
        <w:t>את</w:t>
      </w:r>
      <w:r>
        <w:rPr>
          <w:rtl/>
        </w:rPr>
        <w:t xml:space="preserve"> </w:t>
      </w:r>
      <w:r>
        <w:rPr>
          <w:rFonts w:hint="eastAsia"/>
          <w:rtl/>
        </w:rPr>
        <w:t>חייו</w:t>
      </w:r>
      <w:r>
        <w:rPr>
          <w:rtl/>
        </w:rPr>
        <w:t xml:space="preserve">, </w:t>
      </w:r>
      <w:r>
        <w:rPr>
          <w:rFonts w:hint="eastAsia"/>
          <w:rtl/>
        </w:rPr>
        <w:t>ומזה</w:t>
      </w:r>
      <w:r>
        <w:rPr>
          <w:rtl/>
        </w:rPr>
        <w:t xml:space="preserve"> </w:t>
      </w:r>
      <w:r>
        <w:rPr>
          <w:rFonts w:hint="eastAsia"/>
          <w:rtl/>
        </w:rPr>
        <w:t>כשש</w:t>
      </w:r>
      <w:r>
        <w:rPr>
          <w:rtl/>
        </w:rPr>
        <w:t xml:space="preserve"> </w:t>
      </w:r>
      <w:r>
        <w:rPr>
          <w:rFonts w:hint="eastAsia"/>
          <w:rtl/>
        </w:rPr>
        <w:t>שנים</w:t>
      </w:r>
      <w:r>
        <w:rPr>
          <w:rtl/>
        </w:rPr>
        <w:t xml:space="preserve"> </w:t>
      </w:r>
      <w:r>
        <w:rPr>
          <w:rFonts w:hint="eastAsia"/>
          <w:rtl/>
        </w:rPr>
        <w:t>חי</w:t>
      </w:r>
      <w:r>
        <w:rPr>
          <w:rtl/>
        </w:rPr>
        <w:t xml:space="preserve"> </w:t>
      </w:r>
      <w:r>
        <w:rPr>
          <w:rFonts w:hint="eastAsia"/>
          <w:rtl/>
        </w:rPr>
        <w:t>במסכת</w:t>
      </w:r>
      <w:r>
        <w:rPr>
          <w:rtl/>
        </w:rPr>
        <w:t xml:space="preserve"> </w:t>
      </w:r>
      <w:r>
        <w:rPr>
          <w:rFonts w:hint="eastAsia"/>
          <w:rtl/>
        </w:rPr>
        <w:t>של</w:t>
      </w:r>
      <w:r>
        <w:rPr>
          <w:rtl/>
        </w:rPr>
        <w:t xml:space="preserve"> </w:t>
      </w:r>
      <w:r>
        <w:rPr>
          <w:rFonts w:hint="eastAsia"/>
          <w:rtl/>
        </w:rPr>
        <w:t>חוסר</w:t>
      </w:r>
      <w:r>
        <w:rPr>
          <w:rtl/>
        </w:rPr>
        <w:t xml:space="preserve"> </w:t>
      </w:r>
      <w:r>
        <w:rPr>
          <w:rFonts w:hint="eastAsia"/>
          <w:rtl/>
        </w:rPr>
        <w:t>וודאות</w:t>
      </w:r>
      <w:r>
        <w:rPr>
          <w:rtl/>
        </w:rPr>
        <w:t xml:space="preserve">. </w:t>
      </w:r>
    </w:p>
    <w:p w14:paraId="53CD840C" w14:textId="77777777" w:rsidR="008C3215" w:rsidRDefault="008C3215" w:rsidP="008C3215">
      <w:pPr>
        <w:spacing w:line="360" w:lineRule="auto"/>
        <w:jc w:val="both"/>
        <w:rPr>
          <w:rtl/>
        </w:rPr>
      </w:pPr>
    </w:p>
    <w:p w14:paraId="0E4F934F" w14:textId="77777777" w:rsidR="008C3215" w:rsidRPr="00CB6BA8" w:rsidRDefault="008C3215" w:rsidP="008C3215">
      <w:pPr>
        <w:spacing w:line="360" w:lineRule="auto"/>
        <w:jc w:val="both"/>
        <w:rPr>
          <w:strike/>
          <w:rtl/>
        </w:rPr>
      </w:pPr>
      <w:r>
        <w:rPr>
          <w:rFonts w:hint="eastAsia"/>
          <w:rtl/>
        </w:rPr>
        <w:t>בהמשך</w:t>
      </w:r>
      <w:r>
        <w:rPr>
          <w:rtl/>
        </w:rPr>
        <w:t xml:space="preserve"> </w:t>
      </w:r>
      <w:r>
        <w:rPr>
          <w:rFonts w:hint="eastAsia"/>
          <w:rtl/>
        </w:rPr>
        <w:t>סיפר</w:t>
      </w:r>
      <w:r>
        <w:rPr>
          <w:rtl/>
        </w:rPr>
        <w:t xml:space="preserve">, </w:t>
      </w:r>
      <w:r>
        <w:rPr>
          <w:rFonts w:hint="eastAsia"/>
          <w:rtl/>
        </w:rPr>
        <w:t>כי</w:t>
      </w:r>
      <w:r>
        <w:rPr>
          <w:rtl/>
        </w:rPr>
        <w:t xml:space="preserve"> </w:t>
      </w:r>
      <w:r>
        <w:rPr>
          <w:rFonts w:hint="eastAsia"/>
          <w:rtl/>
        </w:rPr>
        <w:t>נישא</w:t>
      </w:r>
      <w:r>
        <w:rPr>
          <w:rtl/>
        </w:rPr>
        <w:t xml:space="preserve"> </w:t>
      </w:r>
      <w:r>
        <w:rPr>
          <w:rFonts w:hint="eastAsia"/>
          <w:rtl/>
        </w:rPr>
        <w:t>לאֵם</w:t>
      </w:r>
      <w:r>
        <w:rPr>
          <w:rtl/>
        </w:rPr>
        <w:t xml:space="preserve"> </w:t>
      </w:r>
      <w:r>
        <w:rPr>
          <w:rFonts w:hint="eastAsia"/>
          <w:rtl/>
        </w:rPr>
        <w:t>המתלוננת</w:t>
      </w:r>
      <w:r>
        <w:rPr>
          <w:rtl/>
        </w:rPr>
        <w:t xml:space="preserve"> </w:t>
      </w:r>
      <w:r>
        <w:rPr>
          <w:rFonts w:hint="eastAsia"/>
          <w:rtl/>
        </w:rPr>
        <w:t>ב</w:t>
      </w:r>
      <w:r>
        <w:rPr>
          <w:rtl/>
        </w:rPr>
        <w:t xml:space="preserve">- 1993 </w:t>
      </w:r>
      <w:r>
        <w:rPr>
          <w:rFonts w:hint="eastAsia"/>
          <w:rtl/>
        </w:rPr>
        <w:t>וכי</w:t>
      </w:r>
      <w:r>
        <w:rPr>
          <w:rtl/>
        </w:rPr>
        <w:t xml:space="preserve"> </w:t>
      </w:r>
      <w:r>
        <w:rPr>
          <w:rFonts w:hint="eastAsia"/>
          <w:rtl/>
        </w:rPr>
        <w:t>זו</w:t>
      </w:r>
      <w:r>
        <w:rPr>
          <w:rtl/>
        </w:rPr>
        <w:t xml:space="preserve"> </w:t>
      </w:r>
      <w:r>
        <w:rPr>
          <w:rFonts w:hint="eastAsia"/>
          <w:rtl/>
        </w:rPr>
        <w:t>האחרונה</w:t>
      </w:r>
      <w:r>
        <w:rPr>
          <w:rtl/>
        </w:rPr>
        <w:t xml:space="preserve">, </w:t>
      </w:r>
      <w:r>
        <w:rPr>
          <w:rFonts w:hint="eastAsia"/>
          <w:rtl/>
        </w:rPr>
        <w:t>הינה</w:t>
      </w:r>
      <w:r>
        <w:rPr>
          <w:rtl/>
        </w:rPr>
        <w:t xml:space="preserve"> </w:t>
      </w:r>
      <w:r>
        <w:rPr>
          <w:rFonts w:hint="eastAsia"/>
          <w:rtl/>
        </w:rPr>
        <w:t>בתם</w:t>
      </w:r>
      <w:r>
        <w:rPr>
          <w:rtl/>
        </w:rPr>
        <w:t xml:space="preserve"> </w:t>
      </w:r>
      <w:r>
        <w:rPr>
          <w:rFonts w:hint="eastAsia"/>
          <w:rtl/>
        </w:rPr>
        <w:t>היחידה</w:t>
      </w:r>
      <w:r>
        <w:rPr>
          <w:rtl/>
        </w:rPr>
        <w:t xml:space="preserve">. </w:t>
      </w:r>
      <w:r>
        <w:rPr>
          <w:rFonts w:hint="eastAsia"/>
          <w:rtl/>
        </w:rPr>
        <w:t>הם</w:t>
      </w:r>
      <w:r>
        <w:rPr>
          <w:rtl/>
        </w:rPr>
        <w:t xml:space="preserve"> </w:t>
      </w:r>
      <w:r>
        <w:rPr>
          <w:rFonts w:hint="eastAsia"/>
          <w:rtl/>
        </w:rPr>
        <w:t>התגרשו</w:t>
      </w:r>
      <w:r>
        <w:rPr>
          <w:rtl/>
        </w:rPr>
        <w:t xml:space="preserve"> </w:t>
      </w:r>
      <w:r>
        <w:rPr>
          <w:rFonts w:hint="eastAsia"/>
          <w:rtl/>
        </w:rPr>
        <w:t>בשנת</w:t>
      </w:r>
      <w:r>
        <w:rPr>
          <w:rtl/>
        </w:rPr>
        <w:t xml:space="preserve"> 2004 </w:t>
      </w:r>
      <w:r>
        <w:rPr>
          <w:rFonts w:hint="eastAsia"/>
          <w:rtl/>
        </w:rPr>
        <w:t>והמשיכו</w:t>
      </w:r>
      <w:r>
        <w:rPr>
          <w:rtl/>
        </w:rPr>
        <w:t xml:space="preserve"> </w:t>
      </w:r>
      <w:r>
        <w:rPr>
          <w:rFonts w:hint="eastAsia"/>
          <w:rtl/>
        </w:rPr>
        <w:t>לחיות</w:t>
      </w:r>
      <w:r>
        <w:rPr>
          <w:rtl/>
        </w:rPr>
        <w:t xml:space="preserve"> </w:t>
      </w:r>
      <w:r>
        <w:rPr>
          <w:rFonts w:hint="eastAsia"/>
          <w:rtl/>
        </w:rPr>
        <w:t>יחדיו</w:t>
      </w:r>
      <w:r>
        <w:rPr>
          <w:rtl/>
        </w:rPr>
        <w:t xml:space="preserve"> </w:t>
      </w:r>
      <w:r>
        <w:rPr>
          <w:rFonts w:hint="eastAsia"/>
          <w:rtl/>
        </w:rPr>
        <w:t>עד</w:t>
      </w:r>
      <w:r>
        <w:rPr>
          <w:rtl/>
        </w:rPr>
        <w:t xml:space="preserve"> </w:t>
      </w:r>
      <w:r>
        <w:rPr>
          <w:rFonts w:hint="eastAsia"/>
          <w:rtl/>
        </w:rPr>
        <w:t>לחודש</w:t>
      </w:r>
      <w:r>
        <w:rPr>
          <w:rtl/>
        </w:rPr>
        <w:t xml:space="preserve"> </w:t>
      </w:r>
      <w:r>
        <w:rPr>
          <w:rFonts w:hint="eastAsia"/>
          <w:rtl/>
        </w:rPr>
        <w:t>מרץ</w:t>
      </w:r>
      <w:r>
        <w:rPr>
          <w:rtl/>
        </w:rPr>
        <w:t xml:space="preserve"> 2005, </w:t>
      </w:r>
      <w:r>
        <w:rPr>
          <w:rFonts w:hint="eastAsia"/>
          <w:rtl/>
        </w:rPr>
        <w:t>עת</w:t>
      </w:r>
      <w:r>
        <w:rPr>
          <w:rtl/>
        </w:rPr>
        <w:t xml:space="preserve"> "</w:t>
      </w:r>
      <w:r>
        <w:rPr>
          <w:rFonts w:hint="eastAsia"/>
          <w:rtl/>
        </w:rPr>
        <w:t>הועזב</w:t>
      </w:r>
      <w:r>
        <w:rPr>
          <w:rtl/>
        </w:rPr>
        <w:t xml:space="preserve">" </w:t>
      </w:r>
      <w:r>
        <w:rPr>
          <w:rFonts w:hint="eastAsia"/>
          <w:rtl/>
        </w:rPr>
        <w:t>לבית</w:t>
      </w:r>
      <w:r>
        <w:rPr>
          <w:rtl/>
        </w:rPr>
        <w:t xml:space="preserve"> </w:t>
      </w:r>
      <w:r>
        <w:rPr>
          <w:rFonts w:hint="eastAsia"/>
          <w:rtl/>
        </w:rPr>
        <w:t>הוריו</w:t>
      </w:r>
      <w:r>
        <w:rPr>
          <w:rtl/>
        </w:rPr>
        <w:t xml:space="preserve"> </w:t>
      </w:r>
      <w:r>
        <w:rPr>
          <w:rFonts w:hint="eastAsia"/>
          <w:rtl/>
        </w:rPr>
        <w:t>כאשר</w:t>
      </w:r>
      <w:r>
        <w:rPr>
          <w:rtl/>
        </w:rPr>
        <w:t xml:space="preserve"> </w:t>
      </w:r>
      <w:r>
        <w:rPr>
          <w:rFonts w:hint="eastAsia"/>
          <w:rtl/>
        </w:rPr>
        <w:t>בשלב</w:t>
      </w:r>
      <w:r>
        <w:rPr>
          <w:rtl/>
        </w:rPr>
        <w:t xml:space="preserve"> </w:t>
      </w:r>
      <w:r>
        <w:rPr>
          <w:rFonts w:hint="eastAsia"/>
          <w:rtl/>
        </w:rPr>
        <w:t>מאוחר</w:t>
      </w:r>
      <w:r>
        <w:rPr>
          <w:rtl/>
        </w:rPr>
        <w:t xml:space="preserve"> </w:t>
      </w:r>
      <w:r>
        <w:rPr>
          <w:rFonts w:hint="eastAsia"/>
          <w:rtl/>
        </w:rPr>
        <w:t>יותר</w:t>
      </w:r>
      <w:r>
        <w:rPr>
          <w:rtl/>
        </w:rPr>
        <w:t xml:space="preserve">, </w:t>
      </w:r>
      <w:r>
        <w:rPr>
          <w:rFonts w:hint="eastAsia"/>
          <w:rtl/>
        </w:rPr>
        <w:t>נתבקש</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גרושתו</w:t>
      </w:r>
      <w:r>
        <w:rPr>
          <w:rtl/>
        </w:rPr>
        <w:t xml:space="preserve"> </w:t>
      </w:r>
      <w:r>
        <w:rPr>
          <w:rFonts w:hint="eastAsia"/>
          <w:rtl/>
        </w:rPr>
        <w:t>ו</w:t>
      </w:r>
      <w:r>
        <w:rPr>
          <w:rtl/>
        </w:rPr>
        <w:t>"</w:t>
      </w:r>
      <w:r>
        <w:rPr>
          <w:rFonts w:hint="eastAsia"/>
          <w:rtl/>
        </w:rPr>
        <w:t>בהסכמת</w:t>
      </w:r>
      <w:r>
        <w:rPr>
          <w:rtl/>
        </w:rPr>
        <w:t xml:space="preserve">" </w:t>
      </w:r>
      <w:r>
        <w:rPr>
          <w:rFonts w:hint="eastAsia"/>
          <w:rtl/>
        </w:rPr>
        <w:t>המתלוננת</w:t>
      </w:r>
      <w:r>
        <w:rPr>
          <w:rtl/>
        </w:rPr>
        <w:t xml:space="preserve"> </w:t>
      </w:r>
      <w:r>
        <w:rPr>
          <w:rFonts w:hint="eastAsia"/>
          <w:rtl/>
        </w:rPr>
        <w:t>לשוב</w:t>
      </w:r>
      <w:r>
        <w:rPr>
          <w:rtl/>
        </w:rPr>
        <w:t xml:space="preserve"> </w:t>
      </w:r>
      <w:r>
        <w:rPr>
          <w:rFonts w:hint="eastAsia"/>
          <w:rtl/>
        </w:rPr>
        <w:t>ולהתגורר</w:t>
      </w:r>
      <w:r>
        <w:rPr>
          <w:rtl/>
        </w:rPr>
        <w:t xml:space="preserve"> </w:t>
      </w:r>
      <w:r>
        <w:rPr>
          <w:rFonts w:hint="eastAsia"/>
          <w:rtl/>
        </w:rPr>
        <w:t>יחד</w:t>
      </w:r>
      <w:r>
        <w:rPr>
          <w:rtl/>
        </w:rPr>
        <w:t xml:space="preserve"> </w:t>
      </w:r>
      <w:r>
        <w:rPr>
          <w:rFonts w:hint="eastAsia"/>
          <w:rtl/>
        </w:rPr>
        <w:t>עמן</w:t>
      </w:r>
      <w:r>
        <w:rPr>
          <w:rtl/>
        </w:rPr>
        <w:t xml:space="preserve"> </w:t>
      </w:r>
      <w:r>
        <w:rPr>
          <w:rFonts w:hint="eastAsia"/>
          <w:rtl/>
        </w:rPr>
        <w:t>בישוב</w:t>
      </w:r>
      <w:r>
        <w:rPr>
          <w:rtl/>
        </w:rPr>
        <w:t xml:space="preserve"> </w:t>
      </w:r>
      <w:r>
        <w:rPr>
          <w:rFonts w:hint="eastAsia"/>
          <w:rtl/>
        </w:rPr>
        <w:t>בו</w:t>
      </w:r>
      <w:r>
        <w:rPr>
          <w:rtl/>
        </w:rPr>
        <w:t xml:space="preserve"> </w:t>
      </w:r>
      <w:r>
        <w:rPr>
          <w:rFonts w:hint="eastAsia"/>
          <w:rtl/>
        </w:rPr>
        <w:t>התגוררו</w:t>
      </w:r>
      <w:r>
        <w:rPr>
          <w:rtl/>
        </w:rPr>
        <w:t>.</w:t>
      </w:r>
    </w:p>
    <w:p w14:paraId="1DD2F419" w14:textId="77777777" w:rsidR="008C3215" w:rsidRDefault="008C3215" w:rsidP="008C3215">
      <w:pPr>
        <w:spacing w:line="360" w:lineRule="auto"/>
        <w:jc w:val="both"/>
        <w:rPr>
          <w:rtl/>
        </w:rPr>
      </w:pPr>
    </w:p>
    <w:p w14:paraId="40EB37FA" w14:textId="77777777" w:rsidR="008C3215" w:rsidRPr="001A77C2" w:rsidRDefault="008C3215" w:rsidP="008C3215">
      <w:pPr>
        <w:spacing w:line="360" w:lineRule="auto"/>
        <w:jc w:val="both"/>
        <w:rPr>
          <w:rFonts w:cs="Miriam"/>
          <w:rtl/>
        </w:rPr>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הפנה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למעשים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וביקש</w:t>
      </w:r>
      <w:r>
        <w:rPr>
          <w:rtl/>
        </w:rPr>
        <w:t xml:space="preserve"> </w:t>
      </w:r>
      <w:r>
        <w:rPr>
          <w:rFonts w:hint="eastAsia"/>
          <w:rtl/>
        </w:rPr>
        <w:t>את</w:t>
      </w:r>
      <w:r>
        <w:rPr>
          <w:rtl/>
        </w:rPr>
        <w:t xml:space="preserve"> </w:t>
      </w:r>
      <w:r>
        <w:rPr>
          <w:rFonts w:hint="eastAsia"/>
          <w:rtl/>
        </w:rPr>
        <w:t>תגובתו</w:t>
      </w:r>
      <w:r>
        <w:rPr>
          <w:rtl/>
        </w:rPr>
        <w:t xml:space="preserve">, </w:t>
      </w:r>
      <w:r>
        <w:rPr>
          <w:rFonts w:hint="eastAsia"/>
          <w:rtl/>
        </w:rPr>
        <w:t>והלה</w:t>
      </w:r>
      <w:r>
        <w:rPr>
          <w:rtl/>
        </w:rPr>
        <w:t xml:space="preserve">, </w:t>
      </w:r>
      <w:r>
        <w:rPr>
          <w:rFonts w:hint="eastAsia"/>
          <w:rtl/>
        </w:rPr>
        <w:t>שב</w:t>
      </w:r>
      <w:r>
        <w:rPr>
          <w:rtl/>
        </w:rPr>
        <w:t xml:space="preserve"> </w:t>
      </w:r>
      <w:r>
        <w:rPr>
          <w:rFonts w:hint="eastAsia"/>
          <w:rtl/>
        </w:rPr>
        <w:t>והכחיש</w:t>
      </w:r>
      <w:r>
        <w:rPr>
          <w:rtl/>
        </w:rPr>
        <w:t xml:space="preserve"> </w:t>
      </w:r>
      <w:r>
        <w:rPr>
          <w:rFonts w:hint="eastAsia"/>
          <w:rtl/>
        </w:rPr>
        <w:t>את</w:t>
      </w:r>
      <w:r>
        <w:rPr>
          <w:rtl/>
        </w:rPr>
        <w:t xml:space="preserve"> </w:t>
      </w:r>
      <w:r>
        <w:rPr>
          <w:rFonts w:hint="eastAsia"/>
          <w:rtl/>
        </w:rPr>
        <w:t>המיוחס</w:t>
      </w:r>
      <w:r>
        <w:rPr>
          <w:rtl/>
        </w:rPr>
        <w:t xml:space="preserve"> </w:t>
      </w:r>
      <w:r>
        <w:rPr>
          <w:rFonts w:hint="eastAsia"/>
          <w:rtl/>
        </w:rPr>
        <w:t>לו</w:t>
      </w:r>
      <w:r>
        <w:rPr>
          <w:rtl/>
        </w:rPr>
        <w:t xml:space="preserve"> </w:t>
      </w:r>
      <w:r>
        <w:rPr>
          <w:rFonts w:hint="eastAsia"/>
          <w:rtl/>
        </w:rPr>
        <w:t>תוך</w:t>
      </w:r>
      <w:r>
        <w:rPr>
          <w:rtl/>
        </w:rPr>
        <w:t xml:space="preserve"> </w:t>
      </w:r>
      <w:r>
        <w:rPr>
          <w:rFonts w:hint="eastAsia"/>
          <w:rtl/>
        </w:rPr>
        <w:t>שימוש</w:t>
      </w:r>
      <w:r>
        <w:rPr>
          <w:rtl/>
        </w:rPr>
        <w:t xml:space="preserve"> </w:t>
      </w:r>
      <w:r>
        <w:rPr>
          <w:rFonts w:hint="eastAsia"/>
          <w:rtl/>
        </w:rPr>
        <w:t>פעם</w:t>
      </w:r>
      <w:r>
        <w:rPr>
          <w:rtl/>
        </w:rPr>
        <w:t xml:space="preserve"> </w:t>
      </w:r>
      <w:r>
        <w:rPr>
          <w:rFonts w:hint="eastAsia"/>
          <w:rtl/>
        </w:rPr>
        <w:t>אחר</w:t>
      </w:r>
      <w:r>
        <w:rPr>
          <w:rtl/>
        </w:rPr>
        <w:t xml:space="preserve"> </w:t>
      </w:r>
      <w:r>
        <w:rPr>
          <w:rFonts w:hint="eastAsia"/>
          <w:rtl/>
        </w:rPr>
        <w:t>פעם</w:t>
      </w:r>
      <w:r>
        <w:rPr>
          <w:rtl/>
        </w:rPr>
        <w:t xml:space="preserve"> </w:t>
      </w:r>
      <w:r>
        <w:rPr>
          <w:rFonts w:hint="eastAsia"/>
          <w:rtl/>
        </w:rPr>
        <w:t>במילים</w:t>
      </w:r>
      <w:r>
        <w:rPr>
          <w:rtl/>
        </w:rPr>
        <w:t xml:space="preserve"> </w:t>
      </w:r>
      <w:r w:rsidRPr="001A77C2">
        <w:rPr>
          <w:rFonts w:cs="Miriam"/>
          <w:rtl/>
        </w:rPr>
        <w:t>"</w:t>
      </w:r>
      <w:r w:rsidRPr="001A77C2">
        <w:rPr>
          <w:rFonts w:cs="Miriam" w:hint="eastAsia"/>
          <w:rtl/>
        </w:rPr>
        <w:t>לא</w:t>
      </w:r>
      <w:r w:rsidRPr="001A77C2">
        <w:rPr>
          <w:rFonts w:cs="Miriam"/>
          <w:rtl/>
        </w:rPr>
        <w:t xml:space="preserve"> </w:t>
      </w:r>
      <w:r w:rsidRPr="001A77C2">
        <w:rPr>
          <w:rFonts w:cs="Miriam" w:hint="eastAsia"/>
          <w:rtl/>
        </w:rPr>
        <w:t>היה</w:t>
      </w:r>
      <w:r w:rsidRPr="001A77C2">
        <w:rPr>
          <w:rFonts w:cs="Miriam"/>
          <w:rtl/>
        </w:rPr>
        <w:t xml:space="preserve"> </w:t>
      </w:r>
      <w:r w:rsidRPr="001A77C2">
        <w:rPr>
          <w:rFonts w:cs="Miriam" w:hint="eastAsia"/>
          <w:rtl/>
        </w:rPr>
        <w:t>ולא</w:t>
      </w:r>
      <w:r w:rsidRPr="001A77C2">
        <w:rPr>
          <w:rFonts w:cs="Miriam"/>
          <w:rtl/>
        </w:rPr>
        <w:t xml:space="preserve"> </w:t>
      </w:r>
      <w:r w:rsidRPr="001A77C2">
        <w:rPr>
          <w:rFonts w:cs="Miriam" w:hint="eastAsia"/>
          <w:rtl/>
        </w:rPr>
        <w:t>נברא</w:t>
      </w:r>
      <w:r w:rsidRPr="001A77C2">
        <w:rPr>
          <w:rFonts w:cs="Miriam"/>
          <w:rtl/>
        </w:rPr>
        <w:t>".</w:t>
      </w:r>
    </w:p>
    <w:p w14:paraId="1ACF43F2" w14:textId="77777777" w:rsidR="008C3215" w:rsidRDefault="008C3215" w:rsidP="008C3215">
      <w:pPr>
        <w:spacing w:line="360" w:lineRule="auto"/>
        <w:jc w:val="both"/>
        <w:rPr>
          <w:rtl/>
        </w:rPr>
      </w:pPr>
    </w:p>
    <w:p w14:paraId="1C6E5164" w14:textId="77777777" w:rsidR="008C3215" w:rsidRDefault="008C3215" w:rsidP="008C3215">
      <w:pPr>
        <w:spacing w:line="360" w:lineRule="auto"/>
        <w:jc w:val="both"/>
        <w:rPr>
          <w:rtl/>
        </w:rPr>
      </w:pPr>
      <w:r>
        <w:rPr>
          <w:rFonts w:hint="eastAsia"/>
          <w:rtl/>
        </w:rPr>
        <w:t>לגרסת</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הכלל</w:t>
      </w:r>
      <w:r>
        <w:rPr>
          <w:rtl/>
        </w:rPr>
        <w:t xml:space="preserve"> </w:t>
      </w:r>
      <w:r>
        <w:rPr>
          <w:rFonts w:hint="eastAsia"/>
          <w:rtl/>
        </w:rPr>
        <w:t>הינו</w:t>
      </w:r>
      <w:r>
        <w:rPr>
          <w:rtl/>
        </w:rPr>
        <w:t xml:space="preserve"> </w:t>
      </w:r>
      <w:r>
        <w:rPr>
          <w:rFonts w:hint="eastAsia"/>
          <w:rtl/>
        </w:rPr>
        <w:t>ישן</w:t>
      </w:r>
      <w:r>
        <w:rPr>
          <w:rtl/>
        </w:rPr>
        <w:t xml:space="preserve"> </w:t>
      </w:r>
      <w:r>
        <w:rPr>
          <w:rFonts w:hint="eastAsia"/>
          <w:rtl/>
        </w:rPr>
        <w:t>במיטתו</w:t>
      </w:r>
      <w:r>
        <w:rPr>
          <w:rtl/>
        </w:rPr>
        <w:t xml:space="preserve"> </w:t>
      </w:r>
      <w:r w:rsidRPr="002B5A2D">
        <w:rPr>
          <w:rFonts w:cs="Miriam"/>
          <w:rtl/>
        </w:rPr>
        <w:t>"</w:t>
      </w:r>
      <w:r w:rsidRPr="002B5A2D">
        <w:rPr>
          <w:rFonts w:cs="Miriam" w:hint="eastAsia"/>
          <w:rtl/>
        </w:rPr>
        <w:t>ערום</w:t>
      </w:r>
      <w:r w:rsidRPr="002B5A2D">
        <w:rPr>
          <w:rFonts w:cs="Miriam"/>
          <w:rtl/>
        </w:rPr>
        <w:t xml:space="preserve"> </w:t>
      </w:r>
      <w:r w:rsidRPr="002B5A2D">
        <w:rPr>
          <w:rFonts w:cs="Miriam" w:hint="eastAsia"/>
          <w:rtl/>
        </w:rPr>
        <w:t>לחלוטין</w:t>
      </w:r>
      <w:r w:rsidRPr="002B5A2D">
        <w:rPr>
          <w:rFonts w:cs="Miriam"/>
          <w:rtl/>
        </w:rPr>
        <w:t>"</w:t>
      </w:r>
      <w:r>
        <w:rPr>
          <w:rtl/>
        </w:rPr>
        <w:t xml:space="preserve">, </w:t>
      </w:r>
      <w:r>
        <w:rPr>
          <w:rFonts w:hint="eastAsia"/>
          <w:rtl/>
        </w:rPr>
        <w:t>וזאת</w:t>
      </w:r>
      <w:r>
        <w:rPr>
          <w:rtl/>
        </w:rPr>
        <w:t xml:space="preserve"> </w:t>
      </w:r>
      <w:r>
        <w:rPr>
          <w:rFonts w:hint="eastAsia"/>
          <w:rtl/>
        </w:rPr>
        <w:t>מטעמי</w:t>
      </w:r>
      <w:r>
        <w:rPr>
          <w:rtl/>
        </w:rPr>
        <w:t xml:space="preserve"> </w:t>
      </w:r>
      <w:r>
        <w:rPr>
          <w:rFonts w:hint="eastAsia"/>
          <w:rtl/>
        </w:rPr>
        <w:t>נוחות</w:t>
      </w:r>
      <w:r>
        <w:rPr>
          <w:rtl/>
        </w:rPr>
        <w:t xml:space="preserve"> </w:t>
      </w:r>
      <w:r>
        <w:rPr>
          <w:rFonts w:hint="eastAsia"/>
          <w:rtl/>
        </w:rPr>
        <w:t>ואולם</w:t>
      </w:r>
      <w:r>
        <w:rPr>
          <w:rtl/>
        </w:rPr>
        <w:t xml:space="preserve">, </w:t>
      </w:r>
      <w:r>
        <w:rPr>
          <w:rFonts w:hint="eastAsia"/>
          <w:rtl/>
        </w:rPr>
        <w:t>נהג</w:t>
      </w:r>
      <w:r>
        <w:rPr>
          <w:rtl/>
        </w:rPr>
        <w:t xml:space="preserve"> </w:t>
      </w:r>
      <w:r>
        <w:rPr>
          <w:rFonts w:hint="eastAsia"/>
          <w:rtl/>
        </w:rPr>
        <w:t>לפשוט</w:t>
      </w:r>
      <w:r>
        <w:rPr>
          <w:rtl/>
        </w:rPr>
        <w:t xml:space="preserve"> </w:t>
      </w:r>
      <w:r>
        <w:rPr>
          <w:rFonts w:hint="eastAsia"/>
          <w:rtl/>
        </w:rPr>
        <w:t>את</w:t>
      </w:r>
      <w:r>
        <w:rPr>
          <w:rtl/>
        </w:rPr>
        <w:t xml:space="preserve"> </w:t>
      </w:r>
      <w:r>
        <w:rPr>
          <w:rFonts w:hint="eastAsia"/>
          <w:rtl/>
        </w:rPr>
        <w:t>בגדיו</w:t>
      </w:r>
      <w:r>
        <w:rPr>
          <w:rtl/>
        </w:rPr>
        <w:t xml:space="preserve"> </w:t>
      </w:r>
      <w:r>
        <w:rPr>
          <w:rFonts w:hint="eastAsia"/>
          <w:rtl/>
        </w:rPr>
        <w:t>התחתונים</w:t>
      </w:r>
      <w:r>
        <w:rPr>
          <w:rtl/>
        </w:rPr>
        <w:t xml:space="preserve"> </w:t>
      </w:r>
      <w:r>
        <w:rPr>
          <w:rFonts w:hint="eastAsia"/>
          <w:rtl/>
        </w:rPr>
        <w:t>רק</w:t>
      </w:r>
      <w:r>
        <w:rPr>
          <w:rtl/>
        </w:rPr>
        <w:t xml:space="preserve"> </w:t>
      </w:r>
      <w:r>
        <w:rPr>
          <w:rFonts w:hint="eastAsia"/>
          <w:rtl/>
        </w:rPr>
        <w:t>לאחר</w:t>
      </w:r>
      <w:r>
        <w:rPr>
          <w:rtl/>
        </w:rPr>
        <w:t xml:space="preserve"> </w:t>
      </w:r>
      <w:r>
        <w:rPr>
          <w:rFonts w:hint="eastAsia"/>
          <w:rtl/>
        </w:rPr>
        <w:t>היכנסו</w:t>
      </w:r>
      <w:r>
        <w:rPr>
          <w:rtl/>
        </w:rPr>
        <w:t xml:space="preserve"> </w:t>
      </w:r>
      <w:r>
        <w:rPr>
          <w:rFonts w:hint="eastAsia"/>
          <w:rtl/>
        </w:rPr>
        <w:t>למיטה</w:t>
      </w:r>
      <w:r>
        <w:rPr>
          <w:rtl/>
        </w:rPr>
        <w:t xml:space="preserve">, </w:t>
      </w:r>
      <w:r>
        <w:rPr>
          <w:rFonts w:hint="eastAsia"/>
          <w:rtl/>
        </w:rPr>
        <w:t>כאשר</w:t>
      </w:r>
      <w:r>
        <w:rPr>
          <w:rtl/>
        </w:rPr>
        <w:t xml:space="preserve"> </w:t>
      </w:r>
      <w:r>
        <w:rPr>
          <w:rFonts w:hint="eastAsia"/>
          <w:rtl/>
        </w:rPr>
        <w:t>על</w:t>
      </w:r>
      <w:r>
        <w:rPr>
          <w:rtl/>
        </w:rPr>
        <w:t xml:space="preserve"> </w:t>
      </w:r>
      <w:r>
        <w:rPr>
          <w:rFonts w:hint="eastAsia"/>
          <w:rtl/>
        </w:rPr>
        <w:t>גופו</w:t>
      </w:r>
      <w:r>
        <w:rPr>
          <w:rtl/>
        </w:rPr>
        <w:t xml:space="preserve"> </w:t>
      </w:r>
      <w:r>
        <w:rPr>
          <w:rFonts w:hint="eastAsia"/>
          <w:rtl/>
        </w:rPr>
        <w:t>שמיכה</w:t>
      </w:r>
      <w:r>
        <w:rPr>
          <w:rtl/>
        </w:rPr>
        <w:t xml:space="preserve">. </w:t>
      </w:r>
    </w:p>
    <w:p w14:paraId="4F351ED4" w14:textId="77777777" w:rsidR="008C3215" w:rsidRDefault="008C3215" w:rsidP="008C3215">
      <w:pPr>
        <w:jc w:val="both"/>
        <w:rPr>
          <w:rtl/>
        </w:rPr>
      </w:pPr>
    </w:p>
    <w:p w14:paraId="43EC7904" w14:textId="77777777" w:rsidR="008C3215" w:rsidRDefault="008C3215" w:rsidP="008C3215">
      <w:pPr>
        <w:spacing w:line="360" w:lineRule="auto"/>
        <w:jc w:val="both"/>
        <w:rPr>
          <w:rtl/>
        </w:rPr>
      </w:pPr>
      <w:r>
        <w:rPr>
          <w:rFonts w:hint="eastAsia"/>
          <w:rtl/>
        </w:rPr>
        <w:t>הנאשם</w:t>
      </w:r>
      <w:r>
        <w:rPr>
          <w:rtl/>
        </w:rPr>
        <w:t xml:space="preserve"> </w:t>
      </w:r>
      <w:r>
        <w:rPr>
          <w:rFonts w:hint="eastAsia"/>
          <w:rtl/>
        </w:rPr>
        <w:t>לא</w:t>
      </w:r>
      <w:r>
        <w:rPr>
          <w:rtl/>
        </w:rPr>
        <w:t xml:space="preserve"> </w:t>
      </w:r>
      <w:r>
        <w:rPr>
          <w:rFonts w:hint="eastAsia"/>
          <w:rtl/>
        </w:rPr>
        <w:t>הכחיש</w:t>
      </w:r>
      <w:r>
        <w:rPr>
          <w:rtl/>
        </w:rPr>
        <w:t xml:space="preserve"> </w:t>
      </w:r>
      <w:r>
        <w:rPr>
          <w:rFonts w:hint="eastAsia"/>
          <w:rtl/>
        </w:rPr>
        <w:t>כי</w:t>
      </w:r>
      <w:r>
        <w:rPr>
          <w:rtl/>
        </w:rPr>
        <w:t xml:space="preserve"> </w:t>
      </w:r>
      <w:r>
        <w:rPr>
          <w:rFonts w:hint="eastAsia"/>
          <w:rtl/>
        </w:rPr>
        <w:t>בכיתה</w:t>
      </w:r>
      <w:r>
        <w:rPr>
          <w:rtl/>
        </w:rPr>
        <w:t xml:space="preserve"> </w:t>
      </w:r>
      <w:r>
        <w:rPr>
          <w:rFonts w:hint="eastAsia"/>
          <w:rtl/>
        </w:rPr>
        <w:t>ו</w:t>
      </w:r>
      <w:r>
        <w:rPr>
          <w:rtl/>
        </w:rPr>
        <w:t xml:space="preserve">', </w:t>
      </w:r>
      <w:r>
        <w:rPr>
          <w:rFonts w:hint="eastAsia"/>
          <w:rtl/>
        </w:rPr>
        <w:t>פנתה</w:t>
      </w:r>
      <w:r>
        <w:rPr>
          <w:rtl/>
        </w:rPr>
        <w:t xml:space="preserve"> </w:t>
      </w:r>
      <w:r>
        <w:rPr>
          <w:rFonts w:hint="eastAsia"/>
          <w:rtl/>
        </w:rPr>
        <w:t>המתלוננת</w:t>
      </w:r>
      <w:r>
        <w:rPr>
          <w:rtl/>
        </w:rPr>
        <w:t xml:space="preserve"> </w:t>
      </w:r>
      <w:r>
        <w:rPr>
          <w:rFonts w:hint="eastAsia"/>
          <w:rtl/>
        </w:rPr>
        <w:t>לאמה</w:t>
      </w:r>
      <w:r>
        <w:rPr>
          <w:rtl/>
        </w:rPr>
        <w:t xml:space="preserve"> </w:t>
      </w:r>
      <w:r>
        <w:rPr>
          <w:rFonts w:hint="eastAsia"/>
          <w:rtl/>
        </w:rPr>
        <w:t>וביקשה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יישן</w:t>
      </w:r>
      <w:r>
        <w:rPr>
          <w:rtl/>
        </w:rPr>
        <w:t xml:space="preserve"> </w:t>
      </w:r>
      <w:r>
        <w:rPr>
          <w:rFonts w:hint="eastAsia"/>
          <w:rtl/>
        </w:rPr>
        <w:t>ללא</w:t>
      </w:r>
      <w:r>
        <w:rPr>
          <w:rtl/>
        </w:rPr>
        <w:t xml:space="preserve"> </w:t>
      </w:r>
      <w:r>
        <w:rPr>
          <w:rFonts w:hint="eastAsia"/>
          <w:rtl/>
        </w:rPr>
        <w:t>תחתונים</w:t>
      </w:r>
      <w:r>
        <w:rPr>
          <w:rtl/>
        </w:rPr>
        <w:t xml:space="preserve"> </w:t>
      </w:r>
      <w:r>
        <w:rPr>
          <w:rFonts w:hint="eastAsia"/>
          <w:rtl/>
        </w:rPr>
        <w:t>במיטתה</w:t>
      </w:r>
      <w:r>
        <w:rPr>
          <w:rtl/>
        </w:rPr>
        <w:t xml:space="preserve">, </w:t>
      </w:r>
      <w:r>
        <w:rPr>
          <w:rFonts w:hint="eastAsia"/>
          <w:rtl/>
        </w:rPr>
        <w:t>ולאחר</w:t>
      </w:r>
      <w:r>
        <w:rPr>
          <w:rtl/>
        </w:rPr>
        <w:t xml:space="preserve"> </w:t>
      </w:r>
      <w:r>
        <w:rPr>
          <w:rFonts w:hint="eastAsia"/>
          <w:rtl/>
        </w:rPr>
        <w:t>ששמע</w:t>
      </w:r>
      <w:r>
        <w:rPr>
          <w:rtl/>
        </w:rPr>
        <w:t xml:space="preserve"> </w:t>
      </w:r>
      <w:r>
        <w:rPr>
          <w:rFonts w:hint="eastAsia"/>
          <w:rtl/>
        </w:rPr>
        <w:t>את</w:t>
      </w:r>
      <w:r>
        <w:rPr>
          <w:rtl/>
        </w:rPr>
        <w:t xml:space="preserve"> </w:t>
      </w:r>
      <w:r>
        <w:rPr>
          <w:rFonts w:hint="eastAsia"/>
          <w:rtl/>
        </w:rPr>
        <w:t>הדברים</w:t>
      </w:r>
      <w:r>
        <w:rPr>
          <w:rtl/>
        </w:rPr>
        <w:t xml:space="preserve">, </w:t>
      </w:r>
      <w:r>
        <w:rPr>
          <w:rFonts w:hint="eastAsia"/>
          <w:rtl/>
        </w:rPr>
        <w:t>קישר</w:t>
      </w:r>
      <w:r>
        <w:rPr>
          <w:rtl/>
        </w:rPr>
        <w:t xml:space="preserve"> </w:t>
      </w:r>
      <w:r>
        <w:rPr>
          <w:rFonts w:hint="eastAsia"/>
          <w:rtl/>
        </w:rPr>
        <w:t>בקשה</w:t>
      </w:r>
      <w:r>
        <w:rPr>
          <w:rtl/>
        </w:rPr>
        <w:t xml:space="preserve"> </w:t>
      </w:r>
      <w:r>
        <w:rPr>
          <w:rFonts w:hint="eastAsia"/>
          <w:rtl/>
        </w:rPr>
        <w:t>זו</w:t>
      </w:r>
      <w:r>
        <w:rPr>
          <w:rtl/>
        </w:rPr>
        <w:t xml:space="preserve"> </w:t>
      </w:r>
      <w:r>
        <w:rPr>
          <w:rFonts w:hint="eastAsia"/>
          <w:rtl/>
        </w:rPr>
        <w:t>עם</w:t>
      </w:r>
      <w:r>
        <w:rPr>
          <w:rtl/>
        </w:rPr>
        <w:t xml:space="preserve"> </w:t>
      </w:r>
      <w:r>
        <w:rPr>
          <w:rFonts w:hint="eastAsia"/>
          <w:rtl/>
        </w:rPr>
        <w:t>לימודיה</w:t>
      </w:r>
      <w:r>
        <w:rPr>
          <w:rtl/>
        </w:rPr>
        <w:t xml:space="preserve"> </w:t>
      </w:r>
      <w:r>
        <w:rPr>
          <w:rFonts w:hint="eastAsia"/>
          <w:rtl/>
        </w:rPr>
        <w:t>של</w:t>
      </w:r>
      <w:r>
        <w:rPr>
          <w:rtl/>
        </w:rPr>
        <w:t xml:space="preserve"> </w:t>
      </w:r>
      <w:r>
        <w:rPr>
          <w:rFonts w:hint="eastAsia"/>
          <w:rtl/>
        </w:rPr>
        <w:t>המתלוננת</w:t>
      </w:r>
      <w:r>
        <w:rPr>
          <w:rtl/>
        </w:rPr>
        <w:t xml:space="preserve"> </w:t>
      </w:r>
      <w:r w:rsidRPr="001A77C2">
        <w:rPr>
          <w:rFonts w:cs="Miriam"/>
          <w:rtl/>
        </w:rPr>
        <w:t>"</w:t>
      </w:r>
      <w:r w:rsidRPr="001A77C2">
        <w:rPr>
          <w:rFonts w:cs="Miriam" w:hint="eastAsia"/>
          <w:rtl/>
        </w:rPr>
        <w:t>חינוך</w:t>
      </w:r>
      <w:r w:rsidRPr="001A77C2">
        <w:rPr>
          <w:rFonts w:cs="Miriam"/>
          <w:rtl/>
        </w:rPr>
        <w:t xml:space="preserve"> </w:t>
      </w:r>
      <w:r w:rsidRPr="001A77C2">
        <w:rPr>
          <w:rFonts w:cs="Miriam" w:hint="eastAsia"/>
          <w:rtl/>
        </w:rPr>
        <w:t>מיני</w:t>
      </w:r>
      <w:r w:rsidRPr="001A77C2">
        <w:rPr>
          <w:rFonts w:cs="Miriam"/>
          <w:rtl/>
        </w:rPr>
        <w:t>"</w:t>
      </w:r>
      <w:r>
        <w:rPr>
          <w:rtl/>
        </w:rPr>
        <w:t xml:space="preserve"> </w:t>
      </w:r>
      <w:r>
        <w:rPr>
          <w:rFonts w:hint="eastAsia"/>
          <w:rtl/>
        </w:rPr>
        <w:t>בבית</w:t>
      </w:r>
      <w:r>
        <w:rPr>
          <w:rtl/>
        </w:rPr>
        <w:t xml:space="preserve"> </w:t>
      </w:r>
      <w:r>
        <w:rPr>
          <w:rFonts w:hint="eastAsia"/>
          <w:rtl/>
        </w:rPr>
        <w:t>הספר</w:t>
      </w:r>
      <w:r>
        <w:rPr>
          <w:rtl/>
        </w:rPr>
        <w:t xml:space="preserve">, </w:t>
      </w:r>
      <w:r>
        <w:rPr>
          <w:rFonts w:hint="eastAsia"/>
          <w:rtl/>
        </w:rPr>
        <w:t>וכלשונו</w:t>
      </w:r>
      <w:r>
        <w:rPr>
          <w:rtl/>
        </w:rPr>
        <w:t xml:space="preserve"> </w:t>
      </w:r>
      <w:r w:rsidRPr="00A6348F">
        <w:rPr>
          <w:rFonts w:cs="Miriam"/>
          <w:rtl/>
        </w:rPr>
        <w:t>"</w:t>
      </w:r>
      <w:r w:rsidRPr="00A6348F">
        <w:rPr>
          <w:rFonts w:cs="Miriam" w:hint="eastAsia"/>
          <w:rtl/>
        </w:rPr>
        <w:t>בבוקר</w:t>
      </w:r>
      <w:r w:rsidRPr="00A6348F">
        <w:rPr>
          <w:rFonts w:cs="Miriam"/>
          <w:rtl/>
        </w:rPr>
        <w:t xml:space="preserve"> </w:t>
      </w:r>
      <w:r w:rsidRPr="00A6348F">
        <w:rPr>
          <w:rFonts w:cs="Miriam" w:hint="eastAsia"/>
          <w:rtl/>
        </w:rPr>
        <w:t>נפל</w:t>
      </w:r>
      <w:r w:rsidRPr="00A6348F">
        <w:rPr>
          <w:rFonts w:cs="Miriam"/>
          <w:rtl/>
        </w:rPr>
        <w:t xml:space="preserve"> </w:t>
      </w:r>
      <w:r w:rsidRPr="00A6348F">
        <w:rPr>
          <w:rFonts w:cs="Miriam" w:hint="eastAsia"/>
          <w:rtl/>
        </w:rPr>
        <w:t>לי</w:t>
      </w:r>
      <w:r w:rsidRPr="00A6348F">
        <w:rPr>
          <w:rFonts w:cs="Miriam"/>
          <w:rtl/>
        </w:rPr>
        <w:t xml:space="preserve"> </w:t>
      </w:r>
      <w:r w:rsidRPr="00A6348F">
        <w:rPr>
          <w:rFonts w:cs="Miriam" w:hint="eastAsia"/>
          <w:rtl/>
        </w:rPr>
        <w:t>האסימון</w:t>
      </w:r>
      <w:r w:rsidRPr="00A6348F">
        <w:rPr>
          <w:rFonts w:cs="Miriam"/>
          <w:rtl/>
        </w:rPr>
        <w:t xml:space="preserve">, </w:t>
      </w:r>
      <w:r w:rsidRPr="00A6348F">
        <w:rPr>
          <w:rFonts w:cs="Miriam" w:hint="eastAsia"/>
          <w:rtl/>
        </w:rPr>
        <w:t>ומאותו</w:t>
      </w:r>
      <w:r w:rsidRPr="00A6348F">
        <w:rPr>
          <w:rFonts w:cs="Miriam"/>
          <w:rtl/>
        </w:rPr>
        <w:t xml:space="preserve"> </w:t>
      </w:r>
      <w:r w:rsidRPr="00A6348F">
        <w:rPr>
          <w:rFonts w:cs="Miriam" w:hint="eastAsia"/>
          <w:rtl/>
        </w:rPr>
        <w:t>יום</w:t>
      </w:r>
      <w:r w:rsidRPr="00A6348F">
        <w:rPr>
          <w:rFonts w:cs="Miriam"/>
          <w:rtl/>
        </w:rPr>
        <w:t xml:space="preserve"> </w:t>
      </w:r>
      <w:r w:rsidRPr="00A6348F">
        <w:rPr>
          <w:rFonts w:cs="Miriam" w:hint="eastAsia"/>
          <w:rtl/>
        </w:rPr>
        <w:t>לא</w:t>
      </w:r>
      <w:r w:rsidRPr="00A6348F">
        <w:rPr>
          <w:rFonts w:cs="Miriam"/>
          <w:rtl/>
        </w:rPr>
        <w:t xml:space="preserve"> </w:t>
      </w:r>
      <w:r w:rsidRPr="00A6348F">
        <w:rPr>
          <w:rFonts w:cs="Miriam" w:hint="eastAsia"/>
          <w:rtl/>
        </w:rPr>
        <w:t>ישנתי</w:t>
      </w:r>
      <w:r w:rsidRPr="00A6348F">
        <w:rPr>
          <w:rFonts w:cs="Miriam"/>
          <w:rtl/>
        </w:rPr>
        <w:t xml:space="preserve"> </w:t>
      </w:r>
      <w:r w:rsidRPr="00A6348F">
        <w:rPr>
          <w:rFonts w:cs="Miriam" w:hint="eastAsia"/>
          <w:rtl/>
        </w:rPr>
        <w:t>וגם</w:t>
      </w:r>
      <w:r w:rsidRPr="00A6348F">
        <w:rPr>
          <w:rFonts w:cs="Miriam"/>
          <w:rtl/>
        </w:rPr>
        <w:t xml:space="preserve"> </w:t>
      </w:r>
      <w:r w:rsidRPr="00A6348F">
        <w:rPr>
          <w:rFonts w:cs="Miriam" w:hint="eastAsia"/>
          <w:rtl/>
        </w:rPr>
        <w:t>לא</w:t>
      </w:r>
      <w:r w:rsidRPr="00A6348F">
        <w:rPr>
          <w:rFonts w:cs="Miriam"/>
          <w:rtl/>
        </w:rPr>
        <w:t xml:space="preserve"> </w:t>
      </w:r>
      <w:r w:rsidRPr="00A6348F">
        <w:rPr>
          <w:rFonts w:cs="Miriam" w:hint="eastAsia"/>
          <w:rtl/>
        </w:rPr>
        <w:t>התקרבתי</w:t>
      </w:r>
      <w:r w:rsidRPr="00A6348F">
        <w:rPr>
          <w:rFonts w:cs="Miriam"/>
          <w:rtl/>
        </w:rPr>
        <w:t xml:space="preserve"> </w:t>
      </w:r>
      <w:r w:rsidRPr="00A6348F">
        <w:rPr>
          <w:rFonts w:cs="Miriam" w:hint="eastAsia"/>
          <w:rtl/>
        </w:rPr>
        <w:t>לע</w:t>
      </w:r>
      <w:r>
        <w:rPr>
          <w:rFonts w:cs="Miriam"/>
          <w:rtl/>
        </w:rPr>
        <w:t>'</w:t>
      </w:r>
      <w:r w:rsidRPr="00A6348F">
        <w:rPr>
          <w:rFonts w:cs="Miriam"/>
          <w:rtl/>
        </w:rPr>
        <w:t xml:space="preserve">" </w:t>
      </w:r>
      <w:r>
        <w:rPr>
          <w:rtl/>
        </w:rPr>
        <w:t>(</w:t>
      </w:r>
      <w:r>
        <w:rPr>
          <w:rFonts w:hint="eastAsia"/>
          <w:rtl/>
        </w:rPr>
        <w:t>עמ</w:t>
      </w:r>
      <w:r>
        <w:rPr>
          <w:rtl/>
        </w:rPr>
        <w:t xml:space="preserve">' 260 </w:t>
      </w:r>
      <w:r>
        <w:rPr>
          <w:rFonts w:hint="eastAsia"/>
          <w:rtl/>
        </w:rPr>
        <w:t>שור</w:t>
      </w:r>
      <w:r>
        <w:rPr>
          <w:rtl/>
        </w:rPr>
        <w:t xml:space="preserve">' 10 </w:t>
      </w:r>
      <w:r>
        <w:rPr>
          <w:rFonts w:hint="eastAsia"/>
          <w:rtl/>
        </w:rPr>
        <w:t>לפרו</w:t>
      </w:r>
      <w:r>
        <w:rPr>
          <w:rtl/>
        </w:rPr>
        <w:t>').</w:t>
      </w:r>
    </w:p>
    <w:p w14:paraId="61EB6BAA" w14:textId="77777777" w:rsidR="008C3215" w:rsidRDefault="008C3215" w:rsidP="008C3215">
      <w:pPr>
        <w:jc w:val="both"/>
        <w:rPr>
          <w:rtl/>
        </w:rPr>
      </w:pPr>
      <w:r>
        <w:rPr>
          <w:rtl/>
        </w:rPr>
        <w:t xml:space="preserve"> </w:t>
      </w:r>
    </w:p>
    <w:p w14:paraId="1F8E311A" w14:textId="77777777" w:rsidR="008C3215" w:rsidRDefault="008C3215" w:rsidP="008C3215">
      <w:pPr>
        <w:spacing w:line="360" w:lineRule="auto"/>
        <w:jc w:val="both"/>
        <w:rPr>
          <w:rFonts w:ascii="Arial" w:hAnsi="Arial"/>
          <w:rtl/>
        </w:rPr>
      </w:pPr>
      <w:r>
        <w:rPr>
          <w:rFonts w:ascii="Arial" w:hAnsi="Arial"/>
          <w:rtl/>
        </w:rPr>
        <w:t xml:space="preserve">בהתייחס לטענה כי נהג במהלך מספר חודשים לישון עם המתלוננת באותה מיטה, כשהוא ערום ונצמד אליה בגופו, שב על אמרתו כי </w:t>
      </w:r>
      <w:r w:rsidRPr="00056439">
        <w:rPr>
          <w:rFonts w:ascii="Arial" w:hAnsi="Arial" w:cs="Miriam"/>
          <w:rtl/>
        </w:rPr>
        <w:t xml:space="preserve">"לא היה ולא נברא" </w:t>
      </w:r>
      <w:r>
        <w:rPr>
          <w:rFonts w:ascii="Arial" w:hAnsi="Arial"/>
          <w:rtl/>
        </w:rPr>
        <w:t>וטען כי הוא נוהג לישון בביתו עירום תוך שהוא נכנס תחילה עם בגדיו למיטה, ולאחר מכן, תוך שהוא מכוסה</w:t>
      </w:r>
      <w:r w:rsidRPr="00056439">
        <w:rPr>
          <w:rFonts w:ascii="Arial" w:hAnsi="Arial" w:cs="Miriam"/>
          <w:rtl/>
        </w:rPr>
        <w:t xml:space="preserve"> "מכף רגל עד ראש" </w:t>
      </w:r>
      <w:r>
        <w:rPr>
          <w:rFonts w:ascii="Arial" w:hAnsi="Arial"/>
          <w:rtl/>
        </w:rPr>
        <w:t xml:space="preserve">הוא פושט את בגדיו, וכי, פעם אחת בלבד ישן באותה מיטה תוך שפשט את בגדיו, כמתואר לעיל, והיה מתחת לשמיכה נפרדת מזו של המתלוננת. </w:t>
      </w:r>
    </w:p>
    <w:p w14:paraId="2CFE6BD8" w14:textId="77777777" w:rsidR="008C3215" w:rsidRDefault="008C3215" w:rsidP="008C3215">
      <w:pPr>
        <w:jc w:val="both"/>
        <w:rPr>
          <w:rFonts w:ascii="Arial" w:hAnsi="Arial"/>
          <w:rtl/>
        </w:rPr>
      </w:pPr>
    </w:p>
    <w:p w14:paraId="377BF631" w14:textId="77777777" w:rsidR="008C3215" w:rsidRDefault="008C3215" w:rsidP="008C3215">
      <w:pPr>
        <w:spacing w:line="360" w:lineRule="auto"/>
        <w:jc w:val="both"/>
        <w:rPr>
          <w:rFonts w:ascii="Arial" w:hAnsi="Arial"/>
          <w:rtl/>
        </w:rPr>
      </w:pPr>
      <w:r>
        <w:rPr>
          <w:rFonts w:ascii="Arial" w:hAnsi="Arial"/>
          <w:rtl/>
        </w:rPr>
        <w:t>כך גם בהתייחס למיוחס לו כי נהג לסבן את המתלוננת תוך שהוא מתעכב על איבריה האינטימיים לשם סיפוק וגירוי מיני, טען:</w:t>
      </w:r>
    </w:p>
    <w:p w14:paraId="29A07C89" w14:textId="77777777" w:rsidR="008C3215" w:rsidRDefault="008C3215" w:rsidP="008C3215">
      <w:pPr>
        <w:jc w:val="both"/>
        <w:rPr>
          <w:rFonts w:ascii="Arial" w:hAnsi="Arial"/>
          <w:rtl/>
        </w:rPr>
      </w:pPr>
    </w:p>
    <w:p w14:paraId="0CD6593B" w14:textId="77777777" w:rsidR="008C3215" w:rsidRPr="00C723FF" w:rsidRDefault="008C3215" w:rsidP="008C3215">
      <w:pPr>
        <w:ind w:left="746" w:right="900"/>
        <w:jc w:val="both"/>
        <w:rPr>
          <w:rFonts w:ascii="Arial" w:hAnsi="Arial" w:cs="Miriam"/>
          <w:rtl/>
        </w:rPr>
      </w:pPr>
      <w:r w:rsidRPr="00C723FF">
        <w:rPr>
          <w:rFonts w:ascii="Arial" w:hAnsi="Arial" w:cs="Miriam"/>
          <w:rtl/>
        </w:rPr>
        <w:t>"לא היה ולא נברא. לא סיפוק מיני ולא שום דבר. עד גיל 3 כאבא רחצתי אותה, אבל מה, ואז צריך לנקות את האיברים המוצנעים של ילד, כי זה חלק מהעניין, היא היתה ילדה שובבנית והשתוללה בחול, אז לפעמים רחצתי אותה. ברור שנגעתי במקומות מוצנעים, סליחה. קשה לי".</w:t>
      </w:r>
    </w:p>
    <w:p w14:paraId="1629EE86" w14:textId="77777777" w:rsidR="008C3215" w:rsidRPr="00C723FF" w:rsidRDefault="008C3215" w:rsidP="008C3215">
      <w:pPr>
        <w:ind w:left="746" w:right="900"/>
        <w:jc w:val="both"/>
        <w:rPr>
          <w:rFonts w:ascii="Arial" w:hAnsi="Arial" w:cs="Miriam"/>
          <w:rtl/>
        </w:rPr>
      </w:pPr>
      <w:r w:rsidRPr="00C723FF">
        <w:rPr>
          <w:rFonts w:ascii="Arial" w:hAnsi="Arial" w:cs="Miriam"/>
          <w:rtl/>
        </w:rPr>
        <w:t>..........</w:t>
      </w:r>
    </w:p>
    <w:p w14:paraId="61B04619" w14:textId="77777777" w:rsidR="008C3215" w:rsidRPr="00C723FF" w:rsidRDefault="008C3215" w:rsidP="008C3215">
      <w:pPr>
        <w:ind w:left="746" w:right="900"/>
        <w:jc w:val="both"/>
        <w:rPr>
          <w:rFonts w:ascii="Arial" w:hAnsi="Arial" w:cs="Miriam"/>
          <w:rtl/>
        </w:rPr>
      </w:pPr>
      <w:r w:rsidRPr="00C723FF">
        <w:rPr>
          <w:rFonts w:ascii="Arial" w:hAnsi="Arial" w:cs="Miriam"/>
          <w:rtl/>
        </w:rPr>
        <w:t>רחצתי אותה באמבטיה. בשלב מסויים היא היתה כל כך עצמאית שהיא התקלחה לבד ולא רצתה שיקלחו אותה.</w:t>
      </w:r>
    </w:p>
    <w:p w14:paraId="427E087F" w14:textId="77777777" w:rsidR="008C3215" w:rsidRPr="00C723FF" w:rsidRDefault="008C3215" w:rsidP="008C3215">
      <w:pPr>
        <w:ind w:left="746" w:right="900"/>
        <w:jc w:val="both"/>
        <w:rPr>
          <w:rFonts w:ascii="Arial" w:hAnsi="Arial" w:cs="Miriam"/>
          <w:rtl/>
        </w:rPr>
      </w:pPr>
      <w:r w:rsidRPr="00C723FF">
        <w:rPr>
          <w:rFonts w:ascii="Arial" w:hAnsi="Arial" w:cs="Miriam"/>
          <w:rtl/>
        </w:rPr>
        <w:t>ש. עד איזה גיל קילחת אותה?</w:t>
      </w:r>
    </w:p>
    <w:p w14:paraId="7818BAB0" w14:textId="77777777" w:rsidR="008C3215" w:rsidRPr="00C723FF" w:rsidRDefault="008C3215" w:rsidP="008C3215">
      <w:pPr>
        <w:ind w:left="746" w:right="900"/>
        <w:jc w:val="both"/>
        <w:rPr>
          <w:rFonts w:ascii="Arial" w:hAnsi="Arial" w:cs="Miriam"/>
          <w:rtl/>
        </w:rPr>
      </w:pPr>
      <w:r w:rsidRPr="00C723FF">
        <w:rPr>
          <w:rFonts w:ascii="Arial" w:hAnsi="Arial" w:cs="Miriam"/>
          <w:rtl/>
        </w:rPr>
        <w:t>ת. ינקות, 3-4, כמו כל אבא שרוחץ את הבת שלו.</w:t>
      </w:r>
    </w:p>
    <w:p w14:paraId="67BEE7DF" w14:textId="77777777" w:rsidR="008C3215" w:rsidRPr="00C723FF" w:rsidRDefault="008C3215" w:rsidP="008C3215">
      <w:pPr>
        <w:ind w:left="746" w:right="900"/>
        <w:jc w:val="both"/>
        <w:rPr>
          <w:rFonts w:ascii="Arial" w:hAnsi="Arial" w:cs="Miriam"/>
          <w:rtl/>
        </w:rPr>
      </w:pPr>
      <w:r w:rsidRPr="00196A98">
        <w:rPr>
          <w:rFonts w:ascii="Arial" w:hAnsi="Arial" w:cs="Miriam"/>
          <w:b/>
          <w:bCs/>
          <w:rtl/>
        </w:rPr>
        <w:t>ש</w:t>
      </w:r>
      <w:r w:rsidRPr="00C723FF">
        <w:rPr>
          <w:rFonts w:ascii="Arial" w:hAnsi="Arial" w:cs="Miriam"/>
          <w:rtl/>
        </w:rPr>
        <w:t>. ע</w:t>
      </w:r>
      <w:r>
        <w:rPr>
          <w:rFonts w:ascii="Arial" w:hAnsi="Arial" w:cs="Miriam"/>
          <w:rtl/>
        </w:rPr>
        <w:t>'</w:t>
      </w:r>
      <w:r w:rsidRPr="00C723FF">
        <w:rPr>
          <w:rFonts w:ascii="Arial" w:hAnsi="Arial" w:cs="Miriam"/>
          <w:rtl/>
        </w:rPr>
        <w:t xml:space="preserve"> גם טוענת שבמספר מקרים ליטפת אותה את גופה באופן שעשה לך גירוי וסיפוק מיני?</w:t>
      </w:r>
    </w:p>
    <w:p w14:paraId="21D2529F" w14:textId="77777777" w:rsidR="008C3215" w:rsidRDefault="008C3215" w:rsidP="008C3215">
      <w:pPr>
        <w:ind w:left="746" w:right="900"/>
        <w:jc w:val="both"/>
        <w:rPr>
          <w:rFonts w:ascii="Arial" w:hAnsi="Arial"/>
          <w:rtl/>
        </w:rPr>
      </w:pPr>
      <w:r w:rsidRPr="00196A98">
        <w:rPr>
          <w:rFonts w:ascii="Arial" w:hAnsi="Arial" w:cs="Miriam"/>
          <w:b/>
          <w:bCs/>
          <w:rtl/>
        </w:rPr>
        <w:t>ת</w:t>
      </w:r>
      <w:r w:rsidRPr="00C723FF">
        <w:rPr>
          <w:rFonts w:ascii="Arial" w:hAnsi="Arial" w:cs="Miriam"/>
          <w:rtl/>
        </w:rPr>
        <w:t>. לא היה ולא נברא. אני רוצה לחדד כי אני בא ממשפחה די צנועה אז מחוות אינטימיות לא נהוג לא לחבק ולא לנשק"</w:t>
      </w:r>
      <w:r>
        <w:rPr>
          <w:rFonts w:ascii="Arial" w:hAnsi="Arial"/>
          <w:rtl/>
        </w:rPr>
        <w:t xml:space="preserve"> (עמ' 261 שור' 16-28 לפרו').</w:t>
      </w:r>
    </w:p>
    <w:p w14:paraId="1CB853DD" w14:textId="77777777" w:rsidR="008C3215" w:rsidRDefault="008C3215" w:rsidP="008C3215">
      <w:pPr>
        <w:jc w:val="both"/>
        <w:rPr>
          <w:rFonts w:ascii="Arial" w:hAnsi="Arial"/>
          <w:rtl/>
        </w:rPr>
      </w:pPr>
    </w:p>
    <w:p w14:paraId="6675FE4E" w14:textId="77777777" w:rsidR="008C3215" w:rsidRDefault="008C3215" w:rsidP="008C3215">
      <w:pPr>
        <w:jc w:val="both"/>
        <w:rPr>
          <w:rFonts w:ascii="Arial" w:hAnsi="Arial"/>
          <w:rtl/>
        </w:rPr>
      </w:pPr>
      <w:r>
        <w:rPr>
          <w:rFonts w:ascii="Arial" w:hAnsi="Arial"/>
          <w:rtl/>
        </w:rPr>
        <w:t>הנאשם נשאל על ידי בא כוחו את השאלה המתבקשת:</w:t>
      </w:r>
    </w:p>
    <w:p w14:paraId="57A9D8F1" w14:textId="77777777" w:rsidR="008C3215" w:rsidRDefault="008C3215" w:rsidP="008C3215">
      <w:pPr>
        <w:jc w:val="both"/>
        <w:rPr>
          <w:rFonts w:ascii="Arial" w:hAnsi="Arial"/>
          <w:rtl/>
        </w:rPr>
      </w:pPr>
    </w:p>
    <w:p w14:paraId="29F470E4" w14:textId="77777777" w:rsidR="008C3215" w:rsidRPr="001A77C2" w:rsidRDefault="008C3215" w:rsidP="008C3215">
      <w:pPr>
        <w:ind w:left="746" w:right="900"/>
        <w:jc w:val="both"/>
        <w:rPr>
          <w:rFonts w:ascii="Arial" w:hAnsi="Arial" w:cs="Miriam"/>
          <w:rtl/>
        </w:rPr>
      </w:pPr>
      <w:r w:rsidRPr="001A77C2">
        <w:rPr>
          <w:rFonts w:ascii="Arial" w:hAnsi="Arial" w:cs="Miriam"/>
          <w:rtl/>
        </w:rPr>
        <w:t>"ש. מאשימה אותך בתך בדברים הכי קשים שיש עלי אדמות למה שתעשה את זה.</w:t>
      </w:r>
    </w:p>
    <w:p w14:paraId="219B9E6A" w14:textId="77777777" w:rsidR="008C3215" w:rsidRPr="001A77C2" w:rsidRDefault="008C3215" w:rsidP="008C3215">
      <w:pPr>
        <w:ind w:left="746" w:right="900"/>
        <w:jc w:val="both"/>
        <w:rPr>
          <w:rFonts w:ascii="Arial" w:hAnsi="Arial" w:cs="Miriam"/>
          <w:rtl/>
        </w:rPr>
      </w:pPr>
      <w:r w:rsidRPr="001A77C2">
        <w:rPr>
          <w:rFonts w:ascii="Arial" w:hAnsi="Arial" w:cs="Miriam"/>
          <w:rtl/>
        </w:rPr>
        <w:t>ת. היא כועסת עליי אני חושב. יכ</w:t>
      </w:r>
      <w:r>
        <w:rPr>
          <w:rFonts w:ascii="Arial" w:hAnsi="Arial" w:cs="Miriam"/>
          <w:rtl/>
        </w:rPr>
        <w:t>ו</w:t>
      </w:r>
      <w:r w:rsidRPr="001A77C2">
        <w:rPr>
          <w:rFonts w:ascii="Arial" w:hAnsi="Arial" w:cs="Miriam"/>
          <w:rtl/>
        </w:rPr>
        <w:t>ל להיות שבצדק. אולי לא הייתי האבא הכי טוב בעולם, אבל מזה דברים קשרים שנאמרים פה (נושף) אני כופר בכל מה שנאמר פה".</w:t>
      </w:r>
    </w:p>
    <w:p w14:paraId="6A191C33" w14:textId="77777777" w:rsidR="008C3215" w:rsidRDefault="008C3215" w:rsidP="008C3215">
      <w:pPr>
        <w:spacing w:line="360" w:lineRule="auto"/>
        <w:jc w:val="both"/>
        <w:rPr>
          <w:rFonts w:ascii="Arial" w:hAnsi="Arial"/>
          <w:color w:val="0000FF"/>
          <w:rtl/>
        </w:rPr>
      </w:pPr>
    </w:p>
    <w:p w14:paraId="605BCC9B" w14:textId="77777777" w:rsidR="008C3215" w:rsidRDefault="008C3215" w:rsidP="008C3215">
      <w:pPr>
        <w:jc w:val="both"/>
        <w:rPr>
          <w:rFonts w:ascii="Arial" w:hAnsi="Arial"/>
          <w:rtl/>
        </w:rPr>
      </w:pPr>
      <w:r w:rsidRPr="00CF1ED6">
        <w:rPr>
          <w:rFonts w:ascii="Arial" w:hAnsi="Arial"/>
          <w:rtl/>
        </w:rPr>
        <w:t>ובמקום אחר:</w:t>
      </w:r>
    </w:p>
    <w:p w14:paraId="3CC54EB8" w14:textId="77777777" w:rsidR="008C3215" w:rsidRDefault="008C3215" w:rsidP="008C3215">
      <w:pPr>
        <w:jc w:val="both"/>
        <w:rPr>
          <w:rFonts w:ascii="Arial" w:hAnsi="Arial"/>
          <w:rtl/>
        </w:rPr>
      </w:pPr>
    </w:p>
    <w:p w14:paraId="7869BEB5" w14:textId="77777777" w:rsidR="008C3215" w:rsidRDefault="008C3215" w:rsidP="008C3215">
      <w:pPr>
        <w:ind w:left="746" w:right="900"/>
        <w:jc w:val="both"/>
        <w:rPr>
          <w:rFonts w:ascii="Arial" w:hAnsi="Arial"/>
          <w:rtl/>
        </w:rPr>
      </w:pPr>
      <w:r w:rsidRPr="000C10DF">
        <w:rPr>
          <w:rFonts w:ascii="Arial" w:hAnsi="Arial" w:cs="Miriam"/>
          <w:rtl/>
        </w:rPr>
        <w:t>"אני השקעתי אבל גם הייתי לא בסדר. אולי לא נתתי מספיק תשומת לב או הייתי נוקשה בכלל החינוך שקיבלתי. אבל להגיע למצב שלתאר מעשים שלא יכול לתאר – לעולם לא"</w:t>
      </w:r>
      <w:r>
        <w:rPr>
          <w:rFonts w:ascii="Arial" w:hAnsi="Arial"/>
          <w:rtl/>
        </w:rPr>
        <w:t xml:space="preserve"> (עמ' 264 שור' 6-7 לפרו').</w:t>
      </w:r>
    </w:p>
    <w:p w14:paraId="0BC62C1B" w14:textId="77777777" w:rsidR="008C3215" w:rsidRDefault="008C3215" w:rsidP="008C3215">
      <w:pPr>
        <w:jc w:val="both"/>
        <w:rPr>
          <w:rFonts w:ascii="Arial" w:hAnsi="Arial"/>
          <w:rtl/>
        </w:rPr>
      </w:pPr>
    </w:p>
    <w:p w14:paraId="4C96AF25" w14:textId="77777777" w:rsidR="008C3215" w:rsidRDefault="008C3215" w:rsidP="008C3215">
      <w:pPr>
        <w:spacing w:line="360" w:lineRule="auto"/>
        <w:jc w:val="both"/>
        <w:rPr>
          <w:rFonts w:ascii="Arial" w:hAnsi="Arial"/>
          <w:rtl/>
        </w:rPr>
      </w:pPr>
      <w:r>
        <w:rPr>
          <w:rFonts w:ascii="Arial" w:hAnsi="Arial"/>
          <w:rtl/>
        </w:rPr>
        <w:t xml:space="preserve">משנשאל הנאשם באשר למעשים המיוחסים לו בסלון הבית, לפיהם, היה מלטף את גופה ומפשיט את המתלוננת, חזר על תשובתו כי לא היה ולא נברא, הוסיף </w:t>
      </w:r>
      <w:r w:rsidRPr="00C12DDF">
        <w:rPr>
          <w:rFonts w:ascii="Arial" w:hAnsi="Arial" w:cs="Miriam"/>
          <w:rtl/>
        </w:rPr>
        <w:t>"לא יכול להיות דבר כזה"</w:t>
      </w:r>
      <w:r>
        <w:rPr>
          <w:rFonts w:ascii="Arial" w:hAnsi="Arial"/>
          <w:rtl/>
        </w:rPr>
        <w:t xml:space="preserve"> והסביר, כדלקמן:</w:t>
      </w:r>
    </w:p>
    <w:p w14:paraId="4BCA0624" w14:textId="77777777" w:rsidR="008C3215" w:rsidRDefault="008C3215" w:rsidP="008C3215">
      <w:pPr>
        <w:jc w:val="both"/>
        <w:rPr>
          <w:rFonts w:ascii="Arial" w:hAnsi="Arial"/>
          <w:rtl/>
        </w:rPr>
      </w:pPr>
    </w:p>
    <w:p w14:paraId="205A7BE8" w14:textId="77777777" w:rsidR="008C3215" w:rsidRDefault="008C3215" w:rsidP="008C3215">
      <w:pPr>
        <w:ind w:left="746" w:right="900"/>
        <w:jc w:val="both"/>
        <w:rPr>
          <w:rFonts w:ascii="Arial" w:hAnsi="Arial"/>
          <w:rtl/>
        </w:rPr>
      </w:pPr>
      <w:r w:rsidRPr="000C10DF">
        <w:rPr>
          <w:rFonts w:ascii="Arial" w:hAnsi="Arial" w:cs="Miriam"/>
          <w:rtl/>
        </w:rPr>
        <w:t>"כי ע</w:t>
      </w:r>
      <w:r>
        <w:rPr>
          <w:rFonts w:ascii="Arial" w:hAnsi="Arial" w:cs="Miriam"/>
          <w:rtl/>
        </w:rPr>
        <w:t>'</w:t>
      </w:r>
      <w:r w:rsidRPr="000C10DF">
        <w:rPr>
          <w:rFonts w:ascii="Arial" w:hAnsi="Arial" w:cs="Miriam"/>
          <w:rtl/>
        </w:rPr>
        <w:t xml:space="preserve"> זה לא היה קורה לה, היא לא היתה נותנת שזה יקרה, מה, ילדה בת 12 כמעט... מעשים שאתם מתארים ולא סיפרה לאמא שלה? לכל גורם טיפולי אחר בבית הספר? כשהיו בעיות בבית ספר היא היתה בפגישות יחד עם נילי" </w:t>
      </w:r>
      <w:r>
        <w:rPr>
          <w:rFonts w:ascii="Arial" w:hAnsi="Arial"/>
          <w:rtl/>
        </w:rPr>
        <w:t>(שם, שור' 30-.32 לפרו') .</w:t>
      </w:r>
    </w:p>
    <w:p w14:paraId="4A502B2D" w14:textId="77777777" w:rsidR="008C3215" w:rsidRDefault="008C3215" w:rsidP="008C3215">
      <w:pPr>
        <w:jc w:val="both"/>
        <w:rPr>
          <w:rFonts w:ascii="Arial" w:hAnsi="Arial"/>
          <w:b/>
          <w:bCs/>
          <w:u w:val="single"/>
          <w:rtl/>
        </w:rPr>
      </w:pPr>
    </w:p>
    <w:p w14:paraId="00954A86" w14:textId="77777777" w:rsidR="008C3215" w:rsidRDefault="008C3215" w:rsidP="008C3215">
      <w:pPr>
        <w:jc w:val="both"/>
        <w:rPr>
          <w:rFonts w:ascii="Arial" w:hAnsi="Arial"/>
          <w:b/>
          <w:bCs/>
          <w:u w:val="single"/>
          <w:rtl/>
        </w:rPr>
      </w:pPr>
    </w:p>
    <w:p w14:paraId="7A589CBD" w14:textId="77777777" w:rsidR="008C3215" w:rsidRDefault="008C3215" w:rsidP="008C3215">
      <w:pPr>
        <w:spacing w:line="360" w:lineRule="auto"/>
        <w:jc w:val="both"/>
        <w:rPr>
          <w:rFonts w:ascii="Arial" w:hAnsi="Arial"/>
          <w:rtl/>
        </w:rPr>
      </w:pPr>
      <w:r w:rsidRPr="0058114E">
        <w:rPr>
          <w:rFonts w:ascii="Arial" w:hAnsi="Arial"/>
          <w:rtl/>
        </w:rPr>
        <w:t>הנאשם בעדותו</w:t>
      </w:r>
      <w:r>
        <w:rPr>
          <w:rFonts w:ascii="Arial" w:hAnsi="Arial"/>
          <w:rtl/>
        </w:rPr>
        <w:t xml:space="preserve"> הביע את תחושתו הקשה מהמצב אליו נקלע, לדבריו, לאחר שנטען כלפיו כי "התעלל" בבתו/במתלוננת (לגרסתו תחילה אף לא נאמר לו כי המדובר ב</w:t>
      </w:r>
      <w:r w:rsidRPr="00914239">
        <w:rPr>
          <w:rFonts w:ascii="Arial" w:hAnsi="Arial" w:cs="Miriam"/>
          <w:rtl/>
        </w:rPr>
        <w:t>"התעללות מינית"</w:t>
      </w:r>
      <w:r>
        <w:rPr>
          <w:rFonts w:ascii="Arial" w:hAnsi="Arial"/>
          <w:rtl/>
        </w:rPr>
        <w:t xml:space="preserve">), ולפיכך, ניתק קשר עמה מאחר ולא רצה להרגיש "מאויים" כהגדרתו, מה גם שהורחק למעשה משנאמר לו על ידי גרושתו כי המתלוננת אינה מעוניינת כי יבוא לבקרה. משכך, כיבד את רצונה והעדיף "להתנתק".  </w:t>
      </w:r>
    </w:p>
    <w:p w14:paraId="3482095B" w14:textId="77777777" w:rsidR="008C3215" w:rsidRDefault="008C3215" w:rsidP="008C3215">
      <w:pPr>
        <w:spacing w:line="360" w:lineRule="auto"/>
        <w:jc w:val="both"/>
        <w:rPr>
          <w:rFonts w:ascii="Arial" w:hAnsi="Arial"/>
          <w:rtl/>
        </w:rPr>
      </w:pPr>
    </w:p>
    <w:p w14:paraId="7BADAF76" w14:textId="77777777" w:rsidR="008C3215" w:rsidRDefault="008C3215" w:rsidP="008C3215">
      <w:pPr>
        <w:spacing w:line="360" w:lineRule="auto"/>
        <w:jc w:val="both"/>
        <w:rPr>
          <w:rFonts w:ascii="Arial" w:hAnsi="Arial"/>
          <w:rtl/>
        </w:rPr>
      </w:pPr>
      <w:r>
        <w:rPr>
          <w:rFonts w:ascii="Arial" w:hAnsi="Arial"/>
          <w:rtl/>
        </w:rPr>
        <w:t>עוד הוסיף, כי עובדת אשפוזה של המתלוננת בבית החולים לבריאות הנפש "שלוותה" היתה דבר מאוד חריג ומטריד, חש</w:t>
      </w:r>
      <w:r w:rsidRPr="001A77C2">
        <w:rPr>
          <w:rFonts w:ascii="Arial" w:hAnsi="Arial" w:cs="Miriam"/>
          <w:rtl/>
        </w:rPr>
        <w:t xml:space="preserve"> "לא טוב עם הסיטואציה"</w:t>
      </w:r>
      <w:r>
        <w:rPr>
          <w:rFonts w:ascii="Arial" w:hAnsi="Arial"/>
          <w:rtl/>
        </w:rPr>
        <w:t xml:space="preserve"> לא קיבל תשובות מאף אחד, ואף אחד לא אמר לו מה קורה למעשה.</w:t>
      </w:r>
    </w:p>
    <w:p w14:paraId="5131460A" w14:textId="77777777" w:rsidR="008C3215" w:rsidRDefault="008C3215" w:rsidP="008C3215">
      <w:pPr>
        <w:ind w:left="746"/>
        <w:jc w:val="both"/>
        <w:rPr>
          <w:rFonts w:ascii="Arial" w:hAnsi="Arial"/>
          <w:rtl/>
        </w:rPr>
      </w:pPr>
    </w:p>
    <w:p w14:paraId="6A58D75B" w14:textId="77777777" w:rsidR="008C3215" w:rsidRDefault="008C3215" w:rsidP="008C3215">
      <w:pPr>
        <w:spacing w:line="360" w:lineRule="auto"/>
        <w:jc w:val="both"/>
        <w:rPr>
          <w:rFonts w:ascii="Arial" w:hAnsi="Arial"/>
          <w:rtl/>
        </w:rPr>
      </w:pPr>
      <w:r>
        <w:rPr>
          <w:rFonts w:ascii="Arial" w:hAnsi="Arial"/>
          <w:rtl/>
        </w:rPr>
        <w:t>ניתן לסכם את עדותו של הנאשם בתשובתו לשאלה המוטחת בפניו והמתייחסת לפגיעות המיניות להן טוענת ומייחסת לו המתלוננת, ועל כך הוא משיב:</w:t>
      </w:r>
    </w:p>
    <w:p w14:paraId="6D4AA336" w14:textId="77777777" w:rsidR="008C3215" w:rsidRPr="0008435A" w:rsidRDefault="008C3215" w:rsidP="008C3215">
      <w:pPr>
        <w:jc w:val="both"/>
        <w:rPr>
          <w:rFonts w:ascii="Arial" w:hAnsi="Arial" w:cs="Miriam"/>
          <w:rtl/>
        </w:rPr>
      </w:pPr>
    </w:p>
    <w:p w14:paraId="636430B2" w14:textId="77777777" w:rsidR="008C3215" w:rsidRDefault="008C3215" w:rsidP="008C3215">
      <w:pPr>
        <w:ind w:left="746" w:right="900"/>
        <w:jc w:val="both"/>
        <w:rPr>
          <w:rFonts w:ascii="Arial" w:hAnsi="Arial"/>
          <w:rtl/>
        </w:rPr>
      </w:pPr>
      <w:r w:rsidRPr="0008435A">
        <w:rPr>
          <w:rFonts w:ascii="Arial" w:hAnsi="Arial" w:cs="Miriam"/>
          <w:rtl/>
        </w:rPr>
        <w:t>"אין לי שמץ של מושג ממה זה בא. אני עוד פעם אומר אני בחיי לא הרמתי עליה יד, ולא אמרתי מילים בוטות כן, פעם אחת אמרתי מילה שהשתמשו בה בבית הספר 'זבל' כי בבית הספר היו אומרים אחד לשני הילדים את המילה זבל, אז פעם אחת אמרתי לה את המילה הזו"</w:t>
      </w:r>
      <w:r>
        <w:rPr>
          <w:rFonts w:ascii="Arial" w:hAnsi="Arial"/>
          <w:rtl/>
        </w:rPr>
        <w:t xml:space="preserve"> (עמ' 280 שור' 19-21 לפרו').</w:t>
      </w:r>
    </w:p>
    <w:p w14:paraId="15AD1407" w14:textId="77777777" w:rsidR="008C3215" w:rsidRDefault="008C3215" w:rsidP="008C3215">
      <w:pPr>
        <w:spacing w:line="360" w:lineRule="auto"/>
        <w:jc w:val="both"/>
        <w:rPr>
          <w:rFonts w:ascii="Arial" w:hAnsi="Arial"/>
          <w:rtl/>
        </w:rPr>
      </w:pPr>
    </w:p>
    <w:p w14:paraId="2BE61195" w14:textId="77777777" w:rsidR="008C3215" w:rsidRPr="0021174A" w:rsidRDefault="008C3215" w:rsidP="008C3215">
      <w:pPr>
        <w:spacing w:line="360" w:lineRule="auto"/>
        <w:jc w:val="both"/>
        <w:rPr>
          <w:rFonts w:ascii="Arial" w:hAnsi="Arial"/>
          <w:u w:val="single"/>
          <w:rtl/>
        </w:rPr>
      </w:pPr>
      <w:r w:rsidRPr="0021174A">
        <w:rPr>
          <w:rFonts w:ascii="Arial" w:hAnsi="Arial"/>
          <w:u w:val="single"/>
          <w:rtl/>
        </w:rPr>
        <w:t xml:space="preserve">חוקרת הילדים, הגב' יפעת פולק-כהן </w:t>
      </w:r>
    </w:p>
    <w:p w14:paraId="343D4E15" w14:textId="77777777" w:rsidR="008C3215" w:rsidRDefault="008C3215" w:rsidP="008C3215">
      <w:pPr>
        <w:spacing w:line="360" w:lineRule="auto"/>
        <w:jc w:val="both"/>
        <w:rPr>
          <w:rFonts w:ascii="Arial" w:hAnsi="Arial"/>
          <w:rtl/>
        </w:rPr>
      </w:pPr>
    </w:p>
    <w:p w14:paraId="2EE94403" w14:textId="77777777" w:rsidR="008C3215" w:rsidRDefault="008C3215" w:rsidP="008C3215">
      <w:pPr>
        <w:spacing w:line="360" w:lineRule="auto"/>
        <w:jc w:val="both"/>
        <w:rPr>
          <w:rFonts w:ascii="Arial" w:hAnsi="Arial"/>
          <w:rtl/>
        </w:rPr>
      </w:pPr>
      <w:r>
        <w:rPr>
          <w:rFonts w:ascii="Arial" w:hAnsi="Arial"/>
          <w:rtl/>
        </w:rPr>
        <w:t>הגב' פולק הגדירה עצמה כ"חוקרת ילדים מיוחדת" במשרד הרווחה ת"א - מרכז. מועסקת בשירות משנת 1998 ומדריכה בשירות משנת 2003, בעל תואר שני בעבודה סוציאלית, חוקרת ומדריכה בשירות לחקירות ילדים.</w:t>
      </w:r>
    </w:p>
    <w:p w14:paraId="45E2EC66" w14:textId="77777777" w:rsidR="008C3215" w:rsidRDefault="008C3215" w:rsidP="008C3215">
      <w:pPr>
        <w:spacing w:line="360" w:lineRule="auto"/>
        <w:jc w:val="both"/>
        <w:rPr>
          <w:rFonts w:ascii="Arial" w:hAnsi="Arial"/>
          <w:rtl/>
        </w:rPr>
      </w:pPr>
    </w:p>
    <w:p w14:paraId="2D93DF92" w14:textId="77777777" w:rsidR="008C3215" w:rsidRDefault="008C3215" w:rsidP="008C3215">
      <w:pPr>
        <w:spacing w:line="360" w:lineRule="auto"/>
        <w:jc w:val="both"/>
        <w:rPr>
          <w:rFonts w:ascii="Arial" w:hAnsi="Arial"/>
          <w:rtl/>
        </w:rPr>
      </w:pPr>
      <w:r>
        <w:rPr>
          <w:rFonts w:ascii="Arial" w:hAnsi="Arial"/>
          <w:rtl/>
        </w:rPr>
        <w:t xml:space="preserve">העדה הבהירה כי הינה חוקרת ילדים שנפגעו, על פי החשד, בעבירות מין, בתוך המשפחה או אחרים, עד גיל 14 כאשר ההתייחסות לחקירות מיוחדות הינה לאוכלוסיה חדשה יחסית, הנכללת בתחום האחריות של השירות, של אלה עם </w:t>
      </w:r>
      <w:r w:rsidRPr="00F00715">
        <w:rPr>
          <w:rFonts w:ascii="Arial" w:hAnsi="Arial"/>
          <w:rtl/>
        </w:rPr>
        <w:t>הנמכה קוגנטיבית, פיגור שכלי ללא הגבלת גיל</w:t>
      </w:r>
      <w:r>
        <w:rPr>
          <w:rFonts w:ascii="Arial" w:hAnsi="Arial"/>
          <w:rtl/>
        </w:rPr>
        <w:t xml:space="preserve"> וכי ההסמכה לחקירות מיוחדות הינה קורס אשר משכו שנה וחצי. </w:t>
      </w:r>
    </w:p>
    <w:p w14:paraId="1CF4A7B4" w14:textId="77777777" w:rsidR="008C3215" w:rsidRDefault="008C3215" w:rsidP="008C3215">
      <w:pPr>
        <w:jc w:val="both"/>
        <w:rPr>
          <w:rFonts w:ascii="Arial" w:hAnsi="Arial"/>
          <w:rtl/>
        </w:rPr>
      </w:pPr>
    </w:p>
    <w:p w14:paraId="70D258B0" w14:textId="77777777" w:rsidR="008C3215" w:rsidRDefault="008C3215" w:rsidP="008C3215">
      <w:pPr>
        <w:spacing w:line="360" w:lineRule="auto"/>
        <w:jc w:val="both"/>
        <w:rPr>
          <w:rFonts w:ascii="Arial" w:hAnsi="Arial"/>
          <w:rtl/>
        </w:rPr>
      </w:pPr>
      <w:r>
        <w:rPr>
          <w:rFonts w:ascii="Arial" w:hAnsi="Arial"/>
          <w:rtl/>
        </w:rPr>
        <w:t xml:space="preserve">בעדותה בבית המשפט אישרה את המסמכים שנכתבו ונערכו על ידה, בכלל זה, חקירת המתלוננת בפברואר 2008, וכן טופס "סיכום עדות" ובו הערכת מהימנות. </w:t>
      </w:r>
    </w:p>
    <w:p w14:paraId="50A14FE6" w14:textId="77777777" w:rsidR="008C3215" w:rsidRDefault="008C3215" w:rsidP="008C3215">
      <w:pPr>
        <w:jc w:val="both"/>
        <w:rPr>
          <w:rFonts w:ascii="Arial" w:hAnsi="Arial"/>
          <w:rtl/>
        </w:rPr>
      </w:pPr>
    </w:p>
    <w:p w14:paraId="5782FD0D" w14:textId="77777777" w:rsidR="008C3215" w:rsidRDefault="008C3215" w:rsidP="008C3215">
      <w:pPr>
        <w:spacing w:line="360" w:lineRule="auto"/>
        <w:jc w:val="both"/>
        <w:rPr>
          <w:rFonts w:ascii="Arial" w:hAnsi="Arial"/>
          <w:rtl/>
        </w:rPr>
      </w:pPr>
      <w:r>
        <w:rPr>
          <w:rFonts w:ascii="Arial" w:hAnsi="Arial"/>
          <w:rtl/>
        </w:rPr>
        <w:t xml:space="preserve">אקדים ואציין, כי באת כח המאשימה טענה בטרם מתן עדותה של עדה זו כי מאחר והמתלוננת העידה בבית המשפט בגיל 18 ומשזו מסרה עדות מלאה, אזי, לשיטתה "הערכת המהימנות" על ידי העדה "לא רלוונטית" כהגדרתה. </w:t>
      </w:r>
    </w:p>
    <w:p w14:paraId="5732B509" w14:textId="77777777" w:rsidR="008C3215" w:rsidRDefault="008C3215" w:rsidP="008C3215">
      <w:pPr>
        <w:spacing w:line="360" w:lineRule="auto"/>
        <w:jc w:val="both"/>
        <w:rPr>
          <w:rFonts w:ascii="Arial" w:hAnsi="Arial"/>
          <w:rtl/>
        </w:rPr>
      </w:pPr>
    </w:p>
    <w:p w14:paraId="4F5807E4" w14:textId="77777777" w:rsidR="008C3215" w:rsidRDefault="008C3215" w:rsidP="008C3215">
      <w:pPr>
        <w:spacing w:line="360" w:lineRule="auto"/>
        <w:jc w:val="both"/>
        <w:rPr>
          <w:rFonts w:ascii="Arial" w:hAnsi="Arial"/>
          <w:rtl/>
        </w:rPr>
      </w:pPr>
      <w:r>
        <w:rPr>
          <w:rFonts w:ascii="Arial" w:hAnsi="Arial"/>
          <w:rtl/>
        </w:rPr>
        <w:t xml:space="preserve">לנוכח המחלוקת שנפלה בין באי כח הצדדים, אתייחס לכך בהרחבה בפרק הדיוני של הכרעת הדין. </w:t>
      </w:r>
    </w:p>
    <w:p w14:paraId="7F3385B3" w14:textId="77777777" w:rsidR="008C3215" w:rsidRDefault="008C3215" w:rsidP="008C3215">
      <w:pPr>
        <w:spacing w:line="360" w:lineRule="auto"/>
        <w:jc w:val="both"/>
        <w:rPr>
          <w:rFonts w:ascii="Arial" w:hAnsi="Arial"/>
          <w:rtl/>
        </w:rPr>
      </w:pPr>
    </w:p>
    <w:p w14:paraId="769D15FE" w14:textId="77777777" w:rsidR="008C3215" w:rsidRDefault="008C3215" w:rsidP="008C3215">
      <w:pPr>
        <w:spacing w:line="360" w:lineRule="auto"/>
        <w:jc w:val="both"/>
        <w:rPr>
          <w:rFonts w:ascii="Arial" w:hAnsi="Arial"/>
          <w:rtl/>
        </w:rPr>
      </w:pPr>
      <w:r>
        <w:rPr>
          <w:rFonts w:ascii="Arial" w:hAnsi="Arial"/>
          <w:rtl/>
        </w:rPr>
        <w:t xml:space="preserve">בעדותה בפנינו, נדרשה הגב' פולק, מטבע הדברים לפעולות החקירה אותן ביצעה, השלמות חקירה אותן ביקשה כי יבוצעו (נ/1), כמו גם לקביעותיה כפי שבאו לידי ביטוי במסמך שבמחלוקת מיום 05/08/08 ובו "הערכת המהימנות" ובסיומו התירה בעת ההיא את עדותה של המתלוננת בבית משפט (נ/4). </w:t>
      </w:r>
    </w:p>
    <w:p w14:paraId="036195C2" w14:textId="77777777" w:rsidR="008C3215" w:rsidRDefault="008C3215" w:rsidP="008C3215">
      <w:pPr>
        <w:spacing w:line="360" w:lineRule="auto"/>
        <w:jc w:val="both"/>
        <w:rPr>
          <w:rFonts w:ascii="Arial" w:hAnsi="Arial"/>
          <w:rtl/>
        </w:rPr>
      </w:pPr>
    </w:p>
    <w:p w14:paraId="51BAD6EB" w14:textId="77777777" w:rsidR="008C3215" w:rsidRDefault="008C3215" w:rsidP="008C3215">
      <w:pPr>
        <w:spacing w:line="360" w:lineRule="auto"/>
        <w:jc w:val="both"/>
        <w:rPr>
          <w:rFonts w:ascii="Arial" w:hAnsi="Arial"/>
          <w:rtl/>
        </w:rPr>
      </w:pPr>
      <w:r>
        <w:rPr>
          <w:rFonts w:ascii="Arial" w:hAnsi="Arial"/>
          <w:rtl/>
        </w:rPr>
        <w:t xml:space="preserve">תחילה, נדרשה חוקרת הילדים לאשר ציינה בטופס </w:t>
      </w:r>
      <w:r w:rsidRPr="007D2D3D">
        <w:rPr>
          <w:rFonts w:ascii="Arial" w:hAnsi="Arial" w:cs="Miriam"/>
          <w:rtl/>
        </w:rPr>
        <w:t>"סיכום העדות"</w:t>
      </w:r>
      <w:r>
        <w:rPr>
          <w:rFonts w:ascii="Arial" w:hAnsi="Arial" w:cs="Miriam"/>
          <w:rtl/>
        </w:rPr>
        <w:t>,</w:t>
      </w:r>
      <w:r w:rsidRPr="007D2D3D">
        <w:rPr>
          <w:rFonts w:ascii="Arial" w:hAnsi="Arial" w:cs="Miriam"/>
          <w:rtl/>
        </w:rPr>
        <w:t xml:space="preserve"> </w:t>
      </w:r>
      <w:r>
        <w:rPr>
          <w:rFonts w:ascii="Arial" w:hAnsi="Arial"/>
          <w:rtl/>
        </w:rPr>
        <w:t xml:space="preserve">במילים: </w:t>
      </w:r>
      <w:r w:rsidRPr="007D2D3D">
        <w:rPr>
          <w:rFonts w:ascii="Arial" w:hAnsi="Arial" w:cs="Miriam"/>
          <w:rtl/>
        </w:rPr>
        <w:t>"מאחר ומדובר בהליך של חקירה בספק"</w:t>
      </w:r>
      <w:r>
        <w:rPr>
          <w:rFonts w:ascii="Arial" w:hAnsi="Arial"/>
          <w:rtl/>
        </w:rPr>
        <w:t xml:space="preserve"> (נ/1 עמ' 7 פיסקה 6), וציינה כי </w:t>
      </w:r>
      <w:r w:rsidRPr="007D2D3D">
        <w:rPr>
          <w:rFonts w:ascii="Arial" w:hAnsi="Arial" w:cs="Miriam"/>
          <w:rtl/>
        </w:rPr>
        <w:t>"הליך"</w:t>
      </w:r>
      <w:r>
        <w:rPr>
          <w:rFonts w:ascii="Arial" w:hAnsi="Arial"/>
          <w:rtl/>
        </w:rPr>
        <w:t xml:space="preserve"> זה אינו שכיח ולהערכתה, המדובר ב- 5% מכלל החקירות הנערכות ומתייחס למקרים בהם </w:t>
      </w:r>
      <w:r w:rsidRPr="007D2D3D">
        <w:rPr>
          <w:rFonts w:ascii="Arial" w:hAnsi="Arial" w:cs="Miriam"/>
          <w:rtl/>
        </w:rPr>
        <w:t>"יש מלל רב שהילד מוסר, יש האשמות אבל יש קושי בהערכת הדברים, קושי בהערכת המהימנות"</w:t>
      </w:r>
      <w:r>
        <w:rPr>
          <w:rFonts w:ascii="Arial" w:hAnsi="Arial"/>
          <w:rtl/>
        </w:rPr>
        <w:t>, ואז, מתבקשות פעולות חקירה נוספות.</w:t>
      </w:r>
    </w:p>
    <w:p w14:paraId="07D3CBFE" w14:textId="77777777" w:rsidR="008C3215" w:rsidRDefault="008C3215" w:rsidP="008C3215">
      <w:pPr>
        <w:spacing w:line="360" w:lineRule="auto"/>
        <w:jc w:val="both"/>
        <w:rPr>
          <w:rFonts w:ascii="Arial" w:hAnsi="Arial"/>
          <w:rtl/>
        </w:rPr>
      </w:pPr>
    </w:p>
    <w:p w14:paraId="634581D9" w14:textId="77777777" w:rsidR="008C3215" w:rsidRPr="00EC7E7E" w:rsidRDefault="008C3215" w:rsidP="008C3215">
      <w:pPr>
        <w:spacing w:line="360" w:lineRule="auto"/>
        <w:jc w:val="both"/>
        <w:rPr>
          <w:rFonts w:ascii="Arial" w:hAnsi="Arial" w:cs="Miriam"/>
          <w:rtl/>
        </w:rPr>
      </w:pPr>
      <w:r>
        <w:rPr>
          <w:rFonts w:ascii="Arial" w:hAnsi="Arial"/>
          <w:rtl/>
        </w:rPr>
        <w:t xml:space="preserve">משנדרשה לנאמר על ידי המתלוננת עם תחילת חקירתה </w:t>
      </w:r>
      <w:r w:rsidRPr="00EC7E7E">
        <w:rPr>
          <w:rFonts w:ascii="Arial" w:hAnsi="Arial" w:cs="Miriam"/>
          <w:rtl/>
        </w:rPr>
        <w:t>"אבא שלי הרביץ לי ואנס אותי"</w:t>
      </w:r>
      <w:r>
        <w:rPr>
          <w:rFonts w:ascii="Arial" w:hAnsi="Arial"/>
          <w:rtl/>
        </w:rPr>
        <w:t xml:space="preserve"> ציינה כי באמירה שכזו, היבט של מגמת הפללה ואינה מאפיינת ילדים המתארים מסכת של התעללות מאחר ו</w:t>
      </w:r>
      <w:r w:rsidRPr="00EC7E7E">
        <w:rPr>
          <w:rFonts w:ascii="Arial" w:hAnsi="Arial" w:cs="Miriam"/>
          <w:rtl/>
        </w:rPr>
        <w:t>"החשיפה נמסרת באופן הדרגתי".</w:t>
      </w:r>
    </w:p>
    <w:p w14:paraId="7C9352F8" w14:textId="77777777" w:rsidR="008C3215" w:rsidRDefault="008C3215" w:rsidP="008C3215">
      <w:pPr>
        <w:spacing w:line="360" w:lineRule="auto"/>
        <w:jc w:val="both"/>
        <w:rPr>
          <w:rFonts w:ascii="Arial" w:hAnsi="Arial"/>
          <w:rtl/>
        </w:rPr>
      </w:pPr>
    </w:p>
    <w:p w14:paraId="3AE2FEF0" w14:textId="77777777" w:rsidR="008C3215" w:rsidRDefault="008C3215" w:rsidP="008C3215">
      <w:pPr>
        <w:jc w:val="both"/>
        <w:rPr>
          <w:rFonts w:ascii="Arial" w:hAnsi="Arial"/>
          <w:rtl/>
        </w:rPr>
      </w:pPr>
      <w:r>
        <w:rPr>
          <w:rFonts w:ascii="Arial" w:hAnsi="Arial"/>
          <w:rtl/>
        </w:rPr>
        <w:t>בהתייחס להודעתה של המתלוננת בפניה, ציינה, כדלקמן:</w:t>
      </w:r>
    </w:p>
    <w:p w14:paraId="315B06FE" w14:textId="77777777" w:rsidR="008C3215" w:rsidRDefault="008C3215" w:rsidP="008C3215">
      <w:pPr>
        <w:jc w:val="both"/>
        <w:rPr>
          <w:rFonts w:ascii="Arial" w:hAnsi="Arial"/>
          <w:rtl/>
        </w:rPr>
      </w:pPr>
    </w:p>
    <w:p w14:paraId="0C2814E5" w14:textId="77777777" w:rsidR="008C3215" w:rsidRDefault="008C3215" w:rsidP="008C3215">
      <w:pPr>
        <w:ind w:left="746" w:right="900"/>
        <w:jc w:val="both"/>
        <w:rPr>
          <w:rFonts w:ascii="Arial" w:hAnsi="Arial" w:cs="Miriam"/>
          <w:rtl/>
        </w:rPr>
      </w:pPr>
      <w:r>
        <w:rPr>
          <w:rFonts w:ascii="Arial" w:hAnsi="Arial"/>
          <w:rtl/>
        </w:rPr>
        <w:t>"</w:t>
      </w:r>
      <w:r w:rsidRPr="00764E07">
        <w:rPr>
          <w:rFonts w:ascii="Arial" w:hAnsi="Arial" w:cs="Miriam"/>
          <w:rtl/>
        </w:rPr>
        <w:t>אני יכולה לומר שבמפגש היחיד שהיה לי עם ע</w:t>
      </w:r>
      <w:r>
        <w:rPr>
          <w:rFonts w:ascii="Arial" w:hAnsi="Arial" w:cs="Miriam"/>
          <w:rtl/>
        </w:rPr>
        <w:t>'</w:t>
      </w:r>
      <w:r w:rsidRPr="00764E07">
        <w:rPr>
          <w:rFonts w:ascii="Arial" w:hAnsi="Arial" w:cs="Miriam"/>
          <w:rtl/>
        </w:rPr>
        <w:t>, היתה מגמת הפללה מאוד ברורה, זה בא לידי ביטוי בצורה שלא ניתנת לא יכולה לה</w:t>
      </w:r>
      <w:r>
        <w:rPr>
          <w:rFonts w:ascii="Arial" w:hAnsi="Arial" w:cs="Miriam"/>
          <w:rtl/>
        </w:rPr>
        <w:t>ת</w:t>
      </w:r>
      <w:r w:rsidRPr="00764E07">
        <w:rPr>
          <w:rFonts w:ascii="Arial" w:hAnsi="Arial" w:cs="Miriam"/>
          <w:rtl/>
        </w:rPr>
        <w:t>פרש לשתי פנים, אמירות מאוד קשות ומאוד ברורות כ</w:t>
      </w:r>
      <w:r>
        <w:rPr>
          <w:rFonts w:ascii="Arial" w:hAnsi="Arial"/>
          <w:rtl/>
        </w:rPr>
        <w:t xml:space="preserve">לפי </w:t>
      </w:r>
      <w:r w:rsidRPr="00EC7E7E">
        <w:rPr>
          <w:rFonts w:ascii="Arial" w:hAnsi="Arial" w:cs="Miriam"/>
          <w:rtl/>
        </w:rPr>
        <w:t xml:space="preserve">שני ההורים </w:t>
      </w:r>
    </w:p>
    <w:p w14:paraId="78B647C4" w14:textId="77777777" w:rsidR="008C3215" w:rsidRPr="00764E07" w:rsidRDefault="008C3215" w:rsidP="008C3215">
      <w:pPr>
        <w:ind w:left="746" w:right="900"/>
        <w:jc w:val="both"/>
        <w:rPr>
          <w:rFonts w:ascii="Arial" w:hAnsi="Arial" w:cs="Miriam"/>
          <w:rtl/>
        </w:rPr>
      </w:pPr>
      <w:r w:rsidRPr="00764E07">
        <w:rPr>
          <w:rFonts w:ascii="Arial" w:hAnsi="Arial" w:cs="Miriam"/>
          <w:rtl/>
        </w:rPr>
        <w:t>[...]</w:t>
      </w:r>
    </w:p>
    <w:p w14:paraId="03EC1B59" w14:textId="77777777" w:rsidR="008C3215" w:rsidRDefault="008C3215" w:rsidP="008C3215">
      <w:pPr>
        <w:ind w:left="746" w:right="900"/>
        <w:jc w:val="both"/>
        <w:rPr>
          <w:rFonts w:ascii="Arial" w:hAnsi="Arial"/>
          <w:rtl/>
        </w:rPr>
      </w:pPr>
      <w:r w:rsidRPr="00764E07">
        <w:rPr>
          <w:rFonts w:ascii="Arial" w:hAnsi="Arial" w:cs="Miriam"/>
          <w:rtl/>
        </w:rPr>
        <w:t>ת. מגמת הפללה זה שהילד מביע במלל ברור איזה רצון לפגוע באופן כלשהו באדם עליו הוא מתלונן"</w:t>
      </w:r>
      <w:r>
        <w:rPr>
          <w:rFonts w:ascii="Arial" w:hAnsi="Arial" w:cs="Miriam"/>
          <w:rtl/>
        </w:rPr>
        <w:t xml:space="preserve"> </w:t>
      </w:r>
      <w:r>
        <w:rPr>
          <w:rFonts w:ascii="Arial" w:hAnsi="Arial"/>
          <w:rtl/>
        </w:rPr>
        <w:t>(עמ'  283 שור' 31 ועמ' 284 שור' 1-2 לפרו').</w:t>
      </w:r>
    </w:p>
    <w:p w14:paraId="13E1E39A" w14:textId="77777777" w:rsidR="008C3215" w:rsidRPr="00764E07" w:rsidRDefault="008C3215" w:rsidP="008C3215">
      <w:pPr>
        <w:ind w:left="746" w:right="900"/>
        <w:jc w:val="both"/>
        <w:rPr>
          <w:rFonts w:ascii="Arial" w:hAnsi="Arial" w:cs="Miriam"/>
          <w:rtl/>
        </w:rPr>
      </w:pPr>
    </w:p>
    <w:p w14:paraId="5BE53C3F" w14:textId="77777777" w:rsidR="008C3215" w:rsidRDefault="008C3215" w:rsidP="008C3215">
      <w:pPr>
        <w:jc w:val="both"/>
        <w:rPr>
          <w:rFonts w:ascii="Arial" w:hAnsi="Arial"/>
          <w:rtl/>
        </w:rPr>
      </w:pPr>
      <w:r>
        <w:rPr>
          <w:rFonts w:ascii="Arial" w:hAnsi="Arial"/>
          <w:rtl/>
        </w:rPr>
        <w:t>ובהמשך באשר לתוכנה של המילה "הפללה", נשאלה:</w:t>
      </w:r>
    </w:p>
    <w:p w14:paraId="04452AA9" w14:textId="77777777" w:rsidR="008C3215" w:rsidRDefault="008C3215" w:rsidP="008C3215">
      <w:pPr>
        <w:jc w:val="both"/>
        <w:rPr>
          <w:rFonts w:ascii="Arial" w:hAnsi="Arial"/>
          <w:rtl/>
        </w:rPr>
      </w:pPr>
    </w:p>
    <w:p w14:paraId="6C824CD7" w14:textId="77777777" w:rsidR="008C3215" w:rsidRPr="009860D2" w:rsidRDefault="008C3215" w:rsidP="008C3215">
      <w:pPr>
        <w:ind w:left="746" w:right="900"/>
        <w:jc w:val="both"/>
        <w:rPr>
          <w:rFonts w:ascii="Arial" w:hAnsi="Arial" w:cs="Miriam"/>
          <w:rtl/>
        </w:rPr>
      </w:pPr>
      <w:r w:rsidRPr="009860D2">
        <w:rPr>
          <w:rFonts w:ascii="Arial" w:hAnsi="Arial" w:cs="Miriam"/>
          <w:rtl/>
        </w:rPr>
        <w:t>"ש: [...] הסברת שמגמת הפללה זה כשילד מנסה  בדבריו לפגוע במי שפגע בו, ואנו שואלים בהקשר למונח הפללה, מה תוכנו בעינייך. האם הוא רוצה לפגוע בפוגע ולכן יש לו מגמת הפללה בדברים אמיתיים שנעשו בו או בדברי עלילה? מה את מתכוונת".</w:t>
      </w:r>
    </w:p>
    <w:p w14:paraId="5DCABDD4" w14:textId="77777777" w:rsidR="008C3215" w:rsidRDefault="008C3215" w:rsidP="008C3215">
      <w:pPr>
        <w:ind w:left="746" w:right="900"/>
        <w:jc w:val="both"/>
        <w:rPr>
          <w:rFonts w:ascii="Arial" w:hAnsi="Arial"/>
          <w:rtl/>
        </w:rPr>
      </w:pPr>
      <w:r w:rsidRPr="009860D2">
        <w:rPr>
          <w:rFonts w:ascii="Arial" w:hAnsi="Arial" w:cs="Miriam"/>
          <w:rtl/>
        </w:rPr>
        <w:t>ת: בדברי עלילה".</w:t>
      </w:r>
      <w:r>
        <w:rPr>
          <w:rFonts w:ascii="Arial" w:hAnsi="Arial"/>
          <w:rtl/>
        </w:rPr>
        <w:t xml:space="preserve"> (עמ' 284 שור' 15-19 לפרו')</w:t>
      </w:r>
    </w:p>
    <w:p w14:paraId="45E1533E" w14:textId="77777777" w:rsidR="008C3215" w:rsidRDefault="008C3215" w:rsidP="008C3215">
      <w:pPr>
        <w:spacing w:line="360" w:lineRule="auto"/>
        <w:jc w:val="both"/>
        <w:rPr>
          <w:rFonts w:ascii="Arial" w:hAnsi="Arial"/>
          <w:rtl/>
        </w:rPr>
      </w:pPr>
    </w:p>
    <w:p w14:paraId="70435A92" w14:textId="77777777" w:rsidR="008C3215" w:rsidRDefault="008C3215" w:rsidP="008C3215">
      <w:pPr>
        <w:spacing w:line="360" w:lineRule="auto"/>
        <w:jc w:val="both"/>
        <w:rPr>
          <w:rFonts w:ascii="Arial" w:hAnsi="Arial"/>
          <w:rtl/>
        </w:rPr>
      </w:pPr>
      <w:r>
        <w:rPr>
          <w:rFonts w:ascii="Arial" w:hAnsi="Arial"/>
          <w:rtl/>
        </w:rPr>
        <w:t xml:space="preserve">עוד הבהירה העדה, בהתייחס לדבריה של המתלוננת בפניה על </w:t>
      </w:r>
      <w:r w:rsidRPr="006B154A">
        <w:rPr>
          <w:rFonts w:ascii="Arial" w:hAnsi="Arial" w:cs="Miriam"/>
          <w:rtl/>
        </w:rPr>
        <w:t>"פלאשבקים וקטעי זיכרון"</w:t>
      </w:r>
      <w:r>
        <w:rPr>
          <w:rFonts w:ascii="Arial" w:hAnsi="Arial"/>
          <w:rtl/>
        </w:rPr>
        <w:t xml:space="preserve">, כי לדברים לא היה רצף נרטיבי של אירוע של הזיכרון מבלי לפרט אירועים או פרטים שוליים. לא היה "קונטקסט", כהגדרתה. </w:t>
      </w:r>
    </w:p>
    <w:p w14:paraId="62F68634" w14:textId="77777777" w:rsidR="008C3215" w:rsidRDefault="008C3215" w:rsidP="008C3215">
      <w:pPr>
        <w:spacing w:line="360" w:lineRule="auto"/>
        <w:jc w:val="both"/>
        <w:rPr>
          <w:rFonts w:ascii="Arial" w:hAnsi="Arial"/>
          <w:rtl/>
        </w:rPr>
      </w:pPr>
    </w:p>
    <w:p w14:paraId="268759C6" w14:textId="77777777" w:rsidR="008C3215" w:rsidRPr="006B154A" w:rsidRDefault="008C3215" w:rsidP="008C3215">
      <w:pPr>
        <w:spacing w:line="360" w:lineRule="auto"/>
        <w:jc w:val="both"/>
        <w:rPr>
          <w:rFonts w:ascii="Arial" w:hAnsi="Arial" w:cs="Miriam"/>
          <w:rtl/>
        </w:rPr>
      </w:pPr>
      <w:r>
        <w:rPr>
          <w:rFonts w:ascii="Arial" w:hAnsi="Arial"/>
          <w:rtl/>
        </w:rPr>
        <w:t xml:space="preserve">כך, גם בהמשך עדותה, ציינה כי בהודעתה של המתלוננת </w:t>
      </w:r>
      <w:r w:rsidRPr="006B154A">
        <w:rPr>
          <w:rFonts w:ascii="Arial" w:hAnsi="Arial" w:cs="Miriam"/>
          <w:rtl/>
        </w:rPr>
        <w:t xml:space="preserve">"היו הרבה חלקים" </w:t>
      </w:r>
      <w:r>
        <w:rPr>
          <w:rFonts w:ascii="Arial" w:hAnsi="Arial"/>
          <w:rtl/>
        </w:rPr>
        <w:t>ואולם, לא היה שום תיאור של אירוע, היו הרבה קטעי אירועים, חלקי אמירות תוך שימוש רב ביותר במילים</w:t>
      </w:r>
      <w:r w:rsidRPr="006B154A">
        <w:rPr>
          <w:rFonts w:ascii="Arial" w:hAnsi="Arial" w:cs="Miriam"/>
          <w:rtl/>
        </w:rPr>
        <w:t xml:space="preserve"> "לא זוכרת".</w:t>
      </w:r>
    </w:p>
    <w:p w14:paraId="318BD573" w14:textId="77777777" w:rsidR="008C3215" w:rsidRDefault="008C3215" w:rsidP="008C3215">
      <w:pPr>
        <w:spacing w:line="360" w:lineRule="auto"/>
        <w:jc w:val="both"/>
        <w:rPr>
          <w:rFonts w:ascii="Arial" w:hAnsi="Arial"/>
          <w:rtl/>
        </w:rPr>
      </w:pPr>
    </w:p>
    <w:p w14:paraId="5C88726B" w14:textId="77777777" w:rsidR="008C3215" w:rsidRDefault="008C3215" w:rsidP="008C3215">
      <w:pPr>
        <w:jc w:val="both"/>
        <w:rPr>
          <w:rFonts w:ascii="Arial" w:hAnsi="Arial"/>
          <w:rtl/>
        </w:rPr>
      </w:pPr>
      <w:r>
        <w:rPr>
          <w:rFonts w:ascii="Arial" w:hAnsi="Arial"/>
          <w:rtl/>
        </w:rPr>
        <w:t xml:space="preserve">בתשובה לשאלת באת כח המאשימה הבהירה חוקרת הילדים את עמדתה, כדלקמן: </w:t>
      </w:r>
    </w:p>
    <w:p w14:paraId="799A644F" w14:textId="77777777" w:rsidR="008C3215" w:rsidRDefault="008C3215" w:rsidP="008C3215">
      <w:pPr>
        <w:spacing w:line="360" w:lineRule="auto"/>
        <w:jc w:val="both"/>
        <w:rPr>
          <w:rFonts w:ascii="Arial" w:hAnsi="Arial"/>
          <w:rtl/>
        </w:rPr>
      </w:pPr>
    </w:p>
    <w:p w14:paraId="33072B0D" w14:textId="77777777" w:rsidR="008C3215" w:rsidRDefault="008C3215" w:rsidP="008C3215">
      <w:pPr>
        <w:ind w:left="746" w:right="900"/>
        <w:jc w:val="both"/>
        <w:rPr>
          <w:rFonts w:ascii="Arial" w:hAnsi="Arial"/>
          <w:rtl/>
        </w:rPr>
      </w:pPr>
      <w:r w:rsidRPr="000018A7">
        <w:rPr>
          <w:rFonts w:ascii="Arial" w:hAnsi="Arial" w:cs="Miriam"/>
          <w:rtl/>
        </w:rPr>
        <w:t>"</w:t>
      </w:r>
      <w:r>
        <w:rPr>
          <w:rFonts w:ascii="Arial" w:hAnsi="Arial" w:cs="Miriam"/>
          <w:rtl/>
        </w:rPr>
        <w:t>[.</w:t>
      </w:r>
      <w:r w:rsidRPr="000018A7">
        <w:rPr>
          <w:rFonts w:ascii="Arial" w:hAnsi="Arial" w:cs="Miriam"/>
          <w:rtl/>
        </w:rPr>
        <w:t>..</w:t>
      </w:r>
      <w:r>
        <w:rPr>
          <w:rFonts w:ascii="Arial" w:hAnsi="Arial" w:cs="Miriam"/>
          <w:rtl/>
        </w:rPr>
        <w:t>]</w:t>
      </w:r>
      <w:r w:rsidRPr="000018A7">
        <w:rPr>
          <w:rFonts w:ascii="Arial" w:hAnsi="Arial" w:cs="Miriam"/>
          <w:rtl/>
        </w:rPr>
        <w:t xml:space="preserve"> בסופו של דבר, מה שאני קיבלתי בעדות זה</w:t>
      </w:r>
      <w:r>
        <w:rPr>
          <w:rFonts w:ascii="Arial" w:hAnsi="Arial" w:cs="Miriam"/>
          <w:rtl/>
        </w:rPr>
        <w:t xml:space="preserve"> ...</w:t>
      </w:r>
      <w:r w:rsidRPr="000018A7">
        <w:rPr>
          <w:rFonts w:ascii="Arial" w:hAnsi="Arial" w:cs="Miriam"/>
          <w:rtl/>
        </w:rPr>
        <w:t xml:space="preserve"> היה רשימת 'מכולת' של פגיעות האחריות המקצועית שלי היתה לכתוב את הערכה באופן המורכב שאני כתבתי ואני גם לא יכולה לנתק את כל מה שנמסר לי בחקירה, מהחשיפה המאוד בעייתית שהיתה"</w:t>
      </w:r>
      <w:r>
        <w:rPr>
          <w:rFonts w:ascii="Arial" w:hAnsi="Arial"/>
          <w:rtl/>
        </w:rPr>
        <w:t xml:space="preserve"> (עמ' 288 שור' 29-32 לפרו').</w:t>
      </w:r>
    </w:p>
    <w:p w14:paraId="350B7168" w14:textId="77777777" w:rsidR="008C3215" w:rsidRDefault="008C3215" w:rsidP="008C3215">
      <w:pPr>
        <w:spacing w:line="360" w:lineRule="auto"/>
        <w:jc w:val="both"/>
        <w:rPr>
          <w:rFonts w:ascii="Arial" w:hAnsi="Arial"/>
          <w:rtl/>
        </w:rPr>
      </w:pPr>
    </w:p>
    <w:p w14:paraId="130A7AE6" w14:textId="77777777" w:rsidR="008C3215" w:rsidRDefault="008C3215" w:rsidP="008C3215">
      <w:pPr>
        <w:spacing w:line="360" w:lineRule="auto"/>
        <w:jc w:val="both"/>
        <w:rPr>
          <w:rFonts w:ascii="Arial" w:hAnsi="Arial"/>
          <w:rtl/>
        </w:rPr>
      </w:pPr>
      <w:r>
        <w:rPr>
          <w:rFonts w:ascii="Arial" w:hAnsi="Arial"/>
          <w:rtl/>
        </w:rPr>
        <w:t xml:space="preserve">עוד הביאה העדה את התבטאויותיה של המתלוננת כלפי הוריה אשר היה בהם ביטוי לאי שביעות רצון גדולה מתפקודם, בכלל זה התבטאויות קשות כלפי האם: </w:t>
      </w:r>
      <w:r w:rsidRPr="00755AE7">
        <w:rPr>
          <w:rFonts w:ascii="Arial" w:hAnsi="Arial" w:cs="Miriam"/>
          <w:rtl/>
        </w:rPr>
        <w:t>"הוצאתי אותה לא בסדר, היא מעצבנת אותי"</w:t>
      </w:r>
      <w:r>
        <w:rPr>
          <w:rFonts w:ascii="Arial" w:hAnsi="Arial"/>
          <w:rtl/>
        </w:rPr>
        <w:t xml:space="preserve"> ובהמשך "</w:t>
      </w:r>
      <w:r w:rsidRPr="006B154A">
        <w:rPr>
          <w:rFonts w:ascii="Arial" w:hAnsi="Arial" w:cs="Miriam"/>
          <w:rtl/>
        </w:rPr>
        <w:t>לא היתה בכלל בתור אמא, הנוכחות שלה מפריעה לי, אני מוציאה אותה לא בסדר על כל דבר"</w:t>
      </w:r>
      <w:r>
        <w:rPr>
          <w:rFonts w:ascii="Arial" w:hAnsi="Arial"/>
          <w:rtl/>
        </w:rPr>
        <w:t xml:space="preserve"> (עמ' 289 שור' 15 ועמ' 290 שור' 4-5 לפרו').</w:t>
      </w:r>
    </w:p>
    <w:p w14:paraId="14199469" w14:textId="77777777" w:rsidR="008C3215" w:rsidRDefault="008C3215" w:rsidP="008C3215">
      <w:pPr>
        <w:jc w:val="both"/>
        <w:rPr>
          <w:rFonts w:ascii="Arial" w:hAnsi="Arial"/>
          <w:rtl/>
        </w:rPr>
      </w:pPr>
    </w:p>
    <w:p w14:paraId="345F453B" w14:textId="77777777" w:rsidR="008C3215" w:rsidRDefault="008C3215" w:rsidP="008C3215">
      <w:pPr>
        <w:spacing w:line="360" w:lineRule="auto"/>
        <w:jc w:val="both"/>
        <w:rPr>
          <w:rFonts w:ascii="Arial" w:hAnsi="Arial"/>
          <w:rtl/>
        </w:rPr>
      </w:pPr>
      <w:r>
        <w:rPr>
          <w:rFonts w:ascii="Arial" w:hAnsi="Arial"/>
          <w:rtl/>
        </w:rPr>
        <w:t xml:space="preserve">בסיכומו של דבר, סיכמה את עדותה באומרה: </w:t>
      </w:r>
      <w:r w:rsidRPr="00D37B66">
        <w:rPr>
          <w:rFonts w:ascii="Arial" w:hAnsi="Arial" w:cs="Miriam"/>
          <w:rtl/>
        </w:rPr>
        <w:t>"שיתכן מבחינת רצף ההשערות, על רקע האופן שבו הדברים נמסרו על ידי ע', אני לא פוסלת אפשרות שע' ניסתה בכל דרך לשכנע את אמא שלה לצאת לפנימייה".</w:t>
      </w:r>
    </w:p>
    <w:p w14:paraId="45EFAE0B" w14:textId="77777777" w:rsidR="008C3215" w:rsidRDefault="008C3215" w:rsidP="008C3215">
      <w:pPr>
        <w:jc w:val="both"/>
        <w:rPr>
          <w:rFonts w:ascii="Arial" w:hAnsi="Arial"/>
          <w:rtl/>
        </w:rPr>
      </w:pPr>
    </w:p>
    <w:p w14:paraId="16F4AC06" w14:textId="77777777" w:rsidR="008C3215" w:rsidRDefault="008C3215" w:rsidP="008C3215">
      <w:pPr>
        <w:jc w:val="both"/>
        <w:rPr>
          <w:rFonts w:ascii="Arial" w:hAnsi="Arial"/>
          <w:rtl/>
        </w:rPr>
      </w:pPr>
      <w:r>
        <w:rPr>
          <w:rFonts w:ascii="Arial" w:hAnsi="Arial"/>
          <w:rtl/>
        </w:rPr>
        <w:t>ובתשובה לשאלת  ב"כ הנאשם:</w:t>
      </w:r>
    </w:p>
    <w:p w14:paraId="4378155B" w14:textId="77777777" w:rsidR="008C3215" w:rsidRDefault="008C3215" w:rsidP="008C3215">
      <w:pPr>
        <w:jc w:val="both"/>
        <w:rPr>
          <w:rFonts w:ascii="Arial" w:hAnsi="Arial"/>
          <w:rtl/>
        </w:rPr>
      </w:pPr>
    </w:p>
    <w:p w14:paraId="70D82038" w14:textId="77777777" w:rsidR="008C3215" w:rsidRPr="00D37B66" w:rsidRDefault="008C3215" w:rsidP="008C3215">
      <w:pPr>
        <w:ind w:left="746"/>
        <w:jc w:val="both"/>
        <w:rPr>
          <w:rFonts w:ascii="Arial" w:hAnsi="Arial" w:cs="Miriam"/>
          <w:rtl/>
        </w:rPr>
      </w:pPr>
      <w:r w:rsidRPr="00D37B66">
        <w:rPr>
          <w:rFonts w:ascii="Arial" w:hAnsi="Arial" w:cs="Miriam"/>
          <w:rtl/>
        </w:rPr>
        <w:t>"ש. ולכן היא הטילה את אותה פצצה?</w:t>
      </w:r>
    </w:p>
    <w:p w14:paraId="2E58EE38" w14:textId="77777777" w:rsidR="008C3215" w:rsidRDefault="008C3215" w:rsidP="008C3215">
      <w:pPr>
        <w:ind w:left="746"/>
        <w:jc w:val="both"/>
        <w:rPr>
          <w:rFonts w:ascii="Arial" w:hAnsi="Arial"/>
          <w:rtl/>
        </w:rPr>
      </w:pPr>
      <w:r w:rsidRPr="00D37B66">
        <w:rPr>
          <w:rFonts w:ascii="Arial" w:hAnsi="Arial" w:cs="Miriam"/>
          <w:rtl/>
        </w:rPr>
        <w:t>ת. כן".</w:t>
      </w:r>
      <w:r>
        <w:rPr>
          <w:rFonts w:ascii="Arial" w:hAnsi="Arial"/>
          <w:rtl/>
        </w:rPr>
        <w:t xml:space="preserve"> (עמ' 291 שור' 22-24). </w:t>
      </w:r>
    </w:p>
    <w:p w14:paraId="24B7A726" w14:textId="77777777" w:rsidR="008C3215" w:rsidRDefault="008C3215" w:rsidP="008C3215">
      <w:pPr>
        <w:spacing w:line="360" w:lineRule="auto"/>
        <w:ind w:left="746"/>
        <w:jc w:val="both"/>
        <w:rPr>
          <w:rFonts w:ascii="Arial" w:hAnsi="Arial"/>
          <w:rtl/>
        </w:rPr>
      </w:pPr>
    </w:p>
    <w:p w14:paraId="34941740" w14:textId="77777777" w:rsidR="008C3215" w:rsidRDefault="008C3215" w:rsidP="008C3215">
      <w:pPr>
        <w:spacing w:line="360" w:lineRule="auto"/>
        <w:jc w:val="both"/>
        <w:rPr>
          <w:rFonts w:ascii="Arial" w:hAnsi="Arial"/>
          <w:b/>
          <w:bCs/>
          <w:u w:val="single"/>
          <w:rtl/>
        </w:rPr>
      </w:pPr>
    </w:p>
    <w:p w14:paraId="304CBFCD" w14:textId="77777777" w:rsidR="008C3215" w:rsidRPr="00CE29B4" w:rsidRDefault="008C3215" w:rsidP="008C3215">
      <w:pPr>
        <w:spacing w:line="360" w:lineRule="auto"/>
        <w:jc w:val="both"/>
        <w:rPr>
          <w:rFonts w:ascii="Arial" w:hAnsi="Arial"/>
          <w:u w:val="single"/>
          <w:rtl/>
        </w:rPr>
      </w:pPr>
      <w:r w:rsidRPr="00CE29B4">
        <w:rPr>
          <w:rFonts w:ascii="Arial" w:hAnsi="Arial"/>
          <w:u w:val="single"/>
          <w:rtl/>
        </w:rPr>
        <w:t>הערכת מהימנות של חוקרת הילדים</w:t>
      </w:r>
    </w:p>
    <w:p w14:paraId="0B66F53E" w14:textId="77777777" w:rsidR="008C3215" w:rsidRDefault="008C3215" w:rsidP="008C3215">
      <w:pPr>
        <w:jc w:val="both"/>
        <w:rPr>
          <w:rFonts w:ascii="Arial" w:hAnsi="Arial"/>
          <w:rtl/>
        </w:rPr>
      </w:pPr>
    </w:p>
    <w:p w14:paraId="07DAEFDE" w14:textId="77777777" w:rsidR="008C3215" w:rsidRDefault="008C3215" w:rsidP="008C3215">
      <w:pPr>
        <w:spacing w:line="360" w:lineRule="auto"/>
        <w:jc w:val="both"/>
        <w:rPr>
          <w:rFonts w:ascii="Arial" w:hAnsi="Arial"/>
          <w:rtl/>
        </w:rPr>
      </w:pPr>
      <w:r>
        <w:rPr>
          <w:rFonts w:ascii="Arial" w:hAnsi="Arial"/>
          <w:rtl/>
        </w:rPr>
        <w:t xml:space="preserve">חוקרת הילדים הגב' פולק-כהן ציינה, כי לאחר עיון מעמיק בתמלולי החקירה, חקירת חברותיה של המתלוננת ועיון בעדויות האם והמחנכת, סיכמה את הערכתה באשר למהימנות עדות המתלוננת. </w:t>
      </w:r>
    </w:p>
    <w:p w14:paraId="7530CECB" w14:textId="77777777" w:rsidR="008C3215" w:rsidRDefault="008C3215" w:rsidP="008C3215">
      <w:pPr>
        <w:jc w:val="both"/>
        <w:rPr>
          <w:rFonts w:ascii="Arial" w:hAnsi="Arial"/>
          <w:rtl/>
        </w:rPr>
      </w:pPr>
    </w:p>
    <w:p w14:paraId="6C7A35F5" w14:textId="77777777" w:rsidR="008C3215" w:rsidRDefault="008C3215" w:rsidP="008C3215">
      <w:pPr>
        <w:jc w:val="both"/>
        <w:rPr>
          <w:rFonts w:ascii="Arial" w:hAnsi="Arial"/>
          <w:rtl/>
        </w:rPr>
      </w:pPr>
      <w:r>
        <w:rPr>
          <w:rFonts w:ascii="Arial" w:hAnsi="Arial"/>
          <w:rtl/>
        </w:rPr>
        <w:t>בשל חשיבות הדברים אצטט כלשון הכתוב וזאת, כדלקמן:</w:t>
      </w:r>
    </w:p>
    <w:p w14:paraId="2774EDB8" w14:textId="77777777" w:rsidR="008C3215" w:rsidRDefault="008C3215" w:rsidP="008C3215">
      <w:pPr>
        <w:jc w:val="both"/>
        <w:rPr>
          <w:rFonts w:ascii="Arial" w:hAnsi="Arial"/>
          <w:rtl/>
        </w:rPr>
      </w:pPr>
    </w:p>
    <w:p w14:paraId="4BD06D1B" w14:textId="77777777" w:rsidR="008C3215" w:rsidRPr="005F3103" w:rsidRDefault="008C3215" w:rsidP="008C3215">
      <w:pPr>
        <w:ind w:left="746" w:right="900"/>
        <w:jc w:val="both"/>
        <w:rPr>
          <w:rFonts w:ascii="Arial" w:hAnsi="Arial" w:cs="Miriam"/>
          <w:rtl/>
        </w:rPr>
      </w:pPr>
      <w:r w:rsidRPr="005F3103">
        <w:rPr>
          <w:rFonts w:ascii="Arial" w:hAnsi="Arial" w:cs="Miriam"/>
          <w:rtl/>
        </w:rPr>
        <w:t>"אני מתקשה להעריך את מהימנות עדותה. ראשית, ע</w:t>
      </w:r>
      <w:r>
        <w:rPr>
          <w:rFonts w:ascii="Arial" w:hAnsi="Arial" w:cs="Miriam"/>
          <w:rtl/>
        </w:rPr>
        <w:t xml:space="preserve">' </w:t>
      </w:r>
      <w:r w:rsidRPr="005F3103">
        <w:rPr>
          <w:rFonts w:ascii="Arial" w:hAnsi="Arial" w:cs="Miriam"/>
          <w:rtl/>
        </w:rPr>
        <w:t xml:space="preserve">מסרה </w:t>
      </w:r>
      <w:r>
        <w:rPr>
          <w:rFonts w:ascii="Arial" w:hAnsi="Arial" w:cs="Miriam"/>
          <w:rtl/>
        </w:rPr>
        <w:t>ב</w:t>
      </w:r>
      <w:r w:rsidRPr="005F3103">
        <w:rPr>
          <w:rFonts w:ascii="Arial" w:hAnsi="Arial" w:cs="Miriam"/>
          <w:rtl/>
        </w:rPr>
        <w:t>עדותה האשמות חמורות שנותרו כותרתיות. ע</w:t>
      </w:r>
      <w:r>
        <w:rPr>
          <w:rFonts w:ascii="Arial" w:hAnsi="Arial" w:cs="Miriam"/>
          <w:rtl/>
        </w:rPr>
        <w:t>'</w:t>
      </w:r>
      <w:r w:rsidRPr="005F3103">
        <w:rPr>
          <w:rFonts w:ascii="Arial" w:hAnsi="Arial" w:cs="Miriam"/>
          <w:rtl/>
        </w:rPr>
        <w:t xml:space="preserve"> התקשתה לתאר אירועים ספציפיים והדפה כל ניסיון שלי לעבות את עדותה בפרטים משמעותיים נוספים, כך שדבריה נמסרו באופן סקריפטי ונותרו שלדיים וממוקדים בחלקים שמתייחסים לפגיעה. </w:t>
      </w:r>
    </w:p>
    <w:p w14:paraId="15F686AB" w14:textId="77777777" w:rsidR="008C3215" w:rsidRPr="005F3103" w:rsidRDefault="008C3215" w:rsidP="008C3215">
      <w:pPr>
        <w:ind w:left="746" w:right="900"/>
        <w:jc w:val="both"/>
        <w:rPr>
          <w:rFonts w:ascii="Arial" w:hAnsi="Arial" w:cs="Miriam"/>
          <w:rtl/>
        </w:rPr>
      </w:pPr>
    </w:p>
    <w:p w14:paraId="2D990A24" w14:textId="77777777" w:rsidR="008C3215" w:rsidRPr="005F3103" w:rsidRDefault="008C3215" w:rsidP="008C3215">
      <w:pPr>
        <w:ind w:left="746" w:right="900"/>
        <w:jc w:val="both"/>
        <w:rPr>
          <w:rFonts w:ascii="Arial" w:hAnsi="Arial" w:cs="Miriam"/>
          <w:rtl/>
        </w:rPr>
      </w:pPr>
      <w:r w:rsidRPr="005F3103">
        <w:rPr>
          <w:rFonts w:ascii="Arial" w:hAnsi="Arial" w:cs="Miriam"/>
          <w:rtl/>
        </w:rPr>
        <w:t>בנוסף עדותה של ע</w:t>
      </w:r>
      <w:r>
        <w:rPr>
          <w:rFonts w:ascii="Arial" w:hAnsi="Arial" w:cs="Miriam"/>
          <w:rtl/>
        </w:rPr>
        <w:t xml:space="preserve">' </w:t>
      </w:r>
      <w:r w:rsidRPr="005F3103">
        <w:rPr>
          <w:rFonts w:ascii="Arial" w:hAnsi="Arial" w:cs="Miriam"/>
          <w:rtl/>
        </w:rPr>
        <w:t xml:space="preserve">כוללת אמירות משמעותיות שלא פותחו דיין ומעלות סימני שאלה באשר לאותנטיות האירועים, כגון: "הכל מבחינתי היה חלום", "תמיד הייתי בהרגשה שמטריד אותי", "פתאום הבנתי, לא יודעת אפילו איך". </w:t>
      </w:r>
    </w:p>
    <w:p w14:paraId="6326CD82" w14:textId="77777777" w:rsidR="008C3215" w:rsidRPr="005F3103" w:rsidRDefault="008C3215" w:rsidP="008C3215">
      <w:pPr>
        <w:ind w:left="746" w:right="900"/>
        <w:jc w:val="both"/>
        <w:rPr>
          <w:rFonts w:ascii="Arial" w:hAnsi="Arial" w:cs="Miriam"/>
          <w:rtl/>
        </w:rPr>
      </w:pPr>
    </w:p>
    <w:p w14:paraId="62A6EA89" w14:textId="77777777" w:rsidR="008C3215" w:rsidRPr="005F3103" w:rsidRDefault="008C3215" w:rsidP="008C3215">
      <w:pPr>
        <w:ind w:left="746" w:right="900"/>
        <w:jc w:val="both"/>
        <w:rPr>
          <w:rFonts w:ascii="Arial" w:hAnsi="Arial" w:cs="Miriam"/>
          <w:rtl/>
        </w:rPr>
      </w:pPr>
      <w:r w:rsidRPr="005F3103">
        <w:rPr>
          <w:rFonts w:ascii="Arial" w:hAnsi="Arial" w:cs="Miriam"/>
          <w:rtl/>
        </w:rPr>
        <w:t>הקושי מתעצם על רקע מגמת ההפללה הברורה שיש לע</w:t>
      </w:r>
      <w:r>
        <w:rPr>
          <w:rFonts w:ascii="Arial" w:hAnsi="Arial" w:cs="Miriam"/>
          <w:rtl/>
        </w:rPr>
        <w:t>'</w:t>
      </w:r>
      <w:r w:rsidRPr="005F3103">
        <w:rPr>
          <w:rFonts w:ascii="Arial" w:hAnsi="Arial" w:cs="Miriam"/>
          <w:rtl/>
        </w:rPr>
        <w:t xml:space="preserve"> הן כלפי אביה "(אבא – י.פ.כ) הורס לנו את החיים בדרכים שלו", "אף פעם לא הרגשתי שהוא באמת אבא", "אגואיסט" והן כלפי אימה "אמא אף פעם לא הייתה שם בשבילי – רואים מה יצא מזה", "לא עשתה עבודה טובה בכלל בתור אמא", "יש באמא משהו שנורא מעצבן אותי...דאגתי שלא תצא בסדר", "אני מרגישה מוזנחת". </w:t>
      </w:r>
    </w:p>
    <w:p w14:paraId="388082B4" w14:textId="77777777" w:rsidR="008C3215" w:rsidRPr="005F3103" w:rsidRDefault="008C3215" w:rsidP="008C3215">
      <w:pPr>
        <w:ind w:left="746" w:right="900"/>
        <w:jc w:val="both"/>
        <w:rPr>
          <w:rFonts w:ascii="Arial" w:hAnsi="Arial" w:cs="Miriam"/>
          <w:rtl/>
        </w:rPr>
      </w:pPr>
    </w:p>
    <w:p w14:paraId="352313AD" w14:textId="77777777" w:rsidR="008C3215" w:rsidRPr="005F3103" w:rsidRDefault="008C3215" w:rsidP="008C3215">
      <w:pPr>
        <w:ind w:left="746" w:right="900"/>
        <w:jc w:val="both"/>
        <w:rPr>
          <w:rFonts w:ascii="Arial" w:hAnsi="Arial" w:cs="Miriam"/>
          <w:rtl/>
        </w:rPr>
      </w:pPr>
      <w:r w:rsidRPr="005F3103">
        <w:rPr>
          <w:rFonts w:ascii="Arial" w:hAnsi="Arial" w:cs="Miriam"/>
          <w:rtl/>
        </w:rPr>
        <w:t>כ"כ, אי אפשר להתעלם מנסיבות החשיפה שהינן מאוד בעייתיות והפוטנציאל לזיהום העדות. היינו מצפים כי ע</w:t>
      </w:r>
      <w:r>
        <w:rPr>
          <w:rFonts w:ascii="Arial" w:hAnsi="Arial" w:cs="Miriam"/>
          <w:rtl/>
        </w:rPr>
        <w:t>'</w:t>
      </w:r>
      <w:r w:rsidRPr="005F3103">
        <w:rPr>
          <w:rFonts w:ascii="Arial" w:hAnsi="Arial" w:cs="Miriam"/>
          <w:rtl/>
        </w:rPr>
        <w:t>, שיצרה קשר אמון עם המטפלת שלה ב"גשר", הייתה חושפה בפניה את האירועים במיוחד לאור הקשר המורכב שיש לה עם אימה, אולם ע</w:t>
      </w:r>
      <w:r>
        <w:rPr>
          <w:rFonts w:ascii="Arial" w:hAnsi="Arial" w:cs="Miriam"/>
          <w:rtl/>
        </w:rPr>
        <w:t>'</w:t>
      </w:r>
      <w:r w:rsidRPr="005F3103">
        <w:rPr>
          <w:rFonts w:ascii="Arial" w:hAnsi="Arial" w:cs="Miriam"/>
          <w:rtl/>
        </w:rPr>
        <w:t xml:space="preserve"> עיבדה עם המטפלת אפשרות של מעבר לפנימייה ומשאימה התנגדה לכך נחרצות, סיפרה לה, לאם ולא למטפלת: "אמא – י.פ.כ) אמרה שהייתה בפנימייה, אמרתי לה שאין לי למה להתגעגע....לא זוכרת איך הגענו לאבא". </w:t>
      </w:r>
    </w:p>
    <w:p w14:paraId="1DB696FC" w14:textId="77777777" w:rsidR="008C3215" w:rsidRPr="005F3103" w:rsidRDefault="008C3215" w:rsidP="008C3215">
      <w:pPr>
        <w:ind w:left="746" w:right="900"/>
        <w:jc w:val="both"/>
        <w:rPr>
          <w:rFonts w:ascii="Arial" w:hAnsi="Arial" w:cs="Miriam"/>
          <w:rtl/>
        </w:rPr>
      </w:pPr>
    </w:p>
    <w:p w14:paraId="00CB11CD" w14:textId="77777777" w:rsidR="008C3215" w:rsidRPr="005F3103" w:rsidRDefault="008C3215" w:rsidP="008C3215">
      <w:pPr>
        <w:ind w:left="746" w:right="900"/>
        <w:jc w:val="both"/>
        <w:rPr>
          <w:rFonts w:ascii="Arial" w:hAnsi="Arial" w:cs="Miriam"/>
          <w:rtl/>
        </w:rPr>
      </w:pPr>
      <w:r w:rsidRPr="005F3103">
        <w:rPr>
          <w:rFonts w:ascii="Arial" w:hAnsi="Arial" w:cs="Miriam"/>
          <w:rtl/>
        </w:rPr>
        <w:t>לבסוף, קיימים פערים וסתירות בין פרטים שעלו בעדותה של ע</w:t>
      </w:r>
      <w:r>
        <w:rPr>
          <w:rFonts w:ascii="Arial" w:hAnsi="Arial" w:cs="Miriam"/>
          <w:rtl/>
        </w:rPr>
        <w:t>'</w:t>
      </w:r>
      <w:r w:rsidRPr="005F3103">
        <w:rPr>
          <w:rFonts w:ascii="Arial" w:hAnsi="Arial" w:cs="Miriam"/>
          <w:rtl/>
        </w:rPr>
        <w:t xml:space="preserve"> לבין פרטים שעלו בעדותה של אימה שלא יושבו. </w:t>
      </w:r>
    </w:p>
    <w:p w14:paraId="09768732" w14:textId="77777777" w:rsidR="008C3215" w:rsidRPr="005F3103" w:rsidRDefault="008C3215" w:rsidP="008C3215">
      <w:pPr>
        <w:ind w:left="746" w:right="900"/>
        <w:jc w:val="both"/>
        <w:rPr>
          <w:rFonts w:ascii="Arial" w:hAnsi="Arial" w:cs="Miriam"/>
          <w:rtl/>
        </w:rPr>
      </w:pPr>
    </w:p>
    <w:p w14:paraId="232D329A" w14:textId="77777777" w:rsidR="008C3215" w:rsidRDefault="008C3215" w:rsidP="008C3215">
      <w:pPr>
        <w:ind w:left="746" w:right="900"/>
        <w:jc w:val="both"/>
        <w:rPr>
          <w:rFonts w:ascii="Arial" w:hAnsi="Arial"/>
          <w:rtl/>
        </w:rPr>
      </w:pPr>
      <w:r w:rsidRPr="005F3103">
        <w:rPr>
          <w:rFonts w:ascii="Arial" w:hAnsi="Arial" w:cs="Miriam"/>
          <w:rtl/>
        </w:rPr>
        <w:t>לאור כל האמור לעיל, מהאופן שבו מסרה ע</w:t>
      </w:r>
      <w:r>
        <w:rPr>
          <w:rFonts w:ascii="Arial" w:hAnsi="Arial" w:cs="Miriam"/>
          <w:rtl/>
        </w:rPr>
        <w:t>'</w:t>
      </w:r>
      <w:r w:rsidRPr="005F3103">
        <w:rPr>
          <w:rFonts w:ascii="Arial" w:hAnsi="Arial" w:cs="Miriam"/>
          <w:rtl/>
        </w:rPr>
        <w:t xml:space="preserve"> את עדותה, ישנו קושי בהבנת האירועים ומהות הפגיעה ולא ניתן להעריך את מהימנות דבריה" </w:t>
      </w:r>
      <w:r>
        <w:rPr>
          <w:rFonts w:ascii="Arial" w:hAnsi="Arial"/>
          <w:rtl/>
        </w:rPr>
        <w:t xml:space="preserve">(נ/4). </w:t>
      </w:r>
    </w:p>
    <w:p w14:paraId="17FB0E15" w14:textId="77777777" w:rsidR="008C3215" w:rsidRDefault="008C3215" w:rsidP="008C3215">
      <w:pPr>
        <w:spacing w:line="360" w:lineRule="auto"/>
        <w:jc w:val="both"/>
        <w:rPr>
          <w:rFonts w:ascii="Arial" w:hAnsi="Arial"/>
          <w:rtl/>
        </w:rPr>
      </w:pPr>
    </w:p>
    <w:p w14:paraId="15580C71" w14:textId="77777777" w:rsidR="008C3215" w:rsidRDefault="008C3215" w:rsidP="008C3215">
      <w:pPr>
        <w:spacing w:line="360" w:lineRule="auto"/>
        <w:jc w:val="both"/>
        <w:rPr>
          <w:rFonts w:ascii="Arial" w:hAnsi="Arial"/>
          <w:rtl/>
        </w:rPr>
      </w:pPr>
      <w:r>
        <w:rPr>
          <w:rFonts w:ascii="Arial" w:hAnsi="Arial"/>
          <w:rtl/>
        </w:rPr>
        <w:t xml:space="preserve">בסיכומו של דבר כאמור, התירה חוקרת הילדים את העדת המתלוננת בבית משפט והמליצה כי היה והעדתה תתקיים לאחר שתעבור את גיל 14, תלווה ע"י פרויקט ליווי נפגעי עבירה של המועצה לשלום הילד. </w:t>
      </w:r>
    </w:p>
    <w:p w14:paraId="6DE20DD9" w14:textId="77777777" w:rsidR="008C3215" w:rsidRDefault="008C3215" w:rsidP="008C3215">
      <w:pPr>
        <w:jc w:val="both"/>
        <w:rPr>
          <w:rFonts w:ascii="Arial" w:hAnsi="Arial"/>
          <w:b/>
          <w:bCs/>
          <w:rtl/>
        </w:rPr>
      </w:pPr>
    </w:p>
    <w:p w14:paraId="143A2845" w14:textId="77777777" w:rsidR="008C3215" w:rsidRDefault="008C3215" w:rsidP="008C3215">
      <w:pPr>
        <w:jc w:val="both"/>
        <w:rPr>
          <w:rFonts w:ascii="Arial" w:hAnsi="Arial"/>
          <w:b/>
          <w:bCs/>
          <w:rtl/>
        </w:rPr>
      </w:pPr>
    </w:p>
    <w:p w14:paraId="1627A6A0" w14:textId="77777777" w:rsidR="008C3215" w:rsidRDefault="008C3215" w:rsidP="008C3215">
      <w:pPr>
        <w:jc w:val="both"/>
        <w:rPr>
          <w:rFonts w:ascii="Arial" w:hAnsi="Arial"/>
          <w:b/>
          <w:bCs/>
          <w:rtl/>
        </w:rPr>
      </w:pPr>
    </w:p>
    <w:p w14:paraId="0A300D83" w14:textId="77777777" w:rsidR="008C3215" w:rsidRPr="00872708" w:rsidRDefault="008C3215" w:rsidP="008C3215">
      <w:pPr>
        <w:spacing w:line="360" w:lineRule="auto"/>
        <w:jc w:val="both"/>
        <w:rPr>
          <w:rFonts w:ascii="Arial" w:hAnsi="Arial"/>
          <w:b/>
          <w:bCs/>
          <w:u w:val="single"/>
          <w:rtl/>
        </w:rPr>
      </w:pPr>
      <w:r w:rsidRPr="00872708">
        <w:rPr>
          <w:rFonts w:ascii="Arial" w:hAnsi="Arial"/>
          <w:b/>
          <w:bCs/>
          <w:rtl/>
        </w:rPr>
        <w:t>ו.</w:t>
      </w:r>
      <w:r w:rsidRPr="00872708">
        <w:rPr>
          <w:rFonts w:ascii="Arial" w:hAnsi="Arial"/>
          <w:b/>
          <w:bCs/>
          <w:rtl/>
        </w:rPr>
        <w:tab/>
      </w:r>
      <w:r w:rsidRPr="00872708">
        <w:rPr>
          <w:rFonts w:ascii="Arial" w:hAnsi="Arial"/>
          <w:b/>
          <w:bCs/>
          <w:u w:val="single"/>
          <w:rtl/>
        </w:rPr>
        <w:t>דיון</w:t>
      </w:r>
    </w:p>
    <w:p w14:paraId="708315B5" w14:textId="77777777" w:rsidR="008C3215" w:rsidRDefault="008C3215" w:rsidP="008C3215">
      <w:pPr>
        <w:jc w:val="both"/>
        <w:rPr>
          <w:rFonts w:ascii="Arial" w:hAnsi="Arial"/>
          <w:rtl/>
        </w:rPr>
      </w:pPr>
    </w:p>
    <w:p w14:paraId="6FE4A6A7" w14:textId="77777777" w:rsidR="008C3215" w:rsidRDefault="008C3215" w:rsidP="008C3215">
      <w:pPr>
        <w:spacing w:line="360" w:lineRule="auto"/>
        <w:jc w:val="both"/>
        <w:rPr>
          <w:rFonts w:ascii="Arial" w:hAnsi="Arial"/>
          <w:rtl/>
        </w:rPr>
      </w:pPr>
      <w:r>
        <w:rPr>
          <w:rFonts w:ascii="Arial" w:hAnsi="Arial"/>
          <w:rtl/>
        </w:rPr>
        <w:t>לנוכח הגרסאות המנוגדות והסותרות לחלוטין זו את זו, גרסת המתלוננת מחד גיסא, וגרסת הנאשם מאידך גיסא, עלינו להלך בנתיב הצר של ראיות הצדדים בזהירות רבה שמא תיפול תקלה מתחת ידינו.</w:t>
      </w:r>
    </w:p>
    <w:p w14:paraId="31DA5612" w14:textId="77777777" w:rsidR="008C3215" w:rsidRDefault="008C3215" w:rsidP="008C3215">
      <w:pPr>
        <w:jc w:val="both"/>
        <w:rPr>
          <w:rFonts w:ascii="Arial" w:hAnsi="Arial"/>
          <w:rtl/>
        </w:rPr>
      </w:pPr>
    </w:p>
    <w:p w14:paraId="2024BEB1" w14:textId="77777777" w:rsidR="008C3215" w:rsidRDefault="008C3215" w:rsidP="008C3215">
      <w:pPr>
        <w:spacing w:line="360" w:lineRule="auto"/>
        <w:jc w:val="both"/>
        <w:rPr>
          <w:rFonts w:ascii="Arial" w:hAnsi="Arial"/>
          <w:rtl/>
        </w:rPr>
      </w:pPr>
      <w:r>
        <w:rPr>
          <w:rFonts w:ascii="Arial" w:hAnsi="Arial"/>
          <w:rtl/>
        </w:rPr>
        <w:t xml:space="preserve">לא בכדי סקרתי בהרחבה את ראיות באי כח הצדדים ולעיתים תוך ציטוט מדברי העדים בהודעותיהם ובעדותם, ככתבם וכלשונם. </w:t>
      </w:r>
    </w:p>
    <w:p w14:paraId="3CB45116" w14:textId="77777777" w:rsidR="008C3215" w:rsidRDefault="008C3215" w:rsidP="008C3215">
      <w:pPr>
        <w:spacing w:line="360" w:lineRule="auto"/>
        <w:jc w:val="both"/>
        <w:rPr>
          <w:rFonts w:ascii="Arial" w:hAnsi="Arial"/>
          <w:rtl/>
        </w:rPr>
      </w:pPr>
    </w:p>
    <w:p w14:paraId="6C978917" w14:textId="77777777" w:rsidR="008C3215" w:rsidRPr="004D1B7A" w:rsidRDefault="008C3215" w:rsidP="008C3215">
      <w:pPr>
        <w:spacing w:line="360" w:lineRule="auto"/>
        <w:jc w:val="both"/>
        <w:rPr>
          <w:rFonts w:ascii="Arial" w:hAnsi="Arial" w:cs="Miriam"/>
          <w:rtl/>
        </w:rPr>
      </w:pPr>
      <w:r>
        <w:rPr>
          <w:rFonts w:ascii="Arial" w:hAnsi="Arial"/>
          <w:rtl/>
        </w:rPr>
        <w:t xml:space="preserve">ההכרעה בתיק זה, אינה קלה כלל ועיקר מהיות עדות המתלוננת </w:t>
      </w:r>
      <w:r w:rsidRPr="004D1B7A">
        <w:rPr>
          <w:rFonts w:ascii="Arial" w:hAnsi="Arial" w:cs="Miriam"/>
          <w:rtl/>
        </w:rPr>
        <w:t>"עדות יחידה"</w:t>
      </w:r>
      <w:r>
        <w:rPr>
          <w:rFonts w:ascii="Arial" w:hAnsi="Arial"/>
          <w:rtl/>
        </w:rPr>
        <w:t>. אנו נדרשים לזהירות והקפדה רבה בבחינת הראיות שהונחו בפנינו, שכן עבירות מין על פי אופיין מבוצעות דרך כלל ב-</w:t>
      </w:r>
      <w:r>
        <w:rPr>
          <w:rFonts w:ascii="Arial" w:hAnsi="Arial" w:cs="Miriam"/>
          <w:rtl/>
        </w:rPr>
        <w:t xml:space="preserve"> </w:t>
      </w:r>
      <w:r w:rsidRPr="004D1B7A">
        <w:rPr>
          <w:rFonts w:ascii="Arial" w:hAnsi="Arial" w:cs="Miriam"/>
          <w:rtl/>
        </w:rPr>
        <w:t>ד</w:t>
      </w:r>
      <w:r>
        <w:rPr>
          <w:rFonts w:ascii="Arial" w:hAnsi="Arial" w:cs="Miriam"/>
          <w:rtl/>
        </w:rPr>
        <w:t>'</w:t>
      </w:r>
      <w:r w:rsidRPr="004D1B7A">
        <w:rPr>
          <w:rFonts w:ascii="Arial" w:hAnsi="Arial" w:cs="Miriam"/>
          <w:rtl/>
        </w:rPr>
        <w:t xml:space="preserve"> אמות.</w:t>
      </w:r>
    </w:p>
    <w:p w14:paraId="0C7317DE" w14:textId="77777777" w:rsidR="008C3215" w:rsidRDefault="008C3215" w:rsidP="008C3215">
      <w:pPr>
        <w:spacing w:line="360" w:lineRule="auto"/>
        <w:jc w:val="both"/>
        <w:rPr>
          <w:rFonts w:ascii="Arial" w:hAnsi="Arial"/>
          <w:rtl/>
        </w:rPr>
      </w:pPr>
    </w:p>
    <w:p w14:paraId="36675154" w14:textId="77777777" w:rsidR="008C3215" w:rsidRDefault="008C3215" w:rsidP="008C3215">
      <w:pPr>
        <w:spacing w:line="360" w:lineRule="auto"/>
        <w:jc w:val="both"/>
        <w:rPr>
          <w:rFonts w:ascii="Arial" w:hAnsi="Arial"/>
          <w:rtl/>
        </w:rPr>
      </w:pPr>
      <w:r>
        <w:rPr>
          <w:rFonts w:ascii="Arial" w:hAnsi="Arial"/>
          <w:rtl/>
        </w:rPr>
        <w:t>אין חולק על כך שבית המשפט רשאי להרשיע נאשם בעבירת מין על סמך עדותו היחידה של הנפגע, ובלבד שיפרט מה הניע אותו להסתפק בעדות היחידה.</w:t>
      </w:r>
    </w:p>
    <w:p w14:paraId="34A7C767" w14:textId="77777777" w:rsidR="008C3215" w:rsidRDefault="008C3215" w:rsidP="008C3215">
      <w:pPr>
        <w:spacing w:line="360" w:lineRule="auto"/>
        <w:jc w:val="both"/>
        <w:rPr>
          <w:rFonts w:ascii="Arial" w:hAnsi="Arial"/>
          <w:rtl/>
        </w:rPr>
      </w:pPr>
    </w:p>
    <w:p w14:paraId="239983A0" w14:textId="77777777" w:rsidR="008C3215" w:rsidRDefault="008C3215" w:rsidP="00490FC8">
      <w:pPr>
        <w:spacing w:line="360" w:lineRule="auto"/>
        <w:jc w:val="both"/>
        <w:rPr>
          <w:rFonts w:ascii="Arial" w:hAnsi="Arial"/>
          <w:rtl/>
        </w:rPr>
      </w:pPr>
      <w:r>
        <w:rPr>
          <w:rFonts w:ascii="Arial" w:hAnsi="Arial"/>
          <w:rtl/>
        </w:rPr>
        <w:t xml:space="preserve">על משמעות </w:t>
      </w:r>
      <w:r w:rsidRPr="004D1B7A">
        <w:rPr>
          <w:rFonts w:ascii="Arial" w:hAnsi="Arial" w:cs="Miriam"/>
          <w:rtl/>
        </w:rPr>
        <w:t>"עדות יחידה"</w:t>
      </w:r>
      <w:r>
        <w:rPr>
          <w:rFonts w:ascii="Arial" w:hAnsi="Arial"/>
          <w:rtl/>
        </w:rPr>
        <w:t xml:space="preserve"> במשפט הפלילי והקושי שעובדה זו מציבה בהכרעה בתיקי עבירות המין, יפים לעניינינו דברים שנאמרו ב</w:t>
      </w:r>
      <w:hyperlink r:id="rId43" w:history="1">
        <w:r w:rsidR="007550AA" w:rsidRPr="007550AA">
          <w:rPr>
            <w:rStyle w:val="Hyperlink"/>
            <w:rFonts w:ascii="Arial" w:hAnsi="Arial"/>
            <w:rtl/>
          </w:rPr>
          <w:t>ע"פ 288/88</w:t>
        </w:r>
      </w:hyperlink>
      <w:r w:rsidR="00490FC8">
        <w:rPr>
          <w:rFonts w:ascii="Arial" w:hAnsi="Arial" w:hint="cs"/>
          <w:rtl/>
        </w:rPr>
        <w:t xml:space="preserve"> </w:t>
      </w:r>
      <w:r w:rsidR="00490FC8" w:rsidRPr="00490FC8">
        <w:rPr>
          <w:rFonts w:ascii="Times New Roman" w:hAnsi="Times New Roman"/>
          <w:sz w:val="22"/>
          <w:rtl/>
        </w:rPr>
        <w:t>[פורסם בנבו]</w:t>
      </w:r>
      <w:r>
        <w:rPr>
          <w:rFonts w:ascii="Arial" w:hAnsi="Arial"/>
          <w:rtl/>
        </w:rPr>
        <w:t>:</w:t>
      </w:r>
    </w:p>
    <w:p w14:paraId="535B565C" w14:textId="77777777" w:rsidR="008C3215" w:rsidRDefault="008C3215" w:rsidP="008C3215">
      <w:pPr>
        <w:jc w:val="both"/>
        <w:rPr>
          <w:rFonts w:ascii="Arial" w:hAnsi="Arial"/>
          <w:rtl/>
        </w:rPr>
      </w:pPr>
    </w:p>
    <w:p w14:paraId="720CDAF7" w14:textId="77777777" w:rsidR="008C3215" w:rsidRDefault="008C3215" w:rsidP="008C3215">
      <w:pPr>
        <w:ind w:left="926" w:right="900"/>
        <w:jc w:val="both"/>
        <w:rPr>
          <w:rFonts w:ascii="Arial" w:hAnsi="Arial"/>
          <w:rtl/>
        </w:rPr>
      </w:pPr>
      <w:r w:rsidRPr="00692B6B">
        <w:rPr>
          <w:rFonts w:ascii="Arial" w:hAnsi="Arial" w:cs="Miriam"/>
          <w:rtl/>
        </w:rPr>
        <w:t>"עבירות מין זכו בפקודה להתייחסות מיוחדת הנובעת מעצם טיבן וייחודן: עבירות אלה מבוצעות בצנעה ומבלי שתהיה בדרך כלל אפשרות להעיד עדי ראייה להתרחשויות. מאפיין זה, שתי פנים לו: מחד גיסא יקשה על קורבן עבירת מין למצוא עדים שיעידו ויחזקו את גרסתו ומאידך גיסא עלול 'קרבן' כביכול בעבירת מין לטפול עלילת שוא, בעוד ש'החשוד' יתקשה להתגונן כלפיה אם ת</w:t>
      </w:r>
      <w:r>
        <w:rPr>
          <w:rFonts w:ascii="Arial" w:hAnsi="Arial" w:cs="Miriam"/>
          <w:rtl/>
        </w:rPr>
        <w:t>י</w:t>
      </w:r>
      <w:r w:rsidRPr="00692B6B">
        <w:rPr>
          <w:rFonts w:ascii="Arial" w:hAnsi="Arial" w:cs="Miriam"/>
          <w:rtl/>
        </w:rPr>
        <w:t>דרש תוספת לעדות 'קורבן' "</w:t>
      </w:r>
      <w:r>
        <w:rPr>
          <w:rFonts w:ascii="Arial" w:hAnsi="Arial"/>
          <w:rtl/>
        </w:rPr>
        <w:t xml:space="preserve"> (</w:t>
      </w:r>
      <w:r w:rsidRPr="00692B6B">
        <w:rPr>
          <w:rFonts w:ascii="Arial" w:hAnsi="Arial"/>
          <w:b/>
          <w:bCs/>
          <w:rtl/>
        </w:rPr>
        <w:t xml:space="preserve">פלוני נ' מדינת ישראל  </w:t>
      </w:r>
      <w:r>
        <w:rPr>
          <w:rFonts w:ascii="Arial" w:hAnsi="Arial"/>
          <w:rtl/>
        </w:rPr>
        <w:t>פד' מב</w:t>
      </w:r>
      <w:r w:rsidR="00490FC8">
        <w:rPr>
          <w:rFonts w:ascii="Arial" w:hAnsi="Arial" w:hint="cs"/>
          <w:rtl/>
        </w:rPr>
        <w:t xml:space="preserve"> </w:t>
      </w:r>
      <w:r>
        <w:rPr>
          <w:rFonts w:ascii="Arial" w:hAnsi="Arial"/>
          <w:rtl/>
        </w:rPr>
        <w:t>(4) 45 בעמ' 48).</w:t>
      </w:r>
    </w:p>
    <w:p w14:paraId="723923DF" w14:textId="77777777" w:rsidR="008C3215" w:rsidRDefault="008C3215" w:rsidP="008C3215">
      <w:pPr>
        <w:spacing w:line="360" w:lineRule="auto"/>
        <w:jc w:val="both"/>
        <w:rPr>
          <w:rFonts w:ascii="Arial" w:hAnsi="Arial"/>
          <w:rtl/>
        </w:rPr>
      </w:pPr>
    </w:p>
    <w:p w14:paraId="152222D1" w14:textId="77777777" w:rsidR="008C3215" w:rsidRDefault="008C3215" w:rsidP="008C3215">
      <w:pPr>
        <w:spacing w:line="360" w:lineRule="auto"/>
        <w:jc w:val="both"/>
        <w:rPr>
          <w:rFonts w:ascii="Arial" w:hAnsi="Arial" w:cs="Miriam"/>
          <w:rtl/>
        </w:rPr>
      </w:pPr>
      <w:r>
        <w:rPr>
          <w:rFonts w:ascii="Arial" w:hAnsi="Arial"/>
          <w:rtl/>
        </w:rPr>
        <w:t>לשיטת ב"כ המאשימה, חומר הראיות מלמד על מתלוננת</w:t>
      </w:r>
      <w:r w:rsidRPr="00933EEF">
        <w:rPr>
          <w:rFonts w:ascii="Arial" w:hAnsi="Arial" w:cs="Miriam"/>
          <w:rtl/>
        </w:rPr>
        <w:t xml:space="preserve"> "צעירה, פגועה מאביה"</w:t>
      </w:r>
      <w:r>
        <w:rPr>
          <w:rFonts w:ascii="Arial" w:hAnsi="Arial"/>
          <w:rtl/>
        </w:rPr>
        <w:t xml:space="preserve"> המספרת כי ביצע בה מעשה אינוס, מעשים מגונים ו</w:t>
      </w:r>
      <w:r w:rsidRPr="00D36D6E">
        <w:rPr>
          <w:rFonts w:ascii="Arial" w:hAnsi="Arial"/>
          <w:rtl/>
        </w:rPr>
        <w:t>מספר מעש</w:t>
      </w:r>
      <w:r>
        <w:rPr>
          <w:rFonts w:ascii="Arial" w:hAnsi="Arial"/>
          <w:rtl/>
        </w:rPr>
        <w:t>י</w:t>
      </w:r>
      <w:r w:rsidRPr="00D36D6E">
        <w:rPr>
          <w:rFonts w:ascii="Arial" w:hAnsi="Arial"/>
          <w:rtl/>
        </w:rPr>
        <w:t xml:space="preserve"> תקיפה, בהיותה ילדה צעירה, ויש </w:t>
      </w:r>
      <w:r>
        <w:rPr>
          <w:rFonts w:ascii="Arial" w:hAnsi="Arial"/>
          <w:rtl/>
        </w:rPr>
        <w:t>להרשיע את הנאשם בדין על בסיס עדות המתלוננת אותה ביקשה לראות כ</w:t>
      </w:r>
      <w:r w:rsidRPr="00FE5275">
        <w:rPr>
          <w:rFonts w:ascii="Arial" w:hAnsi="Arial" w:cs="Miriam"/>
          <w:rtl/>
        </w:rPr>
        <w:t>"אמינה ועקבית"</w:t>
      </w:r>
      <w:r>
        <w:rPr>
          <w:rFonts w:ascii="Arial" w:hAnsi="Arial" w:cs="Miriam"/>
          <w:rtl/>
        </w:rPr>
        <w:t>.</w:t>
      </w:r>
    </w:p>
    <w:p w14:paraId="599E68B1" w14:textId="77777777" w:rsidR="008C3215" w:rsidRDefault="008C3215" w:rsidP="008C3215">
      <w:pPr>
        <w:spacing w:line="360" w:lineRule="auto"/>
        <w:jc w:val="both"/>
        <w:rPr>
          <w:rFonts w:ascii="Arial" w:hAnsi="Arial"/>
          <w:rtl/>
        </w:rPr>
      </w:pPr>
    </w:p>
    <w:p w14:paraId="2D23340E" w14:textId="77777777" w:rsidR="008C3215" w:rsidRDefault="008C3215" w:rsidP="008C3215">
      <w:pPr>
        <w:spacing w:line="360" w:lineRule="auto"/>
        <w:jc w:val="both"/>
        <w:rPr>
          <w:rFonts w:ascii="Arial" w:hAnsi="Arial"/>
          <w:rtl/>
        </w:rPr>
      </w:pPr>
      <w:r>
        <w:rPr>
          <w:rFonts w:ascii="Arial" w:hAnsi="Arial"/>
          <w:rtl/>
        </w:rPr>
        <w:t>באת כח המאשימה הוסיפה וטענה כי "חיזוקים" לגרסת המתלוננת יש לראות במצבה הנפשי (</w:t>
      </w:r>
      <w:r w:rsidRPr="00120C8B">
        <w:rPr>
          <w:rFonts w:ascii="Arial" w:hAnsi="Arial" w:cs="Miriam"/>
          <w:rtl/>
        </w:rPr>
        <w:t>"תסמינים מובהקים לפוסט-טראומה"</w:t>
      </w:r>
      <w:r>
        <w:rPr>
          <w:rFonts w:ascii="Arial" w:hAnsi="Arial"/>
          <w:rtl/>
        </w:rPr>
        <w:t>), בעוד שלגישתה, התנהלות ועדות הנאשם בבית המשפט, מעוררים תהיות וחוסר אמון.</w:t>
      </w:r>
    </w:p>
    <w:p w14:paraId="3A90CA30" w14:textId="77777777" w:rsidR="008C3215" w:rsidRDefault="008C3215" w:rsidP="008C3215">
      <w:pPr>
        <w:spacing w:line="360" w:lineRule="auto"/>
        <w:jc w:val="both"/>
        <w:rPr>
          <w:rFonts w:ascii="Arial" w:hAnsi="Arial"/>
          <w:rtl/>
        </w:rPr>
      </w:pPr>
    </w:p>
    <w:p w14:paraId="5FA969C1" w14:textId="77777777" w:rsidR="008C3215" w:rsidRDefault="008C3215" w:rsidP="008C3215">
      <w:pPr>
        <w:spacing w:line="360" w:lineRule="auto"/>
        <w:jc w:val="both"/>
        <w:rPr>
          <w:rFonts w:ascii="Arial" w:hAnsi="Arial"/>
          <w:rtl/>
        </w:rPr>
      </w:pPr>
      <w:r w:rsidRPr="00734579">
        <w:rPr>
          <w:rFonts w:ascii="Arial" w:hAnsi="Arial"/>
          <w:b/>
          <w:bCs/>
          <w:rtl/>
        </w:rPr>
        <w:t>מנגד</w:t>
      </w:r>
      <w:r>
        <w:rPr>
          <w:rFonts w:ascii="Arial" w:hAnsi="Arial"/>
          <w:rtl/>
        </w:rPr>
        <w:t>, לטענת ב"כ הנאשם, בבסיס יחוס המעשים הנטענים בכתב האישום נגד הנאשם, מצויות בעיותיה הרגשיות של המתלוננת על רקע התפרקות זוגיות הוריה, טענותיה בדבר הזנחתה, שהתבטאו בכעסים והתפרצויות כלפי שניהם.</w:t>
      </w:r>
    </w:p>
    <w:p w14:paraId="014AF48C" w14:textId="77777777" w:rsidR="008C3215" w:rsidRDefault="008C3215" w:rsidP="008C3215">
      <w:pPr>
        <w:spacing w:line="360" w:lineRule="auto"/>
        <w:jc w:val="both"/>
        <w:rPr>
          <w:rFonts w:ascii="Arial" w:hAnsi="Arial"/>
          <w:rtl/>
        </w:rPr>
      </w:pPr>
    </w:p>
    <w:p w14:paraId="339453C3" w14:textId="77777777" w:rsidR="008C3215" w:rsidRDefault="008C3215" w:rsidP="008C3215">
      <w:pPr>
        <w:spacing w:line="360" w:lineRule="auto"/>
        <w:jc w:val="both"/>
        <w:rPr>
          <w:rFonts w:ascii="Arial" w:hAnsi="Arial"/>
          <w:rtl/>
        </w:rPr>
      </w:pPr>
      <w:r>
        <w:rPr>
          <w:rFonts w:ascii="Arial" w:hAnsi="Arial"/>
          <w:rtl/>
        </w:rPr>
        <w:t>הידרדרות מצבה של המתלוננת (תחושות של דיכאון וכעס בבית הספר), הביאו את אמה לקחתה לאבחון וטיפול ב"מרכז גשר", שם הוצע לשלבה במסגרת פנימייתית חוץ ביתית (עוד בטרם חשפה בפני מי מהמטפלים במקום את סיפור המעשים אותם היא מייחסת לנאשם).</w:t>
      </w:r>
    </w:p>
    <w:p w14:paraId="5C5E1C75" w14:textId="77777777" w:rsidR="008C3215" w:rsidRDefault="008C3215" w:rsidP="008C3215">
      <w:pPr>
        <w:spacing w:line="360" w:lineRule="auto"/>
        <w:jc w:val="both"/>
        <w:rPr>
          <w:rFonts w:ascii="Arial" w:hAnsi="Arial"/>
          <w:rtl/>
        </w:rPr>
      </w:pPr>
    </w:p>
    <w:p w14:paraId="217697D3" w14:textId="77777777" w:rsidR="008C3215" w:rsidRDefault="008C3215" w:rsidP="008C3215">
      <w:pPr>
        <w:spacing w:line="360" w:lineRule="auto"/>
        <w:jc w:val="both"/>
        <w:rPr>
          <w:rFonts w:ascii="Arial" w:hAnsi="Arial"/>
          <w:rtl/>
        </w:rPr>
      </w:pPr>
      <w:r>
        <w:rPr>
          <w:rFonts w:ascii="Arial" w:hAnsi="Arial"/>
          <w:rtl/>
        </w:rPr>
        <w:t xml:space="preserve">טוען ב"כ הנאשם, כי בשל התנגדות נחרצת של האם למעבר לפנימייה, התעורר ויכוח בינה לבין המתלוננת, במהלכו הטיחה  המתלוננת באמה, לראשונה, כי הנאשם פגע בה מינית. </w:t>
      </w:r>
    </w:p>
    <w:p w14:paraId="5DAB373E" w14:textId="77777777" w:rsidR="008C3215" w:rsidRDefault="008C3215" w:rsidP="008C3215">
      <w:pPr>
        <w:spacing w:line="360" w:lineRule="auto"/>
        <w:jc w:val="both"/>
        <w:rPr>
          <w:rFonts w:ascii="Arial" w:hAnsi="Arial"/>
          <w:rtl/>
        </w:rPr>
      </w:pPr>
    </w:p>
    <w:p w14:paraId="0C732B34" w14:textId="77777777" w:rsidR="008C3215" w:rsidRDefault="008C3215" w:rsidP="008C3215">
      <w:pPr>
        <w:spacing w:line="360" w:lineRule="auto"/>
        <w:jc w:val="both"/>
        <w:rPr>
          <w:rFonts w:ascii="Arial" w:hAnsi="Arial"/>
          <w:rtl/>
        </w:rPr>
      </w:pPr>
      <w:r>
        <w:rPr>
          <w:rFonts w:ascii="Arial" w:hAnsi="Arial"/>
          <w:rtl/>
        </w:rPr>
        <w:t xml:space="preserve">יוצא אפוא, כי לשיטת ההגנה, טענות המתלוננת כלפי הנאשם שימשו בידה "כלי" ליציאה מן הבית, כפי שחפצה מלכתחילה. </w:t>
      </w:r>
    </w:p>
    <w:p w14:paraId="394D3006" w14:textId="77777777" w:rsidR="008C3215" w:rsidRDefault="008C3215" w:rsidP="008C3215">
      <w:pPr>
        <w:jc w:val="both"/>
        <w:rPr>
          <w:rFonts w:ascii="Arial" w:hAnsi="Arial"/>
          <w:rtl/>
        </w:rPr>
      </w:pPr>
    </w:p>
    <w:p w14:paraId="6138309E" w14:textId="77777777" w:rsidR="008C3215" w:rsidRPr="003550C5" w:rsidRDefault="008C3215" w:rsidP="008C3215">
      <w:pPr>
        <w:spacing w:line="360" w:lineRule="auto"/>
        <w:jc w:val="both"/>
        <w:rPr>
          <w:rFonts w:ascii="Arial" w:hAnsi="Arial" w:cs="Miriam"/>
          <w:rtl/>
        </w:rPr>
      </w:pPr>
      <w:r>
        <w:rPr>
          <w:rFonts w:ascii="Arial" w:hAnsi="Arial"/>
          <w:rtl/>
        </w:rPr>
        <w:t>הוסיף וטען ב"כ הנאשם כי קיים פער בין גרסת המתלוננת כפי שנמסרה תחילה לחוקרת הילדים המיוחדת יפעת פולק-כהן, גרסה אשר על פי הגדרתו, היתה "דלה" מבחינה ראייתית, רצופה בפרטים קטועים לבין זו שנמסרה על ידי המתלוננת כעבור שנתיים ואזי אז ידעה לתאר</w:t>
      </w:r>
      <w:r w:rsidRPr="003550C5">
        <w:rPr>
          <w:rFonts w:ascii="Arial" w:hAnsi="Arial" w:cs="Miriam"/>
          <w:rtl/>
        </w:rPr>
        <w:t xml:space="preserve"> "מעשים באופן מדוייק ומעובה"</w:t>
      </w:r>
      <w:r>
        <w:rPr>
          <w:rFonts w:ascii="Arial" w:hAnsi="Arial"/>
          <w:rtl/>
        </w:rPr>
        <w:t xml:space="preserve">, תוצאת "הכתמת" גרסתה וזיהומה, דבר אותו הוא מייחס למה שהוא מכנה </w:t>
      </w:r>
      <w:r w:rsidRPr="003550C5">
        <w:rPr>
          <w:rFonts w:ascii="Arial" w:hAnsi="Arial" w:cs="Miriam"/>
          <w:rtl/>
        </w:rPr>
        <w:t>"גורמים כאלה ואחרים".</w:t>
      </w:r>
    </w:p>
    <w:p w14:paraId="43AE0074" w14:textId="77777777" w:rsidR="008C3215" w:rsidRDefault="008C3215" w:rsidP="008C3215">
      <w:pPr>
        <w:jc w:val="both"/>
        <w:rPr>
          <w:rFonts w:ascii="Arial" w:hAnsi="Arial"/>
          <w:rtl/>
        </w:rPr>
      </w:pPr>
    </w:p>
    <w:p w14:paraId="055440EE" w14:textId="77777777" w:rsidR="008C3215" w:rsidRDefault="008C3215" w:rsidP="008C3215">
      <w:pPr>
        <w:spacing w:line="360" w:lineRule="auto"/>
        <w:jc w:val="both"/>
        <w:rPr>
          <w:rFonts w:ascii="Arial" w:hAnsi="Arial"/>
          <w:rtl/>
        </w:rPr>
      </w:pPr>
      <w:r>
        <w:rPr>
          <w:rFonts w:ascii="Arial" w:hAnsi="Arial"/>
          <w:rtl/>
        </w:rPr>
        <w:t>לנוכח הקוטביות שבגרסאות הצדדים, לא בכדי בחרנו לא אחת לשאול שאלות הבהרה את העדים שבאו בפנינו בין אם המדובר במתלוננת, בנאשם ועדים אחרים, על מנת לרדת לחקר האמת, ככל שניתן.</w:t>
      </w:r>
    </w:p>
    <w:p w14:paraId="0C4B9553" w14:textId="77777777" w:rsidR="008C3215" w:rsidRDefault="008C3215" w:rsidP="008C3215">
      <w:pPr>
        <w:jc w:val="both"/>
        <w:rPr>
          <w:rFonts w:ascii="Arial" w:hAnsi="Arial"/>
          <w:rtl/>
        </w:rPr>
      </w:pPr>
    </w:p>
    <w:p w14:paraId="4AAC40BB" w14:textId="77777777" w:rsidR="008C3215" w:rsidRDefault="008C3215" w:rsidP="008C3215">
      <w:pPr>
        <w:spacing w:line="360" w:lineRule="auto"/>
        <w:jc w:val="both"/>
        <w:rPr>
          <w:rFonts w:ascii="Arial" w:hAnsi="Arial"/>
          <w:rtl/>
        </w:rPr>
      </w:pPr>
      <w:r>
        <w:rPr>
          <w:rFonts w:ascii="Arial" w:hAnsi="Arial"/>
          <w:rtl/>
        </w:rPr>
        <w:t>אפנה תחילה לבחון את המסגרת הנורמטיבית המתחייבת כאשר, בנסיבות העניין, בפנינו "עדות יחידה".</w:t>
      </w:r>
    </w:p>
    <w:p w14:paraId="4D3C2CE2" w14:textId="77777777" w:rsidR="008C3215" w:rsidRDefault="008C3215" w:rsidP="008C3215">
      <w:pPr>
        <w:jc w:val="both"/>
        <w:rPr>
          <w:rFonts w:ascii="Arial" w:hAnsi="Arial"/>
          <w:rtl/>
        </w:rPr>
      </w:pPr>
    </w:p>
    <w:p w14:paraId="1892C9F9" w14:textId="77777777" w:rsidR="008C3215" w:rsidRDefault="008C3215" w:rsidP="008C3215">
      <w:pPr>
        <w:spacing w:line="360" w:lineRule="auto"/>
        <w:jc w:val="both"/>
        <w:rPr>
          <w:rFonts w:ascii="Arial" w:hAnsi="Arial"/>
          <w:rtl/>
        </w:rPr>
      </w:pPr>
      <w:r>
        <w:rPr>
          <w:rFonts w:ascii="Arial" w:hAnsi="Arial"/>
          <w:rtl/>
        </w:rPr>
        <w:t xml:space="preserve">מתוקף </w:t>
      </w:r>
      <w:hyperlink r:id="rId44" w:history="1">
        <w:r w:rsidR="00C25FD9" w:rsidRPr="00C25FD9">
          <w:rPr>
            <w:rFonts w:ascii="Arial" w:hAnsi="Arial"/>
            <w:color w:val="0000FF"/>
            <w:u w:val="single"/>
            <w:rtl/>
          </w:rPr>
          <w:t>סעיף 54א(ב)</w:t>
        </w:r>
      </w:hyperlink>
      <w:r>
        <w:rPr>
          <w:rFonts w:ascii="Arial" w:hAnsi="Arial"/>
          <w:rtl/>
        </w:rPr>
        <w:t xml:space="preserve"> ל</w:t>
      </w:r>
      <w:hyperlink r:id="rId45" w:history="1">
        <w:r w:rsidR="007550AA" w:rsidRPr="007550AA">
          <w:rPr>
            <w:rStyle w:val="Hyperlink"/>
            <w:rFonts w:ascii="Arial" w:hAnsi="Arial"/>
            <w:rtl/>
          </w:rPr>
          <w:t>פקודת הראיות</w:t>
        </w:r>
      </w:hyperlink>
      <w:r>
        <w:rPr>
          <w:rFonts w:ascii="Arial" w:hAnsi="Arial"/>
          <w:rtl/>
        </w:rPr>
        <w:t xml:space="preserve"> [נוסח משולב] תשל"א-1971 (להלן: "פקודת הראיות"), ניתן לבסס הרשעה על בסיס "עדות יחידה" של קרבן עבירת מין, ובלבד שבהכרעת הדין תובא </w:t>
      </w:r>
      <w:r w:rsidRPr="003139B1">
        <w:rPr>
          <w:rFonts w:ascii="Arial" w:hAnsi="Arial"/>
          <w:rtl/>
        </w:rPr>
        <w:t>הנמקה</w:t>
      </w:r>
      <w:r>
        <w:rPr>
          <w:rFonts w:ascii="Arial" w:hAnsi="Arial"/>
          <w:rtl/>
        </w:rPr>
        <w:t xml:space="preserve"> העומדת בבסיס אימוצה של עדות שכזו. </w:t>
      </w:r>
    </w:p>
    <w:p w14:paraId="525B1033" w14:textId="77777777" w:rsidR="008C3215" w:rsidRDefault="008C3215" w:rsidP="008C3215">
      <w:pPr>
        <w:jc w:val="both"/>
        <w:rPr>
          <w:rFonts w:ascii="Arial" w:hAnsi="Arial"/>
          <w:rtl/>
        </w:rPr>
      </w:pPr>
    </w:p>
    <w:p w14:paraId="0A895DF4" w14:textId="77777777" w:rsidR="008C3215" w:rsidRDefault="00C25FD9" w:rsidP="008C3215">
      <w:pPr>
        <w:jc w:val="both"/>
        <w:rPr>
          <w:rFonts w:ascii="Arial" w:hAnsi="Arial"/>
          <w:rtl/>
        </w:rPr>
      </w:pPr>
      <w:hyperlink r:id="rId46" w:history="1">
        <w:r w:rsidRPr="00C25FD9">
          <w:rPr>
            <w:rFonts w:ascii="Arial" w:hAnsi="Arial"/>
            <w:color w:val="0000FF"/>
            <w:u w:val="single"/>
            <w:rtl/>
          </w:rPr>
          <w:t>סעיף 54א(ב)</w:t>
        </w:r>
      </w:hyperlink>
      <w:r w:rsidR="008C3215">
        <w:rPr>
          <w:rFonts w:ascii="Arial" w:hAnsi="Arial"/>
          <w:rtl/>
        </w:rPr>
        <w:t xml:space="preserve"> לפקודה הנ"ל קובע כדלקמן:</w:t>
      </w:r>
    </w:p>
    <w:p w14:paraId="52E622EB" w14:textId="77777777" w:rsidR="008C3215" w:rsidRDefault="008C3215" w:rsidP="008C3215">
      <w:pPr>
        <w:jc w:val="both"/>
        <w:rPr>
          <w:rFonts w:ascii="Arial" w:hAnsi="Arial"/>
          <w:rtl/>
        </w:rPr>
      </w:pPr>
    </w:p>
    <w:p w14:paraId="61D683EF" w14:textId="77777777" w:rsidR="008C3215" w:rsidRPr="0032483A" w:rsidRDefault="008C3215" w:rsidP="008C3215">
      <w:pPr>
        <w:ind w:left="926" w:right="900"/>
        <w:jc w:val="both"/>
        <w:rPr>
          <w:rFonts w:ascii="Arial" w:hAnsi="Arial" w:cs="Miriam"/>
          <w:rtl/>
        </w:rPr>
      </w:pPr>
      <w:r w:rsidRPr="0032483A">
        <w:rPr>
          <w:rFonts w:ascii="Arial" w:hAnsi="Arial" w:cs="Miriam"/>
          <w:rtl/>
        </w:rPr>
        <w:t>"הרשיע בית משפט במשפט על עבירה לפי סימן ה' לפרק י' ל</w:t>
      </w:r>
      <w:hyperlink r:id="rId47" w:history="1">
        <w:r w:rsidR="007550AA" w:rsidRPr="007550AA">
          <w:rPr>
            <w:rStyle w:val="Hyperlink"/>
            <w:rFonts w:ascii="Arial" w:hAnsi="Arial" w:cs="Miriam"/>
            <w:rtl/>
          </w:rPr>
          <w:t>חוק העונשין</w:t>
        </w:r>
      </w:hyperlink>
      <w:r w:rsidRPr="0032483A">
        <w:rPr>
          <w:rFonts w:ascii="Arial" w:hAnsi="Arial" w:cs="Miriam"/>
          <w:rtl/>
        </w:rPr>
        <w:t xml:space="preserve"> התשל"ז 1977, על פי עדות יחידה, של הנפגע יפרט בהכרעת הדין מה הניע אותו להסתפק בעדות זו".</w:t>
      </w:r>
    </w:p>
    <w:p w14:paraId="7D905D9C" w14:textId="77777777" w:rsidR="008C3215" w:rsidRDefault="008C3215" w:rsidP="008C3215">
      <w:pPr>
        <w:jc w:val="both"/>
        <w:rPr>
          <w:rFonts w:ascii="Arial" w:hAnsi="Arial"/>
          <w:rtl/>
        </w:rPr>
      </w:pPr>
    </w:p>
    <w:p w14:paraId="26641831" w14:textId="77777777" w:rsidR="008C3215" w:rsidRDefault="008C3215" w:rsidP="00490FC8">
      <w:pPr>
        <w:spacing w:line="360" w:lineRule="auto"/>
        <w:jc w:val="both"/>
        <w:rPr>
          <w:rFonts w:ascii="Arial" w:hAnsi="Arial"/>
          <w:rtl/>
        </w:rPr>
      </w:pPr>
      <w:r>
        <w:rPr>
          <w:rFonts w:ascii="Arial" w:hAnsi="Arial"/>
          <w:rtl/>
        </w:rPr>
        <w:t>חובת הפירוט - ההנמקה החליפה את דרישת "הסיוע" שנדרשה בעבר כתוספת ראייתית לעדות קורבן עבירת מין לצורך הרשעת נאשם כנאמר ב</w:t>
      </w:r>
      <w:hyperlink r:id="rId48" w:history="1">
        <w:r w:rsidR="007550AA" w:rsidRPr="007550AA">
          <w:rPr>
            <w:rStyle w:val="Hyperlink"/>
            <w:rFonts w:ascii="Arial" w:hAnsi="Arial"/>
            <w:rtl/>
          </w:rPr>
          <w:t>ע"פ 993/00</w:t>
        </w:r>
      </w:hyperlink>
      <w:r w:rsidR="00490FC8">
        <w:rPr>
          <w:rFonts w:ascii="Arial" w:hAnsi="Arial" w:hint="cs"/>
          <w:rtl/>
        </w:rPr>
        <w:t xml:space="preserve"> </w:t>
      </w:r>
      <w:r w:rsidR="00490FC8" w:rsidRPr="00490FC8">
        <w:rPr>
          <w:rFonts w:ascii="Times New Roman" w:hAnsi="Times New Roman"/>
          <w:sz w:val="22"/>
          <w:rtl/>
        </w:rPr>
        <w:t>[פורסם בנבו]</w:t>
      </w:r>
      <w:r>
        <w:rPr>
          <w:rFonts w:ascii="Arial" w:hAnsi="Arial"/>
          <w:rtl/>
        </w:rPr>
        <w:t>:</w:t>
      </w:r>
    </w:p>
    <w:p w14:paraId="6900E6A4" w14:textId="77777777" w:rsidR="008C3215" w:rsidRDefault="008C3215" w:rsidP="008C3215">
      <w:pPr>
        <w:jc w:val="both"/>
        <w:rPr>
          <w:rFonts w:ascii="Arial" w:hAnsi="Arial"/>
          <w:rtl/>
        </w:rPr>
      </w:pPr>
    </w:p>
    <w:p w14:paraId="629D0F6C" w14:textId="77777777" w:rsidR="008C3215" w:rsidRDefault="008C3215" w:rsidP="008C3215">
      <w:pPr>
        <w:ind w:left="746" w:right="900"/>
        <w:jc w:val="both"/>
        <w:rPr>
          <w:rFonts w:ascii="Arial" w:hAnsi="Arial"/>
          <w:rtl/>
        </w:rPr>
      </w:pPr>
      <w:r w:rsidRPr="00FC55A7">
        <w:rPr>
          <w:rFonts w:ascii="Arial" w:hAnsi="Arial" w:cs="Miriam"/>
          <w:rtl/>
        </w:rPr>
        <w:t xml:space="preserve">"מלשון הסעיף עולה כי בית המשפט רשאי להסתמך על עדות יחידה של מתלוננת, ובלבד שיפרט מה הניע אותו להסתפק בעדות זו. זוהי דרישת </w:t>
      </w:r>
      <w:r w:rsidRPr="000442EE">
        <w:rPr>
          <w:rFonts w:ascii="Arial" w:hAnsi="Arial" w:cs="Miriam"/>
          <w:u w:val="single"/>
          <w:rtl/>
        </w:rPr>
        <w:t>'ההנמקה המיוחדת</w:t>
      </w:r>
      <w:r w:rsidRPr="00FC55A7">
        <w:rPr>
          <w:rFonts w:ascii="Arial" w:hAnsi="Arial" w:cs="Miriam"/>
          <w:rtl/>
        </w:rPr>
        <w:t>' שתפסה את מקומה של דרישת הסיוע שנדרשה בעבר לשם הרשעה בעבירת מין (ראה, למשל דברי השופט אריאל ב</w:t>
      </w:r>
      <w:hyperlink r:id="rId49" w:history="1">
        <w:r w:rsidR="007550AA" w:rsidRPr="007550AA">
          <w:rPr>
            <w:rStyle w:val="Hyperlink"/>
            <w:rFonts w:ascii="Arial" w:hAnsi="Arial" w:cs="Miriam"/>
            <w:rtl/>
          </w:rPr>
          <w:t>ע"פ 288/88</w:t>
        </w:r>
      </w:hyperlink>
      <w:r w:rsidRPr="00FC55A7">
        <w:rPr>
          <w:rFonts w:ascii="Arial" w:hAnsi="Arial" w:cs="Miriam"/>
          <w:rtl/>
        </w:rPr>
        <w:t xml:space="preserve"> גנדור נ' מדינת ישראל </w:t>
      </w:r>
      <w:r w:rsidR="00490FC8" w:rsidRPr="00490FC8">
        <w:rPr>
          <w:rFonts w:ascii="Times New Roman" w:hAnsi="Times New Roman"/>
          <w:sz w:val="22"/>
          <w:rtl/>
        </w:rPr>
        <w:t xml:space="preserve">[פורסם בנבו] </w:t>
      </w:r>
      <w:r w:rsidRPr="00FC55A7">
        <w:rPr>
          <w:rFonts w:ascii="Arial" w:hAnsi="Arial" w:cs="Miriam"/>
          <w:rtl/>
        </w:rPr>
        <w:t xml:space="preserve">(להלן – עניין גנדור [1]), בעמ' 48-49). בהיעדר דרישת סיוע יכולה הכרעת-הדין להיות מושתתת על ממצאי המהימנות שקבע בית-המשפט ועליהם בלבד. אשר-על-כן מידת הזהירות מחייבת כי ההנמקה תהא "ממשית". "... ככל שהעדות העיקרית 'לשה' יותר, תידרש הנמקה 'ממשית' יותר...". (י' קדמי על הראיות (להלן: קדמי [43]) (כרך א'), בעמ' 159). למידת הפירוט הנדרשת לשם עמידה בחובת ההנמקה לא נקבע שיעור, והדבר ייקבע על פי הנסיבות (ראו </w:t>
      </w:r>
      <w:hyperlink r:id="rId50" w:history="1">
        <w:r w:rsidR="007550AA" w:rsidRPr="007550AA">
          <w:rPr>
            <w:rStyle w:val="Hyperlink"/>
            <w:rFonts w:ascii="Arial" w:hAnsi="Arial" w:cs="Miriam"/>
            <w:rtl/>
          </w:rPr>
          <w:t>ע"פ 4043/93</w:t>
        </w:r>
      </w:hyperlink>
      <w:r w:rsidRPr="00FC55A7">
        <w:rPr>
          <w:rFonts w:ascii="Arial" w:hAnsi="Arial" w:cs="Miriam"/>
          <w:rtl/>
        </w:rPr>
        <w:t xml:space="preserve"> פלוני נ' מדינת ישראל </w:t>
      </w:r>
      <w:r w:rsidR="00960D51" w:rsidRPr="00960D51">
        <w:rPr>
          <w:rFonts w:ascii="Times New Roman" w:hAnsi="Times New Roman"/>
          <w:sz w:val="22"/>
          <w:rtl/>
        </w:rPr>
        <w:t xml:space="preserve">[פורסם בנבו] </w:t>
      </w:r>
      <w:r w:rsidRPr="00FC55A7">
        <w:rPr>
          <w:rFonts w:ascii="Arial" w:hAnsi="Arial" w:cs="Miriam"/>
          <w:rtl/>
        </w:rPr>
        <w:t>[2], בפיסקה 1 לפסק-דינו של השופט טל). עם זאת ברור כי כאשר התרשמותו של בית-המשפט מהימנות המתלוננת נתמכת בראיות חיצוניות – די בכך כדי לספק את דרישת ההנמקה (קדמי (כרך א') [43], בעמ' 162). כך, למעלה, נקבע כי תלונתה המיידית של מתלוננת או העובדה שהגיעה נרגשת ופרועה בעת הגשת תלונתה די בהן כדי לספק את אותו חיזוק הנדרש לשם עמידה בדרישת ההנמקה (עניין גונדר [1], בעמ' 50). מכוח קל וחומר, הגורמים הראייתיים שנקבעו בעבר כמספקים את דרישת הסיוע יספקו גם את חובת ההנמקה שבאה במקומה"</w:t>
      </w:r>
      <w:r>
        <w:rPr>
          <w:rFonts w:ascii="Arial" w:hAnsi="Arial"/>
          <w:rtl/>
        </w:rPr>
        <w:t xml:space="preserve"> [</w:t>
      </w:r>
      <w:r w:rsidRPr="00FC55A7">
        <w:rPr>
          <w:rFonts w:ascii="Arial" w:hAnsi="Arial"/>
          <w:b/>
          <w:bCs/>
          <w:rtl/>
        </w:rPr>
        <w:t>נור נ' מדינת ישראל,</w:t>
      </w:r>
      <w:r>
        <w:rPr>
          <w:rFonts w:ascii="Arial" w:hAnsi="Arial"/>
          <w:rtl/>
        </w:rPr>
        <w:t xml:space="preserve"> פד"י נו(6) 205 בעמ' 216].</w:t>
      </w:r>
    </w:p>
    <w:p w14:paraId="3E658703" w14:textId="77777777" w:rsidR="008C3215" w:rsidRDefault="008C3215" w:rsidP="008C3215">
      <w:pPr>
        <w:spacing w:line="360" w:lineRule="auto"/>
        <w:jc w:val="both"/>
        <w:rPr>
          <w:rFonts w:ascii="Arial" w:hAnsi="Arial"/>
          <w:rtl/>
        </w:rPr>
      </w:pPr>
    </w:p>
    <w:p w14:paraId="57F963B1" w14:textId="77777777" w:rsidR="008C3215" w:rsidRDefault="008C3215" w:rsidP="008C3215">
      <w:pPr>
        <w:spacing w:line="360" w:lineRule="auto"/>
        <w:jc w:val="both"/>
        <w:rPr>
          <w:rFonts w:ascii="Arial" w:hAnsi="Arial"/>
          <w:rtl/>
        </w:rPr>
      </w:pPr>
      <w:r>
        <w:rPr>
          <w:rFonts w:ascii="Arial" w:hAnsi="Arial"/>
          <w:rtl/>
        </w:rPr>
        <w:t xml:space="preserve">במהלך שמיעת הראיות נחשפנו כאמור לסיפורו של תא משפחתי שעבר משברים קשים ביותר, על רקע  חיים במצוקה כלכלית קשה, גירושי ההורים וטענות המתלוננת בדבר הזנחתה. </w:t>
      </w:r>
    </w:p>
    <w:p w14:paraId="157262D5" w14:textId="77777777" w:rsidR="008C3215" w:rsidRDefault="008C3215" w:rsidP="008C3215">
      <w:pPr>
        <w:spacing w:line="360" w:lineRule="auto"/>
        <w:jc w:val="both"/>
        <w:rPr>
          <w:rFonts w:ascii="Arial" w:hAnsi="Arial"/>
          <w:rtl/>
        </w:rPr>
      </w:pPr>
    </w:p>
    <w:p w14:paraId="60463D93" w14:textId="77777777" w:rsidR="008C3215" w:rsidRDefault="008C3215" w:rsidP="008C3215">
      <w:pPr>
        <w:spacing w:line="360" w:lineRule="auto"/>
        <w:jc w:val="both"/>
        <w:rPr>
          <w:rFonts w:ascii="Arial" w:hAnsi="Arial"/>
          <w:rtl/>
        </w:rPr>
      </w:pPr>
      <w:r>
        <w:rPr>
          <w:rFonts w:ascii="Arial" w:hAnsi="Arial"/>
          <w:rtl/>
        </w:rPr>
        <w:t>על אותה "טלטלה" משפחתית, יש להוסיף את טענות המתלוננת המייחסת מעשים חמורים ביותר של פגיעה מינית מצד הנאשם, לאורך שנים ובתדירות גבוהה ביותר (</w:t>
      </w:r>
      <w:r w:rsidRPr="003139B1">
        <w:rPr>
          <w:rFonts w:ascii="Arial" w:hAnsi="Arial" w:cs="Miriam"/>
          <w:rtl/>
        </w:rPr>
        <w:t>"כמעט כל לילה"</w:t>
      </w:r>
      <w:r>
        <w:rPr>
          <w:rFonts w:ascii="Arial" w:hAnsi="Arial"/>
          <w:rtl/>
        </w:rPr>
        <w:t xml:space="preserve">, כלשון כתב האישום) מהיות המתלוננת רכה בשנים עד הגיעה לגיל 13, עת סיפרה על המעשים לראשונה לאמה, למחנכת, לפסיכולוגית שטיפלה בה ולשתיים מחברותיה. </w:t>
      </w:r>
    </w:p>
    <w:p w14:paraId="01B51316" w14:textId="77777777" w:rsidR="008C3215" w:rsidRDefault="008C3215" w:rsidP="008C3215">
      <w:pPr>
        <w:spacing w:line="360" w:lineRule="auto"/>
        <w:jc w:val="both"/>
        <w:rPr>
          <w:rFonts w:ascii="Arial" w:hAnsi="Arial"/>
          <w:rtl/>
        </w:rPr>
      </w:pPr>
    </w:p>
    <w:p w14:paraId="1AA9EEF0" w14:textId="77777777" w:rsidR="008C3215" w:rsidRDefault="008C3215" w:rsidP="008C3215">
      <w:pPr>
        <w:spacing w:line="360" w:lineRule="auto"/>
        <w:jc w:val="both"/>
        <w:rPr>
          <w:rFonts w:ascii="Arial" w:hAnsi="Arial"/>
          <w:rtl/>
        </w:rPr>
      </w:pPr>
      <w:r>
        <w:rPr>
          <w:rFonts w:ascii="Arial" w:hAnsi="Arial"/>
          <w:rtl/>
        </w:rPr>
        <w:t xml:space="preserve">מערכת היחסים הבעייתית ששררה בין בני המשפחה "מהלכת" לה כ"צל" בין הראיות שבאו בפנינו, כפי שסקרתי לעיל בהרחבה. </w:t>
      </w:r>
    </w:p>
    <w:p w14:paraId="04402CA8" w14:textId="77777777" w:rsidR="008C3215" w:rsidRDefault="008C3215" w:rsidP="008C3215">
      <w:pPr>
        <w:spacing w:line="360" w:lineRule="auto"/>
        <w:jc w:val="both"/>
        <w:rPr>
          <w:rFonts w:ascii="Arial" w:hAnsi="Arial"/>
          <w:rtl/>
        </w:rPr>
      </w:pPr>
    </w:p>
    <w:p w14:paraId="2CFDEDBE" w14:textId="77777777" w:rsidR="008C3215" w:rsidRDefault="008C3215" w:rsidP="008C3215">
      <w:pPr>
        <w:spacing w:line="360" w:lineRule="auto"/>
        <w:jc w:val="both"/>
        <w:rPr>
          <w:rFonts w:ascii="Arial" w:hAnsi="Arial"/>
          <w:rtl/>
        </w:rPr>
      </w:pPr>
      <w:r>
        <w:rPr>
          <w:rFonts w:ascii="Arial" w:hAnsi="Arial"/>
          <w:rtl/>
        </w:rPr>
        <w:t xml:space="preserve">כעולה מן האמור לעיל, יכול ובית המשפט ירשיע נאשם בעבירת מין על בסיס "עדות יחידה" של קרבן העבירה, ללא כל תוספת ראייתית בכפוף לחובת ההנמקה. </w:t>
      </w:r>
    </w:p>
    <w:p w14:paraId="24965B28" w14:textId="77777777" w:rsidR="008C3215" w:rsidRDefault="008C3215" w:rsidP="008C3215">
      <w:pPr>
        <w:spacing w:line="360" w:lineRule="auto"/>
        <w:jc w:val="both"/>
        <w:rPr>
          <w:rFonts w:ascii="Arial" w:hAnsi="Arial"/>
          <w:rtl/>
        </w:rPr>
      </w:pPr>
    </w:p>
    <w:p w14:paraId="3733CBCC" w14:textId="77777777" w:rsidR="008C3215" w:rsidRDefault="008C3215" w:rsidP="008C3215">
      <w:pPr>
        <w:spacing w:line="360" w:lineRule="auto"/>
        <w:jc w:val="both"/>
        <w:rPr>
          <w:rFonts w:ascii="Arial" w:hAnsi="Arial"/>
          <w:rtl/>
        </w:rPr>
      </w:pPr>
      <w:r>
        <w:rPr>
          <w:rFonts w:ascii="Arial" w:hAnsi="Arial"/>
          <w:rtl/>
        </w:rPr>
        <w:t xml:space="preserve">חובת ההנמקה פנים שונות לה והפסיקה התייחסה להיבטים ראייתיים שונים אשר היה בהם כדי מילוי חובה זו. </w:t>
      </w:r>
    </w:p>
    <w:p w14:paraId="591E28C6" w14:textId="77777777" w:rsidR="008C3215" w:rsidRDefault="008C3215" w:rsidP="008C3215">
      <w:pPr>
        <w:jc w:val="both"/>
        <w:rPr>
          <w:rFonts w:ascii="Arial" w:hAnsi="Arial"/>
          <w:rtl/>
        </w:rPr>
      </w:pPr>
    </w:p>
    <w:p w14:paraId="750F21B2" w14:textId="77777777" w:rsidR="008C3215" w:rsidRDefault="008C3215" w:rsidP="008C3215">
      <w:pPr>
        <w:spacing w:line="360" w:lineRule="auto"/>
        <w:jc w:val="both"/>
        <w:rPr>
          <w:rFonts w:ascii="Arial" w:hAnsi="Arial"/>
          <w:rtl/>
        </w:rPr>
      </w:pPr>
      <w:r>
        <w:rPr>
          <w:rFonts w:ascii="Arial" w:hAnsi="Arial"/>
          <w:rtl/>
        </w:rPr>
        <w:t>כך למשל, נקבע כי די במתן אמון מלא ומפורש בגרסת הקרבן על מנת למלא אחר חובת הנמקה זו (</w:t>
      </w:r>
      <w:hyperlink r:id="rId51" w:history="1">
        <w:r w:rsidR="007550AA" w:rsidRPr="007550AA">
          <w:rPr>
            <w:rStyle w:val="Hyperlink"/>
            <w:rFonts w:ascii="Arial" w:hAnsi="Arial"/>
            <w:rtl/>
          </w:rPr>
          <w:t>ע"פ 9902/04</w:t>
        </w:r>
      </w:hyperlink>
      <w:r>
        <w:rPr>
          <w:rFonts w:ascii="Arial" w:hAnsi="Arial"/>
          <w:rtl/>
        </w:rPr>
        <w:t xml:space="preserve"> </w:t>
      </w:r>
      <w:r w:rsidRPr="004D46DB">
        <w:rPr>
          <w:rFonts w:ascii="Arial" w:hAnsi="Arial"/>
          <w:b/>
          <w:bCs/>
          <w:rtl/>
        </w:rPr>
        <w:t>פלוני נ' מדינת ישראל</w:t>
      </w:r>
      <w:r>
        <w:rPr>
          <w:rFonts w:ascii="Arial" w:hAnsi="Arial"/>
          <w:rtl/>
        </w:rPr>
        <w:t xml:space="preserve"> [פורסם בנבו, 16/07/07]). הימצאות תמיכות חיצוניות לעדות המתלוננת כדוגמת בדיקה רפואית ולפיה, המתלוננת אינה בתולה משנשללה אפשרות אחרת פרט לעבירות מין לאובדן הבתולין, ובצירוף התנהגות הנאשם לאחר שנתפס, ובריחתו מהארץ ( 5187/98 </w:t>
      </w:r>
      <w:r w:rsidRPr="002A7364">
        <w:rPr>
          <w:rFonts w:ascii="Arial" w:hAnsi="Arial"/>
          <w:b/>
          <w:bCs/>
          <w:rtl/>
        </w:rPr>
        <w:t>פלוני נ' מדינת ישראל</w:t>
      </w:r>
      <w:r>
        <w:rPr>
          <w:rFonts w:ascii="Arial" w:hAnsi="Arial"/>
          <w:rtl/>
        </w:rPr>
        <w:t xml:space="preserve">, </w:t>
      </w:r>
      <w:r w:rsidR="00960D51" w:rsidRPr="00960D51">
        <w:rPr>
          <w:rFonts w:ascii="Times New Roman" w:hAnsi="Times New Roman"/>
          <w:sz w:val="22"/>
          <w:rtl/>
        </w:rPr>
        <w:t xml:space="preserve">[פורסם בנבו] </w:t>
      </w:r>
      <w:r>
        <w:rPr>
          <w:rFonts w:ascii="Arial" w:hAnsi="Arial"/>
          <w:rtl/>
        </w:rPr>
        <w:t>דינים עליון, נז', 369). מתן אמון מלא בעדות מתלוננת על פי התרשמות מן האופן בו מסרה את עדותה בצרוף גורמים ראייתיים תומכים כדוגמת שקרי נאשם (</w:t>
      </w:r>
      <w:hyperlink r:id="rId52" w:history="1">
        <w:r w:rsidR="007550AA" w:rsidRPr="007550AA">
          <w:rPr>
            <w:rStyle w:val="Hyperlink"/>
            <w:rFonts w:ascii="Arial" w:hAnsi="Arial"/>
            <w:rtl/>
          </w:rPr>
          <w:t>ע"פ 4043/98</w:t>
        </w:r>
      </w:hyperlink>
      <w:r>
        <w:rPr>
          <w:rFonts w:ascii="Arial" w:hAnsi="Arial"/>
          <w:rtl/>
        </w:rPr>
        <w:t xml:space="preserve"> </w:t>
      </w:r>
      <w:r w:rsidRPr="00F65D5F">
        <w:rPr>
          <w:rFonts w:ascii="Arial" w:hAnsi="Arial"/>
          <w:b/>
          <w:bCs/>
          <w:rtl/>
        </w:rPr>
        <w:t>פלוני נ' מדינת ישראל,</w:t>
      </w:r>
      <w:r>
        <w:rPr>
          <w:rFonts w:ascii="Arial" w:hAnsi="Arial"/>
          <w:rtl/>
        </w:rPr>
        <w:t xml:space="preserve"> </w:t>
      </w:r>
      <w:r w:rsidR="00960D51" w:rsidRPr="00960D51">
        <w:rPr>
          <w:rFonts w:ascii="Times New Roman" w:hAnsi="Times New Roman"/>
          <w:sz w:val="22"/>
          <w:rtl/>
        </w:rPr>
        <w:t xml:space="preserve">[פורסם בנבו] </w:t>
      </w:r>
      <w:r>
        <w:rPr>
          <w:rFonts w:ascii="Arial" w:hAnsi="Arial"/>
          <w:rtl/>
        </w:rPr>
        <w:t xml:space="preserve">דינים עליון, לה', 353) ועוד. </w:t>
      </w:r>
    </w:p>
    <w:p w14:paraId="608CADD6" w14:textId="77777777" w:rsidR="008C3215" w:rsidRDefault="008C3215" w:rsidP="008C3215">
      <w:pPr>
        <w:spacing w:line="360" w:lineRule="auto"/>
        <w:jc w:val="both"/>
        <w:rPr>
          <w:rFonts w:ascii="Arial" w:hAnsi="Arial"/>
          <w:rtl/>
        </w:rPr>
      </w:pPr>
    </w:p>
    <w:p w14:paraId="0FF5D478" w14:textId="77777777" w:rsidR="008C3215" w:rsidRDefault="008C3215" w:rsidP="008C3215">
      <w:pPr>
        <w:spacing w:line="360" w:lineRule="auto"/>
        <w:jc w:val="both"/>
        <w:rPr>
          <w:rFonts w:ascii="Arial" w:hAnsi="Arial"/>
          <w:rtl/>
        </w:rPr>
      </w:pPr>
      <w:r>
        <w:rPr>
          <w:rFonts w:ascii="Arial" w:hAnsi="Arial"/>
          <w:rtl/>
        </w:rPr>
        <w:t xml:space="preserve">כפועל יוצא מן האמור לעיל, אפנה לאמור </w:t>
      </w:r>
      <w:hyperlink r:id="rId53" w:history="1">
        <w:r w:rsidR="00C25FD9" w:rsidRPr="00C25FD9">
          <w:rPr>
            <w:rFonts w:ascii="Arial" w:hAnsi="Arial"/>
            <w:color w:val="0000FF"/>
            <w:u w:val="single"/>
            <w:rtl/>
          </w:rPr>
          <w:t>בסעיף 53</w:t>
        </w:r>
      </w:hyperlink>
      <w:r>
        <w:rPr>
          <w:rFonts w:ascii="Arial" w:hAnsi="Arial"/>
          <w:rtl/>
        </w:rPr>
        <w:t xml:space="preserve"> ל</w:t>
      </w:r>
      <w:hyperlink r:id="rId54" w:history="1">
        <w:r w:rsidR="007550AA" w:rsidRPr="007550AA">
          <w:rPr>
            <w:rStyle w:val="Hyperlink"/>
            <w:rFonts w:ascii="Arial" w:hAnsi="Arial"/>
            <w:rtl/>
          </w:rPr>
          <w:t>פקודת הראיות</w:t>
        </w:r>
      </w:hyperlink>
      <w:r>
        <w:rPr>
          <w:rFonts w:ascii="Arial" w:hAnsi="Arial"/>
          <w:rtl/>
        </w:rPr>
        <w:t xml:space="preserve"> [נוסח חדש], תשל"א 1971  המתייחס למשקלה והערכתה של עדות וקביעת מהימנותו של עד, בכלל זה, עדות מתלוננת בעבירות מין: </w:t>
      </w:r>
    </w:p>
    <w:p w14:paraId="64E4BE62" w14:textId="77777777" w:rsidR="008C3215" w:rsidRDefault="008C3215" w:rsidP="008C3215">
      <w:pPr>
        <w:jc w:val="both"/>
        <w:rPr>
          <w:rFonts w:ascii="Arial" w:hAnsi="Arial"/>
          <w:rtl/>
        </w:rPr>
      </w:pPr>
    </w:p>
    <w:p w14:paraId="366897AF" w14:textId="77777777" w:rsidR="008C3215" w:rsidRPr="00E2690D" w:rsidRDefault="008C3215" w:rsidP="008C3215">
      <w:pPr>
        <w:ind w:left="746" w:right="1080"/>
        <w:jc w:val="both"/>
        <w:rPr>
          <w:rFonts w:ascii="Arial" w:hAnsi="Arial" w:cs="Miriam"/>
          <w:rtl/>
        </w:rPr>
      </w:pPr>
      <w:r w:rsidRPr="00E2690D">
        <w:rPr>
          <w:rFonts w:ascii="Arial" w:hAnsi="Arial" w:cs="Miriam"/>
          <w:rtl/>
        </w:rPr>
        <w:t xml:space="preserve">"ערכה של עדות שבעל פה, ומהימנותם של עדים הם עניין של בית המשפט להחליט בו, על פי התנהגות העדים, נסיבות העניין ואותות האמת המתגלים במהלך המשפט". </w:t>
      </w:r>
    </w:p>
    <w:p w14:paraId="658FE57F" w14:textId="77777777" w:rsidR="008C3215" w:rsidRDefault="008C3215" w:rsidP="008C3215">
      <w:pPr>
        <w:spacing w:line="360" w:lineRule="auto"/>
        <w:jc w:val="both"/>
        <w:rPr>
          <w:rFonts w:ascii="Arial" w:hAnsi="Arial"/>
          <w:rtl/>
        </w:rPr>
      </w:pPr>
    </w:p>
    <w:p w14:paraId="5C641991" w14:textId="77777777" w:rsidR="008C3215" w:rsidRDefault="008C3215" w:rsidP="008C3215">
      <w:pPr>
        <w:spacing w:line="360" w:lineRule="auto"/>
        <w:jc w:val="both"/>
        <w:rPr>
          <w:rFonts w:ascii="Arial" w:hAnsi="Arial"/>
          <w:rtl/>
        </w:rPr>
      </w:pPr>
      <w:r>
        <w:rPr>
          <w:rFonts w:ascii="Arial" w:hAnsi="Arial"/>
          <w:rtl/>
        </w:rPr>
        <w:t>אף לעניין האמור לעיל קיימת התייחסות נרחבת בפסיקה באשר לחובת הזהירות הנדרשת בהערכת מהימנות על פי התנהגותם של עדים ו</w:t>
      </w:r>
      <w:r w:rsidRPr="003139B1">
        <w:rPr>
          <w:rFonts w:ascii="Arial" w:hAnsi="Arial" w:cs="Miriam"/>
          <w:rtl/>
        </w:rPr>
        <w:t xml:space="preserve">"אותות האמת" </w:t>
      </w:r>
      <w:r>
        <w:rPr>
          <w:rFonts w:ascii="Arial" w:hAnsi="Arial"/>
          <w:rtl/>
        </w:rPr>
        <w:t xml:space="preserve">המתגלים במשך המשפט. </w:t>
      </w:r>
    </w:p>
    <w:p w14:paraId="0735C71E" w14:textId="77777777" w:rsidR="008C3215" w:rsidRDefault="008C3215" w:rsidP="008C3215">
      <w:pPr>
        <w:jc w:val="both"/>
        <w:rPr>
          <w:rFonts w:ascii="Arial" w:hAnsi="Arial"/>
          <w:rtl/>
        </w:rPr>
      </w:pPr>
    </w:p>
    <w:p w14:paraId="35246B8B" w14:textId="77777777" w:rsidR="008C3215" w:rsidRDefault="008C3215" w:rsidP="008C3215">
      <w:pPr>
        <w:jc w:val="both"/>
        <w:rPr>
          <w:rFonts w:ascii="Arial" w:hAnsi="Arial"/>
          <w:rtl/>
        </w:rPr>
      </w:pPr>
      <w:r>
        <w:rPr>
          <w:rFonts w:ascii="Arial" w:hAnsi="Arial"/>
          <w:rtl/>
        </w:rPr>
        <w:t>כך נקבע, ב</w:t>
      </w:r>
      <w:hyperlink r:id="rId55" w:history="1">
        <w:r w:rsidR="007550AA" w:rsidRPr="007550AA">
          <w:rPr>
            <w:rStyle w:val="Hyperlink"/>
            <w:rFonts w:ascii="Arial" w:hAnsi="Arial"/>
            <w:rtl/>
          </w:rPr>
          <w:t>ע"פ 6378/95</w:t>
        </w:r>
      </w:hyperlink>
      <w:r>
        <w:rPr>
          <w:rFonts w:ascii="Arial" w:hAnsi="Arial"/>
          <w:rtl/>
        </w:rPr>
        <w:t>:</w:t>
      </w:r>
    </w:p>
    <w:p w14:paraId="513E7C53" w14:textId="77777777" w:rsidR="008C3215" w:rsidRDefault="008C3215" w:rsidP="008C3215">
      <w:pPr>
        <w:jc w:val="both"/>
        <w:rPr>
          <w:rFonts w:ascii="Arial" w:hAnsi="Arial"/>
          <w:rtl/>
        </w:rPr>
      </w:pPr>
    </w:p>
    <w:p w14:paraId="65346B45" w14:textId="77777777" w:rsidR="008C3215" w:rsidRDefault="008C3215" w:rsidP="008C3215">
      <w:pPr>
        <w:ind w:left="926" w:right="900"/>
        <w:jc w:val="both"/>
        <w:rPr>
          <w:rFonts w:ascii="Arial" w:hAnsi="Arial"/>
          <w:rtl/>
        </w:rPr>
      </w:pPr>
      <w:r w:rsidRPr="00007790">
        <w:rPr>
          <w:rFonts w:ascii="Arial" w:hAnsi="Arial" w:cs="Miriam"/>
          <w:rtl/>
        </w:rPr>
        <w:t>"מהימנות גרסה היא בסיס אפשרי להרשעה כאשר מהימנות היא, בעיני בית המשפט, למעלה מספק סביר. אך במה דברים אמורים, כאשר אין בשאר הנסיבות כדי לפחת במידה רבה מהאמון הזה. נראה לי, בכל הכבוד, שהסתירות והתמיהות שבגרסת המתלוננת מקלישות במידה רבה את האמון שניתן בה. יש לזכור שלאחר שהוסף סעיף 54א' ל</w:t>
      </w:r>
      <w:hyperlink r:id="rId56" w:history="1">
        <w:r w:rsidR="007550AA" w:rsidRPr="007550AA">
          <w:rPr>
            <w:rStyle w:val="Hyperlink"/>
            <w:rFonts w:ascii="Arial" w:hAnsi="Arial" w:cs="Miriam"/>
            <w:rtl/>
          </w:rPr>
          <w:t>פקודת הראיות</w:t>
        </w:r>
      </w:hyperlink>
      <w:r w:rsidRPr="00007790">
        <w:rPr>
          <w:rFonts w:ascii="Arial" w:hAnsi="Arial" w:cs="Miriam"/>
          <w:rtl/>
        </w:rPr>
        <w:t xml:space="preserve"> [נוסח חדש] תשל"א 1971, ובוטל הצורך בסיוע לעדות יחידה בעבירות מין, דרושה זהירות  שלא יורשע אדם חף מפשע. בעניינינו, נראה לי שלא היה זה בטוח להשתית את הרשעת המערער על עדותה היחידה של המתלוננת, הלוקה, כאמור, בסתירות ובתמיהות"</w:t>
      </w:r>
      <w:r>
        <w:rPr>
          <w:rFonts w:ascii="Arial" w:hAnsi="Arial"/>
          <w:rtl/>
        </w:rPr>
        <w:t xml:space="preserve"> (</w:t>
      </w:r>
      <w:r w:rsidRPr="00007790">
        <w:rPr>
          <w:rFonts w:ascii="Arial" w:hAnsi="Arial"/>
          <w:b/>
          <w:bCs/>
          <w:rtl/>
        </w:rPr>
        <w:t>ברוק נ' מדינת ישראל,</w:t>
      </w:r>
      <w:r>
        <w:rPr>
          <w:rFonts w:ascii="Arial" w:hAnsi="Arial"/>
          <w:rtl/>
        </w:rPr>
        <w:t xml:space="preserve">  פד"י מט(5), 278).</w:t>
      </w:r>
    </w:p>
    <w:p w14:paraId="27041E38" w14:textId="77777777" w:rsidR="008C3215" w:rsidRDefault="008C3215" w:rsidP="008C3215">
      <w:pPr>
        <w:spacing w:line="360" w:lineRule="auto"/>
        <w:jc w:val="both"/>
        <w:rPr>
          <w:rFonts w:ascii="Arial" w:hAnsi="Arial"/>
          <w:rtl/>
        </w:rPr>
      </w:pPr>
    </w:p>
    <w:p w14:paraId="64081040" w14:textId="77777777" w:rsidR="008C3215" w:rsidRDefault="008C3215" w:rsidP="008C3215">
      <w:pPr>
        <w:spacing w:line="360" w:lineRule="auto"/>
        <w:jc w:val="both"/>
        <w:rPr>
          <w:rFonts w:ascii="Arial" w:hAnsi="Arial"/>
          <w:rtl/>
        </w:rPr>
      </w:pPr>
      <w:r>
        <w:rPr>
          <w:rFonts w:ascii="Arial" w:hAnsi="Arial"/>
          <w:rtl/>
        </w:rPr>
        <w:t xml:space="preserve">על רקע האמור לעיל אבחן את הראיות שבאו בפנינו כאשר  אומר כבר עתה כי במקרה דנן, איני סבור שיש להרשיע את הנאשם על בסיס עדותה של המתלוננת בתוספת אותם "חיזוקים" להם טוענת באת כח המאשימה. </w:t>
      </w:r>
    </w:p>
    <w:p w14:paraId="24645326" w14:textId="77777777" w:rsidR="008C3215" w:rsidRDefault="008C3215" w:rsidP="008C3215">
      <w:pPr>
        <w:spacing w:line="360" w:lineRule="auto"/>
        <w:jc w:val="both"/>
        <w:rPr>
          <w:rFonts w:ascii="Arial" w:hAnsi="Arial"/>
          <w:rtl/>
        </w:rPr>
      </w:pPr>
      <w:r>
        <w:rPr>
          <w:rFonts w:ascii="Arial" w:hAnsi="Arial"/>
          <w:rtl/>
        </w:rPr>
        <w:t>תיאוריה של המתלוננת באשר למעשים שבוצעו כלפיה, הינם קשים יותר ומזעזעים במיוחד כאשר  מעשים אלה, על פי הנטען בוצעו על ידי אביה, הנאשם שבפנינו.</w:t>
      </w:r>
    </w:p>
    <w:p w14:paraId="37D6A1DC" w14:textId="77777777" w:rsidR="008C3215" w:rsidRDefault="008C3215" w:rsidP="008C3215">
      <w:pPr>
        <w:spacing w:line="360" w:lineRule="auto"/>
        <w:jc w:val="both"/>
        <w:rPr>
          <w:rFonts w:ascii="Arial" w:hAnsi="Arial"/>
          <w:rtl/>
        </w:rPr>
      </w:pPr>
    </w:p>
    <w:p w14:paraId="400C5295" w14:textId="77777777" w:rsidR="008C3215" w:rsidRDefault="008C3215" w:rsidP="008C3215">
      <w:pPr>
        <w:spacing w:line="360" w:lineRule="auto"/>
        <w:jc w:val="both"/>
        <w:rPr>
          <w:rFonts w:ascii="Arial" w:hAnsi="Arial"/>
          <w:rtl/>
        </w:rPr>
      </w:pPr>
      <w:r>
        <w:rPr>
          <w:rFonts w:ascii="Arial" w:hAnsi="Arial"/>
          <w:rtl/>
        </w:rPr>
        <w:t xml:space="preserve">גרסת המתלוננת הינה כאמור כי לאורך שנים עוד מהיותה בכיתה ד' ואף קודם לכן ועד הגיעה לכיתה ו', כפה עליה הנאשם את עצמו ופגע בה מינית, בכלל זה, קיים עמה יחסי מין מלאים בתכיפות רבה, ולעיתים מידי לילה עת ישן עמה במיטתה, והיה אלים כלפיה, כמפורט במסכת העובדתית שבכתב האישום. </w:t>
      </w:r>
    </w:p>
    <w:p w14:paraId="33C8F9EB" w14:textId="77777777" w:rsidR="008C3215" w:rsidRDefault="008C3215" w:rsidP="008C3215">
      <w:pPr>
        <w:spacing w:line="360" w:lineRule="auto"/>
        <w:jc w:val="both"/>
        <w:rPr>
          <w:rFonts w:ascii="Arial" w:hAnsi="Arial"/>
          <w:rtl/>
        </w:rPr>
      </w:pPr>
    </w:p>
    <w:p w14:paraId="40287367" w14:textId="77777777" w:rsidR="008C3215" w:rsidRPr="005A1626" w:rsidRDefault="008C3215" w:rsidP="008C3215">
      <w:pPr>
        <w:spacing w:line="360" w:lineRule="auto"/>
        <w:jc w:val="both"/>
        <w:rPr>
          <w:rFonts w:ascii="Arial" w:hAnsi="Arial"/>
          <w:rtl/>
        </w:rPr>
      </w:pPr>
      <w:r>
        <w:rPr>
          <w:rFonts w:ascii="Arial" w:hAnsi="Arial"/>
          <w:rtl/>
        </w:rPr>
        <w:t xml:space="preserve">יוער כי לשאלת בית המשפט עד איזה גיל, לטענת המאשימה, החדיר הנאשם את איבר מינו לאיבר מינה של המתלוננת? השיבה באת כח המאשימה </w:t>
      </w:r>
      <w:r w:rsidRPr="00F770B1">
        <w:rPr>
          <w:rFonts w:ascii="Arial" w:hAnsi="Arial" w:cs="Miriam"/>
          <w:rtl/>
        </w:rPr>
        <w:t>"גילאי ד', ה', ו'"</w:t>
      </w:r>
      <w:r>
        <w:rPr>
          <w:rFonts w:ascii="Arial" w:hAnsi="Arial"/>
          <w:rtl/>
        </w:rPr>
        <w:t xml:space="preserve"> והוסיפה כי למתלוננת </w:t>
      </w:r>
      <w:r w:rsidRPr="001A77C2">
        <w:rPr>
          <w:rFonts w:ascii="Arial" w:hAnsi="Arial" w:cs="Miriam"/>
          <w:rtl/>
        </w:rPr>
        <w:t>"גם זיכרונות קודמים יותר אך זה במעורפל"</w:t>
      </w:r>
      <w:r>
        <w:rPr>
          <w:rFonts w:ascii="Arial" w:hAnsi="Arial"/>
          <w:rtl/>
        </w:rPr>
        <w:t>, כלשונה  (עמ' 270 שור' 22-23 לפרו').</w:t>
      </w:r>
    </w:p>
    <w:p w14:paraId="6AE017BF" w14:textId="77777777" w:rsidR="008C3215" w:rsidRDefault="008C3215" w:rsidP="008C3215">
      <w:pPr>
        <w:spacing w:line="360" w:lineRule="auto"/>
        <w:jc w:val="both"/>
        <w:rPr>
          <w:rFonts w:ascii="Arial" w:hAnsi="Arial"/>
          <w:rtl/>
        </w:rPr>
      </w:pPr>
    </w:p>
    <w:p w14:paraId="31FBF8B8" w14:textId="77777777" w:rsidR="008C3215" w:rsidRDefault="008C3215" w:rsidP="008C3215">
      <w:pPr>
        <w:spacing w:line="360" w:lineRule="auto"/>
        <w:jc w:val="both"/>
        <w:rPr>
          <w:rFonts w:ascii="Arial" w:hAnsi="Arial"/>
          <w:rtl/>
        </w:rPr>
      </w:pPr>
      <w:r>
        <w:rPr>
          <w:rFonts w:ascii="Arial" w:hAnsi="Arial"/>
          <w:rtl/>
        </w:rPr>
        <w:t xml:space="preserve">המתלוננת סיפרה על דבר המעשים בהיותה בת </w:t>
      </w:r>
      <w:r w:rsidRPr="00E076D3">
        <w:rPr>
          <w:rFonts w:ascii="Arial" w:hAnsi="Arial" w:cs="Miriam"/>
          <w:rtl/>
        </w:rPr>
        <w:t>"13 וכמה חודשים"</w:t>
      </w:r>
      <w:r>
        <w:rPr>
          <w:rFonts w:ascii="Arial" w:hAnsi="Arial"/>
          <w:rtl/>
        </w:rPr>
        <w:t xml:space="preserve"> אף לגרסת באת כח המאשימה כי </w:t>
      </w:r>
      <w:r w:rsidRPr="00CE29B4">
        <w:rPr>
          <w:rFonts w:ascii="Arial" w:hAnsi="Arial"/>
          <w:u w:val="single"/>
          <w:rtl/>
        </w:rPr>
        <w:t>שנתיים</w:t>
      </w:r>
      <w:r>
        <w:rPr>
          <w:rFonts w:ascii="Arial" w:hAnsi="Arial"/>
          <w:rtl/>
        </w:rPr>
        <w:t xml:space="preserve"> לאחר שאלה הסתיימו. </w:t>
      </w:r>
    </w:p>
    <w:p w14:paraId="2A8167E9" w14:textId="77777777" w:rsidR="008C3215" w:rsidRDefault="008C3215" w:rsidP="008C3215">
      <w:pPr>
        <w:spacing w:line="360" w:lineRule="auto"/>
        <w:jc w:val="both"/>
        <w:rPr>
          <w:rFonts w:ascii="Arial" w:hAnsi="Arial"/>
          <w:rtl/>
        </w:rPr>
      </w:pPr>
    </w:p>
    <w:p w14:paraId="417C30E8" w14:textId="77777777" w:rsidR="008C3215" w:rsidRDefault="008C3215" w:rsidP="008C3215">
      <w:pPr>
        <w:spacing w:line="360" w:lineRule="auto"/>
        <w:jc w:val="both"/>
        <w:rPr>
          <w:rFonts w:ascii="Arial" w:hAnsi="Arial"/>
          <w:rtl/>
        </w:rPr>
      </w:pPr>
      <w:r w:rsidRPr="00016501">
        <w:rPr>
          <w:rFonts w:ascii="Arial" w:hAnsi="Arial"/>
          <w:rtl/>
        </w:rPr>
        <w:t xml:space="preserve">הנאשם כאמור הכחיש את המיוחס לו ושב וטען במילותיו </w:t>
      </w:r>
      <w:r w:rsidRPr="008F1207">
        <w:rPr>
          <w:rFonts w:ascii="Arial" w:hAnsi="Arial" w:cs="Miriam"/>
          <w:rtl/>
        </w:rPr>
        <w:t>"לא היה ולא נברא"</w:t>
      </w:r>
      <w:r>
        <w:rPr>
          <w:rFonts w:ascii="Arial" w:hAnsi="Arial"/>
          <w:rtl/>
        </w:rPr>
        <w:t>, והוסיף כי קשה לו המחשבה, כי בתו מייחסת לו מעשים שכאלה.</w:t>
      </w:r>
    </w:p>
    <w:p w14:paraId="546D1743" w14:textId="77777777" w:rsidR="008C3215" w:rsidRDefault="008C3215" w:rsidP="008C3215">
      <w:pPr>
        <w:spacing w:line="360" w:lineRule="auto"/>
        <w:jc w:val="both"/>
        <w:rPr>
          <w:rFonts w:ascii="Arial" w:hAnsi="Arial"/>
          <w:rtl/>
        </w:rPr>
      </w:pPr>
    </w:p>
    <w:p w14:paraId="78223D27" w14:textId="77777777" w:rsidR="008C3215" w:rsidRDefault="008C3215" w:rsidP="008C3215">
      <w:pPr>
        <w:spacing w:line="360" w:lineRule="auto"/>
        <w:jc w:val="both"/>
        <w:rPr>
          <w:rFonts w:ascii="Arial" w:hAnsi="Arial"/>
          <w:rtl/>
        </w:rPr>
      </w:pPr>
      <w:r>
        <w:rPr>
          <w:rFonts w:ascii="Arial" w:hAnsi="Arial"/>
          <w:rtl/>
        </w:rPr>
        <w:t xml:space="preserve">בנסיבות העניין, ברור מאליו כי בפנינו גרסת המתלוננת שניתן לראותה כ"עדות כבושה" לנוכח התמשכות האירועים על פרק זמן לא מבוטל, בין אם המדובר בכיתות ד', ה', ו' עד לדבר לחשיפת המעשים הנטענים, ובין אם מדובר בפרק זמן אף קודם לכך, מכיתה א' ואילך. </w:t>
      </w:r>
    </w:p>
    <w:p w14:paraId="5490FCE0" w14:textId="77777777" w:rsidR="008C3215" w:rsidRDefault="008C3215" w:rsidP="008C3215">
      <w:pPr>
        <w:spacing w:line="360" w:lineRule="auto"/>
        <w:jc w:val="both"/>
        <w:rPr>
          <w:rFonts w:ascii="Arial" w:hAnsi="Arial"/>
          <w:rtl/>
        </w:rPr>
      </w:pPr>
    </w:p>
    <w:p w14:paraId="5941F304" w14:textId="77777777" w:rsidR="008C3215" w:rsidRDefault="008C3215" w:rsidP="008C3215">
      <w:pPr>
        <w:spacing w:line="360" w:lineRule="auto"/>
        <w:jc w:val="both"/>
        <w:rPr>
          <w:rFonts w:ascii="Arial" w:hAnsi="Arial"/>
          <w:rtl/>
        </w:rPr>
      </w:pPr>
      <w:r>
        <w:rPr>
          <w:rFonts w:ascii="Arial" w:hAnsi="Arial"/>
          <w:rtl/>
        </w:rPr>
        <w:t>באת כח המאשימה מודעת ל</w:t>
      </w:r>
      <w:r w:rsidRPr="007977B9">
        <w:rPr>
          <w:rFonts w:ascii="Arial" w:hAnsi="Arial" w:cs="Miriam"/>
          <w:rtl/>
        </w:rPr>
        <w:t>"שיהוי בהגשת התלונה"</w:t>
      </w:r>
      <w:r>
        <w:rPr>
          <w:rFonts w:ascii="Arial" w:hAnsi="Arial"/>
          <w:rtl/>
        </w:rPr>
        <w:t xml:space="preserve">, כהגדרתה, וביקשה לראות בעניינינו שיהוי שאיננו משמעותי, תוך שהפנתה להלכה בדבר "כבישת עדות" במיוחד כאשר הדברים אמורים בעבירות מין המבוצעות בקטינים, ועל אחת כמה וכמה, כאשר עבירות המין מבוצעות בתוך המשפחה. </w:t>
      </w:r>
    </w:p>
    <w:p w14:paraId="5214D1E5" w14:textId="77777777" w:rsidR="008C3215" w:rsidRDefault="008C3215" w:rsidP="008C3215">
      <w:pPr>
        <w:spacing w:line="360" w:lineRule="auto"/>
        <w:jc w:val="both"/>
        <w:rPr>
          <w:rFonts w:ascii="Arial" w:hAnsi="Arial"/>
          <w:rtl/>
        </w:rPr>
      </w:pPr>
    </w:p>
    <w:p w14:paraId="03C5182F" w14:textId="77777777" w:rsidR="008C3215" w:rsidRDefault="008C3215" w:rsidP="008C3215">
      <w:pPr>
        <w:spacing w:line="360" w:lineRule="auto"/>
        <w:jc w:val="both"/>
        <w:rPr>
          <w:rFonts w:ascii="Arial" w:hAnsi="Arial"/>
          <w:rtl/>
        </w:rPr>
      </w:pPr>
      <w:r>
        <w:rPr>
          <w:rFonts w:ascii="Arial" w:hAnsi="Arial"/>
          <w:rtl/>
        </w:rPr>
        <w:t>אומר כי, לא אקפיד עם המתלוננת בשל עובדת היות עדותה "עדות כבושה" (גם אם לא ניתן להתעלם מכך), זאת לנוכח גילה הצעיר ומכלול נסיבותיה האישיות כעולה מהראיות שהונחו בפנינו.</w:t>
      </w:r>
    </w:p>
    <w:p w14:paraId="3B3D7C52" w14:textId="77777777" w:rsidR="008C3215" w:rsidRDefault="008C3215" w:rsidP="008C3215">
      <w:pPr>
        <w:jc w:val="both"/>
        <w:rPr>
          <w:rFonts w:ascii="Arial" w:hAnsi="Arial"/>
          <w:rtl/>
        </w:rPr>
      </w:pPr>
    </w:p>
    <w:p w14:paraId="40D726F0" w14:textId="77777777" w:rsidR="008C3215" w:rsidRDefault="008C3215" w:rsidP="008C3215">
      <w:pPr>
        <w:jc w:val="both"/>
        <w:rPr>
          <w:rFonts w:ascii="Arial" w:hAnsi="Arial"/>
          <w:rtl/>
        </w:rPr>
      </w:pPr>
    </w:p>
    <w:p w14:paraId="18FD942A" w14:textId="77777777" w:rsidR="008C3215" w:rsidRDefault="008C3215" w:rsidP="008C3215">
      <w:pPr>
        <w:jc w:val="both"/>
        <w:rPr>
          <w:rFonts w:ascii="Arial" w:hAnsi="Arial"/>
          <w:rtl/>
        </w:rPr>
      </w:pPr>
    </w:p>
    <w:p w14:paraId="5329D3F7" w14:textId="77777777" w:rsidR="008C3215" w:rsidRDefault="008C3215" w:rsidP="008C3215">
      <w:pPr>
        <w:jc w:val="both"/>
        <w:rPr>
          <w:rFonts w:ascii="Arial" w:hAnsi="Arial"/>
          <w:rtl/>
        </w:rPr>
      </w:pPr>
    </w:p>
    <w:p w14:paraId="06B59A3A" w14:textId="77777777" w:rsidR="008C3215" w:rsidRDefault="008C3215" w:rsidP="008C3215">
      <w:pPr>
        <w:jc w:val="both"/>
        <w:rPr>
          <w:rFonts w:ascii="Arial" w:hAnsi="Arial"/>
          <w:rtl/>
        </w:rPr>
      </w:pPr>
    </w:p>
    <w:p w14:paraId="7FEA6155" w14:textId="77777777" w:rsidR="008C3215" w:rsidRDefault="008C3215" w:rsidP="008C3215">
      <w:pPr>
        <w:jc w:val="both"/>
        <w:rPr>
          <w:rFonts w:ascii="Arial" w:hAnsi="Arial"/>
          <w:rtl/>
        </w:rPr>
      </w:pPr>
      <w:r>
        <w:rPr>
          <w:rFonts w:ascii="Arial" w:hAnsi="Arial"/>
          <w:rtl/>
        </w:rPr>
        <w:t>יפים לעניינינו דברים שנאמרו ב</w:t>
      </w:r>
      <w:hyperlink r:id="rId57" w:history="1">
        <w:r w:rsidR="007550AA" w:rsidRPr="007550AA">
          <w:rPr>
            <w:rStyle w:val="Hyperlink"/>
            <w:rFonts w:ascii="Arial" w:hAnsi="Arial"/>
            <w:b/>
            <w:bCs/>
            <w:rtl/>
          </w:rPr>
          <w:t>ע"פ 2485/00</w:t>
        </w:r>
      </w:hyperlink>
      <w:r>
        <w:rPr>
          <w:rFonts w:ascii="Arial" w:hAnsi="Arial"/>
          <w:rtl/>
        </w:rPr>
        <w:t>:</w:t>
      </w:r>
    </w:p>
    <w:p w14:paraId="5DA4F7E8" w14:textId="77777777" w:rsidR="008C3215" w:rsidRDefault="008C3215" w:rsidP="008C3215">
      <w:pPr>
        <w:jc w:val="both"/>
        <w:rPr>
          <w:rFonts w:ascii="Arial" w:hAnsi="Arial"/>
          <w:rtl/>
        </w:rPr>
      </w:pPr>
    </w:p>
    <w:p w14:paraId="1CC76D34" w14:textId="77777777" w:rsidR="008C3215" w:rsidRDefault="008C3215" w:rsidP="008C3215">
      <w:pPr>
        <w:ind w:left="746" w:right="900"/>
        <w:jc w:val="both"/>
        <w:rPr>
          <w:rFonts w:ascii="Arial" w:hAnsi="Arial"/>
          <w:rtl/>
        </w:rPr>
      </w:pPr>
      <w:r w:rsidRPr="00FC55A7">
        <w:rPr>
          <w:rFonts w:ascii="Arial" w:hAnsi="Arial" w:cs="Miriam"/>
          <w:rtl/>
        </w:rPr>
        <w:t>"כבישת עדויות של קורבנות מעשי מין על אשר אירע להם הינה תופעה נפוצה ומוכרת בחלק גדול מעבירות המין. הדבר מוכר במיוחד בעבירות מין המתבצעות בתוך המשפחה במסגרת מערכת יחסים מורכבת בין העבריין לבין קורבן העבירה. מימן נוסף נלווה לכך כאשר קורבן העבירה הינו קטין רך בשנים, אשר לעיתים אינו תופס את מלוא המשמעות של מעשה העבירה בסמוך להתרחשותו, אינו חזק מספק על מנת להתמודד כנגד הפוגע וחושש עקב פחד, בושה ומבוכה לחשוף את הדבר. לעיתים קרובות הוא גם אינו מודע לקיומם של גורמים חיצוניים למשפחה אשר יכולים להושיט לו עזרה ולחלצו ממעגל האימה בו הוא שרוי. הנסיבות המביאות קטין, קורבן עבירות מין במשפחה, לכבוש את עדותו הן אכן רבות ומורכבות, ולרוב הן אינן מונחות על פי היגיון וניתוח רציונלי של אדם בוגר. לכבישת העדות במצבים כגון אלה יש לרוב הסבר סביר המעוגן בנסיבות המיוחדות של העניין ובמציאות החיים שבה שרוי קורבן העבירה, ולכן אין בה כדי לפגוע באמינות גירסת המתלונן. ההסבר לכבישת העדות מאפשר לבית המשפט ליתן לעדות את משקלה הראייתי המלא כמתחייב מן הנסיבות</w:t>
      </w:r>
      <w:r>
        <w:rPr>
          <w:rFonts w:ascii="Arial" w:hAnsi="Arial"/>
          <w:rtl/>
        </w:rPr>
        <w:t xml:space="preserve"> (</w:t>
      </w:r>
      <w:r w:rsidRPr="00FC55A7">
        <w:rPr>
          <w:rFonts w:ascii="Arial" w:hAnsi="Arial"/>
          <w:b/>
          <w:bCs/>
          <w:rtl/>
        </w:rPr>
        <w:t>פלוני נ' מדינת ישראל</w:t>
      </w:r>
      <w:r>
        <w:rPr>
          <w:rFonts w:ascii="Arial" w:hAnsi="Arial"/>
          <w:rtl/>
        </w:rPr>
        <w:t xml:space="preserve"> פד"י נה(2) 918, בעמ' 926).</w:t>
      </w:r>
    </w:p>
    <w:p w14:paraId="29B52947" w14:textId="77777777" w:rsidR="008C3215" w:rsidRDefault="008C3215" w:rsidP="008C3215">
      <w:pPr>
        <w:ind w:left="746" w:right="900"/>
        <w:jc w:val="both"/>
        <w:rPr>
          <w:rFonts w:ascii="Arial" w:hAnsi="Arial"/>
          <w:rtl/>
        </w:rPr>
      </w:pPr>
    </w:p>
    <w:p w14:paraId="25FD43EA" w14:textId="77777777" w:rsidR="008C3215" w:rsidRPr="00FC55A7" w:rsidRDefault="008C3215" w:rsidP="008C3215">
      <w:pPr>
        <w:spacing w:line="360" w:lineRule="auto"/>
        <w:jc w:val="both"/>
        <w:rPr>
          <w:rFonts w:ascii="Arial" w:hAnsi="Arial"/>
          <w:b/>
          <w:bCs/>
          <w:rtl/>
        </w:rPr>
      </w:pPr>
      <w:r>
        <w:rPr>
          <w:rFonts w:ascii="Arial" w:hAnsi="Arial"/>
          <w:rtl/>
        </w:rPr>
        <w:t>כמו כן, אפנה לדברים שנאמרו ב</w:t>
      </w:r>
      <w:hyperlink r:id="rId58" w:history="1">
        <w:r w:rsidR="007550AA" w:rsidRPr="007550AA">
          <w:rPr>
            <w:rStyle w:val="Hyperlink"/>
            <w:rFonts w:ascii="Arial" w:hAnsi="Arial"/>
            <w:b/>
            <w:bCs/>
            <w:rtl/>
          </w:rPr>
          <w:t>ע"פ 10830/02</w:t>
        </w:r>
      </w:hyperlink>
      <w:r w:rsidRPr="00FC55A7">
        <w:rPr>
          <w:rFonts w:ascii="Arial" w:hAnsi="Arial"/>
          <w:b/>
          <w:bCs/>
          <w:rtl/>
        </w:rPr>
        <w:t xml:space="preserve"> ו- 10917/02:</w:t>
      </w:r>
    </w:p>
    <w:p w14:paraId="0023278D" w14:textId="77777777" w:rsidR="008C3215" w:rsidRDefault="008C3215" w:rsidP="008C3215">
      <w:pPr>
        <w:jc w:val="both"/>
        <w:rPr>
          <w:rFonts w:ascii="Arial" w:hAnsi="Arial"/>
          <w:rtl/>
        </w:rPr>
      </w:pPr>
    </w:p>
    <w:p w14:paraId="5FB100E5" w14:textId="77777777" w:rsidR="008C3215" w:rsidRDefault="008C3215" w:rsidP="008C3215">
      <w:pPr>
        <w:ind w:left="746" w:right="900"/>
        <w:jc w:val="both"/>
        <w:rPr>
          <w:rFonts w:ascii="Arial" w:hAnsi="Arial"/>
          <w:rtl/>
        </w:rPr>
      </w:pPr>
      <w:r w:rsidRPr="00FC55A7">
        <w:rPr>
          <w:rFonts w:ascii="Arial" w:hAnsi="Arial" w:cs="Miriam"/>
          <w:rtl/>
        </w:rPr>
        <w:t>"בכל הנוגע להגשת תלונה כנגד בן משפחה יש נסיבות בהן הנפגעת מהעבירה מצליחה לגייס את תעצומות הנפש הנדרשות להתלונן עוד בהיותה קטינה, ויש שיעברו עוד שנים רבות בטרם תבשיל אצל המתלוננת ההחלטה להגיש תלונה במטרה להביא לפתיחת הליכים פליליים נגד בן משפחה"</w:t>
      </w:r>
      <w:r>
        <w:rPr>
          <w:rFonts w:ascii="Arial" w:hAnsi="Arial"/>
          <w:rtl/>
        </w:rPr>
        <w:t xml:space="preserve"> (</w:t>
      </w:r>
      <w:r w:rsidRPr="00D9191C">
        <w:rPr>
          <w:rFonts w:ascii="Arial" w:hAnsi="Arial"/>
          <w:b/>
          <w:bCs/>
          <w:rtl/>
        </w:rPr>
        <w:t>מדינת ישראל נ' פלוני</w:t>
      </w:r>
      <w:r>
        <w:rPr>
          <w:rFonts w:ascii="Arial" w:hAnsi="Arial"/>
          <w:rtl/>
        </w:rPr>
        <w:t xml:space="preserve"> </w:t>
      </w:r>
      <w:r w:rsidR="00960D51" w:rsidRPr="00960D51">
        <w:rPr>
          <w:rFonts w:ascii="Times New Roman" w:hAnsi="Times New Roman"/>
          <w:sz w:val="22"/>
          <w:rtl/>
        </w:rPr>
        <w:t xml:space="preserve">[פורסם בנבו] </w:t>
      </w:r>
      <w:r>
        <w:rPr>
          <w:rFonts w:ascii="Arial" w:hAnsi="Arial"/>
          <w:rtl/>
        </w:rPr>
        <w:t>תק-על 2004(1), 3581, עמ' 3589).</w:t>
      </w:r>
    </w:p>
    <w:p w14:paraId="247C45A2" w14:textId="77777777" w:rsidR="008C3215" w:rsidRDefault="008C3215" w:rsidP="008C3215">
      <w:pPr>
        <w:spacing w:line="360" w:lineRule="auto"/>
        <w:jc w:val="both"/>
        <w:rPr>
          <w:rFonts w:ascii="Arial" w:hAnsi="Arial"/>
          <w:rtl/>
        </w:rPr>
      </w:pPr>
    </w:p>
    <w:p w14:paraId="4E88240E" w14:textId="77777777" w:rsidR="008C3215" w:rsidRPr="00356F98" w:rsidRDefault="008C3215" w:rsidP="008C3215">
      <w:pPr>
        <w:spacing w:line="360" w:lineRule="auto"/>
        <w:jc w:val="both"/>
        <w:rPr>
          <w:rFonts w:ascii="Arial" w:hAnsi="Arial"/>
          <w:rtl/>
        </w:rPr>
      </w:pPr>
      <w:r>
        <w:rPr>
          <w:rFonts w:ascii="Arial" w:hAnsi="Arial"/>
          <w:rtl/>
        </w:rPr>
        <w:t>על כך יש להוסיף את ההלכה, כי אין בתלונה מאוחרת או בהתנהגות פסיבית של נפגע עבירת מין כשלעצמה כדי לפגום במהימנות (ראה:</w:t>
      </w:r>
      <w:r w:rsidRPr="00356F98">
        <w:rPr>
          <w:rFonts w:ascii="Arial" w:hAnsi="Arial"/>
          <w:rtl/>
        </w:rPr>
        <w:t xml:space="preserve"> </w:t>
      </w:r>
      <w:hyperlink r:id="rId59" w:history="1">
        <w:r w:rsidR="007550AA" w:rsidRPr="007550AA">
          <w:rPr>
            <w:rStyle w:val="Hyperlink"/>
            <w:rFonts w:ascii="Arial" w:hAnsi="Arial"/>
            <w:rtl/>
          </w:rPr>
          <w:t>ע"פ 7595/03 פלוני נ' מדינת ישראל, פ"ד נט</w:t>
        </w:r>
      </w:hyperlink>
      <w:r w:rsidRPr="00356F98">
        <w:rPr>
          <w:rFonts w:ascii="Arial" w:hAnsi="Arial"/>
          <w:rtl/>
        </w:rPr>
        <w:t>(1) 1 בעמ' 12).</w:t>
      </w:r>
    </w:p>
    <w:p w14:paraId="57DBFC82" w14:textId="77777777" w:rsidR="008C3215" w:rsidRDefault="008C3215" w:rsidP="008C3215">
      <w:pPr>
        <w:spacing w:line="360" w:lineRule="auto"/>
        <w:jc w:val="both"/>
        <w:rPr>
          <w:rFonts w:ascii="Arial" w:hAnsi="Arial"/>
          <w:rtl/>
        </w:rPr>
      </w:pPr>
    </w:p>
    <w:p w14:paraId="2D72F5BF" w14:textId="77777777" w:rsidR="008C3215" w:rsidRDefault="008C3215" w:rsidP="008C3215">
      <w:pPr>
        <w:spacing w:line="360" w:lineRule="auto"/>
        <w:jc w:val="both"/>
        <w:rPr>
          <w:rFonts w:ascii="Arial" w:hAnsi="Arial"/>
          <w:rtl/>
        </w:rPr>
      </w:pPr>
      <w:r>
        <w:rPr>
          <w:rFonts w:ascii="Arial" w:hAnsi="Arial"/>
          <w:rtl/>
        </w:rPr>
        <w:t xml:space="preserve">יש לומר כי על בית המשפט להחליט בכל תיק על פי המתלוננת שבפניו ולא על סמך קביעות כלליות נכונות ככל שתהיינה. </w:t>
      </w:r>
    </w:p>
    <w:p w14:paraId="2E4A7728" w14:textId="77777777" w:rsidR="008C3215" w:rsidRDefault="008C3215" w:rsidP="008C3215">
      <w:pPr>
        <w:spacing w:line="360" w:lineRule="auto"/>
        <w:jc w:val="both"/>
        <w:rPr>
          <w:rFonts w:ascii="Arial" w:hAnsi="Arial"/>
          <w:rtl/>
        </w:rPr>
      </w:pPr>
    </w:p>
    <w:p w14:paraId="79C9FA0B" w14:textId="77777777" w:rsidR="008C3215" w:rsidRDefault="008C3215" w:rsidP="008C3215">
      <w:pPr>
        <w:spacing w:line="360" w:lineRule="auto"/>
        <w:jc w:val="both"/>
        <w:rPr>
          <w:rFonts w:ascii="Arial" w:hAnsi="Arial"/>
          <w:rtl/>
        </w:rPr>
      </w:pPr>
      <w:r>
        <w:rPr>
          <w:rFonts w:ascii="Arial" w:hAnsi="Arial"/>
          <w:rtl/>
        </w:rPr>
        <w:t>במקרה דנן, עדות המתלוננת מעוררת תהיות ותמיהות לא מעטות ותשובותיה לעיתים העלו סימני שאלה באשר להגיונם הפנימי של הדברים הנאמרים על ידה ואף לעצם נכונותם.</w:t>
      </w:r>
    </w:p>
    <w:p w14:paraId="548A60E5" w14:textId="77777777" w:rsidR="008C3215" w:rsidRDefault="008C3215" w:rsidP="008C3215">
      <w:pPr>
        <w:spacing w:line="360" w:lineRule="auto"/>
        <w:jc w:val="both"/>
        <w:rPr>
          <w:rFonts w:ascii="Arial" w:hAnsi="Arial"/>
          <w:rtl/>
        </w:rPr>
      </w:pPr>
    </w:p>
    <w:p w14:paraId="5BB4166B" w14:textId="77777777" w:rsidR="008C3215" w:rsidRDefault="008C3215" w:rsidP="008C3215">
      <w:pPr>
        <w:spacing w:line="360" w:lineRule="auto"/>
        <w:jc w:val="both"/>
        <w:rPr>
          <w:rFonts w:ascii="Arial" w:hAnsi="Arial"/>
          <w:rtl/>
        </w:rPr>
      </w:pPr>
      <w:r>
        <w:rPr>
          <w:rFonts w:ascii="Arial" w:hAnsi="Arial"/>
          <w:rtl/>
        </w:rPr>
        <w:t xml:space="preserve">משכך, אני קובע כי התשתית הראייתית שהונחה בפנינו הינה חלשה ומעוררת ספק סביר במיוחס לנאשם בכתב האישום. </w:t>
      </w:r>
    </w:p>
    <w:p w14:paraId="26CCEFEC" w14:textId="77777777" w:rsidR="008C3215" w:rsidRDefault="008C3215" w:rsidP="008C3215">
      <w:pPr>
        <w:spacing w:line="360" w:lineRule="auto"/>
        <w:jc w:val="both"/>
        <w:rPr>
          <w:rFonts w:ascii="Arial" w:hAnsi="Arial"/>
          <w:rtl/>
        </w:rPr>
      </w:pPr>
    </w:p>
    <w:p w14:paraId="1F1CFD8A" w14:textId="77777777" w:rsidR="008C3215" w:rsidRDefault="008C3215" w:rsidP="008C3215">
      <w:pPr>
        <w:spacing w:line="360" w:lineRule="auto"/>
        <w:jc w:val="both"/>
        <w:rPr>
          <w:rFonts w:ascii="Arial" w:hAnsi="Arial"/>
          <w:rtl/>
        </w:rPr>
      </w:pPr>
      <w:r>
        <w:rPr>
          <w:rFonts w:ascii="Arial" w:hAnsi="Arial"/>
          <w:rtl/>
        </w:rPr>
        <w:t xml:space="preserve">בחינת גרסת מתלוננת בעבירות מין, ובעיקר כשזו "עדות יחידה" מחייבת אותנו, כאמור, במילוי דרישת חובת "ההנמקה" וכבר נקבע כי </w:t>
      </w:r>
      <w:r w:rsidRPr="00FC55A7">
        <w:rPr>
          <w:rFonts w:ascii="Arial" w:hAnsi="Arial" w:cs="Miriam"/>
          <w:rtl/>
        </w:rPr>
        <w:t xml:space="preserve">"ככל שהעדות העיקרית חלשה יותר תידרש הנמקה ממשית יותר" </w:t>
      </w:r>
      <w:r>
        <w:rPr>
          <w:rFonts w:ascii="Arial" w:hAnsi="Arial"/>
          <w:rtl/>
        </w:rPr>
        <w:t xml:space="preserve">(ראה: </w:t>
      </w:r>
      <w:hyperlink r:id="rId60" w:history="1">
        <w:r w:rsidR="007550AA" w:rsidRPr="007550AA">
          <w:rPr>
            <w:rStyle w:val="Hyperlink"/>
            <w:rFonts w:ascii="Arial" w:hAnsi="Arial"/>
            <w:rtl/>
          </w:rPr>
          <w:t>ע"פ 993/00 אורי שלמה נור נ' מדינת ישראל, פ"ד נו</w:t>
        </w:r>
      </w:hyperlink>
      <w:r>
        <w:rPr>
          <w:rFonts w:ascii="Arial" w:hAnsi="Arial"/>
          <w:rtl/>
        </w:rPr>
        <w:t xml:space="preserve">(6) 205 בעמ' 216). </w:t>
      </w:r>
    </w:p>
    <w:p w14:paraId="36375194" w14:textId="77777777" w:rsidR="008C3215" w:rsidRDefault="008C3215" w:rsidP="008C3215">
      <w:pPr>
        <w:jc w:val="both"/>
        <w:rPr>
          <w:rFonts w:ascii="Arial" w:hAnsi="Arial"/>
          <w:rtl/>
        </w:rPr>
      </w:pPr>
    </w:p>
    <w:p w14:paraId="03416852" w14:textId="77777777" w:rsidR="008C3215" w:rsidRDefault="008C3215" w:rsidP="008C3215">
      <w:pPr>
        <w:spacing w:line="360" w:lineRule="auto"/>
        <w:jc w:val="both"/>
        <w:rPr>
          <w:rFonts w:ascii="Arial" w:hAnsi="Arial"/>
          <w:rtl/>
        </w:rPr>
      </w:pPr>
      <w:r>
        <w:rPr>
          <w:rFonts w:ascii="Arial" w:hAnsi="Arial"/>
          <w:rtl/>
        </w:rPr>
        <w:t xml:space="preserve">למצער, כך ניתן לראות את עדותה של המתלוננת נשוא תיק זה. </w:t>
      </w:r>
    </w:p>
    <w:p w14:paraId="7F4BC530" w14:textId="77777777" w:rsidR="008C3215" w:rsidRDefault="008C3215" w:rsidP="008C3215">
      <w:pPr>
        <w:jc w:val="both"/>
        <w:rPr>
          <w:rFonts w:ascii="Arial" w:hAnsi="Arial"/>
          <w:rtl/>
        </w:rPr>
      </w:pPr>
    </w:p>
    <w:p w14:paraId="18D8B382" w14:textId="77777777" w:rsidR="008C3215" w:rsidRDefault="008C3215" w:rsidP="008C3215">
      <w:pPr>
        <w:spacing w:line="360" w:lineRule="auto"/>
        <w:jc w:val="both"/>
        <w:rPr>
          <w:rFonts w:ascii="Arial" w:hAnsi="Arial"/>
          <w:rtl/>
        </w:rPr>
      </w:pPr>
      <w:r>
        <w:rPr>
          <w:rFonts w:ascii="Arial" w:hAnsi="Arial"/>
          <w:rtl/>
        </w:rPr>
        <w:t>לעניין זה אני מוצא לנכון להפנות לנאמר על ידי כב' השופט א' א' לוי ב</w:t>
      </w:r>
      <w:hyperlink r:id="rId61" w:history="1">
        <w:r w:rsidR="007550AA" w:rsidRPr="007550AA">
          <w:rPr>
            <w:rStyle w:val="Hyperlink"/>
            <w:rFonts w:ascii="Arial" w:hAnsi="Arial"/>
            <w:b/>
            <w:bCs/>
            <w:rtl/>
          </w:rPr>
          <w:t>ע"פ 497/01</w:t>
        </w:r>
      </w:hyperlink>
      <w:r>
        <w:rPr>
          <w:rFonts w:ascii="Arial" w:hAnsi="Arial"/>
          <w:rtl/>
        </w:rPr>
        <w:t>:</w:t>
      </w:r>
    </w:p>
    <w:p w14:paraId="4C6B5060" w14:textId="77777777" w:rsidR="008C3215" w:rsidRDefault="008C3215" w:rsidP="008C3215">
      <w:pPr>
        <w:jc w:val="both"/>
        <w:rPr>
          <w:rFonts w:ascii="Arial" w:hAnsi="Arial"/>
          <w:rtl/>
        </w:rPr>
      </w:pPr>
    </w:p>
    <w:p w14:paraId="4BF75E06" w14:textId="77777777" w:rsidR="008C3215" w:rsidRDefault="008C3215" w:rsidP="008C3215">
      <w:pPr>
        <w:ind w:left="746" w:right="900"/>
        <w:jc w:val="both"/>
        <w:rPr>
          <w:rFonts w:ascii="Arial" w:hAnsi="Arial"/>
          <w:rtl/>
        </w:rPr>
      </w:pPr>
      <w:r w:rsidRPr="00FC55A7">
        <w:rPr>
          <w:rFonts w:ascii="Arial" w:hAnsi="Arial" w:cs="Miriam"/>
          <w:rtl/>
        </w:rPr>
        <w:t xml:space="preserve">"הזהירות הנדרשת מבית המשפט בעת בחינתה של עדות יחידה מהסוג האמור היא דרישה שיש להקפיד בה שבעתיים כאשר אותה עדות היא של קטין, הואיל וניסיון החיים מלמד, שעד כזה, גם בהעדר מניע להפליל את הנאשם, יכול לשלב בעדותו דימיון ומציאות, ועקב כך להוביל את בית המשפט לתוצאה שגויה" </w:t>
      </w:r>
      <w:r>
        <w:rPr>
          <w:rFonts w:ascii="Arial" w:hAnsi="Arial"/>
          <w:rtl/>
        </w:rPr>
        <w:t>(</w:t>
      </w:r>
      <w:r w:rsidRPr="00FC55A7">
        <w:rPr>
          <w:rFonts w:ascii="Arial" w:hAnsi="Arial"/>
          <w:b/>
          <w:bCs/>
          <w:rtl/>
        </w:rPr>
        <w:t>פלוני נ' מדינת ישראל</w:t>
      </w:r>
      <w:r>
        <w:rPr>
          <w:rFonts w:ascii="Arial" w:hAnsi="Arial"/>
          <w:rtl/>
        </w:rPr>
        <w:t xml:space="preserve"> [טרם פורסם </w:t>
      </w:r>
      <w:r w:rsidR="00960D51" w:rsidRPr="00960D51">
        <w:rPr>
          <w:rFonts w:ascii="Times New Roman" w:hAnsi="Times New Roman"/>
          <w:sz w:val="22"/>
          <w:rtl/>
        </w:rPr>
        <w:t xml:space="preserve">[פורסם בנבו] </w:t>
      </w:r>
      <w:r>
        <w:rPr>
          <w:rFonts w:ascii="Arial" w:hAnsi="Arial"/>
          <w:rtl/>
        </w:rPr>
        <w:t>– מיום 07/02/2002]).</w:t>
      </w:r>
    </w:p>
    <w:p w14:paraId="6BDEDC47" w14:textId="77777777" w:rsidR="008C3215" w:rsidRDefault="008C3215" w:rsidP="008C3215">
      <w:pPr>
        <w:spacing w:line="360" w:lineRule="auto"/>
        <w:jc w:val="both"/>
        <w:rPr>
          <w:rFonts w:ascii="Arial" w:hAnsi="Arial"/>
          <w:rtl/>
        </w:rPr>
      </w:pPr>
    </w:p>
    <w:p w14:paraId="5FB5704D" w14:textId="77777777" w:rsidR="008C3215" w:rsidRDefault="008C3215" w:rsidP="008C3215">
      <w:pPr>
        <w:spacing w:line="360" w:lineRule="auto"/>
        <w:jc w:val="both"/>
        <w:rPr>
          <w:rFonts w:ascii="Arial" w:hAnsi="Arial"/>
          <w:rtl/>
        </w:rPr>
      </w:pPr>
      <w:r>
        <w:rPr>
          <w:rFonts w:ascii="Arial" w:hAnsi="Arial"/>
          <w:rtl/>
        </w:rPr>
        <w:t>לא ניתן להתעלם מאשר גרם לאֵם המתלוננת לקחתה לטיפול ב"גשר"; לא היה זה בעקבות הידרדרות נפשית זו או אחרת, אלא, מה שנראה לה באותה עת כקשיים חמורים בלימודים, מבלי אזכור כלשהו לפגיעה מינית, פיזית או אחרת במתלוננת באותה עת.</w:t>
      </w:r>
    </w:p>
    <w:p w14:paraId="4EA21203" w14:textId="77777777" w:rsidR="008C3215" w:rsidRDefault="008C3215" w:rsidP="008C3215">
      <w:pPr>
        <w:spacing w:line="360" w:lineRule="auto"/>
        <w:jc w:val="both"/>
        <w:rPr>
          <w:rFonts w:ascii="Arial" w:hAnsi="Arial"/>
          <w:rtl/>
        </w:rPr>
      </w:pPr>
    </w:p>
    <w:p w14:paraId="3A99E757" w14:textId="77777777" w:rsidR="008C3215" w:rsidRDefault="008C3215" w:rsidP="008C3215">
      <w:pPr>
        <w:spacing w:line="360" w:lineRule="auto"/>
        <w:jc w:val="both"/>
        <w:rPr>
          <w:rFonts w:ascii="Arial" w:hAnsi="Arial"/>
          <w:rtl/>
        </w:rPr>
      </w:pPr>
      <w:r>
        <w:rPr>
          <w:rFonts w:ascii="Arial" w:hAnsi="Arial"/>
          <w:rtl/>
        </w:rPr>
        <w:t xml:space="preserve">כך גם המחנכת, שתיארה את המתלוננת עובר לטיפול ב"גשר" כמי שגילתה סימנים של חוסר מוטיבציה ללמידה, חוסר גבולות, תוקפנות ולמרות זאת, עדיין לדבריה </w:t>
      </w:r>
      <w:r w:rsidRPr="00F13003">
        <w:rPr>
          <w:rFonts w:ascii="Arial" w:hAnsi="Arial" w:cs="Miriam"/>
          <w:rtl/>
        </w:rPr>
        <w:t>"בבית הספר לא הבנו למה היא לוקחת אותה לשם, בהתחלה, כי זה נראה  לנו קיצוני מידי"</w:t>
      </w:r>
      <w:r>
        <w:rPr>
          <w:rFonts w:ascii="Arial" w:hAnsi="Arial"/>
          <w:rtl/>
        </w:rPr>
        <w:t xml:space="preserve"> (ת/28 עמ' 2 שור' 27).</w:t>
      </w:r>
    </w:p>
    <w:p w14:paraId="3D4CBDD0" w14:textId="77777777" w:rsidR="008C3215" w:rsidRDefault="008C3215" w:rsidP="008C3215">
      <w:pPr>
        <w:spacing w:line="360" w:lineRule="auto"/>
        <w:jc w:val="both"/>
        <w:rPr>
          <w:rFonts w:ascii="Arial" w:hAnsi="Arial"/>
          <w:rtl/>
        </w:rPr>
      </w:pPr>
    </w:p>
    <w:p w14:paraId="441A99CC" w14:textId="77777777" w:rsidR="008C3215" w:rsidRDefault="008C3215" w:rsidP="008C3215">
      <w:pPr>
        <w:spacing w:line="360" w:lineRule="auto"/>
        <w:jc w:val="both"/>
        <w:rPr>
          <w:rFonts w:ascii="Arial" w:hAnsi="Arial"/>
          <w:rtl/>
        </w:rPr>
      </w:pPr>
      <w:r>
        <w:rPr>
          <w:rFonts w:ascii="Arial" w:hAnsi="Arial"/>
          <w:rtl/>
        </w:rPr>
        <w:t>תהייה נוספת בגרסת המתלוננת מתעוררת מהעובדה כי במשך שנים של פגיעה מינית מתמשכת עד כדי התעללות של ממש, מינית, פיזית ואף נפשית, המתלוננת לא שיתפה את האם או כל גורם טיפולי אחר.</w:t>
      </w:r>
    </w:p>
    <w:p w14:paraId="4B8AFAA7" w14:textId="77777777" w:rsidR="008C3215" w:rsidRDefault="008C3215" w:rsidP="008C3215">
      <w:pPr>
        <w:spacing w:line="360" w:lineRule="auto"/>
        <w:jc w:val="both"/>
        <w:rPr>
          <w:rFonts w:ascii="Arial" w:hAnsi="Arial"/>
          <w:rtl/>
        </w:rPr>
      </w:pPr>
    </w:p>
    <w:p w14:paraId="2DBEC6D0" w14:textId="77777777" w:rsidR="008C3215" w:rsidRDefault="008C3215" w:rsidP="008C3215">
      <w:pPr>
        <w:spacing w:line="360" w:lineRule="auto"/>
        <w:jc w:val="both"/>
        <w:rPr>
          <w:rFonts w:ascii="Arial" w:hAnsi="Arial"/>
          <w:rtl/>
        </w:rPr>
      </w:pPr>
      <w:r>
        <w:rPr>
          <w:rFonts w:ascii="Arial" w:hAnsi="Arial"/>
          <w:rtl/>
        </w:rPr>
        <w:t>אני מודע לכך כי אחד ממאפייניה היחודיים של עבירת המין בקטינים בתוך המשפחה, הינו חשיפה מאוחרת, ואף דיווח מאוחר עד כדי שנים לאחר שהקרבן יוצא לבגרות. זאת, מאחר, והקרבן נתון בפרק זה של חייו בשליטת ומרות מבצע המעשים ותלוי במידה רבה לחסדיו. משכך, אין בחשיפה המאוחרת כדי לפגום במהימנות העדות.</w:t>
      </w:r>
    </w:p>
    <w:p w14:paraId="0ADDF3DB" w14:textId="77777777" w:rsidR="008C3215" w:rsidRDefault="008C3215" w:rsidP="008C3215">
      <w:pPr>
        <w:spacing w:line="360" w:lineRule="auto"/>
        <w:jc w:val="both"/>
        <w:rPr>
          <w:rFonts w:ascii="Arial" w:hAnsi="Arial"/>
          <w:rtl/>
        </w:rPr>
      </w:pPr>
    </w:p>
    <w:p w14:paraId="7FE0C74F" w14:textId="77777777" w:rsidR="008C3215" w:rsidRDefault="008C3215" w:rsidP="008C3215">
      <w:pPr>
        <w:spacing w:line="360" w:lineRule="auto"/>
        <w:jc w:val="both"/>
        <w:rPr>
          <w:rFonts w:ascii="Arial" w:hAnsi="Arial"/>
          <w:rtl/>
        </w:rPr>
      </w:pPr>
      <w:r>
        <w:rPr>
          <w:rFonts w:ascii="Arial" w:hAnsi="Arial"/>
          <w:rtl/>
        </w:rPr>
        <w:t>אולם, בעניינינו, יש להדגיש את העובדה כי הנאשם וגרושתו, אם המתלוננת למעשה, התגרשו שנים קודם לכן, וחיו בנפרד, כך, שלמשך תקופה ארוכה בטרם שב הנאשם להתגורר יחד עם המתלוננת ואמה (לפרק זמן קצר של מספר חודשים בטרם סיפרה המתלוננת על דבר המעשים לאמה) האם היתה הדמות ההורית היחידה שחיה לצד המתלוננת. משכך, נשאלת השאלה, הכיצד זו לא חלקה את סיפורה עם האם באותה עת, כשלא היה חשש ל"מוראו" של הנאשם עליה.</w:t>
      </w:r>
    </w:p>
    <w:p w14:paraId="6D4B2F16" w14:textId="77777777" w:rsidR="008C3215" w:rsidRDefault="008C3215" w:rsidP="008C3215">
      <w:pPr>
        <w:spacing w:line="360" w:lineRule="auto"/>
        <w:jc w:val="both"/>
        <w:rPr>
          <w:rFonts w:ascii="Arial" w:hAnsi="Arial"/>
          <w:rtl/>
        </w:rPr>
      </w:pPr>
    </w:p>
    <w:p w14:paraId="785A55E6" w14:textId="77777777" w:rsidR="008C3215" w:rsidRDefault="008C3215" w:rsidP="008C3215">
      <w:pPr>
        <w:spacing w:line="360" w:lineRule="auto"/>
        <w:jc w:val="both"/>
        <w:rPr>
          <w:rFonts w:ascii="Arial" w:hAnsi="Arial"/>
          <w:rtl/>
        </w:rPr>
      </w:pPr>
      <w:r>
        <w:rPr>
          <w:rFonts w:ascii="Arial" w:hAnsi="Arial"/>
          <w:rtl/>
        </w:rPr>
        <w:t xml:space="preserve">יתרה מזו, כפי שהמתלוננת מצאה לנכון לשתף את המחנכת, אזי, יהא מי שיטען כי העובדה שלא שיתפה דמות כלשהי במסגרת החינוכית או בכל מסגרת אחרת, אף היא כשלעצמה מעוררת תהייה וסימני שאלה רבים. </w:t>
      </w:r>
    </w:p>
    <w:p w14:paraId="3C9E62F3" w14:textId="77777777" w:rsidR="008C3215" w:rsidRDefault="008C3215" w:rsidP="008C3215">
      <w:pPr>
        <w:spacing w:line="360" w:lineRule="auto"/>
        <w:jc w:val="both"/>
        <w:rPr>
          <w:rFonts w:ascii="Arial" w:hAnsi="Arial"/>
          <w:rtl/>
        </w:rPr>
      </w:pPr>
    </w:p>
    <w:p w14:paraId="2346CAA3" w14:textId="77777777" w:rsidR="008C3215" w:rsidRDefault="008C3215" w:rsidP="008C3215">
      <w:pPr>
        <w:spacing w:line="360" w:lineRule="auto"/>
        <w:jc w:val="both"/>
        <w:rPr>
          <w:rFonts w:ascii="Arial" w:hAnsi="Arial"/>
          <w:rtl/>
        </w:rPr>
      </w:pPr>
      <w:r>
        <w:rPr>
          <w:rFonts w:ascii="Arial" w:hAnsi="Arial"/>
          <w:rtl/>
        </w:rPr>
        <w:t xml:space="preserve">על כל אלה יש להוסיף את העיתוי שבחרה המתלוננת לגילוי המעשים המיוחסים לנאשם, בסיום ההליך הטיפולי של כשלושה שבועות במרכז "גשר". הליך טיפולי, בו שותפות פסיכולוגית, עובדת סוציאלית ואחרים. גם בפרק זמן זה ניתן היה לצפות שהמתלוננת תשתף, ולו ברמז בקורות אותה במשך שנים, על דבר המעשים, כבר בתחילתו של ההליך הטיפולי ולא עם סיומו, כאשר על הפרק עומדת למעשה אותה "פנטזיה" כהגדרת הפסיכולוגית, לעבור לפנימייה. </w:t>
      </w:r>
    </w:p>
    <w:p w14:paraId="6DD89831" w14:textId="77777777" w:rsidR="008C3215" w:rsidRDefault="008C3215" w:rsidP="008C3215">
      <w:pPr>
        <w:spacing w:line="360" w:lineRule="auto"/>
        <w:jc w:val="both"/>
        <w:rPr>
          <w:rFonts w:ascii="Arial" w:hAnsi="Arial"/>
          <w:rtl/>
        </w:rPr>
      </w:pPr>
    </w:p>
    <w:p w14:paraId="29538CDC" w14:textId="77777777" w:rsidR="008C3215" w:rsidRDefault="008C3215" w:rsidP="008C3215">
      <w:pPr>
        <w:spacing w:line="360" w:lineRule="auto"/>
        <w:jc w:val="both"/>
        <w:rPr>
          <w:rFonts w:ascii="Arial" w:hAnsi="Arial"/>
          <w:rtl/>
        </w:rPr>
      </w:pPr>
      <w:r>
        <w:rPr>
          <w:rFonts w:ascii="Arial" w:hAnsi="Arial"/>
          <w:rtl/>
        </w:rPr>
        <w:t xml:space="preserve">התמונה המצטיירת מהראיות שבאו בפנינו הינה כי ה"טריגר" לחשיפת המעשים, הינו עיתוי התנגדותה של האם לעזיבת הבית ולמעבר לפנימייה, כדברי המחנכת </w:t>
      </w:r>
      <w:r w:rsidRPr="00DC589C">
        <w:rPr>
          <w:rFonts w:ascii="Arial" w:hAnsi="Arial" w:cs="Miriam"/>
          <w:rtl/>
        </w:rPr>
        <w:t>"דיברה הרבה על פנימייה מאז היותה בגשר. פנימייה מבחינתה יותר כיף מהבית"</w:t>
      </w:r>
      <w:r>
        <w:rPr>
          <w:rFonts w:ascii="Arial" w:hAnsi="Arial"/>
          <w:rtl/>
        </w:rPr>
        <w:t xml:space="preserve"> (ת/27 עמ' 2 שור' 32).</w:t>
      </w:r>
    </w:p>
    <w:p w14:paraId="054F8D8C" w14:textId="77777777" w:rsidR="008C3215" w:rsidRDefault="008C3215" w:rsidP="008C3215">
      <w:pPr>
        <w:spacing w:line="360" w:lineRule="auto"/>
        <w:jc w:val="both"/>
        <w:rPr>
          <w:rFonts w:ascii="Arial" w:hAnsi="Arial"/>
          <w:rtl/>
        </w:rPr>
      </w:pPr>
    </w:p>
    <w:p w14:paraId="57F5DB1F" w14:textId="77777777" w:rsidR="008C3215" w:rsidRDefault="008C3215" w:rsidP="008C3215">
      <w:pPr>
        <w:spacing w:line="360" w:lineRule="auto"/>
        <w:jc w:val="both"/>
        <w:rPr>
          <w:rFonts w:ascii="Arial" w:hAnsi="Arial"/>
          <w:rtl/>
        </w:rPr>
      </w:pPr>
      <w:r>
        <w:rPr>
          <w:rFonts w:ascii="Arial" w:hAnsi="Arial"/>
          <w:rtl/>
        </w:rPr>
        <w:t>למעשה, המתלוננת השיבה בחיוב לשאלת הסנגור כי היתה מוכנה לעשות כל מה שאפשר כדי לצאת מהבית, להתרחק מאמה  ולהגיע למסגרת פנימייתית (עמ' 52 שור' 8-9 לפרו').</w:t>
      </w:r>
    </w:p>
    <w:p w14:paraId="0DE414FF" w14:textId="77777777" w:rsidR="008C3215" w:rsidRDefault="008C3215" w:rsidP="008C3215">
      <w:pPr>
        <w:spacing w:line="360" w:lineRule="auto"/>
        <w:jc w:val="both"/>
        <w:rPr>
          <w:rFonts w:ascii="Arial" w:hAnsi="Arial"/>
          <w:rtl/>
        </w:rPr>
      </w:pPr>
    </w:p>
    <w:p w14:paraId="02064139" w14:textId="77777777" w:rsidR="008C3215" w:rsidRDefault="008C3215" w:rsidP="008C3215">
      <w:pPr>
        <w:spacing w:line="360" w:lineRule="auto"/>
        <w:jc w:val="both"/>
        <w:rPr>
          <w:rFonts w:ascii="Arial" w:hAnsi="Arial"/>
          <w:rtl/>
        </w:rPr>
      </w:pPr>
      <w:r>
        <w:rPr>
          <w:rFonts w:ascii="Arial" w:hAnsi="Arial"/>
          <w:rtl/>
        </w:rPr>
        <w:t xml:space="preserve">לעניין זה, קיימת סתירה בין דברי המתלוננת כי במהלך שיחותיה הטיפוליות עם הפסיכולוגית לופו עלה רעיון מעברה לפנימייה וייחוס רעיון זה לפסיכולוגית, בעוד שזו האחרונה טוענת  כי </w:t>
      </w:r>
      <w:r w:rsidRPr="00340ED5">
        <w:rPr>
          <w:rFonts w:ascii="Arial" w:hAnsi="Arial" w:cs="Miriam"/>
          <w:rtl/>
        </w:rPr>
        <w:t>"לא זכור לי שאני הצעתי את הוצאתה לפנימייה, זכור לי שהיא העלתה את הפנטזיה סביב הפנימייה"</w:t>
      </w:r>
      <w:r>
        <w:rPr>
          <w:rFonts w:ascii="Arial" w:hAnsi="Arial"/>
          <w:rtl/>
        </w:rPr>
        <w:t xml:space="preserve"> (עמ' 165 שור' 21 לפרו').</w:t>
      </w:r>
    </w:p>
    <w:p w14:paraId="4500DF3B" w14:textId="77777777" w:rsidR="008C3215" w:rsidRDefault="008C3215" w:rsidP="008C3215">
      <w:pPr>
        <w:jc w:val="both"/>
        <w:rPr>
          <w:rFonts w:ascii="Arial" w:hAnsi="Arial"/>
          <w:rtl/>
        </w:rPr>
      </w:pPr>
    </w:p>
    <w:p w14:paraId="4D80A4C4" w14:textId="77777777" w:rsidR="008C3215" w:rsidRDefault="008C3215" w:rsidP="008C3215">
      <w:pPr>
        <w:spacing w:line="360" w:lineRule="auto"/>
        <w:jc w:val="both"/>
        <w:rPr>
          <w:rFonts w:ascii="Arial" w:hAnsi="Arial"/>
          <w:rtl/>
        </w:rPr>
      </w:pPr>
      <w:r>
        <w:rPr>
          <w:rFonts w:ascii="Arial" w:hAnsi="Arial"/>
          <w:rtl/>
        </w:rPr>
        <w:t xml:space="preserve">האמור לעיל יש בו כדי להביא לבחינה זהירה ביותר של גרסת המתלוננת כמניע, לטפול על הנאשם את סיפור המעשים, ובלבד שיסייע בידה לעבור לפנימייה. באותה מידה יהא מי שיאמר כי יש בדברים פן נוסף, והוא, כי לנוכח המעשים להם היא טוענת, בא רצונה לעבור לפנימייה. </w:t>
      </w:r>
    </w:p>
    <w:p w14:paraId="5B3DC4E0" w14:textId="77777777" w:rsidR="008C3215" w:rsidRDefault="008C3215" w:rsidP="008C3215">
      <w:pPr>
        <w:jc w:val="both"/>
        <w:rPr>
          <w:rFonts w:ascii="Arial" w:hAnsi="Arial"/>
          <w:rtl/>
        </w:rPr>
      </w:pPr>
    </w:p>
    <w:p w14:paraId="6BB69EC3" w14:textId="77777777" w:rsidR="008C3215" w:rsidRDefault="008C3215" w:rsidP="008C3215">
      <w:pPr>
        <w:spacing w:line="360" w:lineRule="auto"/>
        <w:jc w:val="both"/>
        <w:rPr>
          <w:rFonts w:ascii="Arial" w:hAnsi="Arial"/>
          <w:rtl/>
        </w:rPr>
      </w:pPr>
      <w:r>
        <w:rPr>
          <w:rFonts w:ascii="Arial" w:hAnsi="Arial"/>
          <w:rtl/>
        </w:rPr>
        <w:t xml:space="preserve">באשר לרצונה זה של המתלוננת, ניתן ללמוד אף מהנכתב על ידי הפסיכולוגית הקלינית תלמה כהן והפסיכותרפיסטית עדינה ברקאי מעמותת "אחת ואחד מאיתנו", במכתב לפקידת הסעד: </w:t>
      </w:r>
    </w:p>
    <w:p w14:paraId="57F5936D" w14:textId="77777777" w:rsidR="008C3215" w:rsidRDefault="008C3215" w:rsidP="008C3215">
      <w:pPr>
        <w:jc w:val="both"/>
        <w:rPr>
          <w:rFonts w:ascii="Arial" w:hAnsi="Arial"/>
          <w:rtl/>
        </w:rPr>
      </w:pPr>
    </w:p>
    <w:p w14:paraId="0325AEB8" w14:textId="77777777" w:rsidR="008C3215" w:rsidRPr="00700DDF" w:rsidRDefault="008C3215" w:rsidP="008C3215">
      <w:pPr>
        <w:ind w:left="746" w:right="900"/>
        <w:jc w:val="both"/>
        <w:rPr>
          <w:rFonts w:ascii="Arial" w:hAnsi="Arial" w:cs="Miriam"/>
          <w:rtl/>
        </w:rPr>
      </w:pPr>
      <w:r w:rsidRPr="00700DDF">
        <w:rPr>
          <w:rFonts w:ascii="Arial" w:hAnsi="Arial" w:cs="Miriam"/>
          <w:rtl/>
        </w:rPr>
        <w:t>"יש חשש שבמידה והאם לא תגלה שיתוף פעולה עם רצון ביתה לעבור לפנימייה, ולא תעשה את הנדרש בכדי לקדם את תהליך ההכנה, עלולה</w:t>
      </w:r>
      <w:r>
        <w:rPr>
          <w:rFonts w:ascii="Arial" w:hAnsi="Arial" w:cs="Miriam"/>
          <w:rtl/>
        </w:rPr>
        <w:t xml:space="preserve"> (</w:t>
      </w:r>
      <w:r w:rsidRPr="0057440F">
        <w:rPr>
          <w:rFonts w:ascii="Arial" w:hAnsi="Arial"/>
          <w:rtl/>
        </w:rPr>
        <w:t>המתלוננת י' א'</w:t>
      </w:r>
      <w:r>
        <w:rPr>
          <w:rFonts w:ascii="Arial" w:hAnsi="Arial" w:cs="Miriam"/>
          <w:rtl/>
        </w:rPr>
        <w:t xml:space="preserve">) </w:t>
      </w:r>
      <w:r w:rsidRPr="00700DDF">
        <w:rPr>
          <w:rFonts w:ascii="Arial" w:hAnsi="Arial" w:cs="Miriam"/>
          <w:rtl/>
        </w:rPr>
        <w:t>מתוך ייאוש ורצון למשוך למצוקתה תשומת לב, לפגוע בעצמה בשנית".</w:t>
      </w:r>
    </w:p>
    <w:p w14:paraId="57AC6E75" w14:textId="77777777" w:rsidR="008C3215" w:rsidRDefault="008C3215" w:rsidP="008C3215">
      <w:pPr>
        <w:spacing w:line="360" w:lineRule="auto"/>
        <w:jc w:val="both"/>
        <w:rPr>
          <w:rFonts w:ascii="Arial" w:hAnsi="Arial"/>
          <w:rtl/>
        </w:rPr>
      </w:pPr>
    </w:p>
    <w:p w14:paraId="0D165F64" w14:textId="77777777" w:rsidR="008C3215" w:rsidRDefault="008C3215" w:rsidP="008C3215">
      <w:pPr>
        <w:spacing w:line="360" w:lineRule="auto"/>
        <w:jc w:val="both"/>
        <w:rPr>
          <w:rFonts w:ascii="Arial" w:hAnsi="Arial"/>
          <w:rtl/>
        </w:rPr>
      </w:pPr>
      <w:r>
        <w:rPr>
          <w:rFonts w:ascii="Arial" w:hAnsi="Arial"/>
          <w:rtl/>
        </w:rPr>
        <w:t>גם בפנייה ללשכה לשירותים חברתיים בכפר סבא מתוארת המתלוננת כמי ש</w:t>
      </w:r>
      <w:r w:rsidRPr="003E745B">
        <w:rPr>
          <w:rFonts w:ascii="Arial" w:hAnsi="Arial" w:cs="Miriam"/>
          <w:rtl/>
        </w:rPr>
        <w:t>"לעיתים קרובות...פו</w:t>
      </w:r>
      <w:r>
        <w:rPr>
          <w:rFonts w:ascii="Arial" w:hAnsi="Arial" w:cs="Miriam"/>
          <w:rtl/>
        </w:rPr>
        <w:t>ע</w:t>
      </w:r>
      <w:r w:rsidRPr="003E745B">
        <w:rPr>
          <w:rFonts w:ascii="Arial" w:hAnsi="Arial" w:cs="Miriam"/>
          <w:rtl/>
        </w:rPr>
        <w:t>לת באופן פרוב</w:t>
      </w:r>
      <w:r>
        <w:rPr>
          <w:rFonts w:ascii="Arial" w:hAnsi="Arial" w:cs="Miriam"/>
          <w:rtl/>
        </w:rPr>
        <w:t>ו</w:t>
      </w:r>
      <w:r w:rsidRPr="003E745B">
        <w:rPr>
          <w:rFonts w:ascii="Arial" w:hAnsi="Arial" w:cs="Miriam"/>
          <w:rtl/>
        </w:rPr>
        <w:t>קטיבי והרסני כלפי עצמה".</w:t>
      </w:r>
    </w:p>
    <w:p w14:paraId="2E56447D" w14:textId="77777777" w:rsidR="008C3215" w:rsidRDefault="008C3215" w:rsidP="008C3215">
      <w:pPr>
        <w:spacing w:line="360" w:lineRule="auto"/>
        <w:jc w:val="both"/>
        <w:rPr>
          <w:rFonts w:ascii="Arial" w:hAnsi="Arial"/>
          <w:rtl/>
        </w:rPr>
      </w:pPr>
    </w:p>
    <w:p w14:paraId="3E8E3BFD" w14:textId="77777777" w:rsidR="008C3215" w:rsidRDefault="008C3215" w:rsidP="008C3215">
      <w:pPr>
        <w:spacing w:line="360" w:lineRule="auto"/>
        <w:jc w:val="both"/>
        <w:rPr>
          <w:rFonts w:ascii="Arial" w:hAnsi="Arial"/>
          <w:rtl/>
        </w:rPr>
      </w:pPr>
      <w:r>
        <w:rPr>
          <w:rFonts w:ascii="Arial" w:hAnsi="Arial"/>
          <w:rtl/>
        </w:rPr>
        <w:t xml:space="preserve">אין חולק בדבר חשיפת המעשים על ידי המתלוננת לקראת סיום הטיפול הפסיכולוגי אותו קיבלה במסגרת המרכז והמחלוקת שנתגלעה בינה לבין אמה בדבר מעברה למסגרת פנימייתית, עת התנגדה האם נחרצות לעזיבתה את הבית, ולמעשה, קיבלה בהפתעה רבתי את ההצעה שגובשה בין המתלוננת לפסיכולוגית  בדבר מעברה של זו למסגרת פנימייתית. </w:t>
      </w:r>
    </w:p>
    <w:p w14:paraId="71A024CF" w14:textId="77777777" w:rsidR="008C3215" w:rsidRDefault="008C3215" w:rsidP="008C3215">
      <w:pPr>
        <w:spacing w:line="360" w:lineRule="auto"/>
        <w:jc w:val="both"/>
        <w:rPr>
          <w:rFonts w:ascii="Arial" w:hAnsi="Arial"/>
          <w:rtl/>
        </w:rPr>
      </w:pPr>
    </w:p>
    <w:p w14:paraId="27B1197A" w14:textId="77777777" w:rsidR="008C3215" w:rsidRDefault="008C3215" w:rsidP="008C3215">
      <w:pPr>
        <w:spacing w:line="360" w:lineRule="auto"/>
        <w:jc w:val="both"/>
        <w:rPr>
          <w:rFonts w:ascii="Arial" w:hAnsi="Arial"/>
          <w:rtl/>
        </w:rPr>
      </w:pPr>
      <w:r>
        <w:rPr>
          <w:rFonts w:ascii="Arial" w:hAnsi="Arial"/>
          <w:rtl/>
        </w:rPr>
        <w:t xml:space="preserve">יוצא אפוא, כי קיימת בעייתיות בעיתוי חשיפת המעשים להם טוענת המתלוננת, כמפורט לעיל. </w:t>
      </w:r>
    </w:p>
    <w:p w14:paraId="502B35F6" w14:textId="77777777" w:rsidR="008C3215" w:rsidRDefault="008C3215" w:rsidP="008C3215">
      <w:pPr>
        <w:spacing w:line="360" w:lineRule="auto"/>
        <w:jc w:val="both"/>
        <w:rPr>
          <w:rFonts w:ascii="Arial" w:hAnsi="Arial"/>
          <w:rtl/>
        </w:rPr>
      </w:pPr>
    </w:p>
    <w:p w14:paraId="24C1F3A3" w14:textId="77777777" w:rsidR="008C3215" w:rsidRDefault="008C3215" w:rsidP="008C3215">
      <w:pPr>
        <w:spacing w:line="360" w:lineRule="auto"/>
        <w:jc w:val="both"/>
        <w:rPr>
          <w:rFonts w:ascii="Arial" w:hAnsi="Arial"/>
          <w:rtl/>
        </w:rPr>
      </w:pPr>
      <w:r>
        <w:rPr>
          <w:rFonts w:ascii="Arial" w:hAnsi="Arial"/>
          <w:rtl/>
        </w:rPr>
        <w:t xml:space="preserve">אפנה עתה ואבחן את גרסתה הראשונית של המתלוננת כפי שבאה לידי ביטוי בהודעתה הראשונה מיום 12/02/08 (ת/13 ות/13א') בפני חוקרת הילדים, הגב' יפעת פולק - כהן. </w:t>
      </w:r>
    </w:p>
    <w:p w14:paraId="3FAC82D1" w14:textId="77777777" w:rsidR="008C3215" w:rsidRDefault="008C3215" w:rsidP="008C3215">
      <w:pPr>
        <w:spacing w:line="360" w:lineRule="auto"/>
        <w:jc w:val="both"/>
        <w:rPr>
          <w:rFonts w:ascii="Arial" w:hAnsi="Arial"/>
          <w:rtl/>
        </w:rPr>
      </w:pPr>
    </w:p>
    <w:p w14:paraId="58235428" w14:textId="77777777" w:rsidR="008C3215" w:rsidRDefault="008C3215" w:rsidP="008C3215">
      <w:pPr>
        <w:spacing w:line="360" w:lineRule="auto"/>
        <w:jc w:val="both"/>
        <w:rPr>
          <w:rFonts w:ascii="Arial" w:hAnsi="Arial"/>
          <w:rtl/>
        </w:rPr>
      </w:pPr>
      <w:r>
        <w:rPr>
          <w:rFonts w:ascii="Arial" w:hAnsi="Arial"/>
          <w:rtl/>
        </w:rPr>
        <w:t xml:space="preserve">בהודעתה זו, נדרשה המתלוננת פעם אחר פעם לספר את סיפור הפגיעה המינית לה היא טוענת, תחילת אותה פגיעה מינית ואופן התרחשותה, ועל כך השיבה באחת מתשובותיה: </w:t>
      </w:r>
    </w:p>
    <w:p w14:paraId="5E606044" w14:textId="77777777" w:rsidR="008C3215" w:rsidRDefault="008C3215" w:rsidP="008C3215">
      <w:pPr>
        <w:jc w:val="both"/>
        <w:rPr>
          <w:rFonts w:ascii="Arial" w:hAnsi="Arial"/>
          <w:rtl/>
        </w:rPr>
      </w:pPr>
    </w:p>
    <w:p w14:paraId="3259F376" w14:textId="77777777" w:rsidR="008C3215" w:rsidRDefault="008C3215" w:rsidP="008C3215">
      <w:pPr>
        <w:ind w:left="746" w:right="900"/>
        <w:jc w:val="both"/>
        <w:rPr>
          <w:rFonts w:ascii="Arial" w:hAnsi="Arial"/>
          <w:rtl/>
        </w:rPr>
      </w:pPr>
      <w:r w:rsidRPr="00222667">
        <w:rPr>
          <w:rFonts w:ascii="Arial" w:hAnsi="Arial" w:cs="Miriam"/>
          <w:rtl/>
        </w:rPr>
        <w:t>"אני לא יודעת אני לא זוכרת, אבל אני זוכרת ש: ש: יש לי פשוט פלשבקים, ואותה הרגשה שהיתה לי כאילו, אני פשוט לא יודעת, עד כמה שאני זוכרת זה התחיל מד', אבל אני לא יודעת, אני אני חושבת שזה היה לפני זה, והכל היה יותר נדחק"</w:t>
      </w:r>
      <w:r>
        <w:rPr>
          <w:rFonts w:ascii="Arial" w:hAnsi="Arial"/>
          <w:rtl/>
        </w:rPr>
        <w:t xml:space="preserve"> (עמ' 6 שור' 16-19).</w:t>
      </w:r>
    </w:p>
    <w:p w14:paraId="3FDDB8C7" w14:textId="77777777" w:rsidR="008C3215" w:rsidRDefault="008C3215" w:rsidP="008C3215">
      <w:pPr>
        <w:spacing w:line="360" w:lineRule="auto"/>
        <w:jc w:val="both"/>
        <w:rPr>
          <w:rFonts w:ascii="Arial" w:hAnsi="Arial"/>
          <w:rtl/>
        </w:rPr>
      </w:pPr>
    </w:p>
    <w:p w14:paraId="38068C00" w14:textId="77777777" w:rsidR="008C3215" w:rsidRPr="007C201B" w:rsidRDefault="008C3215" w:rsidP="008C3215">
      <w:pPr>
        <w:spacing w:line="360" w:lineRule="auto"/>
        <w:jc w:val="both"/>
        <w:rPr>
          <w:rFonts w:ascii="Arial" w:hAnsi="Arial" w:cs="Miriam"/>
          <w:rtl/>
        </w:rPr>
      </w:pPr>
      <w:r>
        <w:rPr>
          <w:rFonts w:ascii="Arial" w:hAnsi="Arial"/>
          <w:rtl/>
        </w:rPr>
        <w:t xml:space="preserve">בתחילת הודעתה זו מתבטאת המתלוננת במילים </w:t>
      </w:r>
      <w:r w:rsidRPr="007C201B">
        <w:rPr>
          <w:rFonts w:ascii="Arial" w:hAnsi="Arial" w:cs="Miriam"/>
          <w:rtl/>
        </w:rPr>
        <w:t>"ופתאום התחלתי להיזכר בחלומות שלי, ופתאום התחלתי להבין כמה דברים, ונפלו לי הרבה אסימונים והבנתי הרבה ויותר ממה שהבנתי אז הבנתי מה קרה שם במשך כל השנים".</w:t>
      </w:r>
    </w:p>
    <w:p w14:paraId="6E35B071" w14:textId="77777777" w:rsidR="008C3215" w:rsidRDefault="008C3215" w:rsidP="008C3215">
      <w:pPr>
        <w:spacing w:line="360" w:lineRule="auto"/>
        <w:jc w:val="both"/>
        <w:rPr>
          <w:rFonts w:ascii="Arial" w:hAnsi="Arial"/>
          <w:rtl/>
        </w:rPr>
      </w:pPr>
    </w:p>
    <w:p w14:paraId="1CBED417" w14:textId="77777777" w:rsidR="008C3215" w:rsidRDefault="008C3215" w:rsidP="008C3215">
      <w:pPr>
        <w:spacing w:line="360" w:lineRule="auto"/>
        <w:jc w:val="both"/>
        <w:rPr>
          <w:rFonts w:ascii="Arial" w:hAnsi="Arial"/>
          <w:rtl/>
        </w:rPr>
      </w:pPr>
      <w:r>
        <w:rPr>
          <w:rFonts w:ascii="Arial" w:hAnsi="Arial"/>
          <w:rtl/>
        </w:rPr>
        <w:t xml:space="preserve">המתלוננת תחילה התקשתה להיזכר ב"משהו ספציפי", בציינה באופן כללי כי היתה מתעוררת משנתה, ולדבריה, חסר לה פריט לבוש זה או אחר וכי "תמיד" היו לה </w:t>
      </w:r>
      <w:r w:rsidRPr="00241CEF">
        <w:rPr>
          <w:rFonts w:ascii="Arial" w:hAnsi="Arial" w:cs="Miriam"/>
          <w:rtl/>
        </w:rPr>
        <w:t>"סימנים כחולים, שריטות ופצעים"</w:t>
      </w:r>
      <w:r>
        <w:rPr>
          <w:rFonts w:ascii="Arial" w:hAnsi="Arial" w:cs="Miriam"/>
          <w:rtl/>
        </w:rPr>
        <w:t>,</w:t>
      </w:r>
      <w:r>
        <w:rPr>
          <w:rFonts w:ascii="Arial" w:hAnsi="Arial"/>
          <w:rtl/>
        </w:rPr>
        <w:t xml:space="preserve"> ובהמשך משנדרשה לאותם</w:t>
      </w:r>
      <w:r w:rsidRPr="00541878">
        <w:rPr>
          <w:rFonts w:ascii="Arial" w:hAnsi="Arial" w:cs="Miriam"/>
          <w:rtl/>
        </w:rPr>
        <w:t xml:space="preserve"> "זיכרונות ותמונות"</w:t>
      </w:r>
      <w:r>
        <w:rPr>
          <w:rFonts w:ascii="Arial" w:hAnsi="Arial"/>
          <w:rtl/>
        </w:rPr>
        <w:t xml:space="preserve"> ציינה כדלקמן:</w:t>
      </w:r>
    </w:p>
    <w:p w14:paraId="5FDB45B4" w14:textId="77777777" w:rsidR="008C3215" w:rsidRDefault="008C3215" w:rsidP="008C3215">
      <w:pPr>
        <w:spacing w:line="360" w:lineRule="auto"/>
        <w:jc w:val="both"/>
        <w:rPr>
          <w:rFonts w:ascii="Arial" w:hAnsi="Arial"/>
          <w:rtl/>
        </w:rPr>
      </w:pPr>
    </w:p>
    <w:p w14:paraId="7A0DF1F0" w14:textId="77777777" w:rsidR="008C3215" w:rsidRPr="00487F6F" w:rsidRDefault="008C3215" w:rsidP="008C3215">
      <w:pPr>
        <w:ind w:left="746" w:right="900"/>
        <w:jc w:val="both"/>
        <w:rPr>
          <w:rFonts w:ascii="Arial" w:hAnsi="Arial" w:cs="Miriam"/>
          <w:rtl/>
        </w:rPr>
      </w:pPr>
      <w:r w:rsidRPr="00487F6F">
        <w:rPr>
          <w:rFonts w:ascii="Arial" w:hAnsi="Arial" w:cs="Miriam"/>
          <w:rtl/>
        </w:rPr>
        <w:t>"זה כאילו ש... בסופו של דבר הייתי מתעוררת בלילה מזה אבל אני פשוט לא זוכרת שהייתי ערה, כל הזמן הזה הרגשתי, ונלחמתי, אבל פשוט שזה היה הכול תוך כדי הלילה והייתי בעצם ישנה אז מבחינתי זה היה הכל חלום אבל פשוט כל הזמן זה היה חלום אחר עם בגדים אחרים, סיטואציה אחרת, תנוחה אחרת</w:t>
      </w:r>
      <w:r>
        <w:rPr>
          <w:rFonts w:ascii="Arial" w:hAnsi="Arial" w:cs="Miriam"/>
          <w:rtl/>
        </w:rPr>
        <w:t>" (</w:t>
      </w:r>
      <w:r>
        <w:rPr>
          <w:rFonts w:ascii="Arial" w:hAnsi="Arial"/>
          <w:rtl/>
        </w:rPr>
        <w:t>ת/13 שור' 19-21)</w:t>
      </w:r>
      <w:r w:rsidRPr="00487F6F">
        <w:rPr>
          <w:rFonts w:ascii="Arial" w:hAnsi="Arial" w:cs="Miriam"/>
          <w:rtl/>
        </w:rPr>
        <w:t>.</w:t>
      </w:r>
    </w:p>
    <w:p w14:paraId="04078571" w14:textId="77777777" w:rsidR="008C3215" w:rsidRDefault="008C3215" w:rsidP="008C3215">
      <w:pPr>
        <w:spacing w:line="360" w:lineRule="auto"/>
        <w:jc w:val="both"/>
        <w:rPr>
          <w:rFonts w:ascii="Arial" w:hAnsi="Arial"/>
          <w:rtl/>
        </w:rPr>
      </w:pPr>
    </w:p>
    <w:p w14:paraId="2F970044" w14:textId="77777777" w:rsidR="008C3215" w:rsidRDefault="008C3215" w:rsidP="008C3215">
      <w:pPr>
        <w:spacing w:line="360" w:lineRule="auto"/>
        <w:jc w:val="both"/>
        <w:rPr>
          <w:rFonts w:ascii="Arial" w:hAnsi="Arial"/>
          <w:rtl/>
        </w:rPr>
      </w:pPr>
      <w:r>
        <w:rPr>
          <w:rFonts w:ascii="Arial" w:hAnsi="Arial"/>
          <w:rtl/>
        </w:rPr>
        <w:t xml:space="preserve">ומשנשאלה </w:t>
      </w:r>
      <w:r w:rsidRPr="00290252">
        <w:rPr>
          <w:rFonts w:ascii="Arial" w:hAnsi="Arial" w:cs="Miriam"/>
          <w:rtl/>
        </w:rPr>
        <w:t>"... מה היה בחלומות?"</w:t>
      </w:r>
      <w:r>
        <w:rPr>
          <w:rFonts w:ascii="Arial" w:hAnsi="Arial"/>
          <w:rtl/>
        </w:rPr>
        <w:t xml:space="preserve"> תיארה מאבק של ממש עם הנאשם שלדבריה </w:t>
      </w:r>
      <w:r w:rsidRPr="00290252">
        <w:rPr>
          <w:rFonts w:ascii="Arial" w:hAnsi="Arial" w:cs="Miriam"/>
          <w:rtl/>
        </w:rPr>
        <w:t xml:space="preserve">"הייתי נלחמת בו והוא היה נלחם בי". </w:t>
      </w:r>
    </w:p>
    <w:p w14:paraId="4EF1FDBB" w14:textId="77777777" w:rsidR="008C3215" w:rsidRDefault="008C3215" w:rsidP="008C3215">
      <w:pPr>
        <w:spacing w:line="360" w:lineRule="auto"/>
        <w:jc w:val="both"/>
        <w:rPr>
          <w:rFonts w:ascii="Arial" w:hAnsi="Arial"/>
          <w:rtl/>
        </w:rPr>
      </w:pPr>
    </w:p>
    <w:p w14:paraId="349FBE49" w14:textId="77777777" w:rsidR="008C3215" w:rsidRPr="00E523CA" w:rsidRDefault="008C3215" w:rsidP="008C3215">
      <w:pPr>
        <w:spacing w:line="360" w:lineRule="auto"/>
        <w:jc w:val="both"/>
        <w:rPr>
          <w:rFonts w:ascii="Arial" w:hAnsi="Arial"/>
          <w:rtl/>
        </w:rPr>
      </w:pPr>
      <w:r>
        <w:rPr>
          <w:rFonts w:ascii="Arial" w:hAnsi="Arial"/>
          <w:rtl/>
        </w:rPr>
        <w:t xml:space="preserve">לנוכח סיפורה, נשאלה ישירות: </w:t>
      </w:r>
      <w:r w:rsidRPr="000E14F1">
        <w:rPr>
          <w:rFonts w:ascii="Arial" w:hAnsi="Arial" w:cs="Miriam"/>
          <w:rtl/>
        </w:rPr>
        <w:t>"זה היה חלום או שזה היה באמת?"</w:t>
      </w:r>
      <w:r>
        <w:rPr>
          <w:rFonts w:ascii="Arial" w:hAnsi="Arial"/>
          <w:rtl/>
        </w:rPr>
        <w:t xml:space="preserve"> ועל כך השיבה</w:t>
      </w:r>
      <w:r w:rsidRPr="000E14F1">
        <w:rPr>
          <w:rFonts w:ascii="Arial" w:hAnsi="Arial" w:cs="Miriam"/>
          <w:rtl/>
        </w:rPr>
        <w:t xml:space="preserve"> "זה היה באמת, </w:t>
      </w:r>
      <w:r w:rsidRPr="00E523CA">
        <w:rPr>
          <w:rFonts w:ascii="Arial" w:hAnsi="Arial" w:cs="Miriam"/>
          <w:u w:val="single"/>
          <w:rtl/>
        </w:rPr>
        <w:t>מבחינתי זה היה חלום</w:t>
      </w:r>
      <w:r w:rsidRPr="000E14F1">
        <w:rPr>
          <w:rFonts w:ascii="Arial" w:hAnsi="Arial" w:cs="Miriam"/>
          <w:rtl/>
        </w:rPr>
        <w:t>"</w:t>
      </w:r>
      <w:r w:rsidRPr="000E14F1">
        <w:rPr>
          <w:rFonts w:ascii="Arial" w:hAnsi="Arial"/>
          <w:rtl/>
        </w:rPr>
        <w:t xml:space="preserve"> (ת/13 עמ' 8 שור' 20-21)</w:t>
      </w:r>
      <w:r>
        <w:rPr>
          <w:rFonts w:ascii="Arial" w:hAnsi="Arial"/>
          <w:rtl/>
        </w:rPr>
        <w:t>.</w:t>
      </w:r>
      <w:r>
        <w:rPr>
          <w:rFonts w:ascii="Arial" w:hAnsi="Arial" w:cs="Miriam"/>
          <w:rtl/>
        </w:rPr>
        <w:t xml:space="preserve"> </w:t>
      </w:r>
      <w:r w:rsidRPr="00E523CA">
        <w:rPr>
          <w:rFonts w:ascii="Arial" w:hAnsi="Arial"/>
          <w:rtl/>
        </w:rPr>
        <w:t xml:space="preserve">תשובה שמעידה על קיומה של חוויה שבעיקרה סובייקטיבית שספק אם יש לה אחיזה במציאות. </w:t>
      </w:r>
    </w:p>
    <w:p w14:paraId="6F53B7B4" w14:textId="77777777" w:rsidR="008C3215" w:rsidRDefault="008C3215" w:rsidP="008C3215">
      <w:pPr>
        <w:spacing w:line="360" w:lineRule="auto"/>
        <w:jc w:val="both"/>
        <w:rPr>
          <w:rFonts w:ascii="Arial" w:hAnsi="Arial" w:cs="Miriam"/>
          <w:rtl/>
        </w:rPr>
      </w:pPr>
    </w:p>
    <w:p w14:paraId="79BB75A4" w14:textId="77777777" w:rsidR="008C3215" w:rsidRDefault="008C3215" w:rsidP="008C3215">
      <w:pPr>
        <w:spacing w:line="360" w:lineRule="auto"/>
        <w:jc w:val="both"/>
        <w:rPr>
          <w:rFonts w:ascii="Arial" w:hAnsi="Arial"/>
          <w:rtl/>
        </w:rPr>
      </w:pPr>
      <w:r>
        <w:rPr>
          <w:rFonts w:ascii="Arial" w:hAnsi="Arial"/>
          <w:rtl/>
        </w:rPr>
        <w:t>יתר על כן, תיאוריה של המתלוננת בדבר היות הדברים כחלום, נעדרים תחושת כאב של יחסי מין מלאים בכפייה, עד כדי חדירה ומעשה אינוס לשמו.</w:t>
      </w:r>
    </w:p>
    <w:p w14:paraId="279CFB28" w14:textId="77777777" w:rsidR="008C3215" w:rsidRDefault="008C3215" w:rsidP="008C3215">
      <w:pPr>
        <w:spacing w:line="360" w:lineRule="auto"/>
        <w:jc w:val="both"/>
        <w:rPr>
          <w:rFonts w:ascii="Arial" w:hAnsi="Arial"/>
          <w:rtl/>
        </w:rPr>
      </w:pPr>
    </w:p>
    <w:p w14:paraId="4C5BFAA2" w14:textId="77777777" w:rsidR="008C3215" w:rsidRDefault="008C3215" w:rsidP="008C3215">
      <w:pPr>
        <w:spacing w:line="360" w:lineRule="auto"/>
        <w:jc w:val="both"/>
        <w:rPr>
          <w:rFonts w:ascii="Arial" w:hAnsi="Arial"/>
          <w:rtl/>
        </w:rPr>
      </w:pPr>
      <w:r w:rsidRPr="000E14F1">
        <w:rPr>
          <w:rFonts w:ascii="Arial" w:hAnsi="Arial"/>
          <w:rtl/>
        </w:rPr>
        <w:t>יש לזכור</w:t>
      </w:r>
      <w:r>
        <w:rPr>
          <w:rFonts w:ascii="Arial" w:hAnsi="Arial"/>
          <w:rtl/>
        </w:rPr>
        <w:t xml:space="preserve"> כי לגרסת המתלוננת, המעשים בוצעו בה לאורך שנים, כאשר זיכרונותיה מכיתות ד', ה', ו' ואף במידת מה קודם לכן. כלומר, מדובר באירועים שאירעו עד היותה כבת 12.</w:t>
      </w:r>
    </w:p>
    <w:p w14:paraId="7FAAEF2A" w14:textId="77777777" w:rsidR="008C3215" w:rsidRDefault="008C3215" w:rsidP="008C3215">
      <w:pPr>
        <w:spacing w:line="360" w:lineRule="auto"/>
        <w:jc w:val="both"/>
        <w:rPr>
          <w:rFonts w:ascii="Arial" w:hAnsi="Arial"/>
          <w:rtl/>
        </w:rPr>
      </w:pPr>
    </w:p>
    <w:p w14:paraId="5BA6280D" w14:textId="77777777" w:rsidR="008C3215" w:rsidRDefault="008C3215" w:rsidP="008C3215">
      <w:pPr>
        <w:spacing w:line="360" w:lineRule="auto"/>
        <w:jc w:val="both"/>
        <w:rPr>
          <w:rFonts w:ascii="Arial" w:hAnsi="Arial"/>
          <w:rtl/>
        </w:rPr>
      </w:pPr>
      <w:r>
        <w:rPr>
          <w:rFonts w:ascii="Arial" w:hAnsi="Arial"/>
          <w:rtl/>
        </w:rPr>
        <w:t xml:space="preserve">ההגנה בסיכומיה טענה לפער שבין סיפורה של המתלוננת בהודעתה הראשונה אשר דלה בפרטים תוך שימוש רב בצמד המילים "לא זוכרת" לעומת הודעתה שנמסרה כעבור שנתיים. </w:t>
      </w:r>
    </w:p>
    <w:p w14:paraId="105B5610" w14:textId="77777777" w:rsidR="008C3215" w:rsidRDefault="008C3215" w:rsidP="008C3215">
      <w:pPr>
        <w:spacing w:line="360" w:lineRule="auto"/>
        <w:jc w:val="both"/>
        <w:rPr>
          <w:rFonts w:ascii="Arial" w:hAnsi="Arial"/>
          <w:rtl/>
        </w:rPr>
      </w:pPr>
    </w:p>
    <w:p w14:paraId="1B016767" w14:textId="77777777" w:rsidR="008C3215" w:rsidRDefault="008C3215" w:rsidP="008C3215">
      <w:pPr>
        <w:spacing w:line="360" w:lineRule="auto"/>
        <w:jc w:val="both"/>
        <w:rPr>
          <w:rFonts w:ascii="Arial" w:hAnsi="Arial"/>
          <w:rtl/>
        </w:rPr>
      </w:pPr>
      <w:r>
        <w:rPr>
          <w:rFonts w:ascii="Arial" w:hAnsi="Arial"/>
          <w:rtl/>
        </w:rPr>
        <w:t xml:space="preserve">אף אנו, לנוכח עדותה של המתלוננת, תהינו אם המדובר בחלום או במציאות. למעשה, המתלוננת היא זו שנותנת ביטוי בתיאור המעשים שיש בהם כדי לעורר ספק בין מציאות לדימיון חלומי, ונעה בעדותה על קו התפר שבין מציאות לדימיון.  </w:t>
      </w:r>
    </w:p>
    <w:p w14:paraId="1FE887C0" w14:textId="77777777" w:rsidR="008C3215" w:rsidRDefault="008C3215" w:rsidP="008C3215">
      <w:pPr>
        <w:spacing w:line="360" w:lineRule="auto"/>
        <w:jc w:val="both"/>
        <w:rPr>
          <w:rFonts w:ascii="Arial" w:hAnsi="Arial"/>
          <w:rtl/>
        </w:rPr>
      </w:pPr>
    </w:p>
    <w:p w14:paraId="36ACA678" w14:textId="77777777" w:rsidR="008C3215" w:rsidRDefault="008C3215" w:rsidP="008C3215">
      <w:pPr>
        <w:spacing w:line="360" w:lineRule="auto"/>
        <w:jc w:val="both"/>
        <w:rPr>
          <w:rFonts w:ascii="Arial" w:hAnsi="Arial"/>
          <w:rtl/>
        </w:rPr>
      </w:pPr>
      <w:r>
        <w:rPr>
          <w:rFonts w:ascii="Arial" w:hAnsi="Arial"/>
          <w:rtl/>
        </w:rPr>
        <w:t>לעניין זה לא ניתן להתעלם ממה שנכתב על ידי ד"ר רצוני בבית החולים "שלוותה" המציין את אבחונה דאז, כסובלת מאפיזודה דיכאונית מאג'ורית ולשם כך טופלה במשך שבוע ימים בטיפול תרופתי "פריזמה".</w:t>
      </w:r>
    </w:p>
    <w:p w14:paraId="187B1BA5" w14:textId="77777777" w:rsidR="008C3215" w:rsidRDefault="008C3215" w:rsidP="008C3215">
      <w:pPr>
        <w:spacing w:line="360" w:lineRule="auto"/>
        <w:jc w:val="both"/>
        <w:rPr>
          <w:rFonts w:ascii="Arial" w:hAnsi="Arial"/>
          <w:rtl/>
        </w:rPr>
      </w:pPr>
    </w:p>
    <w:p w14:paraId="45E03872" w14:textId="77777777" w:rsidR="008C3215" w:rsidRDefault="008C3215" w:rsidP="008C3215">
      <w:pPr>
        <w:spacing w:line="360" w:lineRule="auto"/>
        <w:jc w:val="both"/>
        <w:rPr>
          <w:rFonts w:ascii="Arial" w:hAnsi="Arial"/>
          <w:rtl/>
        </w:rPr>
      </w:pPr>
      <w:r>
        <w:rPr>
          <w:rFonts w:ascii="Arial" w:hAnsi="Arial"/>
          <w:rtl/>
        </w:rPr>
        <w:t>כמו כן, את שנכתב בסיכום אשפוז:</w:t>
      </w:r>
    </w:p>
    <w:p w14:paraId="45E24D66" w14:textId="77777777" w:rsidR="008C3215" w:rsidRDefault="008C3215" w:rsidP="008C3215">
      <w:pPr>
        <w:jc w:val="both"/>
        <w:rPr>
          <w:rFonts w:ascii="Arial" w:hAnsi="Arial"/>
          <w:rtl/>
        </w:rPr>
      </w:pPr>
    </w:p>
    <w:p w14:paraId="15C00FAF" w14:textId="77777777" w:rsidR="008C3215" w:rsidRPr="00131990" w:rsidRDefault="008C3215" w:rsidP="008C3215">
      <w:pPr>
        <w:ind w:left="746"/>
        <w:jc w:val="both"/>
        <w:rPr>
          <w:rFonts w:ascii="Arial" w:hAnsi="Arial" w:cs="Miriam"/>
          <w:rtl/>
        </w:rPr>
      </w:pPr>
      <w:r w:rsidRPr="00131990">
        <w:rPr>
          <w:rFonts w:ascii="Arial" w:hAnsi="Arial" w:cs="Miriam"/>
          <w:rtl/>
        </w:rPr>
        <w:t xml:space="preserve">"... האפקט דיספורי, לרגעים </w:t>
      </w:r>
      <w:r w:rsidRPr="00E523CA">
        <w:rPr>
          <w:rFonts w:ascii="Arial" w:hAnsi="Arial" w:cs="Miriam"/>
          <w:u w:val="single"/>
          <w:rtl/>
        </w:rPr>
        <w:t>יש תחושה שמדקלמת</w:t>
      </w:r>
      <w:r w:rsidRPr="00131990">
        <w:rPr>
          <w:rFonts w:ascii="Arial" w:hAnsi="Arial" w:cs="Miriam"/>
          <w:rtl/>
        </w:rPr>
        <w:t>..."</w:t>
      </w:r>
      <w:r w:rsidRPr="00131990">
        <w:rPr>
          <w:rFonts w:ascii="Arial" w:hAnsi="Arial"/>
          <w:rtl/>
        </w:rPr>
        <w:t xml:space="preserve"> </w:t>
      </w:r>
      <w:r>
        <w:rPr>
          <w:rFonts w:ascii="Arial" w:hAnsi="Arial"/>
          <w:rtl/>
        </w:rPr>
        <w:t>(</w:t>
      </w:r>
      <w:r w:rsidRPr="00131990">
        <w:rPr>
          <w:rFonts w:ascii="Arial" w:hAnsi="Arial"/>
          <w:rtl/>
        </w:rPr>
        <w:t>ת/21)</w:t>
      </w:r>
      <w:r>
        <w:rPr>
          <w:rFonts w:ascii="Arial" w:hAnsi="Arial"/>
          <w:rtl/>
        </w:rPr>
        <w:t>.</w:t>
      </w:r>
    </w:p>
    <w:p w14:paraId="042666F3" w14:textId="77777777" w:rsidR="008C3215" w:rsidRDefault="008C3215" w:rsidP="008C3215">
      <w:pPr>
        <w:jc w:val="both"/>
        <w:rPr>
          <w:rFonts w:ascii="Arial" w:hAnsi="Arial"/>
          <w:rtl/>
        </w:rPr>
      </w:pPr>
    </w:p>
    <w:p w14:paraId="5048187F" w14:textId="77777777" w:rsidR="008C3215" w:rsidRDefault="008C3215" w:rsidP="008C3215">
      <w:pPr>
        <w:jc w:val="both"/>
        <w:rPr>
          <w:rFonts w:ascii="Arial" w:hAnsi="Arial"/>
          <w:rtl/>
        </w:rPr>
      </w:pPr>
    </w:p>
    <w:p w14:paraId="78E09E05" w14:textId="77777777" w:rsidR="008C3215" w:rsidRDefault="008C3215" w:rsidP="008C3215">
      <w:pPr>
        <w:spacing w:line="360" w:lineRule="auto"/>
        <w:jc w:val="both"/>
        <w:rPr>
          <w:rFonts w:ascii="Arial" w:hAnsi="Arial"/>
          <w:rtl/>
        </w:rPr>
      </w:pPr>
      <w:r>
        <w:rPr>
          <w:rFonts w:ascii="Arial" w:hAnsi="Arial"/>
          <w:rtl/>
        </w:rPr>
        <w:t xml:space="preserve">ב"כ הנאשם, בעדינות ובזהירות רבה, טוען ל"הכתמת" גרסתה של המתלוננת ו"עיבודה" על ידי גורמים כאלה ואחרים, כלשונו. לצורך כך, הדגיש את ההליך הטיפולי רב ההיקף שכלל עשרות רבות של פגישות, אותן הוא מפרט מספרית בסיכומיו, עם אנשי מקצוע, כמו גם, כל אלה שפגשה בטרם מסרה את גרסתה למשטרה. והוסיף על כך כאמור, את הפער שבין גרסתה הראשונה לגרסתה המאוחרת, כעבור שנים. </w:t>
      </w:r>
    </w:p>
    <w:p w14:paraId="5C1B1682" w14:textId="77777777" w:rsidR="008C3215" w:rsidRDefault="008C3215" w:rsidP="008C3215">
      <w:pPr>
        <w:spacing w:line="360" w:lineRule="auto"/>
        <w:jc w:val="both"/>
        <w:rPr>
          <w:rFonts w:ascii="Arial" w:hAnsi="Arial"/>
          <w:rtl/>
        </w:rPr>
      </w:pPr>
    </w:p>
    <w:p w14:paraId="163B5A43" w14:textId="77777777" w:rsidR="008C3215" w:rsidRDefault="008C3215" w:rsidP="008C3215">
      <w:pPr>
        <w:spacing w:line="360" w:lineRule="auto"/>
        <w:jc w:val="both"/>
        <w:rPr>
          <w:rFonts w:ascii="Arial" w:hAnsi="Arial"/>
          <w:rtl/>
        </w:rPr>
      </w:pPr>
      <w:r>
        <w:rPr>
          <w:rFonts w:ascii="Arial" w:hAnsi="Arial"/>
          <w:rtl/>
        </w:rPr>
        <w:t xml:space="preserve">הקדמתי וציינתי עוד קודם לכן, כי אין לשלול את האפשרות כי בתחילה יימנע נפגע העבירה מלפרט פירוט נרחב של המעשים שבוצעו בו ויהא זה תהליך איטי, הדרגתי שבמהלכו יחשוף את תמונת הפגיעה המינית בו במלואה. </w:t>
      </w:r>
    </w:p>
    <w:p w14:paraId="7E02786E" w14:textId="77777777" w:rsidR="008C3215" w:rsidRDefault="008C3215" w:rsidP="008C3215">
      <w:pPr>
        <w:spacing w:line="360" w:lineRule="auto"/>
        <w:jc w:val="both"/>
        <w:rPr>
          <w:rFonts w:ascii="Arial" w:hAnsi="Arial"/>
          <w:rtl/>
        </w:rPr>
      </w:pPr>
    </w:p>
    <w:p w14:paraId="3FD307BA" w14:textId="77777777" w:rsidR="008C3215" w:rsidRDefault="008C3215" w:rsidP="008C3215">
      <w:pPr>
        <w:spacing w:line="360" w:lineRule="auto"/>
        <w:jc w:val="both"/>
        <w:rPr>
          <w:rFonts w:ascii="Arial" w:hAnsi="Arial"/>
          <w:rtl/>
        </w:rPr>
      </w:pPr>
      <w:r>
        <w:rPr>
          <w:rFonts w:ascii="Arial" w:hAnsi="Arial"/>
          <w:rtl/>
        </w:rPr>
        <w:t xml:space="preserve">יחד עם זאת, לא ניתן להתעלם ממטבעות לשון בהן השתמשה המתלוננת ובהחלט ניתן לומר, כי מטבעות לשון אלה לקוחות מהמערך הטיפולי העוטף אותה. </w:t>
      </w:r>
    </w:p>
    <w:p w14:paraId="1DDC367A" w14:textId="77777777" w:rsidR="008C3215" w:rsidRDefault="008C3215" w:rsidP="008C3215">
      <w:pPr>
        <w:spacing w:line="360" w:lineRule="auto"/>
        <w:jc w:val="both"/>
        <w:rPr>
          <w:rFonts w:ascii="Arial" w:hAnsi="Arial"/>
          <w:rtl/>
        </w:rPr>
      </w:pPr>
    </w:p>
    <w:p w14:paraId="242299DF" w14:textId="77777777" w:rsidR="008C3215" w:rsidRDefault="008C3215" w:rsidP="008C3215">
      <w:pPr>
        <w:spacing w:line="360" w:lineRule="auto"/>
        <w:jc w:val="both"/>
        <w:rPr>
          <w:rFonts w:ascii="Arial" w:hAnsi="Arial"/>
          <w:rtl/>
        </w:rPr>
      </w:pPr>
      <w:r>
        <w:rPr>
          <w:rFonts w:ascii="Arial" w:hAnsi="Arial"/>
          <w:rtl/>
        </w:rPr>
        <w:t xml:space="preserve">נדמה כי אל לנו להרחיק לכת לעניין זה, והרי המתלוננת עצמה ציינה מפורשות אף בפנינו כי השיחות הטיפוליות ב"גשר" במשך כשלושה שבועות, הן אלו שהעלו לתודעתה את דבר הפגיעה המינית בה – </w:t>
      </w:r>
      <w:r w:rsidRPr="00BD3543">
        <w:rPr>
          <w:rFonts w:ascii="Arial" w:hAnsi="Arial" w:cs="Miriam"/>
          <w:rtl/>
        </w:rPr>
        <w:t xml:space="preserve">"אני התחלתי להיזכר ולהבין מה עברתי רק בגשר" </w:t>
      </w:r>
      <w:r>
        <w:rPr>
          <w:rFonts w:ascii="Arial" w:hAnsi="Arial"/>
          <w:rtl/>
        </w:rPr>
        <w:t>(עמ' 67 שור' 1 לפרו').</w:t>
      </w:r>
    </w:p>
    <w:p w14:paraId="5E75D8A6" w14:textId="77777777" w:rsidR="008C3215" w:rsidRDefault="008C3215" w:rsidP="008C3215">
      <w:pPr>
        <w:spacing w:line="360" w:lineRule="auto"/>
        <w:jc w:val="both"/>
        <w:rPr>
          <w:rFonts w:ascii="Arial" w:hAnsi="Arial"/>
          <w:rtl/>
        </w:rPr>
      </w:pPr>
    </w:p>
    <w:p w14:paraId="6A0553EF" w14:textId="77777777" w:rsidR="008C3215" w:rsidRDefault="008C3215" w:rsidP="008C3215">
      <w:pPr>
        <w:spacing w:line="360" w:lineRule="auto"/>
        <w:jc w:val="both"/>
        <w:rPr>
          <w:rFonts w:ascii="Arial" w:hAnsi="Arial"/>
          <w:rtl/>
        </w:rPr>
      </w:pPr>
      <w:r>
        <w:rPr>
          <w:rFonts w:ascii="Arial" w:hAnsi="Arial"/>
          <w:rtl/>
        </w:rPr>
        <w:t>גרסת המתלוננת על המעשים שבוצעו בה לאורך שנים מעוררת תהייה היכן היתה האֵם בכל אותן שנים של ביצוע מעשים כדוגמת המתואר על ידי המתלוננת וכיצד לא שמעה וראתה דבר? הייתכן כי יבוצעו מעשים שכאלה, באינטנסיביות, בתכיפות ובאלימות המתוארת מבלי שתבחין בכך?</w:t>
      </w:r>
    </w:p>
    <w:p w14:paraId="6971ECC9" w14:textId="77777777" w:rsidR="008C3215" w:rsidRDefault="008C3215" w:rsidP="008C3215">
      <w:pPr>
        <w:spacing w:line="360" w:lineRule="auto"/>
        <w:jc w:val="both"/>
        <w:rPr>
          <w:rFonts w:ascii="Arial" w:hAnsi="Arial"/>
          <w:rtl/>
        </w:rPr>
      </w:pPr>
    </w:p>
    <w:p w14:paraId="5295C99D" w14:textId="77777777" w:rsidR="008C3215" w:rsidRDefault="008C3215" w:rsidP="008C3215">
      <w:pPr>
        <w:spacing w:line="360" w:lineRule="auto"/>
        <w:jc w:val="both"/>
        <w:rPr>
          <w:rFonts w:ascii="Arial" w:hAnsi="Arial"/>
          <w:rtl/>
        </w:rPr>
      </w:pPr>
      <w:r>
        <w:rPr>
          <w:rFonts w:ascii="Arial" w:hAnsi="Arial"/>
          <w:rtl/>
        </w:rPr>
        <w:t xml:space="preserve">ניתן היה לצפות כי אֵם המתלוננת, כמי שהתגוררה בבית בו לטענת המתלוננת בוצעו המעשים   תחזק באופן זה או אחר את גרסתה של המתלוננת ולא היא. </w:t>
      </w:r>
    </w:p>
    <w:p w14:paraId="576469C5" w14:textId="77777777" w:rsidR="008C3215" w:rsidRDefault="008C3215" w:rsidP="008C3215">
      <w:pPr>
        <w:spacing w:line="360" w:lineRule="auto"/>
        <w:jc w:val="both"/>
        <w:rPr>
          <w:rFonts w:ascii="Arial" w:hAnsi="Arial"/>
          <w:rtl/>
        </w:rPr>
      </w:pPr>
      <w:r>
        <w:rPr>
          <w:rFonts w:ascii="Arial" w:hAnsi="Arial"/>
          <w:rtl/>
        </w:rPr>
        <w:t xml:space="preserve"> </w:t>
      </w:r>
    </w:p>
    <w:p w14:paraId="423A8D52" w14:textId="77777777" w:rsidR="008C3215" w:rsidRDefault="008C3215" w:rsidP="008C3215">
      <w:pPr>
        <w:spacing w:line="360" w:lineRule="auto"/>
        <w:jc w:val="both"/>
        <w:rPr>
          <w:rFonts w:ascii="Arial" w:hAnsi="Arial"/>
          <w:rtl/>
        </w:rPr>
      </w:pPr>
      <w:r>
        <w:rPr>
          <w:rFonts w:ascii="Arial" w:hAnsi="Arial"/>
          <w:rtl/>
        </w:rPr>
        <w:t>בעדותה תיארה האם את המתלוננת כ</w:t>
      </w:r>
      <w:r w:rsidRPr="00B87453">
        <w:rPr>
          <w:rFonts w:ascii="Arial" w:hAnsi="Arial" w:cs="Miriam"/>
          <w:rtl/>
        </w:rPr>
        <w:t>"מאוד דעתנית, יודעת מה היא רוצה וצריכה תמיד ידעה לבקש את הדברים"</w:t>
      </w:r>
      <w:r>
        <w:rPr>
          <w:rFonts w:ascii="Arial" w:hAnsi="Arial"/>
          <w:rtl/>
        </w:rPr>
        <w:t xml:space="preserve"> וכן </w:t>
      </w:r>
      <w:r w:rsidRPr="009C2550">
        <w:rPr>
          <w:rFonts w:ascii="Arial" w:hAnsi="Arial" w:cs="Miriam"/>
          <w:rtl/>
        </w:rPr>
        <w:t xml:space="preserve">"ילדה מאוד חזקה ועוצמתית, בדרך הגידול שלי תמיד סמכתי עליה" </w:t>
      </w:r>
      <w:r>
        <w:rPr>
          <w:rFonts w:ascii="Arial" w:hAnsi="Arial"/>
          <w:rtl/>
        </w:rPr>
        <w:t>(ת/27 עמ' 1 שור' 1-6).</w:t>
      </w:r>
    </w:p>
    <w:p w14:paraId="5B4C6C10" w14:textId="77777777" w:rsidR="008C3215" w:rsidRDefault="008C3215" w:rsidP="008C3215">
      <w:pPr>
        <w:spacing w:line="360" w:lineRule="auto"/>
        <w:jc w:val="both"/>
        <w:rPr>
          <w:rFonts w:ascii="Arial" w:hAnsi="Arial"/>
          <w:rtl/>
        </w:rPr>
      </w:pPr>
    </w:p>
    <w:p w14:paraId="1DDA8385" w14:textId="77777777" w:rsidR="008C3215" w:rsidRDefault="008C3215" w:rsidP="008C3215">
      <w:pPr>
        <w:spacing w:line="360" w:lineRule="auto"/>
        <w:jc w:val="both"/>
        <w:rPr>
          <w:rFonts w:ascii="Arial" w:hAnsi="Arial"/>
          <w:rtl/>
        </w:rPr>
      </w:pPr>
      <w:r>
        <w:rPr>
          <w:rFonts w:ascii="Arial" w:hAnsi="Arial"/>
          <w:rtl/>
        </w:rPr>
        <w:t xml:space="preserve">יצויין כי תיאור זה זהה לתיאורו של הנאשם אשר בהכחישו את המיוחס לו, טען כי המתלוננת לא </w:t>
      </w:r>
      <w:r w:rsidRPr="0022598E">
        <w:rPr>
          <w:rFonts w:ascii="Arial" w:hAnsi="Arial"/>
          <w:rtl/>
        </w:rPr>
        <w:t>היתה מאפשרת לבצע בה מעשים שכאלה.</w:t>
      </w:r>
    </w:p>
    <w:p w14:paraId="62F459C2" w14:textId="77777777" w:rsidR="008C3215" w:rsidRDefault="008C3215" w:rsidP="008C3215">
      <w:pPr>
        <w:spacing w:line="360" w:lineRule="auto"/>
        <w:jc w:val="both"/>
        <w:rPr>
          <w:rFonts w:ascii="Arial" w:hAnsi="Arial"/>
          <w:rtl/>
        </w:rPr>
      </w:pPr>
    </w:p>
    <w:p w14:paraId="53245C84" w14:textId="77777777" w:rsidR="008C3215" w:rsidRDefault="008C3215" w:rsidP="008C3215">
      <w:pPr>
        <w:ind w:left="746" w:right="900"/>
        <w:jc w:val="both"/>
        <w:rPr>
          <w:rFonts w:ascii="Arial" w:hAnsi="Arial"/>
          <w:rtl/>
        </w:rPr>
      </w:pPr>
      <w:r w:rsidRPr="000C10DF">
        <w:rPr>
          <w:rFonts w:ascii="Arial" w:hAnsi="Arial" w:cs="Miriam"/>
          <w:rtl/>
        </w:rPr>
        <w:t>"כי ע</w:t>
      </w:r>
      <w:r>
        <w:rPr>
          <w:rFonts w:ascii="Arial" w:hAnsi="Arial" w:cs="Miriam"/>
          <w:rtl/>
        </w:rPr>
        <w:t>'</w:t>
      </w:r>
      <w:r w:rsidRPr="000C10DF">
        <w:rPr>
          <w:rFonts w:ascii="Arial" w:hAnsi="Arial" w:cs="Miriam"/>
          <w:rtl/>
        </w:rPr>
        <w:t xml:space="preserve"> זה לא היה קורה לה, היא לא היתה נותנת שזה יקרה, מה, ילדה בת 12 כמעט... מעשים שאתם מתארים ולא סיפרה לאמא שלה? לכל גורם טיפולי אחר בבית הספר? כשהיו בעיות בבית ספר היא היתה בפגישות יחד עם נילי" </w:t>
      </w:r>
      <w:r>
        <w:rPr>
          <w:rFonts w:ascii="Arial" w:hAnsi="Arial"/>
          <w:rtl/>
        </w:rPr>
        <w:t>(שם, שור' 30-.32 לפרו') .</w:t>
      </w:r>
    </w:p>
    <w:p w14:paraId="34FE0327" w14:textId="77777777" w:rsidR="008C3215" w:rsidRDefault="008C3215" w:rsidP="008C3215">
      <w:pPr>
        <w:spacing w:line="360" w:lineRule="auto"/>
        <w:jc w:val="both"/>
        <w:rPr>
          <w:rFonts w:ascii="Arial" w:hAnsi="Arial"/>
          <w:rtl/>
        </w:rPr>
      </w:pPr>
    </w:p>
    <w:p w14:paraId="0FCBC8C9" w14:textId="77777777" w:rsidR="008C3215" w:rsidRDefault="008C3215" w:rsidP="008C3215">
      <w:pPr>
        <w:spacing w:line="360" w:lineRule="auto"/>
        <w:jc w:val="both"/>
        <w:rPr>
          <w:rFonts w:ascii="Arial" w:hAnsi="Arial"/>
          <w:rtl/>
        </w:rPr>
      </w:pPr>
      <w:r>
        <w:rPr>
          <w:rFonts w:ascii="Arial" w:hAnsi="Arial"/>
          <w:rtl/>
        </w:rPr>
        <w:t xml:space="preserve">המתלוננת העידה בפנינו וסיפרה את סיפורה הקשה וניתן היה להתרשם כי היא מאמינה באמיתות גרסתה. </w:t>
      </w:r>
    </w:p>
    <w:p w14:paraId="17E283CA" w14:textId="77777777" w:rsidR="008C3215" w:rsidRDefault="008C3215" w:rsidP="008C3215">
      <w:pPr>
        <w:spacing w:line="360" w:lineRule="auto"/>
        <w:jc w:val="both"/>
        <w:rPr>
          <w:rFonts w:ascii="Arial" w:hAnsi="Arial"/>
          <w:rtl/>
        </w:rPr>
      </w:pPr>
    </w:p>
    <w:p w14:paraId="67E69BC5" w14:textId="77777777" w:rsidR="008C3215" w:rsidRDefault="008C3215" w:rsidP="008C3215">
      <w:pPr>
        <w:spacing w:line="360" w:lineRule="auto"/>
        <w:jc w:val="both"/>
        <w:rPr>
          <w:rFonts w:ascii="Arial" w:hAnsi="Arial"/>
          <w:rtl/>
        </w:rPr>
      </w:pPr>
      <w:r>
        <w:rPr>
          <w:rFonts w:ascii="Arial" w:hAnsi="Arial"/>
          <w:rtl/>
        </w:rPr>
        <w:t>הנאשם בתורו במתן עדותו, סיפר את סיפורו, אף הוא, על פניו נראה כי דיבר בכנות מבלי לנסות ליפות את המציאות העגומה בה הוא מצוי. הוא נמנע מלהשחיר את פניה של המתלוננת, תיאר את אופייה, כעולה מתיאור האֵם. נראה כי הוא אובד עצות למול המציאות העגומה בה הוא נתון לנוכח המיוחס לו.</w:t>
      </w:r>
    </w:p>
    <w:p w14:paraId="14F2C809" w14:textId="77777777" w:rsidR="008C3215" w:rsidRDefault="008C3215" w:rsidP="008C3215">
      <w:pPr>
        <w:spacing w:line="360" w:lineRule="auto"/>
        <w:jc w:val="both"/>
        <w:rPr>
          <w:rFonts w:ascii="Arial" w:hAnsi="Arial"/>
          <w:rtl/>
        </w:rPr>
      </w:pPr>
    </w:p>
    <w:p w14:paraId="40F0B139" w14:textId="77777777" w:rsidR="008C3215" w:rsidRDefault="008C3215" w:rsidP="008C3215">
      <w:pPr>
        <w:spacing w:line="360" w:lineRule="auto"/>
        <w:jc w:val="both"/>
        <w:rPr>
          <w:rFonts w:ascii="Arial" w:hAnsi="Arial"/>
          <w:rtl/>
        </w:rPr>
      </w:pPr>
      <w:r>
        <w:rPr>
          <w:rFonts w:ascii="Arial" w:hAnsi="Arial"/>
          <w:rtl/>
        </w:rPr>
        <w:t xml:space="preserve">במקרה דנן, לא יהא זה נכון להעדיף את עדותה של המתלוננת על פי עדותו של הנאשם.  </w:t>
      </w:r>
    </w:p>
    <w:p w14:paraId="6CCBBB22" w14:textId="77777777" w:rsidR="008C3215" w:rsidRDefault="008C3215" w:rsidP="008C3215">
      <w:pPr>
        <w:spacing w:line="360" w:lineRule="auto"/>
        <w:jc w:val="both"/>
        <w:rPr>
          <w:rFonts w:ascii="Arial" w:hAnsi="Arial"/>
          <w:rtl/>
        </w:rPr>
      </w:pPr>
    </w:p>
    <w:p w14:paraId="5ED708FA" w14:textId="77777777" w:rsidR="008C3215" w:rsidRDefault="008C3215" w:rsidP="008C3215">
      <w:pPr>
        <w:spacing w:line="360" w:lineRule="auto"/>
        <w:jc w:val="both"/>
        <w:rPr>
          <w:rFonts w:ascii="Arial" w:hAnsi="Arial"/>
          <w:rtl/>
        </w:rPr>
      </w:pPr>
      <w:r>
        <w:rPr>
          <w:rFonts w:ascii="Arial" w:hAnsi="Arial"/>
          <w:rtl/>
        </w:rPr>
        <w:t xml:space="preserve">שמענו את שניהם באופן בלתי אמצעי, עקבנו אחר דמותם, הבעותיהם, תנועותיהם ואופן דיבורם. הקשינו ככל שניתן בשאלות וזאת, כמי שיושבים בתיקי מין ופשע חמור  רבים מאוד בשנים האחרונות, בתיק זה הסקת מסקנות על דרך "אותות האמת" כמצויין </w:t>
      </w:r>
      <w:hyperlink r:id="rId62" w:history="1">
        <w:r w:rsidR="00C25FD9" w:rsidRPr="00C25FD9">
          <w:rPr>
            <w:rFonts w:ascii="Arial" w:hAnsi="Arial"/>
            <w:color w:val="0000FF"/>
            <w:u w:val="single"/>
            <w:rtl/>
          </w:rPr>
          <w:t>בסעיף 53</w:t>
        </w:r>
      </w:hyperlink>
      <w:r>
        <w:rPr>
          <w:rFonts w:ascii="Arial" w:hAnsi="Arial"/>
          <w:rtl/>
        </w:rPr>
        <w:t xml:space="preserve"> ל</w:t>
      </w:r>
      <w:hyperlink r:id="rId63" w:history="1">
        <w:r w:rsidR="007550AA" w:rsidRPr="007550AA">
          <w:rPr>
            <w:rStyle w:val="Hyperlink"/>
            <w:rFonts w:ascii="Arial" w:hAnsi="Arial"/>
            <w:rtl/>
          </w:rPr>
          <w:t>פקודת הראיות</w:t>
        </w:r>
      </w:hyperlink>
      <w:r>
        <w:rPr>
          <w:rFonts w:ascii="Arial" w:hAnsi="Arial"/>
          <w:rtl/>
        </w:rPr>
        <w:t xml:space="preserve"> לא תועיל. נכון יותר לבחון את המסקנות לפי מכלול הראיות שבאו בפנינו.</w:t>
      </w:r>
    </w:p>
    <w:p w14:paraId="7A8041F2" w14:textId="77777777" w:rsidR="008C3215" w:rsidRDefault="008C3215" w:rsidP="008C3215">
      <w:pPr>
        <w:spacing w:line="360" w:lineRule="auto"/>
        <w:jc w:val="both"/>
        <w:rPr>
          <w:rFonts w:ascii="Arial" w:hAnsi="Arial"/>
          <w:rtl/>
        </w:rPr>
      </w:pPr>
    </w:p>
    <w:p w14:paraId="256EED08" w14:textId="77777777" w:rsidR="008C3215" w:rsidRDefault="008C3215" w:rsidP="008C3215">
      <w:pPr>
        <w:spacing w:line="360" w:lineRule="auto"/>
        <w:jc w:val="both"/>
        <w:rPr>
          <w:rFonts w:ascii="Arial" w:hAnsi="Arial"/>
          <w:rtl/>
        </w:rPr>
      </w:pPr>
      <w:r>
        <w:rPr>
          <w:rFonts w:ascii="Arial" w:hAnsi="Arial"/>
          <w:rtl/>
        </w:rPr>
        <w:t>יודגש כי המתלוננת סיפרה על קיום יחסי מין בכפייה, באלימות (</w:t>
      </w:r>
      <w:r w:rsidRPr="00FE0FA4">
        <w:rPr>
          <w:rFonts w:ascii="Arial" w:hAnsi="Arial" w:cs="Miriam"/>
          <w:rtl/>
        </w:rPr>
        <w:t>"בפרעות וביתר חוזקה"</w:t>
      </w:r>
      <w:r>
        <w:rPr>
          <w:rFonts w:ascii="Arial" w:hAnsi="Arial"/>
          <w:rtl/>
        </w:rPr>
        <w:t xml:space="preserve">). היא סבלה כאב ולא יכלה </w:t>
      </w:r>
      <w:r w:rsidRPr="00FE0FA4">
        <w:rPr>
          <w:rFonts w:ascii="Arial" w:hAnsi="Arial" w:cs="Miriam"/>
          <w:rtl/>
        </w:rPr>
        <w:t>"לנשום"</w:t>
      </w:r>
      <w:r>
        <w:rPr>
          <w:rFonts w:ascii="Arial" w:hAnsi="Arial" w:cs="Miriam"/>
          <w:rtl/>
        </w:rPr>
        <w:t xml:space="preserve">. </w:t>
      </w:r>
      <w:r>
        <w:rPr>
          <w:rFonts w:ascii="Arial" w:hAnsi="Arial"/>
          <w:rtl/>
        </w:rPr>
        <w:t xml:space="preserve">היא תיארה חדירה מלאה של איבר מינו של הנאשם לתוך איבר מינה, תוך שהוא </w:t>
      </w:r>
      <w:r w:rsidRPr="00FE0FA4">
        <w:rPr>
          <w:rFonts w:ascii="Arial" w:hAnsi="Arial" w:cs="Miriam"/>
          <w:rtl/>
        </w:rPr>
        <w:t>"זז קדימה, אחורה, קדימה אחורה, למעלה למטה, כל מיני דברים כאלה"</w:t>
      </w:r>
      <w:r>
        <w:rPr>
          <w:rFonts w:ascii="Arial" w:hAnsi="Arial"/>
          <w:rtl/>
        </w:rPr>
        <w:t xml:space="preserve">, כלשונה. </w:t>
      </w:r>
    </w:p>
    <w:p w14:paraId="2B881929" w14:textId="77777777" w:rsidR="008C3215" w:rsidRDefault="008C3215" w:rsidP="008C3215">
      <w:pPr>
        <w:spacing w:line="360" w:lineRule="auto"/>
        <w:jc w:val="both"/>
        <w:rPr>
          <w:rFonts w:ascii="Arial" w:hAnsi="Arial"/>
          <w:rtl/>
        </w:rPr>
      </w:pPr>
    </w:p>
    <w:p w14:paraId="1F39F7CA" w14:textId="77777777" w:rsidR="008C3215" w:rsidRDefault="008C3215" w:rsidP="008C3215">
      <w:pPr>
        <w:spacing w:line="360" w:lineRule="auto"/>
        <w:jc w:val="both"/>
        <w:rPr>
          <w:rFonts w:ascii="Arial" w:hAnsi="Arial"/>
          <w:rtl/>
        </w:rPr>
      </w:pPr>
      <w:r>
        <w:rPr>
          <w:rFonts w:ascii="Arial" w:hAnsi="Arial"/>
          <w:rtl/>
        </w:rPr>
        <w:t xml:space="preserve">טענה זו כשלעצמה  מעוררת תהיות לאור היעדר חבלות פיזיות כאלה או אחרות, ונזקים של ממש שמטבע הדברים יש לצפות להם מקיום יחסי מין באופן המתואר על ידה, בין גבר בגילו של הנאשם לילדה רכה בשנים. </w:t>
      </w:r>
    </w:p>
    <w:p w14:paraId="0DE3B536" w14:textId="77777777" w:rsidR="008C3215" w:rsidRDefault="008C3215" w:rsidP="008C3215">
      <w:pPr>
        <w:spacing w:line="360" w:lineRule="auto"/>
        <w:jc w:val="both"/>
        <w:rPr>
          <w:rFonts w:ascii="Arial" w:hAnsi="Arial"/>
          <w:rtl/>
        </w:rPr>
      </w:pPr>
    </w:p>
    <w:p w14:paraId="73AB8E43" w14:textId="77777777" w:rsidR="008C3215" w:rsidRPr="004C5FE4" w:rsidRDefault="008C3215" w:rsidP="008C3215">
      <w:pPr>
        <w:spacing w:line="360" w:lineRule="auto"/>
        <w:jc w:val="both"/>
        <w:rPr>
          <w:rFonts w:ascii="Arial" w:hAnsi="Arial" w:cs="Miriam"/>
          <w:rtl/>
        </w:rPr>
      </w:pPr>
      <w:r>
        <w:rPr>
          <w:rFonts w:ascii="Arial" w:hAnsi="Arial"/>
          <w:rtl/>
        </w:rPr>
        <w:t xml:space="preserve">במהלך עדותה נדרשה המתלוננת לעניין זה, וטענה כי </w:t>
      </w:r>
      <w:r w:rsidRPr="00F3772A">
        <w:rPr>
          <w:rFonts w:ascii="Arial" w:hAnsi="Arial" w:cs="Miriam"/>
          <w:rtl/>
        </w:rPr>
        <w:t>"היו זמנים שהייתי מתעוררת והיה לי טיפות דם בתחתונים"</w:t>
      </w:r>
      <w:r>
        <w:rPr>
          <w:rFonts w:ascii="Arial" w:hAnsi="Arial"/>
          <w:rtl/>
        </w:rPr>
        <w:t xml:space="preserve"> ובהמשך אף דיברה על כיתה ו' בה היתה</w:t>
      </w:r>
      <w:r w:rsidRPr="004C5FE4">
        <w:rPr>
          <w:rFonts w:ascii="Arial" w:hAnsi="Arial" w:cs="Miriam"/>
          <w:rtl/>
        </w:rPr>
        <w:t xml:space="preserve"> "כמות גדולה יותר של דם"</w:t>
      </w:r>
      <w:r>
        <w:rPr>
          <w:rFonts w:ascii="Arial" w:hAnsi="Arial"/>
          <w:rtl/>
        </w:rPr>
        <w:t xml:space="preserve"> ולדבריה שוחחה עם אמה כי אולי קיבלה מחזור</w:t>
      </w:r>
      <w:r w:rsidRPr="004C5FE4">
        <w:rPr>
          <w:rFonts w:ascii="Arial" w:hAnsi="Arial" w:cs="Miriam"/>
          <w:rtl/>
        </w:rPr>
        <w:t xml:space="preserve"> "אבל, זה לא היה מחזור".  </w:t>
      </w:r>
    </w:p>
    <w:p w14:paraId="177DA2A5" w14:textId="77777777" w:rsidR="008C3215" w:rsidRDefault="008C3215" w:rsidP="008C3215">
      <w:pPr>
        <w:spacing w:line="360" w:lineRule="auto"/>
        <w:jc w:val="both"/>
        <w:rPr>
          <w:rFonts w:ascii="Arial" w:hAnsi="Arial"/>
          <w:rtl/>
        </w:rPr>
      </w:pPr>
    </w:p>
    <w:p w14:paraId="49D5429F" w14:textId="77777777" w:rsidR="008C3215" w:rsidRDefault="008C3215" w:rsidP="008C3215">
      <w:pPr>
        <w:spacing w:line="360" w:lineRule="auto"/>
        <w:jc w:val="both"/>
        <w:rPr>
          <w:rFonts w:ascii="Arial" w:hAnsi="Arial"/>
          <w:rtl/>
        </w:rPr>
      </w:pPr>
      <w:r>
        <w:rPr>
          <w:rFonts w:ascii="Arial" w:hAnsi="Arial"/>
          <w:rtl/>
        </w:rPr>
        <w:t xml:space="preserve">זה תיאור של חבלה של ממש באיבר מינה של המתלוננת באותה עת, תוצאת מעשים אותם על פי האמור מפיה כעת היא מייחסת לנאשם, מבלי שתתעורר כלל במהלך ביצועם. </w:t>
      </w:r>
    </w:p>
    <w:p w14:paraId="1569ADD3" w14:textId="77777777" w:rsidR="008C3215" w:rsidRDefault="008C3215" w:rsidP="008C3215">
      <w:pPr>
        <w:spacing w:line="360" w:lineRule="auto"/>
        <w:jc w:val="both"/>
        <w:rPr>
          <w:rFonts w:ascii="Arial" w:hAnsi="Arial"/>
          <w:rtl/>
        </w:rPr>
      </w:pPr>
    </w:p>
    <w:p w14:paraId="123E25E3" w14:textId="77777777" w:rsidR="008C3215" w:rsidRDefault="008C3215" w:rsidP="008C3215">
      <w:pPr>
        <w:spacing w:line="360" w:lineRule="auto"/>
        <w:jc w:val="both"/>
        <w:rPr>
          <w:rFonts w:ascii="Arial" w:hAnsi="Arial"/>
          <w:rtl/>
        </w:rPr>
      </w:pPr>
      <w:r>
        <w:rPr>
          <w:rFonts w:ascii="Arial" w:hAnsi="Arial"/>
          <w:rtl/>
        </w:rPr>
        <w:t>קשה שלא לתהות הכיצד על אף תכיפות המעשים שנסתיימו בהגיע המתלוננת סמוך לגיל 12 שנים לא יכלה לציין כי התעוררה משנתה, ולו פעם אחת, תוך כדי קיום יחסי המין שנכפו עליה.</w:t>
      </w:r>
    </w:p>
    <w:p w14:paraId="75402BB6" w14:textId="77777777" w:rsidR="008C3215" w:rsidRDefault="008C3215" w:rsidP="008C3215">
      <w:pPr>
        <w:spacing w:line="360" w:lineRule="auto"/>
        <w:jc w:val="both"/>
        <w:rPr>
          <w:rFonts w:ascii="Arial" w:hAnsi="Arial"/>
          <w:rtl/>
        </w:rPr>
      </w:pPr>
    </w:p>
    <w:p w14:paraId="39D9D270" w14:textId="77777777" w:rsidR="008C3215" w:rsidRDefault="008C3215" w:rsidP="008C3215">
      <w:pPr>
        <w:spacing w:line="360" w:lineRule="auto"/>
        <w:jc w:val="both"/>
        <w:rPr>
          <w:rFonts w:ascii="Arial" w:hAnsi="Arial"/>
          <w:rtl/>
        </w:rPr>
      </w:pPr>
      <w:r>
        <w:rPr>
          <w:rFonts w:ascii="Arial" w:hAnsi="Arial"/>
          <w:rtl/>
        </w:rPr>
        <w:t xml:space="preserve">אוסיף, כי אין בפנינו, כל תימוכין של טיפול זה או אחר במתלוננת תוצאת חבלה שכזו או אחרת. </w:t>
      </w:r>
    </w:p>
    <w:p w14:paraId="746AED20" w14:textId="77777777" w:rsidR="008C3215" w:rsidRDefault="008C3215" w:rsidP="008C3215">
      <w:pPr>
        <w:spacing w:line="360" w:lineRule="auto"/>
        <w:jc w:val="both"/>
        <w:rPr>
          <w:rFonts w:ascii="Arial" w:hAnsi="Arial"/>
          <w:rtl/>
        </w:rPr>
      </w:pPr>
    </w:p>
    <w:p w14:paraId="4517C7AE" w14:textId="77777777" w:rsidR="008C3215" w:rsidRDefault="008C3215" w:rsidP="008C3215">
      <w:pPr>
        <w:spacing w:line="360" w:lineRule="auto"/>
        <w:jc w:val="both"/>
        <w:rPr>
          <w:rFonts w:ascii="Arial" w:hAnsi="Arial"/>
          <w:rtl/>
        </w:rPr>
      </w:pPr>
      <w:r>
        <w:rPr>
          <w:rFonts w:ascii="Arial" w:hAnsi="Arial"/>
          <w:rtl/>
        </w:rPr>
        <w:t>האם ציינה בעדותה כי לא ראתה דם כמתואר על ידי המתלוננת. האם ייתכן שהאֵם לא תראה את אותן טיפות דם בתחתוני בתה  בכיתה ד'  (אולי אף קודם לכן), ה' או ו', עת כיבסה  את תחתוניה של המתלוננת? הייתכן כי לא תראה סממנים אלה או אחרים על סדין מיטתה של המתלוננת, כאשר בפנינו תיארה המתלוננת קיום יחסי מין מלאים?</w:t>
      </w:r>
    </w:p>
    <w:p w14:paraId="3C543D25" w14:textId="77777777" w:rsidR="008C3215" w:rsidRDefault="008C3215" w:rsidP="008C3215">
      <w:pPr>
        <w:spacing w:line="360" w:lineRule="auto"/>
        <w:jc w:val="both"/>
        <w:rPr>
          <w:rFonts w:ascii="Arial" w:hAnsi="Arial"/>
          <w:rtl/>
        </w:rPr>
      </w:pPr>
      <w:r>
        <w:rPr>
          <w:rFonts w:ascii="Arial" w:hAnsi="Arial"/>
          <w:rtl/>
        </w:rPr>
        <w:t xml:space="preserve"> </w:t>
      </w:r>
    </w:p>
    <w:p w14:paraId="06BA939B" w14:textId="77777777" w:rsidR="008C3215" w:rsidRDefault="008C3215" w:rsidP="008C3215">
      <w:pPr>
        <w:spacing w:line="360" w:lineRule="auto"/>
        <w:jc w:val="both"/>
        <w:rPr>
          <w:rFonts w:ascii="Arial" w:hAnsi="Arial"/>
          <w:rtl/>
        </w:rPr>
      </w:pPr>
      <w:r>
        <w:rPr>
          <w:rFonts w:ascii="Arial" w:hAnsi="Arial"/>
          <w:rtl/>
        </w:rPr>
        <w:t>כאן המקום לתהיית האם משהובאה בפניה גרסת המתלוננת לפיה, הנאשם אנס אותה תוך שהיא נאבקת בו ו</w:t>
      </w:r>
      <w:r w:rsidRPr="00F3772A">
        <w:rPr>
          <w:rFonts w:ascii="Arial" w:hAnsi="Arial" w:cs="Miriam"/>
          <w:rtl/>
        </w:rPr>
        <w:t>"צועקת"</w:t>
      </w:r>
      <w:r>
        <w:rPr>
          <w:rFonts w:ascii="Arial" w:hAnsi="Arial"/>
          <w:rtl/>
        </w:rPr>
        <w:t xml:space="preserve">, בעוד היא ישנה בסלון הבית ותמיהתה </w:t>
      </w:r>
      <w:r w:rsidRPr="004C5FE4">
        <w:rPr>
          <w:rFonts w:ascii="Arial" w:hAnsi="Arial" w:cs="Miriam"/>
          <w:rtl/>
        </w:rPr>
        <w:t xml:space="preserve">"היא אמרה שזה קרה כשאני נמצאת בבית?" </w:t>
      </w:r>
      <w:r>
        <w:rPr>
          <w:rFonts w:ascii="Arial" w:hAnsi="Arial"/>
          <w:rtl/>
        </w:rPr>
        <w:t>(שם, עמ' 120 שור' 24).</w:t>
      </w:r>
    </w:p>
    <w:p w14:paraId="3EBD48A5" w14:textId="77777777" w:rsidR="008C3215" w:rsidRDefault="008C3215" w:rsidP="008C3215">
      <w:pPr>
        <w:spacing w:line="360" w:lineRule="auto"/>
        <w:jc w:val="both"/>
        <w:rPr>
          <w:rFonts w:ascii="Arial" w:hAnsi="Arial"/>
          <w:rtl/>
        </w:rPr>
      </w:pPr>
    </w:p>
    <w:p w14:paraId="7E98C9A3" w14:textId="77777777" w:rsidR="008C3215" w:rsidRDefault="008C3215" w:rsidP="008C3215">
      <w:pPr>
        <w:spacing w:line="360" w:lineRule="auto"/>
        <w:jc w:val="both"/>
        <w:rPr>
          <w:rFonts w:ascii="Arial" w:hAnsi="Arial"/>
          <w:rtl/>
        </w:rPr>
      </w:pPr>
      <w:r>
        <w:rPr>
          <w:rFonts w:ascii="Arial" w:hAnsi="Arial"/>
          <w:rtl/>
        </w:rPr>
        <w:t>נתון זה יש בו כדי לסייע בסוגיה שצוינה לעיל בנוגע לתחושתה הפנימית של המתלוננת, שהיא היתה שרויה בחלום ולספק המתעורר לקשר של חלום זה למציאות.</w:t>
      </w:r>
    </w:p>
    <w:p w14:paraId="467C8167" w14:textId="77777777" w:rsidR="008C3215" w:rsidRDefault="008C3215" w:rsidP="008C3215">
      <w:pPr>
        <w:spacing w:line="360" w:lineRule="auto"/>
        <w:jc w:val="both"/>
        <w:rPr>
          <w:rFonts w:ascii="Arial" w:hAnsi="Arial"/>
          <w:rtl/>
        </w:rPr>
      </w:pPr>
    </w:p>
    <w:p w14:paraId="317D2AC1" w14:textId="77777777" w:rsidR="008C3215" w:rsidRDefault="008C3215" w:rsidP="008C3215">
      <w:pPr>
        <w:spacing w:line="360" w:lineRule="auto"/>
        <w:jc w:val="both"/>
        <w:rPr>
          <w:rFonts w:ascii="Arial" w:hAnsi="Arial"/>
          <w:rtl/>
        </w:rPr>
      </w:pPr>
      <w:r>
        <w:rPr>
          <w:rFonts w:ascii="Arial" w:hAnsi="Arial"/>
          <w:rtl/>
        </w:rPr>
        <w:t>סוגיה נוספת הראויה לאזכור הינה, הימנעותה של המתלוננת מלעבור בדיקה גניקולוגית.</w:t>
      </w:r>
    </w:p>
    <w:p w14:paraId="29DDFBE4" w14:textId="77777777" w:rsidR="008C3215" w:rsidRDefault="008C3215" w:rsidP="008C3215">
      <w:pPr>
        <w:spacing w:line="360" w:lineRule="auto"/>
        <w:jc w:val="both"/>
        <w:rPr>
          <w:rFonts w:ascii="Arial" w:hAnsi="Arial"/>
          <w:rtl/>
        </w:rPr>
      </w:pPr>
    </w:p>
    <w:p w14:paraId="44152222" w14:textId="77777777" w:rsidR="008C3215" w:rsidRDefault="008C3215" w:rsidP="008C3215">
      <w:pPr>
        <w:spacing w:line="360" w:lineRule="auto"/>
        <w:jc w:val="both"/>
        <w:rPr>
          <w:rFonts w:ascii="Arial" w:hAnsi="Arial"/>
          <w:rtl/>
        </w:rPr>
      </w:pPr>
      <w:r>
        <w:rPr>
          <w:rFonts w:ascii="Arial" w:hAnsi="Arial"/>
          <w:rtl/>
        </w:rPr>
        <w:t xml:space="preserve">חוקרת הילדים הגב' יפעת פולק-כהן סברה כי אחת מהשלמות החקירה שיש לבצע בתיק זה לצורך הערכת מהימנות הינה, בדיקה גניקולוגית של המתלוננת. בפועל, למרות תיאום מועדים לביצוע הבדיקה, לא התייצבה המתלוננת בסוף היום לביצועה. </w:t>
      </w:r>
    </w:p>
    <w:p w14:paraId="79CB570D" w14:textId="77777777" w:rsidR="008C3215" w:rsidRDefault="008C3215" w:rsidP="008C3215">
      <w:pPr>
        <w:spacing w:line="360" w:lineRule="auto"/>
        <w:jc w:val="both"/>
        <w:rPr>
          <w:rFonts w:ascii="Arial" w:hAnsi="Arial"/>
          <w:rtl/>
        </w:rPr>
      </w:pPr>
    </w:p>
    <w:p w14:paraId="08D792B9" w14:textId="77777777" w:rsidR="008C3215" w:rsidRDefault="008C3215" w:rsidP="008C3215">
      <w:pPr>
        <w:spacing w:line="360" w:lineRule="auto"/>
        <w:jc w:val="both"/>
        <w:rPr>
          <w:rFonts w:ascii="Arial" w:hAnsi="Arial"/>
          <w:rtl/>
        </w:rPr>
      </w:pPr>
      <w:r>
        <w:rPr>
          <w:rFonts w:ascii="Arial" w:hAnsi="Arial"/>
          <w:rtl/>
        </w:rPr>
        <w:t>אין חולק כי המתלוננת התחמקה מביצוע הבדיקה, ובמילותיה "אני הברזתי" וזאת, למרות אותם  תיאומים רבים שנעשו עם אמה ועימה ישירות עד כי בסופו של דבר, הוחלט שלא לתאם עוד מועד לבדיקה לאור אי שיתוף הפעולה מצד המתלוננת ואמה, והבדיקה, לא התקיימה (נ/3).</w:t>
      </w:r>
    </w:p>
    <w:p w14:paraId="51248691" w14:textId="77777777" w:rsidR="008C3215" w:rsidRDefault="008C3215" w:rsidP="008C3215">
      <w:pPr>
        <w:spacing w:line="360" w:lineRule="auto"/>
        <w:jc w:val="both"/>
        <w:rPr>
          <w:rFonts w:ascii="Arial" w:hAnsi="Arial"/>
          <w:rtl/>
        </w:rPr>
      </w:pPr>
    </w:p>
    <w:p w14:paraId="014B4DD5" w14:textId="77777777" w:rsidR="008C3215" w:rsidRDefault="008C3215" w:rsidP="008C3215">
      <w:pPr>
        <w:spacing w:line="360" w:lineRule="auto"/>
        <w:jc w:val="both"/>
        <w:rPr>
          <w:rFonts w:ascii="Arial" w:hAnsi="Arial"/>
          <w:rtl/>
        </w:rPr>
      </w:pPr>
      <w:r>
        <w:rPr>
          <w:rFonts w:ascii="Arial" w:hAnsi="Arial"/>
          <w:rtl/>
        </w:rPr>
        <w:t xml:space="preserve">ניתן להבין אי רצון של ביצוע בדיקה שכזו, כפי שבפנינו ציינה המתלוננת, את דבר אי רצונה ש"יגעו" בה. ואולם, בעת הרלוונטית המתלוננת התחמקה מביצוע הבדיקה ולא רק שהסבריה בעיתיים, אלא שתוצאות הבדיקה שיכלו אולי לחזק באופן וודאי ואובייקטיבי את תלונותיה, לא נמצאות בפני בית המשפט. </w:t>
      </w:r>
    </w:p>
    <w:p w14:paraId="40F5A019" w14:textId="77777777" w:rsidR="008C3215" w:rsidRDefault="008C3215" w:rsidP="008C3215">
      <w:pPr>
        <w:spacing w:line="360" w:lineRule="auto"/>
        <w:jc w:val="both"/>
        <w:rPr>
          <w:rFonts w:ascii="Arial" w:hAnsi="Arial"/>
          <w:rtl/>
        </w:rPr>
      </w:pPr>
      <w:r>
        <w:rPr>
          <w:rFonts w:ascii="Arial" w:hAnsi="Arial"/>
          <w:rtl/>
        </w:rPr>
        <w:t xml:space="preserve"> </w:t>
      </w:r>
    </w:p>
    <w:p w14:paraId="2A0BB002" w14:textId="77777777" w:rsidR="008C3215" w:rsidRDefault="008C3215" w:rsidP="008C3215">
      <w:pPr>
        <w:spacing w:line="360" w:lineRule="auto"/>
        <w:jc w:val="both"/>
        <w:rPr>
          <w:rFonts w:ascii="Arial" w:hAnsi="Arial"/>
          <w:rtl/>
        </w:rPr>
      </w:pPr>
      <w:r>
        <w:rPr>
          <w:rFonts w:ascii="Arial" w:hAnsi="Arial"/>
          <w:rtl/>
        </w:rPr>
        <w:t xml:space="preserve">על כל האמור לעיל יש להוסיף את התבטאותה של המתלוננת בתקופה מאוחרת יותר בפני אחת המטפלות שטיפלו בה ולפיה, </w:t>
      </w:r>
      <w:r w:rsidRPr="00252205">
        <w:rPr>
          <w:rFonts w:ascii="Arial" w:hAnsi="Arial" w:cs="Miriam"/>
          <w:rtl/>
        </w:rPr>
        <w:t xml:space="preserve">"בדיקה גניקולוגית אני עושה בלית ברירה כי אני צריכה ראיות לבית המשפט וגם כדי להיות בטוחה. אני רוצה לדעת מה קרה שם, כי כרגע אני מפקפקת", </w:t>
      </w:r>
      <w:r>
        <w:rPr>
          <w:rFonts w:ascii="Arial" w:hAnsi="Arial"/>
          <w:rtl/>
        </w:rPr>
        <w:t>ובעקבות כך, נגבתה הודעה מהמתלוננת ביום 18/12/12 (ת/15).</w:t>
      </w:r>
    </w:p>
    <w:p w14:paraId="1D6C0243" w14:textId="77777777" w:rsidR="008C3215" w:rsidRDefault="008C3215" w:rsidP="008C3215">
      <w:pPr>
        <w:spacing w:line="360" w:lineRule="auto"/>
        <w:jc w:val="both"/>
        <w:rPr>
          <w:rFonts w:ascii="Arial" w:hAnsi="Arial"/>
          <w:rtl/>
        </w:rPr>
      </w:pPr>
    </w:p>
    <w:p w14:paraId="539F8D65" w14:textId="77777777" w:rsidR="008C3215" w:rsidRDefault="008C3215" w:rsidP="008C3215">
      <w:pPr>
        <w:spacing w:line="360" w:lineRule="auto"/>
        <w:jc w:val="both"/>
        <w:rPr>
          <w:rFonts w:ascii="Arial" w:hAnsi="Arial"/>
          <w:rtl/>
        </w:rPr>
      </w:pPr>
      <w:r>
        <w:rPr>
          <w:rFonts w:ascii="Arial" w:hAnsi="Arial"/>
          <w:rtl/>
        </w:rPr>
        <w:t xml:space="preserve">אני מתקשה לומר כי תשובותיה של המתלוננת בהודעה זו בהתייחס להתבטאותה כמצויין לעיל, כמו גם בתשובותיה בבית המשפט בעניין זה, היו תשובות מספקות. </w:t>
      </w:r>
    </w:p>
    <w:p w14:paraId="2B00395A" w14:textId="77777777" w:rsidR="008C3215" w:rsidRDefault="008C3215" w:rsidP="008C3215">
      <w:pPr>
        <w:spacing w:line="360" w:lineRule="auto"/>
        <w:jc w:val="both"/>
        <w:rPr>
          <w:rFonts w:ascii="Arial" w:hAnsi="Arial"/>
          <w:rtl/>
        </w:rPr>
      </w:pPr>
    </w:p>
    <w:p w14:paraId="42A50D7C" w14:textId="77777777" w:rsidR="008C3215" w:rsidRDefault="008C3215" w:rsidP="008C3215">
      <w:pPr>
        <w:spacing w:line="360" w:lineRule="auto"/>
        <w:jc w:val="both"/>
        <w:rPr>
          <w:rFonts w:ascii="Arial" w:hAnsi="Arial"/>
          <w:rtl/>
        </w:rPr>
      </w:pPr>
      <w:r>
        <w:rPr>
          <w:rFonts w:ascii="Arial" w:hAnsi="Arial"/>
          <w:rtl/>
        </w:rPr>
        <w:t>באת כח המאשימה ביקשה לראות "חיזוק" לגרסת המתלוננת במה שהיא מכנה "היעלמותו" של הנאשם לאחר שהדברים נחשפו מחיי המתלוננת ומחיי אמה.</w:t>
      </w:r>
    </w:p>
    <w:p w14:paraId="51031514" w14:textId="77777777" w:rsidR="008C3215" w:rsidRDefault="008C3215" w:rsidP="008C3215">
      <w:pPr>
        <w:spacing w:line="360" w:lineRule="auto"/>
        <w:jc w:val="both"/>
        <w:rPr>
          <w:rFonts w:ascii="Arial" w:hAnsi="Arial"/>
          <w:rtl/>
        </w:rPr>
      </w:pPr>
    </w:p>
    <w:p w14:paraId="7E4C8198" w14:textId="77777777" w:rsidR="008C3215" w:rsidRDefault="008C3215" w:rsidP="008C3215">
      <w:pPr>
        <w:spacing w:line="360" w:lineRule="auto"/>
        <w:jc w:val="both"/>
        <w:rPr>
          <w:rFonts w:ascii="Arial" w:hAnsi="Arial"/>
          <w:rtl/>
        </w:rPr>
      </w:pPr>
      <w:r>
        <w:rPr>
          <w:rFonts w:ascii="Arial" w:hAnsi="Arial"/>
          <w:rtl/>
        </w:rPr>
        <w:t>בעניין זה יש להזכיר את דבריה של האם המתארת את תגובתו של הנאשם כאשר שוחחה איתו לראשונה, ומספרת לו כי המתלוננת ביקשה  שלא יבוא ל"שלוותה", כי נוכחותו מקשה עליה.</w:t>
      </w:r>
    </w:p>
    <w:p w14:paraId="5814A28C" w14:textId="77777777" w:rsidR="008C3215" w:rsidRDefault="008C3215" w:rsidP="008C3215">
      <w:pPr>
        <w:spacing w:line="360" w:lineRule="auto"/>
        <w:jc w:val="both"/>
        <w:rPr>
          <w:rFonts w:ascii="Arial" w:hAnsi="Arial"/>
          <w:rtl/>
        </w:rPr>
      </w:pPr>
    </w:p>
    <w:p w14:paraId="2AACB84A" w14:textId="77777777" w:rsidR="008C3215" w:rsidRDefault="008C3215" w:rsidP="008C3215">
      <w:pPr>
        <w:spacing w:line="360" w:lineRule="auto"/>
        <w:jc w:val="both"/>
        <w:rPr>
          <w:rFonts w:ascii="Arial" w:hAnsi="Arial"/>
          <w:rtl/>
        </w:rPr>
      </w:pPr>
      <w:r>
        <w:rPr>
          <w:rFonts w:ascii="Arial" w:hAnsi="Arial"/>
          <w:rtl/>
        </w:rPr>
        <w:t xml:space="preserve">לדברי האֵם: </w:t>
      </w:r>
      <w:r w:rsidRPr="00D41A59">
        <w:rPr>
          <w:rFonts w:ascii="Arial" w:hAnsi="Arial" w:cs="Miriam"/>
          <w:rtl/>
        </w:rPr>
        <w:t>"הוא הביע פליאה ואמר מה, מה פתאום, הילדה שלי במצב כזה ואני לא יכול להיות שם?"</w:t>
      </w:r>
      <w:r>
        <w:rPr>
          <w:rFonts w:ascii="Arial" w:hAnsi="Arial"/>
          <w:rtl/>
        </w:rPr>
        <w:t xml:space="preserve"> (ת/27ב' עמ' 5 שור' 133-134).</w:t>
      </w:r>
    </w:p>
    <w:p w14:paraId="3F26CA25" w14:textId="77777777" w:rsidR="008C3215" w:rsidRDefault="008C3215" w:rsidP="008C3215">
      <w:pPr>
        <w:spacing w:line="360" w:lineRule="auto"/>
        <w:jc w:val="both"/>
        <w:rPr>
          <w:rFonts w:ascii="Arial" w:hAnsi="Arial"/>
          <w:rtl/>
        </w:rPr>
      </w:pPr>
    </w:p>
    <w:p w14:paraId="4E25D06C" w14:textId="77777777" w:rsidR="008C3215" w:rsidRDefault="008C3215" w:rsidP="008C3215">
      <w:pPr>
        <w:spacing w:line="360" w:lineRule="auto"/>
        <w:jc w:val="both"/>
        <w:rPr>
          <w:rFonts w:ascii="Arial" w:hAnsi="Arial"/>
          <w:rtl/>
        </w:rPr>
      </w:pPr>
      <w:r>
        <w:rPr>
          <w:rFonts w:ascii="Arial" w:hAnsi="Arial"/>
          <w:rtl/>
        </w:rPr>
        <w:t xml:space="preserve">כך גם בהמשך, משאמרה לו ישירות כי ההתייחסות בדברי ד"ר רצוני בדבר הפגיעה במתלוננת מתייחסת אליו, אזי, לדבריה, </w:t>
      </w:r>
      <w:r w:rsidRPr="00D32C25">
        <w:rPr>
          <w:rFonts w:ascii="Arial" w:hAnsi="Arial" w:cs="Miriam"/>
          <w:rtl/>
        </w:rPr>
        <w:t>"הוא הגיב בהלם. הוא אמר את בטוחה במה שאת אומרת? אמרתי לו שכן, וזה מה שהילדה אומרת והיא לא רוצה לראות אותך. הוא מיד אמר לי, לא היה ולא נברא"</w:t>
      </w:r>
      <w:r>
        <w:rPr>
          <w:rFonts w:ascii="Arial" w:hAnsi="Arial"/>
          <w:rtl/>
        </w:rPr>
        <w:t xml:space="preserve"> (שם, עמ' 5 שור' 137-138).</w:t>
      </w:r>
    </w:p>
    <w:p w14:paraId="1BB9970E" w14:textId="77777777" w:rsidR="008C3215" w:rsidRDefault="008C3215" w:rsidP="008C3215">
      <w:pPr>
        <w:spacing w:line="360" w:lineRule="auto"/>
        <w:jc w:val="both"/>
        <w:rPr>
          <w:rFonts w:ascii="Arial" w:hAnsi="Arial"/>
          <w:rtl/>
        </w:rPr>
      </w:pPr>
    </w:p>
    <w:p w14:paraId="39E4A311" w14:textId="77777777" w:rsidR="008C3215" w:rsidRDefault="008C3215" w:rsidP="008C3215">
      <w:pPr>
        <w:spacing w:line="360" w:lineRule="auto"/>
        <w:jc w:val="both"/>
        <w:rPr>
          <w:rFonts w:ascii="Arial" w:hAnsi="Arial"/>
          <w:rtl/>
        </w:rPr>
      </w:pPr>
      <w:r>
        <w:rPr>
          <w:rFonts w:ascii="Arial" w:hAnsi="Arial"/>
          <w:rtl/>
        </w:rPr>
        <w:t xml:space="preserve">הנאשם נדרש לאותה "היעלמות" לה טוענת באת כח המאשימה ותאר את מצוקתו וחוסר האונים אליו נקלע, בנסיבות אלה, והחלטתו כי מוטב שלא ייצור קשר כלשהו. </w:t>
      </w:r>
    </w:p>
    <w:p w14:paraId="135098BF" w14:textId="77777777" w:rsidR="008C3215" w:rsidRDefault="008C3215" w:rsidP="008C3215">
      <w:pPr>
        <w:spacing w:line="360" w:lineRule="auto"/>
        <w:jc w:val="both"/>
        <w:rPr>
          <w:rFonts w:ascii="Arial" w:hAnsi="Arial"/>
          <w:rtl/>
        </w:rPr>
      </w:pPr>
    </w:p>
    <w:p w14:paraId="16009B80" w14:textId="77777777" w:rsidR="008C3215" w:rsidRPr="00F37F00" w:rsidRDefault="008C3215" w:rsidP="008C3215">
      <w:pPr>
        <w:spacing w:line="360" w:lineRule="auto"/>
        <w:jc w:val="both"/>
        <w:rPr>
          <w:rFonts w:ascii="Arial" w:hAnsi="Arial"/>
          <w:rtl/>
        </w:rPr>
      </w:pPr>
      <w:r w:rsidRPr="00F37F00">
        <w:rPr>
          <w:rFonts w:ascii="Arial" w:hAnsi="Arial"/>
          <w:rtl/>
        </w:rPr>
        <w:t xml:space="preserve">התנהלותו של הנאשם </w:t>
      </w:r>
      <w:r>
        <w:rPr>
          <w:rFonts w:ascii="Arial" w:hAnsi="Arial"/>
          <w:rtl/>
        </w:rPr>
        <w:t xml:space="preserve">אף היא </w:t>
      </w:r>
      <w:r w:rsidRPr="00F37F00">
        <w:rPr>
          <w:rFonts w:ascii="Arial" w:hAnsi="Arial"/>
          <w:rtl/>
        </w:rPr>
        <w:t>אינה נקייה מספקות ואף היא מעוררת תהיות.</w:t>
      </w:r>
    </w:p>
    <w:p w14:paraId="305A353F" w14:textId="77777777" w:rsidR="008C3215" w:rsidRPr="00F37F00" w:rsidRDefault="008C3215" w:rsidP="008C3215">
      <w:pPr>
        <w:spacing w:line="360" w:lineRule="auto"/>
        <w:jc w:val="both"/>
        <w:rPr>
          <w:rFonts w:ascii="Arial" w:hAnsi="Arial"/>
          <w:rtl/>
        </w:rPr>
      </w:pPr>
    </w:p>
    <w:p w14:paraId="0FB99120" w14:textId="77777777" w:rsidR="008C3215" w:rsidRPr="00F37F00" w:rsidRDefault="008C3215" w:rsidP="008C3215">
      <w:pPr>
        <w:spacing w:line="360" w:lineRule="auto"/>
        <w:jc w:val="both"/>
        <w:rPr>
          <w:rFonts w:ascii="Arial" w:hAnsi="Arial"/>
          <w:rtl/>
        </w:rPr>
      </w:pPr>
      <w:r w:rsidRPr="00F37F00">
        <w:rPr>
          <w:rFonts w:ascii="Arial" w:hAnsi="Arial"/>
          <w:rtl/>
        </w:rPr>
        <w:t xml:space="preserve">הנאשם כאמור טען כי פעם אחת בלבד ישן במיטתה של המתלוננת עירום, בדירה שכללה חדר וסלון בלבד, זאת מאחר והאם והמתלוננת צפו בטלוויזיה בסלון "פרש" לישון בחדרה של המתלוננת (שהיה כאמור החדר היחיד בדירה), גם אז לדבריו, שכב לישון בצידה האחד של המיטה כאשר הוא מכוסה בשמיכה נפרדת, והמתלוננת בצידה האחר של המיטה אף היא מכוסה בשמיכה נפרדת. </w:t>
      </w:r>
    </w:p>
    <w:p w14:paraId="5D0126EE" w14:textId="77777777" w:rsidR="008C3215" w:rsidRPr="00F37F00" w:rsidRDefault="008C3215" w:rsidP="008C3215">
      <w:pPr>
        <w:spacing w:line="360" w:lineRule="auto"/>
        <w:jc w:val="both"/>
        <w:rPr>
          <w:rFonts w:ascii="Arial" w:hAnsi="Arial"/>
          <w:rtl/>
        </w:rPr>
      </w:pPr>
    </w:p>
    <w:p w14:paraId="103F5C0B" w14:textId="77777777" w:rsidR="008C3215" w:rsidRDefault="008C3215" w:rsidP="008C3215">
      <w:pPr>
        <w:spacing w:line="360" w:lineRule="auto"/>
        <w:jc w:val="both"/>
        <w:rPr>
          <w:rFonts w:ascii="Arial" w:hAnsi="Arial"/>
          <w:rtl/>
        </w:rPr>
      </w:pPr>
      <w:r w:rsidRPr="00F37F00">
        <w:rPr>
          <w:rFonts w:ascii="Arial" w:hAnsi="Arial"/>
          <w:rtl/>
        </w:rPr>
        <w:t xml:space="preserve">גרסתו זו של הנאשם נסתרת בעדותה של האֵם שטענה כי לא היה מדובר במקרה חד פעמי, אלא אף ציינה כי מאז היות המתלוננת ילדה, היה מרדים אותה </w:t>
      </w:r>
      <w:r w:rsidRPr="00F37F00">
        <w:rPr>
          <w:rFonts w:ascii="Arial" w:hAnsi="Arial" w:cs="Miriam"/>
          <w:rtl/>
        </w:rPr>
        <w:t>"כשהיא היתה תינוקת היא ישנה איתנו במיטה הגדולה בגלל התפיסה של השבט, שאתה לוקח איתך את הילד לכל מקום..."</w:t>
      </w:r>
      <w:r w:rsidRPr="00F37F00">
        <w:rPr>
          <w:rFonts w:ascii="Arial" w:hAnsi="Arial"/>
          <w:rtl/>
        </w:rPr>
        <w:t xml:space="preserve"> (ת/27ב' עמ' 3 שור' 65-69).</w:t>
      </w:r>
    </w:p>
    <w:p w14:paraId="69BAD4D4" w14:textId="77777777" w:rsidR="008C3215" w:rsidRDefault="008C3215" w:rsidP="008C3215">
      <w:pPr>
        <w:spacing w:line="360" w:lineRule="auto"/>
        <w:jc w:val="both"/>
        <w:rPr>
          <w:rFonts w:ascii="Arial" w:hAnsi="Arial"/>
          <w:rtl/>
        </w:rPr>
      </w:pPr>
      <w:r>
        <w:rPr>
          <w:rFonts w:ascii="Arial" w:hAnsi="Arial"/>
          <w:rtl/>
        </w:rPr>
        <w:t xml:space="preserve"> </w:t>
      </w:r>
    </w:p>
    <w:p w14:paraId="3F83CA1E" w14:textId="77777777" w:rsidR="008C3215" w:rsidRDefault="008C3215" w:rsidP="008C3215">
      <w:pPr>
        <w:spacing w:line="360" w:lineRule="auto"/>
        <w:jc w:val="both"/>
        <w:rPr>
          <w:rFonts w:ascii="Arial" w:hAnsi="Arial"/>
          <w:rtl/>
        </w:rPr>
      </w:pPr>
      <w:r w:rsidRPr="00F37F00">
        <w:rPr>
          <w:rFonts w:ascii="Arial" w:hAnsi="Arial"/>
          <w:rtl/>
        </w:rPr>
        <w:t>עוד הוסיפה הא</w:t>
      </w:r>
      <w:r>
        <w:rPr>
          <w:rFonts w:ascii="Arial" w:hAnsi="Arial"/>
          <w:rtl/>
        </w:rPr>
        <w:t>ֵ</w:t>
      </w:r>
      <w:r w:rsidRPr="00F37F00">
        <w:rPr>
          <w:rFonts w:ascii="Arial" w:hAnsi="Arial"/>
          <w:rtl/>
        </w:rPr>
        <w:t xml:space="preserve">ם, כי המתלוננת היתה זו שביקשה מהנאשם "להרדים אותה" והוא, היה הולך איתה ונשאר לישון, תוך שהיא מסבירה בהודעה זו כי </w:t>
      </w:r>
      <w:r w:rsidRPr="00F37F00">
        <w:rPr>
          <w:rFonts w:ascii="Arial" w:hAnsi="Arial" w:cs="Miriam"/>
          <w:rtl/>
        </w:rPr>
        <w:t xml:space="preserve">"היא תמיד אהבה שמישהו נמצא איתה כשהיא היתה הולכת להירדם. לי לא תמיד היה זמן לזה" </w:t>
      </w:r>
      <w:r w:rsidRPr="00F37F00">
        <w:rPr>
          <w:rFonts w:ascii="Arial" w:hAnsi="Arial"/>
          <w:rtl/>
        </w:rPr>
        <w:t>(ת/27 עמ' 4 שור' 91-92).</w:t>
      </w:r>
      <w:r>
        <w:rPr>
          <w:rFonts w:ascii="Arial" w:hAnsi="Arial"/>
          <w:rtl/>
        </w:rPr>
        <w:t xml:space="preserve"> </w:t>
      </w:r>
    </w:p>
    <w:p w14:paraId="3DEDB977" w14:textId="77777777" w:rsidR="008C3215" w:rsidRDefault="008C3215" w:rsidP="008C3215">
      <w:pPr>
        <w:spacing w:line="360" w:lineRule="auto"/>
        <w:jc w:val="both"/>
        <w:rPr>
          <w:rFonts w:ascii="Arial" w:hAnsi="Arial"/>
          <w:rtl/>
        </w:rPr>
      </w:pPr>
    </w:p>
    <w:p w14:paraId="63F0D887" w14:textId="77777777" w:rsidR="008C3215" w:rsidRDefault="008C3215" w:rsidP="008C3215">
      <w:pPr>
        <w:spacing w:line="360" w:lineRule="auto"/>
        <w:jc w:val="both"/>
        <w:rPr>
          <w:rFonts w:ascii="Arial" w:hAnsi="Arial"/>
          <w:rtl/>
        </w:rPr>
      </w:pPr>
      <w:r>
        <w:rPr>
          <w:rFonts w:ascii="Arial" w:hAnsi="Arial"/>
          <w:rtl/>
        </w:rPr>
        <w:t xml:space="preserve">יחד עם זאת לא ניתן לומר כי סתירה זו בין הגרסאות צריכה או יכולה להכריע את הכף במקרה מיוחד זה, בו הראיה המרכזית – עדות המתלוננת – חלשה, כבמקרה דנן ומעוררת ספקות רבים עד כי יש קושי של ממש ליתן בה אמון לצורך הרשעת הנאשם. </w:t>
      </w:r>
    </w:p>
    <w:p w14:paraId="29AFAC21" w14:textId="77777777" w:rsidR="008C3215" w:rsidRDefault="008C3215" w:rsidP="008C3215">
      <w:pPr>
        <w:spacing w:line="360" w:lineRule="auto"/>
        <w:jc w:val="both"/>
        <w:rPr>
          <w:rFonts w:ascii="Arial" w:hAnsi="Arial"/>
          <w:rtl/>
        </w:rPr>
      </w:pPr>
    </w:p>
    <w:p w14:paraId="536B35D8" w14:textId="77777777" w:rsidR="008C3215" w:rsidRDefault="008C3215" w:rsidP="008C3215">
      <w:pPr>
        <w:spacing w:line="360" w:lineRule="auto"/>
        <w:jc w:val="both"/>
        <w:rPr>
          <w:rFonts w:ascii="Arial" w:hAnsi="Arial"/>
          <w:rtl/>
        </w:rPr>
      </w:pPr>
      <w:r>
        <w:rPr>
          <w:rFonts w:ascii="Arial" w:hAnsi="Arial"/>
          <w:rtl/>
        </w:rPr>
        <w:t xml:space="preserve">בסופו של יום, אני סבור כי אין בפנינו "חיזוקים" לגרסתה של המתלוננת באשר לפגיעה המינית בה, זאת בטרם אתייחס בהמשך לחוות דעתו ועדותו של הפסיכולוג (פרופ' זומר), אשר אף בה איני רואה חיזוק. </w:t>
      </w:r>
    </w:p>
    <w:p w14:paraId="52FD80BA" w14:textId="77777777" w:rsidR="008C3215" w:rsidRDefault="008C3215" w:rsidP="008C3215">
      <w:pPr>
        <w:spacing w:line="360" w:lineRule="auto"/>
        <w:jc w:val="both"/>
        <w:rPr>
          <w:rFonts w:ascii="Arial" w:hAnsi="Arial"/>
          <w:rtl/>
        </w:rPr>
      </w:pPr>
    </w:p>
    <w:p w14:paraId="62403091" w14:textId="77777777" w:rsidR="008C3215" w:rsidRDefault="008C3215" w:rsidP="008C3215">
      <w:pPr>
        <w:spacing w:line="360" w:lineRule="auto"/>
        <w:jc w:val="both"/>
        <w:rPr>
          <w:rFonts w:ascii="Arial" w:hAnsi="Arial"/>
          <w:rtl/>
        </w:rPr>
      </w:pPr>
      <w:r>
        <w:rPr>
          <w:rFonts w:ascii="Arial" w:hAnsi="Arial"/>
          <w:rtl/>
        </w:rPr>
        <w:t>במאמר מוסגר יצויין, כי חוקרת הילדים המיוחדת שגבתה את הודעתה הראשונה של המתלוננת ביום 12/02/08 בהיותה בת 13 וכמה חודשים, הגיעה לכלל מסקנה כהגדרתה כי ה</w:t>
      </w:r>
      <w:r w:rsidRPr="00B66871">
        <w:rPr>
          <w:rFonts w:ascii="Arial" w:hAnsi="Arial" w:cs="Miriam"/>
          <w:rtl/>
        </w:rPr>
        <w:t>"מדובר בהליך של חקירה בספק"</w:t>
      </w:r>
      <w:r>
        <w:rPr>
          <w:rFonts w:ascii="Arial" w:hAnsi="Arial"/>
          <w:rtl/>
        </w:rPr>
        <w:t xml:space="preserve"> ובעדותה הבהירה כי משמעות הדבר, הצורך בהשלמות חקירה אותן פירטה אחת לאחת. </w:t>
      </w:r>
    </w:p>
    <w:p w14:paraId="53941213" w14:textId="77777777" w:rsidR="008C3215" w:rsidRDefault="008C3215" w:rsidP="008C3215">
      <w:pPr>
        <w:spacing w:line="360" w:lineRule="auto"/>
        <w:jc w:val="both"/>
        <w:rPr>
          <w:rFonts w:ascii="Arial" w:hAnsi="Arial"/>
          <w:rtl/>
        </w:rPr>
      </w:pPr>
    </w:p>
    <w:p w14:paraId="72865637" w14:textId="77777777" w:rsidR="008C3215" w:rsidRDefault="008C3215" w:rsidP="008C3215">
      <w:pPr>
        <w:spacing w:line="360" w:lineRule="auto"/>
        <w:jc w:val="both"/>
        <w:rPr>
          <w:rFonts w:ascii="Arial" w:hAnsi="Arial"/>
          <w:rtl/>
        </w:rPr>
      </w:pPr>
      <w:r>
        <w:rPr>
          <w:rFonts w:ascii="Arial" w:hAnsi="Arial"/>
          <w:rtl/>
        </w:rPr>
        <w:t xml:space="preserve">כמו כן, כבר באותה עת, בעוד המתלוננת פחות מגיל 14, התירה חוקרת הילדים את העדתה בבית המשפט. </w:t>
      </w:r>
    </w:p>
    <w:p w14:paraId="26A66ABA" w14:textId="77777777" w:rsidR="008C3215" w:rsidRDefault="008C3215" w:rsidP="008C3215">
      <w:pPr>
        <w:spacing w:line="360" w:lineRule="auto"/>
        <w:jc w:val="both"/>
        <w:rPr>
          <w:rFonts w:ascii="Arial" w:hAnsi="Arial"/>
          <w:rtl/>
        </w:rPr>
      </w:pPr>
    </w:p>
    <w:p w14:paraId="59592707" w14:textId="77777777" w:rsidR="008C3215" w:rsidRDefault="008C3215" w:rsidP="008C3215">
      <w:pPr>
        <w:spacing w:line="360" w:lineRule="auto"/>
        <w:jc w:val="both"/>
        <w:rPr>
          <w:rFonts w:ascii="Arial" w:hAnsi="Arial"/>
          <w:rtl/>
        </w:rPr>
      </w:pPr>
      <w:r>
        <w:rPr>
          <w:rFonts w:ascii="Arial" w:hAnsi="Arial"/>
          <w:rtl/>
        </w:rPr>
        <w:t xml:space="preserve">יודגש כי כתב האישום בתיק זה הוגש ביום 02/08/12, בהיות המתלוננת חיילת בשירות סדיר. </w:t>
      </w:r>
    </w:p>
    <w:p w14:paraId="4C3B1FFE" w14:textId="77777777" w:rsidR="008C3215" w:rsidRDefault="008C3215" w:rsidP="008C3215">
      <w:pPr>
        <w:spacing w:line="360" w:lineRule="auto"/>
        <w:jc w:val="both"/>
        <w:rPr>
          <w:rFonts w:ascii="Arial" w:hAnsi="Arial"/>
          <w:rtl/>
        </w:rPr>
      </w:pPr>
    </w:p>
    <w:p w14:paraId="1347350F" w14:textId="77777777" w:rsidR="008C3215" w:rsidRDefault="008C3215" w:rsidP="008C3215">
      <w:pPr>
        <w:spacing w:line="360" w:lineRule="auto"/>
        <w:jc w:val="both"/>
        <w:rPr>
          <w:rFonts w:ascii="Arial" w:hAnsi="Arial"/>
          <w:rtl/>
        </w:rPr>
      </w:pPr>
      <w:r>
        <w:rPr>
          <w:rFonts w:ascii="Arial" w:hAnsi="Arial"/>
          <w:rtl/>
        </w:rPr>
        <w:t>במהלך עדותה של המתלוננת ובקשת ב"כ הנאשם להציג חומרי חקירה אשר נערכו על ידי חוקרת הילדים המיוחדת, כהגדרתה על פי דין, הגב' יפעת פולק-כהן, נפלה מחלוקת בין באי כח הצדדים באשר בשאלת הרלוונטיות של הערכת המהימנות כפי שנקבעה בעת ההיא.</w:t>
      </w:r>
    </w:p>
    <w:p w14:paraId="2DCB3580" w14:textId="77777777" w:rsidR="008C3215" w:rsidRDefault="008C3215" w:rsidP="008C3215">
      <w:pPr>
        <w:spacing w:line="360" w:lineRule="auto"/>
        <w:jc w:val="both"/>
        <w:rPr>
          <w:rFonts w:ascii="Arial" w:hAnsi="Arial"/>
          <w:rtl/>
        </w:rPr>
      </w:pPr>
    </w:p>
    <w:p w14:paraId="67D03A0D" w14:textId="77777777" w:rsidR="008C3215" w:rsidRDefault="008C3215" w:rsidP="008C3215">
      <w:pPr>
        <w:spacing w:line="360" w:lineRule="auto"/>
        <w:jc w:val="both"/>
        <w:rPr>
          <w:rFonts w:ascii="Arial" w:hAnsi="Arial"/>
          <w:rtl/>
        </w:rPr>
      </w:pPr>
      <w:r>
        <w:rPr>
          <w:rFonts w:ascii="Arial" w:hAnsi="Arial"/>
          <w:rtl/>
        </w:rPr>
        <w:t>לשיטת ב"כ המאשימה, מאחר והמתלוננת בגירה בעת מתן עדותה והעידה עדות מלאה ומשנגבתה ממנה הודעה נוספת במשטרה במועד מאוחר יותר על ידי חוקרת משטרה "רגילה" ומשקלטת חקירת הילדים הוגשה לבית המשפט, ובית המשפט יכול היה להתרשם מהמתלוננת ומדבריה "דאז" אין מקום להידרש להערכת מהימנות של חוקרת הילדים.</w:t>
      </w:r>
    </w:p>
    <w:p w14:paraId="3A4FFAA9" w14:textId="77777777" w:rsidR="008C3215" w:rsidRDefault="008C3215" w:rsidP="008C3215">
      <w:pPr>
        <w:spacing w:line="360" w:lineRule="auto"/>
        <w:jc w:val="both"/>
        <w:rPr>
          <w:rFonts w:ascii="Arial" w:hAnsi="Arial"/>
          <w:rtl/>
        </w:rPr>
      </w:pPr>
    </w:p>
    <w:p w14:paraId="294FFB7D" w14:textId="77777777" w:rsidR="008C3215" w:rsidRPr="002C1EA1" w:rsidRDefault="008C3215" w:rsidP="008C3215">
      <w:pPr>
        <w:spacing w:line="360" w:lineRule="auto"/>
        <w:jc w:val="both"/>
        <w:rPr>
          <w:rFonts w:ascii="Arial" w:hAnsi="Arial" w:cs="Miriam"/>
          <w:rtl/>
        </w:rPr>
      </w:pPr>
      <w:r>
        <w:rPr>
          <w:rFonts w:ascii="Arial" w:hAnsi="Arial"/>
          <w:rtl/>
        </w:rPr>
        <w:t>כתימוכין לעמדתה זו, הפנתה  באת כח המאשימה ל</w:t>
      </w:r>
      <w:hyperlink r:id="rId64" w:history="1">
        <w:r w:rsidR="007550AA" w:rsidRPr="007550AA">
          <w:rPr>
            <w:rStyle w:val="Hyperlink"/>
            <w:rFonts w:ascii="Arial" w:hAnsi="Arial"/>
            <w:rtl/>
          </w:rPr>
          <w:t>ע"פ 337/13</w:t>
        </w:r>
      </w:hyperlink>
      <w:r>
        <w:rPr>
          <w:rFonts w:ascii="Arial" w:hAnsi="Arial"/>
          <w:rtl/>
        </w:rPr>
        <w:t xml:space="preserve"> </w:t>
      </w:r>
      <w:r w:rsidRPr="009D493C">
        <w:rPr>
          <w:rFonts w:ascii="Arial" w:hAnsi="Arial"/>
          <w:b/>
          <w:bCs/>
          <w:rtl/>
        </w:rPr>
        <w:t>פלוני נ' מדינת ישראל</w:t>
      </w:r>
      <w:r>
        <w:rPr>
          <w:rFonts w:ascii="Arial" w:hAnsi="Arial"/>
          <w:rtl/>
        </w:rPr>
        <w:t>, פורסם בנבו [9.9.13] ו</w:t>
      </w:r>
      <w:hyperlink r:id="rId65" w:history="1">
        <w:r w:rsidR="007550AA" w:rsidRPr="007550AA">
          <w:rPr>
            <w:rStyle w:val="Hyperlink"/>
            <w:rFonts w:ascii="Arial" w:hAnsi="Arial"/>
            <w:rtl/>
          </w:rPr>
          <w:t>ע"פ 7147/12</w:t>
        </w:r>
      </w:hyperlink>
      <w:r>
        <w:rPr>
          <w:rFonts w:ascii="Arial" w:hAnsi="Arial"/>
          <w:rtl/>
        </w:rPr>
        <w:t xml:space="preserve"> </w:t>
      </w:r>
      <w:r w:rsidRPr="009D493C">
        <w:rPr>
          <w:rFonts w:ascii="Arial" w:hAnsi="Arial"/>
          <w:b/>
          <w:bCs/>
          <w:rtl/>
        </w:rPr>
        <w:t>משה סרנגה נ' מדינת ישראל</w:t>
      </w:r>
      <w:r>
        <w:rPr>
          <w:rFonts w:ascii="Arial" w:hAnsi="Arial"/>
          <w:rtl/>
        </w:rPr>
        <w:t xml:space="preserve"> פורסם בנבו [14.1.14] וטענה כי בית המשפט העליון הביע את דעתו </w:t>
      </w:r>
      <w:r w:rsidRPr="009D493C">
        <w:rPr>
          <w:rFonts w:ascii="Arial" w:hAnsi="Arial" w:cs="Miriam"/>
          <w:rtl/>
        </w:rPr>
        <w:t>"באוביטר</w:t>
      </w:r>
      <w:r>
        <w:rPr>
          <w:rFonts w:ascii="Arial" w:hAnsi="Arial" w:cs="Miriam"/>
          <w:rtl/>
        </w:rPr>
        <w:t>"</w:t>
      </w:r>
      <w:r w:rsidRPr="009D493C">
        <w:rPr>
          <w:rFonts w:ascii="Arial" w:hAnsi="Arial" w:cs="Miriam"/>
          <w:rtl/>
        </w:rPr>
        <w:t xml:space="preserve"> </w:t>
      </w:r>
      <w:r w:rsidRPr="001E1DB2">
        <w:rPr>
          <w:rFonts w:ascii="Arial" w:hAnsi="Arial"/>
          <w:rtl/>
        </w:rPr>
        <w:t xml:space="preserve">כנגד קבלת הערכת מהימנות של חוקרת הילדים </w:t>
      </w:r>
      <w:r w:rsidRPr="002C1EA1">
        <w:rPr>
          <w:rFonts w:ascii="Arial" w:hAnsi="Arial" w:cs="Miriam"/>
          <w:rtl/>
        </w:rPr>
        <w:t>"במצב כזה".</w:t>
      </w:r>
    </w:p>
    <w:p w14:paraId="7C6FB8EF" w14:textId="77777777" w:rsidR="008C3215" w:rsidRDefault="008C3215" w:rsidP="008C3215">
      <w:pPr>
        <w:spacing w:line="360" w:lineRule="auto"/>
        <w:jc w:val="both"/>
        <w:rPr>
          <w:rFonts w:ascii="Arial" w:hAnsi="Arial"/>
          <w:rtl/>
        </w:rPr>
      </w:pPr>
    </w:p>
    <w:p w14:paraId="65169073" w14:textId="77777777" w:rsidR="008C3215" w:rsidRDefault="008C3215" w:rsidP="008C3215">
      <w:pPr>
        <w:spacing w:line="360" w:lineRule="auto"/>
        <w:jc w:val="both"/>
        <w:rPr>
          <w:rFonts w:ascii="Arial" w:hAnsi="Arial"/>
          <w:rtl/>
        </w:rPr>
      </w:pPr>
      <w:r>
        <w:rPr>
          <w:rFonts w:ascii="Arial" w:hAnsi="Arial"/>
          <w:rtl/>
        </w:rPr>
        <w:t>ב"כ הנאשם לעומת זאת הביע תמיהה על כך כי המאשימה נמנעה מלכתחילה לזמן את חוקרת הילדים הגב' פולק כעדה מטעמה, זאת, מאחר שביקשה למנוע את עדותה ואת הגשת חוות דעתה המקצועית והתרשומות שערכה, בכללם כאמור הערכת המהימנות.</w:t>
      </w:r>
    </w:p>
    <w:p w14:paraId="2DB06DB6" w14:textId="77777777" w:rsidR="008C3215" w:rsidRDefault="008C3215" w:rsidP="008C3215">
      <w:pPr>
        <w:spacing w:line="360" w:lineRule="auto"/>
        <w:jc w:val="both"/>
        <w:rPr>
          <w:rFonts w:ascii="Arial" w:hAnsi="Arial"/>
          <w:rtl/>
        </w:rPr>
      </w:pPr>
    </w:p>
    <w:p w14:paraId="646DA21A" w14:textId="77777777" w:rsidR="008C3215" w:rsidRDefault="008C3215" w:rsidP="008C3215">
      <w:pPr>
        <w:spacing w:line="360" w:lineRule="auto"/>
        <w:jc w:val="both"/>
        <w:rPr>
          <w:rFonts w:ascii="Arial" w:hAnsi="Arial"/>
          <w:rtl/>
        </w:rPr>
      </w:pPr>
      <w:r>
        <w:rPr>
          <w:rFonts w:ascii="Arial" w:hAnsi="Arial"/>
          <w:rtl/>
        </w:rPr>
        <w:t xml:space="preserve">זאת ועוד, טען ב"כ הנאשם כי על דרך הכלל מתקבלת עדותו של חוקר הילדים והתרשמות ממהימנות הילד כדבר שבשגרה. ועל פי רוב עמדתו זוכה ל"חיבוק עז" מצד התביעה, וללא פקפוק בהבחנתו המקצועית של חוקר הילדים. </w:t>
      </w:r>
    </w:p>
    <w:p w14:paraId="5CF0A81E" w14:textId="77777777" w:rsidR="008C3215" w:rsidRDefault="008C3215" w:rsidP="008C3215">
      <w:pPr>
        <w:spacing w:line="360" w:lineRule="auto"/>
        <w:jc w:val="both"/>
        <w:rPr>
          <w:rFonts w:ascii="Arial" w:hAnsi="Arial"/>
          <w:rtl/>
        </w:rPr>
      </w:pPr>
    </w:p>
    <w:p w14:paraId="176E7D96" w14:textId="77777777" w:rsidR="008C3215" w:rsidRDefault="008C3215" w:rsidP="008C3215">
      <w:pPr>
        <w:spacing w:line="360" w:lineRule="auto"/>
        <w:jc w:val="both"/>
        <w:rPr>
          <w:rFonts w:ascii="Arial" w:hAnsi="Arial"/>
          <w:rtl/>
        </w:rPr>
      </w:pPr>
      <w:r>
        <w:rPr>
          <w:rFonts w:ascii="Arial" w:hAnsi="Arial"/>
          <w:rtl/>
        </w:rPr>
        <w:t>לגישת הסנגור, בנסיבות העניין ולנוכח העובדה כי המאשימה תולה את הקושי שבעדות המתלוננת בבית המשפט במצבה הנפשי, מתבקשת הנחת עמדתה המקצועית של חוקרת הילדים, שחקרה את המתלוננת חקירה ארוכה ומפורטת, בפני המותב הנדרש להכריע בתיק.</w:t>
      </w:r>
    </w:p>
    <w:p w14:paraId="04D4B28C" w14:textId="77777777" w:rsidR="008C3215" w:rsidRDefault="008C3215" w:rsidP="008C3215">
      <w:pPr>
        <w:spacing w:line="360" w:lineRule="auto"/>
        <w:jc w:val="both"/>
        <w:rPr>
          <w:rFonts w:ascii="Arial" w:hAnsi="Arial"/>
          <w:rtl/>
        </w:rPr>
      </w:pPr>
    </w:p>
    <w:p w14:paraId="6ED24A2C" w14:textId="77777777" w:rsidR="008C3215" w:rsidRDefault="008C3215" w:rsidP="008C3215">
      <w:pPr>
        <w:spacing w:line="360" w:lineRule="auto"/>
        <w:jc w:val="both"/>
        <w:rPr>
          <w:rFonts w:ascii="Arial" w:hAnsi="Arial"/>
          <w:rtl/>
        </w:rPr>
      </w:pPr>
      <w:r>
        <w:rPr>
          <w:rFonts w:ascii="Arial" w:hAnsi="Arial"/>
          <w:rtl/>
        </w:rPr>
        <w:t>עוד הפנה ב"כ הנאשם לדבריה של באת כח המאשימה עת ביקש להגיש את טופס "סיכום העדות" (נ/1) ומסמכים נוספים שנערכו על ידי חוקרת הילדים (נ/2 – נ/4) תוך שבאת כח המאשימה מציינת כי תעמוד על התייצבותה של זו בבית המשפט מאחר ובכוונתה להפנות אליה שאלות.</w:t>
      </w:r>
    </w:p>
    <w:p w14:paraId="1474655C" w14:textId="77777777" w:rsidR="008C3215" w:rsidRDefault="008C3215" w:rsidP="008C3215">
      <w:pPr>
        <w:jc w:val="both"/>
        <w:rPr>
          <w:rFonts w:ascii="Arial" w:hAnsi="Arial"/>
          <w:rtl/>
        </w:rPr>
      </w:pPr>
    </w:p>
    <w:p w14:paraId="50613923" w14:textId="77777777" w:rsidR="008C3215" w:rsidRDefault="008C3215" w:rsidP="008C3215">
      <w:pPr>
        <w:jc w:val="both"/>
        <w:rPr>
          <w:rFonts w:ascii="Arial" w:hAnsi="Arial"/>
          <w:rtl/>
        </w:rPr>
      </w:pPr>
      <w:r>
        <w:rPr>
          <w:rFonts w:ascii="Arial" w:hAnsi="Arial"/>
          <w:rtl/>
        </w:rPr>
        <w:t>עתה נדרשת הכרעתנו בסוגיה שבמחלוקת:</w:t>
      </w:r>
    </w:p>
    <w:p w14:paraId="3CD9CED4" w14:textId="77777777" w:rsidR="008C3215" w:rsidRDefault="008C3215" w:rsidP="008C3215">
      <w:pPr>
        <w:jc w:val="both"/>
        <w:rPr>
          <w:rFonts w:ascii="Arial" w:hAnsi="Arial"/>
          <w:rtl/>
        </w:rPr>
      </w:pPr>
    </w:p>
    <w:p w14:paraId="0AE07010" w14:textId="77777777" w:rsidR="008C3215" w:rsidRDefault="008C3215" w:rsidP="008C3215">
      <w:pPr>
        <w:spacing w:line="360" w:lineRule="auto"/>
        <w:jc w:val="both"/>
        <w:rPr>
          <w:rFonts w:ascii="Arial" w:hAnsi="Arial"/>
          <w:rtl/>
        </w:rPr>
      </w:pPr>
      <w:r>
        <w:rPr>
          <w:rFonts w:ascii="Arial" w:hAnsi="Arial"/>
          <w:rtl/>
        </w:rPr>
        <w:t xml:space="preserve">אני מוצא לנכון לציין שוב, כי ללא קשר עם עמדת חוקרת הילדים המיוחדת וקביעותיה בהתייחסות למתלוננת, אין בתשתית הראייתית שהונחה בפנינו, בנסיבות העניין, כדי להביא להרשעת הנאשם. </w:t>
      </w:r>
    </w:p>
    <w:p w14:paraId="5F37CF81" w14:textId="77777777" w:rsidR="008C3215" w:rsidRDefault="008C3215" w:rsidP="008C3215">
      <w:pPr>
        <w:spacing w:line="360" w:lineRule="auto"/>
        <w:jc w:val="both"/>
        <w:rPr>
          <w:rFonts w:ascii="Arial" w:hAnsi="Arial"/>
          <w:rtl/>
        </w:rPr>
      </w:pPr>
    </w:p>
    <w:p w14:paraId="7B2082D1" w14:textId="77777777" w:rsidR="008C3215" w:rsidRDefault="008C3215" w:rsidP="008C3215">
      <w:pPr>
        <w:spacing w:line="360" w:lineRule="auto"/>
        <w:jc w:val="both"/>
        <w:rPr>
          <w:rFonts w:ascii="Arial" w:hAnsi="Arial"/>
          <w:rtl/>
        </w:rPr>
      </w:pPr>
      <w:r>
        <w:rPr>
          <w:rFonts w:ascii="Arial" w:hAnsi="Arial"/>
          <w:rtl/>
        </w:rPr>
        <w:t xml:space="preserve">לגופו של עניין אציין כי בהתייחס לעמדת באת כח המאשימה, דומה הדבר לטענה בדבר אי קבילות חומרי החקירה אותם ערכה חוקרת הילדים המיוחדת, ולחילופין, שלילת משקל ראייתי כלשהו, ככל שהדבר מתייחס לקביעותיה באשר לקושי להעריך את מהימנות גרסת המתלוננת. </w:t>
      </w:r>
    </w:p>
    <w:p w14:paraId="29478EE7" w14:textId="77777777" w:rsidR="008C3215" w:rsidRDefault="008C3215" w:rsidP="008C3215">
      <w:pPr>
        <w:jc w:val="both"/>
        <w:rPr>
          <w:rFonts w:ascii="Arial" w:hAnsi="Arial"/>
          <w:rtl/>
        </w:rPr>
      </w:pPr>
      <w:r>
        <w:rPr>
          <w:rFonts w:ascii="Arial" w:hAnsi="Arial"/>
          <w:rtl/>
        </w:rPr>
        <w:t xml:space="preserve">  </w:t>
      </w:r>
    </w:p>
    <w:p w14:paraId="3941FAE0" w14:textId="77777777" w:rsidR="008C3215" w:rsidRDefault="008C3215" w:rsidP="008C3215">
      <w:pPr>
        <w:spacing w:line="360" w:lineRule="auto"/>
        <w:jc w:val="both"/>
        <w:rPr>
          <w:rFonts w:ascii="Arial" w:hAnsi="Arial"/>
          <w:rtl/>
        </w:rPr>
      </w:pPr>
      <w:r>
        <w:rPr>
          <w:rFonts w:ascii="Arial" w:hAnsi="Arial"/>
          <w:rtl/>
        </w:rPr>
        <w:t xml:space="preserve">יוצא אפוא, כי יש ליתן מענה לשתי סוגיות. האם ניתן לקבל כראיות טופס עדות קטין ודו"ח התרשמות ממהימנות קטין שהוגשו באמצעות חוקר ילדים, לאחר שהקטין העיד מטעם התביעה ואם כן, מהו המשקל הראייתי אותו יקנה בית המשפט להתרשמותה של חוקרת הילדים כמצוין בכתבים אלה. </w:t>
      </w:r>
    </w:p>
    <w:p w14:paraId="33423DBD" w14:textId="77777777" w:rsidR="008C3215" w:rsidRDefault="008C3215" w:rsidP="008C3215">
      <w:pPr>
        <w:jc w:val="both"/>
        <w:rPr>
          <w:rFonts w:ascii="Arial" w:hAnsi="Arial"/>
          <w:rtl/>
        </w:rPr>
      </w:pPr>
    </w:p>
    <w:p w14:paraId="0F4757C0" w14:textId="77777777" w:rsidR="008C3215" w:rsidRPr="00E2364F" w:rsidRDefault="008C3215" w:rsidP="008C3215">
      <w:pPr>
        <w:spacing w:line="360" w:lineRule="auto"/>
        <w:jc w:val="both"/>
        <w:rPr>
          <w:rFonts w:ascii="Arial" w:hAnsi="Arial"/>
          <w:b/>
          <w:bCs/>
          <w:rtl/>
        </w:rPr>
      </w:pPr>
      <w:r>
        <w:rPr>
          <w:rFonts w:ascii="Arial" w:hAnsi="Arial"/>
          <w:rtl/>
        </w:rPr>
        <w:t xml:space="preserve">סוגיית קבילותן של הראיות לפי </w:t>
      </w:r>
      <w:hyperlink r:id="rId66" w:history="1">
        <w:r w:rsidR="00C25FD9" w:rsidRPr="00C25FD9">
          <w:rPr>
            <w:rFonts w:ascii="Arial" w:hAnsi="Arial"/>
            <w:color w:val="0000FF"/>
            <w:u w:val="single"/>
            <w:rtl/>
          </w:rPr>
          <w:t>סעיף 9</w:t>
        </w:r>
      </w:hyperlink>
      <w:r>
        <w:rPr>
          <w:rFonts w:ascii="Arial" w:hAnsi="Arial"/>
          <w:rtl/>
        </w:rPr>
        <w:t xml:space="preserve"> לחוק תיקון דיני הראיות (הגנת ילדים), התשט"ו -  1955 נדונה כבר בעבר ולצורך כך, אפנה לדברי כב' השופט ח. כהן ב</w:t>
      </w:r>
      <w:hyperlink r:id="rId67" w:history="1">
        <w:r w:rsidR="007550AA" w:rsidRPr="007550AA">
          <w:rPr>
            <w:rStyle w:val="Hyperlink"/>
            <w:rFonts w:ascii="Arial" w:hAnsi="Arial"/>
            <w:b/>
            <w:bCs/>
            <w:rtl/>
          </w:rPr>
          <w:t>ע"פ 421/71</w:t>
        </w:r>
      </w:hyperlink>
      <w:r w:rsidRPr="00E2364F">
        <w:rPr>
          <w:rFonts w:ascii="Arial" w:hAnsi="Arial"/>
          <w:b/>
          <w:bCs/>
          <w:rtl/>
        </w:rPr>
        <w:t>:</w:t>
      </w:r>
    </w:p>
    <w:p w14:paraId="3EFE1D4B" w14:textId="77777777" w:rsidR="008C3215" w:rsidRDefault="008C3215" w:rsidP="008C3215">
      <w:pPr>
        <w:jc w:val="both"/>
        <w:rPr>
          <w:rFonts w:ascii="Arial" w:hAnsi="Arial"/>
          <w:rtl/>
        </w:rPr>
      </w:pPr>
    </w:p>
    <w:p w14:paraId="35B69718" w14:textId="77777777" w:rsidR="008C3215" w:rsidRDefault="008C3215" w:rsidP="008C3215">
      <w:pPr>
        <w:ind w:left="746" w:right="900"/>
        <w:jc w:val="both"/>
        <w:rPr>
          <w:rFonts w:ascii="Arial" w:hAnsi="Arial"/>
          <w:rtl/>
        </w:rPr>
      </w:pPr>
      <w:r w:rsidRPr="00E2364F">
        <w:rPr>
          <w:rFonts w:ascii="Arial" w:hAnsi="Arial" w:cs="Miriam"/>
          <w:rtl/>
        </w:rPr>
        <w:t>"נראה לי כי אין להבחין לעני</w:t>
      </w:r>
      <w:r>
        <w:rPr>
          <w:rFonts w:ascii="Arial" w:hAnsi="Arial" w:cs="Miriam"/>
          <w:rtl/>
        </w:rPr>
        <w:t>י</w:t>
      </w:r>
      <w:r w:rsidRPr="00E2364F">
        <w:rPr>
          <w:rFonts w:ascii="Arial" w:hAnsi="Arial" w:cs="Miriam"/>
          <w:rtl/>
        </w:rPr>
        <w:t>ן כשרות הראיה, כמשמעותה בסעיף 9 לחוק, בין משפט אשר בו ניתנה עדות המתלוננת בבית-המשפט ובשבועה, לבין משפט אשר בו עדות כזאת אינה ניתנת. המחוקק ראה מראש את האפשרות  שהמתלוננת תורשה להתייצב בבית המשפט להעיד ולהיחקר, על-אף היותה 'ילד' כמשמעותו בחוק, וההוראה המפורשת שבסעיף 2 לחוק תוכיח; על-אף-פי-כן לא הגביל את כשרותו של הראיה בסעיף 9 לחוק לאותם המשפטים בלבד אשר בהם המתלוננת לא תעיד בעצמה בבית המשפט. נמצא אף אם המתלוננת עצמה מעידה בבית המשפט, עדיין עדותה שנתנה לחוקר הנוער כשרה כראיה – ואין בין כשרות זו לבין כשרותה כראיה כשאינה מעידה בבית המשפט, כל הבדל"</w:t>
      </w:r>
      <w:r>
        <w:rPr>
          <w:rFonts w:ascii="Arial" w:hAnsi="Arial"/>
          <w:rtl/>
        </w:rPr>
        <w:t xml:space="preserve"> (</w:t>
      </w:r>
      <w:r w:rsidRPr="00E2364F">
        <w:rPr>
          <w:rFonts w:ascii="Arial" w:hAnsi="Arial"/>
          <w:b/>
          <w:bCs/>
          <w:rtl/>
        </w:rPr>
        <w:t>מימרן נ' מדינת ישראל</w:t>
      </w:r>
      <w:r>
        <w:rPr>
          <w:rFonts w:ascii="Arial" w:hAnsi="Arial"/>
          <w:rtl/>
        </w:rPr>
        <w:t xml:space="preserve"> פד"י כו(1) עמ' 281 בעמ' 286).</w:t>
      </w:r>
    </w:p>
    <w:p w14:paraId="38CF4D2F" w14:textId="77777777" w:rsidR="008C3215" w:rsidRDefault="008C3215" w:rsidP="008C3215">
      <w:pPr>
        <w:spacing w:line="360" w:lineRule="auto"/>
        <w:jc w:val="both"/>
        <w:rPr>
          <w:rFonts w:ascii="Arial" w:hAnsi="Arial"/>
          <w:rtl/>
        </w:rPr>
      </w:pPr>
    </w:p>
    <w:p w14:paraId="03D0D946" w14:textId="77777777" w:rsidR="008C3215" w:rsidRDefault="008C3215" w:rsidP="008C3215">
      <w:pPr>
        <w:spacing w:line="360" w:lineRule="auto"/>
        <w:jc w:val="both"/>
        <w:rPr>
          <w:rFonts w:ascii="Arial" w:hAnsi="Arial"/>
          <w:rtl/>
        </w:rPr>
      </w:pPr>
      <w:r>
        <w:rPr>
          <w:rFonts w:ascii="Arial" w:hAnsi="Arial"/>
          <w:rtl/>
        </w:rPr>
        <w:t xml:space="preserve"> יחד עם זאת, ממקרא האמור לעיל, ברור כי בית המשפט העליון בקובעו את האמור, העמיד לנגד עיניו בעיקר את הודעתו של הקטין בפני חוקר הנוער ולא את חוות דעתו ממהימנותו וכו'. </w:t>
      </w:r>
    </w:p>
    <w:p w14:paraId="7E2BF3B2" w14:textId="77777777" w:rsidR="008C3215" w:rsidRDefault="008C3215" w:rsidP="008C3215">
      <w:pPr>
        <w:jc w:val="both"/>
        <w:rPr>
          <w:rFonts w:ascii="Arial" w:hAnsi="Arial"/>
          <w:rtl/>
        </w:rPr>
      </w:pPr>
    </w:p>
    <w:p w14:paraId="7730E660" w14:textId="77777777" w:rsidR="008C3215" w:rsidRDefault="008C3215" w:rsidP="008C3215">
      <w:pPr>
        <w:spacing w:line="360" w:lineRule="auto"/>
        <w:jc w:val="both"/>
        <w:rPr>
          <w:rFonts w:ascii="Arial" w:hAnsi="Arial"/>
          <w:rtl/>
        </w:rPr>
      </w:pPr>
      <w:r>
        <w:rPr>
          <w:rFonts w:ascii="Arial" w:hAnsi="Arial"/>
          <w:rtl/>
        </w:rPr>
        <w:t xml:space="preserve"> יוער כי, ב</w:t>
      </w:r>
      <w:hyperlink r:id="rId68" w:history="1">
        <w:r w:rsidR="007550AA" w:rsidRPr="007550AA">
          <w:rPr>
            <w:rStyle w:val="Hyperlink"/>
            <w:rFonts w:ascii="Arial" w:hAnsi="Arial"/>
            <w:rtl/>
          </w:rPr>
          <w:t>רע"פ 3904/96</w:t>
        </w:r>
      </w:hyperlink>
      <w:r>
        <w:rPr>
          <w:rFonts w:ascii="Arial" w:hAnsi="Arial"/>
          <w:rtl/>
        </w:rPr>
        <w:t xml:space="preserve"> </w:t>
      </w:r>
      <w:r w:rsidRPr="007F38CB">
        <w:rPr>
          <w:rFonts w:ascii="Arial" w:hAnsi="Arial"/>
          <w:b/>
          <w:bCs/>
          <w:rtl/>
        </w:rPr>
        <w:t>סימן טוב מזרחי נ' מדינת ישראל</w:t>
      </w:r>
      <w:r>
        <w:rPr>
          <w:rFonts w:ascii="Arial" w:hAnsi="Arial"/>
          <w:rtl/>
        </w:rPr>
        <w:t xml:space="preserve">, </w:t>
      </w:r>
      <w:r w:rsidR="00960D51" w:rsidRPr="00960D51">
        <w:rPr>
          <w:rFonts w:ascii="Times New Roman" w:hAnsi="Times New Roman"/>
          <w:sz w:val="22"/>
          <w:rtl/>
        </w:rPr>
        <w:t xml:space="preserve">[פורסם בנבו] </w:t>
      </w:r>
      <w:r>
        <w:rPr>
          <w:rFonts w:ascii="Arial" w:hAnsi="Arial"/>
          <w:rtl/>
        </w:rPr>
        <w:t xml:space="preserve">בית המשפט העליון (כב' השופט גולדברג בהסכמת השופטים ביניש וזמיר) חזר על </w:t>
      </w:r>
      <w:r w:rsidRPr="00246C2A">
        <w:rPr>
          <w:rFonts w:ascii="Arial" w:hAnsi="Arial"/>
          <w:b/>
          <w:bCs/>
          <w:rtl/>
        </w:rPr>
        <w:t>הלכת מימרן</w:t>
      </w:r>
      <w:r>
        <w:rPr>
          <w:rFonts w:ascii="Arial" w:hAnsi="Arial"/>
          <w:rtl/>
        </w:rPr>
        <w:t xml:space="preserve"> בקשר עם הודעת הקטין והתייחס במפורש לעניין קבילותה של </w:t>
      </w:r>
      <w:r>
        <w:rPr>
          <w:rFonts w:ascii="Arial" w:hAnsi="Arial"/>
          <w:u w:val="single"/>
          <w:rtl/>
        </w:rPr>
        <w:t>חוות הדעת</w:t>
      </w:r>
      <w:r>
        <w:rPr>
          <w:rFonts w:ascii="Arial" w:hAnsi="Arial"/>
          <w:rtl/>
        </w:rPr>
        <w:t xml:space="preserve"> שערך החוקר בדבר התרשמותו מאמינות דברי הקטין בקובעו כדלקמן:</w:t>
      </w:r>
    </w:p>
    <w:p w14:paraId="2A02F4AD" w14:textId="77777777" w:rsidR="008C3215" w:rsidRDefault="008C3215" w:rsidP="008C3215">
      <w:pPr>
        <w:jc w:val="both"/>
        <w:rPr>
          <w:rFonts w:ascii="Arial" w:hAnsi="Arial"/>
          <w:rtl/>
        </w:rPr>
      </w:pPr>
    </w:p>
    <w:p w14:paraId="4E7157CE" w14:textId="77777777" w:rsidR="008C3215" w:rsidRDefault="008C3215" w:rsidP="008C3215">
      <w:pPr>
        <w:ind w:left="746" w:right="900"/>
        <w:jc w:val="both"/>
        <w:rPr>
          <w:rFonts w:ascii="Arial" w:hAnsi="Arial"/>
          <w:rtl/>
        </w:rPr>
      </w:pPr>
      <w:r w:rsidRPr="007F38CB">
        <w:rPr>
          <w:rFonts w:ascii="Arial" w:hAnsi="Arial" w:cs="Miriam"/>
          <w:rtl/>
        </w:rPr>
        <w:t xml:space="preserve">"גם כאן, כבעניין העדות בבית המשפט מול העדות בפני חוקר הנוער, נכון יהיה לראות את הראיות כמשלימות זו את זו, ולא כחלופיות זו לזו. ככל שמספקת עדות הילד בבית המשפט להעריך את מהימנותה, כן יקטן הצורך של בית המשפט להיעזר בחוות דעתו של חוקר הנוער, ויפחת משקלה בהתאם, וככל שיימנע מבית המשפט, </w:t>
      </w:r>
      <w:r w:rsidRPr="007F38CB">
        <w:rPr>
          <w:rFonts w:ascii="Arial" w:hAnsi="Arial" w:cs="Miriam"/>
          <w:u w:val="single"/>
          <w:rtl/>
        </w:rPr>
        <w:t>עקב הפסקת העדות</w:t>
      </w:r>
      <w:r w:rsidRPr="007F38CB">
        <w:rPr>
          <w:rFonts w:ascii="Arial" w:hAnsi="Arial" w:cs="Miriam"/>
          <w:rtl/>
        </w:rPr>
        <w:t>, להעריך כראוי את מהימנותה, כן יגדל משקלה של חוות הדעת"</w:t>
      </w:r>
      <w:r>
        <w:rPr>
          <w:rFonts w:ascii="Arial" w:hAnsi="Arial"/>
          <w:rtl/>
        </w:rPr>
        <w:t xml:space="preserve"> (פד"י נא(1) עמ' 385 בעמ' 402).</w:t>
      </w:r>
    </w:p>
    <w:p w14:paraId="6D425432" w14:textId="77777777" w:rsidR="008C3215" w:rsidRDefault="008C3215" w:rsidP="008C3215">
      <w:pPr>
        <w:spacing w:line="360" w:lineRule="auto"/>
        <w:jc w:val="both"/>
        <w:rPr>
          <w:rFonts w:ascii="Arial" w:hAnsi="Arial"/>
          <w:rtl/>
        </w:rPr>
      </w:pPr>
    </w:p>
    <w:p w14:paraId="24A5049E" w14:textId="77777777" w:rsidR="008C3215" w:rsidRDefault="008C3215" w:rsidP="008C3215">
      <w:pPr>
        <w:spacing w:line="360" w:lineRule="auto"/>
        <w:jc w:val="both"/>
        <w:rPr>
          <w:rFonts w:ascii="Arial" w:hAnsi="Arial"/>
          <w:rtl/>
        </w:rPr>
      </w:pPr>
      <w:r>
        <w:rPr>
          <w:rFonts w:ascii="Arial" w:hAnsi="Arial"/>
          <w:rtl/>
        </w:rPr>
        <w:t xml:space="preserve">נראה כי קביעתו זו של בית המשפט העליון כוחה היה יפה בטרם תוקן החוק בשנת 2000 וניתן לאבחנו לנסיבות המקרה שנדון שם, כלומר, כאשר נקטעה עדותו של הקטין בפני בית המשפט ולא הושלמה התרשמותו מהעד, ומשכך, נדרש בית המשפט לראיות חיצוניות לרבות דו"ח החוקר בדבר מהימנות. </w:t>
      </w:r>
    </w:p>
    <w:p w14:paraId="69AEDE03" w14:textId="77777777" w:rsidR="008C3215" w:rsidRDefault="008C3215" w:rsidP="008C3215">
      <w:pPr>
        <w:spacing w:line="360" w:lineRule="auto"/>
        <w:jc w:val="both"/>
        <w:rPr>
          <w:rFonts w:ascii="Arial" w:hAnsi="Arial"/>
          <w:rtl/>
        </w:rPr>
      </w:pPr>
    </w:p>
    <w:p w14:paraId="74881744" w14:textId="77777777" w:rsidR="008C3215" w:rsidRDefault="008C3215" w:rsidP="008C3215">
      <w:pPr>
        <w:spacing w:line="360" w:lineRule="auto"/>
        <w:jc w:val="both"/>
        <w:rPr>
          <w:rFonts w:ascii="Arial" w:hAnsi="Arial"/>
          <w:rtl/>
        </w:rPr>
      </w:pPr>
      <w:r>
        <w:rPr>
          <w:rFonts w:ascii="Arial" w:hAnsi="Arial"/>
          <w:rtl/>
        </w:rPr>
        <w:t>מן הראוי להביא את דעתו של כב' השופט מצא, כפי שבאה לידי ביטוי ב</w:t>
      </w:r>
      <w:hyperlink r:id="rId69" w:history="1">
        <w:r w:rsidR="007550AA" w:rsidRPr="007550AA">
          <w:rPr>
            <w:rStyle w:val="Hyperlink"/>
            <w:rFonts w:ascii="Arial" w:hAnsi="Arial"/>
            <w:rtl/>
          </w:rPr>
          <w:t>דנ"פ 3281/02</w:t>
        </w:r>
      </w:hyperlink>
      <w:r>
        <w:rPr>
          <w:rFonts w:ascii="Arial" w:hAnsi="Arial"/>
          <w:rtl/>
        </w:rPr>
        <w:t xml:space="preserve"> </w:t>
      </w:r>
      <w:r w:rsidRPr="00E204F9">
        <w:rPr>
          <w:rFonts w:ascii="Arial" w:hAnsi="Arial"/>
          <w:b/>
          <w:bCs/>
          <w:rtl/>
        </w:rPr>
        <w:t xml:space="preserve">פלוני נ' מדינת ישראל </w:t>
      </w:r>
      <w:r>
        <w:rPr>
          <w:rFonts w:ascii="Arial" w:hAnsi="Arial"/>
          <w:rtl/>
        </w:rPr>
        <w:t xml:space="preserve">[לא פורסם] </w:t>
      </w:r>
      <w:r w:rsidR="00960D51" w:rsidRPr="00960D51">
        <w:rPr>
          <w:rFonts w:ascii="Times New Roman" w:hAnsi="Times New Roman"/>
          <w:sz w:val="22"/>
          <w:rtl/>
        </w:rPr>
        <w:t xml:space="preserve">[פורסם בנבו] </w:t>
      </w:r>
      <w:r>
        <w:rPr>
          <w:rFonts w:ascii="Arial" w:hAnsi="Arial"/>
          <w:rtl/>
        </w:rPr>
        <w:t xml:space="preserve">בקובעו כי במידה והושלמה עדותו של קטין בפני בית המשפט </w:t>
      </w:r>
      <w:r>
        <w:rPr>
          <w:rFonts w:ascii="Arial" w:hAnsi="Arial"/>
          <w:u w:val="single"/>
          <w:rtl/>
        </w:rPr>
        <w:t>יש להימנע</w:t>
      </w:r>
      <w:r>
        <w:rPr>
          <w:rFonts w:ascii="Arial" w:hAnsi="Arial"/>
          <w:rtl/>
        </w:rPr>
        <w:t xml:space="preserve"> מקבלת דו"ח  חוקר בדבר מהימנותו של קטין לאחר מכן וכלשונו:</w:t>
      </w:r>
    </w:p>
    <w:p w14:paraId="23F18769" w14:textId="77777777" w:rsidR="008C3215" w:rsidRDefault="008C3215" w:rsidP="008C3215">
      <w:pPr>
        <w:jc w:val="both"/>
        <w:rPr>
          <w:rFonts w:ascii="Arial" w:hAnsi="Arial"/>
          <w:rtl/>
        </w:rPr>
      </w:pPr>
    </w:p>
    <w:p w14:paraId="03E49CCB" w14:textId="77777777" w:rsidR="008C3215" w:rsidRPr="007F38CB" w:rsidRDefault="008C3215" w:rsidP="008C3215">
      <w:pPr>
        <w:ind w:left="746" w:right="900"/>
        <w:jc w:val="both"/>
        <w:rPr>
          <w:rFonts w:ascii="Arial" w:hAnsi="Arial" w:cs="Miriam"/>
          <w:rtl/>
        </w:rPr>
      </w:pPr>
      <w:r w:rsidRPr="007F38CB">
        <w:rPr>
          <w:rFonts w:ascii="Arial" w:hAnsi="Arial" w:cs="Miriam"/>
          <w:rtl/>
        </w:rPr>
        <w:t xml:space="preserve">"הריני סבור כי בשאלה אם לקבל כראיה את חוות דעתו ועדותו של חוקר ילדים, אודות מתלונן קטן </w:t>
      </w:r>
      <w:r w:rsidRPr="007F38CB">
        <w:rPr>
          <w:rFonts w:ascii="Arial" w:hAnsi="Arial" w:cs="Miriam"/>
          <w:u w:val="single"/>
          <w:rtl/>
        </w:rPr>
        <w:t>המעיד במשפט</w:t>
      </w:r>
      <w:r w:rsidRPr="007F38CB">
        <w:rPr>
          <w:rFonts w:ascii="Arial" w:hAnsi="Arial" w:cs="Miriam"/>
          <w:rtl/>
        </w:rPr>
        <w:t>, מוטל על בית המשפט להכריע תוך התחשבות במטרת הגשתן של הראיות ועל רקע נסיבותיו העובדתיות של המקרה הנתון.</w:t>
      </w:r>
    </w:p>
    <w:p w14:paraId="745FBC75" w14:textId="77777777" w:rsidR="008C3215" w:rsidRPr="007F38CB" w:rsidRDefault="008C3215" w:rsidP="008C3215">
      <w:pPr>
        <w:ind w:left="746" w:right="900"/>
        <w:jc w:val="both"/>
        <w:rPr>
          <w:rFonts w:ascii="Arial" w:hAnsi="Arial" w:cs="Miriam"/>
          <w:rtl/>
        </w:rPr>
      </w:pPr>
      <w:r w:rsidRPr="007F38CB">
        <w:rPr>
          <w:rFonts w:ascii="Arial" w:hAnsi="Arial" w:cs="Miriam"/>
          <w:rtl/>
        </w:rPr>
        <w:t xml:space="preserve">אם מטרת הבאתן של חוות הדעת והעדות היא אך לספק לבית המשפט הערכה מקצועית בדבר אמינותו הכללית וכן אמינות גרסתו של העד לגבי המקרה הנדון, </w:t>
      </w:r>
      <w:r w:rsidRPr="007F38CB">
        <w:rPr>
          <w:rFonts w:ascii="Arial" w:hAnsi="Arial" w:cs="Miriam"/>
          <w:u w:val="single"/>
          <w:rtl/>
        </w:rPr>
        <w:t>הרי שמוטב לבית המשפט להימנע מקבלתן</w:t>
      </w:r>
      <w:r w:rsidRPr="007F38CB">
        <w:rPr>
          <w:rFonts w:ascii="Arial" w:hAnsi="Arial" w:cs="Miriam"/>
          <w:rtl/>
        </w:rPr>
        <w:t>; שכן, משהעיד הקטין לפניו וניתנה לו הזדמנות להתרשם באורח בלתי-אמצעי מעדותו, מן המידה שיכריע בשאלת מהימנותו מבלי להיזקק לעדות-סברה חיצוני בשאלה זו".</w:t>
      </w:r>
    </w:p>
    <w:p w14:paraId="17CDD4DC" w14:textId="77777777" w:rsidR="008C3215" w:rsidRDefault="008C3215" w:rsidP="008C3215">
      <w:pPr>
        <w:spacing w:line="360" w:lineRule="auto"/>
        <w:jc w:val="both"/>
        <w:rPr>
          <w:rFonts w:ascii="Arial" w:hAnsi="Arial"/>
          <w:rtl/>
        </w:rPr>
      </w:pPr>
    </w:p>
    <w:p w14:paraId="4E6BB53E" w14:textId="77777777" w:rsidR="008C3215" w:rsidRDefault="008C3215" w:rsidP="008C3215">
      <w:pPr>
        <w:spacing w:line="360" w:lineRule="auto"/>
        <w:jc w:val="both"/>
        <w:rPr>
          <w:rFonts w:ascii="Arial" w:hAnsi="Arial"/>
          <w:rtl/>
        </w:rPr>
      </w:pPr>
      <w:r>
        <w:rPr>
          <w:rFonts w:ascii="Arial" w:hAnsi="Arial"/>
          <w:rtl/>
        </w:rPr>
        <w:t>מהמשך דבריו של כב' השופט מצא ברור שניתן לקבל את עדותו של חוקר הילדים ככל ראיה אחרת לעניין מצבו הנפשי של הילד:</w:t>
      </w:r>
    </w:p>
    <w:p w14:paraId="1514E3A4" w14:textId="77777777" w:rsidR="008C3215" w:rsidRDefault="008C3215" w:rsidP="008C3215">
      <w:pPr>
        <w:jc w:val="both"/>
        <w:rPr>
          <w:rFonts w:ascii="Arial" w:hAnsi="Arial"/>
          <w:rtl/>
        </w:rPr>
      </w:pPr>
    </w:p>
    <w:p w14:paraId="5D6DD56E" w14:textId="77777777" w:rsidR="008C3215" w:rsidRPr="007F38CB" w:rsidRDefault="008C3215" w:rsidP="008C3215">
      <w:pPr>
        <w:ind w:left="746" w:right="900"/>
        <w:jc w:val="both"/>
        <w:rPr>
          <w:rFonts w:ascii="Arial" w:hAnsi="Arial" w:cs="Miriam"/>
          <w:rtl/>
        </w:rPr>
      </w:pPr>
      <w:r w:rsidRPr="007F38CB">
        <w:rPr>
          <w:rFonts w:ascii="Arial" w:hAnsi="Arial" w:cs="Miriam"/>
          <w:rtl/>
        </w:rPr>
        <w:t>"אך יש שחוות דעתו ועדותו של חוקר הילדים עשויות להיות ראיות נחוצות; כגון, כשהן נדרשות להארת עיני בית המשפט בדבר מצבו של הקטין בשלב החקירה, מקום שמצב זה הוא ראיה קבילה, או בדבר אירועים שהתרחשו במהלכה. לא למותר להוסיף, כי גם בהתקיים נסיבות המצדיקות את הצגתן של ראיות אלו, מוטל על בית המשפט להגביל את הסתמכותו עליה ורק למטרה שלשמה נמצאו הללו ראויות להתקבל".</w:t>
      </w:r>
    </w:p>
    <w:p w14:paraId="59A1C868" w14:textId="77777777" w:rsidR="008C3215" w:rsidRDefault="008C3215" w:rsidP="008C3215">
      <w:pPr>
        <w:spacing w:line="360" w:lineRule="auto"/>
        <w:jc w:val="both"/>
        <w:rPr>
          <w:rFonts w:ascii="Arial" w:hAnsi="Arial"/>
          <w:rtl/>
        </w:rPr>
      </w:pPr>
    </w:p>
    <w:p w14:paraId="2E9229C1" w14:textId="77777777" w:rsidR="008C3215" w:rsidRDefault="008C3215" w:rsidP="008C3215">
      <w:pPr>
        <w:spacing w:line="360" w:lineRule="auto"/>
        <w:jc w:val="both"/>
        <w:rPr>
          <w:rFonts w:ascii="Arial" w:hAnsi="Arial"/>
          <w:rtl/>
        </w:rPr>
      </w:pPr>
      <w:r>
        <w:rPr>
          <w:rFonts w:ascii="Arial" w:hAnsi="Arial"/>
          <w:rtl/>
        </w:rPr>
        <w:t xml:space="preserve">מן הראוי לציין, כי מאז </w:t>
      </w:r>
      <w:r w:rsidRPr="00E204F9">
        <w:rPr>
          <w:rFonts w:ascii="Arial" w:hAnsi="Arial"/>
          <w:b/>
          <w:bCs/>
          <w:rtl/>
        </w:rPr>
        <w:t>הילכת סימן טוב מזרחי</w:t>
      </w:r>
      <w:r>
        <w:rPr>
          <w:rFonts w:ascii="Arial" w:hAnsi="Arial"/>
          <w:rtl/>
        </w:rPr>
        <w:t xml:space="preserve"> (</w:t>
      </w:r>
      <w:hyperlink r:id="rId70" w:history="1">
        <w:r w:rsidR="007550AA" w:rsidRPr="007550AA">
          <w:rPr>
            <w:rStyle w:val="Hyperlink"/>
            <w:rFonts w:ascii="Arial" w:hAnsi="Arial"/>
            <w:rtl/>
          </w:rPr>
          <w:t>רע"פ 3904/96</w:t>
        </w:r>
      </w:hyperlink>
      <w:r>
        <w:rPr>
          <w:rFonts w:ascii="Arial" w:hAnsi="Arial"/>
          <w:rtl/>
        </w:rPr>
        <w:t xml:space="preserve">), </w:t>
      </w:r>
      <w:r w:rsidR="00960D51" w:rsidRPr="00960D51">
        <w:rPr>
          <w:rFonts w:ascii="Times New Roman" w:hAnsi="Times New Roman"/>
          <w:sz w:val="22"/>
          <w:rtl/>
        </w:rPr>
        <w:t xml:space="preserve">[פורסם בנבו] </w:t>
      </w:r>
      <w:r>
        <w:rPr>
          <w:rFonts w:ascii="Arial" w:hAnsi="Arial"/>
          <w:rtl/>
        </w:rPr>
        <w:t xml:space="preserve">בוצעו מספר תיקוני חקיקה המשנים את הבסיס לקביעתו של בית המשפט בפסק דין זה ומטרתם להעביר ככל הניתן את מלאכת קביעת המהימנות מידיו של חוקר הילדים, לידי בית המשפט תוך כדי שמירת זכויותיו של הנאשם מחד גיסא וההגנה על הקטין, מאידך גיסא. </w:t>
      </w:r>
    </w:p>
    <w:p w14:paraId="3858A123" w14:textId="77777777" w:rsidR="008C3215" w:rsidRDefault="008C3215" w:rsidP="008C3215">
      <w:pPr>
        <w:jc w:val="both"/>
        <w:rPr>
          <w:rFonts w:ascii="Arial" w:hAnsi="Arial"/>
          <w:rtl/>
        </w:rPr>
      </w:pPr>
    </w:p>
    <w:p w14:paraId="3B2A9541" w14:textId="77777777" w:rsidR="008C3215" w:rsidRDefault="008C3215" w:rsidP="008C3215">
      <w:pPr>
        <w:spacing w:line="360" w:lineRule="auto"/>
        <w:jc w:val="both"/>
        <w:rPr>
          <w:rFonts w:ascii="Arial" w:hAnsi="Arial"/>
          <w:u w:val="single"/>
          <w:rtl/>
        </w:rPr>
      </w:pPr>
      <w:r>
        <w:rPr>
          <w:rFonts w:ascii="Arial" w:hAnsi="Arial"/>
          <w:rtl/>
        </w:rPr>
        <w:t xml:space="preserve">לצורך האמור לעיל, אפנה לתיקון שהוכנס </w:t>
      </w:r>
      <w:hyperlink r:id="rId71" w:history="1">
        <w:r w:rsidR="00C25FD9" w:rsidRPr="00C25FD9">
          <w:rPr>
            <w:rFonts w:ascii="Arial" w:hAnsi="Arial"/>
            <w:color w:val="0000FF"/>
            <w:u w:val="single"/>
            <w:rtl/>
          </w:rPr>
          <w:t>בסעיף 5א'</w:t>
        </w:r>
      </w:hyperlink>
      <w:r>
        <w:rPr>
          <w:rFonts w:ascii="Arial" w:hAnsi="Arial"/>
          <w:u w:val="single"/>
          <w:rtl/>
        </w:rPr>
        <w:t xml:space="preserve"> לחוק לתיקון דיני הראיות [הגנת ילדים] התשט"ו – 1955 הקובע כדלקמן:</w:t>
      </w:r>
    </w:p>
    <w:p w14:paraId="6BACBAC6" w14:textId="77777777" w:rsidR="008C3215" w:rsidRDefault="008C3215" w:rsidP="008C3215">
      <w:pPr>
        <w:jc w:val="both"/>
        <w:rPr>
          <w:rFonts w:ascii="Arial" w:hAnsi="Arial"/>
          <w:u w:val="single"/>
          <w:rtl/>
        </w:rPr>
      </w:pPr>
    </w:p>
    <w:p w14:paraId="5C8627CD" w14:textId="77777777" w:rsidR="008C3215" w:rsidRPr="005C5E82" w:rsidRDefault="008C3215" w:rsidP="008C3215">
      <w:pPr>
        <w:ind w:left="1106" w:right="900" w:hanging="360"/>
        <w:jc w:val="both"/>
        <w:rPr>
          <w:rFonts w:ascii="Arial" w:hAnsi="Arial" w:cs="Miriam"/>
          <w:rtl/>
        </w:rPr>
      </w:pPr>
      <w:r w:rsidRPr="005C5E82">
        <w:rPr>
          <w:rFonts w:ascii="Arial" w:hAnsi="Arial" w:cs="Miriam"/>
          <w:rtl/>
        </w:rPr>
        <w:t xml:space="preserve">"5א'. </w:t>
      </w:r>
      <w:r w:rsidRPr="005C5E82">
        <w:rPr>
          <w:rFonts w:ascii="Arial" w:hAnsi="Arial" w:cs="Miriam"/>
          <w:u w:val="single"/>
          <w:rtl/>
        </w:rPr>
        <w:t>תיעוד חקירה</w:t>
      </w:r>
    </w:p>
    <w:p w14:paraId="21B1D6A4" w14:textId="77777777" w:rsidR="008C3215" w:rsidRPr="005C5E82" w:rsidRDefault="008C3215" w:rsidP="008C3215">
      <w:pPr>
        <w:numPr>
          <w:ilvl w:val="0"/>
          <w:numId w:val="10"/>
        </w:numPr>
        <w:ind w:left="1106" w:right="900"/>
        <w:jc w:val="both"/>
        <w:rPr>
          <w:rFonts w:ascii="Arial" w:hAnsi="Arial" w:cs="Miriam"/>
          <w:rtl/>
        </w:rPr>
      </w:pPr>
      <w:r w:rsidRPr="005C5E82">
        <w:rPr>
          <w:rFonts w:ascii="Arial" w:hAnsi="Arial" w:cs="Miriam"/>
          <w:rtl/>
        </w:rPr>
        <w:t>חוקר ילדים יתעד חקירת ילד הנעשית על ידו, במלואה, לרבות כל חילופי הדברים עם הילד הנחקר או בנוכחותו, כדלקמן</w:t>
      </w:r>
    </w:p>
    <w:p w14:paraId="3E840C06" w14:textId="77777777" w:rsidR="008C3215" w:rsidRDefault="008C3215" w:rsidP="008C3215">
      <w:pPr>
        <w:numPr>
          <w:ilvl w:val="1"/>
          <w:numId w:val="10"/>
        </w:numPr>
        <w:ind w:right="900"/>
        <w:jc w:val="both"/>
        <w:rPr>
          <w:rFonts w:ascii="Arial" w:hAnsi="Arial" w:cs="Miriam"/>
        </w:rPr>
      </w:pPr>
      <w:r w:rsidRPr="005C5E82">
        <w:rPr>
          <w:rFonts w:ascii="Arial" w:hAnsi="Arial" w:cs="Miriam"/>
          <w:rtl/>
        </w:rPr>
        <w:t>באמצעות וידאו;</w:t>
      </w:r>
    </w:p>
    <w:p w14:paraId="6ACE0FBA" w14:textId="77777777" w:rsidR="008C3215" w:rsidRDefault="008C3215" w:rsidP="008C3215">
      <w:pPr>
        <w:numPr>
          <w:ilvl w:val="1"/>
          <w:numId w:val="10"/>
        </w:numPr>
        <w:ind w:right="900"/>
        <w:jc w:val="both"/>
        <w:rPr>
          <w:rFonts w:ascii="Arial" w:hAnsi="Arial" w:cs="Miriam"/>
        </w:rPr>
      </w:pPr>
      <w:r>
        <w:rPr>
          <w:rFonts w:ascii="Arial" w:hAnsi="Arial" w:cs="Miriam"/>
          <w:rtl/>
        </w:rPr>
        <w:t xml:space="preserve">בהקלטה </w:t>
      </w:r>
      <w:r w:rsidRPr="005C5E82">
        <w:rPr>
          <w:rFonts w:ascii="Arial" w:hAnsi="Arial" w:cs="Miriam"/>
          <w:rtl/>
        </w:rPr>
        <w:t>קולית – אם אין אפשרות סבירה לתיעוד באמצעות וידאו, או אם סירב הילד להשיב לשאלות חוקר הילדים בשל השימוש בוידאו וסירובו תועד באמצעות וידאו;</w:t>
      </w:r>
    </w:p>
    <w:p w14:paraId="7E3E52B2" w14:textId="77777777" w:rsidR="008C3215" w:rsidRDefault="008C3215" w:rsidP="008C3215">
      <w:pPr>
        <w:numPr>
          <w:ilvl w:val="1"/>
          <w:numId w:val="10"/>
        </w:numPr>
        <w:ind w:right="900"/>
        <w:jc w:val="both"/>
        <w:rPr>
          <w:rFonts w:ascii="Arial" w:hAnsi="Arial"/>
        </w:rPr>
      </w:pPr>
      <w:r>
        <w:rPr>
          <w:rFonts w:ascii="Arial" w:hAnsi="Arial" w:cs="Miriam"/>
          <w:rtl/>
        </w:rPr>
        <w:t xml:space="preserve">בכתב - </w:t>
      </w:r>
      <w:r w:rsidRPr="005C5E82">
        <w:rPr>
          <w:rFonts w:ascii="Arial" w:hAnsi="Arial" w:cs="Miriam"/>
          <w:rtl/>
        </w:rPr>
        <w:t>אם אין אפשרות סבירה לתיעוד בהקלטה קולית, או אם סירב הילד להשיב לשאלות חוקר הילדים בשל ההקלטה הקולית וסירובו תועד בהקלטה כאמור".</w:t>
      </w:r>
    </w:p>
    <w:p w14:paraId="37F767E2" w14:textId="77777777" w:rsidR="008C3215" w:rsidRDefault="008C3215" w:rsidP="008C3215">
      <w:pPr>
        <w:spacing w:line="360" w:lineRule="auto"/>
        <w:jc w:val="both"/>
        <w:rPr>
          <w:rFonts w:ascii="Arial" w:hAnsi="Arial"/>
          <w:rtl/>
        </w:rPr>
      </w:pPr>
    </w:p>
    <w:p w14:paraId="29590E43" w14:textId="77777777" w:rsidR="008C3215" w:rsidRDefault="008C3215" w:rsidP="008C3215">
      <w:pPr>
        <w:spacing w:line="360" w:lineRule="auto"/>
        <w:jc w:val="both"/>
        <w:rPr>
          <w:rFonts w:ascii="Arial" w:hAnsi="Arial"/>
          <w:rtl/>
        </w:rPr>
      </w:pPr>
      <w:r>
        <w:rPr>
          <w:rFonts w:ascii="Arial" w:hAnsi="Arial"/>
          <w:rtl/>
        </w:rPr>
        <w:t xml:space="preserve">מלבד האמור </w:t>
      </w:r>
      <w:hyperlink r:id="rId72" w:history="1">
        <w:r w:rsidR="00C25FD9" w:rsidRPr="00C25FD9">
          <w:rPr>
            <w:rFonts w:ascii="Arial" w:hAnsi="Arial"/>
            <w:color w:val="0000FF"/>
            <w:u w:val="single"/>
            <w:rtl/>
          </w:rPr>
          <w:t>בסעיף 5א'</w:t>
        </w:r>
      </w:hyperlink>
      <w:r>
        <w:rPr>
          <w:rFonts w:ascii="Arial" w:hAnsi="Arial"/>
          <w:rtl/>
        </w:rPr>
        <w:t xml:space="preserve"> לחוק הנ"ל, בתיקון תש"ס הוסף </w:t>
      </w:r>
      <w:hyperlink r:id="rId73" w:history="1">
        <w:r w:rsidR="00C25FD9" w:rsidRPr="00C25FD9">
          <w:rPr>
            <w:rFonts w:ascii="Arial" w:hAnsi="Arial"/>
            <w:color w:val="0000FF"/>
            <w:u w:val="single"/>
            <w:rtl/>
          </w:rPr>
          <w:t>לסעיף 9</w:t>
        </w:r>
      </w:hyperlink>
      <w:r>
        <w:rPr>
          <w:rFonts w:ascii="Arial" w:hAnsi="Arial"/>
          <w:u w:val="single"/>
          <w:rtl/>
        </w:rPr>
        <w:t xml:space="preserve"> סעיף קטן (ב),</w:t>
      </w:r>
      <w:r>
        <w:rPr>
          <w:rFonts w:ascii="Arial" w:hAnsi="Arial"/>
          <w:rtl/>
        </w:rPr>
        <w:t xml:space="preserve"> בו באה לידי ביטוי העדפתו של המחוקק בדבר המדרג הראיתי של דרכי תיעוד החקירה:-</w:t>
      </w:r>
    </w:p>
    <w:p w14:paraId="5884ECEA" w14:textId="77777777" w:rsidR="008C3215" w:rsidRDefault="008C3215" w:rsidP="008C3215">
      <w:pPr>
        <w:spacing w:line="360" w:lineRule="auto"/>
        <w:jc w:val="both"/>
        <w:rPr>
          <w:rFonts w:ascii="Arial" w:hAnsi="Arial"/>
          <w:rtl/>
        </w:rPr>
      </w:pPr>
    </w:p>
    <w:p w14:paraId="7E81BF45" w14:textId="77777777" w:rsidR="008C3215" w:rsidRPr="009A2B0F" w:rsidRDefault="008C3215" w:rsidP="008C3215">
      <w:pPr>
        <w:ind w:left="746" w:right="900"/>
        <w:jc w:val="both"/>
        <w:rPr>
          <w:rFonts w:ascii="Arial" w:hAnsi="Arial" w:cs="Miriam"/>
          <w:rtl/>
        </w:rPr>
      </w:pPr>
      <w:r w:rsidRPr="009A2B0F">
        <w:rPr>
          <w:rFonts w:ascii="Arial" w:hAnsi="Arial" w:cs="Miriam"/>
          <w:rtl/>
        </w:rPr>
        <w:t>"(א) עדות בעבירה המנויה בתוספת, שתועדה בידי חוקר ילדים בהתאם להוראות חוק זה, וכן זיכרון דברים או דין וחשבון לעניין חקירה שתועדה כאמור, שנרשמו בידי חוקר ילדים בשעת החקירה או אחריה – כשרים להתקבל כראיה בבית משפט.</w:t>
      </w:r>
    </w:p>
    <w:p w14:paraId="5293BA58" w14:textId="77777777" w:rsidR="008C3215" w:rsidRPr="009A2B0F" w:rsidRDefault="008C3215" w:rsidP="008C3215">
      <w:pPr>
        <w:ind w:left="746" w:right="900"/>
        <w:jc w:val="both"/>
        <w:rPr>
          <w:rFonts w:ascii="Arial" w:hAnsi="Arial" w:cs="Miriam"/>
          <w:rtl/>
        </w:rPr>
      </w:pPr>
      <w:r w:rsidRPr="009A2B0F">
        <w:rPr>
          <w:rFonts w:ascii="Arial" w:hAnsi="Arial" w:cs="Miriam"/>
          <w:rtl/>
        </w:rPr>
        <w:t>(ב) שוכנע בית המשפט כי ננקטו כל האמצעים הסבירים לתיעוד החקירה באמצעות וידאו או הקלטה קולית בהתאם להוראות סעיף 5א' אולם הקלטת החקירה לא צלחה בשל תקלה טכנית, רשאית בית המשפט לקבל כראיה, תיעוד בכתב של החקירה שנעשה בידי חוקר הילדים, במקום קלטת חקירה".</w:t>
      </w:r>
    </w:p>
    <w:p w14:paraId="08609A9D" w14:textId="77777777" w:rsidR="008C3215" w:rsidRDefault="008C3215" w:rsidP="008C3215">
      <w:pPr>
        <w:spacing w:line="360" w:lineRule="auto"/>
        <w:jc w:val="both"/>
        <w:rPr>
          <w:rFonts w:ascii="Arial" w:hAnsi="Arial"/>
          <w:rtl/>
        </w:rPr>
      </w:pPr>
    </w:p>
    <w:p w14:paraId="7D1827F0" w14:textId="77777777" w:rsidR="008C3215" w:rsidRDefault="008C3215" w:rsidP="008C3215">
      <w:pPr>
        <w:spacing w:line="360" w:lineRule="auto"/>
        <w:jc w:val="both"/>
        <w:rPr>
          <w:rFonts w:ascii="Arial" w:hAnsi="Arial"/>
          <w:rtl/>
        </w:rPr>
      </w:pPr>
      <w:r>
        <w:rPr>
          <w:rFonts w:ascii="Arial" w:hAnsi="Arial"/>
          <w:rtl/>
        </w:rPr>
        <w:t xml:space="preserve">יוצא מן האמור לעיל, כי עתה, מחויב חוקר הילדים לתעד את החקירה בווידאו, כך שבית המשפט ייחשף למכלול המידע העולה מהחקירה ובכלל זה, להתרשמותו של חוקר הילדים מ"הילד" במהלך החקירה, לרבות תנועות גופו וסממני האמת האחרים בעדותו של הילד בפני חוקר הילדים, אשר אינם מועברים בהודעה כתובה. </w:t>
      </w:r>
    </w:p>
    <w:p w14:paraId="22C11727" w14:textId="77777777" w:rsidR="008C3215" w:rsidRDefault="008C3215" w:rsidP="008C3215">
      <w:pPr>
        <w:spacing w:line="360" w:lineRule="auto"/>
        <w:jc w:val="both"/>
        <w:rPr>
          <w:rFonts w:ascii="Arial" w:hAnsi="Arial"/>
          <w:rtl/>
        </w:rPr>
      </w:pPr>
    </w:p>
    <w:p w14:paraId="64A1FB79" w14:textId="77777777" w:rsidR="008C3215" w:rsidRDefault="008C3215" w:rsidP="008C3215">
      <w:pPr>
        <w:spacing w:line="360" w:lineRule="auto"/>
        <w:jc w:val="both"/>
        <w:rPr>
          <w:rFonts w:ascii="Arial" w:hAnsi="Arial"/>
          <w:rtl/>
        </w:rPr>
      </w:pPr>
      <w:r>
        <w:rPr>
          <w:rFonts w:ascii="Arial" w:hAnsi="Arial"/>
          <w:rtl/>
        </w:rPr>
        <w:t xml:space="preserve">כפי שניתן ללמוד </w:t>
      </w:r>
      <w:hyperlink r:id="rId74" w:history="1">
        <w:r w:rsidR="00C25FD9" w:rsidRPr="00C25FD9">
          <w:rPr>
            <w:rFonts w:ascii="Arial" w:hAnsi="Arial"/>
            <w:color w:val="0000FF"/>
            <w:u w:val="single"/>
            <w:rtl/>
          </w:rPr>
          <w:t>מסעיף 5א'</w:t>
        </w:r>
      </w:hyperlink>
      <w:r>
        <w:rPr>
          <w:rFonts w:ascii="Arial" w:hAnsi="Arial"/>
          <w:rtl/>
        </w:rPr>
        <w:t xml:space="preserve"> לחוק הנ"ל על סעיפיו, נקבעו חלופות שונות אשר כל כולן נועדו לסייע לבית המשפט ולעמוד לרשותו במהלך שמיעת ראיות. </w:t>
      </w:r>
    </w:p>
    <w:p w14:paraId="353935A9" w14:textId="77777777" w:rsidR="008C3215" w:rsidRDefault="008C3215" w:rsidP="008C3215">
      <w:pPr>
        <w:spacing w:line="360" w:lineRule="auto"/>
        <w:jc w:val="both"/>
        <w:rPr>
          <w:rFonts w:ascii="Arial" w:hAnsi="Arial"/>
          <w:rtl/>
        </w:rPr>
      </w:pPr>
    </w:p>
    <w:p w14:paraId="6ECC7307" w14:textId="77777777" w:rsidR="008C3215" w:rsidRDefault="008C3215" w:rsidP="008C3215">
      <w:pPr>
        <w:spacing w:line="360" w:lineRule="auto"/>
        <w:jc w:val="both"/>
        <w:rPr>
          <w:rFonts w:ascii="Arial" w:hAnsi="Arial"/>
          <w:rtl/>
        </w:rPr>
      </w:pPr>
      <w:r>
        <w:rPr>
          <w:rFonts w:ascii="Arial" w:hAnsi="Arial"/>
          <w:rtl/>
        </w:rPr>
        <w:t xml:space="preserve">כפי שפרטתי בהרחבה, שמענו את עדותה של המתלוננת בפנינו והתרשמנו התרשמות בלתי אמצעית מגרסתה ותקליטור עדותה אף הוא היה מונח בפנינו כראיה, מטעם ב"כ המאשימה. </w:t>
      </w:r>
    </w:p>
    <w:p w14:paraId="3465BD31" w14:textId="77777777" w:rsidR="008C3215" w:rsidRDefault="008C3215" w:rsidP="008C3215">
      <w:pPr>
        <w:spacing w:line="360" w:lineRule="auto"/>
        <w:jc w:val="both"/>
        <w:rPr>
          <w:rFonts w:ascii="Arial" w:hAnsi="Arial"/>
          <w:rtl/>
        </w:rPr>
      </w:pPr>
    </w:p>
    <w:p w14:paraId="3E17DF23" w14:textId="77777777" w:rsidR="008C3215" w:rsidRDefault="008C3215" w:rsidP="008C3215">
      <w:pPr>
        <w:spacing w:line="360" w:lineRule="auto"/>
        <w:jc w:val="both"/>
        <w:rPr>
          <w:rFonts w:ascii="Arial" w:hAnsi="Arial"/>
          <w:rtl/>
        </w:rPr>
      </w:pPr>
      <w:r>
        <w:rPr>
          <w:rFonts w:ascii="Arial" w:hAnsi="Arial"/>
          <w:rtl/>
        </w:rPr>
        <w:t xml:space="preserve">בנסיבות אלה, אין מסמך זה או אחר של חוקרת הילדים בא במקום התרשמותנו אנו. </w:t>
      </w:r>
    </w:p>
    <w:p w14:paraId="34D80F7E" w14:textId="77777777" w:rsidR="008C3215" w:rsidRDefault="008C3215" w:rsidP="008C3215">
      <w:pPr>
        <w:spacing w:line="360" w:lineRule="auto"/>
        <w:jc w:val="both"/>
        <w:rPr>
          <w:rFonts w:ascii="Arial" w:hAnsi="Arial"/>
          <w:rtl/>
        </w:rPr>
      </w:pPr>
    </w:p>
    <w:p w14:paraId="5FD71D14" w14:textId="77777777" w:rsidR="008C3215" w:rsidRDefault="008C3215" w:rsidP="008C3215">
      <w:pPr>
        <w:spacing w:line="360" w:lineRule="auto"/>
        <w:jc w:val="both"/>
        <w:rPr>
          <w:rFonts w:ascii="Arial" w:hAnsi="Arial"/>
          <w:rtl/>
        </w:rPr>
      </w:pPr>
      <w:r>
        <w:rPr>
          <w:rFonts w:ascii="Arial" w:hAnsi="Arial"/>
          <w:rtl/>
        </w:rPr>
        <w:t xml:space="preserve">יחד עם זאת, האם נכון לקבוע כי מסמך זה שנערך על ידי חוקרת הילדים אינו קביל? תשובתי לכך הינה שלילית. </w:t>
      </w:r>
    </w:p>
    <w:p w14:paraId="5A836CF8" w14:textId="77777777" w:rsidR="008C3215" w:rsidRDefault="008C3215" w:rsidP="008C3215">
      <w:pPr>
        <w:spacing w:line="360" w:lineRule="auto"/>
        <w:jc w:val="both"/>
        <w:rPr>
          <w:rFonts w:ascii="Arial" w:hAnsi="Arial"/>
          <w:rtl/>
        </w:rPr>
      </w:pPr>
    </w:p>
    <w:p w14:paraId="7EF844BA" w14:textId="77777777" w:rsidR="008C3215" w:rsidRDefault="008C3215" w:rsidP="008C3215">
      <w:pPr>
        <w:spacing w:line="360" w:lineRule="auto"/>
        <w:jc w:val="both"/>
        <w:rPr>
          <w:rFonts w:ascii="Arial" w:hAnsi="Arial"/>
          <w:rtl/>
        </w:rPr>
      </w:pPr>
      <w:r>
        <w:rPr>
          <w:rFonts w:ascii="Arial" w:hAnsi="Arial"/>
          <w:rtl/>
        </w:rPr>
        <w:t xml:space="preserve">יתרה מזו, מזה זמן רב נטיית בית המשפט הינה להגמיש את דיני הראיות תוך העדפת הערכת המשקל של ראיה זו או אחרת, על פני הגבלות קבילות. </w:t>
      </w:r>
    </w:p>
    <w:p w14:paraId="15717D39" w14:textId="77777777" w:rsidR="008C3215" w:rsidRDefault="008C3215" w:rsidP="008C3215">
      <w:pPr>
        <w:spacing w:line="360" w:lineRule="auto"/>
        <w:jc w:val="both"/>
        <w:rPr>
          <w:rFonts w:ascii="Arial" w:hAnsi="Arial"/>
          <w:rtl/>
        </w:rPr>
      </w:pPr>
    </w:p>
    <w:p w14:paraId="3DDDABAE" w14:textId="77777777" w:rsidR="008C3215" w:rsidRDefault="008C3215" w:rsidP="008C3215">
      <w:pPr>
        <w:jc w:val="both"/>
        <w:rPr>
          <w:rFonts w:ascii="Arial" w:hAnsi="Arial"/>
          <w:rtl/>
        </w:rPr>
      </w:pPr>
      <w:r>
        <w:rPr>
          <w:rFonts w:ascii="Arial" w:hAnsi="Arial"/>
          <w:rtl/>
        </w:rPr>
        <w:t>יפים לעניין זה דברים שנאמרו ב</w:t>
      </w:r>
      <w:hyperlink r:id="rId75" w:history="1">
        <w:r w:rsidR="007550AA" w:rsidRPr="007550AA">
          <w:rPr>
            <w:rStyle w:val="Hyperlink"/>
            <w:rFonts w:ascii="Arial" w:hAnsi="Arial"/>
            <w:rtl/>
          </w:rPr>
          <w:t>ע"פ 7702/10</w:t>
        </w:r>
      </w:hyperlink>
      <w:r>
        <w:rPr>
          <w:rFonts w:ascii="Arial" w:hAnsi="Arial"/>
          <w:rtl/>
        </w:rPr>
        <w:t xml:space="preserve"> </w:t>
      </w:r>
      <w:r w:rsidR="00960D51" w:rsidRPr="00960D51">
        <w:rPr>
          <w:rFonts w:ascii="Times New Roman" w:hAnsi="Times New Roman"/>
          <w:sz w:val="22"/>
          <w:rtl/>
        </w:rPr>
        <w:t xml:space="preserve">[פורסם בנבו] </w:t>
      </w:r>
      <w:r>
        <w:rPr>
          <w:rFonts w:ascii="Arial" w:hAnsi="Arial"/>
          <w:rtl/>
        </w:rPr>
        <w:t>על ידי כב' השופט א' שהם:</w:t>
      </w:r>
    </w:p>
    <w:p w14:paraId="7C0FFFFC" w14:textId="77777777" w:rsidR="008C3215" w:rsidRDefault="008C3215" w:rsidP="008C3215">
      <w:pPr>
        <w:spacing w:line="360" w:lineRule="auto"/>
        <w:jc w:val="both"/>
        <w:rPr>
          <w:rFonts w:ascii="Arial" w:hAnsi="Arial"/>
          <w:rtl/>
        </w:rPr>
      </w:pPr>
    </w:p>
    <w:p w14:paraId="0CDC5538" w14:textId="77777777" w:rsidR="008C3215" w:rsidRPr="00447B24" w:rsidRDefault="008C3215" w:rsidP="008C3215">
      <w:pPr>
        <w:ind w:left="746" w:right="900"/>
        <w:jc w:val="both"/>
        <w:rPr>
          <w:rFonts w:ascii="Arial" w:hAnsi="Arial" w:cs="Miriam"/>
          <w:rtl/>
        </w:rPr>
      </w:pPr>
      <w:r w:rsidRPr="00447B24">
        <w:rPr>
          <w:rFonts w:ascii="Arial" w:hAnsi="Arial" w:cs="Miriam"/>
          <w:rtl/>
        </w:rPr>
        <w:t>"עמדתי במישור העקרוני היא, כי ככל שתהא בפני בית המשפט תמונה מלאה יותר, כך ייטיב לעשות צדק. זהו בעיניי גם טעם להעברת משקל הכובד בתחום הראיות ממאבקי קבילות, היו קיימים בעבר, לעבר שאלת המשקל שיש ליתן לראיה פלונית או אלמונית</w:t>
      </w:r>
      <w:r>
        <w:rPr>
          <w:rFonts w:ascii="Arial" w:hAnsi="Arial" w:cs="Miriam"/>
          <w:rtl/>
        </w:rPr>
        <w:t>....</w:t>
      </w:r>
      <w:r w:rsidRPr="00447B24">
        <w:rPr>
          <w:rFonts w:ascii="Arial" w:hAnsi="Arial" w:cs="Miriam"/>
          <w:rtl/>
        </w:rPr>
        <w:t>"</w:t>
      </w:r>
      <w:r w:rsidRPr="007D63B0">
        <w:rPr>
          <w:rFonts w:ascii="Arial" w:hAnsi="Arial"/>
          <w:rtl/>
        </w:rPr>
        <w:t xml:space="preserve"> (אתר בתי המשפט, מיום 29/05/14)</w:t>
      </w:r>
      <w:r w:rsidRPr="00447B24">
        <w:rPr>
          <w:rFonts w:ascii="Arial" w:hAnsi="Arial" w:cs="Miriam"/>
          <w:rtl/>
        </w:rPr>
        <w:t>.</w:t>
      </w:r>
    </w:p>
    <w:p w14:paraId="7BBE03C1" w14:textId="77777777" w:rsidR="008C3215" w:rsidRDefault="008C3215" w:rsidP="008C3215">
      <w:pPr>
        <w:spacing w:line="360" w:lineRule="auto"/>
        <w:jc w:val="both"/>
        <w:rPr>
          <w:rFonts w:ascii="Arial" w:hAnsi="Arial"/>
          <w:rtl/>
        </w:rPr>
      </w:pPr>
    </w:p>
    <w:p w14:paraId="43A30F14" w14:textId="77777777" w:rsidR="008C3215" w:rsidRDefault="008C3215" w:rsidP="008C3215">
      <w:pPr>
        <w:spacing w:line="360" w:lineRule="auto"/>
        <w:jc w:val="both"/>
        <w:rPr>
          <w:rFonts w:ascii="Arial" w:hAnsi="Arial"/>
          <w:rtl/>
        </w:rPr>
      </w:pPr>
      <w:r>
        <w:rPr>
          <w:rFonts w:ascii="Arial" w:hAnsi="Arial"/>
          <w:rtl/>
        </w:rPr>
        <w:t xml:space="preserve">יודגש כי במידה ולא העיד הקטין והוחלט  לקבל כראיה את חוות דעתו של החוקר מכוח </w:t>
      </w:r>
      <w:hyperlink r:id="rId76" w:history="1">
        <w:r w:rsidR="00C25FD9" w:rsidRPr="00C25FD9">
          <w:rPr>
            <w:rFonts w:ascii="Arial" w:hAnsi="Arial"/>
            <w:color w:val="0000FF"/>
            <w:u w:val="single"/>
            <w:rtl/>
          </w:rPr>
          <w:t>סעיף 9</w:t>
        </w:r>
      </w:hyperlink>
      <w:r>
        <w:rPr>
          <w:rFonts w:ascii="Arial" w:hAnsi="Arial"/>
          <w:rtl/>
        </w:rPr>
        <w:t xml:space="preserve"> לחוק הנ"ל, עדיין נתון בידי בית המשפט שיקול הדעת בדבר המשקל הראייתי שיש להעניק לחוות דעת זו, המהווה כלי מבין רבים בידי בית המשפט בדרך לקביעת ממצאי מהימנות. </w:t>
      </w:r>
    </w:p>
    <w:p w14:paraId="618657CB" w14:textId="77777777" w:rsidR="008C3215" w:rsidRDefault="008C3215" w:rsidP="008C3215">
      <w:pPr>
        <w:spacing w:line="360" w:lineRule="auto"/>
        <w:jc w:val="both"/>
        <w:rPr>
          <w:rFonts w:ascii="Arial" w:hAnsi="Arial"/>
          <w:rtl/>
        </w:rPr>
      </w:pPr>
    </w:p>
    <w:p w14:paraId="79E2E54D" w14:textId="77777777" w:rsidR="008C3215" w:rsidRDefault="008C3215" w:rsidP="008C3215">
      <w:pPr>
        <w:spacing w:line="360" w:lineRule="auto"/>
        <w:jc w:val="both"/>
        <w:rPr>
          <w:rFonts w:ascii="Arial" w:hAnsi="Arial"/>
          <w:rtl/>
        </w:rPr>
      </w:pPr>
      <w:r>
        <w:rPr>
          <w:rFonts w:ascii="Arial" w:hAnsi="Arial"/>
          <w:rtl/>
        </w:rPr>
        <w:t>יפים לעניינינו דבריו של כב' השופט א' גרוניס (כתוארו דאז) ב</w:t>
      </w:r>
      <w:hyperlink r:id="rId77" w:history="1">
        <w:r w:rsidR="007550AA" w:rsidRPr="007550AA">
          <w:rPr>
            <w:rStyle w:val="Hyperlink"/>
            <w:rFonts w:ascii="Arial" w:hAnsi="Arial"/>
            <w:rtl/>
          </w:rPr>
          <w:t>ע"פ 1538/02</w:t>
        </w:r>
      </w:hyperlink>
      <w:r>
        <w:rPr>
          <w:rFonts w:ascii="Arial" w:hAnsi="Arial"/>
          <w:rtl/>
        </w:rPr>
        <w:t>:</w:t>
      </w:r>
    </w:p>
    <w:p w14:paraId="1083C405" w14:textId="77777777" w:rsidR="008C3215" w:rsidRPr="005C5E82" w:rsidRDefault="008C3215" w:rsidP="008C3215">
      <w:pPr>
        <w:ind w:left="746" w:right="900"/>
        <w:jc w:val="both"/>
        <w:rPr>
          <w:rFonts w:ascii="Arial" w:hAnsi="Arial" w:cs="Miriam"/>
          <w:rtl/>
        </w:rPr>
      </w:pPr>
    </w:p>
    <w:p w14:paraId="2A03AFD6" w14:textId="77777777" w:rsidR="008C3215" w:rsidRDefault="008C3215" w:rsidP="008C3215">
      <w:pPr>
        <w:ind w:left="746" w:right="900"/>
        <w:jc w:val="both"/>
        <w:rPr>
          <w:rFonts w:ascii="Arial" w:hAnsi="Arial"/>
          <w:rtl/>
        </w:rPr>
      </w:pPr>
      <w:r w:rsidRPr="005C5E82">
        <w:rPr>
          <w:rFonts w:ascii="Arial" w:hAnsi="Arial" w:cs="Miriam"/>
          <w:rtl/>
        </w:rPr>
        <w:t>"בהקשר זה יצוין, כי בית המשפט הוא הוא הפוסק הבלבדי בעניין מהימנות גרסתו של ילד אשר נחקר על ידי חוקר ילדים. עמדתו של חוקרים הילדים בסוגיה זו אינה אלא ראיה מבין הראיות שבית המשפט רשאי להביאן בחשבון, אך לא מוטלת עליו כל חובה לאמצה. כך הם פני הדברים כאשר אין הילד מעיד בבית המשפט. מקל וחומר שנכון הדבר כאשר מתאפשרת עדות הקטין או הקטינה, כפי שא</w:t>
      </w:r>
      <w:r>
        <w:rPr>
          <w:rFonts w:ascii="Arial" w:hAnsi="Arial" w:cs="Miriam"/>
          <w:rtl/>
        </w:rPr>
        <w:t>כ</w:t>
      </w:r>
      <w:r w:rsidRPr="005C5E82">
        <w:rPr>
          <w:rFonts w:ascii="Arial" w:hAnsi="Arial" w:cs="Miriam"/>
          <w:rtl/>
        </w:rPr>
        <w:t>ן א</w:t>
      </w:r>
      <w:r>
        <w:rPr>
          <w:rFonts w:ascii="Arial" w:hAnsi="Arial" w:cs="Miriam"/>
          <w:rtl/>
        </w:rPr>
        <w:t>י</w:t>
      </w:r>
      <w:r w:rsidRPr="005C5E82">
        <w:rPr>
          <w:rFonts w:ascii="Arial" w:hAnsi="Arial" w:cs="Miriam"/>
          <w:rtl/>
        </w:rPr>
        <w:t xml:space="preserve">רע בעניינינו. (ראו: </w:t>
      </w:r>
      <w:hyperlink r:id="rId78" w:history="1">
        <w:r w:rsidR="007550AA" w:rsidRPr="007550AA">
          <w:rPr>
            <w:rStyle w:val="Hyperlink"/>
            <w:rFonts w:ascii="Arial" w:hAnsi="Arial" w:cs="Miriam"/>
            <w:rtl/>
          </w:rPr>
          <w:t>ע"פ 649/93 דנינו נ' מדינת ישראל, פד"י מ</w:t>
        </w:r>
      </w:hyperlink>
      <w:r w:rsidRPr="005C5E82">
        <w:rPr>
          <w:rFonts w:ascii="Arial" w:hAnsi="Arial" w:cs="Miriam"/>
          <w:rtl/>
        </w:rPr>
        <w:t xml:space="preserve">(4) 249, 259-260, </w:t>
      </w:r>
      <w:hyperlink r:id="rId79" w:history="1">
        <w:r w:rsidR="007550AA" w:rsidRPr="007550AA">
          <w:rPr>
            <w:rStyle w:val="Hyperlink"/>
            <w:rFonts w:ascii="Arial" w:hAnsi="Arial" w:cs="Miriam"/>
            <w:rtl/>
          </w:rPr>
          <w:t>דנ"פ 3750/94 פלוני נ' מדינת ישראל, פד"י מח</w:t>
        </w:r>
      </w:hyperlink>
      <w:r w:rsidRPr="005C5E82">
        <w:rPr>
          <w:rFonts w:ascii="Arial" w:hAnsi="Arial" w:cs="Miriam"/>
          <w:rtl/>
        </w:rPr>
        <w:t xml:space="preserve">(4) 621, 626; </w:t>
      </w:r>
      <w:hyperlink r:id="rId80" w:history="1">
        <w:r w:rsidR="007550AA" w:rsidRPr="007550AA">
          <w:rPr>
            <w:rStyle w:val="Hyperlink"/>
            <w:rFonts w:ascii="Arial" w:hAnsi="Arial" w:cs="Miriam"/>
            <w:rtl/>
          </w:rPr>
          <w:t>רע"פ 3904/96 מזרחי נ' מדינת ישראל, פד"י נא</w:t>
        </w:r>
      </w:hyperlink>
      <w:r w:rsidRPr="005C5E82">
        <w:rPr>
          <w:rFonts w:ascii="Arial" w:hAnsi="Arial" w:cs="Miriam"/>
          <w:rtl/>
        </w:rPr>
        <w:t>(1) 385, 402 [כב' השופט גולדברג, בדעת מיעוט אך לא לגבי נקודה זו]"</w:t>
      </w:r>
      <w:r>
        <w:rPr>
          <w:rFonts w:ascii="Arial" w:hAnsi="Arial"/>
          <w:rtl/>
        </w:rPr>
        <w:t xml:space="preserve">, </w:t>
      </w:r>
      <w:r w:rsidRPr="006C59AF">
        <w:rPr>
          <w:rFonts w:ascii="Arial" w:hAnsi="Arial"/>
          <w:rtl/>
        </w:rPr>
        <w:t>(</w:t>
      </w:r>
      <w:r w:rsidRPr="006C59AF">
        <w:rPr>
          <w:rFonts w:ascii="Arial" w:hAnsi="Arial"/>
          <w:b/>
          <w:bCs/>
          <w:rtl/>
        </w:rPr>
        <w:t>פלוני נ' מדינת ישראל</w:t>
      </w:r>
      <w:r w:rsidRPr="006C59AF">
        <w:rPr>
          <w:rFonts w:ascii="Arial" w:hAnsi="Arial"/>
          <w:rtl/>
        </w:rPr>
        <w:t>, נח(3) 590 [2003]).</w:t>
      </w:r>
    </w:p>
    <w:p w14:paraId="6A7D6B2C" w14:textId="77777777" w:rsidR="008C3215" w:rsidRDefault="008C3215" w:rsidP="008C3215">
      <w:pPr>
        <w:spacing w:line="360" w:lineRule="auto"/>
        <w:jc w:val="both"/>
        <w:rPr>
          <w:rFonts w:ascii="Arial" w:hAnsi="Arial"/>
          <w:rtl/>
        </w:rPr>
      </w:pPr>
    </w:p>
    <w:p w14:paraId="68856D4B" w14:textId="77777777" w:rsidR="008C3215" w:rsidRDefault="008C3215" w:rsidP="008C3215">
      <w:pPr>
        <w:jc w:val="both"/>
        <w:rPr>
          <w:rFonts w:ascii="Arial" w:hAnsi="Arial"/>
          <w:rtl/>
        </w:rPr>
      </w:pPr>
      <w:r>
        <w:rPr>
          <w:rFonts w:ascii="Arial" w:hAnsi="Arial"/>
          <w:rtl/>
        </w:rPr>
        <w:t>כמו כן אפנה לנאמר ב</w:t>
      </w:r>
      <w:hyperlink r:id="rId81" w:history="1">
        <w:r w:rsidR="007550AA" w:rsidRPr="007550AA">
          <w:rPr>
            <w:rStyle w:val="Hyperlink"/>
            <w:rFonts w:ascii="Arial" w:hAnsi="Arial"/>
            <w:rtl/>
          </w:rPr>
          <w:t>ע"פ 1121/96</w:t>
        </w:r>
      </w:hyperlink>
      <w:r>
        <w:rPr>
          <w:rFonts w:ascii="Arial" w:hAnsi="Arial"/>
          <w:rtl/>
        </w:rPr>
        <w:t>:</w:t>
      </w:r>
    </w:p>
    <w:p w14:paraId="61BECF2E" w14:textId="77777777" w:rsidR="008C3215" w:rsidRDefault="008C3215" w:rsidP="008C3215">
      <w:pPr>
        <w:jc w:val="both"/>
        <w:rPr>
          <w:rFonts w:ascii="Arial" w:hAnsi="Arial"/>
          <w:rtl/>
        </w:rPr>
      </w:pPr>
    </w:p>
    <w:p w14:paraId="701EF7FE" w14:textId="77777777" w:rsidR="008C3215" w:rsidRDefault="008C3215" w:rsidP="008C3215">
      <w:pPr>
        <w:ind w:left="746" w:right="900"/>
        <w:jc w:val="both"/>
        <w:rPr>
          <w:rFonts w:ascii="Arial" w:hAnsi="Arial" w:cs="Miriam"/>
          <w:rtl/>
        </w:rPr>
      </w:pPr>
      <w:r w:rsidRPr="001D5A4B">
        <w:rPr>
          <w:rFonts w:ascii="Arial" w:hAnsi="Arial" w:cs="Miriam"/>
          <w:rtl/>
        </w:rPr>
        <w:t xml:space="preserve">"... עדות ילד בדבר עבירה נגד המוסר אשר לא נשמעה בבית המשפט ולא עמדה במבחן החקירה הנגדית הינה על פי טבעה 'עדות חסרה' וניתן לבסס עליה הרשעה רק אם 'תושלם' על ידי ראיית סיוע מהותית. </w:t>
      </w:r>
    </w:p>
    <w:p w14:paraId="6F1CB4C5" w14:textId="77777777" w:rsidR="008C3215" w:rsidRDefault="008C3215" w:rsidP="008C3215">
      <w:pPr>
        <w:spacing w:line="360" w:lineRule="auto"/>
        <w:ind w:left="746" w:right="900"/>
        <w:jc w:val="both"/>
        <w:rPr>
          <w:rFonts w:ascii="Arial" w:hAnsi="Arial" w:cs="Miriam"/>
          <w:rtl/>
        </w:rPr>
      </w:pPr>
    </w:p>
    <w:p w14:paraId="3B4FE02E" w14:textId="77777777" w:rsidR="008C3215" w:rsidRPr="00F33743" w:rsidRDefault="008C3215" w:rsidP="008C3215">
      <w:pPr>
        <w:rPr>
          <w:rFonts w:ascii="Arial" w:hAnsi="Arial"/>
          <w:rtl/>
        </w:rPr>
      </w:pPr>
      <w:r w:rsidRPr="00F33743">
        <w:rPr>
          <w:rFonts w:ascii="Arial" w:hAnsi="Arial"/>
          <w:rtl/>
        </w:rPr>
        <w:t>יפים לענייננו המשך הדברים וזאת כדלקמן:</w:t>
      </w:r>
    </w:p>
    <w:p w14:paraId="02580CDF" w14:textId="77777777" w:rsidR="008C3215" w:rsidRPr="001D5A4B" w:rsidRDefault="008C3215" w:rsidP="008C3215">
      <w:pPr>
        <w:ind w:left="746" w:right="900"/>
        <w:jc w:val="both"/>
        <w:rPr>
          <w:rFonts w:ascii="Arial" w:hAnsi="Arial" w:cs="Miriam"/>
          <w:rtl/>
        </w:rPr>
      </w:pPr>
    </w:p>
    <w:p w14:paraId="06F2776B" w14:textId="77777777" w:rsidR="008C3215" w:rsidRDefault="008C3215" w:rsidP="008C3215">
      <w:pPr>
        <w:ind w:left="746" w:right="900"/>
        <w:jc w:val="both"/>
        <w:rPr>
          <w:rFonts w:ascii="Arial" w:hAnsi="Arial"/>
          <w:rtl/>
        </w:rPr>
      </w:pPr>
      <w:r w:rsidRPr="001D5A4B">
        <w:rPr>
          <w:rFonts w:ascii="Arial" w:hAnsi="Arial" w:cs="Miriam"/>
          <w:rtl/>
        </w:rPr>
        <w:t>הערכת מהימנות עדים על ידי בית המשפט מבוססת על התרשמות בלתי אמצעית מן העדים שלפניו, שבגדרה נבחנים הן תוכן דברי העד העומד בחקירה נגדית והן התנהגותו בחקירה לוחצת. בהעדר כלים אלה ממצא המהימנות הוא חסר, ולא ניתן לתת לו משקל מלא..."</w:t>
      </w:r>
      <w:r>
        <w:rPr>
          <w:rFonts w:ascii="Arial" w:hAnsi="Arial"/>
          <w:rtl/>
        </w:rPr>
        <w:t xml:space="preserve"> (</w:t>
      </w:r>
      <w:r w:rsidRPr="007D46EE">
        <w:rPr>
          <w:rFonts w:ascii="Arial" w:hAnsi="Arial"/>
          <w:b/>
          <w:bCs/>
          <w:rtl/>
        </w:rPr>
        <w:t xml:space="preserve">פלוני נ' מדינת ישראל </w:t>
      </w:r>
      <w:r>
        <w:rPr>
          <w:rFonts w:ascii="Arial" w:hAnsi="Arial"/>
          <w:rtl/>
        </w:rPr>
        <w:t>נ(3) 353, עמ' 365-367).</w:t>
      </w:r>
    </w:p>
    <w:p w14:paraId="1EDC0464" w14:textId="77777777" w:rsidR="008C3215" w:rsidRDefault="008C3215" w:rsidP="008C3215">
      <w:pPr>
        <w:spacing w:line="360" w:lineRule="auto"/>
        <w:jc w:val="both"/>
        <w:rPr>
          <w:rFonts w:ascii="Arial" w:hAnsi="Arial"/>
          <w:rtl/>
        </w:rPr>
      </w:pPr>
    </w:p>
    <w:p w14:paraId="79A1237E" w14:textId="77777777" w:rsidR="008C3215" w:rsidRDefault="008C3215" w:rsidP="008C3215">
      <w:pPr>
        <w:spacing w:line="360" w:lineRule="auto"/>
        <w:jc w:val="both"/>
        <w:rPr>
          <w:rFonts w:ascii="Arial" w:hAnsi="Arial"/>
          <w:rtl/>
        </w:rPr>
      </w:pPr>
      <w:r>
        <w:rPr>
          <w:rFonts w:ascii="Arial" w:hAnsi="Arial"/>
          <w:rtl/>
        </w:rPr>
        <w:t xml:space="preserve">על כן, לנוכח העובדה שהמתלוננת העידה עדות מלאה בפנינו, הן בחקירה ראשית והן בחקירה נגדית, יכולנו להתרשם מעדותה באופן בלתי אמצעי. ניתן לקבל כראייה את חוות דעתה של חוקרת הילדים המיוחדת, וכנספח לה את התרשמותה מאמינות עדותה של הילדה, וזאת, במסגרת עדותה של חוקרת הילדים ככל עדות איש מקצוע אשר יכול לחוות דעתו.  </w:t>
      </w:r>
    </w:p>
    <w:p w14:paraId="35DB8C0D" w14:textId="77777777" w:rsidR="008C3215" w:rsidRDefault="008C3215" w:rsidP="008C3215">
      <w:pPr>
        <w:spacing w:line="360" w:lineRule="auto"/>
        <w:jc w:val="both"/>
        <w:rPr>
          <w:rFonts w:ascii="Arial" w:hAnsi="Arial"/>
          <w:rtl/>
        </w:rPr>
      </w:pPr>
    </w:p>
    <w:p w14:paraId="4298A6EA" w14:textId="77777777" w:rsidR="008C3215" w:rsidRDefault="008C3215" w:rsidP="008C3215">
      <w:pPr>
        <w:spacing w:line="360" w:lineRule="auto"/>
        <w:jc w:val="both"/>
        <w:rPr>
          <w:rFonts w:ascii="Arial" w:hAnsi="Arial"/>
          <w:rtl/>
        </w:rPr>
      </w:pPr>
      <w:r>
        <w:rPr>
          <w:rFonts w:ascii="Arial" w:hAnsi="Arial"/>
          <w:rtl/>
        </w:rPr>
        <w:t xml:space="preserve">יחד עם זאת, אין בית המשפט מחוייב לאמץ התרשמות זו, וככל עניין אחר, הדבר נתון להתרשמותו ולשיקול דעתו. ירצה - יאמץ את התרשמות חוקרת הילדים, ירצה - ידחה אותה, ירצה - יקבלה, בכפוף להתרשמותו של היושב בדין מהעדות שבאה בפניו ועמידתה במבחן החקירה הראשית והנגדית. </w:t>
      </w:r>
    </w:p>
    <w:p w14:paraId="754830D4" w14:textId="77777777" w:rsidR="008C3215" w:rsidRDefault="008C3215" w:rsidP="008C3215">
      <w:pPr>
        <w:spacing w:line="360" w:lineRule="auto"/>
        <w:jc w:val="both"/>
        <w:rPr>
          <w:rFonts w:ascii="Arial" w:hAnsi="Arial"/>
          <w:rtl/>
        </w:rPr>
      </w:pPr>
    </w:p>
    <w:p w14:paraId="6D861C57" w14:textId="77777777" w:rsidR="008C3215" w:rsidRDefault="008C3215" w:rsidP="008C3215">
      <w:pPr>
        <w:spacing w:line="360" w:lineRule="auto"/>
        <w:jc w:val="both"/>
        <w:rPr>
          <w:rFonts w:ascii="Arial" w:hAnsi="Arial"/>
          <w:rtl/>
        </w:rPr>
      </w:pPr>
      <w:r>
        <w:rPr>
          <w:rFonts w:ascii="Arial" w:hAnsi="Arial"/>
          <w:rtl/>
        </w:rPr>
        <w:t xml:space="preserve">לעניין קביעת מאזן המשקל הראייתי שבין הקלטת בה תועדה החקירה המהווה למעשה את הודעת הקטינה בפני חוקרת הילדים לבין עדותה בבית המשפט, אפנה לנאמר </w:t>
      </w:r>
      <w:r w:rsidRPr="00872708">
        <w:rPr>
          <w:rFonts w:ascii="Arial" w:hAnsi="Arial"/>
          <w:b/>
          <w:bCs/>
          <w:rtl/>
        </w:rPr>
        <w:t>בהלכת סימן טוב מזרחי</w:t>
      </w:r>
      <w:r>
        <w:rPr>
          <w:rFonts w:ascii="Arial" w:hAnsi="Arial"/>
          <w:rtl/>
        </w:rPr>
        <w:t>:</w:t>
      </w:r>
    </w:p>
    <w:p w14:paraId="4CFA2207" w14:textId="77777777" w:rsidR="008C3215" w:rsidRDefault="008C3215" w:rsidP="008C3215">
      <w:pPr>
        <w:jc w:val="both"/>
        <w:rPr>
          <w:rFonts w:ascii="Arial" w:hAnsi="Arial"/>
          <w:rtl/>
        </w:rPr>
      </w:pPr>
    </w:p>
    <w:p w14:paraId="32F83A17" w14:textId="77777777" w:rsidR="008C3215" w:rsidRDefault="008C3215" w:rsidP="008C3215">
      <w:pPr>
        <w:ind w:left="746" w:right="900"/>
        <w:jc w:val="both"/>
        <w:rPr>
          <w:rFonts w:ascii="Arial" w:hAnsi="Arial"/>
          <w:rtl/>
        </w:rPr>
      </w:pPr>
      <w:r w:rsidRPr="001D5A4B">
        <w:rPr>
          <w:rFonts w:ascii="Arial" w:hAnsi="Arial" w:cs="Miriam"/>
          <w:rtl/>
        </w:rPr>
        <w:t>"בית המשפט רשאי לקבל את העדות בפני חוקר הנוער, אך את משקלה יקבע בהתאם למידת השלמתה של עדות הילד בפניו. משמע, מדובר במעין '</w:t>
      </w:r>
      <w:r>
        <w:rPr>
          <w:rFonts w:ascii="Arial" w:hAnsi="Arial" w:cs="Miriam"/>
          <w:rtl/>
        </w:rPr>
        <w:t>כ</w:t>
      </w:r>
      <w:r w:rsidRPr="001D5A4B">
        <w:rPr>
          <w:rFonts w:ascii="Arial" w:hAnsi="Arial" w:cs="Miriam"/>
          <w:rtl/>
        </w:rPr>
        <w:t>פות מאזניים' שעליהן מונחות שתי העדויות: ככל שהעדות בפני בית המשפט שלמה יותר, ניתן יהא לייחס פחות משקל לעדות בפני חוקר הנוער, ולהפך"</w:t>
      </w:r>
      <w:r>
        <w:rPr>
          <w:rFonts w:ascii="Arial" w:hAnsi="Arial"/>
          <w:rtl/>
        </w:rPr>
        <w:t xml:space="preserve"> (שם, עמ' 401).</w:t>
      </w:r>
    </w:p>
    <w:p w14:paraId="77D94C22" w14:textId="77777777" w:rsidR="008C3215" w:rsidRDefault="008C3215" w:rsidP="008C3215">
      <w:pPr>
        <w:spacing w:line="360" w:lineRule="auto"/>
        <w:jc w:val="both"/>
        <w:rPr>
          <w:rFonts w:ascii="Arial" w:hAnsi="Arial"/>
          <w:rtl/>
        </w:rPr>
      </w:pPr>
    </w:p>
    <w:p w14:paraId="664AB500" w14:textId="77777777" w:rsidR="008C3215" w:rsidRDefault="008C3215" w:rsidP="008C3215">
      <w:pPr>
        <w:spacing w:line="360" w:lineRule="auto"/>
        <w:jc w:val="both"/>
        <w:rPr>
          <w:rFonts w:ascii="Arial" w:hAnsi="Arial"/>
          <w:rtl/>
        </w:rPr>
      </w:pPr>
      <w:r>
        <w:rPr>
          <w:rFonts w:ascii="Arial" w:hAnsi="Arial"/>
          <w:rtl/>
        </w:rPr>
        <w:t xml:space="preserve">לעניין המשקל הראייתי של עדות חוקרת הילדים בבית המשפט למול חוות דעתה, הרי, נכון יהיה לראותן כמשלימות זו את זו, ולא כחלופיות זו לזו, ככל עד מומחה הנחקר על חוות דעתו, על אחת כמה וכמה כאשר בפנינו חוקרת ילדים מיוחדת על פי הכשרתה. </w:t>
      </w:r>
      <w:r>
        <w:rPr>
          <w:rFonts w:ascii="Arial" w:hAnsi="Arial" w:cs="Guttman Yad"/>
          <w:rtl/>
        </w:rPr>
        <w:t xml:space="preserve"> </w:t>
      </w:r>
      <w:r>
        <w:rPr>
          <w:rFonts w:ascii="Arial" w:hAnsi="Arial"/>
          <w:rtl/>
        </w:rPr>
        <w:t xml:space="preserve"> </w:t>
      </w:r>
    </w:p>
    <w:p w14:paraId="5B0EBC8E" w14:textId="77777777" w:rsidR="008C3215" w:rsidRDefault="008C3215" w:rsidP="008C3215">
      <w:pPr>
        <w:spacing w:line="360" w:lineRule="auto"/>
        <w:jc w:val="both"/>
        <w:rPr>
          <w:rFonts w:ascii="Arial" w:hAnsi="Arial"/>
          <w:rtl/>
        </w:rPr>
      </w:pPr>
    </w:p>
    <w:p w14:paraId="5F648194" w14:textId="77777777" w:rsidR="008C3215" w:rsidRDefault="008C3215" w:rsidP="008C3215">
      <w:pPr>
        <w:spacing w:line="360" w:lineRule="auto"/>
        <w:jc w:val="both"/>
        <w:rPr>
          <w:rFonts w:ascii="Arial" w:hAnsi="Arial"/>
          <w:rtl/>
        </w:rPr>
      </w:pPr>
      <w:r>
        <w:rPr>
          <w:rFonts w:ascii="Arial" w:hAnsi="Arial"/>
          <w:rtl/>
        </w:rPr>
        <w:t xml:space="preserve">לא מן הנמנע כי גם בעדות ילד בפני בית המשפט, ייתכנו מקרים בהם יהא צורך להידרש להודעה שנגבתה על ידי חוקר ילדים (כגון כשהילד מסרב להשיב לשאלות או מוסר עדות המכחישה את הודעתו בפני חוקר ילדים) (ראו והשוו </w:t>
      </w:r>
      <w:hyperlink r:id="rId82" w:history="1">
        <w:r w:rsidR="007550AA" w:rsidRPr="007550AA">
          <w:rPr>
            <w:rStyle w:val="Hyperlink"/>
            <w:rFonts w:ascii="Arial" w:hAnsi="Arial"/>
            <w:rtl/>
          </w:rPr>
          <w:t>רע"פ 3904/96 פלוני נ' מדינת ישראל פד"י נא</w:t>
        </w:r>
      </w:hyperlink>
      <w:r>
        <w:rPr>
          <w:rFonts w:ascii="Arial" w:hAnsi="Arial"/>
          <w:rtl/>
        </w:rPr>
        <w:t>(1), 385).</w:t>
      </w:r>
    </w:p>
    <w:p w14:paraId="2DCBFD7B" w14:textId="77777777" w:rsidR="008C3215" w:rsidRDefault="008C3215" w:rsidP="008C3215">
      <w:pPr>
        <w:spacing w:line="360" w:lineRule="auto"/>
        <w:jc w:val="both"/>
        <w:rPr>
          <w:rFonts w:ascii="Arial" w:hAnsi="Arial"/>
          <w:rtl/>
        </w:rPr>
      </w:pPr>
    </w:p>
    <w:p w14:paraId="05C8350C" w14:textId="77777777" w:rsidR="008C3215" w:rsidRDefault="008C3215" w:rsidP="008C3215">
      <w:pPr>
        <w:spacing w:line="360" w:lineRule="auto"/>
        <w:jc w:val="both"/>
        <w:rPr>
          <w:rFonts w:ascii="Arial" w:hAnsi="Arial"/>
          <w:rtl/>
        </w:rPr>
      </w:pPr>
      <w:r>
        <w:rPr>
          <w:rFonts w:ascii="Arial" w:hAnsi="Arial"/>
          <w:rtl/>
        </w:rPr>
        <w:t xml:space="preserve">באשר לעדות חוקר הנוער קבע בית המשפט העליון, כי ככל שמספקת  עדות הילד בבית המשפט להעריך את מהימנותה, כך יקטן הצורך של בית המשפט להיעזר בחוות דעתו של חוקר הנוער, ויפחת משקלה בהתאם, וככל שיימנע מבית המשפט, להעריך כראוי את מהימנותה, כך יגדל משקלה של חוות הדעת. </w:t>
      </w:r>
    </w:p>
    <w:p w14:paraId="6CA7CD45" w14:textId="77777777" w:rsidR="008C3215" w:rsidRDefault="008C3215" w:rsidP="008C3215">
      <w:pPr>
        <w:spacing w:line="360" w:lineRule="auto"/>
        <w:jc w:val="both"/>
        <w:rPr>
          <w:rFonts w:ascii="Arial" w:hAnsi="Arial"/>
          <w:rtl/>
        </w:rPr>
      </w:pPr>
    </w:p>
    <w:p w14:paraId="7C7ACDF1" w14:textId="77777777" w:rsidR="008C3215" w:rsidRDefault="008C3215" w:rsidP="008C3215">
      <w:pPr>
        <w:spacing w:line="360" w:lineRule="auto"/>
        <w:jc w:val="both"/>
        <w:rPr>
          <w:rFonts w:ascii="Arial" w:hAnsi="Arial"/>
          <w:rtl/>
        </w:rPr>
      </w:pPr>
      <w:r>
        <w:rPr>
          <w:rFonts w:ascii="Arial" w:hAnsi="Arial"/>
          <w:rtl/>
        </w:rPr>
        <w:t>במקרה דנן, חוקרת הילדים נחקרה ארוכות על נסיבות גביית הודעתה של המתלוננת ועל המסמכים האחרים שערכה ושהונחו בפנינו וזאת, על פי דרישתה של באת כח המאשימה, וכתנאי להגשת המסמכים שערכה.</w:t>
      </w:r>
    </w:p>
    <w:p w14:paraId="0E3B9CC0" w14:textId="77777777" w:rsidR="008C3215" w:rsidRDefault="008C3215" w:rsidP="008C3215">
      <w:pPr>
        <w:spacing w:line="360" w:lineRule="auto"/>
        <w:jc w:val="both"/>
        <w:rPr>
          <w:rFonts w:ascii="Arial" w:hAnsi="Arial"/>
          <w:rtl/>
        </w:rPr>
      </w:pPr>
    </w:p>
    <w:p w14:paraId="1FF93184" w14:textId="77777777" w:rsidR="008C3215" w:rsidRPr="006643F1" w:rsidRDefault="008C3215" w:rsidP="008C3215">
      <w:pPr>
        <w:spacing w:line="360" w:lineRule="auto"/>
        <w:jc w:val="both"/>
        <w:rPr>
          <w:rFonts w:ascii="Arial" w:hAnsi="Arial"/>
          <w:rtl/>
        </w:rPr>
      </w:pPr>
      <w:r w:rsidRPr="006643F1">
        <w:rPr>
          <w:rFonts w:ascii="Arial" w:hAnsi="Arial"/>
          <w:rtl/>
        </w:rPr>
        <w:t>תמוהה בעיני העובדה כי חוקרת ילדים המיוחדת גב' יפעת פולק-כהן, כמי שנטלה</w:t>
      </w:r>
      <w:r>
        <w:rPr>
          <w:rFonts w:ascii="Arial" w:hAnsi="Arial"/>
          <w:rtl/>
        </w:rPr>
        <w:t xml:space="preserve"> חלק</w:t>
      </w:r>
      <w:r w:rsidRPr="006643F1">
        <w:rPr>
          <w:rFonts w:ascii="Arial" w:hAnsi="Arial"/>
          <w:rtl/>
        </w:rPr>
        <w:t xml:space="preserve"> בפעולות החקירה בתיק זה, וכאמור גבתה את הודעתה הראשונה של המתלוננת, לא נכלל שמה ברשימת עדי התביעה. </w:t>
      </w:r>
    </w:p>
    <w:p w14:paraId="35ED5E89" w14:textId="77777777" w:rsidR="008C3215" w:rsidRPr="006643F1" w:rsidRDefault="008C3215" w:rsidP="008C3215">
      <w:pPr>
        <w:spacing w:line="360" w:lineRule="auto"/>
        <w:jc w:val="both"/>
        <w:rPr>
          <w:rFonts w:ascii="Arial" w:hAnsi="Arial"/>
          <w:rtl/>
        </w:rPr>
      </w:pPr>
    </w:p>
    <w:p w14:paraId="6E506F7B" w14:textId="77777777" w:rsidR="008C3215" w:rsidRPr="00DB55F7" w:rsidRDefault="008C3215" w:rsidP="008C3215">
      <w:pPr>
        <w:spacing w:line="360" w:lineRule="auto"/>
        <w:jc w:val="both"/>
        <w:rPr>
          <w:rFonts w:ascii="Arial" w:hAnsi="Arial" w:cs="Guttman Yad"/>
          <w:rtl/>
        </w:rPr>
      </w:pPr>
      <w:r w:rsidRPr="006643F1">
        <w:rPr>
          <w:rFonts w:ascii="Arial" w:hAnsi="Arial"/>
          <w:rtl/>
        </w:rPr>
        <w:t>מיותר לומר כי על באי כח המאשימה לפעול בשקיפות מלאה ולהניח בפני בית המשפט את מכלול הראיות אף אלה המצויות בידה, ואינן בהכרח משרתות מנקודת מבטה את גרסת התביעה</w:t>
      </w:r>
      <w:r>
        <w:rPr>
          <w:rFonts w:ascii="Arial" w:hAnsi="Arial"/>
          <w:rtl/>
        </w:rPr>
        <w:t xml:space="preserve"> (ראה: דברי כב' הנשיא א' גרוניס</w:t>
      </w:r>
      <w:r w:rsidRPr="00DB55F7">
        <w:rPr>
          <w:rFonts w:ascii="Arial" w:hAnsi="Arial"/>
          <w:rtl/>
        </w:rPr>
        <w:t xml:space="preserve"> </w:t>
      </w:r>
      <w:r w:rsidRPr="00583EEF">
        <w:rPr>
          <w:rFonts w:ascii="Arial" w:hAnsi="Arial"/>
          <w:rtl/>
        </w:rPr>
        <w:t>ב</w:t>
      </w:r>
      <w:hyperlink r:id="rId83" w:history="1">
        <w:r w:rsidR="007550AA" w:rsidRPr="007550AA">
          <w:rPr>
            <w:rStyle w:val="Hyperlink"/>
            <w:rFonts w:ascii="Arial" w:hAnsi="Arial"/>
            <w:rtl/>
          </w:rPr>
          <w:t>ע"פ 6522/10</w:t>
        </w:r>
      </w:hyperlink>
      <w:r>
        <w:rPr>
          <w:rFonts w:ascii="Arial" w:hAnsi="Arial"/>
          <w:rtl/>
        </w:rPr>
        <w:t xml:space="preserve"> </w:t>
      </w:r>
      <w:r w:rsidRPr="00583EEF">
        <w:rPr>
          <w:rFonts w:ascii="Arial" w:hAnsi="Arial"/>
          <w:b/>
          <w:bCs/>
          <w:rtl/>
        </w:rPr>
        <w:t>זהבי נקר נ' מדינת ישראל</w:t>
      </w:r>
      <w:r>
        <w:rPr>
          <w:rFonts w:ascii="Arial" w:hAnsi="Arial"/>
          <w:rtl/>
        </w:rPr>
        <w:t xml:space="preserve"> (פורסם בנבו, 02/05/2013)</w:t>
      </w:r>
      <w:r w:rsidRPr="00583EEF">
        <w:rPr>
          <w:rFonts w:ascii="Arial" w:hAnsi="Arial"/>
          <w:rtl/>
        </w:rPr>
        <w:t xml:space="preserve"> .</w:t>
      </w:r>
      <w:r w:rsidRPr="00DB55F7">
        <w:rPr>
          <w:rFonts w:ascii="Arial" w:hAnsi="Arial"/>
          <w:rtl/>
        </w:rPr>
        <w:t xml:space="preserve"> </w:t>
      </w:r>
    </w:p>
    <w:p w14:paraId="1ED1A6FD" w14:textId="77777777" w:rsidR="008C3215" w:rsidRPr="004D7817" w:rsidRDefault="008C3215" w:rsidP="008C3215">
      <w:pPr>
        <w:jc w:val="both"/>
        <w:rPr>
          <w:rFonts w:ascii="Arial" w:hAnsi="Arial" w:cs="Guttman Yad"/>
          <w:rtl/>
        </w:rPr>
      </w:pPr>
      <w:r>
        <w:rPr>
          <w:rFonts w:ascii="Arial" w:hAnsi="Arial" w:cs="Guttman Yad"/>
          <w:rtl/>
        </w:rPr>
        <w:t xml:space="preserve"> </w:t>
      </w:r>
    </w:p>
    <w:p w14:paraId="6C000190" w14:textId="77777777" w:rsidR="008C3215" w:rsidRPr="00C45DD2" w:rsidRDefault="008C3215" w:rsidP="008C3215">
      <w:pPr>
        <w:spacing w:line="360" w:lineRule="auto"/>
        <w:jc w:val="both"/>
        <w:rPr>
          <w:rFonts w:ascii="Arial" w:hAnsi="Arial"/>
          <w:u w:val="single"/>
          <w:rtl/>
        </w:rPr>
      </w:pPr>
      <w:r w:rsidRPr="00C45DD2">
        <w:rPr>
          <w:rFonts w:ascii="Arial" w:hAnsi="Arial"/>
          <w:u w:val="single"/>
          <w:rtl/>
        </w:rPr>
        <w:t>מצבה הנפשי של המתלוננת</w:t>
      </w:r>
    </w:p>
    <w:p w14:paraId="5748E05B" w14:textId="77777777" w:rsidR="008C3215" w:rsidRDefault="008C3215" w:rsidP="008C3215">
      <w:pPr>
        <w:spacing w:line="360" w:lineRule="auto"/>
        <w:jc w:val="both"/>
        <w:rPr>
          <w:rFonts w:ascii="Arial" w:hAnsi="Arial"/>
          <w:rtl/>
        </w:rPr>
      </w:pPr>
    </w:p>
    <w:p w14:paraId="21D3E465" w14:textId="77777777" w:rsidR="008C3215" w:rsidRDefault="008C3215" w:rsidP="008C3215">
      <w:pPr>
        <w:spacing w:line="360" w:lineRule="auto"/>
        <w:jc w:val="both"/>
        <w:rPr>
          <w:rFonts w:ascii="Arial" w:hAnsi="Arial"/>
          <w:rtl/>
        </w:rPr>
      </w:pPr>
      <w:r>
        <w:rPr>
          <w:rFonts w:ascii="Arial" w:hAnsi="Arial"/>
          <w:rtl/>
        </w:rPr>
        <w:t xml:space="preserve">כפי שצוין על ידי לעיל, באת כח המאשימה ביקשה לראות חיזוק לגרסתה של המתלוננת במצבה הנפשי, ולצורך כך הפנתה אותה לאבחון בפני הפסיכולוג פרופ' זומר, אשר אל קביעותיו התייחסתי בסקירת ראיות המאשימה. </w:t>
      </w:r>
    </w:p>
    <w:p w14:paraId="58EDA84B" w14:textId="77777777" w:rsidR="008C3215" w:rsidRDefault="008C3215" w:rsidP="008C3215">
      <w:pPr>
        <w:spacing w:line="360" w:lineRule="auto"/>
        <w:jc w:val="both"/>
        <w:rPr>
          <w:rFonts w:ascii="Arial" w:hAnsi="Arial"/>
          <w:rtl/>
        </w:rPr>
      </w:pPr>
    </w:p>
    <w:p w14:paraId="305E2887" w14:textId="77777777" w:rsidR="008C3215" w:rsidRDefault="008C3215" w:rsidP="008C3215">
      <w:pPr>
        <w:spacing w:line="360" w:lineRule="auto"/>
        <w:jc w:val="both"/>
        <w:rPr>
          <w:rFonts w:ascii="Arial" w:hAnsi="Arial"/>
          <w:rtl/>
        </w:rPr>
      </w:pPr>
      <w:r>
        <w:rPr>
          <w:rFonts w:ascii="Arial" w:hAnsi="Arial"/>
          <w:rtl/>
        </w:rPr>
        <w:t>בנסיבות העניין, אף ב"כ הנאשם השקיע בסיכומיו כמו גם בחקירותיו את הפסיכולוג המומחה והפסיכיאטרים שהופיעו בפני בית המשפט, מאמץ רב לאפיין את ההפרעה הנפשית ממנה סבלה המתלוננת.</w:t>
      </w:r>
    </w:p>
    <w:p w14:paraId="2745905F" w14:textId="77777777" w:rsidR="008C3215" w:rsidRDefault="008C3215" w:rsidP="008C3215">
      <w:pPr>
        <w:spacing w:line="360" w:lineRule="auto"/>
        <w:jc w:val="both"/>
        <w:rPr>
          <w:rFonts w:ascii="Arial" w:hAnsi="Arial"/>
          <w:rtl/>
        </w:rPr>
      </w:pPr>
    </w:p>
    <w:p w14:paraId="32C0515F" w14:textId="77777777" w:rsidR="008C3215" w:rsidRDefault="008C3215" w:rsidP="008C3215">
      <w:pPr>
        <w:spacing w:line="360" w:lineRule="auto"/>
        <w:jc w:val="both"/>
        <w:rPr>
          <w:rFonts w:ascii="Arial" w:hAnsi="Arial"/>
          <w:rtl/>
        </w:rPr>
      </w:pPr>
      <w:r>
        <w:rPr>
          <w:rFonts w:ascii="Arial" w:hAnsi="Arial"/>
          <w:rtl/>
        </w:rPr>
        <w:t>לעניין זה אומר את שנקבע זה מכבר, כי אין בעובדת היותה של מי שטוענת כי עבירת מין בוצעה כלפיה, סובלת מבעיה או הפרעה נפשית ואפילו ממחלת נפש, כדי לפגום רק בשל כך במהימנות גרסתה ובאמינותה (</w:t>
      </w:r>
      <w:hyperlink r:id="rId84" w:history="1">
        <w:r w:rsidR="007550AA" w:rsidRPr="007550AA">
          <w:rPr>
            <w:rStyle w:val="Hyperlink"/>
            <w:rFonts w:ascii="Arial" w:hAnsi="Arial"/>
            <w:rtl/>
          </w:rPr>
          <w:t>ע"פ 3435/13</w:t>
        </w:r>
      </w:hyperlink>
      <w:r>
        <w:rPr>
          <w:rFonts w:ascii="Arial" w:hAnsi="Arial"/>
          <w:rtl/>
        </w:rPr>
        <w:t xml:space="preserve">  </w:t>
      </w:r>
      <w:r w:rsidRPr="001667E4">
        <w:rPr>
          <w:rFonts w:ascii="Arial" w:hAnsi="Arial"/>
          <w:b/>
          <w:bCs/>
          <w:rtl/>
        </w:rPr>
        <w:t>פלוני נ' מדינת ישראל</w:t>
      </w:r>
      <w:r>
        <w:rPr>
          <w:rFonts w:ascii="Arial" w:hAnsi="Arial"/>
          <w:rtl/>
        </w:rPr>
        <w:t xml:space="preserve"> - פורסם בנבו ביום 08/05/14).</w:t>
      </w:r>
    </w:p>
    <w:p w14:paraId="16FE8095" w14:textId="77777777" w:rsidR="008C3215" w:rsidRDefault="008C3215" w:rsidP="008C3215">
      <w:pPr>
        <w:spacing w:line="360" w:lineRule="auto"/>
        <w:jc w:val="both"/>
        <w:rPr>
          <w:rFonts w:ascii="Arial" w:hAnsi="Arial"/>
          <w:rtl/>
        </w:rPr>
      </w:pPr>
    </w:p>
    <w:p w14:paraId="3C978A27" w14:textId="77777777" w:rsidR="008C3215" w:rsidRDefault="008C3215" w:rsidP="008C3215">
      <w:pPr>
        <w:spacing w:line="360" w:lineRule="auto"/>
        <w:jc w:val="both"/>
        <w:rPr>
          <w:rFonts w:ascii="Arial" w:hAnsi="Arial"/>
          <w:rtl/>
        </w:rPr>
      </w:pPr>
      <w:r>
        <w:rPr>
          <w:rFonts w:ascii="Arial" w:hAnsi="Arial"/>
          <w:rtl/>
        </w:rPr>
        <w:t xml:space="preserve">כפי שצוין לעיל, ללא קשר עם בעיה נפשית זו או אחרת אשר אין חולק כי המתלוננת סבלה ממנה,  גרסתה מעוררת תהיות רבות בנסיבות העניין, ולא ניתן לבסס את הרשעת הנאשם על בסיס עדותה. </w:t>
      </w:r>
    </w:p>
    <w:p w14:paraId="1C9BD296" w14:textId="77777777" w:rsidR="008C3215" w:rsidRDefault="008C3215" w:rsidP="008C3215">
      <w:pPr>
        <w:spacing w:line="360" w:lineRule="auto"/>
        <w:jc w:val="both"/>
        <w:rPr>
          <w:rFonts w:ascii="Arial" w:hAnsi="Arial"/>
          <w:rtl/>
        </w:rPr>
      </w:pPr>
    </w:p>
    <w:p w14:paraId="20EA84DC" w14:textId="77777777" w:rsidR="008C3215" w:rsidRPr="008C0E10" w:rsidRDefault="008C3215" w:rsidP="008C3215">
      <w:pPr>
        <w:spacing w:line="360" w:lineRule="auto"/>
        <w:jc w:val="both"/>
        <w:rPr>
          <w:rFonts w:ascii="Arial" w:hAnsi="Arial" w:cs="Miriam"/>
          <w:rtl/>
        </w:rPr>
      </w:pPr>
      <w:r>
        <w:rPr>
          <w:rFonts w:ascii="Arial" w:hAnsi="Arial"/>
          <w:rtl/>
        </w:rPr>
        <w:t xml:space="preserve">מסקנתו של המומחה מטעם המאשימה, פרופ' אלי זומר, הינה כי המתלוננת </w:t>
      </w:r>
      <w:r w:rsidRPr="008C0E10">
        <w:rPr>
          <w:rFonts w:ascii="Arial" w:hAnsi="Arial" w:cs="Miriam"/>
          <w:rtl/>
        </w:rPr>
        <w:t xml:space="preserve">"סובלת מתסמינים נפשיים העולים בקנה אחד עם מושא תלונתה". </w:t>
      </w:r>
    </w:p>
    <w:p w14:paraId="5FF7A085" w14:textId="77777777" w:rsidR="008C3215" w:rsidRDefault="008C3215" w:rsidP="008C3215">
      <w:pPr>
        <w:spacing w:line="360" w:lineRule="auto"/>
        <w:jc w:val="both"/>
        <w:rPr>
          <w:rFonts w:ascii="Arial" w:hAnsi="Arial"/>
          <w:rtl/>
        </w:rPr>
      </w:pPr>
    </w:p>
    <w:p w14:paraId="39D5FBCA" w14:textId="77777777" w:rsidR="008C3215" w:rsidRDefault="008C3215" w:rsidP="008C3215">
      <w:pPr>
        <w:spacing w:line="360" w:lineRule="auto"/>
        <w:jc w:val="both"/>
        <w:rPr>
          <w:rFonts w:ascii="Arial" w:hAnsi="Arial"/>
          <w:rtl/>
        </w:rPr>
      </w:pPr>
      <w:r>
        <w:rPr>
          <w:rFonts w:ascii="Arial" w:hAnsi="Arial"/>
          <w:rtl/>
        </w:rPr>
        <w:t>הסנגור טען כי עדותו של המומחה זומר הינה</w:t>
      </w:r>
      <w:r w:rsidRPr="008C0E10">
        <w:rPr>
          <w:rFonts w:ascii="Arial" w:hAnsi="Arial" w:cs="Miriam"/>
          <w:rtl/>
        </w:rPr>
        <w:t xml:space="preserve"> "עדות תיאורטית וערטילאית, בבחינת עדות סברה אופיינית, שיכולה להתאים את עצמה לכל מצב ומצב ולכל מתלוננת ומתלוננת, מבחינת חוות דעת לאירוע ולמקרה"</w:t>
      </w:r>
      <w:r>
        <w:rPr>
          <w:rFonts w:ascii="Arial" w:hAnsi="Arial"/>
          <w:rtl/>
        </w:rPr>
        <w:t xml:space="preserve"> (סעיף 124 לסיכומיו בעמ' 33). </w:t>
      </w:r>
    </w:p>
    <w:p w14:paraId="61293651" w14:textId="77777777" w:rsidR="008C3215" w:rsidRDefault="008C3215" w:rsidP="008C3215">
      <w:pPr>
        <w:spacing w:line="360" w:lineRule="auto"/>
        <w:jc w:val="both"/>
        <w:rPr>
          <w:rFonts w:ascii="Arial" w:hAnsi="Arial"/>
          <w:rtl/>
        </w:rPr>
      </w:pPr>
    </w:p>
    <w:p w14:paraId="0515BBA3" w14:textId="77777777" w:rsidR="008C3215" w:rsidRDefault="008C3215" w:rsidP="008C3215">
      <w:pPr>
        <w:spacing w:line="360" w:lineRule="auto"/>
        <w:jc w:val="both"/>
        <w:rPr>
          <w:rFonts w:ascii="Arial" w:hAnsi="Arial"/>
          <w:rtl/>
        </w:rPr>
      </w:pPr>
      <w:r>
        <w:rPr>
          <w:rFonts w:ascii="Arial" w:hAnsi="Arial"/>
          <w:rtl/>
        </w:rPr>
        <w:t xml:space="preserve">משכך, טען הסנגור כי אין בעדותו של מומחה זה כדי לתמוך בגרסת המאשימה תוך שהדגיש כי ממצאי חוות הדעת הם תוצאה של פגישה עם המתלוננת בחלוף </w:t>
      </w:r>
      <w:r w:rsidRPr="00EB31E3">
        <w:rPr>
          <w:rFonts w:ascii="Arial" w:hAnsi="Arial"/>
          <w:u w:val="single"/>
          <w:rtl/>
        </w:rPr>
        <w:t>חמש שנים</w:t>
      </w:r>
      <w:r>
        <w:rPr>
          <w:rFonts w:ascii="Arial" w:hAnsi="Arial"/>
          <w:rtl/>
        </w:rPr>
        <w:t xml:space="preserve">, שבמהלכן "עיבדה" היטב את תחושותיה ומחשבותיה וכי אף קיבעה מצב היפותטי בעקבות אין ספור שיחות עם מטפלים שונים.  </w:t>
      </w:r>
    </w:p>
    <w:p w14:paraId="2DCC1982" w14:textId="77777777" w:rsidR="008C3215" w:rsidRDefault="008C3215" w:rsidP="008C3215">
      <w:pPr>
        <w:spacing w:line="360" w:lineRule="auto"/>
        <w:jc w:val="both"/>
        <w:rPr>
          <w:rFonts w:ascii="Arial" w:hAnsi="Arial"/>
          <w:rtl/>
        </w:rPr>
      </w:pPr>
    </w:p>
    <w:p w14:paraId="09FB5A09" w14:textId="77777777" w:rsidR="008C3215" w:rsidRDefault="008C3215" w:rsidP="008C3215">
      <w:pPr>
        <w:spacing w:line="360" w:lineRule="auto"/>
        <w:jc w:val="both"/>
        <w:rPr>
          <w:rFonts w:ascii="Arial" w:hAnsi="Arial"/>
          <w:rtl/>
        </w:rPr>
      </w:pPr>
      <w:r>
        <w:rPr>
          <w:rFonts w:ascii="Arial" w:hAnsi="Arial"/>
          <w:rtl/>
        </w:rPr>
        <w:t>לנוכח סיפורה של המתלוננת המבוסס על זיכרונות שבנויים מ"פלאשבקים", ושאר זיכרונות השבים ועולים מהעבר, שעתה היא מבינה את משמעותם, מצאה ב"כ המאשימה להבהיר כי:</w:t>
      </w:r>
    </w:p>
    <w:p w14:paraId="0AB9BB87" w14:textId="77777777" w:rsidR="008C3215" w:rsidRDefault="008C3215" w:rsidP="008C3215">
      <w:pPr>
        <w:jc w:val="both"/>
        <w:rPr>
          <w:rFonts w:ascii="Arial" w:hAnsi="Arial"/>
          <w:rtl/>
        </w:rPr>
      </w:pPr>
    </w:p>
    <w:p w14:paraId="125BDC9F" w14:textId="77777777" w:rsidR="008C3215" w:rsidRDefault="008C3215" w:rsidP="008C3215">
      <w:pPr>
        <w:ind w:left="746" w:right="900"/>
        <w:jc w:val="both"/>
        <w:rPr>
          <w:rFonts w:ascii="Arial" w:hAnsi="Arial"/>
          <w:rtl/>
        </w:rPr>
      </w:pPr>
      <w:r w:rsidRPr="007A566C">
        <w:rPr>
          <w:rFonts w:ascii="Arial" w:hAnsi="Arial" w:cs="Miriam"/>
          <w:rtl/>
        </w:rPr>
        <w:t>"במקרה שלפנינו אין המדובר בזיכרונות מודחקים במובן המקובל של הביטוי, ולא מדובר במתלוננת שנזכרה שנים רבות לאחר מעשה במעשה אביה, וזאת בעקבות טיפול</w:t>
      </w:r>
      <w:r>
        <w:rPr>
          <w:rFonts w:ascii="Arial" w:hAnsi="Arial" w:cs="Miriam"/>
          <w:rtl/>
        </w:rPr>
        <w:t>.</w:t>
      </w:r>
      <w:r w:rsidRPr="007A566C">
        <w:rPr>
          <w:rFonts w:ascii="Arial" w:hAnsi="Arial" w:cs="Miriam"/>
          <w:rtl/>
        </w:rPr>
        <w:t xml:space="preserve"> או אז מתמודד בית המשפט, עם טענות הגנה של סוגסטיה וחשש מזיהום, שלא במתכוון על ידי מטפלים שונים, המצריכות בחינה זהירה של הדברים. אלא עניין לנו בילדה בת 13 אשר חשפה את מעשה אביה, כשנתיים לאחר שהופסקו המעשים ובעודה עדיין קטינה רכה בשנים"</w:t>
      </w:r>
      <w:r>
        <w:rPr>
          <w:rFonts w:ascii="Arial" w:hAnsi="Arial" w:cs="Miriam"/>
          <w:rtl/>
        </w:rPr>
        <w:t xml:space="preserve"> </w:t>
      </w:r>
      <w:r w:rsidRPr="007A566C">
        <w:rPr>
          <w:rFonts w:ascii="Arial" w:hAnsi="Arial"/>
          <w:rtl/>
        </w:rPr>
        <w:t>(עמ' 51 לסיכומי ב"כ המאשימה</w:t>
      </w:r>
      <w:r>
        <w:rPr>
          <w:rFonts w:ascii="Arial" w:hAnsi="Arial"/>
          <w:rtl/>
        </w:rPr>
        <w:t>).</w:t>
      </w:r>
    </w:p>
    <w:p w14:paraId="692B8A8A" w14:textId="77777777" w:rsidR="008C3215" w:rsidRDefault="008C3215" w:rsidP="008C3215">
      <w:pPr>
        <w:spacing w:line="360" w:lineRule="auto"/>
        <w:jc w:val="both"/>
        <w:rPr>
          <w:rFonts w:ascii="Arial" w:hAnsi="Arial"/>
          <w:rtl/>
        </w:rPr>
      </w:pPr>
    </w:p>
    <w:p w14:paraId="466EB49D" w14:textId="77777777" w:rsidR="008C3215" w:rsidRDefault="008C3215" w:rsidP="008C3215">
      <w:pPr>
        <w:spacing w:line="360" w:lineRule="auto"/>
        <w:jc w:val="both"/>
        <w:rPr>
          <w:rFonts w:ascii="Arial" w:hAnsi="Arial" w:cs="Miriam"/>
          <w:rtl/>
        </w:rPr>
      </w:pPr>
      <w:r>
        <w:rPr>
          <w:rFonts w:ascii="Arial" w:hAnsi="Arial"/>
          <w:rtl/>
        </w:rPr>
        <w:t>ב"כ הנאשם בחר שלא לעסוק בסוגייה זו כלל אם כי טען כאמור לחשש מ"הכתמת" גרסתה של המתלוננת, משסיפרה את סיפורה תחילה לאמה, מחנכת בית ספרה, חברותיה ולאחר מכן,  לגורמים טיפוליים שונים</w:t>
      </w:r>
      <w:r>
        <w:rPr>
          <w:rFonts w:ascii="Arial" w:hAnsi="Arial" w:cs="Miriam"/>
          <w:rtl/>
        </w:rPr>
        <w:t>.</w:t>
      </w:r>
    </w:p>
    <w:p w14:paraId="2013B4C4" w14:textId="77777777" w:rsidR="008C3215" w:rsidRDefault="008C3215" w:rsidP="008C3215">
      <w:pPr>
        <w:jc w:val="both"/>
        <w:rPr>
          <w:rFonts w:ascii="Arial" w:hAnsi="Arial" w:cs="Miriam"/>
          <w:rtl/>
        </w:rPr>
      </w:pPr>
    </w:p>
    <w:p w14:paraId="2F0A92DA" w14:textId="77777777" w:rsidR="008C3215" w:rsidRDefault="008C3215" w:rsidP="008C3215">
      <w:pPr>
        <w:spacing w:line="360" w:lineRule="auto"/>
        <w:jc w:val="both"/>
        <w:rPr>
          <w:rFonts w:ascii="Arial" w:hAnsi="Arial"/>
          <w:rtl/>
        </w:rPr>
      </w:pPr>
      <w:r>
        <w:rPr>
          <w:rFonts w:ascii="Arial" w:hAnsi="Arial"/>
          <w:rtl/>
        </w:rPr>
        <w:t xml:space="preserve">כזכור, המומחה פרופ' זומר קבע כי המתלוננת סובלת מ- </w:t>
      </w:r>
      <w:r w:rsidRPr="00B22106">
        <w:rPr>
          <w:rFonts w:ascii="Arial" w:hAnsi="Arial" w:cs="Miriam"/>
        </w:rPr>
        <w:t>PTSD</w:t>
      </w:r>
      <w:r>
        <w:rPr>
          <w:rFonts w:ascii="Arial" w:hAnsi="Arial" w:cs="Miriam"/>
          <w:rtl/>
        </w:rPr>
        <w:t xml:space="preserve"> </w:t>
      </w:r>
      <w:r>
        <w:rPr>
          <w:rFonts w:ascii="Arial" w:hAnsi="Arial"/>
          <w:rtl/>
        </w:rPr>
        <w:t>בניגוד להנחות אותם הניח בפניו ב"כ הנאשם, מבדיקות אחרות, אשר לשיטתו מצביעות על אבחונה של המתלוננת כמי שסובלת מהפרעת הסתגלות עם תגובה דיכאונית וכן הפרעת אישיות גבולית.</w:t>
      </w:r>
    </w:p>
    <w:p w14:paraId="43B09242" w14:textId="77777777" w:rsidR="008C3215" w:rsidRDefault="008C3215" w:rsidP="008C3215">
      <w:pPr>
        <w:spacing w:line="360" w:lineRule="auto"/>
        <w:jc w:val="both"/>
        <w:rPr>
          <w:rFonts w:ascii="Arial" w:hAnsi="Arial"/>
          <w:rtl/>
        </w:rPr>
      </w:pPr>
    </w:p>
    <w:p w14:paraId="67E7B861" w14:textId="77777777" w:rsidR="008C3215" w:rsidRDefault="008C3215" w:rsidP="008C3215">
      <w:pPr>
        <w:spacing w:line="360" w:lineRule="auto"/>
        <w:jc w:val="both"/>
        <w:rPr>
          <w:rFonts w:ascii="Arial" w:hAnsi="Arial"/>
          <w:rtl/>
        </w:rPr>
      </w:pPr>
      <w:r>
        <w:rPr>
          <w:rFonts w:ascii="Arial" w:hAnsi="Arial"/>
          <w:rtl/>
        </w:rPr>
        <w:t xml:space="preserve">כך למשל, אובחנה המתלוננת על ידי ד"ר חוזה גובזנסקי מהמרכז לבריאות הנפש "שלוותה" כמי שסובלת מהפרעת הסתגלות עם תגובה דיכאונית. נטען כי אילו היתה אינדיקציה לפגיעה מינית – האבחון היה שונה. </w:t>
      </w:r>
    </w:p>
    <w:p w14:paraId="3F99493D" w14:textId="77777777" w:rsidR="008C3215" w:rsidRDefault="008C3215" w:rsidP="008C3215">
      <w:pPr>
        <w:spacing w:line="360" w:lineRule="auto"/>
        <w:jc w:val="both"/>
        <w:rPr>
          <w:rFonts w:ascii="Arial" w:hAnsi="Arial"/>
          <w:rtl/>
        </w:rPr>
      </w:pPr>
    </w:p>
    <w:p w14:paraId="769B877E" w14:textId="77777777" w:rsidR="008C3215" w:rsidRDefault="008C3215" w:rsidP="008C3215">
      <w:pPr>
        <w:spacing w:line="360" w:lineRule="auto"/>
        <w:jc w:val="both"/>
        <w:rPr>
          <w:rFonts w:ascii="Arial" w:hAnsi="Arial"/>
          <w:rtl/>
        </w:rPr>
      </w:pPr>
      <w:r>
        <w:rPr>
          <w:rFonts w:ascii="Arial" w:hAnsi="Arial"/>
          <w:rtl/>
        </w:rPr>
        <w:t xml:space="preserve">אומנם, ידועה תופעה בדבר נפגעי עבירה צעירים המפתחים תופעות פוסט טראומתיות בבגרותם, ונדמה כי בנסיבות העניין משליך זאת המומחה על מצבה של המתלוננת דנן. </w:t>
      </w:r>
    </w:p>
    <w:p w14:paraId="47A9E0EA" w14:textId="77777777" w:rsidR="008C3215" w:rsidRDefault="008C3215" w:rsidP="008C3215">
      <w:pPr>
        <w:spacing w:line="360" w:lineRule="auto"/>
        <w:jc w:val="both"/>
        <w:rPr>
          <w:rFonts w:ascii="Arial" w:hAnsi="Arial"/>
          <w:rtl/>
        </w:rPr>
      </w:pPr>
    </w:p>
    <w:p w14:paraId="5B263976" w14:textId="77777777" w:rsidR="008C3215" w:rsidRDefault="008C3215" w:rsidP="008C3215">
      <w:pPr>
        <w:spacing w:line="360" w:lineRule="auto"/>
        <w:jc w:val="both"/>
        <w:rPr>
          <w:rFonts w:ascii="Arial" w:hAnsi="Arial"/>
          <w:rtl/>
        </w:rPr>
      </w:pPr>
      <w:r>
        <w:rPr>
          <w:rFonts w:ascii="Arial" w:hAnsi="Arial"/>
          <w:rtl/>
        </w:rPr>
        <w:t xml:space="preserve">גם אם נקבל את הנחתו של פרופ' זומר בדבר אבחנתו את המתלוננת, אזי, עדיין איני סבור כי קביעתו זו מסבירה למעלה מכל ספק את יסוד הסיבתיות של מצבה הנפשי, ונשאלות מספר שאלות שלא קיבלו מענה מספק. </w:t>
      </w:r>
    </w:p>
    <w:p w14:paraId="64775681" w14:textId="77777777" w:rsidR="008C3215" w:rsidRDefault="008C3215" w:rsidP="008C3215">
      <w:pPr>
        <w:spacing w:line="360" w:lineRule="auto"/>
        <w:jc w:val="both"/>
        <w:rPr>
          <w:rFonts w:ascii="Arial" w:hAnsi="Arial"/>
          <w:rtl/>
        </w:rPr>
      </w:pPr>
    </w:p>
    <w:p w14:paraId="513E8F9E" w14:textId="77777777" w:rsidR="008C3215" w:rsidRDefault="008C3215" w:rsidP="008C3215">
      <w:pPr>
        <w:spacing w:line="360" w:lineRule="auto"/>
        <w:jc w:val="both"/>
        <w:rPr>
          <w:rFonts w:ascii="Arial" w:hAnsi="Arial"/>
          <w:rtl/>
        </w:rPr>
      </w:pPr>
      <w:r>
        <w:rPr>
          <w:rFonts w:ascii="Arial" w:hAnsi="Arial"/>
          <w:rtl/>
        </w:rPr>
        <w:t xml:space="preserve">ראשית, האם "מושא תלונתה" אכן התרחש במציאות או שמדובר בחלום "כדבריה" או בהזיה סובייקטיבית שהתגבשה בדמיונותיה ויצרה תסמינים נפשיים? </w:t>
      </w:r>
    </w:p>
    <w:p w14:paraId="68188ACB" w14:textId="77777777" w:rsidR="008C3215" w:rsidRDefault="008C3215" w:rsidP="008C3215">
      <w:pPr>
        <w:spacing w:line="360" w:lineRule="auto"/>
        <w:jc w:val="both"/>
        <w:rPr>
          <w:rFonts w:ascii="Arial" w:hAnsi="Arial"/>
          <w:rtl/>
        </w:rPr>
      </w:pPr>
    </w:p>
    <w:p w14:paraId="10918B41" w14:textId="77777777" w:rsidR="008C3215" w:rsidRDefault="008C3215" w:rsidP="008C3215">
      <w:pPr>
        <w:spacing w:line="360" w:lineRule="auto"/>
        <w:jc w:val="both"/>
        <w:rPr>
          <w:rFonts w:ascii="Arial" w:hAnsi="Arial"/>
          <w:rtl/>
        </w:rPr>
      </w:pPr>
      <w:r>
        <w:rPr>
          <w:rFonts w:ascii="Arial" w:hAnsi="Arial"/>
          <w:rtl/>
        </w:rPr>
        <w:t>שנית, האם התסמינים הנפשיים, שבחלקם משקפים כדעת המומחים (פרופסור אלן אפטר ופרופסור אלי זומר) "הפרעת אישיות" הם תוצר של אירוע שאכן קרה במציאות או של הזיה סובייקטיבית שיצרה תוצר של הפרעת אישיות גבולית?</w:t>
      </w:r>
    </w:p>
    <w:p w14:paraId="3A97F99B" w14:textId="77777777" w:rsidR="008C3215" w:rsidRDefault="008C3215" w:rsidP="008C3215">
      <w:pPr>
        <w:spacing w:line="360" w:lineRule="auto"/>
        <w:jc w:val="both"/>
        <w:rPr>
          <w:rFonts w:ascii="Arial" w:hAnsi="Arial"/>
          <w:rtl/>
        </w:rPr>
      </w:pPr>
    </w:p>
    <w:p w14:paraId="734F839A" w14:textId="77777777" w:rsidR="008C3215" w:rsidRDefault="008C3215" w:rsidP="008C3215">
      <w:pPr>
        <w:spacing w:line="360" w:lineRule="auto"/>
        <w:jc w:val="both"/>
        <w:rPr>
          <w:rFonts w:ascii="Arial" w:hAnsi="Arial"/>
          <w:rtl/>
        </w:rPr>
      </w:pPr>
      <w:r>
        <w:rPr>
          <w:rFonts w:ascii="Arial" w:hAnsi="Arial"/>
          <w:rtl/>
        </w:rPr>
        <w:t>בהקשר זה, ראוי לציין כי "מושא תלונתה" אינו נתמך בממצאים ו/או בעדויות נוספות שהאירועים אכן התרחשו, וזאת על פי עדותה של האם שמעולם לא ראתה כתמי דם על תחתוניה ו/או על מצעי מיטתה ולא שמעה את "צעקותיה", התרשמות חוקרת הילדים בהתייחס לתלונתה, וסירובה של המתלוננת שהיא כיום בגירה לעבור בדיקה גניקולוגית בעת הרלוונטית.</w:t>
      </w:r>
    </w:p>
    <w:p w14:paraId="4C78920C" w14:textId="77777777" w:rsidR="008C3215" w:rsidRDefault="008C3215" w:rsidP="008C3215">
      <w:pPr>
        <w:spacing w:line="360" w:lineRule="auto"/>
        <w:jc w:val="both"/>
        <w:rPr>
          <w:rFonts w:ascii="Arial" w:hAnsi="Arial"/>
          <w:rtl/>
        </w:rPr>
      </w:pPr>
    </w:p>
    <w:p w14:paraId="4887ADCD" w14:textId="77777777" w:rsidR="008C3215" w:rsidRPr="001901DB" w:rsidRDefault="008C3215" w:rsidP="008C3215">
      <w:pPr>
        <w:spacing w:line="360" w:lineRule="auto"/>
        <w:jc w:val="both"/>
        <w:rPr>
          <w:rFonts w:ascii="Arial" w:hAnsi="Arial"/>
          <w:b/>
          <w:bCs/>
          <w:rtl/>
        </w:rPr>
      </w:pPr>
      <w:r>
        <w:rPr>
          <w:rFonts w:ascii="Arial" w:hAnsi="Arial"/>
          <w:rtl/>
        </w:rPr>
        <w:t>גם אם באת כח המאשימה אינה טוענת כי בפנינו "זיכרון מודחק", נראה כי במקרה דנן איננו רחוקים  מרחק רב מהסתכלות בוחנת של גרסת המתלוננת על מאפייניה השונים כעל שכזו, ולצורך כך אפנה לנאמר ב</w:t>
      </w:r>
      <w:hyperlink r:id="rId85" w:history="1">
        <w:r w:rsidR="007550AA" w:rsidRPr="007550AA">
          <w:rPr>
            <w:rStyle w:val="Hyperlink"/>
            <w:rFonts w:ascii="Arial" w:hAnsi="Arial"/>
            <w:rtl/>
          </w:rPr>
          <w:t>ע"פ 5582/09</w:t>
        </w:r>
      </w:hyperlink>
      <w:r>
        <w:rPr>
          <w:rFonts w:ascii="Arial" w:hAnsi="Arial"/>
          <w:rtl/>
        </w:rPr>
        <w:t>:</w:t>
      </w:r>
      <w:r>
        <w:rPr>
          <w:rFonts w:ascii="Arial" w:hAnsi="Arial"/>
          <w:b/>
          <w:bCs/>
          <w:rtl/>
        </w:rPr>
        <w:t xml:space="preserve"> </w:t>
      </w:r>
    </w:p>
    <w:p w14:paraId="18236A57" w14:textId="77777777" w:rsidR="008C3215" w:rsidRDefault="008C3215" w:rsidP="008C3215">
      <w:pPr>
        <w:pStyle w:val="Ruller40"/>
        <w:spacing w:line="240" w:lineRule="auto"/>
        <w:ind w:left="746" w:right="1080"/>
        <w:rPr>
          <w:rFonts w:cs="Miriam"/>
          <w:sz w:val="24"/>
          <w:szCs w:val="24"/>
          <w:rtl/>
        </w:rPr>
      </w:pPr>
    </w:p>
    <w:p w14:paraId="21B34F6B" w14:textId="77777777" w:rsidR="008C3215" w:rsidRPr="003269DF" w:rsidRDefault="008C3215" w:rsidP="008C3215">
      <w:pPr>
        <w:pStyle w:val="Ruller40"/>
        <w:spacing w:line="240" w:lineRule="auto"/>
        <w:ind w:left="746" w:right="1080"/>
        <w:rPr>
          <w:rFonts w:cs="David"/>
          <w:sz w:val="24"/>
          <w:szCs w:val="24"/>
          <w:rtl/>
        </w:rPr>
      </w:pPr>
      <w:r>
        <w:rPr>
          <w:rFonts w:cs="Miriam"/>
          <w:sz w:val="24"/>
          <w:szCs w:val="24"/>
          <w:rtl/>
        </w:rPr>
        <w:t>"</w:t>
      </w:r>
      <w:r w:rsidRPr="00744233">
        <w:rPr>
          <w:rFonts w:cs="Miriam"/>
          <w:sz w:val="24"/>
          <w:szCs w:val="24"/>
          <w:rtl/>
        </w:rPr>
        <w:t xml:space="preserve">מהימנות גרסת קורבן העבירה ומצבו הנפשי הם אפוא שני כלים מרכזיים המשמשים את בית המשפט בקביעת ממצאי מהימנות ועובדה בעבירות מין בכלל, ועבירות של מין במשפחה בפרט. דא עקא, שכלים חשובים אלה מאבדים ממשקלם ומהאפקטיביות שלהם כאשר בזיכרון מודחק עסקינן, שהרי קורבן העבירה מאמין בכל נפשו ובכל מאודו כי התעללו בו מינית בילדותו. אפילו קריאת הפרוטוקול היבש של עדות המתלוננת אינה יכולה להותיר את עין הקורא ללא לחלוחית. ברי לחלוטין כי המתלוננת מאמינה מתוך שכנוע עמוק כי המערער עשה בה את המעשים המיוחסים לו, וברי כי אמונה עזה זו היא הסיבה למצב הנפשי הקשה אליו נקלעה. זו האמת הפנימית-הסובייקטיבית של המתלוננת, אך השאלה העומדת בפנינו היא אם זו האמת החיצונית-האובייקטיבית. השאלה אינה של מהימנות דברי המתלוננת אלא של אמינות דבריה (על ההבחנה בין מהימנות לאמינות ראו </w:t>
      </w:r>
      <w:hyperlink r:id="rId86" w:history="1">
        <w:r w:rsidR="007550AA" w:rsidRPr="007550AA">
          <w:rPr>
            <w:rStyle w:val="Hyperlink"/>
            <w:rFonts w:cs="Miriam"/>
            <w:sz w:val="24"/>
            <w:szCs w:val="24"/>
            <w:rtl/>
          </w:rPr>
          <w:t>ע"פ 10009/03 פלוני נ' מדינת ישראל, פ"ד נח</w:t>
        </w:r>
      </w:hyperlink>
      <w:r w:rsidRPr="00744233">
        <w:rPr>
          <w:rFonts w:cs="Miriam"/>
          <w:sz w:val="24"/>
          <w:szCs w:val="24"/>
          <w:rtl/>
        </w:rPr>
        <w:t>(6) 769 (2004)). לא "אמיתותה" של עדות המתלוננת עומדת על הפרק אלא השאלה אם עדותה מבוססת על זיכרון מודחק עצמאי שלא השתבש במהלך השנים</w:t>
      </w:r>
      <w:r>
        <w:rPr>
          <w:rFonts w:cs="Miriam"/>
          <w:sz w:val="24"/>
          <w:szCs w:val="24"/>
          <w:rtl/>
        </w:rPr>
        <w:t xml:space="preserve">" </w:t>
      </w:r>
      <w:r w:rsidRPr="003269DF">
        <w:rPr>
          <w:rFonts w:cs="David"/>
          <w:sz w:val="24"/>
          <w:szCs w:val="24"/>
          <w:rtl/>
        </w:rPr>
        <w:t>(</w:t>
      </w:r>
      <w:r w:rsidRPr="003269DF">
        <w:rPr>
          <w:rFonts w:cs="David"/>
          <w:b/>
          <w:bCs/>
          <w:sz w:val="24"/>
          <w:szCs w:val="24"/>
          <w:rtl/>
        </w:rPr>
        <w:t>פלוני נ' מדינת ישראל</w:t>
      </w:r>
      <w:r w:rsidRPr="003269DF">
        <w:rPr>
          <w:rFonts w:cs="David"/>
          <w:sz w:val="24"/>
          <w:szCs w:val="24"/>
          <w:rtl/>
        </w:rPr>
        <w:t xml:space="preserve"> פורסם בנבו – 20/10/2010).</w:t>
      </w:r>
    </w:p>
    <w:p w14:paraId="76FA7E1B" w14:textId="77777777" w:rsidR="008C3215" w:rsidRDefault="008C3215" w:rsidP="008C3215">
      <w:pPr>
        <w:pStyle w:val="Ruller40"/>
        <w:rPr>
          <w:rtl/>
        </w:rPr>
      </w:pPr>
    </w:p>
    <w:p w14:paraId="02C4C188" w14:textId="77777777" w:rsidR="008C3215" w:rsidRPr="00573452" w:rsidRDefault="008C3215" w:rsidP="008C3215">
      <w:pPr>
        <w:pStyle w:val="Ruller40"/>
        <w:spacing w:line="240" w:lineRule="auto"/>
        <w:rPr>
          <w:rFonts w:cs="David"/>
          <w:sz w:val="24"/>
          <w:szCs w:val="24"/>
          <w:rtl/>
        </w:rPr>
      </w:pPr>
      <w:r>
        <w:rPr>
          <w:rFonts w:cs="David"/>
          <w:sz w:val="24"/>
          <w:szCs w:val="24"/>
          <w:rtl/>
        </w:rPr>
        <w:t>כך גם יפים לעניינו דברים אלה</w:t>
      </w:r>
      <w:r w:rsidRPr="00573452">
        <w:rPr>
          <w:rFonts w:cs="David"/>
          <w:sz w:val="24"/>
          <w:szCs w:val="24"/>
          <w:rtl/>
        </w:rPr>
        <w:t>:</w:t>
      </w:r>
    </w:p>
    <w:p w14:paraId="51412B4A" w14:textId="77777777" w:rsidR="008C3215" w:rsidRDefault="008C3215" w:rsidP="008C3215">
      <w:pPr>
        <w:pStyle w:val="Ruller40"/>
        <w:spacing w:line="240" w:lineRule="auto"/>
        <w:rPr>
          <w:rtl/>
        </w:rPr>
      </w:pPr>
    </w:p>
    <w:p w14:paraId="4C268828" w14:textId="77777777" w:rsidR="008C3215" w:rsidRPr="00A76634" w:rsidRDefault="008C3215" w:rsidP="008C3215">
      <w:pPr>
        <w:pStyle w:val="Ruller40"/>
        <w:spacing w:line="240" w:lineRule="auto"/>
        <w:ind w:left="746" w:right="900"/>
        <w:rPr>
          <w:rFonts w:cs="Miriam"/>
          <w:sz w:val="18"/>
          <w:szCs w:val="24"/>
          <w:rtl/>
        </w:rPr>
      </w:pPr>
      <w:r>
        <w:rPr>
          <w:rFonts w:cs="Miriam"/>
          <w:sz w:val="18"/>
          <w:szCs w:val="24"/>
          <w:rtl/>
        </w:rPr>
        <w:t>"</w:t>
      </w:r>
      <w:r w:rsidRPr="00A76634">
        <w:rPr>
          <w:rFonts w:cs="Miriam"/>
          <w:sz w:val="18"/>
          <w:szCs w:val="24"/>
          <w:rtl/>
        </w:rPr>
        <w:t>מאחר שהכלים העיקריים של מהימנות ושל מצב נפשי מאבדים ולו חלק מכוחם, על בית המשפט לתור אחר ראיות מחזקות חיצוניות שאינן נובעות מהמתלוננת עצמה כדי להרשיע את הנאשם, כגון: עדויות נוספות, מעשים דומים, הודאה או ראשית הודאה וסימנים רפואיים או נפשיים-התנהגותיים בזמן אמת. ודוק: איני בא להחזיר את דרישת הסיוע בדלת האחורית, אך ברי כי הרשעה בעבירת מין במשפחה על סמך עדות המתבססת על זיכרון מודחק שנשכח לחלוטין ועלה לתודעה בחלוף שנים רבות, צריכה להיבחן בזהירות יתר. המהימנות שרוחש בית המשפט לדברי מתלוננת היא כמובן תנאי הכרחי – תוך שבית המשפט בוחן בקפידה את תהליך ההיזכרות – אך לא תנאי מספיק להרשעתו של נאשם</w:t>
      </w:r>
      <w:r>
        <w:rPr>
          <w:rFonts w:cs="Miriam"/>
          <w:sz w:val="18"/>
          <w:szCs w:val="24"/>
          <w:rtl/>
        </w:rPr>
        <w:t>"</w:t>
      </w:r>
      <w:r w:rsidRPr="00A76634">
        <w:rPr>
          <w:rFonts w:cs="Miriam"/>
          <w:sz w:val="18"/>
          <w:szCs w:val="24"/>
          <w:rtl/>
        </w:rPr>
        <w:t xml:space="preserve">. </w:t>
      </w:r>
    </w:p>
    <w:p w14:paraId="7D4241F1" w14:textId="77777777" w:rsidR="008C3215" w:rsidRDefault="008C3215" w:rsidP="008C3215">
      <w:pPr>
        <w:pStyle w:val="Ruller40"/>
        <w:rPr>
          <w:rtl/>
        </w:rPr>
      </w:pPr>
    </w:p>
    <w:p w14:paraId="71E8AB77" w14:textId="77777777" w:rsidR="008C3215" w:rsidRDefault="008C3215" w:rsidP="008C3215">
      <w:pPr>
        <w:pStyle w:val="Ruller40"/>
        <w:rPr>
          <w:rFonts w:cs="David"/>
          <w:sz w:val="18"/>
          <w:szCs w:val="24"/>
          <w:rtl/>
        </w:rPr>
      </w:pPr>
      <w:r w:rsidRPr="00A76634">
        <w:rPr>
          <w:rFonts w:cs="David"/>
          <w:sz w:val="18"/>
          <w:szCs w:val="24"/>
          <w:rtl/>
        </w:rPr>
        <w:t>דווקא מאמר אליו מתייחס בית המשפט ב</w:t>
      </w:r>
      <w:r>
        <w:rPr>
          <w:rFonts w:cs="David"/>
          <w:sz w:val="18"/>
          <w:szCs w:val="24"/>
          <w:rtl/>
        </w:rPr>
        <w:t>ערעור</w:t>
      </w:r>
      <w:r w:rsidRPr="00A76634">
        <w:rPr>
          <w:rFonts w:cs="David"/>
          <w:sz w:val="18"/>
          <w:szCs w:val="24"/>
          <w:rtl/>
        </w:rPr>
        <w:t xml:space="preserve"> </w:t>
      </w:r>
      <w:r>
        <w:rPr>
          <w:rFonts w:cs="David"/>
          <w:sz w:val="18"/>
          <w:szCs w:val="24"/>
          <w:rtl/>
        </w:rPr>
        <w:t xml:space="preserve">הפלילי </w:t>
      </w:r>
      <w:r w:rsidRPr="00A76634">
        <w:rPr>
          <w:rFonts w:cs="David"/>
          <w:sz w:val="18"/>
          <w:szCs w:val="24"/>
          <w:rtl/>
        </w:rPr>
        <w:t xml:space="preserve">הנ"ל, </w:t>
      </w:r>
      <w:r>
        <w:rPr>
          <w:rFonts w:cs="David"/>
          <w:sz w:val="18"/>
          <w:szCs w:val="24"/>
          <w:rtl/>
        </w:rPr>
        <w:t xml:space="preserve">מפרי עטו של פרופ' זומר, </w:t>
      </w:r>
      <w:r w:rsidRPr="00A76634">
        <w:rPr>
          <w:rFonts w:cs="David"/>
          <w:sz w:val="18"/>
          <w:szCs w:val="24"/>
          <w:rtl/>
        </w:rPr>
        <w:t xml:space="preserve">יש בו כדי ללמד </w:t>
      </w:r>
      <w:r>
        <w:rPr>
          <w:rFonts w:cs="David"/>
          <w:sz w:val="18"/>
          <w:szCs w:val="24"/>
          <w:rtl/>
        </w:rPr>
        <w:t xml:space="preserve">מדוע אין להרשיע את הנאשם שבפנינו על בסיס התשתית הראייתית שהונחה בפנינו, ומאמר זה מלמד על החסר ועל המעורר ספק: </w:t>
      </w:r>
    </w:p>
    <w:p w14:paraId="0606EA3F" w14:textId="77777777" w:rsidR="008C3215" w:rsidRDefault="008C3215" w:rsidP="008C3215">
      <w:pPr>
        <w:pStyle w:val="Ruller40"/>
        <w:spacing w:line="240" w:lineRule="auto"/>
        <w:rPr>
          <w:rFonts w:cs="David"/>
          <w:sz w:val="18"/>
          <w:szCs w:val="24"/>
          <w:rtl/>
        </w:rPr>
      </w:pPr>
    </w:p>
    <w:p w14:paraId="525529A9" w14:textId="77777777" w:rsidR="008C3215" w:rsidRPr="00250096" w:rsidRDefault="008C3215" w:rsidP="008C3215">
      <w:pPr>
        <w:pStyle w:val="Ruller40"/>
        <w:spacing w:line="240" w:lineRule="auto"/>
        <w:ind w:left="746" w:right="1080"/>
        <w:rPr>
          <w:rFonts w:cs="David"/>
          <w:sz w:val="24"/>
          <w:szCs w:val="24"/>
          <w:rtl/>
        </w:rPr>
      </w:pPr>
      <w:r w:rsidRPr="00250096">
        <w:rPr>
          <w:rFonts w:cs="Miriam"/>
          <w:sz w:val="24"/>
          <w:szCs w:val="24"/>
          <w:rtl/>
        </w:rPr>
        <w:t xml:space="preserve">"מה הן הראיות שיעמדו לרשות בית המשפט בעת הגשת תביעה מאוחרת כזו? התסמונת הפוסט-טראומטית הכרונית של הפאצינטית, ההיזכרויות הפולשניות, הזיכרונות המפורשים, האימה, הבושה והדיכאון כל אלה אינם תולדה אקראית ומהווים, לדעתי, ראיה משפטית נסיבתית משכנעת לגבי חוויות איומות שהנפגעת עברה. לעיתים, יוכל בית המשפט להתרשם מראיות מחזקות אחרות כמו, רישומים ביומנים מתקופת הילדות, עדות לתלונות רפואיות מתקופת הילדות הקשורות בדלקות וגינליות ודלקות בדרכי השתן, עצירות, דמומים אנליים או וגינליים, דלקות גרון, בחילות או קשיי בליעה והפרעות אכילה. תלונות קודמות על המתעלל במשטרה ועדויות מסייעות של שכנים, של אחיות או של האם עצמה ולפעמים היסטוריה של תסמינים פוסט-טראומטיים למן הילדות יכולים לעזור לבית המשפט בהליכי עשיית הדין" </w:t>
      </w:r>
      <w:r w:rsidRPr="00250096">
        <w:rPr>
          <w:rFonts w:cs="David"/>
          <w:sz w:val="24"/>
          <w:szCs w:val="24"/>
          <w:rtl/>
        </w:rPr>
        <w:t>(</w:t>
      </w:r>
      <w:r>
        <w:rPr>
          <w:rFonts w:cs="David"/>
          <w:sz w:val="24"/>
          <w:szCs w:val="24"/>
          <w:rtl/>
        </w:rPr>
        <w:t>"</w:t>
      </w:r>
      <w:r w:rsidRPr="00E523CA">
        <w:rPr>
          <w:rFonts w:cs="David"/>
          <w:b/>
          <w:bCs/>
          <w:sz w:val="24"/>
          <w:szCs w:val="24"/>
          <w:rtl/>
        </w:rPr>
        <w:t>טראומה בגיל הילדות</w:t>
      </w:r>
      <w:r>
        <w:rPr>
          <w:rFonts w:cs="David"/>
          <w:sz w:val="24"/>
          <w:szCs w:val="24"/>
          <w:rtl/>
        </w:rPr>
        <w:t>"</w:t>
      </w:r>
      <w:r w:rsidRPr="00250096">
        <w:rPr>
          <w:rFonts w:cs="David"/>
          <w:sz w:val="24"/>
          <w:szCs w:val="24"/>
          <w:rtl/>
        </w:rPr>
        <w:t xml:space="preserve">, בעמ' 15). </w:t>
      </w:r>
    </w:p>
    <w:p w14:paraId="282C09C5" w14:textId="77777777" w:rsidR="008C3215" w:rsidRDefault="008C3215" w:rsidP="008C3215">
      <w:pPr>
        <w:pStyle w:val="Ruller40"/>
        <w:spacing w:line="240" w:lineRule="auto"/>
        <w:rPr>
          <w:rFonts w:ascii="Times New Roman" w:hAnsi="Times New Roman"/>
          <w:rtl/>
        </w:rPr>
      </w:pPr>
    </w:p>
    <w:p w14:paraId="3C7F8815" w14:textId="77777777" w:rsidR="008C3215" w:rsidRDefault="008C3215" w:rsidP="008C3215">
      <w:pPr>
        <w:spacing w:line="360" w:lineRule="auto"/>
        <w:jc w:val="both"/>
        <w:rPr>
          <w:rFonts w:ascii="Arial" w:hAnsi="Arial"/>
          <w:rtl/>
        </w:rPr>
      </w:pPr>
      <w:r>
        <w:rPr>
          <w:rFonts w:ascii="Arial" w:hAnsi="Arial"/>
          <w:rtl/>
        </w:rPr>
        <w:t xml:space="preserve">מן הראוי לציין כי בפני הפסיכולוג זומר לא עמד חומר חקירתי  אשר אולי מן הראוי ונכון היה שיעמוד בפניו בעת האבחון ועריכת חוות הדעת בעניינה של המתלוננת, במיוחד לנוכח העובדה כי בדיקתה נעשתה על ידו </w:t>
      </w:r>
      <w:r w:rsidRPr="00E37B92">
        <w:rPr>
          <w:rFonts w:ascii="Arial" w:hAnsi="Arial"/>
          <w:u w:val="single"/>
          <w:rtl/>
        </w:rPr>
        <w:t>חמש שנים</w:t>
      </w:r>
      <w:r>
        <w:rPr>
          <w:rFonts w:ascii="Arial" w:hAnsi="Arial"/>
          <w:rtl/>
        </w:rPr>
        <w:t xml:space="preserve"> לאחר המעשים הנטענים על ידה.</w:t>
      </w:r>
    </w:p>
    <w:p w14:paraId="03946C58" w14:textId="77777777" w:rsidR="008C3215" w:rsidRDefault="008C3215" w:rsidP="008C3215">
      <w:pPr>
        <w:spacing w:line="360" w:lineRule="auto"/>
        <w:jc w:val="both"/>
        <w:rPr>
          <w:rFonts w:ascii="Arial" w:hAnsi="Arial"/>
          <w:rtl/>
        </w:rPr>
      </w:pPr>
    </w:p>
    <w:p w14:paraId="700D0FDB" w14:textId="77777777" w:rsidR="008C3215" w:rsidRDefault="008C3215" w:rsidP="008C3215">
      <w:pPr>
        <w:spacing w:line="360" w:lineRule="auto"/>
        <w:jc w:val="both"/>
        <w:rPr>
          <w:rFonts w:ascii="Arial" w:hAnsi="Arial"/>
          <w:rtl/>
        </w:rPr>
      </w:pPr>
      <w:r>
        <w:rPr>
          <w:rFonts w:ascii="Arial" w:hAnsi="Arial"/>
          <w:rtl/>
        </w:rPr>
        <w:t xml:space="preserve">על כך יש להוסיף את העובדה בדבר השימוש שעשה פרופ' זומר בגרסה ניסיונית של שאלון </w:t>
      </w:r>
      <w:r>
        <w:rPr>
          <w:rFonts w:ascii="Arial" w:hAnsi="Arial"/>
        </w:rPr>
        <w:t>MMPI-A</w:t>
      </w:r>
      <w:r>
        <w:rPr>
          <w:rFonts w:ascii="Arial" w:hAnsi="Arial"/>
          <w:rtl/>
        </w:rPr>
        <w:t xml:space="preserve"> שכזכור נמצאת בהליך פיתוח במעבדה באוניברסיטת חיפה, וטרם קיבלה תוקף מדעי.</w:t>
      </w:r>
    </w:p>
    <w:p w14:paraId="402644FC" w14:textId="77777777" w:rsidR="008C3215" w:rsidRDefault="008C3215" w:rsidP="008C3215">
      <w:pPr>
        <w:spacing w:line="360" w:lineRule="auto"/>
        <w:jc w:val="both"/>
        <w:rPr>
          <w:rFonts w:ascii="Arial" w:hAnsi="Arial"/>
          <w:rtl/>
        </w:rPr>
      </w:pPr>
    </w:p>
    <w:p w14:paraId="17315E47" w14:textId="77777777" w:rsidR="008C3215" w:rsidRDefault="008C3215" w:rsidP="008C3215">
      <w:pPr>
        <w:spacing w:line="360" w:lineRule="auto"/>
        <w:jc w:val="both"/>
        <w:rPr>
          <w:rFonts w:ascii="Arial" w:hAnsi="Arial"/>
          <w:rtl/>
        </w:rPr>
      </w:pPr>
      <w:r>
        <w:rPr>
          <w:rFonts w:ascii="Arial" w:hAnsi="Arial"/>
          <w:rtl/>
        </w:rPr>
        <w:t xml:space="preserve">ב"כ הנאשם תוהה מדוע בחר מומחה התביעה לאבחן את המתלוננת באבחנה של             </w:t>
      </w:r>
      <w:r>
        <w:rPr>
          <w:rFonts w:ascii="Arial" w:hAnsi="Arial"/>
        </w:rPr>
        <w:t>COMPLEX POST-TRAUMATIC STRESS DISORDER</w:t>
      </w:r>
      <w:r>
        <w:rPr>
          <w:rFonts w:ascii="Arial" w:hAnsi="Arial"/>
          <w:rtl/>
        </w:rPr>
        <w:t xml:space="preserve"> שאינה קיימת ב- </w:t>
      </w:r>
      <w:r>
        <w:rPr>
          <w:rFonts w:ascii="Arial" w:hAnsi="Arial"/>
        </w:rPr>
        <w:t>DSM</w:t>
      </w:r>
      <w:r>
        <w:rPr>
          <w:rFonts w:ascii="Arial" w:hAnsi="Arial"/>
          <w:rtl/>
        </w:rPr>
        <w:t xml:space="preserve"> תוך הסתמכות, כאמור, על "גרסה ניסיונית", כהגדרתו.</w:t>
      </w:r>
    </w:p>
    <w:p w14:paraId="5BFA7E64" w14:textId="77777777" w:rsidR="008C3215" w:rsidRDefault="008C3215" w:rsidP="008C3215">
      <w:pPr>
        <w:spacing w:line="360" w:lineRule="auto"/>
        <w:jc w:val="both"/>
        <w:rPr>
          <w:rFonts w:ascii="Arial" w:hAnsi="Arial"/>
          <w:rtl/>
        </w:rPr>
      </w:pPr>
    </w:p>
    <w:p w14:paraId="33CFAFCD" w14:textId="77777777" w:rsidR="008C3215" w:rsidRDefault="008C3215" w:rsidP="008C3215">
      <w:pPr>
        <w:spacing w:line="360" w:lineRule="auto"/>
        <w:jc w:val="both"/>
        <w:rPr>
          <w:rFonts w:ascii="Arial" w:hAnsi="Arial"/>
          <w:rtl/>
        </w:rPr>
      </w:pPr>
      <w:r>
        <w:rPr>
          <w:rFonts w:ascii="Arial" w:hAnsi="Arial"/>
          <w:rtl/>
        </w:rPr>
        <w:t xml:space="preserve">אני מסכים כי במידת הזהירות הראויה, יש בכך כדי לערער במידת מה את המצע עליו נסמכה חוות דעת המומחה. </w:t>
      </w:r>
    </w:p>
    <w:p w14:paraId="41980D69" w14:textId="77777777" w:rsidR="008C3215" w:rsidRDefault="008C3215" w:rsidP="008C3215">
      <w:pPr>
        <w:spacing w:line="360" w:lineRule="auto"/>
        <w:jc w:val="both"/>
        <w:rPr>
          <w:rFonts w:ascii="Arial" w:hAnsi="Arial"/>
          <w:rtl/>
        </w:rPr>
      </w:pPr>
    </w:p>
    <w:p w14:paraId="014748FE" w14:textId="77777777" w:rsidR="008C3215" w:rsidRDefault="008C3215" w:rsidP="008C3215">
      <w:pPr>
        <w:spacing w:line="360" w:lineRule="auto"/>
        <w:jc w:val="both"/>
        <w:rPr>
          <w:rFonts w:ascii="Arial" w:hAnsi="Arial"/>
          <w:rtl/>
        </w:rPr>
      </w:pPr>
      <w:r>
        <w:rPr>
          <w:rFonts w:ascii="Arial" w:hAnsi="Arial"/>
          <w:rtl/>
        </w:rPr>
        <w:t xml:space="preserve">משכך אני קובע כי לא ניתן להסתמך על חוות דעת פרופ' זומר על מנת לתמוך בהרשעת הנאשם. </w:t>
      </w:r>
    </w:p>
    <w:p w14:paraId="26C7F591" w14:textId="77777777" w:rsidR="008C3215" w:rsidRDefault="008C3215" w:rsidP="008C3215">
      <w:pPr>
        <w:spacing w:line="360" w:lineRule="auto"/>
        <w:jc w:val="both"/>
        <w:rPr>
          <w:rFonts w:ascii="Arial" w:hAnsi="Arial"/>
          <w:rtl/>
        </w:rPr>
      </w:pPr>
    </w:p>
    <w:p w14:paraId="6024857B" w14:textId="77777777" w:rsidR="008C3215" w:rsidRDefault="008C3215" w:rsidP="008C3215">
      <w:pPr>
        <w:spacing w:line="360" w:lineRule="auto"/>
        <w:jc w:val="both"/>
        <w:rPr>
          <w:rFonts w:ascii="Arial" w:hAnsi="Arial"/>
          <w:rtl/>
        </w:rPr>
      </w:pPr>
      <w:r>
        <w:rPr>
          <w:rFonts w:ascii="Arial" w:hAnsi="Arial"/>
          <w:rtl/>
        </w:rPr>
        <w:t>לאור האמור לעיל, מסקנתי הינה כי אין די בראיות המאשימה כדי להביא להרשעת הנאשם בעבירות המין המיוחסות לו בכתב האישום.</w:t>
      </w:r>
    </w:p>
    <w:p w14:paraId="7421A1CD" w14:textId="77777777" w:rsidR="008C3215" w:rsidRDefault="008C3215" w:rsidP="008C3215">
      <w:pPr>
        <w:spacing w:line="360" w:lineRule="auto"/>
        <w:jc w:val="both"/>
        <w:rPr>
          <w:rFonts w:ascii="Arial" w:hAnsi="Arial"/>
          <w:rtl/>
        </w:rPr>
      </w:pPr>
    </w:p>
    <w:p w14:paraId="49491D06" w14:textId="77777777" w:rsidR="008C3215" w:rsidRDefault="008C3215" w:rsidP="008C3215">
      <w:pPr>
        <w:spacing w:line="360" w:lineRule="auto"/>
        <w:jc w:val="both"/>
        <w:rPr>
          <w:rFonts w:ascii="Arial" w:hAnsi="Arial"/>
          <w:u w:val="single"/>
          <w:rtl/>
        </w:rPr>
      </w:pPr>
      <w:r w:rsidRPr="0030755D">
        <w:rPr>
          <w:rFonts w:ascii="Arial" w:hAnsi="Arial"/>
          <w:u w:val="single"/>
          <w:rtl/>
        </w:rPr>
        <w:t>עבירת התקיפה בנסיבות מחמירות</w:t>
      </w:r>
    </w:p>
    <w:p w14:paraId="14EB4A38" w14:textId="77777777" w:rsidR="008C3215" w:rsidRPr="0030755D" w:rsidRDefault="008C3215" w:rsidP="008C3215">
      <w:pPr>
        <w:spacing w:line="360" w:lineRule="auto"/>
        <w:jc w:val="both"/>
        <w:rPr>
          <w:rFonts w:ascii="Arial" w:hAnsi="Arial"/>
          <w:u w:val="single"/>
          <w:rtl/>
        </w:rPr>
      </w:pPr>
    </w:p>
    <w:p w14:paraId="218B146C" w14:textId="77777777" w:rsidR="008C3215" w:rsidRDefault="008C3215" w:rsidP="008C3215">
      <w:pPr>
        <w:spacing w:line="360" w:lineRule="auto"/>
        <w:jc w:val="both"/>
        <w:rPr>
          <w:rFonts w:ascii="Arial" w:hAnsi="Arial"/>
          <w:rtl/>
        </w:rPr>
      </w:pPr>
      <w:r>
        <w:rPr>
          <w:rFonts w:ascii="Arial" w:hAnsi="Arial"/>
          <w:rtl/>
        </w:rPr>
        <w:t>כתב האישום מייחס לנאשם גם מספר עבירות של תקיפה בנסיבות מחמירות, כמתואר בכתב האישום, כי במהלך שנת הלימודים 09/05-09/06, צבט בעכוזה של המתלוננת, ומשזו בעטה בו כדי שיניח לה, בעט בה בחוזקה באופן שהוטחה אל הקיר מולה ונפלה על הריצפה.</w:t>
      </w:r>
    </w:p>
    <w:p w14:paraId="6F9B310C" w14:textId="77777777" w:rsidR="008C3215" w:rsidRDefault="008C3215" w:rsidP="008C3215">
      <w:pPr>
        <w:spacing w:line="360" w:lineRule="auto"/>
        <w:jc w:val="both"/>
        <w:rPr>
          <w:rFonts w:ascii="Arial" w:hAnsi="Arial"/>
          <w:rtl/>
        </w:rPr>
      </w:pPr>
    </w:p>
    <w:p w14:paraId="2FB593F2" w14:textId="77777777" w:rsidR="008C3215" w:rsidRDefault="008C3215" w:rsidP="008C3215">
      <w:pPr>
        <w:spacing w:line="360" w:lineRule="auto"/>
        <w:jc w:val="both"/>
        <w:rPr>
          <w:rFonts w:ascii="Arial" w:hAnsi="Arial"/>
          <w:rtl/>
        </w:rPr>
      </w:pPr>
      <w:r>
        <w:rPr>
          <w:rFonts w:ascii="Arial" w:hAnsi="Arial"/>
          <w:rtl/>
        </w:rPr>
        <w:t xml:space="preserve">כמו כן נטען, כי במועדים שאינם ידועים למאשימה נתנה המתלוננת מכה לנאשם על מנת שיתרחק ממנה, וזה בתגובה, הכה אותה, הפילה על הרצפה והמשיך להכותה. </w:t>
      </w:r>
    </w:p>
    <w:p w14:paraId="63F964AF" w14:textId="77777777" w:rsidR="008C3215" w:rsidRDefault="008C3215" w:rsidP="008C3215">
      <w:pPr>
        <w:spacing w:line="360" w:lineRule="auto"/>
        <w:jc w:val="both"/>
        <w:rPr>
          <w:rFonts w:ascii="Arial" w:hAnsi="Arial"/>
          <w:rtl/>
        </w:rPr>
      </w:pPr>
    </w:p>
    <w:p w14:paraId="71986922" w14:textId="77777777" w:rsidR="008C3215" w:rsidRDefault="008C3215" w:rsidP="008C3215">
      <w:pPr>
        <w:spacing w:line="360" w:lineRule="auto"/>
        <w:jc w:val="both"/>
        <w:rPr>
          <w:rFonts w:ascii="Arial" w:hAnsi="Arial"/>
          <w:rtl/>
        </w:rPr>
      </w:pPr>
      <w:r>
        <w:rPr>
          <w:rFonts w:ascii="Arial" w:hAnsi="Arial"/>
          <w:rtl/>
        </w:rPr>
        <w:t xml:space="preserve">הנאשם טען כי מעולם לא נהג באלימות פיזית כלפי המתלוננת. נהפוך הוא, עשה כמיטב יכולתו לרווחתה ולמילוי צרכיה, והזכיר כי הסיטואציה "האלימה" היחידה הייתה "סיפור העיפרון" או "פוזיציית האינסטלאטור",  ככינויה בעדות אחרת. </w:t>
      </w:r>
    </w:p>
    <w:p w14:paraId="7F063C34" w14:textId="77777777" w:rsidR="008C3215" w:rsidRDefault="008C3215" w:rsidP="008C3215">
      <w:pPr>
        <w:spacing w:line="360" w:lineRule="auto"/>
        <w:jc w:val="both"/>
        <w:rPr>
          <w:rFonts w:ascii="Arial" w:hAnsi="Arial"/>
          <w:rtl/>
        </w:rPr>
      </w:pPr>
    </w:p>
    <w:p w14:paraId="2D4084A9" w14:textId="77777777" w:rsidR="008C3215" w:rsidRDefault="008C3215" w:rsidP="008C3215">
      <w:pPr>
        <w:spacing w:line="360" w:lineRule="auto"/>
        <w:jc w:val="both"/>
        <w:rPr>
          <w:rFonts w:ascii="Arial" w:hAnsi="Arial"/>
          <w:rtl/>
        </w:rPr>
      </w:pPr>
      <w:r>
        <w:rPr>
          <w:rFonts w:ascii="Arial" w:hAnsi="Arial"/>
          <w:rtl/>
        </w:rPr>
        <w:t xml:space="preserve">נראה כי גם לעניין זה לא ניתן למצוא תימוכין בחומר הראייתי שהונח בפנינו, למעט גרסתה של המתלוננת, אשר אין בה די בהעדר חיזוק של ממש. </w:t>
      </w:r>
    </w:p>
    <w:p w14:paraId="1F2E2548" w14:textId="77777777" w:rsidR="008C3215" w:rsidRDefault="008C3215" w:rsidP="008C3215">
      <w:pPr>
        <w:spacing w:line="360" w:lineRule="auto"/>
        <w:jc w:val="both"/>
        <w:rPr>
          <w:rFonts w:ascii="Arial" w:hAnsi="Arial"/>
          <w:rtl/>
        </w:rPr>
      </w:pPr>
    </w:p>
    <w:p w14:paraId="4859057C" w14:textId="77777777" w:rsidR="008C3215" w:rsidRDefault="008C3215" w:rsidP="008C3215">
      <w:pPr>
        <w:spacing w:line="360" w:lineRule="auto"/>
        <w:jc w:val="both"/>
        <w:rPr>
          <w:rFonts w:ascii="Arial" w:hAnsi="Arial"/>
          <w:rtl/>
        </w:rPr>
      </w:pPr>
      <w:r>
        <w:rPr>
          <w:rFonts w:ascii="Arial" w:hAnsi="Arial"/>
          <w:rtl/>
        </w:rPr>
        <w:t xml:space="preserve">העדה הרלוונטית אשר היה מצופה כי תשפוך אור בהקשר זה הינה שוב, אם המתלוננת/גרושתו של הנאשם. </w:t>
      </w:r>
    </w:p>
    <w:p w14:paraId="1A344715" w14:textId="77777777" w:rsidR="008C3215" w:rsidRDefault="008C3215" w:rsidP="008C3215">
      <w:pPr>
        <w:spacing w:line="360" w:lineRule="auto"/>
        <w:jc w:val="both"/>
        <w:rPr>
          <w:rFonts w:ascii="Arial" w:hAnsi="Arial"/>
          <w:rtl/>
        </w:rPr>
      </w:pPr>
    </w:p>
    <w:p w14:paraId="6297ACB8" w14:textId="77777777" w:rsidR="008C3215" w:rsidRDefault="008C3215" w:rsidP="008C3215">
      <w:pPr>
        <w:spacing w:line="360" w:lineRule="auto"/>
        <w:jc w:val="both"/>
        <w:rPr>
          <w:rFonts w:ascii="Arial" w:hAnsi="Arial"/>
          <w:rtl/>
        </w:rPr>
      </w:pPr>
      <w:r>
        <w:rPr>
          <w:rFonts w:ascii="Arial" w:hAnsi="Arial"/>
          <w:rtl/>
        </w:rPr>
        <w:t xml:space="preserve">גרסת המתלוננת אינה נתמכת בראיות חיצוניות כלשהן. </w:t>
      </w:r>
    </w:p>
    <w:p w14:paraId="6FCA029B" w14:textId="77777777" w:rsidR="008C3215" w:rsidRDefault="008C3215" w:rsidP="008C3215">
      <w:pPr>
        <w:spacing w:line="360" w:lineRule="auto"/>
        <w:jc w:val="both"/>
        <w:rPr>
          <w:rFonts w:ascii="Arial" w:hAnsi="Arial"/>
          <w:rtl/>
        </w:rPr>
      </w:pPr>
    </w:p>
    <w:p w14:paraId="33D2E680" w14:textId="77777777" w:rsidR="008C3215" w:rsidRDefault="008C3215" w:rsidP="008C3215">
      <w:pPr>
        <w:spacing w:line="360" w:lineRule="auto"/>
        <w:jc w:val="both"/>
        <w:rPr>
          <w:rFonts w:ascii="Arial" w:hAnsi="Arial"/>
          <w:rtl/>
        </w:rPr>
      </w:pPr>
      <w:r>
        <w:rPr>
          <w:rFonts w:ascii="Arial" w:hAnsi="Arial"/>
          <w:rtl/>
        </w:rPr>
        <w:t>לנוכח התהייה כיצד אמה לא היתה ערה למעשים אותם מייחסת המתלוננת לנאשם, זו האחרונה תיארה את האם כאחת העסוקה בעיסוקיה, הן מחוץ לבית והן בעת שהותה בבית למול "המחשב" ואף השתמשה במילה "זומבי".</w:t>
      </w:r>
    </w:p>
    <w:p w14:paraId="3CE18F72" w14:textId="77777777" w:rsidR="008C3215" w:rsidRDefault="008C3215" w:rsidP="008C3215">
      <w:pPr>
        <w:jc w:val="both"/>
        <w:rPr>
          <w:rFonts w:ascii="Arial" w:hAnsi="Arial"/>
          <w:rtl/>
        </w:rPr>
      </w:pPr>
    </w:p>
    <w:p w14:paraId="3448E52D" w14:textId="77777777" w:rsidR="008C3215" w:rsidRDefault="008C3215" w:rsidP="008C3215">
      <w:pPr>
        <w:spacing w:line="360" w:lineRule="auto"/>
        <w:jc w:val="both"/>
        <w:rPr>
          <w:rFonts w:ascii="Arial" w:hAnsi="Arial"/>
          <w:rtl/>
        </w:rPr>
      </w:pPr>
      <w:r>
        <w:rPr>
          <w:rFonts w:ascii="Arial" w:hAnsi="Arial"/>
          <w:rtl/>
        </w:rPr>
        <w:t>אין לי אלא לשוב ולהפנות להתייחסותה של האם בהודעתה במשטרה עת נשאלה לעניין "אלימות" כלשהי מצד הנאשם כלפי המתלוננת.</w:t>
      </w:r>
    </w:p>
    <w:p w14:paraId="6B8CC43D" w14:textId="77777777" w:rsidR="008C3215" w:rsidRDefault="008C3215" w:rsidP="008C3215">
      <w:pPr>
        <w:spacing w:line="360" w:lineRule="auto"/>
        <w:jc w:val="both"/>
        <w:rPr>
          <w:rFonts w:ascii="Arial" w:hAnsi="Arial"/>
          <w:rtl/>
        </w:rPr>
      </w:pPr>
    </w:p>
    <w:p w14:paraId="125150A6" w14:textId="77777777" w:rsidR="008C3215" w:rsidRDefault="008C3215" w:rsidP="008C3215">
      <w:pPr>
        <w:spacing w:line="360" w:lineRule="auto"/>
        <w:jc w:val="both"/>
        <w:rPr>
          <w:rFonts w:ascii="Arial" w:hAnsi="Arial"/>
          <w:rtl/>
        </w:rPr>
      </w:pPr>
      <w:r>
        <w:rPr>
          <w:rFonts w:ascii="Arial" w:hAnsi="Arial"/>
          <w:rtl/>
        </w:rPr>
        <w:t>תחילה ציינה, כי המתלוננת בעת שחשפה את מה שהיא מייחסת לנאשם, הזכירה לה "סימנים כחולים" שהיו על גופה ובאותה עת, סיפרה כי "נפלה" ועתה לגרסתה, היו אלה סימנים אשר הותירו בה אלימותו של הנאשם.</w:t>
      </w:r>
    </w:p>
    <w:p w14:paraId="548FA6C7" w14:textId="77777777" w:rsidR="008C3215" w:rsidRDefault="008C3215" w:rsidP="008C3215">
      <w:pPr>
        <w:spacing w:line="360" w:lineRule="auto"/>
        <w:jc w:val="both"/>
        <w:rPr>
          <w:rFonts w:ascii="Arial" w:hAnsi="Arial"/>
          <w:rtl/>
        </w:rPr>
      </w:pPr>
    </w:p>
    <w:p w14:paraId="25FDFC28" w14:textId="77777777" w:rsidR="008C3215" w:rsidRDefault="008C3215" w:rsidP="008C3215">
      <w:pPr>
        <w:spacing w:line="360" w:lineRule="auto"/>
        <w:jc w:val="both"/>
        <w:rPr>
          <w:rFonts w:ascii="Arial" w:hAnsi="Arial"/>
          <w:rtl/>
        </w:rPr>
      </w:pPr>
      <w:r>
        <w:rPr>
          <w:rFonts w:ascii="Arial" w:hAnsi="Arial"/>
          <w:rtl/>
        </w:rPr>
        <w:t xml:space="preserve">המתלוננת לא דיווחה כאמור בזמן אמת לאמה על אלימות כלשהי מצד הנאשם כלפיה והאֵם מסבירה את הסימנים במילים: </w:t>
      </w:r>
      <w:r w:rsidRPr="00506D07">
        <w:rPr>
          <w:rFonts w:ascii="Arial" w:hAnsi="Arial" w:cs="Miriam"/>
          <w:rtl/>
        </w:rPr>
        <w:t>"היא הייתה ילדה מאוד שובבה, נפלה, קיבלה מכות, קיבלה מכות מהפינות של השולחן אז האמנתי לה. הייתה מטפסת על עצים".</w:t>
      </w:r>
    </w:p>
    <w:p w14:paraId="1BBF5889" w14:textId="77777777" w:rsidR="008C3215" w:rsidRDefault="008C3215" w:rsidP="008C3215">
      <w:pPr>
        <w:spacing w:line="360" w:lineRule="auto"/>
        <w:jc w:val="both"/>
        <w:rPr>
          <w:rFonts w:ascii="Arial" w:hAnsi="Arial"/>
          <w:rtl/>
        </w:rPr>
      </w:pPr>
    </w:p>
    <w:p w14:paraId="16B4369F" w14:textId="77777777" w:rsidR="008C3215" w:rsidRDefault="008C3215" w:rsidP="008C3215">
      <w:pPr>
        <w:spacing w:line="360" w:lineRule="auto"/>
        <w:jc w:val="both"/>
        <w:rPr>
          <w:rFonts w:ascii="Arial" w:hAnsi="Arial"/>
          <w:rtl/>
        </w:rPr>
      </w:pPr>
      <w:r>
        <w:rPr>
          <w:rFonts w:ascii="Arial" w:hAnsi="Arial"/>
          <w:rtl/>
        </w:rPr>
        <w:t xml:space="preserve">עדותה זו של המתלוננת בדבר אלימות מצד הנאשם אינה מגובה בפרטים אשר ניתן לעגנם בזמן ואירועים מחיי המתלוננת, בחיי היום יום. </w:t>
      </w:r>
    </w:p>
    <w:p w14:paraId="1AA023BE" w14:textId="77777777" w:rsidR="008C3215" w:rsidRDefault="008C3215" w:rsidP="008C3215">
      <w:pPr>
        <w:spacing w:line="360" w:lineRule="auto"/>
        <w:jc w:val="both"/>
        <w:rPr>
          <w:rFonts w:ascii="Arial" w:hAnsi="Arial"/>
          <w:rtl/>
        </w:rPr>
      </w:pPr>
    </w:p>
    <w:p w14:paraId="0C87E96C" w14:textId="77777777" w:rsidR="008C3215" w:rsidRDefault="008C3215" w:rsidP="008C3215">
      <w:pPr>
        <w:spacing w:line="360" w:lineRule="auto"/>
        <w:jc w:val="both"/>
        <w:rPr>
          <w:rFonts w:ascii="Arial" w:hAnsi="Arial"/>
          <w:rtl/>
        </w:rPr>
      </w:pPr>
      <w:r>
        <w:rPr>
          <w:rFonts w:ascii="Arial" w:hAnsi="Arial"/>
          <w:rtl/>
        </w:rPr>
        <w:t>כאן המקום לציין כי אירוע אחד, אשר גלש לאינטראקציה אלימה בין המתלוננת לנאשם, היה אותו אירוע שהוזכר כאמור כאירוע עיפרון ופוזיציית האינסטלטור, כאשר המתלוננת הבחינה בעכזו החשוף של הנאשם, אשר נחשף תוך כדי היותו כורע בסלון הבית לסדר דבר מה, והחליטה להשתעשע באופן של נטילת עיפרון ושלשולו בין מכנסיו המופשלים קמעה לבין ישבנו.</w:t>
      </w:r>
    </w:p>
    <w:p w14:paraId="55128CF4" w14:textId="77777777" w:rsidR="008C3215" w:rsidRDefault="008C3215" w:rsidP="008C3215">
      <w:pPr>
        <w:spacing w:line="360" w:lineRule="auto"/>
        <w:jc w:val="both"/>
        <w:rPr>
          <w:rFonts w:ascii="Arial" w:hAnsi="Arial"/>
          <w:rtl/>
        </w:rPr>
      </w:pPr>
    </w:p>
    <w:p w14:paraId="43B659BC" w14:textId="77777777" w:rsidR="008C3215" w:rsidRDefault="008C3215" w:rsidP="008C3215">
      <w:pPr>
        <w:spacing w:line="360" w:lineRule="auto"/>
        <w:jc w:val="both"/>
        <w:rPr>
          <w:rFonts w:ascii="Arial" w:hAnsi="Arial"/>
          <w:rtl/>
        </w:rPr>
      </w:pPr>
      <w:r>
        <w:rPr>
          <w:rFonts w:ascii="Arial" w:hAnsi="Arial"/>
          <w:rtl/>
        </w:rPr>
        <w:t xml:space="preserve">קיימת חשיבות רבה לראות את נקודת מבטה של אֵם המתלוננת לאירוע נקודתי זה ובכלל לדינימיקה שבין השניים בחיי היום יום, בביתם, בהשיבה כדלקמן: </w:t>
      </w:r>
    </w:p>
    <w:p w14:paraId="459D6D1E" w14:textId="77777777" w:rsidR="008C3215" w:rsidRDefault="008C3215" w:rsidP="008C3215">
      <w:pPr>
        <w:jc w:val="both"/>
        <w:rPr>
          <w:rFonts w:ascii="Arial" w:hAnsi="Arial"/>
          <w:rtl/>
        </w:rPr>
      </w:pPr>
    </w:p>
    <w:p w14:paraId="43700059" w14:textId="77777777" w:rsidR="008C3215" w:rsidRPr="003A7E03" w:rsidRDefault="008C3215" w:rsidP="008C3215">
      <w:pPr>
        <w:tabs>
          <w:tab w:val="left" w:pos="6866"/>
        </w:tabs>
        <w:ind w:left="1106" w:right="1440" w:hanging="720"/>
        <w:jc w:val="both"/>
        <w:rPr>
          <w:rFonts w:ascii="Arial" w:hAnsi="Arial" w:cs="Miriam"/>
          <w:rtl/>
        </w:rPr>
      </w:pPr>
      <w:r>
        <w:rPr>
          <w:rFonts w:ascii="Arial" w:hAnsi="Arial" w:cs="Miriam"/>
          <w:rtl/>
        </w:rPr>
        <w:t>"</w:t>
      </w:r>
      <w:r w:rsidRPr="003A7E03">
        <w:rPr>
          <w:rFonts w:ascii="Arial" w:hAnsi="Arial" w:cs="Miriam"/>
          <w:rtl/>
        </w:rPr>
        <w:t xml:space="preserve">ת. </w:t>
      </w:r>
      <w:r w:rsidRPr="003A7E03">
        <w:rPr>
          <w:rFonts w:ascii="Arial" w:hAnsi="Arial" w:cs="Miriam"/>
          <w:rtl/>
        </w:rPr>
        <w:tab/>
      </w:r>
      <w:r>
        <w:rPr>
          <w:rFonts w:ascii="Arial" w:hAnsi="Arial" w:cs="Miriam"/>
          <w:rtl/>
        </w:rPr>
        <w:t>[...]</w:t>
      </w:r>
      <w:r w:rsidRPr="003A7E03">
        <w:rPr>
          <w:rFonts w:ascii="Arial" w:hAnsi="Arial" w:cs="Miriam"/>
          <w:rtl/>
        </w:rPr>
        <w:t>הייתי נותנת להם להסתדר ביניהם אבל במקרה ההוא אמרתי להם כמו ילדים סליחה ילדים אתם יכולים להפסיק את מה שקורה פה? סליחה באותו זמן הוא דחף אותה אז קפצתי מהכסא ואמרתי לו סליחה מה אתה עושה והוא הגיב כמו ילד משהו כמו היא התחילה איתי...</w:t>
      </w:r>
      <w:r>
        <w:rPr>
          <w:rFonts w:ascii="Arial" w:hAnsi="Arial" w:cs="Miriam"/>
          <w:rtl/>
        </w:rPr>
        <w:t>"</w:t>
      </w:r>
    </w:p>
    <w:p w14:paraId="3ACA381D" w14:textId="77777777" w:rsidR="008C3215" w:rsidRDefault="008C3215" w:rsidP="008C3215">
      <w:pPr>
        <w:ind w:left="720" w:hanging="720"/>
        <w:jc w:val="both"/>
        <w:rPr>
          <w:rFonts w:ascii="Arial" w:hAnsi="Arial"/>
          <w:rtl/>
        </w:rPr>
      </w:pPr>
      <w:r>
        <w:rPr>
          <w:rFonts w:ascii="Arial" w:hAnsi="Arial"/>
        </w:rPr>
        <w:t xml:space="preserve"> </w:t>
      </w:r>
    </w:p>
    <w:p w14:paraId="7AD78BF2" w14:textId="77777777" w:rsidR="008C3215" w:rsidRDefault="008C3215" w:rsidP="008C3215">
      <w:pPr>
        <w:spacing w:line="360" w:lineRule="auto"/>
        <w:ind w:left="720" w:hanging="720"/>
        <w:jc w:val="both"/>
        <w:rPr>
          <w:rFonts w:ascii="Arial" w:hAnsi="Arial"/>
          <w:rtl/>
        </w:rPr>
      </w:pPr>
      <w:r>
        <w:rPr>
          <w:rFonts w:ascii="Arial" w:hAnsi="Arial"/>
          <w:rtl/>
        </w:rPr>
        <w:t>ובהמשך:</w:t>
      </w:r>
      <w:r w:rsidRPr="00016501">
        <w:rPr>
          <w:rFonts w:ascii="Arial" w:hAnsi="Arial"/>
          <w:rtl/>
        </w:rPr>
        <w:t xml:space="preserve"> </w:t>
      </w:r>
    </w:p>
    <w:p w14:paraId="3A20B3D5" w14:textId="77777777" w:rsidR="008C3215" w:rsidRDefault="008C3215" w:rsidP="008C3215">
      <w:pPr>
        <w:ind w:left="720" w:hanging="720"/>
        <w:jc w:val="both"/>
        <w:rPr>
          <w:rFonts w:ascii="Arial" w:hAnsi="Arial"/>
          <w:rtl/>
        </w:rPr>
      </w:pPr>
    </w:p>
    <w:p w14:paraId="139FC208" w14:textId="77777777" w:rsidR="008C3215" w:rsidRPr="00891805" w:rsidRDefault="008C3215" w:rsidP="008C3215">
      <w:pPr>
        <w:ind w:left="1106" w:right="1440" w:hanging="720"/>
        <w:jc w:val="both"/>
        <w:rPr>
          <w:rFonts w:ascii="Arial" w:hAnsi="Arial" w:cs="Miriam"/>
          <w:rtl/>
        </w:rPr>
      </w:pPr>
      <w:r>
        <w:rPr>
          <w:rFonts w:ascii="Arial" w:hAnsi="Arial" w:cs="Miriam"/>
          <w:rtl/>
        </w:rPr>
        <w:t>"</w:t>
      </w:r>
      <w:r w:rsidRPr="00891805">
        <w:rPr>
          <w:rFonts w:ascii="Arial" w:hAnsi="Arial" w:cs="Miriam"/>
          <w:rtl/>
        </w:rPr>
        <w:t xml:space="preserve">ש. </w:t>
      </w:r>
      <w:r w:rsidRPr="00891805">
        <w:rPr>
          <w:rFonts w:ascii="Arial" w:hAnsi="Arial" w:cs="Miriam"/>
          <w:rtl/>
        </w:rPr>
        <w:tab/>
        <w:t>מה את ראית שקרה בסלון?</w:t>
      </w:r>
    </w:p>
    <w:p w14:paraId="72E3639A" w14:textId="77777777" w:rsidR="008C3215" w:rsidRPr="00891805" w:rsidRDefault="008C3215" w:rsidP="008C3215">
      <w:pPr>
        <w:ind w:left="1106" w:right="1440" w:hanging="720"/>
        <w:jc w:val="both"/>
        <w:rPr>
          <w:rFonts w:ascii="Arial" w:hAnsi="Arial" w:cs="Miriam"/>
          <w:rtl/>
        </w:rPr>
      </w:pPr>
      <w:r w:rsidRPr="00891805">
        <w:rPr>
          <w:rFonts w:ascii="Arial" w:hAnsi="Arial" w:cs="Miriam"/>
          <w:rtl/>
        </w:rPr>
        <w:t xml:space="preserve">ת. </w:t>
      </w:r>
      <w:r w:rsidRPr="00891805">
        <w:rPr>
          <w:rFonts w:ascii="Arial" w:hAnsi="Arial" w:cs="Miriam"/>
          <w:rtl/>
        </w:rPr>
        <w:tab/>
        <w:t xml:space="preserve">ראיתי את הקטע הזה בו הוא התכופף לטפל במשהו והמכנסיים ירדו והיא ראתה לו את הטוסיק ונעצה בו את העיפרון בטוסיק וזה מאוד הצחיק אותה, אז הוא הסתובב אליה וצבט אותה. </w:t>
      </w:r>
    </w:p>
    <w:p w14:paraId="1870FBB7" w14:textId="77777777" w:rsidR="008C3215" w:rsidRPr="00891805" w:rsidRDefault="008C3215" w:rsidP="008C3215">
      <w:pPr>
        <w:ind w:left="1106" w:right="1440" w:hanging="720"/>
        <w:jc w:val="both"/>
        <w:rPr>
          <w:rFonts w:ascii="Arial" w:hAnsi="Arial" w:cs="Miriam"/>
          <w:rtl/>
        </w:rPr>
      </w:pPr>
      <w:r w:rsidRPr="00891805">
        <w:rPr>
          <w:rFonts w:ascii="Arial" w:hAnsi="Arial" w:cs="Miriam"/>
          <w:rtl/>
        </w:rPr>
        <w:t xml:space="preserve">ש. </w:t>
      </w:r>
      <w:r w:rsidRPr="00891805">
        <w:rPr>
          <w:rFonts w:ascii="Arial" w:hAnsi="Arial" w:cs="Miriam"/>
          <w:rtl/>
        </w:rPr>
        <w:tab/>
        <w:t>לא ראית את כל ההשתלשלות?</w:t>
      </w:r>
    </w:p>
    <w:p w14:paraId="41755D31" w14:textId="77777777" w:rsidR="008C3215" w:rsidRPr="00891805" w:rsidRDefault="008C3215" w:rsidP="008C3215">
      <w:pPr>
        <w:ind w:left="1106" w:right="1440" w:hanging="720"/>
        <w:jc w:val="both"/>
        <w:rPr>
          <w:rFonts w:ascii="Arial" w:hAnsi="Arial" w:cs="Miriam"/>
          <w:rtl/>
        </w:rPr>
      </w:pPr>
      <w:r w:rsidRPr="00891805">
        <w:rPr>
          <w:rFonts w:ascii="Arial" w:hAnsi="Arial" w:cs="Miriam"/>
          <w:rtl/>
        </w:rPr>
        <w:t xml:space="preserve">ת. </w:t>
      </w:r>
      <w:r w:rsidRPr="00891805">
        <w:rPr>
          <w:rFonts w:ascii="Arial" w:hAnsi="Arial" w:cs="Miriam"/>
          <w:rtl/>
        </w:rPr>
        <w:tab/>
        <w:t>מדי פעם הפניתי מבט. אני יודעת שאחרי זה היא קמה, והייתה התגוששות אבל הייתי עם הגב, למרות שהייתי באותו חדר, זה נשמע כמו משחק תפיסות מאחורי הגב. זה  נגמר בדחיפה שלה די חזקה כי היא עפה איזה שני מטר על משהו שהיה ליד הקיר, מין כוננית קטנה כזאת, שבשלב הזה אני קמתי והתערבתי, ושבנקודה הזאת מוטב להפסיק כי זה הלך רחוק מדי</w:t>
      </w:r>
      <w:r>
        <w:rPr>
          <w:rFonts w:ascii="Arial" w:hAnsi="Arial" w:cs="Miriam"/>
          <w:rtl/>
        </w:rPr>
        <w:t>"</w:t>
      </w:r>
      <w:r w:rsidRPr="006F3A96">
        <w:rPr>
          <w:rFonts w:ascii="Arial" w:hAnsi="Arial"/>
          <w:rtl/>
        </w:rPr>
        <w:t xml:space="preserve"> (ת/27ב' עמ' 3 שור' 68-70 ו- 72-79)</w:t>
      </w:r>
      <w:r w:rsidRPr="00891805">
        <w:rPr>
          <w:rFonts w:ascii="Arial" w:hAnsi="Arial" w:cs="Miriam"/>
          <w:rtl/>
        </w:rPr>
        <w:t xml:space="preserve">. </w:t>
      </w:r>
    </w:p>
    <w:p w14:paraId="4E85061A" w14:textId="77777777" w:rsidR="008C3215" w:rsidRDefault="008C3215" w:rsidP="008C3215">
      <w:pPr>
        <w:spacing w:line="360" w:lineRule="auto"/>
        <w:jc w:val="both"/>
        <w:rPr>
          <w:rFonts w:ascii="Arial" w:hAnsi="Arial"/>
          <w:rtl/>
        </w:rPr>
      </w:pPr>
    </w:p>
    <w:p w14:paraId="60480376" w14:textId="77777777" w:rsidR="008C3215" w:rsidRDefault="008C3215" w:rsidP="008C3215">
      <w:pPr>
        <w:spacing w:line="360" w:lineRule="auto"/>
        <w:jc w:val="both"/>
        <w:rPr>
          <w:rFonts w:ascii="Arial" w:hAnsi="Arial"/>
          <w:rtl/>
        </w:rPr>
      </w:pPr>
      <w:r>
        <w:rPr>
          <w:rFonts w:ascii="Arial" w:hAnsi="Arial"/>
          <w:rtl/>
        </w:rPr>
        <w:t>כמו כן, אפנה לשאלה ותשובה בעניין דומה ואשר אף הוא, יש בו כדי להשליך וללמד את אופן ראיית הדברים על ידי האֵם:</w:t>
      </w:r>
    </w:p>
    <w:p w14:paraId="45B9B4E9" w14:textId="77777777" w:rsidR="008C3215" w:rsidRDefault="008C3215" w:rsidP="008C3215">
      <w:pPr>
        <w:spacing w:line="360" w:lineRule="auto"/>
        <w:jc w:val="both"/>
        <w:rPr>
          <w:rFonts w:ascii="Arial" w:hAnsi="Arial"/>
          <w:rtl/>
        </w:rPr>
      </w:pPr>
    </w:p>
    <w:p w14:paraId="005E2FD5" w14:textId="77777777" w:rsidR="008C3215" w:rsidRDefault="008C3215" w:rsidP="008C3215">
      <w:pPr>
        <w:ind w:left="926" w:right="900"/>
        <w:jc w:val="both"/>
        <w:rPr>
          <w:rFonts w:ascii="Arial" w:hAnsi="Arial"/>
          <w:rtl/>
        </w:rPr>
      </w:pPr>
      <w:r>
        <w:rPr>
          <w:rFonts w:ascii="Arial" w:hAnsi="Arial" w:cs="Miriam"/>
          <w:rtl/>
        </w:rPr>
        <w:t>"</w:t>
      </w:r>
      <w:r w:rsidRPr="00AF4293">
        <w:rPr>
          <w:rFonts w:ascii="Arial" w:hAnsi="Arial" w:cs="Miriam"/>
          <w:rtl/>
        </w:rPr>
        <w:t>ת. היו להם משחקי בנים כאלה, מכות הדדיות וזה נראה ככה. אני זוכרת כל מיני קטעים שאמרתי לו: אתה פה מגזים, אך אני לא יכולה לשים את האצבע ולומר היה מקרה כזה וכזה"</w:t>
      </w:r>
      <w:r>
        <w:rPr>
          <w:rFonts w:ascii="Arial" w:hAnsi="Arial"/>
          <w:rtl/>
        </w:rPr>
        <w:t xml:space="preserve"> (שם, עמ' 4 שור' 91-94). </w:t>
      </w:r>
    </w:p>
    <w:p w14:paraId="385DA20C" w14:textId="77777777" w:rsidR="008C3215" w:rsidRDefault="008C3215" w:rsidP="008C3215">
      <w:pPr>
        <w:spacing w:line="360" w:lineRule="auto"/>
        <w:jc w:val="both"/>
        <w:rPr>
          <w:rFonts w:ascii="Arial" w:hAnsi="Arial"/>
          <w:rtl/>
        </w:rPr>
      </w:pPr>
    </w:p>
    <w:p w14:paraId="7B1E6B84" w14:textId="77777777" w:rsidR="008C3215" w:rsidRDefault="008C3215" w:rsidP="008C3215">
      <w:pPr>
        <w:spacing w:line="360" w:lineRule="auto"/>
        <w:jc w:val="both"/>
        <w:rPr>
          <w:rFonts w:ascii="Arial" w:hAnsi="Arial"/>
          <w:rtl/>
        </w:rPr>
      </w:pPr>
      <w:r>
        <w:rPr>
          <w:rFonts w:ascii="Arial" w:hAnsi="Arial"/>
          <w:rtl/>
        </w:rPr>
        <w:t xml:space="preserve">כך גם יש להוסיף את התבטאותה בעדותה בפנינו כאשר נשאלה על אירוע ה"עיפרון" או את מה שכינתה "פוזיציית האינסטלטור" שנראה לה </w:t>
      </w:r>
      <w:r w:rsidRPr="00DA1B38">
        <w:rPr>
          <w:rFonts w:ascii="Arial" w:hAnsi="Arial" w:cs="Miriam"/>
          <w:rtl/>
        </w:rPr>
        <w:t>"יותר כמו משחק של ילדים, שבסופו יצא משליטה"</w:t>
      </w:r>
      <w:r>
        <w:rPr>
          <w:rFonts w:ascii="Arial" w:hAnsi="Arial"/>
          <w:rtl/>
        </w:rPr>
        <w:t xml:space="preserve"> (עמ' 113 שור' 25-26 לפרו').</w:t>
      </w:r>
    </w:p>
    <w:p w14:paraId="590FA847" w14:textId="77777777" w:rsidR="008C3215" w:rsidRDefault="008C3215" w:rsidP="008C3215">
      <w:pPr>
        <w:spacing w:line="360" w:lineRule="auto"/>
        <w:jc w:val="both"/>
        <w:rPr>
          <w:rFonts w:ascii="Arial" w:hAnsi="Arial"/>
          <w:rtl/>
        </w:rPr>
      </w:pPr>
    </w:p>
    <w:p w14:paraId="48B7996A" w14:textId="77777777" w:rsidR="008C3215" w:rsidRDefault="008C3215" w:rsidP="008C3215">
      <w:pPr>
        <w:spacing w:line="360" w:lineRule="auto"/>
        <w:jc w:val="both"/>
        <w:rPr>
          <w:rFonts w:ascii="Arial" w:hAnsi="Arial"/>
          <w:rtl/>
        </w:rPr>
      </w:pPr>
      <w:r>
        <w:rPr>
          <w:rFonts w:ascii="Arial" w:hAnsi="Arial"/>
          <w:rtl/>
        </w:rPr>
        <w:t xml:space="preserve">התמונה הכללית המצטיירת אינה של אלימות לשמה כמתואר על ידי המתלוננת, אלא, משחק של אב ובתו, שלעיתים הוקצן במידה זו או אחרת הן על ידי המתלוננת והן על ידי הנאשם, וכי האירוע המתואר לעיל היה אירוע יוצא דופן, יחיד שאינו מעיד על הכלל, ואף הוא, בנסיבות יוצאות דופן של התנהגות גסה ובוטה של המתלוננת כלפי הנאשם. </w:t>
      </w:r>
    </w:p>
    <w:p w14:paraId="46854762" w14:textId="77777777" w:rsidR="008C3215" w:rsidRDefault="008C3215" w:rsidP="008C3215">
      <w:pPr>
        <w:spacing w:line="360" w:lineRule="auto"/>
        <w:jc w:val="both"/>
        <w:rPr>
          <w:rFonts w:ascii="Arial" w:hAnsi="Arial"/>
          <w:rtl/>
        </w:rPr>
      </w:pPr>
    </w:p>
    <w:p w14:paraId="02104635" w14:textId="77777777" w:rsidR="008C3215" w:rsidRDefault="008C3215" w:rsidP="008C3215">
      <w:pPr>
        <w:spacing w:line="360" w:lineRule="auto"/>
        <w:jc w:val="both"/>
        <w:rPr>
          <w:rFonts w:ascii="Arial" w:hAnsi="Arial"/>
          <w:rtl/>
        </w:rPr>
      </w:pPr>
      <w:r>
        <w:rPr>
          <w:rFonts w:ascii="Arial" w:hAnsi="Arial"/>
          <w:rtl/>
        </w:rPr>
        <w:t>בנסיבות העניין, איני סבור כי יש בתשתית הראייתית שהובאה בפנינו, כדי להביא להרשעת הנאשם בעבירה של תקיפה בנסיבות מחמירות. ומשכך, אני סבור כי יש לזכותו גם מעבירות אלה</w:t>
      </w:r>
    </w:p>
    <w:p w14:paraId="45621D4B" w14:textId="77777777" w:rsidR="008C3215" w:rsidRDefault="008C3215" w:rsidP="008C3215">
      <w:pPr>
        <w:spacing w:line="360" w:lineRule="auto"/>
        <w:jc w:val="both"/>
        <w:rPr>
          <w:rFonts w:ascii="Arial" w:hAnsi="Arial"/>
          <w:rtl/>
        </w:rPr>
      </w:pPr>
    </w:p>
    <w:p w14:paraId="600AAF5F" w14:textId="77777777" w:rsidR="008C3215" w:rsidRDefault="008C3215" w:rsidP="008C3215">
      <w:pPr>
        <w:spacing w:line="360" w:lineRule="auto"/>
        <w:jc w:val="both"/>
        <w:rPr>
          <w:rFonts w:ascii="Arial" w:hAnsi="Arial"/>
          <w:rtl/>
        </w:rPr>
      </w:pPr>
      <w:r>
        <w:rPr>
          <w:rFonts w:ascii="Arial" w:hAnsi="Arial"/>
          <w:rtl/>
        </w:rPr>
        <w:t>בסיכומו של דבר, נראה כי יפים לעניינינו דברים שנאמרו ב</w:t>
      </w:r>
      <w:hyperlink r:id="rId87" w:history="1">
        <w:r w:rsidR="007550AA" w:rsidRPr="007550AA">
          <w:rPr>
            <w:rStyle w:val="Hyperlink"/>
            <w:rFonts w:ascii="Arial" w:hAnsi="Arial"/>
            <w:b/>
            <w:bCs/>
            <w:rtl/>
          </w:rPr>
          <w:t>ע"פ 4127/94</w:t>
        </w:r>
      </w:hyperlink>
      <w:r>
        <w:rPr>
          <w:rFonts w:ascii="Arial" w:hAnsi="Arial"/>
          <w:rtl/>
        </w:rPr>
        <w:t>:</w:t>
      </w:r>
    </w:p>
    <w:p w14:paraId="14F6BA4A" w14:textId="77777777" w:rsidR="008C3215" w:rsidRDefault="008C3215" w:rsidP="008C3215">
      <w:pPr>
        <w:jc w:val="both"/>
        <w:rPr>
          <w:rFonts w:ascii="Arial" w:hAnsi="Arial"/>
          <w:rtl/>
        </w:rPr>
      </w:pPr>
    </w:p>
    <w:p w14:paraId="58555623" w14:textId="77777777" w:rsidR="008C3215" w:rsidRPr="00FC55A7" w:rsidRDefault="008C3215" w:rsidP="008C3215">
      <w:pPr>
        <w:ind w:left="746" w:right="900"/>
        <w:jc w:val="both"/>
        <w:rPr>
          <w:rFonts w:ascii="Arial" w:hAnsi="Arial" w:cs="Miriam"/>
          <w:rtl/>
        </w:rPr>
      </w:pPr>
      <w:r w:rsidRPr="00FC55A7">
        <w:rPr>
          <w:rFonts w:ascii="Arial" w:hAnsi="Arial" w:cs="Miriam"/>
          <w:rtl/>
        </w:rPr>
        <w:t>"עקרונית די לסנגוריה להצביע על ספק סביר באשמת הנאשם, עולה מניתוח ראיות התביעה, על מנת להביא לזיכויו, ואין זה מחובתה להצביע על הסיבה שבעטיה יכלו עדי התביעה להיות מעוניינים להעליל עלילת שווא על הנאשם, ולא כל שכן אין מחובתה להוכיח במידה משכנעת את קיומו של אותו מניע.</w:t>
      </w:r>
    </w:p>
    <w:p w14:paraId="5CD671D4" w14:textId="77777777" w:rsidR="008C3215" w:rsidRPr="00FC55A7" w:rsidRDefault="008C3215" w:rsidP="008C3215">
      <w:pPr>
        <w:ind w:left="746" w:right="900"/>
        <w:jc w:val="both"/>
        <w:rPr>
          <w:rFonts w:ascii="Arial" w:hAnsi="Arial" w:cs="Miriam"/>
          <w:rtl/>
        </w:rPr>
      </w:pPr>
      <w:r w:rsidRPr="00FC55A7">
        <w:rPr>
          <w:rFonts w:ascii="Arial" w:hAnsi="Arial" w:cs="Miriam"/>
          <w:rtl/>
        </w:rPr>
        <w:t xml:space="preserve">אך כאשר הראיות הן מורכבות, וכאשר ישנן פנים לכאן ולכאן, רק טבעי הוא ששופט,  שמתפקידו להכריע בשאלת המהימנות של המתלוננת </w:t>
      </w:r>
      <w:r w:rsidRPr="00FC55A7">
        <w:rPr>
          <w:rFonts w:ascii="Arial" w:hAnsi="Arial" w:cs="Miriam"/>
          <w:u w:val="single"/>
          <w:rtl/>
        </w:rPr>
        <w:t>הקטינה</w:t>
      </w:r>
      <w:r w:rsidRPr="00FC55A7">
        <w:rPr>
          <w:rFonts w:ascii="Arial" w:hAnsi="Arial" w:cs="Miriam"/>
          <w:rtl/>
        </w:rPr>
        <w:t xml:space="preserve"> מצד אחד ומהי</w:t>
      </w:r>
      <w:r>
        <w:rPr>
          <w:rFonts w:ascii="Arial" w:hAnsi="Arial" w:cs="Miriam"/>
          <w:rtl/>
        </w:rPr>
        <w:t>מ</w:t>
      </w:r>
      <w:r w:rsidRPr="00FC55A7">
        <w:rPr>
          <w:rFonts w:ascii="Arial" w:hAnsi="Arial" w:cs="Miriam"/>
          <w:rtl/>
        </w:rPr>
        <w:t xml:space="preserve">נות הנאשם מצד שני, ישאל את עצמו מדוע תמצית המתלוננת, שהיתה בעת  האירוע כבת 12 שנים, תלונה בלתי נכונה מהסוג הנדון כלפי הנאשם. </w:t>
      </w:r>
    </w:p>
    <w:p w14:paraId="29D9A82F" w14:textId="77777777" w:rsidR="008C3215" w:rsidRPr="00FC55A7" w:rsidRDefault="008C3215" w:rsidP="008C3215">
      <w:pPr>
        <w:ind w:left="746" w:right="900"/>
        <w:jc w:val="both"/>
        <w:rPr>
          <w:rFonts w:ascii="Arial" w:hAnsi="Arial" w:cs="Miriam"/>
          <w:rtl/>
        </w:rPr>
      </w:pPr>
      <w:r w:rsidRPr="00FC55A7">
        <w:rPr>
          <w:rFonts w:ascii="Arial" w:hAnsi="Arial" w:cs="Miriam"/>
          <w:rtl/>
        </w:rPr>
        <w:t>גם אז אין על בית המשפט לדרוש הוכחה ודאית בעניין זה בטרם יהנה הנאשם מספק המקונן בליבו.</w:t>
      </w:r>
    </w:p>
    <w:p w14:paraId="1E15E892" w14:textId="77777777" w:rsidR="008C3215" w:rsidRPr="00FC55A7" w:rsidRDefault="008C3215" w:rsidP="008C3215">
      <w:pPr>
        <w:ind w:left="746" w:right="900"/>
        <w:jc w:val="both"/>
        <w:rPr>
          <w:rFonts w:ascii="Arial" w:hAnsi="Arial"/>
          <w:rtl/>
        </w:rPr>
      </w:pPr>
      <w:r w:rsidRPr="00FC55A7">
        <w:rPr>
          <w:rFonts w:ascii="Arial" w:hAnsi="Arial" w:cs="Miriam"/>
          <w:rtl/>
        </w:rPr>
        <w:t>מספיק אם יעלה בידי הסנגוריה להצביע על מניע אפשרי, מתקבל על הדעת, העשוי לשמש הסבר למסירת עדות מפלילה שאיננה אמת"</w:t>
      </w:r>
      <w:r>
        <w:rPr>
          <w:rFonts w:ascii="Arial" w:hAnsi="Arial"/>
          <w:rtl/>
        </w:rPr>
        <w:t xml:space="preserve"> (</w:t>
      </w:r>
      <w:r w:rsidRPr="00FC55A7">
        <w:rPr>
          <w:rFonts w:ascii="Arial" w:hAnsi="Arial"/>
          <w:b/>
          <w:bCs/>
          <w:rtl/>
        </w:rPr>
        <w:t>ג'מיל קזמוס נ' מדנית ישראל</w:t>
      </w:r>
      <w:r>
        <w:rPr>
          <w:rFonts w:ascii="Arial" w:hAnsi="Arial"/>
          <w:rtl/>
        </w:rPr>
        <w:t xml:space="preserve"> </w:t>
      </w:r>
      <w:r w:rsidR="00960D51" w:rsidRPr="00960D51">
        <w:rPr>
          <w:rFonts w:ascii="Times New Roman" w:hAnsi="Times New Roman"/>
          <w:sz w:val="22"/>
          <w:rtl/>
        </w:rPr>
        <w:t xml:space="preserve">[פורסם בנבו] </w:t>
      </w:r>
      <w:r>
        <w:rPr>
          <w:rFonts w:ascii="Arial" w:hAnsi="Arial"/>
          <w:rtl/>
        </w:rPr>
        <w:t>תקל-על 95(3), 1240).</w:t>
      </w:r>
    </w:p>
    <w:p w14:paraId="4987E62E" w14:textId="77777777" w:rsidR="008C3215" w:rsidRDefault="008C3215" w:rsidP="008C3215">
      <w:pPr>
        <w:spacing w:line="360" w:lineRule="auto"/>
        <w:jc w:val="both"/>
        <w:rPr>
          <w:rFonts w:ascii="Arial" w:hAnsi="Arial"/>
          <w:rtl/>
        </w:rPr>
      </w:pPr>
    </w:p>
    <w:p w14:paraId="7D9654F0" w14:textId="77777777" w:rsidR="008C3215" w:rsidRDefault="008C3215" w:rsidP="008C3215">
      <w:pPr>
        <w:spacing w:line="360" w:lineRule="auto"/>
        <w:jc w:val="both"/>
        <w:rPr>
          <w:rFonts w:ascii="Arial" w:hAnsi="Arial"/>
          <w:rtl/>
        </w:rPr>
      </w:pPr>
    </w:p>
    <w:p w14:paraId="0B45806A" w14:textId="77777777" w:rsidR="008C3215" w:rsidRDefault="008C3215" w:rsidP="008C3215">
      <w:pPr>
        <w:spacing w:line="360" w:lineRule="auto"/>
        <w:jc w:val="both"/>
        <w:rPr>
          <w:rFonts w:ascii="Arial" w:hAnsi="Arial"/>
          <w:rtl/>
        </w:rPr>
      </w:pPr>
      <w:r>
        <w:rPr>
          <w:rFonts w:ascii="Arial" w:hAnsi="Arial"/>
          <w:rtl/>
        </w:rPr>
        <w:t xml:space="preserve">סופו של דבר, אציע לחבריי לזכות הנאשם מחמת הספק מהעבירות המיוחסות לו בכתב האישום. </w:t>
      </w:r>
    </w:p>
    <w:p w14:paraId="045C147D" w14:textId="77777777" w:rsidR="008C3215" w:rsidRDefault="008C3215" w:rsidP="008C3215">
      <w:pPr>
        <w:spacing w:line="360" w:lineRule="auto"/>
        <w:jc w:val="both"/>
        <w:rPr>
          <w:rFonts w:ascii="Arial" w:hAnsi="Arial"/>
          <w:rtl/>
        </w:rPr>
      </w:pPr>
    </w:p>
    <w:p w14:paraId="5B8AB8CE" w14:textId="77777777" w:rsidR="008C3215" w:rsidRDefault="008C3215" w:rsidP="008C3215">
      <w:pPr>
        <w:spacing w:line="360" w:lineRule="auto"/>
        <w:ind w:left="5760"/>
        <w:jc w:val="both"/>
        <w:rPr>
          <w:rFonts w:ascii="Arial" w:hAnsi="Arial"/>
          <w:rtl/>
        </w:rPr>
      </w:pPr>
    </w:p>
    <w:tbl>
      <w:tblPr>
        <w:tblStyle w:val="TableGrid"/>
        <w:bidiVisual/>
        <w:tblW w:w="0" w:type="auto"/>
        <w:tblInd w:w="5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74"/>
      </w:tblGrid>
      <w:tr w:rsidR="008C3215" w14:paraId="09E44578" w14:textId="77777777">
        <w:tc>
          <w:tcPr>
            <w:tcW w:w="2474" w:type="dxa"/>
            <w:tcBorders>
              <w:top w:val="nil"/>
              <w:left w:val="nil"/>
              <w:bottom w:val="single" w:sz="4" w:space="0" w:color="auto"/>
              <w:right w:val="nil"/>
            </w:tcBorders>
            <w:vAlign w:val="center"/>
          </w:tcPr>
          <w:p w14:paraId="73E095EB" w14:textId="77777777" w:rsidR="008C3215" w:rsidRDefault="008C3215" w:rsidP="00210621">
            <w:pPr>
              <w:bidi w:val="0"/>
              <w:jc w:val="center"/>
              <w:rPr>
                <w:rFonts w:ascii="Courier New" w:hAnsi="Courier New"/>
                <w:b/>
                <w:bCs/>
              </w:rPr>
            </w:pPr>
          </w:p>
        </w:tc>
      </w:tr>
      <w:tr w:rsidR="008C3215" w14:paraId="08FAEAC5" w14:textId="77777777">
        <w:tc>
          <w:tcPr>
            <w:tcW w:w="2474" w:type="dxa"/>
            <w:tcBorders>
              <w:top w:val="single" w:sz="4" w:space="0" w:color="auto"/>
              <w:left w:val="nil"/>
              <w:bottom w:val="nil"/>
              <w:right w:val="nil"/>
            </w:tcBorders>
          </w:tcPr>
          <w:p w14:paraId="1549D20E" w14:textId="77777777" w:rsidR="008C3215" w:rsidRDefault="008C3215" w:rsidP="00210621">
            <w:pPr>
              <w:bidi w:val="0"/>
              <w:jc w:val="center"/>
              <w:rPr>
                <w:b/>
                <w:bCs/>
                <w:noProof/>
                <w:sz w:val="28"/>
              </w:rPr>
            </w:pPr>
            <w:r>
              <w:rPr>
                <w:rFonts w:hint="eastAsia"/>
                <w:b/>
                <w:bCs/>
                <w:sz w:val="28"/>
                <w:rtl/>
              </w:rPr>
              <w:t>י</w:t>
            </w:r>
            <w:r>
              <w:rPr>
                <w:b/>
                <w:bCs/>
                <w:sz w:val="28"/>
                <w:rtl/>
              </w:rPr>
              <w:t xml:space="preserve">. </w:t>
            </w:r>
            <w:r>
              <w:rPr>
                <w:rFonts w:hint="eastAsia"/>
                <w:b/>
                <w:bCs/>
                <w:sz w:val="28"/>
                <w:rtl/>
              </w:rPr>
              <w:t>אלרון</w:t>
            </w:r>
            <w:r>
              <w:rPr>
                <w:b/>
                <w:bCs/>
                <w:sz w:val="28"/>
                <w:rtl/>
              </w:rPr>
              <w:t xml:space="preserve"> – </w:t>
            </w:r>
            <w:r>
              <w:rPr>
                <w:rFonts w:hint="eastAsia"/>
                <w:b/>
                <w:bCs/>
                <w:sz w:val="28"/>
                <w:rtl/>
              </w:rPr>
              <w:t>נשיא</w:t>
            </w:r>
          </w:p>
          <w:p w14:paraId="4C0C252C" w14:textId="77777777" w:rsidR="008C3215" w:rsidRDefault="008C3215" w:rsidP="00210621">
            <w:pPr>
              <w:bidi w:val="0"/>
              <w:jc w:val="center"/>
              <w:rPr>
                <w:b/>
                <w:bCs/>
                <w:noProof/>
                <w:sz w:val="28"/>
              </w:rPr>
            </w:pPr>
            <w:r>
              <w:rPr>
                <w:b/>
                <w:bCs/>
                <w:sz w:val="28"/>
                <w:rtl/>
              </w:rPr>
              <w:t>[</w:t>
            </w:r>
            <w:r>
              <w:rPr>
                <w:rFonts w:hint="eastAsia"/>
                <w:b/>
                <w:bCs/>
                <w:sz w:val="28"/>
                <w:rtl/>
              </w:rPr>
              <w:t>אב</w:t>
            </w:r>
            <w:r>
              <w:rPr>
                <w:b/>
                <w:bCs/>
                <w:sz w:val="28"/>
                <w:rtl/>
              </w:rPr>
              <w:t>"</w:t>
            </w:r>
            <w:r>
              <w:rPr>
                <w:rFonts w:hint="eastAsia"/>
                <w:b/>
                <w:bCs/>
                <w:sz w:val="28"/>
                <w:rtl/>
              </w:rPr>
              <w:t>ד</w:t>
            </w:r>
            <w:r>
              <w:rPr>
                <w:b/>
                <w:bCs/>
                <w:sz w:val="28"/>
                <w:rtl/>
              </w:rPr>
              <w:t>]</w:t>
            </w:r>
          </w:p>
        </w:tc>
      </w:tr>
    </w:tbl>
    <w:p w14:paraId="1D0D3C9E" w14:textId="77777777" w:rsidR="008C3215" w:rsidRDefault="008C3215" w:rsidP="008C3215">
      <w:pPr>
        <w:spacing w:line="360" w:lineRule="auto"/>
        <w:jc w:val="both"/>
        <w:rPr>
          <w:rFonts w:ascii="Arial" w:hAnsi="Arial"/>
          <w:u w:val="single"/>
          <w:rtl/>
        </w:rPr>
      </w:pPr>
    </w:p>
    <w:p w14:paraId="1FDB43F4" w14:textId="77777777" w:rsidR="008C3215" w:rsidRPr="00DB55F7" w:rsidRDefault="008C3215" w:rsidP="008C3215">
      <w:pPr>
        <w:spacing w:line="360" w:lineRule="auto"/>
        <w:jc w:val="both"/>
        <w:rPr>
          <w:rFonts w:ascii="Arial" w:hAnsi="Arial"/>
          <w:u w:val="single"/>
          <w:rtl/>
        </w:rPr>
      </w:pPr>
      <w:r>
        <w:rPr>
          <w:rFonts w:ascii="Arial" w:hAnsi="Arial"/>
          <w:u w:val="single"/>
          <w:rtl/>
        </w:rPr>
        <w:t xml:space="preserve">השופט </w:t>
      </w:r>
      <w:r w:rsidRPr="00DB55F7">
        <w:rPr>
          <w:rFonts w:ascii="Arial" w:hAnsi="Arial"/>
          <w:u w:val="single"/>
          <w:rtl/>
        </w:rPr>
        <w:t>משה גלעד</w:t>
      </w:r>
    </w:p>
    <w:p w14:paraId="39CAB737" w14:textId="77777777" w:rsidR="008C3215" w:rsidRDefault="008C3215" w:rsidP="008C3215">
      <w:pPr>
        <w:spacing w:line="360" w:lineRule="auto"/>
        <w:jc w:val="both"/>
        <w:rPr>
          <w:rFonts w:ascii="Arial" w:hAnsi="Arial"/>
          <w:rtl/>
        </w:rPr>
      </w:pPr>
      <w:r>
        <w:rPr>
          <w:rFonts w:ascii="Arial" w:hAnsi="Arial"/>
          <w:rtl/>
        </w:rPr>
        <w:t>אני מסכים.</w:t>
      </w:r>
    </w:p>
    <w:p w14:paraId="30E38F13" w14:textId="77777777" w:rsidR="008C3215" w:rsidRDefault="008C3215" w:rsidP="008C3215">
      <w:pPr>
        <w:spacing w:line="360" w:lineRule="auto"/>
        <w:ind w:left="5760"/>
        <w:jc w:val="both"/>
        <w:rPr>
          <w:rFonts w:ascii="Arial" w:hAnsi="Arial"/>
          <w:rtl/>
        </w:rPr>
      </w:pPr>
    </w:p>
    <w:tbl>
      <w:tblPr>
        <w:tblStyle w:val="TableGrid"/>
        <w:bidiVisual/>
        <w:tblW w:w="2406" w:type="dxa"/>
        <w:tblInd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06"/>
      </w:tblGrid>
      <w:tr w:rsidR="008C3215" w14:paraId="56D52F39" w14:textId="77777777">
        <w:tc>
          <w:tcPr>
            <w:tcW w:w="2406" w:type="dxa"/>
            <w:tcBorders>
              <w:top w:val="nil"/>
              <w:left w:val="nil"/>
              <w:bottom w:val="single" w:sz="4" w:space="0" w:color="auto"/>
              <w:right w:val="nil"/>
            </w:tcBorders>
            <w:vAlign w:val="center"/>
          </w:tcPr>
          <w:p w14:paraId="24F49A6E" w14:textId="77777777" w:rsidR="008C3215" w:rsidRPr="00675573" w:rsidRDefault="008C3215" w:rsidP="00210621">
            <w:pPr>
              <w:jc w:val="center"/>
              <w:rPr>
                <w:rFonts w:ascii="Courier New" w:hAnsi="Courier New" w:hint="cs"/>
                <w:b/>
                <w:bCs/>
              </w:rPr>
            </w:pPr>
          </w:p>
        </w:tc>
      </w:tr>
      <w:tr w:rsidR="008C3215" w14:paraId="420799B2" w14:textId="77777777">
        <w:tc>
          <w:tcPr>
            <w:tcW w:w="2406" w:type="dxa"/>
            <w:tcBorders>
              <w:top w:val="single" w:sz="4" w:space="0" w:color="auto"/>
              <w:left w:val="nil"/>
              <w:bottom w:val="nil"/>
              <w:right w:val="nil"/>
            </w:tcBorders>
          </w:tcPr>
          <w:p w14:paraId="4B817F90" w14:textId="77777777" w:rsidR="008C3215" w:rsidRPr="00675573" w:rsidRDefault="008C3215" w:rsidP="00210621">
            <w:pPr>
              <w:pStyle w:val="Heading3"/>
              <w:jc w:val="center"/>
              <w:outlineLvl w:val="2"/>
              <w:rPr>
                <w:rFonts w:cs="David"/>
                <w:sz w:val="28"/>
              </w:rPr>
            </w:pPr>
            <w:r w:rsidRPr="00675573">
              <w:rPr>
                <w:rFonts w:cs="David"/>
                <w:sz w:val="28"/>
                <w:rtl/>
              </w:rPr>
              <w:t>מ. גלעד, שופט</w:t>
            </w:r>
          </w:p>
        </w:tc>
      </w:tr>
    </w:tbl>
    <w:p w14:paraId="38A00819" w14:textId="77777777" w:rsidR="008C3215" w:rsidRPr="00675573" w:rsidRDefault="008C3215" w:rsidP="008C3215">
      <w:pPr>
        <w:spacing w:line="360" w:lineRule="auto"/>
        <w:jc w:val="both"/>
        <w:rPr>
          <w:rFonts w:ascii="Arial" w:hAnsi="Arial"/>
          <w:sz w:val="14"/>
          <w:szCs w:val="14"/>
          <w:rtl/>
        </w:rPr>
      </w:pPr>
    </w:p>
    <w:p w14:paraId="6E637707" w14:textId="77777777" w:rsidR="008C3215" w:rsidRDefault="008C3215" w:rsidP="008C3215">
      <w:pPr>
        <w:spacing w:line="360" w:lineRule="auto"/>
        <w:jc w:val="both"/>
        <w:rPr>
          <w:rFonts w:ascii="Arial" w:hAnsi="Arial"/>
          <w:u w:val="single"/>
          <w:rtl/>
        </w:rPr>
      </w:pPr>
    </w:p>
    <w:p w14:paraId="78DA4079" w14:textId="77777777" w:rsidR="008C3215" w:rsidRPr="00C45DD2" w:rsidRDefault="008C3215" w:rsidP="008C3215">
      <w:pPr>
        <w:spacing w:line="360" w:lineRule="auto"/>
        <w:jc w:val="both"/>
        <w:rPr>
          <w:rFonts w:ascii="Arial" w:hAnsi="Arial"/>
          <w:u w:val="single"/>
          <w:rtl/>
        </w:rPr>
      </w:pPr>
      <w:r w:rsidRPr="00C45DD2">
        <w:rPr>
          <w:rFonts w:ascii="Arial" w:hAnsi="Arial"/>
          <w:u w:val="single"/>
          <w:rtl/>
        </w:rPr>
        <w:t>השופט ד"ר מנחם רניאל</w:t>
      </w:r>
    </w:p>
    <w:p w14:paraId="67E868C0" w14:textId="77777777" w:rsidR="008C3215" w:rsidRDefault="008C3215" w:rsidP="008C3215">
      <w:pPr>
        <w:spacing w:line="360" w:lineRule="auto"/>
        <w:jc w:val="both"/>
        <w:rPr>
          <w:rFonts w:ascii="Arial" w:hAnsi="Arial"/>
          <w:rtl/>
        </w:rPr>
      </w:pPr>
      <w:r w:rsidRPr="000B28B9">
        <w:rPr>
          <w:rFonts w:ascii="Arial" w:hAnsi="Arial"/>
          <w:rtl/>
        </w:rPr>
        <w:t>אני מסכים</w:t>
      </w:r>
      <w:r>
        <w:rPr>
          <w:rFonts w:ascii="Arial" w:hAnsi="Arial"/>
          <w:rtl/>
        </w:rPr>
        <w:t>.</w:t>
      </w:r>
    </w:p>
    <w:p w14:paraId="5A078542" w14:textId="77777777" w:rsidR="008C3215" w:rsidRDefault="008C3215" w:rsidP="008C3215">
      <w:pPr>
        <w:spacing w:line="360" w:lineRule="auto"/>
        <w:jc w:val="both"/>
        <w:rPr>
          <w:rFonts w:ascii="Arial" w:hAnsi="Arial"/>
          <w:rtl/>
        </w:rPr>
      </w:pPr>
    </w:p>
    <w:tbl>
      <w:tblPr>
        <w:tblStyle w:val="TableGrid"/>
        <w:bidiVisual/>
        <w:tblW w:w="2486" w:type="dxa"/>
        <w:tblInd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0"/>
        <w:gridCol w:w="2196"/>
      </w:tblGrid>
      <w:tr w:rsidR="008C3215" w14:paraId="70C149EB" w14:textId="77777777">
        <w:tc>
          <w:tcPr>
            <w:tcW w:w="290" w:type="dxa"/>
            <w:vAlign w:val="center"/>
          </w:tcPr>
          <w:p w14:paraId="6D902A50" w14:textId="77777777" w:rsidR="008C3215" w:rsidRDefault="008C3215" w:rsidP="00210621">
            <w:pPr>
              <w:bidi w:val="0"/>
              <w:jc w:val="center"/>
              <w:rPr>
                <w:rFonts w:ascii="Courier New" w:hAnsi="Courier New"/>
                <w:b/>
                <w:bCs/>
              </w:rPr>
            </w:pPr>
          </w:p>
        </w:tc>
        <w:tc>
          <w:tcPr>
            <w:tcW w:w="2196" w:type="dxa"/>
            <w:tcBorders>
              <w:top w:val="nil"/>
              <w:left w:val="nil"/>
              <w:bottom w:val="single" w:sz="4" w:space="0" w:color="auto"/>
              <w:right w:val="nil"/>
            </w:tcBorders>
            <w:vAlign w:val="center"/>
          </w:tcPr>
          <w:p w14:paraId="4EB42A22" w14:textId="77777777" w:rsidR="008C3215" w:rsidRDefault="008C3215" w:rsidP="00210621">
            <w:pPr>
              <w:bidi w:val="0"/>
              <w:jc w:val="center"/>
              <w:rPr>
                <w:rFonts w:ascii="Courier New" w:hAnsi="Courier New"/>
                <w:b/>
                <w:bCs/>
              </w:rPr>
            </w:pPr>
          </w:p>
        </w:tc>
      </w:tr>
      <w:tr w:rsidR="008C3215" w14:paraId="078F635D" w14:textId="77777777">
        <w:tc>
          <w:tcPr>
            <w:tcW w:w="290" w:type="dxa"/>
          </w:tcPr>
          <w:p w14:paraId="423DA7F8" w14:textId="77777777" w:rsidR="008C3215" w:rsidRDefault="008C3215" w:rsidP="00210621">
            <w:pPr>
              <w:bidi w:val="0"/>
              <w:jc w:val="center"/>
              <w:rPr>
                <w:b/>
                <w:bCs/>
                <w:noProof/>
                <w:color w:val="FF0000"/>
                <w:sz w:val="28"/>
              </w:rPr>
            </w:pPr>
          </w:p>
        </w:tc>
        <w:tc>
          <w:tcPr>
            <w:tcW w:w="2196" w:type="dxa"/>
            <w:tcBorders>
              <w:top w:val="single" w:sz="4" w:space="0" w:color="auto"/>
              <w:left w:val="nil"/>
              <w:bottom w:val="nil"/>
              <w:right w:val="nil"/>
            </w:tcBorders>
          </w:tcPr>
          <w:p w14:paraId="5261A8A3" w14:textId="77777777" w:rsidR="008C3215" w:rsidRDefault="008C3215" w:rsidP="00210621">
            <w:pPr>
              <w:bidi w:val="0"/>
              <w:jc w:val="center"/>
              <w:rPr>
                <w:b/>
                <w:bCs/>
                <w:noProof/>
                <w:sz w:val="28"/>
              </w:rPr>
            </w:pPr>
            <w:r>
              <w:rPr>
                <w:rFonts w:hint="eastAsia"/>
                <w:b/>
                <w:bCs/>
                <w:sz w:val="28"/>
                <w:rtl/>
              </w:rPr>
              <w:t>דר</w:t>
            </w:r>
            <w:r>
              <w:rPr>
                <w:b/>
                <w:bCs/>
                <w:sz w:val="28"/>
                <w:rtl/>
              </w:rPr>
              <w:t xml:space="preserve">' </w:t>
            </w:r>
            <w:r>
              <w:rPr>
                <w:rFonts w:hint="eastAsia"/>
                <w:b/>
                <w:bCs/>
                <w:sz w:val="28"/>
                <w:rtl/>
              </w:rPr>
              <w:t>מ</w:t>
            </w:r>
            <w:r>
              <w:rPr>
                <w:b/>
                <w:bCs/>
                <w:sz w:val="28"/>
                <w:rtl/>
              </w:rPr>
              <w:t xml:space="preserve">. </w:t>
            </w:r>
            <w:r>
              <w:rPr>
                <w:rFonts w:hint="eastAsia"/>
                <w:b/>
                <w:bCs/>
                <w:sz w:val="28"/>
                <w:rtl/>
              </w:rPr>
              <w:t>רניאל</w:t>
            </w:r>
            <w:r>
              <w:rPr>
                <w:b/>
                <w:bCs/>
                <w:sz w:val="28"/>
                <w:rtl/>
              </w:rPr>
              <w:t xml:space="preserve">, </w:t>
            </w:r>
            <w:r>
              <w:rPr>
                <w:rFonts w:hint="eastAsia"/>
                <w:b/>
                <w:bCs/>
                <w:sz w:val="28"/>
                <w:rtl/>
              </w:rPr>
              <w:t>שופט</w:t>
            </w:r>
          </w:p>
        </w:tc>
      </w:tr>
    </w:tbl>
    <w:p w14:paraId="22E39AB6" w14:textId="77777777" w:rsidR="008C3215" w:rsidRDefault="008C3215" w:rsidP="008C3215">
      <w:pPr>
        <w:bidi w:val="0"/>
        <w:spacing w:line="360" w:lineRule="auto"/>
        <w:ind w:left="1440"/>
        <w:jc w:val="both"/>
        <w:rPr>
          <w:rFonts w:ascii="Arial" w:hAnsi="Arial"/>
          <w:rtl/>
        </w:rPr>
      </w:pPr>
    </w:p>
    <w:p w14:paraId="10B30D3D" w14:textId="77777777" w:rsidR="008C3215" w:rsidRDefault="008C3215" w:rsidP="008C3215">
      <w:pPr>
        <w:spacing w:line="360" w:lineRule="auto"/>
        <w:jc w:val="both"/>
        <w:rPr>
          <w:rFonts w:ascii="Arial" w:hAnsi="Arial"/>
          <w:rtl/>
        </w:rPr>
      </w:pPr>
      <w:r>
        <w:rPr>
          <w:rFonts w:ascii="Arial" w:hAnsi="Arial"/>
          <w:rtl/>
        </w:rPr>
        <w:t xml:space="preserve">הוחלט, כאמור, בחוות דעתו של הנשיא, השופט יוסף אלרון [אב"ד], לזכות את הנאשם מחמת הספק מהעבירות המיוחסות לו בכתב האישום. </w:t>
      </w:r>
    </w:p>
    <w:p w14:paraId="400F9DD3" w14:textId="77777777" w:rsidR="008C3215" w:rsidRDefault="008C3215" w:rsidP="008C3215">
      <w:pPr>
        <w:jc w:val="both"/>
        <w:rPr>
          <w:rFonts w:ascii="Arial" w:hAnsi="Arial"/>
          <w:rtl/>
        </w:rPr>
      </w:pPr>
    </w:p>
    <w:p w14:paraId="32267820" w14:textId="77777777" w:rsidR="008C3215" w:rsidRDefault="008C3215" w:rsidP="008C3215">
      <w:pPr>
        <w:spacing w:line="360" w:lineRule="auto"/>
        <w:jc w:val="both"/>
        <w:rPr>
          <w:rtl/>
        </w:rPr>
      </w:pPr>
      <w:r w:rsidRPr="00A912C4">
        <w:rPr>
          <w:rFonts w:ascii="Arial" w:hAnsi="Arial"/>
          <w:b/>
          <w:bCs/>
          <w:rtl/>
        </w:rPr>
        <w:t>אנו מתירים את פרסום הכרעת הדין למעט שם המתלוננת, הנאשם וכל פרט העלול להביא לזיהויים.</w:t>
      </w:r>
      <w:r>
        <w:rPr>
          <w:rtl/>
        </w:rPr>
        <w:t xml:space="preserve">             </w:t>
      </w:r>
    </w:p>
    <w:p w14:paraId="08DB409D" w14:textId="77777777" w:rsidR="008C3215" w:rsidRDefault="008C3215" w:rsidP="008C3215">
      <w:pPr>
        <w:jc w:val="both"/>
        <w:rPr>
          <w:rFonts w:ascii="Arial" w:hAnsi="Arial"/>
          <w:rtl/>
        </w:rPr>
      </w:pPr>
    </w:p>
    <w:p w14:paraId="5E4A8A78" w14:textId="77777777" w:rsidR="008C3215" w:rsidRPr="00675573" w:rsidRDefault="008C3215" w:rsidP="008C3215">
      <w:pPr>
        <w:spacing w:line="360" w:lineRule="auto"/>
        <w:jc w:val="both"/>
        <w:rPr>
          <w:rFonts w:ascii="Arial" w:hAnsi="Arial"/>
          <w:u w:val="single"/>
          <w:rtl/>
        </w:rPr>
      </w:pPr>
      <w:r w:rsidRPr="00675573">
        <w:rPr>
          <w:rFonts w:ascii="Arial" w:hAnsi="Arial"/>
          <w:u w:val="single"/>
          <w:rtl/>
        </w:rPr>
        <w:t xml:space="preserve">זכות ערעור לבית המשפט העליון תוך 45 יום מהיום. </w:t>
      </w:r>
    </w:p>
    <w:p w14:paraId="6CAF09B6" w14:textId="77777777" w:rsidR="008C3215" w:rsidRDefault="008C3215" w:rsidP="008C3215">
      <w:pPr>
        <w:jc w:val="both"/>
        <w:rPr>
          <w:rFonts w:ascii="Arial" w:hAnsi="Arial"/>
          <w:rtl/>
        </w:rPr>
      </w:pPr>
    </w:p>
    <w:p w14:paraId="12148F72" w14:textId="77777777" w:rsidR="008C3215" w:rsidRPr="00675573" w:rsidRDefault="007550AA" w:rsidP="008C3215">
      <w:pPr>
        <w:rPr>
          <w:rFonts w:ascii="Arial" w:hAnsi="Arial"/>
          <w:sz w:val="18"/>
          <w:szCs w:val="18"/>
          <w:rtl/>
        </w:rPr>
      </w:pPr>
      <w:r>
        <w:rPr>
          <w:rFonts w:ascii="Arial" w:hAnsi="Arial"/>
          <w:b/>
          <w:bCs/>
          <w:rtl/>
        </w:rPr>
        <w:t xml:space="preserve">ניתנה היום,  ה' תמוז תשע"ד , 03 יולי 2014, במעמד הצדדים. </w:t>
      </w:r>
    </w:p>
    <w:p w14:paraId="39CFB380" w14:textId="77777777" w:rsidR="008C3215" w:rsidRPr="007550AA" w:rsidRDefault="007550AA" w:rsidP="008C3215">
      <w:pPr>
        <w:rPr>
          <w:rFonts w:ascii="Arial" w:hAnsi="Arial"/>
          <w:color w:val="FFFFFF"/>
          <w:sz w:val="2"/>
          <w:szCs w:val="2"/>
          <w:rtl/>
        </w:rPr>
      </w:pPr>
      <w:r w:rsidRPr="007550AA">
        <w:rPr>
          <w:rFonts w:ascii="Arial" w:hAnsi="Arial"/>
          <w:color w:val="FFFFFF"/>
          <w:sz w:val="2"/>
          <w:szCs w:val="2"/>
          <w:rtl/>
        </w:rPr>
        <w:t>5129371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474"/>
        <w:gridCol w:w="360"/>
        <w:gridCol w:w="2392"/>
        <w:gridCol w:w="308"/>
        <w:gridCol w:w="2520"/>
      </w:tblGrid>
      <w:tr w:rsidR="008C3215" w14:paraId="7FB84A4D" w14:textId="77777777">
        <w:tc>
          <w:tcPr>
            <w:tcW w:w="2474" w:type="dxa"/>
            <w:tcBorders>
              <w:top w:val="nil"/>
              <w:left w:val="nil"/>
              <w:bottom w:val="single" w:sz="4" w:space="0" w:color="auto"/>
              <w:right w:val="nil"/>
            </w:tcBorders>
            <w:vAlign w:val="center"/>
          </w:tcPr>
          <w:p w14:paraId="7025F9FB" w14:textId="77777777" w:rsidR="008C3215" w:rsidRPr="007550AA" w:rsidRDefault="007550AA" w:rsidP="00210621">
            <w:pPr>
              <w:jc w:val="center"/>
              <w:rPr>
                <w:rFonts w:ascii="Courier New" w:hAnsi="Courier New" w:hint="cs"/>
                <w:b/>
                <w:bCs/>
                <w:color w:val="FFFFFF"/>
                <w:sz w:val="2"/>
                <w:szCs w:val="2"/>
              </w:rPr>
            </w:pPr>
            <w:r w:rsidRPr="007550AA">
              <w:rPr>
                <w:rFonts w:ascii="Courier New" w:hAnsi="Courier New"/>
                <w:b/>
                <w:bCs/>
                <w:color w:val="FFFFFF"/>
                <w:sz w:val="2"/>
                <w:szCs w:val="2"/>
                <w:rtl/>
              </w:rPr>
              <w:t>54678313</w:t>
            </w:r>
          </w:p>
        </w:tc>
        <w:tc>
          <w:tcPr>
            <w:tcW w:w="360" w:type="dxa"/>
            <w:vAlign w:val="center"/>
          </w:tcPr>
          <w:p w14:paraId="7BF41322" w14:textId="77777777" w:rsidR="008C3215" w:rsidRDefault="008C3215" w:rsidP="00210621">
            <w:pPr>
              <w:jc w:val="center"/>
              <w:rPr>
                <w:rFonts w:ascii="Courier New" w:hAnsi="Courier New"/>
                <w:b/>
                <w:bCs/>
              </w:rPr>
            </w:pPr>
          </w:p>
        </w:tc>
        <w:tc>
          <w:tcPr>
            <w:tcW w:w="2392" w:type="dxa"/>
            <w:tcBorders>
              <w:top w:val="nil"/>
              <w:left w:val="nil"/>
              <w:bottom w:val="single" w:sz="4" w:space="0" w:color="auto"/>
              <w:right w:val="nil"/>
            </w:tcBorders>
            <w:vAlign w:val="center"/>
          </w:tcPr>
          <w:p w14:paraId="5D8EF06B" w14:textId="77777777" w:rsidR="008C3215" w:rsidRDefault="008C3215" w:rsidP="00210621">
            <w:pPr>
              <w:jc w:val="center"/>
              <w:rPr>
                <w:rFonts w:ascii="Courier New" w:hAnsi="Courier New"/>
                <w:b/>
                <w:bCs/>
              </w:rPr>
            </w:pPr>
          </w:p>
        </w:tc>
        <w:tc>
          <w:tcPr>
            <w:tcW w:w="308" w:type="dxa"/>
            <w:vAlign w:val="center"/>
          </w:tcPr>
          <w:p w14:paraId="4FAA1675" w14:textId="77777777" w:rsidR="008C3215" w:rsidRDefault="008C3215" w:rsidP="00210621">
            <w:pPr>
              <w:jc w:val="center"/>
              <w:rPr>
                <w:rFonts w:ascii="Courier New" w:hAnsi="Courier New"/>
                <w:b/>
                <w:bCs/>
              </w:rPr>
            </w:pPr>
          </w:p>
        </w:tc>
        <w:tc>
          <w:tcPr>
            <w:tcW w:w="2520" w:type="dxa"/>
            <w:tcBorders>
              <w:top w:val="nil"/>
              <w:left w:val="nil"/>
              <w:bottom w:val="single" w:sz="4" w:space="0" w:color="auto"/>
              <w:right w:val="nil"/>
            </w:tcBorders>
            <w:vAlign w:val="center"/>
          </w:tcPr>
          <w:p w14:paraId="4B2C5B53" w14:textId="77777777" w:rsidR="008C3215" w:rsidRDefault="008C3215" w:rsidP="00210621">
            <w:pPr>
              <w:jc w:val="center"/>
              <w:rPr>
                <w:rFonts w:ascii="Courier New" w:hAnsi="Courier New"/>
                <w:b/>
                <w:bCs/>
              </w:rPr>
            </w:pPr>
          </w:p>
        </w:tc>
      </w:tr>
      <w:tr w:rsidR="008C3215" w14:paraId="4D689C1A" w14:textId="77777777">
        <w:tc>
          <w:tcPr>
            <w:tcW w:w="2474" w:type="dxa"/>
            <w:tcBorders>
              <w:top w:val="single" w:sz="4" w:space="0" w:color="auto"/>
              <w:left w:val="nil"/>
              <w:bottom w:val="nil"/>
              <w:right w:val="nil"/>
            </w:tcBorders>
          </w:tcPr>
          <w:p w14:paraId="5C07734B" w14:textId="77777777" w:rsidR="008C3215" w:rsidRDefault="008C3215" w:rsidP="00210621">
            <w:pPr>
              <w:jc w:val="center"/>
              <w:rPr>
                <w:b/>
                <w:bCs/>
                <w:noProof/>
                <w:sz w:val="28"/>
                <w:rtl/>
              </w:rPr>
            </w:pPr>
            <w:r>
              <w:rPr>
                <w:rFonts w:hint="eastAsia"/>
                <w:b/>
                <w:bCs/>
                <w:sz w:val="28"/>
                <w:rtl/>
              </w:rPr>
              <w:t>י</w:t>
            </w:r>
            <w:r>
              <w:rPr>
                <w:b/>
                <w:bCs/>
                <w:sz w:val="28"/>
                <w:rtl/>
              </w:rPr>
              <w:t xml:space="preserve">. </w:t>
            </w:r>
            <w:r>
              <w:rPr>
                <w:rFonts w:hint="eastAsia"/>
                <w:b/>
                <w:bCs/>
                <w:sz w:val="28"/>
                <w:rtl/>
              </w:rPr>
              <w:t>אלרון</w:t>
            </w:r>
            <w:r>
              <w:rPr>
                <w:b/>
                <w:bCs/>
                <w:sz w:val="28"/>
                <w:rtl/>
              </w:rPr>
              <w:t xml:space="preserve"> - </w:t>
            </w:r>
            <w:r>
              <w:rPr>
                <w:rFonts w:hint="eastAsia"/>
                <w:b/>
                <w:bCs/>
                <w:sz w:val="28"/>
                <w:rtl/>
              </w:rPr>
              <w:t>נשיא</w:t>
            </w:r>
          </w:p>
          <w:p w14:paraId="24DEDFE3" w14:textId="77777777" w:rsidR="008C3215" w:rsidRDefault="008C3215" w:rsidP="00210621">
            <w:pPr>
              <w:jc w:val="center"/>
              <w:rPr>
                <w:b/>
                <w:bCs/>
                <w:noProof/>
                <w:sz w:val="28"/>
              </w:rPr>
            </w:pPr>
            <w:r>
              <w:rPr>
                <w:b/>
                <w:bCs/>
                <w:sz w:val="28"/>
                <w:rtl/>
              </w:rPr>
              <w:t>[</w:t>
            </w:r>
            <w:r>
              <w:rPr>
                <w:rFonts w:hint="eastAsia"/>
                <w:b/>
                <w:bCs/>
                <w:sz w:val="28"/>
                <w:rtl/>
              </w:rPr>
              <w:t>אב</w:t>
            </w:r>
            <w:r>
              <w:rPr>
                <w:b/>
                <w:bCs/>
                <w:sz w:val="28"/>
                <w:rtl/>
              </w:rPr>
              <w:t>"</w:t>
            </w:r>
            <w:r>
              <w:rPr>
                <w:rFonts w:hint="eastAsia"/>
                <w:b/>
                <w:bCs/>
                <w:sz w:val="28"/>
                <w:rtl/>
              </w:rPr>
              <w:t>ד</w:t>
            </w:r>
            <w:r>
              <w:rPr>
                <w:b/>
                <w:bCs/>
                <w:sz w:val="28"/>
                <w:rtl/>
              </w:rPr>
              <w:t>]</w:t>
            </w:r>
          </w:p>
        </w:tc>
        <w:tc>
          <w:tcPr>
            <w:tcW w:w="360" w:type="dxa"/>
          </w:tcPr>
          <w:p w14:paraId="153FC090" w14:textId="77777777" w:rsidR="008C3215" w:rsidRDefault="008C3215" w:rsidP="00210621">
            <w:pPr>
              <w:jc w:val="center"/>
              <w:rPr>
                <w:b/>
                <w:bCs/>
                <w:noProof/>
                <w:color w:val="FF0000"/>
                <w:sz w:val="28"/>
              </w:rPr>
            </w:pPr>
          </w:p>
        </w:tc>
        <w:tc>
          <w:tcPr>
            <w:tcW w:w="2392" w:type="dxa"/>
            <w:tcBorders>
              <w:top w:val="single" w:sz="4" w:space="0" w:color="auto"/>
              <w:left w:val="nil"/>
              <w:bottom w:val="nil"/>
              <w:right w:val="nil"/>
            </w:tcBorders>
          </w:tcPr>
          <w:p w14:paraId="49CB1786" w14:textId="77777777" w:rsidR="008C3215" w:rsidRPr="002229AA" w:rsidRDefault="008C3215" w:rsidP="00210621">
            <w:pPr>
              <w:pStyle w:val="Heading3"/>
              <w:jc w:val="center"/>
              <w:outlineLvl w:val="2"/>
              <w:rPr>
                <w:rFonts w:cs="David"/>
                <w:sz w:val="28"/>
              </w:rPr>
            </w:pPr>
            <w:r w:rsidRPr="002229AA">
              <w:rPr>
                <w:rFonts w:cs="David"/>
                <w:sz w:val="28"/>
                <w:rtl/>
              </w:rPr>
              <w:t>מ. גלעד, שופט</w:t>
            </w:r>
          </w:p>
        </w:tc>
        <w:tc>
          <w:tcPr>
            <w:tcW w:w="308" w:type="dxa"/>
          </w:tcPr>
          <w:p w14:paraId="0F5246E6" w14:textId="77777777" w:rsidR="008C3215" w:rsidRDefault="008C3215" w:rsidP="00210621">
            <w:pPr>
              <w:jc w:val="center"/>
              <w:rPr>
                <w:b/>
                <w:bCs/>
                <w:noProof/>
                <w:color w:val="FF0000"/>
                <w:sz w:val="28"/>
              </w:rPr>
            </w:pPr>
          </w:p>
        </w:tc>
        <w:tc>
          <w:tcPr>
            <w:tcW w:w="2520" w:type="dxa"/>
            <w:tcBorders>
              <w:top w:val="single" w:sz="4" w:space="0" w:color="auto"/>
              <w:left w:val="nil"/>
              <w:bottom w:val="nil"/>
              <w:right w:val="nil"/>
            </w:tcBorders>
          </w:tcPr>
          <w:p w14:paraId="6276A983" w14:textId="77777777" w:rsidR="008C3215" w:rsidRDefault="008C3215" w:rsidP="00210621">
            <w:pPr>
              <w:jc w:val="center"/>
              <w:rPr>
                <w:b/>
                <w:bCs/>
                <w:sz w:val="28"/>
                <w:rtl/>
              </w:rPr>
            </w:pPr>
          </w:p>
          <w:p w14:paraId="7D51FD1F" w14:textId="77777777" w:rsidR="008C3215" w:rsidRDefault="008C3215" w:rsidP="00210621">
            <w:pPr>
              <w:jc w:val="center"/>
              <w:rPr>
                <w:b/>
                <w:bCs/>
                <w:noProof/>
                <w:sz w:val="28"/>
              </w:rPr>
            </w:pPr>
            <w:r>
              <w:rPr>
                <w:rFonts w:hint="eastAsia"/>
                <w:b/>
                <w:bCs/>
                <w:sz w:val="28"/>
                <w:rtl/>
              </w:rPr>
              <w:t>דר</w:t>
            </w:r>
            <w:r>
              <w:rPr>
                <w:b/>
                <w:bCs/>
                <w:sz w:val="28"/>
                <w:rtl/>
              </w:rPr>
              <w:t xml:space="preserve">' </w:t>
            </w:r>
            <w:r>
              <w:rPr>
                <w:rFonts w:hint="eastAsia"/>
                <w:b/>
                <w:bCs/>
                <w:sz w:val="28"/>
                <w:rtl/>
              </w:rPr>
              <w:t>מ</w:t>
            </w:r>
            <w:r>
              <w:rPr>
                <w:b/>
                <w:bCs/>
                <w:sz w:val="28"/>
                <w:rtl/>
              </w:rPr>
              <w:t xml:space="preserve">. </w:t>
            </w:r>
            <w:r>
              <w:rPr>
                <w:rFonts w:hint="eastAsia"/>
                <w:b/>
                <w:bCs/>
                <w:sz w:val="28"/>
                <w:rtl/>
              </w:rPr>
              <w:t>רניאל</w:t>
            </w:r>
            <w:r>
              <w:rPr>
                <w:b/>
                <w:bCs/>
                <w:sz w:val="28"/>
                <w:rtl/>
              </w:rPr>
              <w:t xml:space="preserve">, </w:t>
            </w:r>
            <w:r>
              <w:rPr>
                <w:rFonts w:hint="eastAsia"/>
                <w:b/>
                <w:bCs/>
                <w:sz w:val="28"/>
                <w:rtl/>
              </w:rPr>
              <w:t>שופט</w:t>
            </w:r>
          </w:p>
        </w:tc>
      </w:tr>
    </w:tbl>
    <w:p w14:paraId="41396571" w14:textId="77777777" w:rsidR="008C3215" w:rsidRPr="00B949CB" w:rsidRDefault="008C3215" w:rsidP="008C3215">
      <w:pPr>
        <w:rPr>
          <w:rFonts w:ascii="Arial" w:hAnsi="Arial"/>
          <w:rtl/>
        </w:rPr>
      </w:pPr>
    </w:p>
    <w:p w14:paraId="51F56B47" w14:textId="77777777" w:rsidR="007550AA" w:rsidRPr="007550AA" w:rsidRDefault="007550AA" w:rsidP="007550AA">
      <w:pPr>
        <w:keepNext/>
        <w:rPr>
          <w:rFonts w:ascii="David" w:hAnsi="David" w:hint="cs"/>
          <w:color w:val="000000"/>
          <w:sz w:val="22"/>
          <w:szCs w:val="22"/>
          <w:rtl/>
        </w:rPr>
      </w:pPr>
    </w:p>
    <w:p w14:paraId="4F216AB8" w14:textId="77777777" w:rsidR="007550AA" w:rsidRPr="007550AA" w:rsidRDefault="007550AA" w:rsidP="007550AA">
      <w:pPr>
        <w:keepNext/>
        <w:rPr>
          <w:rFonts w:ascii="David" w:hAnsi="David"/>
          <w:color w:val="000000"/>
          <w:sz w:val="22"/>
          <w:szCs w:val="22"/>
          <w:rtl/>
        </w:rPr>
      </w:pPr>
      <w:r w:rsidRPr="007550AA">
        <w:rPr>
          <w:rFonts w:ascii="David" w:hAnsi="David" w:hint="eastAsia"/>
          <w:color w:val="000000"/>
          <w:sz w:val="22"/>
          <w:szCs w:val="22"/>
          <w:rtl/>
        </w:rPr>
        <w:t>יוסף</w:t>
      </w:r>
      <w:r w:rsidRPr="007550AA">
        <w:rPr>
          <w:rFonts w:ascii="David" w:hAnsi="David"/>
          <w:color w:val="000000"/>
          <w:sz w:val="22"/>
          <w:szCs w:val="22"/>
          <w:rtl/>
        </w:rPr>
        <w:t xml:space="preserve"> </w:t>
      </w:r>
      <w:r w:rsidRPr="007550AA">
        <w:rPr>
          <w:rFonts w:ascii="David" w:hAnsi="David" w:hint="eastAsia"/>
          <w:color w:val="000000"/>
          <w:sz w:val="22"/>
          <w:szCs w:val="22"/>
          <w:rtl/>
        </w:rPr>
        <w:t>אלרון</w:t>
      </w:r>
      <w:r w:rsidRPr="007550AA">
        <w:rPr>
          <w:rFonts w:ascii="David" w:hAnsi="David"/>
          <w:color w:val="000000"/>
          <w:sz w:val="22"/>
          <w:szCs w:val="22"/>
          <w:rtl/>
        </w:rPr>
        <w:t xml:space="preserve"> [] 54678313</w:t>
      </w:r>
    </w:p>
    <w:p w14:paraId="5007EC36" w14:textId="77777777" w:rsidR="007550AA" w:rsidRDefault="007550AA" w:rsidP="007550AA">
      <w:pPr>
        <w:rPr>
          <w:color w:val="000000"/>
          <w:rtl/>
        </w:rPr>
      </w:pPr>
      <w:r w:rsidRPr="007550AA">
        <w:rPr>
          <w:rFonts w:hint="eastAsia"/>
          <w:color w:val="000000"/>
          <w:rtl/>
        </w:rPr>
        <w:t>נוסח</w:t>
      </w:r>
      <w:r w:rsidRPr="007550AA">
        <w:rPr>
          <w:color w:val="000000"/>
          <w:rtl/>
        </w:rPr>
        <w:t xml:space="preserve"> </w:t>
      </w:r>
      <w:r w:rsidRPr="007550AA">
        <w:rPr>
          <w:rFonts w:hint="eastAsia"/>
          <w:color w:val="000000"/>
          <w:rtl/>
        </w:rPr>
        <w:t>מסמך</w:t>
      </w:r>
      <w:r w:rsidRPr="007550AA">
        <w:rPr>
          <w:color w:val="000000"/>
          <w:rtl/>
        </w:rPr>
        <w:t xml:space="preserve"> </w:t>
      </w:r>
      <w:r w:rsidRPr="007550AA">
        <w:rPr>
          <w:rFonts w:hint="eastAsia"/>
          <w:color w:val="000000"/>
          <w:rtl/>
        </w:rPr>
        <w:t>זה</w:t>
      </w:r>
      <w:r w:rsidRPr="007550AA">
        <w:rPr>
          <w:color w:val="000000"/>
          <w:rtl/>
        </w:rPr>
        <w:t xml:space="preserve"> </w:t>
      </w:r>
      <w:r w:rsidRPr="007550AA">
        <w:rPr>
          <w:rFonts w:hint="eastAsia"/>
          <w:color w:val="000000"/>
          <w:rtl/>
        </w:rPr>
        <w:t>כפוף</w:t>
      </w:r>
      <w:r w:rsidRPr="007550AA">
        <w:rPr>
          <w:color w:val="000000"/>
          <w:rtl/>
        </w:rPr>
        <w:t xml:space="preserve"> </w:t>
      </w:r>
      <w:r w:rsidRPr="007550AA">
        <w:rPr>
          <w:rFonts w:hint="eastAsia"/>
          <w:color w:val="000000"/>
          <w:rtl/>
        </w:rPr>
        <w:t>לשינויי</w:t>
      </w:r>
      <w:r w:rsidRPr="007550AA">
        <w:rPr>
          <w:color w:val="000000"/>
          <w:rtl/>
        </w:rPr>
        <w:t xml:space="preserve"> </w:t>
      </w:r>
      <w:r w:rsidRPr="007550AA">
        <w:rPr>
          <w:rFonts w:hint="eastAsia"/>
          <w:color w:val="000000"/>
          <w:rtl/>
        </w:rPr>
        <w:t>ניסוח</w:t>
      </w:r>
      <w:r w:rsidRPr="007550AA">
        <w:rPr>
          <w:color w:val="000000"/>
          <w:rtl/>
        </w:rPr>
        <w:t xml:space="preserve"> </w:t>
      </w:r>
      <w:r w:rsidRPr="007550AA">
        <w:rPr>
          <w:rFonts w:hint="eastAsia"/>
          <w:color w:val="000000"/>
          <w:rtl/>
        </w:rPr>
        <w:t>ועריכה</w:t>
      </w:r>
    </w:p>
    <w:p w14:paraId="5AFDA583" w14:textId="77777777" w:rsidR="007550AA" w:rsidRDefault="007550AA" w:rsidP="007550AA">
      <w:pPr>
        <w:rPr>
          <w:rtl/>
        </w:rPr>
      </w:pPr>
    </w:p>
    <w:p w14:paraId="4FC380E2" w14:textId="77777777" w:rsidR="007550AA" w:rsidRDefault="007550AA" w:rsidP="007550AA">
      <w:pPr>
        <w:jc w:val="center"/>
        <w:rPr>
          <w:color w:val="0000FF"/>
          <w:u w:val="single"/>
          <w:rtl/>
        </w:rPr>
      </w:pPr>
      <w:hyperlink r:id="rId88" w:history="1">
        <w:r>
          <w:rPr>
            <w:rStyle w:val="Hyperlink"/>
            <w:rFonts w:hint="eastAsia"/>
            <w:rtl/>
          </w:rPr>
          <w:t>בעניין</w:t>
        </w:r>
        <w:r>
          <w:rPr>
            <w:rStyle w:val="Hyperlink"/>
            <w:rtl/>
          </w:rPr>
          <w:t xml:space="preserve"> </w:t>
        </w:r>
        <w:r>
          <w:rPr>
            <w:rStyle w:val="Hyperlink"/>
            <w:rFonts w:hint="eastAsia"/>
            <w:rtl/>
          </w:rPr>
          <w:t>עריכה</w:t>
        </w:r>
        <w:r>
          <w:rPr>
            <w:rStyle w:val="Hyperlink"/>
            <w:rtl/>
          </w:rPr>
          <w:t xml:space="preserve"> </w:t>
        </w:r>
        <w:r>
          <w:rPr>
            <w:rStyle w:val="Hyperlink"/>
            <w:rFonts w:hint="eastAsia"/>
            <w:rtl/>
          </w:rPr>
          <w:t>ושינויים</w:t>
        </w:r>
        <w:r>
          <w:rPr>
            <w:rStyle w:val="Hyperlink"/>
            <w:rtl/>
          </w:rPr>
          <w:t xml:space="preserve"> </w:t>
        </w:r>
        <w:r>
          <w:rPr>
            <w:rStyle w:val="Hyperlink"/>
            <w:rFonts w:hint="eastAsia"/>
            <w:rtl/>
          </w:rPr>
          <w:t>במסמכי</w:t>
        </w:r>
        <w:r>
          <w:rPr>
            <w:rStyle w:val="Hyperlink"/>
            <w:rtl/>
          </w:rPr>
          <w:t xml:space="preserve"> </w:t>
        </w:r>
        <w:r>
          <w:rPr>
            <w:rStyle w:val="Hyperlink"/>
            <w:rFonts w:hint="eastAsia"/>
            <w:rtl/>
          </w:rPr>
          <w:t>פסיקה</w:t>
        </w:r>
        <w:r>
          <w:rPr>
            <w:rStyle w:val="Hyperlink"/>
            <w:rtl/>
          </w:rPr>
          <w:t xml:space="preserve">, </w:t>
        </w:r>
        <w:r>
          <w:rPr>
            <w:rStyle w:val="Hyperlink"/>
            <w:rFonts w:hint="eastAsia"/>
            <w:rtl/>
          </w:rPr>
          <w:t>חקיקה</w:t>
        </w:r>
        <w:r>
          <w:rPr>
            <w:rStyle w:val="Hyperlink"/>
            <w:rtl/>
          </w:rPr>
          <w:t xml:space="preserve"> </w:t>
        </w:r>
        <w:r>
          <w:rPr>
            <w:rStyle w:val="Hyperlink"/>
            <w:rFonts w:hint="eastAsia"/>
            <w:rtl/>
          </w:rPr>
          <w:t>ועוד</w:t>
        </w:r>
        <w:r>
          <w:rPr>
            <w:rStyle w:val="Hyperlink"/>
            <w:rtl/>
          </w:rPr>
          <w:t xml:space="preserve"> </w:t>
        </w:r>
        <w:r>
          <w:rPr>
            <w:rStyle w:val="Hyperlink"/>
            <w:rFonts w:hint="eastAsia"/>
            <w:rtl/>
          </w:rPr>
          <w:t>באתר</w:t>
        </w:r>
        <w:r>
          <w:rPr>
            <w:rStyle w:val="Hyperlink"/>
            <w:rtl/>
          </w:rPr>
          <w:t xml:space="preserve"> </w:t>
        </w:r>
        <w:r>
          <w:rPr>
            <w:rStyle w:val="Hyperlink"/>
            <w:rFonts w:hint="eastAsia"/>
            <w:rtl/>
          </w:rPr>
          <w:t>נבו</w:t>
        </w:r>
        <w:r>
          <w:rPr>
            <w:rStyle w:val="Hyperlink"/>
            <w:rtl/>
          </w:rPr>
          <w:t xml:space="preserve"> – </w:t>
        </w:r>
        <w:r>
          <w:rPr>
            <w:rStyle w:val="Hyperlink"/>
            <w:rFonts w:hint="eastAsia"/>
            <w:rtl/>
          </w:rPr>
          <w:t>הקש</w:t>
        </w:r>
        <w:r>
          <w:rPr>
            <w:rStyle w:val="Hyperlink"/>
            <w:rtl/>
          </w:rPr>
          <w:t xml:space="preserve"> </w:t>
        </w:r>
        <w:r>
          <w:rPr>
            <w:rStyle w:val="Hyperlink"/>
            <w:rFonts w:hint="eastAsia"/>
            <w:rtl/>
          </w:rPr>
          <w:t>כאן</w:t>
        </w:r>
      </w:hyperlink>
    </w:p>
    <w:p w14:paraId="1A344654" w14:textId="77777777" w:rsidR="0044637F" w:rsidRPr="007550AA" w:rsidRDefault="0044637F" w:rsidP="007550AA">
      <w:pPr>
        <w:jc w:val="center"/>
        <w:rPr>
          <w:rFonts w:hint="cs"/>
          <w:color w:val="0000FF"/>
          <w:u w:val="single"/>
        </w:rPr>
      </w:pPr>
    </w:p>
    <w:sectPr w:rsidR="0044637F" w:rsidRPr="007550AA" w:rsidSect="007550AA">
      <w:headerReference w:type="even" r:id="rId89"/>
      <w:headerReference w:type="default" r:id="rId90"/>
      <w:footerReference w:type="even" r:id="rId91"/>
      <w:footerReference w:type="default" r:id="rId9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E927" w14:textId="77777777" w:rsidR="00E1337A" w:rsidRDefault="00E1337A">
      <w:r>
        <w:separator/>
      </w:r>
    </w:p>
  </w:endnote>
  <w:endnote w:type="continuationSeparator" w:id="0">
    <w:p w14:paraId="7ABDD47C" w14:textId="77777777" w:rsidR="00E1337A" w:rsidRDefault="00E13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Guttman Yad">
    <w:charset w:val="B1"/>
    <w:family w:val="auto"/>
    <w:pitch w:val="variable"/>
    <w:sig w:usb0="00001801" w:usb1="4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DEBC" w14:textId="77777777" w:rsidR="007550AA" w:rsidRDefault="007550AA" w:rsidP="007550AA">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7A93C9" w14:textId="77777777" w:rsidR="007550AA" w:rsidRPr="007550AA" w:rsidRDefault="007550AA" w:rsidP="007550AA">
    <w:pPr>
      <w:pStyle w:val="Footer"/>
      <w:pBdr>
        <w:top w:val="single" w:sz="4" w:space="1" w:color="auto"/>
        <w:between w:val="single" w:sz="4" w:space="0" w:color="auto"/>
      </w:pBdr>
      <w:spacing w:after="60"/>
      <w:jc w:val="center"/>
      <w:rPr>
        <w:rFonts w:ascii="FrankRuehl" w:hAnsi="FrankRuehl" w:cs="FrankRuehl"/>
        <w:color w:val="000000"/>
      </w:rPr>
    </w:pPr>
    <w:r w:rsidRPr="007550A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41CE4" w14:textId="77777777" w:rsidR="007550AA" w:rsidRDefault="007550AA" w:rsidP="007550AA">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0D51">
      <w:rPr>
        <w:rFonts w:ascii="FrankRuehl" w:hAnsi="FrankRuehl" w:cs="FrankRuehl"/>
        <w:noProof/>
        <w:rtl/>
      </w:rPr>
      <w:t>67</w:t>
    </w:r>
    <w:r>
      <w:rPr>
        <w:rFonts w:ascii="FrankRuehl" w:hAnsi="FrankRuehl" w:cs="FrankRuehl"/>
        <w:rtl/>
      </w:rPr>
      <w:fldChar w:fldCharType="end"/>
    </w:r>
  </w:p>
  <w:p w14:paraId="0B051E63" w14:textId="77777777" w:rsidR="00210621" w:rsidRPr="007550AA" w:rsidRDefault="007550AA" w:rsidP="007550AA">
    <w:pPr>
      <w:pStyle w:val="Footer"/>
      <w:pBdr>
        <w:top w:val="single" w:sz="4" w:space="1" w:color="auto"/>
        <w:between w:val="single" w:sz="4" w:space="0" w:color="auto"/>
      </w:pBdr>
      <w:spacing w:after="60"/>
      <w:jc w:val="center"/>
      <w:rPr>
        <w:rFonts w:ascii="FrankRuehl" w:hAnsi="FrankRuehl" w:cs="FrankRuehl"/>
        <w:color w:val="000000"/>
      </w:rPr>
    </w:pPr>
    <w:r w:rsidRPr="007550AA">
      <w:rPr>
        <w:rFonts w:ascii="FrankRuehl" w:hAnsi="FrankRuehl" w:cs="FrankRuehl"/>
        <w:color w:val="000000"/>
      </w:rPr>
      <w:pict w14:anchorId="17815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AD164" w14:textId="77777777" w:rsidR="00E1337A" w:rsidRDefault="00E1337A">
      <w:r>
        <w:separator/>
      </w:r>
    </w:p>
  </w:footnote>
  <w:footnote w:type="continuationSeparator" w:id="0">
    <w:p w14:paraId="05C5C23E" w14:textId="77777777" w:rsidR="00E1337A" w:rsidRDefault="00E13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F8285" w14:textId="77777777" w:rsidR="007550AA" w:rsidRPr="007550AA" w:rsidRDefault="007550AA" w:rsidP="007550A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3491-08-12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E9077" w14:textId="77777777" w:rsidR="00210621" w:rsidRPr="007550AA" w:rsidRDefault="007550AA" w:rsidP="007550A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3491-08-12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AC7"/>
    <w:multiLevelType w:val="hybridMultilevel"/>
    <w:tmpl w:val="FA620B20"/>
    <w:lvl w:ilvl="0" w:tplc="F3DA8566">
      <w:start w:val="1"/>
      <w:numFmt w:val="hebrew1"/>
      <w:lvlText w:val="(%1)"/>
      <w:lvlJc w:val="left"/>
      <w:pPr>
        <w:tabs>
          <w:tab w:val="num" w:pos="720"/>
        </w:tabs>
        <w:ind w:left="720" w:hanging="360"/>
      </w:pPr>
      <w:rPr>
        <w:rFonts w:cs="Times New Roman" w:hint="default"/>
        <w:sz w:val="2"/>
        <w:szCs w:val="24"/>
      </w:rPr>
    </w:lvl>
    <w:lvl w:ilvl="1" w:tplc="4F0E35D2">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FFA1A64"/>
    <w:multiLevelType w:val="hybridMultilevel"/>
    <w:tmpl w:val="B50C0132"/>
    <w:lvl w:ilvl="0" w:tplc="EF9E0EE4">
      <w:start w:val="300"/>
      <w:numFmt w:val="hebrew1"/>
      <w:lvlText w:val="%1."/>
      <w:lvlJc w:val="left"/>
      <w:pPr>
        <w:tabs>
          <w:tab w:val="num" w:pos="1080"/>
        </w:tabs>
        <w:ind w:left="1080" w:hanging="72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8AC0F2D"/>
    <w:multiLevelType w:val="hybridMultilevel"/>
    <w:tmpl w:val="0DDC2182"/>
    <w:lvl w:ilvl="0" w:tplc="CB4A8984">
      <w:start w:val="400"/>
      <w:numFmt w:val="hebrew1"/>
      <w:lvlText w:val="%1."/>
      <w:lvlJc w:val="left"/>
      <w:pPr>
        <w:tabs>
          <w:tab w:val="num" w:pos="1095"/>
        </w:tabs>
        <w:ind w:left="1095" w:hanging="735"/>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61D1A57"/>
    <w:multiLevelType w:val="hybridMultilevel"/>
    <w:tmpl w:val="7CA0AAB2"/>
    <w:lvl w:ilvl="0" w:tplc="AD589E2C">
      <w:start w:val="400"/>
      <w:numFmt w:val="hebrew1"/>
      <w:lvlText w:val="%1."/>
      <w:lvlJc w:val="left"/>
      <w:pPr>
        <w:tabs>
          <w:tab w:val="num" w:pos="1110"/>
        </w:tabs>
        <w:ind w:left="1110" w:hanging="360"/>
      </w:pPr>
      <w:rPr>
        <w:rFonts w:cs="Miriam" w:hint="default"/>
        <w:sz w:val="2"/>
        <w:szCs w:val="24"/>
      </w:rPr>
    </w:lvl>
    <w:lvl w:ilvl="1" w:tplc="04090019" w:tentative="1">
      <w:start w:val="1"/>
      <w:numFmt w:val="lowerLetter"/>
      <w:lvlText w:val="%2."/>
      <w:lvlJc w:val="left"/>
      <w:pPr>
        <w:tabs>
          <w:tab w:val="num" w:pos="1830"/>
        </w:tabs>
        <w:ind w:left="1830" w:hanging="360"/>
      </w:pPr>
      <w:rPr>
        <w:rFonts w:cs="Times New Roman"/>
      </w:rPr>
    </w:lvl>
    <w:lvl w:ilvl="2" w:tplc="0409001B" w:tentative="1">
      <w:start w:val="1"/>
      <w:numFmt w:val="lowerRoman"/>
      <w:lvlText w:val="%3."/>
      <w:lvlJc w:val="right"/>
      <w:pPr>
        <w:tabs>
          <w:tab w:val="num" w:pos="2550"/>
        </w:tabs>
        <w:ind w:left="2550" w:hanging="180"/>
      </w:pPr>
      <w:rPr>
        <w:rFonts w:cs="Times New Roman"/>
      </w:rPr>
    </w:lvl>
    <w:lvl w:ilvl="3" w:tplc="0409000F" w:tentative="1">
      <w:start w:val="1"/>
      <w:numFmt w:val="decimal"/>
      <w:lvlText w:val="%4."/>
      <w:lvlJc w:val="left"/>
      <w:pPr>
        <w:tabs>
          <w:tab w:val="num" w:pos="3270"/>
        </w:tabs>
        <w:ind w:left="3270" w:hanging="360"/>
      </w:pPr>
      <w:rPr>
        <w:rFonts w:cs="Times New Roman"/>
      </w:rPr>
    </w:lvl>
    <w:lvl w:ilvl="4" w:tplc="04090019" w:tentative="1">
      <w:start w:val="1"/>
      <w:numFmt w:val="lowerLetter"/>
      <w:lvlText w:val="%5."/>
      <w:lvlJc w:val="left"/>
      <w:pPr>
        <w:tabs>
          <w:tab w:val="num" w:pos="3990"/>
        </w:tabs>
        <w:ind w:left="3990" w:hanging="360"/>
      </w:pPr>
      <w:rPr>
        <w:rFonts w:cs="Times New Roman"/>
      </w:rPr>
    </w:lvl>
    <w:lvl w:ilvl="5" w:tplc="0409001B" w:tentative="1">
      <w:start w:val="1"/>
      <w:numFmt w:val="lowerRoman"/>
      <w:lvlText w:val="%6."/>
      <w:lvlJc w:val="right"/>
      <w:pPr>
        <w:tabs>
          <w:tab w:val="num" w:pos="4710"/>
        </w:tabs>
        <w:ind w:left="4710" w:hanging="180"/>
      </w:pPr>
      <w:rPr>
        <w:rFonts w:cs="Times New Roman"/>
      </w:rPr>
    </w:lvl>
    <w:lvl w:ilvl="6" w:tplc="0409000F" w:tentative="1">
      <w:start w:val="1"/>
      <w:numFmt w:val="decimal"/>
      <w:lvlText w:val="%7."/>
      <w:lvlJc w:val="left"/>
      <w:pPr>
        <w:tabs>
          <w:tab w:val="num" w:pos="5430"/>
        </w:tabs>
        <w:ind w:left="5430" w:hanging="360"/>
      </w:pPr>
      <w:rPr>
        <w:rFonts w:cs="Times New Roman"/>
      </w:rPr>
    </w:lvl>
    <w:lvl w:ilvl="7" w:tplc="04090019" w:tentative="1">
      <w:start w:val="1"/>
      <w:numFmt w:val="lowerLetter"/>
      <w:lvlText w:val="%8."/>
      <w:lvlJc w:val="left"/>
      <w:pPr>
        <w:tabs>
          <w:tab w:val="num" w:pos="6150"/>
        </w:tabs>
        <w:ind w:left="6150" w:hanging="360"/>
      </w:pPr>
      <w:rPr>
        <w:rFonts w:cs="Times New Roman"/>
      </w:rPr>
    </w:lvl>
    <w:lvl w:ilvl="8" w:tplc="0409001B" w:tentative="1">
      <w:start w:val="1"/>
      <w:numFmt w:val="lowerRoman"/>
      <w:lvlText w:val="%9."/>
      <w:lvlJc w:val="right"/>
      <w:pPr>
        <w:tabs>
          <w:tab w:val="num" w:pos="6870"/>
        </w:tabs>
        <w:ind w:left="6870" w:hanging="180"/>
      </w:pPr>
      <w:rPr>
        <w:rFonts w:cs="Times New Roman"/>
      </w:r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698745842">
    <w:abstractNumId w:val="8"/>
  </w:num>
  <w:num w:numId="2" w16cid:durableId="219481190">
    <w:abstractNumId w:val="4"/>
  </w:num>
  <w:num w:numId="3" w16cid:durableId="1841892569">
    <w:abstractNumId w:val="5"/>
  </w:num>
  <w:num w:numId="4" w16cid:durableId="165440663">
    <w:abstractNumId w:val="3"/>
  </w:num>
  <w:num w:numId="5" w16cid:durableId="716272302">
    <w:abstractNumId w:val="7"/>
  </w:num>
  <w:num w:numId="6" w16cid:durableId="1216817576">
    <w:abstractNumId w:val="9"/>
  </w:num>
  <w:num w:numId="7" w16cid:durableId="1001155000">
    <w:abstractNumId w:val="1"/>
  </w:num>
  <w:num w:numId="8" w16cid:durableId="216473341">
    <w:abstractNumId w:val="2"/>
  </w:num>
  <w:num w:numId="9" w16cid:durableId="2120484368">
    <w:abstractNumId w:val="6"/>
  </w:num>
  <w:num w:numId="10" w16cid:durableId="130535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3215"/>
    <w:rsid w:val="00210621"/>
    <w:rsid w:val="00356818"/>
    <w:rsid w:val="0044637F"/>
    <w:rsid w:val="00490FC8"/>
    <w:rsid w:val="004F5722"/>
    <w:rsid w:val="0051377F"/>
    <w:rsid w:val="007550AA"/>
    <w:rsid w:val="00844ACD"/>
    <w:rsid w:val="008C3215"/>
    <w:rsid w:val="00960D51"/>
    <w:rsid w:val="00BA347A"/>
    <w:rsid w:val="00C25FD9"/>
    <w:rsid w:val="00D83FD1"/>
    <w:rsid w:val="00E1337A"/>
    <w:rsid w:val="00EA0C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A9D224"/>
  <w15:chartTrackingRefBased/>
  <w15:docId w15:val="{FF1018B7-F754-4C86-83AB-B6D50571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3215"/>
    <w:pPr>
      <w:bidi/>
    </w:pPr>
    <w:rPr>
      <w:rFonts w:ascii="Arial (W1)" w:hAnsi="Arial (W1)" w:cs="David"/>
      <w:sz w:val="24"/>
      <w:szCs w:val="24"/>
    </w:rPr>
  </w:style>
  <w:style w:type="paragraph" w:styleId="Heading3">
    <w:name w:val="heading 3"/>
    <w:basedOn w:val="Normal"/>
    <w:next w:val="Normal"/>
    <w:link w:val="Heading3Char"/>
    <w:qFormat/>
    <w:rsid w:val="008C321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8C3215"/>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basedOn w:val="DefaultParagraphFont"/>
    <w:link w:val="Heading3"/>
    <w:locked/>
    <w:rsid w:val="008C3215"/>
    <w:rPr>
      <w:rFonts w:ascii="Arial" w:hAnsi="Arial" w:cs="Arial"/>
      <w:b/>
      <w:bCs/>
      <w:sz w:val="26"/>
      <w:szCs w:val="26"/>
      <w:lang w:val="en-US" w:eastAsia="en-US" w:bidi="he-IL"/>
    </w:rPr>
  </w:style>
  <w:style w:type="character" w:customStyle="1" w:styleId="Heading4Char">
    <w:name w:val="Heading 4 Char"/>
    <w:basedOn w:val="DefaultParagraphFont"/>
    <w:link w:val="Heading4"/>
    <w:locked/>
    <w:rsid w:val="008C3215"/>
    <w:rPr>
      <w:rFonts w:ascii="Arial (W1)" w:hAnsi="Arial (W1)" w:cs="Narkisim"/>
      <w:b/>
      <w:bCs/>
      <w:sz w:val="24"/>
      <w:szCs w:val="24"/>
      <w:lang w:val="en-US" w:eastAsia="en-US" w:bidi="he-IL"/>
    </w:rPr>
  </w:style>
  <w:style w:type="paragraph" w:styleId="Header">
    <w:name w:val="header"/>
    <w:basedOn w:val="Normal"/>
    <w:link w:val="HeaderChar"/>
    <w:rsid w:val="008C3215"/>
    <w:pPr>
      <w:tabs>
        <w:tab w:val="center" w:pos="4153"/>
        <w:tab w:val="right" w:pos="8306"/>
      </w:tabs>
    </w:pPr>
  </w:style>
  <w:style w:type="character" w:customStyle="1" w:styleId="HeaderChar">
    <w:name w:val="Header Char"/>
    <w:basedOn w:val="DefaultParagraphFont"/>
    <w:link w:val="Header"/>
    <w:locked/>
    <w:rsid w:val="008C3215"/>
    <w:rPr>
      <w:rFonts w:ascii="Arial (W1)" w:hAnsi="Arial (W1)" w:cs="David"/>
      <w:sz w:val="24"/>
      <w:szCs w:val="24"/>
      <w:lang w:val="en-US" w:eastAsia="en-US" w:bidi="he-IL"/>
    </w:rPr>
  </w:style>
  <w:style w:type="paragraph" w:styleId="Footer">
    <w:name w:val="footer"/>
    <w:basedOn w:val="Normal"/>
    <w:link w:val="FooterChar"/>
    <w:rsid w:val="008C3215"/>
    <w:pPr>
      <w:tabs>
        <w:tab w:val="center" w:pos="4153"/>
        <w:tab w:val="right" w:pos="8306"/>
      </w:tabs>
    </w:pPr>
  </w:style>
  <w:style w:type="character" w:customStyle="1" w:styleId="FooterChar">
    <w:name w:val="Footer Char"/>
    <w:basedOn w:val="DefaultParagraphFont"/>
    <w:link w:val="Footer"/>
    <w:locked/>
    <w:rsid w:val="008C3215"/>
    <w:rPr>
      <w:rFonts w:ascii="Arial (W1)" w:hAnsi="Arial (W1)" w:cs="David"/>
      <w:sz w:val="24"/>
      <w:szCs w:val="24"/>
      <w:lang w:val="en-US" w:eastAsia="en-US" w:bidi="he-IL"/>
    </w:rPr>
  </w:style>
  <w:style w:type="table" w:styleId="TableGrid">
    <w:name w:val="Table Grid"/>
    <w:basedOn w:val="TableNormal"/>
    <w:rsid w:val="008C321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8C3215"/>
    <w:rPr>
      <w:rFonts w:cs="Times New Roman"/>
    </w:rPr>
  </w:style>
  <w:style w:type="character" w:customStyle="1" w:styleId="CommentTextChar">
    <w:name w:val="Comment Text Char"/>
    <w:basedOn w:val="DefaultParagraphFont"/>
    <w:link w:val="CommentText"/>
    <w:semiHidden/>
    <w:locked/>
    <w:rsid w:val="008C3215"/>
    <w:rPr>
      <w:rFonts w:ascii="Arial (W1)" w:hAnsi="Arial (W1)"/>
      <w:sz w:val="24"/>
      <w:szCs w:val="24"/>
      <w:lang w:val="en-US" w:eastAsia="en-US" w:bidi="he-IL"/>
    </w:rPr>
  </w:style>
  <w:style w:type="paragraph" w:styleId="BalloonText">
    <w:name w:val="Balloon Text"/>
    <w:basedOn w:val="Normal"/>
    <w:link w:val="BalloonTextChar"/>
    <w:semiHidden/>
    <w:rsid w:val="008C3215"/>
    <w:rPr>
      <w:rFonts w:ascii="Tahoma" w:hAnsi="Tahoma" w:cs="Tahoma"/>
      <w:sz w:val="16"/>
      <w:szCs w:val="16"/>
    </w:rPr>
  </w:style>
  <w:style w:type="character" w:customStyle="1" w:styleId="BalloonTextChar">
    <w:name w:val="Balloon Text Char"/>
    <w:basedOn w:val="DefaultParagraphFont"/>
    <w:link w:val="BalloonText"/>
    <w:semiHidden/>
    <w:locked/>
    <w:rsid w:val="008C3215"/>
    <w:rPr>
      <w:rFonts w:ascii="Tahoma" w:hAnsi="Tahoma" w:cs="Tahoma"/>
      <w:sz w:val="16"/>
      <w:szCs w:val="16"/>
      <w:lang w:val="en-US" w:eastAsia="en-US" w:bidi="he-IL"/>
    </w:rPr>
  </w:style>
  <w:style w:type="character" w:styleId="PageNumber">
    <w:name w:val="page number"/>
    <w:basedOn w:val="DefaultParagraphFont"/>
    <w:rsid w:val="008C3215"/>
    <w:rPr>
      <w:rFonts w:cs="Times New Roman"/>
    </w:rPr>
  </w:style>
  <w:style w:type="paragraph" w:customStyle="1" w:styleId="P00">
    <w:name w:val="P00"/>
    <w:rsid w:val="008C321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default">
    <w:name w:val="default"/>
    <w:rsid w:val="008C3215"/>
    <w:rPr>
      <w:rFonts w:ascii="Times New Roman" w:hAnsi="Times New Roman"/>
      <w:sz w:val="26"/>
    </w:rPr>
  </w:style>
  <w:style w:type="character" w:customStyle="1" w:styleId="Ruller4">
    <w:name w:val="Ruller4 תו"/>
    <w:link w:val="Ruller40"/>
    <w:locked/>
    <w:rsid w:val="008C3215"/>
    <w:rPr>
      <w:rFonts w:ascii="Arial TUR" w:hAnsi="Arial TUR"/>
      <w:spacing w:val="10"/>
      <w:sz w:val="28"/>
      <w:lang w:bidi="he-IL"/>
    </w:rPr>
  </w:style>
  <w:style w:type="paragraph" w:customStyle="1" w:styleId="Ruller40">
    <w:name w:val="Ruller4"/>
    <w:basedOn w:val="Normal"/>
    <w:link w:val="Ruller4"/>
    <w:rsid w:val="008C3215"/>
    <w:pPr>
      <w:tabs>
        <w:tab w:val="left" w:pos="800"/>
      </w:tabs>
      <w:overflowPunct w:val="0"/>
      <w:autoSpaceDE w:val="0"/>
      <w:autoSpaceDN w:val="0"/>
      <w:adjustRightInd w:val="0"/>
      <w:spacing w:line="360" w:lineRule="auto"/>
      <w:jc w:val="both"/>
    </w:pPr>
    <w:rPr>
      <w:rFonts w:ascii="Arial TUR" w:hAnsi="Arial TUR" w:cs="Times New Roman"/>
      <w:spacing w:val="10"/>
      <w:sz w:val="28"/>
      <w:szCs w:val="20"/>
      <w:lang w:val="en-US" w:eastAsia="en-US"/>
    </w:rPr>
  </w:style>
  <w:style w:type="character" w:customStyle="1" w:styleId="Ruller5">
    <w:name w:val="Ruller5 תו"/>
    <w:link w:val="Ruller50"/>
    <w:locked/>
    <w:rsid w:val="008C3215"/>
    <w:rPr>
      <w:rFonts w:ascii="Arial TUR" w:hAnsi="Arial TUR"/>
      <w:spacing w:val="10"/>
      <w:sz w:val="28"/>
      <w:lang w:bidi="he-IL"/>
    </w:rPr>
  </w:style>
  <w:style w:type="paragraph" w:customStyle="1" w:styleId="Ruller50">
    <w:name w:val="Ruller5"/>
    <w:basedOn w:val="Normal"/>
    <w:link w:val="Ruller5"/>
    <w:rsid w:val="008C3215"/>
    <w:pPr>
      <w:overflowPunct w:val="0"/>
      <w:autoSpaceDE w:val="0"/>
      <w:autoSpaceDN w:val="0"/>
      <w:adjustRightInd w:val="0"/>
      <w:ind w:left="1642" w:right="1282"/>
      <w:jc w:val="both"/>
    </w:pPr>
    <w:rPr>
      <w:rFonts w:ascii="Arial TUR" w:hAnsi="Arial TUR" w:cs="Times New Roman"/>
      <w:spacing w:val="10"/>
      <w:sz w:val="28"/>
      <w:szCs w:val="20"/>
      <w:lang w:val="en-US" w:eastAsia="en-US"/>
    </w:rPr>
  </w:style>
  <w:style w:type="character" w:styleId="Hyperlink">
    <w:name w:val="Hyperlink"/>
    <w:basedOn w:val="DefaultParagraphFont"/>
    <w:rsid w:val="007550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182" TargetMode="External"/><Relationship Id="rId21" Type="http://schemas.openxmlformats.org/officeDocument/2006/relationships/hyperlink" Target="http://www.nevo.co.il/law/70387"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3" Type="http://schemas.openxmlformats.org/officeDocument/2006/relationships/hyperlink" Target="http://www.nevo.co.il/law/98569" TargetMode="External"/><Relationship Id="rId68" Type="http://schemas.openxmlformats.org/officeDocument/2006/relationships/hyperlink" Target="http://www.nevo.co.il/case/5877951" TargetMode="External"/><Relationship Id="rId84" Type="http://schemas.openxmlformats.org/officeDocument/2006/relationships/hyperlink" Target="http://www.nevo.co.il/case/7009705" TargetMode="External"/><Relationship Id="rId89" Type="http://schemas.openxmlformats.org/officeDocument/2006/relationships/header" Target="header1.xml"/><Relationship Id="rId16" Type="http://schemas.openxmlformats.org/officeDocument/2006/relationships/hyperlink" Target="http://www.nevo.co.il/law/70301/379" TargetMode="External"/><Relationship Id="rId11" Type="http://schemas.openxmlformats.org/officeDocument/2006/relationships/hyperlink" Target="http://www.nevo.co.il/law/70301/345.a.4" TargetMode="External"/><Relationship Id="rId32" Type="http://schemas.openxmlformats.org/officeDocument/2006/relationships/hyperlink" Target="http://www.nevo.co.il/law/70301/345.a.4" TargetMode="External"/><Relationship Id="rId37" Type="http://schemas.openxmlformats.org/officeDocument/2006/relationships/hyperlink" Target="http://www.nevo.co.il/law/70301/345.a.1" TargetMode="External"/><Relationship Id="rId53" Type="http://schemas.openxmlformats.org/officeDocument/2006/relationships/hyperlink" Target="http://www.nevo.co.il/law/98569/53" TargetMode="External"/><Relationship Id="rId58" Type="http://schemas.openxmlformats.org/officeDocument/2006/relationships/hyperlink" Target="http://www.nevo.co.il/case/6241333" TargetMode="External"/><Relationship Id="rId74" Type="http://schemas.openxmlformats.org/officeDocument/2006/relationships/hyperlink" Target="http://www.nevo.co.il/law/70387/5a" TargetMode="External"/><Relationship Id="rId79" Type="http://schemas.openxmlformats.org/officeDocument/2006/relationships/hyperlink" Target="http://www.nevo.co.il/case/6215742" TargetMode="External"/><Relationship Id="rId5" Type="http://schemas.openxmlformats.org/officeDocument/2006/relationships/footnotes" Target="footnotes.xml"/><Relationship Id="rId90" Type="http://schemas.openxmlformats.org/officeDocument/2006/relationships/header" Target="header2.xml"/><Relationship Id="rId22" Type="http://schemas.openxmlformats.org/officeDocument/2006/relationships/hyperlink" Target="http://www.nevo.co.il/law/70387/5a" TargetMode="External"/><Relationship Id="rId27" Type="http://schemas.openxmlformats.org/officeDocument/2006/relationships/hyperlink" Target="http://www.nevo.co.il/law/74903" TargetMode="External"/><Relationship Id="rId43" Type="http://schemas.openxmlformats.org/officeDocument/2006/relationships/hyperlink" Target="http://www.nevo.co.il/case/6189218" TargetMode="External"/><Relationship Id="rId48" Type="http://schemas.openxmlformats.org/officeDocument/2006/relationships/hyperlink" Target="http://www.nevo.co.il/links/psika/?link=&#1506;&#1508;%20993/00" TargetMode="External"/><Relationship Id="rId64" Type="http://schemas.openxmlformats.org/officeDocument/2006/relationships/hyperlink" Target="http://www.nevo.co.il/case/6244892" TargetMode="External"/><Relationship Id="rId69" Type="http://schemas.openxmlformats.org/officeDocument/2006/relationships/hyperlink" Target="http://www.nevo.co.il/case/6212503" TargetMode="External"/><Relationship Id="rId8" Type="http://schemas.openxmlformats.org/officeDocument/2006/relationships/hyperlink" Target="http://www.nevo.co.il/law/74903/182" TargetMode="External"/><Relationship Id="rId51" Type="http://schemas.openxmlformats.org/officeDocument/2006/relationships/hyperlink" Target="http://www.nevo.co.il/case/6240898" TargetMode="External"/><Relationship Id="rId72" Type="http://schemas.openxmlformats.org/officeDocument/2006/relationships/hyperlink" Target="http://www.nevo.co.il/law/70387/5a" TargetMode="External"/><Relationship Id="rId80" Type="http://schemas.openxmlformats.org/officeDocument/2006/relationships/hyperlink" Target="http://www.nevo.co.il/case/5877951" TargetMode="External"/><Relationship Id="rId85" Type="http://schemas.openxmlformats.org/officeDocument/2006/relationships/hyperlink" Target="http://www.nevo.co.il/case/6246452"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45.b.1" TargetMode="External"/><Relationship Id="rId17" Type="http://schemas.openxmlformats.org/officeDocument/2006/relationships/hyperlink" Target="http://www.nevo.co.il/law/70301/382.b.2" TargetMode="External"/><Relationship Id="rId25" Type="http://schemas.openxmlformats.org/officeDocument/2006/relationships/hyperlink" Target="http://www.nevo.co.il/law/70387/9"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45.a.4" TargetMode="External"/><Relationship Id="rId46" Type="http://schemas.openxmlformats.org/officeDocument/2006/relationships/hyperlink" Target="http://www.nevo.co.il/law/98569/54a.b" TargetMode="External"/><Relationship Id="rId59" Type="http://schemas.openxmlformats.org/officeDocument/2006/relationships/hyperlink" Target="http://www.nevo.co.il/case/6237781" TargetMode="External"/><Relationship Id="rId67" Type="http://schemas.openxmlformats.org/officeDocument/2006/relationships/hyperlink" Target="http://www.nevo.co.il/case/17001777" TargetMode="External"/><Relationship Id="rId20" Type="http://schemas.openxmlformats.org/officeDocument/2006/relationships/hyperlink" Target="http://www.nevo.co.il/law/98569/54a.b" TargetMode="External"/><Relationship Id="rId41" Type="http://schemas.openxmlformats.org/officeDocument/2006/relationships/hyperlink" Target="http://www.nevo.co.il/law/70301/382.b.2" TargetMode="External"/><Relationship Id="rId54" Type="http://schemas.openxmlformats.org/officeDocument/2006/relationships/hyperlink" Target="http://www.nevo.co.il/law/98569" TargetMode="External"/><Relationship Id="rId62" Type="http://schemas.openxmlformats.org/officeDocument/2006/relationships/hyperlink" Target="http://www.nevo.co.il/law/98569/53" TargetMode="External"/><Relationship Id="rId70" Type="http://schemas.openxmlformats.org/officeDocument/2006/relationships/hyperlink" Target="http://www.nevo.co.il/case/5877951" TargetMode="External"/><Relationship Id="rId75" Type="http://schemas.openxmlformats.org/officeDocument/2006/relationships/hyperlink" Target="http://www.nevo.co.il/case/5696727" TargetMode="External"/><Relationship Id="rId83" Type="http://schemas.openxmlformats.org/officeDocument/2006/relationships/hyperlink" Target="http://www.nevo.co.il/case/5781554" TargetMode="External"/><Relationship Id="rId88" Type="http://schemas.openxmlformats.org/officeDocument/2006/relationships/hyperlink" Target="http://www.nevo.co.il/advertisements/nevo-100.doc"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51.c.2" TargetMode="External"/><Relationship Id="rId23" Type="http://schemas.openxmlformats.org/officeDocument/2006/relationships/hyperlink" Target="http://www.nevo.co.il/law/70387/9" TargetMode="External"/><Relationship Id="rId28" Type="http://schemas.openxmlformats.org/officeDocument/2006/relationships/hyperlink" Target="http://www.nevo.co.il/law/74903" TargetMode="External"/><Relationship Id="rId36" Type="http://schemas.openxmlformats.org/officeDocument/2006/relationships/hyperlink" Target="http://www.nevo.co.il/law/70301/345.b.1" TargetMode="External"/><Relationship Id="rId49" Type="http://schemas.openxmlformats.org/officeDocument/2006/relationships/hyperlink" Target="http://www.nevo.co.il/case/6189218" TargetMode="External"/><Relationship Id="rId57" Type="http://schemas.openxmlformats.org/officeDocument/2006/relationships/hyperlink" Target="http://www.nevo.co.il/links/psika/?link=&#1506;&#1508;%202485/00"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70301/345.a.1" TargetMode="External"/><Relationship Id="rId44" Type="http://schemas.openxmlformats.org/officeDocument/2006/relationships/hyperlink" Target="http://www.nevo.co.il/law/98569/54a.b" TargetMode="External"/><Relationship Id="rId52" Type="http://schemas.openxmlformats.org/officeDocument/2006/relationships/hyperlink" Target="http://www.nevo.co.il/case/5696512" TargetMode="External"/><Relationship Id="rId60" Type="http://schemas.openxmlformats.org/officeDocument/2006/relationships/hyperlink" Target="http://www.nevo.co.il/links/psika/?link=&#1506;&#1508;%20993/00&amp;Pvol=&#1504;&#1493;" TargetMode="External"/><Relationship Id="rId65" Type="http://schemas.openxmlformats.org/officeDocument/2006/relationships/hyperlink" Target="http://www.nevo.co.il/case/6247617" TargetMode="External"/><Relationship Id="rId73" Type="http://schemas.openxmlformats.org/officeDocument/2006/relationships/hyperlink" Target="http://www.nevo.co.il/law/70387/9" TargetMode="External"/><Relationship Id="rId78" Type="http://schemas.openxmlformats.org/officeDocument/2006/relationships/hyperlink" Target="http://www.nevo.co.il/links/psika/?link=&#1506;&#1508;%20649/93&amp;Pvol=&#1502;" TargetMode="External"/><Relationship Id="rId81" Type="http://schemas.openxmlformats.org/officeDocument/2006/relationships/hyperlink" Target="http://www.nevo.co.il/case/6197726" TargetMode="External"/><Relationship Id="rId86" Type="http://schemas.openxmlformats.org/officeDocument/2006/relationships/hyperlink" Target="http://www.nevo.co.il/case/6241027"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348.b" TargetMode="External"/><Relationship Id="rId18" Type="http://schemas.openxmlformats.org/officeDocument/2006/relationships/hyperlink" Target="http://www.nevo.co.il/law/98569"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351.c.2" TargetMode="External"/><Relationship Id="rId50" Type="http://schemas.openxmlformats.org/officeDocument/2006/relationships/hyperlink" Target="http://www.nevo.co.il/case/6217763" TargetMode="External"/><Relationship Id="rId55" Type="http://schemas.openxmlformats.org/officeDocument/2006/relationships/hyperlink" Target="http://www.nevo.co.il/case/6233057" TargetMode="External"/><Relationship Id="rId76" Type="http://schemas.openxmlformats.org/officeDocument/2006/relationships/hyperlink" Target="http://www.nevo.co.il/law/70387/9" TargetMode="External"/><Relationship Id="rId7" Type="http://schemas.openxmlformats.org/officeDocument/2006/relationships/hyperlink" Target="http://www.nevo.co.il/law/74903" TargetMode="External"/><Relationship Id="rId71" Type="http://schemas.openxmlformats.org/officeDocument/2006/relationships/hyperlink" Target="http://www.nevo.co.il/law/70387/5a" TargetMode="External"/><Relationship Id="rId92"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www.nevo.co.il/law/70301/351.a" TargetMode="External"/><Relationship Id="rId24" Type="http://schemas.openxmlformats.org/officeDocument/2006/relationships/hyperlink" Target="http://www.nevo.co.il/law/98569" TargetMode="External"/><Relationship Id="rId40" Type="http://schemas.openxmlformats.org/officeDocument/2006/relationships/hyperlink" Target="http://www.nevo.co.il/law/70301/379" TargetMode="External"/><Relationship Id="rId45" Type="http://schemas.openxmlformats.org/officeDocument/2006/relationships/hyperlink" Target="http://www.nevo.co.il/law/98569" TargetMode="External"/><Relationship Id="rId66" Type="http://schemas.openxmlformats.org/officeDocument/2006/relationships/hyperlink" Target="http://www.nevo.co.il/law/70387/9" TargetMode="External"/><Relationship Id="rId87" Type="http://schemas.openxmlformats.org/officeDocument/2006/relationships/hyperlink" Target="http://www.nevo.co.il/case/6218340" TargetMode="External"/><Relationship Id="rId61" Type="http://schemas.openxmlformats.org/officeDocument/2006/relationships/hyperlink" Target="http://www.nevo.co.il/case/6191714" TargetMode="External"/><Relationship Id="rId82" Type="http://schemas.openxmlformats.org/officeDocument/2006/relationships/hyperlink" Target="http://www.nevo.co.il/case/5877951" TargetMode="External"/><Relationship Id="rId19" Type="http://schemas.openxmlformats.org/officeDocument/2006/relationships/hyperlink" Target="http://www.nevo.co.il/law/98569/53" TargetMode="External"/><Relationship Id="rId14" Type="http://schemas.openxmlformats.org/officeDocument/2006/relationships/hyperlink" Target="http://www.nevo.co.il/law/70301/351.a" TargetMode="External"/><Relationship Id="rId30" Type="http://schemas.openxmlformats.org/officeDocument/2006/relationships/hyperlink" Target="http://www.nevo.co.il/law/70301/345.b.1" TargetMode="External"/><Relationship Id="rId35" Type="http://schemas.openxmlformats.org/officeDocument/2006/relationships/hyperlink" Target="http://www.nevo.co.il/law/70301/348.b" TargetMode="External"/><Relationship Id="rId56" Type="http://schemas.openxmlformats.org/officeDocument/2006/relationships/hyperlink" Target="http://www.nevo.co.il/law/98569" TargetMode="External"/><Relationship Id="rId77" Type="http://schemas.openxmlformats.org/officeDocument/2006/relationships/hyperlink" Target="http://www.nevo.co.il/case/62005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18890</Words>
  <Characters>107674</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126312</CharactersWithSpaces>
  <SharedDoc>false</SharedDoc>
  <HLinks>
    <vt:vector size="492" baseType="variant">
      <vt:variant>
        <vt:i4>393283</vt:i4>
      </vt:variant>
      <vt:variant>
        <vt:i4>243</vt:i4>
      </vt:variant>
      <vt:variant>
        <vt:i4>0</vt:i4>
      </vt:variant>
      <vt:variant>
        <vt:i4>5</vt:i4>
      </vt:variant>
      <vt:variant>
        <vt:lpwstr>http://www.nevo.co.il/advertisements/nevo-100.doc</vt:lpwstr>
      </vt:variant>
      <vt:variant>
        <vt:lpwstr/>
      </vt:variant>
      <vt:variant>
        <vt:i4>3407994</vt:i4>
      </vt:variant>
      <vt:variant>
        <vt:i4>240</vt:i4>
      </vt:variant>
      <vt:variant>
        <vt:i4>0</vt:i4>
      </vt:variant>
      <vt:variant>
        <vt:i4>5</vt:i4>
      </vt:variant>
      <vt:variant>
        <vt:lpwstr>http://www.nevo.co.il/case/6218340</vt:lpwstr>
      </vt:variant>
      <vt:variant>
        <vt:lpwstr/>
      </vt:variant>
      <vt:variant>
        <vt:i4>3473525</vt:i4>
      </vt:variant>
      <vt:variant>
        <vt:i4>237</vt:i4>
      </vt:variant>
      <vt:variant>
        <vt:i4>0</vt:i4>
      </vt:variant>
      <vt:variant>
        <vt:i4>5</vt:i4>
      </vt:variant>
      <vt:variant>
        <vt:lpwstr>http://www.nevo.co.il/case/6241027</vt:lpwstr>
      </vt:variant>
      <vt:variant>
        <vt:lpwstr/>
      </vt:variant>
      <vt:variant>
        <vt:i4>3407989</vt:i4>
      </vt:variant>
      <vt:variant>
        <vt:i4>234</vt:i4>
      </vt:variant>
      <vt:variant>
        <vt:i4>0</vt:i4>
      </vt:variant>
      <vt:variant>
        <vt:i4>5</vt:i4>
      </vt:variant>
      <vt:variant>
        <vt:lpwstr>http://www.nevo.co.il/case/6246452</vt:lpwstr>
      </vt:variant>
      <vt:variant>
        <vt:lpwstr/>
      </vt:variant>
      <vt:variant>
        <vt:i4>3473533</vt:i4>
      </vt:variant>
      <vt:variant>
        <vt:i4>231</vt:i4>
      </vt:variant>
      <vt:variant>
        <vt:i4>0</vt:i4>
      </vt:variant>
      <vt:variant>
        <vt:i4>5</vt:i4>
      </vt:variant>
      <vt:variant>
        <vt:lpwstr>http://www.nevo.co.il/case/7009705</vt:lpwstr>
      </vt:variant>
      <vt:variant>
        <vt:lpwstr/>
      </vt:variant>
      <vt:variant>
        <vt:i4>3932279</vt:i4>
      </vt:variant>
      <vt:variant>
        <vt:i4>228</vt:i4>
      </vt:variant>
      <vt:variant>
        <vt:i4>0</vt:i4>
      </vt:variant>
      <vt:variant>
        <vt:i4>5</vt:i4>
      </vt:variant>
      <vt:variant>
        <vt:lpwstr>http://www.nevo.co.il/case/5781554</vt:lpwstr>
      </vt:variant>
      <vt:variant>
        <vt:lpwstr/>
      </vt:variant>
      <vt:variant>
        <vt:i4>3801214</vt:i4>
      </vt:variant>
      <vt:variant>
        <vt:i4>225</vt:i4>
      </vt:variant>
      <vt:variant>
        <vt:i4>0</vt:i4>
      </vt:variant>
      <vt:variant>
        <vt:i4>5</vt:i4>
      </vt:variant>
      <vt:variant>
        <vt:lpwstr>http://www.nevo.co.il/case/5877951</vt:lpwstr>
      </vt:variant>
      <vt:variant>
        <vt:lpwstr/>
      </vt:variant>
      <vt:variant>
        <vt:i4>4063344</vt:i4>
      </vt:variant>
      <vt:variant>
        <vt:i4>222</vt:i4>
      </vt:variant>
      <vt:variant>
        <vt:i4>0</vt:i4>
      </vt:variant>
      <vt:variant>
        <vt:i4>5</vt:i4>
      </vt:variant>
      <vt:variant>
        <vt:lpwstr>http://www.nevo.co.il/case/6197726</vt:lpwstr>
      </vt:variant>
      <vt:variant>
        <vt:lpwstr/>
      </vt:variant>
      <vt:variant>
        <vt:i4>3801214</vt:i4>
      </vt:variant>
      <vt:variant>
        <vt:i4>219</vt:i4>
      </vt:variant>
      <vt:variant>
        <vt:i4>0</vt:i4>
      </vt:variant>
      <vt:variant>
        <vt:i4>5</vt:i4>
      </vt:variant>
      <vt:variant>
        <vt:lpwstr>http://www.nevo.co.il/case/5877951</vt:lpwstr>
      </vt:variant>
      <vt:variant>
        <vt:lpwstr/>
      </vt:variant>
      <vt:variant>
        <vt:i4>3276919</vt:i4>
      </vt:variant>
      <vt:variant>
        <vt:i4>216</vt:i4>
      </vt:variant>
      <vt:variant>
        <vt:i4>0</vt:i4>
      </vt:variant>
      <vt:variant>
        <vt:i4>5</vt:i4>
      </vt:variant>
      <vt:variant>
        <vt:lpwstr>http://www.nevo.co.il/case/6215742</vt:lpwstr>
      </vt:variant>
      <vt:variant>
        <vt:lpwstr/>
      </vt:variant>
      <vt:variant>
        <vt:i4>2164103</vt:i4>
      </vt:variant>
      <vt:variant>
        <vt:i4>213</vt:i4>
      </vt:variant>
      <vt:variant>
        <vt:i4>0</vt:i4>
      </vt:variant>
      <vt:variant>
        <vt:i4>5</vt:i4>
      </vt:variant>
      <vt:variant>
        <vt:lpwstr>http://www.nevo.co.il/links/psika/?link=עפ 649/93&amp;Pvol=מ</vt:lpwstr>
      </vt:variant>
      <vt:variant>
        <vt:lpwstr/>
      </vt:variant>
      <vt:variant>
        <vt:i4>3604606</vt:i4>
      </vt:variant>
      <vt:variant>
        <vt:i4>210</vt:i4>
      </vt:variant>
      <vt:variant>
        <vt:i4>0</vt:i4>
      </vt:variant>
      <vt:variant>
        <vt:i4>5</vt:i4>
      </vt:variant>
      <vt:variant>
        <vt:lpwstr>http://www.nevo.co.il/case/6200584</vt:lpwstr>
      </vt:variant>
      <vt:variant>
        <vt:lpwstr/>
      </vt:variant>
      <vt:variant>
        <vt:i4>6094931</vt:i4>
      </vt:variant>
      <vt:variant>
        <vt:i4>207</vt:i4>
      </vt:variant>
      <vt:variant>
        <vt:i4>0</vt:i4>
      </vt:variant>
      <vt:variant>
        <vt:i4>5</vt:i4>
      </vt:variant>
      <vt:variant>
        <vt:lpwstr>http://www.nevo.co.il/law/70387/9</vt:lpwstr>
      </vt:variant>
      <vt:variant>
        <vt:lpwstr/>
      </vt:variant>
      <vt:variant>
        <vt:i4>3932278</vt:i4>
      </vt:variant>
      <vt:variant>
        <vt:i4>204</vt:i4>
      </vt:variant>
      <vt:variant>
        <vt:i4>0</vt:i4>
      </vt:variant>
      <vt:variant>
        <vt:i4>5</vt:i4>
      </vt:variant>
      <vt:variant>
        <vt:lpwstr>http://www.nevo.co.il/case/5696727</vt:lpwstr>
      </vt:variant>
      <vt:variant>
        <vt:lpwstr/>
      </vt:variant>
      <vt:variant>
        <vt:i4>3932262</vt:i4>
      </vt:variant>
      <vt:variant>
        <vt:i4>201</vt:i4>
      </vt:variant>
      <vt:variant>
        <vt:i4>0</vt:i4>
      </vt:variant>
      <vt:variant>
        <vt:i4>5</vt:i4>
      </vt:variant>
      <vt:variant>
        <vt:lpwstr>http://www.nevo.co.il/law/70387/5a</vt:lpwstr>
      </vt:variant>
      <vt:variant>
        <vt:lpwstr/>
      </vt:variant>
      <vt:variant>
        <vt:i4>6094931</vt:i4>
      </vt:variant>
      <vt:variant>
        <vt:i4>198</vt:i4>
      </vt:variant>
      <vt:variant>
        <vt:i4>0</vt:i4>
      </vt:variant>
      <vt:variant>
        <vt:i4>5</vt:i4>
      </vt:variant>
      <vt:variant>
        <vt:lpwstr>http://www.nevo.co.il/law/70387/9</vt:lpwstr>
      </vt:variant>
      <vt:variant>
        <vt:lpwstr/>
      </vt:variant>
      <vt:variant>
        <vt:i4>3932262</vt:i4>
      </vt:variant>
      <vt:variant>
        <vt:i4>195</vt:i4>
      </vt:variant>
      <vt:variant>
        <vt:i4>0</vt:i4>
      </vt:variant>
      <vt:variant>
        <vt:i4>5</vt:i4>
      </vt:variant>
      <vt:variant>
        <vt:lpwstr>http://www.nevo.co.il/law/70387/5a</vt:lpwstr>
      </vt:variant>
      <vt:variant>
        <vt:lpwstr/>
      </vt:variant>
      <vt:variant>
        <vt:i4>3932262</vt:i4>
      </vt:variant>
      <vt:variant>
        <vt:i4>192</vt:i4>
      </vt:variant>
      <vt:variant>
        <vt:i4>0</vt:i4>
      </vt:variant>
      <vt:variant>
        <vt:i4>5</vt:i4>
      </vt:variant>
      <vt:variant>
        <vt:lpwstr>http://www.nevo.co.il/law/70387/5a</vt:lpwstr>
      </vt:variant>
      <vt:variant>
        <vt:lpwstr/>
      </vt:variant>
      <vt:variant>
        <vt:i4>3801214</vt:i4>
      </vt:variant>
      <vt:variant>
        <vt:i4>189</vt:i4>
      </vt:variant>
      <vt:variant>
        <vt:i4>0</vt:i4>
      </vt:variant>
      <vt:variant>
        <vt:i4>5</vt:i4>
      </vt:variant>
      <vt:variant>
        <vt:lpwstr>http://www.nevo.co.il/case/5877951</vt:lpwstr>
      </vt:variant>
      <vt:variant>
        <vt:lpwstr/>
      </vt:variant>
      <vt:variant>
        <vt:i4>3211380</vt:i4>
      </vt:variant>
      <vt:variant>
        <vt:i4>186</vt:i4>
      </vt:variant>
      <vt:variant>
        <vt:i4>0</vt:i4>
      </vt:variant>
      <vt:variant>
        <vt:i4>5</vt:i4>
      </vt:variant>
      <vt:variant>
        <vt:lpwstr>http://www.nevo.co.il/case/6212503</vt:lpwstr>
      </vt:variant>
      <vt:variant>
        <vt:lpwstr/>
      </vt:variant>
      <vt:variant>
        <vt:i4>3801214</vt:i4>
      </vt:variant>
      <vt:variant>
        <vt:i4>183</vt:i4>
      </vt:variant>
      <vt:variant>
        <vt:i4>0</vt:i4>
      </vt:variant>
      <vt:variant>
        <vt:i4>5</vt:i4>
      </vt:variant>
      <vt:variant>
        <vt:lpwstr>http://www.nevo.co.il/case/5877951</vt:lpwstr>
      </vt:variant>
      <vt:variant>
        <vt:lpwstr/>
      </vt:variant>
      <vt:variant>
        <vt:i4>3604596</vt:i4>
      </vt:variant>
      <vt:variant>
        <vt:i4>180</vt:i4>
      </vt:variant>
      <vt:variant>
        <vt:i4>0</vt:i4>
      </vt:variant>
      <vt:variant>
        <vt:i4>5</vt:i4>
      </vt:variant>
      <vt:variant>
        <vt:lpwstr>http://www.nevo.co.il/case/17001777</vt:lpwstr>
      </vt:variant>
      <vt:variant>
        <vt:lpwstr/>
      </vt:variant>
      <vt:variant>
        <vt:i4>6094931</vt:i4>
      </vt:variant>
      <vt:variant>
        <vt:i4>177</vt:i4>
      </vt:variant>
      <vt:variant>
        <vt:i4>0</vt:i4>
      </vt:variant>
      <vt:variant>
        <vt:i4>5</vt:i4>
      </vt:variant>
      <vt:variant>
        <vt:lpwstr>http://www.nevo.co.il/law/70387/9</vt:lpwstr>
      </vt:variant>
      <vt:variant>
        <vt:lpwstr/>
      </vt:variant>
      <vt:variant>
        <vt:i4>3342448</vt:i4>
      </vt:variant>
      <vt:variant>
        <vt:i4>174</vt:i4>
      </vt:variant>
      <vt:variant>
        <vt:i4>0</vt:i4>
      </vt:variant>
      <vt:variant>
        <vt:i4>5</vt:i4>
      </vt:variant>
      <vt:variant>
        <vt:lpwstr>http://www.nevo.co.il/case/6247617</vt:lpwstr>
      </vt:variant>
      <vt:variant>
        <vt:lpwstr/>
      </vt:variant>
      <vt:variant>
        <vt:i4>3670139</vt:i4>
      </vt:variant>
      <vt:variant>
        <vt:i4>171</vt:i4>
      </vt:variant>
      <vt:variant>
        <vt:i4>0</vt:i4>
      </vt:variant>
      <vt:variant>
        <vt:i4>5</vt:i4>
      </vt:variant>
      <vt:variant>
        <vt:lpwstr>http://www.nevo.co.il/case/6244892</vt:lpwstr>
      </vt:variant>
      <vt:variant>
        <vt:lpwstr/>
      </vt:variant>
      <vt:variant>
        <vt:i4>7602284</vt:i4>
      </vt:variant>
      <vt:variant>
        <vt:i4>168</vt:i4>
      </vt:variant>
      <vt:variant>
        <vt:i4>0</vt:i4>
      </vt:variant>
      <vt:variant>
        <vt:i4>5</vt:i4>
      </vt:variant>
      <vt:variant>
        <vt:lpwstr>http://www.nevo.co.il/law/98569</vt:lpwstr>
      </vt:variant>
      <vt:variant>
        <vt:lpwstr/>
      </vt:variant>
      <vt:variant>
        <vt:i4>6815840</vt:i4>
      </vt:variant>
      <vt:variant>
        <vt:i4>165</vt:i4>
      </vt:variant>
      <vt:variant>
        <vt:i4>0</vt:i4>
      </vt:variant>
      <vt:variant>
        <vt:i4>5</vt:i4>
      </vt:variant>
      <vt:variant>
        <vt:lpwstr>http://www.nevo.co.il/law/98569/53</vt:lpwstr>
      </vt:variant>
      <vt:variant>
        <vt:lpwstr/>
      </vt:variant>
      <vt:variant>
        <vt:i4>3932277</vt:i4>
      </vt:variant>
      <vt:variant>
        <vt:i4>162</vt:i4>
      </vt:variant>
      <vt:variant>
        <vt:i4>0</vt:i4>
      </vt:variant>
      <vt:variant>
        <vt:i4>5</vt:i4>
      </vt:variant>
      <vt:variant>
        <vt:lpwstr>http://www.nevo.co.il/case/6191714</vt:lpwstr>
      </vt:variant>
      <vt:variant>
        <vt:lpwstr/>
      </vt:variant>
      <vt:variant>
        <vt:i4>1246601</vt:i4>
      </vt:variant>
      <vt:variant>
        <vt:i4>159</vt:i4>
      </vt:variant>
      <vt:variant>
        <vt:i4>0</vt:i4>
      </vt:variant>
      <vt:variant>
        <vt:i4>5</vt:i4>
      </vt:variant>
      <vt:variant>
        <vt:lpwstr>http://www.nevo.co.il/links/psika/?link=עפ 993/00&amp;Pvol=נו</vt:lpwstr>
      </vt:variant>
      <vt:variant>
        <vt:lpwstr/>
      </vt:variant>
      <vt:variant>
        <vt:i4>3342457</vt:i4>
      </vt:variant>
      <vt:variant>
        <vt:i4>156</vt:i4>
      </vt:variant>
      <vt:variant>
        <vt:i4>0</vt:i4>
      </vt:variant>
      <vt:variant>
        <vt:i4>5</vt:i4>
      </vt:variant>
      <vt:variant>
        <vt:lpwstr>http://www.nevo.co.il/case/6237781</vt:lpwstr>
      </vt:variant>
      <vt:variant>
        <vt:lpwstr/>
      </vt:variant>
      <vt:variant>
        <vt:i4>3276916</vt:i4>
      </vt:variant>
      <vt:variant>
        <vt:i4>153</vt:i4>
      </vt:variant>
      <vt:variant>
        <vt:i4>0</vt:i4>
      </vt:variant>
      <vt:variant>
        <vt:i4>5</vt:i4>
      </vt:variant>
      <vt:variant>
        <vt:lpwstr>http://www.nevo.co.il/case/6241333</vt:lpwstr>
      </vt:variant>
      <vt:variant>
        <vt:lpwstr/>
      </vt:variant>
      <vt:variant>
        <vt:i4>98567612</vt:i4>
      </vt:variant>
      <vt:variant>
        <vt:i4>150</vt:i4>
      </vt:variant>
      <vt:variant>
        <vt:i4>0</vt:i4>
      </vt:variant>
      <vt:variant>
        <vt:i4>5</vt:i4>
      </vt:variant>
      <vt:variant>
        <vt:lpwstr>http://www.nevo.co.il/links/psika/?link=עפ 2485/00</vt:lpwstr>
      </vt:variant>
      <vt:variant>
        <vt:lpwstr/>
      </vt:variant>
      <vt:variant>
        <vt:i4>7602284</vt:i4>
      </vt:variant>
      <vt:variant>
        <vt:i4>147</vt:i4>
      </vt:variant>
      <vt:variant>
        <vt:i4>0</vt:i4>
      </vt:variant>
      <vt:variant>
        <vt:i4>5</vt:i4>
      </vt:variant>
      <vt:variant>
        <vt:lpwstr>http://www.nevo.co.il/law/98569</vt:lpwstr>
      </vt:variant>
      <vt:variant>
        <vt:lpwstr/>
      </vt:variant>
      <vt:variant>
        <vt:i4>3276912</vt:i4>
      </vt:variant>
      <vt:variant>
        <vt:i4>144</vt:i4>
      </vt:variant>
      <vt:variant>
        <vt:i4>0</vt:i4>
      </vt:variant>
      <vt:variant>
        <vt:i4>5</vt:i4>
      </vt:variant>
      <vt:variant>
        <vt:lpwstr>http://www.nevo.co.il/case/6233057</vt:lpwstr>
      </vt:variant>
      <vt:variant>
        <vt:lpwstr/>
      </vt:variant>
      <vt:variant>
        <vt:i4>7602284</vt:i4>
      </vt:variant>
      <vt:variant>
        <vt:i4>141</vt:i4>
      </vt:variant>
      <vt:variant>
        <vt:i4>0</vt:i4>
      </vt:variant>
      <vt:variant>
        <vt:i4>5</vt:i4>
      </vt:variant>
      <vt:variant>
        <vt:lpwstr>http://www.nevo.co.il/law/98569</vt:lpwstr>
      </vt:variant>
      <vt:variant>
        <vt:lpwstr/>
      </vt:variant>
      <vt:variant>
        <vt:i4>6815840</vt:i4>
      </vt:variant>
      <vt:variant>
        <vt:i4>138</vt:i4>
      </vt:variant>
      <vt:variant>
        <vt:i4>0</vt:i4>
      </vt:variant>
      <vt:variant>
        <vt:i4>5</vt:i4>
      </vt:variant>
      <vt:variant>
        <vt:lpwstr>http://www.nevo.co.il/law/98569/53</vt:lpwstr>
      </vt:variant>
      <vt:variant>
        <vt:lpwstr/>
      </vt:variant>
      <vt:variant>
        <vt:i4>3866741</vt:i4>
      </vt:variant>
      <vt:variant>
        <vt:i4>135</vt:i4>
      </vt:variant>
      <vt:variant>
        <vt:i4>0</vt:i4>
      </vt:variant>
      <vt:variant>
        <vt:i4>5</vt:i4>
      </vt:variant>
      <vt:variant>
        <vt:lpwstr>http://www.nevo.co.il/case/5696512</vt:lpwstr>
      </vt:variant>
      <vt:variant>
        <vt:lpwstr/>
      </vt:variant>
      <vt:variant>
        <vt:i4>3276927</vt:i4>
      </vt:variant>
      <vt:variant>
        <vt:i4>132</vt:i4>
      </vt:variant>
      <vt:variant>
        <vt:i4>0</vt:i4>
      </vt:variant>
      <vt:variant>
        <vt:i4>5</vt:i4>
      </vt:variant>
      <vt:variant>
        <vt:lpwstr>http://www.nevo.co.il/case/6240898</vt:lpwstr>
      </vt:variant>
      <vt:variant>
        <vt:lpwstr/>
      </vt:variant>
      <vt:variant>
        <vt:i4>3342455</vt:i4>
      </vt:variant>
      <vt:variant>
        <vt:i4>129</vt:i4>
      </vt:variant>
      <vt:variant>
        <vt:i4>0</vt:i4>
      </vt:variant>
      <vt:variant>
        <vt:i4>5</vt:i4>
      </vt:variant>
      <vt:variant>
        <vt:lpwstr>http://www.nevo.co.il/case/6217763</vt:lpwstr>
      </vt:variant>
      <vt:variant>
        <vt:lpwstr/>
      </vt:variant>
      <vt:variant>
        <vt:i4>3407997</vt:i4>
      </vt:variant>
      <vt:variant>
        <vt:i4>126</vt:i4>
      </vt:variant>
      <vt:variant>
        <vt:i4>0</vt:i4>
      </vt:variant>
      <vt:variant>
        <vt:i4>5</vt:i4>
      </vt:variant>
      <vt:variant>
        <vt:lpwstr>http://www.nevo.co.il/case/6189218</vt:lpwstr>
      </vt:variant>
      <vt:variant>
        <vt:lpwstr/>
      </vt:variant>
      <vt:variant>
        <vt:i4>97453467</vt:i4>
      </vt:variant>
      <vt:variant>
        <vt:i4>123</vt:i4>
      </vt:variant>
      <vt:variant>
        <vt:i4>0</vt:i4>
      </vt:variant>
      <vt:variant>
        <vt:i4>5</vt:i4>
      </vt:variant>
      <vt:variant>
        <vt:lpwstr>http://www.nevo.co.il/links/psika/?link=עפ 993/00</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4259841</vt:i4>
      </vt:variant>
      <vt:variant>
        <vt:i4>117</vt:i4>
      </vt:variant>
      <vt:variant>
        <vt:i4>0</vt:i4>
      </vt:variant>
      <vt:variant>
        <vt:i4>5</vt:i4>
      </vt:variant>
      <vt:variant>
        <vt:lpwstr>http://www.nevo.co.il/law/98569/54a.b</vt:lpwstr>
      </vt:variant>
      <vt:variant>
        <vt:lpwstr/>
      </vt:variant>
      <vt:variant>
        <vt:i4>7602284</vt:i4>
      </vt:variant>
      <vt:variant>
        <vt:i4>114</vt:i4>
      </vt:variant>
      <vt:variant>
        <vt:i4>0</vt:i4>
      </vt:variant>
      <vt:variant>
        <vt:i4>5</vt:i4>
      </vt:variant>
      <vt:variant>
        <vt:lpwstr>http://www.nevo.co.il/law/98569</vt:lpwstr>
      </vt:variant>
      <vt:variant>
        <vt:lpwstr/>
      </vt:variant>
      <vt:variant>
        <vt:i4>4259841</vt:i4>
      </vt:variant>
      <vt:variant>
        <vt:i4>111</vt:i4>
      </vt:variant>
      <vt:variant>
        <vt:i4>0</vt:i4>
      </vt:variant>
      <vt:variant>
        <vt:i4>5</vt:i4>
      </vt:variant>
      <vt:variant>
        <vt:lpwstr>http://www.nevo.co.il/law/98569/54a.b</vt:lpwstr>
      </vt:variant>
      <vt:variant>
        <vt:lpwstr/>
      </vt:variant>
      <vt:variant>
        <vt:i4>3407997</vt:i4>
      </vt:variant>
      <vt:variant>
        <vt:i4>108</vt:i4>
      </vt:variant>
      <vt:variant>
        <vt:i4>0</vt:i4>
      </vt:variant>
      <vt:variant>
        <vt:i4>5</vt:i4>
      </vt:variant>
      <vt:variant>
        <vt:lpwstr>http://www.nevo.co.il/case/6189218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7143478</vt:i4>
      </vt:variant>
      <vt:variant>
        <vt:i4>102</vt:i4>
      </vt:variant>
      <vt:variant>
        <vt:i4>0</vt:i4>
      </vt:variant>
      <vt:variant>
        <vt:i4>5</vt:i4>
      </vt:variant>
      <vt:variant>
        <vt:lpwstr>http://www.nevo.co.il/law/70301/382.b.2</vt:lpwstr>
      </vt:variant>
      <vt:variant>
        <vt:lpwstr/>
      </vt:variant>
      <vt:variant>
        <vt:i4>6422630</vt:i4>
      </vt:variant>
      <vt:variant>
        <vt:i4>99</vt:i4>
      </vt:variant>
      <vt:variant>
        <vt:i4>0</vt:i4>
      </vt:variant>
      <vt:variant>
        <vt:i4>5</vt:i4>
      </vt:variant>
      <vt:variant>
        <vt:lpwstr>http://www.nevo.co.il/law/70301/379</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6357042</vt:i4>
      </vt:variant>
      <vt:variant>
        <vt:i4>93</vt:i4>
      </vt:variant>
      <vt:variant>
        <vt:i4>0</vt:i4>
      </vt:variant>
      <vt:variant>
        <vt:i4>5</vt:i4>
      </vt:variant>
      <vt:variant>
        <vt:lpwstr>http://www.nevo.co.il/law/70301/345.a.4</vt:lpwstr>
      </vt:variant>
      <vt:variant>
        <vt:lpwstr/>
      </vt:variant>
      <vt:variant>
        <vt:i4>6357042</vt:i4>
      </vt:variant>
      <vt:variant>
        <vt:i4>90</vt:i4>
      </vt:variant>
      <vt:variant>
        <vt:i4>0</vt:i4>
      </vt:variant>
      <vt:variant>
        <vt:i4>5</vt:i4>
      </vt:variant>
      <vt:variant>
        <vt:lpwstr>http://www.nevo.co.il/law/70301/345.a.1</vt:lpwstr>
      </vt:variant>
      <vt:variant>
        <vt:lpwstr/>
      </vt:variant>
      <vt:variant>
        <vt:i4>6357041</vt:i4>
      </vt:variant>
      <vt:variant>
        <vt:i4>87</vt:i4>
      </vt:variant>
      <vt:variant>
        <vt:i4>0</vt:i4>
      </vt:variant>
      <vt:variant>
        <vt:i4>5</vt:i4>
      </vt:variant>
      <vt:variant>
        <vt:lpwstr>http://www.nevo.co.il/law/70301/345.b.1</vt:lpwstr>
      </vt:variant>
      <vt:variant>
        <vt:lpwstr/>
      </vt:variant>
      <vt:variant>
        <vt:i4>5177438</vt:i4>
      </vt:variant>
      <vt:variant>
        <vt:i4>84</vt:i4>
      </vt:variant>
      <vt:variant>
        <vt:i4>0</vt:i4>
      </vt:variant>
      <vt:variant>
        <vt:i4>5</vt:i4>
      </vt:variant>
      <vt:variant>
        <vt:lpwstr>http://www.nevo.co.il/law/70301/348.b</vt:lpwstr>
      </vt:variant>
      <vt:variant>
        <vt:lpwstr/>
      </vt:variant>
      <vt:variant>
        <vt:i4>6291508</vt:i4>
      </vt:variant>
      <vt:variant>
        <vt:i4>81</vt:i4>
      </vt:variant>
      <vt:variant>
        <vt:i4>0</vt:i4>
      </vt:variant>
      <vt:variant>
        <vt:i4>5</vt:i4>
      </vt:variant>
      <vt:variant>
        <vt:lpwstr>http://www.nevo.co.il/law/70301/351.c.2</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6357042</vt:i4>
      </vt:variant>
      <vt:variant>
        <vt:i4>75</vt:i4>
      </vt:variant>
      <vt:variant>
        <vt:i4>0</vt:i4>
      </vt:variant>
      <vt:variant>
        <vt:i4>5</vt:i4>
      </vt:variant>
      <vt:variant>
        <vt:lpwstr>http://www.nevo.co.il/law/70301/345.a.4</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6357041</vt:i4>
      </vt:variant>
      <vt:variant>
        <vt:i4>69</vt:i4>
      </vt:variant>
      <vt:variant>
        <vt:i4>0</vt:i4>
      </vt:variant>
      <vt:variant>
        <vt:i4>5</vt:i4>
      </vt:variant>
      <vt:variant>
        <vt:lpwstr>http://www.nevo.co.il/law/70301/345.b.1</vt:lpwstr>
      </vt:variant>
      <vt:variant>
        <vt:lpwstr/>
      </vt:variant>
      <vt:variant>
        <vt:i4>5111895</vt:i4>
      </vt:variant>
      <vt:variant>
        <vt:i4>66</vt:i4>
      </vt:variant>
      <vt:variant>
        <vt:i4>0</vt:i4>
      </vt:variant>
      <vt:variant>
        <vt:i4>5</vt:i4>
      </vt:variant>
      <vt:variant>
        <vt:lpwstr>http://www.nevo.co.il/law/70301/351.a</vt:lpwstr>
      </vt:variant>
      <vt:variant>
        <vt:lpwstr/>
      </vt:variant>
      <vt:variant>
        <vt:i4>8257646</vt:i4>
      </vt:variant>
      <vt:variant>
        <vt:i4>63</vt:i4>
      </vt:variant>
      <vt:variant>
        <vt:i4>0</vt:i4>
      </vt:variant>
      <vt:variant>
        <vt:i4>5</vt:i4>
      </vt:variant>
      <vt:variant>
        <vt:lpwstr>http://www.nevo.co.il/law/74903</vt:lpwstr>
      </vt:variant>
      <vt:variant>
        <vt:lpwstr/>
      </vt:variant>
      <vt:variant>
        <vt:i4>8257646</vt:i4>
      </vt:variant>
      <vt:variant>
        <vt:i4>60</vt:i4>
      </vt:variant>
      <vt:variant>
        <vt:i4>0</vt:i4>
      </vt:variant>
      <vt:variant>
        <vt:i4>5</vt:i4>
      </vt:variant>
      <vt:variant>
        <vt:lpwstr>http://www.nevo.co.il/law/74903</vt:lpwstr>
      </vt:variant>
      <vt:variant>
        <vt:lpwstr/>
      </vt:variant>
      <vt:variant>
        <vt:i4>6881388</vt:i4>
      </vt:variant>
      <vt:variant>
        <vt:i4>57</vt:i4>
      </vt:variant>
      <vt:variant>
        <vt:i4>0</vt:i4>
      </vt:variant>
      <vt:variant>
        <vt:i4>5</vt:i4>
      </vt:variant>
      <vt:variant>
        <vt:lpwstr>http://www.nevo.co.il/law/74903/182</vt:lpwstr>
      </vt:variant>
      <vt:variant>
        <vt:lpwstr/>
      </vt:variant>
      <vt:variant>
        <vt:i4>6094931</vt:i4>
      </vt:variant>
      <vt:variant>
        <vt:i4>54</vt:i4>
      </vt:variant>
      <vt:variant>
        <vt:i4>0</vt:i4>
      </vt:variant>
      <vt:variant>
        <vt:i4>5</vt:i4>
      </vt:variant>
      <vt:variant>
        <vt:lpwstr>http://www.nevo.co.il/law/70387/9</vt:lpwstr>
      </vt:variant>
      <vt:variant>
        <vt:lpwstr/>
      </vt:variant>
      <vt:variant>
        <vt:i4>7602284</vt:i4>
      </vt:variant>
      <vt:variant>
        <vt:i4>51</vt:i4>
      </vt:variant>
      <vt:variant>
        <vt:i4>0</vt:i4>
      </vt:variant>
      <vt:variant>
        <vt:i4>5</vt:i4>
      </vt:variant>
      <vt:variant>
        <vt:lpwstr>http://www.nevo.co.il/law/98569</vt:lpwstr>
      </vt:variant>
      <vt:variant>
        <vt:lpwstr/>
      </vt:variant>
      <vt:variant>
        <vt:i4>6094931</vt:i4>
      </vt:variant>
      <vt:variant>
        <vt:i4>48</vt:i4>
      </vt:variant>
      <vt:variant>
        <vt:i4>0</vt:i4>
      </vt:variant>
      <vt:variant>
        <vt:i4>5</vt:i4>
      </vt:variant>
      <vt:variant>
        <vt:lpwstr>http://www.nevo.co.il/law/70387/9</vt:lpwstr>
      </vt:variant>
      <vt:variant>
        <vt:lpwstr/>
      </vt:variant>
      <vt:variant>
        <vt:i4>3932262</vt:i4>
      </vt:variant>
      <vt:variant>
        <vt:i4>45</vt:i4>
      </vt:variant>
      <vt:variant>
        <vt:i4>0</vt:i4>
      </vt:variant>
      <vt:variant>
        <vt:i4>5</vt:i4>
      </vt:variant>
      <vt:variant>
        <vt:lpwstr>http://www.nevo.co.il/law/70387/5a</vt:lpwstr>
      </vt:variant>
      <vt:variant>
        <vt:lpwstr/>
      </vt:variant>
      <vt:variant>
        <vt:i4>7471204</vt:i4>
      </vt:variant>
      <vt:variant>
        <vt:i4>42</vt:i4>
      </vt:variant>
      <vt:variant>
        <vt:i4>0</vt:i4>
      </vt:variant>
      <vt:variant>
        <vt:i4>5</vt:i4>
      </vt:variant>
      <vt:variant>
        <vt:lpwstr>http://www.nevo.co.il/law/70387</vt:lpwstr>
      </vt:variant>
      <vt:variant>
        <vt:lpwstr/>
      </vt:variant>
      <vt:variant>
        <vt:i4>4259841</vt:i4>
      </vt:variant>
      <vt:variant>
        <vt:i4>39</vt:i4>
      </vt:variant>
      <vt:variant>
        <vt:i4>0</vt:i4>
      </vt:variant>
      <vt:variant>
        <vt:i4>5</vt:i4>
      </vt:variant>
      <vt:variant>
        <vt:lpwstr>http://www.nevo.co.il/law/98569/54a.b</vt:lpwstr>
      </vt:variant>
      <vt:variant>
        <vt:lpwstr/>
      </vt:variant>
      <vt:variant>
        <vt:i4>6815840</vt:i4>
      </vt:variant>
      <vt:variant>
        <vt:i4>36</vt:i4>
      </vt:variant>
      <vt:variant>
        <vt:i4>0</vt:i4>
      </vt:variant>
      <vt:variant>
        <vt:i4>5</vt:i4>
      </vt:variant>
      <vt:variant>
        <vt:lpwstr>http://www.nevo.co.il/law/98569/53</vt:lpwstr>
      </vt:variant>
      <vt:variant>
        <vt:lpwstr/>
      </vt:variant>
      <vt:variant>
        <vt:i4>7602284</vt:i4>
      </vt:variant>
      <vt:variant>
        <vt:i4>33</vt:i4>
      </vt:variant>
      <vt:variant>
        <vt:i4>0</vt:i4>
      </vt:variant>
      <vt:variant>
        <vt:i4>5</vt:i4>
      </vt:variant>
      <vt:variant>
        <vt:lpwstr>http://www.nevo.co.il/law/98569</vt:lpwstr>
      </vt:variant>
      <vt:variant>
        <vt:lpwstr/>
      </vt:variant>
      <vt:variant>
        <vt:i4>7143478</vt:i4>
      </vt:variant>
      <vt:variant>
        <vt:i4>30</vt:i4>
      </vt:variant>
      <vt:variant>
        <vt:i4>0</vt:i4>
      </vt:variant>
      <vt:variant>
        <vt:i4>5</vt:i4>
      </vt:variant>
      <vt:variant>
        <vt:lpwstr>http://www.nevo.co.il/law/70301/382.b.2</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6291508</vt:i4>
      </vt:variant>
      <vt:variant>
        <vt:i4>24</vt:i4>
      </vt:variant>
      <vt:variant>
        <vt:i4>0</vt:i4>
      </vt:variant>
      <vt:variant>
        <vt:i4>5</vt:i4>
      </vt:variant>
      <vt:variant>
        <vt:lpwstr>http://www.nevo.co.il/law/70301/351.c.2</vt:lpwstr>
      </vt:variant>
      <vt:variant>
        <vt:lpwstr/>
      </vt:variant>
      <vt:variant>
        <vt:i4>5111895</vt:i4>
      </vt:variant>
      <vt:variant>
        <vt:i4>21</vt:i4>
      </vt:variant>
      <vt:variant>
        <vt:i4>0</vt:i4>
      </vt:variant>
      <vt:variant>
        <vt:i4>5</vt:i4>
      </vt:variant>
      <vt:variant>
        <vt:lpwstr>http://www.nevo.co.il/law/70301/351.a</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http://www.nevo.co.il/law/70301/345.a.4</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2022-05-24T09:56:00Z</dcterms:created>
  <dcterms:modified xsi:type="dcterms:W3CDTF">2022-05-24T09:56:00Z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3491</vt:lpwstr>
  </property>
  <property fmtid="{D5CDD505-2E9C-101B-9397-08002B2CF9AE}" pid="6" name="NEWPARTB">
    <vt:lpwstr>08</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יוסף אלרון;משה גלעד;ד#ר מנחם רניאל</vt:lpwstr>
  </property>
  <property fmtid="{D5CDD505-2E9C-101B-9397-08002B2CF9AE}" pid="11" name="CITY">
    <vt:lpwstr>חי'</vt:lpwstr>
  </property>
  <property fmtid="{D5CDD505-2E9C-101B-9397-08002B2CF9AE}" pid="12" name="DATE">
    <vt:lpwstr>20140703</vt:lpwstr>
  </property>
  <property fmtid="{D5CDD505-2E9C-101B-9397-08002B2CF9AE}" pid="13" name="TYPE_N_DATE">
    <vt:lpwstr>39020140703</vt:lpwstr>
  </property>
  <property fmtid="{D5CDD505-2E9C-101B-9397-08002B2CF9AE}" pid="14" name="CASESLISTTMP1">
    <vt:lpwstr>6189218:2;6217763;6240898;5696512;6233057;6241333;6237781;6191714;6244892;6247617;17001777;5877951:4;6212503;5696727;6200584;6215742;6197726;5781554;7009705;6246452;6241027;6218340</vt:lpwstr>
  </property>
  <property fmtid="{D5CDD505-2E9C-101B-9397-08002B2CF9AE}" pid="15" name="CASENOTES1">
    <vt:lpwstr>ProcID=133;209&amp;PartA=993&amp;PartC=00</vt:lpwstr>
  </property>
  <property fmtid="{D5CDD505-2E9C-101B-9397-08002B2CF9AE}" pid="16" name="CASENOTES2">
    <vt:lpwstr>ProcID=133&amp;PartA=2485&amp;PartC=00</vt:lpwstr>
  </property>
  <property fmtid="{D5CDD505-2E9C-101B-9397-08002B2CF9AE}" pid="17" name="CASENOTES3">
    <vt:lpwstr>ProcID=133;209&amp;PartA=649&amp;PartC=93</vt:lpwstr>
  </property>
  <property fmtid="{D5CDD505-2E9C-101B-9397-08002B2CF9AE}" pid="18" name="CASENOTES4">
    <vt:lpwstr>ProcID=213&amp;PartA=15&amp;PartC=11/94</vt:lpwstr>
  </property>
  <property fmtid="{D5CDD505-2E9C-101B-9397-08002B2CF9AE}" pid="19" name="CASENOTES5">
    <vt:lpwstr>ProcID=213&amp;PartA=91&amp;PartC=94</vt:lpwstr>
  </property>
  <property fmtid="{D5CDD505-2E9C-101B-9397-08002B2CF9AE}" pid="20" name="CASENOTES6">
    <vt:lpwstr>ProcID=213&amp;PartA=22&amp;PartC=23</vt:lpwstr>
  </property>
  <property fmtid="{D5CDD505-2E9C-101B-9397-08002B2CF9AE}" pid="21" name="CASENOTES7">
    <vt:lpwstr>ProcID=213&amp;PartA=28&amp;PartC=29</vt:lpwstr>
  </property>
  <property fmtid="{D5CDD505-2E9C-101B-9397-08002B2CF9AE}" pid="22" name="WORDNUMPAGES">
    <vt:lpwstr>68</vt:lpwstr>
  </property>
  <property fmtid="{D5CDD505-2E9C-101B-9397-08002B2CF9AE}" pid="23" name="TYPE_ABS_DATE">
    <vt:lpwstr>390120140703</vt:lpwstr>
  </property>
  <property fmtid="{D5CDD505-2E9C-101B-9397-08002B2CF9AE}" pid="24" name="ISABSTRACT">
    <vt:lpwstr>Y</vt:lpwstr>
  </property>
  <property fmtid="{D5CDD505-2E9C-101B-9397-08002B2CF9AE}" pid="25" name="LAWYER">
    <vt:lpwstr/>
  </property>
  <property fmtid="{D5CDD505-2E9C-101B-9397-08002B2CF9AE}" pid="26" name="APPELLANT1">
    <vt:lpwstr/>
  </property>
  <property fmtid="{D5CDD505-2E9C-101B-9397-08002B2CF9AE}" pid="27" name="APPELLANT2">
    <vt:lpwstr/>
  </property>
  <property fmtid="{D5CDD505-2E9C-101B-9397-08002B2CF9AE}" pid="28" name="APPELLEE1">
    <vt:lpwstr/>
  </property>
  <property fmtid="{D5CDD505-2E9C-101B-9397-08002B2CF9AE}" pid="29" name="APPELLEE2">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VOLUME">
    <vt:lpwstr/>
  </property>
  <property fmtid="{D5CDD505-2E9C-101B-9397-08002B2CF9AE}" pid="34" name="PART">
    <vt:lpwstr/>
  </property>
  <property fmtid="{D5CDD505-2E9C-101B-9397-08002B2CF9AE}" pid="35" name="PAGE">
    <vt:lpwstr/>
  </property>
  <property fmtid="{D5CDD505-2E9C-101B-9397-08002B2CF9AE}" pid="36" name="PADIMAIL">
    <vt:lpwstr>YES</vt:lpwstr>
  </property>
  <property fmtid="{D5CDD505-2E9C-101B-9397-08002B2CF9AE}" pid="37" name="DELEMATA">
    <vt:lpwstr/>
  </property>
  <property fmtid="{D5CDD505-2E9C-101B-9397-08002B2CF9AE}" pid="38" name="LINKK1">
    <vt:lpwstr/>
  </property>
  <property fmtid="{D5CDD505-2E9C-101B-9397-08002B2CF9AE}" pid="39" name="LINKK2">
    <vt:lpwstr/>
  </property>
  <property fmtid="{D5CDD505-2E9C-101B-9397-08002B2CF9AE}" pid="40" name="LINKK3">
    <vt:lpwstr/>
  </property>
  <property fmtid="{D5CDD505-2E9C-101B-9397-08002B2CF9AE}" pid="41" name="LINKK4">
    <vt:lpwstr/>
  </property>
  <property fmtid="{D5CDD505-2E9C-101B-9397-08002B2CF9AE}" pid="42" name="LINKK5">
    <vt:lpwstr/>
  </property>
  <property fmtid="{D5CDD505-2E9C-101B-9397-08002B2CF9AE}" pid="43" name="LAWLISTTMP1">
    <vt:lpwstr>74903/182</vt:lpwstr>
  </property>
  <property fmtid="{D5CDD505-2E9C-101B-9397-08002B2CF9AE}" pid="44" name="LAWLISTTMP2">
    <vt:lpwstr>70301/351.a;345.b.1:2;345.a.1:2;345.a.4:2;351.c.2;348.b;379;382.b.2</vt:lpwstr>
  </property>
  <property fmtid="{D5CDD505-2E9C-101B-9397-08002B2CF9AE}" pid="45" name="LAWLISTTMP3">
    <vt:lpwstr>98569/054a.b:2;053:2</vt:lpwstr>
  </property>
  <property fmtid="{D5CDD505-2E9C-101B-9397-08002B2CF9AE}" pid="46" name="LAWLISTTMP4">
    <vt:lpwstr>70387/009:3;005a:3</vt:lpwstr>
  </property>
  <property fmtid="{D5CDD505-2E9C-101B-9397-08002B2CF9AE}" pid="47" name="METAKZER">
    <vt:lpwstr>עומרי</vt:lpwstr>
  </property>
  <property fmtid="{D5CDD505-2E9C-101B-9397-08002B2CF9AE}" pid="48" name="NOSE1ID">
    <vt:lpwstr>89;89;89</vt:lpwstr>
  </property>
  <property fmtid="{D5CDD505-2E9C-101B-9397-08002B2CF9AE}" pid="49" name="NOSE2ID">
    <vt:lpwstr>1654;1654;1654</vt:lpwstr>
  </property>
  <property fmtid="{D5CDD505-2E9C-101B-9397-08002B2CF9AE}" pid="50" name="NOSE3ID">
    <vt:lpwstr>14122;10409;12270</vt:lpwstr>
  </property>
  <property fmtid="{D5CDD505-2E9C-101B-9397-08002B2CF9AE}" pid="51" name="NOSE11">
    <vt:lpwstr>ראיות</vt:lpwstr>
  </property>
  <property fmtid="{D5CDD505-2E9C-101B-9397-08002B2CF9AE}" pid="52" name="NOSE21">
    <vt:lpwstr>עדות</vt:lpwstr>
  </property>
  <property fmtid="{D5CDD505-2E9C-101B-9397-08002B2CF9AE}" pid="53" name="NOSE31">
    <vt:lpwstr>חוקרת ילדים</vt:lpwstr>
  </property>
  <property fmtid="{D5CDD505-2E9C-101B-9397-08002B2CF9AE}" pid="54" name="NOSE12">
    <vt:lpwstr>ראיות</vt:lpwstr>
  </property>
  <property fmtid="{D5CDD505-2E9C-101B-9397-08002B2CF9AE}" pid="55" name="NOSE22">
    <vt:lpwstr>עדות</vt:lpwstr>
  </property>
  <property fmtid="{D5CDD505-2E9C-101B-9397-08002B2CF9AE}" pid="56" name="NOSE32">
    <vt:lpwstr>עדות יחידה</vt:lpwstr>
  </property>
  <property fmtid="{D5CDD505-2E9C-101B-9397-08002B2CF9AE}" pid="57" name="NOSE13">
    <vt:lpwstr>ראיות</vt:lpwstr>
  </property>
  <property fmtid="{D5CDD505-2E9C-101B-9397-08002B2CF9AE}" pid="58" name="NOSE23">
    <vt:lpwstr>עדות</vt:lpwstr>
  </property>
  <property fmtid="{D5CDD505-2E9C-101B-9397-08002B2CF9AE}" pid="59" name="NOSE33">
    <vt:lpwstr>קורבן עבירת מין</vt:lpwstr>
  </property>
  <property fmtid="{D5CDD505-2E9C-101B-9397-08002B2CF9AE}" pid="60" name="NOSE14">
    <vt:lpwstr/>
  </property>
  <property fmtid="{D5CDD505-2E9C-101B-9397-08002B2CF9AE}" pid="61" name="NOSE24">
    <vt:lpwstr/>
  </property>
  <property fmtid="{D5CDD505-2E9C-101B-9397-08002B2CF9AE}" pid="62" name="NOSE34">
    <vt:lpwstr/>
  </property>
  <property fmtid="{D5CDD505-2E9C-101B-9397-08002B2CF9AE}" pid="63" name="NOSE15">
    <vt:lpwstr/>
  </property>
  <property fmtid="{D5CDD505-2E9C-101B-9397-08002B2CF9AE}" pid="64" name="NOSE25">
    <vt:lpwstr/>
  </property>
  <property fmtid="{D5CDD505-2E9C-101B-9397-08002B2CF9AE}" pid="65" name="NOSE35">
    <vt:lpwstr/>
  </property>
  <property fmtid="{D5CDD505-2E9C-101B-9397-08002B2CF9AE}" pid="66" name="NOSE16">
    <vt:lpwstr/>
  </property>
  <property fmtid="{D5CDD505-2E9C-101B-9397-08002B2CF9AE}" pid="67" name="NOSE26">
    <vt:lpwstr/>
  </property>
  <property fmtid="{D5CDD505-2E9C-101B-9397-08002B2CF9AE}" pid="68" name="NOSE36">
    <vt:lpwstr/>
  </property>
  <property fmtid="{D5CDD505-2E9C-101B-9397-08002B2CF9AE}" pid="69" name="NOSE17">
    <vt:lpwstr/>
  </property>
  <property fmtid="{D5CDD505-2E9C-101B-9397-08002B2CF9AE}" pid="70" name="NOSE27">
    <vt:lpwstr/>
  </property>
  <property fmtid="{D5CDD505-2E9C-101B-9397-08002B2CF9AE}" pid="71" name="NOSE37">
    <vt:lpwstr/>
  </property>
  <property fmtid="{D5CDD505-2E9C-101B-9397-08002B2CF9AE}" pid="72" name="NOSE18">
    <vt:lpwstr/>
  </property>
  <property fmtid="{D5CDD505-2E9C-101B-9397-08002B2CF9AE}" pid="73" name="NOSE28">
    <vt:lpwstr/>
  </property>
  <property fmtid="{D5CDD505-2E9C-101B-9397-08002B2CF9AE}" pid="74" name="NOSE38">
    <vt:lpwstr/>
  </property>
  <property fmtid="{D5CDD505-2E9C-101B-9397-08002B2CF9AE}" pid="75" name="NOSE19">
    <vt:lpwstr/>
  </property>
  <property fmtid="{D5CDD505-2E9C-101B-9397-08002B2CF9AE}" pid="76" name="NOSE29">
    <vt:lpwstr/>
  </property>
  <property fmtid="{D5CDD505-2E9C-101B-9397-08002B2CF9AE}" pid="77" name="NOSE39">
    <vt:lpwstr/>
  </property>
  <property fmtid="{D5CDD505-2E9C-101B-9397-08002B2CF9AE}" pid="78" name="NOSE110">
    <vt:lpwstr/>
  </property>
  <property fmtid="{D5CDD505-2E9C-101B-9397-08002B2CF9AE}" pid="79" name="NOSE210">
    <vt:lpwstr/>
  </property>
  <property fmtid="{D5CDD505-2E9C-101B-9397-08002B2CF9AE}" pid="80" name="NOSE310">
    <vt:lpwstr/>
  </property>
  <property fmtid="{D5CDD505-2E9C-101B-9397-08002B2CF9AE}" pid="81" name="PADIDATE">
    <vt:lpwstr>20140709</vt:lpwstr>
  </property>
</Properties>
</file>