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25E74" w:rsidRPr="00D25E74" w14:paraId="24EB8B5E" w14:textId="77777777">
        <w:trPr>
          <w:trHeight w:hRule="exact" w:val="418"/>
          <w:jc w:val="center"/>
        </w:trPr>
        <w:tc>
          <w:tcPr>
            <w:tcW w:w="8721" w:type="dxa"/>
            <w:gridSpan w:val="2"/>
          </w:tcPr>
          <w:p w14:paraId="72EA632C" w14:textId="77777777" w:rsidR="00D25E74" w:rsidRPr="00A34E8A" w:rsidRDefault="00D25E74" w:rsidP="00D25E74">
            <w:pPr>
              <w:pStyle w:val="Header"/>
              <w:jc w:val="center"/>
              <w:rPr>
                <w:rFonts w:ascii="Tahoma" w:hAnsi="Tahoma" w:cs="Tahoma"/>
                <w:b/>
                <w:bCs/>
                <w:color w:val="000080"/>
                <w:rtl/>
              </w:rPr>
            </w:pPr>
            <w:r w:rsidRPr="00A34E8A">
              <w:rPr>
                <w:rFonts w:ascii="Tahoma" w:hAnsi="Tahoma" w:cs="Tahoma"/>
                <w:b/>
                <w:bCs/>
                <w:color w:val="000080"/>
                <w:rtl/>
              </w:rPr>
              <w:t>בית המשפט המחוזי בתל אביב - יפו</w:t>
            </w:r>
          </w:p>
        </w:tc>
      </w:tr>
      <w:tr w:rsidR="00D25E74" w:rsidRPr="00D25E74" w14:paraId="33008D59" w14:textId="77777777">
        <w:trPr>
          <w:trHeight w:val="337"/>
          <w:jc w:val="center"/>
        </w:trPr>
        <w:tc>
          <w:tcPr>
            <w:tcW w:w="5047" w:type="dxa"/>
          </w:tcPr>
          <w:p w14:paraId="7B4E5CB4" w14:textId="77777777" w:rsidR="00D25E74" w:rsidRPr="00D25E74" w:rsidRDefault="00D25E74" w:rsidP="00D25E74">
            <w:pPr>
              <w:pStyle w:val="Header"/>
              <w:rPr>
                <w:b/>
                <w:bCs/>
                <w:rtl/>
              </w:rPr>
            </w:pPr>
          </w:p>
        </w:tc>
        <w:tc>
          <w:tcPr>
            <w:tcW w:w="3674" w:type="dxa"/>
          </w:tcPr>
          <w:p w14:paraId="08475124" w14:textId="77777777" w:rsidR="00D25E74" w:rsidRPr="00D25E74" w:rsidRDefault="00D25E74" w:rsidP="00D25E74">
            <w:pPr>
              <w:pStyle w:val="Header"/>
              <w:jc w:val="right"/>
              <w:rPr>
                <w:b/>
                <w:bCs/>
                <w:rtl/>
              </w:rPr>
            </w:pPr>
          </w:p>
        </w:tc>
      </w:tr>
      <w:tr w:rsidR="00D25E74" w:rsidRPr="00D25E74" w14:paraId="50915C76" w14:textId="77777777">
        <w:trPr>
          <w:trHeight w:val="337"/>
          <w:jc w:val="center"/>
        </w:trPr>
        <w:tc>
          <w:tcPr>
            <w:tcW w:w="8721" w:type="dxa"/>
            <w:gridSpan w:val="2"/>
          </w:tcPr>
          <w:p w14:paraId="373B5CCF" w14:textId="77777777" w:rsidR="00D25E74" w:rsidRPr="00D25E74" w:rsidRDefault="00D25E74" w:rsidP="00D25E74">
            <w:pPr>
              <w:rPr>
                <w:b/>
                <w:bCs/>
                <w:rtl/>
              </w:rPr>
            </w:pPr>
            <w:r w:rsidRPr="00D25E74">
              <w:rPr>
                <w:b/>
                <w:bCs/>
                <w:rtl/>
              </w:rPr>
              <w:t>תפ"ח</w:t>
            </w:r>
            <w:r w:rsidRPr="00D25E74">
              <w:rPr>
                <w:rFonts w:hint="cs"/>
                <w:b/>
                <w:bCs/>
                <w:rtl/>
              </w:rPr>
              <w:t xml:space="preserve"> </w:t>
            </w:r>
            <w:r w:rsidRPr="00D25E74">
              <w:rPr>
                <w:b/>
                <w:bCs/>
                <w:rtl/>
              </w:rPr>
              <w:t>60057-06-13</w:t>
            </w:r>
            <w:r w:rsidRPr="00D25E74">
              <w:rPr>
                <w:rFonts w:hint="cs"/>
                <w:b/>
                <w:bCs/>
                <w:rtl/>
              </w:rPr>
              <w:t xml:space="preserve"> </w:t>
            </w:r>
            <w:r w:rsidRPr="00D25E74">
              <w:rPr>
                <w:b/>
                <w:bCs/>
                <w:rtl/>
              </w:rPr>
              <w:t>מדינת ישראל נ' שמיאן ואח'</w:t>
            </w:r>
          </w:p>
          <w:p w14:paraId="7B6443FE" w14:textId="77777777" w:rsidR="00D25E74" w:rsidRPr="00D25E74" w:rsidRDefault="00D25E74" w:rsidP="00D25E74">
            <w:pPr>
              <w:pStyle w:val="Header"/>
              <w:rPr>
                <w:b/>
                <w:bCs/>
                <w:rtl/>
              </w:rPr>
            </w:pPr>
          </w:p>
        </w:tc>
      </w:tr>
    </w:tbl>
    <w:p w14:paraId="7394F800" w14:textId="77777777" w:rsidR="00D25E74" w:rsidRPr="00D25E74" w:rsidRDefault="00D25E74" w:rsidP="00A34E8A">
      <w:pPr>
        <w:pStyle w:val="Header"/>
        <w:rPr>
          <w:rFonts w:ascii="Arial" w:hAnsi="Arial" w:hint="cs"/>
          <w:sz w:val="26"/>
          <w:szCs w:val="26"/>
          <w:rtl/>
        </w:rPr>
      </w:pPr>
      <w:r w:rsidRPr="00D25E74">
        <w:rPr>
          <w:rFonts w:hint="cs"/>
          <w:rtl/>
        </w:rPr>
        <w:t xml:space="preserve"> </w:t>
      </w:r>
    </w:p>
    <w:tbl>
      <w:tblPr>
        <w:bidiVisual/>
        <w:tblW w:w="8802" w:type="dxa"/>
        <w:tblLook w:val="01E0" w:firstRow="1" w:lastRow="1" w:firstColumn="1" w:lastColumn="1" w:noHBand="0" w:noVBand="0"/>
      </w:tblPr>
      <w:tblGrid>
        <w:gridCol w:w="2880"/>
        <w:gridCol w:w="5839"/>
        <w:gridCol w:w="83"/>
      </w:tblGrid>
      <w:tr w:rsidR="00D25E74" w:rsidRPr="00D25E74" w14:paraId="3595F3CD" w14:textId="77777777">
        <w:trPr>
          <w:gridAfter w:val="1"/>
          <w:wAfter w:w="55" w:type="dxa"/>
        </w:trPr>
        <w:tc>
          <w:tcPr>
            <w:tcW w:w="8719" w:type="dxa"/>
            <w:gridSpan w:val="2"/>
            <w:shd w:val="clear" w:color="auto" w:fill="auto"/>
          </w:tcPr>
          <w:p w14:paraId="34FB0FBD" w14:textId="77777777" w:rsidR="00D25E74" w:rsidRPr="00D25E74" w:rsidRDefault="00D25E74" w:rsidP="00D25E74">
            <w:pPr>
              <w:spacing w:line="360" w:lineRule="auto"/>
              <w:rPr>
                <w:rStyle w:val="TimesNewRomanTimesNewRoman"/>
                <w:rtl/>
              </w:rPr>
            </w:pPr>
            <w:r w:rsidRPr="00D25E74">
              <w:rPr>
                <w:rFonts w:hint="cs"/>
                <w:b/>
                <w:bCs/>
                <w:sz w:val="26"/>
                <w:szCs w:val="26"/>
                <w:rtl/>
              </w:rPr>
              <w:t>בפני כב' השופטת שרה דותן – אב"ד</w:t>
            </w:r>
            <w:r w:rsidRPr="00D25E74">
              <w:rPr>
                <w:rFonts w:hint="cs"/>
                <w:b/>
                <w:bCs/>
                <w:sz w:val="26"/>
                <w:szCs w:val="26"/>
                <w:rtl/>
              </w:rPr>
              <w:br/>
              <w:t>כב' השופט אבי זמיר</w:t>
            </w:r>
            <w:r w:rsidRPr="00D25E74">
              <w:rPr>
                <w:rStyle w:val="TimesNewRomanTimesNewRoman"/>
                <w:rFonts w:hint="cs"/>
                <w:rtl/>
              </w:rPr>
              <w:t xml:space="preserve"> </w:t>
            </w:r>
          </w:p>
          <w:p w14:paraId="1E978354" w14:textId="77777777" w:rsidR="00D25E74" w:rsidRPr="00D25E74" w:rsidRDefault="00D25E74" w:rsidP="00D25E74">
            <w:pPr>
              <w:spacing w:line="360" w:lineRule="auto"/>
              <w:rPr>
                <w:b/>
                <w:bCs/>
                <w:sz w:val="26"/>
                <w:szCs w:val="26"/>
              </w:rPr>
            </w:pPr>
            <w:r w:rsidRPr="00D25E74">
              <w:rPr>
                <w:rFonts w:hint="cs"/>
                <w:b/>
                <w:bCs/>
                <w:sz w:val="26"/>
                <w:szCs w:val="26"/>
                <w:rtl/>
              </w:rPr>
              <w:t>כב' השופט ירון לוי</w:t>
            </w:r>
          </w:p>
        </w:tc>
      </w:tr>
      <w:tr w:rsidR="00D25E74" w:rsidRPr="00D25E74" w14:paraId="1BAA59B0" w14:textId="77777777">
        <w:tc>
          <w:tcPr>
            <w:tcW w:w="2880" w:type="dxa"/>
            <w:shd w:val="clear" w:color="auto" w:fill="auto"/>
          </w:tcPr>
          <w:p w14:paraId="54B6C17C" w14:textId="77777777" w:rsidR="00D25E74" w:rsidRPr="00D25E74" w:rsidRDefault="00D25E74" w:rsidP="00D25E74">
            <w:pPr>
              <w:spacing w:line="360" w:lineRule="auto"/>
              <w:ind w:left="26"/>
              <w:rPr>
                <w:b/>
                <w:bCs/>
                <w:sz w:val="26"/>
                <w:szCs w:val="26"/>
              </w:rPr>
            </w:pPr>
            <w:bookmarkStart w:id="0" w:name="FirstAppellant"/>
            <w:bookmarkStart w:id="1" w:name="FirstLawyer"/>
            <w:bookmarkStart w:id="2" w:name="LastJudge"/>
            <w:bookmarkEnd w:id="2"/>
            <w:r w:rsidRPr="00D25E74">
              <w:rPr>
                <w:rFonts w:hint="cs"/>
                <w:b/>
                <w:bCs/>
                <w:sz w:val="26"/>
                <w:szCs w:val="26"/>
                <w:rtl/>
              </w:rPr>
              <w:t>המאשימה</w:t>
            </w:r>
          </w:p>
        </w:tc>
        <w:tc>
          <w:tcPr>
            <w:tcW w:w="5922" w:type="dxa"/>
            <w:gridSpan w:val="2"/>
            <w:shd w:val="clear" w:color="auto" w:fill="auto"/>
          </w:tcPr>
          <w:p w14:paraId="02298CDD" w14:textId="77777777" w:rsidR="00D25E74" w:rsidRPr="00D25E74" w:rsidRDefault="00D25E74" w:rsidP="00D25E74">
            <w:pPr>
              <w:spacing w:line="360" w:lineRule="auto"/>
              <w:rPr>
                <w:b/>
                <w:bCs/>
                <w:sz w:val="26"/>
                <w:szCs w:val="26"/>
                <w:rtl/>
              </w:rPr>
            </w:pPr>
            <w:r w:rsidRPr="00D25E74">
              <w:rPr>
                <w:rFonts w:hint="cs"/>
                <w:b/>
                <w:bCs/>
                <w:sz w:val="26"/>
                <w:szCs w:val="26"/>
                <w:rtl/>
              </w:rPr>
              <w:t>מדינת ישראל</w:t>
            </w:r>
          </w:p>
          <w:p w14:paraId="0F0DB375" w14:textId="77777777" w:rsidR="00D25E74" w:rsidRPr="00D25E74" w:rsidRDefault="00D25E74" w:rsidP="00D25E74">
            <w:pPr>
              <w:spacing w:line="360" w:lineRule="auto"/>
              <w:rPr>
                <w:b/>
                <w:bCs/>
                <w:sz w:val="26"/>
                <w:szCs w:val="26"/>
              </w:rPr>
            </w:pPr>
            <w:r w:rsidRPr="00D25E74">
              <w:rPr>
                <w:rFonts w:hint="cs"/>
                <w:b/>
                <w:bCs/>
                <w:sz w:val="26"/>
                <w:szCs w:val="26"/>
                <w:rtl/>
              </w:rPr>
              <w:t xml:space="preserve">ע"י ב"כ </w:t>
            </w:r>
            <w:r w:rsidRPr="00D25E74">
              <w:rPr>
                <w:rFonts w:ascii="Arial" w:hAnsi="Arial" w:hint="cs"/>
                <w:b/>
                <w:bCs/>
                <w:sz w:val="26"/>
                <w:szCs w:val="26"/>
                <w:rtl/>
              </w:rPr>
              <w:t>עו"ד צחי הבדלי</w:t>
            </w:r>
          </w:p>
        </w:tc>
      </w:tr>
      <w:bookmarkEnd w:id="0"/>
      <w:bookmarkEnd w:id="1"/>
      <w:tr w:rsidR="00D25E74" w:rsidRPr="00D25E74" w14:paraId="2B05401E" w14:textId="77777777">
        <w:tc>
          <w:tcPr>
            <w:tcW w:w="8802" w:type="dxa"/>
            <w:gridSpan w:val="3"/>
            <w:shd w:val="clear" w:color="auto" w:fill="auto"/>
          </w:tcPr>
          <w:p w14:paraId="713F78AC" w14:textId="77777777" w:rsidR="00D25E74" w:rsidRPr="00D25E74" w:rsidRDefault="00D25E74" w:rsidP="00D25E74">
            <w:pPr>
              <w:spacing w:line="360" w:lineRule="auto"/>
              <w:jc w:val="center"/>
              <w:rPr>
                <w:rFonts w:ascii="Arial" w:hAnsi="Arial"/>
                <w:b/>
                <w:bCs/>
                <w:sz w:val="26"/>
                <w:szCs w:val="26"/>
              </w:rPr>
            </w:pPr>
            <w:r w:rsidRPr="00D25E74">
              <w:rPr>
                <w:rFonts w:ascii="Arial" w:hAnsi="Arial" w:hint="cs"/>
                <w:b/>
                <w:bCs/>
                <w:sz w:val="26"/>
                <w:szCs w:val="26"/>
                <w:rtl/>
              </w:rPr>
              <w:t>נגד</w:t>
            </w:r>
          </w:p>
        </w:tc>
      </w:tr>
      <w:tr w:rsidR="00D25E74" w:rsidRPr="00D25E74" w14:paraId="09C47E0B" w14:textId="77777777">
        <w:tc>
          <w:tcPr>
            <w:tcW w:w="2880" w:type="dxa"/>
            <w:shd w:val="clear" w:color="auto" w:fill="auto"/>
          </w:tcPr>
          <w:p w14:paraId="03798C74" w14:textId="77777777" w:rsidR="00D25E74" w:rsidRPr="00D25E74" w:rsidRDefault="00D25E74" w:rsidP="00D25E74">
            <w:pPr>
              <w:spacing w:line="360" w:lineRule="auto"/>
              <w:ind w:left="26"/>
              <w:rPr>
                <w:b/>
                <w:bCs/>
                <w:sz w:val="26"/>
                <w:szCs w:val="26"/>
              </w:rPr>
            </w:pPr>
            <w:r w:rsidRPr="00D25E74">
              <w:rPr>
                <w:rFonts w:hint="cs"/>
                <w:b/>
                <w:bCs/>
                <w:sz w:val="26"/>
                <w:szCs w:val="26"/>
                <w:rtl/>
              </w:rPr>
              <w:t>הנאשמים</w:t>
            </w:r>
          </w:p>
        </w:tc>
        <w:tc>
          <w:tcPr>
            <w:tcW w:w="5922" w:type="dxa"/>
            <w:gridSpan w:val="2"/>
            <w:shd w:val="clear" w:color="auto" w:fill="auto"/>
          </w:tcPr>
          <w:p w14:paraId="690DF18A" w14:textId="77777777" w:rsidR="00D25E74" w:rsidRPr="00D25E74" w:rsidRDefault="00D25E74" w:rsidP="00D25E74">
            <w:pPr>
              <w:spacing w:line="360" w:lineRule="auto"/>
              <w:rPr>
                <w:b/>
                <w:bCs/>
                <w:sz w:val="26"/>
                <w:szCs w:val="26"/>
                <w:rtl/>
              </w:rPr>
            </w:pPr>
            <w:r w:rsidRPr="00D25E74">
              <w:rPr>
                <w:rFonts w:hint="cs"/>
                <w:b/>
                <w:bCs/>
                <w:sz w:val="26"/>
                <w:szCs w:val="26"/>
                <w:rtl/>
              </w:rPr>
              <w:t xml:space="preserve">1. </w:t>
            </w:r>
            <w:r w:rsidRPr="00D25E74">
              <w:rPr>
                <w:rFonts w:ascii="Arial" w:hAnsi="Arial" w:hint="cs"/>
                <w:b/>
                <w:bCs/>
                <w:sz w:val="26"/>
                <w:szCs w:val="26"/>
                <w:rtl/>
              </w:rPr>
              <w:t>אברהם שמיאן</w:t>
            </w:r>
            <w:r w:rsidRPr="00D25E74">
              <w:rPr>
                <w:rFonts w:ascii="Arial" w:hAnsi="Arial"/>
                <w:b/>
                <w:bCs/>
                <w:sz w:val="26"/>
                <w:szCs w:val="26"/>
                <w:rtl/>
              </w:rPr>
              <w:br/>
            </w:r>
            <w:r w:rsidRPr="00D25E74">
              <w:rPr>
                <w:rFonts w:ascii="Arial" w:hAnsi="Arial" w:hint="cs"/>
                <w:b/>
                <w:bCs/>
                <w:sz w:val="26"/>
                <w:szCs w:val="26"/>
                <w:rtl/>
              </w:rPr>
              <w:t xml:space="preserve">ע"י ב"כ </w:t>
            </w:r>
            <w:r w:rsidRPr="00D25E74">
              <w:rPr>
                <w:rFonts w:ascii="Arial" w:hAnsi="Arial" w:hint="eastAsia"/>
                <w:b/>
                <w:bCs/>
                <w:sz w:val="26"/>
                <w:szCs w:val="26"/>
                <w:rtl/>
              </w:rPr>
              <w:t>עו</w:t>
            </w:r>
            <w:r w:rsidRPr="00D25E74">
              <w:rPr>
                <w:rFonts w:ascii="Arial" w:hAnsi="Arial"/>
                <w:b/>
                <w:bCs/>
                <w:sz w:val="26"/>
                <w:szCs w:val="26"/>
                <w:rtl/>
              </w:rPr>
              <w:t>"</w:t>
            </w:r>
            <w:r w:rsidRPr="00D25E74">
              <w:rPr>
                <w:rFonts w:ascii="Arial" w:hAnsi="Arial" w:hint="eastAsia"/>
                <w:b/>
                <w:bCs/>
                <w:sz w:val="26"/>
                <w:szCs w:val="26"/>
                <w:rtl/>
              </w:rPr>
              <w:t>ד</w:t>
            </w:r>
            <w:r w:rsidRPr="00D25E74">
              <w:rPr>
                <w:rFonts w:ascii="Arial" w:hAnsi="Arial"/>
                <w:b/>
                <w:bCs/>
                <w:sz w:val="26"/>
                <w:szCs w:val="26"/>
                <w:rtl/>
              </w:rPr>
              <w:t xml:space="preserve"> </w:t>
            </w:r>
            <w:r w:rsidRPr="00D25E74">
              <w:rPr>
                <w:rFonts w:ascii="Arial" w:hAnsi="Arial" w:hint="eastAsia"/>
                <w:b/>
                <w:bCs/>
                <w:sz w:val="26"/>
                <w:szCs w:val="26"/>
                <w:rtl/>
              </w:rPr>
              <w:t>טלי</w:t>
            </w:r>
            <w:r w:rsidRPr="00D25E74">
              <w:rPr>
                <w:rFonts w:ascii="Arial" w:hAnsi="Arial"/>
                <w:b/>
                <w:bCs/>
                <w:sz w:val="26"/>
                <w:szCs w:val="26"/>
                <w:rtl/>
              </w:rPr>
              <w:t xml:space="preserve"> </w:t>
            </w:r>
            <w:r w:rsidRPr="00D25E74">
              <w:rPr>
                <w:rFonts w:ascii="Arial" w:hAnsi="Arial" w:hint="eastAsia"/>
                <w:b/>
                <w:bCs/>
                <w:sz w:val="26"/>
                <w:szCs w:val="26"/>
                <w:rtl/>
              </w:rPr>
              <w:t>גוטליב</w:t>
            </w:r>
            <w:r w:rsidRPr="00D25E74">
              <w:rPr>
                <w:rFonts w:ascii="Arial" w:hAnsi="Arial"/>
                <w:b/>
                <w:bCs/>
                <w:sz w:val="26"/>
                <w:szCs w:val="26"/>
                <w:rtl/>
              </w:rPr>
              <w:br/>
            </w:r>
          </w:p>
          <w:p w14:paraId="56F82C33" w14:textId="77777777" w:rsidR="00D25E74" w:rsidRPr="00D25E74" w:rsidRDefault="00D25E74" w:rsidP="00D25E74">
            <w:pPr>
              <w:pStyle w:val="Title"/>
              <w:shd w:val="clear" w:color="auto" w:fill="auto"/>
              <w:spacing w:line="360" w:lineRule="auto"/>
              <w:ind w:left="0" w:firstLine="0"/>
              <w:jc w:val="left"/>
              <w:outlineLvl w:val="0"/>
              <w:rPr>
                <w:rFonts w:ascii="Arial" w:hAnsi="Arial" w:cs="David"/>
                <w:sz w:val="26"/>
                <w:szCs w:val="26"/>
                <w:u w:val="none"/>
              </w:rPr>
            </w:pPr>
            <w:r w:rsidRPr="00D25E74">
              <w:rPr>
                <w:rFonts w:cs="David" w:hint="cs"/>
                <w:sz w:val="26"/>
                <w:szCs w:val="26"/>
                <w:u w:val="none"/>
                <w:rtl/>
              </w:rPr>
              <w:t xml:space="preserve">2. </w:t>
            </w:r>
            <w:r w:rsidRPr="00D25E74">
              <w:rPr>
                <w:rFonts w:ascii="Arial" w:hAnsi="Arial" w:cs="David" w:hint="cs"/>
                <w:sz w:val="26"/>
                <w:szCs w:val="26"/>
                <w:u w:val="none"/>
                <w:rtl/>
              </w:rPr>
              <w:t>שמשון רחמני</w:t>
            </w:r>
            <w:r w:rsidRPr="00D25E74">
              <w:rPr>
                <w:rFonts w:ascii="Arial" w:hAnsi="Arial" w:cs="David"/>
                <w:sz w:val="26"/>
                <w:szCs w:val="26"/>
                <w:u w:val="none"/>
                <w:rtl/>
              </w:rPr>
              <w:br/>
            </w:r>
            <w:r w:rsidRPr="00D25E74">
              <w:rPr>
                <w:rFonts w:ascii="Arial" w:hAnsi="Arial" w:cs="David" w:hint="eastAsia"/>
                <w:sz w:val="26"/>
                <w:szCs w:val="26"/>
                <w:u w:val="none"/>
                <w:rtl/>
              </w:rPr>
              <w:t>ע</w:t>
            </w:r>
            <w:r w:rsidRPr="00D25E74">
              <w:rPr>
                <w:rFonts w:ascii="Arial" w:hAnsi="Arial" w:cs="David"/>
                <w:sz w:val="26"/>
                <w:szCs w:val="26"/>
                <w:u w:val="none"/>
                <w:rtl/>
              </w:rPr>
              <w:t>"</w:t>
            </w:r>
            <w:r w:rsidRPr="00D25E74">
              <w:rPr>
                <w:rFonts w:ascii="Arial" w:hAnsi="Arial" w:cs="David" w:hint="eastAsia"/>
                <w:sz w:val="26"/>
                <w:szCs w:val="26"/>
                <w:u w:val="none"/>
                <w:rtl/>
              </w:rPr>
              <w:t>י</w:t>
            </w:r>
            <w:r w:rsidRPr="00D25E74">
              <w:rPr>
                <w:rFonts w:ascii="Arial" w:hAnsi="Arial" w:cs="David"/>
                <w:sz w:val="26"/>
                <w:szCs w:val="26"/>
                <w:u w:val="none"/>
                <w:rtl/>
              </w:rPr>
              <w:t xml:space="preserve"> </w:t>
            </w:r>
            <w:r w:rsidRPr="00D25E74">
              <w:rPr>
                <w:rFonts w:ascii="Arial" w:hAnsi="Arial" w:cs="David" w:hint="eastAsia"/>
                <w:sz w:val="26"/>
                <w:szCs w:val="26"/>
                <w:u w:val="none"/>
                <w:rtl/>
              </w:rPr>
              <w:t>ב</w:t>
            </w:r>
            <w:r w:rsidRPr="00D25E74">
              <w:rPr>
                <w:rFonts w:ascii="Arial" w:hAnsi="Arial" w:cs="David"/>
                <w:sz w:val="26"/>
                <w:szCs w:val="26"/>
                <w:u w:val="none"/>
                <w:rtl/>
              </w:rPr>
              <w:t>"</w:t>
            </w:r>
            <w:r w:rsidRPr="00D25E74">
              <w:rPr>
                <w:rFonts w:ascii="Arial" w:hAnsi="Arial" w:cs="David" w:hint="eastAsia"/>
                <w:sz w:val="26"/>
                <w:szCs w:val="26"/>
                <w:u w:val="none"/>
                <w:rtl/>
              </w:rPr>
              <w:t>כ</w:t>
            </w:r>
            <w:r w:rsidRPr="00D25E74">
              <w:rPr>
                <w:rFonts w:cs="David" w:hint="cs"/>
                <w:sz w:val="26"/>
                <w:szCs w:val="26"/>
                <w:u w:val="none"/>
                <w:rtl/>
              </w:rPr>
              <w:t xml:space="preserve"> </w:t>
            </w:r>
            <w:r w:rsidRPr="00D25E74">
              <w:rPr>
                <w:rFonts w:ascii="Arial" w:hAnsi="Arial" w:cs="David" w:hint="cs"/>
                <w:sz w:val="26"/>
                <w:szCs w:val="26"/>
                <w:u w:val="none"/>
                <w:rtl/>
              </w:rPr>
              <w:t xml:space="preserve">צדוק חוגי </w:t>
            </w:r>
          </w:p>
        </w:tc>
      </w:tr>
    </w:tbl>
    <w:p w14:paraId="5224137C" w14:textId="77777777" w:rsidR="00A97216" w:rsidRPr="00A97216" w:rsidRDefault="00A97216" w:rsidP="00A97216">
      <w:pPr>
        <w:pStyle w:val="Title"/>
        <w:shd w:val="clear" w:color="auto" w:fill="auto"/>
        <w:spacing w:after="120" w:line="240" w:lineRule="exact"/>
        <w:ind w:left="283" w:hanging="283"/>
        <w:jc w:val="both"/>
        <w:outlineLvl w:val="0"/>
        <w:rPr>
          <w:rFonts w:ascii="FrankRuehl" w:hAnsi="FrankRuehl" w:cs="FrankRuehl"/>
          <w:b w:val="0"/>
          <w:bCs w:val="0"/>
          <w:sz w:val="24"/>
          <w:szCs w:val="24"/>
          <w:u w:val="none"/>
          <w:rtl/>
        </w:rPr>
      </w:pPr>
    </w:p>
    <w:p w14:paraId="4D0C4B52" w14:textId="77777777" w:rsidR="00A97216" w:rsidRPr="00A97216" w:rsidRDefault="00A97216" w:rsidP="00A97216">
      <w:pPr>
        <w:pStyle w:val="Title"/>
        <w:shd w:val="clear" w:color="auto" w:fill="auto"/>
        <w:spacing w:after="120" w:line="240" w:lineRule="exact"/>
        <w:ind w:left="283" w:hanging="283"/>
        <w:jc w:val="both"/>
        <w:outlineLvl w:val="0"/>
        <w:rPr>
          <w:rFonts w:ascii="FrankRuehl" w:hAnsi="FrankRuehl" w:cs="FrankRuehl"/>
          <w:b w:val="0"/>
          <w:bCs w:val="0"/>
          <w:sz w:val="24"/>
          <w:szCs w:val="24"/>
          <w:u w:val="none"/>
          <w:rtl/>
        </w:rPr>
      </w:pPr>
      <w:r w:rsidRPr="00A97216">
        <w:rPr>
          <w:rFonts w:ascii="FrankRuehl" w:hAnsi="FrankRuehl" w:cs="FrankRuehl"/>
          <w:b w:val="0"/>
          <w:bCs w:val="0"/>
          <w:sz w:val="24"/>
          <w:szCs w:val="24"/>
          <w:u w:val="none"/>
          <w:rtl/>
        </w:rPr>
        <w:t xml:space="preserve">חקיקה שאוזכרה: </w:t>
      </w:r>
    </w:p>
    <w:p w14:paraId="6BB2695F" w14:textId="77777777" w:rsidR="00A97216" w:rsidRPr="00A97216" w:rsidRDefault="00A97216" w:rsidP="00A97216">
      <w:pPr>
        <w:pStyle w:val="Title"/>
        <w:shd w:val="clear" w:color="auto" w:fill="auto"/>
        <w:spacing w:after="120" w:line="240" w:lineRule="exact"/>
        <w:ind w:left="283" w:hanging="283"/>
        <w:jc w:val="both"/>
        <w:outlineLvl w:val="0"/>
        <w:rPr>
          <w:rFonts w:ascii="FrankRuehl" w:hAnsi="FrankRuehl" w:cs="FrankRuehl"/>
          <w:b w:val="0"/>
          <w:bCs w:val="0"/>
          <w:sz w:val="24"/>
          <w:szCs w:val="24"/>
          <w:u w:val="none"/>
          <w:rtl/>
        </w:rPr>
      </w:pPr>
      <w:hyperlink r:id="rId8" w:history="1">
        <w:r w:rsidRPr="00A97216">
          <w:rPr>
            <w:rFonts w:ascii="FrankRuehl" w:hAnsi="FrankRuehl" w:cs="FrankRuehl"/>
            <w:b w:val="0"/>
            <w:bCs w:val="0"/>
            <w:color w:val="0000FF"/>
            <w:sz w:val="24"/>
            <w:szCs w:val="24"/>
            <w:rtl/>
          </w:rPr>
          <w:t>חוק העונשין, תשל"ז-1977</w:t>
        </w:r>
      </w:hyperlink>
      <w:r w:rsidRPr="00A97216">
        <w:rPr>
          <w:rFonts w:ascii="FrankRuehl" w:hAnsi="FrankRuehl" w:cs="FrankRuehl"/>
          <w:b w:val="0"/>
          <w:bCs w:val="0"/>
          <w:sz w:val="24"/>
          <w:szCs w:val="24"/>
          <w:u w:val="none"/>
          <w:rtl/>
        </w:rPr>
        <w:t xml:space="preserve">: סע'  </w:t>
      </w:r>
      <w:hyperlink r:id="rId9" w:history="1">
        <w:r w:rsidRPr="00A97216">
          <w:rPr>
            <w:rFonts w:ascii="FrankRuehl" w:hAnsi="FrankRuehl" w:cs="FrankRuehl"/>
            <w:b w:val="0"/>
            <w:bCs w:val="0"/>
            <w:color w:val="0000FF"/>
            <w:sz w:val="24"/>
            <w:szCs w:val="24"/>
            <w:rtl/>
          </w:rPr>
          <w:t>345(א)(1)</w:t>
        </w:r>
      </w:hyperlink>
      <w:r w:rsidRPr="00A97216">
        <w:rPr>
          <w:rFonts w:ascii="FrankRuehl" w:hAnsi="FrankRuehl" w:cs="FrankRuehl"/>
          <w:b w:val="0"/>
          <w:bCs w:val="0"/>
          <w:sz w:val="24"/>
          <w:szCs w:val="24"/>
          <w:u w:val="none"/>
          <w:rtl/>
        </w:rPr>
        <w:t xml:space="preserve">, </w:t>
      </w:r>
      <w:hyperlink r:id="rId10" w:history="1">
        <w:r w:rsidRPr="00A97216">
          <w:rPr>
            <w:rFonts w:ascii="FrankRuehl" w:hAnsi="FrankRuehl" w:cs="FrankRuehl"/>
            <w:b w:val="0"/>
            <w:bCs w:val="0"/>
            <w:color w:val="0000FF"/>
            <w:sz w:val="24"/>
            <w:szCs w:val="24"/>
            <w:rtl/>
          </w:rPr>
          <w:t>345(ב)(5)</w:t>
        </w:r>
      </w:hyperlink>
      <w:r w:rsidRPr="00A97216">
        <w:rPr>
          <w:rFonts w:ascii="FrankRuehl" w:hAnsi="FrankRuehl" w:cs="FrankRuehl"/>
          <w:b w:val="0"/>
          <w:bCs w:val="0"/>
          <w:sz w:val="24"/>
          <w:szCs w:val="24"/>
          <w:u w:val="none"/>
          <w:rtl/>
        </w:rPr>
        <w:t xml:space="preserve">, </w:t>
      </w:r>
      <w:hyperlink r:id="rId11" w:history="1">
        <w:r w:rsidRPr="00A97216">
          <w:rPr>
            <w:rFonts w:ascii="FrankRuehl" w:hAnsi="FrankRuehl" w:cs="FrankRuehl"/>
            <w:b w:val="0"/>
            <w:bCs w:val="0"/>
            <w:color w:val="0000FF"/>
            <w:sz w:val="24"/>
            <w:szCs w:val="24"/>
            <w:rtl/>
          </w:rPr>
          <w:t>348(ב)</w:t>
        </w:r>
      </w:hyperlink>
      <w:r w:rsidRPr="00A97216">
        <w:rPr>
          <w:rFonts w:ascii="FrankRuehl" w:hAnsi="FrankRuehl" w:cs="FrankRuehl"/>
          <w:b w:val="0"/>
          <w:bCs w:val="0"/>
          <w:sz w:val="24"/>
          <w:szCs w:val="24"/>
          <w:u w:val="none"/>
          <w:rtl/>
        </w:rPr>
        <w:t xml:space="preserve">, </w:t>
      </w:r>
      <w:hyperlink r:id="rId12" w:history="1">
        <w:r w:rsidRPr="00A97216">
          <w:rPr>
            <w:rFonts w:ascii="FrankRuehl" w:hAnsi="FrankRuehl" w:cs="FrankRuehl"/>
            <w:b w:val="0"/>
            <w:bCs w:val="0"/>
            <w:color w:val="0000FF"/>
            <w:sz w:val="24"/>
            <w:szCs w:val="24"/>
            <w:rtl/>
          </w:rPr>
          <w:t>348(ג)</w:t>
        </w:r>
      </w:hyperlink>
      <w:r w:rsidRPr="00A97216">
        <w:rPr>
          <w:rFonts w:ascii="FrankRuehl" w:hAnsi="FrankRuehl" w:cs="FrankRuehl"/>
          <w:b w:val="0"/>
          <w:bCs w:val="0"/>
          <w:sz w:val="24"/>
          <w:szCs w:val="24"/>
          <w:u w:val="none"/>
          <w:rtl/>
        </w:rPr>
        <w:t xml:space="preserve">, </w:t>
      </w:r>
      <w:hyperlink r:id="rId13" w:history="1">
        <w:r w:rsidRPr="00A97216">
          <w:rPr>
            <w:rFonts w:ascii="FrankRuehl" w:hAnsi="FrankRuehl" w:cs="FrankRuehl"/>
            <w:b w:val="0"/>
            <w:bCs w:val="0"/>
            <w:color w:val="0000FF"/>
            <w:sz w:val="24"/>
            <w:szCs w:val="24"/>
            <w:rtl/>
          </w:rPr>
          <w:t>348(ג1)</w:t>
        </w:r>
      </w:hyperlink>
    </w:p>
    <w:p w14:paraId="36814086" w14:textId="77777777" w:rsidR="00A97216" w:rsidRPr="00A97216" w:rsidRDefault="00A97216" w:rsidP="00A97216">
      <w:pPr>
        <w:pStyle w:val="Title"/>
        <w:shd w:val="clear" w:color="auto" w:fill="auto"/>
        <w:spacing w:after="120" w:line="240" w:lineRule="exact"/>
        <w:ind w:left="283" w:hanging="283"/>
        <w:jc w:val="both"/>
        <w:outlineLvl w:val="0"/>
        <w:rPr>
          <w:rFonts w:ascii="FrankRuehl" w:hAnsi="FrankRuehl" w:cs="FrankRuehl"/>
          <w:b w:val="0"/>
          <w:bCs w:val="0"/>
          <w:sz w:val="24"/>
          <w:szCs w:val="24"/>
          <w:u w:val="none"/>
          <w:rtl/>
        </w:rPr>
      </w:pPr>
      <w:hyperlink r:id="rId14" w:history="1">
        <w:r w:rsidRPr="00A97216">
          <w:rPr>
            <w:rFonts w:ascii="FrankRuehl" w:hAnsi="FrankRuehl" w:cs="FrankRuehl"/>
            <w:b w:val="0"/>
            <w:bCs w:val="0"/>
            <w:color w:val="0000FF"/>
            <w:sz w:val="24"/>
            <w:szCs w:val="24"/>
            <w:rtl/>
          </w:rPr>
          <w:t>חוק סדר הדין הפלילי [נוסח משולב], תשמ"ב-1982</w:t>
        </w:r>
      </w:hyperlink>
      <w:r w:rsidRPr="00A97216">
        <w:rPr>
          <w:rFonts w:ascii="FrankRuehl" w:hAnsi="FrankRuehl" w:cs="FrankRuehl"/>
          <w:b w:val="0"/>
          <w:bCs w:val="0"/>
          <w:sz w:val="24"/>
          <w:szCs w:val="24"/>
          <w:u w:val="none"/>
          <w:rtl/>
        </w:rPr>
        <w:t xml:space="preserve">: סע'  </w:t>
      </w:r>
      <w:hyperlink r:id="rId15" w:history="1">
        <w:r w:rsidRPr="00A97216">
          <w:rPr>
            <w:rFonts w:ascii="FrankRuehl" w:hAnsi="FrankRuehl" w:cs="FrankRuehl"/>
            <w:b w:val="0"/>
            <w:bCs w:val="0"/>
            <w:color w:val="0000FF"/>
            <w:sz w:val="24"/>
            <w:szCs w:val="24"/>
            <w:rtl/>
          </w:rPr>
          <w:t>117</w:t>
        </w:r>
      </w:hyperlink>
      <w:r w:rsidRPr="00A97216">
        <w:rPr>
          <w:rFonts w:ascii="FrankRuehl" w:hAnsi="FrankRuehl" w:cs="FrankRuehl"/>
          <w:b w:val="0"/>
          <w:bCs w:val="0"/>
          <w:sz w:val="24"/>
          <w:szCs w:val="24"/>
          <w:u w:val="none"/>
          <w:rtl/>
        </w:rPr>
        <w:t xml:space="preserve">, </w:t>
      </w:r>
      <w:hyperlink r:id="rId16" w:history="1">
        <w:r w:rsidRPr="00A97216">
          <w:rPr>
            <w:rFonts w:ascii="FrankRuehl" w:hAnsi="FrankRuehl" w:cs="FrankRuehl"/>
            <w:b w:val="0"/>
            <w:bCs w:val="0"/>
            <w:color w:val="0000FF"/>
            <w:sz w:val="24"/>
            <w:szCs w:val="24"/>
            <w:rtl/>
          </w:rPr>
          <w:t>235</w:t>
        </w:r>
      </w:hyperlink>
    </w:p>
    <w:p w14:paraId="17951472" w14:textId="77777777" w:rsidR="00A97216" w:rsidRPr="00A97216" w:rsidRDefault="00A97216" w:rsidP="00A97216">
      <w:pPr>
        <w:pStyle w:val="Title"/>
        <w:shd w:val="clear" w:color="auto" w:fill="auto"/>
        <w:spacing w:after="120" w:line="240" w:lineRule="exact"/>
        <w:ind w:left="283" w:hanging="283"/>
        <w:jc w:val="both"/>
        <w:outlineLvl w:val="0"/>
        <w:rPr>
          <w:rFonts w:ascii="FrankRuehl" w:hAnsi="FrankRuehl" w:cs="FrankRuehl"/>
          <w:b w:val="0"/>
          <w:bCs w:val="0"/>
          <w:sz w:val="24"/>
          <w:szCs w:val="24"/>
          <w:u w:val="none"/>
          <w:rtl/>
        </w:rPr>
      </w:pPr>
    </w:p>
    <w:p w14:paraId="4D3E22FE" w14:textId="77777777" w:rsidR="00A34E8A" w:rsidRDefault="00A34E8A" w:rsidP="00A34E8A">
      <w:pPr>
        <w:pStyle w:val="Title"/>
        <w:pBdr>
          <w:top w:val="single" w:sz="4" w:space="1" w:color="auto"/>
          <w:bottom w:val="single" w:sz="4" w:space="1" w:color="auto"/>
        </w:pBdr>
        <w:shd w:val="clear" w:color="auto" w:fill="auto"/>
        <w:spacing w:after="120" w:line="320" w:lineRule="exact"/>
        <w:ind w:left="0" w:firstLine="0"/>
        <w:jc w:val="both"/>
        <w:rPr>
          <w:rFonts w:cs="FrankRuehl" w:hint="cs"/>
          <w:b w:val="0"/>
          <w:bCs w:val="0"/>
          <w:sz w:val="24"/>
          <w:szCs w:val="26"/>
          <w:u w:val="none"/>
          <w:rtl/>
        </w:rPr>
      </w:pPr>
      <w:bookmarkStart w:id="3" w:name="LawTable_End"/>
      <w:bookmarkStart w:id="4" w:name="ABSTRACT_START"/>
      <w:bookmarkEnd w:id="3"/>
      <w:bookmarkEnd w:id="4"/>
      <w:r>
        <w:rPr>
          <w:rFonts w:cs="FrankRuehl"/>
          <w:b w:val="0"/>
          <w:bCs w:val="0"/>
          <w:sz w:val="24"/>
          <w:szCs w:val="26"/>
          <w:u w:val="none"/>
          <w:rtl/>
        </w:rPr>
        <w:t>מיני-רציו:</w:t>
      </w:r>
    </w:p>
    <w:p w14:paraId="63D15259" w14:textId="77777777" w:rsidR="00A34E8A" w:rsidRPr="00A34E8A" w:rsidRDefault="00A34E8A" w:rsidP="00A34E8A">
      <w:pPr>
        <w:pBdr>
          <w:top w:val="single" w:sz="4" w:space="1" w:color="auto"/>
          <w:bottom w:val="single" w:sz="4" w:space="1" w:color="auto"/>
        </w:pBdr>
        <w:tabs>
          <w:tab w:val="left" w:pos="800"/>
        </w:tabs>
        <w:spacing w:after="120" w:line="320" w:lineRule="exact"/>
        <w:jc w:val="both"/>
        <w:rPr>
          <w:rFonts w:ascii="Times New Roman" w:hAnsi="Times New Roman" w:cs="FrankRuehl"/>
          <w:szCs w:val="26"/>
          <w:rtl/>
        </w:rPr>
      </w:pPr>
      <w:r w:rsidRPr="00A34E8A">
        <w:rPr>
          <w:rFonts w:cs="FrankRuehl" w:hint="cs"/>
          <w:szCs w:val="26"/>
          <w:rtl/>
        </w:rPr>
        <w:t>*</w:t>
      </w:r>
      <w:r>
        <w:rPr>
          <w:rFonts w:cs="FrankRuehl" w:hint="cs"/>
          <w:b/>
          <w:bCs/>
          <w:szCs w:val="26"/>
          <w:rtl/>
        </w:rPr>
        <w:t xml:space="preserve"> </w:t>
      </w:r>
      <w:r w:rsidRPr="00A34E8A">
        <w:rPr>
          <w:rFonts w:ascii="Times New Roman" w:hAnsi="Times New Roman" w:cs="FrankRuehl"/>
          <w:szCs w:val="26"/>
          <w:rtl/>
        </w:rPr>
        <w:t>הגישה שלפיה מצופה מנפגע עבירת מין לגלות התנגדות אקטיבית למעשים או לכל הפחות להימנע מן הסיטואציה הטראומתית, אינה מתיישבת עם המציאות וניסיון החיים. קשת התגובות של נפגעי תקיפה מינית רחבה מאוד ולעיתים קרובות אנו עדים דווקא לתגובות של קיפאון והיעדר כל תגובה אקטיבית מצד הקורבנות.</w:t>
      </w:r>
    </w:p>
    <w:p w14:paraId="705105A2" w14:textId="77777777" w:rsidR="00A34E8A" w:rsidRDefault="00A34E8A" w:rsidP="00A34E8A">
      <w:pPr>
        <w:pStyle w:val="Title"/>
        <w:pBdr>
          <w:top w:val="single" w:sz="4" w:space="1" w:color="auto"/>
          <w:bottom w:val="single" w:sz="4" w:space="1" w:color="auto"/>
        </w:pBdr>
        <w:shd w:val="clear" w:color="auto" w:fill="auto"/>
        <w:spacing w:after="120" w:line="320" w:lineRule="exact"/>
        <w:ind w:left="0" w:firstLine="0"/>
        <w:jc w:val="both"/>
        <w:rPr>
          <w:rFonts w:cs="FrankRuehl"/>
          <w:b w:val="0"/>
          <w:bCs w:val="0"/>
          <w:sz w:val="24"/>
          <w:szCs w:val="26"/>
          <w:u w:val="none"/>
          <w:rtl/>
        </w:rPr>
      </w:pPr>
      <w:r>
        <w:rPr>
          <w:rFonts w:cs="FrankRuehl"/>
          <w:b w:val="0"/>
          <w:bCs w:val="0"/>
          <w:sz w:val="24"/>
          <w:szCs w:val="26"/>
          <w:u w:val="none"/>
          <w:rtl/>
        </w:rPr>
        <w:t>* עונשין – עבירות – מעשה מגונה</w:t>
      </w:r>
    </w:p>
    <w:p w14:paraId="6F5207DE" w14:textId="77777777" w:rsidR="00A34E8A" w:rsidRDefault="00A34E8A" w:rsidP="00A34E8A">
      <w:pPr>
        <w:pStyle w:val="Title"/>
        <w:pBdr>
          <w:top w:val="single" w:sz="4" w:space="1" w:color="auto"/>
          <w:bottom w:val="single" w:sz="4" w:space="1" w:color="auto"/>
        </w:pBdr>
        <w:shd w:val="clear" w:color="auto" w:fill="auto"/>
        <w:spacing w:after="120" w:line="320" w:lineRule="exact"/>
        <w:ind w:left="0" w:firstLine="0"/>
        <w:jc w:val="both"/>
        <w:rPr>
          <w:rFonts w:cs="FrankRuehl"/>
          <w:b w:val="0"/>
          <w:bCs w:val="0"/>
          <w:sz w:val="24"/>
          <w:szCs w:val="26"/>
          <w:u w:val="none"/>
          <w:rtl/>
        </w:rPr>
      </w:pPr>
      <w:r>
        <w:rPr>
          <w:rFonts w:cs="FrankRuehl"/>
          <w:b w:val="0"/>
          <w:bCs w:val="0"/>
          <w:sz w:val="24"/>
          <w:szCs w:val="26"/>
          <w:u w:val="none"/>
          <w:rtl/>
        </w:rPr>
        <w:t>* ראיות – עדות – קורבן עבירת מין</w:t>
      </w:r>
    </w:p>
    <w:p w14:paraId="3904BEC5" w14:textId="77777777" w:rsidR="002551A3" w:rsidRDefault="00A34E8A" w:rsidP="00A34E8A">
      <w:pPr>
        <w:pStyle w:val="Title"/>
        <w:pBdr>
          <w:top w:val="single" w:sz="4" w:space="1" w:color="auto"/>
          <w:bottom w:val="single" w:sz="4" w:space="1" w:color="auto"/>
        </w:pBdr>
        <w:shd w:val="clear" w:color="auto" w:fill="auto"/>
        <w:spacing w:after="120" w:line="320" w:lineRule="exact"/>
        <w:ind w:left="0" w:firstLine="0"/>
        <w:jc w:val="both"/>
        <w:rPr>
          <w:rFonts w:cs="FrankRuehl" w:hint="cs"/>
          <w:b w:val="0"/>
          <w:bCs w:val="0"/>
          <w:sz w:val="24"/>
          <w:szCs w:val="26"/>
          <w:u w:val="none"/>
          <w:rtl/>
        </w:rPr>
      </w:pPr>
      <w:r>
        <w:rPr>
          <w:rFonts w:cs="FrankRuehl"/>
          <w:b w:val="0"/>
          <w:bCs w:val="0"/>
          <w:sz w:val="24"/>
          <w:szCs w:val="26"/>
          <w:u w:val="none"/>
          <w:rtl/>
        </w:rPr>
        <w:t>* דיון פלילי – חקירה במשטרה – מחדלי חקירה</w:t>
      </w:r>
    </w:p>
    <w:p w14:paraId="06174D6F" w14:textId="77777777" w:rsidR="00A34E8A" w:rsidRDefault="00A34E8A" w:rsidP="00A34E8A">
      <w:pPr>
        <w:pStyle w:val="Title"/>
        <w:pBdr>
          <w:top w:val="single" w:sz="4" w:space="1" w:color="auto"/>
          <w:bottom w:val="single" w:sz="4" w:space="1" w:color="auto"/>
        </w:pBdr>
        <w:shd w:val="clear" w:color="auto" w:fill="auto"/>
        <w:spacing w:after="120" w:line="320" w:lineRule="exact"/>
        <w:ind w:left="0" w:firstLine="0"/>
        <w:jc w:val="both"/>
        <w:rPr>
          <w:rFonts w:cs="FrankRuehl" w:hint="cs"/>
          <w:b w:val="0"/>
          <w:bCs w:val="0"/>
          <w:sz w:val="24"/>
          <w:szCs w:val="26"/>
          <w:u w:val="none"/>
          <w:rtl/>
        </w:rPr>
      </w:pPr>
      <w:r>
        <w:rPr>
          <w:rFonts w:cs="FrankRuehl" w:hint="cs"/>
          <w:b w:val="0"/>
          <w:bCs w:val="0"/>
          <w:sz w:val="24"/>
          <w:szCs w:val="26"/>
          <w:u w:val="none"/>
          <w:rtl/>
        </w:rPr>
        <w:t>.</w:t>
      </w:r>
    </w:p>
    <w:p w14:paraId="470241D6" w14:textId="77777777" w:rsidR="002551A3" w:rsidRPr="00A34E8A" w:rsidRDefault="002551A3" w:rsidP="00A34E8A">
      <w:pPr>
        <w:pStyle w:val="Title"/>
        <w:pBdr>
          <w:top w:val="single" w:sz="4" w:space="1" w:color="auto"/>
          <w:bottom w:val="single" w:sz="4" w:space="1" w:color="auto"/>
        </w:pBdr>
        <w:shd w:val="clear" w:color="auto" w:fill="auto"/>
        <w:spacing w:after="120" w:line="320" w:lineRule="exact"/>
        <w:ind w:left="0" w:firstLine="0"/>
        <w:jc w:val="both"/>
        <w:rPr>
          <w:rFonts w:cs="FrankRuehl"/>
          <w:b w:val="0"/>
          <w:bCs w:val="0"/>
          <w:sz w:val="24"/>
          <w:szCs w:val="26"/>
          <w:u w:val="none"/>
          <w:rtl/>
        </w:rPr>
      </w:pPr>
      <w:r w:rsidRPr="00A34E8A">
        <w:rPr>
          <w:rFonts w:cs="FrankRuehl"/>
          <w:b w:val="0"/>
          <w:bCs w:val="0"/>
          <w:sz w:val="24"/>
          <w:szCs w:val="26"/>
          <w:u w:val="none"/>
          <w:rtl/>
        </w:rPr>
        <w:t>כנגד הנאשמים הוגש כתב אישום שמייחס להם ביצוע עבירות מין במתלוננת. לנאשם 1 מיוחס עבירות אינוס ומעשים מגונים וזאת בגין כך שהחדיר אצבעותיו לאיבר המין של המתלוננת וליטף את גופה; לנאשם 2 מיוחסת עבירה שעניינה מעשה מגונה.</w:t>
      </w:r>
    </w:p>
    <w:p w14:paraId="3CA49685" w14:textId="77777777" w:rsidR="002551A3" w:rsidRPr="00A34E8A" w:rsidRDefault="00A34E8A" w:rsidP="00A34E8A">
      <w:pPr>
        <w:pStyle w:val="Title"/>
        <w:pBdr>
          <w:top w:val="single" w:sz="4" w:space="1" w:color="auto"/>
          <w:bottom w:val="single" w:sz="4" w:space="1" w:color="auto"/>
        </w:pBdr>
        <w:shd w:val="clear" w:color="auto" w:fill="auto"/>
        <w:spacing w:after="120" w:line="320" w:lineRule="exact"/>
        <w:ind w:left="0" w:firstLine="0"/>
        <w:jc w:val="both"/>
        <w:rPr>
          <w:rFonts w:cs="FrankRuehl" w:hint="cs"/>
          <w:b w:val="0"/>
          <w:bCs w:val="0"/>
          <w:sz w:val="24"/>
          <w:szCs w:val="26"/>
          <w:u w:val="none"/>
          <w:rtl/>
        </w:rPr>
      </w:pPr>
      <w:r>
        <w:rPr>
          <w:rFonts w:cs="FrankRuehl" w:hint="cs"/>
          <w:b w:val="0"/>
          <w:bCs w:val="0"/>
          <w:sz w:val="24"/>
          <w:szCs w:val="26"/>
          <w:u w:val="none"/>
          <w:rtl/>
        </w:rPr>
        <w:t>.</w:t>
      </w:r>
    </w:p>
    <w:p w14:paraId="112F35C0" w14:textId="77777777" w:rsidR="002551A3" w:rsidRPr="00A34E8A" w:rsidRDefault="002551A3" w:rsidP="00A34E8A">
      <w:pPr>
        <w:pStyle w:val="Title"/>
        <w:pBdr>
          <w:top w:val="single" w:sz="4" w:space="1" w:color="auto"/>
          <w:bottom w:val="single" w:sz="4" w:space="1" w:color="auto"/>
        </w:pBdr>
        <w:shd w:val="clear" w:color="auto" w:fill="auto"/>
        <w:spacing w:after="120" w:line="320" w:lineRule="exact"/>
        <w:ind w:left="0" w:firstLine="0"/>
        <w:jc w:val="both"/>
        <w:rPr>
          <w:rFonts w:cs="FrankRuehl"/>
          <w:b w:val="0"/>
          <w:bCs w:val="0"/>
          <w:sz w:val="24"/>
          <w:szCs w:val="26"/>
          <w:u w:val="none"/>
          <w:rtl/>
        </w:rPr>
      </w:pPr>
      <w:r w:rsidRPr="00A34E8A">
        <w:rPr>
          <w:rFonts w:cs="FrankRuehl"/>
          <w:b w:val="0"/>
          <w:bCs w:val="0"/>
          <w:sz w:val="24"/>
          <w:szCs w:val="26"/>
          <w:u w:val="none"/>
          <w:rtl/>
        </w:rPr>
        <w:t>בית המשפט הרשיע את הנאשמים ופסק כלהלן:</w:t>
      </w:r>
    </w:p>
    <w:p w14:paraId="5B2DBA86" w14:textId="77777777" w:rsidR="002551A3" w:rsidRPr="00A34E8A" w:rsidRDefault="002551A3" w:rsidP="00A34E8A">
      <w:pPr>
        <w:pBdr>
          <w:top w:val="single" w:sz="4" w:space="1" w:color="auto"/>
          <w:bottom w:val="single" w:sz="4" w:space="1" w:color="auto"/>
        </w:pBdr>
        <w:tabs>
          <w:tab w:val="left" w:pos="800"/>
        </w:tabs>
        <w:spacing w:after="120" w:line="320" w:lineRule="exact"/>
        <w:jc w:val="both"/>
        <w:rPr>
          <w:rFonts w:ascii="Times New Roman" w:hAnsi="Times New Roman" w:cs="FrankRuehl"/>
          <w:szCs w:val="26"/>
          <w:rtl/>
        </w:rPr>
      </w:pPr>
      <w:r w:rsidRPr="00A34E8A">
        <w:rPr>
          <w:rFonts w:ascii="Times New Roman" w:hAnsi="Times New Roman" w:cs="FrankRuehl"/>
          <w:szCs w:val="26"/>
          <w:rtl/>
        </w:rPr>
        <w:lastRenderedPageBreak/>
        <w:t xml:space="preserve">התנהגותו והתנהלותו של קורבן עבירת מין, אינה נבחנת באספקלריה של הגיון וסבירות, בעיני 'המתבונן הרציונאלי'. העובדה שהתנהגות קורבן עבירה בכלל וקורבן עבירת מין בפרט נראית למשקיף מהצד תמוהה ובלתי הגיונית, אין בה כשלעצמה כדי לפגום במהימנות עדותו ולעיתים היא אף מתקבלת על הדעת לנוכח הסינדרום אליו נשאב. </w:t>
      </w:r>
    </w:p>
    <w:p w14:paraId="0459943B" w14:textId="77777777" w:rsidR="002551A3" w:rsidRPr="00A34E8A" w:rsidRDefault="002551A3" w:rsidP="00A34E8A">
      <w:pPr>
        <w:pBdr>
          <w:top w:val="single" w:sz="4" w:space="1" w:color="auto"/>
          <w:bottom w:val="single" w:sz="4" w:space="1" w:color="auto"/>
        </w:pBdr>
        <w:tabs>
          <w:tab w:val="left" w:pos="800"/>
        </w:tabs>
        <w:spacing w:after="120" w:line="320" w:lineRule="exact"/>
        <w:jc w:val="both"/>
        <w:rPr>
          <w:rFonts w:ascii="Times New Roman" w:hAnsi="Times New Roman" w:cs="FrankRuehl"/>
          <w:szCs w:val="26"/>
          <w:rtl/>
        </w:rPr>
      </w:pPr>
      <w:r w:rsidRPr="00A34E8A">
        <w:rPr>
          <w:rFonts w:ascii="Times New Roman" w:hAnsi="Times New Roman" w:cs="FrankRuehl"/>
          <w:szCs w:val="26"/>
          <w:rtl/>
        </w:rPr>
        <w:t>בית המשפט רשאי לערוך סינון בדברי העדות כדי לנסות לבור את הבר מן המוץ ולהבדיל בין האמת לשקר, זאת על ידי היעזרות בראיות קבילות ואמינות אחרות או על פי הגיונם של דברים.</w:t>
      </w:r>
    </w:p>
    <w:p w14:paraId="7B983DF9" w14:textId="77777777" w:rsidR="002551A3" w:rsidRPr="00A34E8A" w:rsidRDefault="002551A3" w:rsidP="00A34E8A">
      <w:pPr>
        <w:pBdr>
          <w:top w:val="single" w:sz="4" w:space="1" w:color="auto"/>
          <w:bottom w:val="single" w:sz="4" w:space="1" w:color="auto"/>
        </w:pBdr>
        <w:tabs>
          <w:tab w:val="left" w:pos="800"/>
        </w:tabs>
        <w:spacing w:after="120" w:line="320" w:lineRule="exact"/>
        <w:jc w:val="both"/>
        <w:rPr>
          <w:rFonts w:ascii="Times New Roman" w:hAnsi="Times New Roman" w:cs="FrankRuehl"/>
          <w:szCs w:val="26"/>
          <w:rtl/>
        </w:rPr>
      </w:pPr>
      <w:r w:rsidRPr="00A34E8A">
        <w:rPr>
          <w:rFonts w:ascii="Times New Roman" w:hAnsi="Times New Roman" w:cs="FrankRuehl"/>
          <w:szCs w:val="26"/>
          <w:rtl/>
        </w:rPr>
        <w:t>הגישה שלפיה מצופה מנפגע עבירת מין לגלות התנגדות אקטיבית למעשים או לכל הפחות להימנע מן הסיטואציה הטראומתית, אינה מתיישבת עם המציאות וניסיון החיים. קשת התגובות של נפגעי תקיפה מינית רחבה מאוד ולעיתים קרובות אנו עדים דווקא לתגובות של קיפאון והיעדר כל תגובה אקטיבית מצד הקורבנות.</w:t>
      </w:r>
    </w:p>
    <w:p w14:paraId="1A8E6F8C" w14:textId="77777777" w:rsidR="002551A3" w:rsidRPr="00A34E8A" w:rsidRDefault="002551A3" w:rsidP="00A34E8A">
      <w:pPr>
        <w:pBdr>
          <w:top w:val="single" w:sz="4" w:space="1" w:color="auto"/>
          <w:bottom w:val="single" w:sz="4" w:space="1" w:color="auto"/>
        </w:pBdr>
        <w:tabs>
          <w:tab w:val="left" w:pos="800"/>
        </w:tabs>
        <w:spacing w:after="120" w:line="320" w:lineRule="exact"/>
        <w:jc w:val="both"/>
        <w:rPr>
          <w:rFonts w:ascii="Times New Roman" w:hAnsi="Times New Roman" w:cs="FrankRuehl"/>
          <w:szCs w:val="26"/>
          <w:rtl/>
        </w:rPr>
      </w:pPr>
      <w:r w:rsidRPr="00A34E8A">
        <w:rPr>
          <w:rFonts w:ascii="Times New Roman" w:hAnsi="Times New Roman" w:cs="FrankRuehl"/>
          <w:szCs w:val="26"/>
          <w:rtl/>
        </w:rPr>
        <w:t xml:space="preserve">במקרה זה מתעורר ספק באשר למידת שיתוף הפעולה של הנאשמים, ומשכך לא ניתן להרשיעם בביצוע המעשה המגונה בנסיבות ס"ק (5) </w:t>
      </w:r>
      <w:hyperlink r:id="rId17" w:history="1">
        <w:r w:rsidRPr="00A34E8A">
          <w:rPr>
            <w:rFonts w:ascii="Times New Roman" w:hAnsi="Times New Roman" w:cs="FrankRuehl"/>
            <w:szCs w:val="26"/>
            <w:rtl/>
          </w:rPr>
          <w:t>סעיף 345(ב)(5)</w:t>
        </w:r>
      </w:hyperlink>
      <w:r w:rsidRPr="00A34E8A">
        <w:rPr>
          <w:rFonts w:ascii="Times New Roman" w:hAnsi="Times New Roman" w:cs="FrankRuehl"/>
          <w:szCs w:val="26"/>
          <w:rtl/>
        </w:rPr>
        <w:t xml:space="preserve"> מתייחס לנסיבות בהן בוצע האונס "בנוכחות אחר או אחרים שחברו יחד לביצוע האונס בידי אחד או אחדים מהם".</w:t>
      </w:r>
    </w:p>
    <w:p w14:paraId="655A0B86" w14:textId="77777777" w:rsidR="002551A3" w:rsidRPr="00A34E8A" w:rsidRDefault="002551A3" w:rsidP="00A34E8A">
      <w:pPr>
        <w:pBdr>
          <w:top w:val="single" w:sz="4" w:space="1" w:color="auto"/>
          <w:bottom w:val="single" w:sz="4" w:space="1" w:color="auto"/>
        </w:pBdr>
        <w:tabs>
          <w:tab w:val="left" w:pos="800"/>
        </w:tabs>
        <w:spacing w:after="120" w:line="320" w:lineRule="exact"/>
        <w:jc w:val="both"/>
        <w:rPr>
          <w:rFonts w:ascii="Times New Roman" w:hAnsi="Times New Roman" w:cs="FrankRuehl"/>
          <w:szCs w:val="26"/>
          <w:rtl/>
        </w:rPr>
      </w:pPr>
      <w:r w:rsidRPr="00A34E8A">
        <w:rPr>
          <w:rFonts w:ascii="Times New Roman" w:hAnsi="Times New Roman" w:cs="FrankRuehl"/>
          <w:szCs w:val="26"/>
          <w:rtl/>
        </w:rPr>
        <w:t xml:space="preserve">חקירת המשטרה בפרשה הייתה רשלנית ברמה מתסכלת. ברם, לא די בקביעה לפיה נתגלו בחקירה מחדלים, ועל מנת שמחדלי החקירה יובילו לזיכוי, יש להראות כי בשל מחדלי החקירה נפגעה הגנתם של הנאשמים. </w:t>
      </w:r>
    </w:p>
    <w:p w14:paraId="4A790053" w14:textId="77777777" w:rsidR="00D25E74" w:rsidRPr="00D25E74" w:rsidRDefault="00D25E74" w:rsidP="003E420D">
      <w:pPr>
        <w:spacing w:line="360" w:lineRule="auto"/>
        <w:rPr>
          <w:rFonts w:ascii="Arial" w:hAnsi="Arial"/>
          <w:sz w:val="32"/>
          <w:szCs w:val="32"/>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E74" w:rsidRPr="00FB4EA8" w14:paraId="04670DDC" w14:textId="77777777">
        <w:trPr>
          <w:trHeight w:val="355"/>
          <w:jc w:val="center"/>
        </w:trPr>
        <w:tc>
          <w:tcPr>
            <w:tcW w:w="8820" w:type="dxa"/>
            <w:tcBorders>
              <w:top w:val="nil"/>
              <w:left w:val="nil"/>
              <w:bottom w:val="nil"/>
              <w:right w:val="nil"/>
            </w:tcBorders>
            <w:shd w:val="clear" w:color="auto" w:fill="auto"/>
          </w:tcPr>
          <w:p w14:paraId="1F0E5888" w14:textId="77777777" w:rsidR="00D25E74" w:rsidRPr="00D25E74" w:rsidRDefault="00D25E74" w:rsidP="00D25E74">
            <w:pPr>
              <w:spacing w:line="360" w:lineRule="auto"/>
              <w:jc w:val="center"/>
              <w:rPr>
                <w:rFonts w:ascii="Arial" w:hAnsi="Arial"/>
                <w:bCs/>
                <w:sz w:val="32"/>
                <w:szCs w:val="32"/>
                <w:u w:val="single"/>
                <w:rtl/>
              </w:rPr>
            </w:pPr>
            <w:bookmarkStart w:id="6" w:name="PsakDin" w:colFirst="0" w:colLast="0"/>
            <w:r w:rsidRPr="00D25E74">
              <w:rPr>
                <w:rFonts w:ascii="Arial" w:hAnsi="Arial"/>
                <w:b/>
                <w:bCs/>
                <w:sz w:val="32"/>
                <w:szCs w:val="32"/>
                <w:u w:val="single"/>
                <w:rtl/>
              </w:rPr>
              <w:t>הכרעת דין</w:t>
            </w:r>
          </w:p>
        </w:tc>
      </w:tr>
      <w:bookmarkEnd w:id="6"/>
    </w:tbl>
    <w:p w14:paraId="008B6A19" w14:textId="77777777" w:rsidR="007C748F" w:rsidRPr="00FB4EA8" w:rsidRDefault="007C748F" w:rsidP="003E420D">
      <w:pPr>
        <w:spacing w:line="360" w:lineRule="auto"/>
        <w:rPr>
          <w:rFonts w:ascii="Arial" w:hAnsi="Arial"/>
          <w:sz w:val="32"/>
          <w:szCs w:val="32"/>
          <w:rtl/>
        </w:rPr>
      </w:pPr>
    </w:p>
    <w:p w14:paraId="7F71E4E5" w14:textId="77777777" w:rsidR="007C748F" w:rsidRPr="00FB4EA8" w:rsidRDefault="007C748F" w:rsidP="003E420D">
      <w:pPr>
        <w:spacing w:line="360" w:lineRule="auto"/>
        <w:rPr>
          <w:rFonts w:ascii="Arial" w:hAnsi="Arial"/>
          <w:b/>
          <w:bCs/>
          <w:sz w:val="32"/>
          <w:szCs w:val="32"/>
          <w:u w:val="single"/>
          <w:rtl/>
        </w:rPr>
      </w:pPr>
      <w:r w:rsidRPr="00FB4EA8">
        <w:rPr>
          <w:rFonts w:ascii="Arial" w:hAnsi="Arial" w:hint="cs"/>
          <w:b/>
          <w:bCs/>
          <w:sz w:val="32"/>
          <w:szCs w:val="32"/>
          <w:u w:val="single"/>
          <w:rtl/>
        </w:rPr>
        <w:t>כב' השופט</w:t>
      </w:r>
      <w:r w:rsidR="00592222" w:rsidRPr="00FB4EA8">
        <w:rPr>
          <w:rFonts w:ascii="Arial" w:hAnsi="Arial" w:hint="cs"/>
          <w:b/>
          <w:bCs/>
          <w:sz w:val="32"/>
          <w:szCs w:val="32"/>
          <w:u w:val="single"/>
          <w:rtl/>
        </w:rPr>
        <w:t xml:space="preserve">ת שרה דותן </w:t>
      </w:r>
      <w:r w:rsidR="00592222" w:rsidRPr="00FB4EA8">
        <w:rPr>
          <w:rFonts w:ascii="Arial" w:hAnsi="Arial"/>
          <w:b/>
          <w:bCs/>
          <w:sz w:val="32"/>
          <w:szCs w:val="32"/>
          <w:u w:val="single"/>
          <w:rtl/>
        </w:rPr>
        <w:t>–</w:t>
      </w:r>
      <w:r w:rsidR="00592222" w:rsidRPr="00FB4EA8">
        <w:rPr>
          <w:rFonts w:ascii="Arial" w:hAnsi="Arial" w:hint="cs"/>
          <w:b/>
          <w:bCs/>
          <w:sz w:val="32"/>
          <w:szCs w:val="32"/>
          <w:u w:val="single"/>
          <w:rtl/>
        </w:rPr>
        <w:t xml:space="preserve"> אב"ד:</w:t>
      </w:r>
    </w:p>
    <w:p w14:paraId="4F671EA7" w14:textId="77777777" w:rsidR="007C748F" w:rsidRPr="00FB4EA8" w:rsidRDefault="007C748F" w:rsidP="003E420D">
      <w:pPr>
        <w:spacing w:line="360" w:lineRule="auto"/>
        <w:rPr>
          <w:rFonts w:ascii="Arial" w:hAnsi="Arial"/>
          <w:sz w:val="26"/>
          <w:szCs w:val="26"/>
          <w:rtl/>
        </w:rPr>
      </w:pPr>
    </w:p>
    <w:p w14:paraId="420FBC9E" w14:textId="77777777" w:rsidR="0033495F" w:rsidRPr="00FB4EA8" w:rsidRDefault="0033495F" w:rsidP="00C05144">
      <w:pPr>
        <w:spacing w:after="240" w:line="360" w:lineRule="auto"/>
        <w:jc w:val="both"/>
        <w:rPr>
          <w:sz w:val="26"/>
          <w:szCs w:val="26"/>
        </w:rPr>
      </w:pPr>
      <w:r w:rsidRPr="00FB4EA8">
        <w:rPr>
          <w:rFonts w:hint="cs"/>
          <w:b/>
          <w:bCs/>
          <w:sz w:val="26"/>
          <w:szCs w:val="26"/>
          <w:u w:val="single"/>
          <w:rtl/>
        </w:rPr>
        <w:t>ניתן בזה צו איסור פרסום על שם המתלוננת או כל פרט שיש בו כדי להביא לזיהויה.</w:t>
      </w:r>
    </w:p>
    <w:p w14:paraId="70C3CBF7" w14:textId="77777777" w:rsidR="008A24BF" w:rsidRPr="00FB4EA8" w:rsidRDefault="00C7640E" w:rsidP="00C05144">
      <w:pPr>
        <w:spacing w:after="240" w:line="360" w:lineRule="auto"/>
        <w:jc w:val="both"/>
        <w:rPr>
          <w:rFonts w:ascii="Arial" w:hAnsi="Arial"/>
          <w:b/>
          <w:bCs/>
          <w:sz w:val="26"/>
          <w:szCs w:val="26"/>
          <w:u w:val="single"/>
          <w:rtl/>
        </w:rPr>
      </w:pPr>
      <w:r w:rsidRPr="00FB4EA8">
        <w:rPr>
          <w:rFonts w:ascii="Arial" w:hAnsi="Arial" w:hint="cs"/>
          <w:b/>
          <w:bCs/>
          <w:sz w:val="26"/>
          <w:szCs w:val="26"/>
          <w:u w:val="single"/>
          <w:rtl/>
        </w:rPr>
        <w:t>כתב האישום</w:t>
      </w:r>
    </w:p>
    <w:p w14:paraId="2274C961" w14:textId="77777777" w:rsidR="00C7640E" w:rsidRPr="00FB4EA8" w:rsidRDefault="00C7640E" w:rsidP="00C05144">
      <w:pPr>
        <w:spacing w:after="240" w:line="360" w:lineRule="auto"/>
        <w:jc w:val="both"/>
        <w:rPr>
          <w:rFonts w:ascii="Arial" w:hAnsi="Arial"/>
          <w:sz w:val="26"/>
          <w:szCs w:val="26"/>
          <w:rtl/>
        </w:rPr>
      </w:pPr>
      <w:r w:rsidRPr="00FB4EA8">
        <w:rPr>
          <w:rFonts w:ascii="Arial" w:hAnsi="Arial" w:hint="cs"/>
          <w:sz w:val="26"/>
          <w:szCs w:val="26"/>
          <w:rtl/>
        </w:rPr>
        <w:t xml:space="preserve">נגד הנאשמים הוגש כתב אישום המייחס להם </w:t>
      </w:r>
      <w:r w:rsidR="007A561F" w:rsidRPr="00FB4EA8">
        <w:rPr>
          <w:rFonts w:ascii="Arial" w:hAnsi="Arial" w:hint="cs"/>
          <w:sz w:val="26"/>
          <w:szCs w:val="26"/>
          <w:rtl/>
        </w:rPr>
        <w:t>ביצוע עבירות</w:t>
      </w:r>
      <w:r w:rsidR="00E71297" w:rsidRPr="00FB4EA8">
        <w:rPr>
          <w:rFonts w:ascii="Arial" w:hAnsi="Arial" w:hint="cs"/>
          <w:sz w:val="26"/>
          <w:szCs w:val="26"/>
          <w:rtl/>
        </w:rPr>
        <w:t xml:space="preserve"> מין בגופה של</w:t>
      </w:r>
      <w:r w:rsidR="007A561F" w:rsidRPr="00FB4EA8">
        <w:rPr>
          <w:rFonts w:ascii="Arial" w:hAnsi="Arial" w:hint="cs"/>
          <w:sz w:val="26"/>
          <w:szCs w:val="26"/>
          <w:rtl/>
        </w:rPr>
        <w:t xml:space="preserve"> א.ק. ילידת 1988</w:t>
      </w:r>
      <w:r w:rsidR="001C4885" w:rsidRPr="00FB4EA8">
        <w:rPr>
          <w:rFonts w:ascii="Arial" w:hAnsi="Arial" w:hint="cs"/>
          <w:sz w:val="26"/>
          <w:szCs w:val="26"/>
          <w:rtl/>
        </w:rPr>
        <w:t xml:space="preserve">, אזרחית ותושבת ארה"ב, אשר ביקרה בישראל במסגרת </w:t>
      </w:r>
      <w:r w:rsidR="005770AC" w:rsidRPr="00FB4EA8">
        <w:rPr>
          <w:rFonts w:ascii="Arial" w:hAnsi="Arial" w:hint="cs"/>
          <w:sz w:val="26"/>
          <w:szCs w:val="26"/>
          <w:rtl/>
        </w:rPr>
        <w:t xml:space="preserve">תכנית </w:t>
      </w:r>
      <w:r w:rsidR="001C4885" w:rsidRPr="00FB4EA8">
        <w:rPr>
          <w:rFonts w:ascii="Arial" w:hAnsi="Arial" w:hint="cs"/>
          <w:sz w:val="26"/>
          <w:szCs w:val="26"/>
          <w:rtl/>
        </w:rPr>
        <w:t>"תגלית" (להלן: "</w:t>
      </w:r>
      <w:r w:rsidR="001C4885" w:rsidRPr="00FB4EA8">
        <w:rPr>
          <w:rFonts w:ascii="Arial" w:hAnsi="Arial" w:hint="cs"/>
          <w:b/>
          <w:bCs/>
          <w:sz w:val="26"/>
          <w:szCs w:val="26"/>
          <w:rtl/>
        </w:rPr>
        <w:t>המתלוננת</w:t>
      </w:r>
      <w:r w:rsidR="001C4885" w:rsidRPr="00FB4EA8">
        <w:rPr>
          <w:rFonts w:ascii="Arial" w:hAnsi="Arial" w:hint="cs"/>
          <w:sz w:val="26"/>
          <w:szCs w:val="26"/>
          <w:rtl/>
        </w:rPr>
        <w:t>").</w:t>
      </w:r>
    </w:p>
    <w:p w14:paraId="755E5172" w14:textId="77777777" w:rsidR="00BC30C5" w:rsidRPr="00FB4EA8" w:rsidRDefault="002F3BE0" w:rsidP="00C05144">
      <w:pPr>
        <w:spacing w:after="240" w:line="360" w:lineRule="auto"/>
        <w:jc w:val="both"/>
        <w:rPr>
          <w:sz w:val="26"/>
          <w:szCs w:val="26"/>
          <w:rtl/>
        </w:rPr>
      </w:pPr>
      <w:r w:rsidRPr="00FB4EA8">
        <w:rPr>
          <w:rFonts w:ascii="Arial" w:hAnsi="Arial" w:hint="cs"/>
          <w:sz w:val="26"/>
          <w:szCs w:val="26"/>
          <w:rtl/>
        </w:rPr>
        <w:t xml:space="preserve">על פי </w:t>
      </w:r>
      <w:r w:rsidRPr="00FB4EA8">
        <w:rPr>
          <w:rFonts w:hint="cs"/>
          <w:sz w:val="26"/>
          <w:szCs w:val="26"/>
          <w:rtl/>
        </w:rPr>
        <w:t>העובדות המפורטות בכתב האישום, בתאריך 24.06.13 סמוך לשעה 15:30, נכנסה המתלוננת לחנות התכשיטים של נאשם 1 "בשוק הפשפשים" ביפו והתעניינה ברכישתה של טבעת.</w:t>
      </w:r>
    </w:p>
    <w:p w14:paraId="3E677FFF" w14:textId="77777777" w:rsidR="002F3BE0" w:rsidRPr="00FB4EA8" w:rsidRDefault="002F3BE0" w:rsidP="00C05144">
      <w:pPr>
        <w:spacing w:after="240" w:line="360" w:lineRule="auto"/>
        <w:jc w:val="both"/>
        <w:rPr>
          <w:sz w:val="26"/>
          <w:szCs w:val="26"/>
          <w:rtl/>
        </w:rPr>
      </w:pPr>
      <w:r w:rsidRPr="00FB4EA8">
        <w:rPr>
          <w:rFonts w:hint="cs"/>
          <w:sz w:val="26"/>
          <w:szCs w:val="26"/>
          <w:rtl/>
        </w:rPr>
        <w:t xml:space="preserve">השניים שוחחו ביניהם ואף התמקחו על מחירה של </w:t>
      </w:r>
      <w:r w:rsidR="003A3833">
        <w:rPr>
          <w:rFonts w:hint="cs"/>
          <w:sz w:val="26"/>
          <w:szCs w:val="26"/>
          <w:rtl/>
        </w:rPr>
        <w:t>ה</w:t>
      </w:r>
      <w:r w:rsidRPr="00FB4EA8">
        <w:rPr>
          <w:rFonts w:hint="cs"/>
          <w:sz w:val="26"/>
          <w:szCs w:val="26"/>
          <w:rtl/>
        </w:rPr>
        <w:t>טבעת בה בחרה המתלוננת. לאחר שהוסכם על מחיר של 80 ₪, מסרה המתלוננת לנאשם 1 שטר של 200 ₪. כשביקשה לקבל עודף, "הציע" לה הנאשם לבחור פריטים נוספים.</w:t>
      </w:r>
    </w:p>
    <w:p w14:paraId="23A61D99" w14:textId="77777777" w:rsidR="002F3BE0" w:rsidRPr="00FB4EA8" w:rsidRDefault="00680655" w:rsidP="00C05144">
      <w:pPr>
        <w:spacing w:after="240" w:line="360" w:lineRule="auto"/>
        <w:jc w:val="both"/>
        <w:rPr>
          <w:sz w:val="26"/>
          <w:szCs w:val="26"/>
          <w:rtl/>
        </w:rPr>
      </w:pPr>
      <w:r w:rsidRPr="00FB4EA8">
        <w:rPr>
          <w:rFonts w:hint="cs"/>
          <w:sz w:val="26"/>
          <w:szCs w:val="26"/>
          <w:rtl/>
        </w:rPr>
        <w:lastRenderedPageBreak/>
        <w:t>הנאשם ניסה לשכנע את המתלוננת לקחת תכשיטים נוספים, אותם הניח בידה ואמר לה להכניסם לתיקה,</w:t>
      </w:r>
      <w:r w:rsidR="00DA33C0">
        <w:rPr>
          <w:rFonts w:hint="cs"/>
          <w:sz w:val="26"/>
          <w:szCs w:val="26"/>
          <w:rtl/>
        </w:rPr>
        <w:t xml:space="preserve"> למרות סירו</w:t>
      </w:r>
      <w:r w:rsidRPr="00FB4EA8">
        <w:rPr>
          <w:rFonts w:hint="cs"/>
          <w:sz w:val="26"/>
          <w:szCs w:val="26"/>
          <w:rtl/>
        </w:rPr>
        <w:t>ה.</w:t>
      </w:r>
    </w:p>
    <w:p w14:paraId="36CA46C2" w14:textId="77777777" w:rsidR="002F3BE0" w:rsidRPr="00FB4EA8" w:rsidRDefault="00680655" w:rsidP="00C05144">
      <w:pPr>
        <w:spacing w:after="240" w:line="360" w:lineRule="auto"/>
        <w:jc w:val="both"/>
        <w:rPr>
          <w:sz w:val="26"/>
          <w:szCs w:val="26"/>
          <w:rtl/>
        </w:rPr>
      </w:pPr>
      <w:r w:rsidRPr="00FB4EA8">
        <w:rPr>
          <w:rFonts w:hint="cs"/>
          <w:sz w:val="26"/>
          <w:szCs w:val="26"/>
          <w:rtl/>
        </w:rPr>
        <w:t>בהמשך נטל נאשם 1 צמיד, התכופף לקרסול רגלה ש</w:t>
      </w:r>
      <w:r w:rsidR="00C4473B" w:rsidRPr="00FB4EA8">
        <w:rPr>
          <w:rFonts w:hint="cs"/>
          <w:sz w:val="26"/>
          <w:szCs w:val="26"/>
          <w:rtl/>
        </w:rPr>
        <w:t>ל המתלוננת וענד את הצמיד לקרסול</w:t>
      </w:r>
      <w:r w:rsidRPr="00FB4EA8">
        <w:rPr>
          <w:rFonts w:hint="cs"/>
          <w:sz w:val="26"/>
          <w:szCs w:val="26"/>
          <w:rtl/>
        </w:rPr>
        <w:t>ה, המתלוננת שבה והסבירה לנאשם כי אינה מעוניינת, וכדי להזיזו מרגלה, דחפה אותו בכתפו.</w:t>
      </w:r>
    </w:p>
    <w:p w14:paraId="09094198" w14:textId="77777777" w:rsidR="00ED2F50" w:rsidRPr="00FB4EA8" w:rsidRDefault="008C7750" w:rsidP="00C05144">
      <w:pPr>
        <w:spacing w:after="240" w:line="360" w:lineRule="auto"/>
        <w:jc w:val="both"/>
        <w:rPr>
          <w:sz w:val="26"/>
          <w:szCs w:val="26"/>
          <w:rtl/>
        </w:rPr>
      </w:pPr>
      <w:r w:rsidRPr="00FB4EA8">
        <w:rPr>
          <w:rFonts w:hint="cs"/>
          <w:sz w:val="26"/>
          <w:szCs w:val="26"/>
          <w:rtl/>
        </w:rPr>
        <w:t xml:space="preserve">סמוך לאחר מכן, הוביל נאשם 1 את המתלוננת בידיו, לפינה בחנות וכשהוא נצמד מאחוריה, הרים את חצאיתה ונגע ברגליה, ישבנה ובאיבר מינה ונשק את צווארה </w:t>
      </w:r>
      <w:r w:rsidRPr="00FB4EA8">
        <w:rPr>
          <w:sz w:val="26"/>
          <w:szCs w:val="26"/>
          <w:rtl/>
        </w:rPr>
        <w:t>–</w:t>
      </w:r>
      <w:r w:rsidRPr="00FB4EA8">
        <w:rPr>
          <w:rFonts w:hint="cs"/>
          <w:sz w:val="26"/>
          <w:szCs w:val="26"/>
          <w:rtl/>
        </w:rPr>
        <w:t xml:space="preserve"> כל זאת, כשהיא שבה ומפצירה בו שיחדל ממעשיו.</w:t>
      </w:r>
    </w:p>
    <w:p w14:paraId="432611C6" w14:textId="77777777" w:rsidR="008C7750" w:rsidRPr="00FB4EA8" w:rsidRDefault="008C7750" w:rsidP="00C05144">
      <w:pPr>
        <w:spacing w:after="240" w:line="360" w:lineRule="auto"/>
        <w:jc w:val="both"/>
        <w:rPr>
          <w:sz w:val="26"/>
          <w:szCs w:val="26"/>
          <w:rtl/>
        </w:rPr>
      </w:pPr>
      <w:r w:rsidRPr="00FB4EA8">
        <w:rPr>
          <w:rFonts w:hint="cs"/>
          <w:sz w:val="26"/>
          <w:szCs w:val="26"/>
          <w:rtl/>
        </w:rPr>
        <w:t xml:space="preserve">בשלב מסויים אמר הנאשם למתלוננת, כי הוא יוצא מחנות התכשיטים לפרק זמן קצר ואיים </w:t>
      </w:r>
      <w:r w:rsidR="00C4473B" w:rsidRPr="00FB4EA8">
        <w:rPr>
          <w:rFonts w:hint="cs"/>
          <w:sz w:val="26"/>
          <w:szCs w:val="26"/>
          <w:rtl/>
        </w:rPr>
        <w:t>ע</w:t>
      </w:r>
      <w:r w:rsidRPr="00FB4EA8">
        <w:rPr>
          <w:rFonts w:hint="cs"/>
          <w:sz w:val="26"/>
          <w:szCs w:val="26"/>
          <w:rtl/>
        </w:rPr>
        <w:t>ליה, שלא כדין, כי אם תעזוב את החנות זו תהיה "התאבדות" מצדה.</w:t>
      </w:r>
    </w:p>
    <w:p w14:paraId="2684C38E" w14:textId="77777777" w:rsidR="008C7750" w:rsidRPr="00FB4EA8" w:rsidRDefault="008C7750" w:rsidP="00C05144">
      <w:pPr>
        <w:spacing w:after="240" w:line="360" w:lineRule="auto"/>
        <w:jc w:val="both"/>
        <w:rPr>
          <w:sz w:val="26"/>
          <w:szCs w:val="26"/>
          <w:rtl/>
        </w:rPr>
      </w:pPr>
      <w:r w:rsidRPr="00FB4EA8">
        <w:rPr>
          <w:rFonts w:hint="cs"/>
          <w:sz w:val="26"/>
          <w:szCs w:val="26"/>
          <w:rtl/>
        </w:rPr>
        <w:t>בשל חששה ופחדה מהנאשם 1, נשארה המתלוננת לעמוד קפואה במקומה, כשגבה מופנה</w:t>
      </w:r>
      <w:r w:rsidR="00316F50" w:rsidRPr="00FB4EA8">
        <w:rPr>
          <w:rFonts w:hint="cs"/>
          <w:sz w:val="26"/>
          <w:szCs w:val="26"/>
          <w:rtl/>
        </w:rPr>
        <w:t xml:space="preserve"> לדלת הכניסה לחנות התכשיטים, עד אשר חזר הנאשם 1 לחנות כעבור </w:t>
      </w:r>
      <w:r w:rsidR="006C5A01" w:rsidRPr="00FB4EA8">
        <w:rPr>
          <w:rFonts w:hint="cs"/>
          <w:sz w:val="26"/>
          <w:szCs w:val="26"/>
          <w:rtl/>
        </w:rPr>
        <w:t>כדקה.</w:t>
      </w:r>
    </w:p>
    <w:p w14:paraId="4E4EE445" w14:textId="77777777" w:rsidR="008C7750" w:rsidRPr="00FB4EA8" w:rsidRDefault="006C5A01" w:rsidP="00C05144">
      <w:pPr>
        <w:spacing w:after="240" w:line="360" w:lineRule="auto"/>
        <w:jc w:val="both"/>
        <w:rPr>
          <w:sz w:val="26"/>
          <w:szCs w:val="26"/>
          <w:rtl/>
        </w:rPr>
      </w:pPr>
      <w:r w:rsidRPr="00FB4EA8">
        <w:rPr>
          <w:rFonts w:hint="cs"/>
          <w:sz w:val="26"/>
          <w:szCs w:val="26"/>
          <w:rtl/>
        </w:rPr>
        <w:t>לאחר שובו, נצמד הנאשם למתלוננת מאחוריה ונגע באיבר מינה ואז ירד על ברכיו, הסיט את תחתוניה וליקק את איבר מינה החשוף.</w:t>
      </w:r>
    </w:p>
    <w:p w14:paraId="4398020F" w14:textId="77777777" w:rsidR="006C5A01" w:rsidRPr="00FB4EA8" w:rsidRDefault="006C5A01" w:rsidP="00C05144">
      <w:pPr>
        <w:spacing w:after="240" w:line="360" w:lineRule="auto"/>
        <w:jc w:val="both"/>
        <w:rPr>
          <w:sz w:val="26"/>
          <w:szCs w:val="26"/>
          <w:rtl/>
        </w:rPr>
      </w:pPr>
      <w:r w:rsidRPr="00FB4EA8">
        <w:rPr>
          <w:rFonts w:hint="cs"/>
          <w:sz w:val="26"/>
          <w:szCs w:val="26"/>
          <w:rtl/>
        </w:rPr>
        <w:t>נאשם 1 לא שעה לבקשותיה של המתלוננת לחדול, המשיך במעשיו, אחז בצווארה ונישק אותה ובידו האחרת הסיט את תחתוניה והחדיר את אצבעותיו לאיבר מינה.</w:t>
      </w:r>
    </w:p>
    <w:p w14:paraId="3993CEDE" w14:textId="77777777" w:rsidR="006C5A01" w:rsidRPr="00FB4EA8" w:rsidRDefault="006C5A01" w:rsidP="00C05144">
      <w:pPr>
        <w:spacing w:after="240" w:line="360" w:lineRule="auto"/>
        <w:jc w:val="both"/>
        <w:rPr>
          <w:sz w:val="26"/>
          <w:szCs w:val="26"/>
          <w:rtl/>
        </w:rPr>
      </w:pPr>
      <w:r w:rsidRPr="00FB4EA8">
        <w:rPr>
          <w:rFonts w:hint="cs"/>
          <w:sz w:val="26"/>
          <w:szCs w:val="26"/>
          <w:rtl/>
        </w:rPr>
        <w:t>בהמשך הסיט הנאשם את פניה של המתלוננת לכיוונו, נישק אותה על שפתיה ואחז בשתי ידיה, העבירן מאחורי גבה ושפשף מבעד למכנסיו את איבר מינו בידיה. הנאשם שב והחדיר אצבעותיו לאיבר מינה של המתלוננת ואמר לה כי אם "יגמור" היא תוכל ללכת לדרכה. כעבור זמן קצר הגיע נאשם 1 לפורקן.</w:t>
      </w:r>
    </w:p>
    <w:p w14:paraId="7673F72F" w14:textId="77777777" w:rsidR="006E1B78" w:rsidRPr="00FB4EA8" w:rsidRDefault="006E1B78" w:rsidP="00C05144">
      <w:pPr>
        <w:spacing w:after="240" w:line="360" w:lineRule="auto"/>
        <w:jc w:val="both"/>
        <w:rPr>
          <w:sz w:val="26"/>
          <w:szCs w:val="26"/>
          <w:rtl/>
        </w:rPr>
      </w:pPr>
      <w:r w:rsidRPr="00FB4EA8">
        <w:rPr>
          <w:rFonts w:hint="cs"/>
          <w:sz w:val="26"/>
          <w:szCs w:val="26"/>
          <w:rtl/>
        </w:rPr>
        <w:t xml:space="preserve">מייד לאחר מכן הורה נאשם 1 למתלוננת לצאת עמו מחנות התכשיטים והובילה לחנות הבגדים של נאשם 2, הממוקמת "בשוק הפשפשים", במרחק לא רב מחנותו של נאשם 1. נאשם 1 כיוון את המתלוננת לחנותו של נאשם 2 על ידי דחיפות בידיו. </w:t>
      </w:r>
    </w:p>
    <w:p w14:paraId="59DEAC6D" w14:textId="77777777" w:rsidR="001A6AEB" w:rsidRPr="00FB4EA8" w:rsidRDefault="001A6AEB" w:rsidP="00C05144">
      <w:pPr>
        <w:spacing w:after="240" w:line="360" w:lineRule="auto"/>
        <w:jc w:val="both"/>
        <w:rPr>
          <w:sz w:val="26"/>
          <w:szCs w:val="26"/>
          <w:rtl/>
        </w:rPr>
      </w:pPr>
      <w:r w:rsidRPr="00FB4EA8">
        <w:rPr>
          <w:rFonts w:hint="cs"/>
          <w:sz w:val="26"/>
          <w:szCs w:val="26"/>
          <w:rtl/>
        </w:rPr>
        <w:t>בשל חששה מנאשם 1, הלכה עמו המתלוננת לחנות הבגדים.</w:t>
      </w:r>
    </w:p>
    <w:p w14:paraId="4E89B03B" w14:textId="77777777" w:rsidR="001A6AEB" w:rsidRPr="00FB4EA8" w:rsidRDefault="001A6AEB" w:rsidP="00C05144">
      <w:pPr>
        <w:spacing w:after="240" w:line="360" w:lineRule="auto"/>
        <w:jc w:val="both"/>
        <w:rPr>
          <w:sz w:val="26"/>
          <w:szCs w:val="26"/>
          <w:rtl/>
        </w:rPr>
      </w:pPr>
      <w:r w:rsidRPr="00FB4EA8">
        <w:rPr>
          <w:rFonts w:hint="cs"/>
          <w:sz w:val="26"/>
          <w:szCs w:val="26"/>
          <w:rtl/>
        </w:rPr>
        <w:t xml:space="preserve">כאשר נכנסו לחנות הבגדים, שהה שם נאשם 2. נאשם 1 הציג את המתלוננת בפני נאשם 2, ואף תפס את פניה ונישק אותה. בשלב זה, על פי הנטען, חברו הנאשמים יחד לבצע במתלוננת מעשים מגונים לשם גירוי וסיפוק מיניים, שלא בהסכמתה החופשית. </w:t>
      </w:r>
    </w:p>
    <w:p w14:paraId="133AB116" w14:textId="77777777" w:rsidR="00C41AF5" w:rsidRPr="00FB4EA8" w:rsidRDefault="001A6AEB" w:rsidP="00C05144">
      <w:pPr>
        <w:spacing w:after="240" w:line="360" w:lineRule="auto"/>
        <w:jc w:val="both"/>
        <w:rPr>
          <w:sz w:val="26"/>
          <w:szCs w:val="26"/>
          <w:rtl/>
        </w:rPr>
      </w:pPr>
      <w:r w:rsidRPr="00FB4EA8">
        <w:rPr>
          <w:rFonts w:hint="cs"/>
          <w:sz w:val="26"/>
          <w:szCs w:val="26"/>
          <w:rtl/>
        </w:rPr>
        <w:lastRenderedPageBreak/>
        <w:t xml:space="preserve">נאשם 2 הציע למתלוננת בגדים ובה בעת הובילה סמוך לתא ההלבשה, בעוד נאשם 1 עומד סמוך לדלת הכניסה לחנות הבגדים. המתלוננת סירבה והסבירה לנאשמים כי אינה מעוניינת בבגדים וכל רצונה הוא לצאת מן החנות. </w:t>
      </w:r>
    </w:p>
    <w:p w14:paraId="4DA850D0" w14:textId="77777777" w:rsidR="00C41AF5" w:rsidRPr="00FB4EA8" w:rsidRDefault="00C41AF5" w:rsidP="00C05144">
      <w:pPr>
        <w:spacing w:after="240" w:line="360" w:lineRule="auto"/>
        <w:jc w:val="both"/>
        <w:rPr>
          <w:sz w:val="26"/>
          <w:szCs w:val="26"/>
          <w:rtl/>
        </w:rPr>
      </w:pPr>
      <w:r w:rsidRPr="00FB4EA8">
        <w:rPr>
          <w:rFonts w:hint="cs"/>
          <w:sz w:val="26"/>
          <w:szCs w:val="26"/>
          <w:rtl/>
        </w:rPr>
        <w:t>בשלב זה הצמיד נאשם 2 שמלה לגופה של המתלוננת ושאלה אם היא מעוניינת בשמלה קצרה, כשהוא מצמיד את ידו לירכה ואז מישש את איבר מינה מבעד לחצאיתה.</w:t>
      </w:r>
    </w:p>
    <w:p w14:paraId="4D3121C4" w14:textId="77777777" w:rsidR="00C41AF5" w:rsidRPr="00FB4EA8" w:rsidRDefault="00C41AF5" w:rsidP="00C05144">
      <w:pPr>
        <w:spacing w:after="240" w:line="360" w:lineRule="auto"/>
        <w:jc w:val="both"/>
        <w:rPr>
          <w:sz w:val="26"/>
          <w:szCs w:val="26"/>
          <w:rtl/>
        </w:rPr>
      </w:pPr>
      <w:r w:rsidRPr="00FB4EA8">
        <w:rPr>
          <w:rFonts w:hint="cs"/>
          <w:sz w:val="26"/>
          <w:szCs w:val="26"/>
          <w:rtl/>
        </w:rPr>
        <w:t>סמוך לאחר מכן ניסה נאשם 2 לשכנע את המתלוננת להיכנס לתא ההלבשה ולמדוד שמלה אחרת, אך המתלוננת סירבה ונאשם 2 נטל שמלה נוספת, הצמידה לגופה של המתלוננת ושב ומישש את איבר מינה מבעד לחצאיתה</w:t>
      </w:r>
      <w:r w:rsidR="00BB2425" w:rsidRPr="00FB4EA8">
        <w:rPr>
          <w:rFonts w:hint="cs"/>
          <w:sz w:val="26"/>
          <w:szCs w:val="26"/>
          <w:rtl/>
        </w:rPr>
        <w:t>.</w:t>
      </w:r>
    </w:p>
    <w:p w14:paraId="70E92CC0" w14:textId="77777777" w:rsidR="006E1B78" w:rsidRPr="00FB4EA8" w:rsidRDefault="00BB2425" w:rsidP="00C05144">
      <w:pPr>
        <w:spacing w:after="240" w:line="360" w:lineRule="auto"/>
        <w:jc w:val="both"/>
        <w:rPr>
          <w:sz w:val="26"/>
          <w:szCs w:val="26"/>
          <w:rtl/>
        </w:rPr>
      </w:pPr>
      <w:r w:rsidRPr="00FB4EA8">
        <w:rPr>
          <w:rFonts w:hint="cs"/>
          <w:sz w:val="26"/>
          <w:szCs w:val="26"/>
          <w:rtl/>
        </w:rPr>
        <w:t xml:space="preserve">מייד לאחר מכן שם נאשם 2 שמלה בתיקה של המתלוננת והנאשמים אפשרו </w:t>
      </w:r>
      <w:r w:rsidR="00C4473B" w:rsidRPr="00FB4EA8">
        <w:rPr>
          <w:rFonts w:hint="cs"/>
          <w:sz w:val="26"/>
          <w:szCs w:val="26"/>
          <w:rtl/>
        </w:rPr>
        <w:t xml:space="preserve">למתלוננת לצאת מהחנות. </w:t>
      </w:r>
    </w:p>
    <w:p w14:paraId="3C66A5B4" w14:textId="77777777" w:rsidR="00BB2425" w:rsidRPr="00FB4EA8" w:rsidRDefault="00BB2425" w:rsidP="00C05144">
      <w:pPr>
        <w:spacing w:after="240" w:line="360" w:lineRule="auto"/>
        <w:jc w:val="both"/>
        <w:rPr>
          <w:sz w:val="26"/>
          <w:szCs w:val="26"/>
          <w:rtl/>
        </w:rPr>
      </w:pPr>
      <w:r w:rsidRPr="00FB4EA8">
        <w:rPr>
          <w:rFonts w:hint="cs"/>
          <w:sz w:val="26"/>
          <w:szCs w:val="26"/>
          <w:rtl/>
        </w:rPr>
        <w:t>באשר לנאשם 1 נטען בכתב האישום כי במעשים המתוארים לעיל, אנס הנאשם את המתלוננת, שלא בהסכמתה החופשית, וביצע בה מעשים מגונים, לשם גירוי וסיפוק מיניים, שלא בהסכמתה החופשית, תוך איומים.</w:t>
      </w:r>
    </w:p>
    <w:p w14:paraId="48EFD038" w14:textId="77777777" w:rsidR="00BB2425" w:rsidRPr="00FB4EA8" w:rsidRDefault="00BB2425" w:rsidP="00C05144">
      <w:pPr>
        <w:spacing w:after="240" w:line="360" w:lineRule="auto"/>
        <w:jc w:val="both"/>
        <w:rPr>
          <w:sz w:val="26"/>
          <w:szCs w:val="26"/>
          <w:rtl/>
        </w:rPr>
      </w:pPr>
      <w:r w:rsidRPr="00FB4EA8">
        <w:rPr>
          <w:rFonts w:hint="cs"/>
          <w:sz w:val="26"/>
          <w:szCs w:val="26"/>
          <w:rtl/>
        </w:rPr>
        <w:t xml:space="preserve">הוראות החיקוק בהן הואשם נאשם 1 הן באינוס, על פי </w:t>
      </w:r>
      <w:hyperlink r:id="rId18" w:history="1">
        <w:r w:rsidR="008B1B16" w:rsidRPr="008B1B16">
          <w:rPr>
            <w:rFonts w:hint="eastAsia"/>
            <w:color w:val="0000FF"/>
            <w:sz w:val="26"/>
            <w:szCs w:val="26"/>
            <w:u w:val="single"/>
            <w:rtl/>
          </w:rPr>
          <w:t>סעיף</w:t>
        </w:r>
        <w:r w:rsidR="008B1B16" w:rsidRPr="008B1B16">
          <w:rPr>
            <w:color w:val="0000FF"/>
            <w:sz w:val="26"/>
            <w:szCs w:val="26"/>
            <w:u w:val="single"/>
            <w:rtl/>
          </w:rPr>
          <w:t xml:space="preserve"> 345(</w:t>
        </w:r>
        <w:r w:rsidR="008B1B16" w:rsidRPr="008B1B16">
          <w:rPr>
            <w:rFonts w:hint="eastAsia"/>
            <w:color w:val="0000FF"/>
            <w:sz w:val="26"/>
            <w:szCs w:val="26"/>
            <w:u w:val="single"/>
            <w:rtl/>
          </w:rPr>
          <w:t>א</w:t>
        </w:r>
        <w:r w:rsidR="008B1B16" w:rsidRPr="008B1B16">
          <w:rPr>
            <w:color w:val="0000FF"/>
            <w:sz w:val="26"/>
            <w:szCs w:val="26"/>
            <w:u w:val="single"/>
            <w:rtl/>
          </w:rPr>
          <w:t>)(1)</w:t>
        </w:r>
      </w:hyperlink>
      <w:r w:rsidRPr="00FB4EA8">
        <w:rPr>
          <w:rFonts w:hint="cs"/>
          <w:sz w:val="26"/>
          <w:szCs w:val="26"/>
          <w:rtl/>
        </w:rPr>
        <w:t xml:space="preserve"> ל</w:t>
      </w:r>
      <w:hyperlink r:id="rId19" w:history="1">
        <w:r w:rsidR="00D25E74" w:rsidRPr="00D25E74">
          <w:rPr>
            <w:rFonts w:hint="eastAsia"/>
            <w:color w:val="0000FF"/>
            <w:sz w:val="26"/>
            <w:szCs w:val="26"/>
            <w:u w:val="single"/>
            <w:rtl/>
          </w:rPr>
          <w:t>חוק</w:t>
        </w:r>
        <w:r w:rsidR="00D25E74" w:rsidRPr="00D25E74">
          <w:rPr>
            <w:color w:val="0000FF"/>
            <w:sz w:val="26"/>
            <w:szCs w:val="26"/>
            <w:u w:val="single"/>
            <w:rtl/>
          </w:rPr>
          <w:t xml:space="preserve"> </w:t>
        </w:r>
        <w:r w:rsidR="00D25E74" w:rsidRPr="00D25E74">
          <w:rPr>
            <w:rFonts w:hint="eastAsia"/>
            <w:color w:val="0000FF"/>
            <w:sz w:val="26"/>
            <w:szCs w:val="26"/>
            <w:u w:val="single"/>
            <w:rtl/>
          </w:rPr>
          <w:t>העונשין</w:t>
        </w:r>
      </w:hyperlink>
      <w:r w:rsidRPr="00FB4EA8">
        <w:rPr>
          <w:rFonts w:hint="cs"/>
          <w:sz w:val="26"/>
          <w:szCs w:val="26"/>
          <w:rtl/>
        </w:rPr>
        <w:t>, התשל"ז-1977 (להלן: "</w:t>
      </w:r>
      <w:r w:rsidRPr="00FB4EA8">
        <w:rPr>
          <w:rFonts w:hint="cs"/>
          <w:b/>
          <w:bCs/>
          <w:sz w:val="26"/>
          <w:szCs w:val="26"/>
          <w:rtl/>
        </w:rPr>
        <w:t>החוק</w:t>
      </w:r>
      <w:r w:rsidRPr="00FB4EA8">
        <w:rPr>
          <w:rFonts w:hint="cs"/>
          <w:sz w:val="26"/>
          <w:szCs w:val="26"/>
          <w:rtl/>
        </w:rPr>
        <w:t xml:space="preserve">"); מעשה מגונה (תוך כדי איום), לפי </w:t>
      </w:r>
      <w:hyperlink r:id="rId20" w:history="1">
        <w:r w:rsidR="008B1B16" w:rsidRPr="008B1B16">
          <w:rPr>
            <w:rFonts w:hint="eastAsia"/>
            <w:color w:val="0000FF"/>
            <w:sz w:val="26"/>
            <w:szCs w:val="26"/>
            <w:u w:val="single"/>
            <w:rtl/>
          </w:rPr>
          <w:t>סעיף</w:t>
        </w:r>
        <w:r w:rsidR="008B1B16" w:rsidRPr="008B1B16">
          <w:rPr>
            <w:color w:val="0000FF"/>
            <w:sz w:val="26"/>
            <w:szCs w:val="26"/>
            <w:u w:val="single"/>
            <w:rtl/>
          </w:rPr>
          <w:t xml:space="preserve"> 348(</w:t>
        </w:r>
        <w:r w:rsidR="008B1B16" w:rsidRPr="008B1B16">
          <w:rPr>
            <w:rFonts w:hint="eastAsia"/>
            <w:color w:val="0000FF"/>
            <w:sz w:val="26"/>
            <w:szCs w:val="26"/>
            <w:u w:val="single"/>
            <w:rtl/>
          </w:rPr>
          <w:t>ג</w:t>
        </w:r>
        <w:r w:rsidR="008B1B16" w:rsidRPr="008B1B16">
          <w:rPr>
            <w:color w:val="0000FF"/>
            <w:sz w:val="26"/>
            <w:szCs w:val="26"/>
            <w:u w:val="single"/>
            <w:rtl/>
          </w:rPr>
          <w:t>1)</w:t>
        </w:r>
      </w:hyperlink>
      <w:r w:rsidRPr="00FB4EA8">
        <w:rPr>
          <w:rFonts w:hint="cs"/>
          <w:sz w:val="26"/>
          <w:szCs w:val="26"/>
          <w:rtl/>
        </w:rPr>
        <w:t xml:space="preserve"> לחוק; מעשה מגונה (בנוכחות אחר), לפי </w:t>
      </w:r>
      <w:hyperlink r:id="rId21" w:history="1">
        <w:r w:rsidR="008B1B16" w:rsidRPr="008B1B16">
          <w:rPr>
            <w:rFonts w:hint="eastAsia"/>
            <w:color w:val="0000FF"/>
            <w:sz w:val="26"/>
            <w:szCs w:val="26"/>
            <w:u w:val="single"/>
            <w:rtl/>
          </w:rPr>
          <w:t>סעיף</w:t>
        </w:r>
        <w:r w:rsidR="008B1B16" w:rsidRPr="008B1B16">
          <w:rPr>
            <w:color w:val="0000FF"/>
            <w:sz w:val="26"/>
            <w:szCs w:val="26"/>
            <w:u w:val="single"/>
            <w:rtl/>
          </w:rPr>
          <w:t xml:space="preserve"> 348(</w:t>
        </w:r>
        <w:r w:rsidR="008B1B16" w:rsidRPr="008B1B16">
          <w:rPr>
            <w:rFonts w:hint="eastAsia"/>
            <w:color w:val="0000FF"/>
            <w:sz w:val="26"/>
            <w:szCs w:val="26"/>
            <w:u w:val="single"/>
            <w:rtl/>
          </w:rPr>
          <w:t>ב</w:t>
        </w:r>
        <w:r w:rsidR="008B1B16" w:rsidRPr="008B1B16">
          <w:rPr>
            <w:color w:val="0000FF"/>
            <w:sz w:val="26"/>
            <w:szCs w:val="26"/>
            <w:u w:val="single"/>
            <w:rtl/>
          </w:rPr>
          <w:t>)</w:t>
        </w:r>
      </w:hyperlink>
      <w:r w:rsidRPr="00FB4EA8">
        <w:rPr>
          <w:rFonts w:hint="cs"/>
          <w:sz w:val="26"/>
          <w:szCs w:val="26"/>
          <w:rtl/>
        </w:rPr>
        <w:t xml:space="preserve"> בנסיבות</w:t>
      </w:r>
      <w:r w:rsidR="00193E66" w:rsidRPr="00FB4EA8">
        <w:rPr>
          <w:rFonts w:hint="cs"/>
          <w:sz w:val="26"/>
          <w:szCs w:val="26"/>
          <w:rtl/>
        </w:rPr>
        <w:t xml:space="preserve"> </w:t>
      </w:r>
      <w:hyperlink r:id="rId22"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345(</w:t>
        </w:r>
        <w:r w:rsidR="00A97216" w:rsidRPr="00A97216">
          <w:rPr>
            <w:rFonts w:hint="eastAsia"/>
            <w:color w:val="0000FF"/>
            <w:sz w:val="26"/>
            <w:szCs w:val="26"/>
            <w:u w:val="single"/>
            <w:rtl/>
          </w:rPr>
          <w:t>ב</w:t>
        </w:r>
        <w:r w:rsidR="00A97216" w:rsidRPr="00A97216">
          <w:rPr>
            <w:color w:val="0000FF"/>
            <w:sz w:val="26"/>
            <w:szCs w:val="26"/>
            <w:u w:val="single"/>
            <w:rtl/>
          </w:rPr>
          <w:t>)(5)</w:t>
        </w:r>
      </w:hyperlink>
      <w:r w:rsidRPr="00FB4EA8">
        <w:rPr>
          <w:rFonts w:hint="cs"/>
          <w:sz w:val="26"/>
          <w:szCs w:val="26"/>
          <w:rtl/>
        </w:rPr>
        <w:t xml:space="preserve"> לחוק; מעשה מגונה (ריבוי עבירות), לפי </w:t>
      </w:r>
      <w:hyperlink r:id="rId23"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348(</w:t>
        </w:r>
        <w:r w:rsidR="00A97216" w:rsidRPr="00A97216">
          <w:rPr>
            <w:rFonts w:hint="eastAsia"/>
            <w:color w:val="0000FF"/>
            <w:sz w:val="26"/>
            <w:szCs w:val="26"/>
            <w:u w:val="single"/>
            <w:rtl/>
          </w:rPr>
          <w:t>ג</w:t>
        </w:r>
        <w:r w:rsidR="00A97216" w:rsidRPr="00A97216">
          <w:rPr>
            <w:color w:val="0000FF"/>
            <w:sz w:val="26"/>
            <w:szCs w:val="26"/>
            <w:u w:val="single"/>
            <w:rtl/>
          </w:rPr>
          <w:t>)</w:t>
        </w:r>
      </w:hyperlink>
      <w:r w:rsidRPr="00FB4EA8">
        <w:rPr>
          <w:rFonts w:hint="cs"/>
          <w:sz w:val="26"/>
          <w:szCs w:val="26"/>
          <w:rtl/>
        </w:rPr>
        <w:t xml:space="preserve"> לחוק.</w:t>
      </w:r>
    </w:p>
    <w:p w14:paraId="3313C86A" w14:textId="77777777" w:rsidR="00BB2425" w:rsidRPr="00FB4EA8" w:rsidRDefault="00BB2425" w:rsidP="00C05144">
      <w:pPr>
        <w:spacing w:after="240" w:line="360" w:lineRule="auto"/>
        <w:jc w:val="both"/>
        <w:rPr>
          <w:sz w:val="26"/>
          <w:szCs w:val="26"/>
          <w:rtl/>
        </w:rPr>
      </w:pPr>
      <w:r w:rsidRPr="00FB4EA8">
        <w:rPr>
          <w:rFonts w:hint="cs"/>
          <w:sz w:val="26"/>
          <w:szCs w:val="26"/>
          <w:rtl/>
        </w:rPr>
        <w:t>באשר לנאשם 2 נטען כי ביצע במתלוננת מעשים מגונים לשם גירוי וסיפוק מיניים, שלא בהסכמתה, תוך שהוא חובר לנאשם 1.</w:t>
      </w:r>
    </w:p>
    <w:p w14:paraId="18FC5CB5" w14:textId="77777777" w:rsidR="00773F21" w:rsidRPr="00FB4EA8" w:rsidRDefault="00773F21" w:rsidP="00C05144">
      <w:pPr>
        <w:spacing w:after="240" w:line="360" w:lineRule="auto"/>
        <w:jc w:val="both"/>
        <w:rPr>
          <w:sz w:val="26"/>
          <w:szCs w:val="26"/>
          <w:rtl/>
        </w:rPr>
      </w:pPr>
      <w:r w:rsidRPr="00FB4EA8">
        <w:rPr>
          <w:rFonts w:hint="cs"/>
          <w:sz w:val="26"/>
          <w:szCs w:val="26"/>
          <w:rtl/>
        </w:rPr>
        <w:t>לאור האמור לעיל, הואשם נאשם 2 בביצ</w:t>
      </w:r>
      <w:r w:rsidR="00193E66" w:rsidRPr="00FB4EA8">
        <w:rPr>
          <w:rFonts w:hint="cs"/>
          <w:sz w:val="26"/>
          <w:szCs w:val="26"/>
          <w:rtl/>
        </w:rPr>
        <w:t>ו</w:t>
      </w:r>
      <w:r w:rsidRPr="00FB4EA8">
        <w:rPr>
          <w:rFonts w:hint="cs"/>
          <w:sz w:val="26"/>
          <w:szCs w:val="26"/>
          <w:rtl/>
        </w:rPr>
        <w:t>ע מ</w:t>
      </w:r>
      <w:r w:rsidR="00193E66" w:rsidRPr="00FB4EA8">
        <w:rPr>
          <w:rFonts w:hint="cs"/>
          <w:sz w:val="26"/>
          <w:szCs w:val="26"/>
          <w:rtl/>
        </w:rPr>
        <w:t>עשה מגונה</w:t>
      </w:r>
      <w:r w:rsidR="00E34926" w:rsidRPr="00FB4EA8">
        <w:rPr>
          <w:rFonts w:hint="cs"/>
          <w:sz w:val="26"/>
          <w:szCs w:val="26"/>
          <w:rtl/>
        </w:rPr>
        <w:t xml:space="preserve"> </w:t>
      </w:r>
      <w:r w:rsidR="00193E66" w:rsidRPr="00FB4EA8">
        <w:rPr>
          <w:rFonts w:hint="cs"/>
          <w:sz w:val="26"/>
          <w:szCs w:val="26"/>
          <w:rtl/>
        </w:rPr>
        <w:t xml:space="preserve">(בנוכחות אחר), לפי </w:t>
      </w:r>
      <w:hyperlink r:id="rId24"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348(</w:t>
        </w:r>
        <w:r w:rsidR="00A97216" w:rsidRPr="00A97216">
          <w:rPr>
            <w:rFonts w:hint="eastAsia"/>
            <w:color w:val="0000FF"/>
            <w:sz w:val="26"/>
            <w:szCs w:val="26"/>
            <w:u w:val="single"/>
            <w:rtl/>
          </w:rPr>
          <w:t>ב</w:t>
        </w:r>
        <w:r w:rsidR="00A97216" w:rsidRPr="00A97216">
          <w:rPr>
            <w:color w:val="0000FF"/>
            <w:sz w:val="26"/>
            <w:szCs w:val="26"/>
            <w:u w:val="single"/>
            <w:rtl/>
          </w:rPr>
          <w:t>)</w:t>
        </w:r>
      </w:hyperlink>
      <w:r w:rsidR="00193E66" w:rsidRPr="00FB4EA8">
        <w:rPr>
          <w:rFonts w:hint="cs"/>
          <w:sz w:val="26"/>
          <w:szCs w:val="26"/>
          <w:rtl/>
        </w:rPr>
        <w:t xml:space="preserve"> בנסיבות </w:t>
      </w:r>
      <w:hyperlink r:id="rId25"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345(</w:t>
        </w:r>
        <w:r w:rsidR="00A97216" w:rsidRPr="00A97216">
          <w:rPr>
            <w:rFonts w:hint="eastAsia"/>
            <w:color w:val="0000FF"/>
            <w:sz w:val="26"/>
            <w:szCs w:val="26"/>
            <w:u w:val="single"/>
            <w:rtl/>
          </w:rPr>
          <w:t>ב</w:t>
        </w:r>
        <w:r w:rsidR="00A97216" w:rsidRPr="00A97216">
          <w:rPr>
            <w:color w:val="0000FF"/>
            <w:sz w:val="26"/>
            <w:szCs w:val="26"/>
            <w:u w:val="single"/>
            <w:rtl/>
          </w:rPr>
          <w:t>)(5)</w:t>
        </w:r>
      </w:hyperlink>
      <w:r w:rsidR="00193E66" w:rsidRPr="00FB4EA8">
        <w:rPr>
          <w:rFonts w:hint="cs"/>
          <w:sz w:val="26"/>
          <w:szCs w:val="26"/>
          <w:rtl/>
        </w:rPr>
        <w:t xml:space="preserve"> לחוק</w:t>
      </w:r>
      <w:r w:rsidR="00017E37" w:rsidRPr="00FB4EA8">
        <w:rPr>
          <w:rFonts w:hint="cs"/>
          <w:sz w:val="26"/>
          <w:szCs w:val="26"/>
          <w:rtl/>
        </w:rPr>
        <w:t>.</w:t>
      </w:r>
    </w:p>
    <w:p w14:paraId="247D4932" w14:textId="77777777" w:rsidR="00017E37" w:rsidRPr="00FB4EA8" w:rsidRDefault="00017E37" w:rsidP="00C05144">
      <w:pPr>
        <w:spacing w:after="240" w:line="360" w:lineRule="auto"/>
        <w:jc w:val="both"/>
        <w:rPr>
          <w:b/>
          <w:bCs/>
          <w:sz w:val="26"/>
          <w:szCs w:val="26"/>
          <w:u w:val="single"/>
          <w:rtl/>
        </w:rPr>
      </w:pPr>
      <w:r w:rsidRPr="00FB4EA8">
        <w:rPr>
          <w:rFonts w:hint="cs"/>
          <w:b/>
          <w:bCs/>
          <w:sz w:val="26"/>
          <w:szCs w:val="26"/>
          <w:u w:val="single"/>
          <w:rtl/>
        </w:rPr>
        <w:t>ההליכים המקדמיים</w:t>
      </w:r>
    </w:p>
    <w:p w14:paraId="756DDAE7" w14:textId="77777777" w:rsidR="00BB2425" w:rsidRPr="00FB4EA8" w:rsidRDefault="00E933F2" w:rsidP="00C05144">
      <w:pPr>
        <w:spacing w:after="240" w:line="360" w:lineRule="auto"/>
        <w:jc w:val="both"/>
        <w:rPr>
          <w:sz w:val="26"/>
          <w:szCs w:val="26"/>
          <w:rtl/>
        </w:rPr>
      </w:pPr>
      <w:r w:rsidRPr="00FB4EA8">
        <w:rPr>
          <w:rFonts w:hint="cs"/>
          <w:sz w:val="26"/>
          <w:szCs w:val="26"/>
          <w:rtl/>
        </w:rPr>
        <w:t>כתב האישום נגד הנאשמים הוגש בתאריך 30.06.13 ביחד עם בקשה לגביית עדות מוקדמת מן המתלוננת, ש</w:t>
      </w:r>
      <w:r w:rsidR="00E47771" w:rsidRPr="00FB4EA8">
        <w:rPr>
          <w:rFonts w:hint="cs"/>
          <w:sz w:val="26"/>
          <w:szCs w:val="26"/>
          <w:rtl/>
        </w:rPr>
        <w:t xml:space="preserve">שהתה </w:t>
      </w:r>
      <w:r w:rsidRPr="00FB4EA8">
        <w:rPr>
          <w:rFonts w:hint="cs"/>
          <w:sz w:val="26"/>
          <w:szCs w:val="26"/>
          <w:rtl/>
        </w:rPr>
        <w:t>בביקור בישראל ועמדה לשוב למקום מושבה בארה"ב.</w:t>
      </w:r>
    </w:p>
    <w:p w14:paraId="1273C4A9" w14:textId="77777777" w:rsidR="00E933F2" w:rsidRPr="00FB4EA8" w:rsidRDefault="00E933F2" w:rsidP="00C05144">
      <w:pPr>
        <w:spacing w:after="240" w:line="360" w:lineRule="auto"/>
        <w:jc w:val="both"/>
        <w:rPr>
          <w:sz w:val="26"/>
          <w:szCs w:val="26"/>
          <w:rtl/>
        </w:rPr>
      </w:pPr>
      <w:r w:rsidRPr="00FB4EA8">
        <w:rPr>
          <w:rFonts w:hint="cs"/>
          <w:sz w:val="26"/>
          <w:szCs w:val="26"/>
          <w:rtl/>
        </w:rPr>
        <w:t xml:space="preserve">בתאריך 04.07.13 ניתנה על ידי החלטה המורה על גביית עדותה של המתלוננת, על פי </w:t>
      </w:r>
      <w:hyperlink r:id="rId26"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117</w:t>
        </w:r>
      </w:hyperlink>
      <w:r w:rsidRPr="00FB4EA8">
        <w:rPr>
          <w:rFonts w:hint="cs"/>
          <w:sz w:val="26"/>
          <w:szCs w:val="26"/>
          <w:rtl/>
        </w:rPr>
        <w:t xml:space="preserve"> ל</w:t>
      </w:r>
      <w:hyperlink r:id="rId27" w:history="1">
        <w:r w:rsidR="00D25E74" w:rsidRPr="00D25E74">
          <w:rPr>
            <w:rFonts w:hint="eastAsia"/>
            <w:color w:val="0000FF"/>
            <w:sz w:val="26"/>
            <w:szCs w:val="26"/>
            <w:u w:val="single"/>
            <w:rtl/>
          </w:rPr>
          <w:t>חסד</w:t>
        </w:r>
        <w:r w:rsidR="00D25E74" w:rsidRPr="00D25E74">
          <w:rPr>
            <w:color w:val="0000FF"/>
            <w:sz w:val="26"/>
            <w:szCs w:val="26"/>
            <w:u w:val="single"/>
            <w:rtl/>
          </w:rPr>
          <w:t>"</w:t>
        </w:r>
        <w:r w:rsidR="00D25E74" w:rsidRPr="00D25E74">
          <w:rPr>
            <w:rFonts w:hint="eastAsia"/>
            <w:color w:val="0000FF"/>
            <w:sz w:val="26"/>
            <w:szCs w:val="26"/>
            <w:u w:val="single"/>
            <w:rtl/>
          </w:rPr>
          <w:t>פ</w:t>
        </w:r>
      </w:hyperlink>
      <w:r w:rsidRPr="00FB4EA8">
        <w:rPr>
          <w:rFonts w:hint="cs"/>
          <w:sz w:val="26"/>
          <w:szCs w:val="26"/>
          <w:rtl/>
        </w:rPr>
        <w:t xml:space="preserve">. </w:t>
      </w:r>
    </w:p>
    <w:p w14:paraId="7E4C3ADE" w14:textId="77777777" w:rsidR="00E933F2" w:rsidRPr="00FB4EA8" w:rsidRDefault="00E933F2" w:rsidP="00C05144">
      <w:pPr>
        <w:spacing w:after="240" w:line="360" w:lineRule="auto"/>
        <w:jc w:val="both"/>
        <w:rPr>
          <w:sz w:val="26"/>
          <w:szCs w:val="26"/>
          <w:rtl/>
        </w:rPr>
      </w:pPr>
      <w:r w:rsidRPr="00FB4EA8">
        <w:rPr>
          <w:rFonts w:hint="cs"/>
          <w:sz w:val="26"/>
          <w:szCs w:val="26"/>
          <w:rtl/>
        </w:rPr>
        <w:t>לאחר שנקבע מועד גביית עדותה של המתלוננת</w:t>
      </w:r>
      <w:r w:rsidR="0063101E" w:rsidRPr="00FB4EA8">
        <w:rPr>
          <w:rFonts w:hint="cs"/>
          <w:sz w:val="26"/>
          <w:szCs w:val="26"/>
          <w:rtl/>
        </w:rPr>
        <w:t>, נפטרה אמה של כב' השופטת צילה צפת, ומשכך לא ניתן היה לגבות את העדות בפני ההרכב. לנוכח דחיפות העניין, החלטתי בתאריך 08.07</w:t>
      </w:r>
      <w:r w:rsidR="00253617" w:rsidRPr="00FB4EA8">
        <w:rPr>
          <w:rFonts w:hint="cs"/>
          <w:sz w:val="26"/>
          <w:szCs w:val="26"/>
          <w:rtl/>
        </w:rPr>
        <w:t xml:space="preserve">.13, כי העדות תשמע לפניי בלבד, וזאת בהסתמך על הוראת </w:t>
      </w:r>
      <w:hyperlink r:id="rId28" w:history="1">
        <w:r w:rsidR="00A97216" w:rsidRPr="00A97216">
          <w:rPr>
            <w:rFonts w:hint="eastAsia"/>
            <w:color w:val="0000FF"/>
            <w:sz w:val="26"/>
            <w:szCs w:val="26"/>
            <w:u w:val="single"/>
            <w:rtl/>
          </w:rPr>
          <w:t>סעיפים</w:t>
        </w:r>
        <w:r w:rsidR="00A97216" w:rsidRPr="00A97216">
          <w:rPr>
            <w:color w:val="0000FF"/>
            <w:sz w:val="26"/>
            <w:szCs w:val="26"/>
            <w:u w:val="single"/>
            <w:rtl/>
          </w:rPr>
          <w:t xml:space="preserve"> 117</w:t>
        </w:r>
      </w:hyperlink>
      <w:r w:rsidR="00253617" w:rsidRPr="00FB4EA8">
        <w:rPr>
          <w:rFonts w:hint="cs"/>
          <w:sz w:val="26"/>
          <w:szCs w:val="26"/>
          <w:rtl/>
        </w:rPr>
        <w:t xml:space="preserve"> ו- </w:t>
      </w:r>
      <w:hyperlink r:id="rId29" w:history="1">
        <w:r w:rsidR="00A97216" w:rsidRPr="00A97216">
          <w:rPr>
            <w:color w:val="0000FF"/>
            <w:sz w:val="26"/>
            <w:szCs w:val="26"/>
            <w:u w:val="single"/>
            <w:rtl/>
          </w:rPr>
          <w:t>235</w:t>
        </w:r>
      </w:hyperlink>
      <w:r w:rsidR="00253617" w:rsidRPr="00FB4EA8">
        <w:rPr>
          <w:rFonts w:hint="cs"/>
          <w:sz w:val="26"/>
          <w:szCs w:val="26"/>
          <w:rtl/>
        </w:rPr>
        <w:t xml:space="preserve"> ל</w:t>
      </w:r>
      <w:hyperlink r:id="rId30" w:history="1">
        <w:r w:rsidR="00D25E74" w:rsidRPr="00D25E74">
          <w:rPr>
            <w:rFonts w:hint="eastAsia"/>
            <w:color w:val="0000FF"/>
            <w:sz w:val="26"/>
            <w:szCs w:val="26"/>
            <w:u w:val="single"/>
            <w:rtl/>
          </w:rPr>
          <w:t>חסד</w:t>
        </w:r>
        <w:r w:rsidR="00D25E74" w:rsidRPr="00D25E74">
          <w:rPr>
            <w:color w:val="0000FF"/>
            <w:sz w:val="26"/>
            <w:szCs w:val="26"/>
            <w:u w:val="single"/>
            <w:rtl/>
          </w:rPr>
          <w:t>"</w:t>
        </w:r>
        <w:r w:rsidR="00D25E74" w:rsidRPr="00D25E74">
          <w:rPr>
            <w:rFonts w:hint="eastAsia"/>
            <w:color w:val="0000FF"/>
            <w:sz w:val="26"/>
            <w:szCs w:val="26"/>
            <w:u w:val="single"/>
            <w:rtl/>
          </w:rPr>
          <w:t>פ</w:t>
        </w:r>
      </w:hyperlink>
      <w:r w:rsidR="00253617" w:rsidRPr="00FB4EA8">
        <w:rPr>
          <w:rFonts w:hint="cs"/>
          <w:sz w:val="26"/>
          <w:szCs w:val="26"/>
          <w:rtl/>
        </w:rPr>
        <w:t>.</w:t>
      </w:r>
    </w:p>
    <w:p w14:paraId="4D7B4EAF" w14:textId="77777777" w:rsidR="00253617" w:rsidRPr="00FB4EA8" w:rsidRDefault="00253617" w:rsidP="00C05144">
      <w:pPr>
        <w:spacing w:after="240" w:line="360" w:lineRule="auto"/>
        <w:jc w:val="both"/>
        <w:rPr>
          <w:sz w:val="26"/>
          <w:szCs w:val="26"/>
          <w:rtl/>
        </w:rPr>
      </w:pPr>
      <w:r w:rsidRPr="00FB4EA8">
        <w:rPr>
          <w:rFonts w:hint="cs"/>
          <w:sz w:val="26"/>
          <w:szCs w:val="26"/>
          <w:rtl/>
        </w:rPr>
        <w:t>הסניגורים, עורכת הדין פנינת ינאי (שייצגה את נאשם 1 אותה עת) ועורך הדין צדוק חוגי (בא כוחו של נאשם 2) ביקשו, בטרם החלה שמיעת עדותה של המתלוננת, לבטל את ההחלטה, ובקשתם נדחתה. נימוקי החלטתי ניתנו בתאריך 14.07.13.</w:t>
      </w:r>
    </w:p>
    <w:p w14:paraId="0E86691E" w14:textId="77777777" w:rsidR="00253617" w:rsidRPr="00FB4EA8" w:rsidRDefault="00253617" w:rsidP="00C05144">
      <w:pPr>
        <w:spacing w:after="240" w:line="360" w:lineRule="auto"/>
        <w:jc w:val="both"/>
        <w:rPr>
          <w:sz w:val="26"/>
          <w:szCs w:val="26"/>
          <w:rtl/>
        </w:rPr>
      </w:pPr>
      <w:r w:rsidRPr="00FB4EA8">
        <w:rPr>
          <w:rFonts w:hint="cs"/>
          <w:sz w:val="26"/>
          <w:szCs w:val="26"/>
          <w:rtl/>
        </w:rPr>
        <w:t>חקירתה הראשית של המתלוננת התקיימה בתאריך 10.07.13</w:t>
      </w:r>
      <w:r w:rsidR="0068285A" w:rsidRPr="00FB4EA8">
        <w:rPr>
          <w:rFonts w:hint="cs"/>
          <w:sz w:val="26"/>
          <w:szCs w:val="26"/>
          <w:rtl/>
        </w:rPr>
        <w:t xml:space="preserve"> וחקירתה הנגדית בתאריך 14.07.13. העדות צולמה והוקלטה במלואה.</w:t>
      </w:r>
    </w:p>
    <w:p w14:paraId="557B59B2" w14:textId="77777777" w:rsidR="0068285A" w:rsidRPr="00FB4EA8" w:rsidRDefault="0068285A" w:rsidP="00C05144">
      <w:pPr>
        <w:spacing w:after="240" w:line="360" w:lineRule="auto"/>
        <w:jc w:val="both"/>
        <w:rPr>
          <w:sz w:val="26"/>
          <w:szCs w:val="26"/>
          <w:rtl/>
        </w:rPr>
      </w:pPr>
      <w:r w:rsidRPr="00FB4EA8">
        <w:rPr>
          <w:rFonts w:hint="cs"/>
          <w:sz w:val="26"/>
          <w:szCs w:val="26"/>
          <w:rtl/>
        </w:rPr>
        <w:t>לאחר גביית העדות המוקדמת, ובטרם הוחל בבירור המשפט, החליפה עו"ד טלי גוטליב את עו"ד פנינת ינאי בייצוגו של נאשם 1.</w:t>
      </w:r>
    </w:p>
    <w:p w14:paraId="782CEB89" w14:textId="77777777" w:rsidR="0068285A" w:rsidRPr="00FB4EA8" w:rsidRDefault="009666B8" w:rsidP="00C05144">
      <w:pPr>
        <w:spacing w:after="240" w:line="360" w:lineRule="auto"/>
        <w:jc w:val="both"/>
        <w:rPr>
          <w:sz w:val="26"/>
          <w:szCs w:val="26"/>
          <w:rtl/>
        </w:rPr>
      </w:pPr>
      <w:r w:rsidRPr="00FB4EA8">
        <w:rPr>
          <w:rFonts w:hint="cs"/>
          <w:sz w:val="26"/>
          <w:szCs w:val="26"/>
          <w:rtl/>
        </w:rPr>
        <w:t>עובר למתן תגובתה לכתב האישום, חזרה עו"ד גוטליב והעלתה טענות כנגד הליך גבייתה של העדות המוקדמת.</w:t>
      </w:r>
    </w:p>
    <w:p w14:paraId="6E54D9DB" w14:textId="77777777" w:rsidR="009666B8" w:rsidRPr="00FB4EA8" w:rsidRDefault="009666B8" w:rsidP="00C05144">
      <w:pPr>
        <w:spacing w:after="240" w:line="360" w:lineRule="auto"/>
        <w:jc w:val="both"/>
        <w:rPr>
          <w:sz w:val="26"/>
          <w:szCs w:val="26"/>
          <w:rtl/>
        </w:rPr>
      </w:pPr>
      <w:r w:rsidRPr="00FB4EA8">
        <w:rPr>
          <w:rFonts w:hint="cs"/>
          <w:sz w:val="26"/>
          <w:szCs w:val="26"/>
          <w:rtl/>
        </w:rPr>
        <w:t xml:space="preserve">בתאריך </w:t>
      </w:r>
      <w:r w:rsidR="00E5251C" w:rsidRPr="00FB4EA8">
        <w:rPr>
          <w:rFonts w:hint="cs"/>
          <w:sz w:val="26"/>
          <w:szCs w:val="26"/>
          <w:rtl/>
        </w:rPr>
        <w:t>11.02.14 ניתנה על ידנו החלטה מנומקת הדוחה את הבקשה.</w:t>
      </w:r>
    </w:p>
    <w:p w14:paraId="4836A6C3" w14:textId="77777777" w:rsidR="004E370C" w:rsidRPr="00FB4EA8" w:rsidRDefault="004E370C" w:rsidP="00C05144">
      <w:pPr>
        <w:spacing w:after="240" w:line="360" w:lineRule="auto"/>
        <w:jc w:val="both"/>
        <w:rPr>
          <w:sz w:val="26"/>
          <w:szCs w:val="26"/>
          <w:rtl/>
        </w:rPr>
      </w:pPr>
      <w:r w:rsidRPr="00FB4EA8">
        <w:rPr>
          <w:rFonts w:hint="cs"/>
          <w:sz w:val="26"/>
          <w:szCs w:val="26"/>
          <w:rtl/>
        </w:rPr>
        <w:t>להשלמת התמונה יצויין כי בהמשך לביקור במקום</w:t>
      </w:r>
      <w:r w:rsidR="00857CD4">
        <w:rPr>
          <w:rFonts w:hint="cs"/>
          <w:sz w:val="26"/>
          <w:szCs w:val="26"/>
          <w:rtl/>
        </w:rPr>
        <w:t xml:space="preserve"> והתרשמותנו מהחנויות</w:t>
      </w:r>
      <w:r w:rsidRPr="00FB4EA8">
        <w:rPr>
          <w:rFonts w:hint="cs"/>
          <w:sz w:val="26"/>
          <w:szCs w:val="26"/>
          <w:rtl/>
        </w:rPr>
        <w:t>, ולאור אי בהירות שהתגלתה בגרסת המתלוננת, בהתייחס לת/17, שלא היה בידי הסניגוריה במועד עדותה, זומנה המתלוננת להשלמת החקירה הנגדית בסוגיות אלה.</w:t>
      </w:r>
    </w:p>
    <w:p w14:paraId="73A85895" w14:textId="77777777" w:rsidR="00E5251C" w:rsidRPr="00FB4EA8" w:rsidRDefault="00E5251C" w:rsidP="00C05144">
      <w:pPr>
        <w:spacing w:after="240" w:line="360" w:lineRule="auto"/>
        <w:jc w:val="both"/>
        <w:rPr>
          <w:b/>
          <w:bCs/>
          <w:sz w:val="26"/>
          <w:szCs w:val="26"/>
          <w:u w:val="single"/>
          <w:rtl/>
        </w:rPr>
      </w:pPr>
      <w:r w:rsidRPr="00FB4EA8">
        <w:rPr>
          <w:rFonts w:hint="cs"/>
          <w:b/>
          <w:bCs/>
          <w:sz w:val="26"/>
          <w:szCs w:val="26"/>
          <w:u w:val="single"/>
          <w:rtl/>
        </w:rPr>
        <w:t>תגובת הנאשמים לכתב האישום</w:t>
      </w:r>
    </w:p>
    <w:p w14:paraId="1C5B52DA" w14:textId="77777777" w:rsidR="00BB2425" w:rsidRPr="00FB4EA8" w:rsidRDefault="00152017" w:rsidP="00C05144">
      <w:pPr>
        <w:spacing w:after="240" w:line="360" w:lineRule="auto"/>
        <w:jc w:val="both"/>
        <w:rPr>
          <w:sz w:val="26"/>
          <w:szCs w:val="26"/>
          <w:rtl/>
        </w:rPr>
      </w:pPr>
      <w:r w:rsidRPr="00FB4EA8">
        <w:rPr>
          <w:rFonts w:hint="cs"/>
          <w:sz w:val="26"/>
          <w:szCs w:val="26"/>
          <w:rtl/>
        </w:rPr>
        <w:t>נאשם 1 אישר שהמתלוננת נכנסה לחנותו וביקשה לרכוש טבעת, שמחירה 80 ₪ (לאחר מו"מ), אולם כפר בטענה לפיה סירב לתת לה עודף משטר של 200 ₪. לטענתו המתלוננת ביקשה לקנות דברים נוספים והוא השיב לה שתעשה זאת בעודף שנותר לה.</w:t>
      </w:r>
    </w:p>
    <w:p w14:paraId="76863F72" w14:textId="77777777" w:rsidR="00152017" w:rsidRPr="00FB4EA8" w:rsidRDefault="00152017" w:rsidP="00C05144">
      <w:pPr>
        <w:spacing w:after="240" w:line="360" w:lineRule="auto"/>
        <w:jc w:val="both"/>
        <w:rPr>
          <w:sz w:val="26"/>
          <w:szCs w:val="26"/>
          <w:rtl/>
        </w:rPr>
      </w:pPr>
      <w:r w:rsidRPr="00FB4EA8">
        <w:rPr>
          <w:rFonts w:hint="cs"/>
          <w:sz w:val="26"/>
          <w:szCs w:val="26"/>
          <w:rtl/>
        </w:rPr>
        <w:t xml:space="preserve">הנאשם כפר </w:t>
      </w:r>
      <w:r w:rsidR="00807DAA" w:rsidRPr="00FB4EA8">
        <w:rPr>
          <w:rFonts w:hint="cs"/>
          <w:sz w:val="26"/>
          <w:szCs w:val="26"/>
          <w:rtl/>
        </w:rPr>
        <w:t xml:space="preserve">גם </w:t>
      </w:r>
      <w:r w:rsidRPr="00FB4EA8">
        <w:rPr>
          <w:rFonts w:hint="cs"/>
          <w:sz w:val="26"/>
          <w:szCs w:val="26"/>
          <w:rtl/>
        </w:rPr>
        <w:t>בטענה לפיה המשי</w:t>
      </w:r>
      <w:r w:rsidR="005B689D" w:rsidRPr="00FB4EA8">
        <w:rPr>
          <w:rFonts w:hint="cs"/>
          <w:sz w:val="26"/>
          <w:szCs w:val="26"/>
          <w:rtl/>
        </w:rPr>
        <w:t>ך</w:t>
      </w:r>
      <w:r w:rsidRPr="00FB4EA8">
        <w:rPr>
          <w:rFonts w:hint="cs"/>
          <w:sz w:val="26"/>
          <w:szCs w:val="26"/>
          <w:rtl/>
        </w:rPr>
        <w:t xml:space="preserve"> לשכנע את </w:t>
      </w:r>
      <w:r w:rsidR="005B689D" w:rsidRPr="00FB4EA8">
        <w:rPr>
          <w:rFonts w:hint="cs"/>
          <w:sz w:val="26"/>
          <w:szCs w:val="26"/>
          <w:rtl/>
        </w:rPr>
        <w:t>המתלוננת לרכוש פריטים נוספים, ענד צמיד לקרסולה והמתלוננת שבה והסבירה לו כי אינה מעוניינת וכדי להזיזו מרגלה דחפה אותו בכתפו.</w:t>
      </w:r>
    </w:p>
    <w:p w14:paraId="173CF8D8" w14:textId="77777777" w:rsidR="005B689D" w:rsidRPr="00FB4EA8" w:rsidRDefault="005B689D" w:rsidP="00C05144">
      <w:pPr>
        <w:spacing w:after="240" w:line="360" w:lineRule="auto"/>
        <w:jc w:val="both"/>
        <w:rPr>
          <w:sz w:val="26"/>
          <w:szCs w:val="26"/>
          <w:rtl/>
        </w:rPr>
      </w:pPr>
      <w:r w:rsidRPr="00FB4EA8">
        <w:rPr>
          <w:rFonts w:hint="cs"/>
          <w:sz w:val="26"/>
          <w:szCs w:val="26"/>
          <w:rtl/>
        </w:rPr>
        <w:t>לטענת הנאשם הדברים לא אירעו כמתואר בסעיף 4 א-ג לכתב האישום. לגרסתו</w:t>
      </w:r>
      <w:r w:rsidR="00B524C4" w:rsidRPr="00FB4EA8">
        <w:rPr>
          <w:rFonts w:hint="cs"/>
          <w:sz w:val="26"/>
          <w:szCs w:val="26"/>
          <w:rtl/>
        </w:rPr>
        <w:t>,</w:t>
      </w:r>
      <w:r w:rsidRPr="00FB4EA8">
        <w:rPr>
          <w:rFonts w:hint="cs"/>
          <w:sz w:val="26"/>
          <w:szCs w:val="26"/>
          <w:rtl/>
        </w:rPr>
        <w:t xml:space="preserve"> המתלוננת נישקה אותו, נגעה בו, התפתחו ביניהם נשיקות ונגיעות הדדיות בהסכמה מוחלטת, לא בכוח ולא באלימות, כמנהג גבר ואשה. בשלב מסויים הנאשם יצא מהחנות, חזר אחרי כמה דקות, המתלוננת היתה בחנות, מדובר בחנות "בשוק הפשפשים", הדלת פתוחה לכל עבר, ניתן לראות </w:t>
      </w:r>
      <w:r w:rsidR="00290120" w:rsidRPr="00FB4EA8">
        <w:rPr>
          <w:rFonts w:hint="cs"/>
          <w:sz w:val="26"/>
          <w:szCs w:val="26"/>
          <w:rtl/>
        </w:rPr>
        <w:t>את החנות מבחוץ ובצורה מוחלטת, לא מדובר בחנות גדולה, כל עובר אורח יכול לראות אותה מכל עבר.</w:t>
      </w:r>
    </w:p>
    <w:p w14:paraId="192336D6" w14:textId="77777777" w:rsidR="00290120" w:rsidRPr="00FB4EA8" w:rsidRDefault="00290120" w:rsidP="00C05144">
      <w:pPr>
        <w:spacing w:after="240" w:line="360" w:lineRule="auto"/>
        <w:jc w:val="both"/>
        <w:rPr>
          <w:sz w:val="26"/>
          <w:szCs w:val="26"/>
          <w:rtl/>
        </w:rPr>
      </w:pPr>
      <w:r w:rsidRPr="00FB4EA8">
        <w:rPr>
          <w:rFonts w:hint="cs"/>
          <w:sz w:val="26"/>
          <w:szCs w:val="26"/>
          <w:rtl/>
        </w:rPr>
        <w:t xml:space="preserve">הנאשם כפר באמור בסעיף 5 לכתב האישום וטען כי הוא והמתלוננת נגעו זה בזו גם באיבר המין, בהסכמה מוחלטת. המתלוננת שאלה את הנאשם אם רוצה לגמור, כשיצאה ליווה אותה לחנות </w:t>
      </w:r>
      <w:r w:rsidR="00EF33B8" w:rsidRPr="00FB4EA8">
        <w:rPr>
          <w:rFonts w:hint="cs"/>
          <w:sz w:val="26"/>
          <w:szCs w:val="26"/>
          <w:rtl/>
        </w:rPr>
        <w:t>של חברו, שכן חיפשה בגדים, השאירה בחנותו של נאשם 2, המתלוננת לאחר מכן באה לכיוון חנות הנאשם, אמרה לו שהיא תחזור ותבוא מחר ויתראו מחר כי היא תחזור.</w:t>
      </w:r>
    </w:p>
    <w:p w14:paraId="76FB6457" w14:textId="77777777" w:rsidR="00EF33B8" w:rsidRPr="00FB4EA8" w:rsidRDefault="00EF33B8" w:rsidP="00C05144">
      <w:pPr>
        <w:spacing w:after="240" w:line="360" w:lineRule="auto"/>
        <w:jc w:val="both"/>
        <w:rPr>
          <w:sz w:val="26"/>
          <w:szCs w:val="26"/>
          <w:rtl/>
        </w:rPr>
      </w:pPr>
      <w:r w:rsidRPr="00FB4EA8">
        <w:rPr>
          <w:rFonts w:hint="cs"/>
          <w:sz w:val="26"/>
          <w:szCs w:val="26"/>
          <w:rtl/>
        </w:rPr>
        <w:t xml:space="preserve">נאשם 1 כפר גם באמור בסעיף 6 וטען </w:t>
      </w:r>
      <w:r w:rsidR="00EC7B41" w:rsidRPr="00FB4EA8">
        <w:rPr>
          <w:rFonts w:hint="cs"/>
          <w:sz w:val="26"/>
          <w:szCs w:val="26"/>
          <w:rtl/>
        </w:rPr>
        <w:t>שהשאיר את המתלוננת בחנותו של נאשם 2 ולא נכח במקום.</w:t>
      </w:r>
    </w:p>
    <w:p w14:paraId="25454B14" w14:textId="77777777" w:rsidR="00EC7B41" w:rsidRPr="00FB4EA8" w:rsidRDefault="00EC7B41" w:rsidP="00C05144">
      <w:pPr>
        <w:spacing w:after="240" w:line="360" w:lineRule="auto"/>
        <w:jc w:val="both"/>
        <w:rPr>
          <w:sz w:val="26"/>
          <w:szCs w:val="26"/>
          <w:rtl/>
        </w:rPr>
      </w:pPr>
      <w:r w:rsidRPr="00FB4EA8">
        <w:rPr>
          <w:rFonts w:hint="cs"/>
          <w:sz w:val="26"/>
          <w:szCs w:val="26"/>
          <w:rtl/>
        </w:rPr>
        <w:t>בהמשך לטענות העובדתיות המפורטות לעיל, כפר נאשם 1 בעבירות שיוחסו לו על פי כתב האישום</w:t>
      </w:r>
      <w:r w:rsidR="00976759" w:rsidRPr="00FB4EA8">
        <w:rPr>
          <w:rFonts w:hint="cs"/>
          <w:sz w:val="26"/>
          <w:szCs w:val="26"/>
          <w:rtl/>
        </w:rPr>
        <w:t xml:space="preserve"> (עמ' 229-228 לפרוטוקול)</w:t>
      </w:r>
      <w:r w:rsidRPr="00FB4EA8">
        <w:rPr>
          <w:rFonts w:hint="cs"/>
          <w:sz w:val="26"/>
          <w:szCs w:val="26"/>
          <w:rtl/>
        </w:rPr>
        <w:t xml:space="preserve">. </w:t>
      </w:r>
    </w:p>
    <w:p w14:paraId="6E5E0046" w14:textId="77777777" w:rsidR="001E5AB4" w:rsidRPr="00FB4EA8" w:rsidRDefault="003E28D6" w:rsidP="00E172E7">
      <w:pPr>
        <w:spacing w:after="240" w:line="360" w:lineRule="auto"/>
        <w:jc w:val="both"/>
        <w:rPr>
          <w:sz w:val="26"/>
          <w:szCs w:val="26"/>
          <w:rtl/>
        </w:rPr>
      </w:pPr>
      <w:r w:rsidRPr="00FB4EA8">
        <w:rPr>
          <w:rFonts w:hint="cs"/>
          <w:sz w:val="26"/>
          <w:szCs w:val="26"/>
          <w:rtl/>
        </w:rPr>
        <w:t>עו"ד חוגי</w:t>
      </w:r>
      <w:r w:rsidR="00797D5B" w:rsidRPr="00FB4EA8">
        <w:rPr>
          <w:rFonts w:hint="cs"/>
          <w:sz w:val="26"/>
          <w:szCs w:val="26"/>
          <w:rtl/>
        </w:rPr>
        <w:t xml:space="preserve"> כפר בשם מרשו בעובדות כתב האישום (המיוחסות לו)</w:t>
      </w:r>
      <w:r w:rsidR="000566FA" w:rsidRPr="00FB4EA8">
        <w:rPr>
          <w:rFonts w:hint="cs"/>
          <w:sz w:val="26"/>
          <w:szCs w:val="26"/>
          <w:rtl/>
        </w:rPr>
        <w:t>.</w:t>
      </w:r>
      <w:r w:rsidR="00B524C4" w:rsidRPr="00FB4EA8">
        <w:rPr>
          <w:rFonts w:hint="cs"/>
          <w:sz w:val="26"/>
          <w:szCs w:val="26"/>
          <w:rtl/>
        </w:rPr>
        <w:t xml:space="preserve"> לדבריו באותו יום הוא היה בחנות, </w:t>
      </w:r>
      <w:r w:rsidR="00864D0B" w:rsidRPr="00FB4EA8">
        <w:rPr>
          <w:rFonts w:hint="cs"/>
          <w:sz w:val="26"/>
          <w:szCs w:val="26"/>
          <w:rtl/>
        </w:rPr>
        <w:t xml:space="preserve">נאשם 1 הופיע עם המתלוננת בפתח החנות כשהם עומדים בכניסה לחנות. נאשם 1 והמתלוננת התנשקו נשיקה צרפתית, הראו חיבה אחד לשני, הנאשם 1 ביקש מנאשם 2 להציג בפני המתלוננת בגדים לבקשתה. נאשם 1 עזב את החנות, המתלוננת מדדה שתי שמלות, נטלה את אחת השמלות </w:t>
      </w:r>
      <w:r w:rsidR="00B524C4" w:rsidRPr="00FB4EA8">
        <w:rPr>
          <w:rFonts w:hint="cs"/>
          <w:sz w:val="26"/>
          <w:szCs w:val="26"/>
          <w:rtl/>
        </w:rPr>
        <w:t>והצמידה את הקולב</w:t>
      </w:r>
      <w:r w:rsidR="001E5AB4" w:rsidRPr="00FB4EA8">
        <w:rPr>
          <w:rFonts w:hint="cs"/>
          <w:sz w:val="26"/>
          <w:szCs w:val="26"/>
          <w:rtl/>
        </w:rPr>
        <w:t xml:space="preserve"> לגופה, כדי לבדוק את האורך</w:t>
      </w:r>
      <w:r w:rsidR="00E34926" w:rsidRPr="00FB4EA8">
        <w:rPr>
          <w:rFonts w:hint="cs"/>
          <w:sz w:val="26"/>
          <w:szCs w:val="26"/>
          <w:rtl/>
        </w:rPr>
        <w:t xml:space="preserve"> </w:t>
      </w:r>
      <w:r w:rsidR="001E5AB4" w:rsidRPr="00FB4EA8">
        <w:rPr>
          <w:rFonts w:hint="cs"/>
          <w:sz w:val="26"/>
          <w:szCs w:val="26"/>
          <w:rtl/>
        </w:rPr>
        <w:t xml:space="preserve">והגודל. נאשם 2 אחז בצדי השמלה, כדי לבדוק את גודל השמלה, זאת ותו לא. מעבר לכך, הנאשם לא עשה דבר במתלוננת או בגופה. לגרסתו המתלוננת לקחה שמלה ולא הנאשם הוא שהכריח אותה לקחת שמלה. </w:t>
      </w:r>
    </w:p>
    <w:p w14:paraId="273D7E9C" w14:textId="77777777" w:rsidR="001E5AB4" w:rsidRPr="00FB4EA8" w:rsidRDefault="001E5AB4" w:rsidP="00C05144">
      <w:pPr>
        <w:spacing w:after="240" w:line="360" w:lineRule="auto"/>
        <w:jc w:val="both"/>
        <w:rPr>
          <w:sz w:val="26"/>
          <w:szCs w:val="26"/>
          <w:rtl/>
        </w:rPr>
      </w:pPr>
      <w:r w:rsidRPr="00FB4EA8">
        <w:rPr>
          <w:rFonts w:hint="cs"/>
          <w:sz w:val="26"/>
          <w:szCs w:val="26"/>
          <w:rtl/>
        </w:rPr>
        <w:t>נאשם 1 ביקש מנאשם 2 לתת שמלה למתלוננת, המתלוננת לקחה את השמלה ושמה בתיק.</w:t>
      </w:r>
    </w:p>
    <w:p w14:paraId="7D2EDFD7" w14:textId="77777777" w:rsidR="00EE57B3" w:rsidRPr="00FB4EA8" w:rsidRDefault="001E5AB4" w:rsidP="00C05144">
      <w:pPr>
        <w:spacing w:after="240" w:line="360" w:lineRule="auto"/>
        <w:jc w:val="both"/>
        <w:rPr>
          <w:b/>
          <w:bCs/>
          <w:sz w:val="26"/>
          <w:szCs w:val="26"/>
          <w:rtl/>
        </w:rPr>
      </w:pPr>
      <w:r w:rsidRPr="00FB4EA8">
        <w:rPr>
          <w:rFonts w:hint="cs"/>
          <w:sz w:val="26"/>
          <w:szCs w:val="26"/>
          <w:rtl/>
        </w:rPr>
        <w:t>לשאלת בית המשפט</w:t>
      </w:r>
      <w:r w:rsidR="00D61E24" w:rsidRPr="00FB4EA8">
        <w:rPr>
          <w:rFonts w:hint="cs"/>
          <w:sz w:val="26"/>
          <w:szCs w:val="26"/>
          <w:rtl/>
        </w:rPr>
        <w:t>, האם מאשר את דברי סניגורו, השיב נאשם 2 כדלקמן:</w:t>
      </w:r>
      <w:r w:rsidR="00EE57B3" w:rsidRPr="00FB4EA8">
        <w:rPr>
          <w:rFonts w:hint="cs"/>
          <w:sz w:val="26"/>
          <w:szCs w:val="26"/>
          <w:rtl/>
        </w:rPr>
        <w:t xml:space="preserve"> </w:t>
      </w:r>
    </w:p>
    <w:p w14:paraId="0A4E2BA7" w14:textId="77777777" w:rsidR="00EE57B3" w:rsidRPr="00FB4EA8" w:rsidRDefault="00EE57B3" w:rsidP="00C05144">
      <w:pPr>
        <w:spacing w:after="240" w:line="360" w:lineRule="auto"/>
        <w:ind w:left="720"/>
        <w:jc w:val="both"/>
        <w:rPr>
          <w:sz w:val="26"/>
          <w:szCs w:val="26"/>
          <w:rtl/>
        </w:rPr>
      </w:pPr>
      <w:r w:rsidRPr="00FB4EA8">
        <w:rPr>
          <w:rFonts w:hint="cs"/>
          <w:b/>
          <w:bCs/>
          <w:sz w:val="26"/>
          <w:szCs w:val="26"/>
          <w:rtl/>
        </w:rPr>
        <w:t xml:space="preserve">"שמעתי את מה שעוה"ד שלי אמר, זה לא היה בדיוק כך, השמלה היתה כמו חולצה, הקולב היה על העורף שלה, השמלה נפלה קדימה, תפסתי את השמלה בשני צדי המותן, אמרה תודה רבה, שמתי את השמלה בתוך שקית והיא הלכה. אני הייתי בתוך החנות. נאשם 1 קרא לי, היא נתנה לו נשיקה, אמרה לו תודה רבה, והוא הלך, אח"כ היא הלכה </w:t>
      </w:r>
      <w:r w:rsidR="00964EA8" w:rsidRPr="00FB4EA8">
        <w:rPr>
          <w:rFonts w:hint="cs"/>
          <w:b/>
          <w:bCs/>
          <w:sz w:val="26"/>
          <w:szCs w:val="26"/>
          <w:rtl/>
        </w:rPr>
        <w:t>אליו חזרה ודיברה איתו"</w:t>
      </w:r>
      <w:r w:rsidR="00964EA8" w:rsidRPr="00FB4EA8">
        <w:rPr>
          <w:rFonts w:hint="cs"/>
          <w:sz w:val="26"/>
          <w:szCs w:val="26"/>
          <w:rtl/>
        </w:rPr>
        <w:t xml:space="preserve"> (עמ' 218 לפרוטוקול).</w:t>
      </w:r>
    </w:p>
    <w:p w14:paraId="73ED528C" w14:textId="77777777" w:rsidR="00F83CC7" w:rsidRPr="00FB4EA8" w:rsidRDefault="00F83CC7" w:rsidP="00C05144">
      <w:pPr>
        <w:spacing w:after="240" w:line="360" w:lineRule="auto"/>
        <w:jc w:val="both"/>
        <w:rPr>
          <w:b/>
          <w:bCs/>
          <w:sz w:val="26"/>
          <w:szCs w:val="26"/>
          <w:u w:val="single"/>
          <w:rtl/>
        </w:rPr>
      </w:pPr>
      <w:r w:rsidRPr="00FB4EA8">
        <w:rPr>
          <w:rFonts w:hint="cs"/>
          <w:b/>
          <w:bCs/>
          <w:sz w:val="26"/>
          <w:szCs w:val="26"/>
          <w:u w:val="single"/>
          <w:rtl/>
        </w:rPr>
        <w:t>המחלוקות בין הצדדים</w:t>
      </w:r>
    </w:p>
    <w:p w14:paraId="7284BD7E" w14:textId="77777777" w:rsidR="00F83CC7" w:rsidRPr="00FB4EA8" w:rsidRDefault="00403D12" w:rsidP="00C05144">
      <w:pPr>
        <w:spacing w:after="240" w:line="360" w:lineRule="auto"/>
        <w:jc w:val="both"/>
        <w:rPr>
          <w:sz w:val="26"/>
          <w:szCs w:val="26"/>
          <w:rtl/>
        </w:rPr>
      </w:pPr>
      <w:r w:rsidRPr="00FB4EA8">
        <w:rPr>
          <w:rFonts w:hint="cs"/>
          <w:sz w:val="26"/>
          <w:szCs w:val="26"/>
          <w:rtl/>
        </w:rPr>
        <w:t>לנוכח תגוב</w:t>
      </w:r>
      <w:r w:rsidR="00775D7E" w:rsidRPr="00FB4EA8">
        <w:rPr>
          <w:rFonts w:hint="cs"/>
          <w:sz w:val="26"/>
          <w:szCs w:val="26"/>
          <w:rtl/>
        </w:rPr>
        <w:t>ו</w:t>
      </w:r>
      <w:r w:rsidRPr="00FB4EA8">
        <w:rPr>
          <w:rFonts w:hint="cs"/>
          <w:sz w:val="26"/>
          <w:szCs w:val="26"/>
          <w:rtl/>
        </w:rPr>
        <w:t>ת הנאשמים לכתב האישום, שנמסר</w:t>
      </w:r>
      <w:r w:rsidR="00775D7E" w:rsidRPr="00FB4EA8">
        <w:rPr>
          <w:rFonts w:hint="cs"/>
          <w:sz w:val="26"/>
          <w:szCs w:val="26"/>
          <w:rtl/>
        </w:rPr>
        <w:t>ו</w:t>
      </w:r>
      <w:r w:rsidRPr="00FB4EA8">
        <w:rPr>
          <w:rFonts w:hint="cs"/>
          <w:sz w:val="26"/>
          <w:szCs w:val="26"/>
          <w:rtl/>
        </w:rPr>
        <w:t xml:space="preserve"> לאחר שנשמעה עדותה המוקדמת של המתלוננת, התגבשו המחלוקות כדלקמן:</w:t>
      </w:r>
    </w:p>
    <w:p w14:paraId="696675B2" w14:textId="77777777" w:rsidR="00403D12" w:rsidRPr="00FB4EA8" w:rsidRDefault="00403D12" w:rsidP="00C05144">
      <w:pPr>
        <w:spacing w:after="240" w:line="360" w:lineRule="auto"/>
        <w:jc w:val="both"/>
        <w:rPr>
          <w:sz w:val="26"/>
          <w:szCs w:val="26"/>
          <w:rtl/>
        </w:rPr>
      </w:pPr>
      <w:r w:rsidRPr="00FB4EA8">
        <w:rPr>
          <w:rFonts w:hint="cs"/>
          <w:sz w:val="26"/>
          <w:szCs w:val="26"/>
          <w:rtl/>
        </w:rPr>
        <w:t>האם המגעים המיניים שהתקיימו בחנותו של נאשם 1 היו בהסכמה?</w:t>
      </w:r>
    </w:p>
    <w:p w14:paraId="1ABE0F4C" w14:textId="77777777" w:rsidR="00403D12" w:rsidRPr="00FB4EA8" w:rsidRDefault="00403D12" w:rsidP="00C05144">
      <w:pPr>
        <w:spacing w:after="240" w:line="360" w:lineRule="auto"/>
        <w:jc w:val="both"/>
        <w:rPr>
          <w:sz w:val="26"/>
          <w:szCs w:val="26"/>
          <w:rtl/>
        </w:rPr>
      </w:pPr>
      <w:r w:rsidRPr="00FB4EA8">
        <w:rPr>
          <w:rFonts w:hint="cs"/>
          <w:sz w:val="26"/>
          <w:szCs w:val="26"/>
          <w:rtl/>
        </w:rPr>
        <w:t>האם בוצע על ידי נאשם 1 מין אורלי במתלוננת?</w:t>
      </w:r>
    </w:p>
    <w:p w14:paraId="085DA417" w14:textId="77777777" w:rsidR="00403D12" w:rsidRPr="00FB4EA8" w:rsidRDefault="00403D12" w:rsidP="00C05144">
      <w:pPr>
        <w:spacing w:after="240" w:line="360" w:lineRule="auto"/>
        <w:jc w:val="both"/>
        <w:rPr>
          <w:sz w:val="26"/>
          <w:szCs w:val="26"/>
          <w:rtl/>
        </w:rPr>
      </w:pPr>
      <w:r w:rsidRPr="00FB4EA8">
        <w:rPr>
          <w:rFonts w:hint="cs"/>
          <w:sz w:val="26"/>
          <w:szCs w:val="26"/>
          <w:rtl/>
        </w:rPr>
        <w:t xml:space="preserve">מכאן נגזרות מחלוקות משניות באשר למשא ומתן שהתנהל בין השניים ביחס לרכישת התכשיטים והתנהלות המתלוננת לאחר האירועים. </w:t>
      </w:r>
    </w:p>
    <w:p w14:paraId="0B6CB2CB" w14:textId="77777777" w:rsidR="00687298" w:rsidRPr="00FB4EA8" w:rsidRDefault="00403D12" w:rsidP="00C05144">
      <w:pPr>
        <w:spacing w:after="240" w:line="360" w:lineRule="auto"/>
        <w:jc w:val="both"/>
        <w:rPr>
          <w:sz w:val="26"/>
          <w:szCs w:val="26"/>
          <w:rtl/>
        </w:rPr>
      </w:pPr>
      <w:r w:rsidRPr="00FB4EA8">
        <w:rPr>
          <w:rFonts w:hint="cs"/>
          <w:sz w:val="26"/>
          <w:szCs w:val="26"/>
          <w:rtl/>
        </w:rPr>
        <w:t>באשר לנאשם 2 גדר המחלוקת משתרע על כל גרסתה של המתלוננת, מאחר שלטענתו לא היה כל מגע בעל אופי מיני בינו לבי</w:t>
      </w:r>
      <w:r w:rsidR="00731D55" w:rsidRPr="00FB4EA8">
        <w:rPr>
          <w:rFonts w:hint="cs"/>
          <w:sz w:val="26"/>
          <w:szCs w:val="26"/>
          <w:rtl/>
        </w:rPr>
        <w:t xml:space="preserve">נה </w:t>
      </w:r>
      <w:r w:rsidRPr="00FB4EA8">
        <w:rPr>
          <w:rFonts w:hint="cs"/>
          <w:sz w:val="26"/>
          <w:szCs w:val="26"/>
          <w:rtl/>
        </w:rPr>
        <w:t>בחנותו.</w:t>
      </w:r>
    </w:p>
    <w:p w14:paraId="6413BE35" w14:textId="77777777" w:rsidR="006D6539" w:rsidRPr="00FB4EA8" w:rsidRDefault="006D6539" w:rsidP="00C05144">
      <w:pPr>
        <w:spacing w:after="240" w:line="360" w:lineRule="auto"/>
        <w:jc w:val="both"/>
        <w:rPr>
          <w:b/>
          <w:bCs/>
          <w:sz w:val="26"/>
          <w:szCs w:val="26"/>
          <w:u w:val="single"/>
          <w:rtl/>
        </w:rPr>
      </w:pPr>
      <w:r w:rsidRPr="00FB4EA8">
        <w:rPr>
          <w:rFonts w:hint="cs"/>
          <w:b/>
          <w:bCs/>
          <w:sz w:val="26"/>
          <w:szCs w:val="26"/>
          <w:u w:val="single"/>
          <w:rtl/>
        </w:rPr>
        <w:t>עדות המתלוננת</w:t>
      </w:r>
    </w:p>
    <w:p w14:paraId="6474D463" w14:textId="77777777" w:rsidR="009964FC" w:rsidRPr="00FB4EA8" w:rsidRDefault="009964FC" w:rsidP="00C05144">
      <w:pPr>
        <w:spacing w:after="240" w:line="360" w:lineRule="auto"/>
        <w:jc w:val="both"/>
        <w:rPr>
          <w:sz w:val="26"/>
          <w:szCs w:val="26"/>
          <w:rtl/>
        </w:rPr>
      </w:pPr>
      <w:r w:rsidRPr="00FB4EA8">
        <w:rPr>
          <w:rFonts w:hint="cs"/>
          <w:sz w:val="26"/>
          <w:szCs w:val="26"/>
          <w:rtl/>
        </w:rPr>
        <w:t xml:space="preserve">הערה מקדימה. עדות המתלוננת נמסרה בשפה האנגלית. במהלך </w:t>
      </w:r>
      <w:r w:rsidR="00731D55" w:rsidRPr="00FB4EA8">
        <w:rPr>
          <w:rFonts w:hint="cs"/>
          <w:sz w:val="26"/>
          <w:szCs w:val="26"/>
          <w:rtl/>
        </w:rPr>
        <w:t>הע</w:t>
      </w:r>
      <w:r w:rsidRPr="00FB4EA8">
        <w:rPr>
          <w:rFonts w:hint="cs"/>
          <w:sz w:val="26"/>
          <w:szCs w:val="26"/>
          <w:rtl/>
        </w:rPr>
        <w:t>דות התקשתה המתורגמנית לעמוד בקצב ולתרגם את כל דברי</w:t>
      </w:r>
      <w:r w:rsidR="00560116" w:rsidRPr="00FB4EA8">
        <w:rPr>
          <w:rFonts w:hint="cs"/>
          <w:sz w:val="26"/>
          <w:szCs w:val="26"/>
          <w:rtl/>
        </w:rPr>
        <w:t>ה</w:t>
      </w:r>
      <w:r w:rsidRPr="00FB4EA8">
        <w:rPr>
          <w:rFonts w:hint="cs"/>
          <w:sz w:val="26"/>
          <w:szCs w:val="26"/>
          <w:rtl/>
        </w:rPr>
        <w:t xml:space="preserve"> באופן מדוייק. בית המשפט והצדדים סייעו והעמידו הדברים על דיוקם כמיטב יכולתם. אולם, על מנת להסיר ספק ביחס לתוכן ה</w:t>
      </w:r>
      <w:r w:rsidR="00560116" w:rsidRPr="00FB4EA8">
        <w:rPr>
          <w:rFonts w:hint="cs"/>
          <w:sz w:val="26"/>
          <w:szCs w:val="26"/>
          <w:rtl/>
        </w:rPr>
        <w:t>עדות</w:t>
      </w:r>
      <w:r w:rsidRPr="00FB4EA8">
        <w:rPr>
          <w:rFonts w:hint="cs"/>
          <w:sz w:val="26"/>
          <w:szCs w:val="26"/>
          <w:rtl/>
        </w:rPr>
        <w:t xml:space="preserve">, הוגש לנו, לבקשת התובע עו"ד הבדלי, תמליל בו נכתבו דברי המתלוננת באנגלית בנוסף לתרגום. צפיתי בדיון המוקלט והתמליל משקף את דברי המתלוננת והשאלות בדיוק מיטבי. </w:t>
      </w:r>
    </w:p>
    <w:p w14:paraId="7104D1B3" w14:textId="77777777" w:rsidR="006D6539" w:rsidRPr="00FB4EA8" w:rsidRDefault="006D6539" w:rsidP="00C05144">
      <w:pPr>
        <w:spacing w:after="240" w:line="360" w:lineRule="auto"/>
        <w:jc w:val="both"/>
        <w:rPr>
          <w:sz w:val="26"/>
          <w:szCs w:val="26"/>
          <w:rtl/>
        </w:rPr>
      </w:pPr>
      <w:r w:rsidRPr="00FB4EA8">
        <w:rPr>
          <w:rFonts w:hint="cs"/>
          <w:sz w:val="26"/>
          <w:szCs w:val="26"/>
          <w:rtl/>
        </w:rPr>
        <w:t>המתלוננת, צעירה בת 24, גרה בלוס אנג'לס, הגיעה לישראל במסגרת תכנית "תגלית". לאחר סיום התכנית, שנמשכה 10 ימים, החליטה להאריך שהותה בישראל במספר ימים. ביום שקדם לאירועים נשוא כתב האישום, התארחה המתלוננת בבית חברתה צ. שהתגוררה עם בעלה ביפו.</w:t>
      </w:r>
    </w:p>
    <w:p w14:paraId="60EDA3E8" w14:textId="77777777" w:rsidR="004120A6" w:rsidRPr="00FB4EA8" w:rsidRDefault="006D6539" w:rsidP="00C05144">
      <w:pPr>
        <w:spacing w:after="240" w:line="360" w:lineRule="auto"/>
        <w:jc w:val="both"/>
        <w:rPr>
          <w:sz w:val="26"/>
          <w:szCs w:val="26"/>
          <w:rtl/>
        </w:rPr>
      </w:pPr>
      <w:r w:rsidRPr="00FB4EA8">
        <w:rPr>
          <w:rFonts w:hint="cs"/>
          <w:sz w:val="26"/>
          <w:szCs w:val="26"/>
          <w:rtl/>
        </w:rPr>
        <w:t xml:space="preserve">ביום 24.06.13 </w:t>
      </w:r>
      <w:r w:rsidR="00560116" w:rsidRPr="00FB4EA8">
        <w:rPr>
          <w:rFonts w:hint="cs"/>
          <w:sz w:val="26"/>
          <w:szCs w:val="26"/>
          <w:rtl/>
        </w:rPr>
        <w:t xml:space="preserve">יצאה </w:t>
      </w:r>
      <w:r w:rsidRPr="00FB4EA8">
        <w:rPr>
          <w:rFonts w:hint="cs"/>
          <w:sz w:val="26"/>
          <w:szCs w:val="26"/>
          <w:rtl/>
        </w:rPr>
        <w:t xml:space="preserve">המתלוננת </w:t>
      </w:r>
      <w:r w:rsidR="00393313" w:rsidRPr="00FB4EA8">
        <w:rPr>
          <w:rFonts w:hint="cs"/>
          <w:sz w:val="26"/>
          <w:szCs w:val="26"/>
          <w:rtl/>
        </w:rPr>
        <w:t xml:space="preserve">לטייל "בשוק הפשפשים", על פי המלצתו של בעלה של צ. </w:t>
      </w:r>
    </w:p>
    <w:p w14:paraId="17B5DA11" w14:textId="77777777" w:rsidR="006D6539" w:rsidRPr="00FB4EA8" w:rsidRDefault="004120A6" w:rsidP="00C05144">
      <w:pPr>
        <w:spacing w:after="240" w:line="360" w:lineRule="auto"/>
        <w:jc w:val="both"/>
        <w:rPr>
          <w:sz w:val="26"/>
          <w:szCs w:val="26"/>
          <w:rtl/>
        </w:rPr>
      </w:pPr>
      <w:r w:rsidRPr="00FB4EA8">
        <w:rPr>
          <w:rFonts w:hint="cs"/>
          <w:sz w:val="26"/>
          <w:szCs w:val="26"/>
          <w:rtl/>
        </w:rPr>
        <w:t>לדברי המתלוננת</w:t>
      </w:r>
      <w:r w:rsidR="00A40306" w:rsidRPr="00FB4EA8">
        <w:rPr>
          <w:rFonts w:hint="cs"/>
          <w:sz w:val="26"/>
          <w:szCs w:val="26"/>
          <w:rtl/>
        </w:rPr>
        <w:t xml:space="preserve"> היא הגיעה לשוק בשעות אחר הצהריים ושוטטה בין הדוכנים, עד אשר הגיעה לחנות התכשיטים של נאשם 1. לאחר כניסתה לחנות התפתחה בין השניים שיחה, הנאשם שאל אותה לשמה, גילה ופרטים נוספים המתייחסים לשהותה בישראל ומצבה האישי. </w:t>
      </w:r>
    </w:p>
    <w:p w14:paraId="367B8F66" w14:textId="77777777" w:rsidR="006D6539" w:rsidRPr="00FB4EA8" w:rsidRDefault="00A40306" w:rsidP="00C05144">
      <w:pPr>
        <w:spacing w:after="240" w:line="360" w:lineRule="auto"/>
        <w:jc w:val="both"/>
        <w:rPr>
          <w:sz w:val="26"/>
          <w:szCs w:val="26"/>
          <w:rtl/>
        </w:rPr>
      </w:pPr>
      <w:r w:rsidRPr="00FB4EA8">
        <w:rPr>
          <w:rFonts w:hint="cs"/>
          <w:sz w:val="26"/>
          <w:szCs w:val="26"/>
          <w:rtl/>
        </w:rPr>
        <w:t xml:space="preserve">לאחר שבחרה </w:t>
      </w:r>
      <w:r w:rsidR="00752D15" w:rsidRPr="00FB4EA8">
        <w:rPr>
          <w:rFonts w:hint="cs"/>
          <w:sz w:val="26"/>
          <w:szCs w:val="26"/>
          <w:rtl/>
        </w:rPr>
        <w:t>ב</w:t>
      </w:r>
      <w:r w:rsidRPr="00FB4EA8">
        <w:rPr>
          <w:rFonts w:hint="cs"/>
          <w:sz w:val="26"/>
          <w:szCs w:val="26"/>
          <w:rtl/>
        </w:rPr>
        <w:t>טבעת</w:t>
      </w:r>
      <w:r w:rsidR="00752D15" w:rsidRPr="00FB4EA8">
        <w:rPr>
          <w:rFonts w:hint="cs"/>
          <w:sz w:val="26"/>
          <w:szCs w:val="26"/>
          <w:rtl/>
        </w:rPr>
        <w:t xml:space="preserve"> מסויימת</w:t>
      </w:r>
      <w:r w:rsidRPr="00FB4EA8">
        <w:rPr>
          <w:rFonts w:hint="cs"/>
          <w:sz w:val="26"/>
          <w:szCs w:val="26"/>
          <w:rtl/>
        </w:rPr>
        <w:t xml:space="preserve">, החלו השניים </w:t>
      </w:r>
      <w:r w:rsidR="004B2AA5" w:rsidRPr="00FB4EA8">
        <w:rPr>
          <w:rFonts w:hint="cs"/>
          <w:sz w:val="26"/>
          <w:szCs w:val="26"/>
          <w:rtl/>
        </w:rPr>
        <w:t>להתמקח על המחיר, המשא ומתן התנהל באווירה ידידותית ולאחר שהסכימו על המחיר, 80 ₪, הוציאה המתלוננת מארנקה שטר של 200 ₪.</w:t>
      </w:r>
    </w:p>
    <w:p w14:paraId="3D3911FF" w14:textId="77777777" w:rsidR="004B2AA5" w:rsidRPr="00FB4EA8" w:rsidRDefault="004B2AA5" w:rsidP="00C05144">
      <w:pPr>
        <w:spacing w:after="240" w:line="360" w:lineRule="auto"/>
        <w:jc w:val="both"/>
        <w:rPr>
          <w:sz w:val="26"/>
          <w:szCs w:val="26"/>
          <w:rtl/>
        </w:rPr>
      </w:pPr>
      <w:r w:rsidRPr="00FB4EA8">
        <w:rPr>
          <w:rFonts w:hint="cs"/>
          <w:sz w:val="26"/>
          <w:szCs w:val="26"/>
          <w:rtl/>
        </w:rPr>
        <w:t>עד כאן התיאור שמסרו השניים זהה בעיקרו. משלב זה נחלקות גרסאותיהם.</w:t>
      </w:r>
    </w:p>
    <w:p w14:paraId="51744A96" w14:textId="77777777" w:rsidR="004B2AA5" w:rsidRPr="00FB4EA8" w:rsidRDefault="004B2AA5" w:rsidP="00C05144">
      <w:pPr>
        <w:spacing w:after="240" w:line="360" w:lineRule="auto"/>
        <w:jc w:val="both"/>
        <w:rPr>
          <w:sz w:val="26"/>
          <w:szCs w:val="26"/>
          <w:rtl/>
        </w:rPr>
      </w:pPr>
      <w:r w:rsidRPr="00FB4EA8">
        <w:rPr>
          <w:rFonts w:hint="cs"/>
          <w:sz w:val="26"/>
          <w:szCs w:val="26"/>
          <w:rtl/>
        </w:rPr>
        <w:t>לדברי המתלוננת הנאשם תפס</w:t>
      </w:r>
      <w:r w:rsidR="00E34926" w:rsidRPr="00FB4EA8">
        <w:rPr>
          <w:rFonts w:hint="cs"/>
          <w:sz w:val="26"/>
          <w:szCs w:val="26"/>
          <w:rtl/>
        </w:rPr>
        <w:t xml:space="preserve"> </w:t>
      </w:r>
      <w:r w:rsidR="0092086C" w:rsidRPr="00FB4EA8">
        <w:rPr>
          <w:rFonts w:hint="cs"/>
          <w:sz w:val="26"/>
          <w:szCs w:val="26"/>
          <w:rtl/>
        </w:rPr>
        <w:t>(</w:t>
      </w:r>
      <w:r w:rsidR="0092086C" w:rsidRPr="00FB4EA8">
        <w:rPr>
          <w:sz w:val="26"/>
          <w:szCs w:val="26"/>
        </w:rPr>
        <w:t>grabbed</w:t>
      </w:r>
      <w:r w:rsidR="0092086C" w:rsidRPr="00FB4EA8">
        <w:rPr>
          <w:rFonts w:hint="cs"/>
          <w:sz w:val="26"/>
          <w:szCs w:val="26"/>
          <w:rtl/>
        </w:rPr>
        <w:t>) את השטר מידה, סירב לתת לה עודף למרות בקשתה וניסה לשכנע אותה לרכוש פר</w:t>
      </w:r>
      <w:r w:rsidR="00752D15" w:rsidRPr="00FB4EA8">
        <w:rPr>
          <w:rFonts w:hint="cs"/>
          <w:sz w:val="26"/>
          <w:szCs w:val="26"/>
          <w:rtl/>
        </w:rPr>
        <w:t>י</w:t>
      </w:r>
      <w:r w:rsidR="0092086C" w:rsidRPr="00FB4EA8">
        <w:rPr>
          <w:rFonts w:hint="cs"/>
          <w:sz w:val="26"/>
          <w:szCs w:val="26"/>
          <w:rtl/>
        </w:rPr>
        <w:t>טים נוספים.</w:t>
      </w:r>
    </w:p>
    <w:p w14:paraId="755E4C5B" w14:textId="77777777" w:rsidR="007C55AD" w:rsidRPr="00FB4EA8" w:rsidRDefault="007C55AD" w:rsidP="00C05144">
      <w:pPr>
        <w:spacing w:after="240" w:line="360" w:lineRule="auto"/>
        <w:jc w:val="both"/>
        <w:rPr>
          <w:sz w:val="26"/>
          <w:szCs w:val="26"/>
          <w:rtl/>
        </w:rPr>
      </w:pPr>
      <w:r w:rsidRPr="00FB4EA8">
        <w:rPr>
          <w:rFonts w:hint="cs"/>
          <w:sz w:val="26"/>
          <w:szCs w:val="26"/>
          <w:rtl/>
        </w:rPr>
        <w:t xml:space="preserve">המתלוננת אמרה לנאשם שאינה מעוניינת </w:t>
      </w:r>
      <w:r w:rsidR="00752D15" w:rsidRPr="00FB4EA8">
        <w:rPr>
          <w:rFonts w:hint="cs"/>
          <w:sz w:val="26"/>
          <w:szCs w:val="26"/>
          <w:rtl/>
        </w:rPr>
        <w:t xml:space="preserve">בדברים </w:t>
      </w:r>
      <w:r w:rsidRPr="00FB4EA8">
        <w:rPr>
          <w:rFonts w:hint="cs"/>
          <w:sz w:val="26"/>
          <w:szCs w:val="26"/>
          <w:rtl/>
        </w:rPr>
        <w:t xml:space="preserve">נוספים ומבקשת את העודף, </w:t>
      </w:r>
      <w:r w:rsidR="00135E56" w:rsidRPr="00FB4EA8">
        <w:rPr>
          <w:rFonts w:hint="cs"/>
          <w:sz w:val="26"/>
          <w:szCs w:val="26"/>
          <w:rtl/>
        </w:rPr>
        <w:t xml:space="preserve">אך </w:t>
      </w:r>
      <w:r w:rsidRPr="00FB4EA8">
        <w:rPr>
          <w:rFonts w:hint="cs"/>
          <w:sz w:val="26"/>
          <w:szCs w:val="26"/>
          <w:rtl/>
        </w:rPr>
        <w:t>הנאשם התעלם מדבריה והמשיך להציג בפניה תכשיטים. בשלב מסויים לקח הנאשם צמיד המיועד לקרסול, התכופף וניסה לע</w:t>
      </w:r>
      <w:r w:rsidR="00752D15" w:rsidRPr="00FB4EA8">
        <w:rPr>
          <w:rFonts w:hint="cs"/>
          <w:sz w:val="26"/>
          <w:szCs w:val="26"/>
          <w:rtl/>
        </w:rPr>
        <w:t xml:space="preserve">נוד </w:t>
      </w:r>
      <w:r w:rsidRPr="00FB4EA8">
        <w:rPr>
          <w:rFonts w:hint="cs"/>
          <w:sz w:val="26"/>
          <w:szCs w:val="26"/>
          <w:rtl/>
        </w:rPr>
        <w:t xml:space="preserve">אותו על רגלה, למרות שהיא אמרה לו שאינה זקוקה לשום דבר נוסף, מאחר שהנאשם לא חדל מנסיונו לענוד </w:t>
      </w:r>
      <w:r w:rsidR="00135E56" w:rsidRPr="00FB4EA8">
        <w:rPr>
          <w:rFonts w:hint="cs"/>
          <w:sz w:val="26"/>
          <w:szCs w:val="26"/>
          <w:rtl/>
        </w:rPr>
        <w:t xml:space="preserve">את </w:t>
      </w:r>
      <w:r w:rsidRPr="00FB4EA8">
        <w:rPr>
          <w:rFonts w:hint="cs"/>
          <w:sz w:val="26"/>
          <w:szCs w:val="26"/>
          <w:rtl/>
        </w:rPr>
        <w:t>הצמיד על קרסולה, דחפה אותו המתלוננת בכתפו בעת שהלה עמד על ברכיו לפניה.</w:t>
      </w:r>
    </w:p>
    <w:p w14:paraId="3DA44688" w14:textId="77777777" w:rsidR="007C55AD" w:rsidRPr="00FB4EA8" w:rsidRDefault="007C55AD" w:rsidP="00C05144">
      <w:pPr>
        <w:spacing w:after="240" w:line="360" w:lineRule="auto"/>
        <w:jc w:val="both"/>
        <w:rPr>
          <w:sz w:val="26"/>
          <w:szCs w:val="26"/>
          <w:rtl/>
        </w:rPr>
      </w:pPr>
      <w:r w:rsidRPr="00FB4EA8">
        <w:rPr>
          <w:rFonts w:hint="cs"/>
          <w:sz w:val="26"/>
          <w:szCs w:val="26"/>
          <w:rtl/>
        </w:rPr>
        <w:t xml:space="preserve">לאחר שענד את הצמיד לקרסולה, קם הנאשם </w:t>
      </w:r>
      <w:r w:rsidR="0000785A" w:rsidRPr="00FB4EA8">
        <w:rPr>
          <w:rFonts w:hint="cs"/>
          <w:sz w:val="26"/>
          <w:szCs w:val="26"/>
          <w:rtl/>
        </w:rPr>
        <w:t>על רגליו, וניסה להראות לה תכשיטים והמתלוננת חזרה וביקשה את העודף שלה (עמ' 24-22 לפרוטוקול).</w:t>
      </w:r>
    </w:p>
    <w:p w14:paraId="62329277" w14:textId="77777777" w:rsidR="0000785A" w:rsidRPr="00FB4EA8" w:rsidRDefault="0000785A" w:rsidP="00C05144">
      <w:pPr>
        <w:spacing w:after="240" w:line="360" w:lineRule="auto"/>
        <w:jc w:val="both"/>
        <w:rPr>
          <w:sz w:val="26"/>
          <w:szCs w:val="26"/>
          <w:rtl/>
        </w:rPr>
      </w:pPr>
      <w:r w:rsidRPr="00FB4EA8">
        <w:rPr>
          <w:rFonts w:hint="cs"/>
          <w:sz w:val="26"/>
          <w:szCs w:val="26"/>
          <w:rtl/>
        </w:rPr>
        <w:t>הנאשם שוב</w:t>
      </w:r>
      <w:r w:rsidR="00E34926" w:rsidRPr="00FB4EA8">
        <w:rPr>
          <w:rFonts w:hint="cs"/>
          <w:sz w:val="26"/>
          <w:szCs w:val="26"/>
          <w:rtl/>
        </w:rPr>
        <w:t xml:space="preserve"> </w:t>
      </w:r>
      <w:r w:rsidRPr="00FB4EA8">
        <w:rPr>
          <w:rFonts w:hint="cs"/>
          <w:sz w:val="26"/>
          <w:szCs w:val="26"/>
          <w:rtl/>
        </w:rPr>
        <w:t xml:space="preserve">התעלם מבקשתה והתחיל לדחוף אותה בגבה לכיוון חלקה האחורי של החנות </w:t>
      </w:r>
      <w:r w:rsidR="00752D15" w:rsidRPr="00FB4EA8">
        <w:rPr>
          <w:rFonts w:hint="cs"/>
          <w:sz w:val="26"/>
          <w:szCs w:val="26"/>
          <w:rtl/>
        </w:rPr>
        <w:t xml:space="preserve">לקח </w:t>
      </w:r>
      <w:r w:rsidRPr="00FB4EA8">
        <w:rPr>
          <w:rFonts w:hint="cs"/>
          <w:sz w:val="26"/>
          <w:szCs w:val="26"/>
          <w:rtl/>
        </w:rPr>
        <w:t xml:space="preserve">תכשיטים נוספים, שם אותם בידה של המתלוננת ואמר לה זו מתנה, זה שלך, זו החנות שלך (עמ' 25 שורות 3-1 </w:t>
      </w:r>
      <w:r w:rsidRPr="00FB4EA8">
        <w:rPr>
          <w:sz w:val="26"/>
          <w:szCs w:val="26"/>
          <w:rtl/>
        </w:rPr>
        <w:t>–</w:t>
      </w:r>
      <w:r w:rsidRPr="00FB4EA8">
        <w:rPr>
          <w:rFonts w:hint="cs"/>
          <w:sz w:val="26"/>
          <w:szCs w:val="26"/>
          <w:rtl/>
        </w:rPr>
        <w:t xml:space="preserve"> התרגום שלי ש.ד.). לאחר מכן אמר הנאשם למתלוננת שתשים את התכשיטים בתיקה והיא עשתה כדבריו.</w:t>
      </w:r>
    </w:p>
    <w:p w14:paraId="4929CEE0" w14:textId="77777777" w:rsidR="0000785A" w:rsidRPr="00FB4EA8" w:rsidRDefault="0000785A" w:rsidP="00C05144">
      <w:pPr>
        <w:spacing w:after="240" w:line="360" w:lineRule="auto"/>
        <w:jc w:val="both"/>
        <w:rPr>
          <w:b/>
          <w:bCs/>
          <w:sz w:val="26"/>
          <w:szCs w:val="26"/>
          <w:rtl/>
        </w:rPr>
      </w:pPr>
      <w:r w:rsidRPr="00FB4EA8">
        <w:rPr>
          <w:rFonts w:hint="cs"/>
          <w:sz w:val="26"/>
          <w:szCs w:val="26"/>
          <w:rtl/>
        </w:rPr>
        <w:t xml:space="preserve">בעדותו לפנינו טען הנאשם </w:t>
      </w:r>
      <w:r w:rsidR="00E172E7">
        <w:rPr>
          <w:rFonts w:hint="cs"/>
          <w:sz w:val="26"/>
          <w:szCs w:val="26"/>
          <w:rtl/>
        </w:rPr>
        <w:t xml:space="preserve">תחילה </w:t>
      </w:r>
      <w:r w:rsidRPr="00FB4EA8">
        <w:rPr>
          <w:rFonts w:hint="cs"/>
          <w:sz w:val="26"/>
          <w:szCs w:val="26"/>
          <w:rtl/>
        </w:rPr>
        <w:t>כי הפריט הראשון</w:t>
      </w:r>
      <w:r w:rsidR="00A37D9D" w:rsidRPr="00FB4EA8">
        <w:rPr>
          <w:rFonts w:hint="cs"/>
          <w:sz w:val="26"/>
          <w:szCs w:val="26"/>
          <w:rtl/>
        </w:rPr>
        <w:t xml:space="preserve"> אותו מדדה המתלוננת היה צמיד לרגל </w:t>
      </w:r>
      <w:r w:rsidR="00A37D9D" w:rsidRPr="00FB4EA8">
        <w:rPr>
          <w:rFonts w:hint="cs"/>
          <w:b/>
          <w:bCs/>
          <w:sz w:val="26"/>
          <w:szCs w:val="26"/>
          <w:rtl/>
        </w:rPr>
        <w:t>"אני זוכר שהורדתי ומדדתי לה אותו".</w:t>
      </w:r>
    </w:p>
    <w:p w14:paraId="63F23393" w14:textId="77777777" w:rsidR="00B76109" w:rsidRPr="00FB4EA8" w:rsidRDefault="00B76109" w:rsidP="00C05144">
      <w:pPr>
        <w:spacing w:after="240" w:line="360" w:lineRule="auto"/>
        <w:jc w:val="both"/>
        <w:rPr>
          <w:sz w:val="26"/>
          <w:szCs w:val="26"/>
          <w:rtl/>
        </w:rPr>
      </w:pPr>
      <w:r w:rsidRPr="00FB4EA8">
        <w:rPr>
          <w:rFonts w:hint="cs"/>
          <w:sz w:val="26"/>
          <w:szCs w:val="26"/>
          <w:rtl/>
        </w:rPr>
        <w:t xml:space="preserve">ובהמשך הרחיב את התיאור: </w:t>
      </w:r>
      <w:r w:rsidRPr="00FB4EA8">
        <w:rPr>
          <w:rFonts w:hint="cs"/>
          <w:b/>
          <w:bCs/>
          <w:sz w:val="26"/>
          <w:szCs w:val="26"/>
          <w:rtl/>
        </w:rPr>
        <w:t xml:space="preserve">"היא הרימה את הרגל שלה בצורה כזאתי ואני התכופפתי לעזרה ושמתי לה את הצמיד לרגל בזמן הזה היא שמה את היד על הראש שלי והתחילה </w:t>
      </w:r>
      <w:r w:rsidR="00053470" w:rsidRPr="00FB4EA8">
        <w:rPr>
          <w:rFonts w:hint="cs"/>
          <w:b/>
          <w:bCs/>
          <w:sz w:val="26"/>
          <w:szCs w:val="26"/>
          <w:rtl/>
        </w:rPr>
        <w:t xml:space="preserve">למזמז אותי, היא התחילה למזמז, ומשמה זה התחיל" </w:t>
      </w:r>
      <w:r w:rsidR="00053470" w:rsidRPr="00FB4EA8">
        <w:rPr>
          <w:rFonts w:hint="cs"/>
          <w:sz w:val="26"/>
          <w:szCs w:val="26"/>
          <w:rtl/>
        </w:rPr>
        <w:t>(עמ' 515 ש' 12-10).</w:t>
      </w:r>
    </w:p>
    <w:p w14:paraId="5DB18430" w14:textId="77777777" w:rsidR="005F66E2" w:rsidRPr="00FB4EA8" w:rsidRDefault="005F66E2" w:rsidP="00C05144">
      <w:pPr>
        <w:spacing w:after="240" w:line="360" w:lineRule="auto"/>
        <w:jc w:val="both"/>
        <w:rPr>
          <w:sz w:val="26"/>
          <w:szCs w:val="26"/>
          <w:rtl/>
        </w:rPr>
      </w:pPr>
      <w:r w:rsidRPr="00FB4EA8">
        <w:rPr>
          <w:rFonts w:hint="cs"/>
          <w:sz w:val="26"/>
          <w:szCs w:val="26"/>
          <w:rtl/>
        </w:rPr>
        <w:t>אין בתיאורו של הנאשם כל זכר לויכוח ביחס לעודף או ציון של רכישות נוספות.</w:t>
      </w:r>
    </w:p>
    <w:p w14:paraId="7E2913F4" w14:textId="77777777" w:rsidR="00C07E87" w:rsidRPr="00FB4EA8" w:rsidRDefault="005F66E2" w:rsidP="00C05144">
      <w:pPr>
        <w:spacing w:after="240" w:line="360" w:lineRule="auto"/>
        <w:jc w:val="both"/>
        <w:rPr>
          <w:sz w:val="26"/>
          <w:szCs w:val="26"/>
          <w:rtl/>
        </w:rPr>
      </w:pPr>
      <w:r w:rsidRPr="00FB4EA8">
        <w:rPr>
          <w:rFonts w:hint="cs"/>
          <w:sz w:val="26"/>
          <w:szCs w:val="26"/>
          <w:rtl/>
        </w:rPr>
        <w:t xml:space="preserve">רק בהמשך חקירתו הראשית </w:t>
      </w:r>
      <w:r w:rsidR="00752D15" w:rsidRPr="00FB4EA8">
        <w:rPr>
          <w:rFonts w:hint="cs"/>
          <w:sz w:val="26"/>
          <w:szCs w:val="26"/>
          <w:rtl/>
        </w:rPr>
        <w:t xml:space="preserve">הוסיף </w:t>
      </w:r>
      <w:r w:rsidRPr="00FB4EA8">
        <w:rPr>
          <w:rFonts w:hint="cs"/>
          <w:sz w:val="26"/>
          <w:szCs w:val="26"/>
          <w:rtl/>
        </w:rPr>
        <w:t xml:space="preserve">הנאשם כי המתלוננת נכנסה </w:t>
      </w:r>
      <w:r w:rsidR="004F221D" w:rsidRPr="00FB4EA8">
        <w:rPr>
          <w:rFonts w:hint="cs"/>
          <w:sz w:val="26"/>
          <w:szCs w:val="26"/>
          <w:rtl/>
        </w:rPr>
        <w:t>לחנות כדי לקנות דברים והיא מצאה מספר פריטים אותם רכשה (עמ' 517).</w:t>
      </w:r>
    </w:p>
    <w:p w14:paraId="08EF74C6" w14:textId="77777777" w:rsidR="00260473" w:rsidRDefault="00260473" w:rsidP="00C05144">
      <w:pPr>
        <w:spacing w:after="240" w:line="360" w:lineRule="auto"/>
        <w:jc w:val="both"/>
        <w:rPr>
          <w:sz w:val="26"/>
          <w:szCs w:val="26"/>
          <w:rtl/>
        </w:rPr>
      </w:pPr>
    </w:p>
    <w:p w14:paraId="655F9097" w14:textId="77777777" w:rsidR="004F221D" w:rsidRPr="00FB4EA8" w:rsidRDefault="004F221D" w:rsidP="00C05144">
      <w:pPr>
        <w:spacing w:after="240" w:line="360" w:lineRule="auto"/>
        <w:jc w:val="both"/>
        <w:rPr>
          <w:rFonts w:ascii="Arial" w:hAnsi="Arial"/>
          <w:b/>
          <w:bCs/>
          <w:sz w:val="26"/>
          <w:szCs w:val="26"/>
          <w:rtl/>
        </w:rPr>
      </w:pPr>
      <w:r w:rsidRPr="00FB4EA8">
        <w:rPr>
          <w:rFonts w:hint="cs"/>
          <w:sz w:val="26"/>
          <w:szCs w:val="26"/>
          <w:rtl/>
        </w:rPr>
        <w:t>בתשובה לשאלת הסניגורית מה רכשה המתלוננת תמורת 200 ₪, השיב הנאשם:</w:t>
      </w:r>
    </w:p>
    <w:p w14:paraId="1E3AE7B2" w14:textId="77777777" w:rsidR="004F221D" w:rsidRPr="00FB4EA8" w:rsidRDefault="004F221D" w:rsidP="001938C3">
      <w:pPr>
        <w:pStyle w:val="Title"/>
        <w:shd w:val="clear" w:color="auto" w:fill="auto"/>
        <w:spacing w:line="360" w:lineRule="auto"/>
        <w:ind w:left="1984" w:hanging="1264"/>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אני זוכר צמיד לרגל, טבעת שכתוב עליה משהו בעברית וכמה שרשראות, וכול הדברים האלה הם פחות מהסכום הזה מ-200 והיה מגיע לה עודף ובעודף היא לקחה עוד איזה שרשרת אבל בכול זאת,</w:t>
      </w:r>
    </w:p>
    <w:p w14:paraId="54D74E49" w14:textId="77777777" w:rsidR="004F221D" w:rsidRPr="00FB4EA8" w:rsidRDefault="004F221D" w:rsidP="001938C3">
      <w:pPr>
        <w:pStyle w:val="Title"/>
        <w:shd w:val="clear" w:color="auto" w:fill="auto"/>
        <w:spacing w:line="360" w:lineRule="auto"/>
        <w:ind w:left="1984" w:hanging="1264"/>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היא אומרת שלא רצית לתת לה עודף.</w:t>
      </w:r>
    </w:p>
    <w:p w14:paraId="62E33051" w14:textId="77777777" w:rsidR="004F221D" w:rsidRPr="00FB4EA8" w:rsidRDefault="004F221D" w:rsidP="001938C3">
      <w:pPr>
        <w:pStyle w:val="Title"/>
        <w:shd w:val="clear" w:color="auto" w:fill="auto"/>
        <w:spacing w:line="360" w:lineRule="auto"/>
        <w:ind w:left="1984" w:hanging="1264"/>
        <w:jc w:val="both"/>
        <w:rPr>
          <w:rFonts w:ascii="Arial" w:hAnsi="Arial" w:cs="David"/>
          <w:sz w:val="26"/>
          <w:szCs w:val="26"/>
          <w:u w:val="none"/>
          <w:rtl/>
        </w:rPr>
      </w:pPr>
      <w:r w:rsidRPr="00FB4EA8">
        <w:rPr>
          <w:rFonts w:ascii="Arial" w:hAnsi="Arial" w:cs="David" w:hint="cs"/>
          <w:sz w:val="26"/>
          <w:szCs w:val="26"/>
          <w:u w:val="none"/>
          <w:rtl/>
        </w:rPr>
        <w:t>ת</w:t>
      </w:r>
      <w:r w:rsidR="00755F9B" w:rsidRPr="00FB4EA8">
        <w:rPr>
          <w:rFonts w:ascii="Arial" w:hAnsi="Arial" w:cs="David" w:hint="cs"/>
          <w:sz w:val="26"/>
          <w:szCs w:val="26"/>
          <w:u w:val="none"/>
          <w:rtl/>
        </w:rPr>
        <w:t>:</w:t>
      </w:r>
      <w:r w:rsidR="00755F9B" w:rsidRPr="00FB4EA8">
        <w:rPr>
          <w:rFonts w:ascii="Arial" w:hAnsi="Arial" w:cs="David" w:hint="cs"/>
          <w:sz w:val="26"/>
          <w:szCs w:val="26"/>
          <w:u w:val="none"/>
          <w:rtl/>
        </w:rPr>
        <w:tab/>
        <w:t xml:space="preserve"> </w:t>
      </w:r>
      <w:r w:rsidRPr="00FB4EA8">
        <w:rPr>
          <w:rFonts w:ascii="Arial" w:hAnsi="Arial" w:cs="David" w:hint="cs"/>
          <w:sz w:val="26"/>
          <w:szCs w:val="26"/>
          <w:u w:val="none"/>
          <w:rtl/>
        </w:rPr>
        <w:t>המטרה שלי בחנות אני באתי למכור דברים.</w:t>
      </w:r>
    </w:p>
    <w:p w14:paraId="40C17F8C" w14:textId="77777777" w:rsidR="004F221D" w:rsidRPr="00FB4EA8" w:rsidRDefault="004F221D" w:rsidP="001938C3">
      <w:pPr>
        <w:pStyle w:val="Title"/>
        <w:shd w:val="clear" w:color="auto" w:fill="auto"/>
        <w:spacing w:line="360" w:lineRule="auto"/>
        <w:ind w:left="1984" w:hanging="1264"/>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אוקי,</w:t>
      </w:r>
    </w:p>
    <w:p w14:paraId="5A46FBD1" w14:textId="77777777" w:rsidR="004F221D" w:rsidRPr="00FB4EA8" w:rsidRDefault="004F221D" w:rsidP="001938C3">
      <w:pPr>
        <w:pStyle w:val="Title"/>
        <w:shd w:val="clear" w:color="auto" w:fill="auto"/>
        <w:spacing w:line="360" w:lineRule="auto"/>
        <w:ind w:left="1984" w:hanging="1264"/>
        <w:jc w:val="both"/>
        <w:rPr>
          <w:rFonts w:ascii="Arial" w:hAnsi="Arial" w:cs="David"/>
          <w:b w:val="0"/>
          <w:bCs w:val="0"/>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אני הצעתי לה עוד דברים, הצעתי לה עוד דברים והיא לקחה את מה שהיא צריכה ובכול זאת נשאר עוד קצת עודף ובסוף שהכול הסתיים שאלתי אותה את צריכה עוד משהו היא אמרה לי לא</w:t>
      </w:r>
      <w:r w:rsidR="00175E1F" w:rsidRPr="00FB4EA8">
        <w:rPr>
          <w:rFonts w:ascii="Arial" w:hAnsi="Arial" w:cs="David" w:hint="cs"/>
          <w:sz w:val="26"/>
          <w:szCs w:val="26"/>
          <w:u w:val="none"/>
          <w:rtl/>
        </w:rPr>
        <w:t>,</w:t>
      </w:r>
      <w:r w:rsidRPr="00FB4EA8">
        <w:rPr>
          <w:rFonts w:ascii="Arial" w:hAnsi="Arial" w:cs="David" w:hint="cs"/>
          <w:sz w:val="26"/>
          <w:szCs w:val="26"/>
          <w:u w:val="none"/>
          <w:rtl/>
        </w:rPr>
        <w:t xml:space="preserve"> לא תכשיטים אני צריכה בגדים, אז לחבר שלי שלושה חנויות לידי הוא מוכר בגדים, לקחתי אותה לשמה היא באה אחריי"</w:t>
      </w:r>
      <w:r w:rsidR="00173FD7" w:rsidRPr="00FB4EA8">
        <w:rPr>
          <w:rFonts w:ascii="Arial" w:hAnsi="Arial" w:cs="David" w:hint="cs"/>
          <w:sz w:val="26"/>
          <w:szCs w:val="26"/>
          <w:u w:val="none"/>
          <w:rtl/>
        </w:rPr>
        <w:t xml:space="preserve"> </w:t>
      </w:r>
      <w:r w:rsidRPr="00FB4EA8">
        <w:rPr>
          <w:rFonts w:ascii="Arial" w:hAnsi="Arial" w:cs="David" w:hint="cs"/>
          <w:b w:val="0"/>
          <w:bCs w:val="0"/>
          <w:sz w:val="26"/>
          <w:szCs w:val="26"/>
          <w:u w:val="none"/>
          <w:rtl/>
        </w:rPr>
        <w:t xml:space="preserve">(עמ' 517 שורות 21-12). </w:t>
      </w:r>
    </w:p>
    <w:p w14:paraId="70377895" w14:textId="77777777" w:rsidR="004F221D" w:rsidRPr="00FB4EA8" w:rsidRDefault="000328AB" w:rsidP="000328AB">
      <w:pPr>
        <w:spacing w:before="240" w:after="240" w:line="360" w:lineRule="auto"/>
        <w:jc w:val="both"/>
        <w:rPr>
          <w:sz w:val="26"/>
          <w:szCs w:val="26"/>
          <w:rtl/>
        </w:rPr>
      </w:pPr>
      <w:r>
        <w:rPr>
          <w:rFonts w:hint="cs"/>
          <w:sz w:val="26"/>
          <w:szCs w:val="26"/>
          <w:rtl/>
        </w:rPr>
        <w:t xml:space="preserve">אלא שהתשובה דלעיל </w:t>
      </w:r>
      <w:r w:rsidR="00173FD7" w:rsidRPr="00FB4EA8">
        <w:rPr>
          <w:rFonts w:hint="cs"/>
          <w:sz w:val="26"/>
          <w:szCs w:val="26"/>
          <w:rtl/>
        </w:rPr>
        <w:t>אינה מתייחסת באופ</w:t>
      </w:r>
      <w:r w:rsidR="00D23B78" w:rsidRPr="00FB4EA8">
        <w:rPr>
          <w:rFonts w:hint="cs"/>
          <w:sz w:val="26"/>
          <w:szCs w:val="26"/>
          <w:rtl/>
        </w:rPr>
        <w:t>ן ישיר לטענה לפיה המתלוננת בחרה בטבעת שתמורתה היתה אמורה לשלם 80 ₪, מסרה לנאשם שטר של</w:t>
      </w:r>
      <w:r>
        <w:rPr>
          <w:rFonts w:hint="cs"/>
          <w:sz w:val="26"/>
          <w:szCs w:val="26"/>
          <w:rtl/>
        </w:rPr>
        <w:t xml:space="preserve"> </w:t>
      </w:r>
      <w:r w:rsidR="00D23B78" w:rsidRPr="00FB4EA8">
        <w:rPr>
          <w:rFonts w:hint="cs"/>
          <w:sz w:val="26"/>
          <w:szCs w:val="26"/>
          <w:rtl/>
        </w:rPr>
        <w:t xml:space="preserve">200 ₪ והלה סרב לתת לה עודף. </w:t>
      </w:r>
    </w:p>
    <w:p w14:paraId="1B19EF68" w14:textId="77777777" w:rsidR="0074651A" w:rsidRPr="00FB4EA8" w:rsidRDefault="0074651A" w:rsidP="00C05144">
      <w:pPr>
        <w:spacing w:after="240" w:line="360" w:lineRule="auto"/>
        <w:jc w:val="both"/>
        <w:rPr>
          <w:sz w:val="26"/>
          <w:szCs w:val="26"/>
          <w:rtl/>
        </w:rPr>
      </w:pPr>
      <w:r w:rsidRPr="00FB4EA8">
        <w:rPr>
          <w:rFonts w:hint="cs"/>
          <w:sz w:val="26"/>
          <w:szCs w:val="26"/>
          <w:rtl/>
        </w:rPr>
        <w:t>הנאשם אינו מפרט מה היה מחירם של הפריטים אותם בחרה וכמה עודף הגיע למתלוננת.</w:t>
      </w:r>
    </w:p>
    <w:p w14:paraId="4D02253F" w14:textId="77777777" w:rsidR="0074651A" w:rsidRPr="00FB4EA8" w:rsidRDefault="0074651A" w:rsidP="00C05144">
      <w:pPr>
        <w:spacing w:after="240" w:line="360" w:lineRule="auto"/>
        <w:jc w:val="both"/>
        <w:rPr>
          <w:sz w:val="26"/>
          <w:szCs w:val="26"/>
          <w:rtl/>
        </w:rPr>
      </w:pPr>
      <w:r w:rsidRPr="00FB4EA8">
        <w:rPr>
          <w:rFonts w:hint="cs"/>
          <w:sz w:val="26"/>
          <w:szCs w:val="26"/>
          <w:rtl/>
        </w:rPr>
        <w:t xml:space="preserve">בחקירתו הנגדית טען </w:t>
      </w:r>
      <w:r w:rsidR="00B96C82" w:rsidRPr="00FB4EA8">
        <w:rPr>
          <w:rFonts w:hint="cs"/>
          <w:sz w:val="26"/>
          <w:szCs w:val="26"/>
          <w:rtl/>
        </w:rPr>
        <w:t xml:space="preserve">הנאשם תחילה </w:t>
      </w:r>
      <w:r w:rsidR="005C2B08" w:rsidRPr="00FB4EA8">
        <w:rPr>
          <w:rFonts w:hint="cs"/>
          <w:sz w:val="26"/>
          <w:szCs w:val="26"/>
          <w:rtl/>
        </w:rPr>
        <w:t xml:space="preserve">כי אינו זוכר </w:t>
      </w:r>
      <w:r w:rsidR="00C95183" w:rsidRPr="00FB4EA8">
        <w:rPr>
          <w:rFonts w:hint="cs"/>
          <w:sz w:val="26"/>
          <w:szCs w:val="26"/>
          <w:rtl/>
        </w:rPr>
        <w:t>את סדר הדברים, ככל שהדבר נוגע לרכישת התכשיטים (עמ' 529), אך לבסוף אישר שיכול להיות שהוסכם ביניהם מחיר של</w:t>
      </w:r>
      <w:r w:rsidR="00175E1F" w:rsidRPr="00FB4EA8">
        <w:rPr>
          <w:rFonts w:hint="cs"/>
          <w:sz w:val="26"/>
          <w:szCs w:val="26"/>
          <w:rtl/>
        </w:rPr>
        <w:t xml:space="preserve">   </w:t>
      </w:r>
      <w:r w:rsidR="00C95183" w:rsidRPr="00FB4EA8">
        <w:rPr>
          <w:rFonts w:hint="cs"/>
          <w:sz w:val="26"/>
          <w:szCs w:val="26"/>
          <w:rtl/>
        </w:rPr>
        <w:t xml:space="preserve"> 80 ₪ עבור הטבעת והמתלוננת שילמה לו תמורתה בשטר של 200 ₪ (שם שורות 33-26) ובהמשך מאשר הנאשם את גרסת המתלוננת</w:t>
      </w:r>
      <w:r w:rsidR="00B75A55">
        <w:rPr>
          <w:rFonts w:hint="cs"/>
          <w:sz w:val="26"/>
          <w:szCs w:val="26"/>
          <w:rtl/>
        </w:rPr>
        <w:t xml:space="preserve"> (באופן מרוכך)</w:t>
      </w:r>
      <w:r w:rsidR="00C95183" w:rsidRPr="00FB4EA8">
        <w:rPr>
          <w:rFonts w:hint="cs"/>
          <w:sz w:val="26"/>
          <w:szCs w:val="26"/>
          <w:rtl/>
        </w:rPr>
        <w:t>:</w:t>
      </w:r>
    </w:p>
    <w:p w14:paraId="665BD221"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ואז היא צריכה לקבל 120 שקלים עודף נכון? 200 פחות 80 זה 120 שקל ואתה אמרת לה לא תבחרי דברים חדשים,</w:t>
      </w:r>
    </w:p>
    <w:p w14:paraId="6B991992"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ניסיתי לתת לה עוד בדרך כלל כשבאים תיירים וקונים דברים הם רוצים עוד דברים עובדה שדוגמא לקוח יוצא מהחנות שלי והולך לחנות אחרת הוא קונה תכשיט אחר שלי יש אז אני מנסה לתת להם עוד דברים.</w:t>
      </w:r>
    </w:p>
    <w:p w14:paraId="6B76F138"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הבנתי אבל היא התעקשה לקבל את העודף היא רצתה ממך עודף היא אומרת לא אני לא צריכה שום דבר אני רוצה אני מבקשת את העודף.</w:t>
      </w:r>
    </w:p>
    <w:p w14:paraId="4D10E2DC"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כל לקוח בהתחלה הוא קצת מתנגד אבל אחרי זה שאני מראה לו דברים,</w:t>
      </w:r>
    </w:p>
    <w:p w14:paraId="1BDBF2F5"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מה זה קצת מתנגד? בוא תסביר לנו.</w:t>
      </w:r>
    </w:p>
    <w:p w14:paraId="60045D18"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מה?</w:t>
      </w:r>
    </w:p>
    <w:p w14:paraId="2274557C"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אמרת כל לקוח הוא קצת מתנגד,</w:t>
      </w:r>
    </w:p>
    <w:p w14:paraId="640041DF"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הוא אומר את העודף אז אני אומר להם אולי אתם רוצים משהו אחר? אז הם מסתכלים ופתאום אומרים כן בסדר.</w:t>
      </w:r>
    </w:p>
    <w:p w14:paraId="78EC0151"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הבנתי. אז איך התבטאה ההתנגדות של הגברת?</w:t>
      </w:r>
    </w:p>
    <w:p w14:paraId="10FB838E"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מה?</w:t>
      </w:r>
    </w:p>
    <w:p w14:paraId="1BF28D45"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איך התבטאה אותה התנגדות של הגברת?</w:t>
      </w:r>
    </w:p>
    <w:p w14:paraId="432249C3"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היא אמרה לי שאני לא צריכה עוד דברים ואז אמרתי לה בואי תראי יש עוד שרשראות צמידים לרגל היא ראתה את הצמיד לרגל והתלהבה ממנו עובדה שהיא בסוף לקחה אותו והיא קנתה אותו.</w:t>
      </w:r>
    </w:p>
    <w:p w14:paraId="15749270"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אוקי ובשלב הזה שזה מה שאתה אומר, דרך אגב את השטר הזה הכנסת לכיס מכנסיים שלך נכון?</w:t>
      </w:r>
    </w:p>
    <w:p w14:paraId="342288F0" w14:textId="77777777" w:rsidR="00C95183" w:rsidRPr="00FB4EA8" w:rsidRDefault="00C95183"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 xml:space="preserve">נכון. אין קופה בחנות" </w:t>
      </w:r>
      <w:r w:rsidRPr="00FB4EA8">
        <w:rPr>
          <w:rFonts w:ascii="Arial" w:hAnsi="Arial" w:cs="David" w:hint="cs"/>
          <w:b w:val="0"/>
          <w:bCs w:val="0"/>
          <w:sz w:val="26"/>
          <w:szCs w:val="26"/>
          <w:u w:val="none"/>
          <w:rtl/>
        </w:rPr>
        <w:t xml:space="preserve">(עמ' 530 שורות 22-1). </w:t>
      </w:r>
    </w:p>
    <w:p w14:paraId="2BEC2625" w14:textId="77777777" w:rsidR="004F221D" w:rsidRPr="00FB4EA8" w:rsidRDefault="00CF69C8" w:rsidP="00076ACC">
      <w:pPr>
        <w:pStyle w:val="Title"/>
        <w:shd w:val="clear" w:color="auto" w:fill="auto"/>
        <w:spacing w:before="240"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בתשובה לשאלות פרטניות המתייחסות לדו-שיח בקשר לעודף, אישר הנ</w:t>
      </w:r>
      <w:r w:rsidR="00E70623" w:rsidRPr="00FB4EA8">
        <w:rPr>
          <w:rFonts w:ascii="Arial" w:hAnsi="Arial" w:cs="David" w:hint="cs"/>
          <w:b w:val="0"/>
          <w:bCs w:val="0"/>
          <w:sz w:val="26"/>
          <w:szCs w:val="26"/>
          <w:u w:val="none"/>
          <w:rtl/>
        </w:rPr>
        <w:t>אשם</w:t>
      </w:r>
      <w:r w:rsidR="00E314D8" w:rsidRPr="00FB4EA8">
        <w:rPr>
          <w:rFonts w:ascii="Arial" w:hAnsi="Arial" w:cs="David" w:hint="cs"/>
          <w:b w:val="0"/>
          <w:bCs w:val="0"/>
          <w:sz w:val="26"/>
          <w:szCs w:val="26"/>
          <w:u w:val="none"/>
          <w:rtl/>
        </w:rPr>
        <w:t xml:space="preserve">, </w:t>
      </w:r>
      <w:r w:rsidR="00E70623" w:rsidRPr="00FB4EA8">
        <w:rPr>
          <w:rFonts w:ascii="Arial" w:hAnsi="Arial" w:cs="David" w:hint="cs"/>
          <w:b w:val="0"/>
          <w:bCs w:val="0"/>
          <w:sz w:val="26"/>
          <w:szCs w:val="26"/>
          <w:u w:val="none"/>
          <w:rtl/>
        </w:rPr>
        <w:t>לבסוף</w:t>
      </w:r>
      <w:r w:rsidR="00E314D8" w:rsidRPr="00FB4EA8">
        <w:rPr>
          <w:rFonts w:ascii="Arial" w:hAnsi="Arial" w:cs="David" w:hint="cs"/>
          <w:b w:val="0"/>
          <w:bCs w:val="0"/>
          <w:sz w:val="26"/>
          <w:szCs w:val="26"/>
          <w:u w:val="none"/>
          <w:rtl/>
        </w:rPr>
        <w:t>,</w:t>
      </w:r>
      <w:r w:rsidR="00E70623" w:rsidRPr="00FB4EA8">
        <w:rPr>
          <w:rFonts w:ascii="Arial" w:hAnsi="Arial" w:cs="David" w:hint="cs"/>
          <w:b w:val="0"/>
          <w:bCs w:val="0"/>
          <w:sz w:val="26"/>
          <w:szCs w:val="26"/>
          <w:u w:val="none"/>
          <w:rtl/>
        </w:rPr>
        <w:t xml:space="preserve"> שהמתלוננת אולי אמרה לו "</w:t>
      </w:r>
      <w:r w:rsidR="00E70623" w:rsidRPr="00FB4EA8">
        <w:rPr>
          <w:rFonts w:ascii="Arial" w:hAnsi="Arial" w:cs="David"/>
          <w:b w:val="0"/>
          <w:bCs w:val="0"/>
          <w:sz w:val="26"/>
          <w:szCs w:val="26"/>
          <w:u w:val="none"/>
        </w:rPr>
        <w:t>I need my change</w:t>
      </w:r>
      <w:r w:rsidR="00E70623" w:rsidRPr="00FB4EA8">
        <w:rPr>
          <w:rFonts w:ascii="Arial" w:hAnsi="Arial" w:cs="David" w:hint="cs"/>
          <w:b w:val="0"/>
          <w:bCs w:val="0"/>
          <w:sz w:val="26"/>
          <w:szCs w:val="26"/>
          <w:u w:val="none"/>
          <w:rtl/>
        </w:rPr>
        <w:t xml:space="preserve">" (עמ' 532 ש' 31-30) כפי שהעידה </w:t>
      </w:r>
      <w:r w:rsidR="00E314D8" w:rsidRPr="00FB4EA8">
        <w:rPr>
          <w:rFonts w:ascii="Arial" w:hAnsi="Arial" w:cs="David" w:hint="cs"/>
          <w:b w:val="0"/>
          <w:bCs w:val="0"/>
          <w:sz w:val="26"/>
          <w:szCs w:val="26"/>
          <w:u w:val="none"/>
          <w:rtl/>
        </w:rPr>
        <w:t xml:space="preserve">בבית המשפט </w:t>
      </w:r>
      <w:r w:rsidR="00E70623" w:rsidRPr="00FB4EA8">
        <w:rPr>
          <w:rFonts w:ascii="Arial" w:hAnsi="Arial" w:cs="David" w:hint="cs"/>
          <w:b w:val="0"/>
          <w:bCs w:val="0"/>
          <w:sz w:val="26"/>
          <w:szCs w:val="26"/>
          <w:u w:val="none"/>
          <w:rtl/>
        </w:rPr>
        <w:t>(עמ' 22 ש' 28-27).</w:t>
      </w:r>
    </w:p>
    <w:p w14:paraId="1D8033CF" w14:textId="77777777" w:rsidR="00E70623" w:rsidRPr="00FB4EA8" w:rsidRDefault="00E70623" w:rsidP="00076ACC">
      <w:pPr>
        <w:pStyle w:val="Title"/>
        <w:shd w:val="clear" w:color="auto" w:fill="auto"/>
        <w:spacing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לעומת זאת, באמרתו במשטרה (תמל</w:t>
      </w:r>
      <w:r w:rsidR="00076ACC">
        <w:rPr>
          <w:rFonts w:ascii="Arial" w:hAnsi="Arial" w:cs="David" w:hint="cs"/>
          <w:b w:val="0"/>
          <w:bCs w:val="0"/>
          <w:sz w:val="26"/>
          <w:szCs w:val="26"/>
          <w:u w:val="none"/>
          <w:rtl/>
        </w:rPr>
        <w:t>י</w:t>
      </w:r>
      <w:r w:rsidRPr="00FB4EA8">
        <w:rPr>
          <w:rFonts w:ascii="Arial" w:hAnsi="Arial" w:cs="David" w:hint="cs"/>
          <w:b w:val="0"/>
          <w:bCs w:val="0"/>
          <w:sz w:val="26"/>
          <w:szCs w:val="26"/>
          <w:u w:val="none"/>
          <w:rtl/>
        </w:rPr>
        <w:t>ל ת/9(ב) עמ' 9 ש' 13-12) טען הנאשם שהמתלוננת היא זו שביקשה לרכוש פריטים נוספים בעודף:</w:t>
      </w:r>
    </w:p>
    <w:p w14:paraId="5A5041EC" w14:textId="77777777" w:rsidR="00E70623" w:rsidRPr="00FB4EA8" w:rsidRDefault="00E70623" w:rsidP="00C05144">
      <w:pPr>
        <w:pStyle w:val="Title"/>
        <w:shd w:val="clear" w:color="auto" w:fill="auto"/>
        <w:spacing w:after="240" w:line="360" w:lineRule="auto"/>
        <w:ind w:left="720" w:firstLine="0"/>
        <w:jc w:val="both"/>
        <w:rPr>
          <w:rFonts w:ascii="Arial" w:hAnsi="Arial" w:cs="David"/>
          <w:b w:val="0"/>
          <w:bCs w:val="0"/>
          <w:sz w:val="26"/>
          <w:szCs w:val="26"/>
          <w:u w:val="none"/>
          <w:rtl/>
        </w:rPr>
      </w:pPr>
      <w:r w:rsidRPr="00FB4EA8">
        <w:rPr>
          <w:rFonts w:ascii="Arial" w:hAnsi="Arial" w:cs="David" w:hint="cs"/>
          <w:sz w:val="26"/>
          <w:szCs w:val="26"/>
          <w:u w:val="none"/>
          <w:rtl/>
        </w:rPr>
        <w:t>"</w:t>
      </w:r>
      <w:r w:rsidR="002113D3">
        <w:rPr>
          <w:rFonts w:ascii="Arial" w:hAnsi="Arial" w:cs="David" w:hint="cs"/>
          <w:sz w:val="26"/>
          <w:szCs w:val="26"/>
          <w:u w:val="none"/>
          <w:rtl/>
        </w:rPr>
        <w:t>בעודף. היא אמרה אני צריכה עוד מת</w:t>
      </w:r>
      <w:r w:rsidRPr="00FB4EA8">
        <w:rPr>
          <w:rFonts w:ascii="Arial" w:hAnsi="Arial" w:cs="David" w:hint="cs"/>
          <w:sz w:val="26"/>
          <w:szCs w:val="26"/>
          <w:u w:val="none"/>
          <w:rtl/>
        </w:rPr>
        <w:t>נות אני לא יודע היא נוסעת לחו"ל אני לא יודע. אז אמרתי לה תיקחי בעודף מה שאת רוצה".</w:t>
      </w:r>
    </w:p>
    <w:p w14:paraId="53FDDDA4" w14:textId="77777777" w:rsidR="00E70623" w:rsidRPr="00FB4EA8" w:rsidRDefault="00E70623" w:rsidP="00C05144">
      <w:pPr>
        <w:pStyle w:val="Title"/>
        <w:shd w:val="clear" w:color="auto" w:fill="auto"/>
        <w:spacing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 xml:space="preserve">גרסה </w:t>
      </w:r>
      <w:r w:rsidR="00E314D8" w:rsidRPr="00FB4EA8">
        <w:rPr>
          <w:rFonts w:ascii="Arial" w:hAnsi="Arial" w:cs="David" w:hint="cs"/>
          <w:b w:val="0"/>
          <w:bCs w:val="0"/>
          <w:sz w:val="26"/>
          <w:szCs w:val="26"/>
          <w:u w:val="none"/>
          <w:rtl/>
        </w:rPr>
        <w:t xml:space="preserve">זו </w:t>
      </w:r>
      <w:r w:rsidRPr="00FB4EA8">
        <w:rPr>
          <w:rFonts w:ascii="Arial" w:hAnsi="Arial" w:cs="David" w:hint="cs"/>
          <w:b w:val="0"/>
          <w:bCs w:val="0"/>
          <w:sz w:val="26"/>
          <w:szCs w:val="26"/>
          <w:u w:val="none"/>
          <w:rtl/>
        </w:rPr>
        <w:t>לא הוצגה למתלוננת והיא לא</w:t>
      </w:r>
      <w:r w:rsidR="00D03B33" w:rsidRPr="00FB4EA8">
        <w:rPr>
          <w:rFonts w:ascii="Arial" w:hAnsi="Arial" w:cs="David" w:hint="cs"/>
          <w:b w:val="0"/>
          <w:bCs w:val="0"/>
          <w:sz w:val="26"/>
          <w:szCs w:val="26"/>
          <w:u w:val="none"/>
          <w:rtl/>
        </w:rPr>
        <w:t xml:space="preserve"> נשאלה על האפשרות לפיה היוזמה לרכישת פריטים נוספים </w:t>
      </w:r>
      <w:r w:rsidR="00E314D8" w:rsidRPr="00FB4EA8">
        <w:rPr>
          <w:rFonts w:ascii="Arial" w:hAnsi="Arial" w:cs="David" w:hint="cs"/>
          <w:b w:val="0"/>
          <w:bCs w:val="0"/>
          <w:sz w:val="26"/>
          <w:szCs w:val="26"/>
          <w:u w:val="none"/>
          <w:rtl/>
        </w:rPr>
        <w:t>תמורת הע</w:t>
      </w:r>
      <w:r w:rsidR="00D03B33" w:rsidRPr="00FB4EA8">
        <w:rPr>
          <w:rFonts w:ascii="Arial" w:hAnsi="Arial" w:cs="David" w:hint="cs"/>
          <w:b w:val="0"/>
          <w:bCs w:val="0"/>
          <w:sz w:val="26"/>
          <w:szCs w:val="26"/>
          <w:u w:val="none"/>
          <w:rtl/>
        </w:rPr>
        <w:t>ודף באה מצדה.</w:t>
      </w:r>
    </w:p>
    <w:p w14:paraId="4D2CAD6D" w14:textId="77777777" w:rsidR="00D03B33" w:rsidRPr="00FB4EA8" w:rsidRDefault="00D03B33" w:rsidP="00C05144">
      <w:pPr>
        <w:pStyle w:val="Title"/>
        <w:shd w:val="clear" w:color="auto" w:fill="auto"/>
        <w:spacing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 xml:space="preserve">אני רואה חשיבות רבה להתנהגות הנאשם בשלב זה של המפגש, לנוכח דברי המתלוננת כי התנהלותו של הנאשם, אשר התעלם מבקשתה לקבל עודף, כמו גם מדבריה שאינה מעוניינת בתכשיטים </w:t>
      </w:r>
      <w:r w:rsidR="000A7C6D" w:rsidRPr="00FB4EA8">
        <w:rPr>
          <w:rFonts w:ascii="Arial" w:hAnsi="Arial" w:cs="David" w:hint="cs"/>
          <w:b w:val="0"/>
          <w:bCs w:val="0"/>
          <w:sz w:val="26"/>
          <w:szCs w:val="26"/>
          <w:u w:val="none"/>
          <w:rtl/>
        </w:rPr>
        <w:t>נוספים גרמה לה להרגיש מאויימת (</w:t>
      </w:r>
      <w:r w:rsidR="000A7C6D" w:rsidRPr="00FB4EA8">
        <w:rPr>
          <w:rFonts w:ascii="Arial" w:hAnsi="Arial" w:cs="David"/>
          <w:b w:val="0"/>
          <w:bCs w:val="0"/>
          <w:sz w:val="26"/>
          <w:szCs w:val="26"/>
          <w:u w:val="none"/>
        </w:rPr>
        <w:t>Intimidated</w:t>
      </w:r>
      <w:r w:rsidR="000A7C6D" w:rsidRPr="00FB4EA8">
        <w:rPr>
          <w:rFonts w:ascii="Arial" w:hAnsi="Arial" w:cs="David" w:hint="cs"/>
          <w:b w:val="0"/>
          <w:bCs w:val="0"/>
          <w:sz w:val="26"/>
          <w:szCs w:val="26"/>
          <w:u w:val="none"/>
          <w:rtl/>
        </w:rPr>
        <w:t>).</w:t>
      </w:r>
    </w:p>
    <w:p w14:paraId="46060810" w14:textId="77777777" w:rsidR="000A7C6D" w:rsidRPr="00FB4EA8" w:rsidRDefault="000A7C6D" w:rsidP="00C05144">
      <w:pPr>
        <w:pStyle w:val="Title"/>
        <w:shd w:val="clear" w:color="auto" w:fill="auto"/>
        <w:spacing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 xml:space="preserve">כפי שציינה העדה </w:t>
      </w:r>
      <w:r w:rsidRPr="00FB4EA8">
        <w:rPr>
          <w:rFonts w:ascii="Arial" w:hAnsi="Arial" w:cs="David" w:hint="cs"/>
          <w:sz w:val="26"/>
          <w:szCs w:val="26"/>
          <w:u w:val="none"/>
          <w:rtl/>
        </w:rPr>
        <w:t xml:space="preserve">"כאשר אמרתי לו שאיני רוצה את התכשיטים... הוא החל לנסות להוביל אותי לעבר חלקה האחורי של החנות ולהראות לי תכשיטים נוספים" </w:t>
      </w:r>
      <w:r w:rsidRPr="00FB4EA8">
        <w:rPr>
          <w:rFonts w:ascii="Arial" w:hAnsi="Arial" w:cs="David" w:hint="cs"/>
          <w:b w:val="0"/>
          <w:bCs w:val="0"/>
          <w:sz w:val="26"/>
          <w:szCs w:val="26"/>
          <w:u w:val="none"/>
          <w:rtl/>
        </w:rPr>
        <w:t>(עמ' 262 ש' 13 ו- 26-25 התרגום שלי ש.ד.).</w:t>
      </w:r>
    </w:p>
    <w:p w14:paraId="70702301" w14:textId="77777777" w:rsidR="000A7C6D" w:rsidRPr="00FB4EA8" w:rsidRDefault="000A7C6D" w:rsidP="0005601C">
      <w:pPr>
        <w:pStyle w:val="Title"/>
        <w:shd w:val="clear" w:color="auto" w:fill="auto"/>
        <w:spacing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העדה הוסיפה שהנאשם התעלם מכל מה שהיא אמרה והפך תובעני מאוד (</w:t>
      </w:r>
      <w:r w:rsidRPr="00FB4EA8">
        <w:rPr>
          <w:rFonts w:ascii="Arial" w:hAnsi="Arial" w:cs="David"/>
          <w:b w:val="0"/>
          <w:bCs w:val="0"/>
          <w:sz w:val="26"/>
          <w:szCs w:val="26"/>
          <w:u w:val="none"/>
        </w:rPr>
        <w:t>very insistent</w:t>
      </w:r>
      <w:r w:rsidRPr="00FB4EA8">
        <w:rPr>
          <w:rFonts w:ascii="Arial" w:hAnsi="Arial" w:cs="David" w:hint="cs"/>
          <w:b w:val="0"/>
          <w:bCs w:val="0"/>
          <w:sz w:val="26"/>
          <w:szCs w:val="26"/>
          <w:u w:val="none"/>
          <w:rtl/>
        </w:rPr>
        <w:t xml:space="preserve">). </w:t>
      </w:r>
    </w:p>
    <w:p w14:paraId="18FBCB5C" w14:textId="77777777" w:rsidR="00D03B33" w:rsidRPr="00FB4EA8" w:rsidRDefault="000A7C6D"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ascii="Arial" w:hAnsi="Arial" w:cs="David" w:hint="cs"/>
          <w:b w:val="0"/>
          <w:bCs w:val="0"/>
          <w:sz w:val="26"/>
          <w:szCs w:val="26"/>
          <w:u w:val="none"/>
          <w:rtl/>
        </w:rPr>
        <w:t xml:space="preserve">בתשובה </w:t>
      </w:r>
      <w:r w:rsidR="0037123D" w:rsidRPr="00FB4EA8">
        <w:rPr>
          <w:rFonts w:cs="David" w:hint="cs"/>
          <w:b w:val="0"/>
          <w:bCs w:val="0"/>
          <w:sz w:val="26"/>
          <w:szCs w:val="26"/>
          <w:u w:val="none"/>
          <w:rtl/>
        </w:rPr>
        <w:t>לשאלת עו"ד ינאי, שטענה כי זוהי הדרך בה מתנהלות עסקאות בשוק, הבהירה המתלוננת כי לא כך מתנהלים העניינים בארצות הברית.</w:t>
      </w:r>
    </w:p>
    <w:p w14:paraId="0EB554C7" w14:textId="77777777" w:rsidR="006C3AF1" w:rsidRPr="00FB4EA8" w:rsidRDefault="006C3AF1"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לתחושת חוסר ה</w:t>
      </w:r>
      <w:r w:rsidR="008820FB" w:rsidRPr="00FB4EA8">
        <w:rPr>
          <w:rFonts w:cs="David" w:hint="cs"/>
          <w:b w:val="0"/>
          <w:bCs w:val="0"/>
          <w:sz w:val="26"/>
          <w:szCs w:val="26"/>
          <w:u w:val="none"/>
          <w:rtl/>
        </w:rPr>
        <w:t xml:space="preserve">אונים </w:t>
      </w:r>
      <w:r w:rsidRPr="00FB4EA8">
        <w:rPr>
          <w:rFonts w:cs="David" w:hint="cs"/>
          <w:b w:val="0"/>
          <w:bCs w:val="0"/>
          <w:sz w:val="26"/>
          <w:szCs w:val="26"/>
          <w:u w:val="none"/>
          <w:rtl/>
        </w:rPr>
        <w:t>של המתלוננת נוספו אי הנוחות והאיום שחשה בשל קרבתו הגופנית של הנאשם כפי שהעידה (בעמ' 276-274):</w:t>
      </w:r>
    </w:p>
    <w:p w14:paraId="5D820D4A"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"ת :</w:t>
      </w:r>
      <w:r w:rsidRPr="00FB4EA8">
        <w:rPr>
          <w:rFonts w:ascii="Arial" w:hAnsi="Arial" w:cs="David" w:hint="cs"/>
          <w:sz w:val="26"/>
          <w:szCs w:val="26"/>
          <w:u w:val="none"/>
          <w:rtl/>
        </w:rPr>
        <w:tab/>
        <w:t>הרגשתי מאוימת.</w:t>
      </w:r>
    </w:p>
    <w:p w14:paraId="6144B629"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ש :</w:t>
      </w:r>
      <w:r w:rsidRPr="00FB4EA8">
        <w:rPr>
          <w:rFonts w:ascii="Arial" w:hAnsi="Arial" w:cs="David" w:hint="cs"/>
          <w:sz w:val="26"/>
          <w:szCs w:val="26"/>
          <w:u w:val="none"/>
          <w:rtl/>
        </w:rPr>
        <w:tab/>
        <w:t xml:space="preserve">בשלב הזה עוד לא נאמר כמו שבית המשפט אמר </w:t>
      </w:r>
      <w:r w:rsidRPr="00FB4EA8">
        <w:rPr>
          <w:rFonts w:ascii="Arial" w:hAnsi="Arial" w:cs="David"/>
          <w:sz w:val="26"/>
          <w:szCs w:val="26"/>
          <w:u w:val="none"/>
        </w:rPr>
        <w:t>phrase</w:t>
      </w:r>
      <w:r w:rsidRPr="00FB4EA8">
        <w:rPr>
          <w:rFonts w:ascii="Arial" w:hAnsi="Arial" w:cs="David" w:hint="cs"/>
          <w:sz w:val="26"/>
          <w:szCs w:val="26"/>
          <w:u w:val="none"/>
          <w:rtl/>
        </w:rPr>
        <w:t xml:space="preserve"> נכון ? בשלב הזה לא נאמר לה שום דבר שהוא מאיים</w:t>
      </w:r>
      <w:r w:rsidR="00076ACC">
        <w:rPr>
          <w:rFonts w:ascii="Arial" w:hAnsi="Arial" w:cs="David" w:hint="cs"/>
          <w:sz w:val="26"/>
          <w:szCs w:val="26"/>
          <w:u w:val="none"/>
          <w:rtl/>
        </w:rPr>
        <w:t>.</w:t>
      </w:r>
      <w:r w:rsidRPr="00FB4EA8">
        <w:rPr>
          <w:rFonts w:ascii="Arial" w:hAnsi="Arial" w:cs="David" w:hint="cs"/>
          <w:sz w:val="26"/>
          <w:szCs w:val="26"/>
          <w:u w:val="none"/>
          <w:rtl/>
        </w:rPr>
        <w:t xml:space="preserve"> </w:t>
      </w:r>
    </w:p>
    <w:p w14:paraId="240D1A6A"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ת :</w:t>
      </w:r>
      <w:r w:rsidRPr="00FB4EA8">
        <w:rPr>
          <w:rFonts w:ascii="Arial" w:hAnsi="Arial" w:cs="David" w:hint="cs"/>
          <w:sz w:val="26"/>
          <w:szCs w:val="26"/>
          <w:u w:val="none"/>
          <w:rtl/>
        </w:rPr>
        <w:tab/>
        <w:t>הקרבה הגופנית שלו אליי הפיזית.</w:t>
      </w:r>
    </w:p>
    <w:p w14:paraId="25BB0DFB"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ש :</w:t>
      </w:r>
      <w:r w:rsidRPr="00FB4EA8">
        <w:rPr>
          <w:rFonts w:ascii="Arial" w:hAnsi="Arial" w:cs="David" w:hint="cs"/>
          <w:sz w:val="26"/>
          <w:szCs w:val="26"/>
          <w:u w:val="none"/>
          <w:rtl/>
        </w:rPr>
        <w:tab/>
        <w:t>אוקי</w:t>
      </w:r>
      <w:r w:rsidR="00076ACC">
        <w:rPr>
          <w:rFonts w:ascii="Arial" w:hAnsi="Arial" w:cs="David" w:hint="cs"/>
          <w:sz w:val="26"/>
          <w:szCs w:val="26"/>
          <w:u w:val="none"/>
          <w:rtl/>
        </w:rPr>
        <w:t>,</w:t>
      </w:r>
      <w:r w:rsidRPr="00FB4EA8">
        <w:rPr>
          <w:rFonts w:ascii="Arial" w:hAnsi="Arial" w:cs="David" w:hint="cs"/>
          <w:sz w:val="26"/>
          <w:szCs w:val="26"/>
          <w:u w:val="none"/>
          <w:rtl/>
        </w:rPr>
        <w:t xml:space="preserve"> אז אדרבא כשיש קרבה גופנית שהיא לא נעימה אז הולכים</w:t>
      </w:r>
      <w:r w:rsidR="00076ACC">
        <w:rPr>
          <w:rFonts w:ascii="Arial" w:hAnsi="Arial" w:cs="David" w:hint="cs"/>
          <w:sz w:val="26"/>
          <w:szCs w:val="26"/>
          <w:u w:val="none"/>
          <w:rtl/>
        </w:rPr>
        <w:t>.</w:t>
      </w:r>
      <w:r w:rsidRPr="00FB4EA8">
        <w:rPr>
          <w:rFonts w:ascii="Arial" w:hAnsi="Arial" w:cs="David" w:hint="cs"/>
          <w:sz w:val="26"/>
          <w:szCs w:val="26"/>
          <w:u w:val="none"/>
          <w:rtl/>
        </w:rPr>
        <w:t xml:space="preserve"> </w:t>
      </w:r>
    </w:p>
    <w:p w14:paraId="141415E0"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ת :</w:t>
      </w:r>
      <w:r w:rsidRPr="00FB4EA8">
        <w:rPr>
          <w:rFonts w:ascii="Arial" w:hAnsi="Arial" w:cs="David" w:hint="cs"/>
          <w:sz w:val="26"/>
          <w:szCs w:val="26"/>
          <w:u w:val="none"/>
          <w:rtl/>
        </w:rPr>
        <w:tab/>
        <w:t>בישראל אנשים מתקרבים יותר מאשר בארצות הברית</w:t>
      </w:r>
      <w:r w:rsidR="00076ACC">
        <w:rPr>
          <w:rFonts w:ascii="Arial" w:hAnsi="Arial" w:cs="David" w:hint="cs"/>
          <w:sz w:val="26"/>
          <w:szCs w:val="26"/>
          <w:u w:val="none"/>
          <w:rtl/>
        </w:rPr>
        <w:t>,</w:t>
      </w:r>
    </w:p>
    <w:p w14:paraId="6197F4FC" w14:textId="77777777" w:rsidR="00504042" w:rsidRPr="00076ACC" w:rsidRDefault="00504042" w:rsidP="001938C3">
      <w:pPr>
        <w:pStyle w:val="Title"/>
        <w:shd w:val="clear" w:color="auto" w:fill="auto"/>
        <w:spacing w:line="360" w:lineRule="auto"/>
        <w:ind w:left="2733" w:hanging="2013"/>
        <w:jc w:val="both"/>
        <w:rPr>
          <w:rFonts w:ascii="Arial" w:hAnsi="Arial" w:cs="David"/>
          <w:b w:val="0"/>
          <w:bCs w:val="0"/>
          <w:sz w:val="26"/>
          <w:szCs w:val="26"/>
          <w:u w:val="none"/>
          <w:rtl/>
        </w:rPr>
      </w:pPr>
      <w:r w:rsidRPr="00FB4EA8">
        <w:rPr>
          <w:rFonts w:ascii="Arial" w:hAnsi="Arial" w:cs="David" w:hint="cs"/>
          <w:sz w:val="26"/>
          <w:szCs w:val="26"/>
          <w:u w:val="none"/>
          <w:rtl/>
        </w:rPr>
        <w:t>כב' הש' דותן :</w:t>
      </w:r>
      <w:r w:rsidRPr="00FB4EA8">
        <w:rPr>
          <w:rFonts w:ascii="Arial" w:hAnsi="Arial" w:cs="David" w:hint="cs"/>
          <w:sz w:val="26"/>
          <w:szCs w:val="26"/>
          <w:u w:val="none"/>
          <w:rtl/>
        </w:rPr>
        <w:tab/>
        <w:t>אחד לשני</w:t>
      </w:r>
      <w:r w:rsidR="00076ACC">
        <w:rPr>
          <w:rFonts w:ascii="Arial" w:hAnsi="Arial" w:cs="David" w:hint="cs"/>
          <w:sz w:val="26"/>
          <w:szCs w:val="26"/>
          <w:u w:val="none"/>
          <w:rtl/>
        </w:rPr>
        <w:t xml:space="preserve">, </w:t>
      </w:r>
      <w:r w:rsidR="00076ACC">
        <w:rPr>
          <w:rFonts w:ascii="Arial" w:hAnsi="Arial" w:cs="David" w:hint="cs"/>
          <w:b w:val="0"/>
          <w:bCs w:val="0"/>
          <w:sz w:val="26"/>
          <w:szCs w:val="26"/>
          <w:u w:val="none"/>
          <w:rtl/>
        </w:rPr>
        <w:t>(תרגום דברי המתלוננת)</w:t>
      </w:r>
    </w:p>
    <w:p w14:paraId="1D9E53BF"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מתורגמנית :</w:t>
      </w:r>
      <w:r w:rsidRPr="00FB4EA8">
        <w:rPr>
          <w:rFonts w:ascii="Arial" w:hAnsi="Arial" w:cs="David" w:hint="cs"/>
          <w:sz w:val="26"/>
          <w:szCs w:val="26"/>
          <w:u w:val="none"/>
          <w:rtl/>
        </w:rPr>
        <w:tab/>
        <w:t>קרובים יותר מאשר בארצות הברית</w:t>
      </w:r>
      <w:r w:rsidR="00076ACC">
        <w:rPr>
          <w:rFonts w:ascii="Arial" w:hAnsi="Arial" w:cs="David" w:hint="cs"/>
          <w:sz w:val="26"/>
          <w:szCs w:val="26"/>
          <w:u w:val="none"/>
          <w:rtl/>
        </w:rPr>
        <w:t>,</w:t>
      </w:r>
    </w:p>
    <w:p w14:paraId="5DFF84F3" w14:textId="77777777" w:rsidR="00504042" w:rsidRPr="00076ACC" w:rsidRDefault="00504042" w:rsidP="001938C3">
      <w:pPr>
        <w:pStyle w:val="Title"/>
        <w:shd w:val="clear" w:color="auto" w:fill="auto"/>
        <w:spacing w:line="360" w:lineRule="auto"/>
        <w:ind w:left="2733" w:hanging="2013"/>
        <w:jc w:val="both"/>
        <w:rPr>
          <w:rFonts w:ascii="Arial" w:hAnsi="Arial" w:cs="David"/>
          <w:b w:val="0"/>
          <w:bCs w:val="0"/>
          <w:sz w:val="26"/>
          <w:szCs w:val="26"/>
          <w:u w:val="none"/>
          <w:rtl/>
        </w:rPr>
      </w:pPr>
      <w:r w:rsidRPr="00FB4EA8">
        <w:rPr>
          <w:rFonts w:ascii="Arial" w:hAnsi="Arial" w:cs="David" w:hint="cs"/>
          <w:sz w:val="26"/>
          <w:szCs w:val="26"/>
          <w:u w:val="none"/>
          <w:rtl/>
        </w:rPr>
        <w:t>כב' הש' דותן :</w:t>
      </w:r>
      <w:r w:rsidRPr="00FB4EA8">
        <w:rPr>
          <w:rFonts w:ascii="Arial" w:hAnsi="Arial" w:cs="David" w:hint="cs"/>
          <w:sz w:val="26"/>
          <w:szCs w:val="26"/>
          <w:u w:val="none"/>
          <w:rtl/>
        </w:rPr>
        <w:tab/>
        <w:t>מתקרבים יותר.</w:t>
      </w:r>
      <w:r w:rsidR="00076ACC">
        <w:rPr>
          <w:rFonts w:ascii="Arial" w:hAnsi="Arial" w:cs="David" w:hint="cs"/>
          <w:sz w:val="26"/>
          <w:szCs w:val="26"/>
          <w:u w:val="none"/>
          <w:rtl/>
        </w:rPr>
        <w:t xml:space="preserve"> </w:t>
      </w:r>
      <w:r w:rsidR="00076ACC">
        <w:rPr>
          <w:rFonts w:ascii="Arial" w:hAnsi="Arial" w:cs="David" w:hint="cs"/>
          <w:b w:val="0"/>
          <w:bCs w:val="0"/>
          <w:sz w:val="26"/>
          <w:szCs w:val="26"/>
          <w:u w:val="none"/>
          <w:rtl/>
        </w:rPr>
        <w:t>(תרגום)</w:t>
      </w:r>
    </w:p>
    <w:p w14:paraId="2E9C51D1"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עו"ד ינאי :</w:t>
      </w:r>
      <w:r w:rsidRPr="00FB4EA8">
        <w:rPr>
          <w:rFonts w:ascii="Arial" w:hAnsi="Arial" w:cs="David" w:hint="cs"/>
          <w:sz w:val="26"/>
          <w:szCs w:val="26"/>
          <w:u w:val="none"/>
          <w:rtl/>
        </w:rPr>
        <w:tab/>
        <w:t xml:space="preserve"> אז אדרבא זה בדיוק העניין את יודעת שככה אנשים מתנהגים ולך זה לא נעים אז תלכי</w:t>
      </w:r>
      <w:r w:rsidR="00076ACC">
        <w:rPr>
          <w:rFonts w:ascii="Arial" w:hAnsi="Arial" w:cs="David" w:hint="cs"/>
          <w:sz w:val="26"/>
          <w:szCs w:val="26"/>
          <w:u w:val="none"/>
          <w:rtl/>
        </w:rPr>
        <w:t>.</w:t>
      </w:r>
      <w:r w:rsidRPr="00FB4EA8">
        <w:rPr>
          <w:rFonts w:ascii="Arial" w:hAnsi="Arial" w:cs="David" w:hint="cs"/>
          <w:sz w:val="26"/>
          <w:szCs w:val="26"/>
          <w:u w:val="none"/>
          <w:rtl/>
        </w:rPr>
        <w:t xml:space="preserve"> </w:t>
      </w:r>
      <w:r w:rsidRPr="00FB4EA8">
        <w:rPr>
          <w:rFonts w:ascii="Arial" w:hAnsi="Arial" w:cs="David"/>
          <w:sz w:val="26"/>
          <w:szCs w:val="26"/>
          <w:u w:val="none"/>
        </w:rPr>
        <w:t>That’s exactly what I am saying for you it’s not something new</w:t>
      </w:r>
      <w:r w:rsidR="00076ACC">
        <w:rPr>
          <w:rFonts w:ascii="Arial" w:hAnsi="Arial" w:cs="David" w:hint="cs"/>
          <w:sz w:val="26"/>
          <w:szCs w:val="26"/>
          <w:u w:val="none"/>
          <w:rtl/>
        </w:rPr>
        <w:t>,</w:t>
      </w:r>
    </w:p>
    <w:p w14:paraId="3DFB9C36"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מתורגמנית :</w:t>
      </w:r>
      <w:r w:rsidRPr="00FB4EA8">
        <w:rPr>
          <w:rFonts w:ascii="Arial" w:hAnsi="Arial" w:cs="David" w:hint="cs"/>
          <w:sz w:val="26"/>
          <w:szCs w:val="26"/>
          <w:u w:val="none"/>
          <w:rtl/>
        </w:rPr>
        <w:tab/>
        <w:t>רק בגלל שאני מכירה את התרבות לא אומר שאני</w:t>
      </w:r>
      <w:r w:rsidR="00076ACC">
        <w:rPr>
          <w:rFonts w:ascii="Arial" w:hAnsi="Arial" w:cs="David" w:hint="cs"/>
          <w:sz w:val="26"/>
          <w:szCs w:val="26"/>
          <w:u w:val="none"/>
          <w:rtl/>
        </w:rPr>
        <w:t>,</w:t>
      </w:r>
    </w:p>
    <w:p w14:paraId="78A4A2EC" w14:textId="77777777" w:rsidR="00504042" w:rsidRPr="00FB4EA8" w:rsidRDefault="00504042" w:rsidP="00805B90">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כב' הש' דותן :</w:t>
      </w:r>
      <w:r w:rsidRPr="00FB4EA8">
        <w:rPr>
          <w:rFonts w:ascii="Arial" w:hAnsi="Arial" w:cs="David" w:hint="cs"/>
          <w:sz w:val="26"/>
          <w:szCs w:val="26"/>
          <w:u w:val="none"/>
          <w:rtl/>
        </w:rPr>
        <w:tab/>
        <w:t>צריכה להתאים את עצמי</w:t>
      </w:r>
      <w:r w:rsidR="00076ACC">
        <w:rPr>
          <w:rFonts w:ascii="Arial" w:hAnsi="Arial" w:cs="David" w:hint="cs"/>
          <w:sz w:val="26"/>
          <w:szCs w:val="26"/>
          <w:u w:val="none"/>
          <w:rtl/>
        </w:rPr>
        <w:t>,</w:t>
      </w:r>
      <w:r w:rsidRPr="00FB4EA8">
        <w:rPr>
          <w:rFonts w:ascii="Arial" w:hAnsi="Arial" w:cs="David" w:hint="cs"/>
          <w:sz w:val="26"/>
          <w:szCs w:val="26"/>
          <w:u w:val="none"/>
          <w:rtl/>
        </w:rPr>
        <w:t xml:space="preserve"> צריכה לאמץ אותה.</w:t>
      </w:r>
      <w:r w:rsidR="00076ACC">
        <w:rPr>
          <w:rFonts w:ascii="Arial" w:hAnsi="Arial" w:cs="David" w:hint="cs"/>
          <w:sz w:val="26"/>
          <w:szCs w:val="26"/>
          <w:u w:val="none"/>
          <w:rtl/>
        </w:rPr>
        <w:t xml:space="preserve"> </w:t>
      </w:r>
      <w:r w:rsidR="00076ACC">
        <w:rPr>
          <w:rFonts w:ascii="Arial" w:hAnsi="Arial" w:cs="David" w:hint="cs"/>
          <w:b w:val="0"/>
          <w:bCs w:val="0"/>
          <w:sz w:val="26"/>
          <w:szCs w:val="26"/>
          <w:u w:val="none"/>
          <w:rtl/>
        </w:rPr>
        <w:t>(תרגום)</w:t>
      </w:r>
    </w:p>
    <w:p w14:paraId="5F0B39BC" w14:textId="77777777" w:rsidR="00504042" w:rsidRPr="00FB4EA8" w:rsidRDefault="00504042" w:rsidP="001938C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מתורגמנית :</w:t>
      </w:r>
      <w:r w:rsidRPr="00FB4EA8">
        <w:rPr>
          <w:rFonts w:ascii="Arial" w:hAnsi="Arial" w:cs="David" w:hint="cs"/>
          <w:sz w:val="26"/>
          <w:szCs w:val="26"/>
          <w:u w:val="none"/>
          <w:rtl/>
        </w:rPr>
        <w:tab/>
        <w:t>צריכה לאמץ אותה.</w:t>
      </w:r>
    </w:p>
    <w:p w14:paraId="4CB2C0D4" w14:textId="77777777" w:rsidR="00504042" w:rsidRPr="00FB4EA8" w:rsidRDefault="00504042" w:rsidP="00660403">
      <w:pPr>
        <w:pStyle w:val="Title"/>
        <w:shd w:val="clear" w:color="auto" w:fill="auto"/>
        <w:spacing w:line="360" w:lineRule="auto"/>
        <w:ind w:left="2733" w:hanging="2013"/>
        <w:jc w:val="both"/>
        <w:rPr>
          <w:rFonts w:ascii="Arial" w:hAnsi="Arial" w:cs="David"/>
          <w:sz w:val="26"/>
          <w:szCs w:val="26"/>
          <w:u w:val="none"/>
          <w:rtl/>
        </w:rPr>
      </w:pPr>
      <w:r w:rsidRPr="00FB4EA8">
        <w:rPr>
          <w:rFonts w:ascii="Arial" w:hAnsi="Arial" w:cs="David" w:hint="cs"/>
          <w:sz w:val="26"/>
          <w:szCs w:val="26"/>
          <w:u w:val="none"/>
          <w:rtl/>
        </w:rPr>
        <w:t>כב' הש' דותן :</w:t>
      </w:r>
      <w:r w:rsidRPr="00FB4EA8">
        <w:rPr>
          <w:rFonts w:ascii="Arial" w:hAnsi="Arial" w:cs="David" w:hint="cs"/>
          <w:sz w:val="26"/>
          <w:szCs w:val="26"/>
          <w:u w:val="none"/>
          <w:rtl/>
        </w:rPr>
        <w:tab/>
        <w:t>לפעמים כשאתה יודע שזאת התרבות אתה פועל בניגוד לאינסטינקטים שלך שאומרים לך לנהוג אחרת.</w:t>
      </w:r>
      <w:r w:rsidR="00660403">
        <w:rPr>
          <w:rFonts w:ascii="Arial" w:hAnsi="Arial" w:cs="David" w:hint="cs"/>
          <w:sz w:val="26"/>
          <w:szCs w:val="26"/>
          <w:u w:val="none"/>
          <w:rtl/>
        </w:rPr>
        <w:t xml:space="preserve"> </w:t>
      </w:r>
      <w:r w:rsidR="00660403">
        <w:rPr>
          <w:rFonts w:ascii="Arial" w:hAnsi="Arial" w:cs="David" w:hint="cs"/>
          <w:b w:val="0"/>
          <w:bCs w:val="0"/>
          <w:sz w:val="26"/>
          <w:szCs w:val="26"/>
          <w:u w:val="none"/>
          <w:rtl/>
        </w:rPr>
        <w:t>(תרגום)</w:t>
      </w:r>
    </w:p>
    <w:p w14:paraId="009C7590" w14:textId="77777777" w:rsidR="006C3AF1" w:rsidRPr="00FB4EA8" w:rsidRDefault="00504042" w:rsidP="001938C3">
      <w:pPr>
        <w:pStyle w:val="Title"/>
        <w:shd w:val="clear" w:color="auto" w:fill="auto"/>
        <w:spacing w:line="360" w:lineRule="auto"/>
        <w:ind w:left="2733" w:hanging="2013"/>
        <w:jc w:val="both"/>
        <w:rPr>
          <w:rFonts w:cs="David"/>
          <w:sz w:val="26"/>
          <w:szCs w:val="26"/>
          <w:u w:val="none"/>
          <w:rtl/>
        </w:rPr>
      </w:pPr>
      <w:r w:rsidRPr="00FB4EA8">
        <w:rPr>
          <w:rFonts w:ascii="Arial" w:hAnsi="Arial" w:cs="David" w:hint="cs"/>
          <w:sz w:val="26"/>
          <w:szCs w:val="26"/>
          <w:u w:val="none"/>
          <w:rtl/>
        </w:rPr>
        <w:t>ת :</w:t>
      </w:r>
      <w:r w:rsidRPr="00FB4EA8">
        <w:rPr>
          <w:rFonts w:ascii="Arial" w:hAnsi="Arial" w:cs="David" w:hint="cs"/>
          <w:sz w:val="26"/>
          <w:szCs w:val="26"/>
          <w:u w:val="none"/>
          <w:rtl/>
        </w:rPr>
        <w:tab/>
        <w:t>בשלב הזה הרגשתי מאוימת אבל חשבתי שזה מה שאנשים עושים כאן."</w:t>
      </w:r>
    </w:p>
    <w:p w14:paraId="0D56C20C" w14:textId="77777777" w:rsidR="002E42F9" w:rsidRPr="00FB4EA8" w:rsidRDefault="002E42F9"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אני רואה בהתנהגותו של הנאשם, אשר כפה על המתלוננת "לרכוש" תכשיטים בהם לא חפצה, נסיבה </w:t>
      </w:r>
      <w:r w:rsidR="001D1D4A" w:rsidRPr="00FB4EA8">
        <w:rPr>
          <w:rFonts w:cs="David" w:hint="cs"/>
          <w:b w:val="0"/>
          <w:bCs w:val="0"/>
          <w:sz w:val="26"/>
          <w:szCs w:val="26"/>
          <w:u w:val="none"/>
          <w:rtl/>
        </w:rPr>
        <w:t xml:space="preserve">כבדת משקל </w:t>
      </w:r>
      <w:r w:rsidRPr="00FB4EA8">
        <w:rPr>
          <w:rFonts w:cs="David" w:hint="cs"/>
          <w:b w:val="0"/>
          <w:bCs w:val="0"/>
          <w:sz w:val="26"/>
          <w:szCs w:val="26"/>
          <w:u w:val="none"/>
          <w:rtl/>
        </w:rPr>
        <w:t>בהבנת תגובותיה בהמשך האירוע.</w:t>
      </w:r>
    </w:p>
    <w:p w14:paraId="545F0AB2" w14:textId="77777777" w:rsidR="002E42F9" w:rsidRPr="00FB4EA8" w:rsidRDefault="002E42F9" w:rsidP="0005601C">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כפי שציינתי לעיל, הנאשם אישר ב</w:t>
      </w:r>
      <w:r w:rsidR="0005601C" w:rsidRPr="00FB4EA8">
        <w:rPr>
          <w:rFonts w:cs="David" w:hint="cs"/>
          <w:b w:val="0"/>
          <w:bCs w:val="0"/>
          <w:sz w:val="26"/>
          <w:szCs w:val="26"/>
          <w:u w:val="none"/>
          <w:rtl/>
        </w:rPr>
        <w:t xml:space="preserve">חקירתו הנגדית </w:t>
      </w:r>
      <w:r w:rsidRPr="00FB4EA8">
        <w:rPr>
          <w:rFonts w:cs="David" w:hint="cs"/>
          <w:b w:val="0"/>
          <w:bCs w:val="0"/>
          <w:sz w:val="26"/>
          <w:szCs w:val="26"/>
          <w:u w:val="none"/>
          <w:rtl/>
        </w:rPr>
        <w:t>את מרבית גרסתה של המתלוננת ביחס לאופן ניהולו של המשא ומתן</w:t>
      </w:r>
      <w:r w:rsidR="00E34926" w:rsidRPr="00FB4EA8">
        <w:rPr>
          <w:rFonts w:cs="David" w:hint="cs"/>
          <w:b w:val="0"/>
          <w:bCs w:val="0"/>
          <w:sz w:val="26"/>
          <w:szCs w:val="26"/>
          <w:u w:val="none"/>
          <w:rtl/>
        </w:rPr>
        <w:t xml:space="preserve"> </w:t>
      </w:r>
      <w:r w:rsidRPr="00FB4EA8">
        <w:rPr>
          <w:rFonts w:cs="David" w:hint="cs"/>
          <w:b w:val="0"/>
          <w:bCs w:val="0"/>
          <w:sz w:val="26"/>
          <w:szCs w:val="26"/>
          <w:u w:val="none"/>
          <w:rtl/>
        </w:rPr>
        <w:t xml:space="preserve">בציינו כי </w:t>
      </w:r>
      <w:r w:rsidRPr="00FB4EA8">
        <w:rPr>
          <w:rFonts w:cs="David" w:hint="cs"/>
          <w:sz w:val="26"/>
          <w:szCs w:val="26"/>
          <w:u w:val="none"/>
          <w:rtl/>
        </w:rPr>
        <w:t>"כל לקוח בתחילה קצת מתנגד"</w:t>
      </w:r>
      <w:r w:rsidRPr="00FB4EA8">
        <w:rPr>
          <w:rFonts w:cs="David" w:hint="cs"/>
          <w:b w:val="0"/>
          <w:bCs w:val="0"/>
          <w:sz w:val="26"/>
          <w:szCs w:val="26"/>
          <w:u w:val="none"/>
          <w:rtl/>
        </w:rPr>
        <w:t xml:space="preserve">, וכי למרות שדרשה את העודף, המשיך להציע לה דברים. </w:t>
      </w:r>
      <w:r w:rsidR="001D1D4A" w:rsidRPr="00FB4EA8">
        <w:rPr>
          <w:rFonts w:cs="David" w:hint="cs"/>
          <w:b w:val="0"/>
          <w:bCs w:val="0"/>
          <w:sz w:val="26"/>
          <w:szCs w:val="26"/>
          <w:u w:val="none"/>
          <w:rtl/>
        </w:rPr>
        <w:t xml:space="preserve">לאור האמור לעיל </w:t>
      </w:r>
      <w:r w:rsidRPr="00FB4EA8">
        <w:rPr>
          <w:rFonts w:cs="David" w:hint="cs"/>
          <w:b w:val="0"/>
          <w:bCs w:val="0"/>
          <w:sz w:val="26"/>
          <w:szCs w:val="26"/>
          <w:u w:val="none"/>
          <w:rtl/>
        </w:rPr>
        <w:t xml:space="preserve">ניתן להבין את תחושת חוסר האונים שחשה המתלוננת, נוכח התנהגותו הכוחנית של הנאשם ואת </w:t>
      </w:r>
      <w:r w:rsidR="001D1D4A" w:rsidRPr="00FB4EA8">
        <w:rPr>
          <w:rFonts w:cs="David" w:hint="cs"/>
          <w:b w:val="0"/>
          <w:bCs w:val="0"/>
          <w:sz w:val="26"/>
          <w:szCs w:val="26"/>
          <w:u w:val="none"/>
          <w:rtl/>
        </w:rPr>
        <w:t xml:space="preserve">הרגשתה כי </w:t>
      </w:r>
      <w:r w:rsidRPr="00FB4EA8">
        <w:rPr>
          <w:rFonts w:cs="David" w:hint="cs"/>
          <w:b w:val="0"/>
          <w:bCs w:val="0"/>
          <w:sz w:val="26"/>
          <w:szCs w:val="26"/>
          <w:u w:val="none"/>
          <w:rtl/>
        </w:rPr>
        <w:t xml:space="preserve">כל מחאה והתנגדות לא </w:t>
      </w:r>
      <w:r w:rsidR="001D1D4A" w:rsidRPr="00FB4EA8">
        <w:rPr>
          <w:rFonts w:cs="David" w:hint="cs"/>
          <w:b w:val="0"/>
          <w:bCs w:val="0"/>
          <w:sz w:val="26"/>
          <w:szCs w:val="26"/>
          <w:u w:val="none"/>
          <w:rtl/>
        </w:rPr>
        <w:t>י</w:t>
      </w:r>
      <w:r w:rsidRPr="00FB4EA8">
        <w:rPr>
          <w:rFonts w:cs="David" w:hint="cs"/>
          <w:b w:val="0"/>
          <w:bCs w:val="0"/>
          <w:sz w:val="26"/>
          <w:szCs w:val="26"/>
          <w:u w:val="none"/>
          <w:rtl/>
        </w:rPr>
        <w:t>ועיל</w:t>
      </w:r>
      <w:r w:rsidR="001D1D4A" w:rsidRPr="00FB4EA8">
        <w:rPr>
          <w:rFonts w:cs="David" w:hint="cs"/>
          <w:b w:val="0"/>
          <w:bCs w:val="0"/>
          <w:sz w:val="26"/>
          <w:szCs w:val="26"/>
          <w:u w:val="none"/>
          <w:rtl/>
        </w:rPr>
        <w:t>ו</w:t>
      </w:r>
      <w:r w:rsidRPr="00FB4EA8">
        <w:rPr>
          <w:rFonts w:cs="David" w:hint="cs"/>
          <w:b w:val="0"/>
          <w:bCs w:val="0"/>
          <w:sz w:val="26"/>
          <w:szCs w:val="26"/>
          <w:u w:val="none"/>
          <w:rtl/>
        </w:rPr>
        <w:t xml:space="preserve"> לה, כפי שציינה בקשר לנטילת התכשיטים </w:t>
      </w:r>
      <w:r w:rsidRPr="00FB4EA8">
        <w:rPr>
          <w:rFonts w:cs="David" w:hint="cs"/>
          <w:sz w:val="26"/>
          <w:szCs w:val="26"/>
          <w:u w:val="none"/>
          <w:rtl/>
        </w:rPr>
        <w:t xml:space="preserve">"באותו זמן הרגשתי שאני חייבת לקחת אותם" </w:t>
      </w:r>
      <w:r w:rsidRPr="00FB4EA8">
        <w:rPr>
          <w:rFonts w:cs="David" w:hint="cs"/>
          <w:b w:val="0"/>
          <w:bCs w:val="0"/>
          <w:sz w:val="26"/>
          <w:szCs w:val="26"/>
          <w:u w:val="none"/>
          <w:rtl/>
        </w:rPr>
        <w:t>(עמ' 286 ש' 22-21).</w:t>
      </w:r>
    </w:p>
    <w:p w14:paraId="5D2A26D1" w14:textId="77777777" w:rsidR="002E42F9" w:rsidRPr="00FB4EA8" w:rsidRDefault="002E42F9"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המגעים בעלי האופי המיני החלו, על פי גרסת המתלוננת, לאחר שהנאשם הוביל אותה לחלקה האחורי של החנות, ובעודו עומד מאחוריה, החל לפתוח את חול</w:t>
      </w:r>
      <w:r w:rsidR="00E86A6B" w:rsidRPr="00FB4EA8">
        <w:rPr>
          <w:rFonts w:cs="David" w:hint="cs"/>
          <w:b w:val="0"/>
          <w:bCs w:val="0"/>
          <w:sz w:val="26"/>
          <w:szCs w:val="26"/>
          <w:u w:val="none"/>
          <w:rtl/>
        </w:rPr>
        <w:t>צתה ונגע בחזה מעל בגדיה, תוך שהי</w:t>
      </w:r>
      <w:r w:rsidRPr="00FB4EA8">
        <w:rPr>
          <w:rFonts w:cs="David" w:hint="cs"/>
          <w:b w:val="0"/>
          <w:bCs w:val="0"/>
          <w:sz w:val="26"/>
          <w:szCs w:val="26"/>
          <w:u w:val="none"/>
          <w:rtl/>
        </w:rPr>
        <w:t>א מנסה להתגונן עם ידיה, שם הנאשם את ידיו מתחת לחצאיתה.</w:t>
      </w:r>
    </w:p>
    <w:p w14:paraId="3520017C" w14:textId="77777777" w:rsidR="00096376" w:rsidRPr="00FB4EA8" w:rsidRDefault="002E42F9"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בתשובה לשאל</w:t>
      </w:r>
      <w:r w:rsidR="000B7510" w:rsidRPr="00FB4EA8">
        <w:rPr>
          <w:rFonts w:cs="David" w:hint="cs"/>
          <w:b w:val="0"/>
          <w:bCs w:val="0"/>
          <w:sz w:val="26"/>
          <w:szCs w:val="26"/>
          <w:u w:val="none"/>
          <w:rtl/>
        </w:rPr>
        <w:t xml:space="preserve">ת הסניגורית מדוע לא דחפה את ידו, השיבה </w:t>
      </w:r>
      <w:r w:rsidR="000B7510" w:rsidRPr="00FB4EA8">
        <w:rPr>
          <w:rFonts w:cs="David" w:hint="cs"/>
          <w:sz w:val="26"/>
          <w:szCs w:val="26"/>
          <w:u w:val="none"/>
          <w:rtl/>
        </w:rPr>
        <w:t xml:space="preserve">"אני דחפתי את היד שלו ממני" </w:t>
      </w:r>
      <w:r w:rsidR="000B7510" w:rsidRPr="00FB4EA8">
        <w:rPr>
          <w:rFonts w:cs="David" w:hint="cs"/>
          <w:b w:val="0"/>
          <w:bCs w:val="0"/>
          <w:sz w:val="26"/>
          <w:szCs w:val="26"/>
          <w:u w:val="none"/>
          <w:rtl/>
        </w:rPr>
        <w:t>(עמ' 287 ש' 18), ובהמשך בתשובה לשאלה מדוע לא יצאה מהחנות, השיבה כי היתה בהלם (ראו גם עמ' 291 ש' 2, 9, 17).</w:t>
      </w:r>
    </w:p>
    <w:p w14:paraId="27E5B88E" w14:textId="77777777" w:rsidR="000B7510" w:rsidRPr="00FB4EA8" w:rsidRDefault="000B7510"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למרות שהמתלוננת דחפה את ידו של הנאשם וביקשה ממנו שיחדל, המשיך הנאשם לגעת בישבנה, באיבר מינה ומעל לבגדיה, כפי שתיארה: </w:t>
      </w:r>
    </w:p>
    <w:p w14:paraId="32E5F681"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r w:rsidRPr="00FB4EA8">
        <w:rPr>
          <w:rFonts w:ascii="Arial" w:hAnsi="Arial" w:cs="David" w:hint="cs"/>
          <w:sz w:val="26"/>
          <w:szCs w:val="26"/>
          <w:u w:val="none"/>
          <w:rtl/>
        </w:rPr>
        <w:t>"העדה</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גב' </w:t>
      </w:r>
      <w:r w:rsidR="00BC1000" w:rsidRPr="00FB4EA8">
        <w:rPr>
          <w:rFonts w:ascii="Arial" w:hAnsi="Arial" w:cs="David" w:hint="cs"/>
          <w:sz w:val="26"/>
          <w:szCs w:val="26"/>
          <w:u w:val="none"/>
          <w:rtl/>
        </w:rPr>
        <w:t>א.ק.</w:t>
      </w:r>
      <w:r w:rsidRPr="00FB4EA8">
        <w:rPr>
          <w:rFonts w:ascii="Arial" w:hAnsi="Arial" w:cs="David" w:hint="cs"/>
          <w:sz w:val="26"/>
          <w:szCs w:val="26"/>
          <w:u w:val="none"/>
          <w:rtl/>
        </w:rPr>
        <w:t>:</w:t>
      </w:r>
      <w:r w:rsidRPr="00FB4EA8">
        <w:rPr>
          <w:rFonts w:ascii="Arial" w:hAnsi="Arial" w:cs="David" w:hint="cs"/>
          <w:sz w:val="26"/>
          <w:szCs w:val="26"/>
          <w:u w:val="none"/>
          <w:rtl/>
        </w:rPr>
        <w:tab/>
        <w:t>המשכתי לדחוף את ידו והוא שאל אותי למה את ביישנית.</w:t>
      </w:r>
    </w:p>
    <w:p w14:paraId="3B2E8150"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bookmarkStart w:id="7" w:name="A000003510610"/>
      <w:bookmarkEnd w:id="7"/>
      <w:r w:rsidRPr="00FB4EA8">
        <w:rPr>
          <w:rFonts w:ascii="Arial" w:hAnsi="Arial" w:cs="David" w:hint="cs"/>
          <w:sz w:val="26"/>
          <w:szCs w:val="26"/>
          <w:u w:val="none"/>
          <w:rtl/>
        </w:rPr>
        <w:t>ש :</w:t>
      </w:r>
      <w:r w:rsidRPr="00FB4EA8">
        <w:rPr>
          <w:rFonts w:ascii="Arial" w:hAnsi="Arial" w:cs="David" w:hint="cs"/>
          <w:sz w:val="26"/>
          <w:szCs w:val="26"/>
          <w:u w:val="none"/>
          <w:rtl/>
        </w:rPr>
        <w:tab/>
        <w:t xml:space="preserve">מה היא </w:t>
      </w:r>
      <w:bookmarkStart w:id="8" w:name="A000003632493"/>
      <w:bookmarkEnd w:id="8"/>
      <w:r w:rsidRPr="00FB4EA8">
        <w:rPr>
          <w:rFonts w:ascii="Arial" w:hAnsi="Arial" w:cs="David" w:hint="cs"/>
          <w:sz w:val="26"/>
          <w:szCs w:val="26"/>
          <w:u w:val="none"/>
          <w:rtl/>
        </w:rPr>
        <w:t>עשתה ? איך היא הגיבה?</w:t>
      </w:r>
    </w:p>
    <w:p w14:paraId="0223BAB9"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r w:rsidRPr="00FB4EA8">
        <w:rPr>
          <w:rFonts w:ascii="Arial" w:hAnsi="Arial" w:cs="David" w:hint="cs"/>
          <w:sz w:val="26"/>
          <w:szCs w:val="26"/>
          <w:u w:val="none"/>
          <w:rtl/>
        </w:rPr>
        <w:t>...</w:t>
      </w:r>
    </w:p>
    <w:p w14:paraId="2FBF0AD3"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r w:rsidRPr="00FB4EA8">
        <w:rPr>
          <w:rFonts w:ascii="Arial" w:hAnsi="Arial" w:cs="David" w:hint="cs"/>
          <w:sz w:val="26"/>
          <w:szCs w:val="26"/>
          <w:u w:val="none"/>
          <w:rtl/>
        </w:rPr>
        <w:t>ת :</w:t>
      </w:r>
      <w:r w:rsidRPr="00FB4EA8">
        <w:rPr>
          <w:rFonts w:ascii="Arial" w:hAnsi="Arial" w:cs="David" w:hint="cs"/>
          <w:sz w:val="26"/>
          <w:szCs w:val="26"/>
          <w:u w:val="none"/>
          <w:rtl/>
        </w:rPr>
        <w:tab/>
        <w:t>אמרתי לו שאני לא ביישנית ואני רק רוצה שהוא יפסיק</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והוא אמר לי שאני לא אוהב ביישנות וזה לא טוב להיות ביישן או להיות ביישנית</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ואני המשכתי לדחוף את ידו אבל הוא דחף את</w:t>
      </w:r>
      <w:r w:rsidR="000566FA" w:rsidRPr="00FB4EA8">
        <w:rPr>
          <w:rFonts w:ascii="Arial" w:hAnsi="Arial" w:cs="David" w:hint="cs"/>
          <w:sz w:val="26"/>
          <w:szCs w:val="26"/>
          <w:u w:val="none"/>
          <w:rtl/>
        </w:rPr>
        <w:t xml:space="preserve"> </w:t>
      </w:r>
      <w:r w:rsidRPr="00FB4EA8">
        <w:rPr>
          <w:rFonts w:ascii="Arial" w:hAnsi="Arial" w:cs="David" w:hint="cs"/>
          <w:sz w:val="26"/>
          <w:szCs w:val="26"/>
          <w:u w:val="none"/>
          <w:rtl/>
        </w:rPr>
        <w:t xml:space="preserve">ידיו </w:t>
      </w:r>
      <w:bookmarkStart w:id="9" w:name="A000003688261"/>
      <w:bookmarkEnd w:id="9"/>
      <w:r w:rsidRPr="00FB4EA8">
        <w:rPr>
          <w:rFonts w:ascii="Arial" w:hAnsi="Arial" w:cs="David" w:hint="cs"/>
          <w:sz w:val="26"/>
          <w:szCs w:val="26"/>
          <w:u w:val="none"/>
          <w:rtl/>
        </w:rPr>
        <w:t>חזק יותר והוא התחיל לנשק את צווארי</w:t>
      </w:r>
      <w:r w:rsidR="000566FA" w:rsidRPr="00FB4EA8">
        <w:rPr>
          <w:rFonts w:ascii="Arial" w:hAnsi="Arial" w:cs="David" w:hint="cs"/>
          <w:sz w:val="26"/>
          <w:szCs w:val="26"/>
          <w:u w:val="none"/>
          <w:rtl/>
        </w:rPr>
        <w:t>,</w:t>
      </w:r>
    </w:p>
    <w:p w14:paraId="4F0EFC4C"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bookmarkStart w:id="10" w:name="A000003698290"/>
      <w:bookmarkEnd w:id="10"/>
      <w:r w:rsidRPr="00FB4EA8">
        <w:rPr>
          <w:rFonts w:ascii="Arial" w:hAnsi="Arial" w:cs="David" w:hint="cs"/>
          <w:sz w:val="26"/>
          <w:szCs w:val="26"/>
          <w:u w:val="none"/>
          <w:rtl/>
        </w:rPr>
        <w:t>כב' הש' דותן :</w:t>
      </w:r>
      <w:r w:rsidRPr="00FB4EA8">
        <w:rPr>
          <w:rFonts w:ascii="Arial" w:hAnsi="Arial" w:cs="David" w:hint="cs"/>
          <w:sz w:val="26"/>
          <w:szCs w:val="26"/>
          <w:u w:val="none"/>
          <w:rtl/>
        </w:rPr>
        <w:tab/>
        <w:t>העדה מצביעה על המקום</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w:t>
      </w:r>
    </w:p>
    <w:p w14:paraId="0CF1D092"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r w:rsidRPr="00FB4EA8">
        <w:rPr>
          <w:rFonts w:ascii="Arial" w:hAnsi="Arial" w:cs="David" w:hint="cs"/>
          <w:sz w:val="26"/>
          <w:szCs w:val="26"/>
          <w:u w:val="none"/>
          <w:rtl/>
        </w:rPr>
        <w:t>...</w:t>
      </w:r>
    </w:p>
    <w:p w14:paraId="33DB262A"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bookmarkStart w:id="11" w:name="A000003746977"/>
      <w:bookmarkStart w:id="12" w:name="A000003704583"/>
      <w:bookmarkEnd w:id="11"/>
      <w:bookmarkEnd w:id="12"/>
      <w:r w:rsidRPr="00FB4EA8">
        <w:rPr>
          <w:rFonts w:ascii="Arial" w:hAnsi="Arial" w:cs="David" w:hint="cs"/>
          <w:sz w:val="26"/>
          <w:szCs w:val="26"/>
          <w:u w:val="none"/>
          <w:rtl/>
        </w:rPr>
        <w:t>מתורגמנית :</w:t>
      </w:r>
      <w:r w:rsidRPr="00FB4EA8">
        <w:rPr>
          <w:rFonts w:ascii="Arial" w:hAnsi="Arial" w:cs="David" w:hint="cs"/>
          <w:sz w:val="26"/>
          <w:szCs w:val="26"/>
          <w:u w:val="none"/>
          <w:rtl/>
        </w:rPr>
        <w:tab/>
        <w:t>לדחוף</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למשוך את ראשי לצד ואחר כך הוא דחף את אצבעותיו</w:t>
      </w:r>
      <w:r w:rsidR="000566FA" w:rsidRPr="00FB4EA8">
        <w:rPr>
          <w:rFonts w:ascii="Arial" w:hAnsi="Arial" w:cs="David" w:hint="cs"/>
          <w:sz w:val="26"/>
          <w:szCs w:val="26"/>
          <w:u w:val="none"/>
          <w:rtl/>
        </w:rPr>
        <w:t xml:space="preserve"> </w:t>
      </w:r>
      <w:r w:rsidRPr="00FB4EA8">
        <w:rPr>
          <w:rFonts w:ascii="Arial" w:hAnsi="Arial" w:cs="David" w:hint="cs"/>
          <w:sz w:val="26"/>
          <w:szCs w:val="26"/>
          <w:u w:val="none"/>
          <w:rtl/>
        </w:rPr>
        <w:t xml:space="preserve">לוגינה שלי ואז הוא נישק </w:t>
      </w:r>
      <w:bookmarkStart w:id="13" w:name="A000003743170"/>
      <w:bookmarkEnd w:id="13"/>
      <w:r w:rsidRPr="00FB4EA8">
        <w:rPr>
          <w:rFonts w:ascii="Arial" w:hAnsi="Arial" w:cs="David" w:hint="cs"/>
          <w:sz w:val="26"/>
          <w:szCs w:val="26"/>
          <w:u w:val="none"/>
          <w:rtl/>
        </w:rPr>
        <w:t>את צווארי</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ואז הוא אמר שהוא צריך לעזוב לדקה או זמן קצר</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רק דקה</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עוד דקה</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הוא אמר</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תישארי כאן</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אמרתי לו</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בסדר</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או</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קיי</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הוא אמר</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תישארי כאן</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תישארי כאן</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אל תעזבי</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אל </w:t>
      </w:r>
      <w:bookmarkStart w:id="14" w:name="A000003786373"/>
      <w:bookmarkEnd w:id="14"/>
      <w:r w:rsidRPr="00FB4EA8">
        <w:rPr>
          <w:rFonts w:ascii="Arial" w:hAnsi="Arial" w:cs="David" w:hint="cs"/>
          <w:sz w:val="26"/>
          <w:szCs w:val="26"/>
          <w:u w:val="none"/>
          <w:rtl/>
        </w:rPr>
        <w:t>תלכי</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ואמרתי לו</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או</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קיי</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או</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קיי</w:t>
      </w:r>
      <w:r w:rsidR="000566FA" w:rsidRPr="00FB4EA8">
        <w:rPr>
          <w:rFonts w:ascii="Arial" w:hAnsi="Arial" w:cs="David" w:hint="cs"/>
          <w:sz w:val="26"/>
          <w:szCs w:val="26"/>
          <w:u w:val="none"/>
          <w:rtl/>
        </w:rPr>
        <w:t>.</w:t>
      </w:r>
      <w:r w:rsidRPr="00FB4EA8">
        <w:rPr>
          <w:rFonts w:ascii="Arial" w:hAnsi="Arial" w:cs="David" w:hint="cs"/>
          <w:sz w:val="26"/>
          <w:szCs w:val="26"/>
          <w:u w:val="none"/>
          <w:rtl/>
        </w:rPr>
        <w:t xml:space="preserve"> והוא אמר שאם את עוזבת זו התאבדות</w:t>
      </w:r>
      <w:r w:rsidR="000566FA" w:rsidRPr="00FB4EA8">
        <w:rPr>
          <w:rFonts w:ascii="Arial" w:hAnsi="Arial" w:cs="David" w:hint="cs"/>
          <w:sz w:val="26"/>
          <w:szCs w:val="26"/>
          <w:u w:val="none"/>
          <w:rtl/>
        </w:rPr>
        <w:t xml:space="preserve">. </w:t>
      </w:r>
      <w:r w:rsidRPr="00FB4EA8">
        <w:rPr>
          <w:rFonts w:ascii="Arial" w:hAnsi="Arial" w:cs="David" w:hint="cs"/>
          <w:sz w:val="26"/>
          <w:szCs w:val="26"/>
          <w:u w:val="none"/>
          <w:rtl/>
        </w:rPr>
        <w:t>והוא הזיז את ידו ועזב ונשארתי בחנות והפנים</w:t>
      </w:r>
      <w:r w:rsidR="000566FA" w:rsidRPr="00FB4EA8">
        <w:rPr>
          <w:rFonts w:ascii="Arial" w:hAnsi="Arial" w:cs="David" w:hint="cs"/>
          <w:sz w:val="26"/>
          <w:szCs w:val="26"/>
          <w:u w:val="none"/>
          <w:rtl/>
        </w:rPr>
        <w:t>,</w:t>
      </w:r>
    </w:p>
    <w:p w14:paraId="7953EAC7"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bookmarkStart w:id="15" w:name="A000003823499"/>
      <w:bookmarkEnd w:id="15"/>
      <w:r w:rsidRPr="00FB4EA8">
        <w:rPr>
          <w:rFonts w:ascii="Arial" w:hAnsi="Arial" w:cs="David" w:hint="cs"/>
          <w:sz w:val="26"/>
          <w:szCs w:val="26"/>
          <w:u w:val="none"/>
          <w:rtl/>
        </w:rPr>
        <w:t>עו"ד הבדלי :</w:t>
      </w:r>
      <w:r w:rsidRPr="00FB4EA8">
        <w:rPr>
          <w:rFonts w:ascii="Arial" w:hAnsi="Arial" w:cs="David" w:hint="cs"/>
          <w:sz w:val="26"/>
          <w:szCs w:val="26"/>
          <w:u w:val="none"/>
          <w:rtl/>
        </w:rPr>
        <w:tab/>
        <w:t>נשארתי לעמוד בפינה</w:t>
      </w:r>
      <w:r w:rsidR="000566FA" w:rsidRPr="00FB4EA8">
        <w:rPr>
          <w:rFonts w:ascii="Arial" w:hAnsi="Arial" w:cs="David" w:hint="cs"/>
          <w:sz w:val="26"/>
          <w:szCs w:val="26"/>
          <w:u w:val="none"/>
          <w:rtl/>
        </w:rPr>
        <w:t>,</w:t>
      </w:r>
    </w:p>
    <w:p w14:paraId="2362C61C" w14:textId="77777777" w:rsidR="00096376" w:rsidRPr="00FB4EA8" w:rsidRDefault="00096376" w:rsidP="001938C3">
      <w:pPr>
        <w:pStyle w:val="Title"/>
        <w:shd w:val="clear" w:color="auto" w:fill="auto"/>
        <w:spacing w:line="360" w:lineRule="auto"/>
        <w:ind w:left="2705" w:hanging="1985"/>
        <w:jc w:val="both"/>
        <w:rPr>
          <w:rFonts w:ascii="Arial" w:hAnsi="Arial" w:cs="David"/>
          <w:sz w:val="26"/>
          <w:szCs w:val="26"/>
          <w:u w:val="none"/>
          <w:rtl/>
        </w:rPr>
      </w:pPr>
      <w:bookmarkStart w:id="16" w:name="A000003825726"/>
      <w:bookmarkEnd w:id="16"/>
      <w:r w:rsidRPr="00FB4EA8">
        <w:rPr>
          <w:rFonts w:ascii="Arial" w:hAnsi="Arial" w:cs="David" w:hint="cs"/>
          <w:sz w:val="26"/>
          <w:szCs w:val="26"/>
          <w:u w:val="none"/>
          <w:rtl/>
        </w:rPr>
        <w:t>כב' הש' דותן :</w:t>
      </w:r>
      <w:r w:rsidRPr="00FB4EA8">
        <w:rPr>
          <w:rFonts w:ascii="Arial" w:hAnsi="Arial" w:cs="David" w:hint="cs"/>
          <w:sz w:val="26"/>
          <w:szCs w:val="26"/>
          <w:u w:val="none"/>
          <w:rtl/>
        </w:rPr>
        <w:tab/>
        <w:t>נשארתי לעמוד בפינה</w:t>
      </w:r>
      <w:r w:rsidR="000566FA" w:rsidRPr="00FB4EA8">
        <w:rPr>
          <w:rFonts w:ascii="Arial" w:hAnsi="Arial" w:cs="David" w:hint="cs"/>
          <w:sz w:val="26"/>
          <w:szCs w:val="26"/>
          <w:u w:val="none"/>
          <w:rtl/>
        </w:rPr>
        <w:t>,</w:t>
      </w:r>
    </w:p>
    <w:p w14:paraId="1F56F6B7" w14:textId="77777777" w:rsidR="00096376" w:rsidRPr="00FB4EA8" w:rsidRDefault="00096376" w:rsidP="001938C3">
      <w:pPr>
        <w:pStyle w:val="Title"/>
        <w:shd w:val="clear" w:color="auto" w:fill="auto"/>
        <w:spacing w:line="360" w:lineRule="auto"/>
        <w:ind w:left="2705" w:hanging="1985"/>
        <w:jc w:val="both"/>
        <w:rPr>
          <w:rFonts w:cs="David"/>
          <w:b w:val="0"/>
          <w:bCs w:val="0"/>
          <w:sz w:val="26"/>
          <w:szCs w:val="26"/>
          <w:u w:val="none"/>
          <w:rtl/>
        </w:rPr>
      </w:pPr>
      <w:bookmarkStart w:id="17" w:name="A000003826177"/>
      <w:bookmarkEnd w:id="17"/>
      <w:r w:rsidRPr="00FB4EA8">
        <w:rPr>
          <w:rFonts w:ascii="Arial" w:hAnsi="Arial" w:cs="David" w:hint="cs"/>
          <w:sz w:val="26"/>
          <w:szCs w:val="26"/>
          <w:u w:val="none"/>
          <w:rtl/>
        </w:rPr>
        <w:t>עו"ד הבדלי :</w:t>
      </w:r>
      <w:r w:rsidRPr="00FB4EA8">
        <w:rPr>
          <w:rFonts w:ascii="Arial" w:hAnsi="Arial" w:cs="David" w:hint="cs"/>
          <w:sz w:val="26"/>
          <w:szCs w:val="26"/>
          <w:u w:val="none"/>
          <w:rtl/>
        </w:rPr>
        <w:tab/>
        <w:t xml:space="preserve">כשפני אל הקיר" </w:t>
      </w:r>
      <w:r w:rsidRPr="00FB4EA8">
        <w:rPr>
          <w:rFonts w:ascii="Arial" w:hAnsi="Arial" w:cs="David" w:hint="cs"/>
          <w:b w:val="0"/>
          <w:bCs w:val="0"/>
          <w:sz w:val="26"/>
          <w:szCs w:val="26"/>
          <w:u w:val="none"/>
          <w:rtl/>
        </w:rPr>
        <w:t>(עמ' 30-29 לפרוטוקול).</w:t>
      </w:r>
    </w:p>
    <w:p w14:paraId="66439C73" w14:textId="77777777" w:rsidR="00430638" w:rsidRPr="00FB4EA8" w:rsidRDefault="003A61BC" w:rsidP="00672209">
      <w:pPr>
        <w:pStyle w:val="Title"/>
        <w:shd w:val="clear" w:color="auto" w:fill="auto"/>
        <w:spacing w:before="240"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לא בכדי </w:t>
      </w:r>
      <w:r w:rsidR="00C354C2" w:rsidRPr="00FB4EA8">
        <w:rPr>
          <w:rFonts w:cs="David" w:hint="cs"/>
          <w:b w:val="0"/>
          <w:bCs w:val="0"/>
          <w:sz w:val="26"/>
          <w:szCs w:val="26"/>
          <w:u w:val="none"/>
          <w:rtl/>
        </w:rPr>
        <w:t xml:space="preserve">מפנים הסניגורים את חיציהם אל התנהגותה הבלתי סבירה, לכאורה, של המתלוננת אשר הושארה לבדה בחנות ולא ניצלה את ההזדמנות להימלט מהמקום. </w:t>
      </w:r>
    </w:p>
    <w:p w14:paraId="4AD5DD0A" w14:textId="77777777" w:rsidR="00430638" w:rsidRPr="00FB4EA8" w:rsidRDefault="0043063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המתלוננת מסבירה את התנהגותה בפחד שאחז </w:t>
      </w:r>
      <w:r w:rsidR="00BC1000" w:rsidRPr="00FB4EA8">
        <w:rPr>
          <w:rFonts w:cs="David" w:hint="cs"/>
          <w:b w:val="0"/>
          <w:bCs w:val="0"/>
          <w:sz w:val="26"/>
          <w:szCs w:val="26"/>
          <w:u w:val="none"/>
          <w:rtl/>
        </w:rPr>
        <w:t xml:space="preserve">בה </w:t>
      </w:r>
      <w:r w:rsidRPr="00FB4EA8">
        <w:rPr>
          <w:rFonts w:cs="David" w:hint="cs"/>
          <w:b w:val="0"/>
          <w:bCs w:val="0"/>
          <w:sz w:val="26"/>
          <w:szCs w:val="26"/>
          <w:u w:val="none"/>
          <w:rtl/>
        </w:rPr>
        <w:t>לשמע איומו של הנאשם וחששה שיפגע בה. יובהר כי המתלוננת, שהיתה בחלקה האחורי של החנות, לא יכ</w:t>
      </w:r>
      <w:r w:rsidR="00BC1000" w:rsidRPr="00FB4EA8">
        <w:rPr>
          <w:rFonts w:cs="David" w:hint="cs"/>
          <w:b w:val="0"/>
          <w:bCs w:val="0"/>
          <w:sz w:val="26"/>
          <w:szCs w:val="26"/>
          <w:u w:val="none"/>
          <w:rtl/>
        </w:rPr>
        <w:t>ו</w:t>
      </w:r>
      <w:r w:rsidRPr="00FB4EA8">
        <w:rPr>
          <w:rFonts w:cs="David" w:hint="cs"/>
          <w:b w:val="0"/>
          <w:bCs w:val="0"/>
          <w:sz w:val="26"/>
          <w:szCs w:val="26"/>
          <w:u w:val="none"/>
          <w:rtl/>
        </w:rPr>
        <w:t xml:space="preserve">לה </w:t>
      </w:r>
      <w:r w:rsidR="00BC1000" w:rsidRPr="00FB4EA8">
        <w:rPr>
          <w:rFonts w:cs="David" w:hint="cs"/>
          <w:b w:val="0"/>
          <w:bCs w:val="0"/>
          <w:sz w:val="26"/>
          <w:szCs w:val="26"/>
          <w:u w:val="none"/>
          <w:rtl/>
        </w:rPr>
        <w:t xml:space="preserve">היתה </w:t>
      </w:r>
      <w:r w:rsidRPr="00FB4EA8">
        <w:rPr>
          <w:rFonts w:cs="David" w:hint="cs"/>
          <w:b w:val="0"/>
          <w:bCs w:val="0"/>
          <w:sz w:val="26"/>
          <w:szCs w:val="26"/>
          <w:u w:val="none"/>
          <w:rtl/>
        </w:rPr>
        <w:t>לדעת היכן נמצא הנאשם. בתשובה לשאלה מדוע לא צעקה או ברחה לשוק ההומה אדם, השיבה:</w:t>
      </w:r>
    </w:p>
    <w:p w14:paraId="098DACBE" w14:textId="77777777" w:rsidR="00430638" w:rsidRPr="00FB4EA8" w:rsidRDefault="00430638" w:rsidP="00C05144">
      <w:pPr>
        <w:pStyle w:val="Title"/>
        <w:shd w:val="clear" w:color="auto" w:fill="auto"/>
        <w:spacing w:after="240" w:line="360" w:lineRule="auto"/>
        <w:ind w:left="720" w:firstLine="0"/>
        <w:jc w:val="both"/>
        <w:rPr>
          <w:rFonts w:cs="David"/>
          <w:b w:val="0"/>
          <w:bCs w:val="0"/>
          <w:sz w:val="26"/>
          <w:szCs w:val="26"/>
          <w:u w:val="none"/>
          <w:rtl/>
        </w:rPr>
      </w:pPr>
      <w:r w:rsidRPr="00FB4EA8">
        <w:rPr>
          <w:rFonts w:cs="David" w:hint="cs"/>
          <w:sz w:val="26"/>
          <w:szCs w:val="26"/>
          <w:u w:val="none"/>
          <w:rtl/>
        </w:rPr>
        <w:t xml:space="preserve">"מפני שפחדתי כל כך ולא חשבתי שאף אחד יעזור לי, לא הכרתי שם אף אחד. חשבתי שהוא בחוץ והוא יפגע בי, אם אצעק" </w:t>
      </w:r>
      <w:r w:rsidRPr="00FB4EA8">
        <w:rPr>
          <w:rFonts w:cs="David" w:hint="cs"/>
          <w:b w:val="0"/>
          <w:bCs w:val="0"/>
          <w:sz w:val="26"/>
          <w:szCs w:val="26"/>
          <w:u w:val="none"/>
          <w:rtl/>
        </w:rPr>
        <w:t>(עמ' 31 שורות 17-11).</w:t>
      </w:r>
    </w:p>
    <w:p w14:paraId="1B289BEA" w14:textId="77777777" w:rsidR="00430638" w:rsidRPr="00FB4EA8" w:rsidRDefault="0043063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בזמן שהנאשם שהה מחוץ לחנות, נותרה המתלוננת עומדת במקומה קפואה מפחד (שם ש' 29-28) ואז חזר הנאשם והתחיל לגעת בה שוב והחדיר אצבעות לאיבר המין שלה, למרות נסיונה לדחוף את ידו. בשלב כלשהו הנאשם הזיז את המתלוננת</w:t>
      </w:r>
      <w:r w:rsidR="009B5415" w:rsidRPr="00FB4EA8">
        <w:rPr>
          <w:rFonts w:cs="David" w:hint="cs"/>
          <w:b w:val="0"/>
          <w:bCs w:val="0"/>
          <w:sz w:val="26"/>
          <w:szCs w:val="26"/>
          <w:u w:val="none"/>
          <w:rtl/>
        </w:rPr>
        <w:t>, נעמד מולה, ירד על ברכיו, הזיז את תחתוניה והחל ללקק את איבר מינה.</w:t>
      </w:r>
    </w:p>
    <w:p w14:paraId="7FF21DE5" w14:textId="77777777" w:rsidR="009B5415" w:rsidRPr="00FB4EA8" w:rsidRDefault="009B541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בעת שביצע את המתואר לעיל בידו האחת, הזיז את התחתונים</w:t>
      </w:r>
      <w:r w:rsidR="00E34926" w:rsidRPr="00FB4EA8">
        <w:rPr>
          <w:rFonts w:cs="David" w:hint="cs"/>
          <w:b w:val="0"/>
          <w:bCs w:val="0"/>
          <w:sz w:val="26"/>
          <w:szCs w:val="26"/>
          <w:u w:val="none"/>
          <w:rtl/>
        </w:rPr>
        <w:t xml:space="preserve"> </w:t>
      </w:r>
      <w:r w:rsidRPr="00FB4EA8">
        <w:rPr>
          <w:rFonts w:cs="David" w:hint="cs"/>
          <w:b w:val="0"/>
          <w:bCs w:val="0"/>
          <w:sz w:val="26"/>
          <w:szCs w:val="26"/>
          <w:u w:val="none"/>
          <w:rtl/>
        </w:rPr>
        <w:t>ובידו</w:t>
      </w:r>
      <w:r w:rsidR="00E34926" w:rsidRPr="00FB4EA8">
        <w:rPr>
          <w:rFonts w:cs="David" w:hint="cs"/>
          <w:b w:val="0"/>
          <w:bCs w:val="0"/>
          <w:sz w:val="26"/>
          <w:szCs w:val="26"/>
          <w:u w:val="none"/>
          <w:rtl/>
        </w:rPr>
        <w:t xml:space="preserve"> </w:t>
      </w:r>
      <w:r w:rsidRPr="00FB4EA8">
        <w:rPr>
          <w:rFonts w:cs="David" w:hint="cs"/>
          <w:b w:val="0"/>
          <w:bCs w:val="0"/>
          <w:sz w:val="26"/>
          <w:szCs w:val="26"/>
          <w:u w:val="none"/>
          <w:rtl/>
        </w:rPr>
        <w:t>השניה תפס את רגלה. לאחר מכן התרומם, נעמד מאחוריה, תפס את ידיה מאחורי גבה, דחף את איבר מינו (מעל הבגדים) לתוך ידיה שהיו תפוסות בידו. לאחר מכן שב הנאשם והחדיר את אצבעותיו לאיבר מינה של המתלוננת, משך את פניה לכיוונו ונישק אותה על שפתיה (עמ' 35-32). המתלוננת הזיזה</w:t>
      </w:r>
      <w:r w:rsidR="00E34926" w:rsidRPr="00FB4EA8">
        <w:rPr>
          <w:rFonts w:cs="David" w:hint="cs"/>
          <w:b w:val="0"/>
          <w:bCs w:val="0"/>
          <w:sz w:val="26"/>
          <w:szCs w:val="26"/>
          <w:u w:val="none"/>
          <w:rtl/>
        </w:rPr>
        <w:t xml:space="preserve"> </w:t>
      </w:r>
      <w:r w:rsidRPr="00FB4EA8">
        <w:rPr>
          <w:rFonts w:cs="David" w:hint="cs"/>
          <w:b w:val="0"/>
          <w:bCs w:val="0"/>
          <w:sz w:val="26"/>
          <w:szCs w:val="26"/>
          <w:u w:val="none"/>
          <w:rtl/>
        </w:rPr>
        <w:t xml:space="preserve">את פניה ואז אמר לה הנאשם: </w:t>
      </w:r>
      <w:r w:rsidRPr="00FB4EA8">
        <w:rPr>
          <w:rFonts w:cs="David"/>
          <w:b w:val="0"/>
          <w:bCs w:val="0"/>
          <w:sz w:val="26"/>
          <w:szCs w:val="26"/>
          <w:u w:val="none"/>
        </w:rPr>
        <w:t xml:space="preserve">"That if he </w:t>
      </w:r>
      <w:r w:rsidRPr="00FB4EA8">
        <w:rPr>
          <w:rFonts w:cs="David"/>
          <w:b w:val="0"/>
          <w:bCs w:val="0"/>
          <w:sz w:val="26"/>
          <w:szCs w:val="26"/>
        </w:rPr>
        <w:t>finished</w:t>
      </w:r>
      <w:r w:rsidRPr="00FB4EA8">
        <w:rPr>
          <w:rFonts w:cs="David"/>
          <w:b w:val="0"/>
          <w:bCs w:val="0"/>
          <w:sz w:val="26"/>
          <w:szCs w:val="26"/>
          <w:u w:val="none"/>
        </w:rPr>
        <w:t xml:space="preserve"> I could go"</w:t>
      </w:r>
      <w:r w:rsidRPr="00FB4EA8">
        <w:rPr>
          <w:rFonts w:cs="David" w:hint="cs"/>
          <w:b w:val="0"/>
          <w:bCs w:val="0"/>
          <w:sz w:val="26"/>
          <w:szCs w:val="26"/>
          <w:u w:val="none"/>
          <w:rtl/>
        </w:rPr>
        <w:t>.</w:t>
      </w:r>
    </w:p>
    <w:p w14:paraId="0671DBBF" w14:textId="77777777" w:rsidR="009B5415" w:rsidRPr="00FB4EA8" w:rsidRDefault="009B541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לאחר זמן מה, שהמתלוננת אינה יודעת לאמוד את משכו, אמר לה הנאשם ש</w:t>
      </w:r>
      <w:r w:rsidR="00846208" w:rsidRPr="00FB4EA8">
        <w:rPr>
          <w:rFonts w:cs="David" w:hint="cs"/>
          <w:b w:val="0"/>
          <w:bCs w:val="0"/>
          <w:sz w:val="26"/>
          <w:szCs w:val="26"/>
          <w:u w:val="none"/>
          <w:rtl/>
        </w:rPr>
        <w:t>"</w:t>
      </w:r>
      <w:r w:rsidRPr="00FB4EA8">
        <w:rPr>
          <w:rFonts w:cs="David" w:hint="cs"/>
          <w:b w:val="0"/>
          <w:bCs w:val="0"/>
          <w:sz w:val="26"/>
          <w:szCs w:val="26"/>
          <w:u w:val="none"/>
          <w:rtl/>
        </w:rPr>
        <w:t>גמר</w:t>
      </w:r>
      <w:r w:rsidR="00846208" w:rsidRPr="00FB4EA8">
        <w:rPr>
          <w:rFonts w:cs="David" w:hint="cs"/>
          <w:b w:val="0"/>
          <w:bCs w:val="0"/>
          <w:sz w:val="26"/>
          <w:szCs w:val="26"/>
          <w:u w:val="none"/>
          <w:rtl/>
        </w:rPr>
        <w:t>"</w:t>
      </w:r>
      <w:r w:rsidRPr="00FB4EA8">
        <w:rPr>
          <w:rFonts w:cs="David" w:hint="cs"/>
          <w:b w:val="0"/>
          <w:bCs w:val="0"/>
          <w:sz w:val="26"/>
          <w:szCs w:val="26"/>
          <w:u w:val="none"/>
          <w:rtl/>
        </w:rPr>
        <w:t xml:space="preserve"> ושחרר את גופה. </w:t>
      </w:r>
    </w:p>
    <w:p w14:paraId="5907E41C" w14:textId="77777777" w:rsidR="00D05333" w:rsidRPr="00FB4EA8" w:rsidRDefault="00D0533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יודגש בנקודה זו, כי המתלוננת השתמשה פעמיים במונח "</w:t>
      </w:r>
      <w:r w:rsidRPr="00FB4EA8">
        <w:rPr>
          <w:rFonts w:cs="David"/>
          <w:b w:val="0"/>
          <w:bCs w:val="0"/>
          <w:sz w:val="26"/>
          <w:szCs w:val="26"/>
          <w:u w:val="none"/>
        </w:rPr>
        <w:t>Finished</w:t>
      </w:r>
      <w:r w:rsidRPr="00FB4EA8">
        <w:rPr>
          <w:rFonts w:cs="David" w:hint="cs"/>
          <w:b w:val="0"/>
          <w:bCs w:val="0"/>
          <w:sz w:val="26"/>
          <w:szCs w:val="26"/>
          <w:u w:val="none"/>
          <w:rtl/>
        </w:rPr>
        <w:t xml:space="preserve">" </w:t>
      </w:r>
      <w:r w:rsidRPr="00FB4EA8">
        <w:rPr>
          <w:rFonts w:cs="David"/>
          <w:b w:val="0"/>
          <w:bCs w:val="0"/>
          <w:sz w:val="26"/>
          <w:szCs w:val="26"/>
          <w:u w:val="none"/>
          <w:rtl/>
        </w:rPr>
        <w:t>–</w:t>
      </w:r>
      <w:r w:rsidRPr="00FB4EA8">
        <w:rPr>
          <w:rFonts w:cs="David" w:hint="cs"/>
          <w:b w:val="0"/>
          <w:bCs w:val="0"/>
          <w:sz w:val="26"/>
          <w:szCs w:val="26"/>
          <w:u w:val="none"/>
          <w:rtl/>
        </w:rPr>
        <w:t xml:space="preserve"> </w:t>
      </w:r>
      <w:r w:rsidR="00775D7E" w:rsidRPr="00FB4EA8">
        <w:rPr>
          <w:rFonts w:cs="David" w:hint="cs"/>
          <w:b w:val="0"/>
          <w:bCs w:val="0"/>
          <w:sz w:val="26"/>
          <w:szCs w:val="26"/>
          <w:u w:val="none"/>
          <w:rtl/>
        </w:rPr>
        <w:t>"</w:t>
      </w:r>
      <w:r w:rsidRPr="00FB4EA8">
        <w:rPr>
          <w:rFonts w:cs="David" w:hint="cs"/>
          <w:b w:val="0"/>
          <w:bCs w:val="0"/>
          <w:sz w:val="26"/>
          <w:szCs w:val="26"/>
          <w:u w:val="none"/>
          <w:rtl/>
        </w:rPr>
        <w:t>לגמור</w:t>
      </w:r>
      <w:r w:rsidR="00775D7E" w:rsidRPr="00FB4EA8">
        <w:rPr>
          <w:rFonts w:cs="David" w:hint="cs"/>
          <w:b w:val="0"/>
          <w:bCs w:val="0"/>
          <w:sz w:val="26"/>
          <w:szCs w:val="26"/>
          <w:u w:val="none"/>
          <w:rtl/>
        </w:rPr>
        <w:t>"</w:t>
      </w:r>
      <w:r w:rsidRPr="00FB4EA8">
        <w:rPr>
          <w:rFonts w:cs="David" w:hint="cs"/>
          <w:b w:val="0"/>
          <w:bCs w:val="0"/>
          <w:sz w:val="26"/>
          <w:szCs w:val="26"/>
          <w:u w:val="none"/>
          <w:rtl/>
        </w:rPr>
        <w:t xml:space="preserve"> בהתייחס לפורקן מיני.</w:t>
      </w:r>
    </w:p>
    <w:p w14:paraId="1EC6E914" w14:textId="77777777" w:rsidR="00D05333" w:rsidRPr="00FB4EA8" w:rsidRDefault="00D0533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אין חולק כי מדובר בביטוי ע</w:t>
      </w:r>
      <w:r w:rsidR="00D0482B" w:rsidRPr="00FB4EA8">
        <w:rPr>
          <w:rFonts w:cs="David" w:hint="cs"/>
          <w:b w:val="0"/>
          <w:bCs w:val="0"/>
          <w:sz w:val="26"/>
          <w:szCs w:val="26"/>
          <w:u w:val="none"/>
          <w:rtl/>
        </w:rPr>
        <w:t>ממ</w:t>
      </w:r>
      <w:r w:rsidRPr="00FB4EA8">
        <w:rPr>
          <w:rFonts w:cs="David" w:hint="cs"/>
          <w:b w:val="0"/>
          <w:bCs w:val="0"/>
          <w:sz w:val="26"/>
          <w:szCs w:val="26"/>
          <w:u w:val="none"/>
          <w:rtl/>
        </w:rPr>
        <w:t xml:space="preserve">י ישראלי, </w:t>
      </w:r>
      <w:r w:rsidR="00D0482B" w:rsidRPr="00FB4EA8">
        <w:rPr>
          <w:rFonts w:cs="David" w:hint="cs"/>
          <w:b w:val="0"/>
          <w:bCs w:val="0"/>
          <w:sz w:val="26"/>
          <w:szCs w:val="26"/>
          <w:u w:val="none"/>
          <w:rtl/>
        </w:rPr>
        <w:t>שאינו קיים</w:t>
      </w:r>
      <w:r w:rsidR="0005601C" w:rsidRPr="00FB4EA8">
        <w:rPr>
          <w:rFonts w:cs="David" w:hint="cs"/>
          <w:b w:val="0"/>
          <w:bCs w:val="0"/>
          <w:sz w:val="26"/>
          <w:szCs w:val="26"/>
          <w:u w:val="none"/>
          <w:rtl/>
        </w:rPr>
        <w:t xml:space="preserve"> במובן זה</w:t>
      </w:r>
      <w:r w:rsidR="00D0482B" w:rsidRPr="00FB4EA8">
        <w:rPr>
          <w:rFonts w:cs="David" w:hint="cs"/>
          <w:b w:val="0"/>
          <w:bCs w:val="0"/>
          <w:sz w:val="26"/>
          <w:szCs w:val="26"/>
          <w:u w:val="none"/>
          <w:rtl/>
        </w:rPr>
        <w:t xml:space="preserve"> בשפה האנגלית.</w:t>
      </w:r>
    </w:p>
    <w:p w14:paraId="4FE8751D" w14:textId="77777777" w:rsidR="00430638" w:rsidRPr="00FB4EA8" w:rsidRDefault="00D0482B" w:rsidP="0005601C">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גם באמרה שנגבתה </w:t>
      </w:r>
      <w:r w:rsidR="00133C4E" w:rsidRPr="00FB4EA8">
        <w:rPr>
          <w:rFonts w:cs="David" w:hint="cs"/>
          <w:b w:val="0"/>
          <w:bCs w:val="0"/>
          <w:sz w:val="26"/>
          <w:szCs w:val="26"/>
          <w:u w:val="none"/>
          <w:rtl/>
        </w:rPr>
        <w:t>למחרת האירוע, השתמשה המתלוננת במונח "</w:t>
      </w:r>
      <w:r w:rsidR="00133C4E" w:rsidRPr="00FB4EA8">
        <w:rPr>
          <w:rFonts w:cs="David"/>
          <w:b w:val="0"/>
          <w:bCs w:val="0"/>
          <w:sz w:val="26"/>
          <w:szCs w:val="26"/>
          <w:u w:val="none"/>
        </w:rPr>
        <w:t>Finished</w:t>
      </w:r>
      <w:r w:rsidR="00133C4E" w:rsidRPr="00FB4EA8">
        <w:rPr>
          <w:rFonts w:cs="David" w:hint="cs"/>
          <w:b w:val="0"/>
          <w:bCs w:val="0"/>
          <w:sz w:val="26"/>
          <w:szCs w:val="26"/>
          <w:u w:val="none"/>
          <w:rtl/>
        </w:rPr>
        <w:t>" (דיסק ת/5 נ</w:t>
      </w:r>
      <w:r w:rsidR="0005601C" w:rsidRPr="00FB4EA8">
        <w:rPr>
          <w:rFonts w:cs="David" w:hint="cs"/>
          <w:b w:val="0"/>
          <w:bCs w:val="0"/>
          <w:sz w:val="26"/>
          <w:szCs w:val="26"/>
          <w:u w:val="none"/>
          <w:rtl/>
        </w:rPr>
        <w:t>ו</w:t>
      </w:r>
      <w:r w:rsidR="00133C4E" w:rsidRPr="00FB4EA8">
        <w:rPr>
          <w:rFonts w:cs="David" w:hint="cs"/>
          <w:b w:val="0"/>
          <w:bCs w:val="0"/>
          <w:sz w:val="26"/>
          <w:szCs w:val="26"/>
          <w:u w:val="none"/>
          <w:rtl/>
        </w:rPr>
        <w:t xml:space="preserve">מרטור 01.11.50)  </w:t>
      </w:r>
      <w:r w:rsidR="00846208" w:rsidRPr="00FB4EA8">
        <w:rPr>
          <w:rFonts w:cs="David" w:hint="cs"/>
          <w:b w:val="0"/>
          <w:bCs w:val="0"/>
          <w:sz w:val="26"/>
          <w:szCs w:val="26"/>
          <w:u w:val="none"/>
          <w:rtl/>
        </w:rPr>
        <w:t>(</w:t>
      </w:r>
      <w:r w:rsidR="00133C4E" w:rsidRPr="00FB4EA8">
        <w:rPr>
          <w:rFonts w:cs="David" w:hint="cs"/>
          <w:b w:val="0"/>
          <w:bCs w:val="0"/>
          <w:sz w:val="26"/>
          <w:szCs w:val="26"/>
          <w:u w:val="none"/>
          <w:rtl/>
        </w:rPr>
        <w:t>האזנתי לדבריה כפי שנאמרו, מאחר שבתמליל המתורגם ת/5ב' נכתבה המילה "יסיים"</w:t>
      </w:r>
      <w:r w:rsidR="00846208" w:rsidRPr="00FB4EA8">
        <w:rPr>
          <w:rFonts w:cs="David" w:hint="cs"/>
          <w:b w:val="0"/>
          <w:bCs w:val="0"/>
          <w:sz w:val="26"/>
          <w:szCs w:val="26"/>
          <w:u w:val="none"/>
          <w:rtl/>
        </w:rPr>
        <w:t xml:space="preserve">, </w:t>
      </w:r>
      <w:r w:rsidR="00133C4E" w:rsidRPr="00FB4EA8">
        <w:rPr>
          <w:rFonts w:cs="David" w:hint="cs"/>
          <w:b w:val="0"/>
          <w:bCs w:val="0"/>
          <w:sz w:val="26"/>
          <w:szCs w:val="26"/>
          <w:u w:val="none"/>
          <w:rtl/>
        </w:rPr>
        <w:t>עמ' 33 שורה 13)</w:t>
      </w:r>
      <w:r w:rsidR="00AE47E9" w:rsidRPr="00FB4EA8">
        <w:rPr>
          <w:rFonts w:cs="David" w:hint="cs"/>
          <w:b w:val="0"/>
          <w:bCs w:val="0"/>
          <w:sz w:val="26"/>
          <w:szCs w:val="26"/>
          <w:u w:val="none"/>
          <w:rtl/>
        </w:rPr>
        <w:t>.</w:t>
      </w:r>
    </w:p>
    <w:p w14:paraId="23E1B300" w14:textId="77777777" w:rsidR="00647049" w:rsidRPr="00FB4EA8" w:rsidRDefault="00647049"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הנאשם, לעומת זאת, טען כי המתלוננת היא זו ששאלה אותו אם "</w:t>
      </w:r>
      <w:r w:rsidRPr="00FB4EA8">
        <w:rPr>
          <w:rFonts w:cs="David"/>
          <w:b w:val="0"/>
          <w:bCs w:val="0"/>
          <w:sz w:val="26"/>
          <w:szCs w:val="26"/>
          <w:u w:val="none"/>
        </w:rPr>
        <w:t>you want to c</w:t>
      </w:r>
      <w:r w:rsidR="00775D7E" w:rsidRPr="00FB4EA8">
        <w:rPr>
          <w:rFonts w:cs="David"/>
          <w:b w:val="0"/>
          <w:bCs w:val="0"/>
          <w:sz w:val="26"/>
          <w:szCs w:val="26"/>
          <w:u w:val="none"/>
        </w:rPr>
        <w:t>a</w:t>
      </w:r>
      <w:r w:rsidRPr="00FB4EA8">
        <w:rPr>
          <w:rFonts w:cs="David"/>
          <w:b w:val="0"/>
          <w:bCs w:val="0"/>
          <w:sz w:val="26"/>
          <w:szCs w:val="26"/>
          <w:u w:val="none"/>
        </w:rPr>
        <w:t>me</w:t>
      </w:r>
      <w:r w:rsidRPr="00FB4EA8">
        <w:rPr>
          <w:rFonts w:cs="David" w:hint="cs"/>
          <w:b w:val="0"/>
          <w:bCs w:val="0"/>
          <w:sz w:val="26"/>
          <w:szCs w:val="26"/>
          <w:u w:val="none"/>
          <w:rtl/>
        </w:rPr>
        <w:t>" (כך במקור, עמ' 574 ש' 31). הוא שב והדגיש שכך הוא התבטא והבהיר כי לא השתמש במילה "</w:t>
      </w:r>
      <w:r w:rsidRPr="00FB4EA8">
        <w:rPr>
          <w:rFonts w:cs="David"/>
          <w:b w:val="0"/>
          <w:bCs w:val="0"/>
          <w:sz w:val="26"/>
          <w:szCs w:val="26"/>
          <w:u w:val="none"/>
        </w:rPr>
        <w:t>Finish</w:t>
      </w:r>
      <w:r w:rsidRPr="00FB4EA8">
        <w:rPr>
          <w:rFonts w:cs="David" w:hint="cs"/>
          <w:b w:val="0"/>
          <w:bCs w:val="0"/>
          <w:sz w:val="26"/>
          <w:szCs w:val="26"/>
          <w:u w:val="none"/>
          <w:rtl/>
        </w:rPr>
        <w:t xml:space="preserve">" </w:t>
      </w:r>
      <w:r w:rsidRPr="00FB4EA8">
        <w:rPr>
          <w:rFonts w:cs="David"/>
          <w:b w:val="0"/>
          <w:bCs w:val="0"/>
          <w:sz w:val="26"/>
          <w:szCs w:val="26"/>
          <w:u w:val="none"/>
          <w:rtl/>
        </w:rPr>
        <w:t>–</w:t>
      </w:r>
      <w:r w:rsidRPr="00FB4EA8">
        <w:rPr>
          <w:rFonts w:cs="David" w:hint="cs"/>
          <w:b w:val="0"/>
          <w:bCs w:val="0"/>
          <w:sz w:val="26"/>
          <w:szCs w:val="26"/>
          <w:u w:val="none"/>
          <w:rtl/>
        </w:rPr>
        <w:t xml:space="preserve"> "אין כזאת מילה </w:t>
      </w:r>
      <w:r w:rsidRPr="00FB4EA8">
        <w:rPr>
          <w:rFonts w:cs="David"/>
          <w:b w:val="0"/>
          <w:bCs w:val="0"/>
          <w:sz w:val="26"/>
          <w:szCs w:val="26"/>
          <w:u w:val="none"/>
        </w:rPr>
        <w:t>Finish</w:t>
      </w:r>
      <w:r w:rsidRPr="00FB4EA8">
        <w:rPr>
          <w:rFonts w:cs="David" w:hint="cs"/>
          <w:b w:val="0"/>
          <w:bCs w:val="0"/>
          <w:sz w:val="26"/>
          <w:szCs w:val="26"/>
          <w:u w:val="none"/>
          <w:rtl/>
        </w:rPr>
        <w:t xml:space="preserve"> אצלנו זה לגמור אבל באנגלית זה </w:t>
      </w:r>
      <w:r w:rsidRPr="00FB4EA8">
        <w:rPr>
          <w:rFonts w:cs="David"/>
          <w:b w:val="0"/>
          <w:bCs w:val="0"/>
          <w:sz w:val="26"/>
          <w:szCs w:val="26"/>
          <w:u w:val="none"/>
        </w:rPr>
        <w:t>come, to come</w:t>
      </w:r>
      <w:r w:rsidRPr="00FB4EA8">
        <w:rPr>
          <w:rFonts w:cs="David" w:hint="cs"/>
          <w:b w:val="0"/>
          <w:bCs w:val="0"/>
          <w:sz w:val="26"/>
          <w:szCs w:val="26"/>
          <w:u w:val="none"/>
          <w:rtl/>
        </w:rPr>
        <w:t xml:space="preserve"> קצת אנגלית אני יודע" (עמ' 575 ש' 28-27). </w:t>
      </w:r>
    </w:p>
    <w:p w14:paraId="249CDC32" w14:textId="77777777" w:rsidR="00647049" w:rsidRPr="00FB4EA8" w:rsidRDefault="00775D7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כיוון ש</w:t>
      </w:r>
      <w:r w:rsidR="00647049" w:rsidRPr="00FB4EA8">
        <w:rPr>
          <w:rFonts w:cs="David" w:hint="cs"/>
          <w:b w:val="0"/>
          <w:bCs w:val="0"/>
          <w:sz w:val="26"/>
          <w:szCs w:val="26"/>
          <w:u w:val="none"/>
          <w:rtl/>
        </w:rPr>
        <w:t xml:space="preserve">מוסכם על הכל כי אין משתמשים </w:t>
      </w:r>
      <w:r w:rsidRPr="00FB4EA8">
        <w:rPr>
          <w:rFonts w:cs="David" w:hint="cs"/>
          <w:b w:val="0"/>
          <w:bCs w:val="0"/>
          <w:sz w:val="26"/>
          <w:szCs w:val="26"/>
          <w:u w:val="none"/>
          <w:rtl/>
        </w:rPr>
        <w:t xml:space="preserve">באנגלית </w:t>
      </w:r>
      <w:r w:rsidR="00647049" w:rsidRPr="00FB4EA8">
        <w:rPr>
          <w:rFonts w:cs="David" w:hint="cs"/>
          <w:b w:val="0"/>
          <w:bCs w:val="0"/>
          <w:sz w:val="26"/>
          <w:szCs w:val="26"/>
          <w:u w:val="none"/>
          <w:rtl/>
        </w:rPr>
        <w:t xml:space="preserve">במונח </w:t>
      </w:r>
      <w:r w:rsidR="00294D6A" w:rsidRPr="00FB4EA8">
        <w:rPr>
          <w:rFonts w:cs="David"/>
          <w:b w:val="0"/>
          <w:bCs w:val="0"/>
          <w:sz w:val="26"/>
          <w:szCs w:val="26"/>
          <w:u w:val="none"/>
        </w:rPr>
        <w:t>Finish</w:t>
      </w:r>
      <w:r w:rsidR="00294D6A" w:rsidRPr="00FB4EA8">
        <w:rPr>
          <w:rFonts w:cs="David" w:hint="cs"/>
          <w:b w:val="0"/>
          <w:bCs w:val="0"/>
          <w:sz w:val="26"/>
          <w:szCs w:val="26"/>
          <w:u w:val="none"/>
          <w:rtl/>
        </w:rPr>
        <w:t xml:space="preserve"> במובן </w:t>
      </w:r>
      <w:r w:rsidR="00CA69C4" w:rsidRPr="00FB4EA8">
        <w:rPr>
          <w:rFonts w:cs="David" w:hint="cs"/>
          <w:b w:val="0"/>
          <w:bCs w:val="0"/>
          <w:sz w:val="26"/>
          <w:szCs w:val="26"/>
          <w:u w:val="none"/>
          <w:rtl/>
        </w:rPr>
        <w:t>של פורקן מיני</w:t>
      </w:r>
      <w:r w:rsidR="00294D6A" w:rsidRPr="00FB4EA8">
        <w:rPr>
          <w:rFonts w:cs="David" w:hint="cs"/>
          <w:b w:val="0"/>
          <w:bCs w:val="0"/>
          <w:sz w:val="26"/>
          <w:szCs w:val="26"/>
          <w:u w:val="none"/>
          <w:rtl/>
        </w:rPr>
        <w:t>, מאין למתלוננת, שאינה דוברת עברית ושהתה בישראל זמן קצר בלבד, הידע הזה?</w:t>
      </w:r>
    </w:p>
    <w:p w14:paraId="30B831CC" w14:textId="77777777" w:rsidR="00BA557E" w:rsidRPr="00FB4EA8" w:rsidRDefault="00BA557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צפייה בדיסק ת/5 והאזנה לדבריה בבית המשפט מלמדים שהיא מצטטת מפי הנאשם את שהלה אמר לה, ולא כפי שנטען על ידו.</w:t>
      </w:r>
    </w:p>
    <w:p w14:paraId="255B2B77" w14:textId="77777777" w:rsidR="00CA69C4" w:rsidRPr="00FB4EA8" w:rsidRDefault="00CA69C4"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דהיינו, הנאשם אמר למתלוננת כי לאחר "שיגמור" היא תוכל ללכת.</w:t>
      </w:r>
    </w:p>
    <w:p w14:paraId="359F2B3B" w14:textId="77777777" w:rsidR="00BA557E" w:rsidRPr="00FB4EA8" w:rsidRDefault="00BA557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יתרה מכך, האירוע בחנותו של נאשם 1 </w:t>
      </w:r>
      <w:r w:rsidR="00CA69C4" w:rsidRPr="00FB4EA8">
        <w:rPr>
          <w:rFonts w:cs="David" w:hint="cs"/>
          <w:b w:val="0"/>
          <w:bCs w:val="0"/>
          <w:sz w:val="26"/>
          <w:szCs w:val="26"/>
          <w:u w:val="none"/>
          <w:rtl/>
        </w:rPr>
        <w:t xml:space="preserve">אכן </w:t>
      </w:r>
      <w:r w:rsidRPr="00FB4EA8">
        <w:rPr>
          <w:rFonts w:cs="David" w:hint="cs"/>
          <w:b w:val="0"/>
          <w:bCs w:val="0"/>
          <w:sz w:val="26"/>
          <w:szCs w:val="26"/>
          <w:u w:val="none"/>
          <w:rtl/>
        </w:rPr>
        <w:t>הסתיים לאחר שהלה הגיע לסיפוקו, כפי שאמר במו פיו בעימות עם המתלוננת ת/10. יוער, כי בתמליל העימות לא נרשמה אמירה זו, האזנתי לדיסק ובנומרטור 17</w:t>
      </w:r>
      <w:r w:rsidR="00CA69C4" w:rsidRPr="00FB4EA8">
        <w:rPr>
          <w:rFonts w:cs="David" w:hint="cs"/>
          <w:b w:val="0"/>
          <w:bCs w:val="0"/>
          <w:sz w:val="26"/>
          <w:szCs w:val="26"/>
          <w:u w:val="none"/>
          <w:rtl/>
        </w:rPr>
        <w:t>:</w:t>
      </w:r>
      <w:r w:rsidRPr="00FB4EA8">
        <w:rPr>
          <w:rFonts w:cs="David" w:hint="cs"/>
          <w:b w:val="0"/>
          <w:bCs w:val="0"/>
          <w:sz w:val="26"/>
          <w:szCs w:val="26"/>
          <w:u w:val="none"/>
          <w:rtl/>
        </w:rPr>
        <w:t>45 (בקירוב) נשמע הנאשם אומר "עד שהגעתי לפורקן". כך גם אמר לחוקר רס"ל יבגני קפלביץ (ת/13).</w:t>
      </w:r>
    </w:p>
    <w:p w14:paraId="364A3659" w14:textId="77777777" w:rsidR="00BA557E" w:rsidRPr="00FB4EA8" w:rsidRDefault="00BA557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לאחר שהגיע נאשם 1 לפורקן, שחרר את גופה של המתלוננת, אשר החלה </w:t>
      </w:r>
      <w:r w:rsidR="009012B5" w:rsidRPr="00FB4EA8">
        <w:rPr>
          <w:rFonts w:cs="David" w:hint="cs"/>
          <w:b w:val="0"/>
          <w:bCs w:val="0"/>
          <w:sz w:val="26"/>
          <w:szCs w:val="26"/>
          <w:u w:val="none"/>
          <w:rtl/>
        </w:rPr>
        <w:t>ללכת לכיוון החלק הקדמי של החנות לכיוון היציאה, כאשר ידו של הנאשם מונחת על גבה. נאשם 1 הוביל את המתלוננת לעבר סמטה בשוק במרחק קצר מאוד בין שתי חנויות סמוכות. נאשם 1 דחף אותה לתוך חנות הבגדים של נאשם 2. כשנשאלה בחקירה ראשית מדוע הלכה עמו ולא ברחה מהמקום או זעקה לעזרה, השיבה כי נאשם 1 אחז בה והיא היתה מפוחדת וקפואה (עמ' 37 ש' 30-29).</w:t>
      </w:r>
    </w:p>
    <w:p w14:paraId="5813CBD9" w14:textId="77777777" w:rsidR="00647049" w:rsidRPr="00FB4EA8" w:rsidRDefault="009012B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כאשר נכנסו לחנות הבגדים של נאשם 2, הציג נאשם 1 </w:t>
      </w:r>
      <w:r w:rsidR="00E97DA7" w:rsidRPr="00FB4EA8">
        <w:rPr>
          <w:rFonts w:cs="David" w:hint="cs"/>
          <w:b w:val="0"/>
          <w:bCs w:val="0"/>
          <w:sz w:val="26"/>
          <w:szCs w:val="26"/>
          <w:u w:val="none"/>
          <w:rtl/>
        </w:rPr>
        <w:t xml:space="preserve">את המתלוננת בפני נאשם 2, אשר שאל לגילה. נאשם 1 השיב שהיא בת 24, תפס את פניה </w:t>
      </w:r>
      <w:r w:rsidR="00E7252F" w:rsidRPr="00FB4EA8">
        <w:rPr>
          <w:rFonts w:cs="David" w:hint="cs"/>
          <w:b w:val="0"/>
          <w:bCs w:val="0"/>
          <w:sz w:val="26"/>
          <w:szCs w:val="26"/>
          <w:u w:val="none"/>
          <w:rtl/>
        </w:rPr>
        <w:t>ונישק אותה על שפתיה.</w:t>
      </w:r>
    </w:p>
    <w:p w14:paraId="0A8023AB" w14:textId="77777777" w:rsidR="00E7252F" w:rsidRPr="00FB4EA8" w:rsidRDefault="00E7252F"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לטענת המתלוננת, נאשם 1 לא עזב את המקום, אלא עמד ליד הכניסה לחנותו של נאשם 2.</w:t>
      </w:r>
      <w:r w:rsidR="00EB0898" w:rsidRPr="00FB4EA8">
        <w:rPr>
          <w:rFonts w:cs="David" w:hint="cs"/>
          <w:b w:val="0"/>
          <w:bCs w:val="0"/>
          <w:sz w:val="26"/>
          <w:szCs w:val="26"/>
          <w:u w:val="none"/>
          <w:rtl/>
        </w:rPr>
        <w:t xml:space="preserve"> לדבריה, היא ראתה את נאשם 1, למרות שעמדה כשגבה לדלת, מכיוון שהיתה בזווית לכניסה וראתה את נאשם 1 עומד קרוב, אך לא הבחינה באנשים אחרים שעברו במקום (עמ' 403 ש' 6-4). בחקירה הנגדית הבהירה כי לא יכלה לראות את העוברים והשבים, כיוון שנאשם 1 עמד בפתח והיו בגדים וסחורות שחסמו את שדה ראייתה (עמ' 402).</w:t>
      </w:r>
    </w:p>
    <w:p w14:paraId="70E516CF" w14:textId="77777777" w:rsidR="00151430" w:rsidRPr="00FB4EA8" w:rsidRDefault="00151430"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נאשם 2 דחף את המתלוננת </w:t>
      </w:r>
      <w:r w:rsidR="000D514B" w:rsidRPr="00FB4EA8">
        <w:rPr>
          <w:rFonts w:cs="David" w:hint="cs"/>
          <w:b w:val="0"/>
          <w:bCs w:val="0"/>
          <w:sz w:val="26"/>
          <w:szCs w:val="26"/>
          <w:u w:val="none"/>
          <w:rtl/>
        </w:rPr>
        <w:t xml:space="preserve">לחלקה האחורי של חנות הבגדים, הוריד שמלה והניח אותה עם הקולב על גופה של המתלוננת. כשהם עומדים מול המראה, נאשם 2 שאל אותה אם היא </w:t>
      </w:r>
      <w:r w:rsidR="00FC6DC8" w:rsidRPr="00FB4EA8">
        <w:rPr>
          <w:rFonts w:cs="David" w:hint="cs"/>
          <w:b w:val="0"/>
          <w:bCs w:val="0"/>
          <w:sz w:val="26"/>
          <w:szCs w:val="26"/>
          <w:u w:val="none"/>
          <w:rtl/>
        </w:rPr>
        <w:t xml:space="preserve">רוצה </w:t>
      </w:r>
      <w:r w:rsidR="000D514B" w:rsidRPr="00FB4EA8">
        <w:rPr>
          <w:rFonts w:cs="David" w:hint="cs"/>
          <w:b w:val="0"/>
          <w:bCs w:val="0"/>
          <w:sz w:val="26"/>
          <w:szCs w:val="26"/>
          <w:u w:val="none"/>
          <w:rtl/>
        </w:rPr>
        <w:t xml:space="preserve">בשמלה ארוכה או קצרה, ומייד לאחר מכן שם את ידיו על ברכיה ותפס באיבר מינה (עמ' 40 ש' 14-12). לדבריה נאשם 2 חזר על מעשה זה פעם נוספת. המתלוננת </w:t>
      </w:r>
      <w:r w:rsidR="00DC2068" w:rsidRPr="00FB4EA8">
        <w:rPr>
          <w:rFonts w:cs="David" w:hint="cs"/>
          <w:b w:val="0"/>
          <w:bCs w:val="0"/>
          <w:sz w:val="26"/>
          <w:szCs w:val="26"/>
          <w:u w:val="none"/>
          <w:rtl/>
        </w:rPr>
        <w:t>הבהירה כי שני הנאשמים נכחו בעת המעשה.</w:t>
      </w:r>
    </w:p>
    <w:p w14:paraId="1FA8EC2D" w14:textId="77777777" w:rsidR="00DC2068" w:rsidRPr="00FB4EA8" w:rsidRDefault="00DC206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המתלוננת אמרה לנאשם 2 כי אינה מעוניינת בדבר והורידה את הקולב מעל צווארה </w:t>
      </w:r>
      <w:r w:rsidR="007714EF" w:rsidRPr="00FB4EA8">
        <w:rPr>
          <w:rFonts w:cs="David" w:hint="cs"/>
          <w:b w:val="0"/>
          <w:bCs w:val="0"/>
          <w:sz w:val="26"/>
          <w:szCs w:val="26"/>
          <w:u w:val="none"/>
          <w:rtl/>
        </w:rPr>
        <w:t>וביקשה ללכת, נאשם 2 אמר כי היא חייבת לקחת שמלה והמתלוננת עשתה כדבריו.</w:t>
      </w:r>
    </w:p>
    <w:p w14:paraId="2E794042" w14:textId="77777777" w:rsidR="00824745" w:rsidRPr="00FB4EA8" w:rsidRDefault="007714EF"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בשלב מסויים אזרה המתלוננת אומץ, ולמרות פחדה מפני הנאשמים, אמרה שהיא חייבת ללכת, ומשהבינה כי אין בכוונתם לתת לה ללכת, אמרה להם כי תשוב מחר, נדחפה בין שניהם ויצאה מחנותו של נאשם 2.</w:t>
      </w:r>
    </w:p>
    <w:p w14:paraId="7CA2E982" w14:textId="77777777" w:rsidR="00824745" w:rsidRPr="00FB4EA8" w:rsidRDefault="0082474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המתלוננת חזרה, בדרך בה הגיעה, דהיינו, פנתה </w:t>
      </w:r>
      <w:r w:rsidR="00C3785D" w:rsidRPr="00FB4EA8">
        <w:rPr>
          <w:rFonts w:cs="David" w:hint="cs"/>
          <w:b w:val="0"/>
          <w:bCs w:val="0"/>
          <w:sz w:val="26"/>
          <w:szCs w:val="26"/>
          <w:u w:val="none"/>
          <w:rtl/>
        </w:rPr>
        <w:t xml:space="preserve">שמאלה </w:t>
      </w:r>
      <w:r w:rsidRPr="00FB4EA8">
        <w:rPr>
          <w:rFonts w:cs="David" w:hint="cs"/>
          <w:b w:val="0"/>
          <w:bCs w:val="0"/>
          <w:sz w:val="26"/>
          <w:szCs w:val="26"/>
          <w:u w:val="none"/>
          <w:rtl/>
        </w:rPr>
        <w:t xml:space="preserve">לכיוון חנותו של נאשם 1, ברחוב הראשי, נכנסה לבית קפה ("סניף יפו") מתוך כוונה להזמין דבר מה ולשמור את הקבלה </w:t>
      </w:r>
      <w:r w:rsidR="006E0E18" w:rsidRPr="00FB4EA8">
        <w:rPr>
          <w:rFonts w:cs="David" w:hint="cs"/>
          <w:b w:val="0"/>
          <w:bCs w:val="0"/>
          <w:sz w:val="26"/>
          <w:szCs w:val="26"/>
          <w:u w:val="none"/>
          <w:rtl/>
        </w:rPr>
        <w:t xml:space="preserve">עם </w:t>
      </w:r>
      <w:r w:rsidRPr="00FB4EA8">
        <w:rPr>
          <w:rFonts w:cs="David" w:hint="cs"/>
          <w:b w:val="0"/>
          <w:bCs w:val="0"/>
          <w:sz w:val="26"/>
          <w:szCs w:val="26"/>
          <w:u w:val="none"/>
          <w:rtl/>
        </w:rPr>
        <w:t>כתובת המקום. היא רכשה סלט תמורת 42 ₪ וה</w:t>
      </w:r>
      <w:r w:rsidR="006E0E18" w:rsidRPr="00FB4EA8">
        <w:rPr>
          <w:rFonts w:cs="David" w:hint="cs"/>
          <w:b w:val="0"/>
          <w:bCs w:val="0"/>
          <w:sz w:val="26"/>
          <w:szCs w:val="26"/>
          <w:u w:val="none"/>
          <w:rtl/>
        </w:rPr>
        <w:t xml:space="preserve">חשבונית </w:t>
      </w:r>
      <w:r w:rsidRPr="00FB4EA8">
        <w:rPr>
          <w:rFonts w:cs="David" w:hint="cs"/>
          <w:b w:val="0"/>
          <w:bCs w:val="0"/>
          <w:sz w:val="26"/>
          <w:szCs w:val="26"/>
          <w:u w:val="none"/>
          <w:rtl/>
        </w:rPr>
        <w:t>הוגשה וסומנה ת/1 (ראו הסברי המתלוננת להתנהלותה בעמ' 351 לפרוטוקול ש' 24-22).</w:t>
      </w:r>
    </w:p>
    <w:p w14:paraId="10E50FA6" w14:textId="77777777" w:rsidR="00824745" w:rsidRPr="00FB4EA8" w:rsidRDefault="0082474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לאחר מכן חזרה לדירתה של חברתה צ</w:t>
      </w:r>
      <w:r w:rsidR="009B047E" w:rsidRPr="00FB4EA8">
        <w:rPr>
          <w:rFonts w:cs="David" w:hint="cs"/>
          <w:b w:val="0"/>
          <w:bCs w:val="0"/>
          <w:sz w:val="26"/>
          <w:szCs w:val="26"/>
          <w:u w:val="none"/>
          <w:rtl/>
        </w:rPr>
        <w:t>',</w:t>
      </w:r>
      <w:r w:rsidRPr="00FB4EA8">
        <w:rPr>
          <w:rFonts w:cs="David" w:hint="cs"/>
          <w:b w:val="0"/>
          <w:bCs w:val="0"/>
          <w:sz w:val="26"/>
          <w:szCs w:val="26"/>
          <w:u w:val="none"/>
          <w:rtl/>
        </w:rPr>
        <w:t xml:space="preserve"> התקשרה טלפונית לאמה בלוס אנג'לס וסיפרה לה את שאירע וזו אמרה לה לפנות למשטרה. בהמשך התקשרה המתלוננת לחברה בלוס אנג'לס וגם הוא אמר לה שעליה להתקשר למשטרה.</w:t>
      </w:r>
    </w:p>
    <w:p w14:paraId="3E960AAD" w14:textId="77777777" w:rsidR="00824745" w:rsidRPr="00FB4EA8" w:rsidRDefault="00D705B4"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מעדותה של המתלוננת ומצילום מסך הטלפ</w:t>
      </w:r>
      <w:r w:rsidR="00FC6DC8" w:rsidRPr="00FB4EA8">
        <w:rPr>
          <w:rFonts w:cs="David" w:hint="cs"/>
          <w:b w:val="0"/>
          <w:bCs w:val="0"/>
          <w:sz w:val="26"/>
          <w:szCs w:val="26"/>
          <w:u w:val="none"/>
          <w:rtl/>
        </w:rPr>
        <w:t xml:space="preserve">ון שלה, עם תיעוד שיחותיה (ת/2) </w:t>
      </w:r>
      <w:r w:rsidRPr="00FB4EA8">
        <w:rPr>
          <w:rFonts w:cs="David" w:hint="cs"/>
          <w:b w:val="0"/>
          <w:bCs w:val="0"/>
          <w:sz w:val="26"/>
          <w:szCs w:val="26"/>
          <w:u w:val="none"/>
          <w:rtl/>
        </w:rPr>
        <w:t>ע</w:t>
      </w:r>
      <w:r w:rsidR="00FC6DC8" w:rsidRPr="00FB4EA8">
        <w:rPr>
          <w:rFonts w:cs="David" w:hint="cs"/>
          <w:b w:val="0"/>
          <w:bCs w:val="0"/>
          <w:sz w:val="26"/>
          <w:szCs w:val="26"/>
          <w:u w:val="none"/>
          <w:rtl/>
        </w:rPr>
        <w:t>ו</w:t>
      </w:r>
      <w:r w:rsidRPr="00FB4EA8">
        <w:rPr>
          <w:rFonts w:cs="David" w:hint="cs"/>
          <w:b w:val="0"/>
          <w:bCs w:val="0"/>
          <w:sz w:val="26"/>
          <w:szCs w:val="26"/>
          <w:u w:val="none"/>
          <w:rtl/>
        </w:rPr>
        <w:t xml:space="preserve">לה שנעשו על ידה נסיונות להתקשר למספרי טלפון שהיא סברה שהם מספרי טלפון של המשטרה. לדבריה בחלק מן הטלפונים לא ידעו אנגלית ובאחרים </w:t>
      </w:r>
      <w:r w:rsidR="009B047E" w:rsidRPr="00FB4EA8">
        <w:rPr>
          <w:rFonts w:cs="David" w:hint="cs"/>
          <w:b w:val="0"/>
          <w:bCs w:val="0"/>
          <w:sz w:val="26"/>
          <w:szCs w:val="26"/>
          <w:u w:val="none"/>
          <w:rtl/>
        </w:rPr>
        <w:t>נאמר לה שאין זה המספר הנכון.</w:t>
      </w:r>
    </w:p>
    <w:p w14:paraId="1D24719B" w14:textId="77777777" w:rsidR="009B047E" w:rsidRPr="00FB4EA8" w:rsidRDefault="00660403" w:rsidP="00660403">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 xml:space="preserve">מחמת הבושה </w:t>
      </w:r>
      <w:r w:rsidR="009B047E" w:rsidRPr="00FB4EA8">
        <w:rPr>
          <w:rFonts w:cs="David" w:hint="cs"/>
          <w:b w:val="0"/>
          <w:bCs w:val="0"/>
          <w:sz w:val="26"/>
          <w:szCs w:val="26"/>
          <w:u w:val="none"/>
          <w:rtl/>
        </w:rPr>
        <w:t xml:space="preserve">לא סיפרה </w:t>
      </w:r>
      <w:r w:rsidRPr="00FB4EA8">
        <w:rPr>
          <w:rFonts w:cs="David" w:hint="cs"/>
          <w:b w:val="0"/>
          <w:bCs w:val="0"/>
          <w:sz w:val="26"/>
          <w:szCs w:val="26"/>
          <w:u w:val="none"/>
          <w:rtl/>
        </w:rPr>
        <w:t xml:space="preserve">המתלוננת </w:t>
      </w:r>
      <w:r w:rsidR="009B047E" w:rsidRPr="00FB4EA8">
        <w:rPr>
          <w:rFonts w:cs="David" w:hint="cs"/>
          <w:b w:val="0"/>
          <w:bCs w:val="0"/>
          <w:sz w:val="26"/>
          <w:szCs w:val="26"/>
          <w:u w:val="none"/>
          <w:rtl/>
        </w:rPr>
        <w:t>לחברתה צ' על האירוע ולא ביקשה את עזרתה באיתור מספר הטלפון של המשטרה. רק למחרת עלה בידה להתקשר למספר הנכון ממנו הופנתה לתחנת המשטרה.</w:t>
      </w:r>
    </w:p>
    <w:p w14:paraId="1A270A39" w14:textId="77777777" w:rsidR="009B047E" w:rsidRPr="00FB4EA8" w:rsidRDefault="009B047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מהמזכר ת/20 עולה כי המתלוננת </w:t>
      </w:r>
      <w:r w:rsidR="00670023" w:rsidRPr="00FB4EA8">
        <w:rPr>
          <w:rFonts w:cs="David" w:hint="cs"/>
          <w:b w:val="0"/>
          <w:bCs w:val="0"/>
          <w:sz w:val="26"/>
          <w:szCs w:val="26"/>
          <w:u w:val="none"/>
          <w:rtl/>
        </w:rPr>
        <w:t>התקשרה לארבעה מספרי טלפון שונים של תחנות משטרה.</w:t>
      </w:r>
    </w:p>
    <w:p w14:paraId="66BFE80C" w14:textId="77777777" w:rsidR="00670023" w:rsidRPr="00FB4EA8" w:rsidRDefault="0067002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כמו כן התקשרה המתלוננת למספר טלפון, ש</w:t>
      </w:r>
      <w:r w:rsidR="00FC6DC8" w:rsidRPr="00FB4EA8">
        <w:rPr>
          <w:rFonts w:cs="David" w:hint="cs"/>
          <w:b w:val="0"/>
          <w:bCs w:val="0"/>
          <w:sz w:val="26"/>
          <w:szCs w:val="26"/>
          <w:u w:val="none"/>
          <w:rtl/>
        </w:rPr>
        <w:t xml:space="preserve">באתר שגרירות ארה"ב צויין לגביו שהוא </w:t>
      </w:r>
      <w:r w:rsidRPr="00FB4EA8">
        <w:rPr>
          <w:rFonts w:cs="David" w:hint="cs"/>
          <w:b w:val="0"/>
          <w:bCs w:val="0"/>
          <w:sz w:val="26"/>
          <w:szCs w:val="26"/>
          <w:u w:val="none"/>
          <w:rtl/>
        </w:rPr>
        <w:t>שייך ל"משטרת התיירות", ומשלא נענתה השאירה הודעה מפורטת וביקשה שיצרו עמה קשר (עמ' 47 ש' 8-5).</w:t>
      </w:r>
    </w:p>
    <w:p w14:paraId="6B360F2A" w14:textId="77777777" w:rsidR="00670023" w:rsidRPr="00FB4EA8" w:rsidRDefault="0067002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על פי האמור בת/19 מסתבר כי הטלפון היה שייך בזמנו לנקודת התיירות בטיילת, שאינו פעיל משנת 2006. הקו אינו מאוייש ונראה שלא אמור היה להיות פעיל בנקודה. צילום מסך הטלפון של המתלוננת מעלה כי </w:t>
      </w:r>
      <w:r w:rsidR="007B58AA" w:rsidRPr="00FB4EA8">
        <w:rPr>
          <w:rFonts w:cs="David" w:hint="cs"/>
          <w:b w:val="0"/>
          <w:bCs w:val="0"/>
          <w:sz w:val="26"/>
          <w:szCs w:val="26"/>
          <w:u w:val="none"/>
          <w:rtl/>
        </w:rPr>
        <w:t>התקשרה למספר זה פעמיים.</w:t>
      </w:r>
    </w:p>
    <w:p w14:paraId="13F0B34D" w14:textId="77777777" w:rsidR="007B58AA" w:rsidRPr="00FB4EA8" w:rsidRDefault="00AE267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אני סבורה שנסיונותיה של המתלוננת להתקשר למשטרה, כפי שהוכחו באמצעות ת/2, ת/20 ו- ת/19 מחזקים את הרושם המתקבל מעדותה כי היא חשה אבודה וחסרת אונים בארץ זרה, שבשפתה אינה שולטת.</w:t>
      </w:r>
    </w:p>
    <w:p w14:paraId="141B39F6" w14:textId="77777777" w:rsidR="00AE2678" w:rsidRPr="00FB4EA8" w:rsidRDefault="00AE267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העובדה שלא גילתה מספיק תושייה בנסיונותיה לאתר תחנת משטרה בה תוכל להגיש תלונה, אין בה כדי </w:t>
      </w:r>
      <w:r w:rsidR="006E0E18" w:rsidRPr="00FB4EA8">
        <w:rPr>
          <w:rFonts w:cs="David" w:hint="cs"/>
          <w:b w:val="0"/>
          <w:bCs w:val="0"/>
          <w:sz w:val="26"/>
          <w:szCs w:val="26"/>
          <w:u w:val="none"/>
          <w:rtl/>
        </w:rPr>
        <w:t xml:space="preserve">ללמד </w:t>
      </w:r>
      <w:r w:rsidRPr="00FB4EA8">
        <w:rPr>
          <w:rFonts w:cs="David" w:hint="cs"/>
          <w:b w:val="0"/>
          <w:bCs w:val="0"/>
          <w:sz w:val="26"/>
          <w:szCs w:val="26"/>
          <w:u w:val="none"/>
          <w:rtl/>
        </w:rPr>
        <w:t>שהמעשים הנטענים הינם פרי דמיונה. ההיפך הוא הנכון, המתלוננת אשר התביישה לספר על המקרה לחברתה צ', העדיפה להתקשר למספרים שונים של תחנות משטרה בנסיון להגיש תלונה, ולבסוף הופנתה למוקד 100 שבעזרתו הגיעה לתחנת המשטרה הנכונה למסור את תלונתה.</w:t>
      </w:r>
    </w:p>
    <w:p w14:paraId="738B538D" w14:textId="77777777" w:rsidR="00AE2678" w:rsidRPr="00FB4EA8" w:rsidRDefault="00AE267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במהלך חקירתה הנגדית של המתלוננת הועלו על ידי הסנגורים שאלות</w:t>
      </w:r>
      <w:r w:rsidR="005537F5" w:rsidRPr="00FB4EA8">
        <w:rPr>
          <w:rFonts w:cs="David" w:hint="cs"/>
          <w:b w:val="0"/>
          <w:bCs w:val="0"/>
          <w:sz w:val="26"/>
          <w:szCs w:val="26"/>
          <w:u w:val="none"/>
          <w:rtl/>
        </w:rPr>
        <w:t>,</w:t>
      </w:r>
      <w:r w:rsidRPr="00FB4EA8">
        <w:rPr>
          <w:rFonts w:cs="David" w:hint="cs"/>
          <w:b w:val="0"/>
          <w:bCs w:val="0"/>
          <w:sz w:val="26"/>
          <w:szCs w:val="26"/>
          <w:u w:val="none"/>
          <w:rtl/>
        </w:rPr>
        <w:t xml:space="preserve"> </w:t>
      </w:r>
      <w:r w:rsidR="00D142E1" w:rsidRPr="00FB4EA8">
        <w:rPr>
          <w:rFonts w:cs="David" w:hint="cs"/>
          <w:b w:val="0"/>
          <w:bCs w:val="0"/>
          <w:sz w:val="26"/>
          <w:szCs w:val="26"/>
          <w:u w:val="none"/>
          <w:rtl/>
        </w:rPr>
        <w:t xml:space="preserve">באשר לתבונה </w:t>
      </w:r>
      <w:r w:rsidR="005537F5" w:rsidRPr="00FB4EA8">
        <w:rPr>
          <w:rFonts w:cs="David" w:hint="cs"/>
          <w:b w:val="0"/>
          <w:bCs w:val="0"/>
          <w:sz w:val="26"/>
          <w:szCs w:val="26"/>
          <w:u w:val="none"/>
          <w:rtl/>
        </w:rPr>
        <w:t>שברכישת סלט בבית קפה לצורך איתור המקום בו התרחשו האירועים.</w:t>
      </w:r>
    </w:p>
    <w:p w14:paraId="43114979" w14:textId="77777777" w:rsidR="005537F5" w:rsidRPr="00FB4EA8" w:rsidRDefault="005537F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אכן </w:t>
      </w:r>
      <w:r w:rsidR="00A94F9E" w:rsidRPr="00FB4EA8">
        <w:rPr>
          <w:rFonts w:cs="David" w:hint="cs"/>
          <w:b w:val="0"/>
          <w:bCs w:val="0"/>
          <w:sz w:val="26"/>
          <w:szCs w:val="26"/>
          <w:u w:val="none"/>
          <w:rtl/>
        </w:rPr>
        <w:t xml:space="preserve">ניתן לתהות מדוע </w:t>
      </w:r>
      <w:r w:rsidRPr="00FB4EA8">
        <w:rPr>
          <w:rFonts w:cs="David" w:hint="cs"/>
          <w:b w:val="0"/>
          <w:bCs w:val="0"/>
          <w:sz w:val="26"/>
          <w:szCs w:val="26"/>
          <w:u w:val="none"/>
          <w:rtl/>
        </w:rPr>
        <w:t xml:space="preserve">לא צילמה המתלוננת את השלט עם שם הרחוב הכתוב בעברית ובאנגלית. </w:t>
      </w:r>
    </w:p>
    <w:p w14:paraId="093C8D8A" w14:textId="77777777" w:rsidR="001938C3" w:rsidRPr="00FB4EA8" w:rsidRDefault="006E0E18" w:rsidP="00672209">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אולם </w:t>
      </w:r>
      <w:r w:rsidR="005537F5" w:rsidRPr="00FB4EA8">
        <w:rPr>
          <w:rFonts w:cs="David" w:hint="cs"/>
          <w:b w:val="0"/>
          <w:bCs w:val="0"/>
          <w:sz w:val="26"/>
          <w:szCs w:val="26"/>
          <w:u w:val="none"/>
          <w:rtl/>
        </w:rPr>
        <w:t>אינני סבורה שמתלוננת, אשר אינה מגלה יוזמה ותבונה בהתאם להבנת עורכי הדין ובית המשפט, אינה דוברת אמת ויש לזכור כי מדובר בצעירה שזה עתה חוותה חוויות קשות ולא ניתן לצפות ממנה שתפעל על פי הגיונם של השואלים. העובדה היא שבאמצעות החשבונית ת/1 איתרו החוקרים את המקום והגיעו לנאשמים.</w:t>
      </w:r>
    </w:p>
    <w:p w14:paraId="730E8DCB" w14:textId="77777777" w:rsidR="00BD0DE1" w:rsidRPr="00FB4EA8" w:rsidRDefault="00CE6532"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ראו לענין זה </w:t>
      </w:r>
      <w:hyperlink r:id="rId31" w:history="1">
        <w:r w:rsidR="00D25E74" w:rsidRPr="00D25E74">
          <w:rPr>
            <w:rFonts w:cs="David"/>
            <w:b w:val="0"/>
            <w:bCs w:val="0"/>
            <w:color w:val="0000FF"/>
            <w:sz w:val="26"/>
            <w:szCs w:val="26"/>
            <w:rtl/>
          </w:rPr>
          <w:t>ע"פ 5633/12</w:t>
        </w:r>
      </w:hyperlink>
      <w:r w:rsidR="00E97678" w:rsidRPr="00FB4EA8">
        <w:rPr>
          <w:rFonts w:cs="David" w:hint="cs"/>
          <w:b w:val="0"/>
          <w:bCs w:val="0"/>
          <w:sz w:val="26"/>
          <w:szCs w:val="26"/>
          <w:u w:val="none"/>
          <w:rtl/>
        </w:rPr>
        <w:t xml:space="preserve"> </w:t>
      </w:r>
      <w:r w:rsidR="00E97678" w:rsidRPr="00FB4EA8">
        <w:rPr>
          <w:rFonts w:cs="David" w:hint="cs"/>
          <w:sz w:val="26"/>
          <w:szCs w:val="26"/>
          <w:u w:val="none"/>
          <w:rtl/>
        </w:rPr>
        <w:t xml:space="preserve">ניימן נ' מדינת ישראל </w:t>
      </w:r>
      <w:r w:rsidR="00A34E8A" w:rsidRPr="00A34E8A">
        <w:rPr>
          <w:rFonts w:cs="David"/>
          <w:b w:val="0"/>
          <w:bCs w:val="0"/>
          <w:sz w:val="22"/>
          <w:szCs w:val="24"/>
          <w:u w:val="none"/>
          <w:rtl/>
        </w:rPr>
        <w:t xml:space="preserve">[פורסם בנבו] </w:t>
      </w:r>
      <w:r w:rsidR="00E97678" w:rsidRPr="00FB4EA8">
        <w:rPr>
          <w:rFonts w:cs="David" w:hint="cs"/>
          <w:b w:val="0"/>
          <w:bCs w:val="0"/>
          <w:sz w:val="26"/>
          <w:szCs w:val="26"/>
          <w:u w:val="none"/>
          <w:rtl/>
        </w:rPr>
        <w:t>(ניתן ביום 10.07.13)</w:t>
      </w:r>
      <w:r w:rsidR="00660403">
        <w:rPr>
          <w:rFonts w:cs="David" w:hint="cs"/>
          <w:b w:val="0"/>
          <w:bCs w:val="0"/>
          <w:sz w:val="26"/>
          <w:szCs w:val="26"/>
          <w:u w:val="none"/>
          <w:rtl/>
        </w:rPr>
        <w:t xml:space="preserve"> ׁ(להלן: "</w:t>
      </w:r>
      <w:r w:rsidR="00660403" w:rsidRPr="00660403">
        <w:rPr>
          <w:rFonts w:cs="David" w:hint="cs"/>
          <w:sz w:val="26"/>
          <w:szCs w:val="26"/>
          <w:u w:val="none"/>
          <w:rtl/>
        </w:rPr>
        <w:t>עניין ניימן</w:t>
      </w:r>
      <w:r w:rsidR="00660403">
        <w:rPr>
          <w:rFonts w:cs="David" w:hint="cs"/>
          <w:b w:val="0"/>
          <w:bCs w:val="0"/>
          <w:sz w:val="26"/>
          <w:szCs w:val="26"/>
          <w:u w:val="none"/>
          <w:rtl/>
        </w:rPr>
        <w:t>")</w:t>
      </w:r>
      <w:r w:rsidR="00BD0DE1" w:rsidRPr="00FB4EA8">
        <w:rPr>
          <w:rFonts w:cs="David" w:hint="cs"/>
          <w:b w:val="0"/>
          <w:bCs w:val="0"/>
          <w:sz w:val="26"/>
          <w:szCs w:val="26"/>
          <w:u w:val="none"/>
          <w:rtl/>
        </w:rPr>
        <w:t xml:space="preserve">: </w:t>
      </w:r>
    </w:p>
    <w:p w14:paraId="10629A76" w14:textId="77777777" w:rsidR="00BD0DE1" w:rsidRPr="00FB4EA8" w:rsidRDefault="00BD0DE1" w:rsidP="001938C3">
      <w:pPr>
        <w:tabs>
          <w:tab w:val="left" w:pos="800"/>
        </w:tabs>
        <w:spacing w:line="360" w:lineRule="auto"/>
        <w:ind w:left="720"/>
        <w:jc w:val="both"/>
        <w:rPr>
          <w:rFonts w:ascii="Arial TUR" w:hAnsi="Arial TUR"/>
          <w:sz w:val="26"/>
          <w:szCs w:val="26"/>
          <w:rtl/>
        </w:rPr>
      </w:pPr>
      <w:r w:rsidRPr="00FB4EA8">
        <w:rPr>
          <w:rFonts w:ascii="Arial TUR" w:hAnsi="Arial TUR" w:hint="cs"/>
          <w:b/>
          <w:bCs/>
          <w:sz w:val="26"/>
          <w:szCs w:val="26"/>
          <w:rtl/>
        </w:rPr>
        <w:t>"</w:t>
      </w:r>
      <w:r w:rsidRPr="00FB4EA8">
        <w:rPr>
          <w:rFonts w:ascii="Arial TUR" w:hAnsi="Arial TUR" w:hint="eastAsia"/>
          <w:b/>
          <w:bCs/>
          <w:sz w:val="26"/>
          <w:szCs w:val="26"/>
          <w:rtl/>
        </w:rPr>
        <w:t>אחזור</w:t>
      </w:r>
      <w:r w:rsidRPr="00FB4EA8">
        <w:rPr>
          <w:rFonts w:ascii="Arial TUR" w:hAnsi="Arial TUR"/>
          <w:b/>
          <w:bCs/>
          <w:sz w:val="26"/>
          <w:szCs w:val="26"/>
          <w:rtl/>
        </w:rPr>
        <w:t xml:space="preserve"> </w:t>
      </w:r>
      <w:r w:rsidRPr="00FB4EA8">
        <w:rPr>
          <w:rFonts w:ascii="Arial TUR" w:hAnsi="Arial TUR" w:hint="eastAsia"/>
          <w:b/>
          <w:bCs/>
          <w:sz w:val="26"/>
          <w:szCs w:val="26"/>
          <w:rtl/>
        </w:rPr>
        <w:t>ואציין</w:t>
      </w:r>
      <w:r w:rsidRPr="00FB4EA8">
        <w:rPr>
          <w:rFonts w:ascii="Arial TUR" w:hAnsi="Arial TUR"/>
          <w:b/>
          <w:bCs/>
          <w:sz w:val="26"/>
          <w:szCs w:val="26"/>
          <w:rtl/>
        </w:rPr>
        <w:t xml:space="preserve">, </w:t>
      </w:r>
      <w:r w:rsidRPr="00FB4EA8">
        <w:rPr>
          <w:rFonts w:ascii="Arial TUR" w:hAnsi="Arial TUR" w:hint="eastAsia"/>
          <w:b/>
          <w:bCs/>
          <w:sz w:val="26"/>
          <w:szCs w:val="26"/>
          <w:rtl/>
        </w:rPr>
        <w:t>כפי</w:t>
      </w:r>
      <w:r w:rsidRPr="00FB4EA8">
        <w:rPr>
          <w:rFonts w:ascii="Arial TUR" w:hAnsi="Arial TUR"/>
          <w:b/>
          <w:bCs/>
          <w:sz w:val="26"/>
          <w:szCs w:val="26"/>
          <w:rtl/>
        </w:rPr>
        <w:t xml:space="preserve"> </w:t>
      </w:r>
      <w:r w:rsidRPr="00FB4EA8">
        <w:rPr>
          <w:rFonts w:ascii="Arial TUR" w:hAnsi="Arial TUR" w:hint="eastAsia"/>
          <w:b/>
          <w:bCs/>
          <w:sz w:val="26"/>
          <w:szCs w:val="26"/>
          <w:rtl/>
        </w:rPr>
        <w:t>שהרחבתי</w:t>
      </w:r>
      <w:r w:rsidRPr="00FB4EA8">
        <w:rPr>
          <w:rFonts w:ascii="Arial TUR" w:hAnsi="Arial TUR"/>
          <w:b/>
          <w:bCs/>
          <w:sz w:val="26"/>
          <w:szCs w:val="26"/>
          <w:rtl/>
        </w:rPr>
        <w:t xml:space="preserve"> </w:t>
      </w:r>
      <w:r w:rsidRPr="00FB4EA8">
        <w:rPr>
          <w:rFonts w:ascii="Arial TUR" w:hAnsi="Arial TUR" w:hint="eastAsia"/>
          <w:b/>
          <w:bCs/>
          <w:sz w:val="26"/>
          <w:szCs w:val="26"/>
          <w:rtl/>
        </w:rPr>
        <w:t>לעיל</w:t>
      </w:r>
      <w:r w:rsidRPr="00FB4EA8">
        <w:rPr>
          <w:rFonts w:ascii="Arial TUR" w:hAnsi="Arial TUR"/>
          <w:b/>
          <w:bCs/>
          <w:sz w:val="26"/>
          <w:szCs w:val="26"/>
          <w:rtl/>
        </w:rPr>
        <w:t xml:space="preserve">, </w:t>
      </w:r>
      <w:r w:rsidRPr="00FB4EA8">
        <w:rPr>
          <w:rFonts w:ascii="Arial TUR" w:hAnsi="Arial TUR" w:hint="eastAsia"/>
          <w:b/>
          <w:bCs/>
          <w:sz w:val="26"/>
          <w:szCs w:val="26"/>
          <w:rtl/>
        </w:rPr>
        <w:t>כי</w:t>
      </w:r>
      <w:r w:rsidRPr="00FB4EA8">
        <w:rPr>
          <w:rFonts w:ascii="Arial TUR" w:hAnsi="Arial TUR"/>
          <w:b/>
          <w:bCs/>
          <w:sz w:val="26"/>
          <w:szCs w:val="26"/>
          <w:rtl/>
        </w:rPr>
        <w:t xml:space="preserve"> </w:t>
      </w:r>
      <w:r w:rsidRPr="00FB4EA8">
        <w:rPr>
          <w:rFonts w:ascii="Arial TUR" w:hAnsi="Arial TUR" w:hint="eastAsia"/>
          <w:b/>
          <w:bCs/>
          <w:sz w:val="26"/>
          <w:szCs w:val="26"/>
          <w:rtl/>
        </w:rPr>
        <w:t>התנהגותו</w:t>
      </w:r>
      <w:r w:rsidRPr="00FB4EA8">
        <w:rPr>
          <w:rFonts w:ascii="Arial TUR" w:hAnsi="Arial TUR"/>
          <w:b/>
          <w:bCs/>
          <w:sz w:val="26"/>
          <w:szCs w:val="26"/>
          <w:rtl/>
        </w:rPr>
        <w:t xml:space="preserve"> </w:t>
      </w:r>
      <w:r w:rsidRPr="00FB4EA8">
        <w:rPr>
          <w:rFonts w:ascii="Arial TUR" w:hAnsi="Arial TUR" w:hint="eastAsia"/>
          <w:b/>
          <w:bCs/>
          <w:sz w:val="26"/>
          <w:szCs w:val="26"/>
          <w:rtl/>
        </w:rPr>
        <w:t>והתנהלותו</w:t>
      </w:r>
      <w:r w:rsidRPr="00FB4EA8">
        <w:rPr>
          <w:rFonts w:ascii="Arial TUR" w:hAnsi="Arial TUR"/>
          <w:b/>
          <w:bCs/>
          <w:sz w:val="26"/>
          <w:szCs w:val="26"/>
          <w:rtl/>
        </w:rPr>
        <w:t xml:space="preserve"> </w:t>
      </w:r>
      <w:r w:rsidRPr="00FB4EA8">
        <w:rPr>
          <w:rFonts w:ascii="Arial TUR" w:hAnsi="Arial TUR" w:hint="eastAsia"/>
          <w:b/>
          <w:bCs/>
          <w:sz w:val="26"/>
          <w:szCs w:val="26"/>
          <w:rtl/>
        </w:rPr>
        <w:t>של</w:t>
      </w:r>
      <w:r w:rsidRPr="00FB4EA8">
        <w:rPr>
          <w:rFonts w:ascii="Arial TUR" w:hAnsi="Arial TUR"/>
          <w:b/>
          <w:bCs/>
          <w:sz w:val="26"/>
          <w:szCs w:val="26"/>
          <w:rtl/>
        </w:rPr>
        <w:t xml:space="preserve"> </w:t>
      </w:r>
      <w:r w:rsidRPr="00FB4EA8">
        <w:rPr>
          <w:rFonts w:ascii="Arial TUR" w:hAnsi="Arial TUR" w:hint="eastAsia"/>
          <w:b/>
          <w:bCs/>
          <w:sz w:val="26"/>
          <w:szCs w:val="26"/>
          <w:rtl/>
        </w:rPr>
        <w:t>קורבן</w:t>
      </w:r>
      <w:r w:rsidRPr="00FB4EA8">
        <w:rPr>
          <w:rFonts w:ascii="Arial TUR" w:hAnsi="Arial TUR"/>
          <w:b/>
          <w:bCs/>
          <w:sz w:val="26"/>
          <w:szCs w:val="26"/>
          <w:rtl/>
        </w:rPr>
        <w:t xml:space="preserve"> </w:t>
      </w:r>
      <w:r w:rsidRPr="00FB4EA8">
        <w:rPr>
          <w:rFonts w:ascii="Arial TUR" w:hAnsi="Arial TUR" w:hint="eastAsia"/>
          <w:b/>
          <w:bCs/>
          <w:sz w:val="26"/>
          <w:szCs w:val="26"/>
          <w:rtl/>
        </w:rPr>
        <w:t>עבירת</w:t>
      </w:r>
      <w:r w:rsidRPr="00FB4EA8">
        <w:rPr>
          <w:rFonts w:ascii="Arial TUR" w:hAnsi="Arial TUR"/>
          <w:b/>
          <w:bCs/>
          <w:sz w:val="26"/>
          <w:szCs w:val="26"/>
          <w:rtl/>
        </w:rPr>
        <w:t xml:space="preserve"> </w:t>
      </w:r>
      <w:r w:rsidRPr="00FB4EA8">
        <w:rPr>
          <w:rFonts w:ascii="Arial TUR" w:hAnsi="Arial TUR" w:hint="eastAsia"/>
          <w:b/>
          <w:bCs/>
          <w:sz w:val="26"/>
          <w:szCs w:val="26"/>
          <w:rtl/>
        </w:rPr>
        <w:t>מין</w:t>
      </w:r>
      <w:r w:rsidRPr="00FB4EA8">
        <w:rPr>
          <w:rFonts w:ascii="Arial TUR" w:hAnsi="Arial TUR"/>
          <w:b/>
          <w:bCs/>
          <w:sz w:val="26"/>
          <w:szCs w:val="26"/>
          <w:rtl/>
        </w:rPr>
        <w:t xml:space="preserve">, </w:t>
      </w:r>
      <w:r w:rsidRPr="00FB4EA8">
        <w:rPr>
          <w:rFonts w:ascii="Arial TUR" w:hAnsi="Arial TUR" w:hint="eastAsia"/>
          <w:b/>
          <w:bCs/>
          <w:sz w:val="26"/>
          <w:szCs w:val="26"/>
          <w:rtl/>
        </w:rPr>
        <w:t>אינה</w:t>
      </w:r>
      <w:r w:rsidRPr="00FB4EA8">
        <w:rPr>
          <w:rFonts w:ascii="Arial TUR" w:hAnsi="Arial TUR"/>
          <w:b/>
          <w:bCs/>
          <w:sz w:val="26"/>
          <w:szCs w:val="26"/>
          <w:rtl/>
        </w:rPr>
        <w:t xml:space="preserve"> </w:t>
      </w:r>
      <w:r w:rsidRPr="00FB4EA8">
        <w:rPr>
          <w:rFonts w:ascii="Arial TUR" w:hAnsi="Arial TUR" w:hint="eastAsia"/>
          <w:b/>
          <w:bCs/>
          <w:sz w:val="26"/>
          <w:szCs w:val="26"/>
          <w:rtl/>
        </w:rPr>
        <w:t>נבחנת</w:t>
      </w:r>
      <w:r w:rsidRPr="00FB4EA8">
        <w:rPr>
          <w:rFonts w:ascii="Arial TUR" w:hAnsi="Arial TUR"/>
          <w:b/>
          <w:bCs/>
          <w:sz w:val="26"/>
          <w:szCs w:val="26"/>
          <w:rtl/>
        </w:rPr>
        <w:t xml:space="preserve"> </w:t>
      </w:r>
      <w:r w:rsidRPr="00FB4EA8">
        <w:rPr>
          <w:rFonts w:ascii="Arial TUR" w:hAnsi="Arial TUR" w:hint="eastAsia"/>
          <w:b/>
          <w:bCs/>
          <w:sz w:val="26"/>
          <w:szCs w:val="26"/>
          <w:rtl/>
        </w:rPr>
        <w:t>באספקלריה</w:t>
      </w:r>
      <w:r w:rsidRPr="00FB4EA8">
        <w:rPr>
          <w:rFonts w:ascii="Arial TUR" w:hAnsi="Arial TUR"/>
          <w:b/>
          <w:bCs/>
          <w:sz w:val="26"/>
          <w:szCs w:val="26"/>
          <w:rtl/>
        </w:rPr>
        <w:t xml:space="preserve"> </w:t>
      </w:r>
      <w:r w:rsidRPr="00FB4EA8">
        <w:rPr>
          <w:rFonts w:ascii="Arial TUR" w:hAnsi="Arial TUR" w:hint="eastAsia"/>
          <w:b/>
          <w:bCs/>
          <w:sz w:val="26"/>
          <w:szCs w:val="26"/>
          <w:rtl/>
        </w:rPr>
        <w:t>של</w:t>
      </w:r>
      <w:r w:rsidRPr="00FB4EA8">
        <w:rPr>
          <w:rFonts w:ascii="Arial TUR" w:hAnsi="Arial TUR"/>
          <w:b/>
          <w:bCs/>
          <w:sz w:val="26"/>
          <w:szCs w:val="26"/>
          <w:rtl/>
        </w:rPr>
        <w:t xml:space="preserve"> </w:t>
      </w:r>
      <w:r w:rsidRPr="00FB4EA8">
        <w:rPr>
          <w:rFonts w:ascii="Arial TUR" w:hAnsi="Arial TUR" w:hint="eastAsia"/>
          <w:b/>
          <w:bCs/>
          <w:sz w:val="26"/>
          <w:szCs w:val="26"/>
          <w:rtl/>
        </w:rPr>
        <w:t>הגיון</w:t>
      </w:r>
      <w:r w:rsidRPr="00FB4EA8">
        <w:rPr>
          <w:rFonts w:ascii="Arial TUR" w:hAnsi="Arial TUR"/>
          <w:b/>
          <w:bCs/>
          <w:sz w:val="26"/>
          <w:szCs w:val="26"/>
          <w:rtl/>
        </w:rPr>
        <w:t xml:space="preserve"> </w:t>
      </w:r>
      <w:r w:rsidRPr="00FB4EA8">
        <w:rPr>
          <w:rFonts w:ascii="Arial TUR" w:hAnsi="Arial TUR" w:hint="eastAsia"/>
          <w:b/>
          <w:bCs/>
          <w:sz w:val="26"/>
          <w:szCs w:val="26"/>
          <w:rtl/>
        </w:rPr>
        <w:t>וסבירות</w:t>
      </w:r>
      <w:r w:rsidRPr="00FB4EA8">
        <w:rPr>
          <w:rFonts w:ascii="Arial TUR" w:hAnsi="Arial TUR"/>
          <w:b/>
          <w:bCs/>
          <w:sz w:val="26"/>
          <w:szCs w:val="26"/>
          <w:rtl/>
        </w:rPr>
        <w:t xml:space="preserve">, </w:t>
      </w:r>
      <w:r w:rsidRPr="00FB4EA8">
        <w:rPr>
          <w:rFonts w:ascii="Arial TUR" w:hAnsi="Arial TUR" w:hint="eastAsia"/>
          <w:b/>
          <w:bCs/>
          <w:sz w:val="26"/>
          <w:szCs w:val="26"/>
          <w:rtl/>
        </w:rPr>
        <w:t>בעיני</w:t>
      </w:r>
      <w:r w:rsidRPr="00FB4EA8">
        <w:rPr>
          <w:rFonts w:ascii="Arial TUR" w:hAnsi="Arial TUR"/>
          <w:b/>
          <w:bCs/>
          <w:sz w:val="26"/>
          <w:szCs w:val="26"/>
          <w:rtl/>
        </w:rPr>
        <w:t xml:space="preserve"> </w:t>
      </w:r>
      <w:r w:rsidRPr="00FB4EA8">
        <w:rPr>
          <w:rFonts w:hint="cs"/>
          <w:b/>
          <w:bCs/>
          <w:sz w:val="26"/>
          <w:szCs w:val="26"/>
          <w:rtl/>
        </w:rPr>
        <w:t>'</w:t>
      </w:r>
      <w:r w:rsidRPr="00FB4EA8">
        <w:rPr>
          <w:b/>
          <w:bCs/>
          <w:sz w:val="26"/>
          <w:szCs w:val="26"/>
          <w:rtl/>
        </w:rPr>
        <w:t>המתבונן הרציונאלי</w:t>
      </w:r>
      <w:r w:rsidRPr="00FB4EA8">
        <w:rPr>
          <w:rFonts w:ascii="Arial TUR" w:hAnsi="Arial TUR" w:hint="cs"/>
          <w:b/>
          <w:bCs/>
          <w:sz w:val="26"/>
          <w:szCs w:val="26"/>
          <w:rtl/>
        </w:rPr>
        <w:t>'</w:t>
      </w:r>
      <w:r w:rsidRPr="00FB4EA8">
        <w:rPr>
          <w:rFonts w:ascii="Arial TUR" w:hAnsi="Arial TUR"/>
          <w:b/>
          <w:bCs/>
          <w:sz w:val="26"/>
          <w:szCs w:val="26"/>
          <w:rtl/>
        </w:rPr>
        <w:t xml:space="preserve">. </w:t>
      </w:r>
      <w:r w:rsidRPr="00FB4EA8">
        <w:rPr>
          <w:rFonts w:ascii="Arial TUR" w:hAnsi="Arial TUR" w:hint="eastAsia"/>
          <w:b/>
          <w:bCs/>
          <w:sz w:val="26"/>
          <w:szCs w:val="26"/>
          <w:rtl/>
        </w:rPr>
        <w:t>לפיכך</w:t>
      </w:r>
      <w:r w:rsidRPr="00FB4EA8">
        <w:rPr>
          <w:rFonts w:ascii="Arial TUR" w:hAnsi="Arial TUR"/>
          <w:b/>
          <w:bCs/>
          <w:sz w:val="26"/>
          <w:szCs w:val="26"/>
          <w:rtl/>
        </w:rPr>
        <w:t xml:space="preserve">, </w:t>
      </w:r>
      <w:r w:rsidRPr="00FB4EA8">
        <w:rPr>
          <w:rFonts w:ascii="Arial TUR" w:hAnsi="Arial TUR" w:hint="eastAsia"/>
          <w:b/>
          <w:bCs/>
          <w:sz w:val="26"/>
          <w:szCs w:val="26"/>
          <w:rtl/>
        </w:rPr>
        <w:t>טענת</w:t>
      </w:r>
      <w:r w:rsidRPr="00FB4EA8">
        <w:rPr>
          <w:rFonts w:ascii="Arial TUR" w:hAnsi="Arial TUR"/>
          <w:b/>
          <w:bCs/>
          <w:sz w:val="26"/>
          <w:szCs w:val="26"/>
          <w:rtl/>
        </w:rPr>
        <w:t xml:space="preserve"> </w:t>
      </w:r>
      <w:r w:rsidRPr="00FB4EA8">
        <w:rPr>
          <w:rFonts w:ascii="Arial TUR" w:hAnsi="Arial TUR" w:hint="eastAsia"/>
          <w:b/>
          <w:bCs/>
          <w:sz w:val="26"/>
          <w:szCs w:val="26"/>
          <w:rtl/>
        </w:rPr>
        <w:t>המערער</w:t>
      </w:r>
      <w:r w:rsidRPr="00FB4EA8">
        <w:rPr>
          <w:rFonts w:ascii="Arial TUR" w:hAnsi="Arial TUR"/>
          <w:b/>
          <w:bCs/>
          <w:sz w:val="26"/>
          <w:szCs w:val="26"/>
          <w:rtl/>
        </w:rPr>
        <w:t xml:space="preserve">, </w:t>
      </w:r>
      <w:r w:rsidRPr="00FB4EA8">
        <w:rPr>
          <w:rFonts w:ascii="Arial TUR" w:hAnsi="Arial TUR" w:hint="eastAsia"/>
          <w:b/>
          <w:bCs/>
          <w:sz w:val="26"/>
          <w:szCs w:val="26"/>
          <w:rtl/>
        </w:rPr>
        <w:t>כי</w:t>
      </w:r>
      <w:r w:rsidRPr="00FB4EA8">
        <w:rPr>
          <w:rFonts w:ascii="Arial TUR" w:hAnsi="Arial TUR"/>
          <w:b/>
          <w:bCs/>
          <w:sz w:val="26"/>
          <w:szCs w:val="26"/>
          <w:rtl/>
        </w:rPr>
        <w:t xml:space="preserve"> </w:t>
      </w:r>
      <w:r w:rsidRPr="00FB4EA8">
        <w:rPr>
          <w:rFonts w:ascii="Arial TUR" w:hAnsi="Arial TUR" w:hint="eastAsia"/>
          <w:b/>
          <w:bCs/>
          <w:sz w:val="26"/>
          <w:szCs w:val="26"/>
          <w:rtl/>
        </w:rPr>
        <w:t>התנהגותה</w:t>
      </w:r>
      <w:r w:rsidRPr="00FB4EA8">
        <w:rPr>
          <w:rFonts w:ascii="Arial TUR" w:hAnsi="Arial TUR"/>
          <w:b/>
          <w:bCs/>
          <w:sz w:val="26"/>
          <w:szCs w:val="26"/>
          <w:rtl/>
        </w:rPr>
        <w:t xml:space="preserve"> </w:t>
      </w:r>
      <w:r w:rsidRPr="00FB4EA8">
        <w:rPr>
          <w:rFonts w:ascii="Arial TUR" w:hAnsi="Arial TUR" w:hint="eastAsia"/>
          <w:b/>
          <w:bCs/>
          <w:sz w:val="26"/>
          <w:szCs w:val="26"/>
          <w:rtl/>
        </w:rPr>
        <w:t>של</w:t>
      </w:r>
      <w:r w:rsidRPr="00FB4EA8">
        <w:rPr>
          <w:rFonts w:ascii="Arial TUR" w:hAnsi="Arial TUR"/>
          <w:b/>
          <w:bCs/>
          <w:sz w:val="26"/>
          <w:szCs w:val="26"/>
          <w:rtl/>
        </w:rPr>
        <w:t xml:space="preserve"> </w:t>
      </w:r>
      <w:r w:rsidRPr="00FB4EA8">
        <w:rPr>
          <w:rFonts w:ascii="Arial TUR" w:hAnsi="Arial TUR" w:hint="eastAsia"/>
          <w:b/>
          <w:bCs/>
          <w:sz w:val="26"/>
          <w:szCs w:val="26"/>
          <w:rtl/>
        </w:rPr>
        <w:t>המתלוננת</w:t>
      </w:r>
      <w:r w:rsidRPr="00FB4EA8">
        <w:rPr>
          <w:rFonts w:ascii="Arial TUR" w:hAnsi="Arial TUR"/>
          <w:b/>
          <w:bCs/>
          <w:sz w:val="26"/>
          <w:szCs w:val="26"/>
          <w:rtl/>
        </w:rPr>
        <w:t xml:space="preserve"> </w:t>
      </w:r>
      <w:r w:rsidRPr="00FB4EA8">
        <w:rPr>
          <w:rFonts w:ascii="Arial TUR" w:hAnsi="Arial TUR" w:hint="cs"/>
          <w:b/>
          <w:bCs/>
          <w:sz w:val="26"/>
          <w:szCs w:val="26"/>
          <w:rtl/>
        </w:rPr>
        <w:t>'</w:t>
      </w:r>
      <w:r w:rsidRPr="00FB4EA8">
        <w:rPr>
          <w:b/>
          <w:bCs/>
          <w:sz w:val="26"/>
          <w:szCs w:val="26"/>
          <w:rtl/>
        </w:rPr>
        <w:t>אינה מתקבלת על הדעת</w:t>
      </w:r>
      <w:r w:rsidRPr="00FB4EA8">
        <w:rPr>
          <w:rFonts w:ascii="Arial TUR" w:hAnsi="Arial TUR" w:hint="cs"/>
          <w:b/>
          <w:bCs/>
          <w:sz w:val="26"/>
          <w:szCs w:val="26"/>
          <w:rtl/>
        </w:rPr>
        <w:t>'</w:t>
      </w:r>
      <w:r w:rsidRPr="00FB4EA8">
        <w:rPr>
          <w:rFonts w:ascii="Arial TUR" w:hAnsi="Arial TUR"/>
          <w:b/>
          <w:bCs/>
          <w:sz w:val="26"/>
          <w:szCs w:val="26"/>
          <w:rtl/>
        </w:rPr>
        <w:t xml:space="preserve">, </w:t>
      </w:r>
      <w:r w:rsidRPr="00FB4EA8">
        <w:rPr>
          <w:rFonts w:ascii="Arial TUR" w:hAnsi="Arial TUR" w:hint="eastAsia"/>
          <w:b/>
          <w:bCs/>
          <w:sz w:val="26"/>
          <w:szCs w:val="26"/>
          <w:rtl/>
        </w:rPr>
        <w:t>כמו</w:t>
      </w:r>
      <w:r w:rsidRPr="00FB4EA8">
        <w:rPr>
          <w:rFonts w:ascii="Arial TUR" w:hAnsi="Arial TUR"/>
          <w:b/>
          <w:bCs/>
          <w:sz w:val="26"/>
          <w:szCs w:val="26"/>
          <w:rtl/>
        </w:rPr>
        <w:t xml:space="preserve"> </w:t>
      </w:r>
      <w:r w:rsidRPr="00FB4EA8">
        <w:rPr>
          <w:rFonts w:ascii="Arial TUR" w:hAnsi="Arial TUR" w:hint="eastAsia"/>
          <w:b/>
          <w:bCs/>
          <w:sz w:val="26"/>
          <w:szCs w:val="26"/>
          <w:rtl/>
        </w:rPr>
        <w:t>גם</w:t>
      </w:r>
      <w:r w:rsidRPr="00FB4EA8">
        <w:rPr>
          <w:rFonts w:ascii="Arial TUR" w:hAnsi="Arial TUR"/>
          <w:b/>
          <w:bCs/>
          <w:sz w:val="26"/>
          <w:szCs w:val="26"/>
          <w:rtl/>
        </w:rPr>
        <w:t xml:space="preserve"> </w:t>
      </w:r>
      <w:r w:rsidRPr="00FB4EA8">
        <w:rPr>
          <w:rFonts w:ascii="Arial TUR" w:hAnsi="Arial TUR" w:hint="eastAsia"/>
          <w:b/>
          <w:bCs/>
          <w:sz w:val="26"/>
          <w:szCs w:val="26"/>
          <w:rtl/>
        </w:rPr>
        <w:t>הטענה</w:t>
      </w:r>
      <w:r w:rsidRPr="00FB4EA8">
        <w:rPr>
          <w:rFonts w:ascii="Arial TUR" w:hAnsi="Arial TUR"/>
          <w:b/>
          <w:bCs/>
          <w:sz w:val="26"/>
          <w:szCs w:val="26"/>
          <w:rtl/>
        </w:rPr>
        <w:t xml:space="preserve"> </w:t>
      </w:r>
      <w:r w:rsidRPr="00FB4EA8">
        <w:rPr>
          <w:rFonts w:ascii="Arial TUR" w:hAnsi="Arial TUR" w:hint="eastAsia"/>
          <w:b/>
          <w:bCs/>
          <w:sz w:val="26"/>
          <w:szCs w:val="26"/>
          <w:rtl/>
        </w:rPr>
        <w:t>כי</w:t>
      </w:r>
      <w:r w:rsidRPr="00FB4EA8">
        <w:rPr>
          <w:rFonts w:ascii="Arial TUR" w:hAnsi="Arial TUR"/>
          <w:b/>
          <w:bCs/>
          <w:sz w:val="26"/>
          <w:szCs w:val="26"/>
          <w:rtl/>
        </w:rPr>
        <w:t xml:space="preserve"> </w:t>
      </w:r>
      <w:r w:rsidRPr="00FB4EA8">
        <w:rPr>
          <w:rFonts w:ascii="Arial TUR" w:hAnsi="Arial TUR" w:hint="eastAsia"/>
          <w:b/>
          <w:bCs/>
          <w:sz w:val="26"/>
          <w:szCs w:val="26"/>
          <w:rtl/>
        </w:rPr>
        <w:t>הסבריה</w:t>
      </w:r>
      <w:r w:rsidRPr="00FB4EA8">
        <w:rPr>
          <w:rFonts w:ascii="Arial TUR" w:hAnsi="Arial TUR"/>
          <w:b/>
          <w:bCs/>
          <w:sz w:val="26"/>
          <w:szCs w:val="26"/>
          <w:rtl/>
        </w:rPr>
        <w:t xml:space="preserve"> </w:t>
      </w:r>
      <w:r w:rsidRPr="00FB4EA8">
        <w:rPr>
          <w:rFonts w:ascii="Arial TUR" w:hAnsi="Arial TUR" w:hint="eastAsia"/>
          <w:b/>
          <w:bCs/>
          <w:sz w:val="26"/>
          <w:szCs w:val="26"/>
          <w:rtl/>
        </w:rPr>
        <w:t>אינם</w:t>
      </w:r>
      <w:r w:rsidRPr="00FB4EA8">
        <w:rPr>
          <w:rFonts w:ascii="Arial TUR" w:hAnsi="Arial TUR"/>
          <w:b/>
          <w:bCs/>
          <w:sz w:val="26"/>
          <w:szCs w:val="26"/>
          <w:rtl/>
        </w:rPr>
        <w:t xml:space="preserve"> </w:t>
      </w:r>
      <w:r w:rsidRPr="00FB4EA8">
        <w:rPr>
          <w:rFonts w:ascii="Arial TUR" w:hAnsi="Arial TUR" w:hint="eastAsia"/>
          <w:b/>
          <w:bCs/>
          <w:sz w:val="26"/>
          <w:szCs w:val="26"/>
          <w:rtl/>
        </w:rPr>
        <w:t>הגיוניים</w:t>
      </w:r>
      <w:r w:rsidRPr="00FB4EA8">
        <w:rPr>
          <w:rFonts w:ascii="Arial TUR" w:hAnsi="Arial TUR"/>
          <w:b/>
          <w:bCs/>
          <w:sz w:val="26"/>
          <w:szCs w:val="26"/>
          <w:rtl/>
        </w:rPr>
        <w:t xml:space="preserve">, </w:t>
      </w:r>
      <w:r w:rsidRPr="00FB4EA8">
        <w:rPr>
          <w:rFonts w:ascii="Arial TUR" w:hAnsi="Arial TUR" w:hint="eastAsia"/>
          <w:b/>
          <w:bCs/>
          <w:sz w:val="26"/>
          <w:szCs w:val="26"/>
          <w:rtl/>
        </w:rPr>
        <w:t>אינה</w:t>
      </w:r>
      <w:r w:rsidRPr="00FB4EA8">
        <w:rPr>
          <w:rFonts w:ascii="Arial TUR" w:hAnsi="Arial TUR"/>
          <w:b/>
          <w:bCs/>
          <w:sz w:val="26"/>
          <w:szCs w:val="26"/>
          <w:rtl/>
        </w:rPr>
        <w:t xml:space="preserve"> </w:t>
      </w:r>
      <w:r w:rsidRPr="00FB4EA8">
        <w:rPr>
          <w:rFonts w:ascii="Arial TUR" w:hAnsi="Arial TUR" w:hint="eastAsia"/>
          <w:b/>
          <w:bCs/>
          <w:sz w:val="26"/>
          <w:szCs w:val="26"/>
          <w:rtl/>
        </w:rPr>
        <w:t>עולה</w:t>
      </w:r>
      <w:r w:rsidRPr="00FB4EA8">
        <w:rPr>
          <w:rFonts w:ascii="Arial TUR" w:hAnsi="Arial TUR"/>
          <w:b/>
          <w:bCs/>
          <w:sz w:val="26"/>
          <w:szCs w:val="26"/>
          <w:rtl/>
        </w:rPr>
        <w:t xml:space="preserve"> </w:t>
      </w:r>
      <w:r w:rsidRPr="00FB4EA8">
        <w:rPr>
          <w:rFonts w:ascii="Arial TUR" w:hAnsi="Arial TUR" w:hint="eastAsia"/>
          <w:b/>
          <w:bCs/>
          <w:sz w:val="26"/>
          <w:szCs w:val="26"/>
          <w:rtl/>
        </w:rPr>
        <w:t>בקנה</w:t>
      </w:r>
      <w:r w:rsidRPr="00FB4EA8">
        <w:rPr>
          <w:rFonts w:ascii="Arial TUR" w:hAnsi="Arial TUR"/>
          <w:b/>
          <w:bCs/>
          <w:sz w:val="26"/>
          <w:szCs w:val="26"/>
          <w:rtl/>
        </w:rPr>
        <w:t xml:space="preserve"> </w:t>
      </w:r>
      <w:r w:rsidRPr="00FB4EA8">
        <w:rPr>
          <w:rFonts w:ascii="Arial TUR" w:hAnsi="Arial TUR" w:hint="eastAsia"/>
          <w:b/>
          <w:bCs/>
          <w:sz w:val="26"/>
          <w:szCs w:val="26"/>
          <w:rtl/>
        </w:rPr>
        <w:t>אחד</w:t>
      </w:r>
      <w:r w:rsidRPr="00FB4EA8">
        <w:rPr>
          <w:rFonts w:ascii="Arial TUR" w:hAnsi="Arial TUR"/>
          <w:b/>
          <w:bCs/>
          <w:sz w:val="26"/>
          <w:szCs w:val="26"/>
          <w:rtl/>
        </w:rPr>
        <w:t xml:space="preserve"> </w:t>
      </w:r>
      <w:r w:rsidRPr="00FB4EA8">
        <w:rPr>
          <w:rFonts w:ascii="Arial TUR" w:hAnsi="Arial TUR" w:hint="eastAsia"/>
          <w:b/>
          <w:bCs/>
          <w:sz w:val="26"/>
          <w:szCs w:val="26"/>
          <w:rtl/>
        </w:rPr>
        <w:t>עם</w:t>
      </w:r>
      <w:r w:rsidRPr="00FB4EA8">
        <w:rPr>
          <w:rFonts w:ascii="Arial TUR" w:hAnsi="Arial TUR"/>
          <w:b/>
          <w:bCs/>
          <w:sz w:val="26"/>
          <w:szCs w:val="26"/>
          <w:rtl/>
        </w:rPr>
        <w:t xml:space="preserve"> </w:t>
      </w:r>
      <w:r w:rsidRPr="00FB4EA8">
        <w:rPr>
          <w:rFonts w:ascii="Arial TUR" w:hAnsi="Arial TUR" w:hint="eastAsia"/>
          <w:b/>
          <w:bCs/>
          <w:sz w:val="26"/>
          <w:szCs w:val="26"/>
          <w:rtl/>
        </w:rPr>
        <w:t>ההלכה</w:t>
      </w:r>
      <w:r w:rsidRPr="00FB4EA8">
        <w:rPr>
          <w:rFonts w:ascii="Arial TUR" w:hAnsi="Arial TUR"/>
          <w:b/>
          <w:bCs/>
          <w:sz w:val="26"/>
          <w:szCs w:val="26"/>
          <w:rtl/>
        </w:rPr>
        <w:t xml:space="preserve"> </w:t>
      </w:r>
      <w:r w:rsidRPr="00FB4EA8">
        <w:rPr>
          <w:rFonts w:ascii="Arial TUR" w:hAnsi="Arial TUR" w:hint="eastAsia"/>
          <w:b/>
          <w:bCs/>
          <w:sz w:val="26"/>
          <w:szCs w:val="26"/>
          <w:rtl/>
        </w:rPr>
        <w:t>הפסוקה</w:t>
      </w:r>
      <w:r w:rsidRPr="00FB4EA8">
        <w:rPr>
          <w:rFonts w:ascii="Arial TUR" w:hAnsi="Arial TUR"/>
          <w:b/>
          <w:bCs/>
          <w:sz w:val="26"/>
          <w:szCs w:val="26"/>
          <w:rtl/>
        </w:rPr>
        <w:t xml:space="preserve"> </w:t>
      </w:r>
      <w:r w:rsidRPr="00FB4EA8">
        <w:rPr>
          <w:rFonts w:ascii="Arial TUR" w:hAnsi="Arial TUR" w:hint="eastAsia"/>
          <w:b/>
          <w:bCs/>
          <w:sz w:val="26"/>
          <w:szCs w:val="26"/>
          <w:rtl/>
        </w:rPr>
        <w:t>ועם</w:t>
      </w:r>
      <w:r w:rsidRPr="00FB4EA8">
        <w:rPr>
          <w:rFonts w:ascii="Arial TUR" w:hAnsi="Arial TUR"/>
          <w:b/>
          <w:bCs/>
          <w:sz w:val="26"/>
          <w:szCs w:val="26"/>
          <w:rtl/>
        </w:rPr>
        <w:t xml:space="preserve"> </w:t>
      </w:r>
      <w:r w:rsidRPr="00FB4EA8">
        <w:rPr>
          <w:rFonts w:ascii="Arial TUR" w:hAnsi="Arial TUR" w:hint="eastAsia"/>
          <w:b/>
          <w:bCs/>
          <w:sz w:val="26"/>
          <w:szCs w:val="26"/>
          <w:rtl/>
        </w:rPr>
        <w:t>נסיון</w:t>
      </w:r>
      <w:r w:rsidRPr="00FB4EA8">
        <w:rPr>
          <w:rFonts w:ascii="Arial TUR" w:hAnsi="Arial TUR"/>
          <w:b/>
          <w:bCs/>
          <w:sz w:val="26"/>
          <w:szCs w:val="26"/>
          <w:rtl/>
        </w:rPr>
        <w:t xml:space="preserve"> </w:t>
      </w:r>
      <w:r w:rsidRPr="00FB4EA8">
        <w:rPr>
          <w:rFonts w:ascii="Arial TUR" w:hAnsi="Arial TUR" w:hint="eastAsia"/>
          <w:b/>
          <w:bCs/>
          <w:sz w:val="26"/>
          <w:szCs w:val="26"/>
          <w:rtl/>
        </w:rPr>
        <w:t>החיים</w:t>
      </w:r>
      <w:r w:rsidRPr="00FB4EA8">
        <w:rPr>
          <w:rFonts w:ascii="Arial TUR" w:hAnsi="Arial TUR"/>
          <w:b/>
          <w:bCs/>
          <w:sz w:val="26"/>
          <w:szCs w:val="26"/>
          <w:rtl/>
        </w:rPr>
        <w:t xml:space="preserve">. </w:t>
      </w:r>
      <w:r w:rsidRPr="00FB4EA8">
        <w:rPr>
          <w:rFonts w:ascii="Arial TUR" w:hAnsi="Arial TUR" w:hint="eastAsia"/>
          <w:b/>
          <w:bCs/>
          <w:sz w:val="26"/>
          <w:szCs w:val="26"/>
          <w:rtl/>
        </w:rPr>
        <w:t>בצדק</w:t>
      </w:r>
      <w:r w:rsidRPr="00FB4EA8">
        <w:rPr>
          <w:rFonts w:ascii="Arial TUR" w:hAnsi="Arial TUR"/>
          <w:b/>
          <w:bCs/>
          <w:sz w:val="26"/>
          <w:szCs w:val="26"/>
          <w:rtl/>
        </w:rPr>
        <w:t xml:space="preserve"> </w:t>
      </w:r>
      <w:r w:rsidRPr="00FB4EA8">
        <w:rPr>
          <w:rFonts w:ascii="Arial TUR" w:hAnsi="Arial TUR" w:hint="eastAsia"/>
          <w:b/>
          <w:bCs/>
          <w:sz w:val="26"/>
          <w:szCs w:val="26"/>
          <w:rtl/>
        </w:rPr>
        <w:t>הפנתה</w:t>
      </w:r>
      <w:r w:rsidRPr="00FB4EA8">
        <w:rPr>
          <w:rFonts w:ascii="Arial TUR" w:hAnsi="Arial TUR"/>
          <w:b/>
          <w:bCs/>
          <w:sz w:val="26"/>
          <w:szCs w:val="26"/>
          <w:rtl/>
        </w:rPr>
        <w:t xml:space="preserve"> </w:t>
      </w:r>
      <w:r w:rsidRPr="00FB4EA8">
        <w:rPr>
          <w:rFonts w:ascii="Arial TUR" w:hAnsi="Arial TUR" w:hint="eastAsia"/>
          <w:b/>
          <w:bCs/>
          <w:sz w:val="26"/>
          <w:szCs w:val="26"/>
          <w:rtl/>
        </w:rPr>
        <w:t>המשיבה</w:t>
      </w:r>
      <w:r w:rsidRPr="00FB4EA8">
        <w:rPr>
          <w:rFonts w:ascii="Arial TUR" w:hAnsi="Arial TUR"/>
          <w:b/>
          <w:bCs/>
          <w:sz w:val="26"/>
          <w:szCs w:val="26"/>
          <w:rtl/>
        </w:rPr>
        <w:t xml:space="preserve">, </w:t>
      </w:r>
      <w:r w:rsidRPr="00FB4EA8">
        <w:rPr>
          <w:rFonts w:ascii="Arial TUR" w:hAnsi="Arial TUR" w:hint="eastAsia"/>
          <w:b/>
          <w:bCs/>
          <w:sz w:val="26"/>
          <w:szCs w:val="26"/>
          <w:rtl/>
        </w:rPr>
        <w:t>בהקשר</w:t>
      </w:r>
      <w:r w:rsidRPr="00FB4EA8">
        <w:rPr>
          <w:rFonts w:ascii="Arial TUR" w:hAnsi="Arial TUR"/>
          <w:b/>
          <w:bCs/>
          <w:sz w:val="26"/>
          <w:szCs w:val="26"/>
          <w:rtl/>
        </w:rPr>
        <w:t xml:space="preserve"> </w:t>
      </w:r>
      <w:r w:rsidRPr="00FB4EA8">
        <w:rPr>
          <w:rFonts w:ascii="Arial TUR" w:hAnsi="Arial TUR" w:hint="eastAsia"/>
          <w:b/>
          <w:bCs/>
          <w:sz w:val="26"/>
          <w:szCs w:val="26"/>
          <w:rtl/>
        </w:rPr>
        <w:t>זה</w:t>
      </w:r>
      <w:r w:rsidRPr="00FB4EA8">
        <w:rPr>
          <w:rFonts w:ascii="Arial TUR" w:hAnsi="Arial TUR"/>
          <w:b/>
          <w:bCs/>
          <w:sz w:val="26"/>
          <w:szCs w:val="26"/>
          <w:rtl/>
        </w:rPr>
        <w:t xml:space="preserve">, </w:t>
      </w:r>
      <w:r w:rsidRPr="00FB4EA8">
        <w:rPr>
          <w:rFonts w:ascii="Arial TUR" w:hAnsi="Arial TUR" w:hint="eastAsia"/>
          <w:b/>
          <w:bCs/>
          <w:sz w:val="26"/>
          <w:szCs w:val="26"/>
          <w:rtl/>
        </w:rPr>
        <w:t>לדברי</w:t>
      </w:r>
      <w:r w:rsidRPr="00FB4EA8">
        <w:rPr>
          <w:rFonts w:ascii="Arial TUR" w:hAnsi="Arial TUR"/>
          <w:b/>
          <w:bCs/>
          <w:sz w:val="26"/>
          <w:szCs w:val="26"/>
          <w:rtl/>
        </w:rPr>
        <w:t xml:space="preserve"> </w:t>
      </w:r>
      <w:r w:rsidRPr="00FB4EA8">
        <w:rPr>
          <w:rFonts w:ascii="Arial TUR" w:hAnsi="Arial TUR" w:hint="eastAsia"/>
          <w:b/>
          <w:bCs/>
          <w:sz w:val="26"/>
          <w:szCs w:val="26"/>
          <w:rtl/>
        </w:rPr>
        <w:t>חברי</w:t>
      </w:r>
      <w:r w:rsidRPr="00FB4EA8">
        <w:rPr>
          <w:rFonts w:ascii="Arial TUR" w:hAnsi="Arial TUR"/>
          <w:b/>
          <w:bCs/>
          <w:sz w:val="26"/>
          <w:szCs w:val="26"/>
          <w:rtl/>
        </w:rPr>
        <w:t xml:space="preserve"> </w:t>
      </w:r>
      <w:r w:rsidRPr="00FB4EA8">
        <w:rPr>
          <w:rFonts w:ascii="Arial TUR" w:hAnsi="Arial TUR" w:hint="eastAsia"/>
          <w:b/>
          <w:bCs/>
          <w:sz w:val="26"/>
          <w:szCs w:val="26"/>
          <w:rtl/>
        </w:rPr>
        <w:t>השופט</w:t>
      </w:r>
      <w:r w:rsidRPr="00FB4EA8">
        <w:rPr>
          <w:rFonts w:ascii="Arial TUR" w:hAnsi="Arial TUR"/>
          <w:b/>
          <w:bCs/>
          <w:sz w:val="26"/>
          <w:szCs w:val="26"/>
          <w:rtl/>
        </w:rPr>
        <w:t xml:space="preserve"> </w:t>
      </w:r>
      <w:r w:rsidRPr="00FB4EA8">
        <w:rPr>
          <w:b/>
          <w:bCs/>
          <w:sz w:val="26"/>
          <w:szCs w:val="26"/>
          <w:rtl/>
        </w:rPr>
        <w:t>נ' הנדל</w:t>
      </w:r>
      <w:r w:rsidRPr="00FB4EA8">
        <w:rPr>
          <w:rFonts w:ascii="Arial TUR" w:hAnsi="Arial TUR"/>
          <w:b/>
          <w:bCs/>
          <w:sz w:val="26"/>
          <w:szCs w:val="26"/>
          <w:rtl/>
        </w:rPr>
        <w:t xml:space="preserve"> </w:t>
      </w:r>
      <w:r w:rsidRPr="00FB4EA8">
        <w:rPr>
          <w:rFonts w:ascii="Arial TUR" w:hAnsi="Arial TUR" w:hint="eastAsia"/>
          <w:b/>
          <w:bCs/>
          <w:sz w:val="26"/>
          <w:szCs w:val="26"/>
          <w:rtl/>
        </w:rPr>
        <w:t>ב</w:t>
      </w:r>
      <w:hyperlink r:id="rId32" w:history="1">
        <w:r w:rsidR="00D25E74" w:rsidRPr="00D25E74">
          <w:rPr>
            <w:rFonts w:ascii="Arial TUR" w:hAnsi="Arial TUR"/>
            <w:b/>
            <w:bCs/>
            <w:color w:val="0000FF"/>
            <w:sz w:val="26"/>
            <w:szCs w:val="26"/>
            <w:u w:val="single"/>
            <w:rtl/>
          </w:rPr>
          <w:t>ע"פ 7082/09</w:t>
        </w:r>
      </w:hyperlink>
      <w:r w:rsidRPr="00FB4EA8">
        <w:rPr>
          <w:rFonts w:ascii="Arial TUR" w:hAnsi="Arial TUR"/>
          <w:b/>
          <w:bCs/>
          <w:sz w:val="26"/>
          <w:szCs w:val="26"/>
          <w:rtl/>
        </w:rPr>
        <w:t xml:space="preserve"> </w:t>
      </w:r>
      <w:r w:rsidRPr="00FB4EA8">
        <w:rPr>
          <w:b/>
          <w:bCs/>
          <w:sz w:val="26"/>
          <w:szCs w:val="26"/>
          <w:rtl/>
        </w:rPr>
        <w:t>פלוני נ' מדינת ישראל</w:t>
      </w:r>
      <w:r w:rsidRPr="00FB4EA8">
        <w:rPr>
          <w:rFonts w:ascii="Arial TUR" w:hAnsi="Arial TUR"/>
          <w:b/>
          <w:bCs/>
          <w:sz w:val="26"/>
          <w:szCs w:val="26"/>
          <w:rtl/>
        </w:rPr>
        <w:t xml:space="preserve"> </w:t>
      </w:r>
      <w:r w:rsidRPr="00FB4EA8">
        <w:rPr>
          <w:b/>
          <w:bCs/>
          <w:sz w:val="26"/>
          <w:szCs w:val="26"/>
          <w:rtl/>
        </w:rPr>
        <w:t xml:space="preserve">[פורסם בנבו] </w:t>
      </w:r>
      <w:r w:rsidRPr="00FB4EA8">
        <w:rPr>
          <w:rFonts w:ascii="Arial TUR" w:hAnsi="Arial TUR"/>
          <w:b/>
          <w:bCs/>
          <w:sz w:val="26"/>
          <w:szCs w:val="26"/>
          <w:rtl/>
        </w:rPr>
        <w:t xml:space="preserve">(10.3.2011), </w:t>
      </w:r>
      <w:r w:rsidRPr="00FB4EA8">
        <w:rPr>
          <w:rFonts w:ascii="Arial TUR" w:hAnsi="Arial TUR" w:hint="eastAsia"/>
          <w:b/>
          <w:bCs/>
          <w:sz w:val="26"/>
          <w:szCs w:val="26"/>
          <w:rtl/>
        </w:rPr>
        <w:t>שם</w:t>
      </w:r>
      <w:r w:rsidRPr="00FB4EA8">
        <w:rPr>
          <w:rFonts w:ascii="Arial TUR" w:hAnsi="Arial TUR"/>
          <w:b/>
          <w:bCs/>
          <w:sz w:val="26"/>
          <w:szCs w:val="26"/>
          <w:rtl/>
        </w:rPr>
        <w:t xml:space="preserve"> </w:t>
      </w:r>
      <w:r w:rsidRPr="00FB4EA8">
        <w:rPr>
          <w:rFonts w:ascii="Arial TUR" w:hAnsi="Arial TUR" w:hint="eastAsia"/>
          <w:b/>
          <w:bCs/>
          <w:sz w:val="26"/>
          <w:szCs w:val="26"/>
          <w:rtl/>
        </w:rPr>
        <w:t>נקבע</w:t>
      </w:r>
      <w:r w:rsidRPr="00FB4EA8">
        <w:rPr>
          <w:rFonts w:ascii="Arial TUR" w:hAnsi="Arial TUR"/>
          <w:b/>
          <w:bCs/>
          <w:sz w:val="26"/>
          <w:szCs w:val="26"/>
          <w:rtl/>
        </w:rPr>
        <w:t xml:space="preserve">, </w:t>
      </w:r>
      <w:r w:rsidRPr="00FB4EA8">
        <w:rPr>
          <w:rFonts w:ascii="Arial TUR" w:hAnsi="Arial TUR" w:hint="eastAsia"/>
          <w:b/>
          <w:bCs/>
          <w:sz w:val="26"/>
          <w:szCs w:val="26"/>
          <w:rtl/>
        </w:rPr>
        <w:t>כי</w:t>
      </w:r>
      <w:r w:rsidRPr="00FB4EA8">
        <w:rPr>
          <w:rFonts w:ascii="Arial TUR" w:hAnsi="Arial TUR"/>
          <w:b/>
          <w:bCs/>
          <w:sz w:val="26"/>
          <w:szCs w:val="26"/>
          <w:rtl/>
        </w:rPr>
        <w:t xml:space="preserve">: </w:t>
      </w:r>
    </w:p>
    <w:p w14:paraId="31CC6222" w14:textId="77777777" w:rsidR="00BD0DE1" w:rsidRPr="00FB4EA8" w:rsidRDefault="00BD0DE1" w:rsidP="001938C3">
      <w:pPr>
        <w:pStyle w:val="Title"/>
        <w:shd w:val="clear" w:color="auto" w:fill="auto"/>
        <w:spacing w:line="360" w:lineRule="auto"/>
        <w:ind w:left="1440" w:firstLine="0"/>
        <w:jc w:val="both"/>
        <w:rPr>
          <w:rFonts w:cs="David"/>
          <w:b w:val="0"/>
          <w:bCs w:val="0"/>
          <w:sz w:val="26"/>
          <w:szCs w:val="26"/>
          <w:u w:val="none"/>
          <w:rtl/>
        </w:rPr>
      </w:pPr>
      <w:r w:rsidRPr="00FB4EA8">
        <w:rPr>
          <w:rFonts w:ascii="Arial TUR" w:hAnsi="Arial TUR" w:cs="David" w:hint="cs"/>
          <w:sz w:val="26"/>
          <w:szCs w:val="26"/>
          <w:u w:val="none"/>
          <w:rtl/>
        </w:rPr>
        <w:t>'</w:t>
      </w:r>
      <w:r w:rsidRPr="00FB4EA8">
        <w:rPr>
          <w:rFonts w:ascii="Arial TUR" w:hAnsi="Arial TUR" w:cs="David" w:hint="eastAsia"/>
          <w:sz w:val="26"/>
          <w:szCs w:val="26"/>
          <w:u w:val="none"/>
          <w:rtl/>
        </w:rPr>
        <w:t>העובדה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שהתנהגות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קורבן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עבירה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בכלל</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וקורבן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עבירת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מין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בפרט</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נראית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למשקיף</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מהצד</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תמוהה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ובלתי</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הגיונית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אין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כשלעצמה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כדי</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לפגום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במהימנות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עדותו</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ולעיתים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היא</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אף</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מתקבלת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על</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הדעת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לנוכח</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הסינדרום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אליו</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נשאב</w:t>
      </w:r>
      <w:r w:rsidRPr="00FB4EA8">
        <w:rPr>
          <w:rFonts w:ascii="Arial TUR" w:hAnsi="Arial TUR" w:cs="David"/>
          <w:sz w:val="26"/>
          <w:szCs w:val="26"/>
          <w:u w:val="none"/>
          <w:rtl/>
        </w:rPr>
        <w:t xml:space="preserve"> [...]. </w:t>
      </w:r>
      <w:r w:rsidRPr="00FB4EA8">
        <w:rPr>
          <w:rFonts w:ascii="Arial TUR" w:hAnsi="Arial TUR" w:cs="David" w:hint="eastAsia"/>
          <w:sz w:val="26"/>
          <w:szCs w:val="26"/>
          <w:u w:val="none"/>
          <w:rtl/>
        </w:rPr>
        <w:t>הסיבה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לכך</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היא</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שיש</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לבאר</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התנהגות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סבירה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תוך</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התחשבות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בנסיבות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בהן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היה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מצוי</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הנפגע</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בעבירות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מין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שיקולים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כגון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ניסיון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חיים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גיל</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ותפישת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עולם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של</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הנפגע</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בעבירה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מעין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זו</w:t>
      </w:r>
      <w:r w:rsidRPr="00FB4EA8">
        <w:rPr>
          <w:rFonts w:ascii="Arial TUR" w:hAnsi="Arial TUR" w:cs="David"/>
          <w:sz w:val="26"/>
          <w:szCs w:val="26"/>
          <w:u w:val="none"/>
          <w:rtl/>
        </w:rPr>
        <w:t xml:space="preserve"> – </w:t>
      </w:r>
      <w:r w:rsidRPr="00FB4EA8">
        <w:rPr>
          <w:rFonts w:ascii="Arial TUR" w:hAnsi="Arial TUR" w:cs="David" w:hint="eastAsia"/>
          <w:sz w:val="26"/>
          <w:szCs w:val="26"/>
          <w:u w:val="none"/>
          <w:rtl/>
        </w:rPr>
        <w:t>גם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עשויים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להיות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רלוונטיים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להערכת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עדותו</w:t>
      </w:r>
      <w:r w:rsidRPr="00FB4EA8">
        <w:rPr>
          <w:rFonts w:ascii="Arial TUR" w:hAnsi="Arial TUR" w:cs="David"/>
          <w:sz w:val="26"/>
          <w:szCs w:val="26"/>
          <w:u w:val="none"/>
          <w:rtl/>
        </w:rPr>
        <w:t xml:space="preserve">. [...] </w:t>
      </w:r>
      <w:r w:rsidRPr="00FB4EA8">
        <w:rPr>
          <w:rFonts w:ascii="Arial TUR" w:hAnsi="Arial TUR" w:cs="David" w:hint="eastAsia"/>
          <w:sz w:val="26"/>
          <w:szCs w:val="26"/>
          <w:u w:val="none"/>
          <w:rtl/>
        </w:rPr>
        <w:t>אין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להיצמד</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לכללים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בדבר</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ההיגיון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המצופה</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מקורבן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עבירת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מין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הקורבן</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איננו</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חייב</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להתנהג</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בסבירות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או</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בדרך</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מסוימת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שמוכתבת</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לו</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על</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ידי</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האחר</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הנמצא</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מחוץ</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לעולמו</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הפנימי</w:t>
      </w:r>
      <w:r w:rsidRPr="00FB4EA8">
        <w:rPr>
          <w:rFonts w:ascii="Arial TUR" w:hAnsi="Arial TUR" w:cs="David" w:hint="cs"/>
          <w:sz w:val="26"/>
          <w:szCs w:val="26"/>
          <w:u w:val="none"/>
          <w:rtl/>
        </w:rPr>
        <w:t>'"</w:t>
      </w:r>
      <w:r w:rsidRPr="00FB4EA8">
        <w:rPr>
          <w:rFonts w:ascii="Arial TUR" w:hAnsi="Arial TUR" w:cs="David"/>
          <w:sz w:val="26"/>
          <w:szCs w:val="26"/>
          <w:u w:val="none"/>
          <w:rtl/>
        </w:rPr>
        <w:t xml:space="preserve"> (</w:t>
      </w:r>
      <w:r w:rsidRPr="00FB4EA8">
        <w:rPr>
          <w:rFonts w:cs="David"/>
          <w:sz w:val="26"/>
          <w:szCs w:val="26"/>
          <w:u w:val="none"/>
          <w:rtl/>
        </w:rPr>
        <w:t>שם</w:t>
      </w:r>
      <w:r w:rsidRPr="00FB4EA8">
        <w:rPr>
          <w:rFonts w:ascii="Arial TUR" w:hAnsi="Arial TUR" w:cs="David"/>
          <w:sz w:val="26"/>
          <w:szCs w:val="26"/>
          <w:u w:val="none"/>
          <w:rtl/>
        </w:rPr>
        <w:t xml:space="preserve">, </w:t>
      </w:r>
      <w:r w:rsidRPr="00FB4EA8">
        <w:rPr>
          <w:rFonts w:ascii="Arial TUR" w:hAnsi="Arial TUR" w:cs="David" w:hint="eastAsia"/>
          <w:sz w:val="26"/>
          <w:szCs w:val="26"/>
          <w:u w:val="none"/>
          <w:rtl/>
        </w:rPr>
        <w:t>פסקה</w:t>
      </w:r>
      <w:r w:rsidRPr="00FB4EA8">
        <w:rPr>
          <w:rFonts w:ascii="Arial TUR" w:hAnsi="Arial TUR" w:cs="David"/>
          <w:sz w:val="26"/>
          <w:szCs w:val="26"/>
          <w:u w:val="none"/>
          <w:rtl/>
        </w:rPr>
        <w:t xml:space="preserve"> 5).</w:t>
      </w:r>
    </w:p>
    <w:p w14:paraId="08DD6DD9" w14:textId="77777777" w:rsidR="005537F5" w:rsidRPr="00FB4EA8" w:rsidRDefault="005537F5" w:rsidP="001938C3">
      <w:pPr>
        <w:pStyle w:val="Title"/>
        <w:shd w:val="clear" w:color="auto" w:fill="auto"/>
        <w:spacing w:before="240"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את עיקר חיציהם כנגד מהימנות גרסתה של המתלוננת מפנים הסניגורים לשתי סוגיות. הראשונה</w:t>
      </w:r>
      <w:r w:rsidR="00660403">
        <w:rPr>
          <w:rFonts w:cs="David" w:hint="cs"/>
          <w:b w:val="0"/>
          <w:bCs w:val="0"/>
          <w:sz w:val="26"/>
          <w:szCs w:val="26"/>
          <w:u w:val="none"/>
          <w:rtl/>
        </w:rPr>
        <w:t>,</w:t>
      </w:r>
      <w:r w:rsidRPr="00FB4EA8">
        <w:rPr>
          <w:rFonts w:cs="David" w:hint="cs"/>
          <w:b w:val="0"/>
          <w:bCs w:val="0"/>
          <w:sz w:val="26"/>
          <w:szCs w:val="26"/>
          <w:u w:val="none"/>
          <w:rtl/>
        </w:rPr>
        <w:t xml:space="preserve"> מיקום האירועים בלבו של שוק הומה אדם, בחנויות קטנות </w:t>
      </w:r>
      <w:r w:rsidR="00912705" w:rsidRPr="00FB4EA8">
        <w:rPr>
          <w:rFonts w:cs="David" w:hint="cs"/>
          <w:b w:val="0"/>
          <w:bCs w:val="0"/>
          <w:sz w:val="26"/>
          <w:szCs w:val="26"/>
          <w:u w:val="none"/>
          <w:rtl/>
        </w:rPr>
        <w:t>שעל פי הנטען כל העובר בשביל הצר שבין שתי שורות החנויות יכול לראות את הנעשה בתוכן.</w:t>
      </w:r>
    </w:p>
    <w:p w14:paraId="31CBD9DA" w14:textId="77777777" w:rsidR="00912705" w:rsidRPr="00FB4EA8" w:rsidRDefault="0091270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והשניה סתירות שנתגלעו כביכול בין גרסת המתלוננת לדברים, שעל פי דברי האם, סופרו לה</w:t>
      </w:r>
      <w:r w:rsidR="00A94F9E" w:rsidRPr="00FB4EA8">
        <w:rPr>
          <w:rFonts w:cs="David" w:hint="cs"/>
          <w:b w:val="0"/>
          <w:bCs w:val="0"/>
          <w:sz w:val="26"/>
          <w:szCs w:val="26"/>
          <w:u w:val="none"/>
          <w:rtl/>
        </w:rPr>
        <w:t>, ולרישום בת/17, חוו"ד ד"ר ריקרדו נחמן</w:t>
      </w:r>
      <w:r w:rsidRPr="00FB4EA8">
        <w:rPr>
          <w:rFonts w:cs="David" w:hint="cs"/>
          <w:b w:val="0"/>
          <w:bCs w:val="0"/>
          <w:sz w:val="26"/>
          <w:szCs w:val="26"/>
          <w:u w:val="none"/>
          <w:rtl/>
        </w:rPr>
        <w:t>.</w:t>
      </w:r>
    </w:p>
    <w:p w14:paraId="747146A0" w14:textId="77777777" w:rsidR="009570F9" w:rsidRPr="00FB4EA8" w:rsidRDefault="0091270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באשר למיקום, כפי שציינתי לעיל, המתלוננת חשה מאויימת </w:t>
      </w:r>
      <w:r w:rsidR="00505015" w:rsidRPr="00FB4EA8">
        <w:rPr>
          <w:rFonts w:cs="David" w:hint="cs"/>
          <w:b w:val="0"/>
          <w:bCs w:val="0"/>
          <w:sz w:val="26"/>
          <w:szCs w:val="26"/>
          <w:u w:val="none"/>
          <w:rtl/>
        </w:rPr>
        <w:t>מהתנהגותו הכוחנית של  נאשם 1 ובשל זרותה וחוסר ידיעתה את השפה העברית, חששה הן מפני הנאשם והן מפני האנשים הזרים שמסביבה.</w:t>
      </w:r>
    </w:p>
    <w:p w14:paraId="38AF5E70" w14:textId="77777777" w:rsidR="00505015" w:rsidRPr="00FB4EA8" w:rsidRDefault="00505015"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בבואי לבחון את ההגיון שבתחושותיה של המתלוננת, שומה</w:t>
      </w:r>
      <w:r w:rsidR="0009646E" w:rsidRPr="00FB4EA8">
        <w:rPr>
          <w:rFonts w:cs="David" w:hint="cs"/>
          <w:b w:val="0"/>
          <w:bCs w:val="0"/>
          <w:sz w:val="26"/>
          <w:szCs w:val="26"/>
          <w:u w:val="none"/>
          <w:rtl/>
        </w:rPr>
        <w:t xml:space="preserve"> עלי להתייחס לתמונה כפי שהיא ראתה אותה ולא בעיני המתבונן המנוסה. מבחינתה מדובר באנשים זרים שאין לה כל דרך לדעת אם הם ידידים או אוייבים </w:t>
      </w:r>
      <w:r w:rsidR="006E0E18" w:rsidRPr="00FB4EA8">
        <w:rPr>
          <w:rFonts w:cs="David" w:hint="cs"/>
          <w:b w:val="0"/>
          <w:bCs w:val="0"/>
          <w:sz w:val="26"/>
          <w:szCs w:val="26"/>
          <w:u w:val="none"/>
          <w:rtl/>
        </w:rPr>
        <w:t xml:space="preserve">בשל </w:t>
      </w:r>
      <w:r w:rsidR="0009646E" w:rsidRPr="00FB4EA8">
        <w:rPr>
          <w:rFonts w:cs="David" w:hint="cs"/>
          <w:b w:val="0"/>
          <w:bCs w:val="0"/>
          <w:sz w:val="26"/>
          <w:szCs w:val="26"/>
          <w:u w:val="none"/>
          <w:rtl/>
        </w:rPr>
        <w:t>חוסר יכולת</w:t>
      </w:r>
      <w:r w:rsidR="006E0E18" w:rsidRPr="00FB4EA8">
        <w:rPr>
          <w:rFonts w:cs="David" w:hint="cs"/>
          <w:b w:val="0"/>
          <w:bCs w:val="0"/>
          <w:sz w:val="26"/>
          <w:szCs w:val="26"/>
          <w:u w:val="none"/>
          <w:rtl/>
        </w:rPr>
        <w:t>ה</w:t>
      </w:r>
      <w:r w:rsidR="0009646E" w:rsidRPr="00FB4EA8">
        <w:rPr>
          <w:rFonts w:cs="David" w:hint="cs"/>
          <w:b w:val="0"/>
          <w:bCs w:val="0"/>
          <w:sz w:val="26"/>
          <w:szCs w:val="26"/>
          <w:u w:val="none"/>
          <w:rtl/>
        </w:rPr>
        <w:t xml:space="preserve"> לתקשר עמם, ולכן נמנעה מלזעוק לעזרה. במצב הלחץ בו היתה המתלוננת</w:t>
      </w:r>
      <w:r w:rsidR="00316A04" w:rsidRPr="00FB4EA8">
        <w:rPr>
          <w:rFonts w:cs="David" w:hint="cs"/>
          <w:b w:val="0"/>
          <w:bCs w:val="0"/>
          <w:sz w:val="26"/>
          <w:szCs w:val="26"/>
          <w:u w:val="none"/>
          <w:rtl/>
        </w:rPr>
        <w:t xml:space="preserve"> שרויה, לא ניתן לדרוש ממנה לנתח את המצב בהגיון וקור רוח.</w:t>
      </w:r>
    </w:p>
    <w:p w14:paraId="3AC6C156" w14:textId="77777777" w:rsidR="00316A04" w:rsidRPr="00FB4EA8" w:rsidRDefault="00316A04"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עוד נטען כי לא ניתן לבצע את המעשים המיניים הנטענים בחנות פתוחה כלפי השביל שכל ההולך בו יכול לראות את המתרחש בתוך החנות. </w:t>
      </w:r>
    </w:p>
    <w:p w14:paraId="75F3C121" w14:textId="77777777" w:rsidR="00316A04" w:rsidRPr="00FB4EA8" w:rsidRDefault="00316A04"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לבקשת ב"כ הנאשמים ערכנו ביקור במקום ואכן התרשמנו שמדובר בחנויות קטנות שכניסתן פתוחה לשביל שבין שתי שורות החנויות, אולם טענת החשיפה כלפי הרחוב יפה גם לקיום מגע מיני מרצון. אין כל הבדל מבחינת עובר האורח, היכול להציץ לתוך החנות, אם המגע מתבצע מרצון או בכוח, כמו גם מבחינתו של המבצע היודע כי מעשיו עלולים להחשף. </w:t>
      </w:r>
    </w:p>
    <w:p w14:paraId="2344F45E" w14:textId="77777777" w:rsidR="00316A04" w:rsidRPr="00FB4EA8" w:rsidRDefault="00316A04" w:rsidP="0066040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לכן, כשם שהנאשם 1 לא חשש שמא</w:t>
      </w:r>
      <w:r w:rsidR="00660403">
        <w:rPr>
          <w:rFonts w:cs="David" w:hint="cs"/>
          <w:b w:val="0"/>
          <w:bCs w:val="0"/>
          <w:sz w:val="26"/>
          <w:szCs w:val="26"/>
          <w:u w:val="none"/>
          <w:rtl/>
        </w:rPr>
        <w:t xml:space="preserve"> מאן</w:t>
      </w:r>
      <w:r w:rsidRPr="00FB4EA8">
        <w:rPr>
          <w:rFonts w:cs="David" w:hint="cs"/>
          <w:b w:val="0"/>
          <w:bCs w:val="0"/>
          <w:sz w:val="26"/>
          <w:szCs w:val="26"/>
          <w:u w:val="none"/>
          <w:rtl/>
        </w:rPr>
        <w:t xml:space="preserve"> דהוא יראה את הנעשה בעת ביצוע המעשים מרצון (לטענתו), נראה שלא חשש מפני החשיפה בעת שביצע את המיוחס לו על ידי המתלוננת</w:t>
      </w:r>
      <w:r w:rsidR="003224C3" w:rsidRPr="00FB4EA8">
        <w:rPr>
          <w:rFonts w:cs="David" w:hint="cs"/>
          <w:b w:val="0"/>
          <w:bCs w:val="0"/>
          <w:sz w:val="26"/>
          <w:szCs w:val="26"/>
          <w:u w:val="none"/>
          <w:rtl/>
        </w:rPr>
        <w:t>.</w:t>
      </w:r>
    </w:p>
    <w:p w14:paraId="275F8AD9" w14:textId="77777777" w:rsidR="00CF36F0" w:rsidRPr="00FB4EA8" w:rsidRDefault="00CF36F0"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גם הנאשם העיד שבעת האירועים עמדו הוא והמתלוננת כשגבם מופנה</w:t>
      </w:r>
      <w:r w:rsidR="00063C0E" w:rsidRPr="00FB4EA8">
        <w:rPr>
          <w:rFonts w:cs="David" w:hint="cs"/>
          <w:b w:val="0"/>
          <w:bCs w:val="0"/>
          <w:sz w:val="26"/>
          <w:szCs w:val="26"/>
          <w:u w:val="none"/>
          <w:rtl/>
        </w:rPr>
        <w:t xml:space="preserve"> לפתח (עמ' 516).</w:t>
      </w:r>
    </w:p>
    <w:p w14:paraId="175E725D" w14:textId="77777777" w:rsidR="003224C3" w:rsidRPr="00FB4EA8" w:rsidRDefault="003224C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לעני</w:t>
      </w:r>
      <w:r w:rsidR="00E75F4A" w:rsidRPr="00FB4EA8">
        <w:rPr>
          <w:rFonts w:cs="David" w:hint="cs"/>
          <w:b w:val="0"/>
          <w:bCs w:val="0"/>
          <w:sz w:val="26"/>
          <w:szCs w:val="26"/>
          <w:u w:val="none"/>
          <w:rtl/>
        </w:rPr>
        <w:t>ין</w:t>
      </w:r>
      <w:r w:rsidRPr="00FB4EA8">
        <w:rPr>
          <w:rFonts w:cs="David" w:hint="cs"/>
          <w:b w:val="0"/>
          <w:bCs w:val="0"/>
          <w:sz w:val="26"/>
          <w:szCs w:val="26"/>
          <w:u w:val="none"/>
          <w:rtl/>
        </w:rPr>
        <w:t xml:space="preserve"> זה יודגש כי נראה שביטחונו העצמי של הנאשם התחזק ככל שהתקדם במגעיו עם המתלוננת. הנאשם, שחש בחוסר האונים של</w:t>
      </w:r>
      <w:r w:rsidR="00E75F4A" w:rsidRPr="00FB4EA8">
        <w:rPr>
          <w:rFonts w:cs="David" w:hint="cs"/>
          <w:b w:val="0"/>
          <w:bCs w:val="0"/>
          <w:sz w:val="26"/>
          <w:szCs w:val="26"/>
          <w:u w:val="none"/>
          <w:rtl/>
        </w:rPr>
        <w:t xml:space="preserve"> </w:t>
      </w:r>
      <w:r w:rsidRPr="00FB4EA8">
        <w:rPr>
          <w:rFonts w:cs="David" w:hint="cs"/>
          <w:b w:val="0"/>
          <w:bCs w:val="0"/>
          <w:sz w:val="26"/>
          <w:szCs w:val="26"/>
          <w:u w:val="none"/>
          <w:rtl/>
        </w:rPr>
        <w:t>ה</w:t>
      </w:r>
      <w:r w:rsidR="00E75F4A" w:rsidRPr="00FB4EA8">
        <w:rPr>
          <w:rFonts w:cs="David" w:hint="cs"/>
          <w:b w:val="0"/>
          <w:bCs w:val="0"/>
          <w:sz w:val="26"/>
          <w:szCs w:val="26"/>
          <w:u w:val="none"/>
          <w:rtl/>
        </w:rPr>
        <w:t>מתלוננת</w:t>
      </w:r>
      <w:r w:rsidRPr="00FB4EA8">
        <w:rPr>
          <w:rFonts w:cs="David" w:hint="cs"/>
          <w:b w:val="0"/>
          <w:bCs w:val="0"/>
          <w:sz w:val="26"/>
          <w:szCs w:val="26"/>
          <w:u w:val="none"/>
          <w:rtl/>
        </w:rPr>
        <w:t xml:space="preserve"> בעת שסירב להחזיר לה עודף</w:t>
      </w:r>
      <w:r w:rsidR="00063C0E" w:rsidRPr="00FB4EA8">
        <w:rPr>
          <w:rFonts w:cs="David" w:hint="cs"/>
          <w:b w:val="0"/>
          <w:bCs w:val="0"/>
          <w:sz w:val="26"/>
          <w:szCs w:val="26"/>
          <w:u w:val="none"/>
          <w:rtl/>
        </w:rPr>
        <w:t>, הסיק כי מדובר בקרבן קל ו</w:t>
      </w:r>
      <w:r w:rsidRPr="00FB4EA8">
        <w:rPr>
          <w:rFonts w:cs="David" w:hint="cs"/>
          <w:b w:val="0"/>
          <w:bCs w:val="0"/>
          <w:sz w:val="26"/>
          <w:szCs w:val="26"/>
          <w:u w:val="none"/>
          <w:rtl/>
        </w:rPr>
        <w:t>צבר ביטחון עצמי. לאחר הנגיעות הראשונות, כשראה שהמתלוננת אינה צועקת ואינה נאבקת בו בתקיפות.</w:t>
      </w:r>
    </w:p>
    <w:p w14:paraId="1D5610DC" w14:textId="77777777" w:rsidR="00A1664F" w:rsidRPr="00FB4EA8" w:rsidRDefault="003224C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יתרה מכך, בזמן שאירעו המעשים הנטענים, היה בכניסה לחנות דוכן אשר הסתיר במידה מסויימ</w:t>
      </w:r>
      <w:r w:rsidR="00161158" w:rsidRPr="00FB4EA8">
        <w:rPr>
          <w:rFonts w:cs="David" w:hint="cs"/>
          <w:b w:val="0"/>
          <w:bCs w:val="0"/>
          <w:sz w:val="26"/>
          <w:szCs w:val="26"/>
          <w:u w:val="none"/>
          <w:rtl/>
        </w:rPr>
        <w:t xml:space="preserve">ת את הנעשה פנימה. למרבה הצער, החנות לא צולמה ביום המעצר, אולם ניתן ללמוד על קיומו </w:t>
      </w:r>
      <w:r w:rsidR="00660403">
        <w:rPr>
          <w:rFonts w:cs="David" w:hint="cs"/>
          <w:b w:val="0"/>
          <w:bCs w:val="0"/>
          <w:sz w:val="26"/>
          <w:szCs w:val="26"/>
          <w:u w:val="none"/>
          <w:rtl/>
        </w:rPr>
        <w:t xml:space="preserve">של הדוכן </w:t>
      </w:r>
      <w:r w:rsidR="00161158" w:rsidRPr="00FB4EA8">
        <w:rPr>
          <w:rFonts w:cs="David" w:hint="cs"/>
          <w:b w:val="0"/>
          <w:bCs w:val="0"/>
          <w:sz w:val="26"/>
          <w:szCs w:val="26"/>
          <w:u w:val="none"/>
          <w:rtl/>
        </w:rPr>
        <w:t xml:space="preserve">הן מעדות המתלוננת והן מעדותו של השוטר דרור יחבס, אשר השיב בתשובה </w:t>
      </w:r>
      <w:r w:rsidR="00A1664F" w:rsidRPr="00FB4EA8">
        <w:rPr>
          <w:rFonts w:cs="David" w:hint="cs"/>
          <w:b w:val="0"/>
          <w:bCs w:val="0"/>
          <w:sz w:val="26"/>
          <w:szCs w:val="26"/>
          <w:u w:val="none"/>
          <w:rtl/>
        </w:rPr>
        <w:t xml:space="preserve">לשאלת הסניגורית בחקירה נגדית כי: </w:t>
      </w:r>
      <w:r w:rsidR="00A1664F" w:rsidRPr="00FB4EA8">
        <w:rPr>
          <w:rFonts w:cs="David" w:hint="cs"/>
          <w:sz w:val="26"/>
          <w:szCs w:val="26"/>
          <w:u w:val="none"/>
          <w:rtl/>
        </w:rPr>
        <w:t>"</w:t>
      </w:r>
      <w:r w:rsidR="00A1664F" w:rsidRPr="00FB4EA8">
        <w:rPr>
          <w:rFonts w:ascii="Arial" w:hAnsi="Arial" w:cs="David" w:hint="cs"/>
          <w:sz w:val="26"/>
          <w:szCs w:val="26"/>
          <w:u w:val="none"/>
          <w:rtl/>
        </w:rPr>
        <w:t>יש דלפק שעומד במאונך איך שאת נכנסת במאונך שמסתיר כביכול את התכשיטים מאחורה"</w:t>
      </w:r>
      <w:r w:rsidR="00A1664F" w:rsidRPr="00FB4EA8">
        <w:rPr>
          <w:rFonts w:cs="David" w:hint="cs"/>
          <w:sz w:val="26"/>
          <w:szCs w:val="26"/>
          <w:u w:val="none"/>
          <w:rtl/>
        </w:rPr>
        <w:t xml:space="preserve"> </w:t>
      </w:r>
      <w:r w:rsidR="00A1664F" w:rsidRPr="00FB4EA8">
        <w:rPr>
          <w:rFonts w:cs="David" w:hint="cs"/>
          <w:b w:val="0"/>
          <w:bCs w:val="0"/>
          <w:sz w:val="26"/>
          <w:szCs w:val="26"/>
          <w:u w:val="none"/>
          <w:rtl/>
        </w:rPr>
        <w:t>(עמ' 252 ש' 21-20).</w:t>
      </w:r>
    </w:p>
    <w:p w14:paraId="09D18ECF" w14:textId="77777777" w:rsidR="00A1664F" w:rsidRPr="00FB4EA8" w:rsidRDefault="00A1664F"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המתלוננת, א</w:t>
      </w:r>
      <w:r w:rsidR="00D52BC7" w:rsidRPr="00FB4EA8">
        <w:rPr>
          <w:rFonts w:cs="David" w:hint="cs"/>
          <w:b w:val="0"/>
          <w:bCs w:val="0"/>
          <w:sz w:val="26"/>
          <w:szCs w:val="26"/>
          <w:u w:val="none"/>
          <w:rtl/>
        </w:rPr>
        <w:t>שר התבקש</w:t>
      </w:r>
      <w:r w:rsidR="004E400F" w:rsidRPr="00FB4EA8">
        <w:rPr>
          <w:rFonts w:cs="David" w:hint="cs"/>
          <w:b w:val="0"/>
          <w:bCs w:val="0"/>
          <w:sz w:val="26"/>
          <w:szCs w:val="26"/>
          <w:u w:val="none"/>
          <w:rtl/>
        </w:rPr>
        <w:t>ה ל</w:t>
      </w:r>
      <w:r w:rsidR="00E75F4A" w:rsidRPr="00FB4EA8">
        <w:rPr>
          <w:rFonts w:cs="David" w:hint="cs"/>
          <w:b w:val="0"/>
          <w:bCs w:val="0"/>
          <w:sz w:val="26"/>
          <w:szCs w:val="26"/>
          <w:u w:val="none"/>
          <w:rtl/>
        </w:rPr>
        <w:t>שרטט</w:t>
      </w:r>
      <w:r w:rsidR="004E400F" w:rsidRPr="00FB4EA8">
        <w:rPr>
          <w:rFonts w:cs="David" w:hint="cs"/>
          <w:b w:val="0"/>
          <w:bCs w:val="0"/>
          <w:sz w:val="26"/>
          <w:szCs w:val="26"/>
          <w:u w:val="none"/>
          <w:rtl/>
        </w:rPr>
        <w:t xml:space="preserve"> את מקום האירוע והחנויות, </w:t>
      </w:r>
      <w:r w:rsidR="00E75F4A" w:rsidRPr="00FB4EA8">
        <w:rPr>
          <w:rFonts w:cs="David" w:hint="cs"/>
          <w:b w:val="0"/>
          <w:bCs w:val="0"/>
          <w:sz w:val="26"/>
          <w:szCs w:val="26"/>
          <w:u w:val="none"/>
          <w:rtl/>
        </w:rPr>
        <w:t xml:space="preserve">ציירה </w:t>
      </w:r>
      <w:r w:rsidR="00516B4A" w:rsidRPr="00FB4EA8">
        <w:rPr>
          <w:rFonts w:cs="David" w:hint="cs"/>
          <w:b w:val="0"/>
          <w:bCs w:val="0"/>
          <w:sz w:val="26"/>
          <w:szCs w:val="26"/>
          <w:u w:val="none"/>
          <w:rtl/>
        </w:rPr>
        <w:t>את התרשים והחנויות ת/3 ובכניסה לחנות נראה ריבוע כהה וגם בחקירתה הנגדית עמדה בתוקף על הטענה לפיה לא כל הקיר הקדמי היה פתוח והפתח הוגדר על ידה</w:t>
      </w:r>
      <w:r w:rsidR="00E75F4A" w:rsidRPr="00FB4EA8">
        <w:rPr>
          <w:rFonts w:cs="David" w:hint="cs"/>
          <w:b w:val="0"/>
          <w:bCs w:val="0"/>
          <w:sz w:val="26"/>
          <w:szCs w:val="26"/>
          <w:u w:val="none"/>
          <w:rtl/>
        </w:rPr>
        <w:t xml:space="preserve"> </w:t>
      </w:r>
      <w:r w:rsidR="00516B4A" w:rsidRPr="00FB4EA8">
        <w:rPr>
          <w:rFonts w:cs="David" w:hint="cs"/>
          <w:b w:val="0"/>
          <w:bCs w:val="0"/>
          <w:sz w:val="26"/>
          <w:szCs w:val="26"/>
          <w:u w:val="none"/>
          <w:rtl/>
        </w:rPr>
        <w:t>כ</w:t>
      </w:r>
      <w:r w:rsidR="00516B4A" w:rsidRPr="00FB4EA8">
        <w:rPr>
          <w:rFonts w:cs="David"/>
          <w:b w:val="0"/>
          <w:bCs w:val="0"/>
          <w:sz w:val="26"/>
          <w:szCs w:val="26"/>
          <w:u w:val="none"/>
        </w:rPr>
        <w:t>Very na</w:t>
      </w:r>
      <w:r w:rsidR="007667A1" w:rsidRPr="00FB4EA8">
        <w:rPr>
          <w:rFonts w:cs="David"/>
          <w:b w:val="0"/>
          <w:bCs w:val="0"/>
          <w:sz w:val="26"/>
          <w:szCs w:val="26"/>
          <w:u w:val="none"/>
        </w:rPr>
        <w:t>rr</w:t>
      </w:r>
      <w:r w:rsidR="00516B4A" w:rsidRPr="00FB4EA8">
        <w:rPr>
          <w:rFonts w:cs="David"/>
          <w:b w:val="0"/>
          <w:bCs w:val="0"/>
          <w:sz w:val="26"/>
          <w:szCs w:val="26"/>
          <w:u w:val="none"/>
        </w:rPr>
        <w:t>ow opening"</w:t>
      </w:r>
      <w:r w:rsidR="00516B4A" w:rsidRPr="00FB4EA8">
        <w:rPr>
          <w:rFonts w:cs="David" w:hint="cs"/>
          <w:b w:val="0"/>
          <w:bCs w:val="0"/>
          <w:sz w:val="26"/>
          <w:szCs w:val="26"/>
          <w:u w:val="none"/>
          <w:rtl/>
        </w:rPr>
        <w:t>"</w:t>
      </w:r>
      <w:r w:rsidR="007667A1" w:rsidRPr="00FB4EA8">
        <w:rPr>
          <w:rFonts w:cs="David" w:hint="cs"/>
          <w:b w:val="0"/>
          <w:bCs w:val="0"/>
          <w:sz w:val="26"/>
          <w:szCs w:val="26"/>
          <w:u w:val="none"/>
          <w:rtl/>
        </w:rPr>
        <w:t>, ש</w:t>
      </w:r>
      <w:r w:rsidR="00E75F4A" w:rsidRPr="00FB4EA8">
        <w:rPr>
          <w:rFonts w:cs="David" w:hint="cs"/>
          <w:b w:val="0"/>
          <w:bCs w:val="0"/>
          <w:sz w:val="26"/>
          <w:szCs w:val="26"/>
          <w:u w:val="none"/>
          <w:rtl/>
        </w:rPr>
        <w:t>רק</w:t>
      </w:r>
      <w:r w:rsidR="007667A1" w:rsidRPr="00FB4EA8">
        <w:rPr>
          <w:rFonts w:cs="David" w:hint="cs"/>
          <w:b w:val="0"/>
          <w:bCs w:val="0"/>
          <w:sz w:val="26"/>
          <w:szCs w:val="26"/>
          <w:u w:val="none"/>
          <w:rtl/>
        </w:rPr>
        <w:t xml:space="preserve"> אדם אחד יכול לעבור דרכו (עמ' 285-284 לפרוטוקול).</w:t>
      </w:r>
    </w:p>
    <w:p w14:paraId="4760483B" w14:textId="77777777" w:rsidR="007667A1" w:rsidRPr="00FB4EA8" w:rsidRDefault="007667A1"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עו"ד ינאי הציגה לעדה צילומים של החנות, שצולמו בטלפון הסלולרי שלה </w:t>
      </w:r>
      <w:r w:rsidR="00E75F4A" w:rsidRPr="00FB4EA8">
        <w:rPr>
          <w:rFonts w:cs="David" w:hint="cs"/>
          <w:b w:val="0"/>
          <w:bCs w:val="0"/>
          <w:sz w:val="26"/>
          <w:szCs w:val="26"/>
          <w:u w:val="none"/>
          <w:rtl/>
        </w:rPr>
        <w:t>והעתקיהם</w:t>
      </w:r>
      <w:r w:rsidR="00063C0E" w:rsidRPr="00FB4EA8">
        <w:rPr>
          <w:rFonts w:cs="David" w:hint="cs"/>
          <w:b w:val="0"/>
          <w:bCs w:val="0"/>
          <w:sz w:val="26"/>
          <w:szCs w:val="26"/>
          <w:u w:val="none"/>
          <w:rtl/>
        </w:rPr>
        <w:t xml:space="preserve"> לא הוגשו לבית המשפט בשלב זה, אך </w:t>
      </w:r>
      <w:r w:rsidRPr="00FB4EA8">
        <w:rPr>
          <w:rFonts w:cs="David" w:hint="cs"/>
          <w:b w:val="0"/>
          <w:bCs w:val="0"/>
          <w:sz w:val="26"/>
          <w:szCs w:val="26"/>
          <w:u w:val="none"/>
          <w:rtl/>
        </w:rPr>
        <w:t>העדה התעקשה שהחנות בה היתה, לא היתה פתוחה כולה כמו בצילום</w:t>
      </w:r>
      <w:r w:rsidR="00063C0E" w:rsidRPr="00FB4EA8">
        <w:rPr>
          <w:rFonts w:cs="David" w:hint="cs"/>
          <w:b w:val="0"/>
          <w:bCs w:val="0"/>
          <w:sz w:val="26"/>
          <w:szCs w:val="26"/>
          <w:u w:val="none"/>
          <w:rtl/>
        </w:rPr>
        <w:t xml:space="preserve">, וטענה כי </w:t>
      </w:r>
      <w:r w:rsidRPr="00FB4EA8">
        <w:rPr>
          <w:rFonts w:cs="David" w:hint="cs"/>
          <w:b w:val="0"/>
          <w:bCs w:val="0"/>
          <w:sz w:val="26"/>
          <w:szCs w:val="26"/>
          <w:u w:val="none"/>
          <w:rtl/>
        </w:rPr>
        <w:t xml:space="preserve">היו דברים רבים בצד ורק צד אחד היה פתוח ויתכן שזו אינה החנות. </w:t>
      </w:r>
      <w:r w:rsidR="00063C0E" w:rsidRPr="00FB4EA8">
        <w:rPr>
          <w:rFonts w:cs="David" w:hint="cs"/>
          <w:b w:val="0"/>
          <w:bCs w:val="0"/>
          <w:sz w:val="26"/>
          <w:szCs w:val="26"/>
          <w:u w:val="none"/>
          <w:rtl/>
        </w:rPr>
        <w:t xml:space="preserve">עוד טענה כי </w:t>
      </w:r>
      <w:r w:rsidRPr="00FB4EA8">
        <w:rPr>
          <w:rFonts w:cs="David" w:hint="cs"/>
          <w:b w:val="0"/>
          <w:bCs w:val="0"/>
          <w:sz w:val="26"/>
          <w:szCs w:val="26"/>
          <w:u w:val="none"/>
          <w:rtl/>
        </w:rPr>
        <w:t>החנות היתה מסודרת באופן שונה (עמ' 267).</w:t>
      </w:r>
    </w:p>
    <w:p w14:paraId="53BFDFA4" w14:textId="77777777" w:rsidR="00C9408E" w:rsidRPr="00FB4EA8" w:rsidRDefault="00C9408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במהלך הביקור במקום על ידי בית המשפט, שב השוטר יחבס והפנה את תשומת לבנו </w:t>
      </w:r>
      <w:r w:rsidR="00E75F4A" w:rsidRPr="00FB4EA8">
        <w:rPr>
          <w:rFonts w:cs="David" w:hint="cs"/>
          <w:b w:val="0"/>
          <w:bCs w:val="0"/>
          <w:sz w:val="26"/>
          <w:szCs w:val="26"/>
          <w:u w:val="none"/>
          <w:rtl/>
        </w:rPr>
        <w:t xml:space="preserve">לכך </w:t>
      </w:r>
      <w:r w:rsidRPr="00FB4EA8">
        <w:rPr>
          <w:rFonts w:cs="David" w:hint="cs"/>
          <w:b w:val="0"/>
          <w:bCs w:val="0"/>
          <w:sz w:val="26"/>
          <w:szCs w:val="26"/>
          <w:u w:val="none"/>
          <w:rtl/>
        </w:rPr>
        <w:t xml:space="preserve">שביום המעצר היה בכניסה לחנות דוכן. </w:t>
      </w:r>
    </w:p>
    <w:p w14:paraId="02F3791D" w14:textId="77777777" w:rsidR="00C9408E" w:rsidRPr="00FB4EA8" w:rsidRDefault="00C9408E"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העובדה שהנאשם מצא לנכון לסדר את החנות בצורה שונה ולהעלים את הדוכן, אומרת דרשני.</w:t>
      </w:r>
    </w:p>
    <w:p w14:paraId="5179FB8A" w14:textId="77777777" w:rsidR="00C9408E" w:rsidRPr="00FB4EA8" w:rsidRDefault="00C9408E" w:rsidP="0066040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עדותה של המתלוננת נתמכת</w:t>
      </w:r>
      <w:r w:rsidR="00660403">
        <w:rPr>
          <w:rFonts w:cs="David" w:hint="cs"/>
          <w:b w:val="0"/>
          <w:bCs w:val="0"/>
          <w:sz w:val="26"/>
          <w:szCs w:val="26"/>
          <w:u w:val="none"/>
          <w:rtl/>
        </w:rPr>
        <w:t xml:space="preserve"> גם</w:t>
      </w:r>
      <w:r w:rsidRPr="00FB4EA8">
        <w:rPr>
          <w:rFonts w:cs="David" w:hint="cs"/>
          <w:b w:val="0"/>
          <w:bCs w:val="0"/>
          <w:sz w:val="26"/>
          <w:szCs w:val="26"/>
          <w:u w:val="none"/>
          <w:rtl/>
        </w:rPr>
        <w:t xml:space="preserve"> בחוות הדעת ת/17, שנערכה על ידי ד"ר ריקרדו נחמן, מהמכון לרפואה משפטית, אשר ציין בעמ' 3 סעיף 6 כי </w:t>
      </w:r>
      <w:r w:rsidR="00727FC3" w:rsidRPr="00FB4EA8">
        <w:rPr>
          <w:rFonts w:cs="David" w:hint="cs"/>
          <w:b w:val="0"/>
          <w:bCs w:val="0"/>
          <w:sz w:val="26"/>
          <w:szCs w:val="26"/>
          <w:u w:val="none"/>
          <w:rtl/>
        </w:rPr>
        <w:t xml:space="preserve">בירך השמאלית בשליש האמצעי בצד החיצוני </w:t>
      </w:r>
      <w:r w:rsidR="00727FC3" w:rsidRPr="00FB4EA8">
        <w:rPr>
          <w:rFonts w:cs="David"/>
          <w:b w:val="0"/>
          <w:bCs w:val="0"/>
          <w:sz w:val="26"/>
          <w:szCs w:val="26"/>
          <w:u w:val="none"/>
          <w:rtl/>
        </w:rPr>
        <w:t>–</w:t>
      </w:r>
      <w:r w:rsidR="00727FC3" w:rsidRPr="00FB4EA8">
        <w:rPr>
          <w:rFonts w:cs="David" w:hint="cs"/>
          <w:b w:val="0"/>
          <w:bCs w:val="0"/>
          <w:sz w:val="26"/>
          <w:szCs w:val="26"/>
          <w:u w:val="none"/>
          <w:rtl/>
        </w:rPr>
        <w:t xml:space="preserve"> יותר בהיבט הקדמי, נמצא דימום תת עורי עגלגל, בקוטר כ- 1 ס"מ עם שוליים לא ברורים בגוון סגלגל. סימן זה מתיישב עם תיאורה של המתלוננת כי הנאשם אחז בחוזקה בירכה, בעת שהפשי</w:t>
      </w:r>
      <w:r w:rsidR="00D70EF2" w:rsidRPr="00FB4EA8">
        <w:rPr>
          <w:rFonts w:cs="David" w:hint="cs"/>
          <w:b w:val="0"/>
          <w:bCs w:val="0"/>
          <w:sz w:val="26"/>
          <w:szCs w:val="26"/>
          <w:u w:val="none"/>
          <w:rtl/>
        </w:rPr>
        <w:t>ל</w:t>
      </w:r>
      <w:r w:rsidR="00727FC3" w:rsidRPr="00FB4EA8">
        <w:rPr>
          <w:rFonts w:cs="David" w:hint="cs"/>
          <w:b w:val="0"/>
          <w:bCs w:val="0"/>
          <w:sz w:val="26"/>
          <w:szCs w:val="26"/>
          <w:u w:val="none"/>
          <w:rtl/>
        </w:rPr>
        <w:t xml:space="preserve"> את תחתוניה הצדה </w:t>
      </w:r>
      <w:r w:rsidR="00D70EF2" w:rsidRPr="00FB4EA8">
        <w:rPr>
          <w:rFonts w:cs="David" w:hint="cs"/>
          <w:b w:val="0"/>
          <w:bCs w:val="0"/>
          <w:sz w:val="26"/>
          <w:szCs w:val="26"/>
          <w:u w:val="none"/>
          <w:rtl/>
        </w:rPr>
        <w:t>כאשר</w:t>
      </w:r>
      <w:r w:rsidR="00727FC3" w:rsidRPr="00FB4EA8">
        <w:rPr>
          <w:rFonts w:cs="David" w:hint="cs"/>
          <w:b w:val="0"/>
          <w:bCs w:val="0"/>
          <w:sz w:val="26"/>
          <w:szCs w:val="26"/>
          <w:u w:val="none"/>
          <w:rtl/>
        </w:rPr>
        <w:t xml:space="preserve"> ליקק את איבר מינה.</w:t>
      </w:r>
    </w:p>
    <w:p w14:paraId="4FB3CB34" w14:textId="77777777" w:rsidR="00727FC3" w:rsidRPr="00FB4EA8" w:rsidRDefault="00727FC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גם מצבה הנפשי של המתלוננת מהווה חיזוק ממשי לעדותה, לפיה המעשים שנעשו בה, בוצעו בכפייה.</w:t>
      </w:r>
    </w:p>
    <w:p w14:paraId="3F877437" w14:textId="77777777" w:rsidR="00727FC3" w:rsidRPr="00FB4EA8" w:rsidRDefault="00727FC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צפיתי בעימות שנערך בין המתלוננת לנאשמים (דיסק ת/10).</w:t>
      </w:r>
    </w:p>
    <w:p w14:paraId="4A823227" w14:textId="77777777" w:rsidR="00727FC3" w:rsidRPr="00FB4EA8" w:rsidRDefault="00727FC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המתלוננת נראית </w:t>
      </w:r>
      <w:r w:rsidR="00EF27EF" w:rsidRPr="00FB4EA8">
        <w:rPr>
          <w:rFonts w:cs="David" w:hint="cs"/>
          <w:b w:val="0"/>
          <w:bCs w:val="0"/>
          <w:sz w:val="26"/>
          <w:szCs w:val="26"/>
          <w:u w:val="none"/>
          <w:rtl/>
        </w:rPr>
        <w:t xml:space="preserve">כשהיא </w:t>
      </w:r>
      <w:r w:rsidRPr="00FB4EA8">
        <w:rPr>
          <w:rFonts w:cs="David" w:hint="cs"/>
          <w:b w:val="0"/>
          <w:bCs w:val="0"/>
          <w:sz w:val="26"/>
          <w:szCs w:val="26"/>
          <w:u w:val="none"/>
          <w:rtl/>
        </w:rPr>
        <w:t>נכנסת לחדר החקירות בו נמצא הנאשם</w:t>
      </w:r>
      <w:r w:rsidR="00D70EF2" w:rsidRPr="00FB4EA8">
        <w:rPr>
          <w:rFonts w:cs="David" w:hint="cs"/>
          <w:b w:val="0"/>
          <w:bCs w:val="0"/>
          <w:sz w:val="26"/>
          <w:szCs w:val="26"/>
          <w:u w:val="none"/>
          <w:rtl/>
        </w:rPr>
        <w:t xml:space="preserve"> 1</w:t>
      </w:r>
      <w:r w:rsidRPr="00FB4EA8">
        <w:rPr>
          <w:rFonts w:cs="David" w:hint="cs"/>
          <w:b w:val="0"/>
          <w:bCs w:val="0"/>
          <w:sz w:val="26"/>
          <w:szCs w:val="26"/>
          <w:u w:val="none"/>
          <w:rtl/>
        </w:rPr>
        <w:t>, בראותה אותו היא עוצרת על עמדה בפחד גלוי, מסרבת לשבת על הכסא שהוצב על ידי החוקרים סמוך לו ומרחיקה את הכסא לכיוון החוקרת ורק אז מתיישבת.</w:t>
      </w:r>
    </w:p>
    <w:p w14:paraId="7FCAE9A4" w14:textId="77777777" w:rsidR="00727FC3" w:rsidRPr="00FB4EA8" w:rsidRDefault="00727FC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במהלך כל העימות שפת הגוף של המתלוננת ופניה מעידים על מצוקה קשה ורגלה רועדת כל הזמן. אמנם קולה נשמע מונוטוני, אולם כל כולה משדרת</w:t>
      </w:r>
      <w:r w:rsidR="00D70EF2" w:rsidRPr="00FB4EA8">
        <w:rPr>
          <w:rFonts w:cs="David" w:hint="cs"/>
          <w:b w:val="0"/>
          <w:bCs w:val="0"/>
          <w:sz w:val="26"/>
          <w:szCs w:val="26"/>
          <w:u w:val="none"/>
          <w:rtl/>
        </w:rPr>
        <w:t xml:space="preserve"> </w:t>
      </w:r>
      <w:r w:rsidR="003A082E" w:rsidRPr="00FB4EA8">
        <w:rPr>
          <w:rFonts w:cs="David" w:hint="cs"/>
          <w:b w:val="0"/>
          <w:bCs w:val="0"/>
          <w:sz w:val="26"/>
          <w:szCs w:val="26"/>
          <w:u w:val="none"/>
          <w:rtl/>
        </w:rPr>
        <w:t xml:space="preserve">פחד </w:t>
      </w:r>
      <w:r w:rsidRPr="00FB4EA8">
        <w:rPr>
          <w:rFonts w:cs="David" w:hint="cs"/>
          <w:b w:val="0"/>
          <w:bCs w:val="0"/>
          <w:sz w:val="26"/>
          <w:szCs w:val="26"/>
          <w:u w:val="none"/>
          <w:rtl/>
        </w:rPr>
        <w:t>ואי נוחות.</w:t>
      </w:r>
    </w:p>
    <w:p w14:paraId="267232DD" w14:textId="77777777" w:rsidR="00FD7D03" w:rsidRPr="00FB4EA8" w:rsidRDefault="00FD7D0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גם ברוב זמן העימות עם נאשם 2 רועדת רגלה של המתלוננת והיא נראית שרויה במצוקה.</w:t>
      </w:r>
    </w:p>
    <w:p w14:paraId="06160C8C" w14:textId="77777777" w:rsidR="00FD7D03" w:rsidRPr="00FB4EA8" w:rsidRDefault="00FD7D0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אמה של המתלוננת העידה כי בתה התקשרה אליה בשעת בוקר מוקדמת, על פי שעון לוס אנג'לס, וסיפרה לה כי בוצע בגופה מעשה מגונה (</w:t>
      </w:r>
      <w:r w:rsidRPr="00FB4EA8">
        <w:rPr>
          <w:rFonts w:cs="David"/>
          <w:b w:val="0"/>
          <w:bCs w:val="0"/>
          <w:sz w:val="26"/>
          <w:szCs w:val="26"/>
          <w:u w:val="none"/>
        </w:rPr>
        <w:t xml:space="preserve">she was </w:t>
      </w:r>
      <w:r w:rsidR="00097D98" w:rsidRPr="00FB4EA8">
        <w:rPr>
          <w:rFonts w:cs="David"/>
          <w:b w:val="0"/>
          <w:bCs w:val="0"/>
          <w:sz w:val="26"/>
          <w:szCs w:val="26"/>
          <w:u w:val="none"/>
        </w:rPr>
        <w:t>molested</w:t>
      </w:r>
      <w:r w:rsidRPr="00FB4EA8">
        <w:rPr>
          <w:rFonts w:cs="David" w:hint="cs"/>
          <w:b w:val="0"/>
          <w:bCs w:val="0"/>
          <w:sz w:val="26"/>
          <w:szCs w:val="26"/>
          <w:u w:val="none"/>
          <w:rtl/>
        </w:rPr>
        <w:t>)</w:t>
      </w:r>
      <w:r w:rsidR="00097D98" w:rsidRPr="00FB4EA8">
        <w:rPr>
          <w:rFonts w:cs="David" w:hint="cs"/>
          <w:b w:val="0"/>
          <w:bCs w:val="0"/>
          <w:sz w:val="26"/>
          <w:szCs w:val="26"/>
          <w:u w:val="none"/>
          <w:rtl/>
        </w:rPr>
        <w:t xml:space="preserve"> (עמ' 454-453).</w:t>
      </w:r>
    </w:p>
    <w:p w14:paraId="16EC1C8C" w14:textId="77777777" w:rsidR="00097D98" w:rsidRPr="00FB4EA8" w:rsidRDefault="00097D9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בהמשך הרחיבה המתלוננת את תיאורה, ולגרסת האם היא נשמעה המומה או בהלם       (</w:t>
      </w:r>
      <w:r w:rsidRPr="00FB4EA8">
        <w:rPr>
          <w:rFonts w:cs="David"/>
          <w:b w:val="0"/>
          <w:bCs w:val="0"/>
          <w:sz w:val="26"/>
          <w:szCs w:val="26"/>
          <w:u w:val="none"/>
        </w:rPr>
        <w:t>she sounded shocked</w:t>
      </w:r>
      <w:r w:rsidRPr="00FB4EA8">
        <w:rPr>
          <w:rFonts w:cs="David" w:hint="cs"/>
          <w:b w:val="0"/>
          <w:bCs w:val="0"/>
          <w:sz w:val="26"/>
          <w:szCs w:val="26"/>
          <w:u w:val="none"/>
          <w:rtl/>
        </w:rPr>
        <w:t>) ומפוחדת (עמ' 455). לשמע הדברים אמרה האם למתלוננת לפנות למשטרה.</w:t>
      </w:r>
    </w:p>
    <w:p w14:paraId="7B0FD77C" w14:textId="77777777" w:rsidR="00097D98" w:rsidRPr="00FB4EA8" w:rsidRDefault="00097D98"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ייאמר מייד כי בין גרסת המתלוננת באשר לנסיבות האירוע לבין דברי האם, נתגלעו סתירות באשר להתרחשויות. לדברי האם נאשם 1 </w:t>
      </w:r>
      <w:r w:rsidR="00BE6873" w:rsidRPr="00FB4EA8">
        <w:rPr>
          <w:rFonts w:cs="David" w:hint="cs"/>
          <w:b w:val="0"/>
          <w:bCs w:val="0"/>
          <w:sz w:val="26"/>
          <w:szCs w:val="26"/>
          <w:u w:val="none"/>
          <w:rtl/>
        </w:rPr>
        <w:t>אחז בצווארה של המתלוננת והיא אף ראתה סימנים לכך.</w:t>
      </w:r>
    </w:p>
    <w:p w14:paraId="29CAABD5" w14:textId="77777777" w:rsidR="00BE6873" w:rsidRPr="00FB4EA8" w:rsidRDefault="00BE6873" w:rsidP="00C05144">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המתלוננת הכחישה אמירה זו ומתמליל אמרתה במשטרה ת/5(ב) (עמ' 51-50) עולה כי היא הקפידה שלא להעצים את חומרת הפגיעות, וכאשר החוקרת הפנתה לחבורות בחלקים אחרים של גופה, הבהירה המתלוננת כי אלה לא נגרמו במהלך האירועים. היא הצביעה אך ורק על החבורה על ירכה כקשורה לאירוע, כפי שגם ציינה בפני ד"ר נחמן.</w:t>
      </w:r>
    </w:p>
    <w:p w14:paraId="5F2EC08D" w14:textId="77777777" w:rsidR="00D130C7" w:rsidRPr="00FB4EA8" w:rsidRDefault="00D130C7"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בסתירה שנתגלתה בין עדות המתלוננת לעדות אמה, עדיפה עלי גרסת המתלוננת, לנוכח עדותה העקבית ביחס לחבלות שנגרמו לה ואופן ביצוע המעשים על ידי הנאשם. אולם, גם בהנחה שהמתלוננת ניסתה להגזים בתיאור האיום הגופני לו נפלה קרבן בתארה את המקרה לפני אמה, אין בכך כדי להובילני למסקנה לפיה כל עדותה בשקר יסודה.</w:t>
      </w:r>
    </w:p>
    <w:p w14:paraId="1F9DC794" w14:textId="77777777" w:rsidR="00D130C7" w:rsidRPr="00660403" w:rsidRDefault="00D130C7" w:rsidP="0066040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כפי שנקבע בע</w:t>
      </w:r>
      <w:r w:rsidR="00660403">
        <w:rPr>
          <w:rFonts w:cs="David" w:hint="cs"/>
          <w:b w:val="0"/>
          <w:bCs w:val="0"/>
          <w:sz w:val="26"/>
          <w:szCs w:val="26"/>
          <w:u w:val="none"/>
          <w:rtl/>
        </w:rPr>
        <w:t>ניין</w:t>
      </w:r>
      <w:r w:rsidR="00660403">
        <w:rPr>
          <w:rFonts w:cs="David" w:hint="cs"/>
          <w:sz w:val="26"/>
          <w:szCs w:val="26"/>
          <w:u w:val="none"/>
          <w:rtl/>
        </w:rPr>
        <w:t xml:space="preserve"> </w:t>
      </w:r>
      <w:r w:rsidRPr="00660403">
        <w:rPr>
          <w:rFonts w:cs="David" w:hint="cs"/>
          <w:b w:val="0"/>
          <w:bCs w:val="0"/>
          <w:sz w:val="26"/>
          <w:szCs w:val="26"/>
          <w:u w:val="none"/>
          <w:rtl/>
        </w:rPr>
        <w:t>ניימן</w:t>
      </w:r>
      <w:r w:rsidR="00660403">
        <w:rPr>
          <w:rFonts w:cs="David" w:hint="cs"/>
          <w:b w:val="0"/>
          <w:bCs w:val="0"/>
          <w:sz w:val="26"/>
          <w:szCs w:val="26"/>
          <w:u w:val="none"/>
          <w:rtl/>
        </w:rPr>
        <w:t>:</w:t>
      </w:r>
    </w:p>
    <w:p w14:paraId="02FE30E4" w14:textId="77777777" w:rsidR="00D130C7" w:rsidRPr="00FB4EA8" w:rsidRDefault="00D130C7" w:rsidP="001938C3">
      <w:pPr>
        <w:spacing w:after="240" w:line="360" w:lineRule="auto"/>
        <w:ind w:left="720"/>
        <w:jc w:val="both"/>
        <w:rPr>
          <w:rFonts w:ascii="Arial TUR" w:hAnsi="Arial TUR"/>
          <w:b/>
          <w:bCs/>
          <w:sz w:val="26"/>
          <w:szCs w:val="26"/>
          <w:rtl/>
        </w:rPr>
      </w:pPr>
      <w:r w:rsidRPr="00FB4EA8">
        <w:rPr>
          <w:rFonts w:ascii="Arial TUR" w:hAnsi="Arial TUR" w:hint="cs"/>
          <w:b/>
          <w:bCs/>
          <w:sz w:val="26"/>
          <w:szCs w:val="26"/>
          <w:rtl/>
        </w:rPr>
        <w:t>"</w:t>
      </w:r>
      <w:r w:rsidRPr="00FB4EA8">
        <w:rPr>
          <w:rFonts w:ascii="Arial TUR" w:hAnsi="Arial TUR" w:hint="eastAsia"/>
          <w:b/>
          <w:bCs/>
          <w:sz w:val="26"/>
          <w:szCs w:val="26"/>
          <w:rtl/>
        </w:rPr>
        <w:t>בית</w:t>
      </w:r>
      <w:r w:rsidRPr="00FB4EA8">
        <w:rPr>
          <w:rFonts w:ascii="Arial TUR" w:hAnsi="Arial TUR"/>
          <w:b/>
          <w:bCs/>
          <w:sz w:val="26"/>
          <w:szCs w:val="26"/>
          <w:rtl/>
        </w:rPr>
        <w:t>-</w:t>
      </w:r>
      <w:r w:rsidRPr="00FB4EA8">
        <w:rPr>
          <w:rFonts w:ascii="Arial TUR" w:hAnsi="Arial TUR" w:hint="eastAsia"/>
          <w:b/>
          <w:bCs/>
          <w:sz w:val="26"/>
          <w:szCs w:val="26"/>
          <w:rtl/>
        </w:rPr>
        <w:t>המשפט</w:t>
      </w:r>
      <w:r w:rsidRPr="00FB4EA8">
        <w:rPr>
          <w:rFonts w:ascii="Arial TUR" w:hAnsi="Arial TUR"/>
          <w:b/>
          <w:bCs/>
          <w:sz w:val="26"/>
          <w:szCs w:val="26"/>
          <w:rtl/>
        </w:rPr>
        <w:t xml:space="preserve"> </w:t>
      </w:r>
      <w:r w:rsidRPr="00FB4EA8">
        <w:rPr>
          <w:rFonts w:ascii="Arial TUR" w:hAnsi="Arial TUR" w:hint="eastAsia"/>
          <w:b/>
          <w:bCs/>
          <w:sz w:val="26"/>
          <w:szCs w:val="26"/>
          <w:rtl/>
        </w:rPr>
        <w:t>אינו</w:t>
      </w:r>
      <w:r w:rsidRPr="00FB4EA8">
        <w:rPr>
          <w:rFonts w:ascii="Arial TUR" w:hAnsi="Arial TUR"/>
          <w:b/>
          <w:bCs/>
          <w:sz w:val="26"/>
          <w:szCs w:val="26"/>
          <w:rtl/>
        </w:rPr>
        <w:t xml:space="preserve"> </w:t>
      </w:r>
      <w:r w:rsidRPr="00FB4EA8">
        <w:rPr>
          <w:rFonts w:ascii="Arial TUR" w:hAnsi="Arial TUR" w:hint="eastAsia"/>
          <w:b/>
          <w:bCs/>
          <w:sz w:val="26"/>
          <w:szCs w:val="26"/>
          <w:rtl/>
        </w:rPr>
        <w:t>מחויב</w:t>
      </w:r>
      <w:r w:rsidRPr="00FB4EA8">
        <w:rPr>
          <w:rFonts w:ascii="Arial TUR" w:hAnsi="Arial TUR"/>
          <w:b/>
          <w:bCs/>
          <w:sz w:val="26"/>
          <w:szCs w:val="26"/>
          <w:rtl/>
        </w:rPr>
        <w:t xml:space="preserve">, </w:t>
      </w:r>
      <w:r w:rsidRPr="00FB4EA8">
        <w:rPr>
          <w:rFonts w:ascii="Arial TUR" w:hAnsi="Arial TUR" w:hint="eastAsia"/>
          <w:b/>
          <w:bCs/>
          <w:sz w:val="26"/>
          <w:szCs w:val="26"/>
          <w:rtl/>
        </w:rPr>
        <w:t>בשל</w:t>
      </w:r>
      <w:r w:rsidRPr="00FB4EA8">
        <w:rPr>
          <w:rFonts w:ascii="Arial TUR" w:hAnsi="Arial TUR"/>
          <w:b/>
          <w:bCs/>
          <w:sz w:val="26"/>
          <w:szCs w:val="26"/>
          <w:rtl/>
        </w:rPr>
        <w:t xml:space="preserve"> </w:t>
      </w:r>
      <w:r w:rsidRPr="00FB4EA8">
        <w:rPr>
          <w:rFonts w:ascii="Arial TUR" w:hAnsi="Arial TUR" w:hint="eastAsia"/>
          <w:b/>
          <w:bCs/>
          <w:sz w:val="26"/>
          <w:szCs w:val="26"/>
          <w:rtl/>
        </w:rPr>
        <w:t>סתירה</w:t>
      </w:r>
      <w:r w:rsidRPr="00FB4EA8">
        <w:rPr>
          <w:rFonts w:ascii="Arial TUR" w:hAnsi="Arial TUR"/>
          <w:b/>
          <w:bCs/>
          <w:sz w:val="26"/>
          <w:szCs w:val="26"/>
          <w:rtl/>
        </w:rPr>
        <w:t xml:space="preserve"> </w:t>
      </w:r>
      <w:r w:rsidRPr="00FB4EA8">
        <w:rPr>
          <w:rFonts w:ascii="Arial TUR" w:hAnsi="Arial TUR" w:hint="eastAsia"/>
          <w:b/>
          <w:bCs/>
          <w:sz w:val="26"/>
          <w:szCs w:val="26"/>
          <w:rtl/>
        </w:rPr>
        <w:t>זו</w:t>
      </w:r>
      <w:r w:rsidRPr="00FB4EA8">
        <w:rPr>
          <w:rFonts w:ascii="Arial TUR" w:hAnsi="Arial TUR"/>
          <w:b/>
          <w:bCs/>
          <w:sz w:val="26"/>
          <w:szCs w:val="26"/>
          <w:rtl/>
        </w:rPr>
        <w:t xml:space="preserve">, </w:t>
      </w:r>
      <w:r w:rsidRPr="00FB4EA8">
        <w:rPr>
          <w:rFonts w:ascii="Arial TUR" w:hAnsi="Arial TUR" w:hint="eastAsia"/>
          <w:b/>
          <w:bCs/>
          <w:sz w:val="26"/>
          <w:szCs w:val="26"/>
          <w:rtl/>
        </w:rPr>
        <w:t>לדחות</w:t>
      </w:r>
      <w:r w:rsidRPr="00FB4EA8">
        <w:rPr>
          <w:rFonts w:ascii="Arial TUR" w:hAnsi="Arial TUR"/>
          <w:b/>
          <w:bCs/>
          <w:sz w:val="26"/>
          <w:szCs w:val="26"/>
          <w:rtl/>
        </w:rPr>
        <w:t xml:space="preserve"> </w:t>
      </w:r>
      <w:r w:rsidRPr="00FB4EA8">
        <w:rPr>
          <w:rFonts w:ascii="Arial TUR" w:hAnsi="Arial TUR" w:hint="eastAsia"/>
          <w:b/>
          <w:bCs/>
          <w:sz w:val="26"/>
          <w:szCs w:val="26"/>
          <w:rtl/>
        </w:rPr>
        <w:t>את</w:t>
      </w:r>
      <w:r w:rsidRPr="00FB4EA8">
        <w:rPr>
          <w:rFonts w:ascii="Arial TUR" w:hAnsi="Arial TUR"/>
          <w:b/>
          <w:bCs/>
          <w:sz w:val="26"/>
          <w:szCs w:val="26"/>
          <w:rtl/>
        </w:rPr>
        <w:t xml:space="preserve"> </w:t>
      </w:r>
      <w:r w:rsidRPr="00FB4EA8">
        <w:rPr>
          <w:rFonts w:ascii="Arial TUR" w:hAnsi="Arial TUR" w:hint="eastAsia"/>
          <w:b/>
          <w:bCs/>
          <w:sz w:val="26"/>
          <w:szCs w:val="26"/>
          <w:rtl/>
        </w:rPr>
        <w:t>גרסת</w:t>
      </w:r>
      <w:r w:rsidRPr="00FB4EA8">
        <w:rPr>
          <w:rFonts w:ascii="Arial TUR" w:hAnsi="Arial TUR"/>
          <w:b/>
          <w:bCs/>
          <w:sz w:val="26"/>
          <w:szCs w:val="26"/>
          <w:rtl/>
        </w:rPr>
        <w:t xml:space="preserve"> </w:t>
      </w:r>
      <w:r w:rsidRPr="00FB4EA8">
        <w:rPr>
          <w:rFonts w:ascii="Arial TUR" w:hAnsi="Arial TUR" w:hint="eastAsia"/>
          <w:b/>
          <w:bCs/>
          <w:sz w:val="26"/>
          <w:szCs w:val="26"/>
          <w:rtl/>
        </w:rPr>
        <w:t>המתלוננת</w:t>
      </w:r>
      <w:r w:rsidRPr="00FB4EA8">
        <w:rPr>
          <w:rFonts w:ascii="Arial TUR" w:hAnsi="Arial TUR"/>
          <w:b/>
          <w:bCs/>
          <w:sz w:val="26"/>
          <w:szCs w:val="26"/>
          <w:rtl/>
        </w:rPr>
        <w:t xml:space="preserve">, </w:t>
      </w:r>
      <w:r w:rsidRPr="00FB4EA8">
        <w:rPr>
          <w:rFonts w:ascii="Arial TUR" w:hAnsi="Arial TUR" w:hint="eastAsia"/>
          <w:b/>
          <w:bCs/>
          <w:sz w:val="26"/>
          <w:szCs w:val="26"/>
          <w:rtl/>
        </w:rPr>
        <w:t>מניה</w:t>
      </w:r>
      <w:r w:rsidRPr="00FB4EA8">
        <w:rPr>
          <w:rFonts w:ascii="Arial TUR" w:hAnsi="Arial TUR"/>
          <w:b/>
          <w:bCs/>
          <w:sz w:val="26"/>
          <w:szCs w:val="26"/>
          <w:rtl/>
        </w:rPr>
        <w:t xml:space="preserve"> </w:t>
      </w:r>
      <w:r w:rsidRPr="00FB4EA8">
        <w:rPr>
          <w:rFonts w:ascii="Arial TUR" w:hAnsi="Arial TUR" w:hint="eastAsia"/>
          <w:b/>
          <w:bCs/>
          <w:sz w:val="26"/>
          <w:szCs w:val="26"/>
          <w:rtl/>
        </w:rPr>
        <w:t>וביה</w:t>
      </w:r>
      <w:r w:rsidRPr="00FB4EA8">
        <w:rPr>
          <w:rFonts w:ascii="Arial TUR" w:hAnsi="Arial TUR"/>
          <w:b/>
          <w:bCs/>
          <w:sz w:val="26"/>
          <w:szCs w:val="26"/>
          <w:rtl/>
        </w:rPr>
        <w:t xml:space="preserve">, </w:t>
      </w:r>
      <w:r w:rsidRPr="00FB4EA8">
        <w:rPr>
          <w:rFonts w:ascii="Arial TUR" w:hAnsi="Arial TUR" w:hint="eastAsia"/>
          <w:b/>
          <w:bCs/>
          <w:sz w:val="26"/>
          <w:szCs w:val="26"/>
          <w:rtl/>
        </w:rPr>
        <w:t>ולהעדיף</w:t>
      </w:r>
      <w:r w:rsidRPr="00FB4EA8">
        <w:rPr>
          <w:rFonts w:ascii="Arial TUR" w:hAnsi="Arial TUR"/>
          <w:b/>
          <w:bCs/>
          <w:sz w:val="26"/>
          <w:szCs w:val="26"/>
          <w:rtl/>
        </w:rPr>
        <w:t xml:space="preserve"> </w:t>
      </w:r>
      <w:r w:rsidRPr="00FB4EA8">
        <w:rPr>
          <w:rFonts w:ascii="Arial TUR" w:hAnsi="Arial TUR" w:hint="eastAsia"/>
          <w:b/>
          <w:bCs/>
          <w:sz w:val="26"/>
          <w:szCs w:val="26"/>
          <w:rtl/>
        </w:rPr>
        <w:t>תחתיה</w:t>
      </w:r>
      <w:r w:rsidRPr="00FB4EA8">
        <w:rPr>
          <w:rFonts w:ascii="Arial TUR" w:hAnsi="Arial TUR"/>
          <w:b/>
          <w:bCs/>
          <w:sz w:val="26"/>
          <w:szCs w:val="26"/>
          <w:rtl/>
        </w:rPr>
        <w:t xml:space="preserve"> </w:t>
      </w:r>
      <w:r w:rsidRPr="00FB4EA8">
        <w:rPr>
          <w:rFonts w:ascii="Arial TUR" w:hAnsi="Arial TUR" w:hint="eastAsia"/>
          <w:b/>
          <w:bCs/>
          <w:sz w:val="26"/>
          <w:szCs w:val="26"/>
          <w:rtl/>
        </w:rPr>
        <w:t>את</w:t>
      </w:r>
      <w:r w:rsidRPr="00FB4EA8">
        <w:rPr>
          <w:rFonts w:ascii="Arial TUR" w:hAnsi="Arial TUR"/>
          <w:b/>
          <w:bCs/>
          <w:sz w:val="26"/>
          <w:szCs w:val="26"/>
          <w:rtl/>
        </w:rPr>
        <w:t xml:space="preserve"> </w:t>
      </w:r>
      <w:r w:rsidRPr="00FB4EA8">
        <w:rPr>
          <w:rFonts w:ascii="Arial TUR" w:hAnsi="Arial TUR" w:hint="eastAsia"/>
          <w:b/>
          <w:bCs/>
          <w:sz w:val="26"/>
          <w:szCs w:val="26"/>
          <w:rtl/>
        </w:rPr>
        <w:t>גרסתו</w:t>
      </w:r>
      <w:r w:rsidRPr="00FB4EA8">
        <w:rPr>
          <w:rFonts w:ascii="Arial TUR" w:hAnsi="Arial TUR"/>
          <w:b/>
          <w:bCs/>
          <w:sz w:val="26"/>
          <w:szCs w:val="26"/>
          <w:rtl/>
        </w:rPr>
        <w:t xml:space="preserve"> </w:t>
      </w:r>
      <w:r w:rsidRPr="00FB4EA8">
        <w:rPr>
          <w:rFonts w:ascii="Arial TUR" w:hAnsi="Arial TUR" w:hint="eastAsia"/>
          <w:b/>
          <w:bCs/>
          <w:sz w:val="26"/>
          <w:szCs w:val="26"/>
          <w:rtl/>
        </w:rPr>
        <w:t>של</w:t>
      </w:r>
      <w:r w:rsidRPr="00FB4EA8">
        <w:rPr>
          <w:rFonts w:ascii="Arial TUR" w:hAnsi="Arial TUR"/>
          <w:b/>
          <w:bCs/>
          <w:sz w:val="26"/>
          <w:szCs w:val="26"/>
          <w:rtl/>
        </w:rPr>
        <w:t xml:space="preserve"> </w:t>
      </w:r>
      <w:r w:rsidRPr="00FB4EA8">
        <w:rPr>
          <w:rFonts w:ascii="Arial TUR" w:hAnsi="Arial TUR" w:hint="eastAsia"/>
          <w:b/>
          <w:bCs/>
          <w:sz w:val="26"/>
          <w:szCs w:val="26"/>
          <w:rtl/>
        </w:rPr>
        <w:t>המערער</w:t>
      </w:r>
      <w:r w:rsidRPr="00FB4EA8">
        <w:rPr>
          <w:rFonts w:ascii="Arial TUR" w:hAnsi="Arial TUR"/>
          <w:b/>
          <w:bCs/>
          <w:sz w:val="26"/>
          <w:szCs w:val="26"/>
          <w:rtl/>
        </w:rPr>
        <w:t xml:space="preserve">. </w:t>
      </w:r>
      <w:r w:rsidRPr="00FB4EA8">
        <w:rPr>
          <w:rFonts w:ascii="Arial TUR" w:hAnsi="Arial TUR" w:hint="eastAsia"/>
          <w:b/>
          <w:bCs/>
          <w:sz w:val="26"/>
          <w:szCs w:val="26"/>
          <w:rtl/>
        </w:rPr>
        <w:t>כפי</w:t>
      </w:r>
      <w:r w:rsidRPr="00FB4EA8">
        <w:rPr>
          <w:rFonts w:ascii="Arial TUR" w:hAnsi="Arial TUR"/>
          <w:b/>
          <w:bCs/>
          <w:sz w:val="26"/>
          <w:szCs w:val="26"/>
          <w:rtl/>
        </w:rPr>
        <w:t xml:space="preserve"> </w:t>
      </w:r>
      <w:r w:rsidRPr="00FB4EA8">
        <w:rPr>
          <w:rFonts w:ascii="Arial TUR" w:hAnsi="Arial TUR" w:hint="eastAsia"/>
          <w:b/>
          <w:bCs/>
          <w:sz w:val="26"/>
          <w:szCs w:val="26"/>
          <w:rtl/>
        </w:rPr>
        <w:t>שנפסק</w:t>
      </w:r>
      <w:r w:rsidRPr="00FB4EA8">
        <w:rPr>
          <w:rFonts w:ascii="Arial TUR" w:hAnsi="Arial TUR"/>
          <w:b/>
          <w:bCs/>
          <w:sz w:val="26"/>
          <w:szCs w:val="26"/>
          <w:rtl/>
        </w:rPr>
        <w:t xml:space="preserve">, </w:t>
      </w:r>
      <w:r w:rsidRPr="00FB4EA8">
        <w:rPr>
          <w:rFonts w:ascii="Arial TUR" w:hAnsi="Arial TUR" w:hint="eastAsia"/>
          <w:b/>
          <w:bCs/>
          <w:sz w:val="26"/>
          <w:szCs w:val="26"/>
          <w:rtl/>
        </w:rPr>
        <w:t>לא</w:t>
      </w:r>
      <w:r w:rsidRPr="00FB4EA8">
        <w:rPr>
          <w:rFonts w:ascii="Arial TUR" w:hAnsi="Arial TUR"/>
          <w:b/>
          <w:bCs/>
          <w:sz w:val="26"/>
          <w:szCs w:val="26"/>
          <w:rtl/>
        </w:rPr>
        <w:t xml:space="preserve"> </w:t>
      </w:r>
      <w:r w:rsidRPr="00FB4EA8">
        <w:rPr>
          <w:rFonts w:ascii="Arial TUR" w:hAnsi="Arial TUR" w:hint="eastAsia"/>
          <w:b/>
          <w:bCs/>
          <w:sz w:val="26"/>
          <w:szCs w:val="26"/>
          <w:rtl/>
        </w:rPr>
        <w:t>אחת</w:t>
      </w:r>
      <w:r w:rsidRPr="00FB4EA8">
        <w:rPr>
          <w:rFonts w:ascii="Arial TUR" w:hAnsi="Arial TUR"/>
          <w:b/>
          <w:bCs/>
          <w:sz w:val="26"/>
          <w:szCs w:val="26"/>
          <w:rtl/>
        </w:rPr>
        <w:t xml:space="preserve">, </w:t>
      </w:r>
      <w:r w:rsidRPr="00FB4EA8">
        <w:rPr>
          <w:rFonts w:ascii="Arial TUR" w:hAnsi="Arial TUR" w:hint="eastAsia"/>
          <w:b/>
          <w:bCs/>
          <w:sz w:val="26"/>
          <w:szCs w:val="26"/>
          <w:rtl/>
        </w:rPr>
        <w:t>על</w:t>
      </w:r>
      <w:r w:rsidRPr="00FB4EA8">
        <w:rPr>
          <w:rFonts w:ascii="Arial TUR" w:hAnsi="Arial TUR"/>
          <w:b/>
          <w:bCs/>
          <w:sz w:val="26"/>
          <w:szCs w:val="26"/>
          <w:rtl/>
        </w:rPr>
        <w:t>-</w:t>
      </w:r>
      <w:r w:rsidRPr="00FB4EA8">
        <w:rPr>
          <w:rFonts w:ascii="Arial TUR" w:hAnsi="Arial TUR" w:hint="eastAsia"/>
          <w:b/>
          <w:bCs/>
          <w:sz w:val="26"/>
          <w:szCs w:val="26"/>
          <w:rtl/>
        </w:rPr>
        <w:t>ידי</w:t>
      </w:r>
      <w:r w:rsidRPr="00FB4EA8">
        <w:rPr>
          <w:rFonts w:ascii="Arial TUR" w:hAnsi="Arial TUR"/>
          <w:b/>
          <w:bCs/>
          <w:sz w:val="26"/>
          <w:szCs w:val="26"/>
          <w:rtl/>
        </w:rPr>
        <w:t xml:space="preserve"> </w:t>
      </w:r>
      <w:r w:rsidRPr="00FB4EA8">
        <w:rPr>
          <w:rFonts w:ascii="Arial TUR" w:hAnsi="Arial TUR" w:hint="eastAsia"/>
          <w:b/>
          <w:bCs/>
          <w:sz w:val="26"/>
          <w:szCs w:val="26"/>
          <w:rtl/>
        </w:rPr>
        <w:t>בית</w:t>
      </w:r>
      <w:r w:rsidRPr="00FB4EA8">
        <w:rPr>
          <w:rFonts w:ascii="Arial TUR" w:hAnsi="Arial TUR"/>
          <w:b/>
          <w:bCs/>
          <w:sz w:val="26"/>
          <w:szCs w:val="26"/>
          <w:rtl/>
        </w:rPr>
        <w:t>-</w:t>
      </w:r>
      <w:r w:rsidRPr="00FB4EA8">
        <w:rPr>
          <w:rFonts w:ascii="Arial TUR" w:hAnsi="Arial TUR" w:hint="eastAsia"/>
          <w:b/>
          <w:bCs/>
          <w:sz w:val="26"/>
          <w:szCs w:val="26"/>
          <w:rtl/>
        </w:rPr>
        <w:t>משפט</w:t>
      </w:r>
      <w:r w:rsidRPr="00FB4EA8">
        <w:rPr>
          <w:rFonts w:ascii="Arial TUR" w:hAnsi="Arial TUR"/>
          <w:b/>
          <w:bCs/>
          <w:sz w:val="26"/>
          <w:szCs w:val="26"/>
          <w:rtl/>
        </w:rPr>
        <w:t xml:space="preserve"> </w:t>
      </w:r>
      <w:r w:rsidRPr="00FB4EA8">
        <w:rPr>
          <w:rFonts w:ascii="Arial TUR" w:hAnsi="Arial TUR" w:hint="eastAsia"/>
          <w:b/>
          <w:bCs/>
          <w:sz w:val="26"/>
          <w:szCs w:val="26"/>
          <w:rtl/>
        </w:rPr>
        <w:t>זה</w:t>
      </w:r>
      <w:r w:rsidRPr="00FB4EA8">
        <w:rPr>
          <w:rFonts w:ascii="Arial TUR" w:hAnsi="Arial TUR"/>
          <w:b/>
          <w:bCs/>
          <w:sz w:val="26"/>
          <w:szCs w:val="26"/>
          <w:rtl/>
        </w:rPr>
        <w:t xml:space="preserve">, </w:t>
      </w:r>
      <w:r w:rsidRPr="00FB4EA8">
        <w:rPr>
          <w:rFonts w:ascii="Arial TUR" w:hAnsi="Arial TUR" w:hint="eastAsia"/>
          <w:b/>
          <w:bCs/>
          <w:sz w:val="26"/>
          <w:szCs w:val="26"/>
          <w:rtl/>
        </w:rPr>
        <w:t>הערכאה</w:t>
      </w:r>
      <w:r w:rsidRPr="00FB4EA8">
        <w:rPr>
          <w:rFonts w:ascii="Arial TUR" w:hAnsi="Arial TUR"/>
          <w:b/>
          <w:bCs/>
          <w:sz w:val="26"/>
          <w:szCs w:val="26"/>
          <w:rtl/>
        </w:rPr>
        <w:t xml:space="preserve"> </w:t>
      </w:r>
      <w:r w:rsidRPr="00FB4EA8">
        <w:rPr>
          <w:rFonts w:ascii="Arial TUR" w:hAnsi="Arial TUR" w:hint="eastAsia"/>
          <w:b/>
          <w:bCs/>
          <w:sz w:val="26"/>
          <w:szCs w:val="26"/>
          <w:rtl/>
        </w:rPr>
        <w:t>המבררת</w:t>
      </w:r>
      <w:r w:rsidRPr="00FB4EA8">
        <w:rPr>
          <w:rFonts w:ascii="Arial TUR" w:hAnsi="Arial TUR"/>
          <w:b/>
          <w:bCs/>
          <w:sz w:val="26"/>
          <w:szCs w:val="26"/>
          <w:rtl/>
        </w:rPr>
        <w:t xml:space="preserve"> </w:t>
      </w:r>
      <w:r w:rsidRPr="00FB4EA8">
        <w:rPr>
          <w:rFonts w:ascii="Arial TUR" w:hAnsi="Arial TUR" w:hint="eastAsia"/>
          <w:b/>
          <w:bCs/>
          <w:sz w:val="26"/>
          <w:szCs w:val="26"/>
          <w:rtl/>
        </w:rPr>
        <w:t>אינה</w:t>
      </w:r>
      <w:r w:rsidRPr="00FB4EA8">
        <w:rPr>
          <w:rFonts w:ascii="Arial TUR" w:hAnsi="Arial TUR"/>
          <w:b/>
          <w:bCs/>
          <w:sz w:val="26"/>
          <w:szCs w:val="26"/>
          <w:rtl/>
        </w:rPr>
        <w:t xml:space="preserve"> </w:t>
      </w:r>
      <w:r w:rsidRPr="00FB4EA8">
        <w:rPr>
          <w:rFonts w:ascii="Arial TUR" w:hAnsi="Arial TUR" w:hint="eastAsia"/>
          <w:b/>
          <w:bCs/>
          <w:sz w:val="26"/>
          <w:szCs w:val="26"/>
          <w:rtl/>
        </w:rPr>
        <w:t>מצויה</w:t>
      </w:r>
      <w:r w:rsidRPr="00FB4EA8">
        <w:rPr>
          <w:rFonts w:ascii="Arial TUR" w:hAnsi="Arial TUR"/>
          <w:b/>
          <w:bCs/>
          <w:sz w:val="26"/>
          <w:szCs w:val="26"/>
          <w:rtl/>
        </w:rPr>
        <w:t xml:space="preserve"> </w:t>
      </w:r>
      <w:r w:rsidRPr="00FB4EA8">
        <w:rPr>
          <w:rFonts w:ascii="Arial TUR" w:hAnsi="Arial TUR" w:hint="eastAsia"/>
          <w:b/>
          <w:bCs/>
          <w:sz w:val="26"/>
          <w:szCs w:val="26"/>
          <w:rtl/>
        </w:rPr>
        <w:t>במצב</w:t>
      </w:r>
      <w:r w:rsidRPr="00FB4EA8">
        <w:rPr>
          <w:rFonts w:ascii="Arial TUR" w:hAnsi="Arial TUR"/>
          <w:b/>
          <w:bCs/>
          <w:sz w:val="26"/>
          <w:szCs w:val="26"/>
          <w:rtl/>
        </w:rPr>
        <w:t xml:space="preserve"> </w:t>
      </w:r>
      <w:r w:rsidRPr="00FB4EA8">
        <w:rPr>
          <w:rFonts w:ascii="Arial TUR" w:hAnsi="Arial TUR" w:hint="eastAsia"/>
          <w:b/>
          <w:bCs/>
          <w:sz w:val="26"/>
          <w:szCs w:val="26"/>
          <w:rtl/>
        </w:rPr>
        <w:t>בינארי</w:t>
      </w:r>
      <w:r w:rsidRPr="00FB4EA8">
        <w:rPr>
          <w:rFonts w:ascii="Arial TUR" w:hAnsi="Arial TUR"/>
          <w:b/>
          <w:bCs/>
          <w:sz w:val="26"/>
          <w:szCs w:val="26"/>
          <w:rtl/>
        </w:rPr>
        <w:t xml:space="preserve">, </w:t>
      </w:r>
      <w:r w:rsidRPr="00FB4EA8">
        <w:rPr>
          <w:rFonts w:ascii="Arial TUR" w:hAnsi="Arial TUR" w:hint="eastAsia"/>
          <w:b/>
          <w:bCs/>
          <w:sz w:val="26"/>
          <w:szCs w:val="26"/>
          <w:rtl/>
        </w:rPr>
        <w:t>לפיו</w:t>
      </w:r>
      <w:r w:rsidRPr="00FB4EA8">
        <w:rPr>
          <w:rFonts w:ascii="Arial TUR" w:hAnsi="Arial TUR"/>
          <w:b/>
          <w:bCs/>
          <w:sz w:val="26"/>
          <w:szCs w:val="26"/>
          <w:rtl/>
        </w:rPr>
        <w:t xml:space="preserve"> </w:t>
      </w:r>
      <w:r w:rsidRPr="00FB4EA8">
        <w:rPr>
          <w:rFonts w:ascii="Arial TUR" w:hAnsi="Arial TUR" w:hint="eastAsia"/>
          <w:b/>
          <w:bCs/>
          <w:sz w:val="26"/>
          <w:szCs w:val="26"/>
          <w:rtl/>
        </w:rPr>
        <w:t>עומדות</w:t>
      </w:r>
      <w:r w:rsidRPr="00FB4EA8">
        <w:rPr>
          <w:rFonts w:ascii="Arial TUR" w:hAnsi="Arial TUR"/>
          <w:b/>
          <w:bCs/>
          <w:sz w:val="26"/>
          <w:szCs w:val="26"/>
          <w:rtl/>
        </w:rPr>
        <w:t xml:space="preserve"> </w:t>
      </w:r>
      <w:r w:rsidRPr="00FB4EA8">
        <w:rPr>
          <w:rFonts w:ascii="Arial TUR" w:hAnsi="Arial TUR" w:hint="eastAsia"/>
          <w:b/>
          <w:bCs/>
          <w:sz w:val="26"/>
          <w:szCs w:val="26"/>
          <w:rtl/>
        </w:rPr>
        <w:t>בפניה</w:t>
      </w:r>
      <w:r w:rsidRPr="00FB4EA8">
        <w:rPr>
          <w:rFonts w:ascii="Arial TUR" w:hAnsi="Arial TUR"/>
          <w:b/>
          <w:bCs/>
          <w:sz w:val="26"/>
          <w:szCs w:val="26"/>
          <w:rtl/>
        </w:rPr>
        <w:t xml:space="preserve"> </w:t>
      </w:r>
      <w:r w:rsidRPr="00FB4EA8">
        <w:rPr>
          <w:rFonts w:ascii="Arial TUR" w:hAnsi="Arial TUR" w:hint="eastAsia"/>
          <w:b/>
          <w:bCs/>
          <w:sz w:val="26"/>
          <w:szCs w:val="26"/>
          <w:rtl/>
        </w:rPr>
        <w:t>שתי</w:t>
      </w:r>
      <w:r w:rsidRPr="00FB4EA8">
        <w:rPr>
          <w:rFonts w:ascii="Arial TUR" w:hAnsi="Arial TUR"/>
          <w:b/>
          <w:bCs/>
          <w:sz w:val="26"/>
          <w:szCs w:val="26"/>
          <w:rtl/>
        </w:rPr>
        <w:t xml:space="preserve"> </w:t>
      </w:r>
      <w:r w:rsidRPr="00FB4EA8">
        <w:rPr>
          <w:rFonts w:ascii="Arial TUR" w:hAnsi="Arial TUR" w:hint="eastAsia"/>
          <w:b/>
          <w:bCs/>
          <w:sz w:val="26"/>
          <w:szCs w:val="26"/>
          <w:rtl/>
        </w:rPr>
        <w:t>אפשרויות</w:t>
      </w:r>
      <w:r w:rsidRPr="00FB4EA8">
        <w:rPr>
          <w:rFonts w:ascii="Arial TUR" w:hAnsi="Arial TUR"/>
          <w:b/>
          <w:bCs/>
          <w:sz w:val="26"/>
          <w:szCs w:val="26"/>
          <w:rtl/>
        </w:rPr>
        <w:t xml:space="preserve"> </w:t>
      </w:r>
      <w:r w:rsidRPr="00FB4EA8">
        <w:rPr>
          <w:rFonts w:ascii="Arial TUR" w:hAnsi="Arial TUR" w:hint="eastAsia"/>
          <w:b/>
          <w:bCs/>
          <w:sz w:val="26"/>
          <w:szCs w:val="26"/>
          <w:rtl/>
        </w:rPr>
        <w:t>והן</w:t>
      </w:r>
      <w:r w:rsidRPr="00FB4EA8">
        <w:rPr>
          <w:rFonts w:ascii="Arial TUR" w:hAnsi="Arial TUR"/>
          <w:b/>
          <w:bCs/>
          <w:sz w:val="26"/>
          <w:szCs w:val="26"/>
          <w:rtl/>
        </w:rPr>
        <w:t xml:space="preserve"> </w:t>
      </w:r>
      <w:r w:rsidRPr="00FB4EA8">
        <w:rPr>
          <w:rFonts w:ascii="Arial TUR" w:hAnsi="Arial TUR" w:hint="eastAsia"/>
          <w:b/>
          <w:bCs/>
          <w:sz w:val="26"/>
          <w:szCs w:val="26"/>
          <w:rtl/>
        </w:rPr>
        <w:t>בלבד</w:t>
      </w:r>
      <w:r w:rsidRPr="00FB4EA8">
        <w:rPr>
          <w:rFonts w:ascii="Arial TUR" w:hAnsi="Arial TUR"/>
          <w:b/>
          <w:bCs/>
          <w:sz w:val="26"/>
          <w:szCs w:val="26"/>
          <w:rtl/>
        </w:rPr>
        <w:t xml:space="preserve"> (</w:t>
      </w:r>
      <w:r w:rsidRPr="00FB4EA8">
        <w:rPr>
          <w:rFonts w:ascii="Arial TUR" w:hAnsi="Arial TUR" w:hint="eastAsia"/>
          <w:b/>
          <w:bCs/>
          <w:sz w:val="26"/>
          <w:szCs w:val="26"/>
          <w:rtl/>
        </w:rPr>
        <w:t>היינו</w:t>
      </w:r>
      <w:r w:rsidRPr="00FB4EA8">
        <w:rPr>
          <w:rFonts w:ascii="Arial TUR" w:hAnsi="Arial TUR"/>
          <w:b/>
          <w:bCs/>
          <w:sz w:val="26"/>
          <w:szCs w:val="26"/>
          <w:rtl/>
        </w:rPr>
        <w:t xml:space="preserve">: </w:t>
      </w:r>
      <w:r w:rsidRPr="00FB4EA8">
        <w:rPr>
          <w:rFonts w:ascii="Arial TUR" w:hAnsi="Arial TUR" w:hint="eastAsia"/>
          <w:b/>
          <w:bCs/>
          <w:sz w:val="26"/>
          <w:szCs w:val="26"/>
          <w:rtl/>
        </w:rPr>
        <w:t>קבלתה</w:t>
      </w:r>
      <w:r w:rsidRPr="00FB4EA8">
        <w:rPr>
          <w:rFonts w:ascii="Arial TUR" w:hAnsi="Arial TUR"/>
          <w:b/>
          <w:bCs/>
          <w:sz w:val="26"/>
          <w:szCs w:val="26"/>
          <w:rtl/>
        </w:rPr>
        <w:t xml:space="preserve"> </w:t>
      </w:r>
      <w:r w:rsidRPr="00FB4EA8">
        <w:rPr>
          <w:rFonts w:ascii="Arial TUR" w:hAnsi="Arial TUR" w:hint="eastAsia"/>
          <w:b/>
          <w:bCs/>
          <w:sz w:val="26"/>
          <w:szCs w:val="26"/>
          <w:rtl/>
        </w:rPr>
        <w:t>של</w:t>
      </w:r>
      <w:r w:rsidRPr="00FB4EA8">
        <w:rPr>
          <w:rFonts w:ascii="Arial TUR" w:hAnsi="Arial TUR"/>
          <w:b/>
          <w:bCs/>
          <w:sz w:val="26"/>
          <w:szCs w:val="26"/>
          <w:rtl/>
        </w:rPr>
        <w:t xml:space="preserve"> </w:t>
      </w:r>
      <w:r w:rsidRPr="00FB4EA8">
        <w:rPr>
          <w:rFonts w:ascii="Arial TUR" w:hAnsi="Arial TUR" w:hint="eastAsia"/>
          <w:b/>
          <w:bCs/>
          <w:sz w:val="26"/>
          <w:szCs w:val="26"/>
          <w:rtl/>
        </w:rPr>
        <w:t>הגרסה</w:t>
      </w:r>
      <w:r w:rsidRPr="00FB4EA8">
        <w:rPr>
          <w:rFonts w:ascii="Arial TUR" w:hAnsi="Arial TUR"/>
          <w:b/>
          <w:bCs/>
          <w:sz w:val="26"/>
          <w:szCs w:val="26"/>
          <w:rtl/>
        </w:rPr>
        <w:t xml:space="preserve"> </w:t>
      </w:r>
      <w:r w:rsidRPr="00FB4EA8">
        <w:rPr>
          <w:rFonts w:ascii="Arial TUR" w:hAnsi="Arial TUR" w:hint="eastAsia"/>
          <w:b/>
          <w:bCs/>
          <w:sz w:val="26"/>
          <w:szCs w:val="26"/>
          <w:rtl/>
        </w:rPr>
        <w:t>האחת</w:t>
      </w:r>
      <w:r w:rsidRPr="00FB4EA8">
        <w:rPr>
          <w:rFonts w:ascii="Arial TUR" w:hAnsi="Arial TUR"/>
          <w:b/>
          <w:bCs/>
          <w:sz w:val="26"/>
          <w:szCs w:val="26"/>
          <w:rtl/>
        </w:rPr>
        <w:t xml:space="preserve"> </w:t>
      </w:r>
      <w:r w:rsidRPr="00FB4EA8">
        <w:rPr>
          <w:rFonts w:ascii="Arial TUR" w:hAnsi="Arial TUR" w:hint="eastAsia"/>
          <w:b/>
          <w:bCs/>
          <w:sz w:val="26"/>
          <w:szCs w:val="26"/>
          <w:rtl/>
        </w:rPr>
        <w:t>תוך</w:t>
      </w:r>
      <w:r w:rsidRPr="00FB4EA8">
        <w:rPr>
          <w:rFonts w:ascii="Arial TUR" w:hAnsi="Arial TUR"/>
          <w:b/>
          <w:bCs/>
          <w:sz w:val="26"/>
          <w:szCs w:val="26"/>
          <w:rtl/>
        </w:rPr>
        <w:t xml:space="preserve"> </w:t>
      </w:r>
      <w:r w:rsidRPr="00FB4EA8">
        <w:rPr>
          <w:rFonts w:ascii="Arial TUR" w:hAnsi="Arial TUR" w:hint="eastAsia"/>
          <w:b/>
          <w:bCs/>
          <w:sz w:val="26"/>
          <w:szCs w:val="26"/>
          <w:rtl/>
        </w:rPr>
        <w:t>דחיית</w:t>
      </w:r>
      <w:r w:rsidRPr="00FB4EA8">
        <w:rPr>
          <w:rFonts w:ascii="Arial TUR" w:hAnsi="Arial TUR"/>
          <w:b/>
          <w:bCs/>
          <w:sz w:val="26"/>
          <w:szCs w:val="26"/>
          <w:rtl/>
        </w:rPr>
        <w:t xml:space="preserve"> </w:t>
      </w:r>
      <w:r w:rsidRPr="00FB4EA8">
        <w:rPr>
          <w:rFonts w:ascii="Arial TUR" w:hAnsi="Arial TUR" w:hint="eastAsia"/>
          <w:b/>
          <w:bCs/>
          <w:sz w:val="26"/>
          <w:szCs w:val="26"/>
          <w:rtl/>
        </w:rPr>
        <w:t>הגרסה</w:t>
      </w:r>
      <w:r w:rsidRPr="00FB4EA8">
        <w:rPr>
          <w:rFonts w:ascii="Arial TUR" w:hAnsi="Arial TUR"/>
          <w:b/>
          <w:bCs/>
          <w:sz w:val="26"/>
          <w:szCs w:val="26"/>
          <w:rtl/>
        </w:rPr>
        <w:t xml:space="preserve"> </w:t>
      </w:r>
      <w:r w:rsidRPr="00FB4EA8">
        <w:rPr>
          <w:rFonts w:ascii="Arial TUR" w:hAnsi="Arial TUR" w:hint="eastAsia"/>
          <w:b/>
          <w:bCs/>
          <w:sz w:val="26"/>
          <w:szCs w:val="26"/>
          <w:rtl/>
        </w:rPr>
        <w:t>האחרת</w:t>
      </w:r>
      <w:r w:rsidRPr="00FB4EA8">
        <w:rPr>
          <w:rFonts w:ascii="Arial TUR" w:hAnsi="Arial TUR"/>
          <w:b/>
          <w:bCs/>
          <w:sz w:val="26"/>
          <w:szCs w:val="26"/>
          <w:rtl/>
        </w:rPr>
        <w:t xml:space="preserve"> </w:t>
      </w:r>
      <w:r w:rsidRPr="00FB4EA8">
        <w:rPr>
          <w:rFonts w:ascii="Arial TUR" w:hAnsi="Arial TUR" w:hint="eastAsia"/>
          <w:b/>
          <w:bCs/>
          <w:sz w:val="26"/>
          <w:szCs w:val="26"/>
          <w:rtl/>
        </w:rPr>
        <w:t>במלואה</w:t>
      </w:r>
      <w:r w:rsidRPr="00FB4EA8">
        <w:rPr>
          <w:rFonts w:ascii="Arial TUR" w:hAnsi="Arial TUR"/>
          <w:b/>
          <w:bCs/>
          <w:sz w:val="26"/>
          <w:szCs w:val="26"/>
          <w:rtl/>
        </w:rPr>
        <w:t xml:space="preserve">), </w:t>
      </w:r>
      <w:r w:rsidRPr="00FB4EA8">
        <w:rPr>
          <w:rFonts w:ascii="Arial TUR" w:hAnsi="Arial TUR" w:hint="eastAsia"/>
          <w:b/>
          <w:bCs/>
          <w:sz w:val="26"/>
          <w:szCs w:val="26"/>
          <w:rtl/>
        </w:rPr>
        <w:t>אלא</w:t>
      </w:r>
      <w:r w:rsidRPr="00FB4EA8">
        <w:rPr>
          <w:rFonts w:ascii="Arial TUR" w:hAnsi="Arial TUR"/>
          <w:b/>
          <w:bCs/>
          <w:sz w:val="26"/>
          <w:szCs w:val="26"/>
          <w:rtl/>
        </w:rPr>
        <w:t xml:space="preserve"> </w:t>
      </w:r>
      <w:r w:rsidRPr="00FB4EA8">
        <w:rPr>
          <w:rFonts w:ascii="Arial TUR" w:hAnsi="Arial TUR" w:hint="eastAsia"/>
          <w:b/>
          <w:bCs/>
          <w:sz w:val="26"/>
          <w:szCs w:val="26"/>
          <w:rtl/>
        </w:rPr>
        <w:t>שהיא</w:t>
      </w:r>
      <w:r w:rsidRPr="00FB4EA8">
        <w:rPr>
          <w:rFonts w:ascii="Arial TUR" w:hAnsi="Arial TUR"/>
          <w:b/>
          <w:bCs/>
          <w:sz w:val="26"/>
          <w:szCs w:val="26"/>
          <w:rtl/>
        </w:rPr>
        <w:t xml:space="preserve"> </w:t>
      </w:r>
      <w:r w:rsidRPr="00FB4EA8">
        <w:rPr>
          <w:rFonts w:ascii="Arial TUR" w:hAnsi="Arial TUR" w:hint="eastAsia"/>
          <w:b/>
          <w:bCs/>
          <w:sz w:val="26"/>
          <w:szCs w:val="26"/>
          <w:rtl/>
        </w:rPr>
        <w:t>רשאית</w:t>
      </w:r>
      <w:r w:rsidRPr="00FB4EA8">
        <w:rPr>
          <w:rFonts w:ascii="Arial TUR" w:hAnsi="Arial TUR"/>
          <w:b/>
          <w:bCs/>
          <w:sz w:val="26"/>
          <w:szCs w:val="26"/>
          <w:rtl/>
        </w:rPr>
        <w:t xml:space="preserve"> </w:t>
      </w:r>
      <w:r w:rsidRPr="00FB4EA8">
        <w:rPr>
          <w:rFonts w:ascii="Arial TUR" w:hAnsi="Arial TUR" w:hint="eastAsia"/>
          <w:b/>
          <w:bCs/>
          <w:sz w:val="26"/>
          <w:szCs w:val="26"/>
          <w:rtl/>
        </w:rPr>
        <w:t>לפצל</w:t>
      </w:r>
      <w:r w:rsidRPr="00FB4EA8">
        <w:rPr>
          <w:rFonts w:ascii="Arial TUR" w:hAnsi="Arial TUR"/>
          <w:b/>
          <w:bCs/>
          <w:sz w:val="26"/>
          <w:szCs w:val="26"/>
          <w:rtl/>
        </w:rPr>
        <w:t xml:space="preserve"> </w:t>
      </w:r>
      <w:r w:rsidRPr="00FB4EA8">
        <w:rPr>
          <w:rFonts w:ascii="Arial TUR" w:hAnsi="Arial TUR" w:hint="eastAsia"/>
          <w:b/>
          <w:bCs/>
          <w:sz w:val="26"/>
          <w:szCs w:val="26"/>
          <w:rtl/>
        </w:rPr>
        <w:t>גרסתם</w:t>
      </w:r>
      <w:r w:rsidRPr="00FB4EA8">
        <w:rPr>
          <w:rFonts w:ascii="Arial TUR" w:hAnsi="Arial TUR"/>
          <w:b/>
          <w:bCs/>
          <w:sz w:val="26"/>
          <w:szCs w:val="26"/>
          <w:rtl/>
        </w:rPr>
        <w:t xml:space="preserve"> </w:t>
      </w:r>
      <w:r w:rsidRPr="00FB4EA8">
        <w:rPr>
          <w:rFonts w:ascii="Arial TUR" w:hAnsi="Arial TUR" w:hint="eastAsia"/>
          <w:b/>
          <w:bCs/>
          <w:sz w:val="26"/>
          <w:szCs w:val="26"/>
          <w:rtl/>
        </w:rPr>
        <w:t>של</w:t>
      </w:r>
      <w:r w:rsidRPr="00FB4EA8">
        <w:rPr>
          <w:rFonts w:ascii="Arial TUR" w:hAnsi="Arial TUR"/>
          <w:b/>
          <w:bCs/>
          <w:sz w:val="26"/>
          <w:szCs w:val="26"/>
          <w:rtl/>
        </w:rPr>
        <w:t xml:space="preserve"> </w:t>
      </w:r>
      <w:r w:rsidRPr="00FB4EA8">
        <w:rPr>
          <w:rFonts w:ascii="Arial TUR" w:hAnsi="Arial TUR" w:hint="eastAsia"/>
          <w:b/>
          <w:bCs/>
          <w:sz w:val="26"/>
          <w:szCs w:val="26"/>
          <w:rtl/>
        </w:rPr>
        <w:t>עדים</w:t>
      </w:r>
      <w:r w:rsidRPr="00FB4EA8">
        <w:rPr>
          <w:rFonts w:ascii="Arial TUR" w:hAnsi="Arial TUR"/>
          <w:b/>
          <w:bCs/>
          <w:sz w:val="26"/>
          <w:szCs w:val="26"/>
          <w:rtl/>
        </w:rPr>
        <w:t xml:space="preserve">, </w:t>
      </w:r>
      <w:r w:rsidRPr="00FB4EA8">
        <w:rPr>
          <w:rFonts w:ascii="Arial TUR" w:hAnsi="Arial TUR" w:hint="eastAsia"/>
          <w:b/>
          <w:bCs/>
          <w:sz w:val="26"/>
          <w:szCs w:val="26"/>
          <w:rtl/>
        </w:rPr>
        <w:t>לאמץ</w:t>
      </w:r>
      <w:r w:rsidRPr="00FB4EA8">
        <w:rPr>
          <w:rFonts w:ascii="Arial TUR" w:hAnsi="Arial TUR"/>
          <w:b/>
          <w:bCs/>
          <w:sz w:val="26"/>
          <w:szCs w:val="26"/>
          <w:rtl/>
        </w:rPr>
        <w:t xml:space="preserve"> </w:t>
      </w:r>
      <w:r w:rsidRPr="00FB4EA8">
        <w:rPr>
          <w:rFonts w:ascii="Arial TUR" w:hAnsi="Arial TUR" w:hint="eastAsia"/>
          <w:b/>
          <w:bCs/>
          <w:sz w:val="26"/>
          <w:szCs w:val="26"/>
          <w:rtl/>
        </w:rPr>
        <w:t>חלקים</w:t>
      </w:r>
      <w:r w:rsidRPr="00FB4EA8">
        <w:rPr>
          <w:rFonts w:ascii="Arial TUR" w:hAnsi="Arial TUR"/>
          <w:b/>
          <w:bCs/>
          <w:sz w:val="26"/>
          <w:szCs w:val="26"/>
          <w:rtl/>
        </w:rPr>
        <w:t xml:space="preserve"> </w:t>
      </w:r>
      <w:r w:rsidRPr="00FB4EA8">
        <w:rPr>
          <w:rFonts w:ascii="Arial TUR" w:hAnsi="Arial TUR" w:hint="eastAsia"/>
          <w:b/>
          <w:bCs/>
          <w:sz w:val="26"/>
          <w:szCs w:val="26"/>
          <w:rtl/>
        </w:rPr>
        <w:t>מתוכה</w:t>
      </w:r>
      <w:r w:rsidRPr="00FB4EA8">
        <w:rPr>
          <w:rFonts w:ascii="Arial TUR" w:hAnsi="Arial TUR"/>
          <w:b/>
          <w:bCs/>
          <w:sz w:val="26"/>
          <w:szCs w:val="26"/>
          <w:rtl/>
        </w:rPr>
        <w:t xml:space="preserve">, </w:t>
      </w:r>
      <w:r w:rsidRPr="00FB4EA8">
        <w:rPr>
          <w:rFonts w:ascii="Arial TUR" w:hAnsi="Arial TUR" w:hint="eastAsia"/>
          <w:b/>
          <w:bCs/>
          <w:sz w:val="26"/>
          <w:szCs w:val="26"/>
          <w:rtl/>
        </w:rPr>
        <w:t>ולדחות</w:t>
      </w:r>
      <w:r w:rsidRPr="00FB4EA8">
        <w:rPr>
          <w:rFonts w:ascii="Arial TUR" w:hAnsi="Arial TUR"/>
          <w:b/>
          <w:bCs/>
          <w:sz w:val="26"/>
          <w:szCs w:val="26"/>
          <w:rtl/>
        </w:rPr>
        <w:t xml:space="preserve"> </w:t>
      </w:r>
      <w:r w:rsidRPr="00FB4EA8">
        <w:rPr>
          <w:rFonts w:ascii="Arial TUR" w:hAnsi="Arial TUR" w:hint="eastAsia"/>
          <w:b/>
          <w:bCs/>
          <w:sz w:val="26"/>
          <w:szCs w:val="26"/>
          <w:rtl/>
        </w:rPr>
        <w:t>חלקים</w:t>
      </w:r>
      <w:r w:rsidRPr="00FB4EA8">
        <w:rPr>
          <w:rFonts w:ascii="Arial TUR" w:hAnsi="Arial TUR"/>
          <w:b/>
          <w:bCs/>
          <w:sz w:val="26"/>
          <w:szCs w:val="26"/>
          <w:rtl/>
        </w:rPr>
        <w:t xml:space="preserve"> </w:t>
      </w:r>
      <w:r w:rsidRPr="00FB4EA8">
        <w:rPr>
          <w:rFonts w:ascii="Arial TUR" w:hAnsi="Arial TUR" w:hint="eastAsia"/>
          <w:b/>
          <w:bCs/>
          <w:sz w:val="26"/>
          <w:szCs w:val="26"/>
          <w:rtl/>
        </w:rPr>
        <w:t>אחרים</w:t>
      </w:r>
      <w:r w:rsidRPr="00FB4EA8">
        <w:rPr>
          <w:rFonts w:ascii="Arial TUR" w:hAnsi="Arial TUR"/>
          <w:b/>
          <w:bCs/>
          <w:sz w:val="26"/>
          <w:szCs w:val="26"/>
          <w:rtl/>
        </w:rPr>
        <w:t xml:space="preserve">. </w:t>
      </w:r>
      <w:r w:rsidRPr="00FB4EA8">
        <w:rPr>
          <w:rFonts w:ascii="Arial TUR" w:hAnsi="Arial TUR" w:hint="eastAsia"/>
          <w:b/>
          <w:bCs/>
          <w:sz w:val="26"/>
          <w:szCs w:val="26"/>
          <w:rtl/>
        </w:rPr>
        <w:t>זה</w:t>
      </w:r>
      <w:r w:rsidRPr="00FB4EA8">
        <w:rPr>
          <w:rFonts w:ascii="Arial TUR" w:hAnsi="Arial TUR"/>
          <w:b/>
          <w:bCs/>
          <w:sz w:val="26"/>
          <w:szCs w:val="26"/>
          <w:rtl/>
        </w:rPr>
        <w:t xml:space="preserve"> </w:t>
      </w:r>
      <w:r w:rsidRPr="00FB4EA8">
        <w:rPr>
          <w:rFonts w:ascii="Arial TUR" w:hAnsi="Arial TUR" w:hint="eastAsia"/>
          <w:b/>
          <w:bCs/>
          <w:sz w:val="26"/>
          <w:szCs w:val="26"/>
          <w:rtl/>
        </w:rPr>
        <w:t>הכלל</w:t>
      </w:r>
      <w:r w:rsidRPr="00FB4EA8">
        <w:rPr>
          <w:rFonts w:ascii="Arial TUR" w:hAnsi="Arial TUR"/>
          <w:b/>
          <w:bCs/>
          <w:sz w:val="26"/>
          <w:szCs w:val="26"/>
          <w:rtl/>
        </w:rPr>
        <w:t xml:space="preserve">, </w:t>
      </w:r>
      <w:r w:rsidRPr="00FB4EA8">
        <w:rPr>
          <w:rFonts w:ascii="Arial TUR" w:hAnsi="Arial TUR" w:hint="eastAsia"/>
          <w:b/>
          <w:bCs/>
          <w:sz w:val="26"/>
          <w:szCs w:val="26"/>
          <w:rtl/>
        </w:rPr>
        <w:t>המכונה</w:t>
      </w:r>
      <w:r w:rsidRPr="00FB4EA8">
        <w:rPr>
          <w:rFonts w:ascii="Arial TUR" w:hAnsi="Arial TUR"/>
          <w:b/>
          <w:bCs/>
          <w:sz w:val="26"/>
          <w:szCs w:val="26"/>
          <w:rtl/>
        </w:rPr>
        <w:t xml:space="preserve"> </w:t>
      </w:r>
      <w:r w:rsidRPr="00FB4EA8">
        <w:rPr>
          <w:rFonts w:ascii="Arial TUR" w:hAnsi="Arial TUR" w:hint="eastAsia"/>
          <w:b/>
          <w:bCs/>
          <w:sz w:val="26"/>
          <w:szCs w:val="26"/>
          <w:rtl/>
        </w:rPr>
        <w:t>בשיטתנו</w:t>
      </w:r>
      <w:r w:rsidRPr="00FB4EA8">
        <w:rPr>
          <w:rFonts w:ascii="Arial TUR" w:hAnsi="Arial TUR"/>
          <w:b/>
          <w:bCs/>
          <w:sz w:val="26"/>
          <w:szCs w:val="26"/>
          <w:rtl/>
        </w:rPr>
        <w:t xml:space="preserve"> </w:t>
      </w:r>
      <w:r w:rsidRPr="00FB4EA8">
        <w:rPr>
          <w:rFonts w:hint="cs"/>
          <w:b/>
          <w:bCs/>
          <w:sz w:val="26"/>
          <w:szCs w:val="26"/>
          <w:rtl/>
        </w:rPr>
        <w:t>'</w:t>
      </w:r>
      <w:r w:rsidRPr="00FB4EA8">
        <w:rPr>
          <w:b/>
          <w:bCs/>
          <w:sz w:val="26"/>
          <w:szCs w:val="26"/>
          <w:rtl/>
        </w:rPr>
        <w:t>פלגינן דיבורא</w:t>
      </w:r>
      <w:r w:rsidRPr="00FB4EA8">
        <w:rPr>
          <w:rFonts w:ascii="Arial TUR" w:hAnsi="Arial TUR" w:hint="cs"/>
          <w:b/>
          <w:bCs/>
          <w:sz w:val="26"/>
          <w:szCs w:val="26"/>
          <w:rtl/>
        </w:rPr>
        <w:t>'</w:t>
      </w:r>
      <w:r w:rsidRPr="00FB4EA8">
        <w:rPr>
          <w:rFonts w:ascii="Arial TUR" w:hAnsi="Arial TUR"/>
          <w:b/>
          <w:bCs/>
          <w:sz w:val="26"/>
          <w:szCs w:val="26"/>
          <w:rtl/>
        </w:rPr>
        <w:t xml:space="preserve">, </w:t>
      </w:r>
      <w:r w:rsidRPr="00FB4EA8">
        <w:rPr>
          <w:rFonts w:ascii="Arial TUR" w:hAnsi="Arial TUR" w:hint="eastAsia"/>
          <w:b/>
          <w:bCs/>
          <w:sz w:val="26"/>
          <w:szCs w:val="26"/>
          <w:rtl/>
        </w:rPr>
        <w:t>המאפשר</w:t>
      </w:r>
      <w:r w:rsidRPr="00FB4EA8">
        <w:rPr>
          <w:rFonts w:ascii="Arial TUR" w:hAnsi="Arial TUR"/>
          <w:b/>
          <w:bCs/>
          <w:sz w:val="26"/>
          <w:szCs w:val="26"/>
          <w:rtl/>
        </w:rPr>
        <w:t xml:space="preserve"> </w:t>
      </w:r>
      <w:r w:rsidRPr="00FB4EA8">
        <w:rPr>
          <w:rFonts w:ascii="Arial TUR" w:hAnsi="Arial TUR" w:hint="eastAsia"/>
          <w:b/>
          <w:bCs/>
          <w:sz w:val="26"/>
          <w:szCs w:val="26"/>
          <w:rtl/>
        </w:rPr>
        <w:t>לבית</w:t>
      </w:r>
      <w:r w:rsidRPr="00FB4EA8">
        <w:rPr>
          <w:rFonts w:ascii="Arial TUR" w:hAnsi="Arial TUR"/>
          <w:b/>
          <w:bCs/>
          <w:sz w:val="26"/>
          <w:szCs w:val="26"/>
          <w:rtl/>
        </w:rPr>
        <w:t>-</w:t>
      </w:r>
      <w:r w:rsidRPr="00FB4EA8">
        <w:rPr>
          <w:rFonts w:ascii="Arial TUR" w:hAnsi="Arial TUR" w:hint="eastAsia"/>
          <w:b/>
          <w:bCs/>
          <w:sz w:val="26"/>
          <w:szCs w:val="26"/>
          <w:rtl/>
        </w:rPr>
        <w:t>המשפט</w:t>
      </w:r>
      <w:r w:rsidRPr="00FB4EA8">
        <w:rPr>
          <w:rFonts w:ascii="Arial TUR" w:hAnsi="Arial TUR"/>
          <w:b/>
          <w:bCs/>
          <w:sz w:val="26"/>
          <w:szCs w:val="26"/>
          <w:rtl/>
        </w:rPr>
        <w:t xml:space="preserve"> </w:t>
      </w:r>
      <w:r w:rsidRPr="00FB4EA8">
        <w:rPr>
          <w:rFonts w:hint="cs"/>
          <w:b/>
          <w:bCs/>
          <w:sz w:val="26"/>
          <w:szCs w:val="26"/>
          <w:rtl/>
        </w:rPr>
        <w:t>'</w:t>
      </w:r>
      <w:r w:rsidRPr="00FB4EA8">
        <w:rPr>
          <w:b/>
          <w:bCs/>
          <w:sz w:val="26"/>
          <w:szCs w:val="26"/>
          <w:rtl/>
        </w:rPr>
        <w:t>לערוך סינון בדברי העדות כדי לנסות לבור את הבר מן המוץ ולהבדיל בין האמת לשקר, זאת על ידי היעזרות בראיות קבילות ואמינות אחרות [...] או על פי הגיונם של דברים</w:t>
      </w:r>
      <w:r w:rsidRPr="00FB4EA8">
        <w:rPr>
          <w:rFonts w:ascii="Arial TUR" w:hAnsi="Arial TUR" w:hint="cs"/>
          <w:b/>
          <w:bCs/>
          <w:sz w:val="26"/>
          <w:szCs w:val="26"/>
          <w:rtl/>
        </w:rPr>
        <w:t>'</w:t>
      </w:r>
      <w:r w:rsidRPr="00FB4EA8">
        <w:rPr>
          <w:rFonts w:ascii="Arial TUR" w:hAnsi="Arial TUR"/>
          <w:b/>
          <w:bCs/>
          <w:sz w:val="26"/>
          <w:szCs w:val="26"/>
          <w:rtl/>
        </w:rPr>
        <w:t xml:space="preserve"> (</w:t>
      </w:r>
      <w:hyperlink r:id="rId33" w:history="1">
        <w:r w:rsidR="00D25E74" w:rsidRPr="00D25E74">
          <w:rPr>
            <w:rFonts w:ascii="Arial TUR" w:hAnsi="Arial TUR"/>
            <w:b/>
            <w:bCs/>
            <w:color w:val="0000FF"/>
            <w:sz w:val="26"/>
            <w:szCs w:val="26"/>
            <w:u w:val="single"/>
            <w:rtl/>
          </w:rPr>
          <w:t>ע"פ 526/90 בלזר נ' מדינת ישראל, פ"ד מה</w:t>
        </w:r>
      </w:hyperlink>
      <w:r w:rsidRPr="00FB4EA8">
        <w:rPr>
          <w:rFonts w:ascii="Arial TUR" w:hAnsi="Arial TUR"/>
          <w:b/>
          <w:bCs/>
          <w:sz w:val="26"/>
          <w:szCs w:val="26"/>
          <w:rtl/>
        </w:rPr>
        <w:t>(4), 133, 185 (1991)</w:t>
      </w:r>
      <w:r w:rsidRPr="00FB4EA8">
        <w:rPr>
          <w:rFonts w:ascii="Arial TUR" w:hAnsi="Arial TUR" w:hint="cs"/>
          <w:b/>
          <w:bCs/>
          <w:sz w:val="26"/>
          <w:szCs w:val="26"/>
          <w:rtl/>
        </w:rPr>
        <w:t>".</w:t>
      </w:r>
    </w:p>
    <w:p w14:paraId="6CA6502D" w14:textId="77777777" w:rsidR="003E240A" w:rsidRPr="00FB4EA8" w:rsidRDefault="003E240A" w:rsidP="003E240A">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בחינת עדותה של המתלוננת ואמרותיה מעלה כי היא הקפידה שלא להעצים את תיאור המעשים ולדייק בדבריה. אמנם לא ניתן הסבר לעדות האם, אולם יש לזכור כי המתלוננת היא זו שחוותה את האירועים.</w:t>
      </w:r>
    </w:p>
    <w:p w14:paraId="435EB4C7" w14:textId="77777777" w:rsidR="003E240A" w:rsidRPr="00FB4EA8" w:rsidRDefault="003E240A" w:rsidP="003E240A">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עוד יצויין בעניין זה</w:t>
      </w:r>
      <w:r w:rsidR="00CB15DA">
        <w:rPr>
          <w:rFonts w:cs="David" w:hint="cs"/>
          <w:b w:val="0"/>
          <w:bCs w:val="0"/>
          <w:sz w:val="26"/>
          <w:szCs w:val="26"/>
          <w:u w:val="none"/>
          <w:rtl/>
        </w:rPr>
        <w:t>,</w:t>
      </w:r>
      <w:r w:rsidRPr="00FB4EA8">
        <w:rPr>
          <w:rFonts w:cs="David" w:hint="cs"/>
          <w:b w:val="0"/>
          <w:bCs w:val="0"/>
          <w:sz w:val="26"/>
          <w:szCs w:val="26"/>
          <w:u w:val="none"/>
          <w:rtl/>
        </w:rPr>
        <w:t xml:space="preserve"> שהאם הגיעה לישראל מספר ימים לאחר האירוע ואם אכן ראתה סימנים על צווארה של המתלוננת וייחסה אותם לאירוע, עובדה היא שהמתלוננת לא הציגה את הסימנים במשטרה כסימנים שנגרמו במהלך האונס. </w:t>
      </w:r>
    </w:p>
    <w:p w14:paraId="234A0C63" w14:textId="77777777" w:rsidR="00C2737C" w:rsidRPr="00FB4EA8" w:rsidRDefault="00C2737C" w:rsidP="001938C3">
      <w:pPr>
        <w:pStyle w:val="Title"/>
        <w:shd w:val="clear" w:color="auto" w:fill="auto"/>
        <w:spacing w:after="240" w:line="360" w:lineRule="auto"/>
        <w:ind w:left="0" w:firstLine="0"/>
        <w:jc w:val="both"/>
        <w:rPr>
          <w:rFonts w:cs="David"/>
          <w:sz w:val="26"/>
          <w:szCs w:val="26"/>
          <w:u w:val="none"/>
          <w:rtl/>
        </w:rPr>
      </w:pPr>
      <w:r w:rsidRPr="00FB4EA8">
        <w:rPr>
          <w:rFonts w:cs="David" w:hint="cs"/>
          <w:b w:val="0"/>
          <w:bCs w:val="0"/>
          <w:sz w:val="26"/>
          <w:szCs w:val="26"/>
          <w:u w:val="none"/>
          <w:rtl/>
        </w:rPr>
        <w:t>באשר לדברים שנרשמו מפי המתלוננת בת/17, מהם משתמע, כביכול, שנאשם 2 החדיר אצבעו לאיבר המין של</w:t>
      </w:r>
      <w:r w:rsidR="00513AD4" w:rsidRPr="00FB4EA8">
        <w:rPr>
          <w:rFonts w:cs="David" w:hint="cs"/>
          <w:b w:val="0"/>
          <w:bCs w:val="0"/>
          <w:sz w:val="26"/>
          <w:szCs w:val="26"/>
          <w:u w:val="none"/>
          <w:rtl/>
        </w:rPr>
        <w:t>ה</w:t>
      </w:r>
      <w:r w:rsidRPr="00FB4EA8">
        <w:rPr>
          <w:rFonts w:cs="David" w:hint="cs"/>
          <w:b w:val="0"/>
          <w:bCs w:val="0"/>
          <w:sz w:val="26"/>
          <w:szCs w:val="26"/>
          <w:u w:val="none"/>
          <w:rtl/>
        </w:rPr>
        <w:t xml:space="preserve"> מעל לבגדיה. המתלוננת נחקרה על כך, הכחישה שטענה לחדירה וייחסה את הרושם המוטעה, לטענתה, לאי הבנה הנובעת מקשיי תקשורת. עיון בת/17 מעלה כי נרשם מפי המתלוננת כי </w:t>
      </w:r>
      <w:r w:rsidRPr="00FB4EA8">
        <w:rPr>
          <w:rFonts w:cs="David" w:hint="cs"/>
          <w:sz w:val="26"/>
          <w:szCs w:val="26"/>
          <w:u w:val="none"/>
          <w:rtl/>
        </w:rPr>
        <w:t>"חשוד ב' דחף אותה לפינת החנות והכניס את הידיים ללדן שלה דרך הבגדים".</w:t>
      </w:r>
    </w:p>
    <w:p w14:paraId="6ACA007D" w14:textId="77777777" w:rsidR="009A090C" w:rsidRDefault="009A090C" w:rsidP="009B5CB1">
      <w:pPr>
        <w:pStyle w:val="Title"/>
        <w:shd w:val="clear" w:color="auto" w:fill="auto"/>
        <w:spacing w:after="240" w:line="360" w:lineRule="auto"/>
        <w:ind w:left="0" w:firstLine="0"/>
        <w:jc w:val="both"/>
        <w:rPr>
          <w:rFonts w:cs="David"/>
          <w:b w:val="0"/>
          <w:bCs w:val="0"/>
          <w:sz w:val="26"/>
          <w:szCs w:val="26"/>
          <w:u w:val="none"/>
          <w:rtl/>
        </w:rPr>
      </w:pPr>
    </w:p>
    <w:p w14:paraId="6281A309" w14:textId="77777777" w:rsidR="00BA3A00" w:rsidRPr="00FB4EA8" w:rsidRDefault="009B5CB1" w:rsidP="009B5CB1">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 xml:space="preserve">התיאור שמסרה </w:t>
      </w:r>
      <w:r w:rsidR="00BA3A00" w:rsidRPr="00FB4EA8">
        <w:rPr>
          <w:rFonts w:cs="David" w:hint="cs"/>
          <w:b w:val="0"/>
          <w:bCs w:val="0"/>
          <w:sz w:val="26"/>
          <w:szCs w:val="26"/>
          <w:u w:val="none"/>
          <w:rtl/>
        </w:rPr>
        <w:t xml:space="preserve">בעדותה בבית המשפט בסוגיה זו </w:t>
      </w:r>
      <w:r>
        <w:rPr>
          <w:rFonts w:cs="David" w:hint="cs"/>
          <w:b w:val="0"/>
          <w:bCs w:val="0"/>
          <w:sz w:val="26"/>
          <w:szCs w:val="26"/>
          <w:u w:val="none"/>
          <w:rtl/>
        </w:rPr>
        <w:t xml:space="preserve">יכול שיהווה הסבר לאפשרות של </w:t>
      </w:r>
      <w:r w:rsidR="00BA3A00" w:rsidRPr="00FB4EA8">
        <w:rPr>
          <w:rFonts w:cs="David" w:hint="cs"/>
          <w:b w:val="0"/>
          <w:bCs w:val="0"/>
          <w:sz w:val="26"/>
          <w:szCs w:val="26"/>
          <w:u w:val="none"/>
          <w:rtl/>
        </w:rPr>
        <w:t>טעות בהבנת דבריה:</w:t>
      </w:r>
    </w:p>
    <w:p w14:paraId="22587234" w14:textId="77777777" w:rsidR="00BA3A00" w:rsidRPr="00FB4EA8" w:rsidRDefault="00BA3A00" w:rsidP="001938C3">
      <w:pPr>
        <w:pStyle w:val="Title"/>
        <w:shd w:val="clear" w:color="auto" w:fill="auto"/>
        <w:spacing w:after="240" w:line="360" w:lineRule="auto"/>
        <w:ind w:left="0" w:firstLine="0"/>
        <w:jc w:val="right"/>
        <w:rPr>
          <w:rFonts w:cs="David"/>
          <w:b w:val="0"/>
          <w:bCs w:val="0"/>
          <w:sz w:val="26"/>
          <w:szCs w:val="26"/>
          <w:u w:val="none"/>
          <w:rtl/>
        </w:rPr>
      </w:pPr>
      <w:r w:rsidRPr="00FB4EA8">
        <w:rPr>
          <w:rFonts w:cs="David"/>
          <w:b w:val="0"/>
          <w:bCs w:val="0"/>
          <w:sz w:val="26"/>
          <w:szCs w:val="26"/>
          <w:u w:val="none"/>
        </w:rPr>
        <w:t>"(He) put his hand on my knee and then ran</w:t>
      </w:r>
      <w:r w:rsidR="00513AD4" w:rsidRPr="00FB4EA8">
        <w:rPr>
          <w:rFonts w:cs="David"/>
          <w:b w:val="0"/>
          <w:bCs w:val="0"/>
          <w:sz w:val="26"/>
          <w:szCs w:val="26"/>
          <w:u w:val="none"/>
        </w:rPr>
        <w:t xml:space="preserve"> or</w:t>
      </w:r>
      <w:r w:rsidRPr="00FB4EA8">
        <w:rPr>
          <w:rFonts w:cs="David"/>
          <w:b w:val="0"/>
          <w:bCs w:val="0"/>
          <w:sz w:val="26"/>
          <w:szCs w:val="26"/>
          <w:u w:val="none"/>
        </w:rPr>
        <w:t xml:space="preserve"> like </w:t>
      </w:r>
      <w:r w:rsidR="00513AD4" w:rsidRPr="00FB4EA8">
        <w:rPr>
          <w:rFonts w:cs="David"/>
          <w:b w:val="0"/>
          <w:bCs w:val="0"/>
          <w:sz w:val="26"/>
          <w:szCs w:val="26"/>
          <w:u w:val="none"/>
        </w:rPr>
        <w:t>r</w:t>
      </w:r>
      <w:r w:rsidRPr="00FB4EA8">
        <w:rPr>
          <w:rFonts w:cs="David"/>
          <w:b w:val="0"/>
          <w:bCs w:val="0"/>
          <w:sz w:val="26"/>
          <w:szCs w:val="26"/>
          <w:u w:val="none"/>
        </w:rPr>
        <w:t>an his hand up my leg and grabbed my vagina…".</w:t>
      </w:r>
    </w:p>
    <w:p w14:paraId="3621F7E1" w14:textId="77777777" w:rsidR="00BA3A00" w:rsidRPr="00FB4EA8" w:rsidRDefault="00BA3A00" w:rsidP="001938C3">
      <w:pPr>
        <w:pStyle w:val="Title"/>
        <w:shd w:val="clear" w:color="auto" w:fill="auto"/>
        <w:spacing w:after="240" w:line="360" w:lineRule="auto"/>
        <w:ind w:left="0" w:firstLine="0"/>
        <w:jc w:val="right"/>
        <w:rPr>
          <w:rFonts w:cs="David"/>
          <w:b w:val="0"/>
          <w:bCs w:val="0"/>
          <w:sz w:val="26"/>
          <w:szCs w:val="26"/>
          <w:u w:val="none"/>
          <w:rtl/>
        </w:rPr>
      </w:pPr>
      <w:r w:rsidRPr="00FB4EA8">
        <w:rPr>
          <w:rFonts w:cs="David" w:hint="cs"/>
          <w:b w:val="0"/>
          <w:bCs w:val="0"/>
          <w:sz w:val="26"/>
          <w:szCs w:val="26"/>
          <w:u w:val="none"/>
          <w:rtl/>
        </w:rPr>
        <w:t>(עמ' 41 ש' 3-1).</w:t>
      </w:r>
    </w:p>
    <w:p w14:paraId="502F350D" w14:textId="77777777" w:rsidR="00CB15DA" w:rsidRDefault="003E240A" w:rsidP="00CB15DA">
      <w:pPr>
        <w:pStyle w:val="Title"/>
        <w:shd w:val="clear" w:color="auto" w:fill="auto"/>
        <w:spacing w:after="240" w:line="360" w:lineRule="auto"/>
        <w:ind w:left="0" w:firstLine="0"/>
        <w:jc w:val="both"/>
        <w:rPr>
          <w:rFonts w:cs="David"/>
          <w:sz w:val="26"/>
          <w:szCs w:val="26"/>
          <w:u w:val="none"/>
          <w:rtl/>
        </w:rPr>
      </w:pPr>
      <w:r w:rsidRPr="00FB4EA8">
        <w:rPr>
          <w:rFonts w:cs="David" w:hint="cs"/>
          <w:sz w:val="26"/>
          <w:szCs w:val="26"/>
          <w:u w:val="none"/>
          <w:rtl/>
        </w:rPr>
        <w:t>"במקרים של עבירות מין אין לבחון את גרסת המתלונן בפריזמה שבה נבחנות עדויותיהם של מתלוננים בעבירות אחרות, בית המשפט אינו מצפה מנפגעים בעבירות מין להיות 'מכשיר לדיוק אוטומטי'.</w:t>
      </w:r>
      <w:r w:rsidR="00CB15DA">
        <w:rPr>
          <w:rFonts w:cs="David" w:hint="cs"/>
          <w:sz w:val="26"/>
          <w:szCs w:val="26"/>
          <w:u w:val="none"/>
          <w:rtl/>
        </w:rPr>
        <w:t xml:space="preserve"> </w:t>
      </w:r>
    </w:p>
    <w:p w14:paraId="3E13040C" w14:textId="77777777" w:rsidR="00CB15DA" w:rsidRPr="00FB4EA8" w:rsidRDefault="00CB15DA" w:rsidP="00CB15DA">
      <w:pPr>
        <w:pStyle w:val="Title"/>
        <w:shd w:val="clear" w:color="auto" w:fill="auto"/>
        <w:spacing w:after="240" w:line="360" w:lineRule="auto"/>
        <w:ind w:left="0" w:firstLine="0"/>
        <w:jc w:val="both"/>
        <w:rPr>
          <w:rFonts w:cs="David"/>
          <w:b w:val="0"/>
          <w:bCs w:val="0"/>
          <w:sz w:val="26"/>
          <w:szCs w:val="26"/>
          <w:u w:val="none"/>
          <w:rtl/>
        </w:rPr>
      </w:pPr>
      <w:r>
        <w:rPr>
          <w:rFonts w:cs="David" w:hint="cs"/>
          <w:sz w:val="26"/>
          <w:szCs w:val="26"/>
          <w:u w:val="none"/>
          <w:rtl/>
        </w:rPr>
        <w:t>...</w:t>
      </w:r>
    </w:p>
    <w:p w14:paraId="7A8F0F68" w14:textId="77777777" w:rsidR="003E240A" w:rsidRPr="00FB4EA8" w:rsidRDefault="003E240A" w:rsidP="00090C83">
      <w:pPr>
        <w:pStyle w:val="Title"/>
        <w:shd w:val="clear" w:color="auto" w:fill="auto"/>
        <w:spacing w:after="240" w:line="360" w:lineRule="auto"/>
        <w:ind w:left="720" w:firstLine="0"/>
        <w:jc w:val="both"/>
        <w:rPr>
          <w:rFonts w:cs="David"/>
          <w:b w:val="0"/>
          <w:bCs w:val="0"/>
          <w:sz w:val="26"/>
          <w:szCs w:val="26"/>
          <w:rtl/>
        </w:rPr>
      </w:pPr>
      <w:r w:rsidRPr="00FB4EA8">
        <w:rPr>
          <w:rFonts w:cs="David" w:hint="cs"/>
          <w:sz w:val="26"/>
          <w:szCs w:val="26"/>
          <w:u w:val="none"/>
          <w:rtl/>
        </w:rPr>
        <w:t xml:space="preserve">18. </w:t>
      </w:r>
      <w:r w:rsidRPr="00FB4EA8">
        <w:rPr>
          <w:rFonts w:cs="David"/>
          <w:sz w:val="26"/>
          <w:szCs w:val="26"/>
          <w:u w:val="none"/>
          <w:rtl/>
        </w:rPr>
        <w:t xml:space="preserve">ברם, אספקלריה שונה זו שבה נבחנת גרסתו של קורבן עבירות מין, אינה יכולה להפוך את ההליך הפלילי, אשר במרכזו הנאשם, לפלסתר. מכאן, על בית המשפט להמשיך ולבחון האם נתקיים אותו </w:t>
      </w:r>
      <w:r w:rsidRPr="00FB4EA8">
        <w:rPr>
          <w:rFonts w:cs="David" w:hint="cs"/>
          <w:sz w:val="26"/>
          <w:szCs w:val="26"/>
          <w:u w:val="none"/>
          <w:rtl/>
        </w:rPr>
        <w:t>'</w:t>
      </w:r>
      <w:r w:rsidRPr="00FB4EA8">
        <w:rPr>
          <w:rFonts w:cs="David"/>
          <w:sz w:val="26"/>
          <w:szCs w:val="26"/>
          <w:u w:val="none"/>
          <w:rtl/>
        </w:rPr>
        <w:t>ספק סביר</w:t>
      </w:r>
      <w:r w:rsidRPr="00FB4EA8">
        <w:rPr>
          <w:rFonts w:cs="David" w:hint="cs"/>
          <w:sz w:val="26"/>
          <w:szCs w:val="26"/>
          <w:u w:val="none"/>
          <w:rtl/>
        </w:rPr>
        <w:t>'</w:t>
      </w:r>
      <w:r w:rsidRPr="00FB4EA8">
        <w:rPr>
          <w:rFonts w:cs="David"/>
          <w:sz w:val="26"/>
          <w:szCs w:val="26"/>
          <w:u w:val="none"/>
          <w:rtl/>
        </w:rPr>
        <w:t xml:space="preserve"> הנדרש על פי </w:t>
      </w:r>
      <w:r w:rsidRPr="00D25E74">
        <w:rPr>
          <w:rFonts w:cs="David"/>
          <w:color w:val="000000"/>
          <w:sz w:val="26"/>
          <w:szCs w:val="26"/>
          <w:u w:val="none"/>
          <w:rtl/>
        </w:rPr>
        <w:t>סעיף 34כב</w:t>
      </w:r>
      <w:r w:rsidRPr="00FB4EA8">
        <w:rPr>
          <w:rFonts w:cs="David"/>
          <w:sz w:val="26"/>
          <w:szCs w:val="26"/>
          <w:u w:val="none"/>
          <w:rtl/>
        </w:rPr>
        <w:t xml:space="preserve"> ל</w:t>
      </w:r>
      <w:hyperlink r:id="rId34" w:history="1">
        <w:r w:rsidR="00D25E74" w:rsidRPr="00D25E74">
          <w:rPr>
            <w:rFonts w:cs="David"/>
            <w:color w:val="0000FF"/>
            <w:sz w:val="26"/>
            <w:szCs w:val="26"/>
            <w:rtl/>
          </w:rPr>
          <w:t>חוק העונשין</w:t>
        </w:r>
      </w:hyperlink>
      <w:r w:rsidRPr="00FB4EA8">
        <w:rPr>
          <w:rFonts w:cs="David"/>
          <w:sz w:val="26"/>
          <w:szCs w:val="26"/>
          <w:u w:val="none"/>
          <w:rtl/>
        </w:rPr>
        <w:t>. בעשותו כן, על השופט לבחון האם בעדותו של מתלונן בעבירות מין עדיין ניצב גרעין של אמת, או סיפור ברור ויציב שיש בו כדי לתאר את הטראומה הקשה שהייתה מנת חלקו</w:t>
      </w:r>
      <w:r w:rsidRPr="00FB4EA8">
        <w:rPr>
          <w:rFonts w:cs="David" w:hint="cs"/>
          <w:sz w:val="26"/>
          <w:szCs w:val="26"/>
          <w:u w:val="none"/>
          <w:rtl/>
        </w:rPr>
        <w:t>"</w:t>
      </w:r>
      <w:r w:rsidRPr="00FB4EA8">
        <w:rPr>
          <w:rFonts w:cs="David"/>
          <w:sz w:val="26"/>
          <w:szCs w:val="26"/>
          <w:u w:val="none"/>
          <w:rtl/>
        </w:rPr>
        <w:t>.</w:t>
      </w:r>
    </w:p>
    <w:p w14:paraId="5D4EFAD2" w14:textId="77777777" w:rsidR="003E240A" w:rsidRPr="00FB4EA8" w:rsidRDefault="009B5CB1" w:rsidP="003E240A">
      <w:pPr>
        <w:pStyle w:val="Ruller41"/>
        <w:spacing w:after="240"/>
        <w:ind w:left="720"/>
        <w:rPr>
          <w:rFonts w:cs="David"/>
          <w:b/>
          <w:bCs/>
          <w:spacing w:val="0"/>
          <w:sz w:val="26"/>
          <w:szCs w:val="26"/>
          <w:rtl/>
        </w:rPr>
      </w:pPr>
      <w:r>
        <w:rPr>
          <w:rFonts w:cs="David" w:hint="cs"/>
          <w:b/>
          <w:bCs/>
          <w:spacing w:val="0"/>
          <w:sz w:val="26"/>
          <w:szCs w:val="26"/>
          <w:rtl/>
        </w:rPr>
        <w:t>'</w:t>
      </w:r>
      <w:r w:rsidR="003E240A" w:rsidRPr="00FB4EA8">
        <w:rPr>
          <w:rFonts w:cs="David" w:hint="eastAsia"/>
          <w:b/>
          <w:bCs/>
          <w:spacing w:val="0"/>
          <w:sz w:val="26"/>
          <w:szCs w:val="26"/>
          <w:rtl/>
        </w:rPr>
        <w:t>בעניין</w:t>
      </w:r>
      <w:r w:rsidR="003E240A" w:rsidRPr="00FB4EA8">
        <w:rPr>
          <w:rFonts w:cs="David"/>
          <w:b/>
          <w:bCs/>
          <w:spacing w:val="0"/>
          <w:sz w:val="26"/>
          <w:szCs w:val="26"/>
          <w:rtl/>
        </w:rPr>
        <w:t xml:space="preserve"> </w:t>
      </w:r>
      <w:r w:rsidR="003E240A" w:rsidRPr="00FB4EA8">
        <w:rPr>
          <w:rFonts w:ascii="Times New Roman" w:hAnsi="Times New Roman" w:cs="David"/>
          <w:b/>
          <w:bCs/>
          <w:spacing w:val="0"/>
          <w:sz w:val="26"/>
          <w:szCs w:val="26"/>
          <w:rtl/>
        </w:rPr>
        <w:t>ניימן</w:t>
      </w:r>
      <w:r w:rsidR="003E240A" w:rsidRPr="00FB4EA8">
        <w:rPr>
          <w:rFonts w:cs="David"/>
          <w:b/>
          <w:bCs/>
          <w:spacing w:val="0"/>
          <w:sz w:val="26"/>
          <w:szCs w:val="26"/>
          <w:rtl/>
        </w:rPr>
        <w:t xml:space="preserve">, </w:t>
      </w:r>
      <w:r w:rsidR="003E240A" w:rsidRPr="00FB4EA8">
        <w:rPr>
          <w:rFonts w:cs="David" w:hint="eastAsia"/>
          <w:b/>
          <w:bCs/>
          <w:spacing w:val="0"/>
          <w:sz w:val="26"/>
          <w:szCs w:val="26"/>
          <w:rtl/>
        </w:rPr>
        <w:t>שגם</w:t>
      </w:r>
      <w:r w:rsidR="003E240A" w:rsidRPr="00FB4EA8">
        <w:rPr>
          <w:rFonts w:cs="David"/>
          <w:b/>
          <w:bCs/>
          <w:spacing w:val="0"/>
          <w:sz w:val="26"/>
          <w:szCs w:val="26"/>
          <w:rtl/>
        </w:rPr>
        <w:t xml:space="preserve"> </w:t>
      </w:r>
      <w:r w:rsidR="003E240A" w:rsidRPr="00FB4EA8">
        <w:rPr>
          <w:rFonts w:cs="David" w:hint="eastAsia"/>
          <w:b/>
          <w:bCs/>
          <w:spacing w:val="0"/>
          <w:sz w:val="26"/>
          <w:szCs w:val="26"/>
          <w:rtl/>
        </w:rPr>
        <w:t>בו</w:t>
      </w:r>
      <w:r w:rsidR="003E240A" w:rsidRPr="00FB4EA8">
        <w:rPr>
          <w:rFonts w:cs="David"/>
          <w:b/>
          <w:bCs/>
          <w:spacing w:val="0"/>
          <w:sz w:val="26"/>
          <w:szCs w:val="26"/>
          <w:rtl/>
        </w:rPr>
        <w:t xml:space="preserve"> </w:t>
      </w:r>
      <w:r w:rsidR="003E240A" w:rsidRPr="00FB4EA8">
        <w:rPr>
          <w:rFonts w:cs="David" w:hint="eastAsia"/>
          <w:b/>
          <w:bCs/>
          <w:spacing w:val="0"/>
          <w:sz w:val="26"/>
          <w:szCs w:val="26"/>
          <w:rtl/>
        </w:rPr>
        <w:t>דובר</w:t>
      </w:r>
      <w:r w:rsidR="003E240A" w:rsidRPr="00FB4EA8">
        <w:rPr>
          <w:rFonts w:cs="David"/>
          <w:b/>
          <w:bCs/>
          <w:spacing w:val="0"/>
          <w:sz w:val="26"/>
          <w:szCs w:val="26"/>
          <w:rtl/>
        </w:rPr>
        <w:t xml:space="preserve"> </w:t>
      </w:r>
      <w:r w:rsidR="003E240A" w:rsidRPr="00FB4EA8">
        <w:rPr>
          <w:rFonts w:cs="David" w:hint="eastAsia"/>
          <w:b/>
          <w:bCs/>
          <w:spacing w:val="0"/>
          <w:sz w:val="26"/>
          <w:szCs w:val="26"/>
          <w:rtl/>
        </w:rPr>
        <w:t>בביצוע</w:t>
      </w:r>
      <w:r w:rsidR="003E240A" w:rsidRPr="00FB4EA8">
        <w:rPr>
          <w:rFonts w:cs="David"/>
          <w:b/>
          <w:bCs/>
          <w:spacing w:val="0"/>
          <w:sz w:val="26"/>
          <w:szCs w:val="26"/>
          <w:rtl/>
        </w:rPr>
        <w:t xml:space="preserve"> </w:t>
      </w:r>
      <w:r w:rsidR="003E240A" w:rsidRPr="00FB4EA8">
        <w:rPr>
          <w:rFonts w:cs="David" w:hint="eastAsia"/>
          <w:b/>
          <w:bCs/>
          <w:spacing w:val="0"/>
          <w:sz w:val="26"/>
          <w:szCs w:val="26"/>
          <w:rtl/>
        </w:rPr>
        <w:t>עבירות</w:t>
      </w:r>
      <w:r w:rsidR="003E240A" w:rsidRPr="00FB4EA8">
        <w:rPr>
          <w:rFonts w:cs="David"/>
          <w:b/>
          <w:bCs/>
          <w:spacing w:val="0"/>
          <w:sz w:val="26"/>
          <w:szCs w:val="26"/>
          <w:rtl/>
        </w:rPr>
        <w:t xml:space="preserve"> </w:t>
      </w:r>
      <w:r w:rsidR="003E240A" w:rsidRPr="00FB4EA8">
        <w:rPr>
          <w:rFonts w:cs="David" w:hint="eastAsia"/>
          <w:b/>
          <w:bCs/>
          <w:spacing w:val="0"/>
          <w:sz w:val="26"/>
          <w:szCs w:val="26"/>
          <w:rtl/>
        </w:rPr>
        <w:t>מין</w:t>
      </w:r>
      <w:r w:rsidR="003E240A" w:rsidRPr="00FB4EA8">
        <w:rPr>
          <w:rFonts w:cs="David"/>
          <w:b/>
          <w:bCs/>
          <w:spacing w:val="0"/>
          <w:sz w:val="26"/>
          <w:szCs w:val="26"/>
          <w:rtl/>
        </w:rPr>
        <w:t xml:space="preserve"> </w:t>
      </w:r>
      <w:r w:rsidR="003E240A" w:rsidRPr="00FB4EA8">
        <w:rPr>
          <w:rFonts w:cs="David" w:hint="eastAsia"/>
          <w:b/>
          <w:bCs/>
          <w:spacing w:val="0"/>
          <w:sz w:val="26"/>
          <w:szCs w:val="26"/>
          <w:rtl/>
        </w:rPr>
        <w:t>תוך</w:t>
      </w:r>
      <w:r w:rsidR="003E240A" w:rsidRPr="00FB4EA8">
        <w:rPr>
          <w:rFonts w:cs="David"/>
          <w:b/>
          <w:bCs/>
          <w:spacing w:val="0"/>
          <w:sz w:val="26"/>
          <w:szCs w:val="26"/>
          <w:rtl/>
        </w:rPr>
        <w:t xml:space="preserve"> </w:t>
      </w:r>
      <w:r w:rsidR="003E240A" w:rsidRPr="00FB4EA8">
        <w:rPr>
          <w:rFonts w:cs="David" w:hint="eastAsia"/>
          <w:b/>
          <w:bCs/>
          <w:spacing w:val="0"/>
          <w:sz w:val="26"/>
          <w:szCs w:val="26"/>
          <w:rtl/>
        </w:rPr>
        <w:t>כדי</w:t>
      </w:r>
      <w:r w:rsidR="003E240A" w:rsidRPr="00FB4EA8">
        <w:rPr>
          <w:rFonts w:cs="David"/>
          <w:b/>
          <w:bCs/>
          <w:spacing w:val="0"/>
          <w:sz w:val="26"/>
          <w:szCs w:val="26"/>
          <w:rtl/>
        </w:rPr>
        <w:t xml:space="preserve"> </w:t>
      </w:r>
      <w:r w:rsidR="003E240A" w:rsidRPr="00FB4EA8">
        <w:rPr>
          <w:rFonts w:cs="David" w:hint="eastAsia"/>
          <w:b/>
          <w:bCs/>
          <w:spacing w:val="0"/>
          <w:sz w:val="26"/>
          <w:szCs w:val="26"/>
          <w:rtl/>
        </w:rPr>
        <w:t>ביצוע</w:t>
      </w:r>
      <w:r w:rsidR="003E240A" w:rsidRPr="00FB4EA8">
        <w:rPr>
          <w:rFonts w:cs="David"/>
          <w:b/>
          <w:bCs/>
          <w:spacing w:val="0"/>
          <w:sz w:val="26"/>
          <w:szCs w:val="26"/>
          <w:rtl/>
        </w:rPr>
        <w:t xml:space="preserve"> </w:t>
      </w:r>
      <w:r w:rsidR="003E240A" w:rsidRPr="00FB4EA8">
        <w:rPr>
          <w:rFonts w:cs="David" w:hint="eastAsia"/>
          <w:b/>
          <w:bCs/>
          <w:spacing w:val="0"/>
          <w:sz w:val="26"/>
          <w:szCs w:val="26"/>
          <w:rtl/>
        </w:rPr>
        <w:t>עיסוי</w:t>
      </w:r>
      <w:r w:rsidR="003E240A" w:rsidRPr="00FB4EA8">
        <w:rPr>
          <w:rFonts w:cs="David"/>
          <w:b/>
          <w:bCs/>
          <w:spacing w:val="0"/>
          <w:sz w:val="26"/>
          <w:szCs w:val="26"/>
          <w:rtl/>
        </w:rPr>
        <w:t xml:space="preserve">, </w:t>
      </w:r>
      <w:r w:rsidR="003E240A" w:rsidRPr="00FB4EA8">
        <w:rPr>
          <w:rFonts w:cs="David" w:hint="eastAsia"/>
          <w:b/>
          <w:bCs/>
          <w:spacing w:val="0"/>
          <w:sz w:val="26"/>
          <w:szCs w:val="26"/>
          <w:rtl/>
        </w:rPr>
        <w:t>כאשר</w:t>
      </w:r>
      <w:r w:rsidR="003E240A" w:rsidRPr="00FB4EA8">
        <w:rPr>
          <w:rFonts w:cs="David"/>
          <w:b/>
          <w:bCs/>
          <w:spacing w:val="0"/>
          <w:sz w:val="26"/>
          <w:szCs w:val="26"/>
          <w:rtl/>
        </w:rPr>
        <w:t xml:space="preserve"> </w:t>
      </w:r>
      <w:r w:rsidR="003E240A" w:rsidRPr="00FB4EA8">
        <w:rPr>
          <w:rFonts w:cs="David" w:hint="eastAsia"/>
          <w:b/>
          <w:bCs/>
          <w:spacing w:val="0"/>
          <w:sz w:val="26"/>
          <w:szCs w:val="26"/>
          <w:rtl/>
        </w:rPr>
        <w:t>המתלוננת</w:t>
      </w:r>
      <w:r w:rsidR="003E240A" w:rsidRPr="00FB4EA8">
        <w:rPr>
          <w:rFonts w:cs="David"/>
          <w:b/>
          <w:bCs/>
          <w:spacing w:val="0"/>
          <w:sz w:val="26"/>
          <w:szCs w:val="26"/>
          <w:rtl/>
        </w:rPr>
        <w:t xml:space="preserve"> </w:t>
      </w:r>
      <w:r w:rsidR="003E240A" w:rsidRPr="00FB4EA8">
        <w:rPr>
          <w:rFonts w:cs="David" w:hint="eastAsia"/>
          <w:b/>
          <w:bCs/>
          <w:spacing w:val="0"/>
          <w:sz w:val="26"/>
          <w:szCs w:val="26"/>
          <w:rtl/>
        </w:rPr>
        <w:t>שם</w:t>
      </w:r>
      <w:r w:rsidR="003E240A" w:rsidRPr="00FB4EA8">
        <w:rPr>
          <w:rFonts w:cs="David"/>
          <w:b/>
          <w:bCs/>
          <w:spacing w:val="0"/>
          <w:sz w:val="26"/>
          <w:szCs w:val="26"/>
          <w:rtl/>
        </w:rPr>
        <w:t xml:space="preserve"> </w:t>
      </w:r>
      <w:r w:rsidR="003E240A" w:rsidRPr="00FB4EA8">
        <w:rPr>
          <w:rFonts w:cs="David" w:hint="eastAsia"/>
          <w:b/>
          <w:bCs/>
          <w:spacing w:val="0"/>
          <w:sz w:val="26"/>
          <w:szCs w:val="26"/>
          <w:rtl/>
        </w:rPr>
        <w:t>לא</w:t>
      </w:r>
      <w:r w:rsidR="003E240A" w:rsidRPr="00FB4EA8">
        <w:rPr>
          <w:rFonts w:cs="David"/>
          <w:b/>
          <w:bCs/>
          <w:spacing w:val="0"/>
          <w:sz w:val="26"/>
          <w:szCs w:val="26"/>
          <w:rtl/>
        </w:rPr>
        <w:t xml:space="preserve"> </w:t>
      </w:r>
      <w:r w:rsidR="003E240A" w:rsidRPr="00FB4EA8">
        <w:rPr>
          <w:rFonts w:cs="David" w:hint="eastAsia"/>
          <w:b/>
          <w:bCs/>
          <w:spacing w:val="0"/>
          <w:sz w:val="26"/>
          <w:szCs w:val="26"/>
          <w:rtl/>
        </w:rPr>
        <w:t>התנגדה</w:t>
      </w:r>
      <w:r w:rsidR="003E240A" w:rsidRPr="00FB4EA8">
        <w:rPr>
          <w:rFonts w:cs="David"/>
          <w:b/>
          <w:bCs/>
          <w:spacing w:val="0"/>
          <w:sz w:val="26"/>
          <w:szCs w:val="26"/>
          <w:rtl/>
        </w:rPr>
        <w:t xml:space="preserve"> </w:t>
      </w:r>
      <w:r w:rsidR="003E240A" w:rsidRPr="00FB4EA8">
        <w:rPr>
          <w:rFonts w:cs="David" w:hint="eastAsia"/>
          <w:b/>
          <w:bCs/>
          <w:spacing w:val="0"/>
          <w:sz w:val="26"/>
          <w:szCs w:val="26"/>
          <w:rtl/>
        </w:rPr>
        <w:t>למעשים</w:t>
      </w:r>
      <w:r w:rsidR="003E240A" w:rsidRPr="00FB4EA8">
        <w:rPr>
          <w:rFonts w:cs="David"/>
          <w:b/>
          <w:bCs/>
          <w:spacing w:val="0"/>
          <w:sz w:val="26"/>
          <w:szCs w:val="26"/>
          <w:rtl/>
        </w:rPr>
        <w:t xml:space="preserve"> </w:t>
      </w:r>
      <w:r w:rsidR="003E240A" w:rsidRPr="00FB4EA8">
        <w:rPr>
          <w:rFonts w:cs="David" w:hint="eastAsia"/>
          <w:b/>
          <w:bCs/>
          <w:spacing w:val="0"/>
          <w:sz w:val="26"/>
          <w:szCs w:val="26"/>
          <w:rtl/>
        </w:rPr>
        <w:t>ולא</w:t>
      </w:r>
      <w:r w:rsidR="003E240A" w:rsidRPr="00FB4EA8">
        <w:rPr>
          <w:rFonts w:cs="David"/>
          <w:b/>
          <w:bCs/>
          <w:spacing w:val="0"/>
          <w:sz w:val="26"/>
          <w:szCs w:val="26"/>
          <w:rtl/>
        </w:rPr>
        <w:t xml:space="preserve"> </w:t>
      </w:r>
      <w:r w:rsidR="003E240A" w:rsidRPr="00FB4EA8">
        <w:rPr>
          <w:rFonts w:cs="David" w:hint="eastAsia"/>
          <w:b/>
          <w:bCs/>
          <w:spacing w:val="0"/>
          <w:sz w:val="26"/>
          <w:szCs w:val="26"/>
          <w:rtl/>
        </w:rPr>
        <w:t>צעקה</w:t>
      </w:r>
      <w:r w:rsidR="003E240A" w:rsidRPr="00FB4EA8">
        <w:rPr>
          <w:rFonts w:cs="David"/>
          <w:b/>
          <w:bCs/>
          <w:spacing w:val="0"/>
          <w:sz w:val="26"/>
          <w:szCs w:val="26"/>
          <w:rtl/>
        </w:rPr>
        <w:t xml:space="preserve"> </w:t>
      </w:r>
      <w:r w:rsidR="003E240A" w:rsidRPr="00FB4EA8">
        <w:rPr>
          <w:rFonts w:cs="David" w:hint="eastAsia"/>
          <w:b/>
          <w:bCs/>
          <w:spacing w:val="0"/>
          <w:sz w:val="26"/>
          <w:szCs w:val="26"/>
          <w:rtl/>
        </w:rPr>
        <w:t>לעזרה</w:t>
      </w:r>
      <w:r w:rsidR="003E240A" w:rsidRPr="00FB4EA8">
        <w:rPr>
          <w:rFonts w:cs="David"/>
          <w:b/>
          <w:bCs/>
          <w:spacing w:val="0"/>
          <w:sz w:val="26"/>
          <w:szCs w:val="26"/>
          <w:rtl/>
        </w:rPr>
        <w:t xml:space="preserve">, </w:t>
      </w:r>
      <w:r w:rsidR="003E240A" w:rsidRPr="00FB4EA8">
        <w:rPr>
          <w:rFonts w:cs="David" w:hint="eastAsia"/>
          <w:b/>
          <w:bCs/>
          <w:spacing w:val="0"/>
          <w:sz w:val="26"/>
          <w:szCs w:val="26"/>
          <w:rtl/>
        </w:rPr>
        <w:t>ציינתי</w:t>
      </w:r>
      <w:r w:rsidR="003E240A" w:rsidRPr="00FB4EA8">
        <w:rPr>
          <w:rFonts w:cs="David"/>
          <w:b/>
          <w:bCs/>
          <w:spacing w:val="0"/>
          <w:sz w:val="26"/>
          <w:szCs w:val="26"/>
          <w:rtl/>
        </w:rPr>
        <w:t xml:space="preserve"> </w:t>
      </w:r>
      <w:r w:rsidR="003E240A" w:rsidRPr="00FB4EA8">
        <w:rPr>
          <w:rFonts w:cs="David" w:hint="eastAsia"/>
          <w:b/>
          <w:bCs/>
          <w:spacing w:val="0"/>
          <w:sz w:val="26"/>
          <w:szCs w:val="26"/>
          <w:rtl/>
        </w:rPr>
        <w:t>כי</w:t>
      </w:r>
      <w:r w:rsidR="003E240A" w:rsidRPr="00FB4EA8">
        <w:rPr>
          <w:rFonts w:cs="David"/>
          <w:b/>
          <w:bCs/>
          <w:spacing w:val="0"/>
          <w:sz w:val="26"/>
          <w:szCs w:val="26"/>
          <w:rtl/>
        </w:rPr>
        <w:t>:</w:t>
      </w:r>
      <w:r w:rsidR="003E240A" w:rsidRPr="00FB4EA8">
        <w:rPr>
          <w:rFonts w:cs="David" w:hint="cs"/>
          <w:b/>
          <w:bCs/>
          <w:spacing w:val="0"/>
          <w:sz w:val="26"/>
          <w:szCs w:val="26"/>
          <w:rtl/>
        </w:rPr>
        <w:t xml:space="preserve"> </w:t>
      </w:r>
    </w:p>
    <w:p w14:paraId="39F935D0" w14:textId="77777777" w:rsidR="003E240A" w:rsidRDefault="003E240A" w:rsidP="003E240A">
      <w:pPr>
        <w:pStyle w:val="Ruller41"/>
        <w:spacing w:after="240"/>
        <w:ind w:left="1440"/>
        <w:rPr>
          <w:rFonts w:cs="David"/>
          <w:b/>
          <w:bCs/>
          <w:spacing w:val="0"/>
          <w:sz w:val="26"/>
          <w:szCs w:val="26"/>
          <w:rtl/>
        </w:rPr>
      </w:pPr>
      <w:r w:rsidRPr="00FB4EA8">
        <w:rPr>
          <w:rFonts w:cs="David" w:hint="cs"/>
          <w:b/>
          <w:bCs/>
          <w:spacing w:val="0"/>
          <w:sz w:val="26"/>
          <w:szCs w:val="26"/>
          <w:rtl/>
        </w:rPr>
        <w:t>'</w:t>
      </w:r>
      <w:r w:rsidRPr="00FB4EA8">
        <w:rPr>
          <w:rFonts w:cs="David" w:hint="eastAsia"/>
          <w:b/>
          <w:bCs/>
          <w:spacing w:val="0"/>
          <w:sz w:val="26"/>
          <w:szCs w:val="26"/>
          <w:rtl/>
        </w:rPr>
        <w:t>גישה</w:t>
      </w:r>
      <w:r w:rsidRPr="00FB4EA8">
        <w:rPr>
          <w:rFonts w:cs="David"/>
          <w:b/>
          <w:bCs/>
          <w:spacing w:val="0"/>
          <w:sz w:val="26"/>
          <w:szCs w:val="26"/>
          <w:rtl/>
        </w:rPr>
        <w:t xml:space="preserve"> </w:t>
      </w:r>
      <w:r w:rsidRPr="00FB4EA8">
        <w:rPr>
          <w:rFonts w:cs="David" w:hint="eastAsia"/>
          <w:b/>
          <w:bCs/>
          <w:spacing w:val="0"/>
          <w:sz w:val="26"/>
          <w:szCs w:val="26"/>
          <w:rtl/>
        </w:rPr>
        <w:t>זו</w:t>
      </w:r>
      <w:r w:rsidRPr="00FB4EA8">
        <w:rPr>
          <w:rFonts w:cs="David"/>
          <w:b/>
          <w:bCs/>
          <w:spacing w:val="0"/>
          <w:sz w:val="26"/>
          <w:szCs w:val="26"/>
          <w:rtl/>
        </w:rPr>
        <w:t xml:space="preserve">, </w:t>
      </w:r>
      <w:r w:rsidRPr="00FB4EA8">
        <w:rPr>
          <w:rFonts w:cs="David" w:hint="eastAsia"/>
          <w:b/>
          <w:bCs/>
          <w:spacing w:val="0"/>
          <w:sz w:val="26"/>
          <w:szCs w:val="26"/>
          <w:rtl/>
        </w:rPr>
        <w:t>לפיה</w:t>
      </w:r>
      <w:r w:rsidRPr="00FB4EA8">
        <w:rPr>
          <w:rFonts w:cs="David"/>
          <w:b/>
          <w:bCs/>
          <w:spacing w:val="0"/>
          <w:sz w:val="26"/>
          <w:szCs w:val="26"/>
          <w:rtl/>
        </w:rPr>
        <w:t xml:space="preserve"> </w:t>
      </w:r>
      <w:r w:rsidRPr="00FB4EA8">
        <w:rPr>
          <w:rFonts w:cs="David" w:hint="eastAsia"/>
          <w:b/>
          <w:bCs/>
          <w:spacing w:val="0"/>
          <w:sz w:val="26"/>
          <w:szCs w:val="26"/>
          <w:rtl/>
        </w:rPr>
        <w:t>מצופה</w:t>
      </w:r>
      <w:r w:rsidRPr="00FB4EA8">
        <w:rPr>
          <w:rFonts w:cs="David"/>
          <w:b/>
          <w:bCs/>
          <w:spacing w:val="0"/>
          <w:sz w:val="26"/>
          <w:szCs w:val="26"/>
          <w:rtl/>
        </w:rPr>
        <w:t xml:space="preserve"> </w:t>
      </w:r>
      <w:r w:rsidRPr="00FB4EA8">
        <w:rPr>
          <w:rFonts w:cs="David" w:hint="eastAsia"/>
          <w:b/>
          <w:bCs/>
          <w:spacing w:val="0"/>
          <w:sz w:val="26"/>
          <w:szCs w:val="26"/>
          <w:rtl/>
        </w:rPr>
        <w:t>מנפגע</w:t>
      </w:r>
      <w:r w:rsidRPr="00FB4EA8">
        <w:rPr>
          <w:rFonts w:cs="David"/>
          <w:b/>
          <w:bCs/>
          <w:spacing w:val="0"/>
          <w:sz w:val="26"/>
          <w:szCs w:val="26"/>
          <w:rtl/>
        </w:rPr>
        <w:t xml:space="preserve"> </w:t>
      </w:r>
      <w:r w:rsidRPr="00FB4EA8">
        <w:rPr>
          <w:rFonts w:cs="David" w:hint="eastAsia"/>
          <w:b/>
          <w:bCs/>
          <w:spacing w:val="0"/>
          <w:sz w:val="26"/>
          <w:szCs w:val="26"/>
          <w:rtl/>
        </w:rPr>
        <w:t>עבירת</w:t>
      </w:r>
      <w:r w:rsidRPr="00FB4EA8">
        <w:rPr>
          <w:rFonts w:cs="David"/>
          <w:b/>
          <w:bCs/>
          <w:spacing w:val="0"/>
          <w:sz w:val="26"/>
          <w:szCs w:val="26"/>
          <w:rtl/>
        </w:rPr>
        <w:t xml:space="preserve"> </w:t>
      </w:r>
      <w:r w:rsidRPr="00FB4EA8">
        <w:rPr>
          <w:rFonts w:cs="David" w:hint="eastAsia"/>
          <w:b/>
          <w:bCs/>
          <w:spacing w:val="0"/>
          <w:sz w:val="26"/>
          <w:szCs w:val="26"/>
          <w:rtl/>
        </w:rPr>
        <w:t>מין</w:t>
      </w:r>
      <w:r w:rsidRPr="00FB4EA8">
        <w:rPr>
          <w:rFonts w:cs="David"/>
          <w:b/>
          <w:bCs/>
          <w:spacing w:val="0"/>
          <w:sz w:val="26"/>
          <w:szCs w:val="26"/>
          <w:rtl/>
        </w:rPr>
        <w:t xml:space="preserve"> </w:t>
      </w:r>
      <w:r w:rsidRPr="00FB4EA8">
        <w:rPr>
          <w:rFonts w:cs="David" w:hint="eastAsia"/>
          <w:b/>
          <w:bCs/>
          <w:spacing w:val="0"/>
          <w:sz w:val="26"/>
          <w:szCs w:val="26"/>
          <w:rtl/>
        </w:rPr>
        <w:t>לגלות</w:t>
      </w:r>
      <w:r w:rsidRPr="00FB4EA8">
        <w:rPr>
          <w:rFonts w:cs="David"/>
          <w:b/>
          <w:bCs/>
          <w:spacing w:val="0"/>
          <w:sz w:val="26"/>
          <w:szCs w:val="26"/>
          <w:rtl/>
        </w:rPr>
        <w:t xml:space="preserve"> </w:t>
      </w:r>
      <w:r w:rsidRPr="00FB4EA8">
        <w:rPr>
          <w:rFonts w:cs="David" w:hint="eastAsia"/>
          <w:b/>
          <w:bCs/>
          <w:spacing w:val="0"/>
          <w:sz w:val="26"/>
          <w:szCs w:val="26"/>
          <w:rtl/>
        </w:rPr>
        <w:t>התנגדות</w:t>
      </w:r>
      <w:r w:rsidRPr="00FB4EA8">
        <w:rPr>
          <w:rFonts w:cs="David"/>
          <w:b/>
          <w:bCs/>
          <w:spacing w:val="0"/>
          <w:sz w:val="26"/>
          <w:szCs w:val="26"/>
          <w:rtl/>
        </w:rPr>
        <w:t xml:space="preserve"> </w:t>
      </w:r>
      <w:r w:rsidRPr="00FB4EA8">
        <w:rPr>
          <w:rFonts w:cs="David" w:hint="eastAsia"/>
          <w:b/>
          <w:bCs/>
          <w:spacing w:val="0"/>
          <w:sz w:val="26"/>
          <w:szCs w:val="26"/>
          <w:rtl/>
        </w:rPr>
        <w:t>אקטיבית</w:t>
      </w:r>
      <w:r w:rsidRPr="00FB4EA8">
        <w:rPr>
          <w:rFonts w:cs="David"/>
          <w:b/>
          <w:bCs/>
          <w:spacing w:val="0"/>
          <w:sz w:val="26"/>
          <w:szCs w:val="26"/>
          <w:rtl/>
        </w:rPr>
        <w:t xml:space="preserve"> </w:t>
      </w:r>
      <w:r w:rsidRPr="00FB4EA8">
        <w:rPr>
          <w:rFonts w:cs="David" w:hint="eastAsia"/>
          <w:b/>
          <w:bCs/>
          <w:spacing w:val="0"/>
          <w:sz w:val="26"/>
          <w:szCs w:val="26"/>
          <w:rtl/>
        </w:rPr>
        <w:t>למעשים</w:t>
      </w:r>
      <w:r w:rsidRPr="00FB4EA8">
        <w:rPr>
          <w:rFonts w:cs="David"/>
          <w:b/>
          <w:bCs/>
          <w:spacing w:val="0"/>
          <w:sz w:val="26"/>
          <w:szCs w:val="26"/>
          <w:rtl/>
        </w:rPr>
        <w:t xml:space="preserve"> </w:t>
      </w:r>
      <w:r w:rsidRPr="00FB4EA8">
        <w:rPr>
          <w:rFonts w:cs="David" w:hint="eastAsia"/>
          <w:b/>
          <w:bCs/>
          <w:spacing w:val="0"/>
          <w:sz w:val="26"/>
          <w:szCs w:val="26"/>
          <w:rtl/>
        </w:rPr>
        <w:t>או</w:t>
      </w:r>
      <w:r w:rsidRPr="00FB4EA8">
        <w:rPr>
          <w:rFonts w:cs="David"/>
          <w:b/>
          <w:bCs/>
          <w:spacing w:val="0"/>
          <w:sz w:val="26"/>
          <w:szCs w:val="26"/>
          <w:rtl/>
        </w:rPr>
        <w:t xml:space="preserve"> </w:t>
      </w:r>
      <w:r w:rsidRPr="00FB4EA8">
        <w:rPr>
          <w:rFonts w:cs="David" w:hint="eastAsia"/>
          <w:b/>
          <w:bCs/>
          <w:spacing w:val="0"/>
          <w:sz w:val="26"/>
          <w:szCs w:val="26"/>
          <w:rtl/>
        </w:rPr>
        <w:t>לכל</w:t>
      </w:r>
      <w:r w:rsidRPr="00FB4EA8">
        <w:rPr>
          <w:rFonts w:cs="David"/>
          <w:b/>
          <w:bCs/>
          <w:spacing w:val="0"/>
          <w:sz w:val="26"/>
          <w:szCs w:val="26"/>
          <w:rtl/>
        </w:rPr>
        <w:t xml:space="preserve"> </w:t>
      </w:r>
      <w:r w:rsidRPr="00FB4EA8">
        <w:rPr>
          <w:rFonts w:cs="David" w:hint="eastAsia"/>
          <w:b/>
          <w:bCs/>
          <w:spacing w:val="0"/>
          <w:sz w:val="26"/>
          <w:szCs w:val="26"/>
          <w:rtl/>
        </w:rPr>
        <w:t>הפחות</w:t>
      </w:r>
      <w:r w:rsidRPr="00FB4EA8">
        <w:rPr>
          <w:rFonts w:cs="David"/>
          <w:b/>
          <w:bCs/>
          <w:spacing w:val="0"/>
          <w:sz w:val="26"/>
          <w:szCs w:val="26"/>
          <w:rtl/>
        </w:rPr>
        <w:t xml:space="preserve"> </w:t>
      </w:r>
      <w:r w:rsidRPr="00FB4EA8">
        <w:rPr>
          <w:rFonts w:cs="David" w:hint="eastAsia"/>
          <w:b/>
          <w:bCs/>
          <w:spacing w:val="0"/>
          <w:sz w:val="26"/>
          <w:szCs w:val="26"/>
          <w:rtl/>
        </w:rPr>
        <w:t>להימנע</w:t>
      </w:r>
      <w:r w:rsidRPr="00FB4EA8">
        <w:rPr>
          <w:rFonts w:cs="David"/>
          <w:b/>
          <w:bCs/>
          <w:spacing w:val="0"/>
          <w:sz w:val="26"/>
          <w:szCs w:val="26"/>
          <w:rtl/>
        </w:rPr>
        <w:t xml:space="preserve"> </w:t>
      </w:r>
      <w:r w:rsidRPr="00FB4EA8">
        <w:rPr>
          <w:rFonts w:cs="David" w:hint="eastAsia"/>
          <w:b/>
          <w:bCs/>
          <w:spacing w:val="0"/>
          <w:sz w:val="26"/>
          <w:szCs w:val="26"/>
          <w:rtl/>
        </w:rPr>
        <w:t>מן</w:t>
      </w:r>
      <w:r w:rsidRPr="00FB4EA8">
        <w:rPr>
          <w:rFonts w:cs="David"/>
          <w:b/>
          <w:bCs/>
          <w:spacing w:val="0"/>
          <w:sz w:val="26"/>
          <w:szCs w:val="26"/>
          <w:rtl/>
        </w:rPr>
        <w:t xml:space="preserve"> </w:t>
      </w:r>
      <w:r w:rsidRPr="00FB4EA8">
        <w:rPr>
          <w:rFonts w:cs="David" w:hint="eastAsia"/>
          <w:b/>
          <w:bCs/>
          <w:spacing w:val="0"/>
          <w:sz w:val="26"/>
          <w:szCs w:val="26"/>
          <w:rtl/>
        </w:rPr>
        <w:t>הסיטואציה</w:t>
      </w:r>
      <w:r w:rsidRPr="00FB4EA8">
        <w:rPr>
          <w:rFonts w:cs="David"/>
          <w:b/>
          <w:bCs/>
          <w:spacing w:val="0"/>
          <w:sz w:val="26"/>
          <w:szCs w:val="26"/>
          <w:rtl/>
        </w:rPr>
        <w:t xml:space="preserve"> </w:t>
      </w:r>
      <w:r w:rsidRPr="00FB4EA8">
        <w:rPr>
          <w:rFonts w:cs="David" w:hint="eastAsia"/>
          <w:b/>
          <w:bCs/>
          <w:spacing w:val="0"/>
          <w:sz w:val="26"/>
          <w:szCs w:val="26"/>
          <w:rtl/>
        </w:rPr>
        <w:t>הטראומתית</w:t>
      </w:r>
      <w:r w:rsidRPr="00FB4EA8">
        <w:rPr>
          <w:rFonts w:cs="David"/>
          <w:b/>
          <w:bCs/>
          <w:spacing w:val="0"/>
          <w:sz w:val="26"/>
          <w:szCs w:val="26"/>
          <w:rtl/>
        </w:rPr>
        <w:t xml:space="preserve">, </w:t>
      </w:r>
      <w:r w:rsidRPr="00FB4EA8">
        <w:rPr>
          <w:rFonts w:cs="David" w:hint="eastAsia"/>
          <w:b/>
          <w:bCs/>
          <w:spacing w:val="0"/>
          <w:sz w:val="26"/>
          <w:szCs w:val="26"/>
          <w:rtl/>
        </w:rPr>
        <w:t>אינה</w:t>
      </w:r>
      <w:r w:rsidRPr="00FB4EA8">
        <w:rPr>
          <w:rFonts w:cs="David"/>
          <w:b/>
          <w:bCs/>
          <w:spacing w:val="0"/>
          <w:sz w:val="26"/>
          <w:szCs w:val="26"/>
          <w:rtl/>
        </w:rPr>
        <w:t xml:space="preserve"> </w:t>
      </w:r>
      <w:r w:rsidRPr="00FB4EA8">
        <w:rPr>
          <w:rFonts w:cs="David" w:hint="eastAsia"/>
          <w:b/>
          <w:bCs/>
          <w:spacing w:val="0"/>
          <w:sz w:val="26"/>
          <w:szCs w:val="26"/>
          <w:rtl/>
        </w:rPr>
        <w:t>מתיישבת</w:t>
      </w:r>
      <w:r w:rsidRPr="00FB4EA8">
        <w:rPr>
          <w:rFonts w:cs="David"/>
          <w:b/>
          <w:bCs/>
          <w:spacing w:val="0"/>
          <w:sz w:val="26"/>
          <w:szCs w:val="26"/>
          <w:rtl/>
        </w:rPr>
        <w:t xml:space="preserve"> </w:t>
      </w:r>
      <w:r w:rsidRPr="00FB4EA8">
        <w:rPr>
          <w:rFonts w:cs="David" w:hint="eastAsia"/>
          <w:b/>
          <w:bCs/>
          <w:spacing w:val="0"/>
          <w:sz w:val="26"/>
          <w:szCs w:val="26"/>
          <w:rtl/>
        </w:rPr>
        <w:t>עם</w:t>
      </w:r>
      <w:r w:rsidRPr="00FB4EA8">
        <w:rPr>
          <w:rFonts w:cs="David"/>
          <w:b/>
          <w:bCs/>
          <w:spacing w:val="0"/>
          <w:sz w:val="26"/>
          <w:szCs w:val="26"/>
          <w:rtl/>
        </w:rPr>
        <w:t xml:space="preserve"> </w:t>
      </w:r>
      <w:r w:rsidRPr="00FB4EA8">
        <w:rPr>
          <w:rFonts w:cs="David" w:hint="eastAsia"/>
          <w:b/>
          <w:bCs/>
          <w:spacing w:val="0"/>
          <w:sz w:val="26"/>
          <w:szCs w:val="26"/>
          <w:rtl/>
        </w:rPr>
        <w:t>המציאות</w:t>
      </w:r>
      <w:r w:rsidRPr="00FB4EA8">
        <w:rPr>
          <w:rFonts w:cs="David"/>
          <w:b/>
          <w:bCs/>
          <w:spacing w:val="0"/>
          <w:sz w:val="26"/>
          <w:szCs w:val="26"/>
          <w:rtl/>
        </w:rPr>
        <w:t xml:space="preserve"> </w:t>
      </w:r>
      <w:r w:rsidRPr="00FB4EA8">
        <w:rPr>
          <w:rFonts w:cs="David" w:hint="eastAsia"/>
          <w:b/>
          <w:bCs/>
          <w:spacing w:val="0"/>
          <w:sz w:val="26"/>
          <w:szCs w:val="26"/>
          <w:rtl/>
        </w:rPr>
        <w:t>ונסיון</w:t>
      </w:r>
      <w:r w:rsidRPr="00FB4EA8">
        <w:rPr>
          <w:rFonts w:cs="David"/>
          <w:b/>
          <w:bCs/>
          <w:spacing w:val="0"/>
          <w:sz w:val="26"/>
          <w:szCs w:val="26"/>
          <w:rtl/>
        </w:rPr>
        <w:t xml:space="preserve"> </w:t>
      </w:r>
      <w:r w:rsidRPr="00FB4EA8">
        <w:rPr>
          <w:rFonts w:cs="David" w:hint="eastAsia"/>
          <w:b/>
          <w:bCs/>
          <w:spacing w:val="0"/>
          <w:sz w:val="26"/>
          <w:szCs w:val="26"/>
          <w:rtl/>
        </w:rPr>
        <w:t>החיים</w:t>
      </w:r>
      <w:r w:rsidRPr="00FB4EA8">
        <w:rPr>
          <w:rFonts w:cs="David"/>
          <w:b/>
          <w:bCs/>
          <w:spacing w:val="0"/>
          <w:sz w:val="26"/>
          <w:szCs w:val="26"/>
          <w:rtl/>
        </w:rPr>
        <w:t xml:space="preserve">, </w:t>
      </w:r>
      <w:r w:rsidRPr="00FB4EA8">
        <w:rPr>
          <w:rFonts w:cs="David" w:hint="eastAsia"/>
          <w:b/>
          <w:bCs/>
          <w:spacing w:val="0"/>
          <w:sz w:val="26"/>
          <w:szCs w:val="26"/>
          <w:rtl/>
        </w:rPr>
        <w:t>כפי</w:t>
      </w:r>
      <w:r w:rsidRPr="00FB4EA8">
        <w:rPr>
          <w:rFonts w:cs="David"/>
          <w:b/>
          <w:bCs/>
          <w:spacing w:val="0"/>
          <w:sz w:val="26"/>
          <w:szCs w:val="26"/>
          <w:rtl/>
        </w:rPr>
        <w:t xml:space="preserve"> </w:t>
      </w:r>
      <w:r w:rsidRPr="00FB4EA8">
        <w:rPr>
          <w:rFonts w:cs="David" w:hint="eastAsia"/>
          <w:b/>
          <w:bCs/>
          <w:spacing w:val="0"/>
          <w:sz w:val="26"/>
          <w:szCs w:val="26"/>
          <w:rtl/>
        </w:rPr>
        <w:t>שעולה</w:t>
      </w:r>
      <w:r w:rsidRPr="00FB4EA8">
        <w:rPr>
          <w:rFonts w:cs="David"/>
          <w:b/>
          <w:bCs/>
          <w:spacing w:val="0"/>
          <w:sz w:val="26"/>
          <w:szCs w:val="26"/>
          <w:rtl/>
        </w:rPr>
        <w:t xml:space="preserve"> </w:t>
      </w:r>
      <w:r w:rsidRPr="00FB4EA8">
        <w:rPr>
          <w:rFonts w:cs="David" w:hint="eastAsia"/>
          <w:b/>
          <w:bCs/>
          <w:spacing w:val="0"/>
          <w:sz w:val="26"/>
          <w:szCs w:val="26"/>
          <w:rtl/>
        </w:rPr>
        <w:t>מפסיקתו</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בית</w:t>
      </w:r>
      <w:r w:rsidRPr="00FB4EA8">
        <w:rPr>
          <w:rFonts w:cs="David"/>
          <w:b/>
          <w:bCs/>
          <w:spacing w:val="0"/>
          <w:sz w:val="26"/>
          <w:szCs w:val="26"/>
          <w:rtl/>
        </w:rPr>
        <w:t>-</w:t>
      </w:r>
      <w:r w:rsidRPr="00FB4EA8">
        <w:rPr>
          <w:rFonts w:cs="David" w:hint="eastAsia"/>
          <w:b/>
          <w:bCs/>
          <w:spacing w:val="0"/>
          <w:sz w:val="26"/>
          <w:szCs w:val="26"/>
          <w:rtl/>
        </w:rPr>
        <w:t>משפט</w:t>
      </w:r>
      <w:r w:rsidRPr="00FB4EA8">
        <w:rPr>
          <w:rFonts w:cs="David"/>
          <w:b/>
          <w:bCs/>
          <w:spacing w:val="0"/>
          <w:sz w:val="26"/>
          <w:szCs w:val="26"/>
          <w:rtl/>
        </w:rPr>
        <w:t xml:space="preserve"> </w:t>
      </w:r>
      <w:r w:rsidRPr="00FB4EA8">
        <w:rPr>
          <w:rFonts w:cs="David" w:hint="eastAsia"/>
          <w:b/>
          <w:bCs/>
          <w:spacing w:val="0"/>
          <w:sz w:val="26"/>
          <w:szCs w:val="26"/>
          <w:rtl/>
        </w:rPr>
        <w:t>זה</w:t>
      </w:r>
      <w:r w:rsidRPr="00FB4EA8">
        <w:rPr>
          <w:rFonts w:cs="David"/>
          <w:b/>
          <w:bCs/>
          <w:spacing w:val="0"/>
          <w:sz w:val="26"/>
          <w:szCs w:val="26"/>
          <w:rtl/>
        </w:rPr>
        <w:t xml:space="preserve">, </w:t>
      </w:r>
      <w:r w:rsidRPr="00FB4EA8">
        <w:rPr>
          <w:rFonts w:cs="David" w:hint="eastAsia"/>
          <w:b/>
          <w:bCs/>
          <w:spacing w:val="0"/>
          <w:sz w:val="26"/>
          <w:szCs w:val="26"/>
          <w:rtl/>
        </w:rPr>
        <w:t>ואין</w:t>
      </w:r>
      <w:r w:rsidRPr="00FB4EA8">
        <w:rPr>
          <w:rFonts w:cs="David"/>
          <w:b/>
          <w:bCs/>
          <w:spacing w:val="0"/>
          <w:sz w:val="26"/>
          <w:szCs w:val="26"/>
          <w:rtl/>
        </w:rPr>
        <w:t xml:space="preserve"> </w:t>
      </w:r>
      <w:r w:rsidRPr="00FB4EA8">
        <w:rPr>
          <w:rFonts w:cs="David" w:hint="eastAsia"/>
          <w:b/>
          <w:bCs/>
          <w:spacing w:val="0"/>
          <w:sz w:val="26"/>
          <w:szCs w:val="26"/>
          <w:rtl/>
        </w:rPr>
        <w:t>בידי</w:t>
      </w:r>
      <w:r w:rsidRPr="00FB4EA8">
        <w:rPr>
          <w:rFonts w:cs="David"/>
          <w:b/>
          <w:bCs/>
          <w:spacing w:val="0"/>
          <w:sz w:val="26"/>
          <w:szCs w:val="26"/>
          <w:rtl/>
        </w:rPr>
        <w:t xml:space="preserve"> </w:t>
      </w:r>
      <w:r w:rsidRPr="00FB4EA8">
        <w:rPr>
          <w:rFonts w:cs="David" w:hint="eastAsia"/>
          <w:b/>
          <w:bCs/>
          <w:spacing w:val="0"/>
          <w:sz w:val="26"/>
          <w:szCs w:val="26"/>
          <w:rtl/>
        </w:rPr>
        <w:t>לקבלה</w:t>
      </w:r>
      <w:r w:rsidRPr="00FB4EA8">
        <w:rPr>
          <w:rFonts w:cs="David"/>
          <w:b/>
          <w:bCs/>
          <w:spacing w:val="0"/>
          <w:sz w:val="26"/>
          <w:szCs w:val="26"/>
          <w:rtl/>
        </w:rPr>
        <w:t xml:space="preserve">. </w:t>
      </w:r>
      <w:r w:rsidRPr="00FB4EA8">
        <w:rPr>
          <w:rFonts w:cs="David" w:hint="eastAsia"/>
          <w:b/>
          <w:bCs/>
          <w:spacing w:val="0"/>
          <w:sz w:val="26"/>
          <w:szCs w:val="26"/>
          <w:rtl/>
        </w:rPr>
        <w:t>קשת</w:t>
      </w:r>
      <w:r w:rsidRPr="00FB4EA8">
        <w:rPr>
          <w:rFonts w:cs="David"/>
          <w:b/>
          <w:bCs/>
          <w:spacing w:val="0"/>
          <w:sz w:val="26"/>
          <w:szCs w:val="26"/>
          <w:rtl/>
        </w:rPr>
        <w:t xml:space="preserve"> </w:t>
      </w:r>
      <w:r w:rsidRPr="00FB4EA8">
        <w:rPr>
          <w:rFonts w:cs="David" w:hint="eastAsia"/>
          <w:b/>
          <w:bCs/>
          <w:spacing w:val="0"/>
          <w:sz w:val="26"/>
          <w:szCs w:val="26"/>
          <w:rtl/>
        </w:rPr>
        <w:t>התגובות</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נפגעי</w:t>
      </w:r>
      <w:r w:rsidRPr="00FB4EA8">
        <w:rPr>
          <w:rFonts w:cs="David"/>
          <w:b/>
          <w:bCs/>
          <w:spacing w:val="0"/>
          <w:sz w:val="26"/>
          <w:szCs w:val="26"/>
          <w:rtl/>
        </w:rPr>
        <w:t xml:space="preserve"> </w:t>
      </w:r>
      <w:r w:rsidRPr="00FB4EA8">
        <w:rPr>
          <w:rFonts w:cs="David" w:hint="eastAsia"/>
          <w:b/>
          <w:bCs/>
          <w:spacing w:val="0"/>
          <w:sz w:val="26"/>
          <w:szCs w:val="26"/>
          <w:rtl/>
        </w:rPr>
        <w:t>תקיפה</w:t>
      </w:r>
      <w:r w:rsidRPr="00FB4EA8">
        <w:rPr>
          <w:rFonts w:cs="David"/>
          <w:b/>
          <w:bCs/>
          <w:spacing w:val="0"/>
          <w:sz w:val="26"/>
          <w:szCs w:val="26"/>
          <w:rtl/>
        </w:rPr>
        <w:t xml:space="preserve"> </w:t>
      </w:r>
      <w:r w:rsidRPr="00FB4EA8">
        <w:rPr>
          <w:rFonts w:cs="David" w:hint="eastAsia"/>
          <w:b/>
          <w:bCs/>
          <w:spacing w:val="0"/>
          <w:sz w:val="26"/>
          <w:szCs w:val="26"/>
          <w:rtl/>
        </w:rPr>
        <w:t>מינית</w:t>
      </w:r>
      <w:r w:rsidRPr="00FB4EA8">
        <w:rPr>
          <w:rFonts w:cs="David"/>
          <w:b/>
          <w:bCs/>
          <w:spacing w:val="0"/>
          <w:sz w:val="26"/>
          <w:szCs w:val="26"/>
          <w:rtl/>
        </w:rPr>
        <w:t xml:space="preserve"> </w:t>
      </w:r>
      <w:r w:rsidRPr="00FB4EA8">
        <w:rPr>
          <w:rFonts w:cs="David" w:hint="eastAsia"/>
          <w:b/>
          <w:bCs/>
          <w:spacing w:val="0"/>
          <w:sz w:val="26"/>
          <w:szCs w:val="26"/>
          <w:rtl/>
        </w:rPr>
        <w:t>רחבה</w:t>
      </w:r>
      <w:r w:rsidRPr="00FB4EA8">
        <w:rPr>
          <w:rFonts w:cs="David"/>
          <w:b/>
          <w:bCs/>
          <w:spacing w:val="0"/>
          <w:sz w:val="26"/>
          <w:szCs w:val="26"/>
          <w:rtl/>
        </w:rPr>
        <w:t xml:space="preserve"> </w:t>
      </w:r>
      <w:r w:rsidRPr="00FB4EA8">
        <w:rPr>
          <w:rFonts w:cs="David" w:hint="eastAsia"/>
          <w:b/>
          <w:bCs/>
          <w:spacing w:val="0"/>
          <w:sz w:val="26"/>
          <w:szCs w:val="26"/>
          <w:rtl/>
        </w:rPr>
        <w:t>מאוד</w:t>
      </w:r>
      <w:r w:rsidRPr="00FB4EA8">
        <w:rPr>
          <w:rFonts w:cs="David"/>
          <w:b/>
          <w:bCs/>
          <w:spacing w:val="0"/>
          <w:sz w:val="26"/>
          <w:szCs w:val="26"/>
          <w:rtl/>
        </w:rPr>
        <w:t xml:space="preserve"> </w:t>
      </w:r>
      <w:r w:rsidRPr="00FB4EA8">
        <w:rPr>
          <w:rFonts w:cs="David" w:hint="eastAsia"/>
          <w:b/>
          <w:bCs/>
          <w:spacing w:val="0"/>
          <w:sz w:val="26"/>
          <w:szCs w:val="26"/>
          <w:rtl/>
        </w:rPr>
        <w:t>ולעיתים</w:t>
      </w:r>
      <w:r w:rsidRPr="00FB4EA8">
        <w:rPr>
          <w:rFonts w:cs="David"/>
          <w:b/>
          <w:bCs/>
          <w:spacing w:val="0"/>
          <w:sz w:val="26"/>
          <w:szCs w:val="26"/>
          <w:rtl/>
        </w:rPr>
        <w:t xml:space="preserve"> </w:t>
      </w:r>
      <w:r w:rsidRPr="00FB4EA8">
        <w:rPr>
          <w:rFonts w:cs="David" w:hint="eastAsia"/>
          <w:b/>
          <w:bCs/>
          <w:spacing w:val="0"/>
          <w:sz w:val="26"/>
          <w:szCs w:val="26"/>
          <w:rtl/>
        </w:rPr>
        <w:t>קרובות</w:t>
      </w:r>
      <w:r w:rsidRPr="00FB4EA8">
        <w:rPr>
          <w:rFonts w:cs="David"/>
          <w:b/>
          <w:bCs/>
          <w:spacing w:val="0"/>
          <w:sz w:val="26"/>
          <w:szCs w:val="26"/>
          <w:rtl/>
        </w:rPr>
        <w:t xml:space="preserve"> </w:t>
      </w:r>
      <w:r w:rsidRPr="00FB4EA8">
        <w:rPr>
          <w:rFonts w:cs="David" w:hint="eastAsia"/>
          <w:b/>
          <w:bCs/>
          <w:spacing w:val="0"/>
          <w:sz w:val="26"/>
          <w:szCs w:val="26"/>
          <w:rtl/>
        </w:rPr>
        <w:t>אנו</w:t>
      </w:r>
      <w:r w:rsidRPr="00FB4EA8">
        <w:rPr>
          <w:rFonts w:cs="David"/>
          <w:b/>
          <w:bCs/>
          <w:spacing w:val="0"/>
          <w:sz w:val="26"/>
          <w:szCs w:val="26"/>
          <w:rtl/>
        </w:rPr>
        <w:t xml:space="preserve"> </w:t>
      </w:r>
      <w:r w:rsidRPr="00FB4EA8">
        <w:rPr>
          <w:rFonts w:cs="David" w:hint="eastAsia"/>
          <w:b/>
          <w:bCs/>
          <w:spacing w:val="0"/>
          <w:sz w:val="26"/>
          <w:szCs w:val="26"/>
          <w:rtl/>
        </w:rPr>
        <w:t>עדים</w:t>
      </w:r>
      <w:r w:rsidRPr="00FB4EA8">
        <w:rPr>
          <w:rFonts w:cs="David"/>
          <w:b/>
          <w:bCs/>
          <w:spacing w:val="0"/>
          <w:sz w:val="26"/>
          <w:szCs w:val="26"/>
          <w:rtl/>
        </w:rPr>
        <w:t xml:space="preserve"> </w:t>
      </w:r>
      <w:r w:rsidRPr="00FB4EA8">
        <w:rPr>
          <w:rFonts w:cs="David" w:hint="eastAsia"/>
          <w:b/>
          <w:bCs/>
          <w:spacing w:val="0"/>
          <w:sz w:val="26"/>
          <w:szCs w:val="26"/>
          <w:rtl/>
        </w:rPr>
        <w:t>דווקא</w:t>
      </w:r>
      <w:r w:rsidRPr="00FB4EA8">
        <w:rPr>
          <w:rFonts w:cs="David"/>
          <w:b/>
          <w:bCs/>
          <w:spacing w:val="0"/>
          <w:sz w:val="26"/>
          <w:szCs w:val="26"/>
          <w:rtl/>
        </w:rPr>
        <w:t xml:space="preserve"> </w:t>
      </w:r>
      <w:r w:rsidRPr="00FB4EA8">
        <w:rPr>
          <w:rFonts w:cs="David" w:hint="eastAsia"/>
          <w:b/>
          <w:bCs/>
          <w:spacing w:val="0"/>
          <w:sz w:val="26"/>
          <w:szCs w:val="26"/>
          <w:rtl/>
        </w:rPr>
        <w:t>לתגובות</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קיפאון</w:t>
      </w:r>
      <w:r w:rsidRPr="00FB4EA8">
        <w:rPr>
          <w:rFonts w:cs="David"/>
          <w:b/>
          <w:bCs/>
          <w:spacing w:val="0"/>
          <w:sz w:val="26"/>
          <w:szCs w:val="26"/>
          <w:rtl/>
        </w:rPr>
        <w:t xml:space="preserve"> </w:t>
      </w:r>
      <w:r w:rsidRPr="00FB4EA8">
        <w:rPr>
          <w:rFonts w:cs="David" w:hint="eastAsia"/>
          <w:b/>
          <w:bCs/>
          <w:spacing w:val="0"/>
          <w:sz w:val="26"/>
          <w:szCs w:val="26"/>
          <w:rtl/>
        </w:rPr>
        <w:t>והיעדר</w:t>
      </w:r>
      <w:r w:rsidRPr="00FB4EA8">
        <w:rPr>
          <w:rFonts w:cs="David"/>
          <w:b/>
          <w:bCs/>
          <w:spacing w:val="0"/>
          <w:sz w:val="26"/>
          <w:szCs w:val="26"/>
          <w:rtl/>
        </w:rPr>
        <w:t xml:space="preserve"> </w:t>
      </w:r>
      <w:r w:rsidRPr="00FB4EA8">
        <w:rPr>
          <w:rFonts w:cs="David" w:hint="eastAsia"/>
          <w:b/>
          <w:bCs/>
          <w:spacing w:val="0"/>
          <w:sz w:val="26"/>
          <w:szCs w:val="26"/>
          <w:rtl/>
        </w:rPr>
        <w:t>כל</w:t>
      </w:r>
      <w:r w:rsidRPr="00FB4EA8">
        <w:rPr>
          <w:rFonts w:cs="David"/>
          <w:b/>
          <w:bCs/>
          <w:spacing w:val="0"/>
          <w:sz w:val="26"/>
          <w:szCs w:val="26"/>
          <w:rtl/>
        </w:rPr>
        <w:t xml:space="preserve"> </w:t>
      </w:r>
      <w:r w:rsidRPr="00FB4EA8">
        <w:rPr>
          <w:rFonts w:cs="David" w:hint="eastAsia"/>
          <w:b/>
          <w:bCs/>
          <w:spacing w:val="0"/>
          <w:sz w:val="26"/>
          <w:szCs w:val="26"/>
          <w:rtl/>
        </w:rPr>
        <w:t>תגובה</w:t>
      </w:r>
      <w:r w:rsidRPr="00FB4EA8">
        <w:rPr>
          <w:rFonts w:cs="David"/>
          <w:b/>
          <w:bCs/>
          <w:spacing w:val="0"/>
          <w:sz w:val="26"/>
          <w:szCs w:val="26"/>
          <w:rtl/>
        </w:rPr>
        <w:t xml:space="preserve"> </w:t>
      </w:r>
      <w:r w:rsidRPr="00FB4EA8">
        <w:rPr>
          <w:rFonts w:cs="David" w:hint="eastAsia"/>
          <w:b/>
          <w:bCs/>
          <w:spacing w:val="0"/>
          <w:sz w:val="26"/>
          <w:szCs w:val="26"/>
          <w:rtl/>
        </w:rPr>
        <w:t>אקטיבית</w:t>
      </w:r>
      <w:r w:rsidRPr="00FB4EA8">
        <w:rPr>
          <w:rFonts w:cs="David"/>
          <w:b/>
          <w:bCs/>
          <w:spacing w:val="0"/>
          <w:sz w:val="26"/>
          <w:szCs w:val="26"/>
          <w:rtl/>
        </w:rPr>
        <w:t xml:space="preserve"> </w:t>
      </w:r>
      <w:r w:rsidRPr="00FB4EA8">
        <w:rPr>
          <w:rFonts w:cs="David" w:hint="eastAsia"/>
          <w:b/>
          <w:bCs/>
          <w:spacing w:val="0"/>
          <w:sz w:val="26"/>
          <w:szCs w:val="26"/>
          <w:rtl/>
        </w:rPr>
        <w:t>מצד</w:t>
      </w:r>
      <w:r w:rsidRPr="00FB4EA8">
        <w:rPr>
          <w:rFonts w:cs="David"/>
          <w:b/>
          <w:bCs/>
          <w:spacing w:val="0"/>
          <w:sz w:val="26"/>
          <w:szCs w:val="26"/>
          <w:rtl/>
        </w:rPr>
        <w:t xml:space="preserve"> </w:t>
      </w:r>
      <w:r w:rsidRPr="00FB4EA8">
        <w:rPr>
          <w:rFonts w:cs="David" w:hint="eastAsia"/>
          <w:b/>
          <w:bCs/>
          <w:spacing w:val="0"/>
          <w:sz w:val="26"/>
          <w:szCs w:val="26"/>
          <w:rtl/>
        </w:rPr>
        <w:t>הקורבנות</w:t>
      </w:r>
      <w:r w:rsidRPr="00FB4EA8">
        <w:rPr>
          <w:rFonts w:cs="David" w:hint="cs"/>
          <w:b/>
          <w:bCs/>
          <w:spacing w:val="0"/>
          <w:sz w:val="26"/>
          <w:szCs w:val="26"/>
          <w:rtl/>
        </w:rPr>
        <w:t>'</w:t>
      </w:r>
      <w:r w:rsidRPr="00FB4EA8">
        <w:rPr>
          <w:rFonts w:cs="David"/>
          <w:b/>
          <w:bCs/>
          <w:spacing w:val="0"/>
          <w:sz w:val="26"/>
          <w:szCs w:val="26"/>
          <w:rtl/>
        </w:rPr>
        <w:t xml:space="preserve"> (</w:t>
      </w:r>
      <w:r w:rsidRPr="00FB4EA8">
        <w:rPr>
          <w:rFonts w:cs="David" w:hint="eastAsia"/>
          <w:b/>
          <w:bCs/>
          <w:spacing w:val="0"/>
          <w:sz w:val="26"/>
          <w:szCs w:val="26"/>
          <w:rtl/>
        </w:rPr>
        <w:t>שם</w:t>
      </w:r>
      <w:r w:rsidRPr="00FB4EA8">
        <w:rPr>
          <w:rFonts w:cs="David"/>
          <w:b/>
          <w:bCs/>
          <w:spacing w:val="0"/>
          <w:sz w:val="26"/>
          <w:szCs w:val="26"/>
          <w:rtl/>
        </w:rPr>
        <w:t xml:space="preserve">, </w:t>
      </w:r>
      <w:r w:rsidRPr="00FB4EA8">
        <w:rPr>
          <w:rFonts w:cs="David" w:hint="eastAsia"/>
          <w:b/>
          <w:bCs/>
          <w:spacing w:val="0"/>
          <w:sz w:val="26"/>
          <w:szCs w:val="26"/>
          <w:rtl/>
        </w:rPr>
        <w:t>בפסקה</w:t>
      </w:r>
      <w:r w:rsidRPr="00FB4EA8">
        <w:rPr>
          <w:rFonts w:cs="David"/>
          <w:b/>
          <w:bCs/>
          <w:spacing w:val="0"/>
          <w:sz w:val="26"/>
          <w:szCs w:val="26"/>
          <w:rtl/>
        </w:rPr>
        <w:t xml:space="preserve"> 36, </w:t>
      </w:r>
      <w:r w:rsidRPr="00FB4EA8">
        <w:rPr>
          <w:rFonts w:cs="David" w:hint="eastAsia"/>
          <w:b/>
          <w:bCs/>
          <w:spacing w:val="0"/>
          <w:sz w:val="26"/>
          <w:szCs w:val="26"/>
          <w:rtl/>
        </w:rPr>
        <w:t>וראו</w:t>
      </w:r>
      <w:r w:rsidRPr="00FB4EA8">
        <w:rPr>
          <w:rFonts w:cs="David"/>
          <w:b/>
          <w:bCs/>
          <w:spacing w:val="0"/>
          <w:sz w:val="26"/>
          <w:szCs w:val="26"/>
          <w:rtl/>
        </w:rPr>
        <w:t xml:space="preserve"> </w:t>
      </w:r>
      <w:r w:rsidRPr="00FB4EA8">
        <w:rPr>
          <w:rFonts w:cs="David" w:hint="eastAsia"/>
          <w:b/>
          <w:bCs/>
          <w:spacing w:val="0"/>
          <w:sz w:val="26"/>
          <w:szCs w:val="26"/>
          <w:rtl/>
        </w:rPr>
        <w:t>גם</w:t>
      </w:r>
      <w:r w:rsidRPr="00FB4EA8">
        <w:rPr>
          <w:rFonts w:cs="David"/>
          <w:b/>
          <w:bCs/>
          <w:spacing w:val="0"/>
          <w:sz w:val="26"/>
          <w:szCs w:val="26"/>
          <w:rtl/>
        </w:rPr>
        <w:t xml:space="preserve">, </w:t>
      </w:r>
      <w:hyperlink r:id="rId35" w:history="1">
        <w:r w:rsidR="00D25E74" w:rsidRPr="00D25E74">
          <w:rPr>
            <w:rFonts w:cs="David"/>
            <w:b/>
            <w:bCs/>
            <w:color w:val="0000FF"/>
            <w:spacing w:val="0"/>
            <w:sz w:val="26"/>
            <w:szCs w:val="26"/>
            <w:u w:val="single"/>
            <w:rtl/>
          </w:rPr>
          <w:t>ע"פ 20/12</w:t>
        </w:r>
      </w:hyperlink>
      <w:r w:rsidRPr="00FB4EA8">
        <w:rPr>
          <w:rFonts w:cs="David"/>
          <w:b/>
          <w:bCs/>
          <w:spacing w:val="0"/>
          <w:sz w:val="26"/>
          <w:szCs w:val="26"/>
          <w:rtl/>
        </w:rPr>
        <w:t xml:space="preserve"> </w:t>
      </w:r>
      <w:r w:rsidRPr="00FB4EA8">
        <w:rPr>
          <w:rFonts w:ascii="Times New Roman" w:hAnsi="Times New Roman" w:cs="David"/>
          <w:b/>
          <w:bCs/>
          <w:spacing w:val="0"/>
          <w:sz w:val="26"/>
          <w:szCs w:val="26"/>
          <w:rtl/>
        </w:rPr>
        <w:t>פלוני נ' מדינת ישראל</w:t>
      </w:r>
      <w:r w:rsidRPr="00FB4EA8">
        <w:rPr>
          <w:rFonts w:cs="David"/>
          <w:b/>
          <w:bCs/>
          <w:spacing w:val="0"/>
          <w:sz w:val="26"/>
          <w:szCs w:val="26"/>
          <w:rtl/>
        </w:rPr>
        <w:t xml:space="preserve"> </w:t>
      </w:r>
      <w:r w:rsidRPr="00FB4EA8">
        <w:rPr>
          <w:rFonts w:ascii="Times New Roman" w:hAnsi="Times New Roman" w:cs="David"/>
          <w:b/>
          <w:bCs/>
          <w:spacing w:val="0"/>
          <w:sz w:val="26"/>
          <w:szCs w:val="26"/>
          <w:rtl/>
        </w:rPr>
        <w:t xml:space="preserve">[פורסם בנבו] </w:t>
      </w:r>
      <w:r w:rsidRPr="00FB4EA8">
        <w:rPr>
          <w:rFonts w:cs="David"/>
          <w:b/>
          <w:bCs/>
          <w:spacing w:val="0"/>
          <w:sz w:val="26"/>
          <w:szCs w:val="26"/>
          <w:rtl/>
        </w:rPr>
        <w:t xml:space="preserve">(18.4.2013); </w:t>
      </w:r>
      <w:hyperlink r:id="rId36" w:history="1">
        <w:r w:rsidR="00D25E74" w:rsidRPr="00D25E74">
          <w:rPr>
            <w:rFonts w:cs="David"/>
            <w:b/>
            <w:bCs/>
            <w:color w:val="0000FF"/>
            <w:spacing w:val="0"/>
            <w:sz w:val="26"/>
            <w:szCs w:val="26"/>
            <w:u w:val="single"/>
            <w:rtl/>
          </w:rPr>
          <w:t>ע"פ 4487/10</w:t>
        </w:r>
      </w:hyperlink>
      <w:r w:rsidRPr="00FB4EA8">
        <w:rPr>
          <w:rFonts w:cs="David"/>
          <w:b/>
          <w:bCs/>
          <w:spacing w:val="0"/>
          <w:sz w:val="26"/>
          <w:szCs w:val="26"/>
          <w:rtl/>
        </w:rPr>
        <w:t xml:space="preserve"> </w:t>
      </w:r>
      <w:r w:rsidRPr="00FB4EA8">
        <w:rPr>
          <w:rFonts w:ascii="Times New Roman" w:hAnsi="Times New Roman" w:cs="David"/>
          <w:b/>
          <w:bCs/>
          <w:spacing w:val="0"/>
          <w:sz w:val="26"/>
          <w:szCs w:val="26"/>
          <w:rtl/>
        </w:rPr>
        <w:t>גלילי נ' מדינת ישראל</w:t>
      </w:r>
      <w:r w:rsidRPr="00FB4EA8">
        <w:rPr>
          <w:rFonts w:cs="David"/>
          <w:b/>
          <w:bCs/>
          <w:spacing w:val="0"/>
          <w:sz w:val="26"/>
          <w:szCs w:val="26"/>
          <w:rtl/>
        </w:rPr>
        <w:t xml:space="preserve"> </w:t>
      </w:r>
      <w:r w:rsidRPr="00FB4EA8">
        <w:rPr>
          <w:rFonts w:ascii="Times New Roman" w:hAnsi="Times New Roman" w:cs="David"/>
          <w:b/>
          <w:bCs/>
          <w:spacing w:val="0"/>
          <w:sz w:val="26"/>
          <w:szCs w:val="26"/>
          <w:rtl/>
        </w:rPr>
        <w:t xml:space="preserve">[פורסם בנבו] </w:t>
      </w:r>
      <w:r w:rsidRPr="00FB4EA8">
        <w:rPr>
          <w:rFonts w:cs="David"/>
          <w:b/>
          <w:bCs/>
          <w:spacing w:val="0"/>
          <w:sz w:val="26"/>
          <w:szCs w:val="26"/>
          <w:rtl/>
        </w:rPr>
        <w:t>(6.11.2012))</w:t>
      </w:r>
      <w:r w:rsidRPr="00FB4EA8">
        <w:rPr>
          <w:rFonts w:cs="David" w:hint="cs"/>
          <w:b/>
          <w:bCs/>
          <w:spacing w:val="0"/>
          <w:sz w:val="26"/>
          <w:szCs w:val="26"/>
          <w:rtl/>
        </w:rPr>
        <w:t>'".</w:t>
      </w:r>
    </w:p>
    <w:p w14:paraId="28923924" w14:textId="77777777" w:rsidR="00FC4ED7" w:rsidRDefault="00FC4ED7" w:rsidP="00FC4ED7">
      <w:pPr>
        <w:pStyle w:val="Ruller41"/>
        <w:spacing w:after="240"/>
        <w:rPr>
          <w:rFonts w:cs="David"/>
          <w:spacing w:val="0"/>
          <w:sz w:val="26"/>
          <w:szCs w:val="26"/>
          <w:rtl/>
        </w:rPr>
      </w:pPr>
      <w:r w:rsidRPr="00FC4ED7">
        <w:rPr>
          <w:rFonts w:cs="David" w:hint="cs"/>
          <w:spacing w:val="0"/>
          <w:sz w:val="26"/>
          <w:szCs w:val="26"/>
          <w:rtl/>
        </w:rPr>
        <w:t>(</w:t>
      </w:r>
      <w:hyperlink r:id="rId37" w:history="1">
        <w:r w:rsidR="00D25E74" w:rsidRPr="00D25E74">
          <w:rPr>
            <w:rFonts w:cs="David"/>
            <w:color w:val="0000FF"/>
            <w:spacing w:val="0"/>
            <w:sz w:val="26"/>
            <w:szCs w:val="26"/>
            <w:u w:val="single"/>
            <w:rtl/>
          </w:rPr>
          <w:t>ע"פ 1473/12</w:t>
        </w:r>
      </w:hyperlink>
      <w:r w:rsidRPr="00FC4ED7">
        <w:rPr>
          <w:rFonts w:cs="David" w:hint="cs"/>
          <w:spacing w:val="0"/>
          <w:sz w:val="26"/>
          <w:szCs w:val="26"/>
          <w:rtl/>
        </w:rPr>
        <w:t xml:space="preserve"> </w:t>
      </w:r>
      <w:r>
        <w:rPr>
          <w:rFonts w:cs="David" w:hint="cs"/>
          <w:b/>
          <w:bCs/>
          <w:spacing w:val="0"/>
          <w:sz w:val="26"/>
          <w:szCs w:val="26"/>
          <w:rtl/>
        </w:rPr>
        <w:t>פלוני נ' מדינת ישראל</w:t>
      </w:r>
      <w:r>
        <w:rPr>
          <w:rFonts w:cs="David" w:hint="cs"/>
          <w:spacing w:val="0"/>
          <w:sz w:val="26"/>
          <w:szCs w:val="26"/>
          <w:rtl/>
        </w:rPr>
        <w:t xml:space="preserve"> </w:t>
      </w:r>
      <w:r w:rsidR="00A34E8A" w:rsidRPr="00A34E8A">
        <w:rPr>
          <w:rFonts w:ascii="Times New Roman" w:hAnsi="Times New Roman" w:cs="David"/>
          <w:spacing w:val="0"/>
          <w:szCs w:val="24"/>
          <w:rtl/>
        </w:rPr>
        <w:t xml:space="preserve">[פורסם בנבו] </w:t>
      </w:r>
      <w:r>
        <w:rPr>
          <w:rFonts w:cs="David" w:hint="cs"/>
          <w:spacing w:val="0"/>
          <w:sz w:val="26"/>
          <w:szCs w:val="26"/>
          <w:rtl/>
        </w:rPr>
        <w:t xml:space="preserve">ניתן ביום 5.11.14. ראו לעניין זה גם </w:t>
      </w:r>
      <w:hyperlink r:id="rId38" w:history="1">
        <w:r w:rsidR="00D25E74" w:rsidRPr="00D25E74">
          <w:rPr>
            <w:rFonts w:cs="David"/>
            <w:color w:val="0000FF"/>
            <w:spacing w:val="0"/>
            <w:sz w:val="26"/>
            <w:szCs w:val="26"/>
            <w:u w:val="single"/>
            <w:rtl/>
          </w:rPr>
          <w:t>ע"פ 2921/13</w:t>
        </w:r>
      </w:hyperlink>
      <w:r>
        <w:rPr>
          <w:rFonts w:cs="David" w:hint="cs"/>
          <w:spacing w:val="0"/>
          <w:sz w:val="26"/>
          <w:szCs w:val="26"/>
          <w:rtl/>
        </w:rPr>
        <w:t xml:space="preserve"> </w:t>
      </w:r>
      <w:r>
        <w:rPr>
          <w:rFonts w:cs="David" w:hint="cs"/>
          <w:b/>
          <w:bCs/>
          <w:spacing w:val="0"/>
          <w:sz w:val="26"/>
          <w:szCs w:val="26"/>
          <w:rtl/>
        </w:rPr>
        <w:t xml:space="preserve">רייטנברג נ' מדינת ישראל </w:t>
      </w:r>
      <w:r w:rsidR="00A34E8A" w:rsidRPr="00A34E8A">
        <w:rPr>
          <w:rFonts w:ascii="Times New Roman" w:hAnsi="Times New Roman" w:cs="David"/>
          <w:spacing w:val="0"/>
          <w:szCs w:val="24"/>
          <w:rtl/>
        </w:rPr>
        <w:t xml:space="preserve">[פורסם בנבו] </w:t>
      </w:r>
      <w:r>
        <w:rPr>
          <w:rFonts w:cs="David" w:hint="cs"/>
          <w:spacing w:val="0"/>
          <w:sz w:val="26"/>
          <w:szCs w:val="26"/>
          <w:rtl/>
        </w:rPr>
        <w:t>(ניתן ביום 1.1.15).</w:t>
      </w:r>
    </w:p>
    <w:p w14:paraId="0CA6E5FC" w14:textId="77777777" w:rsidR="00FC4ED7" w:rsidRPr="00FC4ED7" w:rsidRDefault="00FC4ED7" w:rsidP="009B5CB1">
      <w:pPr>
        <w:pStyle w:val="Ruller41"/>
        <w:spacing w:after="240"/>
        <w:rPr>
          <w:rFonts w:cs="David"/>
          <w:spacing w:val="0"/>
          <w:sz w:val="26"/>
          <w:szCs w:val="26"/>
          <w:rtl/>
        </w:rPr>
      </w:pPr>
      <w:r>
        <w:rPr>
          <w:rFonts w:cs="David" w:hint="cs"/>
          <w:spacing w:val="0"/>
          <w:sz w:val="26"/>
          <w:szCs w:val="26"/>
          <w:rtl/>
        </w:rPr>
        <w:t>שם חזר בית המשפט והדגיש כי מהימנותה של המתלוננת אינה מתערערת רק משום שלא התנגדה למעשיו של המערער, לא צעקה ולא יצאה מחדר הטיפולים ואף איפשרה למערער להשלים את הטיפול וגם לאחר שהותקפה מינית</w:t>
      </w:r>
      <w:r w:rsidR="009B5CB1">
        <w:rPr>
          <w:rFonts w:cs="David" w:hint="cs"/>
          <w:spacing w:val="0"/>
          <w:sz w:val="26"/>
          <w:szCs w:val="26"/>
          <w:rtl/>
        </w:rPr>
        <w:t>.</w:t>
      </w:r>
    </w:p>
    <w:p w14:paraId="79D1A818" w14:textId="77777777" w:rsidR="00BA3A00" w:rsidRPr="00FB4EA8" w:rsidRDefault="00BA3A00"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בחינת העדות בכללותה </w:t>
      </w:r>
      <w:r w:rsidR="009B5CB1">
        <w:rPr>
          <w:rFonts w:cs="David" w:hint="cs"/>
          <w:b w:val="0"/>
          <w:bCs w:val="0"/>
          <w:sz w:val="26"/>
          <w:szCs w:val="26"/>
          <w:u w:val="none"/>
          <w:rtl/>
        </w:rPr>
        <w:t xml:space="preserve">על הגיונה הפנימי </w:t>
      </w:r>
      <w:r w:rsidRPr="00FB4EA8">
        <w:rPr>
          <w:rFonts w:cs="David" w:hint="cs"/>
          <w:b w:val="0"/>
          <w:bCs w:val="0"/>
          <w:sz w:val="26"/>
          <w:szCs w:val="26"/>
          <w:u w:val="none"/>
          <w:rtl/>
        </w:rPr>
        <w:t>שכנעה אותי בכנות גרסתה של המתלוננת ואין אני סבורה שיש בטענות, באשר למיקום האירועים והסתירות, כביכול, בדברי העדה כדי לפגום במהימנותה</w:t>
      </w:r>
      <w:r w:rsidR="003E240A" w:rsidRPr="00FB4EA8">
        <w:rPr>
          <w:rFonts w:cs="David" w:hint="cs"/>
          <w:b w:val="0"/>
          <w:bCs w:val="0"/>
          <w:sz w:val="26"/>
          <w:szCs w:val="26"/>
          <w:u w:val="none"/>
          <w:rtl/>
        </w:rPr>
        <w:t>, מאחר שלבת הגרסה נותרה איתנה ומהימנה</w:t>
      </w:r>
      <w:r w:rsidRPr="00FB4EA8">
        <w:rPr>
          <w:rFonts w:cs="David" w:hint="cs"/>
          <w:b w:val="0"/>
          <w:bCs w:val="0"/>
          <w:sz w:val="26"/>
          <w:szCs w:val="26"/>
          <w:u w:val="none"/>
          <w:rtl/>
        </w:rPr>
        <w:t>.</w:t>
      </w:r>
    </w:p>
    <w:p w14:paraId="7B2A9FB8" w14:textId="77777777" w:rsidR="00513AD4" w:rsidRPr="00FB4EA8" w:rsidRDefault="00513AD4" w:rsidP="001938C3">
      <w:pPr>
        <w:pStyle w:val="Title"/>
        <w:shd w:val="clear" w:color="auto" w:fill="auto"/>
        <w:spacing w:after="240" w:line="360" w:lineRule="auto"/>
        <w:ind w:left="0" w:firstLine="0"/>
        <w:jc w:val="both"/>
        <w:rPr>
          <w:rFonts w:cs="David"/>
          <w:sz w:val="26"/>
          <w:szCs w:val="26"/>
          <w:rtl/>
        </w:rPr>
      </w:pPr>
      <w:r w:rsidRPr="00FB4EA8">
        <w:rPr>
          <w:rFonts w:cs="David" w:hint="cs"/>
          <w:sz w:val="26"/>
          <w:szCs w:val="26"/>
          <w:rtl/>
        </w:rPr>
        <w:t>עדות נאשם 1</w:t>
      </w:r>
    </w:p>
    <w:p w14:paraId="2D3E518D" w14:textId="77777777" w:rsidR="00513AD4" w:rsidRPr="00FB4EA8" w:rsidRDefault="00513AD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בעדותו לפנינו, כמו גם בהודעתו במשטרה, דבק הנאשם בטענה לפיה המתלוננת החלה ללטף אותו בעת שענד צמיד לקרסולה ומכאן התגלגלו העניינים למגעים מיניים, שכללו ליטופים של איברים אינטימיים, למעט החזה, והחדרת אצבעות לאיבר מינה של המתלוננת. הנאשם הכחיש בתוקף את הטענה לפיה ביצע במתלוננת מין אוראלי.</w:t>
      </w:r>
    </w:p>
    <w:p w14:paraId="4ACB63DE" w14:textId="77777777" w:rsidR="00513AD4" w:rsidRPr="00FB4EA8" w:rsidRDefault="00513AD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לדברי הנאשם בחקירה הראשית:</w:t>
      </w:r>
    </w:p>
    <w:p w14:paraId="77C306B9" w14:textId="77777777" w:rsidR="00B029FC" w:rsidRPr="00FB4EA8" w:rsidRDefault="00B029FC"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"עו"ד גוטליב:</w:t>
      </w:r>
      <w:r w:rsidRPr="00FB4EA8">
        <w:rPr>
          <w:rFonts w:ascii="Arial" w:hAnsi="Arial" w:cs="David" w:hint="cs"/>
          <w:sz w:val="26"/>
          <w:szCs w:val="26"/>
          <w:u w:val="none"/>
          <w:rtl/>
        </w:rPr>
        <w:tab/>
        <w:t>ספר מה אתה עשית לה מה היא עשתה לך. תתאר את המגעים המיניים ביניכם.</w:t>
      </w:r>
    </w:p>
    <w:p w14:paraId="0FE5E790" w14:textId="77777777" w:rsidR="00B029FC" w:rsidRPr="00FB4EA8" w:rsidRDefault="00B029FC" w:rsidP="007871D7">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זה התחיל עם ליטופים, ליטופים היא ליטפה אותי היא נישקה אותי התחילה לנשק אותי היא חייכה אלי כל הזמן, היא נתנה לי הרגשה של, הרגשה כאילו היא באה, לא יודע, היא, ואז אני גם המשכתי איתה ואז זה התחיל שהיא התחילה, לא נעים לי פשוט, היא נגעה לי באיבר מין התחילה באיבר מין, ואז גם אני כמובן נגעתי לה באיבר מין, שהתחלנו להתמזמז אז שאני באתי לגעת לה בחזה אז היא אמרה לי פה לא לגעת אני לא הבנתי רק אחרי החקירה שלה שעורך דין ינאי חקרה אותה אז היא אמרה שיש לה איזה שהיא בעיה באמת בחזה שהיא עשתה סיליקון ובאמת לא נגעתי בה באותו אזור כי היא ביקשה ממני, וככה זה המשיך, כל השהות הזאת בחנות הייתה בסביבות החצי שעה ארבעים דקות שזה היה כאילו בשתי מחציות כאילו מחצית אחת שעשינו ואחרי זה הייתי צריך לצאת יצאתי לאיזה 4 5 דקות כי מישהו, הייתי צריך לתת לו משהו, יצאתי מהחנות ושחזרתי היא עדיין המתינה שמה בחנות ובכול אותו זמן אנחנו השופטים ראו את השופטים בגלל שהיו אנשים ובאו ונכנסו ויצאו אז היינו בחלק האחורי וזה החנות וזה המעבר אז היינו כאילו בחלק שקרוב עם הגב לקיר. עם הגב לכניסה. עם הגב לכניסה.</w:t>
      </w:r>
    </w:p>
    <w:p w14:paraId="01F138A3" w14:textId="77777777" w:rsidR="00B029FC" w:rsidRPr="00FB4EA8" w:rsidRDefault="00B029FC"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כן, אבל היא אומרת שהדברים נעשו שלא בהסכמתה. שאתה עשית לה את זה בכוח איימת עליה שאם היא תעזוב את החנות זה תהיה התאבדות בשבילה לדוגמא. מה יש לך לומר על הדבר הזה?</w:t>
      </w:r>
    </w:p>
    <w:p w14:paraId="1E1676F8" w14:textId="77777777" w:rsidR="00B029FC" w:rsidRPr="00FB4EA8" w:rsidRDefault="00B029FC"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היא לא נתנה לי להבין אפילו פעם אחת שהיא לא מעוניינת בדבר הזה. הדבר היחיד שהיא נתנה לי להבין זה שאני לא אגע לה בחזה ובאמת לא נגעתי. איומים לא היו מצידי, הפוך, הייתה אינטראקציה ממש הרגשתי איתה ממש גלוי היא כל הזמן חייכה אליי היא לא נתנה את ההרגשה שמשהו לא טיוב לה.</w:t>
      </w:r>
    </w:p>
    <w:p w14:paraId="5EDED2F3" w14:textId="77777777" w:rsidR="00B029FC" w:rsidRPr="00FB4EA8" w:rsidRDefault="00B029FC"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היא אומרת שביצעת בה מין אוראלי.</w:t>
      </w:r>
    </w:p>
    <w:p w14:paraId="254F905E" w14:textId="77777777" w:rsidR="00B029FC" w:rsidRPr="00FB4EA8" w:rsidRDefault="00B029FC"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לא היה ולא נברא, קודם כל פיזית אי אפשר לעשות את זה.</w:t>
      </w:r>
    </w:p>
    <w:p w14:paraId="786222B0" w14:textId="77777777" w:rsidR="00B029FC" w:rsidRPr="00FB4EA8" w:rsidRDefault="00B029FC"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למה?</w:t>
      </w:r>
    </w:p>
    <w:p w14:paraId="67D9B125" w14:textId="77777777" w:rsidR="00B029FC" w:rsidRPr="00FB4EA8" w:rsidRDefault="00B029FC" w:rsidP="001938C3">
      <w:pPr>
        <w:pStyle w:val="Title"/>
        <w:shd w:val="clear" w:color="auto" w:fill="auto"/>
        <w:spacing w:line="360" w:lineRule="auto"/>
        <w:ind w:left="2421"/>
        <w:jc w:val="both"/>
        <w:rPr>
          <w:rFonts w:cs="David"/>
          <w:b w:val="0"/>
          <w:bCs w:val="0"/>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כי כל מה שעשינו זה רק היה עם הגב זה כאילו, אבל אי אפשר לעשות את זה, אנשים באו, נכנסו יצאו איך אפשר כאילו, לא היה אפשר, אי אפשר, זה כמו שתעשי מין אוראלי באמצע הרחוב, זה יותר באמצע הרחוב".</w:t>
      </w:r>
    </w:p>
    <w:p w14:paraId="256DD859" w14:textId="77777777" w:rsidR="00513AD4" w:rsidRPr="00FB4EA8" w:rsidRDefault="00B029FC" w:rsidP="001938C3">
      <w:pPr>
        <w:pStyle w:val="Title"/>
        <w:shd w:val="clear" w:color="auto" w:fill="auto"/>
        <w:spacing w:after="240" w:line="360" w:lineRule="auto"/>
        <w:ind w:left="720" w:firstLine="0"/>
        <w:jc w:val="both"/>
        <w:rPr>
          <w:rFonts w:cs="David"/>
          <w:b w:val="0"/>
          <w:bCs w:val="0"/>
          <w:sz w:val="26"/>
          <w:szCs w:val="26"/>
          <w:u w:val="none"/>
          <w:rtl/>
        </w:rPr>
      </w:pPr>
      <w:r w:rsidRPr="00FB4EA8">
        <w:rPr>
          <w:rFonts w:cs="David" w:hint="cs"/>
          <w:b w:val="0"/>
          <w:bCs w:val="0"/>
          <w:sz w:val="26"/>
          <w:szCs w:val="26"/>
          <w:u w:val="none"/>
          <w:rtl/>
        </w:rPr>
        <w:t xml:space="preserve"> </w:t>
      </w:r>
      <w:r w:rsidR="00513AD4" w:rsidRPr="00FB4EA8">
        <w:rPr>
          <w:rFonts w:cs="David" w:hint="cs"/>
          <w:b w:val="0"/>
          <w:bCs w:val="0"/>
          <w:sz w:val="26"/>
          <w:szCs w:val="26"/>
          <w:u w:val="none"/>
          <w:rtl/>
        </w:rPr>
        <w:t>(עמ' 516 ש' 30-1).</w:t>
      </w:r>
    </w:p>
    <w:p w14:paraId="02118422" w14:textId="77777777" w:rsidR="00513AD4" w:rsidRPr="00FB4EA8" w:rsidRDefault="00513AD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בדברים שצוטטו לעיל, טען הנאשם </w:t>
      </w:r>
      <w:r w:rsidR="009B5CB1">
        <w:rPr>
          <w:rFonts w:cs="David" w:hint="cs"/>
          <w:b w:val="0"/>
          <w:bCs w:val="0"/>
          <w:sz w:val="26"/>
          <w:szCs w:val="26"/>
          <w:u w:val="none"/>
          <w:rtl/>
        </w:rPr>
        <w:t>שהמתלוננת ביקשה ממנו שלא לגעת</w:t>
      </w:r>
      <w:r w:rsidRPr="00FB4EA8">
        <w:rPr>
          <w:rFonts w:cs="David" w:hint="cs"/>
          <w:b w:val="0"/>
          <w:bCs w:val="0"/>
          <w:sz w:val="26"/>
          <w:szCs w:val="26"/>
          <w:u w:val="none"/>
          <w:rtl/>
        </w:rPr>
        <w:t xml:space="preserve"> בחזה ורק בחקירתה הנגדית של עו"ד פנינת ינאי הסתבר לו שיש </w:t>
      </w:r>
      <w:r w:rsidR="008C186B" w:rsidRPr="00FB4EA8">
        <w:rPr>
          <w:rFonts w:cs="David" w:hint="cs"/>
          <w:b w:val="0"/>
          <w:bCs w:val="0"/>
          <w:sz w:val="26"/>
          <w:szCs w:val="26"/>
          <w:u w:val="none"/>
          <w:rtl/>
        </w:rPr>
        <w:t>לה בעיה בחזה "עשתה סיליקון". עיון בעדותה של המתלוננת מעלה כי היא הכחישה שעברה ניתוח להגדלת חזה או השתלת שתלי סיליקון ולא הוצגה כל ראיה התומכת בטענה שהועלתה בעלמא בחקירה הנגדית.</w:t>
      </w:r>
    </w:p>
    <w:p w14:paraId="7506CFDC" w14:textId="77777777" w:rsidR="008C186B" w:rsidRPr="00FB4EA8" w:rsidRDefault="003E240A" w:rsidP="003E240A">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סבורה אני כי </w:t>
      </w:r>
      <w:r w:rsidR="008C186B" w:rsidRPr="00FB4EA8">
        <w:rPr>
          <w:rFonts w:cs="David" w:hint="cs"/>
          <w:b w:val="0"/>
          <w:bCs w:val="0"/>
          <w:sz w:val="26"/>
          <w:szCs w:val="26"/>
          <w:u w:val="none"/>
          <w:rtl/>
        </w:rPr>
        <w:t xml:space="preserve">דברי </w:t>
      </w:r>
      <w:r w:rsidR="00100BDD" w:rsidRPr="00FB4EA8">
        <w:rPr>
          <w:rFonts w:cs="David" w:hint="cs"/>
          <w:b w:val="0"/>
          <w:bCs w:val="0"/>
          <w:sz w:val="26"/>
          <w:szCs w:val="26"/>
          <w:u w:val="none"/>
          <w:rtl/>
        </w:rPr>
        <w:t>הנאשם</w:t>
      </w:r>
      <w:r w:rsidR="008C186B" w:rsidRPr="00FB4EA8">
        <w:rPr>
          <w:rFonts w:cs="David" w:hint="cs"/>
          <w:b w:val="0"/>
          <w:bCs w:val="0"/>
          <w:sz w:val="26"/>
          <w:szCs w:val="26"/>
          <w:u w:val="none"/>
          <w:rtl/>
        </w:rPr>
        <w:t xml:space="preserve"> לפיהם המתלוננת התנגדה לנגיעה בחזה</w:t>
      </w:r>
      <w:r w:rsidRPr="00FB4EA8">
        <w:rPr>
          <w:rFonts w:cs="David" w:hint="cs"/>
          <w:b w:val="0"/>
          <w:bCs w:val="0"/>
          <w:sz w:val="26"/>
          <w:szCs w:val="26"/>
          <w:u w:val="none"/>
          <w:rtl/>
        </w:rPr>
        <w:t xml:space="preserve"> תומכים בעדותה </w:t>
      </w:r>
      <w:r w:rsidR="00100BDD" w:rsidRPr="00FB4EA8">
        <w:rPr>
          <w:rFonts w:cs="David" w:hint="cs"/>
          <w:b w:val="0"/>
          <w:bCs w:val="0"/>
          <w:sz w:val="26"/>
          <w:szCs w:val="26"/>
          <w:u w:val="none"/>
          <w:rtl/>
        </w:rPr>
        <w:t>לפיה היא שמה ידיה על החזה מתוך התנגדות לנגיעות</w:t>
      </w:r>
      <w:r w:rsidR="00FC6BA3" w:rsidRPr="00FB4EA8">
        <w:rPr>
          <w:rFonts w:cs="David" w:hint="cs"/>
          <w:b w:val="0"/>
          <w:bCs w:val="0"/>
          <w:sz w:val="26"/>
          <w:szCs w:val="26"/>
          <w:u w:val="none"/>
          <w:rtl/>
        </w:rPr>
        <w:t xml:space="preserve">יו. </w:t>
      </w:r>
    </w:p>
    <w:p w14:paraId="21611E04" w14:textId="77777777" w:rsidR="00100BDD" w:rsidRPr="00FB4EA8" w:rsidRDefault="00100BDD"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על מנת להסביר מדוע נמנע מביצוע מין אוראלי במתלוננת טען הנאשם</w:t>
      </w:r>
      <w:r w:rsidR="00BC0918" w:rsidRPr="00FB4EA8">
        <w:rPr>
          <w:rFonts w:cs="David" w:hint="cs"/>
          <w:b w:val="0"/>
          <w:bCs w:val="0"/>
          <w:sz w:val="26"/>
          <w:szCs w:val="26"/>
          <w:u w:val="none"/>
          <w:rtl/>
        </w:rPr>
        <w:t>, בין היתר,</w:t>
      </w:r>
      <w:r w:rsidRPr="00FB4EA8">
        <w:rPr>
          <w:rFonts w:cs="David" w:hint="cs"/>
          <w:b w:val="0"/>
          <w:bCs w:val="0"/>
          <w:sz w:val="26"/>
          <w:szCs w:val="26"/>
          <w:u w:val="none"/>
          <w:rtl/>
        </w:rPr>
        <w:t xml:space="preserve"> כי היו אנשים, באו, נכנסו ויצאו.</w:t>
      </w:r>
    </w:p>
    <w:p w14:paraId="25C94A02" w14:textId="77777777" w:rsidR="00090C83" w:rsidRDefault="00100BDD" w:rsidP="00B04529">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הטענה בדבר כניסת אנשים לחנות במהלך האירוע לא בא זכרה באמרת הנאשם והמתלוננת לא נחקרה על כך בחקירה נגדית.</w:t>
      </w:r>
    </w:p>
    <w:p w14:paraId="3628FE4D" w14:textId="77777777" w:rsidR="00A17446" w:rsidRPr="00FB4EA8" w:rsidRDefault="00100BDD"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תיאורו של הנאשם בדבר כניסת אנשים לחנות </w:t>
      </w:r>
      <w:r w:rsidR="001651E3" w:rsidRPr="00FB4EA8">
        <w:rPr>
          <w:rFonts w:cs="David" w:hint="cs"/>
          <w:b w:val="0"/>
          <w:bCs w:val="0"/>
          <w:sz w:val="26"/>
          <w:szCs w:val="26"/>
          <w:u w:val="none"/>
          <w:rtl/>
        </w:rPr>
        <w:t>צובר נפח בחקירתו הנגדית</w:t>
      </w:r>
      <w:r w:rsidR="00A17446" w:rsidRPr="00FB4EA8">
        <w:rPr>
          <w:rFonts w:cs="David" w:hint="cs"/>
          <w:b w:val="0"/>
          <w:bCs w:val="0"/>
          <w:sz w:val="26"/>
          <w:szCs w:val="26"/>
          <w:u w:val="none"/>
          <w:rtl/>
        </w:rPr>
        <w:t>:</w:t>
      </w:r>
      <w:r w:rsidR="001651E3" w:rsidRPr="00FB4EA8">
        <w:rPr>
          <w:rFonts w:cs="David" w:hint="cs"/>
          <w:b w:val="0"/>
          <w:bCs w:val="0"/>
          <w:sz w:val="26"/>
          <w:szCs w:val="26"/>
          <w:u w:val="none"/>
          <w:rtl/>
        </w:rPr>
        <w:t xml:space="preserve"> </w:t>
      </w:r>
    </w:p>
    <w:p w14:paraId="5DB0A610" w14:textId="77777777" w:rsidR="00C2199A" w:rsidRPr="00FB4EA8" w:rsidRDefault="00C2199A" w:rsidP="001938C3">
      <w:pPr>
        <w:pStyle w:val="Title"/>
        <w:shd w:val="clear" w:color="auto" w:fill="auto"/>
        <w:spacing w:line="360" w:lineRule="auto"/>
        <w:ind w:left="720" w:firstLine="0"/>
        <w:jc w:val="both"/>
        <w:rPr>
          <w:rFonts w:ascii="Arial" w:hAnsi="Arial" w:cs="David"/>
          <w:b w:val="0"/>
          <w:bCs w:val="0"/>
          <w:sz w:val="26"/>
          <w:szCs w:val="26"/>
          <w:u w:val="none"/>
          <w:rtl/>
        </w:rPr>
      </w:pPr>
      <w:r w:rsidRPr="00FB4EA8">
        <w:rPr>
          <w:rFonts w:ascii="Arial" w:hAnsi="Arial" w:cs="David" w:hint="cs"/>
          <w:sz w:val="26"/>
          <w:szCs w:val="26"/>
          <w:u w:val="none"/>
          <w:rtl/>
        </w:rPr>
        <w:t>"היו גם הפסקות כי באו</w:t>
      </w:r>
      <w:r w:rsidR="007871D7">
        <w:rPr>
          <w:rFonts w:ascii="Arial" w:hAnsi="Arial" w:cs="David" w:hint="cs"/>
          <w:sz w:val="26"/>
          <w:szCs w:val="26"/>
          <w:u w:val="none"/>
          <w:rtl/>
        </w:rPr>
        <w:t xml:space="preserve"> לקוחות יצאו לקוחות זה לא ש... </w:t>
      </w:r>
      <w:r w:rsidRPr="00FB4EA8">
        <w:rPr>
          <w:rFonts w:ascii="Arial" w:hAnsi="Arial" w:cs="David" w:hint="cs"/>
          <w:sz w:val="26"/>
          <w:szCs w:val="26"/>
          <w:u w:val="none"/>
          <w:rtl/>
        </w:rPr>
        <w:t xml:space="preserve">אבל הפסקנו כאילו באמצע" </w:t>
      </w:r>
      <w:r w:rsidRPr="00FB4EA8">
        <w:rPr>
          <w:rFonts w:ascii="Arial" w:hAnsi="Arial" w:cs="David" w:hint="cs"/>
          <w:b w:val="0"/>
          <w:bCs w:val="0"/>
          <w:sz w:val="26"/>
          <w:szCs w:val="26"/>
          <w:u w:val="none"/>
          <w:rtl/>
        </w:rPr>
        <w:t>(עמ' 539 ש' 15-14).</w:t>
      </w:r>
    </w:p>
    <w:p w14:paraId="5CDFA8B3"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דותן:</w:t>
      </w:r>
      <w:r w:rsidRPr="00FB4EA8">
        <w:rPr>
          <w:rFonts w:ascii="Arial" w:hAnsi="Arial" w:cs="David" w:hint="cs"/>
          <w:sz w:val="26"/>
          <w:szCs w:val="26"/>
          <w:u w:val="none"/>
          <w:rtl/>
        </w:rPr>
        <w:tab/>
        <w:t>היינ</w:t>
      </w:r>
      <w:r w:rsidR="009B5CB1">
        <w:rPr>
          <w:rFonts w:ascii="Arial" w:hAnsi="Arial" w:cs="David" w:hint="cs"/>
          <w:sz w:val="26"/>
          <w:szCs w:val="26"/>
          <w:u w:val="none"/>
          <w:rtl/>
        </w:rPr>
        <w:t>ו בחנות וזה מקום קטן וכול אחד י</w:t>
      </w:r>
      <w:r w:rsidRPr="00FB4EA8">
        <w:rPr>
          <w:rFonts w:ascii="Arial" w:hAnsi="Arial" w:cs="David" w:hint="cs"/>
          <w:sz w:val="26"/>
          <w:szCs w:val="26"/>
          <w:u w:val="none"/>
          <w:rtl/>
        </w:rPr>
        <w:t>כול לראות מבחוץ,</w:t>
      </w:r>
    </w:p>
    <w:p w14:paraId="0B57C2A8"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נכון.</w:t>
      </w:r>
    </w:p>
    <w:p w14:paraId="40D36286"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דותן:</w:t>
      </w:r>
      <w:r w:rsidRPr="00FB4EA8">
        <w:rPr>
          <w:rFonts w:ascii="Arial" w:hAnsi="Arial" w:cs="David" w:hint="cs"/>
          <w:sz w:val="26"/>
          <w:szCs w:val="26"/>
          <w:u w:val="none"/>
          <w:rtl/>
        </w:rPr>
        <w:tab/>
        <w:t>וזה לא משנה בלי להיכנס לשאלה אם זה בהסכמה או לא בהסכמה, אני שואלת איך? אם נכנס לקוח אז מה?</w:t>
      </w:r>
    </w:p>
    <w:p w14:paraId="08779110"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אז הפסקנו פשוט הפסקנו היא הפסיקה ואני הפסקתי, ומכרתי ללקוח וה</w:t>
      </w:r>
      <w:r w:rsidR="00BC0918" w:rsidRPr="00FB4EA8">
        <w:rPr>
          <w:rFonts w:ascii="Arial" w:hAnsi="Arial" w:cs="David" w:hint="cs"/>
          <w:sz w:val="26"/>
          <w:szCs w:val="26"/>
          <w:u w:val="none"/>
          <w:rtl/>
        </w:rPr>
        <w:t>ו</w:t>
      </w:r>
      <w:r w:rsidRPr="00FB4EA8">
        <w:rPr>
          <w:rFonts w:ascii="Arial" w:hAnsi="Arial" w:cs="David" w:hint="cs"/>
          <w:sz w:val="26"/>
          <w:szCs w:val="26"/>
          <w:u w:val="none"/>
          <w:rtl/>
        </w:rPr>
        <w:t>א יצא והמשכנו המשיכה,</w:t>
      </w:r>
    </w:p>
    <w:p w14:paraId="6E04D93E"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כשהוא נכנס הוא רואה אתכם?</w:t>
      </w:r>
    </w:p>
    <w:p w14:paraId="4B0F15D6"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הוא לא בדיוק רואה כי היינו, עוד פעם, ראיתם את החנות הרי אם זה בצורת ח' אז היינו עם הגב, רוב ה-, כאילו שהיינו ביחד שהתגפפנו אז היינו כאילו מאחור כאילו,</w:t>
      </w:r>
    </w:p>
    <w:p w14:paraId="1CC58564"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יש חלק אתה אומר בחנות שהוא נסתר מהעין?</w:t>
      </w:r>
    </w:p>
    <w:p w14:paraId="609B0E37"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לא לא לא נסתר,</w:t>
      </w:r>
    </w:p>
    <w:p w14:paraId="377D395C"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אז?</w:t>
      </w:r>
    </w:p>
    <w:p w14:paraId="5A0E4F0B" w14:textId="77777777" w:rsidR="00A17446" w:rsidRPr="00FB4EA8" w:rsidRDefault="00A17446"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היינו עם הגב כאילו עם הגב אז אם נגעתי בה במקומות אינטימיים ואם היא נגעה בי במקומות אינטימיים אז אנחנו עם הגב".</w:t>
      </w:r>
    </w:p>
    <w:p w14:paraId="71FB43EB" w14:textId="77777777" w:rsidR="00C2199A" w:rsidRPr="00FB4EA8" w:rsidRDefault="00C2199A" w:rsidP="001938C3">
      <w:pPr>
        <w:pStyle w:val="Title"/>
        <w:shd w:val="clear" w:color="auto" w:fill="auto"/>
        <w:spacing w:after="240" w:line="360" w:lineRule="auto"/>
        <w:ind w:left="2421"/>
        <w:jc w:val="both"/>
        <w:rPr>
          <w:rFonts w:ascii="Arial" w:hAnsi="Arial" w:cs="David"/>
          <w:b w:val="0"/>
          <w:bCs w:val="0"/>
          <w:sz w:val="26"/>
          <w:szCs w:val="26"/>
          <w:u w:val="none"/>
          <w:rtl/>
        </w:rPr>
      </w:pPr>
      <w:r w:rsidRPr="00FB4EA8">
        <w:rPr>
          <w:rFonts w:ascii="Arial" w:hAnsi="Arial" w:cs="David" w:hint="cs"/>
          <w:b w:val="0"/>
          <w:bCs w:val="0"/>
          <w:sz w:val="26"/>
          <w:szCs w:val="26"/>
          <w:u w:val="none"/>
          <w:rtl/>
        </w:rPr>
        <w:t>(עמ' 539 ש' 33-18).</w:t>
      </w:r>
    </w:p>
    <w:p w14:paraId="4F696FED" w14:textId="77777777" w:rsidR="00C2199A" w:rsidRPr="00FB4EA8" w:rsidRDefault="00C2199A" w:rsidP="001938C3">
      <w:pPr>
        <w:pStyle w:val="Title"/>
        <w:shd w:val="clear" w:color="auto" w:fill="auto"/>
        <w:spacing w:after="240" w:line="360" w:lineRule="auto"/>
        <w:jc w:val="both"/>
        <w:rPr>
          <w:rFonts w:ascii="Arial" w:hAnsi="Arial" w:cs="David"/>
          <w:sz w:val="26"/>
          <w:szCs w:val="26"/>
          <w:u w:val="none"/>
          <w:rtl/>
        </w:rPr>
      </w:pPr>
      <w:r w:rsidRPr="00FB4EA8">
        <w:rPr>
          <w:rFonts w:ascii="Arial" w:hAnsi="Arial" w:cs="David" w:hint="cs"/>
          <w:b w:val="0"/>
          <w:bCs w:val="0"/>
          <w:sz w:val="26"/>
          <w:szCs w:val="26"/>
          <w:u w:val="none"/>
          <w:rtl/>
        </w:rPr>
        <w:t xml:space="preserve">ולבסוף הוא מבהיר </w:t>
      </w:r>
      <w:r w:rsidRPr="00FB4EA8">
        <w:rPr>
          <w:rFonts w:ascii="Arial" w:hAnsi="Arial" w:cs="David" w:hint="cs"/>
          <w:sz w:val="26"/>
          <w:szCs w:val="26"/>
          <w:u w:val="none"/>
          <w:rtl/>
        </w:rPr>
        <w:t>"שנינו היינו עם הגב, עם הגב לעוברים ושבים".</w:t>
      </w:r>
    </w:p>
    <w:p w14:paraId="1AF7C41F" w14:textId="77777777" w:rsidR="00C2199A" w:rsidRPr="00FB4EA8" w:rsidRDefault="00C2199A" w:rsidP="001938C3">
      <w:pPr>
        <w:pStyle w:val="Title"/>
        <w:shd w:val="clear" w:color="auto" w:fill="auto"/>
        <w:spacing w:after="240" w:line="360" w:lineRule="auto"/>
        <w:ind w:left="0" w:firstLine="0"/>
        <w:jc w:val="both"/>
        <w:rPr>
          <w:rFonts w:ascii="Arial" w:hAnsi="Arial" w:cs="David"/>
          <w:b w:val="0"/>
          <w:bCs w:val="0"/>
          <w:sz w:val="26"/>
          <w:szCs w:val="26"/>
          <w:u w:val="none"/>
          <w:rtl/>
        </w:rPr>
      </w:pPr>
      <w:r w:rsidRPr="00FB4EA8">
        <w:rPr>
          <w:rFonts w:ascii="Arial" w:hAnsi="Arial" w:cs="David" w:hint="cs"/>
          <w:b w:val="0"/>
          <w:bCs w:val="0"/>
          <w:sz w:val="26"/>
          <w:szCs w:val="26"/>
          <w:u w:val="none"/>
          <w:rtl/>
        </w:rPr>
        <w:t>בהמשך מסכם הנאשם נקודה זו ואומר כי במהלך חצי השעה ב</w:t>
      </w:r>
      <w:r w:rsidR="00261C12" w:rsidRPr="00FB4EA8">
        <w:rPr>
          <w:rFonts w:ascii="Arial" w:hAnsi="Arial" w:cs="David" w:hint="cs"/>
          <w:b w:val="0"/>
          <w:bCs w:val="0"/>
          <w:sz w:val="26"/>
          <w:szCs w:val="26"/>
          <w:u w:val="none"/>
          <w:rtl/>
        </w:rPr>
        <w:t>ה</w:t>
      </w:r>
      <w:r w:rsidRPr="00FB4EA8">
        <w:rPr>
          <w:rFonts w:ascii="Arial" w:hAnsi="Arial" w:cs="David" w:hint="cs"/>
          <w:b w:val="0"/>
          <w:bCs w:val="0"/>
          <w:sz w:val="26"/>
          <w:szCs w:val="26"/>
          <w:u w:val="none"/>
          <w:rtl/>
        </w:rPr>
        <w:t xml:space="preserve"> התקיימו המגעים </w:t>
      </w:r>
      <w:r w:rsidR="00A17446" w:rsidRPr="00FB4EA8">
        <w:rPr>
          <w:rFonts w:ascii="Arial" w:hAnsi="Arial" w:cs="David" w:hint="cs"/>
          <w:b w:val="0"/>
          <w:bCs w:val="0"/>
          <w:sz w:val="26"/>
          <w:szCs w:val="26"/>
          <w:u w:val="none"/>
          <w:rtl/>
        </w:rPr>
        <w:t xml:space="preserve">בינו לבין המתלוננת, נכנסו לחנות: </w:t>
      </w:r>
      <w:r w:rsidRPr="00FB4EA8">
        <w:rPr>
          <w:rFonts w:ascii="Arial" w:hAnsi="Arial" w:cs="David" w:hint="cs"/>
          <w:sz w:val="26"/>
          <w:szCs w:val="26"/>
          <w:u w:val="none"/>
          <w:rtl/>
        </w:rPr>
        <w:t>"שלושה ארבעה חמישה גג"</w:t>
      </w:r>
      <w:r w:rsidR="00261C12" w:rsidRPr="00FB4EA8">
        <w:rPr>
          <w:rFonts w:ascii="Arial" w:hAnsi="Arial" w:cs="David" w:hint="cs"/>
          <w:b w:val="0"/>
          <w:bCs w:val="0"/>
          <w:sz w:val="26"/>
          <w:szCs w:val="26"/>
          <w:u w:val="none"/>
          <w:rtl/>
        </w:rPr>
        <w:t xml:space="preserve"> (אנשים)</w:t>
      </w:r>
      <w:r w:rsidRPr="00FB4EA8">
        <w:rPr>
          <w:rFonts w:ascii="Arial" w:hAnsi="Arial" w:cs="David" w:hint="cs"/>
          <w:b w:val="0"/>
          <w:bCs w:val="0"/>
          <w:sz w:val="26"/>
          <w:szCs w:val="26"/>
          <w:u w:val="none"/>
          <w:rtl/>
        </w:rPr>
        <w:t>.</w:t>
      </w:r>
    </w:p>
    <w:p w14:paraId="2E2B97C1" w14:textId="77777777" w:rsidR="00634AE2" w:rsidRPr="00FB4EA8" w:rsidRDefault="00634AE2" w:rsidP="00634AE2">
      <w:pPr>
        <w:pStyle w:val="Title"/>
        <w:shd w:val="clear" w:color="auto" w:fill="auto"/>
        <w:spacing w:after="240" w:line="360" w:lineRule="auto"/>
        <w:jc w:val="both"/>
      </w:pPr>
      <w:r w:rsidRPr="00FB4EA8">
        <w:rPr>
          <w:rFonts w:ascii="Arial" w:hAnsi="Arial" w:cs="David" w:hint="cs"/>
          <w:b w:val="0"/>
          <w:bCs w:val="0"/>
          <w:sz w:val="26"/>
          <w:szCs w:val="26"/>
          <w:u w:val="none"/>
          <w:rtl/>
        </w:rPr>
        <w:t>כאשר התבקש להבהיר כיצד</w:t>
      </w:r>
      <w:r w:rsidR="007871D7">
        <w:rPr>
          <w:rFonts w:ascii="Arial" w:hAnsi="Arial" w:cs="David" w:hint="cs"/>
          <w:b w:val="0"/>
          <w:bCs w:val="0"/>
          <w:sz w:val="26"/>
          <w:szCs w:val="26"/>
          <w:u w:val="none"/>
          <w:rtl/>
        </w:rPr>
        <w:t xml:space="preserve"> </w:t>
      </w:r>
      <w:r w:rsidRPr="00FB4EA8">
        <w:rPr>
          <w:rFonts w:ascii="Arial" w:hAnsi="Arial" w:cs="David" w:hint="cs"/>
          <w:b w:val="0"/>
          <w:bCs w:val="0"/>
          <w:sz w:val="26"/>
          <w:szCs w:val="26"/>
          <w:u w:val="none"/>
          <w:rtl/>
        </w:rPr>
        <w:t>התרחשו הדברים בפועל בעת כניסת הקונים, תיאר</w:t>
      </w:r>
      <w:r w:rsidR="007871D7">
        <w:rPr>
          <w:rFonts w:ascii="Arial" w:hAnsi="Arial" w:cs="David" w:hint="cs"/>
          <w:b w:val="0"/>
          <w:bCs w:val="0"/>
          <w:sz w:val="26"/>
          <w:szCs w:val="26"/>
          <w:u w:val="none"/>
          <w:rtl/>
        </w:rPr>
        <w:t xml:space="preserve"> </w:t>
      </w:r>
      <w:r w:rsidRPr="00FB4EA8">
        <w:rPr>
          <w:rFonts w:ascii="Arial" w:hAnsi="Arial" w:cs="David" w:hint="cs"/>
          <w:b w:val="0"/>
          <w:bCs w:val="0"/>
          <w:sz w:val="26"/>
          <w:szCs w:val="26"/>
          <w:u w:val="none"/>
          <w:rtl/>
        </w:rPr>
        <w:t>הנאשם:</w:t>
      </w:r>
    </w:p>
    <w:p w14:paraId="59698D52"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סליחה רגע, שאתה מכניס את היד כמו שאתה מתאר אתה לא פוחד שייכנס לקוח?</w:t>
      </w:r>
    </w:p>
    <w:p w14:paraId="415F6432"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אז עוד פעם היינו עם הגב, גם אם נכנס לקוח אז עם הגב גם נכנס אז היא הפסיקה לגעת ואני הוצאתי את היד, זהו,</w:t>
      </w:r>
    </w:p>
    <w:p w14:paraId="0393B11A"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זה קרה או ש-,</w:t>
      </w:r>
    </w:p>
    <w:p w14:paraId="53FDEB3D"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ש—מה? שנכנס?</w:t>
      </w:r>
    </w:p>
    <w:p w14:paraId="4F367739"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כן.</w:t>
      </w:r>
    </w:p>
    <w:p w14:paraId="7788AD68"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כן, זה קרה.</w:t>
      </w:r>
    </w:p>
    <w:p w14:paraId="5171579B"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תוך כדי שהיד שלך,</w:t>
      </w:r>
    </w:p>
    <w:p w14:paraId="043AB3A6"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שהיינו עם הגב, כן, כן, נכנס, פשוט אני הוצאתי ו-,</w:t>
      </w:r>
    </w:p>
    <w:p w14:paraId="5B0A8EB7"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זאת אומרת לא חששת? בסיטואציה שבה הייתם בחנות הרגשת מספיק נוח לעשות את זה?</w:t>
      </w:r>
    </w:p>
    <w:p w14:paraId="3F11F126"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היינו ב-, לא ידע איך להסביר את זה מין סערת, לא יודע איך להסביר את זה היינו שנינו ביחד,</w:t>
      </w:r>
    </w:p>
    <w:p w14:paraId="2E5D2382"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לא חששת שהמעשים יפגעו בעסקים?</w:t>
      </w:r>
    </w:p>
    <w:p w14:paraId="462810DC"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מה?</w:t>
      </w:r>
    </w:p>
    <w:p w14:paraId="0A1BB193"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לא חששת שהמעשים יפגעו בעסקים?</w:t>
      </w:r>
    </w:p>
    <w:p w14:paraId="63780C39"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לא, העסקים המשיכו,</w:t>
      </w:r>
    </w:p>
    <w:p w14:paraId="0F79CCEA"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זרמת.</w:t>
      </w:r>
    </w:p>
    <w:p w14:paraId="4EB6D731"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אז הסברתי שהעסקים המשיכו שאם נכנס לקוח ואז אני, הפסקנו ומכרתי ו-,</w:t>
      </w:r>
    </w:p>
    <w:p w14:paraId="576A56C1"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כב' הש' לוי:</w:t>
      </w:r>
      <w:r w:rsidRPr="00FB4EA8">
        <w:rPr>
          <w:rFonts w:ascii="Arial" w:hAnsi="Arial" w:cs="David" w:hint="cs"/>
          <w:sz w:val="26"/>
          <w:szCs w:val="26"/>
          <w:u w:val="none"/>
          <w:rtl/>
        </w:rPr>
        <w:tab/>
        <w:t>זאת אומרת לא חששת שמה שקורה בחנות ההתרחשות תפגע במהלך העסקים שלך?</w:t>
      </w:r>
    </w:p>
    <w:p w14:paraId="258F0FCB"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אז אני אומר כאילו זה התנהל במקביל כאילו גם שלא היו לקוחות,</w:t>
      </w:r>
    </w:p>
    <w:p w14:paraId="7C5DA4E0"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עו"ד הבדלי:</w:t>
      </w:r>
      <w:r w:rsidRPr="00FB4EA8">
        <w:rPr>
          <w:rFonts w:ascii="Arial" w:hAnsi="Arial" w:cs="David" w:hint="cs"/>
          <w:sz w:val="26"/>
          <w:szCs w:val="26"/>
          <w:u w:val="none"/>
          <w:rtl/>
        </w:rPr>
        <w:tab/>
        <w:t>לא, אומר לך בית משפט אומר לך כבוד השופט אומר לך לא הטריד אותך העניין הזה אתה אומר שאתה נוגע בה ובעקבות זה לא ייכנסו לקוחות או שלקוחות יראו מבחוץ מה שקורה, זה לא הטריד אותך זה לא הפריע לך אתה אומר מקסימום אני אוציא את היד מאיבר המין שלה ונמשיך רגיל את המהלך העסקי של היום נכון? זה לא הפריע לך,</w:t>
      </w:r>
    </w:p>
    <w:p w14:paraId="2F8B262E"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העד, מר שמיאן:</w:t>
      </w:r>
      <w:r w:rsidRPr="00FB4EA8">
        <w:rPr>
          <w:rFonts w:ascii="Arial" w:hAnsi="Arial" w:cs="David" w:hint="cs"/>
          <w:sz w:val="26"/>
          <w:szCs w:val="26"/>
          <w:u w:val="none"/>
          <w:rtl/>
        </w:rPr>
        <w:tab/>
        <w:t>יכול.</w:t>
      </w:r>
    </w:p>
    <w:p w14:paraId="08446F7B" w14:textId="77777777" w:rsidR="00F77E45" w:rsidRPr="00FB4EA8" w:rsidRDefault="00F77E45" w:rsidP="001938C3">
      <w:pPr>
        <w:pStyle w:val="Title"/>
        <w:shd w:val="clear" w:color="auto" w:fill="auto"/>
        <w:spacing w:line="360" w:lineRule="auto"/>
        <w:ind w:left="2421"/>
        <w:jc w:val="both"/>
        <w:rPr>
          <w:rFonts w:ascii="Arial" w:hAnsi="Arial" w:cs="David"/>
          <w:sz w:val="26"/>
          <w:szCs w:val="26"/>
          <w:u w:val="none"/>
          <w:rtl/>
        </w:rPr>
      </w:pPr>
      <w:r w:rsidRPr="00FB4EA8">
        <w:rPr>
          <w:rFonts w:ascii="Arial" w:hAnsi="Arial" w:cs="David" w:hint="cs"/>
          <w:sz w:val="26"/>
          <w:szCs w:val="26"/>
          <w:u w:val="none"/>
          <w:rtl/>
        </w:rPr>
        <w:t>ש:</w:t>
      </w:r>
      <w:r w:rsidRPr="00FB4EA8">
        <w:rPr>
          <w:rFonts w:ascii="Arial" w:hAnsi="Arial" w:cs="David" w:hint="cs"/>
          <w:sz w:val="26"/>
          <w:szCs w:val="26"/>
          <w:u w:val="none"/>
          <w:rtl/>
        </w:rPr>
        <w:tab/>
        <w:t>לא חששת.</w:t>
      </w:r>
    </w:p>
    <w:p w14:paraId="44758113" w14:textId="77777777" w:rsidR="006A23DB" w:rsidRPr="00FB4EA8" w:rsidRDefault="00F77E45" w:rsidP="00FB4EA8">
      <w:pPr>
        <w:pStyle w:val="Title"/>
        <w:shd w:val="clear" w:color="auto" w:fill="auto"/>
        <w:spacing w:line="360" w:lineRule="auto"/>
        <w:ind w:left="2421"/>
        <w:jc w:val="both"/>
        <w:rPr>
          <w:rFonts w:ascii="Arial" w:hAnsi="Arial" w:cs="David"/>
          <w:b w:val="0"/>
          <w:bCs w:val="0"/>
          <w:sz w:val="26"/>
          <w:szCs w:val="26"/>
          <w:u w:val="none"/>
          <w:rtl/>
        </w:rPr>
      </w:pPr>
      <w:r w:rsidRPr="00FB4EA8">
        <w:rPr>
          <w:rFonts w:ascii="Arial" w:hAnsi="Arial" w:cs="David" w:hint="cs"/>
          <w:sz w:val="26"/>
          <w:szCs w:val="26"/>
          <w:u w:val="none"/>
          <w:rtl/>
        </w:rPr>
        <w:t>ת:</w:t>
      </w:r>
      <w:r w:rsidRPr="00FB4EA8">
        <w:rPr>
          <w:rFonts w:ascii="Arial" w:hAnsi="Arial" w:cs="David" w:hint="cs"/>
          <w:sz w:val="26"/>
          <w:szCs w:val="26"/>
          <w:u w:val="none"/>
          <w:rtl/>
        </w:rPr>
        <w:tab/>
        <w:t>יכול להיות כן".</w:t>
      </w:r>
      <w:r w:rsidR="00FB4EA8" w:rsidRPr="00FB4EA8">
        <w:rPr>
          <w:rFonts w:ascii="Arial" w:hAnsi="Arial" w:cs="David" w:hint="cs"/>
          <w:sz w:val="26"/>
          <w:szCs w:val="26"/>
          <w:u w:val="none"/>
          <w:rtl/>
        </w:rPr>
        <w:t xml:space="preserve"> </w:t>
      </w:r>
      <w:r w:rsidR="006A23DB" w:rsidRPr="00FB4EA8">
        <w:rPr>
          <w:rFonts w:ascii="Arial" w:hAnsi="Arial" w:cs="David" w:hint="cs"/>
          <w:b w:val="0"/>
          <w:bCs w:val="0"/>
          <w:sz w:val="26"/>
          <w:szCs w:val="26"/>
          <w:u w:val="none"/>
          <w:rtl/>
        </w:rPr>
        <w:t>(עמ' 541).</w:t>
      </w:r>
    </w:p>
    <w:p w14:paraId="6AE58300" w14:textId="77777777" w:rsidR="009A090C" w:rsidRDefault="009A090C" w:rsidP="009A090C">
      <w:pPr>
        <w:pStyle w:val="Title"/>
        <w:shd w:val="clear" w:color="auto" w:fill="auto"/>
        <w:spacing w:before="240" w:after="240" w:line="360" w:lineRule="auto"/>
        <w:ind w:left="0" w:firstLine="0"/>
        <w:jc w:val="both"/>
        <w:rPr>
          <w:rFonts w:ascii="Arial" w:hAnsi="Arial" w:cs="David"/>
          <w:b w:val="0"/>
          <w:bCs w:val="0"/>
          <w:sz w:val="26"/>
          <w:szCs w:val="26"/>
          <w:u w:val="none"/>
          <w:rtl/>
        </w:rPr>
      </w:pPr>
    </w:p>
    <w:p w14:paraId="01DF93AF" w14:textId="77777777" w:rsidR="00C2199A" w:rsidRPr="00D63C7E" w:rsidRDefault="00261C12" w:rsidP="009A090C">
      <w:pPr>
        <w:pStyle w:val="Title"/>
        <w:shd w:val="clear" w:color="auto" w:fill="auto"/>
        <w:spacing w:before="240" w:after="240" w:line="360" w:lineRule="auto"/>
        <w:ind w:left="0" w:firstLine="0"/>
        <w:jc w:val="both"/>
        <w:rPr>
          <w:rFonts w:cs="David"/>
          <w:b w:val="0"/>
          <w:bCs w:val="0"/>
          <w:sz w:val="26"/>
          <w:szCs w:val="26"/>
          <w:u w:val="none"/>
          <w:rtl/>
        </w:rPr>
      </w:pPr>
      <w:r w:rsidRPr="00FB4EA8">
        <w:rPr>
          <w:rFonts w:ascii="Arial" w:hAnsi="Arial" w:cs="David" w:hint="cs"/>
          <w:b w:val="0"/>
          <w:bCs w:val="0"/>
          <w:sz w:val="26"/>
          <w:szCs w:val="26"/>
          <w:u w:val="none"/>
          <w:rtl/>
        </w:rPr>
        <w:t>גרסה</w:t>
      </w:r>
      <w:r w:rsidR="007871D7">
        <w:rPr>
          <w:rFonts w:ascii="Arial" w:hAnsi="Arial" w:cs="David" w:hint="cs"/>
          <w:b w:val="0"/>
          <w:bCs w:val="0"/>
          <w:sz w:val="26"/>
          <w:szCs w:val="26"/>
          <w:u w:val="none"/>
          <w:rtl/>
        </w:rPr>
        <w:t xml:space="preserve"> </w:t>
      </w:r>
      <w:r w:rsidR="0090162E" w:rsidRPr="00FB4EA8">
        <w:rPr>
          <w:rFonts w:ascii="Arial" w:hAnsi="Arial" w:cs="David" w:hint="cs"/>
          <w:b w:val="0"/>
          <w:bCs w:val="0"/>
          <w:sz w:val="26"/>
          <w:szCs w:val="26"/>
          <w:u w:val="none"/>
          <w:rtl/>
        </w:rPr>
        <w:t>זו</w:t>
      </w:r>
      <w:r w:rsidR="007871D7">
        <w:rPr>
          <w:rFonts w:ascii="Arial" w:hAnsi="Arial" w:cs="David" w:hint="cs"/>
          <w:b w:val="0"/>
          <w:bCs w:val="0"/>
          <w:sz w:val="26"/>
          <w:szCs w:val="26"/>
          <w:u w:val="none"/>
          <w:rtl/>
        </w:rPr>
        <w:t xml:space="preserve"> </w:t>
      </w:r>
      <w:r w:rsidRPr="00FB4EA8">
        <w:rPr>
          <w:rFonts w:ascii="Arial" w:hAnsi="Arial" w:cs="David" w:hint="cs"/>
          <w:b w:val="0"/>
          <w:bCs w:val="0"/>
          <w:sz w:val="26"/>
          <w:szCs w:val="26"/>
          <w:u w:val="none"/>
          <w:rtl/>
        </w:rPr>
        <w:t>הושמעה לראשונה בעדות בבית המשפט</w:t>
      </w:r>
      <w:r w:rsidR="007871D7">
        <w:rPr>
          <w:rFonts w:ascii="Arial" w:hAnsi="Arial" w:cs="David" w:hint="cs"/>
          <w:b w:val="0"/>
          <w:bCs w:val="0"/>
          <w:sz w:val="26"/>
          <w:szCs w:val="26"/>
          <w:u w:val="none"/>
          <w:rtl/>
        </w:rPr>
        <w:t xml:space="preserve"> </w:t>
      </w:r>
      <w:r w:rsidR="00FB4EA8" w:rsidRPr="00FB4EA8">
        <w:rPr>
          <w:rFonts w:ascii="Arial" w:hAnsi="Arial" w:cs="David" w:hint="cs"/>
          <w:b w:val="0"/>
          <w:bCs w:val="0"/>
          <w:sz w:val="26"/>
          <w:szCs w:val="26"/>
          <w:u w:val="none"/>
          <w:rtl/>
        </w:rPr>
        <w:t xml:space="preserve">ולמותר לציין כי </w:t>
      </w:r>
      <w:r w:rsidR="006A23DB" w:rsidRPr="00FB4EA8">
        <w:rPr>
          <w:rFonts w:ascii="Arial" w:hAnsi="Arial" w:cs="David" w:hint="cs"/>
          <w:b w:val="0"/>
          <w:bCs w:val="0"/>
          <w:sz w:val="26"/>
          <w:szCs w:val="26"/>
          <w:u w:val="none"/>
          <w:rtl/>
        </w:rPr>
        <w:t>לא הוצגה למתלוננת</w:t>
      </w:r>
      <w:r w:rsidR="004456CE" w:rsidRPr="00FB4EA8">
        <w:rPr>
          <w:rFonts w:ascii="Arial" w:hAnsi="Arial" w:cs="David" w:hint="cs"/>
          <w:b w:val="0"/>
          <w:bCs w:val="0"/>
          <w:sz w:val="26"/>
          <w:szCs w:val="26"/>
          <w:u w:val="none"/>
          <w:rtl/>
        </w:rPr>
        <w:t xml:space="preserve">, אשר </w:t>
      </w:r>
      <w:r w:rsidR="006A23DB" w:rsidRPr="00FB4EA8">
        <w:rPr>
          <w:rFonts w:ascii="Arial" w:hAnsi="Arial" w:cs="David" w:hint="cs"/>
          <w:b w:val="0"/>
          <w:bCs w:val="0"/>
          <w:sz w:val="26"/>
          <w:szCs w:val="26"/>
          <w:u w:val="none"/>
          <w:rtl/>
        </w:rPr>
        <w:t xml:space="preserve">לא נשאלה על כך דבר, למרות </w:t>
      </w:r>
      <w:r w:rsidR="00F80C29" w:rsidRPr="00FB4EA8">
        <w:rPr>
          <w:rFonts w:ascii="Arial" w:hAnsi="Arial" w:cs="David" w:hint="cs"/>
          <w:b w:val="0"/>
          <w:bCs w:val="0"/>
          <w:sz w:val="26"/>
          <w:szCs w:val="26"/>
          <w:u w:val="none"/>
          <w:rtl/>
        </w:rPr>
        <w:t>שתיאור עובדתי זה מחזק</w:t>
      </w:r>
      <w:r w:rsidR="00FB4EA8" w:rsidRPr="00FB4EA8">
        <w:rPr>
          <w:rFonts w:ascii="Arial" w:hAnsi="Arial" w:cs="David" w:hint="cs"/>
          <w:b w:val="0"/>
          <w:bCs w:val="0"/>
          <w:sz w:val="26"/>
          <w:szCs w:val="26"/>
          <w:u w:val="none"/>
          <w:rtl/>
        </w:rPr>
        <w:t>, לכאורה,</w:t>
      </w:r>
      <w:r w:rsidR="00F80C29" w:rsidRPr="00FB4EA8">
        <w:rPr>
          <w:rFonts w:ascii="Arial" w:hAnsi="Arial" w:cs="David" w:hint="cs"/>
          <w:b w:val="0"/>
          <w:bCs w:val="0"/>
          <w:sz w:val="26"/>
          <w:szCs w:val="26"/>
          <w:u w:val="none"/>
          <w:rtl/>
        </w:rPr>
        <w:t xml:space="preserve"> את גרסת הנאשם והיה </w:t>
      </w:r>
      <w:r w:rsidR="00F80C29" w:rsidRPr="00FB4EA8">
        <w:rPr>
          <w:rFonts w:cs="David" w:hint="cs"/>
          <w:b w:val="0"/>
          <w:bCs w:val="0"/>
          <w:sz w:val="26"/>
          <w:szCs w:val="26"/>
          <w:u w:val="none"/>
          <w:rtl/>
        </w:rPr>
        <w:t xml:space="preserve">מקום לברר </w:t>
      </w:r>
      <w:r w:rsidR="0090162E" w:rsidRPr="00FB4EA8">
        <w:rPr>
          <w:rFonts w:cs="David" w:hint="cs"/>
          <w:b w:val="0"/>
          <w:bCs w:val="0"/>
          <w:sz w:val="26"/>
          <w:szCs w:val="26"/>
          <w:u w:val="none"/>
          <w:rtl/>
        </w:rPr>
        <w:t>את ה</w:t>
      </w:r>
      <w:r w:rsidR="00F80C29" w:rsidRPr="00FB4EA8">
        <w:rPr>
          <w:rFonts w:cs="David" w:hint="cs"/>
          <w:b w:val="0"/>
          <w:bCs w:val="0"/>
          <w:sz w:val="26"/>
          <w:szCs w:val="26"/>
          <w:u w:val="none"/>
          <w:rtl/>
        </w:rPr>
        <w:t>סוגיה עם המתלוננת.</w:t>
      </w:r>
      <w:r w:rsidR="004456CE" w:rsidRPr="00FB4EA8">
        <w:rPr>
          <w:rFonts w:cs="David" w:hint="cs"/>
          <w:b w:val="0"/>
          <w:bCs w:val="0"/>
          <w:sz w:val="26"/>
          <w:szCs w:val="26"/>
          <w:u w:val="none"/>
          <w:rtl/>
        </w:rPr>
        <w:t xml:space="preserve"> כאשר נשאל הנאשם בחקירתו הנגדית למי סיפר על הקונים שנכנסו לחנות לראשונה, השיב </w:t>
      </w:r>
      <w:r w:rsidR="00D63C7E">
        <w:rPr>
          <w:rFonts w:cs="David" w:hint="cs"/>
          <w:sz w:val="26"/>
          <w:szCs w:val="26"/>
          <w:u w:val="none"/>
          <w:rtl/>
        </w:rPr>
        <w:t>"למי שהיה צריך לשאול"</w:t>
      </w:r>
      <w:r w:rsidR="00D63C7E">
        <w:rPr>
          <w:rFonts w:cs="David" w:hint="cs"/>
          <w:b w:val="0"/>
          <w:bCs w:val="0"/>
          <w:sz w:val="26"/>
          <w:szCs w:val="26"/>
          <w:u w:val="none"/>
          <w:rtl/>
        </w:rPr>
        <w:t xml:space="preserve"> (עמ' 564 ש' 5).</w:t>
      </w:r>
    </w:p>
    <w:p w14:paraId="79315DA3" w14:textId="77777777" w:rsidR="004456CE" w:rsidRPr="00FB4EA8" w:rsidRDefault="004456C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בתשובה לשאלה מדוע המתלוננת לא נחקרה על כך, השיב </w:t>
      </w:r>
      <w:r w:rsidRPr="00FB4EA8">
        <w:rPr>
          <w:rFonts w:cs="David" w:hint="cs"/>
          <w:sz w:val="26"/>
          <w:szCs w:val="26"/>
          <w:u w:val="none"/>
          <w:rtl/>
        </w:rPr>
        <w:t>"כי זה מובן מאליו זה חנות אנשים עוברים".</w:t>
      </w:r>
    </w:p>
    <w:p w14:paraId="75E237D7" w14:textId="77777777" w:rsidR="004456CE" w:rsidRPr="00FB4EA8" w:rsidRDefault="004456C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בהמשך הסתבר כי גם לעורכ</w:t>
      </w:r>
      <w:r w:rsidR="00D63C7E">
        <w:rPr>
          <w:rFonts w:cs="David" w:hint="cs"/>
          <w:b w:val="0"/>
          <w:bCs w:val="0"/>
          <w:sz w:val="26"/>
          <w:szCs w:val="26"/>
          <w:u w:val="none"/>
          <w:rtl/>
        </w:rPr>
        <w:t>ת</w:t>
      </w:r>
      <w:r w:rsidRPr="00FB4EA8">
        <w:rPr>
          <w:rFonts w:cs="David" w:hint="cs"/>
          <w:b w:val="0"/>
          <w:bCs w:val="0"/>
          <w:sz w:val="26"/>
          <w:szCs w:val="26"/>
          <w:u w:val="none"/>
          <w:rtl/>
        </w:rPr>
        <w:t xml:space="preserve"> </w:t>
      </w:r>
      <w:r w:rsidR="0090162E" w:rsidRPr="00FB4EA8">
        <w:rPr>
          <w:rFonts w:cs="David" w:hint="cs"/>
          <w:b w:val="0"/>
          <w:bCs w:val="0"/>
          <w:sz w:val="26"/>
          <w:szCs w:val="26"/>
          <w:u w:val="none"/>
          <w:rtl/>
        </w:rPr>
        <w:t xml:space="preserve">דינו </w:t>
      </w:r>
      <w:r w:rsidRPr="00FB4EA8">
        <w:rPr>
          <w:rFonts w:cs="David" w:hint="cs"/>
          <w:b w:val="0"/>
          <w:bCs w:val="0"/>
          <w:sz w:val="26"/>
          <w:szCs w:val="26"/>
          <w:u w:val="none"/>
          <w:rtl/>
        </w:rPr>
        <w:t xml:space="preserve">לא סיפר על כך, </w:t>
      </w:r>
      <w:r w:rsidR="0090162E" w:rsidRPr="00FB4EA8">
        <w:rPr>
          <w:rFonts w:cs="David" w:hint="cs"/>
          <w:b w:val="0"/>
          <w:bCs w:val="0"/>
          <w:sz w:val="26"/>
          <w:szCs w:val="26"/>
          <w:u w:val="none"/>
          <w:rtl/>
        </w:rPr>
        <w:t>מאחר ש</w:t>
      </w:r>
      <w:r w:rsidRPr="00FB4EA8">
        <w:rPr>
          <w:rFonts w:cs="David" w:hint="cs"/>
          <w:b w:val="0"/>
          <w:bCs w:val="0"/>
          <w:sz w:val="26"/>
          <w:szCs w:val="26"/>
          <w:u w:val="none"/>
          <w:rtl/>
        </w:rPr>
        <w:t>להשקפתו מרגע שאמר שהיו אנשים שבאו והלכו, מובן מאליו שמדובר גם בלקוחות</w:t>
      </w:r>
      <w:r w:rsidR="00D63C7E">
        <w:rPr>
          <w:rFonts w:cs="David" w:hint="cs"/>
          <w:b w:val="0"/>
          <w:bCs w:val="0"/>
          <w:sz w:val="26"/>
          <w:szCs w:val="26"/>
          <w:u w:val="none"/>
          <w:rtl/>
        </w:rPr>
        <w:t xml:space="preserve"> (שם ש' 18-13)</w:t>
      </w:r>
      <w:r w:rsidRPr="00FB4EA8">
        <w:rPr>
          <w:rFonts w:cs="David" w:hint="cs"/>
          <w:b w:val="0"/>
          <w:bCs w:val="0"/>
          <w:sz w:val="26"/>
          <w:szCs w:val="26"/>
          <w:u w:val="none"/>
          <w:rtl/>
        </w:rPr>
        <w:t>.</w:t>
      </w:r>
    </w:p>
    <w:p w14:paraId="02852D2B" w14:textId="77777777" w:rsidR="00F80C29" w:rsidRPr="00FB4EA8" w:rsidRDefault="00F80C29"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בנוסף על כניסת הלקוחות לחנות במהלך האירוע, טען הנאשם כי מר זוהר כץ (</w:t>
      </w:r>
      <w:r w:rsidR="000F40B6" w:rsidRPr="00FB4EA8">
        <w:rPr>
          <w:rFonts w:cs="David" w:hint="cs"/>
          <w:b w:val="0"/>
          <w:bCs w:val="0"/>
          <w:sz w:val="26"/>
          <w:szCs w:val="26"/>
          <w:u w:val="none"/>
          <w:rtl/>
        </w:rPr>
        <w:t>ע</w:t>
      </w:r>
      <w:r w:rsidRPr="00FB4EA8">
        <w:rPr>
          <w:rFonts w:cs="David" w:hint="cs"/>
          <w:b w:val="0"/>
          <w:bCs w:val="0"/>
          <w:sz w:val="26"/>
          <w:szCs w:val="26"/>
          <w:u w:val="none"/>
          <w:rtl/>
        </w:rPr>
        <w:t>.ה. 3) התקשר עמו בעת שהמתלוננת שהתה בחנות והוא יצא לפגוש אותו, כדי לתת לו כסף תמורת שיקים.</w:t>
      </w:r>
    </w:p>
    <w:p w14:paraId="4A227A0D" w14:textId="77777777" w:rsidR="00F80C29" w:rsidRPr="00FB4EA8" w:rsidRDefault="00F80C29"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עיון בתדפיס נ/3 מעלה כי מר כץ התקשר לטלפון של נאשם 1 ארבע פעמים, בשעה 14:23 שוחחו השניים 27 שניות, בשעה 14:49 נמשכה השיחה 5 שניות, בשעה 14:50 20 שניות, בשעה 14:52 25 שניות.</w:t>
      </w:r>
    </w:p>
    <w:p w14:paraId="27B11DBE" w14:textId="77777777" w:rsidR="00F80C29" w:rsidRPr="00FB4EA8" w:rsidRDefault="000F40B6" w:rsidP="00FB4EA8">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אם </w:t>
      </w:r>
      <w:r w:rsidR="00F80C29" w:rsidRPr="00FB4EA8">
        <w:rPr>
          <w:rFonts w:cs="David" w:hint="cs"/>
          <w:b w:val="0"/>
          <w:bCs w:val="0"/>
          <w:sz w:val="26"/>
          <w:szCs w:val="26"/>
          <w:u w:val="none"/>
          <w:rtl/>
        </w:rPr>
        <w:t>אכן התקיימו השיחות בעת שהמתלוננת שהתה בחנותו של נאשם 1 והשניים קיימו מגעים מיניים</w:t>
      </w:r>
      <w:r w:rsidRPr="00FB4EA8">
        <w:rPr>
          <w:rFonts w:cs="David" w:hint="cs"/>
          <w:b w:val="0"/>
          <w:bCs w:val="0"/>
          <w:sz w:val="26"/>
          <w:szCs w:val="26"/>
          <w:u w:val="none"/>
          <w:rtl/>
        </w:rPr>
        <w:t>,</w:t>
      </w:r>
      <w:r w:rsidR="00F80C29" w:rsidRPr="00FB4EA8">
        <w:rPr>
          <w:rFonts w:cs="David" w:hint="cs"/>
          <w:b w:val="0"/>
          <w:bCs w:val="0"/>
          <w:sz w:val="26"/>
          <w:szCs w:val="26"/>
          <w:u w:val="none"/>
          <w:rtl/>
        </w:rPr>
        <w:t xml:space="preserve"> נשאלת השאלה מדוע לא נחקרה על כך המתלוננת, שהרי מדובר בסיטואציה </w:t>
      </w:r>
      <w:r w:rsidR="0090162E" w:rsidRPr="00FB4EA8">
        <w:rPr>
          <w:rFonts w:cs="David" w:hint="cs"/>
          <w:b w:val="0"/>
          <w:bCs w:val="0"/>
          <w:sz w:val="26"/>
          <w:szCs w:val="26"/>
          <w:u w:val="none"/>
          <w:rtl/>
        </w:rPr>
        <w:t xml:space="preserve">חריגה </w:t>
      </w:r>
      <w:r w:rsidR="00F80C29" w:rsidRPr="00FB4EA8">
        <w:rPr>
          <w:rFonts w:cs="David" w:hint="cs"/>
          <w:b w:val="0"/>
          <w:bCs w:val="0"/>
          <w:sz w:val="26"/>
          <w:szCs w:val="26"/>
          <w:u w:val="none"/>
          <w:rtl/>
        </w:rPr>
        <w:t xml:space="preserve">בה במהלך מגע בעל אופי מיני </w:t>
      </w:r>
      <w:r w:rsidR="0090162E" w:rsidRPr="00FB4EA8">
        <w:rPr>
          <w:rFonts w:cs="David" w:hint="cs"/>
          <w:b w:val="0"/>
          <w:bCs w:val="0"/>
          <w:sz w:val="26"/>
          <w:szCs w:val="26"/>
          <w:u w:val="none"/>
          <w:rtl/>
        </w:rPr>
        <w:t xml:space="preserve">סוער </w:t>
      </w:r>
      <w:r w:rsidR="00F80C29" w:rsidRPr="00FB4EA8">
        <w:rPr>
          <w:rFonts w:cs="David" w:hint="cs"/>
          <w:b w:val="0"/>
          <w:bCs w:val="0"/>
          <w:sz w:val="26"/>
          <w:szCs w:val="26"/>
          <w:u w:val="none"/>
          <w:rtl/>
        </w:rPr>
        <w:t xml:space="preserve">בין שני אנשים משוחח אחד מהם בטלפון </w:t>
      </w:r>
      <w:r w:rsidR="00FB4EA8" w:rsidRPr="00FB4EA8">
        <w:rPr>
          <w:rFonts w:cs="David" w:hint="cs"/>
          <w:b w:val="0"/>
          <w:bCs w:val="0"/>
          <w:sz w:val="26"/>
          <w:szCs w:val="26"/>
          <w:u w:val="none"/>
          <w:rtl/>
        </w:rPr>
        <w:t xml:space="preserve">מספר </w:t>
      </w:r>
      <w:r w:rsidR="00F80C29" w:rsidRPr="00FB4EA8">
        <w:rPr>
          <w:rFonts w:cs="David" w:hint="cs"/>
          <w:b w:val="0"/>
          <w:bCs w:val="0"/>
          <w:sz w:val="26"/>
          <w:szCs w:val="26"/>
          <w:u w:val="none"/>
          <w:rtl/>
        </w:rPr>
        <w:t>פעמים.</w:t>
      </w:r>
    </w:p>
    <w:p w14:paraId="50CEC469" w14:textId="77777777" w:rsidR="00F80C29" w:rsidRPr="00FB4EA8" w:rsidRDefault="009E04C8" w:rsidP="00D63C7E">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סבורה אני </w:t>
      </w:r>
      <w:r w:rsidR="00862DE0" w:rsidRPr="00FB4EA8">
        <w:rPr>
          <w:rFonts w:cs="David" w:hint="cs"/>
          <w:b w:val="0"/>
          <w:bCs w:val="0"/>
          <w:sz w:val="26"/>
          <w:szCs w:val="26"/>
          <w:u w:val="none"/>
          <w:rtl/>
        </w:rPr>
        <w:t xml:space="preserve">כי אם אכן התקיימה באותו יום פגישה בין הנאשם לזוהר כץ, לא היה זה בשעה בה שהתה המתלוננת בחנות, מאחר שהשיחה האחרונה נכנסה לטלפון של הנאשם בשעה 14:52, ואילו ת/1 </w:t>
      </w:r>
      <w:r w:rsidR="00862DE0" w:rsidRPr="00FB4EA8">
        <w:rPr>
          <w:rFonts w:cs="David"/>
          <w:b w:val="0"/>
          <w:bCs w:val="0"/>
          <w:sz w:val="26"/>
          <w:szCs w:val="26"/>
          <w:u w:val="none"/>
          <w:rtl/>
        </w:rPr>
        <w:t>–</w:t>
      </w:r>
      <w:r w:rsidR="00862DE0" w:rsidRPr="00FB4EA8">
        <w:rPr>
          <w:rFonts w:cs="David" w:hint="cs"/>
          <w:b w:val="0"/>
          <w:bCs w:val="0"/>
          <w:sz w:val="26"/>
          <w:szCs w:val="26"/>
          <w:u w:val="none"/>
          <w:rtl/>
        </w:rPr>
        <w:t xml:space="preserve"> החשבונית</w:t>
      </w:r>
      <w:r w:rsidR="00D63C7E">
        <w:rPr>
          <w:rFonts w:cs="David" w:hint="cs"/>
          <w:b w:val="0"/>
          <w:bCs w:val="0"/>
          <w:sz w:val="26"/>
          <w:szCs w:val="26"/>
          <w:u w:val="none"/>
          <w:rtl/>
        </w:rPr>
        <w:t>,</w:t>
      </w:r>
      <w:r w:rsidR="00862DE0" w:rsidRPr="00FB4EA8">
        <w:rPr>
          <w:rFonts w:cs="David" w:hint="cs"/>
          <w:b w:val="0"/>
          <w:bCs w:val="0"/>
          <w:sz w:val="26"/>
          <w:szCs w:val="26"/>
          <w:u w:val="none"/>
          <w:rtl/>
        </w:rPr>
        <w:t xml:space="preserve"> המעידה על ביצוע הרכישה בבית הקפה</w:t>
      </w:r>
      <w:r w:rsidR="00D63C7E">
        <w:rPr>
          <w:rFonts w:cs="David" w:hint="cs"/>
          <w:b w:val="0"/>
          <w:bCs w:val="0"/>
          <w:sz w:val="26"/>
          <w:szCs w:val="26"/>
          <w:u w:val="none"/>
          <w:rtl/>
        </w:rPr>
        <w:t>,</w:t>
      </w:r>
      <w:r w:rsidR="00862DE0" w:rsidRPr="00FB4EA8">
        <w:rPr>
          <w:rFonts w:cs="David" w:hint="cs"/>
          <w:b w:val="0"/>
          <w:bCs w:val="0"/>
          <w:sz w:val="26"/>
          <w:szCs w:val="26"/>
          <w:u w:val="none"/>
          <w:rtl/>
        </w:rPr>
        <w:t xml:space="preserve"> היא משעה 15:46, ובהנחה שכל ה</w:t>
      </w:r>
      <w:r w:rsidR="000F40B6" w:rsidRPr="00FB4EA8">
        <w:rPr>
          <w:rFonts w:cs="David" w:hint="cs"/>
          <w:b w:val="0"/>
          <w:bCs w:val="0"/>
          <w:sz w:val="26"/>
          <w:szCs w:val="26"/>
          <w:u w:val="none"/>
          <w:rtl/>
        </w:rPr>
        <w:t xml:space="preserve">אירוע </w:t>
      </w:r>
      <w:r w:rsidR="00862DE0" w:rsidRPr="00FB4EA8">
        <w:rPr>
          <w:rFonts w:cs="David" w:hint="cs"/>
          <w:b w:val="0"/>
          <w:bCs w:val="0"/>
          <w:sz w:val="26"/>
          <w:szCs w:val="26"/>
          <w:u w:val="none"/>
          <w:rtl/>
        </w:rPr>
        <w:t xml:space="preserve">נמשך 40-30 דקות, </w:t>
      </w:r>
      <w:r w:rsidR="0090162E" w:rsidRPr="00FB4EA8">
        <w:rPr>
          <w:rFonts w:cs="David" w:hint="cs"/>
          <w:b w:val="0"/>
          <w:bCs w:val="0"/>
          <w:sz w:val="26"/>
          <w:szCs w:val="26"/>
          <w:u w:val="none"/>
          <w:rtl/>
        </w:rPr>
        <w:t>ו</w:t>
      </w:r>
      <w:r w:rsidR="00862DE0" w:rsidRPr="00FB4EA8">
        <w:rPr>
          <w:rFonts w:cs="David" w:hint="cs"/>
          <w:b w:val="0"/>
          <w:bCs w:val="0"/>
          <w:sz w:val="26"/>
          <w:szCs w:val="26"/>
          <w:u w:val="none"/>
          <w:rtl/>
        </w:rPr>
        <w:t xml:space="preserve">חלקו </w:t>
      </w:r>
      <w:r w:rsidR="000F40B6" w:rsidRPr="00FB4EA8">
        <w:rPr>
          <w:rFonts w:cs="David" w:hint="cs"/>
          <w:b w:val="0"/>
          <w:bCs w:val="0"/>
          <w:sz w:val="26"/>
          <w:szCs w:val="26"/>
          <w:u w:val="none"/>
          <w:rtl/>
        </w:rPr>
        <w:t xml:space="preserve">היה </w:t>
      </w:r>
      <w:r w:rsidR="00862DE0" w:rsidRPr="00FB4EA8">
        <w:rPr>
          <w:rFonts w:cs="David" w:hint="cs"/>
          <w:b w:val="0"/>
          <w:bCs w:val="0"/>
          <w:sz w:val="26"/>
          <w:szCs w:val="26"/>
          <w:u w:val="none"/>
          <w:rtl/>
        </w:rPr>
        <w:t xml:space="preserve">לפני שיצא הנאשם </w:t>
      </w:r>
      <w:r w:rsidR="00D63C7E">
        <w:rPr>
          <w:rFonts w:cs="David" w:hint="cs"/>
          <w:b w:val="0"/>
          <w:bCs w:val="0"/>
          <w:sz w:val="26"/>
          <w:szCs w:val="26"/>
          <w:u w:val="none"/>
          <w:rtl/>
        </w:rPr>
        <w:t xml:space="preserve">מהחנות, </w:t>
      </w:r>
      <w:r w:rsidR="00862DE0" w:rsidRPr="00FB4EA8">
        <w:rPr>
          <w:rFonts w:cs="David" w:hint="cs"/>
          <w:b w:val="0"/>
          <w:bCs w:val="0"/>
          <w:sz w:val="26"/>
          <w:szCs w:val="26"/>
          <w:u w:val="none"/>
          <w:rtl/>
        </w:rPr>
        <w:t>נראה שה</w:t>
      </w:r>
      <w:r w:rsidR="000F40B6" w:rsidRPr="00FB4EA8">
        <w:rPr>
          <w:rFonts w:cs="David" w:hint="cs"/>
          <w:b w:val="0"/>
          <w:bCs w:val="0"/>
          <w:sz w:val="26"/>
          <w:szCs w:val="26"/>
          <w:u w:val="none"/>
          <w:rtl/>
        </w:rPr>
        <w:t xml:space="preserve">פגישה </w:t>
      </w:r>
      <w:r w:rsidR="00862DE0" w:rsidRPr="00FB4EA8">
        <w:rPr>
          <w:rFonts w:cs="David" w:hint="cs"/>
          <w:b w:val="0"/>
          <w:bCs w:val="0"/>
          <w:sz w:val="26"/>
          <w:szCs w:val="26"/>
          <w:u w:val="none"/>
          <w:rtl/>
        </w:rPr>
        <w:t xml:space="preserve">עם מר כץ </w:t>
      </w:r>
      <w:r w:rsidR="000F40B6" w:rsidRPr="00FB4EA8">
        <w:rPr>
          <w:rFonts w:cs="David" w:hint="cs"/>
          <w:b w:val="0"/>
          <w:bCs w:val="0"/>
          <w:sz w:val="26"/>
          <w:szCs w:val="26"/>
          <w:u w:val="none"/>
          <w:rtl/>
        </w:rPr>
        <w:t xml:space="preserve">קדמה </w:t>
      </w:r>
      <w:r w:rsidR="00862DE0" w:rsidRPr="00FB4EA8">
        <w:rPr>
          <w:rFonts w:cs="David" w:hint="cs"/>
          <w:b w:val="0"/>
          <w:bCs w:val="0"/>
          <w:sz w:val="26"/>
          <w:szCs w:val="26"/>
          <w:u w:val="none"/>
          <w:rtl/>
        </w:rPr>
        <w:t>למפגש עם המתלוננת.</w:t>
      </w:r>
    </w:p>
    <w:p w14:paraId="2751C770" w14:textId="77777777" w:rsidR="004D10C7" w:rsidRPr="00FB4EA8" w:rsidRDefault="00397895"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הנאשם ניסה להאריך את משך העדרו מהחנות, בכך שתיאר מפגש שכלל החלפת כסף ושיקים, בניגוד לדב</w:t>
      </w:r>
      <w:r w:rsidR="006E6B06" w:rsidRPr="00FB4EA8">
        <w:rPr>
          <w:rFonts w:cs="David" w:hint="cs"/>
          <w:b w:val="0"/>
          <w:bCs w:val="0"/>
          <w:sz w:val="26"/>
          <w:szCs w:val="26"/>
          <w:u w:val="none"/>
          <w:rtl/>
        </w:rPr>
        <w:t>רי המתלוננת כי נעדר מהחנות זמן קצר בלבד.</w:t>
      </w:r>
    </w:p>
    <w:p w14:paraId="075CDE9F" w14:textId="77777777" w:rsidR="00B04529" w:rsidRDefault="00B04529" w:rsidP="001938C3">
      <w:pPr>
        <w:pStyle w:val="Title"/>
        <w:shd w:val="clear" w:color="auto" w:fill="auto"/>
        <w:spacing w:after="240" w:line="360" w:lineRule="auto"/>
        <w:ind w:left="0" w:firstLine="0"/>
        <w:jc w:val="both"/>
        <w:rPr>
          <w:rFonts w:cs="David"/>
          <w:b w:val="0"/>
          <w:bCs w:val="0"/>
          <w:sz w:val="26"/>
          <w:szCs w:val="26"/>
          <w:u w:val="none"/>
          <w:rtl/>
        </w:rPr>
      </w:pPr>
    </w:p>
    <w:p w14:paraId="10D51F74" w14:textId="77777777" w:rsidR="006E6B06" w:rsidRPr="00FB4EA8" w:rsidRDefault="006E6B06"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נשאלת השאלה מדוע נמנע הנאשם מלמסור את פרטיו של מר זוהר כץ בעת חקירתו במשטרה, ועל שום מה הסתפק באמירה סתמית </w:t>
      </w:r>
      <w:r w:rsidRPr="00FB4EA8">
        <w:rPr>
          <w:rFonts w:cs="David" w:hint="cs"/>
          <w:sz w:val="26"/>
          <w:szCs w:val="26"/>
          <w:u w:val="none"/>
          <w:rtl/>
        </w:rPr>
        <w:t xml:space="preserve">"היה איזה... איזה קטע שהייתי צריך לצאת מישהו הביא לי משהו והיא נשארה בחנות לבד. היא נשארה בחנות לבד ושחזרתי אחרי איזה ארבע חמש דקות היא עדיין נשארה שמה, היא נשארה מעצמה" </w:t>
      </w:r>
      <w:r w:rsidRPr="00FB4EA8">
        <w:rPr>
          <w:rFonts w:cs="David" w:hint="cs"/>
          <w:b w:val="0"/>
          <w:bCs w:val="0"/>
          <w:sz w:val="26"/>
          <w:szCs w:val="26"/>
          <w:u w:val="none"/>
          <w:rtl/>
        </w:rPr>
        <w:t>(ת/9ב' עמ' 12 ש' 16-14).</w:t>
      </w:r>
    </w:p>
    <w:p w14:paraId="5B2466A0" w14:textId="77777777" w:rsidR="004C2178" w:rsidRPr="00FB4EA8" w:rsidRDefault="006E6B06"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זהותו של האדם </w:t>
      </w:r>
      <w:r w:rsidR="00AE1253" w:rsidRPr="00FB4EA8">
        <w:rPr>
          <w:rFonts w:cs="David" w:hint="cs"/>
          <w:b w:val="0"/>
          <w:bCs w:val="0"/>
          <w:sz w:val="26"/>
          <w:szCs w:val="26"/>
          <w:u w:val="none"/>
          <w:rtl/>
        </w:rPr>
        <w:t>עמו נפגש הנאשם נחשפה לראשונה בבית המשפט, למרות שהמקום והזמן לציין פרט זה היה בחקירה בעת שהנאשם ביקש לחזק את גרסתו ולהוכיח כי המגעים היו בהסכמה בטענה שעזב את החנות, למספר דקות והמתלוננת נשארה במקום.</w:t>
      </w:r>
    </w:p>
    <w:p w14:paraId="1E81FEE4" w14:textId="77777777" w:rsidR="00AE1253" w:rsidRPr="00FB4EA8" w:rsidRDefault="00AE1253"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כאשר נשאל </w:t>
      </w:r>
      <w:r w:rsidR="00F31EE8" w:rsidRPr="00FB4EA8">
        <w:rPr>
          <w:rFonts w:cs="David" w:hint="cs"/>
          <w:b w:val="0"/>
          <w:bCs w:val="0"/>
          <w:sz w:val="26"/>
          <w:szCs w:val="26"/>
          <w:u w:val="none"/>
          <w:rtl/>
        </w:rPr>
        <w:t>מדוע לא מסר פרט חשוב זה במשטרה, השיב כי אילו נשאל ביחס לכך היה משיב (פרוטוקול עמ' 561).</w:t>
      </w:r>
    </w:p>
    <w:p w14:paraId="7C1C207B" w14:textId="77777777" w:rsidR="00943D61" w:rsidRPr="00FB4EA8" w:rsidRDefault="00F31EE8"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כפי שצויין לעיל, המתלוננת העידה כי האירוע הסתיים כאשר הנאשם 1 הגיע לפורקן ושחרר את גופה. </w:t>
      </w:r>
      <w:r w:rsidR="00D67425" w:rsidRPr="00FB4EA8">
        <w:rPr>
          <w:rFonts w:cs="David" w:hint="cs"/>
          <w:b w:val="0"/>
          <w:bCs w:val="0"/>
          <w:sz w:val="26"/>
          <w:szCs w:val="26"/>
          <w:u w:val="none"/>
          <w:rtl/>
        </w:rPr>
        <w:t>בעדותו לפנינו הכחיש הנאשם כי בא על סיפוקו (עמ' 526 ש' 16).</w:t>
      </w:r>
    </w:p>
    <w:p w14:paraId="5E16FC9A" w14:textId="77777777" w:rsidR="008D6A74" w:rsidRPr="00FB4EA8" w:rsidRDefault="008D6A7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w:t>
      </w:r>
      <w:r w:rsidR="00D67425" w:rsidRPr="00FB4EA8">
        <w:rPr>
          <w:rFonts w:cs="David" w:hint="cs"/>
          <w:b w:val="0"/>
          <w:bCs w:val="0"/>
          <w:sz w:val="26"/>
          <w:szCs w:val="26"/>
          <w:u w:val="none"/>
          <w:rtl/>
        </w:rPr>
        <w:t>מזכר ת/13</w:t>
      </w:r>
      <w:r w:rsidR="003B0C45" w:rsidRPr="00FB4EA8">
        <w:rPr>
          <w:rFonts w:cs="David" w:hint="cs"/>
          <w:b w:val="0"/>
          <w:bCs w:val="0"/>
          <w:sz w:val="26"/>
          <w:szCs w:val="26"/>
          <w:u w:val="none"/>
          <w:rtl/>
        </w:rPr>
        <w:t xml:space="preserve"> רשם השוטר יבגני קפלביץ שהנאשם ביוזמתו סיפר </w:t>
      </w:r>
      <w:r w:rsidRPr="00FB4EA8">
        <w:rPr>
          <w:rFonts w:cs="David" w:hint="cs"/>
          <w:b w:val="0"/>
          <w:bCs w:val="0"/>
          <w:sz w:val="26"/>
          <w:szCs w:val="26"/>
          <w:u w:val="none"/>
          <w:rtl/>
        </w:rPr>
        <w:t xml:space="preserve">לו </w:t>
      </w:r>
      <w:r w:rsidR="003B0C45" w:rsidRPr="00FB4EA8">
        <w:rPr>
          <w:rFonts w:cs="David" w:hint="cs"/>
          <w:b w:val="0"/>
          <w:bCs w:val="0"/>
          <w:sz w:val="26"/>
          <w:szCs w:val="26"/>
          <w:u w:val="none"/>
          <w:rtl/>
        </w:rPr>
        <w:t xml:space="preserve">שהמתלוננת בעצמה שאלה אותו אם הוא רוצה "לגמור" והוא אמר לה כן. עוד צויין </w:t>
      </w:r>
      <w:r w:rsidRPr="00FB4EA8">
        <w:rPr>
          <w:rFonts w:cs="David" w:hint="cs"/>
          <w:b w:val="0"/>
          <w:bCs w:val="0"/>
          <w:sz w:val="26"/>
          <w:szCs w:val="26"/>
          <w:u w:val="none"/>
          <w:rtl/>
        </w:rPr>
        <w:t xml:space="preserve">שם </w:t>
      </w:r>
      <w:r w:rsidR="003B0C45" w:rsidRPr="00FB4EA8">
        <w:rPr>
          <w:rFonts w:cs="David" w:hint="cs"/>
          <w:b w:val="0"/>
          <w:bCs w:val="0"/>
          <w:sz w:val="26"/>
          <w:szCs w:val="26"/>
          <w:u w:val="none"/>
          <w:rtl/>
        </w:rPr>
        <w:t>כי הנאשם אמר לשוטר שכרגע הוא לובש את המכנסיים שלבש אתמול ועדיין יש עליהם כתמי זרע</w:t>
      </w:r>
      <w:r w:rsidRPr="00FB4EA8">
        <w:rPr>
          <w:rFonts w:cs="David" w:hint="cs"/>
          <w:b w:val="0"/>
          <w:bCs w:val="0"/>
          <w:sz w:val="26"/>
          <w:szCs w:val="26"/>
          <w:u w:val="none"/>
          <w:rtl/>
        </w:rPr>
        <w:t xml:space="preserve">. </w:t>
      </w:r>
    </w:p>
    <w:p w14:paraId="32E58BC5" w14:textId="77777777" w:rsidR="00D67425" w:rsidRPr="00FB4EA8" w:rsidRDefault="008D6A7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כשהוצג לנאשם תוכנו של המזכר, השיב: </w:t>
      </w:r>
    </w:p>
    <w:p w14:paraId="2B2FC6A8" w14:textId="77777777" w:rsidR="003B0C45" w:rsidRPr="00FB4EA8" w:rsidRDefault="003B0C45" w:rsidP="001938C3">
      <w:pPr>
        <w:pStyle w:val="Title"/>
        <w:shd w:val="clear" w:color="auto" w:fill="auto"/>
        <w:spacing w:after="240" w:line="360" w:lineRule="auto"/>
        <w:ind w:left="720" w:firstLine="0"/>
        <w:jc w:val="both"/>
        <w:rPr>
          <w:rFonts w:cs="David"/>
          <w:b w:val="0"/>
          <w:bCs w:val="0"/>
          <w:sz w:val="26"/>
          <w:szCs w:val="26"/>
          <w:u w:val="none"/>
          <w:rtl/>
        </w:rPr>
      </w:pPr>
      <w:r w:rsidRPr="00FB4EA8">
        <w:rPr>
          <w:rFonts w:cs="David" w:hint="cs"/>
          <w:sz w:val="26"/>
          <w:szCs w:val="26"/>
          <w:u w:val="none"/>
          <w:rtl/>
        </w:rPr>
        <w:t>".... אני זוכר בדיוק מה דיברתי איתו, אני אמרתי לו למה שלא תבואו לבדוק אם היו שמה בכלל סימנים כי אני לא גמרתי מה הוא אמר במזכר? אני לא יודע מה הוא כתב".</w:t>
      </w:r>
    </w:p>
    <w:p w14:paraId="62E4D673" w14:textId="77777777" w:rsidR="003B0C45" w:rsidRPr="00FB4EA8" w:rsidRDefault="00D63C7E" w:rsidP="00D63C7E">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 xml:space="preserve">אלא שבניגוד לטענה דלעיל, </w:t>
      </w:r>
      <w:r w:rsidR="003B0C45" w:rsidRPr="00FB4EA8">
        <w:rPr>
          <w:rFonts w:cs="David" w:hint="cs"/>
          <w:b w:val="0"/>
          <w:bCs w:val="0"/>
          <w:sz w:val="26"/>
          <w:szCs w:val="26"/>
          <w:u w:val="none"/>
          <w:rtl/>
        </w:rPr>
        <w:t>הנאשם עצמו אישר במהלך העימות עם המתלוננת כי הגיע לפורקן (ת/10 נומרטור 17:45).</w:t>
      </w:r>
    </w:p>
    <w:p w14:paraId="0003D532" w14:textId="77777777" w:rsidR="003B0C45" w:rsidRPr="00FB4EA8" w:rsidRDefault="003B0C45"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הכחשתו המאוחרת של הנאשם ונסיונו להתחמק מאמירותיו שלו, פוגמים באמינותו ומחזקים את גרסת המתלוננת</w:t>
      </w:r>
      <w:r w:rsidR="004A68A2" w:rsidRPr="00FB4EA8">
        <w:rPr>
          <w:rFonts w:cs="David" w:hint="cs"/>
          <w:b w:val="0"/>
          <w:bCs w:val="0"/>
          <w:sz w:val="26"/>
          <w:szCs w:val="26"/>
          <w:u w:val="none"/>
          <w:rtl/>
        </w:rPr>
        <w:t>.</w:t>
      </w:r>
    </w:p>
    <w:p w14:paraId="2E16835B" w14:textId="77777777" w:rsidR="004A68A2" w:rsidRPr="00FB4EA8" w:rsidRDefault="004A68A2" w:rsidP="00090C8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באשר לנסיבות הגעתה של המתלוננת לחנותו של נאשם 2, טען נאשם 1 באמרתו ת/9(ב) שהיא חיפשה בגדים </w:t>
      </w:r>
      <w:r w:rsidRPr="00FB4EA8">
        <w:rPr>
          <w:rFonts w:cs="David" w:hint="cs"/>
          <w:sz w:val="26"/>
          <w:szCs w:val="26"/>
          <w:u w:val="none"/>
          <w:rtl/>
        </w:rPr>
        <w:t>"אז לשכן שלי יש בגדים. אז זהו היא הלכה לשם נכנסה לחנות בגדים ואני הלכתי לחנות שלי וזהו....</w:t>
      </w:r>
      <w:r w:rsidR="00090C83">
        <w:rPr>
          <w:rFonts w:cs="David" w:hint="cs"/>
          <w:sz w:val="26"/>
          <w:szCs w:val="26"/>
          <w:u w:val="none"/>
          <w:rtl/>
        </w:rPr>
        <w:t xml:space="preserve"> </w:t>
      </w:r>
      <w:r w:rsidRPr="00FB4EA8">
        <w:rPr>
          <w:rFonts w:cs="David" w:hint="cs"/>
          <w:sz w:val="26"/>
          <w:szCs w:val="26"/>
          <w:u w:val="none"/>
          <w:rtl/>
        </w:rPr>
        <w:t xml:space="preserve">ואחרי זה היא... היא קנתה משם בגדים אני חושב. אני לא הייתי שמה פיזית" </w:t>
      </w:r>
      <w:r w:rsidRPr="00FB4EA8">
        <w:rPr>
          <w:rFonts w:cs="David" w:hint="cs"/>
          <w:b w:val="0"/>
          <w:bCs w:val="0"/>
          <w:sz w:val="26"/>
          <w:szCs w:val="26"/>
          <w:u w:val="none"/>
          <w:rtl/>
        </w:rPr>
        <w:t>(עמ' 16).</w:t>
      </w:r>
    </w:p>
    <w:p w14:paraId="30BA09A3" w14:textId="77777777" w:rsidR="004A68A2" w:rsidRPr="00FB4EA8" w:rsidRDefault="00C52B78" w:rsidP="00C52B78">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 xml:space="preserve">כאשר </w:t>
      </w:r>
      <w:r w:rsidR="004A68A2" w:rsidRPr="00FB4EA8">
        <w:rPr>
          <w:rFonts w:cs="David" w:hint="cs"/>
          <w:b w:val="0"/>
          <w:bCs w:val="0"/>
          <w:sz w:val="26"/>
          <w:szCs w:val="26"/>
          <w:u w:val="none"/>
          <w:rtl/>
        </w:rPr>
        <w:t>נשאל</w:t>
      </w:r>
      <w:r w:rsidR="00482B6E" w:rsidRPr="00FB4EA8">
        <w:rPr>
          <w:rFonts w:cs="David" w:hint="cs"/>
          <w:b w:val="0"/>
          <w:bCs w:val="0"/>
          <w:sz w:val="26"/>
          <w:szCs w:val="26"/>
          <w:u w:val="none"/>
          <w:rtl/>
        </w:rPr>
        <w:t xml:space="preserve"> הנאשם מה קרה לאחר שהמתלוננת סיימה את קניותיה בחנות הבגדים והשיב: </w:t>
      </w:r>
      <w:r w:rsidR="00482B6E" w:rsidRPr="00FB4EA8">
        <w:rPr>
          <w:rFonts w:cs="David" w:hint="cs"/>
          <w:sz w:val="26"/>
          <w:szCs w:val="26"/>
          <w:u w:val="none"/>
          <w:rtl/>
        </w:rPr>
        <w:t xml:space="preserve">"היא יצאה... נתנה לי נשיקה </w:t>
      </w:r>
      <w:r w:rsidR="00482B6E" w:rsidRPr="00FB4EA8">
        <w:rPr>
          <w:rFonts w:cs="David"/>
          <w:sz w:val="26"/>
          <w:szCs w:val="26"/>
          <w:u w:val="none"/>
          <w:rtl/>
        </w:rPr>
        <w:t>–</w:t>
      </w:r>
      <w:r w:rsidR="00482B6E" w:rsidRPr="00FB4EA8">
        <w:rPr>
          <w:rFonts w:cs="David" w:hint="cs"/>
          <w:sz w:val="26"/>
          <w:szCs w:val="26"/>
          <w:u w:val="none"/>
          <w:rtl/>
        </w:rPr>
        <w:t xml:space="preserve"> כאילו היא באה לכיוון היא באה... לחנות לכיוון החנות שלי... ואמרה נתראה מחר, מחר אני חוזרת. מחר אני יחזור"</w:t>
      </w:r>
      <w:r w:rsidR="00482B6E" w:rsidRPr="00FB4EA8">
        <w:rPr>
          <w:rFonts w:cs="David" w:hint="cs"/>
          <w:b w:val="0"/>
          <w:bCs w:val="0"/>
          <w:sz w:val="26"/>
          <w:szCs w:val="26"/>
          <w:u w:val="none"/>
          <w:rtl/>
        </w:rPr>
        <w:t xml:space="preserve"> (עמ' 17).</w:t>
      </w:r>
    </w:p>
    <w:p w14:paraId="6C106FC4" w14:textId="77777777" w:rsidR="00482B6E" w:rsidRPr="00FB4EA8" w:rsidRDefault="00482B6E" w:rsidP="00C52B78">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בהמשך </w:t>
      </w:r>
      <w:r w:rsidR="008B5613" w:rsidRPr="00FB4EA8">
        <w:rPr>
          <w:rFonts w:cs="David" w:hint="cs"/>
          <w:b w:val="0"/>
          <w:bCs w:val="0"/>
          <w:sz w:val="26"/>
          <w:szCs w:val="26"/>
          <w:u w:val="none"/>
          <w:rtl/>
        </w:rPr>
        <w:t>מבהיר</w:t>
      </w:r>
      <w:r w:rsidR="007871D7">
        <w:rPr>
          <w:rFonts w:cs="David" w:hint="cs"/>
          <w:b w:val="0"/>
          <w:bCs w:val="0"/>
          <w:sz w:val="26"/>
          <w:szCs w:val="26"/>
          <w:u w:val="none"/>
          <w:rtl/>
        </w:rPr>
        <w:t xml:space="preserve"> </w:t>
      </w:r>
      <w:r w:rsidR="00C52B78">
        <w:rPr>
          <w:rFonts w:cs="David" w:hint="cs"/>
          <w:b w:val="0"/>
          <w:bCs w:val="0"/>
          <w:sz w:val="26"/>
          <w:szCs w:val="26"/>
          <w:u w:val="none"/>
          <w:rtl/>
        </w:rPr>
        <w:t xml:space="preserve">הנאשם כי </w:t>
      </w:r>
      <w:r w:rsidR="005D6858" w:rsidRPr="00FB4EA8">
        <w:rPr>
          <w:rFonts w:cs="David" w:hint="cs"/>
          <w:b w:val="0"/>
          <w:bCs w:val="0"/>
          <w:sz w:val="26"/>
          <w:szCs w:val="26"/>
          <w:u w:val="none"/>
          <w:rtl/>
        </w:rPr>
        <w:t>נוצרו קשרי ידידות</w:t>
      </w:r>
      <w:r w:rsidR="008B5613" w:rsidRPr="00FB4EA8">
        <w:rPr>
          <w:rFonts w:cs="David" w:hint="cs"/>
          <w:b w:val="0"/>
          <w:bCs w:val="0"/>
          <w:sz w:val="26"/>
          <w:szCs w:val="26"/>
          <w:u w:val="none"/>
          <w:rtl/>
        </w:rPr>
        <w:t xml:space="preserve"> בינו לבין המתלוננת</w:t>
      </w:r>
      <w:r w:rsidR="005D6858" w:rsidRPr="00FB4EA8">
        <w:rPr>
          <w:rFonts w:cs="David" w:hint="cs"/>
          <w:b w:val="0"/>
          <w:bCs w:val="0"/>
          <w:sz w:val="26"/>
          <w:szCs w:val="26"/>
          <w:u w:val="none"/>
          <w:rtl/>
        </w:rPr>
        <w:t xml:space="preserve">, לכן ליווה אותה </w:t>
      </w:r>
      <w:r w:rsidR="008B5613" w:rsidRPr="00FB4EA8">
        <w:rPr>
          <w:rFonts w:cs="David" w:hint="cs"/>
          <w:b w:val="0"/>
          <w:bCs w:val="0"/>
          <w:sz w:val="26"/>
          <w:szCs w:val="26"/>
          <w:u w:val="none"/>
          <w:rtl/>
        </w:rPr>
        <w:t xml:space="preserve">לחנות הבגדים </w:t>
      </w:r>
      <w:r w:rsidR="005D6858" w:rsidRPr="00FB4EA8">
        <w:rPr>
          <w:rFonts w:cs="David" w:hint="cs"/>
          <w:b w:val="0"/>
          <w:bCs w:val="0"/>
          <w:sz w:val="26"/>
          <w:szCs w:val="26"/>
          <w:u w:val="none"/>
          <w:rtl/>
        </w:rPr>
        <w:t xml:space="preserve">ושהה </w:t>
      </w:r>
      <w:r w:rsidR="008B5613" w:rsidRPr="00FB4EA8">
        <w:rPr>
          <w:rFonts w:cs="David" w:hint="cs"/>
          <w:b w:val="0"/>
          <w:bCs w:val="0"/>
          <w:sz w:val="26"/>
          <w:szCs w:val="26"/>
          <w:u w:val="none"/>
          <w:rtl/>
        </w:rPr>
        <w:t xml:space="preserve">שם </w:t>
      </w:r>
      <w:r w:rsidR="005D6858" w:rsidRPr="00FB4EA8">
        <w:rPr>
          <w:rFonts w:cs="David" w:hint="cs"/>
          <w:b w:val="0"/>
          <w:bCs w:val="0"/>
          <w:sz w:val="26"/>
          <w:szCs w:val="26"/>
          <w:u w:val="none"/>
          <w:rtl/>
        </w:rPr>
        <w:t>דקה או שתיים וחזר לחנותו (עמ' 18).</w:t>
      </w:r>
    </w:p>
    <w:p w14:paraId="4D9CA794" w14:textId="77777777" w:rsidR="00796D81" w:rsidRPr="00FB4EA8" w:rsidRDefault="008B5613"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לשאלת </w:t>
      </w:r>
      <w:r w:rsidR="005D6858" w:rsidRPr="00FB4EA8">
        <w:rPr>
          <w:rFonts w:cs="David" w:hint="cs"/>
          <w:b w:val="0"/>
          <w:bCs w:val="0"/>
          <w:sz w:val="26"/>
          <w:szCs w:val="26"/>
          <w:u w:val="none"/>
          <w:rtl/>
        </w:rPr>
        <w:t>החוקר</w:t>
      </w:r>
      <w:r w:rsidR="007871D7">
        <w:rPr>
          <w:rFonts w:cs="David" w:hint="cs"/>
          <w:b w:val="0"/>
          <w:bCs w:val="0"/>
          <w:sz w:val="26"/>
          <w:szCs w:val="26"/>
          <w:u w:val="none"/>
          <w:rtl/>
        </w:rPr>
        <w:t xml:space="preserve"> </w:t>
      </w:r>
      <w:r w:rsidR="00FB528E" w:rsidRPr="00FB4EA8">
        <w:rPr>
          <w:rFonts w:cs="David" w:hint="cs"/>
          <w:b w:val="0"/>
          <w:bCs w:val="0"/>
          <w:sz w:val="26"/>
          <w:szCs w:val="26"/>
          <w:u w:val="none"/>
          <w:rtl/>
        </w:rPr>
        <w:t>אם היה מגע כלשהו עם המתלוננת בחנותו של נאשם 2</w:t>
      </w:r>
      <w:r w:rsidRPr="00FB4EA8">
        <w:rPr>
          <w:rFonts w:cs="David" w:hint="cs"/>
          <w:b w:val="0"/>
          <w:bCs w:val="0"/>
          <w:sz w:val="26"/>
          <w:szCs w:val="26"/>
          <w:u w:val="none"/>
          <w:rtl/>
        </w:rPr>
        <w:t xml:space="preserve">, </w:t>
      </w:r>
      <w:r w:rsidR="00FB528E" w:rsidRPr="00FB4EA8">
        <w:rPr>
          <w:rFonts w:cs="David" w:hint="cs"/>
          <w:b w:val="0"/>
          <w:bCs w:val="0"/>
          <w:sz w:val="26"/>
          <w:szCs w:val="26"/>
          <w:u w:val="none"/>
          <w:rtl/>
        </w:rPr>
        <w:t xml:space="preserve">משיב </w:t>
      </w:r>
      <w:r w:rsidRPr="00FB4EA8">
        <w:rPr>
          <w:rFonts w:cs="David" w:hint="cs"/>
          <w:b w:val="0"/>
          <w:bCs w:val="0"/>
          <w:sz w:val="26"/>
          <w:szCs w:val="26"/>
          <w:u w:val="none"/>
          <w:rtl/>
        </w:rPr>
        <w:t xml:space="preserve">נאשם 1 </w:t>
      </w:r>
      <w:r w:rsidR="00FB528E" w:rsidRPr="00FB4EA8">
        <w:rPr>
          <w:rFonts w:cs="David" w:hint="cs"/>
          <w:b w:val="0"/>
          <w:bCs w:val="0"/>
          <w:sz w:val="26"/>
          <w:szCs w:val="26"/>
          <w:u w:val="none"/>
          <w:rtl/>
        </w:rPr>
        <w:t>באופן נחרץ כי המגע היחיד שהיה בינו לבינה היה רק בחנותו (שם עמ' 20).</w:t>
      </w:r>
    </w:p>
    <w:p w14:paraId="0DD5B442" w14:textId="77777777" w:rsidR="00FB528E" w:rsidRPr="00FB4EA8" w:rsidRDefault="00FB528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רק לאחר שהחוקר מטיח בפניו את הטענה לפיה בחנותו של נאשם 2 תפס את פניה של המתלוננת ונישק אותה, הוסיף נאשם 1 נתון נוסף:</w:t>
      </w:r>
    </w:p>
    <w:p w14:paraId="5A70F322" w14:textId="77777777" w:rsidR="00FB528E" w:rsidRPr="00FB4EA8" w:rsidRDefault="00FB528E" w:rsidP="001938C3">
      <w:pPr>
        <w:pStyle w:val="Title"/>
        <w:shd w:val="clear" w:color="auto" w:fill="auto"/>
        <w:spacing w:after="240" w:line="360" w:lineRule="auto"/>
        <w:ind w:left="720" w:firstLine="0"/>
        <w:jc w:val="both"/>
        <w:rPr>
          <w:rFonts w:cs="David"/>
          <w:b w:val="0"/>
          <w:bCs w:val="0"/>
          <w:sz w:val="26"/>
          <w:szCs w:val="26"/>
          <w:u w:val="none"/>
          <w:rtl/>
        </w:rPr>
      </w:pPr>
      <w:r w:rsidRPr="00FB4EA8">
        <w:rPr>
          <w:rFonts w:cs="David" w:hint="cs"/>
          <w:sz w:val="26"/>
          <w:szCs w:val="26"/>
          <w:u w:val="none"/>
          <w:rtl/>
        </w:rPr>
        <w:t>"אני יצאתי מהחנות והיא... והיא נתנה לי כמו נשיקת פרידה זהו. היא נתנה לי נשיקת פרידה. כאילו שנפרדנו. אני הייתי בחנות נתנה לי נשיקה ויצאנו. זהו לא היה מעבר לזה שום דבר"</w:t>
      </w:r>
      <w:r w:rsidRPr="00FB4EA8">
        <w:rPr>
          <w:rFonts w:cs="David" w:hint="cs"/>
          <w:b w:val="0"/>
          <w:bCs w:val="0"/>
          <w:sz w:val="26"/>
          <w:szCs w:val="26"/>
          <w:u w:val="none"/>
          <w:rtl/>
        </w:rPr>
        <w:t xml:space="preserve"> (שם עמ' 22 ש' 34-32).</w:t>
      </w:r>
    </w:p>
    <w:p w14:paraId="3A2C512B" w14:textId="77777777" w:rsidR="009E0442" w:rsidRPr="00FB4EA8" w:rsidRDefault="00FB528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בעדותו לפנינו </w:t>
      </w:r>
      <w:r w:rsidR="0073094A" w:rsidRPr="00FB4EA8">
        <w:rPr>
          <w:rFonts w:cs="David" w:hint="cs"/>
          <w:b w:val="0"/>
          <w:bCs w:val="0"/>
          <w:sz w:val="26"/>
          <w:szCs w:val="26"/>
          <w:u w:val="none"/>
          <w:rtl/>
        </w:rPr>
        <w:t xml:space="preserve">הפכה נשיקת הפרידה </w:t>
      </w:r>
      <w:r w:rsidR="009E0442" w:rsidRPr="00FB4EA8">
        <w:rPr>
          <w:rFonts w:cs="David" w:hint="cs"/>
          <w:b w:val="0"/>
          <w:bCs w:val="0"/>
          <w:sz w:val="26"/>
          <w:szCs w:val="26"/>
          <w:u w:val="none"/>
          <w:rtl/>
        </w:rPr>
        <w:t xml:space="preserve">לנשיקה צרפתית שנישקה אותו המתלוננת (פרוטוקול עמ' 583 ש' 31). </w:t>
      </w:r>
    </w:p>
    <w:p w14:paraId="5132B516" w14:textId="77777777" w:rsidR="00482B6E" w:rsidRPr="00FB4EA8" w:rsidRDefault="009E0442"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נאשם 2 תיאר את הסיטואציה </w:t>
      </w:r>
      <w:r w:rsidR="00FA2335" w:rsidRPr="00FB4EA8">
        <w:rPr>
          <w:rFonts w:cs="David" w:hint="cs"/>
          <w:b w:val="0"/>
          <w:bCs w:val="0"/>
          <w:sz w:val="26"/>
          <w:szCs w:val="26"/>
          <w:u w:val="none"/>
          <w:rtl/>
        </w:rPr>
        <w:t xml:space="preserve">כך: </w:t>
      </w:r>
      <w:r w:rsidRPr="00FB4EA8">
        <w:rPr>
          <w:rFonts w:cs="David" w:hint="cs"/>
          <w:b w:val="0"/>
          <w:bCs w:val="0"/>
          <w:sz w:val="26"/>
          <w:szCs w:val="26"/>
          <w:u w:val="none"/>
          <w:rtl/>
        </w:rPr>
        <w:t>לדבריו</w:t>
      </w:r>
      <w:r w:rsidR="00FA2335" w:rsidRPr="00FB4EA8">
        <w:rPr>
          <w:rFonts w:cs="David" w:hint="cs"/>
          <w:b w:val="0"/>
          <w:bCs w:val="0"/>
          <w:sz w:val="26"/>
          <w:szCs w:val="26"/>
          <w:u w:val="none"/>
          <w:rtl/>
        </w:rPr>
        <w:t>,</w:t>
      </w:r>
      <w:r w:rsidRPr="00FB4EA8">
        <w:rPr>
          <w:rFonts w:cs="David" w:hint="cs"/>
          <w:b w:val="0"/>
          <w:bCs w:val="0"/>
          <w:sz w:val="26"/>
          <w:szCs w:val="26"/>
          <w:u w:val="none"/>
          <w:rtl/>
        </w:rPr>
        <w:t xml:space="preserve"> נאשם 1 והמתלוננת נכנסו לחנותו, בעת שלא שהה במקום והוא הגיע בדיוק לאחר כניסתם, נאשם 2 ראה אותם ביחד מדברים ואז אמר נאשם 1 למתלוננת </w:t>
      </w:r>
      <w:r w:rsidR="0004700F" w:rsidRPr="00FB4EA8">
        <w:rPr>
          <w:rFonts w:cs="David" w:hint="cs"/>
          <w:b w:val="0"/>
          <w:bCs w:val="0"/>
          <w:sz w:val="26"/>
          <w:szCs w:val="26"/>
          <w:u w:val="none"/>
          <w:rtl/>
        </w:rPr>
        <w:t xml:space="preserve">שנאשם 2 הוא כמו אחיו ולנאשם 2 אמר </w:t>
      </w:r>
      <w:r w:rsidR="0004700F" w:rsidRPr="00FB4EA8">
        <w:rPr>
          <w:rFonts w:cs="David" w:hint="cs"/>
          <w:sz w:val="26"/>
          <w:szCs w:val="26"/>
          <w:u w:val="none"/>
          <w:rtl/>
        </w:rPr>
        <w:t xml:space="preserve">"תן לה שמלה עליי. כאילו תן לה שמלה... ופתאום ראיתי אותם מתנשקים היא אמרה לו תודה רבה" </w:t>
      </w:r>
      <w:r w:rsidR="0004700F" w:rsidRPr="00FB4EA8">
        <w:rPr>
          <w:rFonts w:cs="David" w:hint="cs"/>
          <w:b w:val="0"/>
          <w:bCs w:val="0"/>
          <w:sz w:val="26"/>
          <w:szCs w:val="26"/>
          <w:u w:val="none"/>
          <w:rtl/>
        </w:rPr>
        <w:t>(ת/8ב' עמ' 3).</w:t>
      </w:r>
    </w:p>
    <w:p w14:paraId="2159FE5C" w14:textId="77777777" w:rsidR="004A65CF" w:rsidRPr="00FB4EA8" w:rsidRDefault="004A65CF" w:rsidP="004862C1">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בהמשך </w:t>
      </w:r>
      <w:r w:rsidR="00C52B78">
        <w:rPr>
          <w:rFonts w:cs="David" w:hint="cs"/>
          <w:b w:val="0"/>
          <w:bCs w:val="0"/>
          <w:sz w:val="26"/>
          <w:szCs w:val="26"/>
          <w:u w:val="none"/>
          <w:rtl/>
        </w:rPr>
        <w:t xml:space="preserve">אמר </w:t>
      </w:r>
      <w:r w:rsidRPr="00FB4EA8">
        <w:rPr>
          <w:rFonts w:cs="David" w:hint="cs"/>
          <w:b w:val="0"/>
          <w:bCs w:val="0"/>
          <w:sz w:val="26"/>
          <w:szCs w:val="26"/>
          <w:u w:val="none"/>
          <w:rtl/>
        </w:rPr>
        <w:t xml:space="preserve">נאשם 2 </w:t>
      </w:r>
      <w:r w:rsidR="00C52B78">
        <w:rPr>
          <w:rFonts w:cs="David" w:hint="cs"/>
          <w:b w:val="0"/>
          <w:bCs w:val="0"/>
          <w:sz w:val="26"/>
          <w:szCs w:val="26"/>
          <w:u w:val="none"/>
          <w:rtl/>
        </w:rPr>
        <w:t xml:space="preserve">שהמתלוננת </w:t>
      </w:r>
      <w:r w:rsidRPr="00FB4EA8">
        <w:rPr>
          <w:rFonts w:cs="David" w:hint="cs"/>
          <w:b w:val="0"/>
          <w:bCs w:val="0"/>
          <w:sz w:val="26"/>
          <w:szCs w:val="26"/>
          <w:u w:val="none"/>
          <w:rtl/>
        </w:rPr>
        <w:t xml:space="preserve">נישקה </w:t>
      </w:r>
      <w:r w:rsidR="00C52B78">
        <w:rPr>
          <w:rFonts w:cs="David" w:hint="cs"/>
          <w:b w:val="0"/>
          <w:bCs w:val="0"/>
          <w:sz w:val="26"/>
          <w:szCs w:val="26"/>
          <w:u w:val="none"/>
          <w:rtl/>
        </w:rPr>
        <w:t xml:space="preserve">את נאשם 1 </w:t>
      </w:r>
      <w:r w:rsidRPr="00FB4EA8">
        <w:rPr>
          <w:rFonts w:cs="David" w:hint="cs"/>
          <w:b w:val="0"/>
          <w:bCs w:val="0"/>
          <w:sz w:val="26"/>
          <w:szCs w:val="26"/>
          <w:u w:val="none"/>
          <w:rtl/>
        </w:rPr>
        <w:t xml:space="preserve">בפה על השפתיים (שם עמ' 6 ש' 39, עמ' 7 ש' 16). כשנשאל איך הציג נאשם 1 את המתלוננת לפניו, השיב נאשם 2 שנאשם 1 אמר לו לתת לה שמלה כי </w:t>
      </w:r>
      <w:r w:rsidRPr="00FB4EA8">
        <w:rPr>
          <w:rFonts w:cs="David" w:hint="cs"/>
          <w:sz w:val="26"/>
          <w:szCs w:val="26"/>
          <w:u w:val="none"/>
          <w:rtl/>
        </w:rPr>
        <w:t>"היא קליינטית טובה"</w:t>
      </w:r>
      <w:r w:rsidR="00AB030E">
        <w:rPr>
          <w:rFonts w:cs="David" w:hint="cs"/>
          <w:b w:val="0"/>
          <w:bCs w:val="0"/>
          <w:sz w:val="26"/>
          <w:szCs w:val="26"/>
          <w:u w:val="none"/>
          <w:rtl/>
        </w:rPr>
        <w:t>:</w:t>
      </w:r>
    </w:p>
    <w:p w14:paraId="147FE272" w14:textId="77777777" w:rsidR="004A65CF" w:rsidRPr="00FB4EA8" w:rsidRDefault="004A65CF" w:rsidP="001938C3">
      <w:pPr>
        <w:pStyle w:val="Title"/>
        <w:shd w:val="clear" w:color="auto" w:fill="auto"/>
        <w:spacing w:after="240" w:line="360" w:lineRule="auto"/>
        <w:ind w:left="720" w:firstLine="0"/>
        <w:jc w:val="both"/>
        <w:rPr>
          <w:rFonts w:cs="David"/>
          <w:b w:val="0"/>
          <w:bCs w:val="0"/>
          <w:sz w:val="26"/>
          <w:szCs w:val="26"/>
          <w:u w:val="none"/>
          <w:rtl/>
        </w:rPr>
      </w:pPr>
      <w:r w:rsidRPr="00FB4EA8">
        <w:rPr>
          <w:rFonts w:cs="David" w:hint="cs"/>
          <w:sz w:val="26"/>
          <w:szCs w:val="26"/>
          <w:u w:val="none"/>
          <w:rtl/>
        </w:rPr>
        <w:t>"... הכוונה הוא אמר אה... תן לה שמ... איך אני מסביר לך את זה א</w:t>
      </w:r>
      <w:r w:rsidR="000030AB" w:rsidRPr="00FB4EA8">
        <w:rPr>
          <w:rFonts w:cs="David" w:hint="cs"/>
          <w:sz w:val="26"/>
          <w:szCs w:val="26"/>
          <w:u w:val="none"/>
          <w:rtl/>
        </w:rPr>
        <w:t xml:space="preserve">יך שהוא אמר. תן לה שמלה... תן לה שמלה שמשון, עליי ולמתלוננת אמר </w:t>
      </w:r>
      <w:r w:rsidR="00FA2335" w:rsidRPr="00FB4EA8">
        <w:rPr>
          <w:rFonts w:cs="David" w:hint="cs"/>
          <w:sz w:val="26"/>
          <w:szCs w:val="26"/>
          <w:u w:val="none"/>
          <w:rtl/>
        </w:rPr>
        <w:t>(</w:t>
      </w:r>
      <w:r w:rsidR="000030AB" w:rsidRPr="00FB4EA8">
        <w:rPr>
          <w:rFonts w:cs="David" w:hint="cs"/>
          <w:sz w:val="26"/>
          <w:szCs w:val="26"/>
          <w:u w:val="none"/>
          <w:rtl/>
        </w:rPr>
        <w:t>נאשם 1</w:t>
      </w:r>
      <w:r w:rsidR="00FA2335" w:rsidRPr="00FB4EA8">
        <w:rPr>
          <w:rFonts w:cs="David" w:hint="cs"/>
          <w:sz w:val="26"/>
          <w:szCs w:val="26"/>
          <w:u w:val="none"/>
          <w:rtl/>
        </w:rPr>
        <w:t>)</w:t>
      </w:r>
      <w:r w:rsidR="000030AB" w:rsidRPr="00FB4EA8">
        <w:rPr>
          <w:rFonts w:cs="David" w:hint="cs"/>
          <w:sz w:val="26"/>
          <w:szCs w:val="26"/>
          <w:u w:val="none"/>
          <w:rtl/>
        </w:rPr>
        <w:t xml:space="preserve"> באנגלית 'דיס פרסנט'</w:t>
      </w:r>
      <w:r w:rsidR="007871D7">
        <w:rPr>
          <w:rFonts w:cs="David" w:hint="cs"/>
          <w:sz w:val="26"/>
          <w:szCs w:val="26"/>
          <w:u w:val="none"/>
          <w:rtl/>
        </w:rPr>
        <w:t xml:space="preserve"> </w:t>
      </w:r>
      <w:r w:rsidR="000030AB" w:rsidRPr="00FB4EA8">
        <w:rPr>
          <w:rFonts w:cs="David" w:hint="cs"/>
          <w:sz w:val="26"/>
          <w:szCs w:val="26"/>
          <w:u w:val="none"/>
          <w:rtl/>
        </w:rPr>
        <w:t xml:space="preserve">אני רוצה לתת לך מתנה" </w:t>
      </w:r>
      <w:r w:rsidR="000030AB" w:rsidRPr="00FB4EA8">
        <w:rPr>
          <w:rFonts w:cs="David" w:hint="cs"/>
          <w:b w:val="0"/>
          <w:bCs w:val="0"/>
          <w:sz w:val="26"/>
          <w:szCs w:val="26"/>
          <w:u w:val="none"/>
          <w:rtl/>
        </w:rPr>
        <w:t>(</w:t>
      </w:r>
      <w:r w:rsidR="00FA2335" w:rsidRPr="00FB4EA8">
        <w:rPr>
          <w:rFonts w:cs="David" w:hint="cs"/>
          <w:b w:val="0"/>
          <w:bCs w:val="0"/>
          <w:sz w:val="26"/>
          <w:szCs w:val="26"/>
          <w:u w:val="none"/>
          <w:rtl/>
        </w:rPr>
        <w:t xml:space="preserve">ת/9 </w:t>
      </w:r>
      <w:r w:rsidR="000030AB" w:rsidRPr="00FB4EA8">
        <w:rPr>
          <w:rFonts w:cs="David" w:hint="cs"/>
          <w:b w:val="0"/>
          <w:bCs w:val="0"/>
          <w:sz w:val="26"/>
          <w:szCs w:val="26"/>
          <w:u w:val="none"/>
          <w:rtl/>
        </w:rPr>
        <w:t>עמ' 7).</w:t>
      </w:r>
    </w:p>
    <w:p w14:paraId="091EECC9" w14:textId="77777777" w:rsidR="000030AB" w:rsidRPr="00FB4EA8" w:rsidRDefault="000030A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בעדותו לפנינו טען נאשם 1, בניגוד לאמור לעיל, כי אמר לנאשם 2 </w:t>
      </w:r>
      <w:r w:rsidRPr="00FB4EA8">
        <w:rPr>
          <w:rFonts w:cs="David" w:hint="cs"/>
          <w:sz w:val="26"/>
          <w:szCs w:val="26"/>
          <w:u w:val="none"/>
          <w:rtl/>
        </w:rPr>
        <w:t xml:space="preserve">"מגיע לה בסביבות 20, 30 שקל עודף תן לה משהו במחיר הזה" </w:t>
      </w:r>
      <w:r w:rsidRPr="00FB4EA8">
        <w:rPr>
          <w:rFonts w:cs="David" w:hint="cs"/>
          <w:b w:val="0"/>
          <w:bCs w:val="0"/>
          <w:sz w:val="26"/>
          <w:szCs w:val="26"/>
          <w:u w:val="none"/>
          <w:rtl/>
        </w:rPr>
        <w:t>(עמ' 854 ש' 1). דא עקא שנאשם 2 הכחיש גרסה משופרת זו (עמ' 609 לפרוטוקול ש' 29).</w:t>
      </w:r>
    </w:p>
    <w:p w14:paraId="026E856F" w14:textId="77777777" w:rsidR="005A6825" w:rsidRPr="00FB4EA8" w:rsidRDefault="001F0E4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נאשם 2 הבחין, לטענתו, כי עיניה של המתלוננת אדומות ופתוחות וחשב שעישנה משהו או שתתה (</w:t>
      </w:r>
      <w:r w:rsidR="00FA2335" w:rsidRPr="00FB4EA8">
        <w:rPr>
          <w:rFonts w:cs="David" w:hint="cs"/>
          <w:b w:val="0"/>
          <w:bCs w:val="0"/>
          <w:sz w:val="26"/>
          <w:szCs w:val="26"/>
          <w:u w:val="none"/>
          <w:rtl/>
        </w:rPr>
        <w:t xml:space="preserve">שם </w:t>
      </w:r>
      <w:r w:rsidRPr="00FB4EA8">
        <w:rPr>
          <w:rFonts w:cs="David" w:hint="cs"/>
          <w:b w:val="0"/>
          <w:bCs w:val="0"/>
          <w:sz w:val="26"/>
          <w:szCs w:val="26"/>
          <w:u w:val="none"/>
          <w:rtl/>
        </w:rPr>
        <w:t>עמ' 8).</w:t>
      </w:r>
    </w:p>
    <w:p w14:paraId="65019F74" w14:textId="77777777" w:rsidR="00E13651" w:rsidRPr="00FB4EA8" w:rsidRDefault="00E13651" w:rsidP="00AB030E">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באשר למעשיו של נאשם 1, </w:t>
      </w:r>
      <w:r w:rsidR="00AB030E">
        <w:rPr>
          <w:rFonts w:cs="David" w:hint="cs"/>
          <w:b w:val="0"/>
          <w:bCs w:val="0"/>
          <w:sz w:val="26"/>
          <w:szCs w:val="26"/>
          <w:u w:val="none"/>
          <w:rtl/>
        </w:rPr>
        <w:t xml:space="preserve">מסר </w:t>
      </w:r>
      <w:r w:rsidRPr="00FB4EA8">
        <w:rPr>
          <w:rFonts w:cs="David" w:hint="cs"/>
          <w:b w:val="0"/>
          <w:bCs w:val="0"/>
          <w:sz w:val="26"/>
          <w:szCs w:val="26"/>
          <w:u w:val="none"/>
          <w:rtl/>
        </w:rPr>
        <w:t xml:space="preserve">נאשם 2 </w:t>
      </w:r>
      <w:r w:rsidR="00D63C7E">
        <w:rPr>
          <w:rFonts w:cs="David" w:hint="cs"/>
          <w:b w:val="0"/>
          <w:bCs w:val="0"/>
          <w:sz w:val="26"/>
          <w:szCs w:val="26"/>
          <w:u w:val="none"/>
          <w:rtl/>
        </w:rPr>
        <w:t xml:space="preserve">באמרתו ת/8(ב) עמ' 9 </w:t>
      </w:r>
      <w:r w:rsidRPr="00FB4EA8">
        <w:rPr>
          <w:rFonts w:cs="David" w:hint="cs"/>
          <w:b w:val="0"/>
          <w:bCs w:val="0"/>
          <w:sz w:val="26"/>
          <w:szCs w:val="26"/>
          <w:u w:val="none"/>
          <w:rtl/>
        </w:rPr>
        <w:t>כי הלה נשאר עם המתלוננת בחנות ו</w:t>
      </w:r>
      <w:r w:rsidRPr="00FB4EA8">
        <w:rPr>
          <w:rFonts w:cs="David" w:hint="cs"/>
          <w:sz w:val="26"/>
          <w:szCs w:val="26"/>
          <w:u w:val="none"/>
          <w:rtl/>
        </w:rPr>
        <w:t>"בחר לה שמלה, הביא לה שמלה, הראה לה שמלה".</w:t>
      </w:r>
    </w:p>
    <w:p w14:paraId="0A4F24D3" w14:textId="77777777" w:rsidR="0040070C" w:rsidRPr="00FB4EA8" w:rsidRDefault="0040070C"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בעדותו לפנינו </w:t>
      </w:r>
      <w:r w:rsidR="000A24AA" w:rsidRPr="00FB4EA8">
        <w:rPr>
          <w:rFonts w:cs="David" w:hint="cs"/>
          <w:b w:val="0"/>
          <w:bCs w:val="0"/>
          <w:sz w:val="26"/>
          <w:szCs w:val="26"/>
          <w:u w:val="none"/>
          <w:rtl/>
        </w:rPr>
        <w:t>היה נאשם 2 פחות חד משמעי, אולם חזר על הטענה לפיה השניים שהו יחד בחנותו (עמ' 601). דהיינו, נאשם 1 שהה עם המתלוננת בחנותו של נאשם 2 כפי שטענה המתלוננת, ו</w:t>
      </w:r>
      <w:r w:rsidR="00FA2335" w:rsidRPr="00FB4EA8">
        <w:rPr>
          <w:rFonts w:cs="David" w:hint="cs"/>
          <w:b w:val="0"/>
          <w:bCs w:val="0"/>
          <w:sz w:val="26"/>
          <w:szCs w:val="26"/>
          <w:u w:val="none"/>
          <w:rtl/>
        </w:rPr>
        <w:t xml:space="preserve">זאת </w:t>
      </w:r>
      <w:r w:rsidR="000A24AA" w:rsidRPr="00FB4EA8">
        <w:rPr>
          <w:rFonts w:cs="David" w:hint="cs"/>
          <w:b w:val="0"/>
          <w:bCs w:val="0"/>
          <w:sz w:val="26"/>
          <w:szCs w:val="26"/>
          <w:u w:val="none"/>
          <w:rtl/>
        </w:rPr>
        <w:t>בניגוד לאמרת נאשם 1 ועדותו לפנינו, בה</w:t>
      </w:r>
      <w:r w:rsidR="00FA2335" w:rsidRPr="00FB4EA8">
        <w:rPr>
          <w:rFonts w:cs="David" w:hint="cs"/>
          <w:b w:val="0"/>
          <w:bCs w:val="0"/>
          <w:sz w:val="26"/>
          <w:szCs w:val="26"/>
          <w:u w:val="none"/>
          <w:rtl/>
        </w:rPr>
        <w:t>ן</w:t>
      </w:r>
      <w:r w:rsidR="000A24AA" w:rsidRPr="00FB4EA8">
        <w:rPr>
          <w:rFonts w:cs="David" w:hint="cs"/>
          <w:b w:val="0"/>
          <w:bCs w:val="0"/>
          <w:sz w:val="26"/>
          <w:szCs w:val="26"/>
          <w:u w:val="none"/>
          <w:rtl/>
        </w:rPr>
        <w:t xml:space="preserve"> טען כי סה"כ הצביע לפניה על מיקומן של השמלות (עמ' 583).</w:t>
      </w:r>
    </w:p>
    <w:p w14:paraId="19446A8D" w14:textId="77777777" w:rsidR="00853A46" w:rsidRPr="00FB4EA8" w:rsidRDefault="00853A46" w:rsidP="001938C3">
      <w:pPr>
        <w:pStyle w:val="Title"/>
        <w:shd w:val="clear" w:color="auto" w:fill="auto"/>
        <w:spacing w:after="240" w:line="360" w:lineRule="auto"/>
        <w:ind w:left="0" w:firstLine="0"/>
        <w:jc w:val="both"/>
        <w:rPr>
          <w:rFonts w:cs="David"/>
          <w:sz w:val="26"/>
          <w:szCs w:val="26"/>
          <w:u w:val="none"/>
          <w:rtl/>
        </w:rPr>
      </w:pPr>
      <w:r w:rsidRPr="00FB4EA8">
        <w:rPr>
          <w:rFonts w:cs="David" w:hint="cs"/>
          <w:b w:val="0"/>
          <w:bCs w:val="0"/>
          <w:sz w:val="26"/>
          <w:szCs w:val="26"/>
          <w:u w:val="none"/>
          <w:rtl/>
        </w:rPr>
        <w:t xml:space="preserve">יתרה מכך נאשם 2 מסר לחוקר דרור יחבס, כי נאשם 1 בא עם המתלוננת לחנותו ואמר לו </w:t>
      </w:r>
      <w:r w:rsidRPr="00FB4EA8">
        <w:rPr>
          <w:rFonts w:cs="David" w:hint="cs"/>
          <w:sz w:val="26"/>
          <w:szCs w:val="26"/>
          <w:u w:val="none"/>
          <w:rtl/>
        </w:rPr>
        <w:t>"תכיר אותה אני רוצה לצאת איתה תן לה לבחור שמלות".</w:t>
      </w:r>
    </w:p>
    <w:p w14:paraId="70B86A07" w14:textId="77777777" w:rsidR="00853A46" w:rsidRPr="00FB4EA8" w:rsidRDefault="00853A46"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דברים אלה עומדים בניגוד לטענת נאשם 1, לפיה הציג את המתלוננת כקליינטית טובה בעקבות העסקה המוצלחת</w:t>
      </w:r>
      <w:r w:rsidR="00FA2335" w:rsidRPr="00FB4EA8">
        <w:rPr>
          <w:rFonts w:cs="David" w:hint="cs"/>
          <w:b w:val="0"/>
          <w:bCs w:val="0"/>
          <w:sz w:val="26"/>
          <w:szCs w:val="26"/>
          <w:u w:val="none"/>
          <w:rtl/>
        </w:rPr>
        <w:t>,</w:t>
      </w:r>
      <w:r w:rsidRPr="00FB4EA8">
        <w:rPr>
          <w:rFonts w:cs="David" w:hint="cs"/>
          <w:b w:val="0"/>
          <w:bCs w:val="0"/>
          <w:sz w:val="26"/>
          <w:szCs w:val="26"/>
          <w:u w:val="none"/>
          <w:rtl/>
        </w:rPr>
        <w:t xml:space="preserve"> מבחינתו, בה קיבלה המתלוננת תכשיטים בשווי עשרות שקלים בודדים תמורת 200 ₪. </w:t>
      </w:r>
    </w:p>
    <w:p w14:paraId="6DC88155" w14:textId="77777777" w:rsidR="0038292D" w:rsidRPr="00FB4EA8" w:rsidRDefault="0038292D"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סבורה אני כי נסיבות הגעתו של נאשם 1 לחנותו של נאשם 2, אופן הצגתה של המתלוננת לפניו והשיחה שהתקיימה ביניהם ביחס לגילה, תומכת בעדות המתלוננת לפיה הובל</w:t>
      </w:r>
      <w:r w:rsidR="00EA2BDF" w:rsidRPr="00FB4EA8">
        <w:rPr>
          <w:rFonts w:cs="David" w:hint="cs"/>
          <w:b w:val="0"/>
          <w:bCs w:val="0"/>
          <w:sz w:val="26"/>
          <w:szCs w:val="26"/>
          <w:u w:val="none"/>
          <w:rtl/>
        </w:rPr>
        <w:t>ת</w:t>
      </w:r>
      <w:r w:rsidRPr="00FB4EA8">
        <w:rPr>
          <w:rFonts w:cs="David" w:hint="cs"/>
          <w:b w:val="0"/>
          <w:bCs w:val="0"/>
          <w:sz w:val="26"/>
          <w:szCs w:val="26"/>
          <w:u w:val="none"/>
          <w:rtl/>
        </w:rPr>
        <w:t xml:space="preserve">ה לחנותו של נאשם 2, </w:t>
      </w:r>
      <w:r w:rsidR="00EA2BDF" w:rsidRPr="00FB4EA8">
        <w:rPr>
          <w:rFonts w:cs="David" w:hint="cs"/>
          <w:b w:val="0"/>
          <w:bCs w:val="0"/>
          <w:sz w:val="26"/>
          <w:szCs w:val="26"/>
          <w:u w:val="none"/>
          <w:rtl/>
        </w:rPr>
        <w:t xml:space="preserve">לא </w:t>
      </w:r>
      <w:r w:rsidRPr="00FB4EA8">
        <w:rPr>
          <w:rFonts w:cs="David" w:hint="cs"/>
          <w:b w:val="0"/>
          <w:bCs w:val="0"/>
          <w:sz w:val="26"/>
          <w:szCs w:val="26"/>
          <w:u w:val="none"/>
          <w:rtl/>
        </w:rPr>
        <w:t>נועדה לקדם את מכירותיו של נאשם 2, בעיקר לנוכח העובדה שלא זכינו לקבל תשובה לשאלה מדוע אמר נאשם 1 לנאשם 2 שיתן למתלוננת שמלה במתנה על חש</w:t>
      </w:r>
      <w:r w:rsidR="00C01314" w:rsidRPr="00FB4EA8">
        <w:rPr>
          <w:rFonts w:cs="David" w:hint="cs"/>
          <w:b w:val="0"/>
          <w:bCs w:val="0"/>
          <w:sz w:val="26"/>
          <w:szCs w:val="26"/>
          <w:u w:val="none"/>
          <w:rtl/>
        </w:rPr>
        <w:t>בונו.</w:t>
      </w:r>
    </w:p>
    <w:p w14:paraId="40167E35" w14:textId="77777777" w:rsidR="001938C3" w:rsidRPr="00FB4EA8" w:rsidRDefault="00C01314" w:rsidP="00090C8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אם היה מדובר בעודף המגיע למתלוננת, ניתן היה לצפות שנאשם 1 יאמר לנאשם 2 שיתן לה שמלה תמורת 30-20 ₪, אולם כאמור לא אלה היו פני הדברים.</w:t>
      </w:r>
    </w:p>
    <w:p w14:paraId="39F4997C" w14:textId="77777777" w:rsidR="00C01314" w:rsidRPr="00FB4EA8" w:rsidRDefault="00A63CB5" w:rsidP="001938C3">
      <w:pPr>
        <w:pStyle w:val="Title"/>
        <w:shd w:val="clear" w:color="auto" w:fill="auto"/>
        <w:spacing w:after="240" w:line="360" w:lineRule="auto"/>
        <w:ind w:left="0" w:firstLine="0"/>
        <w:jc w:val="both"/>
        <w:rPr>
          <w:rFonts w:cs="David"/>
          <w:sz w:val="26"/>
          <w:szCs w:val="26"/>
          <w:rtl/>
        </w:rPr>
      </w:pPr>
      <w:r w:rsidRPr="00FB4EA8">
        <w:rPr>
          <w:rFonts w:cs="David" w:hint="cs"/>
          <w:sz w:val="26"/>
          <w:szCs w:val="26"/>
          <w:rtl/>
        </w:rPr>
        <w:t>נאשם 2</w:t>
      </w:r>
    </w:p>
    <w:p w14:paraId="77B108E7" w14:textId="77777777" w:rsidR="00A568EB" w:rsidRPr="00FB4EA8" w:rsidRDefault="00A568E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נאשם 2 מכחיש מכל וכל כי נגע במתלוננת מגע בעל אופי מיני וטען שסייע לה בהצמדת השמלה אותה מדדה לגופה. לגרסתו</w:t>
      </w:r>
      <w:r w:rsidR="00AB030E">
        <w:rPr>
          <w:rFonts w:cs="David" w:hint="cs"/>
          <w:b w:val="0"/>
          <w:bCs w:val="0"/>
          <w:sz w:val="26"/>
          <w:szCs w:val="26"/>
          <w:u w:val="none"/>
          <w:rtl/>
        </w:rPr>
        <w:t>,</w:t>
      </w:r>
      <w:r w:rsidRPr="00FB4EA8">
        <w:rPr>
          <w:rFonts w:cs="David" w:hint="cs"/>
          <w:b w:val="0"/>
          <w:bCs w:val="0"/>
          <w:sz w:val="26"/>
          <w:szCs w:val="26"/>
          <w:u w:val="none"/>
          <w:rtl/>
        </w:rPr>
        <w:t xml:space="preserve"> נאשם 1 בא עם המתלוננת לחנותו בעת שהוא שהה בחנות אחיו ממול, נאשם 1 קרא לו וכשהגיע לחנות מצא את נאשם 1 והמתלוננת בחנותו. נאשם 1 אמר לו </w:t>
      </w:r>
      <w:r w:rsidRPr="00FB4EA8">
        <w:rPr>
          <w:rFonts w:cs="David" w:hint="cs"/>
          <w:sz w:val="26"/>
          <w:szCs w:val="26"/>
          <w:u w:val="none"/>
          <w:rtl/>
        </w:rPr>
        <w:t>"שמשון תן לה שמלה ופתאום ראיתי אותה מנשקת אותו אומרת לו תודה רבה"</w:t>
      </w:r>
      <w:r w:rsidRPr="00FB4EA8">
        <w:rPr>
          <w:rFonts w:cs="David" w:hint="cs"/>
          <w:b w:val="0"/>
          <w:bCs w:val="0"/>
          <w:sz w:val="26"/>
          <w:szCs w:val="26"/>
          <w:u w:val="none"/>
          <w:rtl/>
        </w:rPr>
        <w:t xml:space="preserve">. </w:t>
      </w:r>
    </w:p>
    <w:p w14:paraId="5DAF8478" w14:textId="77777777" w:rsidR="000A24AA" w:rsidRPr="00FB4EA8" w:rsidRDefault="00A568E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לדבריו</w:t>
      </w:r>
      <w:r w:rsidR="00EA2BDF" w:rsidRPr="00FB4EA8">
        <w:rPr>
          <w:rFonts w:cs="David" w:hint="cs"/>
          <w:b w:val="0"/>
          <w:bCs w:val="0"/>
          <w:sz w:val="26"/>
          <w:szCs w:val="26"/>
          <w:u w:val="none"/>
          <w:rtl/>
        </w:rPr>
        <w:t>,</w:t>
      </w:r>
      <w:r w:rsidRPr="00FB4EA8">
        <w:rPr>
          <w:rFonts w:cs="David" w:hint="cs"/>
          <w:b w:val="0"/>
          <w:bCs w:val="0"/>
          <w:sz w:val="26"/>
          <w:szCs w:val="26"/>
          <w:u w:val="none"/>
          <w:rtl/>
        </w:rPr>
        <w:t xml:space="preserve"> היא לקחה שמלה עם קולב </w:t>
      </w:r>
      <w:r w:rsidRPr="00FB4EA8">
        <w:rPr>
          <w:rFonts w:cs="David" w:hint="cs"/>
          <w:sz w:val="26"/>
          <w:szCs w:val="26"/>
          <w:u w:val="none"/>
          <w:rtl/>
        </w:rPr>
        <w:t>"שמנו אותה עליה היא שמה אותה עליה ראינו קשרתי לה את זה מהצד של השמלה לקחה ויצאה אמרה תודה רבה אני אבוא עוד יומיים"</w:t>
      </w:r>
      <w:r w:rsidRPr="00FB4EA8">
        <w:rPr>
          <w:rFonts w:cs="David" w:hint="cs"/>
          <w:b w:val="0"/>
          <w:bCs w:val="0"/>
          <w:sz w:val="26"/>
          <w:szCs w:val="26"/>
          <w:u w:val="none"/>
          <w:rtl/>
        </w:rPr>
        <w:t xml:space="preserve"> (עמ' 590).</w:t>
      </w:r>
    </w:p>
    <w:p w14:paraId="3179E7DB" w14:textId="77777777" w:rsidR="00A568EB" w:rsidRPr="00FB4EA8" w:rsidRDefault="00B04529" w:rsidP="00D63C7E">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 xml:space="preserve">אולם </w:t>
      </w:r>
      <w:r w:rsidR="00A568EB" w:rsidRPr="00FB4EA8">
        <w:rPr>
          <w:rFonts w:cs="David" w:hint="cs"/>
          <w:b w:val="0"/>
          <w:bCs w:val="0"/>
          <w:sz w:val="26"/>
          <w:szCs w:val="26"/>
          <w:u w:val="none"/>
          <w:rtl/>
        </w:rPr>
        <w:t>עדותו</w:t>
      </w:r>
      <w:r w:rsidR="00AB030E">
        <w:rPr>
          <w:rFonts w:cs="David" w:hint="cs"/>
          <w:b w:val="0"/>
          <w:bCs w:val="0"/>
          <w:sz w:val="26"/>
          <w:szCs w:val="26"/>
          <w:u w:val="none"/>
          <w:rtl/>
        </w:rPr>
        <w:t xml:space="preserve"> לפנינו ו</w:t>
      </w:r>
      <w:r w:rsidR="00A568EB" w:rsidRPr="00FB4EA8">
        <w:rPr>
          <w:rFonts w:cs="David" w:hint="cs"/>
          <w:b w:val="0"/>
          <w:bCs w:val="0"/>
          <w:sz w:val="26"/>
          <w:szCs w:val="26"/>
          <w:u w:val="none"/>
          <w:rtl/>
        </w:rPr>
        <w:t xml:space="preserve">חומר הראיות הנוסף, </w:t>
      </w:r>
      <w:r w:rsidR="00AB030E">
        <w:rPr>
          <w:rFonts w:cs="David" w:hint="cs"/>
          <w:b w:val="0"/>
          <w:bCs w:val="0"/>
          <w:sz w:val="26"/>
          <w:szCs w:val="26"/>
          <w:u w:val="none"/>
          <w:rtl/>
        </w:rPr>
        <w:t>מכרס</w:t>
      </w:r>
      <w:r w:rsidR="00D63C7E">
        <w:rPr>
          <w:rFonts w:cs="David" w:hint="cs"/>
          <w:b w:val="0"/>
          <w:bCs w:val="0"/>
          <w:sz w:val="26"/>
          <w:szCs w:val="26"/>
          <w:u w:val="none"/>
          <w:rtl/>
        </w:rPr>
        <w:t>מי</w:t>
      </w:r>
      <w:r w:rsidR="00AB030E">
        <w:rPr>
          <w:rFonts w:cs="David" w:hint="cs"/>
          <w:b w:val="0"/>
          <w:bCs w:val="0"/>
          <w:sz w:val="26"/>
          <w:szCs w:val="26"/>
          <w:u w:val="none"/>
          <w:rtl/>
        </w:rPr>
        <w:t xml:space="preserve">ם באופן </w:t>
      </w:r>
      <w:r w:rsidR="00A568EB" w:rsidRPr="00FB4EA8">
        <w:rPr>
          <w:rFonts w:cs="David" w:hint="cs"/>
          <w:b w:val="0"/>
          <w:bCs w:val="0"/>
          <w:sz w:val="26"/>
          <w:szCs w:val="26"/>
          <w:u w:val="none"/>
          <w:rtl/>
        </w:rPr>
        <w:t xml:space="preserve">משמעותי בגרסה פשוטה זו. </w:t>
      </w:r>
    </w:p>
    <w:p w14:paraId="2CC0847E" w14:textId="77777777" w:rsidR="00077F81" w:rsidRPr="00FB4EA8" w:rsidRDefault="00EA2BDF"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על פי האמור במזכר ת/14 נראה ש</w:t>
      </w:r>
      <w:r w:rsidR="00077F81" w:rsidRPr="00FB4EA8">
        <w:rPr>
          <w:rFonts w:cs="David" w:hint="cs"/>
          <w:b w:val="0"/>
          <w:bCs w:val="0"/>
          <w:sz w:val="26"/>
          <w:szCs w:val="26"/>
          <w:u w:val="none"/>
          <w:rtl/>
        </w:rPr>
        <w:t>נאשם 2 ידע כבר</w:t>
      </w:r>
      <w:r w:rsidRPr="00FB4EA8">
        <w:rPr>
          <w:rFonts w:cs="David" w:hint="cs"/>
          <w:b w:val="0"/>
          <w:bCs w:val="0"/>
          <w:sz w:val="26"/>
          <w:szCs w:val="26"/>
          <w:u w:val="none"/>
          <w:rtl/>
        </w:rPr>
        <w:t>,</w:t>
      </w:r>
      <w:r w:rsidR="00077F81" w:rsidRPr="00FB4EA8">
        <w:rPr>
          <w:rFonts w:cs="David" w:hint="cs"/>
          <w:b w:val="0"/>
          <w:bCs w:val="0"/>
          <w:sz w:val="26"/>
          <w:szCs w:val="26"/>
          <w:u w:val="none"/>
          <w:rtl/>
        </w:rPr>
        <w:t xml:space="preserve"> בעת שנעצר</w:t>
      </w:r>
      <w:r w:rsidRPr="00FB4EA8">
        <w:rPr>
          <w:rFonts w:cs="David" w:hint="cs"/>
          <w:b w:val="0"/>
          <w:bCs w:val="0"/>
          <w:sz w:val="26"/>
          <w:szCs w:val="26"/>
          <w:u w:val="none"/>
          <w:rtl/>
        </w:rPr>
        <w:t>,</w:t>
      </w:r>
      <w:r w:rsidR="00077F81" w:rsidRPr="00FB4EA8">
        <w:rPr>
          <w:rFonts w:cs="David" w:hint="cs"/>
          <w:b w:val="0"/>
          <w:bCs w:val="0"/>
          <w:sz w:val="26"/>
          <w:szCs w:val="26"/>
          <w:u w:val="none"/>
          <w:rtl/>
        </w:rPr>
        <w:t xml:space="preserve"> במה דברים אמורים ואמר לרס"מ יחבס </w:t>
      </w:r>
      <w:r w:rsidR="00077F81" w:rsidRPr="00FB4EA8">
        <w:rPr>
          <w:rFonts w:cs="David" w:hint="cs"/>
          <w:sz w:val="26"/>
          <w:szCs w:val="26"/>
          <w:u w:val="none"/>
          <w:rtl/>
        </w:rPr>
        <w:t>"אני יודע מה אתם חושבים זה חבר שלי שלקחתם הוא הביא אותה היא היתה אצלו בחנות והוא בא אלי איתה ואמר לי תכיר אותה אני רוצה לצאת איתה תן לה לבחור שמלות"</w:t>
      </w:r>
      <w:r w:rsidRPr="00FB4EA8">
        <w:rPr>
          <w:rFonts w:cs="David" w:hint="cs"/>
          <w:sz w:val="26"/>
          <w:szCs w:val="26"/>
          <w:u w:val="none"/>
          <w:rtl/>
        </w:rPr>
        <w:t>.</w:t>
      </w:r>
    </w:p>
    <w:p w14:paraId="70A797A2" w14:textId="77777777" w:rsidR="00077F81" w:rsidRPr="00FB4EA8" w:rsidRDefault="00EA2BDF"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בעדותו לפנינו, </w:t>
      </w:r>
      <w:r w:rsidR="00077F81" w:rsidRPr="00FB4EA8">
        <w:rPr>
          <w:rFonts w:cs="David" w:hint="cs"/>
          <w:b w:val="0"/>
          <w:bCs w:val="0"/>
          <w:sz w:val="26"/>
          <w:szCs w:val="26"/>
          <w:u w:val="none"/>
          <w:rtl/>
        </w:rPr>
        <w:t>כאשר התבקש להסביר את תגובתו הספונטנית, המשתמעת כהטלת האשמה על נאשם 1, השיב נאשם 2 ש</w:t>
      </w:r>
      <w:r w:rsidR="00077F81" w:rsidRPr="00FB4EA8">
        <w:rPr>
          <w:rFonts w:cs="David" w:hint="cs"/>
          <w:sz w:val="26"/>
          <w:szCs w:val="26"/>
          <w:u w:val="none"/>
          <w:rtl/>
        </w:rPr>
        <w:t>"כל קו המחשבה שלי היה על זה שהיא באה אליי בגלל שרימיתי אותה בכסף אז אמרתי להם זה בכלל לא אני שמכרתי זה קו המחשבה שלי היה"</w:t>
      </w:r>
      <w:r w:rsidR="00077F81" w:rsidRPr="00FB4EA8">
        <w:rPr>
          <w:rFonts w:cs="David" w:hint="cs"/>
          <w:b w:val="0"/>
          <w:bCs w:val="0"/>
          <w:sz w:val="26"/>
          <w:szCs w:val="26"/>
          <w:u w:val="none"/>
          <w:rtl/>
        </w:rPr>
        <w:t xml:space="preserve"> (עמ' 611 ש'</w:t>
      </w:r>
      <w:r w:rsidR="007871D7">
        <w:rPr>
          <w:rFonts w:cs="David" w:hint="cs"/>
          <w:b w:val="0"/>
          <w:bCs w:val="0"/>
          <w:sz w:val="26"/>
          <w:szCs w:val="26"/>
          <w:u w:val="none"/>
          <w:rtl/>
        </w:rPr>
        <w:t xml:space="preserve"> </w:t>
      </w:r>
      <w:r w:rsidR="00077F81" w:rsidRPr="00FB4EA8">
        <w:rPr>
          <w:rFonts w:cs="David" w:hint="cs"/>
          <w:b w:val="0"/>
          <w:bCs w:val="0"/>
          <w:sz w:val="26"/>
          <w:szCs w:val="26"/>
          <w:u w:val="none"/>
          <w:rtl/>
        </w:rPr>
        <w:t xml:space="preserve"> 18-16).</w:t>
      </w:r>
    </w:p>
    <w:p w14:paraId="68711517" w14:textId="77777777" w:rsidR="00853A46" w:rsidRPr="00FB4EA8" w:rsidRDefault="00077F8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אלא שאם עסקינן בכסף, מה היה לו לנאשם 2 לספר </w:t>
      </w:r>
      <w:r w:rsidR="00EA2BDF" w:rsidRPr="00FB4EA8">
        <w:rPr>
          <w:rFonts w:cs="David" w:hint="cs"/>
          <w:b w:val="0"/>
          <w:bCs w:val="0"/>
          <w:sz w:val="26"/>
          <w:szCs w:val="26"/>
          <w:u w:val="none"/>
          <w:rtl/>
        </w:rPr>
        <w:t xml:space="preserve">לחוקר </w:t>
      </w:r>
      <w:r w:rsidRPr="00FB4EA8">
        <w:rPr>
          <w:rFonts w:cs="David" w:hint="cs"/>
          <w:b w:val="0"/>
          <w:bCs w:val="0"/>
          <w:sz w:val="26"/>
          <w:szCs w:val="26"/>
          <w:u w:val="none"/>
          <w:rtl/>
        </w:rPr>
        <w:t>שנאשם 1 הציג את המתלוננת כמ</w:t>
      </w:r>
      <w:r w:rsidR="00EA2BDF" w:rsidRPr="00FB4EA8">
        <w:rPr>
          <w:rFonts w:cs="David" w:hint="cs"/>
          <w:b w:val="0"/>
          <w:bCs w:val="0"/>
          <w:sz w:val="26"/>
          <w:szCs w:val="26"/>
          <w:u w:val="none"/>
          <w:rtl/>
        </w:rPr>
        <w:t>י</w:t>
      </w:r>
      <w:r w:rsidRPr="00FB4EA8">
        <w:rPr>
          <w:rFonts w:cs="David" w:hint="cs"/>
          <w:b w:val="0"/>
          <w:bCs w:val="0"/>
          <w:sz w:val="26"/>
          <w:szCs w:val="26"/>
          <w:u w:val="none"/>
          <w:rtl/>
        </w:rPr>
        <w:t xml:space="preserve"> שהוא מבקש לצאת איתה</w:t>
      </w:r>
      <w:r w:rsidR="00D63C7E">
        <w:rPr>
          <w:rFonts w:cs="David" w:hint="cs"/>
          <w:b w:val="0"/>
          <w:bCs w:val="0"/>
          <w:sz w:val="26"/>
          <w:szCs w:val="26"/>
          <w:u w:val="none"/>
          <w:rtl/>
        </w:rPr>
        <w:t>, ומדוע חשב שהוא חשוד במרמה שעה שנתן למתלוננת שמלה ללא תשלום</w:t>
      </w:r>
      <w:r w:rsidRPr="00FB4EA8">
        <w:rPr>
          <w:rFonts w:cs="David" w:hint="cs"/>
          <w:b w:val="0"/>
          <w:bCs w:val="0"/>
          <w:sz w:val="26"/>
          <w:szCs w:val="26"/>
          <w:u w:val="none"/>
          <w:rtl/>
        </w:rPr>
        <w:t>.</w:t>
      </w:r>
    </w:p>
    <w:p w14:paraId="5542FB48" w14:textId="77777777" w:rsidR="00077F81" w:rsidRPr="00FB4EA8" w:rsidRDefault="00077F8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יתרה מכך, נאשם 2 מוסר כי במועד כלשהו לאחר </w:t>
      </w:r>
      <w:r w:rsidR="00682C30" w:rsidRPr="00FB4EA8">
        <w:rPr>
          <w:rFonts w:cs="David" w:hint="cs"/>
          <w:b w:val="0"/>
          <w:bCs w:val="0"/>
          <w:sz w:val="26"/>
          <w:szCs w:val="26"/>
          <w:u w:val="none"/>
          <w:rtl/>
        </w:rPr>
        <w:t xml:space="preserve">המפגש בחנותו, התלונן בפני נאשם 1 </w:t>
      </w:r>
      <w:r w:rsidR="00682C30" w:rsidRPr="00FB4EA8">
        <w:rPr>
          <w:rFonts w:cs="David" w:hint="cs"/>
          <w:sz w:val="26"/>
          <w:szCs w:val="26"/>
          <w:u w:val="none"/>
          <w:rtl/>
        </w:rPr>
        <w:t>"מה זה מה הבאת לי ראיתי אותה עם עיניים קצת היא משונה, הוא אמר לי לא זו בחורה טובה אפשר לצאת עם אחת כזאת".</w:t>
      </w:r>
    </w:p>
    <w:p w14:paraId="05AED087" w14:textId="77777777" w:rsidR="00682C30" w:rsidRPr="00FB4EA8" w:rsidRDefault="00682C30"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אם נכונה הטענה לפיה המתלוננת הובאה לחנותו של נאשם 2 על מנת שתוכל לממש את רצונה לרכוש שמלה, מה היה להם לנאשמים לשוחח על גילה, על מצב עיניה ועל הופעתה?</w:t>
      </w:r>
    </w:p>
    <w:p w14:paraId="1E827694" w14:textId="77777777" w:rsidR="00682C30" w:rsidRPr="00FB4EA8" w:rsidRDefault="00682C30"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ההתנהלות המתוארת לעיל חורגת מיחסי מסחר רגילים, שהרי אין כל מניעה למכ</w:t>
      </w:r>
      <w:r w:rsidR="00965411" w:rsidRPr="00FB4EA8">
        <w:rPr>
          <w:rFonts w:cs="David" w:hint="cs"/>
          <w:b w:val="0"/>
          <w:bCs w:val="0"/>
          <w:sz w:val="26"/>
          <w:szCs w:val="26"/>
          <w:u w:val="none"/>
          <w:rtl/>
        </w:rPr>
        <w:t>ור שמלה גם לאשה הנראית משונה או מסוממת ומובן שאין חשיבות לענין זה להופעתה או גילה.</w:t>
      </w:r>
    </w:p>
    <w:p w14:paraId="0E0BD3B3" w14:textId="77777777" w:rsidR="00965411" w:rsidRPr="00FB4EA8" w:rsidRDefault="007A388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אין חולק כי המתלוננת קיבלה מנאשם 2 שמלה שעבורה לא שילמה וגם נאשם 1 לא שילם דבר (עמ' 584).</w:t>
      </w:r>
    </w:p>
    <w:p w14:paraId="76C53BE3" w14:textId="77777777" w:rsidR="009C126E" w:rsidRPr="00FB4EA8" w:rsidRDefault="00AB030E" w:rsidP="00AB030E">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 xml:space="preserve">נשאלת השאלה </w:t>
      </w:r>
      <w:r w:rsidR="009C126E" w:rsidRPr="00FB4EA8">
        <w:rPr>
          <w:rFonts w:cs="David" w:hint="cs"/>
          <w:b w:val="0"/>
          <w:bCs w:val="0"/>
          <w:sz w:val="26"/>
          <w:szCs w:val="26"/>
          <w:u w:val="none"/>
          <w:rtl/>
        </w:rPr>
        <w:t>מה מצא נאשם 2 להעניק למתלוננת שמלה</w:t>
      </w:r>
      <w:r>
        <w:rPr>
          <w:rFonts w:cs="David" w:hint="cs"/>
          <w:b w:val="0"/>
          <w:bCs w:val="0"/>
          <w:sz w:val="26"/>
          <w:szCs w:val="26"/>
          <w:u w:val="none"/>
          <w:rtl/>
        </w:rPr>
        <w:t xml:space="preserve"> ב</w:t>
      </w:r>
      <w:r w:rsidRPr="00FB4EA8">
        <w:rPr>
          <w:rFonts w:cs="David" w:hint="cs"/>
          <w:b w:val="0"/>
          <w:bCs w:val="0"/>
          <w:sz w:val="26"/>
          <w:szCs w:val="26"/>
          <w:u w:val="none"/>
          <w:rtl/>
        </w:rPr>
        <w:t>חינם</w:t>
      </w:r>
      <w:r w:rsidR="009C126E" w:rsidRPr="00FB4EA8">
        <w:rPr>
          <w:rFonts w:cs="David" w:hint="cs"/>
          <w:b w:val="0"/>
          <w:bCs w:val="0"/>
          <w:sz w:val="26"/>
          <w:szCs w:val="26"/>
          <w:u w:val="none"/>
          <w:rtl/>
        </w:rPr>
        <w:t xml:space="preserve">, ואם אכן אמר לו נאשם 1 תן לה שמלה (או שמלות) </w:t>
      </w:r>
      <w:r>
        <w:rPr>
          <w:rFonts w:cs="David" w:hint="cs"/>
          <w:b w:val="0"/>
          <w:bCs w:val="0"/>
          <w:sz w:val="26"/>
          <w:szCs w:val="26"/>
          <w:u w:val="none"/>
          <w:rtl/>
        </w:rPr>
        <w:t>"</w:t>
      </w:r>
      <w:r w:rsidR="009C126E" w:rsidRPr="00FB4EA8">
        <w:rPr>
          <w:rFonts w:cs="David" w:hint="cs"/>
          <w:b w:val="0"/>
          <w:bCs w:val="0"/>
          <w:sz w:val="26"/>
          <w:szCs w:val="26"/>
          <w:u w:val="none"/>
          <w:rtl/>
        </w:rPr>
        <w:t>עליי</w:t>
      </w:r>
      <w:r>
        <w:rPr>
          <w:rFonts w:cs="David" w:hint="cs"/>
          <w:b w:val="0"/>
          <w:bCs w:val="0"/>
          <w:sz w:val="26"/>
          <w:szCs w:val="26"/>
          <w:u w:val="none"/>
          <w:rtl/>
        </w:rPr>
        <w:t>"</w:t>
      </w:r>
      <w:r w:rsidR="009C126E" w:rsidRPr="00FB4EA8">
        <w:rPr>
          <w:rFonts w:cs="David" w:hint="cs"/>
          <w:b w:val="0"/>
          <w:bCs w:val="0"/>
          <w:sz w:val="26"/>
          <w:szCs w:val="26"/>
          <w:u w:val="none"/>
          <w:rtl/>
        </w:rPr>
        <w:t>, כיצד זה לא ביקש ממנו לשלם תמורת השמלה?</w:t>
      </w:r>
    </w:p>
    <w:p w14:paraId="079766B5" w14:textId="77777777" w:rsidR="009C126E" w:rsidRPr="00FB4EA8" w:rsidRDefault="00461B6A" w:rsidP="00AB030E">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גם </w:t>
      </w:r>
      <w:r w:rsidR="009C126E" w:rsidRPr="00FB4EA8">
        <w:rPr>
          <w:rFonts w:cs="David" w:hint="cs"/>
          <w:b w:val="0"/>
          <w:bCs w:val="0"/>
          <w:sz w:val="26"/>
          <w:szCs w:val="26"/>
          <w:u w:val="none"/>
          <w:rtl/>
        </w:rPr>
        <w:t xml:space="preserve">אם נכונה הטענה שהסוחרים בשוק נוהגים להעביר ביניהם קונים </w:t>
      </w:r>
      <w:r w:rsidR="009C126E" w:rsidRPr="00FB4EA8">
        <w:rPr>
          <w:rFonts w:cs="David"/>
          <w:b w:val="0"/>
          <w:bCs w:val="0"/>
          <w:sz w:val="26"/>
          <w:szCs w:val="26"/>
          <w:u w:val="none"/>
          <w:rtl/>
        </w:rPr>
        <w:t>–</w:t>
      </w:r>
      <w:r w:rsidR="009C126E" w:rsidRPr="00FB4EA8">
        <w:rPr>
          <w:rFonts w:cs="David" w:hint="cs"/>
          <w:b w:val="0"/>
          <w:bCs w:val="0"/>
          <w:sz w:val="26"/>
          <w:szCs w:val="26"/>
          <w:u w:val="none"/>
          <w:rtl/>
        </w:rPr>
        <w:t xml:space="preserve"> </w:t>
      </w:r>
      <w:r w:rsidR="00AB030E">
        <w:rPr>
          <w:rFonts w:cs="David" w:hint="cs"/>
          <w:b w:val="0"/>
          <w:bCs w:val="0"/>
          <w:sz w:val="26"/>
          <w:szCs w:val="26"/>
          <w:u w:val="none"/>
          <w:rtl/>
        </w:rPr>
        <w:t>ו</w:t>
      </w:r>
      <w:r w:rsidR="009C126E" w:rsidRPr="00FB4EA8">
        <w:rPr>
          <w:rFonts w:cs="David" w:hint="cs"/>
          <w:b w:val="0"/>
          <w:bCs w:val="0"/>
          <w:sz w:val="26"/>
          <w:szCs w:val="26"/>
          <w:u w:val="none"/>
          <w:rtl/>
        </w:rPr>
        <w:t>הדגש על המילה "קונים" (עמ' 591 לפרוטוקול)</w:t>
      </w:r>
      <w:r w:rsidR="00D00185" w:rsidRPr="00FB4EA8">
        <w:rPr>
          <w:rFonts w:cs="David" w:hint="cs"/>
          <w:b w:val="0"/>
          <w:bCs w:val="0"/>
          <w:sz w:val="26"/>
          <w:szCs w:val="26"/>
          <w:u w:val="none"/>
          <w:rtl/>
        </w:rPr>
        <w:t>.</w:t>
      </w:r>
      <w:r w:rsidRPr="00FB4EA8">
        <w:rPr>
          <w:rFonts w:cs="David" w:hint="cs"/>
          <w:b w:val="0"/>
          <w:bCs w:val="0"/>
          <w:sz w:val="26"/>
          <w:szCs w:val="26"/>
          <w:u w:val="none"/>
          <w:rtl/>
        </w:rPr>
        <w:t xml:space="preserve"> על פי המתואר לעיל, אין מדובר בתיווך בעסקה. </w:t>
      </w:r>
    </w:p>
    <w:p w14:paraId="564BEF51" w14:textId="77777777" w:rsidR="009C126E" w:rsidRPr="00FB4EA8" w:rsidRDefault="00D00185"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גם סיומו של המפגש בין המתלוננת לנאשם 2 תומך בגרסת המתלוננת דווקא. באמרתו במשטרה אמר נאשם 2 שהמתלוננת אמרה שהיא ממהרת ותשוב מחר ואז הלכה. בעדותו לפנינו אישר הנאשם דברים אלה (עמ' 602). הסיום החפוז המתואר לעיל אינו עולה בקנה אחד עם תיאור ההתרחשויות שקדמו לו על פי גרסת הנאשם. </w:t>
      </w:r>
    </w:p>
    <w:p w14:paraId="3A28CDCB" w14:textId="77777777" w:rsidR="009C126E" w:rsidRPr="00FB4EA8" w:rsidRDefault="009C126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סבורה אני כי התנהגות הנאשמים כמתואר לעיל, כמו גם השיחה או השיחות שקיימו לאחר לכתה של המתלוננת, מחזקים את גרסת המתלוננת ומלמדים על כך שגם מבחינתו של נאשם 2 אין מדובר בעסקה שגרתית של מכירת שמלה לקונה מזדמנת.</w:t>
      </w:r>
    </w:p>
    <w:p w14:paraId="4A6BB6A4" w14:textId="77777777" w:rsidR="009C126E" w:rsidRPr="00FB4EA8" w:rsidRDefault="009C126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לאור האמור לעיל, סבורה אני שיש להעדיף את גרסת המתלוננת גם באשר להתרחשות בחנותו של נאשם 2.</w:t>
      </w:r>
    </w:p>
    <w:p w14:paraId="214A9FE0" w14:textId="77777777" w:rsidR="00314BEB" w:rsidRPr="00FB4EA8" w:rsidRDefault="00314BE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sz w:val="26"/>
          <w:szCs w:val="26"/>
          <w:rtl/>
        </w:rPr>
        <w:t>עדותו של משה רחמני</w:t>
      </w:r>
    </w:p>
    <w:p w14:paraId="46E4163D" w14:textId="77777777" w:rsidR="00314BEB" w:rsidRPr="00FB4EA8" w:rsidRDefault="00314BE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אחיו של נאשם 2, משה רחמני, העיד כי הוא בעל חנות התכשיטים שמול חנות הבגדים של נאשם 2.</w:t>
      </w:r>
    </w:p>
    <w:p w14:paraId="3735EF0A" w14:textId="77777777" w:rsidR="00314BEB" w:rsidRPr="00FB4EA8" w:rsidRDefault="00314BE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ביום שקדם למעצרו של אחיו, בעת שהיה בחנותו, שמע צעקות </w:t>
      </w:r>
      <w:r w:rsidRPr="00FB4EA8">
        <w:rPr>
          <w:rFonts w:cs="David" w:hint="cs"/>
          <w:sz w:val="26"/>
          <w:szCs w:val="26"/>
          <w:u w:val="none"/>
          <w:rtl/>
        </w:rPr>
        <w:t>"שמשון שמשון"</w:t>
      </w:r>
      <w:r w:rsidRPr="00FB4EA8">
        <w:rPr>
          <w:rFonts w:cs="David" w:hint="cs"/>
          <w:b w:val="0"/>
          <w:bCs w:val="0"/>
          <w:sz w:val="26"/>
          <w:szCs w:val="26"/>
          <w:u w:val="none"/>
          <w:rtl/>
        </w:rPr>
        <w:t>, שמשון יצא החוצה</w:t>
      </w:r>
      <w:r w:rsidR="00461B6A" w:rsidRPr="00FB4EA8">
        <w:rPr>
          <w:rFonts w:cs="David" w:hint="cs"/>
          <w:b w:val="0"/>
          <w:bCs w:val="0"/>
          <w:sz w:val="26"/>
          <w:szCs w:val="26"/>
          <w:u w:val="none"/>
          <w:rtl/>
        </w:rPr>
        <w:t xml:space="preserve"> ו</w:t>
      </w:r>
      <w:r w:rsidRPr="00FB4EA8">
        <w:rPr>
          <w:rFonts w:cs="David" w:hint="cs"/>
          <w:b w:val="0"/>
          <w:bCs w:val="0"/>
          <w:sz w:val="26"/>
          <w:szCs w:val="26"/>
          <w:u w:val="none"/>
          <w:rtl/>
        </w:rPr>
        <w:t xml:space="preserve">העד השקיף מחוץ לחנותו החוצה וראה את השכן אבי (נאשם 1) מגיע עם איזה בחורה ואמר לאחיו תעזור לה </w:t>
      </w:r>
      <w:r w:rsidRPr="00FB4EA8">
        <w:rPr>
          <w:rFonts w:cs="David" w:hint="cs"/>
          <w:sz w:val="26"/>
          <w:szCs w:val="26"/>
          <w:u w:val="none"/>
          <w:rtl/>
        </w:rPr>
        <w:t>"... ראיתי אותה שהוא מחייך לה, היא מחייכת לו וכמה שזכור לי גם הוא נתן לה נשיקה, אחרי כמה שניות ככה אבי עזב והלך לחנות שלו וא</w:t>
      </w:r>
      <w:r w:rsidR="001761B8" w:rsidRPr="00FB4EA8">
        <w:rPr>
          <w:rFonts w:cs="David" w:hint="cs"/>
          <w:sz w:val="26"/>
          <w:szCs w:val="26"/>
          <w:u w:val="none"/>
          <w:rtl/>
        </w:rPr>
        <w:t>ני המשכתי בעבודה שלי".</w:t>
      </w:r>
    </w:p>
    <w:p w14:paraId="2B20140C" w14:textId="77777777" w:rsidR="001761B8" w:rsidRPr="00FB4EA8" w:rsidRDefault="001761B8"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לאחר מכן שינה טעמו וטען כי אבי עזב אחרי כמה דקות. מעבר לעובדה </w:t>
      </w:r>
      <w:r w:rsidR="004C48AE" w:rsidRPr="00FB4EA8">
        <w:rPr>
          <w:rFonts w:cs="David" w:hint="cs"/>
          <w:b w:val="0"/>
          <w:bCs w:val="0"/>
          <w:sz w:val="26"/>
          <w:szCs w:val="26"/>
          <w:u w:val="none"/>
          <w:rtl/>
        </w:rPr>
        <w:t xml:space="preserve">שעדותו סותרת את גרסת אחיו, אשר טען שכאשר הגיע </w:t>
      </w:r>
      <w:r w:rsidR="00D3134B" w:rsidRPr="00FB4EA8">
        <w:rPr>
          <w:rFonts w:cs="David" w:hint="cs"/>
          <w:b w:val="0"/>
          <w:bCs w:val="0"/>
          <w:sz w:val="26"/>
          <w:szCs w:val="26"/>
          <w:u w:val="none"/>
          <w:rtl/>
        </w:rPr>
        <w:t>כבר מצא את נאשם 1 והמתלוננת בתוך החנות</w:t>
      </w:r>
      <w:r w:rsidR="00461B6A" w:rsidRPr="00FB4EA8">
        <w:rPr>
          <w:rFonts w:cs="David" w:hint="cs"/>
          <w:b w:val="0"/>
          <w:bCs w:val="0"/>
          <w:sz w:val="26"/>
          <w:szCs w:val="26"/>
          <w:u w:val="none"/>
          <w:rtl/>
        </w:rPr>
        <w:t>, ה</w:t>
      </w:r>
      <w:r w:rsidR="00D3134B" w:rsidRPr="00FB4EA8">
        <w:rPr>
          <w:rFonts w:cs="David" w:hint="cs"/>
          <w:b w:val="0"/>
          <w:bCs w:val="0"/>
          <w:sz w:val="26"/>
          <w:szCs w:val="26"/>
          <w:u w:val="none"/>
          <w:rtl/>
        </w:rPr>
        <w:t>עד</w:t>
      </w:r>
      <w:r w:rsidR="007871D7">
        <w:rPr>
          <w:rFonts w:cs="David" w:hint="cs"/>
          <w:b w:val="0"/>
          <w:bCs w:val="0"/>
          <w:sz w:val="26"/>
          <w:szCs w:val="26"/>
          <w:u w:val="none"/>
          <w:rtl/>
        </w:rPr>
        <w:t xml:space="preserve"> </w:t>
      </w:r>
      <w:r w:rsidR="00D3134B" w:rsidRPr="00FB4EA8">
        <w:rPr>
          <w:rFonts w:cs="David" w:hint="cs"/>
          <w:b w:val="0"/>
          <w:bCs w:val="0"/>
          <w:sz w:val="26"/>
          <w:szCs w:val="26"/>
          <w:u w:val="none"/>
          <w:rtl/>
        </w:rPr>
        <w:t>לא ראה שנאשם 1 נכנס לחנות הבגדים לעזור למתלוננת, כשם שלא ראה את נאשם 2 מביא למתלוננת שמלה למדידה.</w:t>
      </w:r>
    </w:p>
    <w:p w14:paraId="08ADD9CB" w14:textId="77777777" w:rsidR="00D3134B" w:rsidRDefault="00145804"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סבורה אני כי לא ניתן להסתמך על עדות</w:t>
      </w:r>
      <w:r w:rsidR="00461B6A" w:rsidRPr="00FB4EA8">
        <w:rPr>
          <w:rFonts w:cs="David" w:hint="cs"/>
          <w:b w:val="0"/>
          <w:bCs w:val="0"/>
          <w:sz w:val="26"/>
          <w:szCs w:val="26"/>
          <w:u w:val="none"/>
          <w:rtl/>
        </w:rPr>
        <w:t xml:space="preserve">ו של מר משה רחמני </w:t>
      </w:r>
      <w:r w:rsidRPr="00FB4EA8">
        <w:rPr>
          <w:rFonts w:cs="David" w:hint="cs"/>
          <w:b w:val="0"/>
          <w:bCs w:val="0"/>
          <w:sz w:val="26"/>
          <w:szCs w:val="26"/>
          <w:u w:val="none"/>
          <w:rtl/>
        </w:rPr>
        <w:t>וחוששני שהעד לא ראה דבר בזמן אמת.</w:t>
      </w:r>
    </w:p>
    <w:p w14:paraId="1088F486" w14:textId="77777777" w:rsidR="00090C83" w:rsidRPr="00FB4EA8" w:rsidRDefault="00090C83" w:rsidP="001938C3">
      <w:pPr>
        <w:pStyle w:val="Title"/>
        <w:shd w:val="clear" w:color="auto" w:fill="auto"/>
        <w:spacing w:after="240" w:line="360" w:lineRule="auto"/>
        <w:ind w:left="0" w:firstLine="0"/>
        <w:jc w:val="both"/>
        <w:rPr>
          <w:rFonts w:cs="David"/>
          <w:b w:val="0"/>
          <w:bCs w:val="0"/>
          <w:sz w:val="26"/>
          <w:szCs w:val="26"/>
          <w:u w:val="none"/>
          <w:rtl/>
        </w:rPr>
      </w:pPr>
    </w:p>
    <w:p w14:paraId="71197FDC" w14:textId="77777777" w:rsidR="00314BEB" w:rsidRPr="00FB4EA8" w:rsidRDefault="00145804" w:rsidP="001938C3">
      <w:pPr>
        <w:pStyle w:val="Title"/>
        <w:shd w:val="clear" w:color="auto" w:fill="auto"/>
        <w:spacing w:after="240" w:line="360" w:lineRule="auto"/>
        <w:ind w:left="0" w:firstLine="0"/>
        <w:jc w:val="both"/>
        <w:rPr>
          <w:rFonts w:cs="David"/>
          <w:sz w:val="26"/>
          <w:szCs w:val="26"/>
          <w:rtl/>
        </w:rPr>
      </w:pPr>
      <w:r w:rsidRPr="00FB4EA8">
        <w:rPr>
          <w:rFonts w:cs="David" w:hint="cs"/>
          <w:sz w:val="26"/>
          <w:szCs w:val="26"/>
          <w:rtl/>
        </w:rPr>
        <w:t>העבירות שביצוען הוכח</w:t>
      </w:r>
    </w:p>
    <w:p w14:paraId="7A4B0A30" w14:textId="77777777" w:rsidR="00145804" w:rsidRPr="00FB4EA8" w:rsidRDefault="00387F2A"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נאשם 1 אישר כי החדיר אצבעותיו לאיבר המין של המתלוננת וליטף את גופה, ומשהעדפתי את גרסת המתלוננת לפיה המעשים המיניים שבוצעו בגופה, שכללו גם מין אוראלי בוצעו שלא בהסכמתה, המסקנה המתבקשת היא שהוכח ביצוען של עבירות אינוס ומעשים מגונים כנטען בכתב האישום.</w:t>
      </w:r>
    </w:p>
    <w:p w14:paraId="2BD2C99A" w14:textId="77777777" w:rsidR="00F5651E" w:rsidRPr="00FB4EA8" w:rsidRDefault="00F5651E"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שונה המצב ככל שהוא נוגע לעבירת מעשה מגונה (בנוכחות אחר) על פי </w:t>
      </w:r>
      <w:hyperlink r:id="rId39" w:history="1">
        <w:r w:rsidR="00A97216" w:rsidRPr="00A97216">
          <w:rPr>
            <w:rFonts w:cs="David"/>
            <w:b w:val="0"/>
            <w:bCs w:val="0"/>
            <w:color w:val="0000FF"/>
            <w:sz w:val="26"/>
            <w:szCs w:val="26"/>
            <w:rtl/>
          </w:rPr>
          <w:t>סעיף 348(ב)</w:t>
        </w:r>
      </w:hyperlink>
      <w:r w:rsidR="007C0218" w:rsidRPr="00FB4EA8">
        <w:rPr>
          <w:rFonts w:cs="David" w:hint="cs"/>
          <w:b w:val="0"/>
          <w:bCs w:val="0"/>
          <w:sz w:val="26"/>
          <w:szCs w:val="26"/>
          <w:u w:val="none"/>
          <w:rtl/>
        </w:rPr>
        <w:t xml:space="preserve"> בנסיבות </w:t>
      </w:r>
      <w:hyperlink r:id="rId40" w:history="1">
        <w:r w:rsidR="00A97216" w:rsidRPr="00A97216">
          <w:rPr>
            <w:rFonts w:cs="David"/>
            <w:b w:val="0"/>
            <w:bCs w:val="0"/>
            <w:color w:val="0000FF"/>
            <w:sz w:val="26"/>
            <w:szCs w:val="26"/>
            <w:rtl/>
          </w:rPr>
          <w:t>סעיף 345(ב)(5)</w:t>
        </w:r>
      </w:hyperlink>
      <w:r w:rsidR="005B32AF" w:rsidRPr="00FB4EA8">
        <w:rPr>
          <w:rFonts w:cs="David" w:hint="cs"/>
          <w:b w:val="0"/>
          <w:bCs w:val="0"/>
          <w:sz w:val="26"/>
          <w:szCs w:val="26"/>
          <w:u w:val="none"/>
          <w:rtl/>
        </w:rPr>
        <w:t xml:space="preserve"> מתייחס לנסיבות בהן בוצע האונס (או המעשה המגונה)</w:t>
      </w:r>
      <w:r w:rsidR="004D7C5A" w:rsidRPr="00FB4EA8">
        <w:rPr>
          <w:rFonts w:cs="David" w:hint="cs"/>
          <w:b w:val="0"/>
          <w:bCs w:val="0"/>
          <w:sz w:val="26"/>
          <w:szCs w:val="26"/>
          <w:u w:val="none"/>
          <w:rtl/>
        </w:rPr>
        <w:t xml:space="preserve"> </w:t>
      </w:r>
      <w:r w:rsidR="004D7C5A" w:rsidRPr="00FB4EA8">
        <w:rPr>
          <w:rFonts w:cs="David" w:hint="cs"/>
          <w:sz w:val="26"/>
          <w:szCs w:val="26"/>
          <w:u w:val="none"/>
          <w:rtl/>
        </w:rPr>
        <w:t>"בנוכחות אחר או אחרים שחברו יחד לביצוע האונס בידי אחד או אחדים מהם".</w:t>
      </w:r>
    </w:p>
    <w:p w14:paraId="508CDDA7" w14:textId="77777777" w:rsidR="004D7C5A" w:rsidRPr="00FB4EA8" w:rsidRDefault="004D7C5A"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על פי הראיות שפורטו לעיל, נאשם 1 אכן הוביל את המתלוננת לחנותו של נאשם 2 והנסיבות שאפפו את המפגש אכן מעלות חשד כבד</w:t>
      </w:r>
      <w:r w:rsidR="00461B6A" w:rsidRPr="00FB4EA8">
        <w:rPr>
          <w:rFonts w:cs="David" w:hint="cs"/>
          <w:b w:val="0"/>
          <w:bCs w:val="0"/>
          <w:sz w:val="26"/>
          <w:szCs w:val="26"/>
          <w:u w:val="none"/>
          <w:rtl/>
        </w:rPr>
        <w:t xml:space="preserve"> כי</w:t>
      </w:r>
      <w:r w:rsidR="007871D7">
        <w:rPr>
          <w:rFonts w:cs="David" w:hint="cs"/>
          <w:b w:val="0"/>
          <w:bCs w:val="0"/>
          <w:sz w:val="26"/>
          <w:szCs w:val="26"/>
          <w:u w:val="none"/>
          <w:rtl/>
        </w:rPr>
        <w:t xml:space="preserve"> </w:t>
      </w:r>
      <w:r w:rsidRPr="00FB4EA8">
        <w:rPr>
          <w:rFonts w:cs="David" w:hint="cs"/>
          <w:b w:val="0"/>
          <w:bCs w:val="0"/>
          <w:sz w:val="26"/>
          <w:szCs w:val="26"/>
          <w:u w:val="none"/>
          <w:rtl/>
        </w:rPr>
        <w:t>מלכתחילה הביאה לשם, במטרה שנאשם 2 יוכל אף הוא להנות מהטרף הקל שנפל לידו, אולם לא די בחשדות אלה</w:t>
      </w:r>
      <w:r w:rsidR="00461B6A" w:rsidRPr="00FB4EA8">
        <w:rPr>
          <w:rFonts w:cs="David" w:hint="cs"/>
          <w:b w:val="0"/>
          <w:bCs w:val="0"/>
          <w:sz w:val="26"/>
          <w:szCs w:val="26"/>
          <w:u w:val="none"/>
          <w:rtl/>
        </w:rPr>
        <w:t>.</w:t>
      </w:r>
      <w:r w:rsidR="007871D7">
        <w:rPr>
          <w:rFonts w:cs="David" w:hint="cs"/>
          <w:b w:val="0"/>
          <w:bCs w:val="0"/>
          <w:sz w:val="26"/>
          <w:szCs w:val="26"/>
          <w:u w:val="none"/>
          <w:rtl/>
        </w:rPr>
        <w:t xml:space="preserve"> </w:t>
      </w:r>
      <w:r w:rsidRPr="00FB4EA8">
        <w:rPr>
          <w:rFonts w:cs="David" w:hint="cs"/>
          <w:b w:val="0"/>
          <w:bCs w:val="0"/>
          <w:sz w:val="26"/>
          <w:szCs w:val="26"/>
          <w:u w:val="none"/>
          <w:rtl/>
        </w:rPr>
        <w:t>לצורך הרשעה בפלילים, לא ניתן להסתפק בחשדות ובהיקשים הגיוניים ומוטל עלינו לבחון את הראיות הממשיות שהונחו לפנינו.</w:t>
      </w:r>
    </w:p>
    <w:p w14:paraId="47203F29" w14:textId="77777777" w:rsidR="004507EF" w:rsidRPr="00FB4EA8" w:rsidRDefault="004507EF"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בענייננו לא הוכח כי הנאשמים שוחח</w:t>
      </w:r>
      <w:r w:rsidR="00461B6A" w:rsidRPr="00FB4EA8">
        <w:rPr>
          <w:rFonts w:cs="David" w:hint="cs"/>
          <w:b w:val="0"/>
          <w:bCs w:val="0"/>
          <w:sz w:val="26"/>
          <w:szCs w:val="26"/>
          <w:u w:val="none"/>
          <w:rtl/>
        </w:rPr>
        <w:t xml:space="preserve">ו ביניהם עובר להגעתו של נאשם 1 עם </w:t>
      </w:r>
      <w:r w:rsidRPr="00FB4EA8">
        <w:rPr>
          <w:rFonts w:cs="David" w:hint="cs"/>
          <w:b w:val="0"/>
          <w:bCs w:val="0"/>
          <w:sz w:val="26"/>
          <w:szCs w:val="26"/>
          <w:u w:val="none"/>
          <w:rtl/>
        </w:rPr>
        <w:t xml:space="preserve">המתלוננת </w:t>
      </w:r>
      <w:r w:rsidR="00461B6A" w:rsidRPr="00FB4EA8">
        <w:rPr>
          <w:rFonts w:cs="David" w:hint="cs"/>
          <w:b w:val="0"/>
          <w:bCs w:val="0"/>
          <w:sz w:val="26"/>
          <w:szCs w:val="26"/>
          <w:u w:val="none"/>
          <w:rtl/>
        </w:rPr>
        <w:t>ל</w:t>
      </w:r>
      <w:r w:rsidRPr="00FB4EA8">
        <w:rPr>
          <w:rFonts w:cs="David" w:hint="cs"/>
          <w:b w:val="0"/>
          <w:bCs w:val="0"/>
          <w:sz w:val="26"/>
          <w:szCs w:val="26"/>
          <w:u w:val="none"/>
          <w:rtl/>
        </w:rPr>
        <w:t xml:space="preserve">חנותו של נאשם 2. הנאשם 1 אמנם עזב את חנותו </w:t>
      </w:r>
      <w:r w:rsidR="00461B6A" w:rsidRPr="00FB4EA8">
        <w:rPr>
          <w:rFonts w:cs="David" w:hint="cs"/>
          <w:b w:val="0"/>
          <w:bCs w:val="0"/>
          <w:sz w:val="26"/>
          <w:szCs w:val="26"/>
          <w:u w:val="none"/>
          <w:rtl/>
        </w:rPr>
        <w:t xml:space="preserve">במהלך האירוע </w:t>
      </w:r>
      <w:r w:rsidRPr="00FB4EA8">
        <w:rPr>
          <w:rFonts w:cs="David" w:hint="cs"/>
          <w:b w:val="0"/>
          <w:bCs w:val="0"/>
          <w:sz w:val="26"/>
          <w:szCs w:val="26"/>
          <w:u w:val="none"/>
          <w:rtl/>
        </w:rPr>
        <w:t>ופנה ימינה לכיוון חנותו של נאשם 2, אולם זה</w:t>
      </w:r>
      <w:r w:rsidR="00E54299" w:rsidRPr="00FB4EA8">
        <w:rPr>
          <w:rFonts w:cs="David" w:hint="cs"/>
          <w:b w:val="0"/>
          <w:bCs w:val="0"/>
          <w:sz w:val="26"/>
          <w:szCs w:val="26"/>
          <w:u w:val="none"/>
          <w:rtl/>
        </w:rPr>
        <w:t>ו גם הכיוון המוביל לכביש ולחנויות נוספות.</w:t>
      </w:r>
    </w:p>
    <w:p w14:paraId="3B23EC86" w14:textId="77777777" w:rsidR="00E54299" w:rsidRPr="00FB4EA8" w:rsidRDefault="00E54299"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על אף העובדה שסיפור המפגש עם העד כץ נדחה על ידי, </w:t>
      </w:r>
      <w:r w:rsidR="001F4D0F" w:rsidRPr="00FB4EA8">
        <w:rPr>
          <w:rFonts w:cs="David" w:hint="cs"/>
          <w:b w:val="0"/>
          <w:bCs w:val="0"/>
          <w:sz w:val="26"/>
          <w:szCs w:val="26"/>
          <w:u w:val="none"/>
          <w:rtl/>
        </w:rPr>
        <w:t xml:space="preserve">סבורה אני כי </w:t>
      </w:r>
      <w:r w:rsidRPr="00FB4EA8">
        <w:rPr>
          <w:rFonts w:cs="David" w:hint="cs"/>
          <w:b w:val="0"/>
          <w:bCs w:val="0"/>
          <w:sz w:val="26"/>
          <w:szCs w:val="26"/>
          <w:u w:val="none"/>
          <w:rtl/>
        </w:rPr>
        <w:t>לא די בכך ויש צורך בראיה פוזיטיבית לפיה בין הנאשמים התקיים קשר מוקדם וזה כאמור לא הוכח.</w:t>
      </w:r>
    </w:p>
    <w:p w14:paraId="6C35A858" w14:textId="77777777" w:rsidR="00E54299" w:rsidRPr="00FB4EA8" w:rsidRDefault="00E54299"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גם התנהלותם של השניים במהלך המפגש המשולש אינה מצביעה בהכרח על כך שחברו יחדיו לביצוע המעשה ובהחלט יתכן שלנוכח רמיזותיו של נאשם 1, ניסה</w:t>
      </w:r>
      <w:r w:rsidR="001F4D0F" w:rsidRPr="00FB4EA8">
        <w:rPr>
          <w:rFonts w:cs="David" w:hint="cs"/>
          <w:b w:val="0"/>
          <w:bCs w:val="0"/>
          <w:sz w:val="26"/>
          <w:szCs w:val="26"/>
          <w:u w:val="none"/>
          <w:rtl/>
        </w:rPr>
        <w:t xml:space="preserve"> גם</w:t>
      </w:r>
      <w:r w:rsidR="007871D7">
        <w:rPr>
          <w:rFonts w:cs="David" w:hint="cs"/>
          <w:b w:val="0"/>
          <w:bCs w:val="0"/>
          <w:sz w:val="26"/>
          <w:szCs w:val="26"/>
          <w:u w:val="none"/>
          <w:rtl/>
        </w:rPr>
        <w:t xml:space="preserve"> </w:t>
      </w:r>
      <w:r w:rsidRPr="00FB4EA8">
        <w:rPr>
          <w:rFonts w:cs="David" w:hint="cs"/>
          <w:b w:val="0"/>
          <w:bCs w:val="0"/>
          <w:sz w:val="26"/>
          <w:szCs w:val="26"/>
          <w:u w:val="none"/>
          <w:rtl/>
        </w:rPr>
        <w:t>נאשם 2 את מזלו וביצע בגופה את המעשים המגונים שתוארו על ידה.</w:t>
      </w:r>
    </w:p>
    <w:p w14:paraId="618825BD" w14:textId="77777777" w:rsidR="00E67D05" w:rsidRPr="00FB4EA8" w:rsidRDefault="00E67D05" w:rsidP="00C35DDE">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על פי גרסת המתלוננת, שני הנאשמים </w:t>
      </w:r>
      <w:r w:rsidR="00C35DDE" w:rsidRPr="002138B8">
        <w:rPr>
          <w:rFonts w:ascii="Arial" w:hAnsi="Arial" w:cs="David"/>
          <w:b w:val="0"/>
          <w:bCs w:val="0"/>
          <w:sz w:val="24"/>
          <w:szCs w:val="24"/>
          <w:u w:val="none"/>
        </w:rPr>
        <w:t>like forced</w:t>
      </w:r>
      <w:r w:rsidR="007871D7">
        <w:rPr>
          <w:rFonts w:ascii="Arial" w:hAnsi="Arial" w:cs="David"/>
          <w:b w:val="0"/>
          <w:bCs w:val="0"/>
          <w:sz w:val="24"/>
          <w:szCs w:val="24"/>
          <w:u w:val="none"/>
        </w:rPr>
        <w:t xml:space="preserve"> </w:t>
      </w:r>
      <w:r w:rsidR="00C35DDE" w:rsidRPr="002138B8">
        <w:rPr>
          <w:rFonts w:ascii="Arial" w:hAnsi="Arial" w:cs="David"/>
          <w:b w:val="0"/>
          <w:bCs w:val="0"/>
          <w:sz w:val="24"/>
          <w:szCs w:val="24"/>
          <w:u w:val="none"/>
        </w:rPr>
        <w:t>me to enter the second store</w:t>
      </w:r>
      <w:r w:rsidR="00C35DDE">
        <w:rPr>
          <w:rFonts w:ascii="Arial" w:hAnsi="Arial" w:cs="David"/>
          <w:b w:val="0"/>
          <w:bCs w:val="0"/>
          <w:sz w:val="24"/>
          <w:szCs w:val="24"/>
          <w:u w:val="none"/>
        </w:rPr>
        <w:t xml:space="preserve"> </w:t>
      </w:r>
      <w:r w:rsidR="00C35DDE">
        <w:rPr>
          <w:rFonts w:ascii="Arial" w:hAnsi="Arial" w:cs="David" w:hint="cs"/>
          <w:b w:val="0"/>
          <w:bCs w:val="0"/>
          <w:sz w:val="24"/>
          <w:szCs w:val="24"/>
          <w:u w:val="none"/>
          <w:rtl/>
        </w:rPr>
        <w:t xml:space="preserve">ׁ (עמ' 394 ש' 24), </w:t>
      </w:r>
      <w:r w:rsidRPr="00FB4EA8">
        <w:rPr>
          <w:rFonts w:cs="David" w:hint="cs"/>
          <w:b w:val="0"/>
          <w:bCs w:val="0"/>
          <w:sz w:val="26"/>
          <w:szCs w:val="26"/>
          <w:u w:val="none"/>
          <w:rtl/>
        </w:rPr>
        <w:t xml:space="preserve">אולם </w:t>
      </w:r>
      <w:r w:rsidR="00DA4A95" w:rsidRPr="00FB4EA8">
        <w:rPr>
          <w:rFonts w:cs="David" w:hint="cs"/>
          <w:b w:val="0"/>
          <w:bCs w:val="0"/>
          <w:sz w:val="26"/>
          <w:szCs w:val="26"/>
          <w:u w:val="none"/>
          <w:rtl/>
        </w:rPr>
        <w:t xml:space="preserve">בעת ביצוע המעשים המגונים על ידי נאשם 2 </w:t>
      </w:r>
      <w:r w:rsidR="001F4D0F" w:rsidRPr="00FB4EA8">
        <w:rPr>
          <w:rFonts w:cs="David" w:hint="cs"/>
          <w:b w:val="0"/>
          <w:bCs w:val="0"/>
          <w:sz w:val="26"/>
          <w:szCs w:val="26"/>
          <w:u w:val="none"/>
          <w:rtl/>
        </w:rPr>
        <w:t xml:space="preserve">עמד נאשם 1 ליד הדלת </w:t>
      </w:r>
      <w:r w:rsidR="00C35DDE">
        <w:rPr>
          <w:rFonts w:cs="David" w:hint="cs"/>
          <w:b w:val="0"/>
          <w:bCs w:val="0"/>
          <w:sz w:val="26"/>
          <w:szCs w:val="26"/>
          <w:u w:val="none"/>
          <w:rtl/>
        </w:rPr>
        <w:t xml:space="preserve">(עמ' 396 ש' 27) </w:t>
      </w:r>
      <w:r w:rsidR="001F4D0F" w:rsidRPr="00FB4EA8">
        <w:rPr>
          <w:rFonts w:cs="David" w:hint="cs"/>
          <w:b w:val="0"/>
          <w:bCs w:val="0"/>
          <w:sz w:val="26"/>
          <w:szCs w:val="26"/>
          <w:u w:val="none"/>
          <w:rtl/>
        </w:rPr>
        <w:t>ולא די בכך להוכחת הטענה לפיה מדובר בנוכחות קונסטרוקטיבי</w:t>
      </w:r>
      <w:r w:rsidR="001F4D0F" w:rsidRPr="00FB4EA8">
        <w:rPr>
          <w:rFonts w:cs="David" w:hint="eastAsia"/>
          <w:b w:val="0"/>
          <w:bCs w:val="0"/>
          <w:sz w:val="26"/>
          <w:szCs w:val="26"/>
          <w:u w:val="none"/>
          <w:rtl/>
        </w:rPr>
        <w:t>ת</w:t>
      </w:r>
      <w:r w:rsidR="001F4D0F" w:rsidRPr="00FB4EA8">
        <w:rPr>
          <w:rFonts w:cs="David" w:hint="cs"/>
          <w:b w:val="0"/>
          <w:bCs w:val="0"/>
          <w:sz w:val="26"/>
          <w:szCs w:val="26"/>
          <w:u w:val="none"/>
          <w:rtl/>
        </w:rPr>
        <w:t xml:space="preserve"> שתכליתה קידום הקשר.</w:t>
      </w:r>
    </w:p>
    <w:p w14:paraId="3F1CA18C" w14:textId="77777777" w:rsidR="00DA4A95" w:rsidRDefault="00DA4A95"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סבורה אני שבמקרה זה מתעורר ספק באשר למידת שיתוף הפעולה של הנאשמים, ומשכך לא ניתן להרשיעם בביצוע המעשה המגונה בנסיבות ס"ק (5) הנ"ל. </w:t>
      </w:r>
    </w:p>
    <w:p w14:paraId="486E4230" w14:textId="77777777" w:rsidR="00DA4A95" w:rsidRPr="00FB4EA8" w:rsidRDefault="00DA4A95" w:rsidP="001938C3">
      <w:pPr>
        <w:pStyle w:val="Title"/>
        <w:shd w:val="clear" w:color="auto" w:fill="auto"/>
        <w:spacing w:after="240" w:line="360" w:lineRule="auto"/>
        <w:ind w:left="0" w:firstLine="0"/>
        <w:jc w:val="both"/>
        <w:rPr>
          <w:rFonts w:cs="David"/>
          <w:sz w:val="26"/>
          <w:szCs w:val="26"/>
          <w:rtl/>
        </w:rPr>
      </w:pPr>
      <w:r w:rsidRPr="00FB4EA8">
        <w:rPr>
          <w:rFonts w:cs="David" w:hint="cs"/>
          <w:sz w:val="26"/>
          <w:szCs w:val="26"/>
          <w:rtl/>
        </w:rPr>
        <w:t>מחדלי חקירה</w:t>
      </w:r>
    </w:p>
    <w:p w14:paraId="48EE0C78" w14:textId="77777777" w:rsidR="00E54299" w:rsidRPr="00FB4EA8" w:rsidRDefault="00DA4A95"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כמו בתיקים רבים נוספים, גם בענייננו חקירת המשטרה בפרשה היתה רשלנית ברמה מתסכלת.</w:t>
      </w:r>
    </w:p>
    <w:p w14:paraId="6F613A0C" w14:textId="77777777" w:rsidR="00DA4A95" w:rsidRPr="00FB4EA8" w:rsidRDefault="00DA4A95"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ברם, לא די </w:t>
      </w:r>
      <w:r w:rsidR="00862BF7" w:rsidRPr="00FB4EA8">
        <w:rPr>
          <w:rFonts w:cs="David" w:hint="cs"/>
          <w:b w:val="0"/>
          <w:bCs w:val="0"/>
          <w:sz w:val="26"/>
          <w:szCs w:val="26"/>
          <w:u w:val="none"/>
          <w:rtl/>
        </w:rPr>
        <w:t xml:space="preserve">בקביעה לפיה נתגלו בחקירה מחדלים, ועל מנת שמחדלי החקירה יובילו לזיכוי, יש להראות כי בשל מחדלי החקירה נפגעה הגנתם של הנאשמים. </w:t>
      </w:r>
    </w:p>
    <w:p w14:paraId="7FFCD21F" w14:textId="77777777" w:rsidR="001F4D0F" w:rsidRPr="00FB4EA8" w:rsidRDefault="001F4D0F"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ראו </w:t>
      </w:r>
      <w:hyperlink r:id="rId41" w:history="1">
        <w:r w:rsidR="00D25E74" w:rsidRPr="00D25E74">
          <w:rPr>
            <w:rFonts w:cs="David"/>
            <w:b w:val="0"/>
            <w:bCs w:val="0"/>
            <w:color w:val="0000FF"/>
            <w:sz w:val="26"/>
            <w:szCs w:val="26"/>
            <w:rtl/>
          </w:rPr>
          <w:t>ע"פ 5386/05</w:t>
        </w:r>
      </w:hyperlink>
      <w:r w:rsidRPr="00FB4EA8">
        <w:rPr>
          <w:rFonts w:cs="David" w:hint="cs"/>
          <w:b w:val="0"/>
          <w:bCs w:val="0"/>
          <w:sz w:val="26"/>
          <w:szCs w:val="26"/>
          <w:u w:val="none"/>
          <w:rtl/>
        </w:rPr>
        <w:t xml:space="preserve"> </w:t>
      </w:r>
      <w:r w:rsidRPr="00FB4EA8">
        <w:rPr>
          <w:rFonts w:cs="David" w:hint="cs"/>
          <w:sz w:val="26"/>
          <w:szCs w:val="26"/>
          <w:u w:val="none"/>
          <w:rtl/>
        </w:rPr>
        <w:t>אלחורטי נ' מדינת ישראל</w:t>
      </w:r>
      <w:r w:rsidRPr="00FB4EA8">
        <w:rPr>
          <w:rFonts w:cs="David" w:hint="cs"/>
          <w:b w:val="0"/>
          <w:bCs w:val="0"/>
          <w:sz w:val="26"/>
          <w:szCs w:val="26"/>
          <w:u w:val="none"/>
          <w:rtl/>
        </w:rPr>
        <w:t xml:space="preserve"> </w:t>
      </w:r>
      <w:r w:rsidR="00B65553" w:rsidRPr="00B65553">
        <w:rPr>
          <w:rFonts w:cs="David"/>
          <w:b w:val="0"/>
          <w:bCs w:val="0"/>
          <w:sz w:val="22"/>
          <w:szCs w:val="24"/>
          <w:u w:val="none"/>
          <w:rtl/>
        </w:rPr>
        <w:t xml:space="preserve">[פורסם בנבו] </w:t>
      </w:r>
      <w:r w:rsidRPr="00FB4EA8">
        <w:rPr>
          <w:rFonts w:cs="David" w:hint="cs"/>
          <w:b w:val="0"/>
          <w:bCs w:val="0"/>
          <w:sz w:val="26"/>
          <w:szCs w:val="26"/>
          <w:u w:val="none"/>
          <w:rtl/>
        </w:rPr>
        <w:t>(ניתן ביום 18.05.06):</w:t>
      </w:r>
    </w:p>
    <w:p w14:paraId="2115E188" w14:textId="77777777" w:rsidR="00266673" w:rsidRPr="00FB4EA8" w:rsidRDefault="00266673" w:rsidP="001938C3">
      <w:pPr>
        <w:pStyle w:val="ruller40"/>
        <w:spacing w:after="240"/>
        <w:ind w:left="720" w:hanging="720"/>
        <w:rPr>
          <w:rFonts w:cs="David"/>
          <w:b/>
          <w:bCs/>
          <w:spacing w:val="0"/>
          <w:sz w:val="26"/>
          <w:szCs w:val="26"/>
          <w:rtl/>
        </w:rPr>
      </w:pPr>
      <w:r w:rsidRPr="00FB4EA8">
        <w:rPr>
          <w:rFonts w:cs="David"/>
          <w:b/>
          <w:bCs/>
          <w:spacing w:val="0"/>
          <w:sz w:val="26"/>
          <w:szCs w:val="26"/>
          <w:rtl/>
        </w:rPr>
        <w:tab/>
      </w:r>
      <w:r w:rsidRPr="00FB4EA8">
        <w:rPr>
          <w:rFonts w:cs="David" w:hint="cs"/>
          <w:b/>
          <w:bCs/>
          <w:spacing w:val="0"/>
          <w:sz w:val="26"/>
          <w:szCs w:val="26"/>
          <w:rtl/>
        </w:rPr>
        <w:t>"</w:t>
      </w:r>
      <w:r w:rsidRPr="00FB4EA8">
        <w:rPr>
          <w:rFonts w:cs="David" w:hint="eastAsia"/>
          <w:b/>
          <w:bCs/>
          <w:spacing w:val="0"/>
          <w:sz w:val="26"/>
          <w:szCs w:val="26"/>
          <w:rtl/>
        </w:rPr>
        <w:t>במקרים</w:t>
      </w:r>
      <w:r w:rsidRPr="00FB4EA8">
        <w:rPr>
          <w:rFonts w:cs="David"/>
          <w:b/>
          <w:bCs/>
          <w:spacing w:val="0"/>
          <w:sz w:val="26"/>
          <w:szCs w:val="26"/>
          <w:rtl/>
        </w:rPr>
        <w:t xml:space="preserve"> </w:t>
      </w:r>
      <w:r w:rsidRPr="00FB4EA8">
        <w:rPr>
          <w:rFonts w:cs="David" w:hint="eastAsia"/>
          <w:b/>
          <w:bCs/>
          <w:spacing w:val="0"/>
          <w:sz w:val="26"/>
          <w:szCs w:val="26"/>
          <w:rtl/>
        </w:rPr>
        <w:t>שבהם</w:t>
      </w:r>
      <w:r w:rsidRPr="00FB4EA8">
        <w:rPr>
          <w:rFonts w:cs="David"/>
          <w:b/>
          <w:bCs/>
          <w:spacing w:val="0"/>
          <w:sz w:val="26"/>
          <w:szCs w:val="26"/>
          <w:rtl/>
        </w:rPr>
        <w:t xml:space="preserve"> </w:t>
      </w:r>
      <w:r w:rsidRPr="00FB4EA8">
        <w:rPr>
          <w:rFonts w:cs="David" w:hint="eastAsia"/>
          <w:b/>
          <w:bCs/>
          <w:spacing w:val="0"/>
          <w:sz w:val="26"/>
          <w:szCs w:val="26"/>
          <w:rtl/>
        </w:rPr>
        <w:t>נתגלו</w:t>
      </w:r>
      <w:r w:rsidRPr="00FB4EA8">
        <w:rPr>
          <w:rFonts w:cs="David"/>
          <w:b/>
          <w:bCs/>
          <w:spacing w:val="0"/>
          <w:sz w:val="26"/>
          <w:szCs w:val="26"/>
          <w:rtl/>
        </w:rPr>
        <w:t xml:space="preserve"> </w:t>
      </w:r>
      <w:r w:rsidRPr="00FB4EA8">
        <w:rPr>
          <w:rFonts w:cs="David" w:hint="eastAsia"/>
          <w:b/>
          <w:bCs/>
          <w:spacing w:val="0"/>
          <w:sz w:val="26"/>
          <w:szCs w:val="26"/>
          <w:rtl/>
        </w:rPr>
        <w:t>מחדלים</w:t>
      </w:r>
      <w:r w:rsidRPr="00FB4EA8">
        <w:rPr>
          <w:rFonts w:cs="David"/>
          <w:b/>
          <w:bCs/>
          <w:spacing w:val="0"/>
          <w:sz w:val="26"/>
          <w:szCs w:val="26"/>
          <w:rtl/>
        </w:rPr>
        <w:t xml:space="preserve"> </w:t>
      </w:r>
      <w:r w:rsidRPr="00FB4EA8">
        <w:rPr>
          <w:rFonts w:cs="David" w:hint="eastAsia"/>
          <w:b/>
          <w:bCs/>
          <w:spacing w:val="0"/>
          <w:sz w:val="26"/>
          <w:szCs w:val="26"/>
          <w:rtl/>
        </w:rPr>
        <w:t>בחקירת</w:t>
      </w:r>
      <w:r w:rsidRPr="00FB4EA8">
        <w:rPr>
          <w:rFonts w:cs="David"/>
          <w:b/>
          <w:bCs/>
          <w:spacing w:val="0"/>
          <w:sz w:val="26"/>
          <w:szCs w:val="26"/>
          <w:rtl/>
        </w:rPr>
        <w:t xml:space="preserve"> </w:t>
      </w:r>
      <w:r w:rsidRPr="00FB4EA8">
        <w:rPr>
          <w:rFonts w:cs="David" w:hint="eastAsia"/>
          <w:b/>
          <w:bCs/>
          <w:spacing w:val="0"/>
          <w:sz w:val="26"/>
          <w:szCs w:val="26"/>
          <w:rtl/>
        </w:rPr>
        <w:t>המשטרה</w:t>
      </w:r>
      <w:r w:rsidRPr="00FB4EA8">
        <w:rPr>
          <w:rFonts w:cs="David"/>
          <w:b/>
          <w:bCs/>
          <w:spacing w:val="0"/>
          <w:sz w:val="26"/>
          <w:szCs w:val="26"/>
          <w:rtl/>
        </w:rPr>
        <w:t xml:space="preserve">, </w:t>
      </w:r>
      <w:r w:rsidRPr="00FB4EA8">
        <w:rPr>
          <w:rFonts w:cs="David" w:hint="eastAsia"/>
          <w:b/>
          <w:bCs/>
          <w:spacing w:val="0"/>
          <w:sz w:val="26"/>
          <w:szCs w:val="26"/>
          <w:rtl/>
        </w:rPr>
        <w:t>בית</w:t>
      </w:r>
      <w:r w:rsidRPr="00FB4EA8">
        <w:rPr>
          <w:rFonts w:cs="David"/>
          <w:b/>
          <w:bCs/>
          <w:spacing w:val="0"/>
          <w:sz w:val="26"/>
          <w:szCs w:val="26"/>
          <w:rtl/>
        </w:rPr>
        <w:t xml:space="preserve"> </w:t>
      </w:r>
      <w:r w:rsidRPr="00FB4EA8">
        <w:rPr>
          <w:rFonts w:cs="David" w:hint="eastAsia"/>
          <w:b/>
          <w:bCs/>
          <w:spacing w:val="0"/>
          <w:sz w:val="26"/>
          <w:szCs w:val="26"/>
          <w:rtl/>
        </w:rPr>
        <w:t>המשפט</w:t>
      </w:r>
      <w:r w:rsidRPr="00FB4EA8">
        <w:rPr>
          <w:rFonts w:cs="David"/>
          <w:b/>
          <w:bCs/>
          <w:spacing w:val="0"/>
          <w:sz w:val="26"/>
          <w:szCs w:val="26"/>
          <w:rtl/>
        </w:rPr>
        <w:t xml:space="preserve"> </w:t>
      </w:r>
      <w:r w:rsidRPr="00FB4EA8">
        <w:rPr>
          <w:rFonts w:cs="David" w:hint="eastAsia"/>
          <w:b/>
          <w:bCs/>
          <w:spacing w:val="0"/>
          <w:sz w:val="26"/>
          <w:szCs w:val="26"/>
          <w:rtl/>
        </w:rPr>
        <w:t>צריך</w:t>
      </w:r>
      <w:r w:rsidRPr="00FB4EA8">
        <w:rPr>
          <w:rFonts w:cs="David"/>
          <w:b/>
          <w:bCs/>
          <w:spacing w:val="0"/>
          <w:sz w:val="26"/>
          <w:szCs w:val="26"/>
          <w:rtl/>
        </w:rPr>
        <w:t xml:space="preserve"> </w:t>
      </w:r>
      <w:r w:rsidRPr="00FB4EA8">
        <w:rPr>
          <w:rFonts w:cs="David" w:hint="eastAsia"/>
          <w:b/>
          <w:bCs/>
          <w:spacing w:val="0"/>
          <w:sz w:val="26"/>
          <w:szCs w:val="26"/>
          <w:rtl/>
        </w:rPr>
        <w:t>לשאול</w:t>
      </w:r>
      <w:r w:rsidRPr="00FB4EA8">
        <w:rPr>
          <w:rFonts w:cs="David"/>
          <w:b/>
          <w:bCs/>
          <w:spacing w:val="0"/>
          <w:sz w:val="26"/>
          <w:szCs w:val="26"/>
          <w:rtl/>
        </w:rPr>
        <w:t xml:space="preserve"> </w:t>
      </w:r>
      <w:r w:rsidRPr="00FB4EA8">
        <w:rPr>
          <w:rFonts w:cs="David" w:hint="eastAsia"/>
          <w:b/>
          <w:bCs/>
          <w:spacing w:val="0"/>
          <w:sz w:val="26"/>
          <w:szCs w:val="26"/>
          <w:rtl/>
        </w:rPr>
        <w:t>עצמו</w:t>
      </w:r>
      <w:r w:rsidRPr="00FB4EA8">
        <w:rPr>
          <w:rFonts w:cs="David"/>
          <w:b/>
          <w:bCs/>
          <w:spacing w:val="0"/>
          <w:sz w:val="26"/>
          <w:szCs w:val="26"/>
          <w:rtl/>
        </w:rPr>
        <w:t xml:space="preserve"> </w:t>
      </w:r>
      <w:r w:rsidRPr="00FB4EA8">
        <w:rPr>
          <w:rFonts w:cs="David" w:hint="eastAsia"/>
          <w:b/>
          <w:bCs/>
          <w:spacing w:val="0"/>
          <w:sz w:val="26"/>
          <w:szCs w:val="26"/>
          <w:rtl/>
        </w:rPr>
        <w:t>האם</w:t>
      </w:r>
      <w:r w:rsidRPr="00FB4EA8">
        <w:rPr>
          <w:rFonts w:cs="David"/>
          <w:b/>
          <w:bCs/>
          <w:spacing w:val="0"/>
          <w:sz w:val="26"/>
          <w:szCs w:val="26"/>
          <w:rtl/>
        </w:rPr>
        <w:t xml:space="preserve"> </w:t>
      </w:r>
      <w:r w:rsidRPr="00FB4EA8">
        <w:rPr>
          <w:rFonts w:cs="David" w:hint="eastAsia"/>
          <w:b/>
          <w:bCs/>
          <w:spacing w:val="0"/>
          <w:sz w:val="26"/>
          <w:szCs w:val="26"/>
          <w:rtl/>
        </w:rPr>
        <w:t>המחדלים</w:t>
      </w:r>
      <w:r w:rsidRPr="00FB4EA8">
        <w:rPr>
          <w:rFonts w:cs="David"/>
          <w:b/>
          <w:bCs/>
          <w:spacing w:val="0"/>
          <w:sz w:val="26"/>
          <w:szCs w:val="26"/>
          <w:rtl/>
        </w:rPr>
        <w:t xml:space="preserve"> </w:t>
      </w:r>
      <w:r w:rsidRPr="00FB4EA8">
        <w:rPr>
          <w:rFonts w:cs="David" w:hint="eastAsia"/>
          <w:b/>
          <w:bCs/>
          <w:spacing w:val="0"/>
          <w:sz w:val="26"/>
          <w:szCs w:val="26"/>
          <w:rtl/>
        </w:rPr>
        <w:t>האמורים</w:t>
      </w:r>
      <w:r w:rsidRPr="00FB4EA8">
        <w:rPr>
          <w:rFonts w:cs="David"/>
          <w:b/>
          <w:bCs/>
          <w:spacing w:val="0"/>
          <w:sz w:val="26"/>
          <w:szCs w:val="26"/>
          <w:rtl/>
        </w:rPr>
        <w:t xml:space="preserve"> </w:t>
      </w:r>
      <w:r w:rsidRPr="00FB4EA8">
        <w:rPr>
          <w:rFonts w:cs="David" w:hint="eastAsia"/>
          <w:b/>
          <w:bCs/>
          <w:spacing w:val="0"/>
          <w:sz w:val="26"/>
          <w:szCs w:val="26"/>
          <w:rtl/>
        </w:rPr>
        <w:t>כה</w:t>
      </w:r>
      <w:r w:rsidRPr="00FB4EA8">
        <w:rPr>
          <w:rFonts w:cs="David"/>
          <w:b/>
          <w:bCs/>
          <w:spacing w:val="0"/>
          <w:sz w:val="26"/>
          <w:szCs w:val="26"/>
          <w:rtl/>
        </w:rPr>
        <w:t xml:space="preserve"> </w:t>
      </w:r>
      <w:r w:rsidRPr="00FB4EA8">
        <w:rPr>
          <w:rFonts w:cs="David" w:hint="eastAsia"/>
          <w:b/>
          <w:bCs/>
          <w:spacing w:val="0"/>
          <w:sz w:val="26"/>
          <w:szCs w:val="26"/>
          <w:rtl/>
        </w:rPr>
        <w:t>חמורים</w:t>
      </w:r>
      <w:r w:rsidRPr="00FB4EA8">
        <w:rPr>
          <w:rFonts w:cs="David"/>
          <w:b/>
          <w:bCs/>
          <w:spacing w:val="0"/>
          <w:sz w:val="26"/>
          <w:szCs w:val="26"/>
          <w:rtl/>
        </w:rPr>
        <w:t xml:space="preserve"> </w:t>
      </w:r>
      <w:r w:rsidRPr="00FB4EA8">
        <w:rPr>
          <w:rFonts w:cs="David" w:hint="eastAsia"/>
          <w:b/>
          <w:bCs/>
          <w:spacing w:val="0"/>
          <w:sz w:val="26"/>
          <w:szCs w:val="26"/>
          <w:rtl/>
        </w:rPr>
        <w:t>עד</w:t>
      </w:r>
      <w:r w:rsidRPr="00FB4EA8">
        <w:rPr>
          <w:rFonts w:cs="David"/>
          <w:b/>
          <w:bCs/>
          <w:spacing w:val="0"/>
          <w:sz w:val="26"/>
          <w:szCs w:val="26"/>
          <w:rtl/>
        </w:rPr>
        <w:t xml:space="preserve"> </w:t>
      </w:r>
      <w:r w:rsidRPr="00FB4EA8">
        <w:rPr>
          <w:rFonts w:cs="David" w:hint="eastAsia"/>
          <w:b/>
          <w:bCs/>
          <w:spacing w:val="0"/>
          <w:sz w:val="26"/>
          <w:szCs w:val="26"/>
          <w:rtl/>
        </w:rPr>
        <w:t>שיש</w:t>
      </w:r>
      <w:r w:rsidRPr="00FB4EA8">
        <w:rPr>
          <w:rFonts w:cs="David"/>
          <w:b/>
          <w:bCs/>
          <w:spacing w:val="0"/>
          <w:sz w:val="26"/>
          <w:szCs w:val="26"/>
          <w:rtl/>
        </w:rPr>
        <w:t xml:space="preserve"> </w:t>
      </w:r>
      <w:r w:rsidRPr="00FB4EA8">
        <w:rPr>
          <w:rFonts w:cs="David" w:hint="eastAsia"/>
          <w:b/>
          <w:bCs/>
          <w:spacing w:val="0"/>
          <w:sz w:val="26"/>
          <w:szCs w:val="26"/>
          <w:rtl/>
        </w:rPr>
        <w:t>לחשוש</w:t>
      </w:r>
      <w:r w:rsidRPr="00FB4EA8">
        <w:rPr>
          <w:rFonts w:cs="David"/>
          <w:b/>
          <w:bCs/>
          <w:spacing w:val="0"/>
          <w:sz w:val="26"/>
          <w:szCs w:val="26"/>
          <w:rtl/>
        </w:rPr>
        <w:t xml:space="preserve"> </w:t>
      </w:r>
      <w:r w:rsidRPr="00FB4EA8">
        <w:rPr>
          <w:rFonts w:cs="David" w:hint="eastAsia"/>
          <w:b/>
          <w:bCs/>
          <w:spacing w:val="0"/>
          <w:sz w:val="26"/>
          <w:szCs w:val="26"/>
          <w:rtl/>
        </w:rPr>
        <w:t>כי</w:t>
      </w:r>
      <w:r w:rsidRPr="00FB4EA8">
        <w:rPr>
          <w:rFonts w:cs="David"/>
          <w:b/>
          <w:bCs/>
          <w:spacing w:val="0"/>
          <w:sz w:val="26"/>
          <w:szCs w:val="26"/>
          <w:rtl/>
        </w:rPr>
        <w:t xml:space="preserve"> </w:t>
      </w:r>
      <w:r w:rsidRPr="00FB4EA8">
        <w:rPr>
          <w:rFonts w:cs="David" w:hint="eastAsia"/>
          <w:b/>
          <w:bCs/>
          <w:spacing w:val="0"/>
          <w:sz w:val="26"/>
          <w:szCs w:val="26"/>
          <w:rtl/>
        </w:rPr>
        <w:t>קופחה</w:t>
      </w:r>
      <w:r w:rsidRPr="00FB4EA8">
        <w:rPr>
          <w:rFonts w:cs="David"/>
          <w:b/>
          <w:bCs/>
          <w:spacing w:val="0"/>
          <w:sz w:val="26"/>
          <w:szCs w:val="26"/>
          <w:rtl/>
        </w:rPr>
        <w:t xml:space="preserve"> </w:t>
      </w:r>
      <w:r w:rsidRPr="00FB4EA8">
        <w:rPr>
          <w:rFonts w:cs="David" w:hint="eastAsia"/>
          <w:b/>
          <w:bCs/>
          <w:spacing w:val="0"/>
          <w:sz w:val="26"/>
          <w:szCs w:val="26"/>
          <w:rtl/>
        </w:rPr>
        <w:t>הגנתו</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הנאשם</w:t>
      </w:r>
      <w:r w:rsidRPr="00FB4EA8">
        <w:rPr>
          <w:rFonts w:cs="David"/>
          <w:b/>
          <w:bCs/>
          <w:spacing w:val="0"/>
          <w:sz w:val="26"/>
          <w:szCs w:val="26"/>
          <w:rtl/>
        </w:rPr>
        <w:t xml:space="preserve">, </w:t>
      </w:r>
      <w:r w:rsidRPr="00FB4EA8">
        <w:rPr>
          <w:rFonts w:cs="David" w:hint="eastAsia"/>
          <w:b/>
          <w:bCs/>
          <w:spacing w:val="0"/>
          <w:sz w:val="26"/>
          <w:szCs w:val="26"/>
          <w:rtl/>
        </w:rPr>
        <w:t>כיוון</w:t>
      </w:r>
      <w:r w:rsidRPr="00FB4EA8">
        <w:rPr>
          <w:rFonts w:cs="David"/>
          <w:b/>
          <w:bCs/>
          <w:spacing w:val="0"/>
          <w:sz w:val="26"/>
          <w:szCs w:val="26"/>
          <w:rtl/>
        </w:rPr>
        <w:t xml:space="preserve"> </w:t>
      </w:r>
      <w:r w:rsidRPr="00FB4EA8">
        <w:rPr>
          <w:rFonts w:cs="David" w:hint="eastAsia"/>
          <w:b/>
          <w:bCs/>
          <w:spacing w:val="0"/>
          <w:sz w:val="26"/>
          <w:szCs w:val="26"/>
          <w:rtl/>
        </w:rPr>
        <w:t>שנתקשה</w:t>
      </w:r>
      <w:r w:rsidRPr="00FB4EA8">
        <w:rPr>
          <w:rFonts w:cs="David"/>
          <w:b/>
          <w:bCs/>
          <w:spacing w:val="0"/>
          <w:sz w:val="26"/>
          <w:szCs w:val="26"/>
          <w:rtl/>
        </w:rPr>
        <w:t xml:space="preserve"> </w:t>
      </w:r>
      <w:r w:rsidRPr="00FB4EA8">
        <w:rPr>
          <w:rFonts w:cs="David" w:hint="eastAsia"/>
          <w:b/>
          <w:bCs/>
          <w:spacing w:val="0"/>
          <w:sz w:val="26"/>
          <w:szCs w:val="26"/>
          <w:rtl/>
        </w:rPr>
        <w:t>להתמודד</w:t>
      </w:r>
      <w:r w:rsidRPr="00FB4EA8">
        <w:rPr>
          <w:rFonts w:cs="David"/>
          <w:b/>
          <w:bCs/>
          <w:spacing w:val="0"/>
          <w:sz w:val="26"/>
          <w:szCs w:val="26"/>
          <w:rtl/>
        </w:rPr>
        <w:t xml:space="preserve"> </w:t>
      </w:r>
      <w:r w:rsidRPr="00FB4EA8">
        <w:rPr>
          <w:rFonts w:cs="David" w:hint="eastAsia"/>
          <w:b/>
          <w:bCs/>
          <w:spacing w:val="0"/>
          <w:sz w:val="26"/>
          <w:szCs w:val="26"/>
          <w:rtl/>
        </w:rPr>
        <w:t>כראוי</w:t>
      </w:r>
      <w:r w:rsidRPr="00FB4EA8">
        <w:rPr>
          <w:rFonts w:cs="David"/>
          <w:b/>
          <w:bCs/>
          <w:spacing w:val="0"/>
          <w:sz w:val="26"/>
          <w:szCs w:val="26"/>
          <w:rtl/>
        </w:rPr>
        <w:t xml:space="preserve"> </w:t>
      </w:r>
      <w:r w:rsidRPr="00FB4EA8">
        <w:rPr>
          <w:rFonts w:cs="David" w:hint="eastAsia"/>
          <w:b/>
          <w:bCs/>
          <w:spacing w:val="0"/>
          <w:sz w:val="26"/>
          <w:szCs w:val="26"/>
          <w:rtl/>
        </w:rPr>
        <w:t>עם</w:t>
      </w:r>
      <w:r w:rsidRPr="00FB4EA8">
        <w:rPr>
          <w:rFonts w:cs="David"/>
          <w:b/>
          <w:bCs/>
          <w:spacing w:val="0"/>
          <w:sz w:val="26"/>
          <w:szCs w:val="26"/>
          <w:rtl/>
        </w:rPr>
        <w:t xml:space="preserve"> </w:t>
      </w:r>
      <w:r w:rsidRPr="00FB4EA8">
        <w:rPr>
          <w:rFonts w:cs="David" w:hint="eastAsia"/>
          <w:b/>
          <w:bCs/>
          <w:spacing w:val="0"/>
          <w:sz w:val="26"/>
          <w:szCs w:val="26"/>
          <w:rtl/>
        </w:rPr>
        <w:t>חומר</w:t>
      </w:r>
      <w:r w:rsidRPr="00FB4EA8">
        <w:rPr>
          <w:rFonts w:cs="David"/>
          <w:b/>
          <w:bCs/>
          <w:spacing w:val="0"/>
          <w:sz w:val="26"/>
          <w:szCs w:val="26"/>
          <w:rtl/>
        </w:rPr>
        <w:t xml:space="preserve"> </w:t>
      </w:r>
      <w:r w:rsidRPr="00FB4EA8">
        <w:rPr>
          <w:rFonts w:cs="David" w:hint="eastAsia"/>
          <w:b/>
          <w:bCs/>
          <w:spacing w:val="0"/>
          <w:sz w:val="26"/>
          <w:szCs w:val="26"/>
          <w:rtl/>
        </w:rPr>
        <w:t>הראיות</w:t>
      </w:r>
      <w:r w:rsidRPr="00FB4EA8">
        <w:rPr>
          <w:rFonts w:cs="David"/>
          <w:b/>
          <w:bCs/>
          <w:spacing w:val="0"/>
          <w:sz w:val="26"/>
          <w:szCs w:val="26"/>
          <w:rtl/>
        </w:rPr>
        <w:t xml:space="preserve"> </w:t>
      </w:r>
      <w:r w:rsidRPr="00FB4EA8">
        <w:rPr>
          <w:rFonts w:cs="David" w:hint="eastAsia"/>
          <w:b/>
          <w:bCs/>
          <w:spacing w:val="0"/>
          <w:sz w:val="26"/>
          <w:szCs w:val="26"/>
          <w:rtl/>
        </w:rPr>
        <w:t>העומד</w:t>
      </w:r>
      <w:r w:rsidRPr="00FB4EA8">
        <w:rPr>
          <w:rFonts w:cs="David"/>
          <w:b/>
          <w:bCs/>
          <w:spacing w:val="0"/>
          <w:sz w:val="26"/>
          <w:szCs w:val="26"/>
          <w:rtl/>
        </w:rPr>
        <w:t xml:space="preserve"> </w:t>
      </w:r>
      <w:r w:rsidRPr="00FB4EA8">
        <w:rPr>
          <w:rFonts w:cs="David" w:hint="eastAsia"/>
          <w:b/>
          <w:bCs/>
          <w:spacing w:val="0"/>
          <w:sz w:val="26"/>
          <w:szCs w:val="26"/>
          <w:rtl/>
        </w:rPr>
        <w:t>נגדו</w:t>
      </w:r>
      <w:r w:rsidRPr="00FB4EA8">
        <w:rPr>
          <w:rFonts w:cs="David"/>
          <w:b/>
          <w:bCs/>
          <w:spacing w:val="0"/>
          <w:sz w:val="26"/>
          <w:szCs w:val="26"/>
          <w:rtl/>
        </w:rPr>
        <w:t xml:space="preserve"> </w:t>
      </w:r>
      <w:r w:rsidRPr="00FB4EA8">
        <w:rPr>
          <w:rFonts w:cs="David" w:hint="eastAsia"/>
          <w:b/>
          <w:bCs/>
          <w:spacing w:val="0"/>
          <w:sz w:val="26"/>
          <w:szCs w:val="26"/>
          <w:rtl/>
        </w:rPr>
        <w:t>או</w:t>
      </w:r>
      <w:r w:rsidRPr="00FB4EA8">
        <w:rPr>
          <w:rFonts w:cs="David"/>
          <w:b/>
          <w:bCs/>
          <w:spacing w:val="0"/>
          <w:sz w:val="26"/>
          <w:szCs w:val="26"/>
          <w:rtl/>
        </w:rPr>
        <w:t xml:space="preserve"> </w:t>
      </w:r>
      <w:r w:rsidRPr="00FB4EA8">
        <w:rPr>
          <w:rFonts w:cs="David" w:hint="eastAsia"/>
          <w:b/>
          <w:bCs/>
          <w:spacing w:val="0"/>
          <w:sz w:val="26"/>
          <w:szCs w:val="26"/>
          <w:rtl/>
        </w:rPr>
        <w:t>להוכיח</w:t>
      </w:r>
      <w:r w:rsidRPr="00FB4EA8">
        <w:rPr>
          <w:rFonts w:cs="David"/>
          <w:b/>
          <w:bCs/>
          <w:spacing w:val="0"/>
          <w:sz w:val="26"/>
          <w:szCs w:val="26"/>
          <w:rtl/>
        </w:rPr>
        <w:t xml:space="preserve"> </w:t>
      </w:r>
      <w:r w:rsidRPr="00FB4EA8">
        <w:rPr>
          <w:rFonts w:cs="David" w:hint="eastAsia"/>
          <w:b/>
          <w:bCs/>
          <w:spacing w:val="0"/>
          <w:sz w:val="26"/>
          <w:szCs w:val="26"/>
          <w:rtl/>
        </w:rPr>
        <w:t>את</w:t>
      </w:r>
      <w:r w:rsidRPr="00FB4EA8">
        <w:rPr>
          <w:rFonts w:cs="David"/>
          <w:b/>
          <w:bCs/>
          <w:spacing w:val="0"/>
          <w:sz w:val="26"/>
          <w:szCs w:val="26"/>
          <w:rtl/>
        </w:rPr>
        <w:t xml:space="preserve"> </w:t>
      </w:r>
      <w:r w:rsidRPr="00FB4EA8">
        <w:rPr>
          <w:rFonts w:cs="David" w:hint="eastAsia"/>
          <w:b/>
          <w:bCs/>
          <w:spacing w:val="0"/>
          <w:sz w:val="26"/>
          <w:szCs w:val="26"/>
          <w:rtl/>
        </w:rPr>
        <w:t>גרסתו</w:t>
      </w:r>
      <w:r w:rsidRPr="00FB4EA8">
        <w:rPr>
          <w:rFonts w:cs="David"/>
          <w:b/>
          <w:bCs/>
          <w:spacing w:val="0"/>
          <w:sz w:val="26"/>
          <w:szCs w:val="26"/>
          <w:rtl/>
        </w:rPr>
        <w:t xml:space="preserve"> </w:t>
      </w:r>
      <w:r w:rsidRPr="00FB4EA8">
        <w:rPr>
          <w:rFonts w:cs="David" w:hint="eastAsia"/>
          <w:b/>
          <w:bCs/>
          <w:spacing w:val="0"/>
          <w:sz w:val="26"/>
          <w:szCs w:val="26"/>
          <w:rtl/>
        </w:rPr>
        <w:t>שלו</w:t>
      </w:r>
      <w:r w:rsidRPr="00FB4EA8">
        <w:rPr>
          <w:rFonts w:cs="David"/>
          <w:b/>
          <w:bCs/>
          <w:spacing w:val="0"/>
          <w:sz w:val="26"/>
          <w:szCs w:val="26"/>
          <w:rtl/>
        </w:rPr>
        <w:t xml:space="preserve"> (</w:t>
      </w:r>
      <w:hyperlink r:id="rId42" w:history="1">
        <w:r w:rsidR="00D25E74" w:rsidRPr="00D25E74">
          <w:rPr>
            <w:rFonts w:cs="David"/>
            <w:b/>
            <w:bCs/>
            <w:color w:val="0000FF"/>
            <w:spacing w:val="0"/>
            <w:sz w:val="26"/>
            <w:szCs w:val="26"/>
            <w:u w:val="single"/>
            <w:rtl/>
          </w:rPr>
          <w:t>ע"פ 173/88 מרדכי אסרף נ' מדינת ישראל, פ"ד מד</w:t>
        </w:r>
      </w:hyperlink>
      <w:r w:rsidRPr="00FB4EA8">
        <w:rPr>
          <w:rFonts w:cs="David"/>
          <w:b/>
          <w:bCs/>
          <w:spacing w:val="0"/>
          <w:sz w:val="26"/>
          <w:szCs w:val="26"/>
          <w:rtl/>
        </w:rPr>
        <w:t>(1) 785, 792 (</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גולדברג</w:t>
      </w:r>
      <w:r w:rsidRPr="00FB4EA8">
        <w:rPr>
          <w:rFonts w:cs="David"/>
          <w:b/>
          <w:bCs/>
          <w:spacing w:val="0"/>
          <w:sz w:val="26"/>
          <w:szCs w:val="26"/>
          <w:rtl/>
        </w:rPr>
        <w:t xml:space="preserve">); </w:t>
      </w:r>
      <w:hyperlink r:id="rId43" w:history="1">
        <w:r w:rsidR="00D25E74" w:rsidRPr="00D25E74">
          <w:rPr>
            <w:rFonts w:cs="David"/>
            <w:b/>
            <w:bCs/>
            <w:color w:val="0000FF"/>
            <w:spacing w:val="0"/>
            <w:sz w:val="26"/>
            <w:szCs w:val="26"/>
            <w:u w:val="single"/>
            <w:rtl/>
          </w:rPr>
          <w:t>ע"פ 5781/01 טארק אעמר נ' מדינת ישראל, פ"ד נח</w:t>
        </w:r>
      </w:hyperlink>
      <w:r w:rsidRPr="00FB4EA8">
        <w:rPr>
          <w:rFonts w:cs="David"/>
          <w:b/>
          <w:bCs/>
          <w:spacing w:val="0"/>
          <w:sz w:val="26"/>
          <w:szCs w:val="26"/>
          <w:rtl/>
        </w:rPr>
        <w:t>(3) 681, 688 (</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ג</w:t>
      </w:r>
      <w:r w:rsidRPr="00FB4EA8">
        <w:rPr>
          <w:rFonts w:cs="David"/>
          <w:b/>
          <w:bCs/>
          <w:spacing w:val="0"/>
          <w:sz w:val="26"/>
          <w:szCs w:val="26"/>
          <w:rtl/>
        </w:rPr>
        <w:t>'</w:t>
      </w:r>
      <w:r w:rsidRPr="00FB4EA8">
        <w:rPr>
          <w:rFonts w:cs="David" w:hint="eastAsia"/>
          <w:b/>
          <w:bCs/>
          <w:spacing w:val="0"/>
          <w:sz w:val="26"/>
          <w:szCs w:val="26"/>
          <w:rtl/>
        </w:rPr>
        <w:t>ובראן</w:t>
      </w:r>
      <w:r w:rsidRPr="00FB4EA8">
        <w:rPr>
          <w:rFonts w:cs="David"/>
          <w:b/>
          <w:bCs/>
          <w:spacing w:val="0"/>
          <w:sz w:val="26"/>
          <w:szCs w:val="26"/>
          <w:rtl/>
        </w:rPr>
        <w:t xml:space="preserve">); </w:t>
      </w:r>
      <w:hyperlink r:id="rId44" w:history="1">
        <w:r w:rsidR="00D25E74" w:rsidRPr="00D25E74">
          <w:rPr>
            <w:rFonts w:cs="David"/>
            <w:b/>
            <w:bCs/>
            <w:color w:val="0000FF"/>
            <w:spacing w:val="0"/>
            <w:sz w:val="26"/>
            <w:szCs w:val="26"/>
            <w:u w:val="single"/>
            <w:rtl/>
          </w:rPr>
          <w:t>ע"פ 5152/04</w:t>
        </w:r>
      </w:hyperlink>
      <w:r w:rsidRPr="00FB4EA8">
        <w:rPr>
          <w:rFonts w:cs="David"/>
          <w:b/>
          <w:bCs/>
          <w:spacing w:val="0"/>
          <w:sz w:val="26"/>
          <w:szCs w:val="26"/>
          <w:rtl/>
        </w:rPr>
        <w:t xml:space="preserve"> </w:t>
      </w:r>
      <w:r w:rsidRPr="00FB4EA8">
        <w:rPr>
          <w:rFonts w:cs="David" w:hint="eastAsia"/>
          <w:b/>
          <w:bCs/>
          <w:spacing w:val="0"/>
          <w:sz w:val="26"/>
          <w:szCs w:val="26"/>
          <w:rtl/>
        </w:rPr>
        <w:t>שוריק</w:t>
      </w:r>
      <w:r w:rsidRPr="00FB4EA8">
        <w:rPr>
          <w:rFonts w:cs="David"/>
          <w:b/>
          <w:bCs/>
          <w:spacing w:val="0"/>
          <w:sz w:val="26"/>
          <w:szCs w:val="26"/>
          <w:rtl/>
        </w:rPr>
        <w:t xml:space="preserve"> </w:t>
      </w:r>
      <w:r w:rsidRPr="00FB4EA8">
        <w:rPr>
          <w:rFonts w:cs="David" w:hint="eastAsia"/>
          <w:b/>
          <w:bCs/>
          <w:spacing w:val="0"/>
          <w:sz w:val="26"/>
          <w:szCs w:val="26"/>
          <w:rtl/>
        </w:rPr>
        <w:t>אגרונוב</w:t>
      </w:r>
      <w:r w:rsidRPr="00FB4EA8">
        <w:rPr>
          <w:rFonts w:cs="David"/>
          <w:b/>
          <w:bCs/>
          <w:spacing w:val="0"/>
          <w:sz w:val="26"/>
          <w:szCs w:val="26"/>
          <w:rtl/>
        </w:rPr>
        <w:t xml:space="preserve"> </w:t>
      </w:r>
      <w:r w:rsidRPr="00FB4EA8">
        <w:rPr>
          <w:rFonts w:cs="David" w:hint="eastAsia"/>
          <w:b/>
          <w:bCs/>
          <w:spacing w:val="0"/>
          <w:sz w:val="26"/>
          <w:szCs w:val="26"/>
          <w:rtl/>
        </w:rPr>
        <w:t>נ</w:t>
      </w:r>
      <w:r w:rsidRPr="00FB4EA8">
        <w:rPr>
          <w:rFonts w:cs="David"/>
          <w:b/>
          <w:bCs/>
          <w:spacing w:val="0"/>
          <w:sz w:val="26"/>
          <w:szCs w:val="26"/>
          <w:rtl/>
        </w:rPr>
        <w:t xml:space="preserve">' </w:t>
      </w:r>
      <w:r w:rsidRPr="00FB4EA8">
        <w:rPr>
          <w:rFonts w:cs="David" w:hint="eastAsia"/>
          <w:b/>
          <w:bCs/>
          <w:spacing w:val="0"/>
          <w:sz w:val="26"/>
          <w:szCs w:val="26"/>
          <w:rtl/>
        </w:rPr>
        <w:t>מדינת</w:t>
      </w:r>
      <w:r w:rsidRPr="00FB4EA8">
        <w:rPr>
          <w:rFonts w:cs="David"/>
          <w:b/>
          <w:bCs/>
          <w:spacing w:val="0"/>
          <w:sz w:val="26"/>
          <w:szCs w:val="26"/>
          <w:rtl/>
        </w:rPr>
        <w:t xml:space="preserve"> </w:t>
      </w:r>
      <w:r w:rsidRPr="00FB4EA8">
        <w:rPr>
          <w:rFonts w:cs="David" w:hint="eastAsia"/>
          <w:b/>
          <w:bCs/>
          <w:spacing w:val="0"/>
          <w:sz w:val="26"/>
          <w:szCs w:val="26"/>
          <w:rtl/>
        </w:rPr>
        <w:t>ישראל</w:t>
      </w:r>
      <w:r w:rsidRPr="00FB4EA8">
        <w:rPr>
          <w:rFonts w:cs="David"/>
          <w:b/>
          <w:bCs/>
          <w:spacing w:val="0"/>
          <w:sz w:val="26"/>
          <w:szCs w:val="26"/>
          <w:rtl/>
        </w:rPr>
        <w:t xml:space="preserve"> </w:t>
      </w:r>
      <w:r w:rsidR="00B65553" w:rsidRPr="00B65553">
        <w:rPr>
          <w:rFonts w:ascii="Times New Roman" w:hAnsi="Times New Roman" w:cs="David"/>
          <w:spacing w:val="0"/>
          <w:szCs w:val="24"/>
          <w:rtl/>
        </w:rPr>
        <w:t xml:space="preserve">[פורסם בנבו] </w:t>
      </w:r>
      <w:r w:rsidRPr="00FB4EA8">
        <w:rPr>
          <w:rFonts w:cs="David"/>
          <w:b/>
          <w:bCs/>
          <w:spacing w:val="0"/>
          <w:sz w:val="26"/>
          <w:szCs w:val="26"/>
          <w:rtl/>
        </w:rPr>
        <w:t>(</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ג</w:t>
      </w:r>
      <w:r w:rsidRPr="00FB4EA8">
        <w:rPr>
          <w:rFonts w:cs="David"/>
          <w:b/>
          <w:bCs/>
          <w:spacing w:val="0"/>
          <w:sz w:val="26"/>
          <w:szCs w:val="26"/>
          <w:rtl/>
        </w:rPr>
        <w:t>'</w:t>
      </w:r>
      <w:r w:rsidRPr="00FB4EA8">
        <w:rPr>
          <w:rFonts w:cs="David" w:hint="eastAsia"/>
          <w:b/>
          <w:bCs/>
          <w:spacing w:val="0"/>
          <w:sz w:val="26"/>
          <w:szCs w:val="26"/>
          <w:rtl/>
        </w:rPr>
        <w:t>ובראן</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פי</w:t>
      </w:r>
      <w:r w:rsidRPr="00FB4EA8">
        <w:rPr>
          <w:rFonts w:cs="David"/>
          <w:b/>
          <w:bCs/>
          <w:spacing w:val="0"/>
          <w:sz w:val="26"/>
          <w:szCs w:val="26"/>
          <w:rtl/>
        </w:rPr>
        <w:t xml:space="preserve"> </w:t>
      </w:r>
      <w:r w:rsidRPr="00FB4EA8">
        <w:rPr>
          <w:rFonts w:cs="David" w:hint="eastAsia"/>
          <w:b/>
          <w:bCs/>
          <w:spacing w:val="0"/>
          <w:sz w:val="26"/>
          <w:szCs w:val="26"/>
          <w:rtl/>
        </w:rPr>
        <w:t>אמת</w:t>
      </w:r>
      <w:r w:rsidRPr="00FB4EA8">
        <w:rPr>
          <w:rFonts w:cs="David"/>
          <w:b/>
          <w:bCs/>
          <w:spacing w:val="0"/>
          <w:sz w:val="26"/>
          <w:szCs w:val="26"/>
          <w:rtl/>
        </w:rPr>
        <w:t xml:space="preserve"> </w:t>
      </w:r>
      <w:r w:rsidRPr="00FB4EA8">
        <w:rPr>
          <w:rFonts w:cs="David" w:hint="eastAsia"/>
          <w:b/>
          <w:bCs/>
          <w:spacing w:val="0"/>
          <w:sz w:val="26"/>
          <w:szCs w:val="26"/>
          <w:rtl/>
        </w:rPr>
        <w:t>מידה</w:t>
      </w:r>
      <w:r w:rsidRPr="00FB4EA8">
        <w:rPr>
          <w:rFonts w:cs="David"/>
          <w:b/>
          <w:bCs/>
          <w:spacing w:val="0"/>
          <w:sz w:val="26"/>
          <w:szCs w:val="26"/>
          <w:rtl/>
        </w:rPr>
        <w:t xml:space="preserve"> </w:t>
      </w:r>
      <w:r w:rsidRPr="00FB4EA8">
        <w:rPr>
          <w:rFonts w:cs="David" w:hint="eastAsia"/>
          <w:b/>
          <w:bCs/>
          <w:spacing w:val="0"/>
          <w:sz w:val="26"/>
          <w:szCs w:val="26"/>
          <w:rtl/>
        </w:rPr>
        <w:t>זו</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בית</w:t>
      </w:r>
      <w:r w:rsidRPr="00FB4EA8">
        <w:rPr>
          <w:rFonts w:cs="David"/>
          <w:b/>
          <w:bCs/>
          <w:spacing w:val="0"/>
          <w:sz w:val="26"/>
          <w:szCs w:val="26"/>
          <w:rtl/>
        </w:rPr>
        <w:t xml:space="preserve"> </w:t>
      </w:r>
      <w:r w:rsidRPr="00FB4EA8">
        <w:rPr>
          <w:rFonts w:cs="David" w:hint="eastAsia"/>
          <w:b/>
          <w:bCs/>
          <w:spacing w:val="0"/>
          <w:sz w:val="26"/>
          <w:szCs w:val="26"/>
          <w:rtl/>
        </w:rPr>
        <w:t>המשפט</w:t>
      </w:r>
      <w:r w:rsidRPr="00FB4EA8">
        <w:rPr>
          <w:rFonts w:cs="David"/>
          <w:b/>
          <w:bCs/>
          <w:spacing w:val="0"/>
          <w:sz w:val="26"/>
          <w:szCs w:val="26"/>
          <w:rtl/>
        </w:rPr>
        <w:t xml:space="preserve"> </w:t>
      </w:r>
      <w:r w:rsidRPr="00FB4EA8">
        <w:rPr>
          <w:rFonts w:cs="David" w:hint="eastAsia"/>
          <w:b/>
          <w:bCs/>
          <w:spacing w:val="0"/>
          <w:sz w:val="26"/>
          <w:szCs w:val="26"/>
          <w:rtl/>
        </w:rPr>
        <w:t>להכריע</w:t>
      </w:r>
      <w:r w:rsidRPr="00FB4EA8">
        <w:rPr>
          <w:rFonts w:cs="David"/>
          <w:b/>
          <w:bCs/>
          <w:spacing w:val="0"/>
          <w:sz w:val="26"/>
          <w:szCs w:val="26"/>
          <w:rtl/>
        </w:rPr>
        <w:t xml:space="preserve"> </w:t>
      </w:r>
      <w:r w:rsidRPr="00FB4EA8">
        <w:rPr>
          <w:rFonts w:cs="David" w:hint="eastAsia"/>
          <w:b/>
          <w:bCs/>
          <w:spacing w:val="0"/>
          <w:sz w:val="26"/>
          <w:szCs w:val="26"/>
          <w:rtl/>
        </w:rPr>
        <w:t>מה</w:t>
      </w:r>
      <w:r w:rsidRPr="00FB4EA8">
        <w:rPr>
          <w:rFonts w:cs="David"/>
          <w:b/>
          <w:bCs/>
          <w:spacing w:val="0"/>
          <w:sz w:val="26"/>
          <w:szCs w:val="26"/>
          <w:rtl/>
        </w:rPr>
        <w:t xml:space="preserve"> </w:t>
      </w:r>
      <w:r w:rsidRPr="00FB4EA8">
        <w:rPr>
          <w:rFonts w:cs="David" w:hint="eastAsia"/>
          <w:b/>
          <w:bCs/>
          <w:spacing w:val="0"/>
          <w:sz w:val="26"/>
          <w:szCs w:val="26"/>
          <w:rtl/>
        </w:rPr>
        <w:t>המשקל</w:t>
      </w:r>
      <w:r w:rsidRPr="00FB4EA8">
        <w:rPr>
          <w:rFonts w:cs="David"/>
          <w:b/>
          <w:bCs/>
          <w:spacing w:val="0"/>
          <w:sz w:val="26"/>
          <w:szCs w:val="26"/>
          <w:rtl/>
        </w:rPr>
        <w:t xml:space="preserve"> </w:t>
      </w:r>
      <w:r w:rsidRPr="00FB4EA8">
        <w:rPr>
          <w:rFonts w:cs="David" w:hint="eastAsia"/>
          <w:b/>
          <w:bCs/>
          <w:spacing w:val="0"/>
          <w:sz w:val="26"/>
          <w:szCs w:val="26"/>
          <w:rtl/>
        </w:rPr>
        <w:t>שיש</w:t>
      </w:r>
      <w:r w:rsidRPr="00FB4EA8">
        <w:rPr>
          <w:rFonts w:cs="David"/>
          <w:b/>
          <w:bCs/>
          <w:spacing w:val="0"/>
          <w:sz w:val="26"/>
          <w:szCs w:val="26"/>
          <w:rtl/>
        </w:rPr>
        <w:t xml:space="preserve"> </w:t>
      </w:r>
      <w:r w:rsidRPr="00FB4EA8">
        <w:rPr>
          <w:rFonts w:cs="David" w:hint="eastAsia"/>
          <w:b/>
          <w:bCs/>
          <w:spacing w:val="0"/>
          <w:sz w:val="26"/>
          <w:szCs w:val="26"/>
          <w:rtl/>
        </w:rPr>
        <w:t>לתת</w:t>
      </w:r>
      <w:r w:rsidRPr="00FB4EA8">
        <w:rPr>
          <w:rFonts w:cs="David"/>
          <w:b/>
          <w:bCs/>
          <w:spacing w:val="0"/>
          <w:sz w:val="26"/>
          <w:szCs w:val="26"/>
          <w:rtl/>
        </w:rPr>
        <w:t xml:space="preserve"> </w:t>
      </w:r>
      <w:r w:rsidRPr="00FB4EA8">
        <w:rPr>
          <w:rFonts w:cs="David" w:hint="eastAsia"/>
          <w:b/>
          <w:bCs/>
          <w:spacing w:val="0"/>
          <w:sz w:val="26"/>
          <w:szCs w:val="26"/>
          <w:rtl/>
        </w:rPr>
        <w:t>למחדל</w:t>
      </w:r>
      <w:r w:rsidRPr="00FB4EA8">
        <w:rPr>
          <w:rFonts w:cs="David"/>
          <w:b/>
          <w:bCs/>
          <w:spacing w:val="0"/>
          <w:sz w:val="26"/>
          <w:szCs w:val="26"/>
          <w:rtl/>
        </w:rPr>
        <w:t xml:space="preserve"> </w:t>
      </w:r>
      <w:r w:rsidRPr="00FB4EA8">
        <w:rPr>
          <w:rFonts w:cs="David" w:hint="eastAsia"/>
          <w:b/>
          <w:bCs/>
          <w:spacing w:val="0"/>
          <w:sz w:val="26"/>
          <w:szCs w:val="26"/>
          <w:rtl/>
        </w:rPr>
        <w:t>לא</w:t>
      </w:r>
      <w:r w:rsidRPr="00FB4EA8">
        <w:rPr>
          <w:rFonts w:cs="David"/>
          <w:b/>
          <w:bCs/>
          <w:spacing w:val="0"/>
          <w:sz w:val="26"/>
          <w:szCs w:val="26"/>
          <w:rtl/>
        </w:rPr>
        <w:t xml:space="preserve"> </w:t>
      </w:r>
      <w:r w:rsidRPr="00FB4EA8">
        <w:rPr>
          <w:rFonts w:cs="David" w:hint="eastAsia"/>
          <w:b/>
          <w:bCs/>
          <w:spacing w:val="0"/>
          <w:sz w:val="26"/>
          <w:szCs w:val="26"/>
          <w:rtl/>
        </w:rPr>
        <w:t>רק</w:t>
      </w:r>
      <w:r w:rsidRPr="00FB4EA8">
        <w:rPr>
          <w:rFonts w:cs="David"/>
          <w:b/>
          <w:bCs/>
          <w:spacing w:val="0"/>
          <w:sz w:val="26"/>
          <w:szCs w:val="26"/>
          <w:rtl/>
        </w:rPr>
        <w:t xml:space="preserve"> </w:t>
      </w:r>
      <w:r w:rsidRPr="00FB4EA8">
        <w:rPr>
          <w:rFonts w:cs="David" w:hint="eastAsia"/>
          <w:b/>
          <w:bCs/>
          <w:spacing w:val="0"/>
          <w:sz w:val="26"/>
          <w:szCs w:val="26"/>
          <w:rtl/>
        </w:rPr>
        <w:t>כשהוא</w:t>
      </w:r>
      <w:r w:rsidRPr="00FB4EA8">
        <w:rPr>
          <w:rFonts w:cs="David"/>
          <w:b/>
          <w:bCs/>
          <w:spacing w:val="0"/>
          <w:sz w:val="26"/>
          <w:szCs w:val="26"/>
          <w:rtl/>
        </w:rPr>
        <w:t xml:space="preserve"> </w:t>
      </w:r>
      <w:r w:rsidRPr="00FB4EA8">
        <w:rPr>
          <w:rFonts w:cs="David" w:hint="eastAsia"/>
          <w:b/>
          <w:bCs/>
          <w:spacing w:val="0"/>
          <w:sz w:val="26"/>
          <w:szCs w:val="26"/>
          <w:rtl/>
        </w:rPr>
        <w:t>עומד</w:t>
      </w:r>
      <w:r w:rsidRPr="00FB4EA8">
        <w:rPr>
          <w:rFonts w:cs="David"/>
          <w:b/>
          <w:bCs/>
          <w:spacing w:val="0"/>
          <w:sz w:val="26"/>
          <w:szCs w:val="26"/>
          <w:rtl/>
        </w:rPr>
        <w:t xml:space="preserve"> </w:t>
      </w:r>
      <w:r w:rsidRPr="00FB4EA8">
        <w:rPr>
          <w:rFonts w:cs="David" w:hint="eastAsia"/>
          <w:b/>
          <w:bCs/>
          <w:spacing w:val="0"/>
          <w:sz w:val="26"/>
          <w:szCs w:val="26"/>
          <w:rtl/>
        </w:rPr>
        <w:t>לעצמו</w:t>
      </w:r>
      <w:r w:rsidRPr="00FB4EA8">
        <w:rPr>
          <w:rFonts w:cs="David"/>
          <w:b/>
          <w:bCs/>
          <w:spacing w:val="0"/>
          <w:sz w:val="26"/>
          <w:szCs w:val="26"/>
          <w:rtl/>
        </w:rPr>
        <w:t xml:space="preserve">, </w:t>
      </w:r>
      <w:r w:rsidRPr="00FB4EA8">
        <w:rPr>
          <w:rFonts w:cs="David" w:hint="eastAsia"/>
          <w:b/>
          <w:bCs/>
          <w:spacing w:val="0"/>
          <w:sz w:val="26"/>
          <w:szCs w:val="26"/>
          <w:rtl/>
        </w:rPr>
        <w:t>אלא</w:t>
      </w:r>
      <w:r w:rsidRPr="00FB4EA8">
        <w:rPr>
          <w:rFonts w:cs="David"/>
          <w:b/>
          <w:bCs/>
          <w:spacing w:val="0"/>
          <w:sz w:val="26"/>
          <w:szCs w:val="26"/>
          <w:rtl/>
        </w:rPr>
        <w:t xml:space="preserve"> </w:t>
      </w:r>
      <w:r w:rsidRPr="00FB4EA8">
        <w:rPr>
          <w:rFonts w:cs="David" w:hint="eastAsia"/>
          <w:b/>
          <w:bCs/>
          <w:spacing w:val="0"/>
          <w:sz w:val="26"/>
          <w:szCs w:val="26"/>
          <w:rtl/>
        </w:rPr>
        <w:t>גם</w:t>
      </w:r>
      <w:r w:rsidRPr="00FB4EA8">
        <w:rPr>
          <w:rFonts w:cs="David"/>
          <w:b/>
          <w:bCs/>
          <w:spacing w:val="0"/>
          <w:sz w:val="26"/>
          <w:szCs w:val="26"/>
          <w:rtl/>
        </w:rPr>
        <w:t xml:space="preserve"> </w:t>
      </w:r>
      <w:r w:rsidRPr="00FB4EA8">
        <w:rPr>
          <w:rFonts w:cs="David" w:hint="eastAsia"/>
          <w:b/>
          <w:bCs/>
          <w:spacing w:val="0"/>
          <w:sz w:val="26"/>
          <w:szCs w:val="26"/>
          <w:rtl/>
        </w:rPr>
        <w:t>בראיית</w:t>
      </w:r>
      <w:r w:rsidRPr="00FB4EA8">
        <w:rPr>
          <w:rFonts w:cs="David"/>
          <w:b/>
          <w:bCs/>
          <w:spacing w:val="0"/>
          <w:sz w:val="26"/>
          <w:szCs w:val="26"/>
          <w:rtl/>
        </w:rPr>
        <w:t xml:space="preserve"> </w:t>
      </w:r>
      <w:r w:rsidRPr="00FB4EA8">
        <w:rPr>
          <w:rFonts w:cs="David" w:hint="eastAsia"/>
          <w:b/>
          <w:bCs/>
          <w:spacing w:val="0"/>
          <w:sz w:val="26"/>
          <w:szCs w:val="26"/>
          <w:rtl/>
        </w:rPr>
        <w:t>מכלול</w:t>
      </w:r>
      <w:r w:rsidRPr="00FB4EA8">
        <w:rPr>
          <w:rFonts w:cs="David"/>
          <w:b/>
          <w:bCs/>
          <w:spacing w:val="0"/>
          <w:sz w:val="26"/>
          <w:szCs w:val="26"/>
          <w:rtl/>
        </w:rPr>
        <w:t xml:space="preserve"> </w:t>
      </w:r>
      <w:r w:rsidRPr="00FB4EA8">
        <w:rPr>
          <w:rFonts w:cs="David" w:hint="eastAsia"/>
          <w:b/>
          <w:bCs/>
          <w:spacing w:val="0"/>
          <w:sz w:val="26"/>
          <w:szCs w:val="26"/>
          <w:rtl/>
        </w:rPr>
        <w:t>הראיות</w:t>
      </w:r>
      <w:r w:rsidRPr="00FB4EA8">
        <w:rPr>
          <w:rFonts w:cs="David"/>
          <w:b/>
          <w:bCs/>
          <w:spacing w:val="0"/>
          <w:sz w:val="26"/>
          <w:szCs w:val="26"/>
          <w:rtl/>
        </w:rPr>
        <w:t xml:space="preserve"> (</w:t>
      </w:r>
      <w:hyperlink r:id="rId45" w:history="1">
        <w:r w:rsidR="00D25E74" w:rsidRPr="00D25E74">
          <w:rPr>
            <w:rFonts w:cs="David"/>
            <w:b/>
            <w:bCs/>
            <w:color w:val="0000FF"/>
            <w:spacing w:val="0"/>
            <w:sz w:val="26"/>
            <w:szCs w:val="26"/>
            <w:u w:val="single"/>
            <w:rtl/>
          </w:rPr>
          <w:t>ע"פ 2511/92</w:t>
        </w:r>
      </w:hyperlink>
      <w:r w:rsidRPr="00FB4EA8">
        <w:rPr>
          <w:rFonts w:cs="David"/>
          <w:b/>
          <w:bCs/>
          <w:spacing w:val="0"/>
          <w:sz w:val="26"/>
          <w:szCs w:val="26"/>
          <w:rtl/>
        </w:rPr>
        <w:t xml:space="preserve"> </w:t>
      </w:r>
      <w:r w:rsidRPr="00FB4EA8">
        <w:rPr>
          <w:rFonts w:cs="David" w:hint="eastAsia"/>
          <w:b/>
          <w:bCs/>
          <w:spacing w:val="0"/>
          <w:sz w:val="26"/>
          <w:szCs w:val="26"/>
          <w:rtl/>
        </w:rPr>
        <w:t>נאיל</w:t>
      </w:r>
      <w:r w:rsidRPr="00FB4EA8">
        <w:rPr>
          <w:rFonts w:cs="David"/>
          <w:b/>
          <w:bCs/>
          <w:spacing w:val="0"/>
          <w:sz w:val="26"/>
          <w:szCs w:val="26"/>
          <w:rtl/>
        </w:rPr>
        <w:t xml:space="preserve"> </w:t>
      </w:r>
      <w:r w:rsidRPr="00FB4EA8">
        <w:rPr>
          <w:rFonts w:cs="David" w:hint="eastAsia"/>
          <w:b/>
          <w:bCs/>
          <w:spacing w:val="0"/>
          <w:sz w:val="26"/>
          <w:szCs w:val="26"/>
          <w:rtl/>
        </w:rPr>
        <w:t>חטיב</w:t>
      </w:r>
      <w:r w:rsidRPr="00FB4EA8">
        <w:rPr>
          <w:rFonts w:cs="David"/>
          <w:b/>
          <w:bCs/>
          <w:spacing w:val="0"/>
          <w:sz w:val="26"/>
          <w:szCs w:val="26"/>
          <w:rtl/>
        </w:rPr>
        <w:t xml:space="preserve"> </w:t>
      </w:r>
      <w:r w:rsidRPr="00FB4EA8">
        <w:rPr>
          <w:rFonts w:cs="David" w:hint="eastAsia"/>
          <w:b/>
          <w:bCs/>
          <w:spacing w:val="0"/>
          <w:sz w:val="26"/>
          <w:szCs w:val="26"/>
          <w:rtl/>
        </w:rPr>
        <w:t>נ</w:t>
      </w:r>
      <w:r w:rsidRPr="00FB4EA8">
        <w:rPr>
          <w:rFonts w:cs="David"/>
          <w:b/>
          <w:bCs/>
          <w:spacing w:val="0"/>
          <w:sz w:val="26"/>
          <w:szCs w:val="26"/>
          <w:rtl/>
        </w:rPr>
        <w:t xml:space="preserve">' </w:t>
      </w:r>
      <w:r w:rsidRPr="00FB4EA8">
        <w:rPr>
          <w:rFonts w:cs="David" w:hint="eastAsia"/>
          <w:b/>
          <w:bCs/>
          <w:spacing w:val="0"/>
          <w:sz w:val="26"/>
          <w:szCs w:val="26"/>
          <w:rtl/>
        </w:rPr>
        <w:t>מדינת</w:t>
      </w:r>
      <w:r w:rsidRPr="00FB4EA8">
        <w:rPr>
          <w:rFonts w:cs="David"/>
          <w:b/>
          <w:bCs/>
          <w:spacing w:val="0"/>
          <w:sz w:val="26"/>
          <w:szCs w:val="26"/>
          <w:rtl/>
        </w:rPr>
        <w:t xml:space="preserve"> </w:t>
      </w:r>
      <w:r w:rsidRPr="00FB4EA8">
        <w:rPr>
          <w:rFonts w:cs="David" w:hint="eastAsia"/>
          <w:b/>
          <w:bCs/>
          <w:spacing w:val="0"/>
          <w:sz w:val="26"/>
          <w:szCs w:val="26"/>
          <w:rtl/>
        </w:rPr>
        <w:t>ישראל</w:t>
      </w:r>
      <w:r w:rsidRPr="00FB4EA8">
        <w:rPr>
          <w:rFonts w:cs="David"/>
          <w:b/>
          <w:bCs/>
          <w:spacing w:val="0"/>
          <w:sz w:val="26"/>
          <w:szCs w:val="26"/>
          <w:rtl/>
        </w:rPr>
        <w:t xml:space="preserve"> (</w:t>
      </w:r>
      <w:r w:rsidRPr="00FB4EA8">
        <w:rPr>
          <w:rFonts w:cs="David" w:hint="eastAsia"/>
          <w:b/>
          <w:bCs/>
          <w:spacing w:val="0"/>
          <w:sz w:val="26"/>
          <w:szCs w:val="26"/>
          <w:rtl/>
        </w:rPr>
        <w:t>לא</w:t>
      </w:r>
      <w:r w:rsidRPr="00FB4EA8">
        <w:rPr>
          <w:rFonts w:cs="David"/>
          <w:b/>
          <w:bCs/>
          <w:spacing w:val="0"/>
          <w:sz w:val="26"/>
          <w:szCs w:val="26"/>
          <w:rtl/>
        </w:rPr>
        <w:t xml:space="preserve"> </w:t>
      </w:r>
      <w:r w:rsidRPr="00FB4EA8">
        <w:rPr>
          <w:rFonts w:cs="David" w:hint="eastAsia"/>
          <w:b/>
          <w:bCs/>
          <w:spacing w:val="0"/>
          <w:sz w:val="26"/>
          <w:szCs w:val="26"/>
          <w:rtl/>
        </w:rPr>
        <w:t>פורסם</w:t>
      </w:r>
      <w:r w:rsidRPr="00FB4EA8">
        <w:rPr>
          <w:rFonts w:cs="David"/>
          <w:b/>
          <w:bCs/>
          <w:spacing w:val="0"/>
          <w:sz w:val="26"/>
          <w:szCs w:val="26"/>
          <w:rtl/>
        </w:rPr>
        <w:t xml:space="preserve">) </w:t>
      </w:r>
      <w:r w:rsidR="00B65553" w:rsidRPr="00B65553">
        <w:rPr>
          <w:rFonts w:ascii="Times New Roman" w:hAnsi="Times New Roman" w:cs="David"/>
          <w:spacing w:val="0"/>
          <w:szCs w:val="24"/>
          <w:rtl/>
        </w:rPr>
        <w:t xml:space="preserve">[פורסם בנבו] </w:t>
      </w:r>
      <w:r w:rsidRPr="00FB4EA8">
        <w:rPr>
          <w:rFonts w:cs="David"/>
          <w:b/>
          <w:bCs/>
          <w:spacing w:val="0"/>
          <w:sz w:val="26"/>
          <w:szCs w:val="26"/>
          <w:rtl/>
        </w:rPr>
        <w:t>(</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גולדברג</w:t>
      </w:r>
      <w:r w:rsidRPr="00FB4EA8">
        <w:rPr>
          <w:rFonts w:cs="David"/>
          <w:b/>
          <w:bCs/>
          <w:spacing w:val="0"/>
          <w:sz w:val="26"/>
          <w:szCs w:val="26"/>
          <w:rtl/>
        </w:rPr>
        <w:t xml:space="preserve">)). </w:t>
      </w:r>
      <w:r w:rsidRPr="00FB4EA8">
        <w:rPr>
          <w:rFonts w:cs="David" w:hint="eastAsia"/>
          <w:b/>
          <w:bCs/>
          <w:spacing w:val="0"/>
          <w:sz w:val="26"/>
          <w:szCs w:val="26"/>
          <w:rtl/>
        </w:rPr>
        <w:t>העדרה</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ראיה</w:t>
      </w:r>
      <w:r w:rsidRPr="00FB4EA8">
        <w:rPr>
          <w:rFonts w:cs="David"/>
          <w:b/>
          <w:bCs/>
          <w:spacing w:val="0"/>
          <w:sz w:val="26"/>
          <w:szCs w:val="26"/>
          <w:rtl/>
        </w:rPr>
        <w:t xml:space="preserve">, </w:t>
      </w:r>
      <w:r w:rsidRPr="00FB4EA8">
        <w:rPr>
          <w:rFonts w:cs="David" w:hint="eastAsia"/>
          <w:b/>
          <w:bCs/>
          <w:spacing w:val="0"/>
          <w:sz w:val="26"/>
          <w:szCs w:val="26"/>
          <w:rtl/>
        </w:rPr>
        <w:t>שמקורו</w:t>
      </w:r>
      <w:r w:rsidRPr="00FB4EA8">
        <w:rPr>
          <w:rFonts w:cs="David"/>
          <w:b/>
          <w:bCs/>
          <w:spacing w:val="0"/>
          <w:sz w:val="26"/>
          <w:szCs w:val="26"/>
          <w:rtl/>
        </w:rPr>
        <w:t xml:space="preserve"> </w:t>
      </w:r>
      <w:r w:rsidRPr="00FB4EA8">
        <w:rPr>
          <w:rFonts w:cs="David" w:hint="eastAsia"/>
          <w:b/>
          <w:bCs/>
          <w:spacing w:val="0"/>
          <w:sz w:val="26"/>
          <w:szCs w:val="26"/>
          <w:rtl/>
        </w:rPr>
        <w:t>בחקירת</w:t>
      </w:r>
      <w:r w:rsidRPr="00FB4EA8">
        <w:rPr>
          <w:rFonts w:cs="David"/>
          <w:b/>
          <w:bCs/>
          <w:spacing w:val="0"/>
          <w:sz w:val="26"/>
          <w:szCs w:val="26"/>
          <w:rtl/>
        </w:rPr>
        <w:t xml:space="preserve"> </w:t>
      </w:r>
      <w:r w:rsidRPr="00FB4EA8">
        <w:rPr>
          <w:rFonts w:cs="David" w:hint="eastAsia"/>
          <w:b/>
          <w:bCs/>
          <w:spacing w:val="0"/>
          <w:sz w:val="26"/>
          <w:szCs w:val="26"/>
          <w:rtl/>
        </w:rPr>
        <w:t>המשטרה</w:t>
      </w:r>
      <w:r w:rsidRPr="00FB4EA8">
        <w:rPr>
          <w:rFonts w:cs="David"/>
          <w:b/>
          <w:bCs/>
          <w:spacing w:val="0"/>
          <w:sz w:val="26"/>
          <w:szCs w:val="26"/>
          <w:rtl/>
        </w:rPr>
        <w:t xml:space="preserve">, </w:t>
      </w:r>
      <w:r w:rsidRPr="00FB4EA8">
        <w:rPr>
          <w:rFonts w:cs="David" w:hint="eastAsia"/>
          <w:b/>
          <w:bCs/>
          <w:spacing w:val="0"/>
          <w:sz w:val="26"/>
          <w:szCs w:val="26"/>
          <w:rtl/>
        </w:rPr>
        <w:t>ייזקף</w:t>
      </w:r>
      <w:r w:rsidRPr="00FB4EA8">
        <w:rPr>
          <w:rFonts w:cs="David"/>
          <w:b/>
          <w:bCs/>
          <w:spacing w:val="0"/>
          <w:sz w:val="26"/>
          <w:szCs w:val="26"/>
          <w:rtl/>
        </w:rPr>
        <w:t xml:space="preserve"> </w:t>
      </w:r>
      <w:r w:rsidRPr="00FB4EA8">
        <w:rPr>
          <w:rFonts w:cs="David" w:hint="eastAsia"/>
          <w:b/>
          <w:bCs/>
          <w:spacing w:val="0"/>
          <w:sz w:val="26"/>
          <w:szCs w:val="26"/>
          <w:rtl/>
        </w:rPr>
        <w:t>לחובת</w:t>
      </w:r>
      <w:r w:rsidRPr="00FB4EA8">
        <w:rPr>
          <w:rFonts w:cs="David"/>
          <w:b/>
          <w:bCs/>
          <w:spacing w:val="0"/>
          <w:sz w:val="26"/>
          <w:szCs w:val="26"/>
          <w:rtl/>
        </w:rPr>
        <w:t xml:space="preserve"> </w:t>
      </w:r>
      <w:r w:rsidRPr="00FB4EA8">
        <w:rPr>
          <w:rFonts w:cs="David" w:hint="eastAsia"/>
          <w:b/>
          <w:bCs/>
          <w:spacing w:val="0"/>
          <w:sz w:val="26"/>
          <w:szCs w:val="26"/>
          <w:rtl/>
        </w:rPr>
        <w:t>התביעה</w:t>
      </w:r>
      <w:r w:rsidRPr="00FB4EA8">
        <w:rPr>
          <w:rFonts w:cs="David"/>
          <w:b/>
          <w:bCs/>
          <w:spacing w:val="0"/>
          <w:sz w:val="26"/>
          <w:szCs w:val="26"/>
          <w:rtl/>
        </w:rPr>
        <w:t xml:space="preserve"> </w:t>
      </w:r>
      <w:r w:rsidRPr="00FB4EA8">
        <w:rPr>
          <w:rFonts w:cs="David" w:hint="eastAsia"/>
          <w:b/>
          <w:bCs/>
          <w:spacing w:val="0"/>
          <w:sz w:val="26"/>
          <w:szCs w:val="26"/>
          <w:rtl/>
        </w:rPr>
        <w:t>בעת</w:t>
      </w:r>
      <w:r w:rsidRPr="00FB4EA8">
        <w:rPr>
          <w:rFonts w:cs="David"/>
          <w:b/>
          <w:bCs/>
          <w:spacing w:val="0"/>
          <w:sz w:val="26"/>
          <w:szCs w:val="26"/>
          <w:rtl/>
        </w:rPr>
        <w:t xml:space="preserve"> </w:t>
      </w:r>
      <w:r w:rsidRPr="00FB4EA8">
        <w:rPr>
          <w:rFonts w:cs="David" w:hint="eastAsia"/>
          <w:b/>
          <w:bCs/>
          <w:spacing w:val="0"/>
          <w:sz w:val="26"/>
          <w:szCs w:val="26"/>
          <w:rtl/>
        </w:rPr>
        <w:t>שיישקל</w:t>
      </w:r>
      <w:r w:rsidRPr="00FB4EA8">
        <w:rPr>
          <w:rFonts w:cs="David"/>
          <w:b/>
          <w:bCs/>
          <w:spacing w:val="0"/>
          <w:sz w:val="26"/>
          <w:szCs w:val="26"/>
          <w:rtl/>
        </w:rPr>
        <w:t xml:space="preserve"> </w:t>
      </w:r>
      <w:r w:rsidRPr="00FB4EA8">
        <w:rPr>
          <w:rFonts w:cs="David" w:hint="eastAsia"/>
          <w:b/>
          <w:bCs/>
          <w:spacing w:val="0"/>
          <w:sz w:val="26"/>
          <w:szCs w:val="26"/>
          <w:rtl/>
        </w:rPr>
        <w:t>מכלול</w:t>
      </w:r>
      <w:r w:rsidRPr="00FB4EA8">
        <w:rPr>
          <w:rFonts w:cs="David"/>
          <w:b/>
          <w:bCs/>
          <w:spacing w:val="0"/>
          <w:sz w:val="26"/>
          <w:szCs w:val="26"/>
          <w:rtl/>
        </w:rPr>
        <w:t xml:space="preserve"> </w:t>
      </w:r>
      <w:r w:rsidRPr="00FB4EA8">
        <w:rPr>
          <w:rFonts w:cs="David" w:hint="eastAsia"/>
          <w:b/>
          <w:bCs/>
          <w:spacing w:val="0"/>
          <w:sz w:val="26"/>
          <w:szCs w:val="26"/>
          <w:rtl/>
        </w:rPr>
        <w:t>ראיותיה</w:t>
      </w:r>
      <w:r w:rsidRPr="00FB4EA8">
        <w:rPr>
          <w:rFonts w:cs="David"/>
          <w:b/>
          <w:bCs/>
          <w:spacing w:val="0"/>
          <w:sz w:val="26"/>
          <w:szCs w:val="26"/>
          <w:rtl/>
        </w:rPr>
        <w:t xml:space="preserve">, </w:t>
      </w:r>
      <w:r w:rsidRPr="00FB4EA8">
        <w:rPr>
          <w:rFonts w:cs="David" w:hint="eastAsia"/>
          <w:b/>
          <w:bCs/>
          <w:spacing w:val="0"/>
          <w:sz w:val="26"/>
          <w:szCs w:val="26"/>
          <w:rtl/>
        </w:rPr>
        <w:t>ומאידך</w:t>
      </w:r>
      <w:r w:rsidRPr="00FB4EA8">
        <w:rPr>
          <w:rFonts w:cs="David"/>
          <w:b/>
          <w:bCs/>
          <w:spacing w:val="0"/>
          <w:sz w:val="26"/>
          <w:szCs w:val="26"/>
          <w:rtl/>
        </w:rPr>
        <w:t xml:space="preserve"> </w:t>
      </w:r>
      <w:r w:rsidRPr="00FB4EA8">
        <w:rPr>
          <w:rFonts w:cs="David" w:hint="eastAsia"/>
          <w:b/>
          <w:bCs/>
          <w:spacing w:val="0"/>
          <w:sz w:val="26"/>
          <w:szCs w:val="26"/>
          <w:rtl/>
        </w:rPr>
        <w:t>גיסא</w:t>
      </w:r>
      <w:r w:rsidRPr="00FB4EA8">
        <w:rPr>
          <w:rFonts w:cs="David"/>
          <w:b/>
          <w:bCs/>
          <w:spacing w:val="0"/>
          <w:sz w:val="26"/>
          <w:szCs w:val="26"/>
          <w:rtl/>
        </w:rPr>
        <w:t xml:space="preserve">, </w:t>
      </w:r>
      <w:r w:rsidRPr="00FB4EA8">
        <w:rPr>
          <w:rFonts w:cs="David" w:hint="eastAsia"/>
          <w:b/>
          <w:bCs/>
          <w:spacing w:val="0"/>
          <w:sz w:val="26"/>
          <w:szCs w:val="26"/>
          <w:rtl/>
        </w:rPr>
        <w:t>הוא</w:t>
      </w:r>
      <w:r w:rsidRPr="00FB4EA8">
        <w:rPr>
          <w:rFonts w:cs="David"/>
          <w:b/>
          <w:bCs/>
          <w:spacing w:val="0"/>
          <w:sz w:val="26"/>
          <w:szCs w:val="26"/>
          <w:rtl/>
        </w:rPr>
        <w:t xml:space="preserve"> </w:t>
      </w:r>
      <w:r w:rsidRPr="00FB4EA8">
        <w:rPr>
          <w:rFonts w:cs="David" w:hint="eastAsia"/>
          <w:b/>
          <w:bCs/>
          <w:spacing w:val="0"/>
          <w:sz w:val="26"/>
          <w:szCs w:val="26"/>
          <w:rtl/>
        </w:rPr>
        <w:t>יכול</w:t>
      </w:r>
      <w:r w:rsidRPr="00FB4EA8">
        <w:rPr>
          <w:rFonts w:cs="David"/>
          <w:b/>
          <w:bCs/>
          <w:spacing w:val="0"/>
          <w:sz w:val="26"/>
          <w:szCs w:val="26"/>
          <w:rtl/>
        </w:rPr>
        <w:t xml:space="preserve"> </w:t>
      </w:r>
      <w:r w:rsidRPr="00FB4EA8">
        <w:rPr>
          <w:rFonts w:cs="David" w:hint="eastAsia"/>
          <w:b/>
          <w:bCs/>
          <w:spacing w:val="0"/>
          <w:sz w:val="26"/>
          <w:szCs w:val="26"/>
          <w:rtl/>
        </w:rPr>
        <w:t>לסייע</w:t>
      </w:r>
      <w:r w:rsidRPr="00FB4EA8">
        <w:rPr>
          <w:rFonts w:cs="David"/>
          <w:b/>
          <w:bCs/>
          <w:spacing w:val="0"/>
          <w:sz w:val="26"/>
          <w:szCs w:val="26"/>
          <w:rtl/>
        </w:rPr>
        <w:t xml:space="preserve"> </w:t>
      </w:r>
      <w:r w:rsidRPr="00FB4EA8">
        <w:rPr>
          <w:rFonts w:cs="David" w:hint="eastAsia"/>
          <w:b/>
          <w:bCs/>
          <w:spacing w:val="0"/>
          <w:sz w:val="26"/>
          <w:szCs w:val="26"/>
          <w:rtl/>
        </w:rPr>
        <w:t>לנאשם</w:t>
      </w:r>
      <w:r w:rsidRPr="00FB4EA8">
        <w:rPr>
          <w:rFonts w:cs="David"/>
          <w:b/>
          <w:bCs/>
          <w:spacing w:val="0"/>
          <w:sz w:val="26"/>
          <w:szCs w:val="26"/>
          <w:rtl/>
        </w:rPr>
        <w:t xml:space="preserve"> </w:t>
      </w:r>
      <w:r w:rsidRPr="00FB4EA8">
        <w:rPr>
          <w:rFonts w:cs="David" w:hint="eastAsia"/>
          <w:b/>
          <w:bCs/>
          <w:spacing w:val="0"/>
          <w:sz w:val="26"/>
          <w:szCs w:val="26"/>
          <w:rtl/>
        </w:rPr>
        <w:t>כשבית</w:t>
      </w:r>
      <w:r w:rsidRPr="00FB4EA8">
        <w:rPr>
          <w:rFonts w:cs="David"/>
          <w:b/>
          <w:bCs/>
          <w:spacing w:val="0"/>
          <w:sz w:val="26"/>
          <w:szCs w:val="26"/>
          <w:rtl/>
        </w:rPr>
        <w:t xml:space="preserve"> </w:t>
      </w:r>
      <w:r w:rsidRPr="00FB4EA8">
        <w:rPr>
          <w:rFonts w:cs="David" w:hint="eastAsia"/>
          <w:b/>
          <w:bCs/>
          <w:spacing w:val="0"/>
          <w:sz w:val="26"/>
          <w:szCs w:val="26"/>
          <w:rtl/>
        </w:rPr>
        <w:t>המשפט</w:t>
      </w:r>
      <w:r w:rsidRPr="00FB4EA8">
        <w:rPr>
          <w:rFonts w:cs="David"/>
          <w:b/>
          <w:bCs/>
          <w:spacing w:val="0"/>
          <w:sz w:val="26"/>
          <w:szCs w:val="26"/>
          <w:rtl/>
        </w:rPr>
        <w:t xml:space="preserve"> </w:t>
      </w:r>
      <w:r w:rsidRPr="00FB4EA8">
        <w:rPr>
          <w:rFonts w:cs="David" w:hint="eastAsia"/>
          <w:b/>
          <w:bCs/>
          <w:spacing w:val="0"/>
          <w:sz w:val="26"/>
          <w:szCs w:val="26"/>
          <w:rtl/>
        </w:rPr>
        <w:t>ישקול</w:t>
      </w:r>
      <w:r w:rsidRPr="00FB4EA8">
        <w:rPr>
          <w:rFonts w:cs="David"/>
          <w:b/>
          <w:bCs/>
          <w:spacing w:val="0"/>
          <w:sz w:val="26"/>
          <w:szCs w:val="26"/>
          <w:rtl/>
        </w:rPr>
        <w:t xml:space="preserve"> </w:t>
      </w:r>
      <w:r w:rsidRPr="00FB4EA8">
        <w:rPr>
          <w:rFonts w:cs="David" w:hint="eastAsia"/>
          <w:b/>
          <w:bCs/>
          <w:spacing w:val="0"/>
          <w:sz w:val="26"/>
          <w:szCs w:val="26"/>
          <w:rtl/>
        </w:rPr>
        <w:t>האם</w:t>
      </w:r>
      <w:r w:rsidRPr="00FB4EA8">
        <w:rPr>
          <w:rFonts w:cs="David"/>
          <w:b/>
          <w:bCs/>
          <w:spacing w:val="0"/>
          <w:sz w:val="26"/>
          <w:szCs w:val="26"/>
          <w:rtl/>
        </w:rPr>
        <w:t xml:space="preserve"> </w:t>
      </w:r>
      <w:r w:rsidRPr="00FB4EA8">
        <w:rPr>
          <w:rFonts w:cs="David" w:hint="eastAsia"/>
          <w:b/>
          <w:bCs/>
          <w:spacing w:val="0"/>
          <w:sz w:val="26"/>
          <w:szCs w:val="26"/>
          <w:rtl/>
        </w:rPr>
        <w:t>טענותיו</w:t>
      </w:r>
      <w:r w:rsidRPr="00FB4EA8">
        <w:rPr>
          <w:rFonts w:cs="David"/>
          <w:b/>
          <w:bCs/>
          <w:spacing w:val="0"/>
          <w:sz w:val="26"/>
          <w:szCs w:val="26"/>
          <w:rtl/>
        </w:rPr>
        <w:t xml:space="preserve"> </w:t>
      </w:r>
      <w:r w:rsidRPr="00FB4EA8">
        <w:rPr>
          <w:rFonts w:cs="David" w:hint="eastAsia"/>
          <w:b/>
          <w:bCs/>
          <w:spacing w:val="0"/>
          <w:sz w:val="26"/>
          <w:szCs w:val="26"/>
          <w:rtl/>
        </w:rPr>
        <w:t>מקימות</w:t>
      </w:r>
      <w:r w:rsidRPr="00FB4EA8">
        <w:rPr>
          <w:rFonts w:cs="David"/>
          <w:b/>
          <w:bCs/>
          <w:spacing w:val="0"/>
          <w:sz w:val="26"/>
          <w:szCs w:val="26"/>
          <w:rtl/>
        </w:rPr>
        <w:t xml:space="preserve"> </w:t>
      </w:r>
      <w:r w:rsidRPr="00FB4EA8">
        <w:rPr>
          <w:rFonts w:cs="David" w:hint="eastAsia"/>
          <w:b/>
          <w:bCs/>
          <w:spacing w:val="0"/>
          <w:sz w:val="26"/>
          <w:szCs w:val="26"/>
          <w:rtl/>
        </w:rPr>
        <w:t>ספק</w:t>
      </w:r>
      <w:r w:rsidRPr="00FB4EA8">
        <w:rPr>
          <w:rFonts w:cs="David"/>
          <w:b/>
          <w:bCs/>
          <w:spacing w:val="0"/>
          <w:sz w:val="26"/>
          <w:szCs w:val="26"/>
          <w:rtl/>
        </w:rPr>
        <w:t xml:space="preserve"> </w:t>
      </w:r>
      <w:r w:rsidRPr="00FB4EA8">
        <w:rPr>
          <w:rFonts w:cs="David" w:hint="eastAsia"/>
          <w:b/>
          <w:bCs/>
          <w:spacing w:val="0"/>
          <w:sz w:val="26"/>
          <w:szCs w:val="26"/>
          <w:rtl/>
        </w:rPr>
        <w:t>סביר</w:t>
      </w:r>
      <w:r w:rsidRPr="00FB4EA8">
        <w:rPr>
          <w:rFonts w:cs="David"/>
          <w:b/>
          <w:bCs/>
          <w:spacing w:val="0"/>
          <w:sz w:val="26"/>
          <w:szCs w:val="26"/>
          <w:rtl/>
        </w:rPr>
        <w:t xml:space="preserve"> (</w:t>
      </w:r>
      <w:hyperlink r:id="rId46" w:history="1">
        <w:r w:rsidR="00D25E74" w:rsidRPr="00D25E74">
          <w:rPr>
            <w:rFonts w:cs="David"/>
            <w:b/>
            <w:bCs/>
            <w:color w:val="0000FF"/>
            <w:spacing w:val="0"/>
            <w:sz w:val="26"/>
            <w:szCs w:val="26"/>
            <w:u w:val="single"/>
            <w:rtl/>
          </w:rPr>
          <w:t>ע"פ 4384/93</w:t>
        </w:r>
      </w:hyperlink>
      <w:r w:rsidRPr="00FB4EA8">
        <w:rPr>
          <w:rFonts w:cs="David"/>
          <w:b/>
          <w:bCs/>
          <w:spacing w:val="0"/>
          <w:sz w:val="26"/>
          <w:szCs w:val="26"/>
          <w:rtl/>
        </w:rPr>
        <w:t xml:space="preserve"> </w:t>
      </w:r>
      <w:r w:rsidRPr="00FB4EA8">
        <w:rPr>
          <w:rFonts w:cs="David" w:hint="eastAsia"/>
          <w:b/>
          <w:bCs/>
          <w:spacing w:val="0"/>
          <w:sz w:val="26"/>
          <w:szCs w:val="26"/>
          <w:rtl/>
        </w:rPr>
        <w:t>מליקר</w:t>
      </w:r>
      <w:r w:rsidRPr="00FB4EA8">
        <w:rPr>
          <w:rFonts w:cs="David"/>
          <w:b/>
          <w:bCs/>
          <w:spacing w:val="0"/>
          <w:sz w:val="26"/>
          <w:szCs w:val="26"/>
          <w:rtl/>
        </w:rPr>
        <w:t xml:space="preserve"> </w:t>
      </w:r>
      <w:r w:rsidRPr="00FB4EA8">
        <w:rPr>
          <w:rFonts w:cs="David" w:hint="eastAsia"/>
          <w:b/>
          <w:bCs/>
          <w:spacing w:val="0"/>
          <w:sz w:val="26"/>
          <w:szCs w:val="26"/>
          <w:rtl/>
        </w:rPr>
        <w:t>נ</w:t>
      </w:r>
      <w:r w:rsidRPr="00FB4EA8">
        <w:rPr>
          <w:rFonts w:cs="David"/>
          <w:b/>
          <w:bCs/>
          <w:spacing w:val="0"/>
          <w:sz w:val="26"/>
          <w:szCs w:val="26"/>
          <w:rtl/>
        </w:rPr>
        <w:t xml:space="preserve">' </w:t>
      </w:r>
      <w:r w:rsidRPr="00FB4EA8">
        <w:rPr>
          <w:rFonts w:cs="David" w:hint="eastAsia"/>
          <w:b/>
          <w:bCs/>
          <w:spacing w:val="0"/>
          <w:sz w:val="26"/>
          <w:szCs w:val="26"/>
          <w:rtl/>
        </w:rPr>
        <w:t>מדינת</w:t>
      </w:r>
      <w:r w:rsidRPr="00FB4EA8">
        <w:rPr>
          <w:rFonts w:cs="David"/>
          <w:b/>
          <w:bCs/>
          <w:spacing w:val="0"/>
          <w:sz w:val="26"/>
          <w:szCs w:val="26"/>
          <w:rtl/>
        </w:rPr>
        <w:t xml:space="preserve"> </w:t>
      </w:r>
      <w:r w:rsidRPr="00FB4EA8">
        <w:rPr>
          <w:rFonts w:cs="David" w:hint="eastAsia"/>
          <w:b/>
          <w:bCs/>
          <w:spacing w:val="0"/>
          <w:sz w:val="26"/>
          <w:szCs w:val="26"/>
          <w:rtl/>
        </w:rPr>
        <w:t>ישראל</w:t>
      </w:r>
      <w:r w:rsidRPr="00FB4EA8">
        <w:rPr>
          <w:rFonts w:cs="David"/>
          <w:b/>
          <w:bCs/>
          <w:spacing w:val="0"/>
          <w:sz w:val="26"/>
          <w:szCs w:val="26"/>
          <w:rtl/>
        </w:rPr>
        <w:t xml:space="preserve"> (</w:t>
      </w:r>
      <w:r w:rsidRPr="00FB4EA8">
        <w:rPr>
          <w:rFonts w:cs="David" w:hint="eastAsia"/>
          <w:b/>
          <w:bCs/>
          <w:spacing w:val="0"/>
          <w:sz w:val="26"/>
          <w:szCs w:val="26"/>
          <w:rtl/>
        </w:rPr>
        <w:t>לא</w:t>
      </w:r>
      <w:r w:rsidRPr="00FB4EA8">
        <w:rPr>
          <w:rFonts w:cs="David"/>
          <w:b/>
          <w:bCs/>
          <w:spacing w:val="0"/>
          <w:sz w:val="26"/>
          <w:szCs w:val="26"/>
          <w:rtl/>
        </w:rPr>
        <w:t xml:space="preserve"> </w:t>
      </w:r>
      <w:r w:rsidRPr="00FB4EA8">
        <w:rPr>
          <w:rFonts w:cs="David" w:hint="eastAsia"/>
          <w:b/>
          <w:bCs/>
          <w:spacing w:val="0"/>
          <w:sz w:val="26"/>
          <w:szCs w:val="26"/>
          <w:rtl/>
        </w:rPr>
        <w:t>פורסם</w:t>
      </w:r>
      <w:r w:rsidRPr="00FB4EA8">
        <w:rPr>
          <w:rFonts w:cs="David"/>
          <w:b/>
          <w:bCs/>
          <w:spacing w:val="0"/>
          <w:sz w:val="26"/>
          <w:szCs w:val="26"/>
          <w:rtl/>
        </w:rPr>
        <w:t xml:space="preserve">) </w:t>
      </w:r>
      <w:r w:rsidR="00B65553" w:rsidRPr="00B65553">
        <w:rPr>
          <w:rFonts w:ascii="Times New Roman" w:hAnsi="Times New Roman" w:cs="David"/>
          <w:spacing w:val="0"/>
          <w:szCs w:val="24"/>
          <w:rtl/>
        </w:rPr>
        <w:t xml:space="preserve">[פורסם בנבו] </w:t>
      </w:r>
      <w:r w:rsidRPr="00FB4EA8">
        <w:rPr>
          <w:rFonts w:cs="David"/>
          <w:b/>
          <w:bCs/>
          <w:spacing w:val="0"/>
          <w:sz w:val="26"/>
          <w:szCs w:val="26"/>
          <w:rtl/>
        </w:rPr>
        <w:t>(</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קדמי</w:t>
      </w:r>
      <w:r w:rsidRPr="00FB4EA8">
        <w:rPr>
          <w:rFonts w:cs="David"/>
          <w:b/>
          <w:bCs/>
          <w:spacing w:val="0"/>
          <w:sz w:val="26"/>
          <w:szCs w:val="26"/>
          <w:rtl/>
        </w:rPr>
        <w:t xml:space="preserve">); </w:t>
      </w:r>
      <w:hyperlink r:id="rId47" w:history="1">
        <w:r w:rsidR="00D25E74" w:rsidRPr="00D25E74">
          <w:rPr>
            <w:rFonts w:cs="David"/>
            <w:b/>
            <w:bCs/>
            <w:color w:val="0000FF"/>
            <w:spacing w:val="0"/>
            <w:sz w:val="26"/>
            <w:szCs w:val="26"/>
            <w:u w:val="single"/>
            <w:rtl/>
          </w:rPr>
          <w:t>רע"פ 8713/04</w:t>
        </w:r>
      </w:hyperlink>
      <w:r w:rsidRPr="00FB4EA8">
        <w:rPr>
          <w:rFonts w:cs="David"/>
          <w:b/>
          <w:bCs/>
          <w:spacing w:val="0"/>
          <w:sz w:val="26"/>
          <w:szCs w:val="26"/>
          <w:rtl/>
        </w:rPr>
        <w:t xml:space="preserve"> </w:t>
      </w:r>
      <w:r w:rsidRPr="00FB4EA8">
        <w:rPr>
          <w:rFonts w:cs="David" w:hint="eastAsia"/>
          <w:b/>
          <w:bCs/>
          <w:spacing w:val="0"/>
          <w:sz w:val="26"/>
          <w:szCs w:val="26"/>
          <w:rtl/>
        </w:rPr>
        <w:t>רצהבי</w:t>
      </w:r>
      <w:r w:rsidRPr="00FB4EA8">
        <w:rPr>
          <w:rFonts w:cs="David"/>
          <w:b/>
          <w:bCs/>
          <w:spacing w:val="0"/>
          <w:sz w:val="26"/>
          <w:szCs w:val="26"/>
          <w:rtl/>
        </w:rPr>
        <w:t xml:space="preserve"> </w:t>
      </w:r>
      <w:r w:rsidRPr="00FB4EA8">
        <w:rPr>
          <w:rFonts w:cs="David" w:hint="eastAsia"/>
          <w:b/>
          <w:bCs/>
          <w:spacing w:val="0"/>
          <w:sz w:val="26"/>
          <w:szCs w:val="26"/>
          <w:rtl/>
        </w:rPr>
        <w:t>נ</w:t>
      </w:r>
      <w:r w:rsidRPr="00FB4EA8">
        <w:rPr>
          <w:rFonts w:cs="David"/>
          <w:b/>
          <w:bCs/>
          <w:spacing w:val="0"/>
          <w:sz w:val="26"/>
          <w:szCs w:val="26"/>
          <w:rtl/>
        </w:rPr>
        <w:t xml:space="preserve">' </w:t>
      </w:r>
      <w:r w:rsidRPr="00FB4EA8">
        <w:rPr>
          <w:rFonts w:cs="David" w:hint="eastAsia"/>
          <w:b/>
          <w:bCs/>
          <w:spacing w:val="0"/>
          <w:sz w:val="26"/>
          <w:szCs w:val="26"/>
          <w:rtl/>
        </w:rPr>
        <w:t>מדינת</w:t>
      </w:r>
      <w:r w:rsidRPr="00FB4EA8">
        <w:rPr>
          <w:rFonts w:cs="David"/>
          <w:b/>
          <w:bCs/>
          <w:spacing w:val="0"/>
          <w:sz w:val="26"/>
          <w:szCs w:val="26"/>
          <w:rtl/>
        </w:rPr>
        <w:t xml:space="preserve"> </w:t>
      </w:r>
      <w:r w:rsidRPr="00FB4EA8">
        <w:rPr>
          <w:rFonts w:cs="David" w:hint="eastAsia"/>
          <w:b/>
          <w:bCs/>
          <w:spacing w:val="0"/>
          <w:sz w:val="26"/>
          <w:szCs w:val="26"/>
          <w:rtl/>
        </w:rPr>
        <w:t>ישראל</w:t>
      </w:r>
      <w:r w:rsidRPr="00FB4EA8">
        <w:rPr>
          <w:rFonts w:cs="David"/>
          <w:b/>
          <w:bCs/>
          <w:spacing w:val="0"/>
          <w:sz w:val="26"/>
          <w:szCs w:val="26"/>
          <w:rtl/>
        </w:rPr>
        <w:t xml:space="preserve"> (</w:t>
      </w:r>
      <w:r w:rsidRPr="00FB4EA8">
        <w:rPr>
          <w:rFonts w:cs="David" w:hint="eastAsia"/>
          <w:b/>
          <w:bCs/>
          <w:spacing w:val="0"/>
          <w:sz w:val="26"/>
          <w:szCs w:val="26"/>
          <w:rtl/>
        </w:rPr>
        <w:t>טרם</w:t>
      </w:r>
      <w:r w:rsidRPr="00FB4EA8">
        <w:rPr>
          <w:rFonts w:cs="David"/>
          <w:b/>
          <w:bCs/>
          <w:spacing w:val="0"/>
          <w:sz w:val="26"/>
          <w:szCs w:val="26"/>
          <w:rtl/>
        </w:rPr>
        <w:t xml:space="preserve"> </w:t>
      </w:r>
      <w:r w:rsidRPr="00FB4EA8">
        <w:rPr>
          <w:rFonts w:cs="David" w:hint="eastAsia"/>
          <w:b/>
          <w:bCs/>
          <w:spacing w:val="0"/>
          <w:sz w:val="26"/>
          <w:szCs w:val="26"/>
          <w:rtl/>
        </w:rPr>
        <w:t>פורסם</w:t>
      </w:r>
      <w:r w:rsidRPr="00FB4EA8">
        <w:rPr>
          <w:rFonts w:cs="David"/>
          <w:b/>
          <w:bCs/>
          <w:spacing w:val="0"/>
          <w:sz w:val="26"/>
          <w:szCs w:val="26"/>
          <w:rtl/>
        </w:rPr>
        <w:t xml:space="preserve">) </w:t>
      </w:r>
      <w:r w:rsidR="00B65553" w:rsidRPr="00B65553">
        <w:rPr>
          <w:rFonts w:ascii="Times New Roman" w:hAnsi="Times New Roman" w:cs="David"/>
          <w:spacing w:val="0"/>
          <w:szCs w:val="24"/>
          <w:rtl/>
        </w:rPr>
        <w:t xml:space="preserve">[פורסם בנבו] </w:t>
      </w:r>
      <w:r w:rsidRPr="00FB4EA8">
        <w:rPr>
          <w:rFonts w:cs="David"/>
          <w:b/>
          <w:bCs/>
          <w:spacing w:val="0"/>
          <w:sz w:val="26"/>
          <w:szCs w:val="26"/>
          <w:rtl/>
        </w:rPr>
        <w:t>(</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עדיאל</w:t>
      </w:r>
      <w:r w:rsidRPr="00FB4EA8">
        <w:rPr>
          <w:rFonts w:cs="David"/>
          <w:b/>
          <w:bCs/>
          <w:spacing w:val="0"/>
          <w:sz w:val="26"/>
          <w:szCs w:val="26"/>
          <w:rtl/>
        </w:rPr>
        <w:t xml:space="preserve">); </w:t>
      </w:r>
      <w:hyperlink r:id="rId48" w:history="1">
        <w:r w:rsidR="00D25E74" w:rsidRPr="00D25E74">
          <w:rPr>
            <w:rFonts w:cs="David"/>
            <w:b/>
            <w:bCs/>
            <w:color w:val="0000FF"/>
            <w:spacing w:val="0"/>
            <w:sz w:val="26"/>
            <w:szCs w:val="26"/>
            <w:u w:val="single"/>
            <w:rtl/>
          </w:rPr>
          <w:t>ע"פ 10735/04</w:t>
        </w:r>
      </w:hyperlink>
      <w:r w:rsidRPr="00FB4EA8">
        <w:rPr>
          <w:rFonts w:cs="David"/>
          <w:b/>
          <w:bCs/>
          <w:spacing w:val="0"/>
          <w:sz w:val="26"/>
          <w:szCs w:val="26"/>
          <w:rtl/>
        </w:rPr>
        <w:t xml:space="preserve"> </w:t>
      </w:r>
      <w:r w:rsidRPr="00FB4EA8">
        <w:rPr>
          <w:rFonts w:cs="David" w:hint="eastAsia"/>
          <w:b/>
          <w:bCs/>
          <w:spacing w:val="0"/>
          <w:sz w:val="26"/>
          <w:szCs w:val="26"/>
          <w:rtl/>
        </w:rPr>
        <w:t>גולדמן</w:t>
      </w:r>
      <w:r w:rsidRPr="00FB4EA8">
        <w:rPr>
          <w:rFonts w:cs="David"/>
          <w:b/>
          <w:bCs/>
          <w:spacing w:val="0"/>
          <w:sz w:val="26"/>
          <w:szCs w:val="26"/>
          <w:rtl/>
        </w:rPr>
        <w:t xml:space="preserve"> </w:t>
      </w:r>
      <w:r w:rsidRPr="00FB4EA8">
        <w:rPr>
          <w:rFonts w:cs="David" w:hint="eastAsia"/>
          <w:b/>
          <w:bCs/>
          <w:spacing w:val="0"/>
          <w:sz w:val="26"/>
          <w:szCs w:val="26"/>
          <w:rtl/>
        </w:rPr>
        <w:t>נ</w:t>
      </w:r>
      <w:r w:rsidRPr="00FB4EA8">
        <w:rPr>
          <w:rFonts w:cs="David"/>
          <w:b/>
          <w:bCs/>
          <w:spacing w:val="0"/>
          <w:sz w:val="26"/>
          <w:szCs w:val="26"/>
          <w:rtl/>
        </w:rPr>
        <w:t xml:space="preserve">' </w:t>
      </w:r>
      <w:r w:rsidRPr="00FB4EA8">
        <w:rPr>
          <w:rFonts w:cs="David" w:hint="eastAsia"/>
          <w:b/>
          <w:bCs/>
          <w:spacing w:val="0"/>
          <w:sz w:val="26"/>
          <w:szCs w:val="26"/>
          <w:rtl/>
        </w:rPr>
        <w:t>מדינת</w:t>
      </w:r>
      <w:r w:rsidRPr="00FB4EA8">
        <w:rPr>
          <w:rFonts w:cs="David"/>
          <w:b/>
          <w:bCs/>
          <w:spacing w:val="0"/>
          <w:sz w:val="26"/>
          <w:szCs w:val="26"/>
          <w:rtl/>
        </w:rPr>
        <w:t xml:space="preserve"> </w:t>
      </w:r>
      <w:r w:rsidRPr="00FB4EA8">
        <w:rPr>
          <w:rFonts w:cs="David" w:hint="eastAsia"/>
          <w:b/>
          <w:bCs/>
          <w:spacing w:val="0"/>
          <w:sz w:val="26"/>
          <w:szCs w:val="26"/>
          <w:rtl/>
        </w:rPr>
        <w:t>ישראל</w:t>
      </w:r>
      <w:r w:rsidRPr="00FB4EA8">
        <w:rPr>
          <w:rFonts w:cs="David"/>
          <w:b/>
          <w:bCs/>
          <w:spacing w:val="0"/>
          <w:sz w:val="26"/>
          <w:szCs w:val="26"/>
          <w:rtl/>
        </w:rPr>
        <w:t xml:space="preserve"> (</w:t>
      </w:r>
      <w:r w:rsidRPr="00FB4EA8">
        <w:rPr>
          <w:rFonts w:cs="David" w:hint="eastAsia"/>
          <w:b/>
          <w:bCs/>
          <w:spacing w:val="0"/>
          <w:sz w:val="26"/>
          <w:szCs w:val="26"/>
          <w:rtl/>
        </w:rPr>
        <w:t>טרם</w:t>
      </w:r>
      <w:r w:rsidRPr="00FB4EA8">
        <w:rPr>
          <w:rFonts w:cs="David"/>
          <w:b/>
          <w:bCs/>
          <w:spacing w:val="0"/>
          <w:sz w:val="26"/>
          <w:szCs w:val="26"/>
          <w:rtl/>
        </w:rPr>
        <w:t xml:space="preserve"> </w:t>
      </w:r>
      <w:r w:rsidRPr="00FB4EA8">
        <w:rPr>
          <w:rFonts w:cs="David" w:hint="eastAsia"/>
          <w:b/>
          <w:bCs/>
          <w:spacing w:val="0"/>
          <w:sz w:val="26"/>
          <w:szCs w:val="26"/>
          <w:rtl/>
        </w:rPr>
        <w:t>פורסם</w:t>
      </w:r>
      <w:r w:rsidRPr="00FB4EA8">
        <w:rPr>
          <w:rFonts w:cs="David"/>
          <w:b/>
          <w:bCs/>
          <w:spacing w:val="0"/>
          <w:sz w:val="26"/>
          <w:szCs w:val="26"/>
          <w:rtl/>
        </w:rPr>
        <w:t xml:space="preserve">) </w:t>
      </w:r>
      <w:r w:rsidR="00B65553" w:rsidRPr="00B65553">
        <w:rPr>
          <w:rFonts w:ascii="Times New Roman" w:hAnsi="Times New Roman" w:cs="David"/>
          <w:spacing w:val="0"/>
          <w:szCs w:val="24"/>
          <w:rtl/>
        </w:rPr>
        <w:t xml:space="preserve">[פורסם בנבו] </w:t>
      </w:r>
      <w:r w:rsidRPr="00FB4EA8">
        <w:rPr>
          <w:rFonts w:cs="David"/>
          <w:b/>
          <w:bCs/>
          <w:spacing w:val="0"/>
          <w:sz w:val="26"/>
          <w:szCs w:val="26"/>
          <w:rtl/>
        </w:rPr>
        <w:t>(</w:t>
      </w:r>
      <w:r w:rsidRPr="00FB4EA8">
        <w:rPr>
          <w:rFonts w:cs="David" w:hint="eastAsia"/>
          <w:b/>
          <w:bCs/>
          <w:spacing w:val="0"/>
          <w:sz w:val="26"/>
          <w:szCs w:val="26"/>
          <w:rtl/>
        </w:rPr>
        <w:t>השופטת</w:t>
      </w:r>
      <w:r w:rsidRPr="00FB4EA8">
        <w:rPr>
          <w:rFonts w:cs="David"/>
          <w:b/>
          <w:bCs/>
          <w:spacing w:val="0"/>
          <w:sz w:val="26"/>
          <w:szCs w:val="26"/>
          <w:rtl/>
        </w:rPr>
        <w:t xml:space="preserve"> </w:t>
      </w:r>
      <w:r w:rsidRPr="00FB4EA8">
        <w:rPr>
          <w:rFonts w:cs="David" w:hint="eastAsia"/>
          <w:b/>
          <w:bCs/>
          <w:spacing w:val="0"/>
          <w:sz w:val="26"/>
          <w:szCs w:val="26"/>
          <w:rtl/>
        </w:rPr>
        <w:t>נאור</w:t>
      </w:r>
      <w:r w:rsidRPr="00FB4EA8">
        <w:rPr>
          <w:rFonts w:cs="David"/>
          <w:b/>
          <w:bCs/>
          <w:spacing w:val="0"/>
          <w:sz w:val="26"/>
          <w:szCs w:val="26"/>
          <w:rtl/>
        </w:rPr>
        <w:t xml:space="preserve">)). </w:t>
      </w:r>
      <w:r w:rsidRPr="00FB4EA8">
        <w:rPr>
          <w:rFonts w:cs="David" w:hint="eastAsia"/>
          <w:b/>
          <w:bCs/>
          <w:spacing w:val="0"/>
          <w:sz w:val="26"/>
          <w:szCs w:val="26"/>
          <w:rtl/>
        </w:rPr>
        <w:t>נפקותו</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המחדל</w:t>
      </w:r>
      <w:r w:rsidRPr="00FB4EA8">
        <w:rPr>
          <w:rFonts w:cs="David"/>
          <w:b/>
          <w:bCs/>
          <w:spacing w:val="0"/>
          <w:sz w:val="26"/>
          <w:szCs w:val="26"/>
          <w:rtl/>
        </w:rPr>
        <w:t xml:space="preserve"> </w:t>
      </w:r>
      <w:r w:rsidRPr="00FB4EA8">
        <w:rPr>
          <w:rFonts w:cs="David" w:hint="eastAsia"/>
          <w:b/>
          <w:bCs/>
          <w:spacing w:val="0"/>
          <w:sz w:val="26"/>
          <w:szCs w:val="26"/>
          <w:rtl/>
        </w:rPr>
        <w:t>תלויה</w:t>
      </w:r>
      <w:r w:rsidRPr="00FB4EA8">
        <w:rPr>
          <w:rFonts w:cs="David"/>
          <w:b/>
          <w:bCs/>
          <w:spacing w:val="0"/>
          <w:sz w:val="26"/>
          <w:szCs w:val="26"/>
          <w:rtl/>
        </w:rPr>
        <w:t xml:space="preserve"> </w:t>
      </w:r>
      <w:r w:rsidRPr="00FB4EA8">
        <w:rPr>
          <w:rFonts w:cs="David" w:hint="eastAsia"/>
          <w:b/>
          <w:bCs/>
          <w:spacing w:val="0"/>
          <w:sz w:val="26"/>
          <w:szCs w:val="26"/>
          <w:rtl/>
        </w:rPr>
        <w:t>בתשתית</w:t>
      </w:r>
      <w:r w:rsidRPr="00FB4EA8">
        <w:rPr>
          <w:rFonts w:cs="David"/>
          <w:b/>
          <w:bCs/>
          <w:spacing w:val="0"/>
          <w:sz w:val="26"/>
          <w:szCs w:val="26"/>
          <w:rtl/>
        </w:rPr>
        <w:t xml:space="preserve"> </w:t>
      </w:r>
      <w:r w:rsidRPr="00FB4EA8">
        <w:rPr>
          <w:rFonts w:cs="David" w:hint="eastAsia"/>
          <w:b/>
          <w:bCs/>
          <w:spacing w:val="0"/>
          <w:sz w:val="26"/>
          <w:szCs w:val="26"/>
          <w:rtl/>
        </w:rPr>
        <w:t>הראייתית</w:t>
      </w:r>
      <w:r w:rsidRPr="00FB4EA8">
        <w:rPr>
          <w:rFonts w:cs="David"/>
          <w:b/>
          <w:bCs/>
          <w:spacing w:val="0"/>
          <w:sz w:val="26"/>
          <w:szCs w:val="26"/>
          <w:rtl/>
        </w:rPr>
        <w:t xml:space="preserve"> </w:t>
      </w:r>
      <w:r w:rsidRPr="00FB4EA8">
        <w:rPr>
          <w:rFonts w:cs="David" w:hint="eastAsia"/>
          <w:b/>
          <w:bCs/>
          <w:spacing w:val="0"/>
          <w:sz w:val="26"/>
          <w:szCs w:val="26"/>
          <w:rtl/>
        </w:rPr>
        <w:t>שהניחה</w:t>
      </w:r>
      <w:r w:rsidRPr="00FB4EA8">
        <w:rPr>
          <w:rFonts w:cs="David"/>
          <w:b/>
          <w:bCs/>
          <w:spacing w:val="0"/>
          <w:sz w:val="26"/>
          <w:szCs w:val="26"/>
          <w:rtl/>
        </w:rPr>
        <w:t xml:space="preserve"> </w:t>
      </w:r>
      <w:r w:rsidRPr="00FB4EA8">
        <w:rPr>
          <w:rFonts w:cs="David" w:hint="eastAsia"/>
          <w:b/>
          <w:bCs/>
          <w:spacing w:val="0"/>
          <w:sz w:val="26"/>
          <w:szCs w:val="26"/>
          <w:rtl/>
        </w:rPr>
        <w:t>התביעה</w:t>
      </w:r>
      <w:r w:rsidRPr="00FB4EA8">
        <w:rPr>
          <w:rFonts w:cs="David"/>
          <w:b/>
          <w:bCs/>
          <w:spacing w:val="0"/>
          <w:sz w:val="26"/>
          <w:szCs w:val="26"/>
          <w:rtl/>
        </w:rPr>
        <w:t xml:space="preserve"> </w:t>
      </w:r>
      <w:r w:rsidRPr="00FB4EA8">
        <w:rPr>
          <w:rFonts w:cs="David" w:hint="eastAsia"/>
          <w:b/>
          <w:bCs/>
          <w:spacing w:val="0"/>
          <w:sz w:val="26"/>
          <w:szCs w:val="26"/>
          <w:rtl/>
        </w:rPr>
        <w:t>ובספקות</w:t>
      </w:r>
      <w:r w:rsidRPr="00FB4EA8">
        <w:rPr>
          <w:rFonts w:cs="David"/>
          <w:b/>
          <w:bCs/>
          <w:spacing w:val="0"/>
          <w:sz w:val="26"/>
          <w:szCs w:val="26"/>
          <w:rtl/>
        </w:rPr>
        <w:t xml:space="preserve"> </w:t>
      </w:r>
      <w:r w:rsidRPr="00FB4EA8">
        <w:rPr>
          <w:rFonts w:cs="David" w:hint="eastAsia"/>
          <w:b/>
          <w:bCs/>
          <w:spacing w:val="0"/>
          <w:sz w:val="26"/>
          <w:szCs w:val="26"/>
          <w:rtl/>
        </w:rPr>
        <w:t>אותם</w:t>
      </w:r>
      <w:r w:rsidRPr="00FB4EA8">
        <w:rPr>
          <w:rFonts w:cs="David"/>
          <w:b/>
          <w:bCs/>
          <w:spacing w:val="0"/>
          <w:sz w:val="26"/>
          <w:szCs w:val="26"/>
          <w:rtl/>
        </w:rPr>
        <w:t xml:space="preserve"> </w:t>
      </w:r>
      <w:r w:rsidRPr="00FB4EA8">
        <w:rPr>
          <w:rFonts w:cs="David" w:hint="eastAsia"/>
          <w:b/>
          <w:bCs/>
          <w:spacing w:val="0"/>
          <w:sz w:val="26"/>
          <w:szCs w:val="26"/>
          <w:rtl/>
        </w:rPr>
        <w:t>מעורר</w:t>
      </w:r>
      <w:r w:rsidRPr="00FB4EA8">
        <w:rPr>
          <w:rFonts w:cs="David"/>
          <w:b/>
          <w:bCs/>
          <w:spacing w:val="0"/>
          <w:sz w:val="26"/>
          <w:szCs w:val="26"/>
          <w:rtl/>
        </w:rPr>
        <w:t xml:space="preserve"> </w:t>
      </w:r>
      <w:r w:rsidRPr="00FB4EA8">
        <w:rPr>
          <w:rFonts w:cs="David" w:hint="eastAsia"/>
          <w:b/>
          <w:bCs/>
          <w:spacing w:val="0"/>
          <w:sz w:val="26"/>
          <w:szCs w:val="26"/>
          <w:rtl/>
        </w:rPr>
        <w:t>הנאשם</w:t>
      </w:r>
      <w:r w:rsidRPr="00FB4EA8">
        <w:rPr>
          <w:rFonts w:cs="David"/>
          <w:b/>
          <w:bCs/>
          <w:spacing w:val="0"/>
          <w:sz w:val="26"/>
          <w:szCs w:val="26"/>
          <w:rtl/>
        </w:rPr>
        <w:t xml:space="preserve">, </w:t>
      </w:r>
      <w:r w:rsidRPr="00FB4EA8">
        <w:rPr>
          <w:rFonts w:cs="David" w:hint="eastAsia"/>
          <w:b/>
          <w:bCs/>
          <w:spacing w:val="0"/>
          <w:sz w:val="26"/>
          <w:szCs w:val="26"/>
          <w:rtl/>
        </w:rPr>
        <w:t>והשלכותיו</w:t>
      </w:r>
      <w:r w:rsidRPr="00FB4EA8">
        <w:rPr>
          <w:rFonts w:cs="David"/>
          <w:b/>
          <w:bCs/>
          <w:spacing w:val="0"/>
          <w:sz w:val="26"/>
          <w:szCs w:val="26"/>
          <w:rtl/>
        </w:rPr>
        <w:t xml:space="preserve"> </w:t>
      </w:r>
      <w:r w:rsidRPr="00FB4EA8">
        <w:rPr>
          <w:rFonts w:cs="David" w:hint="eastAsia"/>
          <w:b/>
          <w:bCs/>
          <w:spacing w:val="0"/>
          <w:sz w:val="26"/>
          <w:szCs w:val="26"/>
          <w:rtl/>
        </w:rPr>
        <w:t>תלויות</w:t>
      </w:r>
      <w:r w:rsidRPr="00FB4EA8">
        <w:rPr>
          <w:rFonts w:cs="David"/>
          <w:b/>
          <w:bCs/>
          <w:spacing w:val="0"/>
          <w:sz w:val="26"/>
          <w:szCs w:val="26"/>
          <w:rtl/>
        </w:rPr>
        <w:t xml:space="preserve"> </w:t>
      </w:r>
      <w:r w:rsidRPr="00FB4EA8">
        <w:rPr>
          <w:rFonts w:cs="David" w:hint="eastAsia"/>
          <w:b/>
          <w:bCs/>
          <w:spacing w:val="0"/>
          <w:sz w:val="26"/>
          <w:szCs w:val="26"/>
          <w:rtl/>
        </w:rPr>
        <w:t>בנסיבותיו</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כל</w:t>
      </w:r>
      <w:r w:rsidRPr="00FB4EA8">
        <w:rPr>
          <w:rFonts w:cs="David"/>
          <w:b/>
          <w:bCs/>
          <w:spacing w:val="0"/>
          <w:sz w:val="26"/>
          <w:szCs w:val="26"/>
          <w:rtl/>
        </w:rPr>
        <w:t xml:space="preserve"> </w:t>
      </w:r>
      <w:r w:rsidRPr="00FB4EA8">
        <w:rPr>
          <w:rFonts w:cs="David" w:hint="eastAsia"/>
          <w:b/>
          <w:bCs/>
          <w:spacing w:val="0"/>
          <w:sz w:val="26"/>
          <w:szCs w:val="26"/>
          <w:rtl/>
        </w:rPr>
        <w:t>עניין</w:t>
      </w:r>
      <w:r w:rsidRPr="00FB4EA8">
        <w:rPr>
          <w:rFonts w:cs="David"/>
          <w:b/>
          <w:bCs/>
          <w:spacing w:val="0"/>
          <w:sz w:val="26"/>
          <w:szCs w:val="26"/>
          <w:rtl/>
        </w:rPr>
        <w:t xml:space="preserve"> </w:t>
      </w:r>
      <w:r w:rsidRPr="00FB4EA8">
        <w:rPr>
          <w:rFonts w:cs="David" w:hint="eastAsia"/>
          <w:b/>
          <w:bCs/>
          <w:spacing w:val="0"/>
          <w:sz w:val="26"/>
          <w:szCs w:val="26"/>
          <w:rtl/>
        </w:rPr>
        <w:t>ועניין</w:t>
      </w:r>
      <w:r w:rsidRPr="00FB4EA8">
        <w:rPr>
          <w:rFonts w:cs="David"/>
          <w:b/>
          <w:bCs/>
          <w:spacing w:val="0"/>
          <w:sz w:val="26"/>
          <w:szCs w:val="26"/>
          <w:rtl/>
        </w:rPr>
        <w:t xml:space="preserve">: </w:t>
      </w:r>
      <w:r w:rsidRPr="00FB4EA8">
        <w:rPr>
          <w:rFonts w:cs="David" w:hint="cs"/>
          <w:b/>
          <w:bCs/>
          <w:spacing w:val="0"/>
          <w:sz w:val="26"/>
          <w:szCs w:val="26"/>
          <w:rtl/>
        </w:rPr>
        <w:t>'</w:t>
      </w:r>
      <w:r w:rsidRPr="00FB4EA8">
        <w:rPr>
          <w:rFonts w:cs="David" w:hint="eastAsia"/>
          <w:b/>
          <w:bCs/>
          <w:spacing w:val="0"/>
          <w:sz w:val="26"/>
          <w:szCs w:val="26"/>
          <w:rtl/>
        </w:rPr>
        <w:t>אכן</w:t>
      </w:r>
      <w:r w:rsidRPr="00FB4EA8">
        <w:rPr>
          <w:rFonts w:cs="David"/>
          <w:b/>
          <w:bCs/>
          <w:spacing w:val="0"/>
          <w:sz w:val="26"/>
          <w:szCs w:val="26"/>
          <w:rtl/>
        </w:rPr>
        <w:t xml:space="preserve">, </w:t>
      </w:r>
      <w:r w:rsidRPr="00FB4EA8">
        <w:rPr>
          <w:rFonts w:cs="David" w:hint="eastAsia"/>
          <w:b/>
          <w:bCs/>
          <w:spacing w:val="0"/>
          <w:sz w:val="26"/>
          <w:szCs w:val="26"/>
          <w:rtl/>
        </w:rPr>
        <w:t>יש</w:t>
      </w:r>
      <w:r w:rsidRPr="00FB4EA8">
        <w:rPr>
          <w:rFonts w:cs="David"/>
          <w:b/>
          <w:bCs/>
          <w:spacing w:val="0"/>
          <w:sz w:val="26"/>
          <w:szCs w:val="26"/>
          <w:rtl/>
        </w:rPr>
        <w:t xml:space="preserve"> </w:t>
      </w:r>
      <w:r w:rsidRPr="00FB4EA8">
        <w:rPr>
          <w:rFonts w:cs="David" w:hint="eastAsia"/>
          <w:b/>
          <w:bCs/>
          <w:spacing w:val="0"/>
          <w:sz w:val="26"/>
          <w:szCs w:val="26"/>
          <w:rtl/>
        </w:rPr>
        <w:t>נסיבות</w:t>
      </w:r>
      <w:r w:rsidRPr="00FB4EA8">
        <w:rPr>
          <w:rFonts w:cs="David"/>
          <w:b/>
          <w:bCs/>
          <w:spacing w:val="0"/>
          <w:sz w:val="26"/>
          <w:szCs w:val="26"/>
          <w:rtl/>
        </w:rPr>
        <w:t xml:space="preserve"> </w:t>
      </w:r>
      <w:r w:rsidRPr="00FB4EA8">
        <w:rPr>
          <w:rFonts w:cs="David" w:hint="eastAsia"/>
          <w:b/>
          <w:bCs/>
          <w:spacing w:val="0"/>
          <w:sz w:val="26"/>
          <w:szCs w:val="26"/>
          <w:rtl/>
        </w:rPr>
        <w:t>שבהן</w:t>
      </w:r>
      <w:r w:rsidRPr="00FB4EA8">
        <w:rPr>
          <w:rFonts w:cs="David"/>
          <w:b/>
          <w:bCs/>
          <w:spacing w:val="0"/>
          <w:sz w:val="26"/>
          <w:szCs w:val="26"/>
          <w:rtl/>
        </w:rPr>
        <w:t xml:space="preserve"> </w:t>
      </w:r>
      <w:r w:rsidRPr="00FB4EA8">
        <w:rPr>
          <w:rFonts w:cs="David" w:hint="eastAsia"/>
          <w:b/>
          <w:bCs/>
          <w:spacing w:val="0"/>
          <w:sz w:val="26"/>
          <w:szCs w:val="26"/>
          <w:rtl/>
        </w:rPr>
        <w:t>כרוכה</w:t>
      </w:r>
      <w:r w:rsidRPr="00FB4EA8">
        <w:rPr>
          <w:rFonts w:cs="David"/>
          <w:b/>
          <w:bCs/>
          <w:spacing w:val="0"/>
          <w:sz w:val="26"/>
          <w:szCs w:val="26"/>
          <w:rtl/>
        </w:rPr>
        <w:t xml:space="preserve"> </w:t>
      </w:r>
      <w:r w:rsidRPr="00FB4EA8">
        <w:rPr>
          <w:rFonts w:cs="David" w:hint="eastAsia"/>
          <w:b/>
          <w:bCs/>
          <w:spacing w:val="0"/>
          <w:sz w:val="26"/>
          <w:szCs w:val="26"/>
          <w:rtl/>
        </w:rPr>
        <w:t>אי</w:t>
      </w:r>
      <w:r w:rsidRPr="00FB4EA8">
        <w:rPr>
          <w:rFonts w:cs="David"/>
          <w:b/>
          <w:bCs/>
          <w:spacing w:val="0"/>
          <w:sz w:val="26"/>
          <w:szCs w:val="26"/>
          <w:rtl/>
        </w:rPr>
        <w:t xml:space="preserve"> </w:t>
      </w:r>
      <w:r w:rsidRPr="00FB4EA8">
        <w:rPr>
          <w:rFonts w:cs="David" w:hint="eastAsia"/>
          <w:b/>
          <w:bCs/>
          <w:spacing w:val="0"/>
          <w:sz w:val="26"/>
          <w:szCs w:val="26"/>
          <w:rtl/>
        </w:rPr>
        <w:t>עריכת</w:t>
      </w:r>
      <w:r w:rsidRPr="00FB4EA8">
        <w:rPr>
          <w:rFonts w:cs="David"/>
          <w:b/>
          <w:bCs/>
          <w:spacing w:val="0"/>
          <w:sz w:val="26"/>
          <w:szCs w:val="26"/>
          <w:rtl/>
        </w:rPr>
        <w:t xml:space="preserve"> </w:t>
      </w:r>
      <w:r w:rsidRPr="00FB4EA8">
        <w:rPr>
          <w:rFonts w:cs="David" w:hint="eastAsia"/>
          <w:b/>
          <w:bCs/>
          <w:spacing w:val="0"/>
          <w:sz w:val="26"/>
          <w:szCs w:val="26"/>
          <w:rtl/>
        </w:rPr>
        <w:t>בדיקה</w:t>
      </w:r>
      <w:r w:rsidRPr="00FB4EA8">
        <w:rPr>
          <w:rFonts w:cs="David"/>
          <w:b/>
          <w:bCs/>
          <w:spacing w:val="0"/>
          <w:sz w:val="26"/>
          <w:szCs w:val="26"/>
          <w:rtl/>
        </w:rPr>
        <w:t xml:space="preserve"> </w:t>
      </w:r>
      <w:r w:rsidRPr="00FB4EA8">
        <w:rPr>
          <w:rFonts w:cs="David" w:hint="eastAsia"/>
          <w:b/>
          <w:bCs/>
          <w:spacing w:val="0"/>
          <w:sz w:val="26"/>
          <w:szCs w:val="26"/>
          <w:rtl/>
        </w:rPr>
        <w:t>או</w:t>
      </w:r>
      <w:r w:rsidRPr="00FB4EA8">
        <w:rPr>
          <w:rFonts w:cs="David"/>
          <w:b/>
          <w:bCs/>
          <w:spacing w:val="0"/>
          <w:sz w:val="26"/>
          <w:szCs w:val="26"/>
          <w:rtl/>
        </w:rPr>
        <w:t xml:space="preserve"> </w:t>
      </w:r>
      <w:r w:rsidRPr="00FB4EA8">
        <w:rPr>
          <w:rFonts w:cs="David" w:hint="eastAsia"/>
          <w:b/>
          <w:bCs/>
          <w:spacing w:val="0"/>
          <w:sz w:val="26"/>
          <w:szCs w:val="26"/>
          <w:rtl/>
        </w:rPr>
        <w:t>רישום</w:t>
      </w:r>
      <w:r w:rsidRPr="00FB4EA8">
        <w:rPr>
          <w:rFonts w:cs="David"/>
          <w:b/>
          <w:bCs/>
          <w:spacing w:val="0"/>
          <w:sz w:val="26"/>
          <w:szCs w:val="26"/>
          <w:rtl/>
        </w:rPr>
        <w:t xml:space="preserve"> </w:t>
      </w:r>
      <w:r w:rsidRPr="00FB4EA8">
        <w:rPr>
          <w:rFonts w:cs="David" w:hint="eastAsia"/>
          <w:b/>
          <w:bCs/>
          <w:spacing w:val="0"/>
          <w:sz w:val="26"/>
          <w:szCs w:val="26"/>
          <w:rtl/>
        </w:rPr>
        <w:t>הודעה</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ידי</w:t>
      </w:r>
      <w:r w:rsidRPr="00FB4EA8">
        <w:rPr>
          <w:rFonts w:cs="David"/>
          <w:b/>
          <w:bCs/>
          <w:spacing w:val="0"/>
          <w:sz w:val="26"/>
          <w:szCs w:val="26"/>
          <w:rtl/>
        </w:rPr>
        <w:t xml:space="preserve"> </w:t>
      </w:r>
      <w:r w:rsidRPr="00FB4EA8">
        <w:rPr>
          <w:rFonts w:cs="David" w:hint="eastAsia"/>
          <w:b/>
          <w:bCs/>
          <w:spacing w:val="0"/>
          <w:sz w:val="26"/>
          <w:szCs w:val="26"/>
          <w:rtl/>
        </w:rPr>
        <w:t>המשטרה</w:t>
      </w:r>
      <w:r w:rsidRPr="00FB4EA8">
        <w:rPr>
          <w:rFonts w:cs="David"/>
          <w:b/>
          <w:bCs/>
          <w:spacing w:val="0"/>
          <w:sz w:val="26"/>
          <w:szCs w:val="26"/>
          <w:rtl/>
        </w:rPr>
        <w:t xml:space="preserve">, </w:t>
      </w:r>
      <w:r w:rsidRPr="00FB4EA8">
        <w:rPr>
          <w:rFonts w:cs="David" w:hint="eastAsia"/>
          <w:b/>
          <w:bCs/>
          <w:spacing w:val="0"/>
          <w:sz w:val="26"/>
          <w:szCs w:val="26"/>
          <w:rtl/>
        </w:rPr>
        <w:t>באבדן</w:t>
      </w:r>
      <w:r w:rsidRPr="00FB4EA8">
        <w:rPr>
          <w:rFonts w:cs="David"/>
          <w:b/>
          <w:bCs/>
          <w:spacing w:val="0"/>
          <w:sz w:val="26"/>
          <w:szCs w:val="26"/>
          <w:rtl/>
        </w:rPr>
        <w:t xml:space="preserve"> </w:t>
      </w:r>
      <w:r w:rsidRPr="00FB4EA8">
        <w:rPr>
          <w:rFonts w:cs="David" w:hint="eastAsia"/>
          <w:b/>
          <w:bCs/>
          <w:spacing w:val="0"/>
          <w:sz w:val="26"/>
          <w:szCs w:val="26"/>
          <w:rtl/>
        </w:rPr>
        <w:t>ראיה</w:t>
      </w:r>
      <w:r w:rsidRPr="00FB4EA8">
        <w:rPr>
          <w:rFonts w:cs="David"/>
          <w:b/>
          <w:bCs/>
          <w:spacing w:val="0"/>
          <w:sz w:val="26"/>
          <w:szCs w:val="26"/>
          <w:rtl/>
        </w:rPr>
        <w:t xml:space="preserve"> </w:t>
      </w:r>
      <w:r w:rsidRPr="00FB4EA8">
        <w:rPr>
          <w:rFonts w:cs="David" w:hint="eastAsia"/>
          <w:b/>
          <w:bCs/>
          <w:spacing w:val="0"/>
          <w:sz w:val="26"/>
          <w:szCs w:val="26"/>
          <w:rtl/>
        </w:rPr>
        <w:t>חשובה</w:t>
      </w:r>
      <w:r w:rsidRPr="00FB4EA8">
        <w:rPr>
          <w:rFonts w:cs="David"/>
          <w:b/>
          <w:bCs/>
          <w:spacing w:val="0"/>
          <w:sz w:val="26"/>
          <w:szCs w:val="26"/>
          <w:rtl/>
        </w:rPr>
        <w:t xml:space="preserve">, </w:t>
      </w:r>
      <w:r w:rsidRPr="00FB4EA8">
        <w:rPr>
          <w:rFonts w:cs="David" w:hint="eastAsia"/>
          <w:b/>
          <w:bCs/>
          <w:spacing w:val="0"/>
          <w:sz w:val="26"/>
          <w:szCs w:val="26"/>
          <w:rtl/>
        </w:rPr>
        <w:t>ולעתים</w:t>
      </w:r>
      <w:r w:rsidRPr="00FB4EA8">
        <w:rPr>
          <w:rFonts w:cs="David"/>
          <w:b/>
          <w:bCs/>
          <w:spacing w:val="0"/>
          <w:sz w:val="26"/>
          <w:szCs w:val="26"/>
          <w:rtl/>
        </w:rPr>
        <w:t xml:space="preserve"> </w:t>
      </w:r>
      <w:r w:rsidRPr="00FB4EA8">
        <w:rPr>
          <w:rFonts w:cs="David" w:hint="eastAsia"/>
          <w:b/>
          <w:bCs/>
          <w:spacing w:val="0"/>
          <w:sz w:val="26"/>
          <w:szCs w:val="26"/>
          <w:rtl/>
        </w:rPr>
        <w:t>אף</w:t>
      </w:r>
      <w:r w:rsidRPr="00FB4EA8">
        <w:rPr>
          <w:rFonts w:cs="David"/>
          <w:b/>
          <w:bCs/>
          <w:spacing w:val="0"/>
          <w:sz w:val="26"/>
          <w:szCs w:val="26"/>
          <w:rtl/>
        </w:rPr>
        <w:t xml:space="preserve"> </w:t>
      </w:r>
      <w:r w:rsidRPr="00FB4EA8">
        <w:rPr>
          <w:rFonts w:cs="David" w:hint="eastAsia"/>
          <w:b/>
          <w:bCs/>
          <w:spacing w:val="0"/>
          <w:sz w:val="26"/>
          <w:szCs w:val="26"/>
          <w:rtl/>
        </w:rPr>
        <w:t>חיונית</w:t>
      </w:r>
      <w:r w:rsidRPr="00FB4EA8">
        <w:rPr>
          <w:rFonts w:cs="David"/>
          <w:b/>
          <w:bCs/>
          <w:spacing w:val="0"/>
          <w:sz w:val="26"/>
          <w:szCs w:val="26"/>
          <w:rtl/>
        </w:rPr>
        <w:t xml:space="preserve">, </w:t>
      </w:r>
      <w:r w:rsidRPr="00FB4EA8">
        <w:rPr>
          <w:rFonts w:cs="David" w:hint="eastAsia"/>
          <w:b/>
          <w:bCs/>
          <w:spacing w:val="0"/>
          <w:sz w:val="26"/>
          <w:szCs w:val="26"/>
          <w:rtl/>
        </w:rPr>
        <w:t>הן</w:t>
      </w:r>
      <w:r w:rsidRPr="00FB4EA8">
        <w:rPr>
          <w:rFonts w:cs="David"/>
          <w:b/>
          <w:bCs/>
          <w:spacing w:val="0"/>
          <w:sz w:val="26"/>
          <w:szCs w:val="26"/>
          <w:rtl/>
        </w:rPr>
        <w:t xml:space="preserve"> </w:t>
      </w:r>
      <w:r w:rsidRPr="00FB4EA8">
        <w:rPr>
          <w:rFonts w:cs="David" w:hint="eastAsia"/>
          <w:b/>
          <w:bCs/>
          <w:spacing w:val="0"/>
          <w:sz w:val="26"/>
          <w:szCs w:val="26"/>
          <w:rtl/>
        </w:rPr>
        <w:t>לתביעה</w:t>
      </w:r>
      <w:r w:rsidRPr="00FB4EA8">
        <w:rPr>
          <w:rFonts w:cs="David"/>
          <w:b/>
          <w:bCs/>
          <w:spacing w:val="0"/>
          <w:sz w:val="26"/>
          <w:szCs w:val="26"/>
          <w:rtl/>
        </w:rPr>
        <w:t xml:space="preserve"> </w:t>
      </w:r>
      <w:r w:rsidRPr="00FB4EA8">
        <w:rPr>
          <w:rFonts w:cs="David" w:hint="eastAsia"/>
          <w:b/>
          <w:bCs/>
          <w:spacing w:val="0"/>
          <w:sz w:val="26"/>
          <w:szCs w:val="26"/>
          <w:rtl/>
        </w:rPr>
        <w:t>והן</w:t>
      </w:r>
      <w:r w:rsidRPr="00FB4EA8">
        <w:rPr>
          <w:rFonts w:cs="David"/>
          <w:b/>
          <w:bCs/>
          <w:spacing w:val="0"/>
          <w:sz w:val="26"/>
          <w:szCs w:val="26"/>
          <w:rtl/>
        </w:rPr>
        <w:t xml:space="preserve"> </w:t>
      </w:r>
      <w:r w:rsidRPr="00FB4EA8">
        <w:rPr>
          <w:rFonts w:cs="David" w:hint="eastAsia"/>
          <w:b/>
          <w:bCs/>
          <w:spacing w:val="0"/>
          <w:sz w:val="26"/>
          <w:szCs w:val="26"/>
          <w:rtl/>
        </w:rPr>
        <w:t>להגנה</w:t>
      </w:r>
      <w:r w:rsidRPr="00FB4EA8">
        <w:rPr>
          <w:rFonts w:cs="David"/>
          <w:b/>
          <w:bCs/>
          <w:spacing w:val="0"/>
          <w:sz w:val="26"/>
          <w:szCs w:val="26"/>
          <w:rtl/>
        </w:rPr>
        <w:t xml:space="preserve">. </w:t>
      </w:r>
      <w:r w:rsidRPr="00FB4EA8">
        <w:rPr>
          <w:rFonts w:cs="David" w:hint="eastAsia"/>
          <w:b/>
          <w:bCs/>
          <w:spacing w:val="0"/>
          <w:sz w:val="26"/>
          <w:szCs w:val="26"/>
          <w:rtl/>
        </w:rPr>
        <w:t>כאשר</w:t>
      </w:r>
      <w:r w:rsidRPr="00FB4EA8">
        <w:rPr>
          <w:rFonts w:cs="David"/>
          <w:b/>
          <w:bCs/>
          <w:spacing w:val="0"/>
          <w:sz w:val="26"/>
          <w:szCs w:val="26"/>
          <w:rtl/>
        </w:rPr>
        <w:t xml:space="preserve"> '</w:t>
      </w:r>
      <w:r w:rsidRPr="00FB4EA8">
        <w:rPr>
          <w:rFonts w:cs="David" w:hint="eastAsia"/>
          <w:b/>
          <w:bCs/>
          <w:spacing w:val="0"/>
          <w:sz w:val="26"/>
          <w:szCs w:val="26"/>
          <w:rtl/>
        </w:rPr>
        <w:t>חסרה</w:t>
      </w:r>
      <w:r w:rsidRPr="00FB4EA8">
        <w:rPr>
          <w:rFonts w:cs="David"/>
          <w:b/>
          <w:bCs/>
          <w:spacing w:val="0"/>
          <w:sz w:val="26"/>
          <w:szCs w:val="26"/>
          <w:rtl/>
        </w:rPr>
        <w:t xml:space="preserve">' </w:t>
      </w:r>
      <w:r w:rsidRPr="00FB4EA8">
        <w:rPr>
          <w:rFonts w:cs="David" w:hint="eastAsia"/>
          <w:b/>
          <w:bCs/>
          <w:spacing w:val="0"/>
          <w:sz w:val="26"/>
          <w:szCs w:val="26"/>
          <w:rtl/>
        </w:rPr>
        <w:t>ראיה</w:t>
      </w:r>
      <w:r w:rsidRPr="00FB4EA8">
        <w:rPr>
          <w:rFonts w:cs="David"/>
          <w:b/>
          <w:bCs/>
          <w:spacing w:val="0"/>
          <w:sz w:val="26"/>
          <w:szCs w:val="26"/>
          <w:rtl/>
        </w:rPr>
        <w:t xml:space="preserve"> </w:t>
      </w:r>
      <w:r w:rsidRPr="00FB4EA8">
        <w:rPr>
          <w:rFonts w:cs="David" w:hint="eastAsia"/>
          <w:b/>
          <w:bCs/>
          <w:spacing w:val="0"/>
          <w:sz w:val="26"/>
          <w:szCs w:val="26"/>
          <w:rtl/>
        </w:rPr>
        <w:t>כאמור</w:t>
      </w:r>
      <w:r w:rsidRPr="00FB4EA8">
        <w:rPr>
          <w:rFonts w:cs="David"/>
          <w:b/>
          <w:bCs/>
          <w:spacing w:val="0"/>
          <w:sz w:val="26"/>
          <w:szCs w:val="26"/>
          <w:rtl/>
        </w:rPr>
        <w:t xml:space="preserve"> </w:t>
      </w:r>
      <w:r w:rsidRPr="00FB4EA8">
        <w:rPr>
          <w:rFonts w:cs="David" w:hint="eastAsia"/>
          <w:b/>
          <w:bCs/>
          <w:spacing w:val="0"/>
          <w:sz w:val="26"/>
          <w:szCs w:val="26"/>
          <w:rtl/>
        </w:rPr>
        <w:t>לתביעה</w:t>
      </w:r>
      <w:r w:rsidRPr="00FB4EA8">
        <w:rPr>
          <w:rFonts w:cs="David"/>
          <w:b/>
          <w:bCs/>
          <w:spacing w:val="0"/>
          <w:sz w:val="26"/>
          <w:szCs w:val="26"/>
          <w:rtl/>
        </w:rPr>
        <w:t xml:space="preserve">- </w:t>
      </w:r>
      <w:r w:rsidRPr="00FB4EA8">
        <w:rPr>
          <w:rFonts w:cs="David" w:hint="eastAsia"/>
          <w:b/>
          <w:bCs/>
          <w:spacing w:val="0"/>
          <w:sz w:val="26"/>
          <w:szCs w:val="26"/>
          <w:rtl/>
        </w:rPr>
        <w:t>נזקף</w:t>
      </w:r>
      <w:r w:rsidRPr="00FB4EA8">
        <w:rPr>
          <w:rFonts w:cs="David"/>
          <w:b/>
          <w:bCs/>
          <w:spacing w:val="0"/>
          <w:sz w:val="26"/>
          <w:szCs w:val="26"/>
          <w:rtl/>
        </w:rPr>
        <w:t xml:space="preserve"> </w:t>
      </w:r>
      <w:r w:rsidRPr="00FB4EA8">
        <w:rPr>
          <w:rFonts w:cs="David" w:hint="eastAsia"/>
          <w:b/>
          <w:bCs/>
          <w:spacing w:val="0"/>
          <w:sz w:val="26"/>
          <w:szCs w:val="26"/>
          <w:rtl/>
        </w:rPr>
        <w:t>ה</w:t>
      </w:r>
      <w:r w:rsidRPr="00FB4EA8">
        <w:rPr>
          <w:rFonts w:cs="David"/>
          <w:b/>
          <w:bCs/>
          <w:spacing w:val="0"/>
          <w:sz w:val="26"/>
          <w:szCs w:val="26"/>
          <w:rtl/>
        </w:rPr>
        <w:t>'</w:t>
      </w:r>
      <w:r w:rsidRPr="00FB4EA8">
        <w:rPr>
          <w:rFonts w:cs="David" w:hint="eastAsia"/>
          <w:b/>
          <w:bCs/>
          <w:spacing w:val="0"/>
          <w:sz w:val="26"/>
          <w:szCs w:val="26"/>
          <w:rtl/>
        </w:rPr>
        <w:t>מחדל</w:t>
      </w:r>
      <w:r w:rsidRPr="00FB4EA8">
        <w:rPr>
          <w:rFonts w:cs="David"/>
          <w:b/>
          <w:bCs/>
          <w:spacing w:val="0"/>
          <w:sz w:val="26"/>
          <w:szCs w:val="26"/>
          <w:rtl/>
        </w:rPr>
        <w:t xml:space="preserve"> </w:t>
      </w:r>
      <w:r w:rsidRPr="00FB4EA8">
        <w:rPr>
          <w:rFonts w:cs="David" w:hint="eastAsia"/>
          <w:b/>
          <w:bCs/>
          <w:spacing w:val="0"/>
          <w:sz w:val="26"/>
          <w:szCs w:val="26"/>
          <w:rtl/>
        </w:rPr>
        <w:t>החקירתי</w:t>
      </w:r>
      <w:r w:rsidRPr="00FB4EA8">
        <w:rPr>
          <w:rFonts w:cs="David"/>
          <w:b/>
          <w:bCs/>
          <w:spacing w:val="0"/>
          <w:sz w:val="26"/>
          <w:szCs w:val="26"/>
          <w:rtl/>
        </w:rPr>
        <w:t xml:space="preserve">' </w:t>
      </w:r>
      <w:r w:rsidRPr="00FB4EA8">
        <w:rPr>
          <w:rFonts w:cs="David" w:hint="eastAsia"/>
          <w:b/>
          <w:bCs/>
          <w:spacing w:val="0"/>
          <w:sz w:val="26"/>
          <w:szCs w:val="26"/>
          <w:rtl/>
        </w:rPr>
        <w:t>לחובתה</w:t>
      </w:r>
      <w:r w:rsidRPr="00FB4EA8">
        <w:rPr>
          <w:rFonts w:cs="David"/>
          <w:b/>
          <w:bCs/>
          <w:spacing w:val="0"/>
          <w:sz w:val="26"/>
          <w:szCs w:val="26"/>
          <w:rtl/>
        </w:rPr>
        <w:t xml:space="preserve">, </w:t>
      </w:r>
      <w:r w:rsidRPr="00FB4EA8">
        <w:rPr>
          <w:rFonts w:cs="David" w:hint="eastAsia"/>
          <w:b/>
          <w:bCs/>
          <w:spacing w:val="0"/>
          <w:sz w:val="26"/>
          <w:szCs w:val="26"/>
          <w:rtl/>
        </w:rPr>
        <w:t>שעה</w:t>
      </w:r>
      <w:r w:rsidRPr="00FB4EA8">
        <w:rPr>
          <w:rFonts w:cs="David"/>
          <w:b/>
          <w:bCs/>
          <w:spacing w:val="0"/>
          <w:sz w:val="26"/>
          <w:szCs w:val="26"/>
          <w:rtl/>
        </w:rPr>
        <w:t xml:space="preserve"> </w:t>
      </w:r>
      <w:r w:rsidRPr="00FB4EA8">
        <w:rPr>
          <w:rFonts w:cs="David" w:hint="eastAsia"/>
          <w:b/>
          <w:bCs/>
          <w:spacing w:val="0"/>
          <w:sz w:val="26"/>
          <w:szCs w:val="26"/>
          <w:rtl/>
        </w:rPr>
        <w:t>שנערך</w:t>
      </w:r>
      <w:r w:rsidRPr="00FB4EA8">
        <w:rPr>
          <w:rFonts w:cs="David"/>
          <w:b/>
          <w:bCs/>
          <w:spacing w:val="0"/>
          <w:sz w:val="26"/>
          <w:szCs w:val="26"/>
          <w:rtl/>
        </w:rPr>
        <w:t xml:space="preserve"> </w:t>
      </w:r>
      <w:r w:rsidRPr="00FB4EA8">
        <w:rPr>
          <w:rFonts w:cs="David" w:hint="eastAsia"/>
          <w:b/>
          <w:bCs/>
          <w:spacing w:val="0"/>
          <w:sz w:val="26"/>
          <w:szCs w:val="26"/>
          <w:rtl/>
        </w:rPr>
        <w:t>מאזן</w:t>
      </w:r>
      <w:r w:rsidRPr="00FB4EA8">
        <w:rPr>
          <w:rFonts w:cs="David"/>
          <w:b/>
          <w:bCs/>
          <w:spacing w:val="0"/>
          <w:sz w:val="26"/>
          <w:szCs w:val="26"/>
          <w:rtl/>
        </w:rPr>
        <w:t xml:space="preserve"> </w:t>
      </w:r>
      <w:r w:rsidRPr="00FB4EA8">
        <w:rPr>
          <w:rFonts w:cs="David" w:hint="eastAsia"/>
          <w:b/>
          <w:bCs/>
          <w:spacing w:val="0"/>
          <w:sz w:val="26"/>
          <w:szCs w:val="26"/>
          <w:rtl/>
        </w:rPr>
        <w:t>הראיות</w:t>
      </w:r>
      <w:r w:rsidRPr="00FB4EA8">
        <w:rPr>
          <w:rFonts w:cs="David"/>
          <w:b/>
          <w:bCs/>
          <w:spacing w:val="0"/>
          <w:sz w:val="26"/>
          <w:szCs w:val="26"/>
          <w:rtl/>
        </w:rPr>
        <w:t xml:space="preserve"> </w:t>
      </w:r>
      <w:r w:rsidRPr="00FB4EA8">
        <w:rPr>
          <w:rFonts w:cs="David" w:hint="eastAsia"/>
          <w:b/>
          <w:bCs/>
          <w:spacing w:val="0"/>
          <w:sz w:val="26"/>
          <w:szCs w:val="26"/>
          <w:rtl/>
        </w:rPr>
        <w:t>ונדונה</w:t>
      </w:r>
      <w:r w:rsidRPr="00FB4EA8">
        <w:rPr>
          <w:rFonts w:cs="David"/>
          <w:b/>
          <w:bCs/>
          <w:spacing w:val="0"/>
          <w:sz w:val="26"/>
          <w:szCs w:val="26"/>
          <w:rtl/>
        </w:rPr>
        <w:t xml:space="preserve"> </w:t>
      </w:r>
      <w:r w:rsidRPr="00FB4EA8">
        <w:rPr>
          <w:rFonts w:cs="David" w:hint="eastAsia"/>
          <w:b/>
          <w:bCs/>
          <w:spacing w:val="0"/>
          <w:sz w:val="26"/>
          <w:szCs w:val="26"/>
          <w:rtl/>
        </w:rPr>
        <w:t>השאלה</w:t>
      </w:r>
      <w:r w:rsidRPr="00FB4EA8">
        <w:rPr>
          <w:rFonts w:cs="David"/>
          <w:b/>
          <w:bCs/>
          <w:spacing w:val="0"/>
          <w:sz w:val="26"/>
          <w:szCs w:val="26"/>
          <w:rtl/>
        </w:rPr>
        <w:t xml:space="preserve"> </w:t>
      </w:r>
      <w:r w:rsidRPr="00FB4EA8">
        <w:rPr>
          <w:rFonts w:cs="David" w:hint="eastAsia"/>
          <w:b/>
          <w:bCs/>
          <w:spacing w:val="0"/>
          <w:sz w:val="26"/>
          <w:szCs w:val="26"/>
          <w:rtl/>
        </w:rPr>
        <w:t>האם</w:t>
      </w:r>
      <w:r w:rsidRPr="00FB4EA8">
        <w:rPr>
          <w:rFonts w:cs="David"/>
          <w:b/>
          <w:bCs/>
          <w:spacing w:val="0"/>
          <w:sz w:val="26"/>
          <w:szCs w:val="26"/>
          <w:rtl/>
        </w:rPr>
        <w:t xml:space="preserve"> </w:t>
      </w:r>
      <w:r w:rsidRPr="00FB4EA8">
        <w:rPr>
          <w:rFonts w:cs="David" w:hint="eastAsia"/>
          <w:b/>
          <w:bCs/>
          <w:spacing w:val="0"/>
          <w:sz w:val="26"/>
          <w:szCs w:val="26"/>
          <w:rtl/>
        </w:rPr>
        <w:t>הרימה</w:t>
      </w:r>
      <w:r w:rsidRPr="00FB4EA8">
        <w:rPr>
          <w:rFonts w:cs="David"/>
          <w:b/>
          <w:bCs/>
          <w:spacing w:val="0"/>
          <w:sz w:val="26"/>
          <w:szCs w:val="26"/>
          <w:rtl/>
        </w:rPr>
        <w:t xml:space="preserve"> </w:t>
      </w:r>
      <w:r w:rsidRPr="00FB4EA8">
        <w:rPr>
          <w:rFonts w:cs="David" w:hint="eastAsia"/>
          <w:b/>
          <w:bCs/>
          <w:spacing w:val="0"/>
          <w:sz w:val="26"/>
          <w:szCs w:val="26"/>
          <w:rtl/>
        </w:rPr>
        <w:t>התביעה</w:t>
      </w:r>
      <w:r w:rsidRPr="00FB4EA8">
        <w:rPr>
          <w:rFonts w:cs="David"/>
          <w:b/>
          <w:bCs/>
          <w:spacing w:val="0"/>
          <w:sz w:val="26"/>
          <w:szCs w:val="26"/>
          <w:rtl/>
        </w:rPr>
        <w:t xml:space="preserve"> </w:t>
      </w:r>
      <w:r w:rsidRPr="00FB4EA8">
        <w:rPr>
          <w:rFonts w:cs="David" w:hint="eastAsia"/>
          <w:b/>
          <w:bCs/>
          <w:spacing w:val="0"/>
          <w:sz w:val="26"/>
          <w:szCs w:val="26"/>
          <w:rtl/>
        </w:rPr>
        <w:t>את</w:t>
      </w:r>
      <w:r w:rsidRPr="00FB4EA8">
        <w:rPr>
          <w:rFonts w:cs="David"/>
          <w:b/>
          <w:bCs/>
          <w:spacing w:val="0"/>
          <w:sz w:val="26"/>
          <w:szCs w:val="26"/>
          <w:rtl/>
        </w:rPr>
        <w:t xml:space="preserve"> </w:t>
      </w:r>
      <w:r w:rsidRPr="00FB4EA8">
        <w:rPr>
          <w:rFonts w:cs="David" w:hint="eastAsia"/>
          <w:b/>
          <w:bCs/>
          <w:spacing w:val="0"/>
          <w:sz w:val="26"/>
          <w:szCs w:val="26"/>
          <w:rtl/>
        </w:rPr>
        <w:t>נטל</w:t>
      </w:r>
      <w:r w:rsidRPr="00FB4EA8">
        <w:rPr>
          <w:rFonts w:cs="David"/>
          <w:b/>
          <w:bCs/>
          <w:spacing w:val="0"/>
          <w:sz w:val="26"/>
          <w:szCs w:val="26"/>
          <w:rtl/>
        </w:rPr>
        <w:t xml:space="preserve"> </w:t>
      </w:r>
      <w:r w:rsidRPr="00FB4EA8">
        <w:rPr>
          <w:rFonts w:cs="David" w:hint="eastAsia"/>
          <w:b/>
          <w:bCs/>
          <w:spacing w:val="0"/>
          <w:sz w:val="26"/>
          <w:szCs w:val="26"/>
          <w:rtl/>
        </w:rPr>
        <w:t>ההוכחה</w:t>
      </w:r>
      <w:r w:rsidRPr="00FB4EA8">
        <w:rPr>
          <w:rFonts w:cs="David"/>
          <w:b/>
          <w:bCs/>
          <w:spacing w:val="0"/>
          <w:sz w:val="26"/>
          <w:szCs w:val="26"/>
          <w:rtl/>
        </w:rPr>
        <w:t xml:space="preserve"> </w:t>
      </w:r>
      <w:r w:rsidRPr="00FB4EA8">
        <w:rPr>
          <w:rFonts w:cs="David" w:hint="eastAsia"/>
          <w:b/>
          <w:bCs/>
          <w:spacing w:val="0"/>
          <w:sz w:val="26"/>
          <w:szCs w:val="26"/>
          <w:rtl/>
        </w:rPr>
        <w:t>המוטל</w:t>
      </w:r>
      <w:r w:rsidRPr="00FB4EA8">
        <w:rPr>
          <w:rFonts w:cs="David"/>
          <w:b/>
          <w:bCs/>
          <w:spacing w:val="0"/>
          <w:sz w:val="26"/>
          <w:szCs w:val="26"/>
          <w:rtl/>
        </w:rPr>
        <w:t xml:space="preserve"> </w:t>
      </w:r>
      <w:r w:rsidRPr="00FB4EA8">
        <w:rPr>
          <w:rFonts w:cs="David" w:hint="eastAsia"/>
          <w:b/>
          <w:bCs/>
          <w:spacing w:val="0"/>
          <w:sz w:val="26"/>
          <w:szCs w:val="26"/>
          <w:rtl/>
        </w:rPr>
        <w:t>עליה</w:t>
      </w:r>
      <w:r w:rsidRPr="00FB4EA8">
        <w:rPr>
          <w:rFonts w:cs="David"/>
          <w:b/>
          <w:bCs/>
          <w:spacing w:val="0"/>
          <w:sz w:val="26"/>
          <w:szCs w:val="26"/>
          <w:rtl/>
        </w:rPr>
        <w:t xml:space="preserve">. </w:t>
      </w:r>
      <w:r w:rsidRPr="00FB4EA8">
        <w:rPr>
          <w:rFonts w:cs="David" w:hint="eastAsia"/>
          <w:b/>
          <w:bCs/>
          <w:spacing w:val="0"/>
          <w:sz w:val="26"/>
          <w:szCs w:val="26"/>
          <w:rtl/>
        </w:rPr>
        <w:t>ואילו</w:t>
      </w:r>
      <w:r w:rsidRPr="00FB4EA8">
        <w:rPr>
          <w:rFonts w:cs="David"/>
          <w:b/>
          <w:bCs/>
          <w:spacing w:val="0"/>
          <w:sz w:val="26"/>
          <w:szCs w:val="26"/>
          <w:rtl/>
        </w:rPr>
        <w:t xml:space="preserve"> </w:t>
      </w:r>
      <w:r w:rsidRPr="00FB4EA8">
        <w:rPr>
          <w:rFonts w:cs="David" w:hint="eastAsia"/>
          <w:b/>
          <w:bCs/>
          <w:spacing w:val="0"/>
          <w:sz w:val="26"/>
          <w:szCs w:val="26"/>
          <w:rtl/>
        </w:rPr>
        <w:t>מקום</w:t>
      </w:r>
      <w:r w:rsidRPr="00FB4EA8">
        <w:rPr>
          <w:rFonts w:cs="David"/>
          <w:b/>
          <w:bCs/>
          <w:spacing w:val="0"/>
          <w:sz w:val="26"/>
          <w:szCs w:val="26"/>
          <w:rtl/>
        </w:rPr>
        <w:t xml:space="preserve"> </w:t>
      </w:r>
      <w:r w:rsidRPr="00FB4EA8">
        <w:rPr>
          <w:rFonts w:cs="David" w:hint="eastAsia"/>
          <w:b/>
          <w:bCs/>
          <w:spacing w:val="0"/>
          <w:sz w:val="26"/>
          <w:szCs w:val="26"/>
          <w:rtl/>
        </w:rPr>
        <w:t>שהעדרה</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הראיה</w:t>
      </w:r>
      <w:r w:rsidRPr="00FB4EA8">
        <w:rPr>
          <w:rFonts w:cs="David"/>
          <w:b/>
          <w:bCs/>
          <w:spacing w:val="0"/>
          <w:sz w:val="26"/>
          <w:szCs w:val="26"/>
          <w:rtl/>
        </w:rPr>
        <w:t xml:space="preserve"> '</w:t>
      </w:r>
      <w:r w:rsidRPr="00FB4EA8">
        <w:rPr>
          <w:rFonts w:cs="David" w:hint="eastAsia"/>
          <w:b/>
          <w:bCs/>
          <w:spacing w:val="0"/>
          <w:sz w:val="26"/>
          <w:szCs w:val="26"/>
          <w:rtl/>
        </w:rPr>
        <w:t>חסר</w:t>
      </w:r>
      <w:r w:rsidRPr="00FB4EA8">
        <w:rPr>
          <w:rFonts w:cs="David"/>
          <w:b/>
          <w:bCs/>
          <w:spacing w:val="0"/>
          <w:sz w:val="26"/>
          <w:szCs w:val="26"/>
          <w:rtl/>
        </w:rPr>
        <w:t xml:space="preserve">' </w:t>
      </w:r>
      <w:r w:rsidRPr="00FB4EA8">
        <w:rPr>
          <w:rFonts w:cs="David" w:hint="eastAsia"/>
          <w:b/>
          <w:bCs/>
          <w:spacing w:val="0"/>
          <w:sz w:val="26"/>
          <w:szCs w:val="26"/>
          <w:rtl/>
        </w:rPr>
        <w:t>להגנה</w:t>
      </w:r>
      <w:r w:rsidRPr="00FB4EA8">
        <w:rPr>
          <w:rFonts w:cs="David"/>
          <w:b/>
          <w:bCs/>
          <w:spacing w:val="0"/>
          <w:sz w:val="26"/>
          <w:szCs w:val="26"/>
          <w:rtl/>
        </w:rPr>
        <w:t xml:space="preserve">, </w:t>
      </w:r>
      <w:r w:rsidRPr="00FB4EA8">
        <w:rPr>
          <w:rFonts w:cs="David" w:hint="eastAsia"/>
          <w:b/>
          <w:bCs/>
          <w:spacing w:val="0"/>
          <w:sz w:val="26"/>
          <w:szCs w:val="26"/>
          <w:rtl/>
        </w:rPr>
        <w:t>תוכל</w:t>
      </w:r>
      <w:r w:rsidRPr="00FB4EA8">
        <w:rPr>
          <w:rFonts w:cs="David"/>
          <w:b/>
          <w:bCs/>
          <w:spacing w:val="0"/>
          <w:sz w:val="26"/>
          <w:szCs w:val="26"/>
          <w:rtl/>
        </w:rPr>
        <w:t xml:space="preserve"> </w:t>
      </w:r>
      <w:r w:rsidRPr="00FB4EA8">
        <w:rPr>
          <w:rFonts w:cs="David" w:hint="eastAsia"/>
          <w:b/>
          <w:bCs/>
          <w:spacing w:val="0"/>
          <w:sz w:val="26"/>
          <w:szCs w:val="26"/>
          <w:rtl/>
        </w:rPr>
        <w:t>זו</w:t>
      </w:r>
      <w:r w:rsidRPr="00FB4EA8">
        <w:rPr>
          <w:rFonts w:cs="David"/>
          <w:b/>
          <w:bCs/>
          <w:spacing w:val="0"/>
          <w:sz w:val="26"/>
          <w:szCs w:val="26"/>
          <w:rtl/>
        </w:rPr>
        <w:t xml:space="preserve"> </w:t>
      </w:r>
      <w:r w:rsidRPr="00FB4EA8">
        <w:rPr>
          <w:rFonts w:cs="David" w:hint="eastAsia"/>
          <w:b/>
          <w:bCs/>
          <w:spacing w:val="0"/>
          <w:sz w:val="26"/>
          <w:szCs w:val="26"/>
          <w:rtl/>
        </w:rPr>
        <w:t>להצביע</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ה</w:t>
      </w:r>
      <w:r w:rsidRPr="00FB4EA8">
        <w:rPr>
          <w:rFonts w:cs="David"/>
          <w:b/>
          <w:bCs/>
          <w:spacing w:val="0"/>
          <w:sz w:val="26"/>
          <w:szCs w:val="26"/>
          <w:rtl/>
        </w:rPr>
        <w:t>'</w:t>
      </w:r>
      <w:r w:rsidRPr="00FB4EA8">
        <w:rPr>
          <w:rFonts w:cs="David" w:hint="eastAsia"/>
          <w:b/>
          <w:bCs/>
          <w:spacing w:val="0"/>
          <w:sz w:val="26"/>
          <w:szCs w:val="26"/>
          <w:rtl/>
        </w:rPr>
        <w:t>מחדל</w:t>
      </w:r>
      <w:r w:rsidRPr="00FB4EA8">
        <w:rPr>
          <w:rFonts w:cs="David"/>
          <w:b/>
          <w:bCs/>
          <w:spacing w:val="0"/>
          <w:sz w:val="26"/>
          <w:szCs w:val="26"/>
          <w:rtl/>
        </w:rPr>
        <w:t xml:space="preserve">' </w:t>
      </w:r>
      <w:r w:rsidRPr="00FB4EA8">
        <w:rPr>
          <w:rFonts w:cs="David" w:hint="eastAsia"/>
          <w:b/>
          <w:bCs/>
          <w:spacing w:val="0"/>
          <w:sz w:val="26"/>
          <w:szCs w:val="26"/>
          <w:rtl/>
        </w:rPr>
        <w:t>כשיקול</w:t>
      </w:r>
      <w:r w:rsidRPr="00FB4EA8">
        <w:rPr>
          <w:rFonts w:cs="David"/>
          <w:b/>
          <w:bCs/>
          <w:spacing w:val="0"/>
          <w:sz w:val="26"/>
          <w:szCs w:val="26"/>
          <w:rtl/>
        </w:rPr>
        <w:t xml:space="preserve"> </w:t>
      </w:r>
      <w:r w:rsidRPr="00FB4EA8">
        <w:rPr>
          <w:rFonts w:cs="David" w:hint="eastAsia"/>
          <w:b/>
          <w:bCs/>
          <w:spacing w:val="0"/>
          <w:sz w:val="26"/>
          <w:szCs w:val="26"/>
          <w:rtl/>
        </w:rPr>
        <w:t>בדבר</w:t>
      </w:r>
      <w:r w:rsidRPr="00FB4EA8">
        <w:rPr>
          <w:rFonts w:cs="David"/>
          <w:b/>
          <w:bCs/>
          <w:spacing w:val="0"/>
          <w:sz w:val="26"/>
          <w:szCs w:val="26"/>
          <w:rtl/>
        </w:rPr>
        <w:t xml:space="preserve"> </w:t>
      </w:r>
      <w:r w:rsidRPr="00FB4EA8">
        <w:rPr>
          <w:rFonts w:cs="David" w:hint="eastAsia"/>
          <w:b/>
          <w:bCs/>
          <w:spacing w:val="0"/>
          <w:sz w:val="26"/>
          <w:szCs w:val="26"/>
          <w:rtl/>
        </w:rPr>
        <w:t>קיומה</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w:t>
      </w:r>
      <w:r w:rsidRPr="00FB4EA8">
        <w:rPr>
          <w:rFonts w:cs="David"/>
          <w:b/>
          <w:bCs/>
          <w:spacing w:val="0"/>
          <w:sz w:val="26"/>
          <w:szCs w:val="26"/>
          <w:rtl/>
        </w:rPr>
        <w:t>'</w:t>
      </w:r>
      <w:r w:rsidRPr="00FB4EA8">
        <w:rPr>
          <w:rFonts w:cs="David" w:hint="eastAsia"/>
          <w:b/>
          <w:bCs/>
          <w:spacing w:val="0"/>
          <w:sz w:val="26"/>
          <w:szCs w:val="26"/>
          <w:rtl/>
        </w:rPr>
        <w:t>אפשרות</w:t>
      </w:r>
      <w:r w:rsidRPr="00FB4EA8">
        <w:rPr>
          <w:rFonts w:cs="David"/>
          <w:b/>
          <w:bCs/>
          <w:spacing w:val="0"/>
          <w:sz w:val="26"/>
          <w:szCs w:val="26"/>
          <w:rtl/>
        </w:rPr>
        <w:t xml:space="preserve">' </w:t>
      </w:r>
      <w:r w:rsidRPr="00FB4EA8">
        <w:rPr>
          <w:rFonts w:cs="David" w:hint="eastAsia"/>
          <w:b/>
          <w:bCs/>
          <w:spacing w:val="0"/>
          <w:sz w:val="26"/>
          <w:szCs w:val="26"/>
          <w:rtl/>
        </w:rPr>
        <w:t>הנטענת</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ידה</w:t>
      </w:r>
      <w:r w:rsidRPr="00FB4EA8">
        <w:rPr>
          <w:rFonts w:cs="David"/>
          <w:b/>
          <w:bCs/>
          <w:spacing w:val="0"/>
          <w:sz w:val="26"/>
          <w:szCs w:val="26"/>
          <w:rtl/>
        </w:rPr>
        <w:t xml:space="preserve">, </w:t>
      </w:r>
      <w:r w:rsidRPr="00FB4EA8">
        <w:rPr>
          <w:rFonts w:cs="David" w:hint="eastAsia"/>
          <w:b/>
          <w:bCs/>
          <w:spacing w:val="0"/>
          <w:sz w:val="26"/>
          <w:szCs w:val="26"/>
          <w:rtl/>
        </w:rPr>
        <w:t>הכול</w:t>
      </w:r>
      <w:r w:rsidRPr="00FB4EA8">
        <w:rPr>
          <w:rFonts w:cs="David"/>
          <w:b/>
          <w:bCs/>
          <w:spacing w:val="0"/>
          <w:sz w:val="26"/>
          <w:szCs w:val="26"/>
          <w:rtl/>
        </w:rPr>
        <w:t xml:space="preserve"> </w:t>
      </w:r>
      <w:r w:rsidRPr="00FB4EA8">
        <w:rPr>
          <w:rFonts w:cs="David" w:hint="eastAsia"/>
          <w:b/>
          <w:bCs/>
          <w:spacing w:val="0"/>
          <w:sz w:val="26"/>
          <w:szCs w:val="26"/>
          <w:rtl/>
        </w:rPr>
        <w:t>בהתאם</w:t>
      </w:r>
      <w:r w:rsidRPr="00FB4EA8">
        <w:rPr>
          <w:rFonts w:cs="David"/>
          <w:b/>
          <w:bCs/>
          <w:spacing w:val="0"/>
          <w:sz w:val="26"/>
          <w:szCs w:val="26"/>
          <w:rtl/>
        </w:rPr>
        <w:t xml:space="preserve"> </w:t>
      </w:r>
      <w:r w:rsidRPr="00FB4EA8">
        <w:rPr>
          <w:rFonts w:cs="David" w:hint="eastAsia"/>
          <w:b/>
          <w:bCs/>
          <w:spacing w:val="0"/>
          <w:sz w:val="26"/>
          <w:szCs w:val="26"/>
          <w:rtl/>
        </w:rPr>
        <w:t>לנסיבות</w:t>
      </w:r>
      <w:r w:rsidRPr="00FB4EA8">
        <w:rPr>
          <w:rFonts w:cs="David"/>
          <w:b/>
          <w:bCs/>
          <w:spacing w:val="0"/>
          <w:sz w:val="26"/>
          <w:szCs w:val="26"/>
          <w:rtl/>
        </w:rPr>
        <w:t xml:space="preserve"> </w:t>
      </w:r>
      <w:r w:rsidRPr="00FB4EA8">
        <w:rPr>
          <w:rFonts w:cs="David" w:hint="eastAsia"/>
          <w:b/>
          <w:bCs/>
          <w:spacing w:val="0"/>
          <w:sz w:val="26"/>
          <w:szCs w:val="26"/>
          <w:rtl/>
        </w:rPr>
        <w:t>המיוחדות</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העניין</w:t>
      </w:r>
      <w:r w:rsidRPr="00FB4EA8">
        <w:rPr>
          <w:rFonts w:cs="David"/>
          <w:b/>
          <w:bCs/>
          <w:spacing w:val="0"/>
          <w:sz w:val="26"/>
          <w:szCs w:val="26"/>
          <w:rtl/>
        </w:rPr>
        <w:t xml:space="preserve"> </w:t>
      </w:r>
      <w:r w:rsidRPr="00FB4EA8">
        <w:rPr>
          <w:rFonts w:cs="David" w:hint="eastAsia"/>
          <w:b/>
          <w:bCs/>
          <w:spacing w:val="0"/>
          <w:sz w:val="26"/>
          <w:szCs w:val="26"/>
          <w:rtl/>
        </w:rPr>
        <w:t>הנדון</w:t>
      </w:r>
      <w:r w:rsidRPr="00FB4EA8">
        <w:rPr>
          <w:rFonts w:cs="David" w:hint="cs"/>
          <w:b/>
          <w:bCs/>
          <w:spacing w:val="0"/>
          <w:sz w:val="26"/>
          <w:szCs w:val="26"/>
          <w:rtl/>
        </w:rPr>
        <w:t>'</w:t>
      </w:r>
      <w:r w:rsidRPr="00FB4EA8">
        <w:rPr>
          <w:rFonts w:cs="David"/>
          <w:b/>
          <w:bCs/>
          <w:spacing w:val="0"/>
          <w:sz w:val="26"/>
          <w:szCs w:val="26"/>
          <w:rtl/>
        </w:rPr>
        <w:t xml:space="preserve"> (</w:t>
      </w:r>
      <w:r w:rsidRPr="00FB4EA8">
        <w:rPr>
          <w:rFonts w:cs="David" w:hint="eastAsia"/>
          <w:b/>
          <w:bCs/>
          <w:spacing w:val="0"/>
          <w:sz w:val="26"/>
          <w:szCs w:val="26"/>
          <w:rtl/>
        </w:rPr>
        <w:t>עניין</w:t>
      </w:r>
      <w:r w:rsidRPr="00FB4EA8">
        <w:rPr>
          <w:rFonts w:cs="David"/>
          <w:b/>
          <w:bCs/>
          <w:spacing w:val="0"/>
          <w:sz w:val="26"/>
          <w:szCs w:val="26"/>
          <w:rtl/>
        </w:rPr>
        <w:t xml:space="preserve"> </w:t>
      </w:r>
      <w:r w:rsidRPr="00FB4EA8">
        <w:rPr>
          <w:rFonts w:cs="David" w:hint="eastAsia"/>
          <w:b/>
          <w:bCs/>
          <w:spacing w:val="0"/>
          <w:sz w:val="26"/>
          <w:szCs w:val="26"/>
          <w:rtl/>
        </w:rPr>
        <w:t>מליקר</w:t>
      </w:r>
      <w:r w:rsidRPr="00FB4EA8">
        <w:rPr>
          <w:rFonts w:cs="David"/>
          <w:b/>
          <w:bCs/>
          <w:spacing w:val="0"/>
          <w:sz w:val="26"/>
          <w:szCs w:val="26"/>
          <w:rtl/>
        </w:rPr>
        <w:t xml:space="preserve"> </w:t>
      </w:r>
      <w:r w:rsidRPr="00FB4EA8">
        <w:rPr>
          <w:rFonts w:cs="David" w:hint="eastAsia"/>
          <w:b/>
          <w:bCs/>
          <w:spacing w:val="0"/>
          <w:sz w:val="26"/>
          <w:szCs w:val="26"/>
          <w:rtl/>
        </w:rPr>
        <w:t>האמור</w:t>
      </w:r>
      <w:r w:rsidRPr="00FB4EA8">
        <w:rPr>
          <w:rFonts w:cs="David"/>
          <w:b/>
          <w:bCs/>
          <w:spacing w:val="0"/>
          <w:sz w:val="26"/>
          <w:szCs w:val="26"/>
          <w:rtl/>
        </w:rPr>
        <w:t xml:space="preserve">, </w:t>
      </w:r>
      <w:r w:rsidRPr="00FB4EA8">
        <w:rPr>
          <w:rFonts w:cs="David" w:hint="eastAsia"/>
          <w:b/>
          <w:bCs/>
          <w:spacing w:val="0"/>
          <w:sz w:val="26"/>
          <w:szCs w:val="26"/>
          <w:rtl/>
        </w:rPr>
        <w:t>בפסקה</w:t>
      </w:r>
      <w:r w:rsidRPr="00FB4EA8">
        <w:rPr>
          <w:rFonts w:cs="David"/>
          <w:b/>
          <w:bCs/>
          <w:spacing w:val="0"/>
          <w:sz w:val="26"/>
          <w:szCs w:val="26"/>
          <w:rtl/>
        </w:rPr>
        <w:t xml:space="preserve"> 6</w:t>
      </w:r>
      <w:r w:rsidRPr="00FB4EA8">
        <w:rPr>
          <w:rFonts w:cs="David" w:hint="eastAsia"/>
          <w:b/>
          <w:bCs/>
          <w:spacing w:val="0"/>
          <w:sz w:val="26"/>
          <w:szCs w:val="26"/>
          <w:rtl/>
        </w:rPr>
        <w:t>ג</w:t>
      </w:r>
      <w:r w:rsidRPr="00FB4EA8">
        <w:rPr>
          <w:rFonts w:cs="David"/>
          <w:b/>
          <w:bCs/>
          <w:spacing w:val="0"/>
          <w:sz w:val="26"/>
          <w:szCs w:val="26"/>
          <w:rtl/>
        </w:rPr>
        <w:t xml:space="preserve"> (</w:t>
      </w:r>
      <w:r w:rsidRPr="00FB4EA8">
        <w:rPr>
          <w:rFonts w:cs="David" w:hint="eastAsia"/>
          <w:b/>
          <w:bCs/>
          <w:spacing w:val="0"/>
          <w:sz w:val="26"/>
          <w:szCs w:val="26"/>
          <w:rtl/>
        </w:rPr>
        <w:t>ההדגשה</w:t>
      </w:r>
      <w:r w:rsidRPr="00FB4EA8">
        <w:rPr>
          <w:rFonts w:cs="David"/>
          <w:b/>
          <w:bCs/>
          <w:spacing w:val="0"/>
          <w:sz w:val="26"/>
          <w:szCs w:val="26"/>
          <w:rtl/>
        </w:rPr>
        <w:t xml:space="preserve"> </w:t>
      </w:r>
      <w:r w:rsidRPr="00FB4EA8">
        <w:rPr>
          <w:rFonts w:cs="David" w:hint="eastAsia"/>
          <w:b/>
          <w:bCs/>
          <w:spacing w:val="0"/>
          <w:sz w:val="26"/>
          <w:szCs w:val="26"/>
          <w:rtl/>
        </w:rPr>
        <w:t>במקור</w:t>
      </w:r>
      <w:r w:rsidRPr="00FB4EA8">
        <w:rPr>
          <w:rFonts w:cs="David"/>
          <w:b/>
          <w:bCs/>
          <w:spacing w:val="0"/>
          <w:sz w:val="26"/>
          <w:szCs w:val="26"/>
          <w:rtl/>
        </w:rPr>
        <w:t xml:space="preserve">); </w:t>
      </w:r>
      <w:r w:rsidRPr="00FB4EA8">
        <w:rPr>
          <w:rFonts w:cs="David" w:hint="eastAsia"/>
          <w:b/>
          <w:bCs/>
          <w:spacing w:val="0"/>
          <w:sz w:val="26"/>
          <w:szCs w:val="26"/>
          <w:rtl/>
        </w:rPr>
        <w:t>ראו</w:t>
      </w:r>
      <w:r w:rsidRPr="00FB4EA8">
        <w:rPr>
          <w:rFonts w:cs="David"/>
          <w:b/>
          <w:bCs/>
          <w:spacing w:val="0"/>
          <w:sz w:val="26"/>
          <w:szCs w:val="26"/>
          <w:rtl/>
        </w:rPr>
        <w:t xml:space="preserve"> </w:t>
      </w:r>
      <w:r w:rsidRPr="00FB4EA8">
        <w:rPr>
          <w:rFonts w:cs="David" w:hint="eastAsia"/>
          <w:b/>
          <w:bCs/>
          <w:spacing w:val="0"/>
          <w:sz w:val="26"/>
          <w:szCs w:val="26"/>
          <w:rtl/>
        </w:rPr>
        <w:t>גם</w:t>
      </w:r>
      <w:r w:rsidRPr="00FB4EA8">
        <w:rPr>
          <w:rFonts w:cs="David"/>
          <w:b/>
          <w:bCs/>
          <w:spacing w:val="0"/>
          <w:sz w:val="26"/>
          <w:szCs w:val="26"/>
          <w:rtl/>
        </w:rPr>
        <w:t xml:space="preserve"> </w:t>
      </w:r>
      <w:hyperlink r:id="rId49" w:history="1">
        <w:r w:rsidR="00D25E74" w:rsidRPr="00D25E74">
          <w:rPr>
            <w:rFonts w:cs="David"/>
            <w:b/>
            <w:bCs/>
            <w:color w:val="0000FF"/>
            <w:spacing w:val="0"/>
            <w:sz w:val="26"/>
            <w:szCs w:val="26"/>
            <w:u w:val="single"/>
            <w:rtl/>
          </w:rPr>
          <w:t>ע"פ 4855/02</w:t>
        </w:r>
      </w:hyperlink>
      <w:r w:rsidRPr="00FB4EA8">
        <w:rPr>
          <w:rFonts w:cs="David"/>
          <w:b/>
          <w:bCs/>
          <w:spacing w:val="0"/>
          <w:sz w:val="26"/>
          <w:szCs w:val="26"/>
          <w:rtl/>
        </w:rPr>
        <w:t xml:space="preserve"> </w:t>
      </w:r>
      <w:r w:rsidRPr="00FB4EA8">
        <w:rPr>
          <w:rFonts w:cs="David" w:hint="eastAsia"/>
          <w:b/>
          <w:bCs/>
          <w:spacing w:val="0"/>
          <w:sz w:val="26"/>
          <w:szCs w:val="26"/>
          <w:rtl/>
        </w:rPr>
        <w:t>מדינת</w:t>
      </w:r>
      <w:r w:rsidRPr="00FB4EA8">
        <w:rPr>
          <w:rFonts w:cs="David"/>
          <w:b/>
          <w:bCs/>
          <w:spacing w:val="0"/>
          <w:sz w:val="26"/>
          <w:szCs w:val="26"/>
          <w:rtl/>
        </w:rPr>
        <w:t xml:space="preserve"> </w:t>
      </w:r>
      <w:r w:rsidRPr="00FB4EA8">
        <w:rPr>
          <w:rFonts w:cs="David" w:hint="eastAsia"/>
          <w:b/>
          <w:bCs/>
          <w:spacing w:val="0"/>
          <w:sz w:val="26"/>
          <w:szCs w:val="26"/>
          <w:rtl/>
        </w:rPr>
        <w:t>ישראל</w:t>
      </w:r>
      <w:r w:rsidRPr="00FB4EA8">
        <w:rPr>
          <w:rFonts w:cs="David"/>
          <w:b/>
          <w:bCs/>
          <w:spacing w:val="0"/>
          <w:sz w:val="26"/>
          <w:szCs w:val="26"/>
          <w:rtl/>
        </w:rPr>
        <w:t xml:space="preserve"> </w:t>
      </w:r>
      <w:r w:rsidRPr="00FB4EA8">
        <w:rPr>
          <w:rFonts w:cs="David" w:hint="eastAsia"/>
          <w:b/>
          <w:bCs/>
          <w:spacing w:val="0"/>
          <w:sz w:val="26"/>
          <w:szCs w:val="26"/>
          <w:rtl/>
        </w:rPr>
        <w:t>נ</w:t>
      </w:r>
      <w:r w:rsidRPr="00FB4EA8">
        <w:rPr>
          <w:rFonts w:cs="David"/>
          <w:b/>
          <w:bCs/>
          <w:spacing w:val="0"/>
          <w:sz w:val="26"/>
          <w:szCs w:val="26"/>
          <w:rtl/>
        </w:rPr>
        <w:t xml:space="preserve">' </w:t>
      </w:r>
      <w:r w:rsidRPr="00FB4EA8">
        <w:rPr>
          <w:rFonts w:cs="David" w:hint="eastAsia"/>
          <w:b/>
          <w:bCs/>
          <w:spacing w:val="0"/>
          <w:sz w:val="26"/>
          <w:szCs w:val="26"/>
          <w:rtl/>
        </w:rPr>
        <w:t>בורוביץ</w:t>
      </w:r>
      <w:r w:rsidRPr="00FB4EA8">
        <w:rPr>
          <w:rFonts w:cs="David"/>
          <w:b/>
          <w:bCs/>
          <w:spacing w:val="0"/>
          <w:sz w:val="26"/>
          <w:szCs w:val="26"/>
          <w:rtl/>
        </w:rPr>
        <w:t xml:space="preserve"> </w:t>
      </w:r>
      <w:r w:rsidRPr="00FB4EA8">
        <w:rPr>
          <w:rFonts w:cs="David" w:hint="eastAsia"/>
          <w:b/>
          <w:bCs/>
          <w:spacing w:val="0"/>
          <w:sz w:val="26"/>
          <w:szCs w:val="26"/>
          <w:rtl/>
        </w:rPr>
        <w:t>ואח</w:t>
      </w:r>
      <w:r w:rsidRPr="00FB4EA8">
        <w:rPr>
          <w:rFonts w:cs="David"/>
          <w:b/>
          <w:bCs/>
          <w:spacing w:val="0"/>
          <w:sz w:val="26"/>
          <w:szCs w:val="26"/>
          <w:rtl/>
        </w:rPr>
        <w:t xml:space="preserve">' </w:t>
      </w:r>
      <w:r w:rsidR="00B65553" w:rsidRPr="00B65553">
        <w:rPr>
          <w:rFonts w:ascii="Times New Roman" w:hAnsi="Times New Roman" w:cs="David"/>
          <w:spacing w:val="0"/>
          <w:szCs w:val="24"/>
          <w:rtl/>
        </w:rPr>
        <w:t xml:space="preserve">[פורסם בנבו] </w:t>
      </w:r>
      <w:r w:rsidRPr="00FB4EA8">
        <w:rPr>
          <w:rFonts w:cs="David"/>
          <w:b/>
          <w:bCs/>
          <w:spacing w:val="0"/>
          <w:sz w:val="26"/>
          <w:szCs w:val="26"/>
          <w:rtl/>
        </w:rPr>
        <w:t>(</w:t>
      </w:r>
      <w:r w:rsidRPr="00FB4EA8">
        <w:rPr>
          <w:rFonts w:cs="David" w:hint="eastAsia"/>
          <w:b/>
          <w:bCs/>
          <w:spacing w:val="0"/>
          <w:sz w:val="26"/>
          <w:szCs w:val="26"/>
          <w:rtl/>
        </w:rPr>
        <w:t>המשנה</w:t>
      </w:r>
      <w:r w:rsidRPr="00FB4EA8">
        <w:rPr>
          <w:rFonts w:cs="David"/>
          <w:b/>
          <w:bCs/>
          <w:spacing w:val="0"/>
          <w:sz w:val="26"/>
          <w:szCs w:val="26"/>
          <w:rtl/>
        </w:rPr>
        <w:t xml:space="preserve"> </w:t>
      </w:r>
      <w:r w:rsidRPr="00FB4EA8">
        <w:rPr>
          <w:rFonts w:cs="David" w:hint="eastAsia"/>
          <w:b/>
          <w:bCs/>
          <w:spacing w:val="0"/>
          <w:sz w:val="26"/>
          <w:szCs w:val="26"/>
          <w:rtl/>
        </w:rPr>
        <w:t>לנשיא</w:t>
      </w:r>
      <w:r w:rsidRPr="00FB4EA8">
        <w:rPr>
          <w:rFonts w:cs="David"/>
          <w:b/>
          <w:bCs/>
          <w:spacing w:val="0"/>
          <w:sz w:val="26"/>
          <w:szCs w:val="26"/>
          <w:rtl/>
        </w:rPr>
        <w:t xml:space="preserve"> </w:t>
      </w:r>
      <w:r w:rsidRPr="00FB4EA8">
        <w:rPr>
          <w:rFonts w:cs="David" w:hint="eastAsia"/>
          <w:b/>
          <w:bCs/>
          <w:spacing w:val="0"/>
          <w:sz w:val="26"/>
          <w:szCs w:val="26"/>
          <w:rtl/>
        </w:rPr>
        <w:t>מצא</w:t>
      </w:r>
      <w:r w:rsidRPr="00FB4EA8">
        <w:rPr>
          <w:rFonts w:cs="David"/>
          <w:b/>
          <w:bCs/>
          <w:spacing w:val="0"/>
          <w:sz w:val="26"/>
          <w:szCs w:val="26"/>
          <w:rtl/>
        </w:rPr>
        <w:t xml:space="preserve">, </w:t>
      </w:r>
      <w:r w:rsidRPr="00FB4EA8">
        <w:rPr>
          <w:rFonts w:cs="David" w:hint="eastAsia"/>
          <w:b/>
          <w:bCs/>
          <w:spacing w:val="0"/>
          <w:sz w:val="26"/>
          <w:szCs w:val="26"/>
          <w:rtl/>
        </w:rPr>
        <w:t>השופט</w:t>
      </w:r>
      <w:r w:rsidRPr="00FB4EA8">
        <w:rPr>
          <w:rFonts w:cs="David"/>
          <w:b/>
          <w:bCs/>
          <w:spacing w:val="0"/>
          <w:sz w:val="26"/>
          <w:szCs w:val="26"/>
          <w:rtl/>
        </w:rPr>
        <w:t xml:space="preserve"> </w:t>
      </w:r>
      <w:r w:rsidRPr="00FB4EA8">
        <w:rPr>
          <w:rFonts w:cs="David" w:hint="eastAsia"/>
          <w:b/>
          <w:bCs/>
          <w:spacing w:val="0"/>
          <w:sz w:val="26"/>
          <w:szCs w:val="26"/>
          <w:rtl/>
        </w:rPr>
        <w:t>לוי</w:t>
      </w:r>
      <w:r w:rsidRPr="00FB4EA8">
        <w:rPr>
          <w:rFonts w:cs="David"/>
          <w:b/>
          <w:bCs/>
          <w:spacing w:val="0"/>
          <w:sz w:val="26"/>
          <w:szCs w:val="26"/>
          <w:rtl/>
        </w:rPr>
        <w:t xml:space="preserve"> </w:t>
      </w:r>
      <w:r w:rsidRPr="00FB4EA8">
        <w:rPr>
          <w:rFonts w:cs="David" w:hint="eastAsia"/>
          <w:b/>
          <w:bCs/>
          <w:spacing w:val="0"/>
          <w:sz w:val="26"/>
          <w:szCs w:val="26"/>
          <w:rtl/>
        </w:rPr>
        <w:t>והשופט</w:t>
      </w:r>
      <w:r w:rsidRPr="00FB4EA8">
        <w:rPr>
          <w:rFonts w:cs="David"/>
          <w:b/>
          <w:bCs/>
          <w:spacing w:val="0"/>
          <w:sz w:val="26"/>
          <w:szCs w:val="26"/>
          <w:rtl/>
        </w:rPr>
        <w:t xml:space="preserve"> </w:t>
      </w:r>
      <w:r w:rsidRPr="00FB4EA8">
        <w:rPr>
          <w:rFonts w:cs="David" w:hint="eastAsia"/>
          <w:b/>
          <w:bCs/>
          <w:spacing w:val="0"/>
          <w:sz w:val="26"/>
          <w:szCs w:val="26"/>
          <w:rtl/>
        </w:rPr>
        <w:t>גרוניס</w:t>
      </w:r>
      <w:r w:rsidRPr="00FB4EA8">
        <w:rPr>
          <w:rFonts w:cs="David"/>
          <w:b/>
          <w:bCs/>
          <w:spacing w:val="0"/>
          <w:sz w:val="26"/>
          <w:szCs w:val="26"/>
          <w:rtl/>
        </w:rPr>
        <w:t>) (</w:t>
      </w:r>
      <w:r w:rsidRPr="00FB4EA8">
        <w:rPr>
          <w:rFonts w:cs="David" w:hint="eastAsia"/>
          <w:b/>
          <w:bCs/>
          <w:spacing w:val="0"/>
          <w:sz w:val="26"/>
          <w:szCs w:val="26"/>
          <w:rtl/>
        </w:rPr>
        <w:t>טרם</w:t>
      </w:r>
      <w:r w:rsidRPr="00FB4EA8">
        <w:rPr>
          <w:rFonts w:cs="David"/>
          <w:b/>
          <w:bCs/>
          <w:spacing w:val="0"/>
          <w:sz w:val="26"/>
          <w:szCs w:val="26"/>
          <w:rtl/>
        </w:rPr>
        <w:t xml:space="preserve"> </w:t>
      </w:r>
      <w:r w:rsidRPr="00FB4EA8">
        <w:rPr>
          <w:rFonts w:cs="David" w:hint="eastAsia"/>
          <w:b/>
          <w:bCs/>
          <w:spacing w:val="0"/>
          <w:sz w:val="26"/>
          <w:szCs w:val="26"/>
          <w:rtl/>
        </w:rPr>
        <w:t>פורסם</w:t>
      </w:r>
      <w:r w:rsidRPr="00FB4EA8">
        <w:rPr>
          <w:rFonts w:cs="David"/>
          <w:b/>
          <w:bCs/>
          <w:spacing w:val="0"/>
          <w:sz w:val="26"/>
          <w:szCs w:val="26"/>
          <w:rtl/>
        </w:rPr>
        <w:t>), (</w:t>
      </w:r>
      <w:r w:rsidRPr="00FB4EA8">
        <w:rPr>
          <w:rFonts w:cs="David" w:hint="eastAsia"/>
          <w:b/>
          <w:bCs/>
          <w:spacing w:val="0"/>
          <w:sz w:val="26"/>
          <w:szCs w:val="26"/>
          <w:rtl/>
        </w:rPr>
        <w:t>פסקה</w:t>
      </w:r>
      <w:r w:rsidRPr="00FB4EA8">
        <w:rPr>
          <w:rFonts w:cs="David"/>
          <w:b/>
          <w:bCs/>
          <w:spacing w:val="0"/>
          <w:sz w:val="26"/>
          <w:szCs w:val="26"/>
          <w:rtl/>
        </w:rPr>
        <w:t xml:space="preserve"> 53); </w:t>
      </w:r>
      <w:r w:rsidRPr="00FB4EA8">
        <w:rPr>
          <w:rFonts w:cs="David" w:hint="eastAsia"/>
          <w:b/>
          <w:bCs/>
          <w:spacing w:val="0"/>
          <w:sz w:val="26"/>
          <w:szCs w:val="26"/>
          <w:rtl/>
        </w:rPr>
        <w:t>מהאמור</w:t>
      </w:r>
      <w:r w:rsidRPr="00FB4EA8">
        <w:rPr>
          <w:rFonts w:cs="David"/>
          <w:b/>
          <w:bCs/>
          <w:spacing w:val="0"/>
          <w:sz w:val="26"/>
          <w:szCs w:val="26"/>
          <w:rtl/>
        </w:rPr>
        <w:t xml:space="preserve"> </w:t>
      </w:r>
      <w:r w:rsidRPr="00FB4EA8">
        <w:rPr>
          <w:rFonts w:cs="David" w:hint="eastAsia"/>
          <w:b/>
          <w:bCs/>
          <w:spacing w:val="0"/>
          <w:sz w:val="26"/>
          <w:szCs w:val="26"/>
          <w:rtl/>
        </w:rPr>
        <w:t>עולה</w:t>
      </w:r>
      <w:r w:rsidRPr="00FB4EA8">
        <w:rPr>
          <w:rFonts w:cs="David"/>
          <w:b/>
          <w:bCs/>
          <w:spacing w:val="0"/>
          <w:sz w:val="26"/>
          <w:szCs w:val="26"/>
          <w:rtl/>
        </w:rPr>
        <w:t xml:space="preserve">, </w:t>
      </w:r>
      <w:r w:rsidRPr="00FB4EA8">
        <w:rPr>
          <w:rFonts w:cs="David" w:hint="eastAsia"/>
          <w:b/>
          <w:bCs/>
          <w:spacing w:val="0"/>
          <w:sz w:val="26"/>
          <w:szCs w:val="26"/>
          <w:rtl/>
        </w:rPr>
        <w:t>כי</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מחדלי</w:t>
      </w:r>
      <w:r w:rsidRPr="00FB4EA8">
        <w:rPr>
          <w:rFonts w:cs="David"/>
          <w:b/>
          <w:bCs/>
          <w:spacing w:val="0"/>
          <w:sz w:val="26"/>
          <w:szCs w:val="26"/>
          <w:rtl/>
        </w:rPr>
        <w:t xml:space="preserve"> </w:t>
      </w:r>
      <w:r w:rsidRPr="00FB4EA8">
        <w:rPr>
          <w:rFonts w:cs="David" w:hint="eastAsia"/>
          <w:b/>
          <w:bCs/>
          <w:spacing w:val="0"/>
          <w:sz w:val="26"/>
          <w:szCs w:val="26"/>
          <w:rtl/>
        </w:rPr>
        <w:t>החקירה</w:t>
      </w:r>
      <w:r w:rsidRPr="00FB4EA8">
        <w:rPr>
          <w:rFonts w:cs="David"/>
          <w:b/>
          <w:bCs/>
          <w:spacing w:val="0"/>
          <w:sz w:val="26"/>
          <w:szCs w:val="26"/>
          <w:rtl/>
        </w:rPr>
        <w:t xml:space="preserve"> </w:t>
      </w:r>
      <w:r w:rsidRPr="00FB4EA8">
        <w:rPr>
          <w:rFonts w:cs="David" w:hint="eastAsia"/>
          <w:b/>
          <w:bCs/>
          <w:spacing w:val="0"/>
          <w:sz w:val="26"/>
          <w:szCs w:val="26"/>
          <w:rtl/>
        </w:rPr>
        <w:t>להימדד</w:t>
      </w:r>
      <w:r w:rsidRPr="00FB4EA8">
        <w:rPr>
          <w:rFonts w:cs="David"/>
          <w:b/>
          <w:bCs/>
          <w:spacing w:val="0"/>
          <w:sz w:val="26"/>
          <w:szCs w:val="26"/>
          <w:rtl/>
        </w:rPr>
        <w:t xml:space="preserve"> </w:t>
      </w:r>
      <w:r w:rsidRPr="00FB4EA8">
        <w:rPr>
          <w:rFonts w:cs="David" w:hint="eastAsia"/>
          <w:b/>
          <w:bCs/>
          <w:spacing w:val="0"/>
          <w:sz w:val="26"/>
          <w:szCs w:val="26"/>
          <w:rtl/>
        </w:rPr>
        <w:t>בדרך</w:t>
      </w:r>
      <w:r w:rsidRPr="00FB4EA8">
        <w:rPr>
          <w:rFonts w:cs="David"/>
          <w:b/>
          <w:bCs/>
          <w:spacing w:val="0"/>
          <w:sz w:val="26"/>
          <w:szCs w:val="26"/>
          <w:rtl/>
        </w:rPr>
        <w:t xml:space="preserve"> </w:t>
      </w:r>
      <w:r w:rsidRPr="00FB4EA8">
        <w:rPr>
          <w:rFonts w:cs="David" w:hint="eastAsia"/>
          <w:b/>
          <w:bCs/>
          <w:spacing w:val="0"/>
          <w:sz w:val="26"/>
          <w:szCs w:val="26"/>
          <w:rtl/>
        </w:rPr>
        <w:t>כלל</w:t>
      </w:r>
      <w:r w:rsidRPr="00FB4EA8">
        <w:rPr>
          <w:rFonts w:cs="David"/>
          <w:b/>
          <w:bCs/>
          <w:spacing w:val="0"/>
          <w:sz w:val="26"/>
          <w:szCs w:val="26"/>
          <w:rtl/>
        </w:rPr>
        <w:t xml:space="preserve"> </w:t>
      </w:r>
      <w:r w:rsidRPr="00FB4EA8">
        <w:rPr>
          <w:rFonts w:cs="David" w:hint="eastAsia"/>
          <w:b/>
          <w:bCs/>
          <w:spacing w:val="0"/>
          <w:sz w:val="26"/>
          <w:szCs w:val="26"/>
          <w:rtl/>
        </w:rPr>
        <w:t>במישור</w:t>
      </w:r>
      <w:r w:rsidRPr="00FB4EA8">
        <w:rPr>
          <w:rFonts w:cs="David"/>
          <w:b/>
          <w:bCs/>
          <w:spacing w:val="0"/>
          <w:sz w:val="26"/>
          <w:szCs w:val="26"/>
          <w:rtl/>
        </w:rPr>
        <w:t xml:space="preserve"> </w:t>
      </w:r>
      <w:r w:rsidRPr="00FB4EA8">
        <w:rPr>
          <w:rFonts w:cs="David" w:hint="eastAsia"/>
          <w:b/>
          <w:bCs/>
          <w:spacing w:val="0"/>
          <w:sz w:val="26"/>
          <w:szCs w:val="26"/>
          <w:rtl/>
        </w:rPr>
        <w:t>הראייתי</w:t>
      </w:r>
      <w:r w:rsidRPr="00FB4EA8">
        <w:rPr>
          <w:rFonts w:cs="David"/>
          <w:b/>
          <w:bCs/>
          <w:spacing w:val="0"/>
          <w:sz w:val="26"/>
          <w:szCs w:val="26"/>
          <w:rtl/>
        </w:rPr>
        <w:t xml:space="preserve"> (</w:t>
      </w:r>
      <w:r w:rsidRPr="00FB4EA8">
        <w:rPr>
          <w:rFonts w:cs="David" w:hint="eastAsia"/>
          <w:b/>
          <w:bCs/>
          <w:spacing w:val="0"/>
          <w:sz w:val="26"/>
          <w:szCs w:val="26"/>
          <w:rtl/>
        </w:rPr>
        <w:t>עניין</w:t>
      </w:r>
      <w:r w:rsidRPr="00FB4EA8">
        <w:rPr>
          <w:rFonts w:cs="David"/>
          <w:b/>
          <w:bCs/>
          <w:spacing w:val="0"/>
          <w:sz w:val="26"/>
          <w:szCs w:val="26"/>
          <w:rtl/>
        </w:rPr>
        <w:t xml:space="preserve"> </w:t>
      </w:r>
      <w:r w:rsidRPr="00FB4EA8">
        <w:rPr>
          <w:rFonts w:cs="David" w:hint="eastAsia"/>
          <w:b/>
          <w:bCs/>
          <w:spacing w:val="0"/>
          <w:sz w:val="26"/>
          <w:szCs w:val="26"/>
          <w:rtl/>
        </w:rPr>
        <w:t>מליקר</w:t>
      </w:r>
      <w:r w:rsidRPr="00FB4EA8">
        <w:rPr>
          <w:rFonts w:cs="David"/>
          <w:b/>
          <w:bCs/>
          <w:spacing w:val="0"/>
          <w:sz w:val="26"/>
          <w:szCs w:val="26"/>
          <w:rtl/>
        </w:rPr>
        <w:t xml:space="preserve">, </w:t>
      </w:r>
      <w:r w:rsidRPr="00FB4EA8">
        <w:rPr>
          <w:rFonts w:cs="David" w:hint="eastAsia"/>
          <w:b/>
          <w:bCs/>
          <w:spacing w:val="0"/>
          <w:sz w:val="26"/>
          <w:szCs w:val="26"/>
          <w:rtl/>
        </w:rPr>
        <w:t>שם</w:t>
      </w:r>
      <w:r w:rsidRPr="00FB4EA8">
        <w:rPr>
          <w:rFonts w:cs="David"/>
          <w:b/>
          <w:bCs/>
          <w:spacing w:val="0"/>
          <w:sz w:val="26"/>
          <w:szCs w:val="26"/>
          <w:rtl/>
        </w:rPr>
        <w:t xml:space="preserve">). </w:t>
      </w:r>
      <w:r w:rsidRPr="00FB4EA8">
        <w:rPr>
          <w:rFonts w:cs="David" w:hint="eastAsia"/>
          <w:b/>
          <w:bCs/>
          <w:spacing w:val="0"/>
          <w:sz w:val="26"/>
          <w:szCs w:val="26"/>
          <w:rtl/>
        </w:rPr>
        <w:t>עוד</w:t>
      </w:r>
      <w:r w:rsidRPr="00FB4EA8">
        <w:rPr>
          <w:rFonts w:cs="David"/>
          <w:b/>
          <w:bCs/>
          <w:spacing w:val="0"/>
          <w:sz w:val="26"/>
          <w:szCs w:val="26"/>
          <w:rtl/>
        </w:rPr>
        <w:t xml:space="preserve"> </w:t>
      </w:r>
      <w:r w:rsidRPr="00FB4EA8">
        <w:rPr>
          <w:rFonts w:cs="David" w:hint="eastAsia"/>
          <w:b/>
          <w:bCs/>
          <w:spacing w:val="0"/>
          <w:sz w:val="26"/>
          <w:szCs w:val="26"/>
          <w:rtl/>
        </w:rPr>
        <w:t>קבעה</w:t>
      </w:r>
      <w:r w:rsidRPr="00FB4EA8">
        <w:rPr>
          <w:rFonts w:cs="David"/>
          <w:b/>
          <w:bCs/>
          <w:spacing w:val="0"/>
          <w:sz w:val="26"/>
          <w:szCs w:val="26"/>
          <w:rtl/>
        </w:rPr>
        <w:t xml:space="preserve"> </w:t>
      </w:r>
      <w:r w:rsidRPr="00FB4EA8">
        <w:rPr>
          <w:rFonts w:cs="David" w:hint="eastAsia"/>
          <w:b/>
          <w:bCs/>
          <w:spacing w:val="0"/>
          <w:sz w:val="26"/>
          <w:szCs w:val="26"/>
          <w:rtl/>
        </w:rPr>
        <w:t>הפסיקה</w:t>
      </w:r>
      <w:r w:rsidRPr="00FB4EA8">
        <w:rPr>
          <w:rFonts w:cs="David"/>
          <w:b/>
          <w:bCs/>
          <w:spacing w:val="0"/>
          <w:sz w:val="26"/>
          <w:szCs w:val="26"/>
          <w:rtl/>
        </w:rPr>
        <w:t xml:space="preserve">, </w:t>
      </w:r>
      <w:r w:rsidRPr="00FB4EA8">
        <w:rPr>
          <w:rFonts w:cs="David" w:hint="eastAsia"/>
          <w:b/>
          <w:bCs/>
          <w:spacing w:val="0"/>
          <w:sz w:val="26"/>
          <w:szCs w:val="26"/>
          <w:rtl/>
        </w:rPr>
        <w:t>כי</w:t>
      </w:r>
      <w:r w:rsidRPr="00FB4EA8">
        <w:rPr>
          <w:rFonts w:cs="David"/>
          <w:b/>
          <w:bCs/>
          <w:spacing w:val="0"/>
          <w:sz w:val="26"/>
          <w:szCs w:val="26"/>
          <w:rtl/>
        </w:rPr>
        <w:t xml:space="preserve"> </w:t>
      </w:r>
      <w:r w:rsidRPr="00FB4EA8">
        <w:rPr>
          <w:rFonts w:cs="David" w:hint="eastAsia"/>
          <w:b/>
          <w:bCs/>
          <w:spacing w:val="0"/>
          <w:sz w:val="26"/>
          <w:szCs w:val="26"/>
          <w:rtl/>
        </w:rPr>
        <w:t>התביעה</w:t>
      </w:r>
      <w:r w:rsidRPr="00FB4EA8">
        <w:rPr>
          <w:rFonts w:cs="David"/>
          <w:b/>
          <w:bCs/>
          <w:spacing w:val="0"/>
          <w:sz w:val="26"/>
          <w:szCs w:val="26"/>
          <w:rtl/>
        </w:rPr>
        <w:t xml:space="preserve"> </w:t>
      </w:r>
      <w:r w:rsidRPr="00FB4EA8">
        <w:rPr>
          <w:rFonts w:cs="David" w:hint="eastAsia"/>
          <w:b/>
          <w:bCs/>
          <w:spacing w:val="0"/>
          <w:sz w:val="26"/>
          <w:szCs w:val="26"/>
          <w:rtl/>
        </w:rPr>
        <w:t>אינה</w:t>
      </w:r>
      <w:r w:rsidRPr="00FB4EA8">
        <w:rPr>
          <w:rFonts w:cs="David"/>
          <w:b/>
          <w:bCs/>
          <w:spacing w:val="0"/>
          <w:sz w:val="26"/>
          <w:szCs w:val="26"/>
          <w:rtl/>
        </w:rPr>
        <w:t xml:space="preserve"> </w:t>
      </w:r>
      <w:r w:rsidRPr="00FB4EA8">
        <w:rPr>
          <w:rFonts w:cs="David" w:hint="eastAsia"/>
          <w:b/>
          <w:bCs/>
          <w:spacing w:val="0"/>
          <w:sz w:val="26"/>
          <w:szCs w:val="26"/>
          <w:rtl/>
        </w:rPr>
        <w:t>חייבת</w:t>
      </w:r>
      <w:r w:rsidRPr="00FB4EA8">
        <w:rPr>
          <w:rFonts w:cs="David"/>
          <w:b/>
          <w:bCs/>
          <w:spacing w:val="0"/>
          <w:sz w:val="26"/>
          <w:szCs w:val="26"/>
          <w:rtl/>
        </w:rPr>
        <w:t xml:space="preserve"> </w:t>
      </w:r>
      <w:r w:rsidRPr="00FB4EA8">
        <w:rPr>
          <w:rFonts w:cs="David" w:hint="eastAsia"/>
          <w:b/>
          <w:bCs/>
          <w:spacing w:val="0"/>
          <w:sz w:val="26"/>
          <w:szCs w:val="26"/>
          <w:rtl/>
        </w:rPr>
        <w:t>להציג</w:t>
      </w:r>
      <w:r w:rsidRPr="00FB4EA8">
        <w:rPr>
          <w:rFonts w:cs="David"/>
          <w:b/>
          <w:bCs/>
          <w:spacing w:val="0"/>
          <w:sz w:val="26"/>
          <w:szCs w:val="26"/>
          <w:rtl/>
        </w:rPr>
        <w:t xml:space="preserve"> </w:t>
      </w:r>
      <w:r w:rsidRPr="00FB4EA8">
        <w:rPr>
          <w:rFonts w:cs="David" w:hint="eastAsia"/>
          <w:b/>
          <w:bCs/>
          <w:spacing w:val="0"/>
          <w:sz w:val="26"/>
          <w:szCs w:val="26"/>
          <w:rtl/>
        </w:rPr>
        <w:t>בפני</w:t>
      </w:r>
      <w:r w:rsidRPr="00FB4EA8">
        <w:rPr>
          <w:rFonts w:cs="David"/>
          <w:b/>
          <w:bCs/>
          <w:spacing w:val="0"/>
          <w:sz w:val="26"/>
          <w:szCs w:val="26"/>
          <w:rtl/>
        </w:rPr>
        <w:t xml:space="preserve"> </w:t>
      </w:r>
      <w:r w:rsidRPr="00FB4EA8">
        <w:rPr>
          <w:rFonts w:cs="David" w:hint="eastAsia"/>
          <w:b/>
          <w:bCs/>
          <w:spacing w:val="0"/>
          <w:sz w:val="26"/>
          <w:szCs w:val="26"/>
          <w:rtl/>
        </w:rPr>
        <w:t>בית</w:t>
      </w:r>
      <w:r w:rsidRPr="00FB4EA8">
        <w:rPr>
          <w:rFonts w:cs="David"/>
          <w:b/>
          <w:bCs/>
          <w:spacing w:val="0"/>
          <w:sz w:val="26"/>
          <w:szCs w:val="26"/>
          <w:rtl/>
        </w:rPr>
        <w:t xml:space="preserve"> </w:t>
      </w:r>
      <w:r w:rsidRPr="00FB4EA8">
        <w:rPr>
          <w:rFonts w:cs="David" w:hint="eastAsia"/>
          <w:b/>
          <w:bCs/>
          <w:spacing w:val="0"/>
          <w:sz w:val="26"/>
          <w:szCs w:val="26"/>
          <w:rtl/>
        </w:rPr>
        <w:t>המשפט</w:t>
      </w:r>
      <w:r w:rsidRPr="00FB4EA8">
        <w:rPr>
          <w:rFonts w:cs="David"/>
          <w:b/>
          <w:bCs/>
          <w:spacing w:val="0"/>
          <w:sz w:val="26"/>
          <w:szCs w:val="26"/>
          <w:rtl/>
        </w:rPr>
        <w:t xml:space="preserve"> </w:t>
      </w:r>
      <w:r w:rsidRPr="00FB4EA8">
        <w:rPr>
          <w:rFonts w:cs="David" w:hint="eastAsia"/>
          <w:b/>
          <w:bCs/>
          <w:spacing w:val="0"/>
          <w:sz w:val="26"/>
          <w:szCs w:val="26"/>
          <w:rtl/>
        </w:rPr>
        <w:t>את</w:t>
      </w:r>
      <w:r w:rsidRPr="00FB4EA8">
        <w:rPr>
          <w:rFonts w:cs="David"/>
          <w:b/>
          <w:bCs/>
          <w:spacing w:val="0"/>
          <w:sz w:val="26"/>
          <w:szCs w:val="26"/>
          <w:rtl/>
        </w:rPr>
        <w:t xml:space="preserve"> '</w:t>
      </w:r>
      <w:r w:rsidRPr="00FB4EA8">
        <w:rPr>
          <w:rFonts w:cs="David" w:hint="eastAsia"/>
          <w:b/>
          <w:bCs/>
          <w:spacing w:val="0"/>
          <w:sz w:val="26"/>
          <w:szCs w:val="26"/>
          <w:rtl/>
        </w:rPr>
        <w:t>הראיה</w:t>
      </w:r>
      <w:r w:rsidRPr="00FB4EA8">
        <w:rPr>
          <w:rFonts w:cs="David"/>
          <w:b/>
          <w:bCs/>
          <w:spacing w:val="0"/>
          <w:sz w:val="26"/>
          <w:szCs w:val="26"/>
          <w:rtl/>
        </w:rPr>
        <w:t xml:space="preserve"> </w:t>
      </w:r>
      <w:r w:rsidRPr="00FB4EA8">
        <w:rPr>
          <w:rFonts w:cs="David" w:hint="eastAsia"/>
          <w:b/>
          <w:bCs/>
          <w:spacing w:val="0"/>
          <w:sz w:val="26"/>
          <w:szCs w:val="26"/>
          <w:rtl/>
        </w:rPr>
        <w:t>המקסימאלית</w:t>
      </w:r>
      <w:r w:rsidRPr="00FB4EA8">
        <w:rPr>
          <w:rFonts w:cs="David"/>
          <w:b/>
          <w:bCs/>
          <w:spacing w:val="0"/>
          <w:sz w:val="26"/>
          <w:szCs w:val="26"/>
          <w:rtl/>
        </w:rPr>
        <w:t xml:space="preserve">', </w:t>
      </w:r>
      <w:r w:rsidRPr="00FB4EA8">
        <w:rPr>
          <w:rFonts w:cs="David" w:hint="eastAsia"/>
          <w:b/>
          <w:bCs/>
          <w:spacing w:val="0"/>
          <w:sz w:val="26"/>
          <w:szCs w:val="26"/>
          <w:rtl/>
        </w:rPr>
        <w:t>אלא</w:t>
      </w:r>
      <w:r w:rsidRPr="00FB4EA8">
        <w:rPr>
          <w:rFonts w:cs="David"/>
          <w:b/>
          <w:bCs/>
          <w:spacing w:val="0"/>
          <w:sz w:val="26"/>
          <w:szCs w:val="26"/>
          <w:rtl/>
        </w:rPr>
        <w:t xml:space="preserve"> "</w:t>
      </w:r>
      <w:r w:rsidRPr="00FB4EA8">
        <w:rPr>
          <w:rFonts w:cs="David" w:hint="eastAsia"/>
          <w:b/>
          <w:bCs/>
          <w:spacing w:val="0"/>
          <w:sz w:val="26"/>
          <w:szCs w:val="26"/>
          <w:rtl/>
        </w:rPr>
        <w:t>על</w:t>
      </w:r>
      <w:r w:rsidRPr="00FB4EA8">
        <w:rPr>
          <w:rFonts w:cs="David"/>
          <w:b/>
          <w:bCs/>
          <w:spacing w:val="0"/>
          <w:sz w:val="26"/>
          <w:szCs w:val="26"/>
          <w:rtl/>
        </w:rPr>
        <w:t xml:space="preserve"> </w:t>
      </w:r>
      <w:r w:rsidRPr="00FB4EA8">
        <w:rPr>
          <w:rFonts w:cs="David" w:hint="eastAsia"/>
          <w:b/>
          <w:bCs/>
          <w:spacing w:val="0"/>
          <w:sz w:val="26"/>
          <w:szCs w:val="26"/>
          <w:rtl/>
        </w:rPr>
        <w:t>התביעה</w:t>
      </w:r>
      <w:r w:rsidRPr="00FB4EA8">
        <w:rPr>
          <w:rFonts w:cs="David"/>
          <w:b/>
          <w:bCs/>
          <w:spacing w:val="0"/>
          <w:sz w:val="26"/>
          <w:szCs w:val="26"/>
          <w:rtl/>
        </w:rPr>
        <w:t xml:space="preserve"> </w:t>
      </w:r>
      <w:r w:rsidRPr="00FB4EA8">
        <w:rPr>
          <w:rFonts w:cs="David" w:hint="eastAsia"/>
          <w:b/>
          <w:bCs/>
          <w:spacing w:val="0"/>
          <w:sz w:val="26"/>
          <w:szCs w:val="26"/>
          <w:rtl/>
        </w:rPr>
        <w:t>להוכיח</w:t>
      </w:r>
      <w:r w:rsidRPr="00FB4EA8">
        <w:rPr>
          <w:rFonts w:cs="David"/>
          <w:b/>
          <w:bCs/>
          <w:spacing w:val="0"/>
          <w:sz w:val="26"/>
          <w:szCs w:val="26"/>
          <w:rtl/>
        </w:rPr>
        <w:t xml:space="preserve"> </w:t>
      </w:r>
      <w:r w:rsidRPr="00FB4EA8">
        <w:rPr>
          <w:rFonts w:cs="David" w:hint="eastAsia"/>
          <w:b/>
          <w:bCs/>
          <w:spacing w:val="0"/>
          <w:sz w:val="26"/>
          <w:szCs w:val="26"/>
          <w:rtl/>
        </w:rPr>
        <w:t>את</w:t>
      </w:r>
      <w:r w:rsidRPr="00FB4EA8">
        <w:rPr>
          <w:rFonts w:cs="David"/>
          <w:b/>
          <w:bCs/>
          <w:spacing w:val="0"/>
          <w:sz w:val="26"/>
          <w:szCs w:val="26"/>
          <w:rtl/>
        </w:rPr>
        <w:t xml:space="preserve"> </w:t>
      </w:r>
      <w:r w:rsidRPr="00FB4EA8">
        <w:rPr>
          <w:rFonts w:cs="David" w:hint="eastAsia"/>
          <w:b/>
          <w:bCs/>
          <w:spacing w:val="0"/>
          <w:sz w:val="26"/>
          <w:szCs w:val="26"/>
          <w:rtl/>
        </w:rPr>
        <w:t>המוטל</w:t>
      </w:r>
      <w:r w:rsidRPr="00FB4EA8">
        <w:rPr>
          <w:rFonts w:cs="David"/>
          <w:b/>
          <w:bCs/>
          <w:spacing w:val="0"/>
          <w:sz w:val="26"/>
          <w:szCs w:val="26"/>
          <w:rtl/>
        </w:rPr>
        <w:t xml:space="preserve"> </w:t>
      </w:r>
      <w:r w:rsidRPr="00FB4EA8">
        <w:rPr>
          <w:rFonts w:cs="David" w:hint="eastAsia"/>
          <w:b/>
          <w:bCs/>
          <w:spacing w:val="0"/>
          <w:sz w:val="26"/>
          <w:szCs w:val="26"/>
          <w:rtl/>
        </w:rPr>
        <w:t>עליה</w:t>
      </w:r>
      <w:r w:rsidRPr="00FB4EA8">
        <w:rPr>
          <w:rFonts w:cs="David"/>
          <w:b/>
          <w:bCs/>
          <w:spacing w:val="0"/>
          <w:sz w:val="26"/>
          <w:szCs w:val="26"/>
          <w:rtl/>
        </w:rPr>
        <w:t xml:space="preserve"> </w:t>
      </w:r>
      <w:r w:rsidRPr="00FB4EA8">
        <w:rPr>
          <w:rFonts w:cs="David" w:hint="eastAsia"/>
          <w:b/>
          <w:bCs/>
          <w:spacing w:val="0"/>
          <w:sz w:val="26"/>
          <w:szCs w:val="26"/>
          <w:rtl/>
        </w:rPr>
        <w:t>ב</w:t>
      </w:r>
      <w:r w:rsidRPr="00FB4EA8">
        <w:rPr>
          <w:rFonts w:cs="David"/>
          <w:b/>
          <w:bCs/>
          <w:spacing w:val="0"/>
          <w:sz w:val="26"/>
          <w:szCs w:val="26"/>
          <w:rtl/>
        </w:rPr>
        <w:t>'</w:t>
      </w:r>
      <w:r w:rsidRPr="00FB4EA8">
        <w:rPr>
          <w:rFonts w:cs="David" w:hint="eastAsia"/>
          <w:b/>
          <w:bCs/>
          <w:spacing w:val="0"/>
          <w:sz w:val="26"/>
          <w:szCs w:val="26"/>
          <w:rtl/>
        </w:rPr>
        <w:t>ראיה</w:t>
      </w:r>
      <w:r w:rsidRPr="00FB4EA8">
        <w:rPr>
          <w:rFonts w:cs="David"/>
          <w:b/>
          <w:bCs/>
          <w:spacing w:val="0"/>
          <w:sz w:val="26"/>
          <w:szCs w:val="26"/>
          <w:rtl/>
        </w:rPr>
        <w:t xml:space="preserve"> </w:t>
      </w:r>
      <w:r w:rsidRPr="00FB4EA8">
        <w:rPr>
          <w:rFonts w:cs="David" w:hint="eastAsia"/>
          <w:b/>
          <w:bCs/>
          <w:spacing w:val="0"/>
          <w:sz w:val="26"/>
          <w:szCs w:val="26"/>
          <w:rtl/>
        </w:rPr>
        <w:t>מספקת</w:t>
      </w:r>
      <w:r w:rsidRPr="00FB4EA8">
        <w:rPr>
          <w:rFonts w:cs="David"/>
          <w:b/>
          <w:bCs/>
          <w:spacing w:val="0"/>
          <w:sz w:val="26"/>
          <w:szCs w:val="26"/>
          <w:rtl/>
        </w:rPr>
        <w:t>', '</w:t>
      </w:r>
      <w:r w:rsidRPr="00FB4EA8">
        <w:rPr>
          <w:rFonts w:cs="David" w:hint="eastAsia"/>
          <w:b/>
          <w:bCs/>
          <w:spacing w:val="0"/>
          <w:sz w:val="26"/>
          <w:szCs w:val="26"/>
          <w:rtl/>
        </w:rPr>
        <w:t>ואין</w:t>
      </w:r>
      <w:r w:rsidRPr="00FB4EA8">
        <w:rPr>
          <w:rFonts w:cs="David"/>
          <w:b/>
          <w:bCs/>
          <w:spacing w:val="0"/>
          <w:sz w:val="26"/>
          <w:szCs w:val="26"/>
          <w:rtl/>
        </w:rPr>
        <w:t xml:space="preserve"> </w:t>
      </w:r>
      <w:r w:rsidRPr="00FB4EA8">
        <w:rPr>
          <w:rFonts w:cs="David" w:hint="eastAsia"/>
          <w:b/>
          <w:bCs/>
          <w:spacing w:val="0"/>
          <w:sz w:val="26"/>
          <w:szCs w:val="26"/>
          <w:rtl/>
        </w:rPr>
        <w:t>נפקא</w:t>
      </w:r>
      <w:r w:rsidRPr="00FB4EA8">
        <w:rPr>
          <w:rFonts w:cs="David"/>
          <w:b/>
          <w:bCs/>
          <w:spacing w:val="0"/>
          <w:sz w:val="26"/>
          <w:szCs w:val="26"/>
          <w:rtl/>
        </w:rPr>
        <w:t xml:space="preserve"> </w:t>
      </w:r>
      <w:r w:rsidRPr="00FB4EA8">
        <w:rPr>
          <w:rFonts w:cs="David" w:hint="eastAsia"/>
          <w:b/>
          <w:bCs/>
          <w:spacing w:val="0"/>
          <w:sz w:val="26"/>
          <w:szCs w:val="26"/>
          <w:rtl/>
        </w:rPr>
        <w:t>מינה</w:t>
      </w:r>
      <w:r w:rsidRPr="00FB4EA8">
        <w:rPr>
          <w:rFonts w:cs="David"/>
          <w:b/>
          <w:bCs/>
          <w:spacing w:val="0"/>
          <w:sz w:val="26"/>
          <w:szCs w:val="26"/>
          <w:rtl/>
        </w:rPr>
        <w:t xml:space="preserve"> </w:t>
      </w:r>
      <w:r w:rsidRPr="00FB4EA8">
        <w:rPr>
          <w:rFonts w:cs="David" w:hint="eastAsia"/>
          <w:b/>
          <w:bCs/>
          <w:spacing w:val="0"/>
          <w:sz w:val="26"/>
          <w:szCs w:val="26"/>
          <w:rtl/>
        </w:rPr>
        <w:t>אם</w:t>
      </w:r>
      <w:r w:rsidRPr="00FB4EA8">
        <w:rPr>
          <w:rFonts w:cs="David"/>
          <w:b/>
          <w:bCs/>
          <w:spacing w:val="0"/>
          <w:sz w:val="26"/>
          <w:szCs w:val="26"/>
          <w:rtl/>
        </w:rPr>
        <w:t xml:space="preserve"> </w:t>
      </w:r>
      <w:r w:rsidRPr="00FB4EA8">
        <w:rPr>
          <w:rFonts w:cs="David" w:hint="eastAsia"/>
          <w:b/>
          <w:bCs/>
          <w:spacing w:val="0"/>
          <w:sz w:val="26"/>
          <w:szCs w:val="26"/>
          <w:rtl/>
        </w:rPr>
        <w:t>היה</w:t>
      </w:r>
      <w:r w:rsidRPr="00FB4EA8">
        <w:rPr>
          <w:rFonts w:cs="David"/>
          <w:b/>
          <w:bCs/>
          <w:spacing w:val="0"/>
          <w:sz w:val="26"/>
          <w:szCs w:val="26"/>
          <w:rtl/>
        </w:rPr>
        <w:t xml:space="preserve"> </w:t>
      </w:r>
      <w:r w:rsidRPr="00FB4EA8">
        <w:rPr>
          <w:rFonts w:cs="David" w:hint="eastAsia"/>
          <w:b/>
          <w:bCs/>
          <w:spacing w:val="0"/>
          <w:sz w:val="26"/>
          <w:szCs w:val="26"/>
          <w:rtl/>
        </w:rPr>
        <w:t>לאל</w:t>
      </w:r>
      <w:r w:rsidRPr="00FB4EA8">
        <w:rPr>
          <w:rFonts w:cs="David"/>
          <w:b/>
          <w:bCs/>
          <w:spacing w:val="0"/>
          <w:sz w:val="26"/>
          <w:szCs w:val="26"/>
          <w:rtl/>
        </w:rPr>
        <w:t xml:space="preserve"> </w:t>
      </w:r>
      <w:r w:rsidRPr="00FB4EA8">
        <w:rPr>
          <w:rFonts w:cs="David" w:hint="eastAsia"/>
          <w:b/>
          <w:bCs/>
          <w:spacing w:val="0"/>
          <w:sz w:val="26"/>
          <w:szCs w:val="26"/>
          <w:rtl/>
        </w:rPr>
        <w:t>ידה</w:t>
      </w:r>
      <w:r w:rsidRPr="00FB4EA8">
        <w:rPr>
          <w:rFonts w:cs="David"/>
          <w:b/>
          <w:bCs/>
          <w:spacing w:val="0"/>
          <w:sz w:val="26"/>
          <w:szCs w:val="26"/>
          <w:rtl/>
        </w:rPr>
        <w:t xml:space="preserve"> </w:t>
      </w:r>
      <w:r w:rsidRPr="00FB4EA8">
        <w:rPr>
          <w:rFonts w:cs="David" w:hint="eastAsia"/>
          <w:b/>
          <w:bCs/>
          <w:spacing w:val="0"/>
          <w:sz w:val="26"/>
          <w:szCs w:val="26"/>
          <w:rtl/>
        </w:rPr>
        <w:t>להשיג</w:t>
      </w:r>
      <w:r w:rsidRPr="00FB4EA8">
        <w:rPr>
          <w:rFonts w:cs="David"/>
          <w:b/>
          <w:bCs/>
          <w:spacing w:val="0"/>
          <w:sz w:val="26"/>
          <w:szCs w:val="26"/>
          <w:rtl/>
        </w:rPr>
        <w:t xml:space="preserve"> </w:t>
      </w:r>
      <w:r w:rsidRPr="00FB4EA8">
        <w:rPr>
          <w:rFonts w:cs="David" w:hint="eastAsia"/>
          <w:b/>
          <w:bCs/>
          <w:spacing w:val="0"/>
          <w:sz w:val="26"/>
          <w:szCs w:val="26"/>
          <w:rtl/>
        </w:rPr>
        <w:t>טובה</w:t>
      </w:r>
      <w:r w:rsidRPr="00FB4EA8">
        <w:rPr>
          <w:rFonts w:cs="David"/>
          <w:b/>
          <w:bCs/>
          <w:spacing w:val="0"/>
          <w:sz w:val="26"/>
          <w:szCs w:val="26"/>
          <w:rtl/>
        </w:rPr>
        <w:t xml:space="preserve"> </w:t>
      </w:r>
      <w:r w:rsidRPr="00FB4EA8">
        <w:rPr>
          <w:rFonts w:cs="David" w:hint="eastAsia"/>
          <w:b/>
          <w:bCs/>
          <w:spacing w:val="0"/>
          <w:sz w:val="26"/>
          <w:szCs w:val="26"/>
          <w:rtl/>
        </w:rPr>
        <w:t>הימנה</w:t>
      </w:r>
      <w:r w:rsidRPr="00FB4EA8">
        <w:rPr>
          <w:rFonts w:cs="David"/>
          <w:b/>
          <w:bCs/>
          <w:spacing w:val="0"/>
          <w:sz w:val="26"/>
          <w:szCs w:val="26"/>
          <w:rtl/>
        </w:rPr>
        <w:t>' (</w:t>
      </w:r>
      <w:r w:rsidRPr="00FB4EA8">
        <w:rPr>
          <w:rFonts w:cs="David" w:hint="eastAsia"/>
          <w:b/>
          <w:bCs/>
          <w:spacing w:val="0"/>
          <w:sz w:val="26"/>
          <w:szCs w:val="26"/>
          <w:rtl/>
        </w:rPr>
        <w:t>עניין</w:t>
      </w:r>
      <w:r w:rsidRPr="00FB4EA8">
        <w:rPr>
          <w:rFonts w:cs="David"/>
          <w:b/>
          <w:bCs/>
          <w:spacing w:val="0"/>
          <w:sz w:val="26"/>
          <w:szCs w:val="26"/>
          <w:rtl/>
        </w:rPr>
        <w:t xml:space="preserve"> </w:t>
      </w:r>
      <w:r w:rsidRPr="00FB4EA8">
        <w:rPr>
          <w:rFonts w:cs="David" w:hint="eastAsia"/>
          <w:b/>
          <w:bCs/>
          <w:spacing w:val="0"/>
          <w:sz w:val="26"/>
          <w:szCs w:val="26"/>
          <w:rtl/>
        </w:rPr>
        <w:t>מליקר</w:t>
      </w:r>
      <w:r w:rsidRPr="00FB4EA8">
        <w:rPr>
          <w:rFonts w:cs="David"/>
          <w:b/>
          <w:bCs/>
          <w:spacing w:val="0"/>
          <w:sz w:val="26"/>
          <w:szCs w:val="26"/>
          <w:rtl/>
        </w:rPr>
        <w:t xml:space="preserve">, </w:t>
      </w:r>
      <w:r w:rsidRPr="00FB4EA8">
        <w:rPr>
          <w:rFonts w:cs="David" w:hint="eastAsia"/>
          <w:b/>
          <w:bCs/>
          <w:spacing w:val="0"/>
          <w:sz w:val="26"/>
          <w:szCs w:val="26"/>
          <w:rtl/>
        </w:rPr>
        <w:t>וראו</w:t>
      </w:r>
      <w:r w:rsidRPr="00FB4EA8">
        <w:rPr>
          <w:rFonts w:cs="David"/>
          <w:b/>
          <w:bCs/>
          <w:spacing w:val="0"/>
          <w:sz w:val="26"/>
          <w:szCs w:val="26"/>
          <w:rtl/>
        </w:rPr>
        <w:t xml:space="preserve"> </w:t>
      </w:r>
      <w:r w:rsidRPr="00FB4EA8">
        <w:rPr>
          <w:rFonts w:cs="David" w:hint="eastAsia"/>
          <w:b/>
          <w:bCs/>
          <w:spacing w:val="0"/>
          <w:sz w:val="26"/>
          <w:szCs w:val="26"/>
          <w:rtl/>
        </w:rPr>
        <w:t>האסמכתאות</w:t>
      </w:r>
      <w:r w:rsidRPr="00FB4EA8">
        <w:rPr>
          <w:rFonts w:cs="David"/>
          <w:b/>
          <w:bCs/>
          <w:spacing w:val="0"/>
          <w:sz w:val="26"/>
          <w:szCs w:val="26"/>
          <w:rtl/>
        </w:rPr>
        <w:t xml:space="preserve"> </w:t>
      </w:r>
      <w:r w:rsidRPr="00FB4EA8">
        <w:rPr>
          <w:rFonts w:cs="David" w:hint="eastAsia"/>
          <w:b/>
          <w:bCs/>
          <w:spacing w:val="0"/>
          <w:sz w:val="26"/>
          <w:szCs w:val="26"/>
          <w:rtl/>
        </w:rPr>
        <w:t>דשם</w:t>
      </w:r>
      <w:r w:rsidRPr="00FB4EA8">
        <w:rPr>
          <w:rFonts w:cs="David"/>
          <w:b/>
          <w:bCs/>
          <w:spacing w:val="0"/>
          <w:sz w:val="26"/>
          <w:szCs w:val="26"/>
          <w:rtl/>
        </w:rPr>
        <w:t xml:space="preserve">) </w:t>
      </w:r>
      <w:r w:rsidRPr="00FB4EA8">
        <w:rPr>
          <w:rFonts w:cs="David" w:hint="eastAsia"/>
          <w:b/>
          <w:bCs/>
          <w:spacing w:val="0"/>
          <w:sz w:val="26"/>
          <w:szCs w:val="26"/>
          <w:rtl/>
        </w:rPr>
        <w:t>וגם</w:t>
      </w:r>
      <w:r w:rsidRPr="00FB4EA8">
        <w:rPr>
          <w:rFonts w:cs="David"/>
          <w:b/>
          <w:bCs/>
          <w:spacing w:val="0"/>
          <w:sz w:val="26"/>
          <w:szCs w:val="26"/>
          <w:rtl/>
        </w:rPr>
        <w:t xml:space="preserve"> </w:t>
      </w:r>
      <w:r w:rsidRPr="00FB4EA8">
        <w:rPr>
          <w:rFonts w:cs="David" w:hint="eastAsia"/>
          <w:b/>
          <w:bCs/>
          <w:spacing w:val="0"/>
          <w:sz w:val="26"/>
          <w:szCs w:val="26"/>
          <w:rtl/>
        </w:rPr>
        <w:t>אם</w:t>
      </w:r>
      <w:r w:rsidRPr="00FB4EA8">
        <w:rPr>
          <w:rFonts w:cs="David"/>
          <w:b/>
          <w:bCs/>
          <w:spacing w:val="0"/>
          <w:sz w:val="26"/>
          <w:szCs w:val="26"/>
          <w:rtl/>
        </w:rPr>
        <w:t xml:space="preserve"> </w:t>
      </w:r>
      <w:r w:rsidRPr="00FB4EA8">
        <w:rPr>
          <w:rFonts w:cs="David" w:hint="eastAsia"/>
          <w:b/>
          <w:bCs/>
          <w:spacing w:val="0"/>
          <w:sz w:val="26"/>
          <w:szCs w:val="26"/>
          <w:rtl/>
        </w:rPr>
        <w:t>יכלה</w:t>
      </w:r>
      <w:r w:rsidRPr="00FB4EA8">
        <w:rPr>
          <w:rFonts w:cs="David"/>
          <w:b/>
          <w:bCs/>
          <w:spacing w:val="0"/>
          <w:sz w:val="26"/>
          <w:szCs w:val="26"/>
          <w:rtl/>
        </w:rPr>
        <w:t xml:space="preserve"> </w:t>
      </w:r>
      <w:r w:rsidRPr="00FB4EA8">
        <w:rPr>
          <w:rFonts w:cs="David" w:hint="eastAsia"/>
          <w:b/>
          <w:bCs/>
          <w:spacing w:val="0"/>
          <w:sz w:val="26"/>
          <w:szCs w:val="26"/>
          <w:rtl/>
        </w:rPr>
        <w:t>התביעה</w:t>
      </w:r>
      <w:r w:rsidRPr="00FB4EA8">
        <w:rPr>
          <w:rFonts w:cs="David"/>
          <w:b/>
          <w:bCs/>
          <w:spacing w:val="0"/>
          <w:sz w:val="26"/>
          <w:szCs w:val="26"/>
          <w:rtl/>
        </w:rPr>
        <w:t xml:space="preserve"> </w:t>
      </w:r>
      <w:r w:rsidRPr="00FB4EA8">
        <w:rPr>
          <w:rFonts w:cs="David" w:hint="eastAsia"/>
          <w:b/>
          <w:bCs/>
          <w:spacing w:val="0"/>
          <w:sz w:val="26"/>
          <w:szCs w:val="26"/>
          <w:rtl/>
        </w:rPr>
        <w:t>להשיג</w:t>
      </w:r>
      <w:r w:rsidRPr="00FB4EA8">
        <w:rPr>
          <w:rFonts w:cs="David"/>
          <w:b/>
          <w:bCs/>
          <w:spacing w:val="0"/>
          <w:sz w:val="26"/>
          <w:szCs w:val="26"/>
          <w:rtl/>
        </w:rPr>
        <w:t xml:space="preserve"> </w:t>
      </w:r>
      <w:r w:rsidRPr="00FB4EA8">
        <w:rPr>
          <w:rFonts w:cs="David" w:hint="eastAsia"/>
          <w:b/>
          <w:bCs/>
          <w:spacing w:val="0"/>
          <w:sz w:val="26"/>
          <w:szCs w:val="26"/>
          <w:rtl/>
        </w:rPr>
        <w:t>ראיות</w:t>
      </w:r>
      <w:r w:rsidRPr="00FB4EA8">
        <w:rPr>
          <w:rFonts w:cs="David"/>
          <w:b/>
          <w:bCs/>
          <w:spacing w:val="0"/>
          <w:sz w:val="26"/>
          <w:szCs w:val="26"/>
          <w:rtl/>
        </w:rPr>
        <w:t xml:space="preserve"> </w:t>
      </w:r>
      <w:r w:rsidRPr="00FB4EA8">
        <w:rPr>
          <w:rFonts w:cs="David" w:hint="eastAsia"/>
          <w:b/>
          <w:bCs/>
          <w:spacing w:val="0"/>
          <w:sz w:val="26"/>
          <w:szCs w:val="26"/>
          <w:rtl/>
        </w:rPr>
        <w:t>טובות</w:t>
      </w:r>
      <w:r w:rsidRPr="00FB4EA8">
        <w:rPr>
          <w:rFonts w:cs="David"/>
          <w:b/>
          <w:bCs/>
          <w:spacing w:val="0"/>
          <w:sz w:val="26"/>
          <w:szCs w:val="26"/>
          <w:rtl/>
        </w:rPr>
        <w:t xml:space="preserve"> </w:t>
      </w:r>
      <w:r w:rsidRPr="00FB4EA8">
        <w:rPr>
          <w:rFonts w:cs="David" w:hint="eastAsia"/>
          <w:b/>
          <w:bCs/>
          <w:spacing w:val="0"/>
          <w:sz w:val="26"/>
          <w:szCs w:val="26"/>
          <w:rtl/>
        </w:rPr>
        <w:t>יותר</w:t>
      </w:r>
      <w:r w:rsidRPr="00FB4EA8">
        <w:rPr>
          <w:rFonts w:cs="David"/>
          <w:b/>
          <w:bCs/>
          <w:spacing w:val="0"/>
          <w:sz w:val="26"/>
          <w:szCs w:val="26"/>
          <w:rtl/>
        </w:rPr>
        <w:t xml:space="preserve">, </w:t>
      </w:r>
      <w:r w:rsidRPr="00FB4EA8">
        <w:rPr>
          <w:rFonts w:cs="David" w:hint="eastAsia"/>
          <w:b/>
          <w:bCs/>
          <w:spacing w:val="0"/>
          <w:sz w:val="26"/>
          <w:szCs w:val="26"/>
          <w:rtl/>
        </w:rPr>
        <w:t>אין</w:t>
      </w:r>
      <w:r w:rsidRPr="00FB4EA8">
        <w:rPr>
          <w:rFonts w:cs="David"/>
          <w:b/>
          <w:bCs/>
          <w:spacing w:val="0"/>
          <w:sz w:val="26"/>
          <w:szCs w:val="26"/>
          <w:rtl/>
        </w:rPr>
        <w:t xml:space="preserve"> </w:t>
      </w:r>
      <w:r w:rsidRPr="00FB4EA8">
        <w:rPr>
          <w:rFonts w:cs="David" w:hint="eastAsia"/>
          <w:b/>
          <w:bCs/>
          <w:spacing w:val="0"/>
          <w:sz w:val="26"/>
          <w:szCs w:val="26"/>
          <w:rtl/>
        </w:rPr>
        <w:t>הדבר</w:t>
      </w:r>
      <w:r w:rsidRPr="00FB4EA8">
        <w:rPr>
          <w:rFonts w:cs="David"/>
          <w:b/>
          <w:bCs/>
          <w:spacing w:val="0"/>
          <w:sz w:val="26"/>
          <w:szCs w:val="26"/>
          <w:rtl/>
        </w:rPr>
        <w:t xml:space="preserve"> </w:t>
      </w:r>
      <w:r w:rsidRPr="00FB4EA8">
        <w:rPr>
          <w:rFonts w:cs="David" w:hint="eastAsia"/>
          <w:b/>
          <w:bCs/>
          <w:spacing w:val="0"/>
          <w:sz w:val="26"/>
          <w:szCs w:val="26"/>
          <w:rtl/>
        </w:rPr>
        <w:t>מוביל</w:t>
      </w:r>
      <w:r w:rsidRPr="00FB4EA8">
        <w:rPr>
          <w:rFonts w:cs="David"/>
          <w:b/>
          <w:bCs/>
          <w:spacing w:val="0"/>
          <w:sz w:val="26"/>
          <w:szCs w:val="26"/>
          <w:rtl/>
        </w:rPr>
        <w:t xml:space="preserve"> </w:t>
      </w:r>
      <w:r w:rsidRPr="00FB4EA8">
        <w:rPr>
          <w:rFonts w:cs="David" w:hint="eastAsia"/>
          <w:b/>
          <w:bCs/>
          <w:spacing w:val="0"/>
          <w:sz w:val="26"/>
          <w:szCs w:val="26"/>
          <w:rtl/>
        </w:rPr>
        <w:t>לזיכוי</w:t>
      </w:r>
      <w:r w:rsidRPr="00FB4EA8">
        <w:rPr>
          <w:rFonts w:cs="David"/>
          <w:b/>
          <w:bCs/>
          <w:spacing w:val="0"/>
          <w:sz w:val="26"/>
          <w:szCs w:val="26"/>
          <w:rtl/>
        </w:rPr>
        <w:t xml:space="preserve"> </w:t>
      </w:r>
      <w:r w:rsidRPr="00FB4EA8">
        <w:rPr>
          <w:rFonts w:cs="David" w:hint="eastAsia"/>
          <w:b/>
          <w:bCs/>
          <w:spacing w:val="0"/>
          <w:sz w:val="26"/>
          <w:szCs w:val="26"/>
          <w:rtl/>
        </w:rPr>
        <w:t>הנאשם</w:t>
      </w:r>
      <w:r w:rsidRPr="00FB4EA8">
        <w:rPr>
          <w:rFonts w:cs="David"/>
          <w:b/>
          <w:bCs/>
          <w:spacing w:val="0"/>
          <w:sz w:val="26"/>
          <w:szCs w:val="26"/>
          <w:rtl/>
        </w:rPr>
        <w:t xml:space="preserve">, </w:t>
      </w:r>
      <w:r w:rsidRPr="00FB4EA8">
        <w:rPr>
          <w:rFonts w:cs="David" w:hint="eastAsia"/>
          <w:b/>
          <w:bCs/>
          <w:spacing w:val="0"/>
          <w:sz w:val="26"/>
          <w:szCs w:val="26"/>
          <w:rtl/>
        </w:rPr>
        <w:t>אם</w:t>
      </w:r>
      <w:r w:rsidRPr="00FB4EA8">
        <w:rPr>
          <w:rFonts w:cs="David"/>
          <w:b/>
          <w:bCs/>
          <w:spacing w:val="0"/>
          <w:sz w:val="26"/>
          <w:szCs w:val="26"/>
          <w:rtl/>
        </w:rPr>
        <w:t xml:space="preserve"> </w:t>
      </w:r>
      <w:r w:rsidRPr="00FB4EA8">
        <w:rPr>
          <w:rFonts w:cs="David" w:hint="eastAsia"/>
          <w:b/>
          <w:bCs/>
          <w:spacing w:val="0"/>
          <w:sz w:val="26"/>
          <w:szCs w:val="26"/>
          <w:rtl/>
        </w:rPr>
        <w:t>בראיות</w:t>
      </w:r>
      <w:r w:rsidRPr="00FB4EA8">
        <w:rPr>
          <w:rFonts w:cs="David"/>
          <w:b/>
          <w:bCs/>
          <w:spacing w:val="0"/>
          <w:sz w:val="26"/>
          <w:szCs w:val="26"/>
          <w:rtl/>
        </w:rPr>
        <w:t xml:space="preserve"> </w:t>
      </w:r>
      <w:r w:rsidRPr="00FB4EA8">
        <w:rPr>
          <w:rFonts w:cs="David" w:hint="eastAsia"/>
          <w:b/>
          <w:bCs/>
          <w:spacing w:val="0"/>
          <w:sz w:val="26"/>
          <w:szCs w:val="26"/>
          <w:rtl/>
        </w:rPr>
        <w:t>שהוצגו</w:t>
      </w:r>
      <w:r w:rsidRPr="00FB4EA8">
        <w:rPr>
          <w:rFonts w:cs="David"/>
          <w:b/>
          <w:bCs/>
          <w:spacing w:val="0"/>
          <w:sz w:val="26"/>
          <w:szCs w:val="26"/>
          <w:rtl/>
        </w:rPr>
        <w:t xml:space="preserve"> </w:t>
      </w:r>
      <w:r w:rsidRPr="00FB4EA8">
        <w:rPr>
          <w:rFonts w:cs="David" w:hint="eastAsia"/>
          <w:b/>
          <w:bCs/>
          <w:spacing w:val="0"/>
          <w:sz w:val="26"/>
          <w:szCs w:val="26"/>
          <w:rtl/>
        </w:rPr>
        <w:t>יש</w:t>
      </w:r>
      <w:r w:rsidRPr="00FB4EA8">
        <w:rPr>
          <w:rFonts w:cs="David"/>
          <w:b/>
          <w:bCs/>
          <w:spacing w:val="0"/>
          <w:sz w:val="26"/>
          <w:szCs w:val="26"/>
          <w:rtl/>
        </w:rPr>
        <w:t xml:space="preserve"> </w:t>
      </w:r>
      <w:r w:rsidRPr="00FB4EA8">
        <w:rPr>
          <w:rFonts w:cs="David" w:hint="eastAsia"/>
          <w:b/>
          <w:bCs/>
          <w:spacing w:val="0"/>
          <w:sz w:val="26"/>
          <w:szCs w:val="26"/>
          <w:rtl/>
        </w:rPr>
        <w:t>די</w:t>
      </w:r>
      <w:r w:rsidRPr="00FB4EA8">
        <w:rPr>
          <w:rFonts w:cs="David"/>
          <w:b/>
          <w:bCs/>
          <w:spacing w:val="0"/>
          <w:sz w:val="26"/>
          <w:szCs w:val="26"/>
          <w:rtl/>
        </w:rPr>
        <w:t xml:space="preserve"> </w:t>
      </w:r>
      <w:r w:rsidRPr="00FB4EA8">
        <w:rPr>
          <w:rFonts w:cs="David" w:hint="eastAsia"/>
          <w:b/>
          <w:bCs/>
          <w:spacing w:val="0"/>
          <w:sz w:val="26"/>
          <w:szCs w:val="26"/>
          <w:rtl/>
        </w:rPr>
        <w:t>להרשעה</w:t>
      </w:r>
      <w:r w:rsidRPr="00FB4EA8">
        <w:rPr>
          <w:rFonts w:cs="David"/>
          <w:b/>
          <w:bCs/>
          <w:spacing w:val="0"/>
          <w:sz w:val="26"/>
          <w:szCs w:val="26"/>
          <w:rtl/>
        </w:rPr>
        <w:t xml:space="preserve"> </w:t>
      </w:r>
      <w:r w:rsidRPr="00FB4EA8">
        <w:rPr>
          <w:rFonts w:cs="David" w:hint="eastAsia"/>
          <w:b/>
          <w:bCs/>
          <w:spacing w:val="0"/>
          <w:sz w:val="26"/>
          <w:szCs w:val="26"/>
          <w:rtl/>
        </w:rPr>
        <w:t>מעבר</w:t>
      </w:r>
      <w:r w:rsidRPr="00FB4EA8">
        <w:rPr>
          <w:rFonts w:cs="David"/>
          <w:b/>
          <w:bCs/>
          <w:spacing w:val="0"/>
          <w:sz w:val="26"/>
          <w:szCs w:val="26"/>
          <w:rtl/>
        </w:rPr>
        <w:t xml:space="preserve"> </w:t>
      </w:r>
      <w:r w:rsidRPr="00FB4EA8">
        <w:rPr>
          <w:rFonts w:cs="David" w:hint="eastAsia"/>
          <w:b/>
          <w:bCs/>
          <w:spacing w:val="0"/>
          <w:sz w:val="26"/>
          <w:szCs w:val="26"/>
          <w:rtl/>
        </w:rPr>
        <w:t>לספק</w:t>
      </w:r>
      <w:r w:rsidRPr="00FB4EA8">
        <w:rPr>
          <w:rFonts w:cs="David"/>
          <w:b/>
          <w:bCs/>
          <w:spacing w:val="0"/>
          <w:sz w:val="26"/>
          <w:szCs w:val="26"/>
          <w:rtl/>
        </w:rPr>
        <w:t xml:space="preserve"> </w:t>
      </w:r>
      <w:r w:rsidRPr="00FB4EA8">
        <w:rPr>
          <w:rFonts w:cs="David" w:hint="eastAsia"/>
          <w:b/>
          <w:bCs/>
          <w:spacing w:val="0"/>
          <w:sz w:val="26"/>
          <w:szCs w:val="26"/>
          <w:rtl/>
        </w:rPr>
        <w:t>סביר</w:t>
      </w:r>
      <w:r w:rsidRPr="00FB4EA8">
        <w:rPr>
          <w:rFonts w:cs="David"/>
          <w:b/>
          <w:bCs/>
          <w:spacing w:val="0"/>
          <w:sz w:val="26"/>
          <w:szCs w:val="26"/>
          <w:rtl/>
        </w:rPr>
        <w:t xml:space="preserve">. </w:t>
      </w:r>
      <w:r w:rsidRPr="00FB4EA8">
        <w:rPr>
          <w:rFonts w:cs="David" w:hint="eastAsia"/>
          <w:b/>
          <w:bCs/>
          <w:spacing w:val="0"/>
          <w:sz w:val="26"/>
          <w:szCs w:val="26"/>
          <w:rtl/>
        </w:rPr>
        <w:t>כך</w:t>
      </w:r>
      <w:r w:rsidRPr="00FB4EA8">
        <w:rPr>
          <w:rFonts w:cs="David"/>
          <w:b/>
          <w:bCs/>
          <w:spacing w:val="0"/>
          <w:sz w:val="26"/>
          <w:szCs w:val="26"/>
          <w:rtl/>
        </w:rPr>
        <w:t xml:space="preserve"> </w:t>
      </w:r>
      <w:r w:rsidRPr="00FB4EA8">
        <w:rPr>
          <w:rFonts w:cs="David" w:hint="eastAsia"/>
          <w:b/>
          <w:bCs/>
          <w:spacing w:val="0"/>
          <w:sz w:val="26"/>
          <w:szCs w:val="26"/>
          <w:rtl/>
        </w:rPr>
        <w:t>סיכם</w:t>
      </w:r>
      <w:r w:rsidRPr="00FB4EA8">
        <w:rPr>
          <w:rFonts w:cs="David"/>
          <w:b/>
          <w:bCs/>
          <w:spacing w:val="0"/>
          <w:sz w:val="26"/>
          <w:szCs w:val="26"/>
          <w:rtl/>
        </w:rPr>
        <w:t xml:space="preserve"> </w:t>
      </w:r>
      <w:r w:rsidRPr="00FB4EA8">
        <w:rPr>
          <w:rFonts w:cs="David" w:hint="eastAsia"/>
          <w:b/>
          <w:bCs/>
          <w:spacing w:val="0"/>
          <w:sz w:val="26"/>
          <w:szCs w:val="26"/>
          <w:rtl/>
        </w:rPr>
        <w:t>את</w:t>
      </w:r>
      <w:r w:rsidRPr="00FB4EA8">
        <w:rPr>
          <w:rFonts w:cs="David"/>
          <w:b/>
          <w:bCs/>
          <w:spacing w:val="0"/>
          <w:sz w:val="26"/>
          <w:szCs w:val="26"/>
          <w:rtl/>
        </w:rPr>
        <w:t xml:space="preserve"> </w:t>
      </w:r>
      <w:r w:rsidRPr="00FB4EA8">
        <w:rPr>
          <w:rFonts w:cs="David" w:hint="eastAsia"/>
          <w:b/>
          <w:bCs/>
          <w:spacing w:val="0"/>
          <w:sz w:val="26"/>
          <w:szCs w:val="26"/>
          <w:rtl/>
        </w:rPr>
        <w:t>הסוגיה</w:t>
      </w:r>
      <w:r w:rsidRPr="00FB4EA8">
        <w:rPr>
          <w:rFonts w:cs="David"/>
          <w:b/>
          <w:bCs/>
          <w:spacing w:val="0"/>
          <w:sz w:val="26"/>
          <w:szCs w:val="26"/>
          <w:rtl/>
        </w:rPr>
        <w:t xml:space="preserve"> </w:t>
      </w:r>
      <w:r w:rsidRPr="00FB4EA8">
        <w:rPr>
          <w:rFonts w:cs="David" w:hint="eastAsia"/>
          <w:b/>
          <w:bCs/>
          <w:spacing w:val="0"/>
          <w:sz w:val="26"/>
          <w:szCs w:val="26"/>
          <w:rtl/>
        </w:rPr>
        <w:t>בית</w:t>
      </w:r>
      <w:r w:rsidRPr="00FB4EA8">
        <w:rPr>
          <w:rFonts w:cs="David"/>
          <w:b/>
          <w:bCs/>
          <w:spacing w:val="0"/>
          <w:sz w:val="26"/>
          <w:szCs w:val="26"/>
          <w:rtl/>
        </w:rPr>
        <w:t xml:space="preserve"> </w:t>
      </w:r>
      <w:r w:rsidRPr="00FB4EA8">
        <w:rPr>
          <w:rFonts w:cs="David" w:hint="eastAsia"/>
          <w:b/>
          <w:bCs/>
          <w:spacing w:val="0"/>
          <w:sz w:val="26"/>
          <w:szCs w:val="26"/>
          <w:rtl/>
        </w:rPr>
        <w:t>המשפט</w:t>
      </w:r>
      <w:r w:rsidRPr="00FB4EA8">
        <w:rPr>
          <w:rFonts w:cs="David"/>
          <w:b/>
          <w:bCs/>
          <w:spacing w:val="0"/>
          <w:sz w:val="26"/>
          <w:szCs w:val="26"/>
          <w:rtl/>
        </w:rPr>
        <w:t xml:space="preserve"> </w:t>
      </w:r>
      <w:r w:rsidRPr="00FB4EA8">
        <w:rPr>
          <w:rFonts w:cs="David" w:hint="eastAsia"/>
          <w:b/>
          <w:bCs/>
          <w:spacing w:val="0"/>
          <w:sz w:val="26"/>
          <w:szCs w:val="26"/>
          <w:rtl/>
        </w:rPr>
        <w:t>בעניין</w:t>
      </w:r>
      <w:r w:rsidRPr="00FB4EA8">
        <w:rPr>
          <w:rFonts w:cs="David"/>
          <w:b/>
          <w:bCs/>
          <w:spacing w:val="0"/>
          <w:sz w:val="26"/>
          <w:szCs w:val="26"/>
          <w:rtl/>
        </w:rPr>
        <w:t xml:space="preserve"> </w:t>
      </w:r>
      <w:r w:rsidRPr="00FB4EA8">
        <w:rPr>
          <w:rFonts w:cs="David" w:hint="eastAsia"/>
          <w:b/>
          <w:bCs/>
          <w:spacing w:val="0"/>
          <w:sz w:val="26"/>
          <w:szCs w:val="26"/>
          <w:rtl/>
        </w:rPr>
        <w:t>מליקר</w:t>
      </w:r>
      <w:r w:rsidRPr="00FB4EA8">
        <w:rPr>
          <w:rFonts w:cs="David"/>
          <w:b/>
          <w:bCs/>
          <w:spacing w:val="0"/>
          <w:sz w:val="26"/>
          <w:szCs w:val="26"/>
          <w:rtl/>
        </w:rPr>
        <w:t xml:space="preserve">: </w:t>
      </w:r>
      <w:r w:rsidRPr="00FB4EA8">
        <w:rPr>
          <w:rFonts w:cs="David" w:hint="cs"/>
          <w:b/>
          <w:bCs/>
          <w:spacing w:val="0"/>
          <w:sz w:val="26"/>
          <w:szCs w:val="26"/>
          <w:rtl/>
        </w:rPr>
        <w:t>'</w:t>
      </w:r>
      <w:r w:rsidRPr="00FB4EA8">
        <w:rPr>
          <w:rFonts w:cs="David" w:hint="eastAsia"/>
          <w:b/>
          <w:bCs/>
          <w:spacing w:val="0"/>
          <w:sz w:val="26"/>
          <w:szCs w:val="26"/>
          <w:rtl/>
        </w:rPr>
        <w:t>כישלונו</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הגורם</w:t>
      </w:r>
      <w:r w:rsidRPr="00FB4EA8">
        <w:rPr>
          <w:rFonts w:cs="David"/>
          <w:b/>
          <w:bCs/>
          <w:spacing w:val="0"/>
          <w:sz w:val="26"/>
          <w:szCs w:val="26"/>
          <w:rtl/>
        </w:rPr>
        <w:t xml:space="preserve"> </w:t>
      </w:r>
      <w:r w:rsidRPr="00FB4EA8">
        <w:rPr>
          <w:rFonts w:cs="David" w:hint="eastAsia"/>
          <w:b/>
          <w:bCs/>
          <w:spacing w:val="0"/>
          <w:sz w:val="26"/>
          <w:szCs w:val="26"/>
          <w:rtl/>
        </w:rPr>
        <w:t>החוקר</w:t>
      </w:r>
      <w:r w:rsidRPr="00FB4EA8">
        <w:rPr>
          <w:rFonts w:cs="David"/>
          <w:b/>
          <w:bCs/>
          <w:spacing w:val="0"/>
          <w:sz w:val="26"/>
          <w:szCs w:val="26"/>
          <w:rtl/>
        </w:rPr>
        <w:t xml:space="preserve"> </w:t>
      </w:r>
      <w:r w:rsidRPr="00FB4EA8">
        <w:rPr>
          <w:rFonts w:cs="David" w:hint="eastAsia"/>
          <w:b/>
          <w:bCs/>
          <w:spacing w:val="0"/>
          <w:sz w:val="26"/>
          <w:szCs w:val="26"/>
          <w:rtl/>
        </w:rPr>
        <w:t>באיסוף</w:t>
      </w:r>
      <w:r w:rsidRPr="00FB4EA8">
        <w:rPr>
          <w:rFonts w:cs="David"/>
          <w:b/>
          <w:bCs/>
          <w:spacing w:val="0"/>
          <w:sz w:val="26"/>
          <w:szCs w:val="26"/>
          <w:rtl/>
        </w:rPr>
        <w:t xml:space="preserve"> </w:t>
      </w:r>
      <w:r w:rsidRPr="00FB4EA8">
        <w:rPr>
          <w:rFonts w:cs="David" w:hint="eastAsia"/>
          <w:b/>
          <w:bCs/>
          <w:spacing w:val="0"/>
          <w:sz w:val="26"/>
          <w:szCs w:val="26"/>
          <w:rtl/>
        </w:rPr>
        <w:t>הראיות</w:t>
      </w:r>
      <w:r w:rsidRPr="00FB4EA8">
        <w:rPr>
          <w:rFonts w:cs="David"/>
          <w:b/>
          <w:bCs/>
          <w:spacing w:val="0"/>
          <w:sz w:val="26"/>
          <w:szCs w:val="26"/>
          <w:rtl/>
        </w:rPr>
        <w:t xml:space="preserve"> - </w:t>
      </w:r>
      <w:r w:rsidRPr="00FB4EA8">
        <w:rPr>
          <w:rFonts w:cs="David" w:hint="eastAsia"/>
          <w:b/>
          <w:bCs/>
          <w:spacing w:val="0"/>
          <w:sz w:val="26"/>
          <w:szCs w:val="26"/>
          <w:rtl/>
        </w:rPr>
        <w:t>ואפילו</w:t>
      </w:r>
      <w:r w:rsidRPr="00FB4EA8">
        <w:rPr>
          <w:rFonts w:cs="David"/>
          <w:b/>
          <w:bCs/>
          <w:spacing w:val="0"/>
          <w:sz w:val="26"/>
          <w:szCs w:val="26"/>
          <w:rtl/>
        </w:rPr>
        <w:t xml:space="preserve"> </w:t>
      </w:r>
      <w:r w:rsidRPr="00FB4EA8">
        <w:rPr>
          <w:rFonts w:cs="David" w:hint="eastAsia"/>
          <w:b/>
          <w:bCs/>
          <w:spacing w:val="0"/>
          <w:sz w:val="26"/>
          <w:szCs w:val="26"/>
          <w:rtl/>
        </w:rPr>
        <w:t>נעשה</w:t>
      </w:r>
      <w:r w:rsidRPr="00FB4EA8">
        <w:rPr>
          <w:rFonts w:cs="David"/>
          <w:b/>
          <w:bCs/>
          <w:spacing w:val="0"/>
          <w:sz w:val="26"/>
          <w:szCs w:val="26"/>
          <w:rtl/>
        </w:rPr>
        <w:t xml:space="preserve"> </w:t>
      </w:r>
      <w:r w:rsidRPr="00FB4EA8">
        <w:rPr>
          <w:rFonts w:cs="David" w:hint="eastAsia"/>
          <w:b/>
          <w:bCs/>
          <w:spacing w:val="0"/>
          <w:sz w:val="26"/>
          <w:szCs w:val="26"/>
          <w:rtl/>
        </w:rPr>
        <w:t>הדבר</w:t>
      </w:r>
      <w:r w:rsidRPr="00FB4EA8">
        <w:rPr>
          <w:rFonts w:cs="David"/>
          <w:b/>
          <w:bCs/>
          <w:spacing w:val="0"/>
          <w:sz w:val="26"/>
          <w:szCs w:val="26"/>
          <w:rtl/>
        </w:rPr>
        <w:t xml:space="preserve"> </w:t>
      </w:r>
      <w:r w:rsidRPr="00FB4EA8">
        <w:rPr>
          <w:rFonts w:cs="David" w:hint="eastAsia"/>
          <w:b/>
          <w:bCs/>
          <w:spacing w:val="0"/>
          <w:sz w:val="26"/>
          <w:szCs w:val="26"/>
          <w:rtl/>
        </w:rPr>
        <w:t>במודע</w:t>
      </w:r>
      <w:r w:rsidRPr="00FB4EA8">
        <w:rPr>
          <w:rFonts w:cs="David"/>
          <w:b/>
          <w:bCs/>
          <w:spacing w:val="0"/>
          <w:sz w:val="26"/>
          <w:szCs w:val="26"/>
          <w:rtl/>
        </w:rPr>
        <w:t xml:space="preserve">- </w:t>
      </w:r>
      <w:r w:rsidRPr="00FB4EA8">
        <w:rPr>
          <w:rFonts w:cs="David" w:hint="eastAsia"/>
          <w:b/>
          <w:bCs/>
          <w:spacing w:val="0"/>
          <w:sz w:val="26"/>
          <w:szCs w:val="26"/>
          <w:rtl/>
        </w:rPr>
        <w:t>אינו</w:t>
      </w:r>
      <w:r w:rsidRPr="00FB4EA8">
        <w:rPr>
          <w:rFonts w:cs="David"/>
          <w:b/>
          <w:bCs/>
          <w:spacing w:val="0"/>
          <w:sz w:val="26"/>
          <w:szCs w:val="26"/>
          <w:rtl/>
        </w:rPr>
        <w:t xml:space="preserve"> </w:t>
      </w:r>
      <w:r w:rsidRPr="00FB4EA8">
        <w:rPr>
          <w:rFonts w:cs="David" w:hint="eastAsia"/>
          <w:b/>
          <w:bCs/>
          <w:spacing w:val="0"/>
          <w:sz w:val="26"/>
          <w:szCs w:val="26"/>
          <w:rtl/>
        </w:rPr>
        <w:t>בא</w:t>
      </w:r>
      <w:r w:rsidRPr="00FB4EA8">
        <w:rPr>
          <w:rFonts w:cs="David"/>
          <w:b/>
          <w:bCs/>
          <w:spacing w:val="0"/>
          <w:sz w:val="26"/>
          <w:szCs w:val="26"/>
          <w:rtl/>
        </w:rPr>
        <w:t xml:space="preserve"> </w:t>
      </w:r>
      <w:r w:rsidRPr="00FB4EA8">
        <w:rPr>
          <w:rFonts w:cs="David" w:hint="eastAsia"/>
          <w:b/>
          <w:bCs/>
          <w:spacing w:val="0"/>
          <w:sz w:val="26"/>
          <w:szCs w:val="26"/>
          <w:rtl/>
        </w:rPr>
        <w:t>במקומה</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הראיה</w:t>
      </w:r>
      <w:r w:rsidRPr="00FB4EA8">
        <w:rPr>
          <w:rFonts w:cs="David"/>
          <w:b/>
          <w:bCs/>
          <w:spacing w:val="0"/>
          <w:sz w:val="26"/>
          <w:szCs w:val="26"/>
          <w:rtl/>
        </w:rPr>
        <w:t xml:space="preserve"> </w:t>
      </w:r>
      <w:r w:rsidRPr="00FB4EA8">
        <w:rPr>
          <w:rFonts w:cs="David" w:hint="eastAsia"/>
          <w:b/>
          <w:bCs/>
          <w:spacing w:val="0"/>
          <w:sz w:val="26"/>
          <w:szCs w:val="26"/>
          <w:rtl/>
        </w:rPr>
        <w:t>שאפשר</w:t>
      </w:r>
      <w:r w:rsidRPr="00FB4EA8">
        <w:rPr>
          <w:rFonts w:cs="David"/>
          <w:b/>
          <w:bCs/>
          <w:spacing w:val="0"/>
          <w:sz w:val="26"/>
          <w:szCs w:val="26"/>
          <w:rtl/>
        </w:rPr>
        <w:t xml:space="preserve"> </w:t>
      </w:r>
      <w:r w:rsidRPr="00FB4EA8">
        <w:rPr>
          <w:rFonts w:cs="David" w:hint="eastAsia"/>
          <w:b/>
          <w:bCs/>
          <w:spacing w:val="0"/>
          <w:sz w:val="26"/>
          <w:szCs w:val="26"/>
          <w:rtl/>
        </w:rPr>
        <w:t>והייתה</w:t>
      </w:r>
      <w:r w:rsidRPr="00FB4EA8">
        <w:rPr>
          <w:rFonts w:cs="David"/>
          <w:b/>
          <w:bCs/>
          <w:spacing w:val="0"/>
          <w:sz w:val="26"/>
          <w:szCs w:val="26"/>
          <w:rtl/>
        </w:rPr>
        <w:t xml:space="preserve"> </w:t>
      </w:r>
      <w:r w:rsidRPr="00FB4EA8">
        <w:rPr>
          <w:rFonts w:cs="David" w:hint="eastAsia"/>
          <w:b/>
          <w:bCs/>
          <w:spacing w:val="0"/>
          <w:sz w:val="26"/>
          <w:szCs w:val="26"/>
          <w:rtl/>
        </w:rPr>
        <w:t>מושגת</w:t>
      </w:r>
      <w:r w:rsidRPr="00FB4EA8">
        <w:rPr>
          <w:rFonts w:cs="David"/>
          <w:b/>
          <w:bCs/>
          <w:spacing w:val="0"/>
          <w:sz w:val="26"/>
          <w:szCs w:val="26"/>
          <w:rtl/>
        </w:rPr>
        <w:t xml:space="preserve">; </w:t>
      </w:r>
      <w:r w:rsidRPr="00FB4EA8">
        <w:rPr>
          <w:rFonts w:cs="David" w:hint="eastAsia"/>
          <w:b/>
          <w:bCs/>
          <w:spacing w:val="0"/>
          <w:sz w:val="26"/>
          <w:szCs w:val="26"/>
          <w:rtl/>
        </w:rPr>
        <w:t>וכוחו</w:t>
      </w:r>
      <w:r w:rsidRPr="00FB4EA8">
        <w:rPr>
          <w:rFonts w:cs="David"/>
          <w:b/>
          <w:bCs/>
          <w:spacing w:val="0"/>
          <w:sz w:val="26"/>
          <w:szCs w:val="26"/>
          <w:rtl/>
        </w:rPr>
        <w:t xml:space="preserve"> </w:t>
      </w:r>
      <w:r w:rsidRPr="00FB4EA8">
        <w:rPr>
          <w:rFonts w:cs="David" w:hint="eastAsia"/>
          <w:b/>
          <w:bCs/>
          <w:spacing w:val="0"/>
          <w:sz w:val="26"/>
          <w:szCs w:val="26"/>
          <w:rtl/>
        </w:rPr>
        <w:t>מצומצם</w:t>
      </w:r>
      <w:r w:rsidRPr="00FB4EA8">
        <w:rPr>
          <w:rFonts w:cs="David"/>
          <w:b/>
          <w:bCs/>
          <w:spacing w:val="0"/>
          <w:sz w:val="26"/>
          <w:szCs w:val="26"/>
          <w:rtl/>
        </w:rPr>
        <w:t xml:space="preserve"> </w:t>
      </w:r>
      <w:r w:rsidRPr="00FB4EA8">
        <w:rPr>
          <w:rFonts w:cs="David" w:hint="eastAsia"/>
          <w:b/>
          <w:bCs/>
          <w:spacing w:val="0"/>
          <w:sz w:val="26"/>
          <w:szCs w:val="26"/>
          <w:rtl/>
        </w:rPr>
        <w:t>בהקשר</w:t>
      </w:r>
      <w:r w:rsidRPr="00FB4EA8">
        <w:rPr>
          <w:rFonts w:cs="David"/>
          <w:b/>
          <w:bCs/>
          <w:spacing w:val="0"/>
          <w:sz w:val="26"/>
          <w:szCs w:val="26"/>
          <w:rtl/>
        </w:rPr>
        <w:t xml:space="preserve"> </w:t>
      </w:r>
      <w:r w:rsidRPr="00FB4EA8">
        <w:rPr>
          <w:rFonts w:cs="David" w:hint="eastAsia"/>
          <w:b/>
          <w:bCs/>
          <w:spacing w:val="0"/>
          <w:sz w:val="26"/>
          <w:szCs w:val="26"/>
          <w:rtl/>
        </w:rPr>
        <w:t>זה</w:t>
      </w:r>
      <w:r w:rsidRPr="00FB4EA8">
        <w:rPr>
          <w:rFonts w:cs="David"/>
          <w:b/>
          <w:bCs/>
          <w:spacing w:val="0"/>
          <w:sz w:val="26"/>
          <w:szCs w:val="26"/>
          <w:rtl/>
        </w:rPr>
        <w:t xml:space="preserve">, </w:t>
      </w:r>
      <w:r w:rsidRPr="00FB4EA8">
        <w:rPr>
          <w:rFonts w:cs="David" w:hint="eastAsia"/>
          <w:b/>
          <w:bCs/>
          <w:spacing w:val="0"/>
          <w:sz w:val="26"/>
          <w:szCs w:val="26"/>
          <w:rtl/>
        </w:rPr>
        <w:t>להיעדרה</w:t>
      </w:r>
      <w:r w:rsidRPr="00FB4EA8">
        <w:rPr>
          <w:rFonts w:cs="David"/>
          <w:b/>
          <w:bCs/>
          <w:spacing w:val="0"/>
          <w:sz w:val="26"/>
          <w:szCs w:val="26"/>
          <w:rtl/>
        </w:rPr>
        <w:t xml:space="preserve"> </w:t>
      </w:r>
      <w:r w:rsidRPr="00FB4EA8">
        <w:rPr>
          <w:rFonts w:cs="David" w:hint="eastAsia"/>
          <w:b/>
          <w:bCs/>
          <w:spacing w:val="0"/>
          <w:sz w:val="26"/>
          <w:szCs w:val="26"/>
          <w:rtl/>
        </w:rPr>
        <w:t>של</w:t>
      </w:r>
      <w:r w:rsidRPr="00FB4EA8">
        <w:rPr>
          <w:rFonts w:cs="David"/>
          <w:b/>
          <w:bCs/>
          <w:spacing w:val="0"/>
          <w:sz w:val="26"/>
          <w:szCs w:val="26"/>
          <w:rtl/>
        </w:rPr>
        <w:t xml:space="preserve"> </w:t>
      </w:r>
      <w:r w:rsidRPr="00FB4EA8">
        <w:rPr>
          <w:rFonts w:cs="David" w:hint="eastAsia"/>
          <w:b/>
          <w:bCs/>
          <w:spacing w:val="0"/>
          <w:sz w:val="26"/>
          <w:szCs w:val="26"/>
          <w:rtl/>
        </w:rPr>
        <w:t>ראיה</w:t>
      </w:r>
      <w:r w:rsidRPr="00FB4EA8">
        <w:rPr>
          <w:rFonts w:cs="David"/>
          <w:b/>
          <w:bCs/>
          <w:spacing w:val="0"/>
          <w:sz w:val="26"/>
          <w:szCs w:val="26"/>
          <w:rtl/>
        </w:rPr>
        <w:t xml:space="preserve"> </w:t>
      </w:r>
      <w:r w:rsidRPr="00FB4EA8">
        <w:rPr>
          <w:rFonts w:cs="David" w:hint="eastAsia"/>
          <w:b/>
          <w:bCs/>
          <w:spacing w:val="0"/>
          <w:sz w:val="26"/>
          <w:szCs w:val="26"/>
          <w:rtl/>
        </w:rPr>
        <w:t>תומכת</w:t>
      </w:r>
      <w:r w:rsidRPr="00FB4EA8">
        <w:rPr>
          <w:rFonts w:cs="David"/>
          <w:b/>
          <w:bCs/>
          <w:spacing w:val="0"/>
          <w:sz w:val="26"/>
          <w:szCs w:val="26"/>
          <w:rtl/>
        </w:rPr>
        <w:t xml:space="preserve"> </w:t>
      </w:r>
      <w:r w:rsidRPr="00FB4EA8">
        <w:rPr>
          <w:rFonts w:cs="David" w:hint="eastAsia"/>
          <w:b/>
          <w:bCs/>
          <w:spacing w:val="0"/>
          <w:sz w:val="26"/>
          <w:szCs w:val="26"/>
          <w:rtl/>
        </w:rPr>
        <w:t>או</w:t>
      </w:r>
      <w:r w:rsidRPr="00FB4EA8">
        <w:rPr>
          <w:rFonts w:cs="David"/>
          <w:b/>
          <w:bCs/>
          <w:spacing w:val="0"/>
          <w:sz w:val="26"/>
          <w:szCs w:val="26"/>
          <w:rtl/>
        </w:rPr>
        <w:t xml:space="preserve"> </w:t>
      </w:r>
      <w:r w:rsidRPr="00FB4EA8">
        <w:rPr>
          <w:rFonts w:cs="David" w:hint="eastAsia"/>
          <w:b/>
          <w:bCs/>
          <w:spacing w:val="0"/>
          <w:sz w:val="26"/>
          <w:szCs w:val="26"/>
          <w:rtl/>
        </w:rPr>
        <w:t>סותרת</w:t>
      </w:r>
      <w:r w:rsidRPr="00FB4EA8">
        <w:rPr>
          <w:rFonts w:cs="David"/>
          <w:b/>
          <w:bCs/>
          <w:spacing w:val="0"/>
          <w:sz w:val="26"/>
          <w:szCs w:val="26"/>
          <w:rtl/>
        </w:rPr>
        <w:t xml:space="preserve"> </w:t>
      </w:r>
      <w:r w:rsidRPr="00FB4EA8">
        <w:rPr>
          <w:rFonts w:cs="David" w:hint="eastAsia"/>
          <w:b/>
          <w:bCs/>
          <w:spacing w:val="0"/>
          <w:sz w:val="26"/>
          <w:szCs w:val="26"/>
          <w:rtl/>
        </w:rPr>
        <w:t>ראיה</w:t>
      </w:r>
      <w:r w:rsidRPr="00FB4EA8">
        <w:rPr>
          <w:rFonts w:cs="David"/>
          <w:b/>
          <w:bCs/>
          <w:spacing w:val="0"/>
          <w:sz w:val="26"/>
          <w:szCs w:val="26"/>
          <w:rtl/>
        </w:rPr>
        <w:t xml:space="preserve"> </w:t>
      </w:r>
      <w:r w:rsidRPr="00FB4EA8">
        <w:rPr>
          <w:rFonts w:cs="David" w:hint="eastAsia"/>
          <w:b/>
          <w:bCs/>
          <w:spacing w:val="0"/>
          <w:sz w:val="26"/>
          <w:szCs w:val="26"/>
          <w:rtl/>
        </w:rPr>
        <w:t>אחרת</w:t>
      </w:r>
      <w:r w:rsidRPr="00FB4EA8">
        <w:rPr>
          <w:rFonts w:cs="David"/>
          <w:b/>
          <w:bCs/>
          <w:spacing w:val="0"/>
          <w:sz w:val="26"/>
          <w:szCs w:val="26"/>
          <w:rtl/>
        </w:rPr>
        <w:t xml:space="preserve">, </w:t>
      </w:r>
      <w:r w:rsidRPr="00FB4EA8">
        <w:rPr>
          <w:rFonts w:cs="David" w:hint="eastAsia"/>
          <w:b/>
          <w:bCs/>
          <w:spacing w:val="0"/>
          <w:sz w:val="26"/>
          <w:szCs w:val="26"/>
          <w:rtl/>
        </w:rPr>
        <w:t>שבעל</w:t>
      </w:r>
      <w:r w:rsidRPr="00FB4EA8">
        <w:rPr>
          <w:rFonts w:cs="David"/>
          <w:b/>
          <w:bCs/>
          <w:spacing w:val="0"/>
          <w:sz w:val="26"/>
          <w:szCs w:val="26"/>
          <w:rtl/>
        </w:rPr>
        <w:t xml:space="preserve"> </w:t>
      </w:r>
      <w:r w:rsidRPr="00FB4EA8">
        <w:rPr>
          <w:rFonts w:cs="David" w:hint="eastAsia"/>
          <w:b/>
          <w:bCs/>
          <w:spacing w:val="0"/>
          <w:sz w:val="26"/>
          <w:szCs w:val="26"/>
          <w:rtl/>
        </w:rPr>
        <w:t>דין</w:t>
      </w:r>
      <w:r w:rsidRPr="00FB4EA8">
        <w:rPr>
          <w:rFonts w:cs="David"/>
          <w:b/>
          <w:bCs/>
          <w:spacing w:val="0"/>
          <w:sz w:val="26"/>
          <w:szCs w:val="26"/>
          <w:rtl/>
        </w:rPr>
        <w:t xml:space="preserve"> </w:t>
      </w:r>
      <w:r w:rsidRPr="00FB4EA8">
        <w:rPr>
          <w:rFonts w:cs="David" w:hint="eastAsia"/>
          <w:b/>
          <w:bCs/>
          <w:spacing w:val="0"/>
          <w:sz w:val="26"/>
          <w:szCs w:val="26"/>
          <w:rtl/>
        </w:rPr>
        <w:t>סומך</w:t>
      </w:r>
      <w:r w:rsidRPr="00FB4EA8">
        <w:rPr>
          <w:rFonts w:cs="David"/>
          <w:b/>
          <w:bCs/>
          <w:spacing w:val="0"/>
          <w:sz w:val="26"/>
          <w:szCs w:val="26"/>
          <w:rtl/>
        </w:rPr>
        <w:t xml:space="preserve"> </w:t>
      </w:r>
      <w:r w:rsidRPr="00FB4EA8">
        <w:rPr>
          <w:rFonts w:cs="David" w:hint="eastAsia"/>
          <w:b/>
          <w:bCs/>
          <w:spacing w:val="0"/>
          <w:sz w:val="26"/>
          <w:szCs w:val="26"/>
          <w:rtl/>
        </w:rPr>
        <w:t>עליה</w:t>
      </w:r>
      <w:r w:rsidRPr="00FB4EA8">
        <w:rPr>
          <w:rFonts w:cs="David"/>
          <w:b/>
          <w:bCs/>
          <w:spacing w:val="0"/>
          <w:sz w:val="26"/>
          <w:szCs w:val="26"/>
          <w:rtl/>
        </w:rPr>
        <w:t xml:space="preserve"> </w:t>
      </w:r>
      <w:r w:rsidRPr="00FB4EA8">
        <w:rPr>
          <w:rFonts w:cs="David" w:hint="eastAsia"/>
          <w:b/>
          <w:bCs/>
          <w:spacing w:val="0"/>
          <w:sz w:val="26"/>
          <w:szCs w:val="26"/>
          <w:rtl/>
        </w:rPr>
        <w:t>את</w:t>
      </w:r>
      <w:r w:rsidRPr="00FB4EA8">
        <w:rPr>
          <w:rFonts w:cs="David"/>
          <w:b/>
          <w:bCs/>
          <w:spacing w:val="0"/>
          <w:sz w:val="26"/>
          <w:szCs w:val="26"/>
          <w:rtl/>
        </w:rPr>
        <w:t xml:space="preserve"> </w:t>
      </w:r>
      <w:r w:rsidRPr="00FB4EA8">
        <w:rPr>
          <w:rFonts w:cs="David" w:hint="eastAsia"/>
          <w:b/>
          <w:bCs/>
          <w:spacing w:val="0"/>
          <w:sz w:val="26"/>
          <w:szCs w:val="26"/>
          <w:rtl/>
        </w:rPr>
        <w:t>טענותיו</w:t>
      </w:r>
      <w:r w:rsidRPr="00FB4EA8">
        <w:rPr>
          <w:rFonts w:cs="David" w:hint="cs"/>
          <w:b/>
          <w:bCs/>
          <w:spacing w:val="0"/>
          <w:sz w:val="26"/>
          <w:szCs w:val="26"/>
          <w:rtl/>
        </w:rPr>
        <w:t>'"</w:t>
      </w:r>
      <w:r w:rsidRPr="00FB4EA8">
        <w:rPr>
          <w:rFonts w:cs="David"/>
          <w:b/>
          <w:bCs/>
          <w:spacing w:val="0"/>
          <w:sz w:val="26"/>
          <w:szCs w:val="26"/>
          <w:rtl/>
        </w:rPr>
        <w:t>.</w:t>
      </w:r>
    </w:p>
    <w:p w14:paraId="5F79D208" w14:textId="77777777" w:rsidR="00862BF7" w:rsidRPr="00FB4EA8" w:rsidRDefault="00862BF7" w:rsidP="00841DFA">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אף אני סבורה שהתנהלות החוקרת</w:t>
      </w:r>
      <w:r w:rsidR="00841DFA">
        <w:rPr>
          <w:rFonts w:cs="David" w:hint="cs"/>
          <w:b w:val="0"/>
          <w:bCs w:val="0"/>
          <w:sz w:val="26"/>
          <w:szCs w:val="26"/>
          <w:u w:val="none"/>
          <w:rtl/>
        </w:rPr>
        <w:t xml:space="preserve"> נטלי לוי</w:t>
      </w:r>
      <w:r w:rsidRPr="00FB4EA8">
        <w:rPr>
          <w:rFonts w:cs="David" w:hint="cs"/>
          <w:b w:val="0"/>
          <w:bCs w:val="0"/>
          <w:sz w:val="26"/>
          <w:szCs w:val="26"/>
          <w:u w:val="none"/>
          <w:rtl/>
        </w:rPr>
        <w:t xml:space="preserve"> </w:t>
      </w:r>
      <w:r w:rsidR="00A842CA" w:rsidRPr="00FB4EA8">
        <w:rPr>
          <w:rFonts w:cs="David" w:hint="cs"/>
          <w:b w:val="0"/>
          <w:bCs w:val="0"/>
          <w:sz w:val="26"/>
          <w:szCs w:val="26"/>
          <w:u w:val="none"/>
          <w:rtl/>
        </w:rPr>
        <w:t>אשר ליוותה את המתלוננת לבדיקה במכון לרפואה משפטית וראתה את תפקידה כתפקיד של בת לוויה לא מעורבת, ראויה לביקורת</w:t>
      </w:r>
      <w:r w:rsidR="00841DFA">
        <w:rPr>
          <w:rFonts w:cs="David" w:hint="cs"/>
          <w:b w:val="0"/>
          <w:bCs w:val="0"/>
          <w:sz w:val="26"/>
          <w:szCs w:val="26"/>
          <w:u w:val="none"/>
          <w:rtl/>
        </w:rPr>
        <w:t xml:space="preserve"> ו</w:t>
      </w:r>
      <w:r w:rsidR="00A842CA" w:rsidRPr="00FB4EA8">
        <w:rPr>
          <w:rFonts w:cs="David" w:hint="cs"/>
          <w:b w:val="0"/>
          <w:bCs w:val="0"/>
          <w:sz w:val="26"/>
          <w:szCs w:val="26"/>
          <w:u w:val="none"/>
          <w:rtl/>
        </w:rPr>
        <w:t>אכן</w:t>
      </w:r>
      <w:r w:rsidR="00841DFA">
        <w:rPr>
          <w:rFonts w:cs="David" w:hint="cs"/>
          <w:b w:val="0"/>
          <w:bCs w:val="0"/>
          <w:sz w:val="26"/>
          <w:szCs w:val="26"/>
          <w:u w:val="none"/>
          <w:rtl/>
        </w:rPr>
        <w:t>,</w:t>
      </w:r>
      <w:r w:rsidR="00A842CA" w:rsidRPr="00FB4EA8">
        <w:rPr>
          <w:rFonts w:cs="David" w:hint="cs"/>
          <w:b w:val="0"/>
          <w:bCs w:val="0"/>
          <w:sz w:val="26"/>
          <w:szCs w:val="26"/>
          <w:u w:val="none"/>
          <w:rtl/>
        </w:rPr>
        <w:t xml:space="preserve"> מן הראוי הוא שהחוקרת תשים לב לטענת המתלוננת לפיה שמרה את תחתוניה המוכתמים בדם ותדאג לתפיסת המוצג.</w:t>
      </w:r>
    </w:p>
    <w:p w14:paraId="5F7B5C83" w14:textId="77777777" w:rsidR="00A842CA" w:rsidRPr="00FB4EA8" w:rsidRDefault="00A842CA"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ברם, בענייננו </w:t>
      </w:r>
      <w:r w:rsidRPr="00FB4EA8">
        <w:rPr>
          <w:rFonts w:cs="David"/>
          <w:b w:val="0"/>
          <w:bCs w:val="0"/>
          <w:sz w:val="26"/>
          <w:szCs w:val="26"/>
          <w:u w:val="none"/>
          <w:rtl/>
        </w:rPr>
        <w:t>–</w:t>
      </w:r>
      <w:r w:rsidRPr="00FB4EA8">
        <w:rPr>
          <w:rFonts w:cs="David" w:hint="cs"/>
          <w:b w:val="0"/>
          <w:bCs w:val="0"/>
          <w:sz w:val="26"/>
          <w:szCs w:val="26"/>
          <w:u w:val="none"/>
          <w:rtl/>
        </w:rPr>
        <w:t xml:space="preserve"> כאשר אין מחלוקת בין הצדדים באשר ל</w:t>
      </w:r>
      <w:r w:rsidR="004B2E8F">
        <w:rPr>
          <w:rFonts w:cs="David" w:hint="cs"/>
          <w:b w:val="0"/>
          <w:bCs w:val="0"/>
          <w:sz w:val="26"/>
          <w:szCs w:val="26"/>
          <w:u w:val="none"/>
          <w:rtl/>
        </w:rPr>
        <w:t xml:space="preserve">עובדות הבסיסיות, דהיינו, נאשם 1 </w:t>
      </w:r>
      <w:r w:rsidRPr="00FB4EA8">
        <w:rPr>
          <w:rFonts w:cs="David" w:hint="cs"/>
          <w:b w:val="0"/>
          <w:bCs w:val="0"/>
          <w:sz w:val="26"/>
          <w:szCs w:val="26"/>
          <w:u w:val="none"/>
          <w:rtl/>
        </w:rPr>
        <w:t>מאשר שהחדיר אצבעותיו לאיבר מינה של המתלוננת, מציאתם של כתמי דם על ה</w:t>
      </w:r>
      <w:r w:rsidR="00422F17">
        <w:rPr>
          <w:rFonts w:cs="David" w:hint="cs"/>
          <w:b w:val="0"/>
          <w:bCs w:val="0"/>
          <w:sz w:val="26"/>
          <w:szCs w:val="26"/>
          <w:u w:val="none"/>
          <w:rtl/>
        </w:rPr>
        <w:t>ת</w:t>
      </w:r>
      <w:r w:rsidRPr="00FB4EA8">
        <w:rPr>
          <w:rFonts w:cs="David" w:hint="cs"/>
          <w:b w:val="0"/>
          <w:bCs w:val="0"/>
          <w:sz w:val="26"/>
          <w:szCs w:val="26"/>
          <w:u w:val="none"/>
          <w:rtl/>
        </w:rPr>
        <w:t xml:space="preserve">חתונים, אין בה כדי לחזק גרסה זו או אחרת, כשם </w:t>
      </w:r>
      <w:r w:rsidR="00297CBF" w:rsidRPr="00FB4EA8">
        <w:rPr>
          <w:rFonts w:cs="David" w:hint="cs"/>
          <w:b w:val="0"/>
          <w:bCs w:val="0"/>
          <w:sz w:val="26"/>
          <w:szCs w:val="26"/>
          <w:u w:val="none"/>
          <w:rtl/>
        </w:rPr>
        <w:t>שלא ניתן להסתמך על השריטה שנמצאה</w:t>
      </w:r>
      <w:r w:rsidR="00422F17">
        <w:rPr>
          <w:rFonts w:cs="David" w:hint="cs"/>
          <w:b w:val="0"/>
          <w:bCs w:val="0"/>
          <w:sz w:val="26"/>
          <w:szCs w:val="26"/>
          <w:u w:val="none"/>
          <w:rtl/>
        </w:rPr>
        <w:t>,</w:t>
      </w:r>
      <w:r w:rsidR="00297CBF" w:rsidRPr="00FB4EA8">
        <w:rPr>
          <w:rFonts w:cs="David" w:hint="cs"/>
          <w:b w:val="0"/>
          <w:bCs w:val="0"/>
          <w:sz w:val="26"/>
          <w:szCs w:val="26"/>
          <w:u w:val="none"/>
          <w:rtl/>
        </w:rPr>
        <w:t xml:space="preserve"> על פי ת/17</w:t>
      </w:r>
      <w:r w:rsidR="00422F17">
        <w:rPr>
          <w:rFonts w:cs="David" w:hint="cs"/>
          <w:b w:val="0"/>
          <w:bCs w:val="0"/>
          <w:sz w:val="26"/>
          <w:szCs w:val="26"/>
          <w:u w:val="none"/>
          <w:rtl/>
        </w:rPr>
        <w:t>,</w:t>
      </w:r>
      <w:r w:rsidR="00297CBF" w:rsidRPr="00FB4EA8">
        <w:rPr>
          <w:rFonts w:cs="David" w:hint="cs"/>
          <w:b w:val="0"/>
          <w:bCs w:val="0"/>
          <w:sz w:val="26"/>
          <w:szCs w:val="26"/>
          <w:u w:val="none"/>
          <w:rtl/>
        </w:rPr>
        <w:t xml:space="preserve"> באיבר מינה של המתלוננת.</w:t>
      </w:r>
    </w:p>
    <w:p w14:paraId="1A99051A" w14:textId="77777777" w:rsidR="006D799F" w:rsidRDefault="006D799F" w:rsidP="0094417A">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גם העובדה שאיש מהחוקרים לא מצא לנכון לצלם את החנויות ביום המעצר</w:t>
      </w:r>
      <w:r w:rsidR="009B49B0">
        <w:rPr>
          <w:rFonts w:cs="David" w:hint="cs"/>
          <w:b w:val="0"/>
          <w:bCs w:val="0"/>
          <w:sz w:val="26"/>
          <w:szCs w:val="26"/>
          <w:u w:val="none"/>
          <w:rtl/>
        </w:rPr>
        <w:t xml:space="preserve"> או להעביר לבדיקה את מכנסי נאשם 1</w:t>
      </w:r>
      <w:r w:rsidRPr="00FB4EA8">
        <w:rPr>
          <w:rFonts w:cs="David" w:hint="cs"/>
          <w:b w:val="0"/>
          <w:bCs w:val="0"/>
          <w:sz w:val="26"/>
          <w:szCs w:val="26"/>
          <w:u w:val="none"/>
          <w:rtl/>
        </w:rPr>
        <w:t xml:space="preserve">, </w:t>
      </w:r>
      <w:r w:rsidR="009B49B0">
        <w:rPr>
          <w:rFonts w:cs="David" w:hint="cs"/>
          <w:b w:val="0"/>
          <w:bCs w:val="0"/>
          <w:sz w:val="26"/>
          <w:szCs w:val="26"/>
          <w:u w:val="none"/>
          <w:rtl/>
        </w:rPr>
        <w:t xml:space="preserve">הנם </w:t>
      </w:r>
      <w:r w:rsidRPr="00FB4EA8">
        <w:rPr>
          <w:rFonts w:cs="David" w:hint="cs"/>
          <w:b w:val="0"/>
          <w:bCs w:val="0"/>
          <w:sz w:val="26"/>
          <w:szCs w:val="26"/>
          <w:u w:val="none"/>
          <w:rtl/>
        </w:rPr>
        <w:t>מחדל</w:t>
      </w:r>
      <w:r w:rsidR="009B49B0">
        <w:rPr>
          <w:rFonts w:cs="David" w:hint="cs"/>
          <w:b w:val="0"/>
          <w:bCs w:val="0"/>
          <w:sz w:val="26"/>
          <w:szCs w:val="26"/>
          <w:u w:val="none"/>
          <w:rtl/>
        </w:rPr>
        <w:t>ים</w:t>
      </w:r>
      <w:r w:rsidR="0094417A">
        <w:rPr>
          <w:rFonts w:cs="David" w:hint="cs"/>
          <w:b w:val="0"/>
          <w:bCs w:val="0"/>
          <w:sz w:val="26"/>
          <w:szCs w:val="26"/>
          <w:u w:val="none"/>
          <w:rtl/>
        </w:rPr>
        <w:t xml:space="preserve">, </w:t>
      </w:r>
      <w:r w:rsidRPr="00FB4EA8">
        <w:rPr>
          <w:rFonts w:cs="David" w:hint="cs"/>
          <w:b w:val="0"/>
          <w:bCs w:val="0"/>
          <w:sz w:val="26"/>
          <w:szCs w:val="26"/>
          <w:u w:val="none"/>
          <w:rtl/>
        </w:rPr>
        <w:t>שמן הראוי שלא יתרחש</w:t>
      </w:r>
      <w:r w:rsidR="009B49B0">
        <w:rPr>
          <w:rFonts w:cs="David" w:hint="cs"/>
          <w:b w:val="0"/>
          <w:bCs w:val="0"/>
          <w:sz w:val="26"/>
          <w:szCs w:val="26"/>
          <w:u w:val="none"/>
          <w:rtl/>
        </w:rPr>
        <w:t>ו</w:t>
      </w:r>
      <w:r w:rsidRPr="00FB4EA8">
        <w:rPr>
          <w:rFonts w:cs="David" w:hint="cs"/>
          <w:b w:val="0"/>
          <w:bCs w:val="0"/>
          <w:sz w:val="26"/>
          <w:szCs w:val="26"/>
          <w:u w:val="none"/>
          <w:rtl/>
        </w:rPr>
        <w:t xml:space="preserve">, אולם הנזק כתוצאה </w:t>
      </w:r>
      <w:r w:rsidR="0094417A">
        <w:rPr>
          <w:rFonts w:cs="David" w:hint="cs"/>
          <w:b w:val="0"/>
          <w:bCs w:val="0"/>
          <w:sz w:val="26"/>
          <w:szCs w:val="26"/>
          <w:u w:val="none"/>
          <w:rtl/>
        </w:rPr>
        <w:t>מ</w:t>
      </w:r>
      <w:r w:rsidRPr="00FB4EA8">
        <w:rPr>
          <w:rFonts w:cs="David" w:hint="cs"/>
          <w:b w:val="0"/>
          <w:bCs w:val="0"/>
          <w:sz w:val="26"/>
          <w:szCs w:val="26"/>
          <w:u w:val="none"/>
          <w:rtl/>
        </w:rPr>
        <w:t>מחדל</w:t>
      </w:r>
      <w:r w:rsidR="009B49B0">
        <w:rPr>
          <w:rFonts w:cs="David" w:hint="cs"/>
          <w:b w:val="0"/>
          <w:bCs w:val="0"/>
          <w:sz w:val="26"/>
          <w:szCs w:val="26"/>
          <w:u w:val="none"/>
          <w:rtl/>
        </w:rPr>
        <w:t xml:space="preserve">ים אלה </w:t>
      </w:r>
      <w:r w:rsidRPr="00FB4EA8">
        <w:rPr>
          <w:rFonts w:cs="David" w:hint="cs"/>
          <w:b w:val="0"/>
          <w:bCs w:val="0"/>
          <w:sz w:val="26"/>
          <w:szCs w:val="26"/>
          <w:u w:val="none"/>
          <w:rtl/>
        </w:rPr>
        <w:t>לא פגע</w:t>
      </w:r>
      <w:r w:rsidR="0094417A">
        <w:rPr>
          <w:rFonts w:cs="David" w:hint="cs"/>
          <w:b w:val="0"/>
          <w:bCs w:val="0"/>
          <w:sz w:val="26"/>
          <w:szCs w:val="26"/>
          <w:u w:val="none"/>
          <w:rtl/>
        </w:rPr>
        <w:t xml:space="preserve"> </w:t>
      </w:r>
      <w:r w:rsidRPr="00FB4EA8">
        <w:rPr>
          <w:rFonts w:cs="David" w:hint="cs"/>
          <w:b w:val="0"/>
          <w:bCs w:val="0"/>
          <w:sz w:val="26"/>
          <w:szCs w:val="26"/>
          <w:u w:val="none"/>
          <w:rtl/>
        </w:rPr>
        <w:t xml:space="preserve"> בהגנת הנאשמים אלא בעניינה של התביעה.</w:t>
      </w:r>
    </w:p>
    <w:p w14:paraId="7B65856B" w14:textId="77777777" w:rsidR="00422F17" w:rsidRPr="00FB4EA8" w:rsidRDefault="00422F17" w:rsidP="00422F17">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לאור האמור לעיל, סבורה אני שלמרות הביקורת המוצדקת של הסניגורים על אופן ניהול החקירה, לא היה באמור לעיל כדי לפגוע בהגנת הנאשמים.</w:t>
      </w:r>
    </w:p>
    <w:p w14:paraId="00BC44F3" w14:textId="77777777" w:rsidR="000912DC" w:rsidRPr="00FB4EA8" w:rsidRDefault="000912DC" w:rsidP="001938C3">
      <w:pPr>
        <w:pStyle w:val="Title"/>
        <w:shd w:val="clear" w:color="auto" w:fill="auto"/>
        <w:spacing w:after="240" w:line="360" w:lineRule="auto"/>
        <w:ind w:left="0" w:firstLine="0"/>
        <w:jc w:val="both"/>
        <w:rPr>
          <w:rFonts w:cs="David"/>
          <w:sz w:val="26"/>
          <w:szCs w:val="26"/>
          <w:rtl/>
        </w:rPr>
      </w:pPr>
      <w:r w:rsidRPr="00FB4EA8">
        <w:rPr>
          <w:rFonts w:cs="David" w:hint="cs"/>
          <w:sz w:val="26"/>
          <w:szCs w:val="26"/>
          <w:rtl/>
        </w:rPr>
        <w:t>בקשת ב"כ נאשם 2 להוספת ראיות וזימונה מחדש של המתלוננת לעדות</w:t>
      </w:r>
    </w:p>
    <w:p w14:paraId="51ADC11E" w14:textId="77777777" w:rsidR="000912DC" w:rsidRPr="00FB4EA8" w:rsidRDefault="001E613B"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בתאריך </w:t>
      </w:r>
      <w:r w:rsidR="002B0771" w:rsidRPr="00FB4EA8">
        <w:rPr>
          <w:rFonts w:cs="David" w:hint="cs"/>
          <w:b w:val="0"/>
          <w:bCs w:val="0"/>
          <w:sz w:val="26"/>
          <w:szCs w:val="26"/>
          <w:u w:val="none"/>
          <w:rtl/>
        </w:rPr>
        <w:t>24.08.14 הגיש ב"כ הנאשם עו"ד חוגי בקשה לזימונה מחדש של המתלוננת בהסתמך על צילומים מהפייסבוק והאינסטגרם. בתאריך 09.09.14 נדחתה בקשתו כמפורט בפרוטוקול בעמ' 622.</w:t>
      </w:r>
    </w:p>
    <w:p w14:paraId="11D68780" w14:textId="77777777" w:rsidR="002B0771" w:rsidRPr="00FB4EA8" w:rsidRDefault="002B077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בתאריך 23.12.14 הוגשה בקשה נוספת להשלמת חקירת המתלוננת ולהוספת ראיה.</w:t>
      </w:r>
    </w:p>
    <w:p w14:paraId="6E18F225" w14:textId="77777777" w:rsidR="002B0771" w:rsidRPr="00FB4EA8" w:rsidRDefault="002B077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בתאריך 23.12.14 נדחתה הבקשה ונקבע כי הנימוקים יינתנו בהכרעת הדין.</w:t>
      </w:r>
    </w:p>
    <w:p w14:paraId="4E0E5B91" w14:textId="77777777" w:rsidR="002B0771" w:rsidRPr="00FB4EA8" w:rsidRDefault="002B077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מעבר לעובדה שהראיה צורפה לבקשה עוד בטרם ניתנה ההחלטה, גם לגופו של עניין לא מצאנו הצדקה להיעתר לבקשה.</w:t>
      </w:r>
    </w:p>
    <w:p w14:paraId="17DBB9B2" w14:textId="77777777" w:rsidR="002B0771" w:rsidRPr="00FB4EA8" w:rsidRDefault="002B0771" w:rsidP="009B49B0">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העובדה שגבר מפורסם (הנשיא </w:t>
      </w:r>
      <w:r w:rsidR="009B49B0">
        <w:rPr>
          <w:rFonts w:cs="David" w:hint="cs"/>
          <w:b w:val="0"/>
          <w:bCs w:val="0"/>
          <w:sz w:val="26"/>
          <w:szCs w:val="26"/>
          <w:u w:val="none"/>
          <w:rtl/>
        </w:rPr>
        <w:t xml:space="preserve">לשעבר ביל </w:t>
      </w:r>
      <w:r w:rsidRPr="00FB4EA8">
        <w:rPr>
          <w:rFonts w:cs="David" w:hint="cs"/>
          <w:b w:val="0"/>
          <w:bCs w:val="0"/>
          <w:sz w:val="26"/>
          <w:szCs w:val="26"/>
          <w:u w:val="none"/>
          <w:rtl/>
        </w:rPr>
        <w:t>קלינטון) צולם כשהוא מצי</w:t>
      </w:r>
      <w:r w:rsidR="00422F17">
        <w:rPr>
          <w:rFonts w:cs="David" w:hint="cs"/>
          <w:b w:val="0"/>
          <w:bCs w:val="0"/>
          <w:sz w:val="26"/>
          <w:szCs w:val="26"/>
          <w:u w:val="none"/>
          <w:rtl/>
        </w:rPr>
        <w:t>ץ</w:t>
      </w:r>
      <w:r w:rsidRPr="00FB4EA8">
        <w:rPr>
          <w:rFonts w:cs="David" w:hint="cs"/>
          <w:b w:val="0"/>
          <w:bCs w:val="0"/>
          <w:sz w:val="26"/>
          <w:szCs w:val="26"/>
          <w:u w:val="none"/>
          <w:rtl/>
        </w:rPr>
        <w:t xml:space="preserve"> למחשופה של המתלוננת אינה רלבנטית לעניינו כל עיקר. </w:t>
      </w:r>
    </w:p>
    <w:p w14:paraId="636FAA58" w14:textId="77777777" w:rsidR="002B0771" w:rsidRPr="00FB4EA8" w:rsidRDefault="002B077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בבקשתו טוען הסניגור כי מדובר במתלוננת חפצת פרסום, אשר דאגה לפרסום התמונה הפרובוקטיבית ברשתות החברתיות וגם תלונתה הונעה על ידי יצר פרסום, ומשלא השיגה את מבוקשה בראיון שהוענק על ידה לתקשורת הישראלית, המשיכה בפרסומים נוספים דוגמת זה האחרון.</w:t>
      </w:r>
    </w:p>
    <w:p w14:paraId="4DE6D326" w14:textId="77777777" w:rsidR="002B0771" w:rsidRPr="00FB4EA8" w:rsidRDefault="002B0771" w:rsidP="009B49B0">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לא מצאתי כל קשר בין הראיון שהוענק לערוץ 10 (אשר לא הוצג לפנינו) לבין צילום הנשיא </w:t>
      </w:r>
      <w:r w:rsidR="009B49B0">
        <w:rPr>
          <w:rFonts w:cs="David" w:hint="cs"/>
          <w:b w:val="0"/>
          <w:bCs w:val="0"/>
          <w:sz w:val="26"/>
          <w:szCs w:val="26"/>
          <w:u w:val="none"/>
          <w:rtl/>
        </w:rPr>
        <w:t xml:space="preserve">לשעבר </w:t>
      </w:r>
      <w:r w:rsidRPr="00FB4EA8">
        <w:rPr>
          <w:rFonts w:cs="David" w:hint="cs"/>
          <w:b w:val="0"/>
          <w:bCs w:val="0"/>
          <w:sz w:val="26"/>
          <w:szCs w:val="26"/>
          <w:u w:val="none"/>
          <w:rtl/>
        </w:rPr>
        <w:t>והמתלוננת.</w:t>
      </w:r>
    </w:p>
    <w:p w14:paraId="2B3F4933" w14:textId="77777777" w:rsidR="002B0771" w:rsidRDefault="002B0771" w:rsidP="001938C3">
      <w:pPr>
        <w:pStyle w:val="Title"/>
        <w:shd w:val="clear" w:color="auto" w:fill="auto"/>
        <w:spacing w:after="240" w:line="360" w:lineRule="auto"/>
        <w:ind w:left="0" w:firstLine="0"/>
        <w:jc w:val="both"/>
        <w:rPr>
          <w:rFonts w:cs="David"/>
          <w:b w:val="0"/>
          <w:bCs w:val="0"/>
          <w:sz w:val="26"/>
          <w:szCs w:val="26"/>
          <w:u w:val="none"/>
          <w:rtl/>
        </w:rPr>
      </w:pPr>
      <w:r w:rsidRPr="00FB4EA8">
        <w:rPr>
          <w:rFonts w:cs="David" w:hint="cs"/>
          <w:b w:val="0"/>
          <w:bCs w:val="0"/>
          <w:sz w:val="26"/>
          <w:szCs w:val="26"/>
          <w:u w:val="none"/>
          <w:rtl/>
        </w:rPr>
        <w:t xml:space="preserve">ומעבר לדרוש ייאמר כי אם היה ממש בטענת הסניגור ועסקינן </w:t>
      </w:r>
      <w:r w:rsidR="00C544B7" w:rsidRPr="00FB4EA8">
        <w:rPr>
          <w:rFonts w:cs="David" w:hint="cs"/>
          <w:b w:val="0"/>
          <w:bCs w:val="0"/>
          <w:sz w:val="26"/>
          <w:szCs w:val="26"/>
          <w:u w:val="none"/>
          <w:rtl/>
        </w:rPr>
        <w:t xml:space="preserve">באירוע מתוכנן ויזום מצד המתלוננת, חזקה עליה שלא היתה ממתינה להוראת אמה בטרם הגישה את התלונה וגם היתה מגלה תושייה רבה יותר באיתור תחנת המשטרה. </w:t>
      </w:r>
    </w:p>
    <w:p w14:paraId="35E7EEB0" w14:textId="77777777" w:rsidR="009B49B0" w:rsidRPr="009B49B0" w:rsidRDefault="009B49B0" w:rsidP="001938C3">
      <w:pPr>
        <w:pStyle w:val="Title"/>
        <w:shd w:val="clear" w:color="auto" w:fill="auto"/>
        <w:spacing w:after="240" w:line="360" w:lineRule="auto"/>
        <w:ind w:left="0" w:firstLine="0"/>
        <w:jc w:val="both"/>
        <w:rPr>
          <w:rFonts w:cs="David"/>
          <w:sz w:val="26"/>
          <w:szCs w:val="26"/>
          <w:rtl/>
        </w:rPr>
      </w:pPr>
      <w:r w:rsidRPr="009B49B0">
        <w:rPr>
          <w:rFonts w:cs="David" w:hint="cs"/>
          <w:sz w:val="26"/>
          <w:szCs w:val="26"/>
          <w:rtl/>
        </w:rPr>
        <w:t>לסיכום</w:t>
      </w:r>
    </w:p>
    <w:p w14:paraId="1DBCA284" w14:textId="77777777" w:rsidR="009B49B0" w:rsidRDefault="009B49B0" w:rsidP="001938C3">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לאור האמור לעיל, ממליצה אני לחבריי להרשיע את הנאשמים בעבירות כדלקמן:</w:t>
      </w:r>
    </w:p>
    <w:p w14:paraId="68B36DDA" w14:textId="77777777" w:rsidR="008C3761" w:rsidRDefault="008C3761" w:rsidP="001938C3">
      <w:pPr>
        <w:pStyle w:val="Title"/>
        <w:shd w:val="clear" w:color="auto" w:fill="auto"/>
        <w:spacing w:after="240" w:line="360" w:lineRule="auto"/>
        <w:ind w:left="0" w:firstLine="0"/>
        <w:jc w:val="both"/>
        <w:rPr>
          <w:rFonts w:cs="David"/>
          <w:b w:val="0"/>
          <w:bCs w:val="0"/>
          <w:sz w:val="26"/>
          <w:szCs w:val="26"/>
          <w:u w:val="none"/>
          <w:rtl/>
        </w:rPr>
      </w:pPr>
    </w:p>
    <w:p w14:paraId="468A4479" w14:textId="77777777" w:rsidR="009B49B0" w:rsidRDefault="009B49B0" w:rsidP="001938C3">
      <w:pPr>
        <w:pStyle w:val="Title"/>
        <w:shd w:val="clear" w:color="auto" w:fill="auto"/>
        <w:spacing w:after="240" w:line="360" w:lineRule="auto"/>
        <w:ind w:left="0" w:firstLine="0"/>
        <w:jc w:val="both"/>
        <w:rPr>
          <w:rFonts w:cs="David"/>
          <w:b w:val="0"/>
          <w:bCs w:val="0"/>
          <w:sz w:val="26"/>
          <w:szCs w:val="26"/>
          <w:rtl/>
        </w:rPr>
      </w:pPr>
      <w:r>
        <w:rPr>
          <w:rFonts w:cs="David" w:hint="cs"/>
          <w:b w:val="0"/>
          <w:bCs w:val="0"/>
          <w:sz w:val="26"/>
          <w:szCs w:val="26"/>
          <w:rtl/>
        </w:rPr>
        <w:t>נאשם 1</w:t>
      </w:r>
    </w:p>
    <w:p w14:paraId="4171AE99" w14:textId="77777777" w:rsidR="009B49B0" w:rsidRPr="005C165B" w:rsidRDefault="009B49B0" w:rsidP="001938C3">
      <w:pPr>
        <w:pStyle w:val="Title"/>
        <w:shd w:val="clear" w:color="auto" w:fill="auto"/>
        <w:spacing w:after="240" w:line="360" w:lineRule="auto"/>
        <w:ind w:left="0" w:firstLine="0"/>
        <w:jc w:val="both"/>
        <w:rPr>
          <w:rFonts w:cs="David"/>
          <w:b w:val="0"/>
          <w:bCs w:val="0"/>
          <w:sz w:val="26"/>
          <w:szCs w:val="26"/>
          <w:u w:val="none"/>
          <w:rtl/>
        </w:rPr>
      </w:pPr>
      <w:r w:rsidRPr="005C165B">
        <w:rPr>
          <w:rFonts w:cs="David" w:hint="cs"/>
          <w:b w:val="0"/>
          <w:bCs w:val="0"/>
          <w:sz w:val="26"/>
          <w:szCs w:val="26"/>
          <w:u w:val="none"/>
          <w:rtl/>
        </w:rPr>
        <w:t xml:space="preserve">אינוס על פי </w:t>
      </w:r>
      <w:hyperlink r:id="rId50" w:history="1">
        <w:r w:rsidR="00A97216" w:rsidRPr="00A97216">
          <w:rPr>
            <w:rFonts w:cs="David"/>
            <w:b w:val="0"/>
            <w:bCs w:val="0"/>
            <w:color w:val="0000FF"/>
            <w:sz w:val="26"/>
            <w:szCs w:val="26"/>
            <w:rtl/>
          </w:rPr>
          <w:t>סעיף 345(א)(1)</w:t>
        </w:r>
      </w:hyperlink>
      <w:r w:rsidRPr="005C165B">
        <w:rPr>
          <w:rFonts w:cs="David" w:hint="cs"/>
          <w:b w:val="0"/>
          <w:bCs w:val="0"/>
          <w:sz w:val="26"/>
          <w:szCs w:val="26"/>
          <w:u w:val="none"/>
          <w:rtl/>
        </w:rPr>
        <w:t xml:space="preserve"> ל</w:t>
      </w:r>
      <w:hyperlink r:id="rId51" w:history="1">
        <w:r w:rsidR="00D25E74" w:rsidRPr="00D25E74">
          <w:rPr>
            <w:rFonts w:cs="David"/>
            <w:b w:val="0"/>
            <w:bCs w:val="0"/>
            <w:color w:val="0000FF"/>
            <w:sz w:val="26"/>
            <w:szCs w:val="26"/>
            <w:rtl/>
          </w:rPr>
          <w:t>חוק העונשין</w:t>
        </w:r>
      </w:hyperlink>
      <w:r w:rsidRPr="005C165B">
        <w:rPr>
          <w:rFonts w:cs="David" w:hint="cs"/>
          <w:b w:val="0"/>
          <w:bCs w:val="0"/>
          <w:sz w:val="26"/>
          <w:szCs w:val="26"/>
          <w:u w:val="none"/>
          <w:rtl/>
        </w:rPr>
        <w:t>, התשל"ז-1977 (להלן: "</w:t>
      </w:r>
      <w:r w:rsidRPr="005C165B">
        <w:rPr>
          <w:rFonts w:cs="David" w:hint="cs"/>
          <w:sz w:val="26"/>
          <w:szCs w:val="26"/>
          <w:u w:val="none"/>
          <w:rtl/>
        </w:rPr>
        <w:t>החוק</w:t>
      </w:r>
      <w:r w:rsidRPr="005C165B">
        <w:rPr>
          <w:rFonts w:cs="David" w:hint="cs"/>
          <w:b w:val="0"/>
          <w:bCs w:val="0"/>
          <w:sz w:val="26"/>
          <w:szCs w:val="26"/>
          <w:u w:val="none"/>
          <w:rtl/>
        </w:rPr>
        <w:t>").</w:t>
      </w:r>
    </w:p>
    <w:p w14:paraId="4143F8DA" w14:textId="77777777" w:rsidR="009B49B0" w:rsidRPr="005C165B" w:rsidRDefault="009B49B0" w:rsidP="009B49B0">
      <w:pPr>
        <w:pStyle w:val="Title"/>
        <w:shd w:val="clear" w:color="auto" w:fill="auto"/>
        <w:spacing w:after="240" w:line="360" w:lineRule="auto"/>
        <w:ind w:left="0" w:firstLine="0"/>
        <w:jc w:val="both"/>
        <w:rPr>
          <w:rFonts w:cs="David"/>
          <w:b w:val="0"/>
          <w:bCs w:val="0"/>
          <w:sz w:val="26"/>
          <w:szCs w:val="26"/>
          <w:u w:val="none"/>
          <w:rtl/>
        </w:rPr>
      </w:pPr>
      <w:r w:rsidRPr="005C165B">
        <w:rPr>
          <w:rFonts w:cs="David" w:hint="cs"/>
          <w:b w:val="0"/>
          <w:bCs w:val="0"/>
          <w:sz w:val="26"/>
          <w:szCs w:val="26"/>
          <w:u w:val="none"/>
          <w:rtl/>
        </w:rPr>
        <w:t xml:space="preserve">מעשה מגונה (תוך כדי איום), לפי </w:t>
      </w:r>
      <w:hyperlink r:id="rId52" w:history="1">
        <w:r w:rsidR="00A97216" w:rsidRPr="00A97216">
          <w:rPr>
            <w:rFonts w:cs="David"/>
            <w:b w:val="0"/>
            <w:bCs w:val="0"/>
            <w:color w:val="0000FF"/>
            <w:sz w:val="26"/>
            <w:szCs w:val="26"/>
            <w:rtl/>
          </w:rPr>
          <w:t>סעיף 348(ג1)</w:t>
        </w:r>
      </w:hyperlink>
      <w:r w:rsidRPr="005C165B">
        <w:rPr>
          <w:rFonts w:cs="David" w:hint="cs"/>
          <w:b w:val="0"/>
          <w:bCs w:val="0"/>
          <w:sz w:val="26"/>
          <w:szCs w:val="26"/>
          <w:u w:val="none"/>
          <w:rtl/>
        </w:rPr>
        <w:t xml:space="preserve"> לחוק; </w:t>
      </w:r>
    </w:p>
    <w:p w14:paraId="67AE91CB" w14:textId="77777777" w:rsidR="009B49B0" w:rsidRDefault="009B49B0" w:rsidP="009B49B0">
      <w:pPr>
        <w:pStyle w:val="Title"/>
        <w:shd w:val="clear" w:color="auto" w:fill="auto"/>
        <w:spacing w:after="240" w:line="360" w:lineRule="auto"/>
        <w:ind w:left="0" w:firstLine="0"/>
        <w:jc w:val="both"/>
        <w:rPr>
          <w:rFonts w:cs="David"/>
          <w:b w:val="0"/>
          <w:bCs w:val="0"/>
          <w:sz w:val="26"/>
          <w:szCs w:val="26"/>
          <w:u w:val="none"/>
          <w:rtl/>
        </w:rPr>
      </w:pPr>
      <w:r w:rsidRPr="005C165B">
        <w:rPr>
          <w:rFonts w:cs="David" w:hint="cs"/>
          <w:b w:val="0"/>
          <w:bCs w:val="0"/>
          <w:sz w:val="26"/>
          <w:szCs w:val="26"/>
          <w:u w:val="none"/>
          <w:rtl/>
        </w:rPr>
        <w:t xml:space="preserve">מעשה מגונה (ריבוי עבירות), לפי </w:t>
      </w:r>
      <w:hyperlink r:id="rId53" w:history="1">
        <w:r w:rsidR="00A97216" w:rsidRPr="00A97216">
          <w:rPr>
            <w:rFonts w:cs="David"/>
            <w:b w:val="0"/>
            <w:bCs w:val="0"/>
            <w:color w:val="0000FF"/>
            <w:sz w:val="26"/>
            <w:szCs w:val="26"/>
            <w:rtl/>
          </w:rPr>
          <w:t>סעיף 348(ג)</w:t>
        </w:r>
      </w:hyperlink>
      <w:r w:rsidRPr="005C165B">
        <w:rPr>
          <w:rFonts w:cs="David" w:hint="cs"/>
          <w:b w:val="0"/>
          <w:bCs w:val="0"/>
          <w:sz w:val="26"/>
          <w:szCs w:val="26"/>
          <w:u w:val="none"/>
          <w:rtl/>
        </w:rPr>
        <w:t xml:space="preserve"> לחוק.</w:t>
      </w:r>
    </w:p>
    <w:p w14:paraId="2F1C0757" w14:textId="77777777" w:rsidR="008C3761" w:rsidRDefault="008C3761" w:rsidP="009B49B0">
      <w:pPr>
        <w:pStyle w:val="Title"/>
        <w:shd w:val="clear" w:color="auto" w:fill="auto"/>
        <w:spacing w:after="240" w:line="360" w:lineRule="auto"/>
        <w:ind w:left="0" w:firstLine="0"/>
        <w:jc w:val="both"/>
        <w:rPr>
          <w:rFonts w:cs="David"/>
          <w:b w:val="0"/>
          <w:bCs w:val="0"/>
          <w:sz w:val="26"/>
          <w:szCs w:val="26"/>
          <w:u w:val="none"/>
          <w:rtl/>
        </w:rPr>
      </w:pPr>
    </w:p>
    <w:p w14:paraId="61527257" w14:textId="77777777" w:rsidR="008C3761" w:rsidRDefault="008C3761" w:rsidP="009B49B0">
      <w:pPr>
        <w:pStyle w:val="Title"/>
        <w:shd w:val="clear" w:color="auto" w:fill="auto"/>
        <w:spacing w:after="240" w:line="360" w:lineRule="auto"/>
        <w:ind w:left="0" w:firstLine="0"/>
        <w:jc w:val="both"/>
        <w:rPr>
          <w:rFonts w:cs="David"/>
          <w:b w:val="0"/>
          <w:bCs w:val="0"/>
          <w:sz w:val="26"/>
          <w:szCs w:val="26"/>
          <w:u w:val="none"/>
          <w:rtl/>
        </w:rPr>
      </w:pPr>
    </w:p>
    <w:p w14:paraId="32F9565D" w14:textId="77777777" w:rsidR="009B49B0" w:rsidRPr="005C165B" w:rsidRDefault="009B49B0" w:rsidP="009B49B0">
      <w:pPr>
        <w:pStyle w:val="Title"/>
        <w:shd w:val="clear" w:color="auto" w:fill="auto"/>
        <w:spacing w:after="240" w:line="360" w:lineRule="auto"/>
        <w:ind w:left="0" w:firstLine="0"/>
        <w:jc w:val="both"/>
        <w:rPr>
          <w:rFonts w:cs="David"/>
          <w:b w:val="0"/>
          <w:bCs w:val="0"/>
          <w:sz w:val="26"/>
          <w:szCs w:val="26"/>
          <w:rtl/>
        </w:rPr>
      </w:pPr>
      <w:r w:rsidRPr="005C165B">
        <w:rPr>
          <w:rFonts w:cs="David" w:hint="cs"/>
          <w:b w:val="0"/>
          <w:bCs w:val="0"/>
          <w:sz w:val="26"/>
          <w:szCs w:val="26"/>
          <w:rtl/>
        </w:rPr>
        <w:t>נאשם 2</w:t>
      </w:r>
    </w:p>
    <w:p w14:paraId="2272F0B3" w14:textId="77777777" w:rsidR="009B49B0" w:rsidRDefault="009B49B0" w:rsidP="0094417A">
      <w:pPr>
        <w:spacing w:after="240" w:line="360" w:lineRule="auto"/>
        <w:jc w:val="both"/>
        <w:rPr>
          <w:b/>
          <w:bCs/>
          <w:sz w:val="26"/>
          <w:szCs w:val="26"/>
          <w:rtl/>
        </w:rPr>
      </w:pPr>
      <w:r w:rsidRPr="005C165B">
        <w:rPr>
          <w:rFonts w:hint="cs"/>
          <w:sz w:val="26"/>
          <w:szCs w:val="26"/>
          <w:rtl/>
        </w:rPr>
        <w:t>מעשה מגונה</w:t>
      </w:r>
      <w:r w:rsidR="007871D7">
        <w:rPr>
          <w:rFonts w:hint="cs"/>
          <w:sz w:val="26"/>
          <w:szCs w:val="26"/>
          <w:rtl/>
        </w:rPr>
        <w:t xml:space="preserve"> </w:t>
      </w:r>
      <w:r w:rsidRPr="005C165B">
        <w:rPr>
          <w:rFonts w:hint="cs"/>
          <w:sz w:val="26"/>
          <w:szCs w:val="26"/>
          <w:rtl/>
        </w:rPr>
        <w:t xml:space="preserve">לפי </w:t>
      </w:r>
      <w:hyperlink r:id="rId54"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348(</w:t>
        </w:r>
        <w:r w:rsidR="00A97216" w:rsidRPr="00A97216">
          <w:rPr>
            <w:rFonts w:hint="eastAsia"/>
            <w:color w:val="0000FF"/>
            <w:sz w:val="26"/>
            <w:szCs w:val="26"/>
            <w:u w:val="single"/>
            <w:rtl/>
          </w:rPr>
          <w:t>ג</w:t>
        </w:r>
        <w:r w:rsidR="00A97216" w:rsidRPr="00A97216">
          <w:rPr>
            <w:color w:val="0000FF"/>
            <w:sz w:val="26"/>
            <w:szCs w:val="26"/>
            <w:u w:val="single"/>
            <w:rtl/>
          </w:rPr>
          <w:t>)</w:t>
        </w:r>
      </w:hyperlink>
      <w:r w:rsidRPr="005C165B">
        <w:rPr>
          <w:rFonts w:hint="cs"/>
          <w:sz w:val="26"/>
          <w:szCs w:val="26"/>
          <w:rtl/>
        </w:rPr>
        <w:t xml:space="preserve"> לחוק.</w:t>
      </w:r>
    </w:p>
    <w:tbl>
      <w:tblPr>
        <w:bidiVisual/>
        <w:tblW w:w="0" w:type="auto"/>
        <w:tblInd w:w="4502" w:type="dxa"/>
        <w:tblLook w:val="01E0" w:firstRow="1" w:lastRow="1" w:firstColumn="1" w:lastColumn="1" w:noHBand="0" w:noVBand="0"/>
      </w:tblPr>
      <w:tblGrid>
        <w:gridCol w:w="2977"/>
      </w:tblGrid>
      <w:tr w:rsidR="00B77447" w14:paraId="4EFC16F5" w14:textId="77777777">
        <w:tc>
          <w:tcPr>
            <w:tcW w:w="2977" w:type="dxa"/>
            <w:tcBorders>
              <w:top w:val="nil"/>
              <w:left w:val="nil"/>
              <w:bottom w:val="single" w:sz="4" w:space="0" w:color="auto"/>
              <w:right w:val="nil"/>
            </w:tcBorders>
            <w:shd w:val="clear" w:color="auto" w:fill="auto"/>
            <w:vAlign w:val="center"/>
          </w:tcPr>
          <w:p w14:paraId="2E88BE5F" w14:textId="77777777" w:rsidR="00B77447" w:rsidRPr="00556656" w:rsidRDefault="00B77447" w:rsidP="00556656">
            <w:pPr>
              <w:jc w:val="center"/>
              <w:rPr>
                <w:rFonts w:ascii="Courier New" w:hAnsi="Courier New"/>
                <w:b/>
                <w:bCs/>
                <w:lang w:eastAsia="he-IL"/>
              </w:rPr>
            </w:pPr>
          </w:p>
        </w:tc>
      </w:tr>
      <w:tr w:rsidR="00B77447" w14:paraId="7FF78AC1" w14:textId="77777777">
        <w:tc>
          <w:tcPr>
            <w:tcW w:w="2977" w:type="dxa"/>
            <w:tcBorders>
              <w:top w:val="single" w:sz="4" w:space="0" w:color="auto"/>
              <w:left w:val="nil"/>
              <w:bottom w:val="nil"/>
              <w:right w:val="nil"/>
            </w:tcBorders>
            <w:shd w:val="clear" w:color="auto" w:fill="auto"/>
            <w:vAlign w:val="bottom"/>
          </w:tcPr>
          <w:p w14:paraId="380983AE" w14:textId="77777777" w:rsidR="00B77447" w:rsidRPr="00556656" w:rsidRDefault="00B77447" w:rsidP="00556656">
            <w:pPr>
              <w:jc w:val="center"/>
              <w:rPr>
                <w:rFonts w:ascii="Courier New" w:hAnsi="Courier New"/>
                <w:b/>
                <w:bCs/>
                <w:rtl/>
                <w:lang w:eastAsia="he-IL"/>
              </w:rPr>
            </w:pPr>
            <w:r w:rsidRPr="00556656">
              <w:rPr>
                <w:rFonts w:ascii="Courier New" w:hAnsi="Courier New"/>
                <w:b/>
                <w:bCs/>
                <w:rtl/>
              </w:rPr>
              <w:t>שרה דותן, שופטת</w:t>
            </w:r>
          </w:p>
          <w:p w14:paraId="600D7969" w14:textId="77777777" w:rsidR="00B77447" w:rsidRPr="00556656" w:rsidRDefault="00B77447" w:rsidP="00556656">
            <w:pPr>
              <w:jc w:val="center"/>
              <w:rPr>
                <w:rFonts w:ascii="Courier New" w:hAnsi="Courier New"/>
                <w:b/>
                <w:bCs/>
                <w:lang w:eastAsia="he-IL"/>
              </w:rPr>
            </w:pPr>
            <w:r w:rsidRPr="00556656">
              <w:rPr>
                <w:rFonts w:ascii="Courier New" w:hAnsi="Courier New"/>
                <w:b/>
                <w:bCs/>
                <w:rtl/>
              </w:rPr>
              <w:t>אב"ד</w:t>
            </w:r>
          </w:p>
        </w:tc>
      </w:tr>
    </w:tbl>
    <w:p w14:paraId="5693179B" w14:textId="77777777" w:rsidR="00B77447" w:rsidRDefault="00B77447" w:rsidP="001938C3">
      <w:pPr>
        <w:pStyle w:val="Title"/>
        <w:shd w:val="clear" w:color="auto" w:fill="auto"/>
        <w:spacing w:after="240" w:line="360" w:lineRule="auto"/>
        <w:ind w:left="0" w:firstLine="0"/>
        <w:jc w:val="both"/>
        <w:rPr>
          <w:rFonts w:cs="David"/>
          <w:b w:val="0"/>
          <w:bCs w:val="0"/>
          <w:sz w:val="26"/>
          <w:szCs w:val="26"/>
          <w:u w:val="none"/>
          <w:rtl/>
        </w:rPr>
      </w:pPr>
    </w:p>
    <w:p w14:paraId="63FD7B22" w14:textId="77777777" w:rsidR="00B77447" w:rsidRPr="00B77447" w:rsidRDefault="00B77447" w:rsidP="001938C3">
      <w:pPr>
        <w:pStyle w:val="Title"/>
        <w:shd w:val="clear" w:color="auto" w:fill="auto"/>
        <w:spacing w:after="240" w:line="360" w:lineRule="auto"/>
        <w:ind w:left="0" w:firstLine="0"/>
        <w:jc w:val="both"/>
        <w:rPr>
          <w:rFonts w:cs="David"/>
          <w:sz w:val="26"/>
          <w:szCs w:val="26"/>
          <w:rtl/>
        </w:rPr>
      </w:pPr>
      <w:r w:rsidRPr="00B77447">
        <w:rPr>
          <w:rFonts w:cs="David" w:hint="cs"/>
          <w:sz w:val="26"/>
          <w:szCs w:val="26"/>
          <w:rtl/>
        </w:rPr>
        <w:t>כב' השופט אבי זמיר:</w:t>
      </w:r>
    </w:p>
    <w:p w14:paraId="0E69C1CA" w14:textId="77777777" w:rsidR="00B77447" w:rsidRPr="00B77447" w:rsidRDefault="00B77447" w:rsidP="001938C3">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אני מסכים.</w:t>
      </w:r>
    </w:p>
    <w:tbl>
      <w:tblPr>
        <w:bidiVisual/>
        <w:tblW w:w="0" w:type="auto"/>
        <w:tblInd w:w="4502" w:type="dxa"/>
        <w:tblLook w:val="01E0" w:firstRow="1" w:lastRow="1" w:firstColumn="1" w:lastColumn="1" w:noHBand="0" w:noVBand="0"/>
      </w:tblPr>
      <w:tblGrid>
        <w:gridCol w:w="3006"/>
      </w:tblGrid>
      <w:tr w:rsidR="00B77447" w14:paraId="3CFA37C9" w14:textId="77777777">
        <w:tc>
          <w:tcPr>
            <w:tcW w:w="3006" w:type="dxa"/>
            <w:tcBorders>
              <w:top w:val="nil"/>
              <w:left w:val="nil"/>
              <w:bottom w:val="single" w:sz="4" w:space="0" w:color="auto"/>
              <w:right w:val="nil"/>
            </w:tcBorders>
            <w:shd w:val="clear" w:color="auto" w:fill="auto"/>
            <w:vAlign w:val="center"/>
          </w:tcPr>
          <w:p w14:paraId="0A3C0E38" w14:textId="77777777" w:rsidR="00B77447" w:rsidRPr="00556656" w:rsidRDefault="00B77447" w:rsidP="00556656">
            <w:pPr>
              <w:jc w:val="center"/>
              <w:rPr>
                <w:rFonts w:ascii="Courier New" w:hAnsi="Courier New"/>
                <w:b/>
                <w:bCs/>
                <w:sz w:val="20"/>
                <w:szCs w:val="20"/>
                <w:lang w:eastAsia="he-IL"/>
              </w:rPr>
            </w:pPr>
          </w:p>
        </w:tc>
      </w:tr>
      <w:tr w:rsidR="00B77447" w14:paraId="7E599436" w14:textId="77777777">
        <w:tc>
          <w:tcPr>
            <w:tcW w:w="3006" w:type="dxa"/>
            <w:tcBorders>
              <w:top w:val="single" w:sz="4" w:space="0" w:color="auto"/>
              <w:left w:val="nil"/>
              <w:bottom w:val="nil"/>
              <w:right w:val="nil"/>
            </w:tcBorders>
            <w:shd w:val="clear" w:color="auto" w:fill="auto"/>
          </w:tcPr>
          <w:p w14:paraId="663AF1C2" w14:textId="77777777" w:rsidR="00B77447" w:rsidRPr="00556656" w:rsidRDefault="00B77447" w:rsidP="00556656">
            <w:pPr>
              <w:jc w:val="center"/>
              <w:rPr>
                <w:rFonts w:ascii="Courier New" w:hAnsi="Courier New"/>
                <w:b/>
                <w:bCs/>
                <w:lang w:eastAsia="he-IL"/>
              </w:rPr>
            </w:pPr>
            <w:r w:rsidRPr="00556656">
              <w:rPr>
                <w:rFonts w:ascii="Courier New" w:hAnsi="Courier New"/>
                <w:b/>
                <w:bCs/>
                <w:rtl/>
              </w:rPr>
              <w:t>אבי זמיר, שופט</w:t>
            </w:r>
          </w:p>
        </w:tc>
      </w:tr>
    </w:tbl>
    <w:p w14:paraId="4D97DBAB" w14:textId="77777777" w:rsidR="00B77447" w:rsidRDefault="00B77447" w:rsidP="001938C3">
      <w:pPr>
        <w:pStyle w:val="Title"/>
        <w:shd w:val="clear" w:color="auto" w:fill="auto"/>
        <w:spacing w:after="240" w:line="360" w:lineRule="auto"/>
        <w:ind w:left="0" w:firstLine="0"/>
        <w:jc w:val="both"/>
        <w:rPr>
          <w:rFonts w:cs="David"/>
          <w:b w:val="0"/>
          <w:bCs w:val="0"/>
          <w:sz w:val="26"/>
          <w:szCs w:val="26"/>
          <w:u w:val="none"/>
          <w:rtl/>
        </w:rPr>
      </w:pPr>
    </w:p>
    <w:p w14:paraId="55D3194B" w14:textId="77777777" w:rsidR="008C3761" w:rsidRDefault="008C3761" w:rsidP="001938C3">
      <w:pPr>
        <w:pStyle w:val="Title"/>
        <w:shd w:val="clear" w:color="auto" w:fill="auto"/>
        <w:spacing w:after="240" w:line="360" w:lineRule="auto"/>
        <w:ind w:left="0" w:firstLine="0"/>
        <w:jc w:val="both"/>
        <w:rPr>
          <w:rFonts w:cs="David"/>
          <w:b w:val="0"/>
          <w:bCs w:val="0"/>
          <w:sz w:val="26"/>
          <w:szCs w:val="26"/>
          <w:u w:val="none"/>
          <w:rtl/>
        </w:rPr>
      </w:pPr>
    </w:p>
    <w:p w14:paraId="1E7E3AD9" w14:textId="77777777" w:rsidR="00B77447" w:rsidRPr="00B77447" w:rsidRDefault="00B77447" w:rsidP="00B77447">
      <w:pPr>
        <w:pStyle w:val="Title"/>
        <w:shd w:val="clear" w:color="auto" w:fill="auto"/>
        <w:spacing w:after="240" w:line="360" w:lineRule="auto"/>
        <w:ind w:left="0" w:firstLine="0"/>
        <w:jc w:val="both"/>
        <w:rPr>
          <w:rFonts w:cs="David"/>
          <w:sz w:val="26"/>
          <w:szCs w:val="26"/>
          <w:rtl/>
        </w:rPr>
      </w:pPr>
      <w:r w:rsidRPr="00B77447">
        <w:rPr>
          <w:rFonts w:cs="David" w:hint="cs"/>
          <w:sz w:val="26"/>
          <w:szCs w:val="26"/>
          <w:rtl/>
        </w:rPr>
        <w:t xml:space="preserve">כב' השופט </w:t>
      </w:r>
      <w:r>
        <w:rPr>
          <w:rFonts w:cs="David" w:hint="cs"/>
          <w:sz w:val="26"/>
          <w:szCs w:val="26"/>
          <w:rtl/>
        </w:rPr>
        <w:t>ירון לוי</w:t>
      </w:r>
      <w:r w:rsidRPr="00B77447">
        <w:rPr>
          <w:rFonts w:cs="David" w:hint="cs"/>
          <w:sz w:val="26"/>
          <w:szCs w:val="26"/>
          <w:rtl/>
        </w:rPr>
        <w:t>:</w:t>
      </w:r>
    </w:p>
    <w:p w14:paraId="6BA4602F" w14:textId="77777777" w:rsidR="00B77447" w:rsidRPr="00B77447" w:rsidRDefault="00B77447" w:rsidP="00B77447">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אני מסכים.</w:t>
      </w:r>
    </w:p>
    <w:tbl>
      <w:tblPr>
        <w:bidiVisual/>
        <w:tblW w:w="0" w:type="auto"/>
        <w:tblInd w:w="4502" w:type="dxa"/>
        <w:tblLook w:val="01E0" w:firstRow="1" w:lastRow="1" w:firstColumn="1" w:lastColumn="1" w:noHBand="0" w:noVBand="0"/>
      </w:tblPr>
      <w:tblGrid>
        <w:gridCol w:w="2977"/>
      </w:tblGrid>
      <w:tr w:rsidR="00B77447" w14:paraId="68F1001F" w14:textId="77777777">
        <w:tc>
          <w:tcPr>
            <w:tcW w:w="2977" w:type="dxa"/>
            <w:tcBorders>
              <w:top w:val="nil"/>
              <w:left w:val="nil"/>
              <w:bottom w:val="single" w:sz="4" w:space="0" w:color="auto"/>
              <w:right w:val="nil"/>
            </w:tcBorders>
            <w:shd w:val="clear" w:color="auto" w:fill="auto"/>
            <w:vAlign w:val="center"/>
          </w:tcPr>
          <w:p w14:paraId="1C0AE49C" w14:textId="77777777" w:rsidR="00B77447" w:rsidRPr="00556656" w:rsidRDefault="00B77447" w:rsidP="00556656">
            <w:pPr>
              <w:jc w:val="center"/>
              <w:rPr>
                <w:rFonts w:ascii="Courier New" w:hAnsi="Courier New"/>
                <w:b/>
                <w:bCs/>
                <w:sz w:val="20"/>
                <w:szCs w:val="20"/>
                <w:lang w:eastAsia="he-IL"/>
              </w:rPr>
            </w:pPr>
          </w:p>
        </w:tc>
      </w:tr>
      <w:tr w:rsidR="00B77447" w14:paraId="60BD3DB8" w14:textId="77777777">
        <w:tc>
          <w:tcPr>
            <w:tcW w:w="2977" w:type="dxa"/>
            <w:tcBorders>
              <w:top w:val="single" w:sz="4" w:space="0" w:color="auto"/>
              <w:left w:val="nil"/>
              <w:bottom w:val="nil"/>
              <w:right w:val="nil"/>
            </w:tcBorders>
            <w:shd w:val="clear" w:color="auto" w:fill="auto"/>
          </w:tcPr>
          <w:p w14:paraId="009EA219" w14:textId="77777777" w:rsidR="00B77447" w:rsidRPr="00556656" w:rsidRDefault="00B77447" w:rsidP="00556656">
            <w:pPr>
              <w:jc w:val="center"/>
              <w:rPr>
                <w:rFonts w:ascii="Courier New" w:hAnsi="Courier New"/>
                <w:b/>
                <w:bCs/>
                <w:rtl/>
                <w:lang w:eastAsia="he-IL"/>
              </w:rPr>
            </w:pPr>
            <w:r w:rsidRPr="00556656">
              <w:rPr>
                <w:rFonts w:ascii="Courier New" w:hAnsi="Courier New"/>
                <w:b/>
                <w:bCs/>
                <w:rtl/>
              </w:rPr>
              <w:t>ירון לוי, שופט</w:t>
            </w:r>
          </w:p>
        </w:tc>
      </w:tr>
    </w:tbl>
    <w:p w14:paraId="56F5B53A" w14:textId="77777777" w:rsidR="008C3761" w:rsidRDefault="008C3761" w:rsidP="001938C3">
      <w:pPr>
        <w:pStyle w:val="Title"/>
        <w:shd w:val="clear" w:color="auto" w:fill="auto"/>
        <w:spacing w:after="240" w:line="360" w:lineRule="auto"/>
        <w:ind w:left="0" w:firstLine="0"/>
        <w:jc w:val="both"/>
        <w:rPr>
          <w:rFonts w:cs="David"/>
          <w:sz w:val="26"/>
          <w:szCs w:val="26"/>
          <w:u w:val="none"/>
          <w:rtl/>
        </w:rPr>
      </w:pPr>
    </w:p>
    <w:p w14:paraId="2B366144" w14:textId="77777777" w:rsidR="009A090C" w:rsidRPr="008C3761" w:rsidRDefault="008C3761" w:rsidP="001938C3">
      <w:pPr>
        <w:pStyle w:val="Title"/>
        <w:shd w:val="clear" w:color="auto" w:fill="auto"/>
        <w:spacing w:after="240" w:line="360" w:lineRule="auto"/>
        <w:ind w:left="0" w:firstLine="0"/>
        <w:jc w:val="both"/>
        <w:rPr>
          <w:rFonts w:cs="David"/>
          <w:sz w:val="26"/>
          <w:szCs w:val="26"/>
          <w:rtl/>
        </w:rPr>
      </w:pPr>
      <w:r w:rsidRPr="008C3761">
        <w:rPr>
          <w:rFonts w:cs="David" w:hint="cs"/>
          <w:sz w:val="26"/>
          <w:szCs w:val="26"/>
          <w:rtl/>
        </w:rPr>
        <w:t>סוף דבר</w:t>
      </w:r>
      <w:r>
        <w:rPr>
          <w:rFonts w:cs="David" w:hint="cs"/>
          <w:sz w:val="26"/>
          <w:szCs w:val="26"/>
          <w:rtl/>
        </w:rPr>
        <w:t>:</w:t>
      </w:r>
    </w:p>
    <w:p w14:paraId="603E3675" w14:textId="77777777" w:rsidR="008C3761" w:rsidRDefault="008C3761" w:rsidP="008C3761">
      <w:pPr>
        <w:pStyle w:val="Title"/>
        <w:shd w:val="clear" w:color="auto" w:fill="auto"/>
        <w:spacing w:after="240" w:line="360" w:lineRule="auto"/>
        <w:ind w:left="0" w:firstLine="0"/>
        <w:jc w:val="both"/>
        <w:rPr>
          <w:rFonts w:cs="David"/>
          <w:b w:val="0"/>
          <w:bCs w:val="0"/>
          <w:sz w:val="26"/>
          <w:szCs w:val="26"/>
          <w:u w:val="none"/>
          <w:rtl/>
        </w:rPr>
      </w:pPr>
      <w:r>
        <w:rPr>
          <w:rFonts w:cs="David" w:hint="cs"/>
          <w:b w:val="0"/>
          <w:bCs w:val="0"/>
          <w:sz w:val="26"/>
          <w:szCs w:val="26"/>
          <w:u w:val="none"/>
          <w:rtl/>
        </w:rPr>
        <w:t>אנו מרשיעים את הנאשמים בעבירות כדלקמן:</w:t>
      </w:r>
    </w:p>
    <w:p w14:paraId="4DBC0EA7" w14:textId="77777777" w:rsidR="008C3761" w:rsidRDefault="008C3761" w:rsidP="008C3761">
      <w:pPr>
        <w:pStyle w:val="Title"/>
        <w:shd w:val="clear" w:color="auto" w:fill="auto"/>
        <w:spacing w:after="240" w:line="360" w:lineRule="auto"/>
        <w:ind w:left="0" w:firstLine="0"/>
        <w:jc w:val="both"/>
        <w:rPr>
          <w:rFonts w:cs="David"/>
          <w:b w:val="0"/>
          <w:bCs w:val="0"/>
          <w:sz w:val="26"/>
          <w:szCs w:val="26"/>
          <w:u w:val="none"/>
          <w:rtl/>
        </w:rPr>
      </w:pPr>
    </w:p>
    <w:p w14:paraId="428B08F1" w14:textId="77777777" w:rsidR="008C3761" w:rsidRDefault="008C3761" w:rsidP="008C3761">
      <w:pPr>
        <w:pStyle w:val="Title"/>
        <w:shd w:val="clear" w:color="auto" w:fill="auto"/>
        <w:spacing w:after="240" w:line="360" w:lineRule="auto"/>
        <w:ind w:left="0" w:firstLine="0"/>
        <w:jc w:val="both"/>
        <w:rPr>
          <w:rFonts w:cs="David"/>
          <w:b w:val="0"/>
          <w:bCs w:val="0"/>
          <w:sz w:val="26"/>
          <w:szCs w:val="26"/>
          <w:rtl/>
        </w:rPr>
      </w:pPr>
      <w:r>
        <w:rPr>
          <w:rFonts w:cs="David" w:hint="cs"/>
          <w:b w:val="0"/>
          <w:bCs w:val="0"/>
          <w:sz w:val="26"/>
          <w:szCs w:val="26"/>
          <w:rtl/>
        </w:rPr>
        <w:t>נאשם 1</w:t>
      </w:r>
    </w:p>
    <w:p w14:paraId="6AE2CB15" w14:textId="77777777" w:rsidR="008C3761" w:rsidRPr="005C165B" w:rsidRDefault="008C3761" w:rsidP="008C3761">
      <w:pPr>
        <w:pStyle w:val="Title"/>
        <w:shd w:val="clear" w:color="auto" w:fill="auto"/>
        <w:spacing w:after="240" w:line="360" w:lineRule="auto"/>
        <w:ind w:left="0" w:firstLine="0"/>
        <w:jc w:val="both"/>
        <w:rPr>
          <w:rFonts w:cs="David"/>
          <w:b w:val="0"/>
          <w:bCs w:val="0"/>
          <w:sz w:val="26"/>
          <w:szCs w:val="26"/>
          <w:u w:val="none"/>
          <w:rtl/>
        </w:rPr>
      </w:pPr>
      <w:r w:rsidRPr="005C165B">
        <w:rPr>
          <w:rFonts w:cs="David" w:hint="cs"/>
          <w:b w:val="0"/>
          <w:bCs w:val="0"/>
          <w:sz w:val="26"/>
          <w:szCs w:val="26"/>
          <w:u w:val="none"/>
          <w:rtl/>
        </w:rPr>
        <w:t xml:space="preserve">אינוס על פי </w:t>
      </w:r>
      <w:hyperlink r:id="rId55" w:history="1">
        <w:r w:rsidR="00A97216" w:rsidRPr="00A97216">
          <w:rPr>
            <w:rFonts w:cs="David"/>
            <w:b w:val="0"/>
            <w:bCs w:val="0"/>
            <w:color w:val="0000FF"/>
            <w:sz w:val="26"/>
            <w:szCs w:val="26"/>
            <w:rtl/>
          </w:rPr>
          <w:t>סעיף 345(א)(1)</w:t>
        </w:r>
      </w:hyperlink>
      <w:r w:rsidRPr="005C165B">
        <w:rPr>
          <w:rFonts w:cs="David" w:hint="cs"/>
          <w:b w:val="0"/>
          <w:bCs w:val="0"/>
          <w:sz w:val="26"/>
          <w:szCs w:val="26"/>
          <w:u w:val="none"/>
          <w:rtl/>
        </w:rPr>
        <w:t xml:space="preserve"> ל</w:t>
      </w:r>
      <w:hyperlink r:id="rId56" w:history="1">
        <w:r w:rsidR="00D25E74" w:rsidRPr="00D25E74">
          <w:rPr>
            <w:rFonts w:cs="David"/>
            <w:b w:val="0"/>
            <w:bCs w:val="0"/>
            <w:color w:val="0000FF"/>
            <w:sz w:val="26"/>
            <w:szCs w:val="26"/>
            <w:rtl/>
          </w:rPr>
          <w:t>חוק העונשין</w:t>
        </w:r>
      </w:hyperlink>
      <w:r w:rsidRPr="005C165B">
        <w:rPr>
          <w:rFonts w:cs="David" w:hint="cs"/>
          <w:b w:val="0"/>
          <w:bCs w:val="0"/>
          <w:sz w:val="26"/>
          <w:szCs w:val="26"/>
          <w:u w:val="none"/>
          <w:rtl/>
        </w:rPr>
        <w:t>, התשל"ז-1977 (להלן: "</w:t>
      </w:r>
      <w:r w:rsidRPr="005C165B">
        <w:rPr>
          <w:rFonts w:cs="David" w:hint="cs"/>
          <w:sz w:val="26"/>
          <w:szCs w:val="26"/>
          <w:u w:val="none"/>
          <w:rtl/>
        </w:rPr>
        <w:t>החוק</w:t>
      </w:r>
      <w:r w:rsidRPr="005C165B">
        <w:rPr>
          <w:rFonts w:cs="David" w:hint="cs"/>
          <w:b w:val="0"/>
          <w:bCs w:val="0"/>
          <w:sz w:val="26"/>
          <w:szCs w:val="26"/>
          <w:u w:val="none"/>
          <w:rtl/>
        </w:rPr>
        <w:t>").</w:t>
      </w:r>
    </w:p>
    <w:p w14:paraId="1995D40D" w14:textId="77777777" w:rsidR="008C3761" w:rsidRPr="005C165B" w:rsidRDefault="008C3761" w:rsidP="008C3761">
      <w:pPr>
        <w:pStyle w:val="Title"/>
        <w:shd w:val="clear" w:color="auto" w:fill="auto"/>
        <w:spacing w:after="240" w:line="360" w:lineRule="auto"/>
        <w:ind w:left="0" w:firstLine="0"/>
        <w:jc w:val="both"/>
        <w:rPr>
          <w:rFonts w:cs="David"/>
          <w:b w:val="0"/>
          <w:bCs w:val="0"/>
          <w:sz w:val="26"/>
          <w:szCs w:val="26"/>
          <w:u w:val="none"/>
          <w:rtl/>
        </w:rPr>
      </w:pPr>
      <w:r w:rsidRPr="005C165B">
        <w:rPr>
          <w:rFonts w:cs="David" w:hint="cs"/>
          <w:b w:val="0"/>
          <w:bCs w:val="0"/>
          <w:sz w:val="26"/>
          <w:szCs w:val="26"/>
          <w:u w:val="none"/>
          <w:rtl/>
        </w:rPr>
        <w:t xml:space="preserve">מעשה מגונה (תוך כדי איום), לפי </w:t>
      </w:r>
      <w:hyperlink r:id="rId57" w:history="1">
        <w:r w:rsidR="00A97216" w:rsidRPr="00A97216">
          <w:rPr>
            <w:rFonts w:cs="David"/>
            <w:b w:val="0"/>
            <w:bCs w:val="0"/>
            <w:color w:val="0000FF"/>
            <w:sz w:val="26"/>
            <w:szCs w:val="26"/>
            <w:rtl/>
          </w:rPr>
          <w:t>סעיף 348(ג1)</w:t>
        </w:r>
      </w:hyperlink>
      <w:r w:rsidRPr="005C165B">
        <w:rPr>
          <w:rFonts w:cs="David" w:hint="cs"/>
          <w:b w:val="0"/>
          <w:bCs w:val="0"/>
          <w:sz w:val="26"/>
          <w:szCs w:val="26"/>
          <w:u w:val="none"/>
          <w:rtl/>
        </w:rPr>
        <w:t xml:space="preserve"> לחוק; </w:t>
      </w:r>
    </w:p>
    <w:p w14:paraId="23F4AE19" w14:textId="77777777" w:rsidR="008C3761" w:rsidRDefault="008C3761" w:rsidP="008C3761">
      <w:pPr>
        <w:pStyle w:val="Title"/>
        <w:shd w:val="clear" w:color="auto" w:fill="auto"/>
        <w:spacing w:after="240" w:line="360" w:lineRule="auto"/>
        <w:ind w:left="0" w:firstLine="0"/>
        <w:jc w:val="both"/>
        <w:rPr>
          <w:rFonts w:cs="David"/>
          <w:b w:val="0"/>
          <w:bCs w:val="0"/>
          <w:sz w:val="26"/>
          <w:szCs w:val="26"/>
          <w:u w:val="none"/>
          <w:rtl/>
        </w:rPr>
      </w:pPr>
      <w:r w:rsidRPr="005C165B">
        <w:rPr>
          <w:rFonts w:cs="David" w:hint="cs"/>
          <w:b w:val="0"/>
          <w:bCs w:val="0"/>
          <w:sz w:val="26"/>
          <w:szCs w:val="26"/>
          <w:u w:val="none"/>
          <w:rtl/>
        </w:rPr>
        <w:t xml:space="preserve">מעשה מגונה (ריבוי עבירות), לפי </w:t>
      </w:r>
      <w:hyperlink r:id="rId58" w:history="1">
        <w:r w:rsidR="00A97216" w:rsidRPr="00A97216">
          <w:rPr>
            <w:rFonts w:cs="David"/>
            <w:b w:val="0"/>
            <w:bCs w:val="0"/>
            <w:color w:val="0000FF"/>
            <w:sz w:val="26"/>
            <w:szCs w:val="26"/>
            <w:rtl/>
          </w:rPr>
          <w:t>סעיף 348(ג)</w:t>
        </w:r>
      </w:hyperlink>
      <w:r w:rsidRPr="005C165B">
        <w:rPr>
          <w:rFonts w:cs="David" w:hint="cs"/>
          <w:b w:val="0"/>
          <w:bCs w:val="0"/>
          <w:sz w:val="26"/>
          <w:szCs w:val="26"/>
          <w:u w:val="none"/>
          <w:rtl/>
        </w:rPr>
        <w:t xml:space="preserve"> לחוק.</w:t>
      </w:r>
    </w:p>
    <w:p w14:paraId="7CC7B179" w14:textId="77777777" w:rsidR="008C3761" w:rsidRDefault="008C3761" w:rsidP="008C3761">
      <w:pPr>
        <w:pStyle w:val="Title"/>
        <w:shd w:val="clear" w:color="auto" w:fill="auto"/>
        <w:spacing w:after="240" w:line="360" w:lineRule="auto"/>
        <w:ind w:left="0" w:firstLine="0"/>
        <w:jc w:val="both"/>
        <w:rPr>
          <w:rFonts w:cs="David"/>
          <w:b w:val="0"/>
          <w:bCs w:val="0"/>
          <w:sz w:val="26"/>
          <w:szCs w:val="26"/>
          <w:u w:val="none"/>
          <w:rtl/>
        </w:rPr>
      </w:pPr>
    </w:p>
    <w:p w14:paraId="13F0583C" w14:textId="77777777" w:rsidR="008C3761" w:rsidRPr="005C165B" w:rsidRDefault="008C3761" w:rsidP="008C3761">
      <w:pPr>
        <w:pStyle w:val="Title"/>
        <w:shd w:val="clear" w:color="auto" w:fill="auto"/>
        <w:spacing w:after="240" w:line="360" w:lineRule="auto"/>
        <w:ind w:left="0" w:firstLine="0"/>
        <w:jc w:val="both"/>
        <w:rPr>
          <w:rFonts w:cs="David"/>
          <w:b w:val="0"/>
          <w:bCs w:val="0"/>
          <w:sz w:val="26"/>
          <w:szCs w:val="26"/>
          <w:rtl/>
        </w:rPr>
      </w:pPr>
      <w:r w:rsidRPr="005C165B">
        <w:rPr>
          <w:rFonts w:cs="David" w:hint="cs"/>
          <w:b w:val="0"/>
          <w:bCs w:val="0"/>
          <w:sz w:val="26"/>
          <w:szCs w:val="26"/>
          <w:rtl/>
        </w:rPr>
        <w:t>נאשם 2</w:t>
      </w:r>
    </w:p>
    <w:p w14:paraId="0675B138" w14:textId="77777777" w:rsidR="008C3761" w:rsidRDefault="008C3761" w:rsidP="008C3761">
      <w:pPr>
        <w:spacing w:after="240" w:line="360" w:lineRule="auto"/>
        <w:jc w:val="both"/>
        <w:rPr>
          <w:rFonts w:hint="cs"/>
          <w:b/>
          <w:bCs/>
          <w:sz w:val="26"/>
          <w:szCs w:val="26"/>
          <w:rtl/>
        </w:rPr>
      </w:pPr>
      <w:r w:rsidRPr="005C165B">
        <w:rPr>
          <w:rFonts w:hint="cs"/>
          <w:sz w:val="26"/>
          <w:szCs w:val="26"/>
          <w:rtl/>
        </w:rPr>
        <w:t>מעשה מגונה</w:t>
      </w:r>
      <w:r>
        <w:rPr>
          <w:rFonts w:hint="cs"/>
          <w:sz w:val="26"/>
          <w:szCs w:val="26"/>
          <w:rtl/>
        </w:rPr>
        <w:t xml:space="preserve"> </w:t>
      </w:r>
      <w:r w:rsidRPr="005C165B">
        <w:rPr>
          <w:rFonts w:hint="cs"/>
          <w:sz w:val="26"/>
          <w:szCs w:val="26"/>
          <w:rtl/>
        </w:rPr>
        <w:t xml:space="preserve">לפי </w:t>
      </w:r>
      <w:hyperlink r:id="rId59" w:history="1">
        <w:r w:rsidR="00A97216" w:rsidRPr="00A97216">
          <w:rPr>
            <w:rFonts w:hint="eastAsia"/>
            <w:color w:val="0000FF"/>
            <w:sz w:val="26"/>
            <w:szCs w:val="26"/>
            <w:u w:val="single"/>
            <w:rtl/>
          </w:rPr>
          <w:t>סעיף</w:t>
        </w:r>
        <w:r w:rsidR="00A97216" w:rsidRPr="00A97216">
          <w:rPr>
            <w:color w:val="0000FF"/>
            <w:sz w:val="26"/>
            <w:szCs w:val="26"/>
            <w:u w:val="single"/>
            <w:rtl/>
          </w:rPr>
          <w:t xml:space="preserve"> 348(</w:t>
        </w:r>
        <w:r w:rsidR="00A97216" w:rsidRPr="00A97216">
          <w:rPr>
            <w:rFonts w:hint="eastAsia"/>
            <w:color w:val="0000FF"/>
            <w:sz w:val="26"/>
            <w:szCs w:val="26"/>
            <w:u w:val="single"/>
            <w:rtl/>
          </w:rPr>
          <w:t>ג</w:t>
        </w:r>
        <w:r w:rsidR="00A97216" w:rsidRPr="00A97216">
          <w:rPr>
            <w:color w:val="0000FF"/>
            <w:sz w:val="26"/>
            <w:szCs w:val="26"/>
            <w:u w:val="single"/>
            <w:rtl/>
          </w:rPr>
          <w:t>)</w:t>
        </w:r>
      </w:hyperlink>
      <w:r w:rsidRPr="005C165B">
        <w:rPr>
          <w:rFonts w:hint="cs"/>
          <w:sz w:val="26"/>
          <w:szCs w:val="26"/>
          <w:rtl/>
        </w:rPr>
        <w:t xml:space="preserve"> לחוק.</w:t>
      </w:r>
    </w:p>
    <w:p w14:paraId="6C1C6664" w14:textId="77777777" w:rsidR="00B65553" w:rsidRDefault="00B65553" w:rsidP="008C3761">
      <w:pPr>
        <w:spacing w:after="240" w:line="360" w:lineRule="auto"/>
        <w:jc w:val="both"/>
        <w:rPr>
          <w:rFonts w:hint="cs"/>
          <w:b/>
          <w:bCs/>
          <w:sz w:val="26"/>
          <w:szCs w:val="26"/>
          <w:rtl/>
        </w:rPr>
      </w:pPr>
    </w:p>
    <w:p w14:paraId="1890FB3F" w14:textId="77777777" w:rsidR="00B65553" w:rsidRDefault="00B65553" w:rsidP="008C3761">
      <w:pPr>
        <w:spacing w:after="240" w:line="360" w:lineRule="auto"/>
        <w:jc w:val="both"/>
        <w:rPr>
          <w:rFonts w:hint="cs"/>
          <w:b/>
          <w:bCs/>
          <w:sz w:val="26"/>
          <w:szCs w:val="26"/>
          <w:rtl/>
        </w:rPr>
      </w:pPr>
      <w:r w:rsidRPr="00D25E74">
        <w:rPr>
          <w:rFonts w:ascii="Times New Roman" w:hAnsi="Times New Roman"/>
          <w:b/>
          <w:bCs/>
          <w:color w:val="FFFFFF"/>
          <w:sz w:val="2"/>
          <w:szCs w:val="2"/>
          <w:rtl/>
          <w:lang w:eastAsia="he-IL"/>
        </w:rPr>
        <w:t>54678313</w:t>
      </w:r>
      <w:r>
        <w:rPr>
          <w:rFonts w:ascii="Times New Roman" w:hAnsi="Times New Roman"/>
          <w:b/>
          <w:bCs/>
          <w:sz w:val="26"/>
          <w:szCs w:val="26"/>
          <w:rtl/>
          <w:lang w:eastAsia="he-IL"/>
        </w:rPr>
        <w:t>ניתנה היום 22.3.15 במעמד הצדדים.</w:t>
      </w:r>
    </w:p>
    <w:p w14:paraId="0D036F8A" w14:textId="77777777" w:rsidR="008C3761" w:rsidRPr="00D25E74" w:rsidRDefault="00D25E74" w:rsidP="00B77447">
      <w:pPr>
        <w:pStyle w:val="Title"/>
        <w:shd w:val="clear" w:color="auto" w:fill="auto"/>
        <w:spacing w:after="240" w:line="360" w:lineRule="auto"/>
        <w:ind w:left="0" w:firstLine="0"/>
        <w:jc w:val="both"/>
        <w:rPr>
          <w:rFonts w:cs="David"/>
          <w:color w:val="FFFFFF"/>
          <w:sz w:val="2"/>
          <w:szCs w:val="2"/>
          <w:u w:val="none"/>
          <w:rtl/>
        </w:rPr>
      </w:pPr>
      <w:r w:rsidRPr="00D25E74">
        <w:rPr>
          <w:rFonts w:cs="David"/>
          <w:color w:val="FFFFFF"/>
          <w:sz w:val="2"/>
          <w:szCs w:val="2"/>
          <w:u w:val="none"/>
          <w:rtl/>
        </w:rPr>
        <w:t>5129371</w:t>
      </w:r>
    </w:p>
    <w:tbl>
      <w:tblPr>
        <w:bidiVisual/>
        <w:tblW w:w="0" w:type="auto"/>
        <w:tblLook w:val="01E0" w:firstRow="1" w:lastRow="1" w:firstColumn="1" w:lastColumn="1" w:noHBand="0" w:noVBand="0"/>
      </w:tblPr>
      <w:tblGrid>
        <w:gridCol w:w="2962"/>
        <w:gridCol w:w="236"/>
        <w:gridCol w:w="2301"/>
        <w:gridCol w:w="300"/>
        <w:gridCol w:w="2723"/>
      </w:tblGrid>
      <w:tr w:rsidR="00B77447" w14:paraId="56ACF667" w14:textId="77777777">
        <w:tc>
          <w:tcPr>
            <w:tcW w:w="2962" w:type="dxa"/>
            <w:tcBorders>
              <w:top w:val="nil"/>
              <w:left w:val="nil"/>
              <w:bottom w:val="single" w:sz="4" w:space="0" w:color="auto"/>
              <w:right w:val="nil"/>
            </w:tcBorders>
            <w:shd w:val="clear" w:color="auto" w:fill="auto"/>
            <w:vAlign w:val="center"/>
          </w:tcPr>
          <w:p w14:paraId="57DAB7D4" w14:textId="77777777" w:rsidR="00B77447" w:rsidRPr="00556656" w:rsidRDefault="00B77447" w:rsidP="00556656">
            <w:pPr>
              <w:jc w:val="center"/>
              <w:rPr>
                <w:rFonts w:ascii="Courier New" w:hAnsi="Courier New"/>
                <w:b/>
                <w:bCs/>
                <w:lang w:eastAsia="he-IL"/>
              </w:rPr>
            </w:pPr>
          </w:p>
        </w:tc>
        <w:tc>
          <w:tcPr>
            <w:tcW w:w="236" w:type="dxa"/>
            <w:shd w:val="clear" w:color="auto" w:fill="auto"/>
            <w:vAlign w:val="center"/>
          </w:tcPr>
          <w:p w14:paraId="7CCB30C8" w14:textId="77777777" w:rsidR="00B77447" w:rsidRPr="00556656" w:rsidRDefault="00B77447" w:rsidP="00556656">
            <w:pPr>
              <w:jc w:val="center"/>
              <w:rPr>
                <w:rFonts w:ascii="Courier New" w:hAnsi="Courier New"/>
                <w:b/>
                <w:bCs/>
                <w:lang w:eastAsia="he-IL"/>
              </w:rPr>
            </w:pPr>
            <w:r w:rsidRPr="00556656">
              <w:rPr>
                <w:rFonts w:ascii="Courier New" w:hAnsi="Courier New"/>
                <w:b/>
                <w:bCs/>
                <w:rtl/>
                <w:lang w:eastAsia="he-IL"/>
              </w:rPr>
              <w:t xml:space="preserve">   </w:t>
            </w:r>
          </w:p>
        </w:tc>
        <w:tc>
          <w:tcPr>
            <w:tcW w:w="2301" w:type="dxa"/>
            <w:tcBorders>
              <w:top w:val="nil"/>
              <w:left w:val="nil"/>
              <w:bottom w:val="single" w:sz="4" w:space="0" w:color="auto"/>
              <w:right w:val="nil"/>
            </w:tcBorders>
            <w:shd w:val="clear" w:color="auto" w:fill="auto"/>
            <w:vAlign w:val="center"/>
          </w:tcPr>
          <w:p w14:paraId="1A1B50A9" w14:textId="77777777" w:rsidR="00B77447" w:rsidRPr="00556656" w:rsidRDefault="00B77447" w:rsidP="00556656">
            <w:pPr>
              <w:jc w:val="center"/>
              <w:rPr>
                <w:rFonts w:ascii="Courier New" w:hAnsi="Courier New"/>
                <w:b/>
                <w:bCs/>
                <w:sz w:val="20"/>
                <w:szCs w:val="20"/>
                <w:lang w:eastAsia="he-IL"/>
              </w:rPr>
            </w:pPr>
          </w:p>
        </w:tc>
        <w:tc>
          <w:tcPr>
            <w:tcW w:w="300" w:type="dxa"/>
            <w:shd w:val="clear" w:color="auto" w:fill="auto"/>
            <w:vAlign w:val="center"/>
          </w:tcPr>
          <w:p w14:paraId="24F21B5E" w14:textId="77777777" w:rsidR="00B77447" w:rsidRPr="00556656" w:rsidRDefault="00B77447" w:rsidP="00556656">
            <w:pPr>
              <w:jc w:val="center"/>
              <w:rPr>
                <w:rFonts w:ascii="Courier New" w:hAnsi="Courier New"/>
                <w:b/>
                <w:bCs/>
                <w:lang w:eastAsia="he-IL"/>
              </w:rPr>
            </w:pPr>
          </w:p>
        </w:tc>
        <w:tc>
          <w:tcPr>
            <w:tcW w:w="2723" w:type="dxa"/>
            <w:tcBorders>
              <w:top w:val="nil"/>
              <w:left w:val="nil"/>
              <w:bottom w:val="single" w:sz="4" w:space="0" w:color="auto"/>
              <w:right w:val="nil"/>
            </w:tcBorders>
            <w:shd w:val="clear" w:color="auto" w:fill="auto"/>
            <w:vAlign w:val="center"/>
          </w:tcPr>
          <w:p w14:paraId="7710B2EC" w14:textId="77777777" w:rsidR="00B77447" w:rsidRPr="00556656" w:rsidRDefault="00B77447" w:rsidP="00556656">
            <w:pPr>
              <w:jc w:val="center"/>
              <w:rPr>
                <w:rFonts w:ascii="Courier New" w:hAnsi="Courier New"/>
                <w:b/>
                <w:bCs/>
                <w:sz w:val="20"/>
                <w:szCs w:val="20"/>
                <w:lang w:eastAsia="he-IL"/>
              </w:rPr>
            </w:pPr>
          </w:p>
        </w:tc>
      </w:tr>
      <w:tr w:rsidR="00B77447" w14:paraId="4058740E" w14:textId="77777777">
        <w:tc>
          <w:tcPr>
            <w:tcW w:w="2962" w:type="dxa"/>
            <w:tcBorders>
              <w:top w:val="single" w:sz="4" w:space="0" w:color="auto"/>
              <w:left w:val="nil"/>
              <w:bottom w:val="nil"/>
              <w:right w:val="nil"/>
            </w:tcBorders>
            <w:shd w:val="clear" w:color="auto" w:fill="auto"/>
            <w:vAlign w:val="bottom"/>
          </w:tcPr>
          <w:p w14:paraId="4475B232" w14:textId="77777777" w:rsidR="00B77447" w:rsidRPr="00556656" w:rsidRDefault="00B77447" w:rsidP="00556656">
            <w:pPr>
              <w:jc w:val="center"/>
              <w:rPr>
                <w:rFonts w:ascii="Courier New" w:hAnsi="Courier New"/>
                <w:b/>
                <w:bCs/>
                <w:rtl/>
                <w:lang w:eastAsia="he-IL"/>
              </w:rPr>
            </w:pPr>
            <w:r w:rsidRPr="00556656">
              <w:rPr>
                <w:rFonts w:ascii="Courier New" w:hAnsi="Courier New"/>
                <w:b/>
                <w:bCs/>
                <w:rtl/>
              </w:rPr>
              <w:t>שרה דותן, שופטת</w:t>
            </w:r>
          </w:p>
          <w:p w14:paraId="72420DC4" w14:textId="77777777" w:rsidR="00B77447" w:rsidRPr="00556656" w:rsidRDefault="00B77447" w:rsidP="00556656">
            <w:pPr>
              <w:jc w:val="center"/>
              <w:rPr>
                <w:rFonts w:ascii="Courier New" w:hAnsi="Courier New"/>
                <w:b/>
                <w:bCs/>
                <w:lang w:eastAsia="he-IL"/>
              </w:rPr>
            </w:pPr>
            <w:r w:rsidRPr="00556656">
              <w:rPr>
                <w:rFonts w:ascii="Courier New" w:hAnsi="Courier New"/>
                <w:b/>
                <w:bCs/>
                <w:rtl/>
              </w:rPr>
              <w:t>אב"ד</w:t>
            </w:r>
          </w:p>
        </w:tc>
        <w:tc>
          <w:tcPr>
            <w:tcW w:w="236" w:type="dxa"/>
            <w:shd w:val="clear" w:color="auto" w:fill="auto"/>
            <w:vAlign w:val="bottom"/>
          </w:tcPr>
          <w:p w14:paraId="6B16FDBB" w14:textId="77777777" w:rsidR="00B77447" w:rsidRPr="00556656" w:rsidRDefault="00B77447" w:rsidP="00556656">
            <w:pPr>
              <w:jc w:val="center"/>
              <w:rPr>
                <w:rFonts w:ascii="Courier New" w:hAnsi="Courier New"/>
                <w:b/>
                <w:bCs/>
                <w:lang w:eastAsia="he-IL"/>
              </w:rPr>
            </w:pPr>
          </w:p>
        </w:tc>
        <w:tc>
          <w:tcPr>
            <w:tcW w:w="2301" w:type="dxa"/>
            <w:tcBorders>
              <w:top w:val="single" w:sz="4" w:space="0" w:color="auto"/>
              <w:left w:val="nil"/>
              <w:bottom w:val="nil"/>
              <w:right w:val="nil"/>
            </w:tcBorders>
            <w:shd w:val="clear" w:color="auto" w:fill="auto"/>
          </w:tcPr>
          <w:p w14:paraId="6C10CD91" w14:textId="77777777" w:rsidR="00B77447" w:rsidRPr="00556656" w:rsidRDefault="00B77447" w:rsidP="00556656">
            <w:pPr>
              <w:jc w:val="center"/>
              <w:rPr>
                <w:rFonts w:ascii="Courier New" w:hAnsi="Courier New"/>
                <w:b/>
                <w:bCs/>
                <w:lang w:eastAsia="he-IL"/>
              </w:rPr>
            </w:pPr>
            <w:r w:rsidRPr="00556656">
              <w:rPr>
                <w:rFonts w:ascii="Courier New" w:hAnsi="Courier New"/>
                <w:b/>
                <w:bCs/>
                <w:rtl/>
              </w:rPr>
              <w:t>אבי זמיר, שופט</w:t>
            </w:r>
          </w:p>
        </w:tc>
        <w:tc>
          <w:tcPr>
            <w:tcW w:w="300" w:type="dxa"/>
            <w:shd w:val="clear" w:color="auto" w:fill="auto"/>
          </w:tcPr>
          <w:p w14:paraId="5BAB1D66" w14:textId="77777777" w:rsidR="00B77447" w:rsidRPr="00556656" w:rsidRDefault="00B77447" w:rsidP="00556656">
            <w:pPr>
              <w:jc w:val="center"/>
              <w:rPr>
                <w:rFonts w:ascii="Courier New" w:hAnsi="Courier New"/>
                <w:b/>
                <w:bCs/>
                <w:lang w:eastAsia="he-IL"/>
              </w:rPr>
            </w:pPr>
          </w:p>
        </w:tc>
        <w:tc>
          <w:tcPr>
            <w:tcW w:w="2723" w:type="dxa"/>
            <w:tcBorders>
              <w:top w:val="single" w:sz="4" w:space="0" w:color="auto"/>
              <w:left w:val="nil"/>
              <w:bottom w:val="nil"/>
              <w:right w:val="nil"/>
            </w:tcBorders>
            <w:shd w:val="clear" w:color="auto" w:fill="auto"/>
          </w:tcPr>
          <w:p w14:paraId="4E93B748" w14:textId="77777777" w:rsidR="00B65553" w:rsidRDefault="00B77447" w:rsidP="00556656">
            <w:pPr>
              <w:jc w:val="center"/>
              <w:rPr>
                <w:rFonts w:ascii="Courier New" w:hAnsi="Courier New"/>
                <w:b/>
                <w:bCs/>
                <w:lang w:eastAsia="he-IL"/>
              </w:rPr>
            </w:pPr>
            <w:r w:rsidRPr="00556656">
              <w:rPr>
                <w:rFonts w:ascii="Courier New" w:hAnsi="Courier New"/>
                <w:b/>
                <w:bCs/>
                <w:rtl/>
              </w:rPr>
              <w:t>ירון לוי, שופט</w:t>
            </w:r>
          </w:p>
          <w:p w14:paraId="13EB2E35" w14:textId="77777777" w:rsidR="00B77447" w:rsidRPr="00556656" w:rsidRDefault="00B77447" w:rsidP="00556656">
            <w:pPr>
              <w:jc w:val="center"/>
              <w:rPr>
                <w:rFonts w:ascii="Courier New" w:hAnsi="Courier New"/>
                <w:b/>
                <w:bCs/>
                <w:lang w:eastAsia="he-IL"/>
              </w:rPr>
            </w:pPr>
          </w:p>
        </w:tc>
      </w:tr>
    </w:tbl>
    <w:p w14:paraId="1C691DE5" w14:textId="77777777" w:rsidR="00D25E74" w:rsidRPr="00B65553" w:rsidRDefault="00B65553" w:rsidP="00D25E74">
      <w:pPr>
        <w:pStyle w:val="Title"/>
        <w:keepNext/>
        <w:shd w:val="clear" w:color="auto" w:fill="auto"/>
        <w:spacing w:line="360" w:lineRule="auto"/>
        <w:ind w:left="0" w:firstLine="0"/>
        <w:jc w:val="left"/>
        <w:rPr>
          <w:rFonts w:ascii="David" w:hAnsi="David" w:cs="David"/>
          <w:b w:val="0"/>
          <w:bCs w:val="0"/>
          <w:color w:val="FFFFFF"/>
          <w:sz w:val="2"/>
          <w:szCs w:val="2"/>
          <w:u w:val="none"/>
          <w:rtl/>
        </w:rPr>
      </w:pPr>
      <w:r w:rsidRPr="00B65553">
        <w:rPr>
          <w:rFonts w:ascii="David" w:hAnsi="David" w:cs="David"/>
          <w:b w:val="0"/>
          <w:bCs w:val="0"/>
          <w:color w:val="FFFFFF"/>
          <w:sz w:val="2"/>
          <w:szCs w:val="2"/>
          <w:u w:val="none"/>
          <w:rtl/>
        </w:rPr>
        <w:t>5129371</w:t>
      </w:r>
    </w:p>
    <w:p w14:paraId="07ACA7BF" w14:textId="77777777" w:rsidR="00D25E74" w:rsidRDefault="00D25E74" w:rsidP="00D25E74">
      <w:pPr>
        <w:pStyle w:val="Title"/>
        <w:shd w:val="clear" w:color="auto" w:fill="auto"/>
        <w:spacing w:after="240" w:line="360" w:lineRule="auto"/>
        <w:ind w:left="0" w:firstLine="0"/>
        <w:jc w:val="left"/>
        <w:rPr>
          <w:rFonts w:cs="David"/>
          <w:b w:val="0"/>
          <w:bCs w:val="0"/>
          <w:sz w:val="26"/>
          <w:szCs w:val="26"/>
          <w:u w:val="none"/>
          <w:rtl/>
        </w:rPr>
      </w:pPr>
    </w:p>
    <w:p w14:paraId="05ABFDCB" w14:textId="77777777" w:rsidR="00D25E74" w:rsidRDefault="00D25E74" w:rsidP="00D25E74">
      <w:pPr>
        <w:pStyle w:val="Title"/>
        <w:shd w:val="clear" w:color="auto" w:fill="auto"/>
        <w:spacing w:after="240" w:line="360" w:lineRule="auto"/>
        <w:ind w:left="0" w:firstLine="0"/>
        <w:rPr>
          <w:rFonts w:cs="David"/>
          <w:b w:val="0"/>
          <w:bCs w:val="0"/>
          <w:color w:val="0000FF"/>
          <w:sz w:val="26"/>
          <w:szCs w:val="24"/>
          <w:rtl/>
        </w:rPr>
      </w:pPr>
      <w:hyperlink r:id="rId60" w:history="1">
        <w:r>
          <w:rPr>
            <w:rFonts w:cs="David"/>
            <w:b w:val="0"/>
            <w:bCs w:val="0"/>
            <w:color w:val="0000FF"/>
            <w:sz w:val="26"/>
            <w:szCs w:val="24"/>
            <w:rtl/>
          </w:rPr>
          <w:t>בעניין עריכה ושינויים במסמכי פסיקה, חקיקה ועוד באתר נבו – הקש כאן</w:t>
        </w:r>
      </w:hyperlink>
    </w:p>
    <w:p w14:paraId="3233F916" w14:textId="77777777" w:rsidR="00B65553" w:rsidRPr="00B65553" w:rsidRDefault="00B65553" w:rsidP="00B65553">
      <w:pPr>
        <w:pStyle w:val="Title"/>
        <w:keepNext/>
        <w:shd w:val="clear" w:color="auto" w:fill="auto"/>
        <w:spacing w:line="360" w:lineRule="auto"/>
        <w:ind w:left="0" w:firstLine="0"/>
        <w:jc w:val="left"/>
        <w:rPr>
          <w:rFonts w:ascii="David" w:hAnsi="David" w:cs="David"/>
          <w:b w:val="0"/>
          <w:bCs w:val="0"/>
          <w:color w:val="000000"/>
          <w:sz w:val="22"/>
          <w:szCs w:val="22"/>
          <w:u w:val="none"/>
          <w:rtl/>
        </w:rPr>
      </w:pPr>
    </w:p>
    <w:p w14:paraId="0EE79E82" w14:textId="77777777" w:rsidR="00B65553" w:rsidRPr="00B65553" w:rsidRDefault="00B65553" w:rsidP="00B65553">
      <w:pPr>
        <w:pStyle w:val="Title"/>
        <w:keepNext/>
        <w:shd w:val="clear" w:color="auto" w:fill="auto"/>
        <w:spacing w:line="360" w:lineRule="auto"/>
        <w:ind w:left="0" w:firstLine="0"/>
        <w:jc w:val="left"/>
        <w:rPr>
          <w:rFonts w:ascii="David" w:hAnsi="David" w:cs="David"/>
          <w:b w:val="0"/>
          <w:bCs w:val="0"/>
          <w:color w:val="000000"/>
          <w:sz w:val="22"/>
          <w:szCs w:val="22"/>
          <w:u w:val="none"/>
          <w:rtl/>
        </w:rPr>
      </w:pPr>
      <w:r w:rsidRPr="00B65553">
        <w:rPr>
          <w:rFonts w:ascii="David" w:hAnsi="David" w:cs="David"/>
          <w:b w:val="0"/>
          <w:bCs w:val="0"/>
          <w:color w:val="000000"/>
          <w:sz w:val="22"/>
          <w:szCs w:val="22"/>
          <w:u w:val="none"/>
          <w:rtl/>
        </w:rPr>
        <w:t>שרה דותן 54678313-/</w:t>
      </w:r>
    </w:p>
    <w:p w14:paraId="66B888B6" w14:textId="77777777" w:rsidR="00B77447" w:rsidRPr="00D25E74" w:rsidRDefault="00B65553" w:rsidP="00B65553">
      <w:pPr>
        <w:pStyle w:val="Title"/>
        <w:shd w:val="clear" w:color="auto" w:fill="auto"/>
        <w:spacing w:after="240" w:line="360" w:lineRule="auto"/>
        <w:ind w:left="0" w:firstLine="0"/>
        <w:jc w:val="left"/>
        <w:rPr>
          <w:rFonts w:cs="David"/>
          <w:b w:val="0"/>
          <w:bCs w:val="0"/>
          <w:color w:val="0000FF"/>
          <w:sz w:val="26"/>
          <w:szCs w:val="24"/>
          <w:rtl/>
        </w:rPr>
      </w:pPr>
      <w:r w:rsidRPr="00B65553">
        <w:rPr>
          <w:rFonts w:cs="David"/>
          <w:b w:val="0"/>
          <w:bCs w:val="0"/>
          <w:color w:val="000000"/>
          <w:sz w:val="26"/>
          <w:szCs w:val="24"/>
          <w:rtl/>
        </w:rPr>
        <w:t>נוסח מסמך זה כפוף לשינויי ניסוח ועריכה</w:t>
      </w:r>
    </w:p>
    <w:sectPr w:rsidR="00B77447" w:rsidRPr="00D25E74" w:rsidSect="00B65553">
      <w:headerReference w:type="even" r:id="rId61"/>
      <w:headerReference w:type="default" r:id="rId62"/>
      <w:footerReference w:type="even" r:id="rId63"/>
      <w:footerReference w:type="default" r:id="rId64"/>
      <w:pgSz w:w="11907" w:h="16840" w:code="9"/>
      <w:pgMar w:top="1701" w:right="1701" w:bottom="1701"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FEB1" w14:textId="77777777" w:rsidR="003312D7" w:rsidRDefault="003312D7">
      <w:r>
        <w:separator/>
      </w:r>
    </w:p>
  </w:endnote>
  <w:endnote w:type="continuationSeparator" w:id="0">
    <w:p w14:paraId="6F75223C" w14:textId="77777777" w:rsidR="003312D7" w:rsidRDefault="0033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9546" w14:textId="77777777" w:rsidR="00B65553" w:rsidRDefault="00B65553" w:rsidP="00B6555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35</w:t>
    </w:r>
    <w:r>
      <w:rPr>
        <w:rFonts w:ascii="FrankRuehl" w:hAnsi="FrankRuehl" w:cs="FrankRuehl"/>
        <w:rtl/>
      </w:rPr>
      <w:fldChar w:fldCharType="end"/>
    </w:r>
  </w:p>
  <w:p w14:paraId="511391BE" w14:textId="77777777" w:rsidR="00D25E74" w:rsidRPr="00B65553" w:rsidRDefault="00B65553" w:rsidP="00B65553">
    <w:pPr>
      <w:pStyle w:val="Footer"/>
      <w:pBdr>
        <w:top w:val="single" w:sz="4" w:space="1" w:color="auto"/>
        <w:between w:val="single" w:sz="4" w:space="0" w:color="auto"/>
      </w:pBdr>
      <w:spacing w:after="60"/>
      <w:jc w:val="center"/>
      <w:rPr>
        <w:rFonts w:ascii="FrankRuehl" w:hAnsi="FrankRuehl" w:cs="FrankRuehl"/>
        <w:color w:val="000000"/>
      </w:rPr>
    </w:pPr>
    <w:r w:rsidRPr="00B655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8EDF" w14:textId="77777777" w:rsidR="00B65553" w:rsidRDefault="00B65553" w:rsidP="00B6555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464F0">
      <w:rPr>
        <w:rFonts w:ascii="FrankRuehl" w:hAnsi="FrankRuehl" w:cs="FrankRuehl"/>
        <w:noProof/>
        <w:rtl/>
      </w:rPr>
      <w:t>1</w:t>
    </w:r>
    <w:r>
      <w:rPr>
        <w:rFonts w:ascii="FrankRuehl" w:hAnsi="FrankRuehl" w:cs="FrankRuehl"/>
        <w:rtl/>
      </w:rPr>
      <w:fldChar w:fldCharType="end"/>
    </w:r>
  </w:p>
  <w:p w14:paraId="5FBE01F6" w14:textId="77777777" w:rsidR="00870F64" w:rsidRPr="00B65553" w:rsidRDefault="00B65553" w:rsidP="00B65553">
    <w:pPr>
      <w:pStyle w:val="Footer"/>
      <w:pBdr>
        <w:top w:val="single" w:sz="4" w:space="1" w:color="auto"/>
        <w:between w:val="single" w:sz="4" w:space="0" w:color="auto"/>
      </w:pBdr>
      <w:spacing w:after="60"/>
      <w:jc w:val="center"/>
      <w:rPr>
        <w:rFonts w:ascii="FrankRuehl" w:hAnsi="FrankRuehl" w:cs="FrankRuehl" w:hint="cs"/>
        <w:color w:val="000000"/>
        <w:rtl/>
      </w:rPr>
    </w:pPr>
    <w:r w:rsidRPr="00B65553">
      <w:rPr>
        <w:rFonts w:ascii="FrankRuehl" w:hAnsi="FrankRuehl" w:cs="FrankRuehl" w:hint="cs"/>
        <w:color w:val="000000"/>
      </w:rPr>
      <w:pict w14:anchorId="5B265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1A3C1" w14:textId="77777777" w:rsidR="003312D7" w:rsidRDefault="003312D7">
      <w:r>
        <w:separator/>
      </w:r>
    </w:p>
  </w:footnote>
  <w:footnote w:type="continuationSeparator" w:id="0">
    <w:p w14:paraId="7C9EA2AB" w14:textId="77777777" w:rsidR="003312D7" w:rsidRDefault="00331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EBE4" w14:textId="77777777" w:rsidR="00D25E74" w:rsidRPr="00B65553" w:rsidRDefault="00B65553" w:rsidP="00B6555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60057-06-13</w:t>
    </w:r>
    <w:r>
      <w:rPr>
        <w:rFonts w:ascii="David" w:hAnsi="David"/>
        <w:color w:val="000000"/>
        <w:sz w:val="22"/>
        <w:szCs w:val="22"/>
        <w:rtl/>
      </w:rPr>
      <w:tab/>
      <w:t xml:space="preserve"> מדינת ישראל נ' אברהם שמיאן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87D5" w14:textId="77777777" w:rsidR="00870F64" w:rsidRPr="00B65553" w:rsidRDefault="00B65553" w:rsidP="00B6555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60057-06-13</w:t>
    </w:r>
    <w:r>
      <w:rPr>
        <w:rFonts w:ascii="David" w:hAnsi="David"/>
        <w:color w:val="000000"/>
        <w:sz w:val="22"/>
        <w:szCs w:val="22"/>
        <w:rtl/>
      </w:rPr>
      <w:tab/>
      <w:t xml:space="preserve"> מדינת ישראל נ' אברהם שמיאן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09D22BBE"/>
    <w:lvl w:ilvl="0" w:tplc="8C4A57CC">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1543993">
    <w:abstractNumId w:val="5"/>
  </w:num>
  <w:num w:numId="2" w16cid:durableId="121535336">
    <w:abstractNumId w:val="2"/>
  </w:num>
  <w:num w:numId="3" w16cid:durableId="687372484">
    <w:abstractNumId w:val="3"/>
  </w:num>
  <w:num w:numId="4" w16cid:durableId="1249314754">
    <w:abstractNumId w:val="1"/>
  </w:num>
  <w:num w:numId="5" w16cid:durableId="1115564096">
    <w:abstractNumId w:val="4"/>
  </w:num>
  <w:num w:numId="6" w16cid:durableId="1621648936">
    <w:abstractNumId w:val="6"/>
  </w:num>
  <w:num w:numId="7" w16cid:durableId="17239444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18008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180080&amp;lt;/CaseID&amp;gt;_x000d__x000a_        &amp;lt;CaseMonth&amp;gt;6&amp;lt;/CaseMonth&amp;gt;_x000d__x000a_        &amp;lt;CaseYear&amp;gt;2013&amp;lt;/CaseYear&amp;gt;_x000d__x000a_        &amp;lt;CaseNumber&amp;gt;60057&amp;lt;/CaseNumber&amp;gt;_x000d__x000a_        &amp;lt;NumeratorGroupID&amp;gt;1&amp;lt;/NumeratorGroupID&amp;gt;_x000d__x000a_        &amp;lt;CaseName&amp;gt;מדינת ישראל נ&amp;#39; שמיאן ואח&amp;#39;&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0057-06-13&amp;lt;/CaseDisplayIdentifier&amp;gt;_x000d__x000a_        &amp;lt;CaseTypeDesc&amp;gt;תפ&amp;quot;ח&amp;lt;/CaseTypeDesc&amp;gt;_x000d__x000a_        &amp;lt;CourtDesc&amp;gt;המחוזי תל אביב - יפו&amp;lt;/CourtDesc&amp;gt;_x000d__x000a_        &amp;lt;CaseStageDesc&amp;gt;תיק אלקטרוני&amp;lt;/CaseStageDesc&amp;gt;_x000d__x000a_        &amp;lt;CaseNextDeterminingTask&amp;gt;146&amp;lt;/CaseNextDeterminingTask&amp;gt;_x000d__x000a_        &amp;lt;CaseOpenDate&amp;gt;2013-06-30T09:49:00+03: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CaseDesc&amp;gt;ההרכב שונה ביום  2/3/15&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ExistPrisoner&amp;gt;false&amp;lt;/IsExistPrisoner&amp;gt;_x000d__x000a_        &amp;lt;IsExistDetainee&amp;gt;false&amp;lt;/IsExistDetainee&amp;gt;_x000d__x000a_        &amp;lt;IsDebitExist&amp;gt;false&amp;lt;/IsDebitExist&amp;gt;_x000d__x000a_        &amp;lt;DebitExsitDate&amp;gt;2015-03-22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180080&amp;lt;/CaseID&amp;gt;_x000d__x000a_        &amp;lt;CaseMonth&amp;gt;6&amp;lt;/CaseMonth&amp;gt;_x000d__x000a_        &amp;lt;CaseYear&amp;gt;2013&amp;lt;/CaseYear&amp;gt;_x000d__x000a_        &amp;lt;CaseNumber&amp;gt;60057&amp;lt;/CaseNumber&amp;gt;_x000d__x000a_        &amp;lt;NumeratorGroupID&amp;gt;1&amp;lt;/NumeratorGroupID&amp;gt;_x000d__x000a_        &amp;lt;CaseName&amp;gt;מדינת ישראל נ&amp;#39; שמיאן ואח&amp;#39;&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0057-06-13&amp;lt;/CaseDisplayIdentifier&amp;gt;_x000d__x000a_        &amp;lt;CaseTypeDesc&amp;gt;תפ&amp;quot;ח&amp;lt;/CaseTypeDesc&amp;gt;_x000d__x000a_        &amp;lt;CourtDesc&amp;gt;המחוזי תל אביב - יפו&amp;lt;/CourtDesc&amp;gt;_x000d__x000a_        &amp;lt;CaseStageDesc&amp;gt;תיק אלקטרוני&amp;lt;/CaseStageDesc&amp;gt;_x000d__x000a_        &amp;lt;CaseNextDeterminingTask&amp;gt;146&amp;lt;/CaseNextDeterminingTask&amp;gt;_x000d__x000a_        &amp;lt;CaseOpenDate&amp;gt;2013-06-30T09:49:00+03: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CaseDesc&amp;gt;ההרכב שונה ביום  2/3/15&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4583432&amp;lt;/DecisionID&amp;gt;_x000d__x000a_        &amp;lt;DecisionName&amp;gt;הכרעת דין  שניתנה ע&amp;quot;י  שרה דותן&amp;lt;/DecisionName&amp;gt;_x000d__x000a_        &amp;lt;DecisionStatusID&amp;gt;1&amp;lt;/DecisionStatusID&amp;gt;_x000d__x000a_        &amp;lt;DecisionStatusChangeDate&amp;gt;2015-03-22T08:50:10.52+02:00&amp;lt;/DecisionStatusChangeDate&amp;gt;_x000d__x000a_        &amp;lt;DecisionSignatureDate&amp;gt;2015-03-12T10:09:57.27+02:00&amp;lt;/DecisionSignatureDate&amp;gt;_x000d__x000a_        &amp;lt;DecisionSignatureUserID&amp;gt;047351135@GOV.IL&amp;lt;/DecisionSignatureUserID&amp;gt;_x000d__x000a_        &amp;lt;DecisionCreateDate&amp;gt;2015-03-12T10:11:38.997+02:00&amp;lt;/DecisionCreateDate&amp;gt;_x000d__x000a_        &amp;lt;DecisionChangeDate&amp;gt;2015-03-22T08:50:10.767+02:00&amp;lt;/DecisionChangeDate&amp;gt;_x000d__x000a_        &amp;lt;DecisionChangeUserID&amp;gt;02526218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198490498&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47351135@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5262189@GOV.IL&amp;lt;/DecisionCreationUserID&amp;gt;_x000d__x000a_        &amp;lt;DecisionDisplayName&amp;gt;הכרעת דין  שניתנה ע&amp;quot;י  שרה דותן&amp;lt;/DecisionDisplayName&amp;gt;_x000d__x000a_        &amp;lt;IsScanned&amp;gt;false&amp;lt;/IsScanned&amp;gt;_x000d__x000a_        &amp;lt;DecisionSignatureUserName&amp;gt;שרה דות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4583432&amp;lt;/DecisionID&amp;gt;_x000d__x000a_        &amp;lt;CaseID&amp;gt;71180080&amp;lt;/CaseID&amp;gt;_x000d__x000a_        &amp;lt;IsOriginal&amp;gt;true&amp;lt;/IsOriginal&amp;gt;_x000d__x000a_        &amp;lt;IsDeleted&amp;gt;false&amp;lt;/IsDeleted&amp;gt;_x000d__x000a_        &amp;lt;CaseName&amp;gt;מדינת ישראל נ&amp;#39; שמיאן ואח&amp;#39;&amp;lt;/CaseName&amp;gt;_x000d__x000a_        &amp;lt;CaseDisplayIdentifier&amp;gt;60057-06-13 תפ&amp;quot;ח&amp;lt;/CaseDisplayIdentifier&amp;gt;_x000d__x000a_      &amp;lt;/dt_DecisionCase&amp;gt;_x000d__x000a_      &amp;lt;dt_DecisionJudgePanel diffgr:id=&amp;quot;dt_DecisionJudgePanel1&amp;quot; msdata:rowOrder=&amp;quot;0&amp;quot;&amp;gt;_x000d__x000a_        &amp;lt;DecisionID&amp;gt;94583432&amp;lt;/DecisionID&amp;gt;_x000d__x000a_        &amp;lt;JudgeID&amp;gt;047351135@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4583432&amp;lt;/DecisionID&amp;gt;_x000d__x000a_        &amp;lt;JudgeID&amp;gt;05709722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4583432&amp;lt;/DecisionID&amp;gt;_x000d__x000a_        &amp;lt;JudgeID&amp;gt;057426785@GOV.IL&amp;lt;/JudgeID&amp;gt;_x000d__x000a_        &amp;lt;OrdinalNumber&amp;gt;3&amp;lt;/OrdinalNumber&amp;gt;_x000d__x000a_      &amp;lt;/dt_DecisionJudgePanel&amp;gt;_x000d__x000a_    &amp;lt;/DecisionDS&amp;gt;_x000d__x000a_  &amp;lt;/diffgr:diffgram&amp;gt;_x000d__x000a_&amp;lt;/DecisionDS&amp;gt;"/>
    <w:docVar w:name="DecisionID" w:val="94583432"/>
    <w:docVar w:name="docID" w:val="198490498"/>
    <w:docVar w:name="judgeUPN" w:val="047351135@GOV.IL"/>
    <w:docVar w:name="MyInfo" w:val="This document was extracted from Nevo's site"/>
    <w:docVar w:name="NGCS.TemplateCaseInterestID" w:val="-1"/>
    <w:docVar w:name="NGCS.TemplateCaseTypeID" w:val="10077"/>
    <w:docVar w:name="NGCS.TemplateCourtID" w:val="15"/>
    <w:docVar w:name="NGCS.TemplateProceedingID" w:val="2"/>
    <w:docVar w:name="noteDocID" w:val="198490498"/>
    <w:docVar w:name="WordClientAssemblyName" w:val="NGCS.Decision.ClientWordBL"/>
    <w:docVar w:name="WordClientClassName" w:val="NGCS.Decision.ClientWordBL.JudgePanelSignDecisionClient"/>
  </w:docVars>
  <w:rsids>
    <w:rsidRoot w:val="00870F64"/>
    <w:rsid w:val="000030AB"/>
    <w:rsid w:val="0000785A"/>
    <w:rsid w:val="00017E37"/>
    <w:rsid w:val="000328AB"/>
    <w:rsid w:val="0003574C"/>
    <w:rsid w:val="0004700F"/>
    <w:rsid w:val="00053470"/>
    <w:rsid w:val="0005601C"/>
    <w:rsid w:val="000566FA"/>
    <w:rsid w:val="00063C0E"/>
    <w:rsid w:val="00076ACC"/>
    <w:rsid w:val="00077F81"/>
    <w:rsid w:val="000865E1"/>
    <w:rsid w:val="00090C83"/>
    <w:rsid w:val="000912DC"/>
    <w:rsid w:val="00096376"/>
    <w:rsid w:val="0009646E"/>
    <w:rsid w:val="00097BFF"/>
    <w:rsid w:val="00097D98"/>
    <w:rsid w:val="000A24AA"/>
    <w:rsid w:val="000A7C6D"/>
    <w:rsid w:val="000B7510"/>
    <w:rsid w:val="000D1FE6"/>
    <w:rsid w:val="000D514B"/>
    <w:rsid w:val="000D676C"/>
    <w:rsid w:val="000E5776"/>
    <w:rsid w:val="000F40B6"/>
    <w:rsid w:val="00100BDD"/>
    <w:rsid w:val="001235F8"/>
    <w:rsid w:val="00133C4E"/>
    <w:rsid w:val="00135E56"/>
    <w:rsid w:val="00136921"/>
    <w:rsid w:val="00145804"/>
    <w:rsid w:val="00151430"/>
    <w:rsid w:val="00152017"/>
    <w:rsid w:val="0016006A"/>
    <w:rsid w:val="00161158"/>
    <w:rsid w:val="001651E3"/>
    <w:rsid w:val="001706D2"/>
    <w:rsid w:val="00170EF9"/>
    <w:rsid w:val="00173FD7"/>
    <w:rsid w:val="00175E1F"/>
    <w:rsid w:val="001761B8"/>
    <w:rsid w:val="00184F61"/>
    <w:rsid w:val="00186BCB"/>
    <w:rsid w:val="001938C3"/>
    <w:rsid w:val="00193E66"/>
    <w:rsid w:val="00195B6E"/>
    <w:rsid w:val="001979F2"/>
    <w:rsid w:val="001A6AEB"/>
    <w:rsid w:val="001A7582"/>
    <w:rsid w:val="001C30EA"/>
    <w:rsid w:val="001C4885"/>
    <w:rsid w:val="001C6926"/>
    <w:rsid w:val="001D1D4A"/>
    <w:rsid w:val="001E1ADB"/>
    <w:rsid w:val="001E5AB4"/>
    <w:rsid w:val="001E613B"/>
    <w:rsid w:val="001F0E4B"/>
    <w:rsid w:val="001F4D0F"/>
    <w:rsid w:val="002039F6"/>
    <w:rsid w:val="002113D3"/>
    <w:rsid w:val="00214046"/>
    <w:rsid w:val="00224C14"/>
    <w:rsid w:val="00253617"/>
    <w:rsid w:val="002551A3"/>
    <w:rsid w:val="00260473"/>
    <w:rsid w:val="00261C12"/>
    <w:rsid w:val="00266673"/>
    <w:rsid w:val="00266699"/>
    <w:rsid w:val="00266B07"/>
    <w:rsid w:val="0028779C"/>
    <w:rsid w:val="00290120"/>
    <w:rsid w:val="00290135"/>
    <w:rsid w:val="00294D6A"/>
    <w:rsid w:val="00297CBF"/>
    <w:rsid w:val="002A6C4D"/>
    <w:rsid w:val="002B0771"/>
    <w:rsid w:val="002D0CAB"/>
    <w:rsid w:val="002D68F5"/>
    <w:rsid w:val="002E42F9"/>
    <w:rsid w:val="002F1D61"/>
    <w:rsid w:val="002F3BE0"/>
    <w:rsid w:val="003002F8"/>
    <w:rsid w:val="00305EAD"/>
    <w:rsid w:val="003109FE"/>
    <w:rsid w:val="00314BEB"/>
    <w:rsid w:val="00316A04"/>
    <w:rsid w:val="00316F50"/>
    <w:rsid w:val="003224C3"/>
    <w:rsid w:val="003312D7"/>
    <w:rsid w:val="0033495F"/>
    <w:rsid w:val="00334A35"/>
    <w:rsid w:val="00337463"/>
    <w:rsid w:val="0036694A"/>
    <w:rsid w:val="0037123D"/>
    <w:rsid w:val="0038292D"/>
    <w:rsid w:val="00387F2A"/>
    <w:rsid w:val="00393313"/>
    <w:rsid w:val="00397895"/>
    <w:rsid w:val="003A082E"/>
    <w:rsid w:val="003A3833"/>
    <w:rsid w:val="003A61BC"/>
    <w:rsid w:val="003B0C45"/>
    <w:rsid w:val="003C2227"/>
    <w:rsid w:val="003C2E81"/>
    <w:rsid w:val="003C74D6"/>
    <w:rsid w:val="003E240A"/>
    <w:rsid w:val="003E28D6"/>
    <w:rsid w:val="003E420D"/>
    <w:rsid w:val="003E6CD1"/>
    <w:rsid w:val="0040070C"/>
    <w:rsid w:val="00403D12"/>
    <w:rsid w:val="004120A6"/>
    <w:rsid w:val="00422F17"/>
    <w:rsid w:val="00430638"/>
    <w:rsid w:val="004334DF"/>
    <w:rsid w:val="004456CE"/>
    <w:rsid w:val="0044699E"/>
    <w:rsid w:val="004507EF"/>
    <w:rsid w:val="00456201"/>
    <w:rsid w:val="00461B6A"/>
    <w:rsid w:val="00482B6E"/>
    <w:rsid w:val="004862C1"/>
    <w:rsid w:val="00486A40"/>
    <w:rsid w:val="004A65CF"/>
    <w:rsid w:val="004A68A2"/>
    <w:rsid w:val="004B2AA5"/>
    <w:rsid w:val="004B2E8F"/>
    <w:rsid w:val="004C2178"/>
    <w:rsid w:val="004C48AE"/>
    <w:rsid w:val="004D10C7"/>
    <w:rsid w:val="004D7C5A"/>
    <w:rsid w:val="004E370C"/>
    <w:rsid w:val="004E3AFC"/>
    <w:rsid w:val="004E400F"/>
    <w:rsid w:val="004F221D"/>
    <w:rsid w:val="004F2B64"/>
    <w:rsid w:val="004F5457"/>
    <w:rsid w:val="00504042"/>
    <w:rsid w:val="00505015"/>
    <w:rsid w:val="00510761"/>
    <w:rsid w:val="00513AD4"/>
    <w:rsid w:val="0051562C"/>
    <w:rsid w:val="00516B4A"/>
    <w:rsid w:val="0052227C"/>
    <w:rsid w:val="00523449"/>
    <w:rsid w:val="00525FAD"/>
    <w:rsid w:val="005537F5"/>
    <w:rsid w:val="00556656"/>
    <w:rsid w:val="00560116"/>
    <w:rsid w:val="0056704C"/>
    <w:rsid w:val="005770AC"/>
    <w:rsid w:val="00583ED3"/>
    <w:rsid w:val="00592222"/>
    <w:rsid w:val="005A130D"/>
    <w:rsid w:val="005A6825"/>
    <w:rsid w:val="005B26E5"/>
    <w:rsid w:val="005B32AF"/>
    <w:rsid w:val="005B689D"/>
    <w:rsid w:val="005C165B"/>
    <w:rsid w:val="005C2B08"/>
    <w:rsid w:val="005C3A98"/>
    <w:rsid w:val="005D6858"/>
    <w:rsid w:val="005D6A07"/>
    <w:rsid w:val="005F66E2"/>
    <w:rsid w:val="00603842"/>
    <w:rsid w:val="00603D3A"/>
    <w:rsid w:val="0063101E"/>
    <w:rsid w:val="00634AE2"/>
    <w:rsid w:val="00636AA9"/>
    <w:rsid w:val="0064690D"/>
    <w:rsid w:val="00647049"/>
    <w:rsid w:val="00660403"/>
    <w:rsid w:val="00670023"/>
    <w:rsid w:val="00672209"/>
    <w:rsid w:val="00680295"/>
    <w:rsid w:val="00680655"/>
    <w:rsid w:val="0068285A"/>
    <w:rsid w:val="00682C30"/>
    <w:rsid w:val="00687298"/>
    <w:rsid w:val="0069478D"/>
    <w:rsid w:val="006958A7"/>
    <w:rsid w:val="006A23DB"/>
    <w:rsid w:val="006C3AF1"/>
    <w:rsid w:val="006C5A01"/>
    <w:rsid w:val="006D6539"/>
    <w:rsid w:val="006D799F"/>
    <w:rsid w:val="006E0E18"/>
    <w:rsid w:val="006E1B78"/>
    <w:rsid w:val="006E6B06"/>
    <w:rsid w:val="006F381C"/>
    <w:rsid w:val="007101DD"/>
    <w:rsid w:val="00727FC3"/>
    <w:rsid w:val="0073094A"/>
    <w:rsid w:val="00731D55"/>
    <w:rsid w:val="0074651A"/>
    <w:rsid w:val="00752D15"/>
    <w:rsid w:val="00755F9B"/>
    <w:rsid w:val="007667A1"/>
    <w:rsid w:val="007714EF"/>
    <w:rsid w:val="00773F21"/>
    <w:rsid w:val="00775D7E"/>
    <w:rsid w:val="007871D7"/>
    <w:rsid w:val="00796D81"/>
    <w:rsid w:val="00797D5B"/>
    <w:rsid w:val="007A0F22"/>
    <w:rsid w:val="007A3884"/>
    <w:rsid w:val="007A561F"/>
    <w:rsid w:val="007B07CD"/>
    <w:rsid w:val="007B58AA"/>
    <w:rsid w:val="007C0218"/>
    <w:rsid w:val="007C40F8"/>
    <w:rsid w:val="007C55AD"/>
    <w:rsid w:val="007C748F"/>
    <w:rsid w:val="007C7991"/>
    <w:rsid w:val="007E2AD4"/>
    <w:rsid w:val="007E3C99"/>
    <w:rsid w:val="007F642A"/>
    <w:rsid w:val="00805B90"/>
    <w:rsid w:val="00807DAA"/>
    <w:rsid w:val="00810372"/>
    <w:rsid w:val="00814472"/>
    <w:rsid w:val="00824745"/>
    <w:rsid w:val="00834D17"/>
    <w:rsid w:val="00841DFA"/>
    <w:rsid w:val="00846208"/>
    <w:rsid w:val="00853A46"/>
    <w:rsid w:val="00854AC1"/>
    <w:rsid w:val="00857CD4"/>
    <w:rsid w:val="00862BF7"/>
    <w:rsid w:val="00862DE0"/>
    <w:rsid w:val="00864D0B"/>
    <w:rsid w:val="00870F64"/>
    <w:rsid w:val="00876823"/>
    <w:rsid w:val="00876962"/>
    <w:rsid w:val="008820FB"/>
    <w:rsid w:val="008928D2"/>
    <w:rsid w:val="008A0B4B"/>
    <w:rsid w:val="008A24BF"/>
    <w:rsid w:val="008A34DF"/>
    <w:rsid w:val="008B1B16"/>
    <w:rsid w:val="008B5613"/>
    <w:rsid w:val="008C186B"/>
    <w:rsid w:val="008C189A"/>
    <w:rsid w:val="008C3761"/>
    <w:rsid w:val="008C70B2"/>
    <w:rsid w:val="008C7750"/>
    <w:rsid w:val="008D35B7"/>
    <w:rsid w:val="008D6A74"/>
    <w:rsid w:val="008E761C"/>
    <w:rsid w:val="009012B5"/>
    <w:rsid w:val="0090162E"/>
    <w:rsid w:val="009074A1"/>
    <w:rsid w:val="00912705"/>
    <w:rsid w:val="0091363A"/>
    <w:rsid w:val="0092086C"/>
    <w:rsid w:val="0092401E"/>
    <w:rsid w:val="009251A2"/>
    <w:rsid w:val="00937729"/>
    <w:rsid w:val="00942F8C"/>
    <w:rsid w:val="00943D61"/>
    <w:rsid w:val="0094417A"/>
    <w:rsid w:val="009570F9"/>
    <w:rsid w:val="00962808"/>
    <w:rsid w:val="009647F6"/>
    <w:rsid w:val="00964EA8"/>
    <w:rsid w:val="00965411"/>
    <w:rsid w:val="009666B8"/>
    <w:rsid w:val="00976759"/>
    <w:rsid w:val="009964FC"/>
    <w:rsid w:val="00996EDB"/>
    <w:rsid w:val="00997F8C"/>
    <w:rsid w:val="009A008A"/>
    <w:rsid w:val="009A090C"/>
    <w:rsid w:val="009B047E"/>
    <w:rsid w:val="009B49B0"/>
    <w:rsid w:val="009B5415"/>
    <w:rsid w:val="009B54F3"/>
    <w:rsid w:val="009B5CB1"/>
    <w:rsid w:val="009C126E"/>
    <w:rsid w:val="009D00C6"/>
    <w:rsid w:val="009D5A7C"/>
    <w:rsid w:val="009E0442"/>
    <w:rsid w:val="009E04C8"/>
    <w:rsid w:val="009E45ED"/>
    <w:rsid w:val="009E625C"/>
    <w:rsid w:val="00A00DF8"/>
    <w:rsid w:val="00A00F76"/>
    <w:rsid w:val="00A1664F"/>
    <w:rsid w:val="00A17446"/>
    <w:rsid w:val="00A34E8A"/>
    <w:rsid w:val="00A376B3"/>
    <w:rsid w:val="00A37D9D"/>
    <w:rsid w:val="00A40306"/>
    <w:rsid w:val="00A5454F"/>
    <w:rsid w:val="00A568EB"/>
    <w:rsid w:val="00A63CB5"/>
    <w:rsid w:val="00A65EE9"/>
    <w:rsid w:val="00A74647"/>
    <w:rsid w:val="00A842CA"/>
    <w:rsid w:val="00A850A3"/>
    <w:rsid w:val="00A94F9E"/>
    <w:rsid w:val="00A97216"/>
    <w:rsid w:val="00AA4870"/>
    <w:rsid w:val="00AB030E"/>
    <w:rsid w:val="00AB7C7A"/>
    <w:rsid w:val="00AE1253"/>
    <w:rsid w:val="00AE2678"/>
    <w:rsid w:val="00AE47E9"/>
    <w:rsid w:val="00AE60C8"/>
    <w:rsid w:val="00AF2B0B"/>
    <w:rsid w:val="00AF3ADF"/>
    <w:rsid w:val="00B029FC"/>
    <w:rsid w:val="00B04529"/>
    <w:rsid w:val="00B20868"/>
    <w:rsid w:val="00B42B01"/>
    <w:rsid w:val="00B4418A"/>
    <w:rsid w:val="00B464F0"/>
    <w:rsid w:val="00B524C4"/>
    <w:rsid w:val="00B65553"/>
    <w:rsid w:val="00B7209A"/>
    <w:rsid w:val="00B75A55"/>
    <w:rsid w:val="00B76109"/>
    <w:rsid w:val="00B77447"/>
    <w:rsid w:val="00B85ADB"/>
    <w:rsid w:val="00B9397D"/>
    <w:rsid w:val="00B949CB"/>
    <w:rsid w:val="00B96C82"/>
    <w:rsid w:val="00BA3A00"/>
    <w:rsid w:val="00BA557E"/>
    <w:rsid w:val="00BB2425"/>
    <w:rsid w:val="00BC0918"/>
    <w:rsid w:val="00BC1000"/>
    <w:rsid w:val="00BC30C5"/>
    <w:rsid w:val="00BC5BDA"/>
    <w:rsid w:val="00BD0DE1"/>
    <w:rsid w:val="00BE4DC4"/>
    <w:rsid w:val="00BE6516"/>
    <w:rsid w:val="00BE6873"/>
    <w:rsid w:val="00BF0FEA"/>
    <w:rsid w:val="00C01314"/>
    <w:rsid w:val="00C05144"/>
    <w:rsid w:val="00C07E87"/>
    <w:rsid w:val="00C2199A"/>
    <w:rsid w:val="00C2737C"/>
    <w:rsid w:val="00C354C2"/>
    <w:rsid w:val="00C35DDE"/>
    <w:rsid w:val="00C3785D"/>
    <w:rsid w:val="00C41AF5"/>
    <w:rsid w:val="00C4473B"/>
    <w:rsid w:val="00C52B78"/>
    <w:rsid w:val="00C544B7"/>
    <w:rsid w:val="00C7640E"/>
    <w:rsid w:val="00C842D3"/>
    <w:rsid w:val="00C863A8"/>
    <w:rsid w:val="00C9408E"/>
    <w:rsid w:val="00C95183"/>
    <w:rsid w:val="00CA69C4"/>
    <w:rsid w:val="00CB15DA"/>
    <w:rsid w:val="00CC106D"/>
    <w:rsid w:val="00CE6532"/>
    <w:rsid w:val="00CF36F0"/>
    <w:rsid w:val="00CF68EB"/>
    <w:rsid w:val="00CF69C8"/>
    <w:rsid w:val="00D00185"/>
    <w:rsid w:val="00D03B33"/>
    <w:rsid w:val="00D0482B"/>
    <w:rsid w:val="00D05333"/>
    <w:rsid w:val="00D130C7"/>
    <w:rsid w:val="00D142E1"/>
    <w:rsid w:val="00D2369B"/>
    <w:rsid w:val="00D23B78"/>
    <w:rsid w:val="00D25E74"/>
    <w:rsid w:val="00D3134B"/>
    <w:rsid w:val="00D52BC7"/>
    <w:rsid w:val="00D61E24"/>
    <w:rsid w:val="00D62A50"/>
    <w:rsid w:val="00D63841"/>
    <w:rsid w:val="00D63C7E"/>
    <w:rsid w:val="00D67425"/>
    <w:rsid w:val="00D705B4"/>
    <w:rsid w:val="00D70EF2"/>
    <w:rsid w:val="00D7707E"/>
    <w:rsid w:val="00D820FE"/>
    <w:rsid w:val="00D902C7"/>
    <w:rsid w:val="00D905CE"/>
    <w:rsid w:val="00DA28D2"/>
    <w:rsid w:val="00DA33C0"/>
    <w:rsid w:val="00DA4A95"/>
    <w:rsid w:val="00DA5CAA"/>
    <w:rsid w:val="00DC081D"/>
    <w:rsid w:val="00DC16C7"/>
    <w:rsid w:val="00DC2068"/>
    <w:rsid w:val="00DD14BE"/>
    <w:rsid w:val="00E13651"/>
    <w:rsid w:val="00E172E7"/>
    <w:rsid w:val="00E20138"/>
    <w:rsid w:val="00E20BE1"/>
    <w:rsid w:val="00E314D8"/>
    <w:rsid w:val="00E34926"/>
    <w:rsid w:val="00E47771"/>
    <w:rsid w:val="00E52093"/>
    <w:rsid w:val="00E5251C"/>
    <w:rsid w:val="00E54299"/>
    <w:rsid w:val="00E67D05"/>
    <w:rsid w:val="00E70623"/>
    <w:rsid w:val="00E71297"/>
    <w:rsid w:val="00E7252F"/>
    <w:rsid w:val="00E75F4A"/>
    <w:rsid w:val="00E86A6B"/>
    <w:rsid w:val="00E92233"/>
    <w:rsid w:val="00E933F2"/>
    <w:rsid w:val="00E97678"/>
    <w:rsid w:val="00E97DA7"/>
    <w:rsid w:val="00EA2BDF"/>
    <w:rsid w:val="00EA352A"/>
    <w:rsid w:val="00EB0898"/>
    <w:rsid w:val="00EB19E0"/>
    <w:rsid w:val="00EC7B41"/>
    <w:rsid w:val="00ED2F50"/>
    <w:rsid w:val="00ED70FB"/>
    <w:rsid w:val="00EE1AFA"/>
    <w:rsid w:val="00EE57B3"/>
    <w:rsid w:val="00EF27EF"/>
    <w:rsid w:val="00EF33B8"/>
    <w:rsid w:val="00F115EC"/>
    <w:rsid w:val="00F22D48"/>
    <w:rsid w:val="00F302AF"/>
    <w:rsid w:val="00F31EE8"/>
    <w:rsid w:val="00F42D9D"/>
    <w:rsid w:val="00F470DB"/>
    <w:rsid w:val="00F511DF"/>
    <w:rsid w:val="00F5651E"/>
    <w:rsid w:val="00F61193"/>
    <w:rsid w:val="00F718AF"/>
    <w:rsid w:val="00F77E45"/>
    <w:rsid w:val="00F80C29"/>
    <w:rsid w:val="00F83CC7"/>
    <w:rsid w:val="00FA2335"/>
    <w:rsid w:val="00FA2B21"/>
    <w:rsid w:val="00FB4EA8"/>
    <w:rsid w:val="00FB528E"/>
    <w:rsid w:val="00FC4971"/>
    <w:rsid w:val="00FC4ED7"/>
    <w:rsid w:val="00FC642A"/>
    <w:rsid w:val="00FC6BA3"/>
    <w:rsid w:val="00FC6DC8"/>
    <w:rsid w:val="00FD7D03"/>
    <w:rsid w:val="00FF5F4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8815FD"/>
  <w15:chartTrackingRefBased/>
  <w15:docId w15:val="{053CA9ED-EB80-407B-9A6C-445164C4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A51"/>
    <w:pPr>
      <w:tabs>
        <w:tab w:val="center" w:pos="4153"/>
        <w:tab w:val="right" w:pos="8306"/>
      </w:tabs>
    </w:pPr>
  </w:style>
  <w:style w:type="paragraph" w:styleId="Footer">
    <w:name w:val="footer"/>
    <w:basedOn w:val="Normal"/>
    <w:rsid w:val="00577A51"/>
    <w:pPr>
      <w:tabs>
        <w:tab w:val="center" w:pos="4153"/>
        <w:tab w:val="right" w:pos="8306"/>
      </w:tabs>
    </w:pPr>
  </w:style>
  <w:style w:type="table" w:styleId="TableGrid">
    <w:name w:val="Table Grid"/>
    <w:basedOn w:val="TableNormal"/>
    <w:uiPriority w:val="59"/>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link w:val="CommentTextChar"/>
    <w:semiHidden/>
    <w:rsid w:val="00577A51"/>
    <w:rPr>
      <w:rFonts w:cs="Times New Roman"/>
    </w:rPr>
  </w:style>
  <w:style w:type="paragraph" w:styleId="BalloonText">
    <w:name w:val="Balloon Text"/>
    <w:basedOn w:val="Normal"/>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customStyle="1" w:styleId="TimesNewRomanTimesNewRoman">
    <w:name w:val="סגנון (לטיני) Times New Roman (עברית ושפות אחרות) Times New Roman..."/>
    <w:rPr>
      <w:rFonts w:ascii="Times New Roman" w:hAnsi="Times New Roman" w:cs="David" w:hint="default"/>
      <w:b/>
      <w:bCs/>
      <w:sz w:val="26"/>
      <w:szCs w:val="26"/>
    </w:rPr>
  </w:style>
  <w:style w:type="paragraph" w:styleId="Title">
    <w:name w:val="Title"/>
    <w:basedOn w:val="Normal"/>
    <w:link w:val="TitleChar"/>
    <w:qFormat/>
    <w:pPr>
      <w:shd w:val="pct20" w:color="auto" w:fill="FFFFFF"/>
      <w:spacing w:line="480" w:lineRule="auto"/>
      <w:ind w:left="1701" w:hanging="1701"/>
      <w:jc w:val="center"/>
    </w:pPr>
    <w:rPr>
      <w:rFonts w:ascii="Times New Roman" w:hAnsi="Times New Roman" w:cs="Times New Roman"/>
      <w:b/>
      <w:bCs/>
      <w:sz w:val="20"/>
      <w:szCs w:val="28"/>
      <w:u w:val="single"/>
      <w:lang w:eastAsia="he-IL"/>
    </w:rPr>
  </w:style>
  <w:style w:type="character" w:customStyle="1" w:styleId="TitleChar">
    <w:name w:val="Title Char"/>
    <w:link w:val="Title"/>
    <w:rPr>
      <w:b/>
      <w:bCs/>
      <w:szCs w:val="28"/>
      <w:u w:val="single"/>
      <w:shd w:val="pct20" w:color="auto" w:fill="FFFFFF"/>
      <w:lang w:eastAsia="he-IL"/>
    </w:rPr>
  </w:style>
  <w:style w:type="character" w:customStyle="1" w:styleId="CommentTextChar">
    <w:name w:val="Comment Text Char"/>
    <w:link w:val="CommentText"/>
    <w:semiHidden/>
    <w:rsid w:val="00C2199A"/>
    <w:rPr>
      <w:rFonts w:ascii="Arial (W1)" w:hAnsi="Arial (W1)"/>
      <w:sz w:val="24"/>
      <w:szCs w:val="24"/>
    </w:rPr>
  </w:style>
  <w:style w:type="character" w:styleId="Hyperlink">
    <w:name w:val="Hyperlink"/>
    <w:uiPriority w:val="99"/>
    <w:rsid w:val="00266673"/>
    <w:rPr>
      <w:rFonts w:cs="Times New Roman"/>
      <w:color w:val="0000FF"/>
      <w:u w:val="single"/>
    </w:rPr>
  </w:style>
  <w:style w:type="paragraph" w:customStyle="1" w:styleId="ruller40">
    <w:name w:val="ruller4"/>
    <w:basedOn w:val="Normal"/>
    <w:rsid w:val="00266673"/>
    <w:pPr>
      <w:overflowPunct w:val="0"/>
      <w:autoSpaceDE w:val="0"/>
      <w:autoSpaceDN w:val="0"/>
      <w:spacing w:line="360" w:lineRule="auto"/>
      <w:jc w:val="both"/>
    </w:pPr>
    <w:rPr>
      <w:rFonts w:ascii="Arial TUR" w:hAnsi="Arial TUR" w:cs="Times New Roman"/>
      <w:spacing w:val="10"/>
      <w:sz w:val="22"/>
      <w:szCs w:val="22"/>
      <w:lang w:eastAsia="he-IL"/>
    </w:rPr>
  </w:style>
  <w:style w:type="paragraph" w:customStyle="1" w:styleId="Ruller4">
    <w:name w:val="Ruller 4 ממוספר"/>
    <w:basedOn w:val="Normal"/>
    <w:next w:val="Normal"/>
    <w:rsid w:val="00523449"/>
    <w:pPr>
      <w:numPr>
        <w:numId w:val="7"/>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paragraph" w:customStyle="1" w:styleId="Ruller41">
    <w:name w:val="Ruller4"/>
    <w:basedOn w:val="Normal"/>
    <w:rsid w:val="00FF5F46"/>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5">
    <w:name w:val="Ruller5 תו"/>
    <w:link w:val="Ruller50"/>
    <w:locked/>
    <w:rsid w:val="00FF5F46"/>
    <w:rPr>
      <w:rFonts w:ascii="Arial TUR" w:hAnsi="Arial TUR"/>
      <w:spacing w:val="10"/>
      <w:sz w:val="28"/>
    </w:rPr>
  </w:style>
  <w:style w:type="paragraph" w:customStyle="1" w:styleId="Ruller50">
    <w:name w:val="Ruller5"/>
    <w:basedOn w:val="Normal"/>
    <w:link w:val="Ruller5"/>
    <w:rsid w:val="00FF5F46"/>
    <w:pPr>
      <w:overflowPunct w:val="0"/>
      <w:autoSpaceDE w:val="0"/>
      <w:autoSpaceDN w:val="0"/>
      <w:adjustRightInd w:val="0"/>
      <w:ind w:left="1642" w:right="1282"/>
      <w:jc w:val="both"/>
    </w:pPr>
    <w:rPr>
      <w:rFonts w:ascii="Arial TUR" w:hAnsi="Arial TUR" w:cs="Times New Roman"/>
      <w:spacing w:val="10"/>
      <w:sz w:val="28"/>
      <w:szCs w:val="20"/>
    </w:rPr>
  </w:style>
  <w:style w:type="character" w:styleId="PageNumber">
    <w:name w:val="page number"/>
    <w:basedOn w:val="DefaultParagraphFont"/>
    <w:rsid w:val="00D25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88301024">
      <w:bodyDiv w:val="1"/>
      <w:marLeft w:val="0"/>
      <w:marRight w:val="0"/>
      <w:marTop w:val="0"/>
      <w:marBottom w:val="0"/>
      <w:divBdr>
        <w:top w:val="none" w:sz="0" w:space="0" w:color="auto"/>
        <w:left w:val="none" w:sz="0" w:space="0" w:color="auto"/>
        <w:bottom w:val="none" w:sz="0" w:space="0" w:color="auto"/>
        <w:right w:val="none" w:sz="0" w:space="0" w:color="auto"/>
      </w:divBdr>
    </w:div>
    <w:div w:id="501120378">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390806523">
      <w:bodyDiv w:val="1"/>
      <w:marLeft w:val="0"/>
      <w:marRight w:val="0"/>
      <w:marTop w:val="0"/>
      <w:marBottom w:val="0"/>
      <w:divBdr>
        <w:top w:val="none" w:sz="0" w:space="0" w:color="auto"/>
        <w:left w:val="none" w:sz="0" w:space="0" w:color="auto"/>
        <w:bottom w:val="none" w:sz="0" w:space="0" w:color="auto"/>
        <w:right w:val="none" w:sz="0" w:space="0" w:color="auto"/>
      </w:divBdr>
    </w:div>
    <w:div w:id="16118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4903/117" TargetMode="External"/><Relationship Id="rId21" Type="http://schemas.openxmlformats.org/officeDocument/2006/relationships/hyperlink" Target="http://www.nevo.co.il/law/70301/348.b"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7942914" TargetMode="External"/><Relationship Id="rId47" Type="http://schemas.openxmlformats.org/officeDocument/2006/relationships/hyperlink" Target="http://www.nevo.co.il/case/6136015"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law/70301/345.a.1"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4903/235" TargetMode="External"/><Relationship Id="rId29" Type="http://schemas.openxmlformats.org/officeDocument/2006/relationships/hyperlink" Target="http://www.nevo.co.il/law/74903/235"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01/348.b" TargetMode="External"/><Relationship Id="rId32" Type="http://schemas.openxmlformats.org/officeDocument/2006/relationships/hyperlink" Target="http://www.nevo.co.il/case/694026" TargetMode="External"/><Relationship Id="rId37" Type="http://schemas.openxmlformats.org/officeDocument/2006/relationships/hyperlink" Target="http://www.nevo.co.il/case/6243599" TargetMode="External"/><Relationship Id="rId40" Type="http://schemas.openxmlformats.org/officeDocument/2006/relationships/hyperlink" Target="http://www.nevo.co.il/law/70301/345.b.5" TargetMode="External"/><Relationship Id="rId45" Type="http://schemas.openxmlformats.org/officeDocument/2006/relationships/hyperlink" Target="http://www.nevo.co.il/case/17916224" TargetMode="External"/><Relationship Id="rId53" Type="http://schemas.openxmlformats.org/officeDocument/2006/relationships/hyperlink" Target="http://www.nevo.co.il/law/70301/348.c" TargetMode="External"/><Relationship Id="rId58" Type="http://schemas.openxmlformats.org/officeDocument/2006/relationships/hyperlink" Target="http://www.nevo.co.il/law/70301/348.c"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74903" TargetMode="External"/><Relationship Id="rId22" Type="http://schemas.openxmlformats.org/officeDocument/2006/relationships/hyperlink" Target="http://www.nevo.co.il/law/70301/345.b.5" TargetMode="External"/><Relationship Id="rId27" Type="http://schemas.openxmlformats.org/officeDocument/2006/relationships/hyperlink" Target="http://www.nevo.co.il/law/74903" TargetMode="External"/><Relationship Id="rId30" Type="http://schemas.openxmlformats.org/officeDocument/2006/relationships/hyperlink" Target="http://www.nevo.co.il/law/74903" TargetMode="External"/><Relationship Id="rId35" Type="http://schemas.openxmlformats.org/officeDocument/2006/relationships/hyperlink" Target="http://www.nevo.co.il/case/5603488" TargetMode="External"/><Relationship Id="rId43" Type="http://schemas.openxmlformats.org/officeDocument/2006/relationships/hyperlink" Target="http://www.nevo.co.il/case/5717333" TargetMode="External"/><Relationship Id="rId48" Type="http://schemas.openxmlformats.org/officeDocument/2006/relationships/hyperlink" Target="http://www.nevo.co.il/case/6174147" TargetMode="External"/><Relationship Id="rId56" Type="http://schemas.openxmlformats.org/officeDocument/2006/relationships/hyperlink" Target="http://www.nevo.co.il/law/70301" TargetMode="External"/><Relationship Id="rId64"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48.c" TargetMode="External"/><Relationship Id="rId17" Type="http://schemas.openxmlformats.org/officeDocument/2006/relationships/hyperlink" Target="http://www.nevo.co.il/law/70301/345.b.5" TargetMode="External"/><Relationship Id="rId25" Type="http://schemas.openxmlformats.org/officeDocument/2006/relationships/hyperlink" Target="http://www.nevo.co.il/law/70301/345.b.5" TargetMode="External"/><Relationship Id="rId33" Type="http://schemas.openxmlformats.org/officeDocument/2006/relationships/hyperlink" Target="http://www.nevo.co.il/case/17926120" TargetMode="External"/><Relationship Id="rId38" Type="http://schemas.openxmlformats.org/officeDocument/2006/relationships/hyperlink" Target="http://www.nevo.co.il/case/16999418" TargetMode="External"/><Relationship Id="rId46" Type="http://schemas.openxmlformats.org/officeDocument/2006/relationships/hyperlink" Target="http://www.nevo.co.il/case/17923079" TargetMode="External"/><Relationship Id="rId59" Type="http://schemas.openxmlformats.org/officeDocument/2006/relationships/hyperlink" Target="http://www.nevo.co.il/law/70301/348.c" TargetMode="External"/><Relationship Id="rId20" Type="http://schemas.openxmlformats.org/officeDocument/2006/relationships/hyperlink" Target="http://www.nevo.co.il/law/70301/348.c1" TargetMode="External"/><Relationship Id="rId41" Type="http://schemas.openxmlformats.org/officeDocument/2006/relationships/hyperlink" Target="http://www.nevo.co.il/case/6009110" TargetMode="External"/><Relationship Id="rId54" Type="http://schemas.openxmlformats.org/officeDocument/2006/relationships/hyperlink" Target="http://www.nevo.co.il/law/70301/348.c" TargetMode="External"/><Relationship Id="rId62"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4903/117"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4903/117" TargetMode="External"/><Relationship Id="rId36" Type="http://schemas.openxmlformats.org/officeDocument/2006/relationships/hyperlink" Target="http://www.nevo.co.il/case/5960048" TargetMode="External"/><Relationship Id="rId49" Type="http://schemas.openxmlformats.org/officeDocument/2006/relationships/hyperlink" Target="http://www.nevo.co.il/case/5819116" TargetMode="External"/><Relationship Id="rId57" Type="http://schemas.openxmlformats.org/officeDocument/2006/relationships/hyperlink" Target="http://www.nevo.co.il/law/70301/348.c1" TargetMode="External"/><Relationship Id="rId10" Type="http://schemas.openxmlformats.org/officeDocument/2006/relationships/hyperlink" Target="http://www.nevo.co.il/law/70301/345.b.5" TargetMode="External"/><Relationship Id="rId31" Type="http://schemas.openxmlformats.org/officeDocument/2006/relationships/hyperlink" Target="http://www.nevo.co.il/case/6246489" TargetMode="External"/><Relationship Id="rId44" Type="http://schemas.openxmlformats.org/officeDocument/2006/relationships/hyperlink" Target="http://www.nevo.co.il/case/5803459" TargetMode="External"/><Relationship Id="rId52" Type="http://schemas.openxmlformats.org/officeDocument/2006/relationships/hyperlink" Target="http://www.nevo.co.il/law/70301/348.c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345.a.1"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law/70301/345.a.1" TargetMode="External"/><Relationship Id="rId39" Type="http://schemas.openxmlformats.org/officeDocument/2006/relationships/hyperlink" Target="http://www.nevo.co.il/law/70301/348.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8819</Words>
  <Characters>50273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58975</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5177438</vt:i4>
      </vt:variant>
      <vt:variant>
        <vt:i4>153</vt:i4>
      </vt:variant>
      <vt:variant>
        <vt:i4>0</vt:i4>
      </vt:variant>
      <vt:variant>
        <vt:i4>5</vt:i4>
      </vt:variant>
      <vt:variant>
        <vt:lpwstr>http://www.nevo.co.il/law/70301/348.c</vt:lpwstr>
      </vt:variant>
      <vt:variant>
        <vt:lpwstr/>
      </vt:variant>
      <vt:variant>
        <vt:i4>5177438</vt:i4>
      </vt:variant>
      <vt:variant>
        <vt:i4>150</vt:i4>
      </vt:variant>
      <vt:variant>
        <vt:i4>0</vt:i4>
      </vt:variant>
      <vt:variant>
        <vt:i4>5</vt:i4>
      </vt:variant>
      <vt:variant>
        <vt:lpwstr>http://www.nevo.co.il/law/70301/348.c</vt:lpwstr>
      </vt:variant>
      <vt:variant>
        <vt:lpwstr/>
      </vt:variant>
      <vt:variant>
        <vt:i4>8257597</vt:i4>
      </vt:variant>
      <vt:variant>
        <vt:i4>147</vt:i4>
      </vt:variant>
      <vt:variant>
        <vt:i4>0</vt:i4>
      </vt:variant>
      <vt:variant>
        <vt:i4>5</vt:i4>
      </vt:variant>
      <vt:variant>
        <vt:lpwstr>http://www.nevo.co.il/law/70301/348.c1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5177438</vt:i4>
      </vt:variant>
      <vt:variant>
        <vt:i4>138</vt:i4>
      </vt:variant>
      <vt:variant>
        <vt:i4>0</vt:i4>
      </vt:variant>
      <vt:variant>
        <vt:i4>5</vt:i4>
      </vt:variant>
      <vt:variant>
        <vt:lpwstr>http://www.nevo.co.il/law/70301/348.c</vt:lpwstr>
      </vt:variant>
      <vt:variant>
        <vt:lpwstr/>
      </vt:variant>
      <vt:variant>
        <vt:i4>5177438</vt:i4>
      </vt:variant>
      <vt:variant>
        <vt:i4>135</vt:i4>
      </vt:variant>
      <vt:variant>
        <vt:i4>0</vt:i4>
      </vt:variant>
      <vt:variant>
        <vt:i4>5</vt:i4>
      </vt:variant>
      <vt:variant>
        <vt:lpwstr>http://www.nevo.co.il/law/70301/348.c</vt:lpwstr>
      </vt:variant>
      <vt:variant>
        <vt:lpwstr/>
      </vt:variant>
      <vt:variant>
        <vt:i4>8257597</vt:i4>
      </vt:variant>
      <vt:variant>
        <vt:i4>132</vt:i4>
      </vt:variant>
      <vt:variant>
        <vt:i4>0</vt:i4>
      </vt:variant>
      <vt:variant>
        <vt:i4>5</vt:i4>
      </vt:variant>
      <vt:variant>
        <vt:lpwstr>http://www.nevo.co.il/law/70301/348.c1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3342452</vt:i4>
      </vt:variant>
      <vt:variant>
        <vt:i4>123</vt:i4>
      </vt:variant>
      <vt:variant>
        <vt:i4>0</vt:i4>
      </vt:variant>
      <vt:variant>
        <vt:i4>5</vt:i4>
      </vt:variant>
      <vt:variant>
        <vt:lpwstr>http://www.nevo.co.il/case/5819116</vt:lpwstr>
      </vt:variant>
      <vt:variant>
        <vt:lpwstr/>
      </vt:variant>
      <vt:variant>
        <vt:i4>3604597</vt:i4>
      </vt:variant>
      <vt:variant>
        <vt:i4>120</vt:i4>
      </vt:variant>
      <vt:variant>
        <vt:i4>0</vt:i4>
      </vt:variant>
      <vt:variant>
        <vt:i4>5</vt:i4>
      </vt:variant>
      <vt:variant>
        <vt:lpwstr>http://www.nevo.co.il/case/6174147</vt:lpwstr>
      </vt:variant>
      <vt:variant>
        <vt:lpwstr/>
      </vt:variant>
      <vt:variant>
        <vt:i4>3145842</vt:i4>
      </vt:variant>
      <vt:variant>
        <vt:i4>117</vt:i4>
      </vt:variant>
      <vt:variant>
        <vt:i4>0</vt:i4>
      </vt:variant>
      <vt:variant>
        <vt:i4>5</vt:i4>
      </vt:variant>
      <vt:variant>
        <vt:lpwstr>http://www.nevo.co.il/case/6136015</vt:lpwstr>
      </vt:variant>
      <vt:variant>
        <vt:lpwstr/>
      </vt:variant>
      <vt:variant>
        <vt:i4>3932273</vt:i4>
      </vt:variant>
      <vt:variant>
        <vt:i4>114</vt:i4>
      </vt:variant>
      <vt:variant>
        <vt:i4>0</vt:i4>
      </vt:variant>
      <vt:variant>
        <vt:i4>5</vt:i4>
      </vt:variant>
      <vt:variant>
        <vt:lpwstr>http://www.nevo.co.il/case/17923079</vt:lpwstr>
      </vt:variant>
      <vt:variant>
        <vt:lpwstr/>
      </vt:variant>
      <vt:variant>
        <vt:i4>3932272</vt:i4>
      </vt:variant>
      <vt:variant>
        <vt:i4>111</vt:i4>
      </vt:variant>
      <vt:variant>
        <vt:i4>0</vt:i4>
      </vt:variant>
      <vt:variant>
        <vt:i4>5</vt:i4>
      </vt:variant>
      <vt:variant>
        <vt:lpwstr>http://www.nevo.co.il/case/17916224</vt:lpwstr>
      </vt:variant>
      <vt:variant>
        <vt:lpwstr/>
      </vt:variant>
      <vt:variant>
        <vt:i4>3670138</vt:i4>
      </vt:variant>
      <vt:variant>
        <vt:i4>108</vt:i4>
      </vt:variant>
      <vt:variant>
        <vt:i4>0</vt:i4>
      </vt:variant>
      <vt:variant>
        <vt:i4>5</vt:i4>
      </vt:variant>
      <vt:variant>
        <vt:lpwstr>http://www.nevo.co.il/case/5803459</vt:lpwstr>
      </vt:variant>
      <vt:variant>
        <vt:lpwstr/>
      </vt:variant>
      <vt:variant>
        <vt:i4>3407991</vt:i4>
      </vt:variant>
      <vt:variant>
        <vt:i4>105</vt:i4>
      </vt:variant>
      <vt:variant>
        <vt:i4>0</vt:i4>
      </vt:variant>
      <vt:variant>
        <vt:i4>5</vt:i4>
      </vt:variant>
      <vt:variant>
        <vt:lpwstr>http://www.nevo.co.il/case/5717333</vt:lpwstr>
      </vt:variant>
      <vt:variant>
        <vt:lpwstr/>
      </vt:variant>
      <vt:variant>
        <vt:i4>3866750</vt:i4>
      </vt:variant>
      <vt:variant>
        <vt:i4>102</vt:i4>
      </vt:variant>
      <vt:variant>
        <vt:i4>0</vt:i4>
      </vt:variant>
      <vt:variant>
        <vt:i4>5</vt:i4>
      </vt:variant>
      <vt:variant>
        <vt:lpwstr>http://www.nevo.co.il/case/17942914</vt:lpwstr>
      </vt:variant>
      <vt:variant>
        <vt:lpwstr/>
      </vt:variant>
      <vt:variant>
        <vt:i4>3604604</vt:i4>
      </vt:variant>
      <vt:variant>
        <vt:i4>99</vt:i4>
      </vt:variant>
      <vt:variant>
        <vt:i4>0</vt:i4>
      </vt:variant>
      <vt:variant>
        <vt:i4>5</vt:i4>
      </vt:variant>
      <vt:variant>
        <vt:lpwstr>http://www.nevo.co.il/case/6009110</vt:lpwstr>
      </vt:variant>
      <vt:variant>
        <vt:lpwstr/>
      </vt:variant>
      <vt:variant>
        <vt:i4>6357041</vt:i4>
      </vt:variant>
      <vt:variant>
        <vt:i4>96</vt:i4>
      </vt:variant>
      <vt:variant>
        <vt:i4>0</vt:i4>
      </vt:variant>
      <vt:variant>
        <vt:i4>5</vt:i4>
      </vt:variant>
      <vt:variant>
        <vt:lpwstr>http://www.nevo.co.il/law/70301/345.b.5</vt:lpwstr>
      </vt:variant>
      <vt:variant>
        <vt:lpwstr/>
      </vt:variant>
      <vt:variant>
        <vt:i4>5177438</vt:i4>
      </vt:variant>
      <vt:variant>
        <vt:i4>93</vt:i4>
      </vt:variant>
      <vt:variant>
        <vt:i4>0</vt:i4>
      </vt:variant>
      <vt:variant>
        <vt:i4>5</vt:i4>
      </vt:variant>
      <vt:variant>
        <vt:lpwstr>http://www.nevo.co.il/law/70301/348.b</vt:lpwstr>
      </vt:variant>
      <vt:variant>
        <vt:lpwstr/>
      </vt:variant>
      <vt:variant>
        <vt:i4>3145855</vt:i4>
      </vt:variant>
      <vt:variant>
        <vt:i4>90</vt:i4>
      </vt:variant>
      <vt:variant>
        <vt:i4>0</vt:i4>
      </vt:variant>
      <vt:variant>
        <vt:i4>5</vt:i4>
      </vt:variant>
      <vt:variant>
        <vt:lpwstr>http://www.nevo.co.il/case/16999418</vt:lpwstr>
      </vt:variant>
      <vt:variant>
        <vt:lpwstr/>
      </vt:variant>
      <vt:variant>
        <vt:i4>4063356</vt:i4>
      </vt:variant>
      <vt:variant>
        <vt:i4>87</vt:i4>
      </vt:variant>
      <vt:variant>
        <vt:i4>0</vt:i4>
      </vt:variant>
      <vt:variant>
        <vt:i4>5</vt:i4>
      </vt:variant>
      <vt:variant>
        <vt:lpwstr>http://www.nevo.co.il/case/6243599</vt:lpwstr>
      </vt:variant>
      <vt:variant>
        <vt:lpwstr/>
      </vt:variant>
      <vt:variant>
        <vt:i4>3866745</vt:i4>
      </vt:variant>
      <vt:variant>
        <vt:i4>84</vt:i4>
      </vt:variant>
      <vt:variant>
        <vt:i4>0</vt:i4>
      </vt:variant>
      <vt:variant>
        <vt:i4>5</vt:i4>
      </vt:variant>
      <vt:variant>
        <vt:lpwstr>http://www.nevo.co.il/case/5960048</vt:lpwstr>
      </vt:variant>
      <vt:variant>
        <vt:lpwstr/>
      </vt:variant>
      <vt:variant>
        <vt:i4>3735673</vt:i4>
      </vt:variant>
      <vt:variant>
        <vt:i4>81</vt:i4>
      </vt:variant>
      <vt:variant>
        <vt:i4>0</vt:i4>
      </vt:variant>
      <vt:variant>
        <vt:i4>5</vt:i4>
      </vt:variant>
      <vt:variant>
        <vt:lpwstr>http://www.nevo.co.il/case/5603488</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3932272</vt:i4>
      </vt:variant>
      <vt:variant>
        <vt:i4>75</vt:i4>
      </vt:variant>
      <vt:variant>
        <vt:i4>0</vt:i4>
      </vt:variant>
      <vt:variant>
        <vt:i4>5</vt:i4>
      </vt:variant>
      <vt:variant>
        <vt:lpwstr>http://www.nevo.co.il/case/17926120</vt:lpwstr>
      </vt:variant>
      <vt:variant>
        <vt:lpwstr/>
      </vt:variant>
      <vt:variant>
        <vt:i4>77</vt:i4>
      </vt:variant>
      <vt:variant>
        <vt:i4>72</vt:i4>
      </vt:variant>
      <vt:variant>
        <vt:i4>0</vt:i4>
      </vt:variant>
      <vt:variant>
        <vt:i4>5</vt:i4>
      </vt:variant>
      <vt:variant>
        <vt:lpwstr>http://www.nevo.co.il/case/694026</vt:lpwstr>
      </vt:variant>
      <vt:variant>
        <vt:lpwstr/>
      </vt:variant>
      <vt:variant>
        <vt:i4>4128888</vt:i4>
      </vt:variant>
      <vt:variant>
        <vt:i4>69</vt:i4>
      </vt:variant>
      <vt:variant>
        <vt:i4>0</vt:i4>
      </vt:variant>
      <vt:variant>
        <vt:i4>5</vt:i4>
      </vt:variant>
      <vt:variant>
        <vt:lpwstr>http://www.nevo.co.il/case/6246489</vt:lpwstr>
      </vt:variant>
      <vt:variant>
        <vt:lpwstr/>
      </vt:variant>
      <vt:variant>
        <vt:i4>8257646</vt:i4>
      </vt:variant>
      <vt:variant>
        <vt:i4>66</vt:i4>
      </vt:variant>
      <vt:variant>
        <vt:i4>0</vt:i4>
      </vt:variant>
      <vt:variant>
        <vt:i4>5</vt:i4>
      </vt:variant>
      <vt:variant>
        <vt:lpwstr>http://www.nevo.co.il/law/74903</vt:lpwstr>
      </vt:variant>
      <vt:variant>
        <vt:lpwstr/>
      </vt:variant>
      <vt:variant>
        <vt:i4>6422639</vt:i4>
      </vt:variant>
      <vt:variant>
        <vt:i4>63</vt:i4>
      </vt:variant>
      <vt:variant>
        <vt:i4>0</vt:i4>
      </vt:variant>
      <vt:variant>
        <vt:i4>5</vt:i4>
      </vt:variant>
      <vt:variant>
        <vt:lpwstr>http://www.nevo.co.il/law/74903/235</vt:lpwstr>
      </vt:variant>
      <vt:variant>
        <vt:lpwstr/>
      </vt:variant>
      <vt:variant>
        <vt:i4>6291564</vt:i4>
      </vt:variant>
      <vt:variant>
        <vt:i4>60</vt:i4>
      </vt:variant>
      <vt:variant>
        <vt:i4>0</vt:i4>
      </vt:variant>
      <vt:variant>
        <vt:i4>5</vt:i4>
      </vt:variant>
      <vt:variant>
        <vt:lpwstr>http://www.nevo.co.il/law/74903/117</vt:lpwstr>
      </vt:variant>
      <vt:variant>
        <vt:lpwstr/>
      </vt:variant>
      <vt:variant>
        <vt:i4>8257646</vt:i4>
      </vt:variant>
      <vt:variant>
        <vt:i4>57</vt:i4>
      </vt:variant>
      <vt:variant>
        <vt:i4>0</vt:i4>
      </vt:variant>
      <vt:variant>
        <vt:i4>5</vt:i4>
      </vt:variant>
      <vt:variant>
        <vt:lpwstr>http://www.nevo.co.il/law/74903</vt:lpwstr>
      </vt:variant>
      <vt:variant>
        <vt:lpwstr/>
      </vt:variant>
      <vt:variant>
        <vt:i4>6291564</vt:i4>
      </vt:variant>
      <vt:variant>
        <vt:i4>54</vt:i4>
      </vt:variant>
      <vt:variant>
        <vt:i4>0</vt:i4>
      </vt:variant>
      <vt:variant>
        <vt:i4>5</vt:i4>
      </vt:variant>
      <vt:variant>
        <vt:lpwstr>http://www.nevo.co.il/law/74903/117</vt:lpwstr>
      </vt:variant>
      <vt:variant>
        <vt:lpwstr/>
      </vt:variant>
      <vt:variant>
        <vt:i4>6357041</vt:i4>
      </vt:variant>
      <vt:variant>
        <vt:i4>51</vt:i4>
      </vt:variant>
      <vt:variant>
        <vt:i4>0</vt:i4>
      </vt:variant>
      <vt:variant>
        <vt:i4>5</vt:i4>
      </vt:variant>
      <vt:variant>
        <vt:lpwstr>http://www.nevo.co.il/law/70301/345.b.5</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6357041</vt:i4>
      </vt:variant>
      <vt:variant>
        <vt:i4>42</vt:i4>
      </vt:variant>
      <vt:variant>
        <vt:i4>0</vt:i4>
      </vt:variant>
      <vt:variant>
        <vt:i4>5</vt:i4>
      </vt:variant>
      <vt:variant>
        <vt:lpwstr>http://www.nevo.co.il/law/70301/345.b.5</vt:lpwstr>
      </vt:variant>
      <vt:variant>
        <vt:lpwstr/>
      </vt:variant>
      <vt:variant>
        <vt:i4>5177438</vt:i4>
      </vt:variant>
      <vt:variant>
        <vt:i4>39</vt:i4>
      </vt:variant>
      <vt:variant>
        <vt:i4>0</vt:i4>
      </vt:variant>
      <vt:variant>
        <vt:i4>5</vt:i4>
      </vt:variant>
      <vt:variant>
        <vt:lpwstr>http://www.nevo.co.il/law/70301/348.b</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6357041</vt:i4>
      </vt:variant>
      <vt:variant>
        <vt:i4>27</vt:i4>
      </vt:variant>
      <vt:variant>
        <vt:i4>0</vt:i4>
      </vt:variant>
      <vt:variant>
        <vt:i4>5</vt:i4>
      </vt:variant>
      <vt:variant>
        <vt:lpwstr>http://www.nevo.co.il/law/70301/345.b.5</vt:lpwstr>
      </vt:variant>
      <vt:variant>
        <vt:lpwstr/>
      </vt:variant>
      <vt:variant>
        <vt:i4>6422639</vt:i4>
      </vt:variant>
      <vt:variant>
        <vt:i4>24</vt:i4>
      </vt:variant>
      <vt:variant>
        <vt:i4>0</vt:i4>
      </vt:variant>
      <vt:variant>
        <vt:i4>5</vt:i4>
      </vt:variant>
      <vt:variant>
        <vt:lpwstr>http://www.nevo.co.il/law/74903/235</vt:lpwstr>
      </vt:variant>
      <vt:variant>
        <vt:lpwstr/>
      </vt:variant>
      <vt:variant>
        <vt:i4>6291564</vt:i4>
      </vt:variant>
      <vt:variant>
        <vt:i4>21</vt:i4>
      </vt:variant>
      <vt:variant>
        <vt:i4>0</vt:i4>
      </vt:variant>
      <vt:variant>
        <vt:i4>5</vt:i4>
      </vt:variant>
      <vt:variant>
        <vt:lpwstr>http://www.nevo.co.il/law/74903/117</vt:lpwstr>
      </vt:variant>
      <vt:variant>
        <vt:lpwstr/>
      </vt:variant>
      <vt:variant>
        <vt:i4>8257646</vt:i4>
      </vt:variant>
      <vt:variant>
        <vt:i4>18</vt:i4>
      </vt:variant>
      <vt:variant>
        <vt:i4>0</vt:i4>
      </vt:variant>
      <vt:variant>
        <vt:i4>5</vt:i4>
      </vt:variant>
      <vt:variant>
        <vt:lpwstr>http://www.nevo.co.il/law/74903</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http://www.nevo.co.il/law/70301/345.b.5</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2015-03-22T06:50:00Z</cp:lastPrinted>
  <dcterms:created xsi:type="dcterms:W3CDTF">2022-05-24T09:59:00Z</dcterms:created>
  <dcterms:modified xsi:type="dcterms:W3CDTF">2022-05-24T09:59:00Z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60057</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אברהם שמיאן;שמשון רחמני</vt:lpwstr>
  </property>
  <property fmtid="{D5CDD505-2E9C-101B-9397-08002B2CF9AE}" pid="10" name="LAWYER">
    <vt:lpwstr>צחי הבדלי;אברהם שמיאן</vt:lpwstr>
  </property>
  <property fmtid="{D5CDD505-2E9C-101B-9397-08002B2CF9AE}" pid="11" name="JUDGE">
    <vt:lpwstr>שרה דותן;אבי זמיר;ירון לוי</vt:lpwstr>
  </property>
  <property fmtid="{D5CDD505-2E9C-101B-9397-08002B2CF9AE}" pid="12" name="CITY">
    <vt:lpwstr>ת"א</vt:lpwstr>
  </property>
  <property fmtid="{D5CDD505-2E9C-101B-9397-08002B2CF9AE}" pid="13" name="DATE">
    <vt:lpwstr>20150322</vt:lpwstr>
  </property>
  <property fmtid="{D5CDD505-2E9C-101B-9397-08002B2CF9AE}" pid="14" name="TYPE_N_DATE">
    <vt:lpwstr>39020150322</vt:lpwstr>
  </property>
  <property fmtid="{D5CDD505-2E9C-101B-9397-08002B2CF9AE}" pid="15" name="CASESLISTTMP1">
    <vt:lpwstr>6246489;694026;17926120;5603488;5960048;6243599;16999418;6009110;17942914;5717333;5803459;17916224;17923079;6136015;6174147;5819116</vt:lpwstr>
  </property>
  <property fmtid="{D5CDD505-2E9C-101B-9397-08002B2CF9AE}" pid="16" name="CASENOTES1">
    <vt:lpwstr>ProcID=213&amp;PartA=21&amp;PartC=12</vt:lpwstr>
  </property>
  <property fmtid="{D5CDD505-2E9C-101B-9397-08002B2CF9AE}" pid="17" name="CASENOTES2">
    <vt:lpwstr>ProcID=213&amp;PartA=33&amp;PartC=26</vt:lpwstr>
  </property>
  <property fmtid="{D5CDD505-2E9C-101B-9397-08002B2CF9AE}" pid="18" name="CASENOTES3">
    <vt:lpwstr>ProcID=213&amp;PartA=30&amp;PartC=20</vt:lpwstr>
  </property>
  <property fmtid="{D5CDD505-2E9C-101B-9397-08002B2CF9AE}" pid="19" name="WORDNUMPAGES">
    <vt:lpwstr>35</vt:lpwstr>
  </property>
  <property fmtid="{D5CDD505-2E9C-101B-9397-08002B2CF9AE}" pid="20" name="TYPE_ABS_DATE">
    <vt:lpwstr>390120150322</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70301/345.a.1:3;348.c1:3;348.b:3;345.b.5:3;348.c:5</vt:lpwstr>
  </property>
  <property fmtid="{D5CDD505-2E9C-101B-9397-08002B2CF9AE}" pid="40" name="LAWLISTTMP2">
    <vt:lpwstr>74903/117:2;235</vt:lpwstr>
  </property>
  <property fmtid="{D5CDD505-2E9C-101B-9397-08002B2CF9AE}" pid="41" name="METAKZER">
    <vt:lpwstr>עומרי</vt:lpwstr>
  </property>
  <property fmtid="{D5CDD505-2E9C-101B-9397-08002B2CF9AE}" pid="42" name="NOSE1ID">
    <vt:lpwstr>77;89;18</vt:lpwstr>
  </property>
  <property fmtid="{D5CDD505-2E9C-101B-9397-08002B2CF9AE}" pid="43" name="NOSE2ID">
    <vt:lpwstr>1443;1654;475</vt:lpwstr>
  </property>
  <property fmtid="{D5CDD505-2E9C-101B-9397-08002B2CF9AE}" pid="44" name="NOSE3ID">
    <vt:lpwstr>8852;12270;3672</vt:lpwstr>
  </property>
  <property fmtid="{D5CDD505-2E9C-101B-9397-08002B2CF9AE}" pid="45" name="NOSE11">
    <vt:lpwstr>עונשין</vt:lpwstr>
  </property>
  <property fmtid="{D5CDD505-2E9C-101B-9397-08002B2CF9AE}" pid="46" name="NOSE21">
    <vt:lpwstr>עבירות</vt:lpwstr>
  </property>
  <property fmtid="{D5CDD505-2E9C-101B-9397-08002B2CF9AE}" pid="47" name="NOSE31">
    <vt:lpwstr>מעשה מגונה</vt:lpwstr>
  </property>
  <property fmtid="{D5CDD505-2E9C-101B-9397-08002B2CF9AE}" pid="48" name="NOSE12">
    <vt:lpwstr>ראיות</vt:lpwstr>
  </property>
  <property fmtid="{D5CDD505-2E9C-101B-9397-08002B2CF9AE}" pid="49" name="NOSE22">
    <vt:lpwstr>עדות</vt:lpwstr>
  </property>
  <property fmtid="{D5CDD505-2E9C-101B-9397-08002B2CF9AE}" pid="50" name="NOSE32">
    <vt:lpwstr>קורבן עבירת מין</vt:lpwstr>
  </property>
  <property fmtid="{D5CDD505-2E9C-101B-9397-08002B2CF9AE}" pid="51" name="NOSE13">
    <vt:lpwstr>דיון פלילי</vt:lpwstr>
  </property>
  <property fmtid="{D5CDD505-2E9C-101B-9397-08002B2CF9AE}" pid="52" name="NOSE23">
    <vt:lpwstr>חקירה במשטרה</vt:lpwstr>
  </property>
  <property fmtid="{D5CDD505-2E9C-101B-9397-08002B2CF9AE}" pid="53" name="NOSE33">
    <vt:lpwstr>מחדלי חקירה</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20150324</vt:lpwstr>
  </property>
</Properties>
</file>